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DA7E2" w14:textId="77777777" w:rsidR="003166B2" w:rsidRDefault="003166B2" w:rsidP="003166B2">
      <w:pPr>
        <w:pStyle w:val="Title"/>
        <w:jc w:val="both"/>
      </w:pPr>
      <w:r w:rsidRPr="001247BE">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414F445B" wp14:editId="18FE35D8">
            <wp:simplePos x="0" y="0"/>
            <wp:positionH relativeFrom="column">
              <wp:posOffset>-457200</wp:posOffset>
            </wp:positionH>
            <wp:positionV relativeFrom="paragraph">
              <wp:posOffset>504</wp:posOffset>
            </wp:positionV>
            <wp:extent cx="3210560" cy="1117600"/>
            <wp:effectExtent l="0" t="0" r="2540" b="0"/>
            <wp:wrapTight wrapText="bothSides">
              <wp:wrapPolygon edited="0">
                <wp:start x="0" y="0"/>
                <wp:lineTo x="0" y="21355"/>
                <wp:lineTo x="21532" y="21355"/>
                <wp:lineTo x="21532" y="0"/>
                <wp:lineTo x="0" y="0"/>
              </wp:wrapPolygon>
            </wp:wrapTight>
            <wp:docPr id="1" name="Picture 1" descr="page1image395990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95990320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10560" cy="111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5E4DF6" w14:textId="77777777" w:rsidR="003166B2" w:rsidRDefault="003166B2" w:rsidP="003166B2">
      <w:pPr>
        <w:pStyle w:val="Title"/>
        <w:jc w:val="both"/>
      </w:pPr>
    </w:p>
    <w:p w14:paraId="58E1AD6F" w14:textId="77777777" w:rsidR="003166B2" w:rsidRDefault="003166B2" w:rsidP="003166B2">
      <w:pPr>
        <w:pStyle w:val="Title"/>
        <w:jc w:val="both"/>
      </w:pPr>
    </w:p>
    <w:p w14:paraId="64C757B5" w14:textId="2C39E0C5" w:rsidR="003166B2" w:rsidRPr="003166B2" w:rsidRDefault="003166B2" w:rsidP="003166B2">
      <w:pPr>
        <w:pStyle w:val="Title"/>
        <w:jc w:val="both"/>
        <w:rPr>
          <w:b/>
          <w:bCs/>
          <w:sz w:val="48"/>
          <w:szCs w:val="48"/>
        </w:rPr>
      </w:pPr>
      <w:r w:rsidRPr="003166B2">
        <w:rPr>
          <w:b/>
          <w:bCs/>
          <w:sz w:val="48"/>
          <w:szCs w:val="48"/>
        </w:rPr>
        <w:t xml:space="preserve">PROBLEM SOLVING AND DECISION MAKING </w:t>
      </w:r>
    </w:p>
    <w:p w14:paraId="4E7CB988" w14:textId="55C25D98" w:rsidR="003166B2" w:rsidRPr="00132260" w:rsidRDefault="003166B2" w:rsidP="003166B2">
      <w:pPr>
        <w:jc w:val="center"/>
        <w:rPr>
          <w:rFonts w:asciiTheme="minorHAnsi" w:hAnsiTheme="minorHAnsi" w:cstheme="minorHAnsi"/>
          <w:b/>
          <w:bCs/>
          <w:sz w:val="44"/>
          <w:szCs w:val="44"/>
        </w:rPr>
      </w:pPr>
      <w:r w:rsidRPr="00132260">
        <w:rPr>
          <w:rFonts w:asciiTheme="minorHAnsi" w:hAnsiTheme="minorHAnsi" w:cstheme="minorHAnsi"/>
          <w:b/>
          <w:bCs/>
          <w:sz w:val="44"/>
          <w:szCs w:val="44"/>
        </w:rPr>
        <w:t>BMSW4004</w:t>
      </w:r>
    </w:p>
    <w:p w14:paraId="21E67D23" w14:textId="77777777" w:rsidR="003166B2" w:rsidRPr="00132260" w:rsidRDefault="003166B2" w:rsidP="003166B2">
      <w:pPr>
        <w:jc w:val="center"/>
        <w:rPr>
          <w:rFonts w:asciiTheme="minorHAnsi" w:hAnsiTheme="minorHAnsi" w:cstheme="minorHAnsi"/>
          <w:sz w:val="40"/>
          <w:szCs w:val="40"/>
        </w:rPr>
      </w:pPr>
      <w:r w:rsidRPr="00132260">
        <w:rPr>
          <w:rFonts w:asciiTheme="minorHAnsi" w:hAnsiTheme="minorHAnsi" w:cstheme="minorHAnsi"/>
          <w:sz w:val="40"/>
          <w:szCs w:val="40"/>
        </w:rPr>
        <w:t>Amoy Stone</w:t>
      </w:r>
    </w:p>
    <w:p w14:paraId="225B5C51" w14:textId="77777777" w:rsidR="003166B2" w:rsidRPr="00132260" w:rsidRDefault="003166B2" w:rsidP="003166B2">
      <w:pPr>
        <w:jc w:val="center"/>
        <w:rPr>
          <w:rFonts w:asciiTheme="minorHAnsi" w:hAnsiTheme="minorHAnsi" w:cstheme="minorHAnsi"/>
          <w:sz w:val="36"/>
          <w:szCs w:val="36"/>
        </w:rPr>
      </w:pPr>
      <w:r w:rsidRPr="00132260">
        <w:rPr>
          <w:rFonts w:asciiTheme="minorHAnsi" w:hAnsiTheme="minorHAnsi" w:cstheme="minorHAnsi"/>
          <w:sz w:val="36"/>
          <w:szCs w:val="36"/>
        </w:rPr>
        <w:t>1912722</w:t>
      </w:r>
    </w:p>
    <w:p w14:paraId="25F15689" w14:textId="05ED2D48" w:rsidR="003166B2" w:rsidRDefault="003166B2" w:rsidP="003166B2">
      <w:pPr>
        <w:jc w:val="center"/>
        <w:rPr>
          <w:rFonts w:asciiTheme="minorHAnsi" w:hAnsiTheme="minorHAnsi" w:cstheme="minorHAnsi"/>
          <w:sz w:val="32"/>
          <w:szCs w:val="32"/>
        </w:rPr>
      </w:pPr>
      <w:r w:rsidRPr="00132260">
        <w:rPr>
          <w:rFonts w:asciiTheme="minorHAnsi" w:hAnsiTheme="minorHAnsi" w:cstheme="minorHAnsi"/>
          <w:sz w:val="32"/>
          <w:szCs w:val="32"/>
        </w:rPr>
        <w:t xml:space="preserve">Lecturer: </w:t>
      </w:r>
      <w:proofErr w:type="spellStart"/>
      <w:r w:rsidRPr="00132260">
        <w:rPr>
          <w:rFonts w:asciiTheme="minorHAnsi" w:hAnsiTheme="minorHAnsi" w:cstheme="minorHAnsi"/>
          <w:sz w:val="32"/>
          <w:szCs w:val="32"/>
        </w:rPr>
        <w:t>Malani</w:t>
      </w:r>
      <w:proofErr w:type="spellEnd"/>
      <w:r w:rsidR="00015854">
        <w:rPr>
          <w:rFonts w:asciiTheme="minorHAnsi" w:hAnsiTheme="minorHAnsi" w:cstheme="minorHAnsi"/>
          <w:sz w:val="32"/>
          <w:szCs w:val="32"/>
        </w:rPr>
        <w:t xml:space="preserve"> </w:t>
      </w:r>
      <w:proofErr w:type="spellStart"/>
      <w:r w:rsidR="005B6630">
        <w:rPr>
          <w:rFonts w:asciiTheme="minorHAnsi" w:hAnsiTheme="minorHAnsi" w:cstheme="minorHAnsi"/>
          <w:sz w:val="32"/>
          <w:szCs w:val="32"/>
        </w:rPr>
        <w:t>Gunaratnam</w:t>
      </w:r>
      <w:proofErr w:type="spellEnd"/>
    </w:p>
    <w:p w14:paraId="23314B79" w14:textId="77777777" w:rsidR="005B6630" w:rsidRPr="00132260" w:rsidRDefault="005B6630" w:rsidP="003166B2">
      <w:pPr>
        <w:jc w:val="center"/>
        <w:rPr>
          <w:rFonts w:asciiTheme="minorHAnsi" w:hAnsiTheme="minorHAnsi" w:cstheme="minorHAnsi"/>
          <w:sz w:val="32"/>
          <w:szCs w:val="32"/>
        </w:rPr>
      </w:pPr>
    </w:p>
    <w:p w14:paraId="369187B5" w14:textId="77777777" w:rsidR="003166B2" w:rsidRDefault="003166B2" w:rsidP="003166B2">
      <w:pPr>
        <w:jc w:val="both"/>
        <w:rPr>
          <w:sz w:val="36"/>
          <w:szCs w:val="36"/>
        </w:rPr>
      </w:pPr>
    </w:p>
    <w:p w14:paraId="080FFE9A" w14:textId="77777777" w:rsidR="003166B2" w:rsidRDefault="003166B2" w:rsidP="003166B2">
      <w:pPr>
        <w:jc w:val="both"/>
        <w:rPr>
          <w:sz w:val="36"/>
          <w:szCs w:val="36"/>
        </w:rPr>
      </w:pPr>
      <w:r>
        <w:rPr>
          <w:sz w:val="36"/>
          <w:szCs w:val="36"/>
        </w:rPr>
        <w:br w:type="page"/>
      </w:r>
    </w:p>
    <w:p w14:paraId="68A7173C" w14:textId="77777777" w:rsidR="003166B2" w:rsidRPr="00A06EE4" w:rsidRDefault="003166B2" w:rsidP="003166B2">
      <w:pPr>
        <w:jc w:val="center"/>
        <w:rPr>
          <w:b/>
          <w:bCs/>
          <w:color w:val="4472C4" w:themeColor="accent1"/>
          <w:sz w:val="28"/>
          <w:szCs w:val="28"/>
        </w:rPr>
      </w:pPr>
      <w:r>
        <w:rPr>
          <w:rFonts w:ascii="Arial" w:hAnsi="Arial" w:cs="Arial"/>
          <w:b/>
          <w:bCs/>
          <w:color w:val="4472C4" w:themeColor="accent1"/>
          <w:sz w:val="36"/>
          <w:szCs w:val="36"/>
        </w:rPr>
        <w:lastRenderedPageBreak/>
        <w:t xml:space="preserve">TABLE OF </w:t>
      </w:r>
      <w:r w:rsidRPr="00A06EE4">
        <w:rPr>
          <w:rFonts w:ascii="Arial" w:hAnsi="Arial" w:cs="Arial"/>
          <w:b/>
          <w:bCs/>
          <w:color w:val="4472C4" w:themeColor="accent1"/>
          <w:sz w:val="36"/>
          <w:szCs w:val="36"/>
        </w:rPr>
        <w:t>CONTENTS</w:t>
      </w:r>
    </w:p>
    <w:p w14:paraId="6D3348F6" w14:textId="77777777" w:rsidR="003166B2" w:rsidRPr="00426EF7" w:rsidRDefault="003166B2" w:rsidP="003166B2">
      <w:pPr>
        <w:jc w:val="both"/>
        <w:rPr>
          <w:rFonts w:ascii="Arial" w:hAnsi="Arial" w:cs="Arial"/>
          <w:b/>
          <w:bCs/>
          <w:sz w:val="36"/>
          <w:szCs w:val="36"/>
        </w:rPr>
      </w:pPr>
    </w:p>
    <w:p w14:paraId="07B481C0" w14:textId="7DF4F0EB" w:rsidR="00473219" w:rsidRPr="004F5078" w:rsidRDefault="00A17A83" w:rsidP="008133AC">
      <w:pPr>
        <w:jc w:val="both"/>
        <w:rPr>
          <w:rFonts w:ascii="Arial" w:hAnsi="Arial" w:cs="Arial"/>
          <w:sz w:val="28"/>
          <w:szCs w:val="28"/>
        </w:rPr>
      </w:pPr>
      <w:r w:rsidRPr="004F5078">
        <w:rPr>
          <w:rFonts w:ascii="Arial" w:hAnsi="Arial" w:cs="Arial"/>
          <w:b/>
          <w:bCs/>
          <w:sz w:val="28"/>
          <w:szCs w:val="28"/>
        </w:rPr>
        <w:t xml:space="preserve">1. </w:t>
      </w:r>
      <w:r w:rsidR="00765DC9" w:rsidRPr="004F5078">
        <w:rPr>
          <w:rFonts w:ascii="Arial" w:hAnsi="Arial" w:cs="Arial"/>
          <w:b/>
          <w:bCs/>
          <w:sz w:val="28"/>
          <w:szCs w:val="28"/>
        </w:rPr>
        <w:t>INTRODUCTION</w:t>
      </w:r>
      <w:r w:rsidR="003166B2" w:rsidRPr="004F5078">
        <w:rPr>
          <w:rFonts w:ascii="Arial" w:hAnsi="Arial" w:cs="Arial"/>
          <w:b/>
          <w:bCs/>
          <w:sz w:val="28"/>
          <w:szCs w:val="28"/>
        </w:rPr>
        <w:t>…………………………………………….....</w:t>
      </w:r>
      <w:r w:rsidR="00981E6F">
        <w:rPr>
          <w:rFonts w:ascii="Arial" w:hAnsi="Arial" w:cs="Arial"/>
          <w:b/>
          <w:bCs/>
          <w:sz w:val="28"/>
          <w:szCs w:val="28"/>
        </w:rPr>
        <w:t>........</w:t>
      </w:r>
      <w:r w:rsidR="003166B2" w:rsidRPr="004F5078">
        <w:rPr>
          <w:rFonts w:ascii="Arial" w:hAnsi="Arial" w:cs="Arial"/>
          <w:b/>
          <w:bCs/>
          <w:sz w:val="28"/>
          <w:szCs w:val="28"/>
        </w:rPr>
        <w:t>........</w:t>
      </w:r>
      <w:r w:rsidR="003166B2" w:rsidRPr="004F5078">
        <w:rPr>
          <w:rFonts w:ascii="Arial" w:hAnsi="Arial" w:cs="Arial"/>
          <w:sz w:val="28"/>
          <w:szCs w:val="28"/>
        </w:rPr>
        <w:t>3</w:t>
      </w:r>
    </w:p>
    <w:p w14:paraId="63830259" w14:textId="6008EDE1" w:rsidR="003166B2" w:rsidRPr="004F5078" w:rsidRDefault="00BA58A1" w:rsidP="008133AC">
      <w:pPr>
        <w:jc w:val="both"/>
        <w:rPr>
          <w:rFonts w:ascii="Arial" w:hAnsi="Arial" w:cs="Arial"/>
          <w:b/>
          <w:bCs/>
          <w:sz w:val="28"/>
          <w:szCs w:val="28"/>
        </w:rPr>
      </w:pPr>
      <w:r w:rsidRPr="004F5078">
        <w:rPr>
          <w:rFonts w:ascii="Arial" w:hAnsi="Arial" w:cs="Arial"/>
          <w:b/>
          <w:bCs/>
          <w:sz w:val="28"/>
          <w:szCs w:val="28"/>
        </w:rPr>
        <w:tab/>
      </w:r>
      <w:r w:rsidR="003166B2" w:rsidRPr="004F5078">
        <w:rPr>
          <w:rFonts w:ascii="Arial" w:hAnsi="Arial" w:cs="Arial"/>
          <w:b/>
          <w:bCs/>
          <w:sz w:val="28"/>
          <w:szCs w:val="28"/>
        </w:rPr>
        <w:tab/>
      </w:r>
      <w:r w:rsidR="003166B2" w:rsidRPr="004F5078">
        <w:rPr>
          <w:rFonts w:ascii="Arial" w:hAnsi="Arial" w:cs="Arial"/>
          <w:b/>
          <w:bCs/>
          <w:sz w:val="28"/>
          <w:szCs w:val="28"/>
        </w:rPr>
        <w:tab/>
      </w:r>
      <w:r w:rsidR="003166B2" w:rsidRPr="004F5078">
        <w:rPr>
          <w:rFonts w:ascii="Arial" w:hAnsi="Arial" w:cs="Arial"/>
          <w:b/>
          <w:bCs/>
          <w:sz w:val="28"/>
          <w:szCs w:val="28"/>
        </w:rPr>
        <w:tab/>
      </w:r>
      <w:r w:rsidR="003166B2" w:rsidRPr="004F5078">
        <w:rPr>
          <w:rFonts w:ascii="Arial" w:hAnsi="Arial" w:cs="Arial"/>
          <w:b/>
          <w:bCs/>
          <w:sz w:val="28"/>
          <w:szCs w:val="28"/>
        </w:rPr>
        <w:tab/>
      </w:r>
      <w:r w:rsidR="003166B2" w:rsidRPr="004F5078">
        <w:rPr>
          <w:rFonts w:ascii="Arial" w:hAnsi="Arial" w:cs="Arial"/>
          <w:b/>
          <w:bCs/>
          <w:sz w:val="28"/>
          <w:szCs w:val="28"/>
        </w:rPr>
        <w:tab/>
      </w:r>
    </w:p>
    <w:p w14:paraId="33FDE946" w14:textId="5AAF718A" w:rsidR="003166B2" w:rsidRPr="004F5078" w:rsidRDefault="00A17A83" w:rsidP="008133AC">
      <w:pPr>
        <w:jc w:val="both"/>
        <w:rPr>
          <w:rFonts w:ascii="Arial" w:hAnsi="Arial" w:cs="Arial"/>
          <w:b/>
          <w:bCs/>
          <w:sz w:val="28"/>
          <w:szCs w:val="28"/>
        </w:rPr>
      </w:pPr>
      <w:r w:rsidRPr="004F5078">
        <w:rPr>
          <w:rFonts w:ascii="Arial" w:hAnsi="Arial" w:cs="Arial"/>
          <w:b/>
          <w:bCs/>
          <w:sz w:val="28"/>
          <w:szCs w:val="28"/>
        </w:rPr>
        <w:t xml:space="preserve">2. </w:t>
      </w:r>
      <w:r w:rsidR="00765DC9" w:rsidRPr="004F5078">
        <w:rPr>
          <w:rFonts w:ascii="Arial" w:hAnsi="Arial" w:cs="Arial"/>
          <w:b/>
          <w:bCs/>
          <w:sz w:val="28"/>
          <w:szCs w:val="28"/>
        </w:rPr>
        <w:t>WORKPLACE BULLYING: SCOPE AND IMPACT</w:t>
      </w:r>
      <w:r w:rsidR="003166B2" w:rsidRPr="004F5078">
        <w:rPr>
          <w:rFonts w:ascii="Arial" w:hAnsi="Arial" w:cs="Arial"/>
          <w:b/>
          <w:bCs/>
          <w:sz w:val="28"/>
          <w:szCs w:val="28"/>
        </w:rPr>
        <w:t>…</w:t>
      </w:r>
      <w:r w:rsidR="00D64DE1" w:rsidRPr="004F5078">
        <w:rPr>
          <w:rFonts w:ascii="Arial" w:hAnsi="Arial" w:cs="Arial"/>
          <w:b/>
          <w:bCs/>
          <w:sz w:val="28"/>
          <w:szCs w:val="28"/>
        </w:rPr>
        <w:t>…</w:t>
      </w:r>
      <w:r w:rsidR="003166B2" w:rsidRPr="004F5078">
        <w:rPr>
          <w:rFonts w:ascii="Arial" w:hAnsi="Arial" w:cs="Arial"/>
          <w:b/>
          <w:bCs/>
          <w:sz w:val="28"/>
          <w:szCs w:val="28"/>
        </w:rPr>
        <w:t>………………3</w:t>
      </w:r>
    </w:p>
    <w:p w14:paraId="6F19B28E" w14:textId="1FA0722B" w:rsidR="004F5078" w:rsidRDefault="00BA58A1" w:rsidP="008133AC">
      <w:pPr>
        <w:jc w:val="both"/>
        <w:rPr>
          <w:rFonts w:ascii="Arial" w:hAnsi="Arial" w:cs="Arial"/>
          <w:sz w:val="28"/>
          <w:szCs w:val="28"/>
        </w:rPr>
      </w:pPr>
      <w:r w:rsidRPr="004F5078">
        <w:rPr>
          <w:rFonts w:ascii="Arial" w:hAnsi="Arial" w:cs="Arial"/>
          <w:b/>
          <w:bCs/>
          <w:sz w:val="28"/>
          <w:szCs w:val="28"/>
        </w:rPr>
        <w:tab/>
      </w:r>
      <w:r w:rsidRPr="004F5078">
        <w:rPr>
          <w:rFonts w:ascii="Arial" w:hAnsi="Arial" w:cs="Arial"/>
          <w:sz w:val="28"/>
          <w:szCs w:val="28"/>
        </w:rPr>
        <w:t>2.1</w:t>
      </w:r>
      <w:r w:rsidR="0000705E" w:rsidRPr="004F5078">
        <w:rPr>
          <w:rFonts w:ascii="Arial" w:hAnsi="Arial" w:cs="Arial"/>
          <w:sz w:val="28"/>
          <w:szCs w:val="28"/>
        </w:rPr>
        <w:t xml:space="preserve"> </w:t>
      </w:r>
      <w:r w:rsidR="00B25CAC" w:rsidRPr="004F5078">
        <w:rPr>
          <w:rFonts w:ascii="Arial" w:hAnsi="Arial" w:cs="Arial"/>
          <w:sz w:val="28"/>
          <w:szCs w:val="28"/>
        </w:rPr>
        <w:t>Organisational Outcomes…………………………</w:t>
      </w:r>
      <w:r w:rsidR="008A5A3F">
        <w:rPr>
          <w:rFonts w:ascii="Arial" w:hAnsi="Arial" w:cs="Arial"/>
          <w:sz w:val="28"/>
          <w:szCs w:val="28"/>
        </w:rPr>
        <w:t>…</w:t>
      </w:r>
      <w:r w:rsidR="00981E6F">
        <w:rPr>
          <w:rFonts w:ascii="Arial" w:hAnsi="Arial" w:cs="Arial"/>
          <w:sz w:val="28"/>
          <w:szCs w:val="28"/>
        </w:rPr>
        <w:t>…………</w:t>
      </w:r>
      <w:r w:rsidR="008A5A3F">
        <w:rPr>
          <w:rFonts w:ascii="Arial" w:hAnsi="Arial" w:cs="Arial"/>
          <w:sz w:val="28"/>
          <w:szCs w:val="28"/>
        </w:rPr>
        <w:t>…3</w:t>
      </w:r>
    </w:p>
    <w:p w14:paraId="05BD0156" w14:textId="1C6043BB" w:rsidR="00B25CAC" w:rsidRPr="004F5078" w:rsidRDefault="00B25CAC" w:rsidP="008133AC">
      <w:pPr>
        <w:jc w:val="both"/>
        <w:rPr>
          <w:rFonts w:ascii="Arial" w:hAnsi="Arial" w:cs="Arial"/>
          <w:sz w:val="28"/>
          <w:szCs w:val="28"/>
        </w:rPr>
      </w:pPr>
      <w:r w:rsidRPr="004F5078">
        <w:rPr>
          <w:rFonts w:ascii="Arial" w:hAnsi="Arial" w:cs="Arial"/>
          <w:sz w:val="28"/>
          <w:szCs w:val="28"/>
        </w:rPr>
        <w:tab/>
      </w:r>
      <w:r w:rsidR="004F5078">
        <w:rPr>
          <w:rFonts w:ascii="Arial" w:hAnsi="Arial" w:cs="Arial"/>
          <w:sz w:val="28"/>
          <w:szCs w:val="28"/>
        </w:rPr>
        <w:tab/>
      </w:r>
      <w:r w:rsidRPr="004F5078">
        <w:rPr>
          <w:rFonts w:ascii="Arial" w:hAnsi="Arial" w:cs="Arial"/>
          <w:sz w:val="28"/>
          <w:szCs w:val="28"/>
        </w:rPr>
        <w:t xml:space="preserve">2.1.1 </w:t>
      </w:r>
      <w:r w:rsidR="00F4722F" w:rsidRPr="004F5078">
        <w:rPr>
          <w:rFonts w:ascii="Arial" w:hAnsi="Arial" w:cs="Arial"/>
          <w:sz w:val="28"/>
          <w:szCs w:val="28"/>
        </w:rPr>
        <w:t xml:space="preserve">Cost of </w:t>
      </w:r>
      <w:r w:rsidR="00EE2817">
        <w:rPr>
          <w:rFonts w:ascii="Arial" w:hAnsi="Arial" w:cs="Arial"/>
          <w:sz w:val="28"/>
          <w:szCs w:val="28"/>
        </w:rPr>
        <w:t xml:space="preserve">Lost </w:t>
      </w:r>
      <w:r w:rsidR="00F4722F" w:rsidRPr="004F5078">
        <w:rPr>
          <w:rFonts w:ascii="Arial" w:hAnsi="Arial" w:cs="Arial"/>
          <w:sz w:val="28"/>
          <w:szCs w:val="28"/>
        </w:rPr>
        <w:t xml:space="preserve">Time </w:t>
      </w:r>
      <w:r w:rsidR="00EE2817">
        <w:rPr>
          <w:rFonts w:ascii="Arial" w:hAnsi="Arial" w:cs="Arial"/>
          <w:sz w:val="28"/>
          <w:szCs w:val="28"/>
        </w:rPr>
        <w:t>……………….</w:t>
      </w:r>
      <w:r w:rsidR="00F4722F" w:rsidRPr="004F5078">
        <w:rPr>
          <w:rFonts w:ascii="Arial" w:hAnsi="Arial" w:cs="Arial"/>
          <w:sz w:val="28"/>
          <w:szCs w:val="28"/>
        </w:rPr>
        <w:t>……</w:t>
      </w:r>
      <w:r w:rsidR="008A5A3F">
        <w:rPr>
          <w:rFonts w:ascii="Arial" w:hAnsi="Arial" w:cs="Arial"/>
          <w:sz w:val="28"/>
          <w:szCs w:val="28"/>
        </w:rPr>
        <w:t>.</w:t>
      </w:r>
      <w:r w:rsidR="00F4722F" w:rsidRPr="004F5078">
        <w:rPr>
          <w:rFonts w:ascii="Arial" w:hAnsi="Arial" w:cs="Arial"/>
          <w:sz w:val="28"/>
          <w:szCs w:val="28"/>
        </w:rPr>
        <w:t>………</w:t>
      </w:r>
      <w:r w:rsidR="00981E6F">
        <w:rPr>
          <w:rFonts w:ascii="Arial" w:hAnsi="Arial" w:cs="Arial"/>
          <w:sz w:val="28"/>
          <w:szCs w:val="28"/>
        </w:rPr>
        <w:t>………….</w:t>
      </w:r>
      <w:r w:rsidR="008A5A3F">
        <w:rPr>
          <w:rFonts w:ascii="Arial" w:hAnsi="Arial" w:cs="Arial"/>
          <w:sz w:val="28"/>
          <w:szCs w:val="28"/>
        </w:rPr>
        <w:t>3</w:t>
      </w:r>
    </w:p>
    <w:p w14:paraId="69992BE8" w14:textId="0E0005CB" w:rsidR="009022D8" w:rsidRPr="004F5078" w:rsidRDefault="009022D8" w:rsidP="008133AC">
      <w:pPr>
        <w:jc w:val="both"/>
        <w:rPr>
          <w:rFonts w:ascii="Arial" w:hAnsi="Arial" w:cs="Arial"/>
          <w:sz w:val="28"/>
          <w:szCs w:val="28"/>
        </w:rPr>
      </w:pPr>
      <w:r w:rsidRPr="004F5078">
        <w:rPr>
          <w:rFonts w:ascii="Arial" w:hAnsi="Arial" w:cs="Arial"/>
          <w:sz w:val="28"/>
          <w:szCs w:val="28"/>
        </w:rPr>
        <w:tab/>
      </w:r>
      <w:r w:rsidRPr="004F5078">
        <w:rPr>
          <w:rFonts w:ascii="Arial" w:hAnsi="Arial" w:cs="Arial"/>
          <w:sz w:val="28"/>
          <w:szCs w:val="28"/>
        </w:rPr>
        <w:tab/>
        <w:t>2.1.2 Turnover and replacement costs………</w:t>
      </w:r>
      <w:r w:rsidR="00981E6F">
        <w:rPr>
          <w:rFonts w:ascii="Arial" w:hAnsi="Arial" w:cs="Arial"/>
          <w:sz w:val="28"/>
          <w:szCs w:val="28"/>
        </w:rPr>
        <w:t>………….</w:t>
      </w:r>
      <w:r w:rsidRPr="004F5078">
        <w:rPr>
          <w:rFonts w:ascii="Arial" w:hAnsi="Arial" w:cs="Arial"/>
          <w:sz w:val="28"/>
          <w:szCs w:val="28"/>
        </w:rPr>
        <w:t>…</w:t>
      </w:r>
      <w:r w:rsidR="008A5A3F">
        <w:rPr>
          <w:rFonts w:ascii="Arial" w:hAnsi="Arial" w:cs="Arial"/>
          <w:sz w:val="28"/>
          <w:szCs w:val="28"/>
        </w:rPr>
        <w:t>…..</w:t>
      </w:r>
      <w:r w:rsidR="00AC0EE4">
        <w:rPr>
          <w:rFonts w:ascii="Arial" w:hAnsi="Arial" w:cs="Arial"/>
          <w:sz w:val="28"/>
          <w:szCs w:val="28"/>
        </w:rPr>
        <w:t>3</w:t>
      </w:r>
    </w:p>
    <w:p w14:paraId="55AB6214" w14:textId="45C7CFB3" w:rsidR="00257C33" w:rsidRPr="004F5078" w:rsidRDefault="00257C33" w:rsidP="008133AC">
      <w:pPr>
        <w:jc w:val="both"/>
        <w:rPr>
          <w:rFonts w:ascii="Arial" w:hAnsi="Arial" w:cs="Arial"/>
          <w:sz w:val="28"/>
          <w:szCs w:val="28"/>
        </w:rPr>
      </w:pPr>
      <w:r w:rsidRPr="004F5078">
        <w:rPr>
          <w:rFonts w:ascii="Arial" w:hAnsi="Arial" w:cs="Arial"/>
          <w:sz w:val="28"/>
          <w:szCs w:val="28"/>
        </w:rPr>
        <w:tab/>
      </w:r>
      <w:r w:rsidRPr="004F5078">
        <w:rPr>
          <w:rFonts w:ascii="Arial" w:hAnsi="Arial" w:cs="Arial"/>
          <w:sz w:val="28"/>
          <w:szCs w:val="28"/>
        </w:rPr>
        <w:tab/>
        <w:t>2.1.3 Rehabilitation costs………………</w:t>
      </w:r>
      <w:r w:rsidR="00981E6F">
        <w:rPr>
          <w:rFonts w:ascii="Arial" w:hAnsi="Arial" w:cs="Arial"/>
          <w:sz w:val="28"/>
          <w:szCs w:val="28"/>
        </w:rPr>
        <w:t>…………</w:t>
      </w:r>
      <w:r w:rsidRPr="004F5078">
        <w:rPr>
          <w:rFonts w:ascii="Arial" w:hAnsi="Arial" w:cs="Arial"/>
          <w:sz w:val="28"/>
          <w:szCs w:val="28"/>
        </w:rPr>
        <w:t>…………</w:t>
      </w:r>
      <w:r w:rsidR="00AC0EE4">
        <w:rPr>
          <w:rFonts w:ascii="Arial" w:hAnsi="Arial" w:cs="Arial"/>
          <w:sz w:val="28"/>
          <w:szCs w:val="28"/>
        </w:rPr>
        <w:t>….4</w:t>
      </w:r>
    </w:p>
    <w:p w14:paraId="41DAD344" w14:textId="1C4F8840" w:rsidR="00257C33" w:rsidRPr="004F5078" w:rsidRDefault="00AF266B" w:rsidP="008133AC">
      <w:pPr>
        <w:jc w:val="both"/>
        <w:rPr>
          <w:rFonts w:ascii="Arial" w:hAnsi="Arial" w:cs="Arial"/>
          <w:sz w:val="28"/>
          <w:szCs w:val="28"/>
        </w:rPr>
      </w:pPr>
      <w:r w:rsidRPr="004F5078">
        <w:rPr>
          <w:rFonts w:ascii="Arial" w:hAnsi="Arial" w:cs="Arial"/>
          <w:sz w:val="28"/>
          <w:szCs w:val="28"/>
        </w:rPr>
        <w:tab/>
      </w:r>
      <w:r w:rsidRPr="004F5078">
        <w:rPr>
          <w:rFonts w:ascii="Arial" w:hAnsi="Arial" w:cs="Arial"/>
          <w:sz w:val="28"/>
          <w:szCs w:val="28"/>
        </w:rPr>
        <w:tab/>
        <w:t>2.1.4 Legal ramifications…………………</w:t>
      </w:r>
      <w:r w:rsidR="00981E6F">
        <w:rPr>
          <w:rFonts w:ascii="Arial" w:hAnsi="Arial" w:cs="Arial"/>
          <w:sz w:val="28"/>
          <w:szCs w:val="28"/>
        </w:rPr>
        <w:t>…………</w:t>
      </w:r>
      <w:r w:rsidRPr="004F5078">
        <w:rPr>
          <w:rFonts w:ascii="Arial" w:hAnsi="Arial" w:cs="Arial"/>
          <w:sz w:val="28"/>
          <w:szCs w:val="28"/>
        </w:rPr>
        <w:t>………</w:t>
      </w:r>
      <w:r w:rsidR="00AC0EE4">
        <w:rPr>
          <w:rFonts w:ascii="Arial" w:hAnsi="Arial" w:cs="Arial"/>
          <w:sz w:val="28"/>
          <w:szCs w:val="28"/>
        </w:rPr>
        <w:t>…..4</w:t>
      </w:r>
    </w:p>
    <w:p w14:paraId="6BB018F0" w14:textId="6C9DC7AD" w:rsidR="00AF266B" w:rsidRPr="004F5078" w:rsidRDefault="00AF266B" w:rsidP="008133AC">
      <w:pPr>
        <w:jc w:val="both"/>
        <w:rPr>
          <w:rFonts w:ascii="Arial" w:hAnsi="Arial" w:cs="Arial"/>
          <w:sz w:val="28"/>
          <w:szCs w:val="28"/>
        </w:rPr>
      </w:pPr>
      <w:r w:rsidRPr="004F5078">
        <w:rPr>
          <w:rFonts w:ascii="Arial" w:hAnsi="Arial" w:cs="Arial"/>
          <w:sz w:val="28"/>
          <w:szCs w:val="28"/>
        </w:rPr>
        <w:tab/>
      </w:r>
      <w:r w:rsidRPr="004F5078">
        <w:rPr>
          <w:rFonts w:ascii="Arial" w:hAnsi="Arial" w:cs="Arial"/>
          <w:sz w:val="28"/>
          <w:szCs w:val="28"/>
        </w:rPr>
        <w:tab/>
        <w:t>2.1.5 Productivity and Performance………………</w:t>
      </w:r>
      <w:r w:rsidR="00AC0EE4">
        <w:rPr>
          <w:rFonts w:ascii="Arial" w:hAnsi="Arial" w:cs="Arial"/>
          <w:sz w:val="28"/>
          <w:szCs w:val="28"/>
        </w:rPr>
        <w:t>.</w:t>
      </w:r>
      <w:r w:rsidR="00981E6F">
        <w:rPr>
          <w:rFonts w:ascii="Arial" w:hAnsi="Arial" w:cs="Arial"/>
          <w:sz w:val="28"/>
          <w:szCs w:val="28"/>
        </w:rPr>
        <w:t>...............</w:t>
      </w:r>
      <w:r w:rsidR="00AC0EE4">
        <w:rPr>
          <w:rFonts w:ascii="Arial" w:hAnsi="Arial" w:cs="Arial"/>
          <w:sz w:val="28"/>
          <w:szCs w:val="28"/>
        </w:rPr>
        <w:t>..4</w:t>
      </w:r>
    </w:p>
    <w:p w14:paraId="24C76FE2" w14:textId="394EA5DE" w:rsidR="00AF266B" w:rsidRPr="004F5078" w:rsidRDefault="008E68FD" w:rsidP="008133AC">
      <w:pPr>
        <w:jc w:val="both"/>
        <w:rPr>
          <w:rFonts w:ascii="Arial" w:hAnsi="Arial" w:cs="Arial"/>
          <w:sz w:val="28"/>
          <w:szCs w:val="28"/>
        </w:rPr>
      </w:pPr>
      <w:r w:rsidRPr="004F5078">
        <w:rPr>
          <w:rFonts w:ascii="Arial" w:hAnsi="Arial" w:cs="Arial"/>
          <w:sz w:val="28"/>
          <w:szCs w:val="28"/>
        </w:rPr>
        <w:tab/>
        <w:t>2.2 Workers Health &amp; Well-being……………………</w:t>
      </w:r>
      <w:r w:rsidR="002D519E">
        <w:rPr>
          <w:rFonts w:ascii="Arial" w:hAnsi="Arial" w:cs="Arial"/>
          <w:sz w:val="28"/>
          <w:szCs w:val="28"/>
        </w:rPr>
        <w:t>………….</w:t>
      </w:r>
      <w:r w:rsidRPr="004F5078">
        <w:rPr>
          <w:rFonts w:ascii="Arial" w:hAnsi="Arial" w:cs="Arial"/>
          <w:sz w:val="28"/>
          <w:szCs w:val="28"/>
        </w:rPr>
        <w:t>…...</w:t>
      </w:r>
      <w:r w:rsidR="00AC0EE4">
        <w:rPr>
          <w:rFonts w:ascii="Arial" w:hAnsi="Arial" w:cs="Arial"/>
          <w:sz w:val="28"/>
          <w:szCs w:val="28"/>
        </w:rPr>
        <w:t>..4</w:t>
      </w:r>
    </w:p>
    <w:p w14:paraId="4835B9C1" w14:textId="77777777" w:rsidR="003E7533" w:rsidRPr="004F5078" w:rsidRDefault="003E7533" w:rsidP="008133AC">
      <w:pPr>
        <w:jc w:val="both"/>
        <w:rPr>
          <w:rFonts w:ascii="Arial" w:hAnsi="Arial" w:cs="Arial"/>
          <w:b/>
          <w:bCs/>
          <w:sz w:val="28"/>
          <w:szCs w:val="28"/>
        </w:rPr>
      </w:pPr>
    </w:p>
    <w:p w14:paraId="059AEEBD" w14:textId="4A675E2C" w:rsidR="003166B2" w:rsidRPr="004F5078" w:rsidRDefault="00A17A83" w:rsidP="008133AC">
      <w:pPr>
        <w:jc w:val="both"/>
        <w:rPr>
          <w:rFonts w:ascii="Arial" w:hAnsi="Arial" w:cs="Arial"/>
          <w:b/>
          <w:bCs/>
          <w:sz w:val="28"/>
          <w:szCs w:val="28"/>
        </w:rPr>
      </w:pPr>
      <w:r w:rsidRPr="004F5078">
        <w:rPr>
          <w:rFonts w:ascii="Arial" w:hAnsi="Arial" w:cs="Arial"/>
          <w:b/>
          <w:bCs/>
          <w:sz w:val="28"/>
          <w:szCs w:val="28"/>
        </w:rPr>
        <w:t xml:space="preserve">3. </w:t>
      </w:r>
      <w:r w:rsidR="00221892" w:rsidRPr="004F5078">
        <w:rPr>
          <w:rFonts w:ascii="Arial" w:hAnsi="Arial" w:cs="Arial"/>
          <w:b/>
          <w:bCs/>
          <w:sz w:val="28"/>
          <w:szCs w:val="28"/>
        </w:rPr>
        <w:t>CAUSES OF BULLYING</w:t>
      </w:r>
      <w:r w:rsidRPr="004F5078">
        <w:rPr>
          <w:rFonts w:ascii="Arial" w:hAnsi="Arial" w:cs="Arial"/>
          <w:b/>
          <w:bCs/>
          <w:sz w:val="28"/>
          <w:szCs w:val="28"/>
        </w:rPr>
        <w:t>………………………………</w:t>
      </w:r>
      <w:r w:rsidR="002D519E">
        <w:rPr>
          <w:rFonts w:ascii="Arial" w:hAnsi="Arial" w:cs="Arial"/>
          <w:b/>
          <w:bCs/>
          <w:sz w:val="28"/>
          <w:szCs w:val="28"/>
        </w:rPr>
        <w:t>…….</w:t>
      </w:r>
      <w:r w:rsidRPr="004F5078">
        <w:rPr>
          <w:rFonts w:ascii="Arial" w:hAnsi="Arial" w:cs="Arial"/>
          <w:b/>
          <w:bCs/>
          <w:sz w:val="28"/>
          <w:szCs w:val="28"/>
        </w:rPr>
        <w:t>.</w:t>
      </w:r>
      <w:r w:rsidR="003166B2" w:rsidRPr="004F5078">
        <w:rPr>
          <w:rFonts w:ascii="Arial" w:hAnsi="Arial" w:cs="Arial"/>
          <w:b/>
          <w:bCs/>
          <w:sz w:val="28"/>
          <w:szCs w:val="28"/>
        </w:rPr>
        <w:t>…………...4</w:t>
      </w:r>
    </w:p>
    <w:p w14:paraId="23C56C07" w14:textId="77777777" w:rsidR="003166B2" w:rsidRPr="004F5078" w:rsidRDefault="003166B2" w:rsidP="008133AC">
      <w:pPr>
        <w:jc w:val="both"/>
        <w:rPr>
          <w:rFonts w:ascii="Arial" w:hAnsi="Arial" w:cs="Arial"/>
          <w:b/>
          <w:bCs/>
          <w:sz w:val="28"/>
          <w:szCs w:val="28"/>
        </w:rPr>
      </w:pPr>
    </w:p>
    <w:p w14:paraId="67CE1831" w14:textId="3D9A3110" w:rsidR="003166B2" w:rsidRPr="004F5078" w:rsidRDefault="00DD5BB5" w:rsidP="008133AC">
      <w:pPr>
        <w:jc w:val="both"/>
        <w:rPr>
          <w:rFonts w:ascii="Arial" w:hAnsi="Arial" w:cs="Arial"/>
          <w:b/>
          <w:bCs/>
          <w:sz w:val="28"/>
          <w:szCs w:val="28"/>
        </w:rPr>
      </w:pPr>
      <w:r w:rsidRPr="004F5078">
        <w:rPr>
          <w:rFonts w:ascii="Arial" w:hAnsi="Arial" w:cs="Arial"/>
          <w:b/>
          <w:bCs/>
          <w:sz w:val="28"/>
          <w:szCs w:val="28"/>
        </w:rPr>
        <w:t xml:space="preserve">4. </w:t>
      </w:r>
      <w:r w:rsidR="00462A4B" w:rsidRPr="004F5078">
        <w:rPr>
          <w:rFonts w:ascii="Arial" w:hAnsi="Arial" w:cs="Arial"/>
          <w:b/>
          <w:bCs/>
          <w:sz w:val="28"/>
          <w:szCs w:val="28"/>
        </w:rPr>
        <w:t>SOLUTIONS TO WORKPLACE BULLYING</w:t>
      </w:r>
      <w:r w:rsidR="003166B2" w:rsidRPr="004F5078">
        <w:rPr>
          <w:rFonts w:ascii="Arial" w:hAnsi="Arial" w:cs="Arial"/>
          <w:b/>
          <w:bCs/>
          <w:sz w:val="28"/>
          <w:szCs w:val="28"/>
        </w:rPr>
        <w:t>……………………</w:t>
      </w:r>
      <w:proofErr w:type="gramStart"/>
      <w:r w:rsidR="002D519E">
        <w:rPr>
          <w:rFonts w:ascii="Arial" w:hAnsi="Arial" w:cs="Arial"/>
          <w:b/>
          <w:bCs/>
          <w:sz w:val="28"/>
          <w:szCs w:val="28"/>
        </w:rPr>
        <w:t>…</w:t>
      </w:r>
      <w:r w:rsidRPr="004F5078">
        <w:rPr>
          <w:rFonts w:ascii="Arial" w:hAnsi="Arial" w:cs="Arial"/>
          <w:b/>
          <w:bCs/>
          <w:sz w:val="28"/>
          <w:szCs w:val="28"/>
        </w:rPr>
        <w:t>.</w:t>
      </w:r>
      <w:r w:rsidR="003166B2" w:rsidRPr="004F5078">
        <w:rPr>
          <w:rFonts w:ascii="Arial" w:hAnsi="Arial" w:cs="Arial"/>
          <w:b/>
          <w:bCs/>
          <w:sz w:val="28"/>
          <w:szCs w:val="28"/>
        </w:rPr>
        <w:t>…..</w:t>
      </w:r>
      <w:proofErr w:type="gramEnd"/>
      <w:r w:rsidR="00F8429F">
        <w:rPr>
          <w:rFonts w:ascii="Arial" w:hAnsi="Arial" w:cs="Arial"/>
          <w:b/>
          <w:bCs/>
          <w:sz w:val="28"/>
          <w:szCs w:val="28"/>
        </w:rPr>
        <w:t>5</w:t>
      </w:r>
    </w:p>
    <w:p w14:paraId="2203FF51" w14:textId="0FEBFED7" w:rsidR="008E68FD" w:rsidRPr="004F5078" w:rsidRDefault="008E68FD" w:rsidP="008133AC">
      <w:pPr>
        <w:jc w:val="both"/>
        <w:rPr>
          <w:rFonts w:ascii="Arial" w:hAnsi="Arial" w:cs="Arial"/>
          <w:sz w:val="28"/>
          <w:szCs w:val="28"/>
        </w:rPr>
      </w:pPr>
      <w:r w:rsidRPr="004F5078">
        <w:rPr>
          <w:rFonts w:ascii="Arial" w:hAnsi="Arial" w:cs="Arial"/>
          <w:b/>
          <w:bCs/>
          <w:sz w:val="28"/>
          <w:szCs w:val="28"/>
        </w:rPr>
        <w:tab/>
      </w:r>
      <w:r w:rsidRPr="004F5078">
        <w:rPr>
          <w:rFonts w:ascii="Arial" w:hAnsi="Arial" w:cs="Arial"/>
          <w:sz w:val="28"/>
          <w:szCs w:val="28"/>
        </w:rPr>
        <w:t>4.1</w:t>
      </w:r>
      <w:r w:rsidR="00BE49BA" w:rsidRPr="004F5078">
        <w:rPr>
          <w:rFonts w:ascii="Arial" w:hAnsi="Arial" w:cs="Arial"/>
          <w:sz w:val="28"/>
          <w:szCs w:val="28"/>
        </w:rPr>
        <w:t xml:space="preserve"> Anti-bullying policies: Raising Awareness………</w:t>
      </w:r>
      <w:r w:rsidR="002D519E">
        <w:rPr>
          <w:rFonts w:ascii="Arial" w:hAnsi="Arial" w:cs="Arial"/>
          <w:sz w:val="28"/>
          <w:szCs w:val="28"/>
        </w:rPr>
        <w:t>………….</w:t>
      </w:r>
      <w:r w:rsidR="00F8429F">
        <w:rPr>
          <w:rFonts w:ascii="Arial" w:hAnsi="Arial" w:cs="Arial"/>
          <w:sz w:val="28"/>
          <w:szCs w:val="28"/>
        </w:rPr>
        <w:t>……5</w:t>
      </w:r>
    </w:p>
    <w:p w14:paraId="21956167" w14:textId="123A7A71" w:rsidR="00BE49BA" w:rsidRPr="004F5078" w:rsidRDefault="00BE49BA" w:rsidP="008133AC">
      <w:pPr>
        <w:jc w:val="both"/>
        <w:rPr>
          <w:rFonts w:ascii="Arial" w:hAnsi="Arial" w:cs="Arial"/>
          <w:sz w:val="28"/>
          <w:szCs w:val="28"/>
        </w:rPr>
      </w:pPr>
      <w:r w:rsidRPr="004F5078">
        <w:rPr>
          <w:rFonts w:ascii="Arial" w:hAnsi="Arial" w:cs="Arial"/>
          <w:sz w:val="28"/>
          <w:szCs w:val="28"/>
        </w:rPr>
        <w:tab/>
        <w:t xml:space="preserve">4.2 </w:t>
      </w:r>
      <w:r w:rsidR="00F91096" w:rsidRPr="004F5078">
        <w:rPr>
          <w:rFonts w:ascii="Arial" w:hAnsi="Arial" w:cs="Arial"/>
          <w:sz w:val="28"/>
          <w:szCs w:val="28"/>
        </w:rPr>
        <w:t>Leadership Training……………………………</w:t>
      </w:r>
      <w:r w:rsidR="002D519E">
        <w:rPr>
          <w:rFonts w:ascii="Arial" w:hAnsi="Arial" w:cs="Arial"/>
          <w:sz w:val="28"/>
          <w:szCs w:val="28"/>
        </w:rPr>
        <w:t>………….</w:t>
      </w:r>
      <w:r w:rsidR="00F91096" w:rsidRPr="004F5078">
        <w:rPr>
          <w:rFonts w:ascii="Arial" w:hAnsi="Arial" w:cs="Arial"/>
          <w:sz w:val="28"/>
          <w:szCs w:val="28"/>
        </w:rPr>
        <w:t>……</w:t>
      </w:r>
      <w:r w:rsidR="00F8429F">
        <w:rPr>
          <w:rFonts w:ascii="Arial" w:hAnsi="Arial" w:cs="Arial"/>
          <w:sz w:val="28"/>
          <w:szCs w:val="28"/>
        </w:rPr>
        <w:t>….5</w:t>
      </w:r>
    </w:p>
    <w:p w14:paraId="02AD1BB4" w14:textId="0074E365" w:rsidR="00F91096" w:rsidRPr="004F5078" w:rsidRDefault="00F91096" w:rsidP="008133AC">
      <w:pPr>
        <w:jc w:val="both"/>
        <w:rPr>
          <w:rFonts w:ascii="Arial" w:hAnsi="Arial" w:cs="Arial"/>
          <w:sz w:val="28"/>
          <w:szCs w:val="28"/>
        </w:rPr>
      </w:pPr>
      <w:r w:rsidRPr="004F5078">
        <w:rPr>
          <w:rFonts w:ascii="Arial" w:hAnsi="Arial" w:cs="Arial"/>
          <w:sz w:val="28"/>
          <w:szCs w:val="28"/>
        </w:rPr>
        <w:tab/>
        <w:t>4.3 Mediation</w:t>
      </w:r>
      <w:r w:rsidR="00E0356F" w:rsidRPr="004F5078">
        <w:rPr>
          <w:rFonts w:ascii="Arial" w:hAnsi="Arial" w:cs="Arial"/>
          <w:sz w:val="28"/>
          <w:szCs w:val="28"/>
        </w:rPr>
        <w:t>………………………………………</w:t>
      </w:r>
      <w:r w:rsidR="002D519E">
        <w:rPr>
          <w:rFonts w:ascii="Arial" w:hAnsi="Arial" w:cs="Arial"/>
          <w:sz w:val="28"/>
          <w:szCs w:val="28"/>
        </w:rPr>
        <w:t>………….</w:t>
      </w:r>
      <w:r w:rsidR="00E0356F" w:rsidRPr="004F5078">
        <w:rPr>
          <w:rFonts w:ascii="Arial" w:hAnsi="Arial" w:cs="Arial"/>
          <w:sz w:val="28"/>
          <w:szCs w:val="28"/>
        </w:rPr>
        <w:t>……….</w:t>
      </w:r>
      <w:r w:rsidR="009B6114">
        <w:rPr>
          <w:rFonts w:ascii="Arial" w:hAnsi="Arial" w:cs="Arial"/>
          <w:sz w:val="28"/>
          <w:szCs w:val="28"/>
        </w:rPr>
        <w:t>..5</w:t>
      </w:r>
    </w:p>
    <w:p w14:paraId="048BA313" w14:textId="371250CD" w:rsidR="00F91096" w:rsidRPr="004F5078" w:rsidRDefault="00F91096" w:rsidP="008133AC">
      <w:pPr>
        <w:jc w:val="both"/>
        <w:rPr>
          <w:rFonts w:ascii="Arial" w:hAnsi="Arial" w:cs="Arial"/>
          <w:sz w:val="28"/>
          <w:szCs w:val="28"/>
        </w:rPr>
      </w:pPr>
      <w:r w:rsidRPr="004F5078">
        <w:rPr>
          <w:rFonts w:ascii="Arial" w:hAnsi="Arial" w:cs="Arial"/>
          <w:sz w:val="28"/>
          <w:szCs w:val="28"/>
        </w:rPr>
        <w:tab/>
        <w:t xml:space="preserve">4.4 </w:t>
      </w:r>
      <w:r w:rsidR="00E0356F" w:rsidRPr="004F5078">
        <w:rPr>
          <w:rFonts w:ascii="Arial" w:hAnsi="Arial" w:cs="Arial"/>
          <w:sz w:val="28"/>
          <w:szCs w:val="28"/>
        </w:rPr>
        <w:t>Grievance/Disciplinary Action………………………</w:t>
      </w:r>
      <w:r w:rsidR="002D519E">
        <w:rPr>
          <w:rFonts w:ascii="Arial" w:hAnsi="Arial" w:cs="Arial"/>
          <w:sz w:val="28"/>
          <w:szCs w:val="28"/>
        </w:rPr>
        <w:t>………….</w:t>
      </w:r>
      <w:r w:rsidR="009B6114">
        <w:rPr>
          <w:rFonts w:ascii="Arial" w:hAnsi="Arial" w:cs="Arial"/>
          <w:sz w:val="28"/>
          <w:szCs w:val="28"/>
        </w:rPr>
        <w:t>…6</w:t>
      </w:r>
    </w:p>
    <w:p w14:paraId="2BEB28F7" w14:textId="4D5DAEF9" w:rsidR="00B63D87" w:rsidRPr="004F5078" w:rsidRDefault="00B63D87" w:rsidP="008133AC">
      <w:pPr>
        <w:jc w:val="both"/>
        <w:rPr>
          <w:rFonts w:ascii="Arial" w:hAnsi="Arial" w:cs="Arial"/>
          <w:sz w:val="28"/>
          <w:szCs w:val="28"/>
        </w:rPr>
      </w:pPr>
      <w:r w:rsidRPr="004F5078">
        <w:rPr>
          <w:rFonts w:ascii="Arial" w:hAnsi="Arial" w:cs="Arial"/>
          <w:sz w:val="28"/>
          <w:szCs w:val="28"/>
        </w:rPr>
        <w:tab/>
        <w:t>4.</w:t>
      </w:r>
      <w:r w:rsidR="004C2381">
        <w:rPr>
          <w:rFonts w:ascii="Arial" w:hAnsi="Arial" w:cs="Arial"/>
          <w:sz w:val="28"/>
          <w:szCs w:val="28"/>
        </w:rPr>
        <w:t>5</w:t>
      </w:r>
      <w:r w:rsidRPr="004F5078">
        <w:rPr>
          <w:rFonts w:ascii="Arial" w:hAnsi="Arial" w:cs="Arial"/>
          <w:sz w:val="28"/>
          <w:szCs w:val="28"/>
        </w:rPr>
        <w:t xml:space="preserve"> Limitations to solutions…………………………</w:t>
      </w:r>
      <w:r w:rsidR="002D519E">
        <w:rPr>
          <w:rFonts w:ascii="Arial" w:hAnsi="Arial" w:cs="Arial"/>
          <w:sz w:val="28"/>
          <w:szCs w:val="28"/>
        </w:rPr>
        <w:t>………….</w:t>
      </w:r>
      <w:r w:rsidRPr="004F5078">
        <w:rPr>
          <w:rFonts w:ascii="Arial" w:hAnsi="Arial" w:cs="Arial"/>
          <w:sz w:val="28"/>
          <w:szCs w:val="28"/>
        </w:rPr>
        <w:t>…</w:t>
      </w:r>
      <w:r w:rsidR="009B6114">
        <w:rPr>
          <w:rFonts w:ascii="Arial" w:hAnsi="Arial" w:cs="Arial"/>
          <w:sz w:val="28"/>
          <w:szCs w:val="28"/>
        </w:rPr>
        <w:t>……6</w:t>
      </w:r>
    </w:p>
    <w:p w14:paraId="6882ECDC" w14:textId="77777777" w:rsidR="003166B2" w:rsidRPr="004F5078" w:rsidRDefault="003166B2" w:rsidP="008133AC">
      <w:pPr>
        <w:jc w:val="both"/>
        <w:rPr>
          <w:rFonts w:ascii="Arial" w:hAnsi="Arial" w:cs="Arial"/>
          <w:sz w:val="28"/>
          <w:szCs w:val="28"/>
        </w:rPr>
      </w:pPr>
    </w:p>
    <w:p w14:paraId="01C5A4B1" w14:textId="02D7C5A1" w:rsidR="003166B2" w:rsidRPr="004F5078" w:rsidRDefault="00DD5BB5" w:rsidP="008133AC">
      <w:pPr>
        <w:jc w:val="both"/>
        <w:rPr>
          <w:rFonts w:ascii="Arial" w:hAnsi="Arial" w:cs="Arial"/>
          <w:b/>
          <w:bCs/>
          <w:sz w:val="28"/>
          <w:szCs w:val="28"/>
        </w:rPr>
      </w:pPr>
      <w:r w:rsidRPr="004F5078">
        <w:rPr>
          <w:rFonts w:ascii="Arial" w:hAnsi="Arial" w:cs="Arial"/>
          <w:b/>
          <w:bCs/>
          <w:sz w:val="28"/>
          <w:szCs w:val="28"/>
        </w:rPr>
        <w:t xml:space="preserve">5. </w:t>
      </w:r>
      <w:r w:rsidR="00D31E39" w:rsidRPr="004F5078">
        <w:rPr>
          <w:rFonts w:ascii="Arial" w:hAnsi="Arial" w:cs="Arial"/>
          <w:b/>
          <w:bCs/>
          <w:sz w:val="28"/>
          <w:szCs w:val="28"/>
        </w:rPr>
        <w:t xml:space="preserve">ACTION PLAN TO IMPLEMENT SOLUTION </w:t>
      </w:r>
      <w:r w:rsidR="003166B2" w:rsidRPr="004F5078">
        <w:rPr>
          <w:rFonts w:ascii="Arial" w:hAnsi="Arial" w:cs="Arial"/>
          <w:b/>
          <w:bCs/>
          <w:sz w:val="28"/>
          <w:szCs w:val="28"/>
        </w:rPr>
        <w:t>…</w:t>
      </w:r>
      <w:r w:rsidRPr="004F5078">
        <w:rPr>
          <w:rFonts w:ascii="Arial" w:hAnsi="Arial" w:cs="Arial"/>
          <w:b/>
          <w:bCs/>
          <w:sz w:val="28"/>
          <w:szCs w:val="28"/>
        </w:rPr>
        <w:t>..</w:t>
      </w:r>
      <w:r w:rsidR="003166B2" w:rsidRPr="004F5078">
        <w:rPr>
          <w:rFonts w:ascii="Arial" w:hAnsi="Arial" w:cs="Arial"/>
          <w:b/>
          <w:bCs/>
          <w:sz w:val="28"/>
          <w:szCs w:val="28"/>
        </w:rPr>
        <w:t>…</w:t>
      </w:r>
      <w:r w:rsidR="002D519E">
        <w:rPr>
          <w:rFonts w:ascii="Arial" w:hAnsi="Arial" w:cs="Arial"/>
          <w:b/>
          <w:bCs/>
          <w:sz w:val="28"/>
          <w:szCs w:val="28"/>
        </w:rPr>
        <w:t>………….</w:t>
      </w:r>
      <w:r w:rsidR="003166B2" w:rsidRPr="004F5078">
        <w:rPr>
          <w:rFonts w:ascii="Arial" w:hAnsi="Arial" w:cs="Arial"/>
          <w:b/>
          <w:bCs/>
          <w:sz w:val="28"/>
          <w:szCs w:val="28"/>
        </w:rPr>
        <w:t>……….</w:t>
      </w:r>
      <w:r w:rsidR="00F66405">
        <w:rPr>
          <w:rFonts w:ascii="Arial" w:hAnsi="Arial" w:cs="Arial"/>
          <w:b/>
          <w:bCs/>
          <w:sz w:val="28"/>
          <w:szCs w:val="28"/>
        </w:rPr>
        <w:t>6</w:t>
      </w:r>
    </w:p>
    <w:p w14:paraId="164BDBF1" w14:textId="77777777" w:rsidR="003166B2" w:rsidRPr="004F5078" w:rsidRDefault="003166B2" w:rsidP="008133AC">
      <w:pPr>
        <w:jc w:val="both"/>
        <w:rPr>
          <w:rFonts w:ascii="Arial" w:hAnsi="Arial" w:cs="Arial"/>
          <w:b/>
          <w:bCs/>
          <w:sz w:val="28"/>
          <w:szCs w:val="28"/>
        </w:rPr>
      </w:pPr>
    </w:p>
    <w:p w14:paraId="77416486" w14:textId="2E3B3CC3" w:rsidR="003166B2" w:rsidRPr="004F5078" w:rsidRDefault="00996072" w:rsidP="008133AC">
      <w:pPr>
        <w:jc w:val="both"/>
        <w:rPr>
          <w:rFonts w:ascii="Arial" w:hAnsi="Arial" w:cs="Arial"/>
          <w:b/>
          <w:bCs/>
          <w:sz w:val="28"/>
          <w:szCs w:val="28"/>
        </w:rPr>
      </w:pPr>
      <w:r w:rsidRPr="004F5078">
        <w:rPr>
          <w:rFonts w:ascii="Arial" w:hAnsi="Arial" w:cs="Arial"/>
          <w:b/>
          <w:bCs/>
          <w:sz w:val="28"/>
          <w:szCs w:val="28"/>
        </w:rPr>
        <w:t xml:space="preserve">6. </w:t>
      </w:r>
      <w:r w:rsidR="00D31E39" w:rsidRPr="004F5078">
        <w:rPr>
          <w:rFonts w:ascii="Arial" w:hAnsi="Arial" w:cs="Arial"/>
          <w:b/>
          <w:bCs/>
          <w:sz w:val="28"/>
          <w:szCs w:val="28"/>
        </w:rPr>
        <w:t>MONITORING AND REVIEW TECHNIQUES</w:t>
      </w:r>
      <w:r w:rsidRPr="004F5078">
        <w:rPr>
          <w:rFonts w:ascii="Arial" w:hAnsi="Arial" w:cs="Arial"/>
          <w:b/>
          <w:bCs/>
          <w:sz w:val="28"/>
          <w:szCs w:val="28"/>
        </w:rPr>
        <w:t>.</w:t>
      </w:r>
      <w:r w:rsidR="003166B2" w:rsidRPr="004F5078">
        <w:rPr>
          <w:rFonts w:ascii="Arial" w:hAnsi="Arial" w:cs="Arial"/>
          <w:b/>
          <w:bCs/>
          <w:sz w:val="28"/>
          <w:szCs w:val="28"/>
        </w:rPr>
        <w:t>………</w:t>
      </w:r>
      <w:r w:rsidR="00E6104A">
        <w:rPr>
          <w:rFonts w:ascii="Arial" w:hAnsi="Arial" w:cs="Arial"/>
          <w:b/>
          <w:bCs/>
          <w:sz w:val="28"/>
          <w:szCs w:val="28"/>
        </w:rPr>
        <w:t>…</w:t>
      </w:r>
      <w:r w:rsidR="003166B2" w:rsidRPr="004F5078">
        <w:rPr>
          <w:rFonts w:ascii="Arial" w:hAnsi="Arial" w:cs="Arial"/>
          <w:b/>
          <w:bCs/>
          <w:sz w:val="28"/>
          <w:szCs w:val="28"/>
        </w:rPr>
        <w:t>…………….…</w:t>
      </w:r>
      <w:r w:rsidR="00F66405">
        <w:rPr>
          <w:rFonts w:ascii="Arial" w:hAnsi="Arial" w:cs="Arial"/>
          <w:b/>
          <w:bCs/>
          <w:sz w:val="28"/>
          <w:szCs w:val="28"/>
        </w:rPr>
        <w:t>7</w:t>
      </w:r>
    </w:p>
    <w:p w14:paraId="22BA4D76" w14:textId="77777777" w:rsidR="003166B2" w:rsidRPr="004F5078" w:rsidRDefault="003166B2" w:rsidP="008133AC">
      <w:pPr>
        <w:jc w:val="both"/>
        <w:rPr>
          <w:rFonts w:ascii="Arial" w:hAnsi="Arial" w:cs="Arial"/>
          <w:b/>
          <w:bCs/>
          <w:sz w:val="28"/>
          <w:szCs w:val="28"/>
        </w:rPr>
      </w:pPr>
    </w:p>
    <w:p w14:paraId="603A672E" w14:textId="464FD423" w:rsidR="003166B2" w:rsidRPr="004F5078" w:rsidRDefault="00473219" w:rsidP="008133AC">
      <w:pPr>
        <w:jc w:val="both"/>
        <w:rPr>
          <w:rFonts w:ascii="Arial" w:hAnsi="Arial" w:cs="Arial"/>
          <w:b/>
          <w:bCs/>
          <w:sz w:val="28"/>
          <w:szCs w:val="28"/>
        </w:rPr>
      </w:pPr>
      <w:r w:rsidRPr="004F5078">
        <w:rPr>
          <w:rFonts w:ascii="Arial" w:hAnsi="Arial" w:cs="Arial"/>
          <w:b/>
          <w:bCs/>
          <w:sz w:val="28"/>
          <w:szCs w:val="28"/>
        </w:rPr>
        <w:t xml:space="preserve">7. </w:t>
      </w:r>
      <w:r w:rsidR="00D31E39" w:rsidRPr="004F5078">
        <w:rPr>
          <w:rFonts w:ascii="Arial" w:hAnsi="Arial" w:cs="Arial"/>
          <w:b/>
          <w:bCs/>
          <w:sz w:val="28"/>
          <w:szCs w:val="28"/>
        </w:rPr>
        <w:t>CONCLUSION</w:t>
      </w:r>
      <w:r w:rsidR="003166B2" w:rsidRPr="004F5078">
        <w:rPr>
          <w:rFonts w:ascii="Arial" w:hAnsi="Arial" w:cs="Arial"/>
          <w:b/>
          <w:bCs/>
          <w:sz w:val="28"/>
          <w:szCs w:val="28"/>
        </w:rPr>
        <w:t>…………………………………………</w:t>
      </w:r>
      <w:r w:rsidR="00E6104A">
        <w:rPr>
          <w:rFonts w:ascii="Arial" w:hAnsi="Arial" w:cs="Arial"/>
          <w:b/>
          <w:bCs/>
          <w:sz w:val="28"/>
          <w:szCs w:val="28"/>
        </w:rPr>
        <w:t>………</w:t>
      </w:r>
      <w:r w:rsidR="003166B2" w:rsidRPr="004F5078">
        <w:rPr>
          <w:rFonts w:ascii="Arial" w:hAnsi="Arial" w:cs="Arial"/>
          <w:b/>
          <w:bCs/>
          <w:sz w:val="28"/>
          <w:szCs w:val="28"/>
        </w:rPr>
        <w:t>……</w:t>
      </w:r>
      <w:proofErr w:type="gramStart"/>
      <w:r w:rsidR="003166B2" w:rsidRPr="004F5078">
        <w:rPr>
          <w:rFonts w:ascii="Arial" w:hAnsi="Arial" w:cs="Arial"/>
          <w:b/>
          <w:bCs/>
          <w:sz w:val="28"/>
          <w:szCs w:val="28"/>
        </w:rPr>
        <w:t>….…..</w:t>
      </w:r>
      <w:proofErr w:type="gramEnd"/>
      <w:r w:rsidR="003166B2" w:rsidRPr="004F5078">
        <w:rPr>
          <w:rFonts w:ascii="Arial" w:hAnsi="Arial" w:cs="Arial"/>
          <w:b/>
          <w:bCs/>
          <w:sz w:val="28"/>
          <w:szCs w:val="28"/>
        </w:rPr>
        <w:t>7</w:t>
      </w:r>
    </w:p>
    <w:p w14:paraId="3B953C35" w14:textId="77777777" w:rsidR="003166B2" w:rsidRPr="004F5078" w:rsidRDefault="003166B2" w:rsidP="008133AC">
      <w:pPr>
        <w:jc w:val="both"/>
        <w:rPr>
          <w:rFonts w:ascii="Arial" w:hAnsi="Arial" w:cs="Arial"/>
          <w:b/>
          <w:bCs/>
          <w:sz w:val="28"/>
          <w:szCs w:val="28"/>
        </w:rPr>
      </w:pPr>
    </w:p>
    <w:p w14:paraId="1057EDE2" w14:textId="43E870BD" w:rsidR="00F66405" w:rsidRDefault="00D31E39" w:rsidP="008133AC">
      <w:pPr>
        <w:jc w:val="both"/>
        <w:rPr>
          <w:rFonts w:ascii="Arial" w:hAnsi="Arial" w:cs="Arial"/>
          <w:b/>
          <w:bCs/>
          <w:sz w:val="28"/>
          <w:szCs w:val="28"/>
        </w:rPr>
      </w:pPr>
      <w:r w:rsidRPr="004F5078">
        <w:rPr>
          <w:rFonts w:ascii="Arial" w:hAnsi="Arial" w:cs="Arial"/>
          <w:b/>
          <w:bCs/>
          <w:sz w:val="28"/>
          <w:szCs w:val="28"/>
        </w:rPr>
        <w:t>REFERENCES</w:t>
      </w:r>
      <w:r w:rsidR="003166B2" w:rsidRPr="004F5078">
        <w:rPr>
          <w:rFonts w:ascii="Arial" w:hAnsi="Arial" w:cs="Arial"/>
          <w:b/>
          <w:bCs/>
          <w:sz w:val="28"/>
          <w:szCs w:val="28"/>
        </w:rPr>
        <w:t>…………………………………………</w:t>
      </w:r>
      <w:r w:rsidR="00E6104A">
        <w:rPr>
          <w:rFonts w:ascii="Arial" w:hAnsi="Arial" w:cs="Arial"/>
          <w:b/>
          <w:bCs/>
          <w:sz w:val="28"/>
          <w:szCs w:val="28"/>
        </w:rPr>
        <w:t>……...</w:t>
      </w:r>
      <w:r w:rsidR="003166B2" w:rsidRPr="004F5078">
        <w:rPr>
          <w:rFonts w:ascii="Arial" w:hAnsi="Arial" w:cs="Arial"/>
          <w:b/>
          <w:bCs/>
          <w:sz w:val="28"/>
          <w:szCs w:val="28"/>
        </w:rPr>
        <w:t>……….……..8</w:t>
      </w:r>
    </w:p>
    <w:p w14:paraId="764824ED" w14:textId="77777777" w:rsidR="00F66405" w:rsidRDefault="00F66405" w:rsidP="008133AC">
      <w:pPr>
        <w:jc w:val="both"/>
        <w:rPr>
          <w:rFonts w:ascii="Arial" w:hAnsi="Arial" w:cs="Arial"/>
          <w:b/>
          <w:bCs/>
          <w:sz w:val="28"/>
          <w:szCs w:val="28"/>
        </w:rPr>
      </w:pPr>
    </w:p>
    <w:p w14:paraId="673397B1" w14:textId="7C6BF8CA" w:rsidR="003166B2" w:rsidRDefault="00F66405" w:rsidP="008133AC">
      <w:pPr>
        <w:jc w:val="both"/>
        <w:rPr>
          <w:rFonts w:ascii="Arial" w:hAnsi="Arial" w:cs="Arial"/>
          <w:b/>
          <w:bCs/>
          <w:sz w:val="32"/>
          <w:szCs w:val="32"/>
        </w:rPr>
      </w:pPr>
      <w:r>
        <w:rPr>
          <w:rFonts w:ascii="Arial" w:hAnsi="Arial" w:cs="Arial"/>
          <w:b/>
          <w:bCs/>
          <w:sz w:val="28"/>
          <w:szCs w:val="28"/>
        </w:rPr>
        <w:t>AP</w:t>
      </w:r>
      <w:r w:rsidR="00D31E39">
        <w:rPr>
          <w:rFonts w:ascii="Arial" w:hAnsi="Arial" w:cs="Arial"/>
          <w:b/>
          <w:bCs/>
          <w:sz w:val="28"/>
          <w:szCs w:val="28"/>
        </w:rPr>
        <w:t>P</w:t>
      </w:r>
      <w:r>
        <w:rPr>
          <w:rFonts w:ascii="Arial" w:hAnsi="Arial" w:cs="Arial"/>
          <w:b/>
          <w:bCs/>
          <w:sz w:val="28"/>
          <w:szCs w:val="28"/>
        </w:rPr>
        <w:t>ENDIX</w:t>
      </w:r>
      <w:r w:rsidR="003C6BC3">
        <w:rPr>
          <w:rFonts w:ascii="Arial" w:hAnsi="Arial" w:cs="Arial"/>
          <w:b/>
          <w:bCs/>
          <w:sz w:val="28"/>
          <w:szCs w:val="28"/>
        </w:rPr>
        <w:t>…………………………………………</w:t>
      </w:r>
      <w:r w:rsidR="00E6104A">
        <w:rPr>
          <w:rFonts w:ascii="Arial" w:hAnsi="Arial" w:cs="Arial"/>
          <w:b/>
          <w:bCs/>
          <w:sz w:val="28"/>
          <w:szCs w:val="28"/>
        </w:rPr>
        <w:t>………..</w:t>
      </w:r>
      <w:r w:rsidR="003C6BC3">
        <w:rPr>
          <w:rFonts w:ascii="Arial" w:hAnsi="Arial" w:cs="Arial"/>
          <w:b/>
          <w:bCs/>
          <w:sz w:val="28"/>
          <w:szCs w:val="28"/>
        </w:rPr>
        <w:t>………………</w:t>
      </w:r>
      <w:r w:rsidR="006613C7">
        <w:rPr>
          <w:rFonts w:ascii="Arial" w:hAnsi="Arial" w:cs="Arial"/>
          <w:b/>
          <w:bCs/>
          <w:sz w:val="28"/>
          <w:szCs w:val="28"/>
        </w:rPr>
        <w:t>...9</w:t>
      </w:r>
      <w:r w:rsidR="003166B2">
        <w:rPr>
          <w:rFonts w:ascii="Arial" w:hAnsi="Arial" w:cs="Arial"/>
          <w:b/>
          <w:bCs/>
          <w:sz w:val="32"/>
          <w:szCs w:val="32"/>
        </w:rPr>
        <w:br w:type="page"/>
      </w:r>
    </w:p>
    <w:p w14:paraId="120A9985" w14:textId="682DFA14" w:rsidR="00411796" w:rsidRPr="007C5A71" w:rsidRDefault="000A0EF9" w:rsidP="00411796">
      <w:pPr>
        <w:jc w:val="both"/>
        <w:rPr>
          <w:rFonts w:ascii="Arial" w:hAnsi="Arial" w:cs="Arial"/>
          <w:b/>
          <w:bCs/>
          <w:color w:val="4472C4" w:themeColor="accent1"/>
          <w:sz w:val="32"/>
          <w:szCs w:val="32"/>
        </w:rPr>
      </w:pPr>
      <w:r>
        <w:rPr>
          <w:rFonts w:ascii="Arial" w:hAnsi="Arial" w:cs="Arial"/>
          <w:b/>
          <w:bCs/>
          <w:color w:val="4472C4" w:themeColor="accent1"/>
          <w:sz w:val="32"/>
          <w:szCs w:val="32"/>
        </w:rPr>
        <w:lastRenderedPageBreak/>
        <w:t>1.</w:t>
      </w:r>
      <w:r>
        <w:rPr>
          <w:rFonts w:ascii="Arial" w:hAnsi="Arial" w:cs="Arial"/>
          <w:b/>
          <w:bCs/>
          <w:color w:val="4472C4" w:themeColor="accent1"/>
          <w:sz w:val="32"/>
          <w:szCs w:val="32"/>
        </w:rPr>
        <w:tab/>
      </w:r>
      <w:r w:rsidR="00411796" w:rsidRPr="007C5A71">
        <w:rPr>
          <w:rFonts w:ascii="Arial" w:hAnsi="Arial" w:cs="Arial"/>
          <w:b/>
          <w:bCs/>
          <w:color w:val="4472C4" w:themeColor="accent1"/>
          <w:sz w:val="32"/>
          <w:szCs w:val="32"/>
        </w:rPr>
        <w:t>INTRODUCTION</w:t>
      </w:r>
    </w:p>
    <w:p w14:paraId="697A4088" w14:textId="77777777" w:rsidR="00411796" w:rsidRDefault="00411796" w:rsidP="00D53879">
      <w:pPr>
        <w:jc w:val="both"/>
        <w:rPr>
          <w:rFonts w:ascii="Arial" w:hAnsi="Arial" w:cs="Arial"/>
        </w:rPr>
      </w:pPr>
    </w:p>
    <w:p w14:paraId="7CDC7A0E" w14:textId="2A91251B" w:rsidR="00795C72" w:rsidRPr="004C3E74" w:rsidRDefault="00654D36" w:rsidP="00D53879">
      <w:pPr>
        <w:jc w:val="both"/>
        <w:rPr>
          <w:rFonts w:ascii="Arial" w:hAnsi="Arial" w:cs="Arial"/>
        </w:rPr>
      </w:pPr>
      <w:r w:rsidRPr="00217D90">
        <w:rPr>
          <w:rFonts w:ascii="Arial" w:hAnsi="Arial" w:cs="Arial"/>
        </w:rPr>
        <w:t>The purpose of this report was to explore the scope and impact of bullying</w:t>
      </w:r>
      <w:r w:rsidR="00274E75">
        <w:rPr>
          <w:rFonts w:ascii="Arial" w:hAnsi="Arial" w:cs="Arial"/>
        </w:rPr>
        <w:t>.</w:t>
      </w:r>
      <w:r w:rsidR="005D3985">
        <w:rPr>
          <w:rFonts w:ascii="Arial" w:hAnsi="Arial" w:cs="Arial"/>
        </w:rPr>
        <w:t xml:space="preserve"> </w:t>
      </w:r>
      <w:r w:rsidR="004463E3">
        <w:rPr>
          <w:rFonts w:ascii="Arial" w:hAnsi="Arial" w:cs="Arial"/>
        </w:rPr>
        <w:t>Workplace b</w:t>
      </w:r>
      <w:r w:rsidR="005D3985">
        <w:rPr>
          <w:rFonts w:ascii="Arial" w:hAnsi="Arial" w:cs="Arial"/>
        </w:rPr>
        <w:t>ullying</w:t>
      </w:r>
      <w:r w:rsidR="00C6358B">
        <w:rPr>
          <w:rFonts w:ascii="Arial" w:hAnsi="Arial" w:cs="Arial"/>
        </w:rPr>
        <w:t xml:space="preserve"> </w:t>
      </w:r>
      <w:r w:rsidR="00BB3C8A">
        <w:rPr>
          <w:rFonts w:ascii="Arial" w:hAnsi="Arial" w:cs="Arial"/>
        </w:rPr>
        <w:t xml:space="preserve">is </w:t>
      </w:r>
      <w:r w:rsidR="004463E3">
        <w:rPr>
          <w:rFonts w:ascii="Arial" w:hAnsi="Arial" w:cs="Arial"/>
        </w:rPr>
        <w:t>described</w:t>
      </w:r>
      <w:r w:rsidR="00BB3C8A">
        <w:rPr>
          <w:rFonts w:ascii="Arial" w:hAnsi="Arial" w:cs="Arial"/>
        </w:rPr>
        <w:t xml:space="preserve"> as </w:t>
      </w:r>
      <w:r w:rsidR="00D97FE8">
        <w:rPr>
          <w:rFonts w:ascii="Arial" w:hAnsi="Arial" w:cs="Arial"/>
        </w:rPr>
        <w:t xml:space="preserve">repeated negative </w:t>
      </w:r>
      <w:r w:rsidR="00C178ED">
        <w:rPr>
          <w:rFonts w:ascii="Arial" w:hAnsi="Arial" w:cs="Arial"/>
        </w:rPr>
        <w:t>conduct</w:t>
      </w:r>
      <w:r w:rsidR="00D97FE8">
        <w:rPr>
          <w:rFonts w:ascii="Arial" w:hAnsi="Arial" w:cs="Arial"/>
        </w:rPr>
        <w:t xml:space="preserve"> towards a </w:t>
      </w:r>
      <w:r w:rsidR="00C178ED">
        <w:rPr>
          <w:rFonts w:ascii="Arial" w:hAnsi="Arial" w:cs="Arial"/>
        </w:rPr>
        <w:t>person</w:t>
      </w:r>
      <w:r w:rsidR="00D97FE8">
        <w:rPr>
          <w:rFonts w:ascii="Arial" w:hAnsi="Arial" w:cs="Arial"/>
        </w:rPr>
        <w:t xml:space="preserve"> such as </w:t>
      </w:r>
      <w:r w:rsidR="00305C95">
        <w:rPr>
          <w:rFonts w:ascii="Arial" w:hAnsi="Arial" w:cs="Arial"/>
        </w:rPr>
        <w:t>undermining, intimidation</w:t>
      </w:r>
      <w:r w:rsidR="00DD309F">
        <w:rPr>
          <w:rFonts w:ascii="Arial" w:hAnsi="Arial" w:cs="Arial"/>
        </w:rPr>
        <w:t xml:space="preserve"> or harass</w:t>
      </w:r>
      <w:r w:rsidR="00C178ED">
        <w:rPr>
          <w:rFonts w:ascii="Arial" w:hAnsi="Arial" w:cs="Arial"/>
        </w:rPr>
        <w:t>ment</w:t>
      </w:r>
      <w:r w:rsidR="006F0761">
        <w:rPr>
          <w:rFonts w:ascii="Arial" w:hAnsi="Arial" w:cs="Arial"/>
        </w:rPr>
        <w:t>.</w:t>
      </w:r>
      <w:r w:rsidRPr="00217D90">
        <w:rPr>
          <w:rFonts w:ascii="Arial" w:hAnsi="Arial" w:cs="Arial"/>
        </w:rPr>
        <w:t xml:space="preserve"> </w:t>
      </w:r>
      <w:r w:rsidR="006F0761">
        <w:rPr>
          <w:rFonts w:ascii="Arial" w:hAnsi="Arial" w:cs="Arial"/>
        </w:rPr>
        <w:t>U</w:t>
      </w:r>
      <w:r w:rsidR="00217D90">
        <w:rPr>
          <w:rFonts w:ascii="Arial" w:hAnsi="Arial" w:cs="Arial"/>
        </w:rPr>
        <w:t>sing the ‘Fishbone’ method</w:t>
      </w:r>
      <w:r w:rsidR="003B2A07">
        <w:rPr>
          <w:rFonts w:ascii="Arial" w:hAnsi="Arial" w:cs="Arial"/>
        </w:rPr>
        <w:t xml:space="preserve"> (Appendix 1)</w:t>
      </w:r>
      <w:r w:rsidR="006F0761">
        <w:rPr>
          <w:rFonts w:ascii="Arial" w:hAnsi="Arial" w:cs="Arial"/>
        </w:rPr>
        <w:t xml:space="preserve">, the report </w:t>
      </w:r>
      <w:r w:rsidR="00217D90">
        <w:rPr>
          <w:rFonts w:ascii="Arial" w:hAnsi="Arial" w:cs="Arial"/>
        </w:rPr>
        <w:t>identifie</w:t>
      </w:r>
      <w:r w:rsidR="006F0761">
        <w:rPr>
          <w:rFonts w:ascii="Arial" w:hAnsi="Arial" w:cs="Arial"/>
        </w:rPr>
        <w:t>s</w:t>
      </w:r>
      <w:r w:rsidR="00D850BB">
        <w:rPr>
          <w:rFonts w:ascii="Arial" w:hAnsi="Arial" w:cs="Arial"/>
        </w:rPr>
        <w:t xml:space="preserve"> some</w:t>
      </w:r>
      <w:r w:rsidR="00217D90">
        <w:rPr>
          <w:rFonts w:ascii="Arial" w:hAnsi="Arial" w:cs="Arial"/>
        </w:rPr>
        <w:t xml:space="preserve"> cause</w:t>
      </w:r>
      <w:r w:rsidR="00D850BB">
        <w:rPr>
          <w:rFonts w:ascii="Arial" w:hAnsi="Arial" w:cs="Arial"/>
        </w:rPr>
        <w:t>s</w:t>
      </w:r>
      <w:r w:rsidR="00217D90">
        <w:rPr>
          <w:rFonts w:ascii="Arial" w:hAnsi="Arial" w:cs="Arial"/>
        </w:rPr>
        <w:t xml:space="preserve"> and </w:t>
      </w:r>
      <w:r w:rsidR="00D850BB">
        <w:rPr>
          <w:rFonts w:ascii="Arial" w:hAnsi="Arial" w:cs="Arial"/>
        </w:rPr>
        <w:t xml:space="preserve">its </w:t>
      </w:r>
      <w:r w:rsidR="00217D90">
        <w:rPr>
          <w:rFonts w:ascii="Arial" w:hAnsi="Arial" w:cs="Arial"/>
        </w:rPr>
        <w:t>effect</w:t>
      </w:r>
      <w:r w:rsidR="00D850BB">
        <w:rPr>
          <w:rFonts w:ascii="Arial" w:hAnsi="Arial" w:cs="Arial"/>
        </w:rPr>
        <w:t>s</w:t>
      </w:r>
      <w:r w:rsidR="00217D90">
        <w:rPr>
          <w:rFonts w:ascii="Arial" w:hAnsi="Arial" w:cs="Arial"/>
        </w:rPr>
        <w:t>.</w:t>
      </w:r>
      <w:r w:rsidR="00274E75">
        <w:rPr>
          <w:rFonts w:ascii="Arial" w:hAnsi="Arial" w:cs="Arial"/>
        </w:rPr>
        <w:t xml:space="preserve"> </w:t>
      </w:r>
      <w:r w:rsidR="00917B7C">
        <w:rPr>
          <w:rFonts w:ascii="Arial" w:hAnsi="Arial" w:cs="Arial"/>
        </w:rPr>
        <w:t>I</w:t>
      </w:r>
      <w:r w:rsidR="00274E75">
        <w:rPr>
          <w:rFonts w:ascii="Arial" w:hAnsi="Arial" w:cs="Arial"/>
        </w:rPr>
        <w:t>dentifying the causes</w:t>
      </w:r>
      <w:r w:rsidR="00917B7C">
        <w:rPr>
          <w:rFonts w:ascii="Arial" w:hAnsi="Arial" w:cs="Arial"/>
        </w:rPr>
        <w:t xml:space="preserve">, however, </w:t>
      </w:r>
      <w:r w:rsidR="00421885">
        <w:rPr>
          <w:rFonts w:ascii="Arial" w:hAnsi="Arial" w:cs="Arial"/>
        </w:rPr>
        <w:t>should not end there</w:t>
      </w:r>
      <w:r w:rsidR="000C65AC">
        <w:rPr>
          <w:rFonts w:ascii="Arial" w:hAnsi="Arial" w:cs="Arial"/>
        </w:rPr>
        <w:t xml:space="preserve"> and so th</w:t>
      </w:r>
      <w:r w:rsidR="00137E2B">
        <w:rPr>
          <w:rFonts w:ascii="Arial" w:hAnsi="Arial" w:cs="Arial"/>
        </w:rPr>
        <w:t>e aim of this report was to design systems that would minimise</w:t>
      </w:r>
      <w:r w:rsidR="00BC1657">
        <w:rPr>
          <w:rFonts w:ascii="Arial" w:hAnsi="Arial" w:cs="Arial"/>
        </w:rPr>
        <w:t xml:space="preserve"> bullying and its </w:t>
      </w:r>
      <w:r w:rsidR="00C12EDD">
        <w:rPr>
          <w:rFonts w:ascii="Arial" w:hAnsi="Arial" w:cs="Arial"/>
        </w:rPr>
        <w:t>negative impacts</w:t>
      </w:r>
      <w:r w:rsidR="00452B74">
        <w:rPr>
          <w:rFonts w:ascii="Arial" w:hAnsi="Arial" w:cs="Arial"/>
        </w:rPr>
        <w:t xml:space="preserve"> within the work environment. </w:t>
      </w:r>
      <w:r w:rsidR="009F0382">
        <w:rPr>
          <w:rFonts w:ascii="Arial" w:hAnsi="Arial" w:cs="Arial"/>
        </w:rPr>
        <w:t>Using SWOT analysis</w:t>
      </w:r>
      <w:r w:rsidR="00F5125C">
        <w:rPr>
          <w:rFonts w:ascii="Arial" w:hAnsi="Arial" w:cs="Arial"/>
        </w:rPr>
        <w:t>,</w:t>
      </w:r>
      <w:r w:rsidR="009F0382">
        <w:rPr>
          <w:rFonts w:ascii="Arial" w:hAnsi="Arial" w:cs="Arial"/>
        </w:rPr>
        <w:t xml:space="preserve"> t</w:t>
      </w:r>
      <w:r w:rsidR="00452B74">
        <w:rPr>
          <w:rFonts w:ascii="Arial" w:hAnsi="Arial" w:cs="Arial"/>
        </w:rPr>
        <w:t>h</w:t>
      </w:r>
      <w:r w:rsidR="00C72B9C">
        <w:rPr>
          <w:rFonts w:ascii="Arial" w:hAnsi="Arial" w:cs="Arial"/>
        </w:rPr>
        <w:t>e</w:t>
      </w:r>
      <w:r w:rsidR="00452B74">
        <w:rPr>
          <w:rFonts w:ascii="Arial" w:hAnsi="Arial" w:cs="Arial"/>
        </w:rPr>
        <w:t xml:space="preserve"> report </w:t>
      </w:r>
      <w:r w:rsidR="00454258">
        <w:rPr>
          <w:rFonts w:ascii="Arial" w:hAnsi="Arial" w:cs="Arial"/>
        </w:rPr>
        <w:t>concludes</w:t>
      </w:r>
      <w:r w:rsidR="002F52C9">
        <w:rPr>
          <w:rFonts w:ascii="Arial" w:hAnsi="Arial" w:cs="Arial"/>
        </w:rPr>
        <w:t xml:space="preserve"> </w:t>
      </w:r>
      <w:r w:rsidR="00A50791">
        <w:rPr>
          <w:rFonts w:ascii="Arial" w:hAnsi="Arial" w:cs="Arial"/>
        </w:rPr>
        <w:t>that</w:t>
      </w:r>
      <w:r w:rsidR="00CB65F2">
        <w:rPr>
          <w:rFonts w:ascii="Arial" w:hAnsi="Arial" w:cs="Arial"/>
        </w:rPr>
        <w:t xml:space="preserve"> a combination </w:t>
      </w:r>
      <w:r w:rsidR="00B86E07">
        <w:rPr>
          <w:rFonts w:ascii="Arial" w:hAnsi="Arial" w:cs="Arial"/>
        </w:rPr>
        <w:t>of strategies</w:t>
      </w:r>
      <w:r w:rsidR="007269D2">
        <w:rPr>
          <w:rFonts w:ascii="Arial" w:hAnsi="Arial" w:cs="Arial"/>
        </w:rPr>
        <w:t>,</w:t>
      </w:r>
      <w:r w:rsidR="004C107C">
        <w:rPr>
          <w:rFonts w:ascii="Arial" w:hAnsi="Arial" w:cs="Arial"/>
        </w:rPr>
        <w:t xml:space="preserve"> both preventative and secondary</w:t>
      </w:r>
      <w:r w:rsidR="007269D2">
        <w:rPr>
          <w:rFonts w:ascii="Arial" w:hAnsi="Arial" w:cs="Arial"/>
        </w:rPr>
        <w:t>,</w:t>
      </w:r>
      <w:r w:rsidR="004C107C">
        <w:rPr>
          <w:rFonts w:ascii="Arial" w:hAnsi="Arial" w:cs="Arial"/>
        </w:rPr>
        <w:t xml:space="preserve"> should</w:t>
      </w:r>
      <w:r w:rsidR="00B86E07">
        <w:rPr>
          <w:rFonts w:ascii="Arial" w:hAnsi="Arial" w:cs="Arial"/>
        </w:rPr>
        <w:t xml:space="preserve"> be implemented by the organisation</w:t>
      </w:r>
      <w:r w:rsidR="00452B74">
        <w:rPr>
          <w:rFonts w:ascii="Arial" w:hAnsi="Arial" w:cs="Arial"/>
        </w:rPr>
        <w:t xml:space="preserve"> </w:t>
      </w:r>
      <w:r w:rsidR="00EB6665">
        <w:rPr>
          <w:rFonts w:ascii="Arial" w:hAnsi="Arial" w:cs="Arial"/>
        </w:rPr>
        <w:t xml:space="preserve">as best practice </w:t>
      </w:r>
      <w:r w:rsidR="00656160">
        <w:rPr>
          <w:rFonts w:ascii="Arial" w:hAnsi="Arial" w:cs="Arial"/>
        </w:rPr>
        <w:t xml:space="preserve">to significantly </w:t>
      </w:r>
      <w:r w:rsidR="00C72B9C">
        <w:rPr>
          <w:rFonts w:ascii="Arial" w:hAnsi="Arial" w:cs="Arial"/>
        </w:rPr>
        <w:t xml:space="preserve">reduce workplace bullying and its effects. </w:t>
      </w:r>
    </w:p>
    <w:p w14:paraId="45BBBAAE" w14:textId="77777777" w:rsidR="005B2504" w:rsidRDefault="005B2504" w:rsidP="00D53879">
      <w:pPr>
        <w:jc w:val="both"/>
        <w:rPr>
          <w:rFonts w:ascii="Arial" w:hAnsi="Arial" w:cs="Arial"/>
          <w:b/>
          <w:bCs/>
          <w:sz w:val="32"/>
          <w:szCs w:val="32"/>
        </w:rPr>
      </w:pPr>
    </w:p>
    <w:p w14:paraId="11146101" w14:textId="0C30577E" w:rsidR="00520CCD" w:rsidRDefault="005A5C27" w:rsidP="00D53879">
      <w:pPr>
        <w:jc w:val="both"/>
        <w:rPr>
          <w:rFonts w:ascii="Arial" w:hAnsi="Arial" w:cs="Arial"/>
          <w:b/>
          <w:bCs/>
          <w:color w:val="4472C4" w:themeColor="accent1"/>
          <w:sz w:val="28"/>
          <w:szCs w:val="28"/>
        </w:rPr>
      </w:pPr>
      <w:r>
        <w:rPr>
          <w:rFonts w:ascii="Arial" w:hAnsi="Arial" w:cs="Arial"/>
          <w:b/>
          <w:bCs/>
          <w:color w:val="4472C4" w:themeColor="accent1"/>
          <w:sz w:val="28"/>
          <w:szCs w:val="28"/>
        </w:rPr>
        <w:t>2.</w:t>
      </w:r>
      <w:r>
        <w:rPr>
          <w:rFonts w:ascii="Arial" w:hAnsi="Arial" w:cs="Arial"/>
          <w:b/>
          <w:bCs/>
          <w:color w:val="4472C4" w:themeColor="accent1"/>
          <w:sz w:val="28"/>
          <w:szCs w:val="28"/>
        </w:rPr>
        <w:tab/>
        <w:t xml:space="preserve">WORKPLACE </w:t>
      </w:r>
      <w:r w:rsidR="00D13C21" w:rsidRPr="00D13C21">
        <w:rPr>
          <w:rFonts w:ascii="Arial" w:hAnsi="Arial" w:cs="Arial"/>
          <w:b/>
          <w:bCs/>
          <w:color w:val="4472C4" w:themeColor="accent1"/>
          <w:sz w:val="28"/>
          <w:szCs w:val="28"/>
        </w:rPr>
        <w:t>BULLYING: SCOPE AND IMPACT</w:t>
      </w:r>
    </w:p>
    <w:p w14:paraId="359922D7" w14:textId="77777777" w:rsidR="005A5C27" w:rsidRPr="00D13C21" w:rsidRDefault="005A5C27" w:rsidP="00D53879">
      <w:pPr>
        <w:jc w:val="both"/>
        <w:rPr>
          <w:rFonts w:ascii="Arial" w:hAnsi="Arial" w:cs="Arial"/>
          <w:b/>
          <w:bCs/>
          <w:color w:val="4472C4" w:themeColor="accent1"/>
          <w:sz w:val="28"/>
          <w:szCs w:val="28"/>
        </w:rPr>
      </w:pPr>
    </w:p>
    <w:p w14:paraId="1B362779" w14:textId="1E642030" w:rsidR="002F2F49" w:rsidRDefault="0093362F" w:rsidP="00D53879">
      <w:pPr>
        <w:jc w:val="both"/>
        <w:rPr>
          <w:rFonts w:ascii="Arial" w:hAnsi="Arial" w:cs="Arial"/>
        </w:rPr>
      </w:pPr>
      <w:r w:rsidRPr="0093362F">
        <w:rPr>
          <w:rFonts w:ascii="Arial" w:hAnsi="Arial" w:cs="Arial"/>
        </w:rPr>
        <w:t xml:space="preserve">In recent years, the </w:t>
      </w:r>
      <w:r w:rsidR="003C568E">
        <w:rPr>
          <w:rFonts w:ascii="Arial" w:hAnsi="Arial" w:cs="Arial"/>
        </w:rPr>
        <w:t>subject</w:t>
      </w:r>
      <w:r w:rsidRPr="0093362F">
        <w:rPr>
          <w:rFonts w:ascii="Arial" w:hAnsi="Arial" w:cs="Arial"/>
        </w:rPr>
        <w:t xml:space="preserve"> of bullying in the workplace has </w:t>
      </w:r>
      <w:r w:rsidR="003C568E">
        <w:rPr>
          <w:rFonts w:ascii="Arial" w:hAnsi="Arial" w:cs="Arial"/>
        </w:rPr>
        <w:t xml:space="preserve">received increased attention, with </w:t>
      </w:r>
      <w:r w:rsidR="00A04DEF">
        <w:rPr>
          <w:rFonts w:ascii="Arial" w:hAnsi="Arial" w:cs="Arial"/>
        </w:rPr>
        <w:t>numerous</w:t>
      </w:r>
      <w:r w:rsidR="003C568E">
        <w:rPr>
          <w:rFonts w:ascii="Arial" w:hAnsi="Arial" w:cs="Arial"/>
        </w:rPr>
        <w:t xml:space="preserve"> appeals for prevention and intervention (</w:t>
      </w:r>
      <w:proofErr w:type="spellStart"/>
      <w:r w:rsidR="003C568E">
        <w:rPr>
          <w:rFonts w:ascii="Arial" w:hAnsi="Arial" w:cs="Arial"/>
        </w:rPr>
        <w:t>Salin</w:t>
      </w:r>
      <w:proofErr w:type="spellEnd"/>
      <w:r w:rsidR="003C568E">
        <w:rPr>
          <w:rFonts w:ascii="Arial" w:hAnsi="Arial" w:cs="Arial"/>
        </w:rPr>
        <w:t xml:space="preserve">, D. et al., 2018). </w:t>
      </w:r>
      <w:r w:rsidR="002D4562">
        <w:rPr>
          <w:rFonts w:ascii="Arial" w:hAnsi="Arial" w:cs="Arial"/>
        </w:rPr>
        <w:t>B</w:t>
      </w:r>
      <w:r w:rsidR="003C568E">
        <w:rPr>
          <w:rFonts w:ascii="Arial" w:hAnsi="Arial" w:cs="Arial"/>
        </w:rPr>
        <w:t xml:space="preserve">ullying </w:t>
      </w:r>
      <w:r w:rsidR="002D4562">
        <w:rPr>
          <w:rFonts w:ascii="Arial" w:hAnsi="Arial" w:cs="Arial"/>
        </w:rPr>
        <w:t>in the workplace</w:t>
      </w:r>
      <w:r w:rsidR="000433AE">
        <w:rPr>
          <w:rFonts w:ascii="Arial" w:hAnsi="Arial" w:cs="Arial"/>
        </w:rPr>
        <w:t xml:space="preserve"> may be defined</w:t>
      </w:r>
      <w:r w:rsidR="002F2F49">
        <w:rPr>
          <w:rFonts w:ascii="Arial" w:hAnsi="Arial" w:cs="Arial"/>
        </w:rPr>
        <w:t xml:space="preserve"> as systemic mistreatment, or more </w:t>
      </w:r>
      <w:r w:rsidR="000433AE">
        <w:rPr>
          <w:rFonts w:ascii="Arial" w:hAnsi="Arial" w:cs="Arial"/>
        </w:rPr>
        <w:t>precisely</w:t>
      </w:r>
      <w:r w:rsidR="002F2F49">
        <w:rPr>
          <w:rFonts w:ascii="Arial" w:hAnsi="Arial" w:cs="Arial"/>
        </w:rPr>
        <w:t>, expos</w:t>
      </w:r>
      <w:r w:rsidR="00060E9D">
        <w:rPr>
          <w:rFonts w:ascii="Arial" w:hAnsi="Arial" w:cs="Arial"/>
        </w:rPr>
        <w:t>ing</w:t>
      </w:r>
      <w:r w:rsidR="002F2F49">
        <w:rPr>
          <w:rFonts w:ascii="Arial" w:hAnsi="Arial" w:cs="Arial"/>
        </w:rPr>
        <w:t xml:space="preserve"> of </w:t>
      </w:r>
      <w:r w:rsidR="00ED4C72">
        <w:rPr>
          <w:rFonts w:ascii="Arial" w:hAnsi="Arial" w:cs="Arial"/>
        </w:rPr>
        <w:t xml:space="preserve">managers, subordinates or peers to derogatory </w:t>
      </w:r>
      <w:r w:rsidR="002F2F49">
        <w:rPr>
          <w:rFonts w:ascii="Arial" w:hAnsi="Arial" w:cs="Arial"/>
        </w:rPr>
        <w:t>acts</w:t>
      </w:r>
      <w:r w:rsidR="00FE6C01">
        <w:rPr>
          <w:rFonts w:ascii="Arial" w:hAnsi="Arial" w:cs="Arial"/>
        </w:rPr>
        <w:t xml:space="preserve">, </w:t>
      </w:r>
      <w:r w:rsidR="008D470F">
        <w:rPr>
          <w:rFonts w:ascii="Arial" w:hAnsi="Arial" w:cs="Arial"/>
        </w:rPr>
        <w:t>by</w:t>
      </w:r>
      <w:r w:rsidR="00FE6C01">
        <w:rPr>
          <w:rFonts w:ascii="Arial" w:hAnsi="Arial" w:cs="Arial"/>
        </w:rPr>
        <w:t xml:space="preserve"> offending, harassing, </w:t>
      </w:r>
      <w:r w:rsidR="00A05541">
        <w:rPr>
          <w:rFonts w:ascii="Arial" w:hAnsi="Arial" w:cs="Arial"/>
        </w:rPr>
        <w:t>adversely</w:t>
      </w:r>
      <w:r w:rsidR="00FE6C01">
        <w:rPr>
          <w:rFonts w:ascii="Arial" w:hAnsi="Arial" w:cs="Arial"/>
        </w:rPr>
        <w:t xml:space="preserve"> affecting a</w:t>
      </w:r>
      <w:r w:rsidR="004D64F0">
        <w:rPr>
          <w:rFonts w:ascii="Arial" w:hAnsi="Arial" w:cs="Arial"/>
        </w:rPr>
        <w:t>n</w:t>
      </w:r>
      <w:r w:rsidR="00FE6C01">
        <w:rPr>
          <w:rFonts w:ascii="Arial" w:hAnsi="Arial" w:cs="Arial"/>
        </w:rPr>
        <w:t xml:space="preserve"> </w:t>
      </w:r>
      <w:r w:rsidR="00540EF5">
        <w:rPr>
          <w:rFonts w:ascii="Arial" w:hAnsi="Arial" w:cs="Arial"/>
        </w:rPr>
        <w:t>individual’s</w:t>
      </w:r>
      <w:r w:rsidR="00FE6C01">
        <w:rPr>
          <w:rFonts w:ascii="Arial" w:hAnsi="Arial" w:cs="Arial"/>
        </w:rPr>
        <w:t xml:space="preserve"> work</w:t>
      </w:r>
      <w:r w:rsidR="00AB58C1">
        <w:rPr>
          <w:rFonts w:ascii="Arial" w:hAnsi="Arial" w:cs="Arial"/>
        </w:rPr>
        <w:t>, undermining, intimidating</w:t>
      </w:r>
      <w:r w:rsidR="00FE6C01">
        <w:rPr>
          <w:rFonts w:ascii="Arial" w:hAnsi="Arial" w:cs="Arial"/>
        </w:rPr>
        <w:t xml:space="preserve"> or even sociall</w:t>
      </w:r>
      <w:r w:rsidR="008D470F">
        <w:rPr>
          <w:rFonts w:ascii="Arial" w:hAnsi="Arial" w:cs="Arial"/>
        </w:rPr>
        <w:t>y</w:t>
      </w:r>
      <w:r w:rsidR="00FE6C01">
        <w:rPr>
          <w:rFonts w:ascii="Arial" w:hAnsi="Arial" w:cs="Arial"/>
        </w:rPr>
        <w:t xml:space="preserve"> excluding someone (</w:t>
      </w:r>
      <w:proofErr w:type="spellStart"/>
      <w:r w:rsidR="00FE6C01">
        <w:rPr>
          <w:rFonts w:ascii="Arial" w:hAnsi="Arial" w:cs="Arial"/>
        </w:rPr>
        <w:t>Yoo</w:t>
      </w:r>
      <w:proofErr w:type="spellEnd"/>
      <w:r w:rsidR="005837E9">
        <w:rPr>
          <w:rFonts w:ascii="Arial" w:hAnsi="Arial" w:cs="Arial"/>
        </w:rPr>
        <w:t>, G.</w:t>
      </w:r>
      <w:r w:rsidR="00FE6C01">
        <w:rPr>
          <w:rFonts w:ascii="Arial" w:hAnsi="Arial" w:cs="Arial"/>
        </w:rPr>
        <w:t xml:space="preserve"> and Lee</w:t>
      </w:r>
      <w:r w:rsidR="005837E9">
        <w:rPr>
          <w:rFonts w:ascii="Arial" w:hAnsi="Arial" w:cs="Arial"/>
        </w:rPr>
        <w:t>, S.</w:t>
      </w:r>
      <w:r w:rsidR="00FE6C01">
        <w:rPr>
          <w:rFonts w:ascii="Arial" w:hAnsi="Arial" w:cs="Arial"/>
        </w:rPr>
        <w:t xml:space="preserve"> 2018; </w:t>
      </w:r>
      <w:proofErr w:type="spellStart"/>
      <w:r w:rsidR="00FE6C01">
        <w:rPr>
          <w:rFonts w:ascii="Arial" w:hAnsi="Arial" w:cs="Arial"/>
        </w:rPr>
        <w:t>Salin</w:t>
      </w:r>
      <w:proofErr w:type="spellEnd"/>
      <w:r w:rsidR="008D470F">
        <w:rPr>
          <w:rFonts w:ascii="Arial" w:hAnsi="Arial" w:cs="Arial"/>
        </w:rPr>
        <w:t xml:space="preserve"> et al.,2018</w:t>
      </w:r>
      <w:r w:rsidR="00AB58C1">
        <w:rPr>
          <w:rFonts w:ascii="Arial" w:hAnsi="Arial" w:cs="Arial"/>
        </w:rPr>
        <w:t>; CIPD,2020</w:t>
      </w:r>
      <w:r w:rsidR="008D470F">
        <w:rPr>
          <w:rFonts w:ascii="Arial" w:hAnsi="Arial" w:cs="Arial"/>
        </w:rPr>
        <w:t>)</w:t>
      </w:r>
      <w:r w:rsidR="00FE6C01">
        <w:rPr>
          <w:rFonts w:ascii="Arial" w:hAnsi="Arial" w:cs="Arial"/>
        </w:rPr>
        <w:t>.</w:t>
      </w:r>
      <w:r w:rsidR="002F2F49">
        <w:rPr>
          <w:rFonts w:ascii="Arial" w:hAnsi="Arial" w:cs="Arial"/>
        </w:rPr>
        <w:t xml:space="preserve"> </w:t>
      </w:r>
      <w:r w:rsidR="00B11ECB">
        <w:rPr>
          <w:rFonts w:ascii="Arial" w:hAnsi="Arial" w:cs="Arial"/>
        </w:rPr>
        <w:t>A further criterion for classifying negative behaviour as bullying, is that the behaviour must be recurrent and over a period of time and finally, the victim must feel lesser than and unable to defend themselves (</w:t>
      </w:r>
      <w:proofErr w:type="spellStart"/>
      <w:r w:rsidR="00B11ECB">
        <w:rPr>
          <w:rFonts w:ascii="Arial" w:hAnsi="Arial" w:cs="Arial"/>
        </w:rPr>
        <w:t>Salin</w:t>
      </w:r>
      <w:proofErr w:type="spellEnd"/>
      <w:r w:rsidR="00B11ECB">
        <w:rPr>
          <w:rFonts w:ascii="Arial" w:hAnsi="Arial" w:cs="Arial"/>
        </w:rPr>
        <w:t xml:space="preserve">, D. et al., 2018). </w:t>
      </w:r>
      <w:r w:rsidR="00FE6C01">
        <w:rPr>
          <w:rFonts w:ascii="Arial" w:hAnsi="Arial" w:cs="Arial"/>
        </w:rPr>
        <w:t xml:space="preserve">Workplace bullying is shown to be prevalent across many organisations. </w:t>
      </w:r>
      <w:r w:rsidR="002F2F49">
        <w:rPr>
          <w:rFonts w:ascii="Arial" w:hAnsi="Arial" w:cs="Arial"/>
        </w:rPr>
        <w:t xml:space="preserve">According to a recent survey, 24% of </w:t>
      </w:r>
      <w:r w:rsidR="00FE6C01">
        <w:rPr>
          <w:rFonts w:ascii="Arial" w:hAnsi="Arial" w:cs="Arial"/>
        </w:rPr>
        <w:t xml:space="preserve">UK </w:t>
      </w:r>
      <w:r w:rsidR="002F2F49">
        <w:rPr>
          <w:rFonts w:ascii="Arial" w:hAnsi="Arial" w:cs="Arial"/>
        </w:rPr>
        <w:t>employees thought that issues such as bullying and harassment are swept under the carpet, with 15% of workers</w:t>
      </w:r>
      <w:r w:rsidR="00FE6C01">
        <w:rPr>
          <w:rFonts w:ascii="Arial" w:hAnsi="Arial" w:cs="Arial"/>
        </w:rPr>
        <w:t xml:space="preserve"> having experienced bullying themselves (CIPD., 2020). </w:t>
      </w:r>
    </w:p>
    <w:p w14:paraId="0BCE3E4D" w14:textId="2035FF9C" w:rsidR="00704B52" w:rsidRDefault="00B66AA4" w:rsidP="00D53879">
      <w:pPr>
        <w:jc w:val="both"/>
        <w:rPr>
          <w:rFonts w:ascii="Arial" w:hAnsi="Arial" w:cs="Arial"/>
        </w:rPr>
      </w:pPr>
      <w:proofErr w:type="spellStart"/>
      <w:r>
        <w:rPr>
          <w:rFonts w:ascii="Arial" w:hAnsi="Arial" w:cs="Arial"/>
        </w:rPr>
        <w:t>Salin</w:t>
      </w:r>
      <w:proofErr w:type="spellEnd"/>
      <w:r>
        <w:rPr>
          <w:rFonts w:ascii="Arial" w:hAnsi="Arial" w:cs="Arial"/>
        </w:rPr>
        <w:t xml:space="preserve"> et al., (2008) suggested that cultural factors may affect an individual’s perceptions on whether certain behaviours can be considered bullying. Therefore, this may affect an organisations evaluation on need to address behaviours.</w:t>
      </w:r>
    </w:p>
    <w:p w14:paraId="433D5F03" w14:textId="77777777" w:rsidR="00AB58C1" w:rsidRDefault="00AB58C1" w:rsidP="00D53879">
      <w:pPr>
        <w:jc w:val="both"/>
        <w:rPr>
          <w:rFonts w:ascii="Arial" w:hAnsi="Arial" w:cs="Arial"/>
          <w:b/>
          <w:bCs/>
          <w:i/>
          <w:iCs/>
        </w:rPr>
      </w:pPr>
    </w:p>
    <w:p w14:paraId="30D85534" w14:textId="5220BFF6" w:rsidR="0078444D" w:rsidRPr="005A5C27" w:rsidRDefault="008A40CF" w:rsidP="00D53879">
      <w:pPr>
        <w:jc w:val="both"/>
        <w:rPr>
          <w:rFonts w:ascii="Arial" w:hAnsi="Arial" w:cs="Arial"/>
          <w:b/>
          <w:bCs/>
          <w:i/>
          <w:iCs/>
          <w:color w:val="4472C4" w:themeColor="accent1"/>
        </w:rPr>
      </w:pPr>
      <w:r>
        <w:rPr>
          <w:rFonts w:ascii="Arial" w:hAnsi="Arial" w:cs="Arial"/>
          <w:b/>
          <w:bCs/>
          <w:i/>
          <w:iCs/>
          <w:color w:val="4472C4" w:themeColor="accent1"/>
        </w:rPr>
        <w:t xml:space="preserve">2.1 </w:t>
      </w:r>
      <w:r w:rsidR="00000609" w:rsidRPr="005A5C27">
        <w:rPr>
          <w:rFonts w:ascii="Arial" w:hAnsi="Arial" w:cs="Arial"/>
          <w:b/>
          <w:bCs/>
          <w:i/>
          <w:iCs/>
          <w:color w:val="4472C4" w:themeColor="accent1"/>
        </w:rPr>
        <w:t>Organisational Outcomes</w:t>
      </w:r>
    </w:p>
    <w:p w14:paraId="68B9DC84" w14:textId="26104BCD" w:rsidR="008D470F" w:rsidRDefault="008D470F" w:rsidP="00D53879">
      <w:pPr>
        <w:jc w:val="both"/>
        <w:rPr>
          <w:rFonts w:ascii="Arial" w:hAnsi="Arial" w:cs="Arial"/>
        </w:rPr>
      </w:pPr>
      <w:r>
        <w:rPr>
          <w:rFonts w:ascii="Arial" w:hAnsi="Arial" w:cs="Arial"/>
        </w:rPr>
        <w:t>There are serious financial impacts and consequences associated with workplace bullying</w:t>
      </w:r>
      <w:r w:rsidR="00003F9A">
        <w:rPr>
          <w:rFonts w:ascii="Arial" w:hAnsi="Arial" w:cs="Arial"/>
        </w:rPr>
        <w:t>,</w:t>
      </w:r>
      <w:r>
        <w:rPr>
          <w:rFonts w:ascii="Arial" w:hAnsi="Arial" w:cs="Arial"/>
        </w:rPr>
        <w:t xml:space="preserve"> with reports suggesting that UK </w:t>
      </w:r>
      <w:r w:rsidR="00003F9A">
        <w:rPr>
          <w:rFonts w:ascii="Arial" w:hAnsi="Arial" w:cs="Arial"/>
        </w:rPr>
        <w:t>employers</w:t>
      </w:r>
      <w:r>
        <w:rPr>
          <w:rFonts w:ascii="Arial" w:hAnsi="Arial" w:cs="Arial"/>
        </w:rPr>
        <w:t xml:space="preserve"> could face </w:t>
      </w:r>
      <w:r w:rsidR="00003F9A">
        <w:rPr>
          <w:rFonts w:ascii="Arial" w:hAnsi="Arial" w:cs="Arial"/>
        </w:rPr>
        <w:t xml:space="preserve">a </w:t>
      </w:r>
      <w:r>
        <w:rPr>
          <w:rFonts w:ascii="Arial" w:hAnsi="Arial" w:cs="Arial"/>
        </w:rPr>
        <w:t>£13.75 billion</w:t>
      </w:r>
      <w:r w:rsidR="00003F9A">
        <w:rPr>
          <w:rFonts w:ascii="Arial" w:hAnsi="Arial" w:cs="Arial"/>
        </w:rPr>
        <w:t xml:space="preserve"> per annum loss due to workplace bullying (</w:t>
      </w:r>
      <w:r w:rsidR="0078444D">
        <w:rPr>
          <w:rFonts w:ascii="Arial" w:hAnsi="Arial" w:cs="Arial"/>
        </w:rPr>
        <w:t xml:space="preserve">Giga, et al, 2008 cited in </w:t>
      </w:r>
      <w:r w:rsidR="00003F9A">
        <w:rPr>
          <w:rFonts w:ascii="Arial" w:hAnsi="Arial" w:cs="Arial"/>
        </w:rPr>
        <w:t>Sheehan, M. et al.,</w:t>
      </w:r>
      <w:r w:rsidR="00C37418">
        <w:rPr>
          <w:rFonts w:ascii="Arial" w:hAnsi="Arial" w:cs="Arial"/>
        </w:rPr>
        <w:t xml:space="preserve"> </w:t>
      </w:r>
      <w:r w:rsidR="00003F9A">
        <w:rPr>
          <w:rFonts w:ascii="Arial" w:hAnsi="Arial" w:cs="Arial"/>
        </w:rPr>
        <w:t>2020).</w:t>
      </w:r>
    </w:p>
    <w:p w14:paraId="0D3A3B63" w14:textId="77777777" w:rsidR="002D4B1C" w:rsidRDefault="002D4B1C" w:rsidP="00D53879">
      <w:pPr>
        <w:jc w:val="both"/>
        <w:rPr>
          <w:rFonts w:ascii="Arial" w:hAnsi="Arial" w:cs="Arial"/>
          <w:i/>
          <w:iCs/>
        </w:rPr>
      </w:pPr>
    </w:p>
    <w:p w14:paraId="2A063796" w14:textId="1A8180A5" w:rsidR="00131130" w:rsidRDefault="008A40CF" w:rsidP="00D53879">
      <w:pPr>
        <w:jc w:val="both"/>
        <w:rPr>
          <w:rFonts w:ascii="Arial" w:hAnsi="Arial" w:cs="Arial"/>
        </w:rPr>
      </w:pPr>
      <w:r w:rsidRPr="004C2381">
        <w:rPr>
          <w:rFonts w:ascii="Arial" w:hAnsi="Arial" w:cs="Arial"/>
          <w:b/>
          <w:bCs/>
        </w:rPr>
        <w:t>2.1.1</w:t>
      </w:r>
      <w:r>
        <w:rPr>
          <w:rFonts w:ascii="Arial" w:hAnsi="Arial" w:cs="Arial"/>
          <w:b/>
          <w:bCs/>
          <w:i/>
          <w:iCs/>
        </w:rPr>
        <w:t xml:space="preserve"> </w:t>
      </w:r>
      <w:r w:rsidR="002D4B1C" w:rsidRPr="005D27C2">
        <w:rPr>
          <w:rFonts w:ascii="Arial" w:hAnsi="Arial" w:cs="Arial"/>
          <w:b/>
          <w:bCs/>
          <w:i/>
          <w:iCs/>
        </w:rPr>
        <w:t>Cost of lost time</w:t>
      </w:r>
      <w:r w:rsidR="002D4B1C" w:rsidRPr="002D4B1C">
        <w:rPr>
          <w:rFonts w:ascii="Arial" w:hAnsi="Arial" w:cs="Arial"/>
          <w:i/>
          <w:iCs/>
        </w:rPr>
        <w:t>:</w:t>
      </w:r>
      <w:r w:rsidR="002D4B1C">
        <w:rPr>
          <w:rFonts w:ascii="Arial" w:hAnsi="Arial" w:cs="Arial"/>
        </w:rPr>
        <w:t xml:space="preserve"> </w:t>
      </w:r>
      <w:r w:rsidR="00131130">
        <w:rPr>
          <w:rFonts w:ascii="Arial" w:hAnsi="Arial" w:cs="Arial"/>
        </w:rPr>
        <w:t>People who may experience negative behaviours in the workplace may call in sick or perhaps go on extended sickness absence. In the UK, research has indicated that this problem could result in the loss of 18.9m working days annually, which equates to</w:t>
      </w:r>
      <w:r w:rsidR="002D4B1C">
        <w:rPr>
          <w:rFonts w:ascii="Arial" w:hAnsi="Arial" w:cs="Arial"/>
        </w:rPr>
        <w:t xml:space="preserve"> around £18b</w:t>
      </w:r>
      <w:r w:rsidR="00131130">
        <w:rPr>
          <w:rFonts w:ascii="Arial" w:hAnsi="Arial" w:cs="Arial"/>
        </w:rPr>
        <w:t xml:space="preserve"> </w:t>
      </w:r>
      <w:r w:rsidR="002D4B1C">
        <w:rPr>
          <w:rFonts w:ascii="Arial" w:hAnsi="Arial" w:cs="Arial"/>
        </w:rPr>
        <w:t xml:space="preserve">or </w:t>
      </w:r>
      <w:r w:rsidR="00131130">
        <w:rPr>
          <w:rFonts w:ascii="Arial" w:hAnsi="Arial" w:cs="Arial"/>
        </w:rPr>
        <w:t xml:space="preserve">8-10% of the </w:t>
      </w:r>
      <w:r w:rsidR="002D4B1C">
        <w:rPr>
          <w:rFonts w:ascii="Arial" w:hAnsi="Arial" w:cs="Arial"/>
        </w:rPr>
        <w:t>company’s</w:t>
      </w:r>
      <w:r w:rsidR="00131130">
        <w:rPr>
          <w:rFonts w:ascii="Arial" w:hAnsi="Arial" w:cs="Arial"/>
        </w:rPr>
        <w:t xml:space="preserve"> profits (</w:t>
      </w:r>
      <w:r w:rsidR="00131130">
        <w:rPr>
          <w:rFonts w:ascii="Arial" w:hAnsi="Arial" w:cs="Arial"/>
          <w:color w:val="111111"/>
          <w:sz w:val="26"/>
          <w:szCs w:val="26"/>
        </w:rPr>
        <w:t>Fowler, J. 2020)</w:t>
      </w:r>
      <w:r w:rsidR="00131130">
        <w:rPr>
          <w:rFonts w:ascii="Arial" w:hAnsi="Arial" w:cs="Arial"/>
        </w:rPr>
        <w:t>.</w:t>
      </w:r>
    </w:p>
    <w:p w14:paraId="0E07DE49" w14:textId="77777777" w:rsidR="00131130" w:rsidRDefault="00131130" w:rsidP="00D53879">
      <w:pPr>
        <w:jc w:val="both"/>
        <w:rPr>
          <w:rFonts w:ascii="Arial" w:hAnsi="Arial" w:cs="Arial"/>
        </w:rPr>
      </w:pPr>
    </w:p>
    <w:p w14:paraId="711BB5AE" w14:textId="6C3680B5" w:rsidR="00A00863" w:rsidRDefault="008A40CF" w:rsidP="00D53879">
      <w:pPr>
        <w:jc w:val="both"/>
        <w:rPr>
          <w:rFonts w:ascii="Arial" w:hAnsi="Arial" w:cs="Arial"/>
        </w:rPr>
      </w:pPr>
      <w:r w:rsidRPr="004C2381">
        <w:rPr>
          <w:rFonts w:ascii="Arial" w:hAnsi="Arial" w:cs="Arial"/>
          <w:b/>
          <w:bCs/>
        </w:rPr>
        <w:t>2.1.2</w:t>
      </w:r>
      <w:r>
        <w:rPr>
          <w:rFonts w:ascii="Arial" w:hAnsi="Arial" w:cs="Arial"/>
          <w:b/>
          <w:bCs/>
          <w:i/>
          <w:iCs/>
        </w:rPr>
        <w:t xml:space="preserve"> </w:t>
      </w:r>
      <w:r w:rsidR="00CA5130" w:rsidRPr="005D27C2">
        <w:rPr>
          <w:rFonts w:ascii="Arial" w:hAnsi="Arial" w:cs="Arial"/>
          <w:b/>
          <w:bCs/>
          <w:i/>
          <w:iCs/>
        </w:rPr>
        <w:t>Turnover and replacement costs</w:t>
      </w:r>
      <w:r w:rsidR="002D4B1C">
        <w:rPr>
          <w:rFonts w:ascii="Arial" w:hAnsi="Arial" w:cs="Arial"/>
          <w:i/>
          <w:iCs/>
        </w:rPr>
        <w:t xml:space="preserve">: </w:t>
      </w:r>
      <w:r w:rsidR="00C93F5D">
        <w:rPr>
          <w:rFonts w:ascii="Arial" w:hAnsi="Arial" w:cs="Arial"/>
        </w:rPr>
        <w:t>Research has</w:t>
      </w:r>
      <w:r w:rsidR="002D4B1C" w:rsidRPr="002D4B1C">
        <w:rPr>
          <w:rFonts w:ascii="Arial" w:hAnsi="Arial" w:cs="Arial"/>
        </w:rPr>
        <w:t xml:space="preserve"> shown that</w:t>
      </w:r>
      <w:r w:rsidR="002D4B1C">
        <w:rPr>
          <w:rFonts w:ascii="Arial" w:hAnsi="Arial" w:cs="Arial"/>
          <w:i/>
          <w:iCs/>
        </w:rPr>
        <w:t xml:space="preserve"> </w:t>
      </w:r>
      <w:r w:rsidR="002D4B1C">
        <w:rPr>
          <w:rFonts w:ascii="Arial" w:hAnsi="Arial" w:cs="Arial"/>
        </w:rPr>
        <w:t>workplace bullying is connected with high turnover rates</w:t>
      </w:r>
      <w:r w:rsidR="00C93F5D">
        <w:rPr>
          <w:rFonts w:ascii="Arial" w:hAnsi="Arial" w:cs="Arial"/>
        </w:rPr>
        <w:t>, with reports suggesting that 30% of victims will resign from their roles and 20% of bystanders also resign. Other reports have indicated this figure to be much higher at a staggering 70% (</w:t>
      </w:r>
      <w:r w:rsidR="00C93F5D">
        <w:rPr>
          <w:rFonts w:ascii="Arial" w:hAnsi="Arial" w:cs="Arial"/>
          <w:color w:val="111111"/>
          <w:sz w:val="26"/>
          <w:szCs w:val="26"/>
        </w:rPr>
        <w:t>Fowler, J. 2020)</w:t>
      </w:r>
      <w:r w:rsidR="002D4B1C">
        <w:rPr>
          <w:rFonts w:ascii="Arial" w:hAnsi="Arial" w:cs="Arial"/>
        </w:rPr>
        <w:t xml:space="preserve">. </w:t>
      </w:r>
      <w:r w:rsidR="00A00863">
        <w:rPr>
          <w:rFonts w:ascii="Arial" w:hAnsi="Arial" w:cs="Arial"/>
        </w:rPr>
        <w:t xml:space="preserve">For every employee that resigns, the organisation is faced with replacement costs in the form of </w:t>
      </w:r>
      <w:r w:rsidR="00A00863">
        <w:rPr>
          <w:rFonts w:ascii="Arial" w:hAnsi="Arial" w:cs="Arial"/>
        </w:rPr>
        <w:lastRenderedPageBreak/>
        <w:t>recruiting, hiring and training. Potentially, an organisation could be more susceptible to higher turnovers if workplace bullying creates an environment of low staff morale.</w:t>
      </w:r>
    </w:p>
    <w:p w14:paraId="13EFF358" w14:textId="77777777" w:rsidR="00A00863" w:rsidRDefault="00A00863" w:rsidP="00D53879">
      <w:pPr>
        <w:jc w:val="both"/>
        <w:rPr>
          <w:rFonts w:ascii="Arial" w:hAnsi="Arial" w:cs="Arial"/>
        </w:rPr>
      </w:pPr>
    </w:p>
    <w:p w14:paraId="7C9634EE" w14:textId="30F4C4B4" w:rsidR="00FA2BC9" w:rsidRDefault="00FA2BC9" w:rsidP="00D53879">
      <w:pPr>
        <w:jc w:val="both"/>
        <w:rPr>
          <w:rFonts w:ascii="Arial" w:hAnsi="Arial" w:cs="Arial"/>
          <w:color w:val="1C1D1E"/>
          <w:shd w:val="clear" w:color="auto" w:fill="FFFFFF"/>
        </w:rPr>
      </w:pPr>
      <w:r>
        <w:rPr>
          <w:rFonts w:ascii="Arial" w:hAnsi="Arial" w:cs="Arial"/>
          <w:color w:val="1C1D1E"/>
          <w:shd w:val="clear" w:color="auto" w:fill="FFFFFF"/>
        </w:rPr>
        <w:t xml:space="preserve">In </w:t>
      </w:r>
      <w:r w:rsidR="00131130">
        <w:rPr>
          <w:rFonts w:ascii="Arial" w:hAnsi="Arial" w:cs="Arial"/>
          <w:color w:val="1C1D1E"/>
          <w:shd w:val="clear" w:color="auto" w:fill="FFFFFF"/>
        </w:rPr>
        <w:t xml:space="preserve">areas such as </w:t>
      </w:r>
      <w:r>
        <w:rPr>
          <w:rFonts w:ascii="Arial" w:hAnsi="Arial" w:cs="Arial"/>
          <w:color w:val="1C1D1E"/>
          <w:shd w:val="clear" w:color="auto" w:fill="FFFFFF"/>
        </w:rPr>
        <w:t>healthcare</w:t>
      </w:r>
      <w:r w:rsidR="00131130">
        <w:rPr>
          <w:rFonts w:ascii="Arial" w:hAnsi="Arial" w:cs="Arial"/>
          <w:color w:val="1C1D1E"/>
          <w:shd w:val="clear" w:color="auto" w:fill="FFFFFF"/>
        </w:rPr>
        <w:t xml:space="preserve">, </w:t>
      </w:r>
      <w:r>
        <w:rPr>
          <w:rFonts w:ascii="Arial" w:hAnsi="Arial" w:cs="Arial"/>
          <w:color w:val="1C1D1E"/>
          <w:shd w:val="clear" w:color="auto" w:fill="FFFFFF"/>
        </w:rPr>
        <w:t xml:space="preserve">a high turnover can be critical, </w:t>
      </w:r>
      <w:r w:rsidR="004346C4">
        <w:rPr>
          <w:rFonts w:ascii="Arial" w:hAnsi="Arial" w:cs="Arial"/>
          <w:color w:val="1C1D1E"/>
          <w:shd w:val="clear" w:color="auto" w:fill="FFFFFF"/>
        </w:rPr>
        <w:t>as</w:t>
      </w:r>
      <w:r>
        <w:rPr>
          <w:rFonts w:ascii="Arial" w:hAnsi="Arial" w:cs="Arial"/>
          <w:color w:val="1C1D1E"/>
          <w:shd w:val="clear" w:color="auto" w:fill="FFFFFF"/>
        </w:rPr>
        <w:t xml:space="preserve"> team functioning i</w:t>
      </w:r>
      <w:r w:rsidR="00C93F5D">
        <w:rPr>
          <w:rFonts w:ascii="Arial" w:hAnsi="Arial" w:cs="Arial"/>
          <w:color w:val="1C1D1E"/>
          <w:shd w:val="clear" w:color="auto" w:fill="FFFFFF"/>
        </w:rPr>
        <w:t>s</w:t>
      </w:r>
      <w:r>
        <w:rPr>
          <w:rFonts w:ascii="Arial" w:hAnsi="Arial" w:cs="Arial"/>
          <w:color w:val="1C1D1E"/>
          <w:shd w:val="clear" w:color="auto" w:fill="FFFFFF"/>
        </w:rPr>
        <w:t xml:space="preserve"> greatly impacted and </w:t>
      </w:r>
      <w:r w:rsidR="00C93F5D">
        <w:rPr>
          <w:rFonts w:ascii="Arial" w:hAnsi="Arial" w:cs="Arial"/>
          <w:color w:val="1C1D1E"/>
          <w:shd w:val="clear" w:color="auto" w:fill="FFFFFF"/>
        </w:rPr>
        <w:t>consequently</w:t>
      </w:r>
      <w:r>
        <w:rPr>
          <w:rFonts w:ascii="Arial" w:hAnsi="Arial" w:cs="Arial"/>
          <w:color w:val="1C1D1E"/>
          <w:shd w:val="clear" w:color="auto" w:fill="FFFFFF"/>
        </w:rPr>
        <w:t>, patient care (Hayes et al., 2006 cited in Logan</w:t>
      </w:r>
      <w:r w:rsidR="001C1026">
        <w:rPr>
          <w:rFonts w:ascii="Arial" w:hAnsi="Arial" w:cs="Arial"/>
          <w:color w:val="1C1D1E"/>
          <w:shd w:val="clear" w:color="auto" w:fill="FFFFFF"/>
        </w:rPr>
        <w:t>, T.</w:t>
      </w:r>
      <w:r>
        <w:rPr>
          <w:rFonts w:ascii="Arial" w:hAnsi="Arial" w:cs="Arial"/>
          <w:color w:val="1C1D1E"/>
          <w:shd w:val="clear" w:color="auto" w:fill="FFFFFF"/>
        </w:rPr>
        <w:t xml:space="preserve"> and Malone,</w:t>
      </w:r>
      <w:r w:rsidR="001C1026">
        <w:rPr>
          <w:rFonts w:ascii="Arial" w:hAnsi="Arial" w:cs="Arial"/>
          <w:color w:val="1C1D1E"/>
          <w:shd w:val="clear" w:color="auto" w:fill="FFFFFF"/>
        </w:rPr>
        <w:t xml:space="preserve"> M.</w:t>
      </w:r>
      <w:r>
        <w:rPr>
          <w:rFonts w:ascii="Arial" w:hAnsi="Arial" w:cs="Arial"/>
          <w:color w:val="1C1D1E"/>
          <w:shd w:val="clear" w:color="auto" w:fill="FFFFFF"/>
        </w:rPr>
        <w:t xml:space="preserve"> 2018) </w:t>
      </w:r>
    </w:p>
    <w:p w14:paraId="2385ABC6" w14:textId="5A1B81C7" w:rsidR="00A00863" w:rsidRPr="00696C80" w:rsidRDefault="00A00863" w:rsidP="00D53879">
      <w:pPr>
        <w:jc w:val="both"/>
        <w:rPr>
          <w:rFonts w:ascii="Arial" w:hAnsi="Arial" w:cs="Arial"/>
          <w:color w:val="000000" w:themeColor="text1"/>
          <w:shd w:val="clear" w:color="auto" w:fill="FFFFFF"/>
        </w:rPr>
      </w:pPr>
    </w:p>
    <w:p w14:paraId="3E1479C4" w14:textId="416330EA" w:rsidR="009979F3" w:rsidRDefault="00AF65CA" w:rsidP="00000609">
      <w:pPr>
        <w:pStyle w:val="comp"/>
        <w:spacing w:before="0" w:beforeAutospacing="0"/>
        <w:rPr>
          <w:rFonts w:ascii="Arial" w:hAnsi="Arial" w:cs="Arial"/>
          <w:color w:val="000000" w:themeColor="text1"/>
        </w:rPr>
      </w:pPr>
      <w:r w:rsidRPr="004C2381">
        <w:rPr>
          <w:rFonts w:ascii="Arial" w:hAnsi="Arial" w:cs="Arial"/>
          <w:b/>
          <w:bCs/>
          <w:color w:val="000000" w:themeColor="text1"/>
        </w:rPr>
        <w:t>2.1.3</w:t>
      </w:r>
      <w:r>
        <w:rPr>
          <w:rFonts w:ascii="Arial" w:hAnsi="Arial" w:cs="Arial"/>
          <w:b/>
          <w:bCs/>
          <w:i/>
          <w:iCs/>
          <w:color w:val="000000" w:themeColor="text1"/>
        </w:rPr>
        <w:t xml:space="preserve"> </w:t>
      </w:r>
      <w:r w:rsidR="005930F2" w:rsidRPr="005D27C2">
        <w:rPr>
          <w:rFonts w:ascii="Arial" w:hAnsi="Arial" w:cs="Arial"/>
          <w:b/>
          <w:bCs/>
          <w:i/>
          <w:iCs/>
          <w:color w:val="000000" w:themeColor="text1"/>
        </w:rPr>
        <w:t>Rehabilitation Costs</w:t>
      </w:r>
      <w:r w:rsidR="005930F2" w:rsidRPr="00696C80">
        <w:rPr>
          <w:rFonts w:ascii="Arial" w:hAnsi="Arial" w:cs="Arial"/>
          <w:i/>
          <w:iCs/>
          <w:color w:val="000000" w:themeColor="text1"/>
        </w:rPr>
        <w:t>:</w:t>
      </w:r>
      <w:r w:rsidR="005930F2" w:rsidRPr="00696C80">
        <w:rPr>
          <w:rFonts w:ascii="Arial" w:hAnsi="Arial" w:cs="Arial"/>
          <w:color w:val="000000" w:themeColor="text1"/>
        </w:rPr>
        <w:t xml:space="preserve"> Should a bullied employee </w:t>
      </w:r>
      <w:r w:rsidR="00B20410" w:rsidRPr="00696C80">
        <w:rPr>
          <w:rFonts w:ascii="Arial" w:hAnsi="Arial" w:cs="Arial"/>
          <w:color w:val="000000" w:themeColor="text1"/>
        </w:rPr>
        <w:t>decide</w:t>
      </w:r>
      <w:r w:rsidR="005930F2" w:rsidRPr="00696C80">
        <w:rPr>
          <w:rFonts w:ascii="Arial" w:hAnsi="Arial" w:cs="Arial"/>
          <w:color w:val="000000" w:themeColor="text1"/>
        </w:rPr>
        <w:t xml:space="preserve"> to </w:t>
      </w:r>
      <w:r w:rsidR="00B20410" w:rsidRPr="00696C80">
        <w:rPr>
          <w:rFonts w:ascii="Arial" w:hAnsi="Arial" w:cs="Arial"/>
          <w:color w:val="000000" w:themeColor="text1"/>
        </w:rPr>
        <w:t>remain</w:t>
      </w:r>
      <w:r w:rsidR="005930F2" w:rsidRPr="00696C80">
        <w:rPr>
          <w:rFonts w:ascii="Arial" w:hAnsi="Arial" w:cs="Arial"/>
          <w:color w:val="000000" w:themeColor="text1"/>
        </w:rPr>
        <w:t xml:space="preserve"> with the organisation, the employer could face </w:t>
      </w:r>
      <w:r w:rsidR="00B20410" w:rsidRPr="00696C80">
        <w:rPr>
          <w:rFonts w:ascii="Arial" w:hAnsi="Arial" w:cs="Arial"/>
          <w:color w:val="000000" w:themeColor="text1"/>
        </w:rPr>
        <w:t>rehabilitation</w:t>
      </w:r>
      <w:r w:rsidR="005930F2" w:rsidRPr="00696C80">
        <w:rPr>
          <w:rFonts w:ascii="Arial" w:hAnsi="Arial" w:cs="Arial"/>
          <w:color w:val="000000" w:themeColor="text1"/>
        </w:rPr>
        <w:t xml:space="preserve"> costs for counselling</w:t>
      </w:r>
      <w:r w:rsidR="00B20410" w:rsidRPr="00696C80">
        <w:rPr>
          <w:rFonts w:ascii="Arial" w:hAnsi="Arial" w:cs="Arial"/>
          <w:color w:val="000000" w:themeColor="text1"/>
        </w:rPr>
        <w:t xml:space="preserve"> to help the individual with any emotional trauma the</w:t>
      </w:r>
      <w:r w:rsidR="00696C80" w:rsidRPr="00696C80">
        <w:rPr>
          <w:rFonts w:ascii="Arial" w:hAnsi="Arial" w:cs="Arial"/>
          <w:color w:val="000000" w:themeColor="text1"/>
        </w:rPr>
        <w:t>y</w:t>
      </w:r>
      <w:r w:rsidR="00B20410" w:rsidRPr="00696C80">
        <w:rPr>
          <w:rFonts w:ascii="Arial" w:hAnsi="Arial" w:cs="Arial"/>
          <w:color w:val="000000" w:themeColor="text1"/>
        </w:rPr>
        <w:t xml:space="preserve"> may have experienced. In addition, there are also costs associated with rehabilitating the offender in another section, through the use of training, counselling and perhaps anger-management (Fowler, J. 2020).</w:t>
      </w:r>
    </w:p>
    <w:p w14:paraId="26FC990B" w14:textId="57281561" w:rsidR="00770E31" w:rsidRDefault="00AF65CA" w:rsidP="00000609">
      <w:pPr>
        <w:pStyle w:val="comp"/>
        <w:spacing w:before="0" w:beforeAutospacing="0"/>
        <w:rPr>
          <w:rFonts w:ascii="Arial" w:hAnsi="Arial" w:cs="Arial"/>
          <w:color w:val="000000" w:themeColor="text1"/>
        </w:rPr>
      </w:pPr>
      <w:r w:rsidRPr="004C2381">
        <w:rPr>
          <w:rFonts w:ascii="Arial" w:hAnsi="Arial" w:cs="Arial"/>
          <w:b/>
          <w:bCs/>
          <w:color w:val="000000" w:themeColor="text1"/>
        </w:rPr>
        <w:t>2.1.4</w:t>
      </w:r>
      <w:r>
        <w:rPr>
          <w:rFonts w:ascii="Arial" w:hAnsi="Arial" w:cs="Arial"/>
          <w:b/>
          <w:bCs/>
          <w:i/>
          <w:iCs/>
          <w:color w:val="000000" w:themeColor="text1"/>
        </w:rPr>
        <w:t xml:space="preserve"> </w:t>
      </w:r>
      <w:r w:rsidR="00770E31" w:rsidRPr="005D27C2">
        <w:rPr>
          <w:rFonts w:ascii="Arial" w:hAnsi="Arial" w:cs="Arial"/>
          <w:b/>
          <w:bCs/>
          <w:i/>
          <w:iCs/>
          <w:color w:val="000000" w:themeColor="text1"/>
        </w:rPr>
        <w:t>Legal Ramifications</w:t>
      </w:r>
      <w:r w:rsidR="00770E31">
        <w:rPr>
          <w:rFonts w:ascii="Arial" w:hAnsi="Arial" w:cs="Arial"/>
          <w:i/>
          <w:iCs/>
          <w:color w:val="000000" w:themeColor="text1"/>
        </w:rPr>
        <w:t>:</w:t>
      </w:r>
      <w:r w:rsidR="00770E31">
        <w:rPr>
          <w:rFonts w:ascii="Arial" w:hAnsi="Arial" w:cs="Arial"/>
          <w:color w:val="000000" w:themeColor="text1"/>
        </w:rPr>
        <w:t xml:space="preserve"> In </w:t>
      </w:r>
      <w:r w:rsidR="00A96784">
        <w:rPr>
          <w:rFonts w:ascii="Arial" w:hAnsi="Arial" w:cs="Arial"/>
          <w:color w:val="000000" w:themeColor="text1"/>
        </w:rPr>
        <w:t>incidents</w:t>
      </w:r>
      <w:r w:rsidR="00770E31">
        <w:rPr>
          <w:rFonts w:ascii="Arial" w:hAnsi="Arial" w:cs="Arial"/>
          <w:color w:val="000000" w:themeColor="text1"/>
        </w:rPr>
        <w:t xml:space="preserve"> where the employer is </w:t>
      </w:r>
      <w:r w:rsidR="00D4003F">
        <w:rPr>
          <w:rFonts w:ascii="Arial" w:hAnsi="Arial" w:cs="Arial"/>
          <w:color w:val="000000" w:themeColor="text1"/>
        </w:rPr>
        <w:t>deemed liable</w:t>
      </w:r>
      <w:r w:rsidR="00770E31">
        <w:rPr>
          <w:rFonts w:ascii="Arial" w:hAnsi="Arial" w:cs="Arial"/>
          <w:color w:val="000000" w:themeColor="text1"/>
        </w:rPr>
        <w:t xml:space="preserve"> for bullying at an Employment Tribunal, they will likely have to pay </w:t>
      </w:r>
      <w:r w:rsidR="008014EA">
        <w:rPr>
          <w:rFonts w:ascii="Arial" w:hAnsi="Arial" w:cs="Arial"/>
          <w:color w:val="000000" w:themeColor="text1"/>
        </w:rPr>
        <w:t xml:space="preserve">the employee </w:t>
      </w:r>
      <w:r w:rsidR="00604606">
        <w:rPr>
          <w:rFonts w:ascii="Arial" w:hAnsi="Arial" w:cs="Arial"/>
          <w:color w:val="000000" w:themeColor="text1"/>
        </w:rPr>
        <w:t>compensation</w:t>
      </w:r>
      <w:r w:rsidR="00770E31">
        <w:rPr>
          <w:rFonts w:ascii="Arial" w:hAnsi="Arial" w:cs="Arial"/>
          <w:color w:val="000000" w:themeColor="text1"/>
        </w:rPr>
        <w:t xml:space="preserve"> for stress, loss of </w:t>
      </w:r>
      <w:r w:rsidR="008014EA">
        <w:rPr>
          <w:rFonts w:ascii="Arial" w:hAnsi="Arial" w:cs="Arial"/>
          <w:color w:val="000000" w:themeColor="text1"/>
        </w:rPr>
        <w:t>wages</w:t>
      </w:r>
      <w:r w:rsidR="00770E31">
        <w:rPr>
          <w:rFonts w:ascii="Arial" w:hAnsi="Arial" w:cs="Arial"/>
          <w:color w:val="000000" w:themeColor="text1"/>
        </w:rPr>
        <w:t>, other damages and legal costs (</w:t>
      </w:r>
      <w:r w:rsidR="00770E31">
        <w:rPr>
          <w:rFonts w:ascii="Arial" w:hAnsi="Arial" w:cs="Arial"/>
          <w:color w:val="111111"/>
          <w:sz w:val="26"/>
          <w:szCs w:val="26"/>
        </w:rPr>
        <w:t>Fowler, J. 2020)</w:t>
      </w:r>
      <w:r w:rsidR="00770E31">
        <w:rPr>
          <w:rFonts w:ascii="Arial" w:hAnsi="Arial" w:cs="Arial"/>
          <w:color w:val="000000" w:themeColor="text1"/>
        </w:rPr>
        <w:t>.</w:t>
      </w:r>
    </w:p>
    <w:p w14:paraId="1248A8D7" w14:textId="34D8D05F" w:rsidR="00770E31" w:rsidRPr="00BF0C1C" w:rsidRDefault="00AF65CA" w:rsidP="00770E31">
      <w:pPr>
        <w:jc w:val="both"/>
        <w:rPr>
          <w:rFonts w:ascii="Arial" w:hAnsi="Arial" w:cs="Arial"/>
          <w:color w:val="000000" w:themeColor="text1"/>
        </w:rPr>
      </w:pPr>
      <w:r w:rsidRPr="004C2381">
        <w:rPr>
          <w:rFonts w:ascii="Arial" w:hAnsi="Arial" w:cs="Arial"/>
          <w:b/>
          <w:bCs/>
          <w:color w:val="000000" w:themeColor="text1"/>
          <w:shd w:val="clear" w:color="auto" w:fill="FFFFFF"/>
        </w:rPr>
        <w:t>2.1.5</w:t>
      </w:r>
      <w:r>
        <w:rPr>
          <w:rFonts w:ascii="Arial" w:hAnsi="Arial" w:cs="Arial"/>
          <w:b/>
          <w:bCs/>
          <w:i/>
          <w:iCs/>
          <w:color w:val="000000" w:themeColor="text1"/>
          <w:shd w:val="clear" w:color="auto" w:fill="FFFFFF"/>
        </w:rPr>
        <w:t xml:space="preserve"> </w:t>
      </w:r>
      <w:r w:rsidR="00770E31" w:rsidRPr="005D27C2">
        <w:rPr>
          <w:rFonts w:ascii="Arial" w:hAnsi="Arial" w:cs="Arial"/>
          <w:b/>
          <w:bCs/>
          <w:i/>
          <w:iCs/>
          <w:color w:val="000000" w:themeColor="text1"/>
          <w:shd w:val="clear" w:color="auto" w:fill="FFFFFF"/>
        </w:rPr>
        <w:t>Productivity and Performance</w:t>
      </w:r>
      <w:r w:rsidR="00770E31" w:rsidRPr="00770E31">
        <w:rPr>
          <w:rFonts w:ascii="Arial" w:hAnsi="Arial" w:cs="Arial"/>
          <w:color w:val="000000" w:themeColor="text1"/>
          <w:shd w:val="clear" w:color="auto" w:fill="FFFFFF"/>
        </w:rPr>
        <w:t xml:space="preserve">: </w:t>
      </w:r>
      <w:r w:rsidR="00770E31" w:rsidRPr="00770E31">
        <w:rPr>
          <w:rFonts w:ascii="Arial" w:hAnsi="Arial" w:cs="Arial"/>
          <w:color w:val="000000" w:themeColor="text1"/>
        </w:rPr>
        <w:t>In the workplace where morale is low, productivity is largely affected. Productivity losses occur when there is poor motivation</w:t>
      </w:r>
      <w:r w:rsidR="00BF0C1C">
        <w:rPr>
          <w:rFonts w:ascii="Arial" w:hAnsi="Arial" w:cs="Arial"/>
          <w:color w:val="000000" w:themeColor="text1"/>
        </w:rPr>
        <w:t xml:space="preserve">, </w:t>
      </w:r>
      <w:r w:rsidR="00BF0C1C" w:rsidRPr="00BF0C1C">
        <w:rPr>
          <w:rFonts w:ascii="Arial" w:hAnsi="Arial" w:cs="Arial"/>
          <w:color w:val="000000" w:themeColor="text1"/>
        </w:rPr>
        <w:t>lower commitment</w:t>
      </w:r>
      <w:r w:rsidR="00BF0C1C">
        <w:rPr>
          <w:rFonts w:ascii="Arial" w:hAnsi="Arial" w:cs="Arial"/>
          <w:color w:val="000000" w:themeColor="text1"/>
        </w:rPr>
        <w:t xml:space="preserve"> and performance</w:t>
      </w:r>
      <w:r w:rsidR="00770E31" w:rsidRPr="00BF0C1C">
        <w:rPr>
          <w:rFonts w:ascii="Arial" w:hAnsi="Arial" w:cs="Arial"/>
          <w:color w:val="000000" w:themeColor="text1"/>
        </w:rPr>
        <w:t xml:space="preserve"> and absence from work</w:t>
      </w:r>
      <w:r w:rsidR="00BF0C1C">
        <w:rPr>
          <w:rFonts w:ascii="Arial" w:hAnsi="Arial" w:cs="Arial"/>
          <w:color w:val="000000" w:themeColor="text1"/>
        </w:rPr>
        <w:t xml:space="preserve"> (Cullinan et al.,2020)</w:t>
      </w:r>
      <w:r w:rsidR="00770E31" w:rsidRPr="00BF0C1C">
        <w:rPr>
          <w:rFonts w:ascii="Arial" w:hAnsi="Arial" w:cs="Arial"/>
          <w:color w:val="000000" w:themeColor="text1"/>
        </w:rPr>
        <w:t>. It is generally viewed that ‘a happy worker is a productive worker’ (</w:t>
      </w:r>
      <w:proofErr w:type="spellStart"/>
      <w:r w:rsidR="00770E31" w:rsidRPr="00BF0C1C">
        <w:rPr>
          <w:rFonts w:ascii="Arial" w:hAnsi="Arial" w:cs="Arial"/>
          <w:color w:val="000000" w:themeColor="text1"/>
        </w:rPr>
        <w:t>Salin</w:t>
      </w:r>
      <w:proofErr w:type="spellEnd"/>
      <w:r w:rsidR="00385B5E">
        <w:rPr>
          <w:rFonts w:ascii="Arial" w:hAnsi="Arial" w:cs="Arial"/>
          <w:color w:val="000000" w:themeColor="text1"/>
        </w:rPr>
        <w:t>, D.</w:t>
      </w:r>
      <w:r w:rsidR="00770E31" w:rsidRPr="00BF0C1C">
        <w:rPr>
          <w:rFonts w:ascii="Arial" w:hAnsi="Arial" w:cs="Arial"/>
          <w:color w:val="000000" w:themeColor="text1"/>
        </w:rPr>
        <w:t xml:space="preserve"> et al.,2018). Productivity loss could therefore result in a decrease in sales for a company (Fowler, J. 2020).</w:t>
      </w:r>
    </w:p>
    <w:p w14:paraId="6BAB66F7" w14:textId="2999FF47" w:rsidR="0078444D" w:rsidRDefault="0078444D" w:rsidP="00D53879">
      <w:pPr>
        <w:jc w:val="both"/>
        <w:rPr>
          <w:rFonts w:ascii="Arial" w:hAnsi="Arial" w:cs="Arial"/>
          <w:i/>
          <w:iCs/>
        </w:rPr>
      </w:pPr>
    </w:p>
    <w:p w14:paraId="13E30FDA" w14:textId="0B369A4A" w:rsidR="0078444D" w:rsidRPr="005A5C27" w:rsidRDefault="00CC4B91" w:rsidP="00D53879">
      <w:pPr>
        <w:jc w:val="both"/>
        <w:rPr>
          <w:rFonts w:ascii="Arial" w:hAnsi="Arial" w:cs="Arial"/>
          <w:b/>
          <w:bCs/>
          <w:i/>
          <w:iCs/>
          <w:color w:val="4472C4" w:themeColor="accent1"/>
        </w:rPr>
      </w:pPr>
      <w:r>
        <w:rPr>
          <w:rFonts w:ascii="Arial" w:hAnsi="Arial" w:cs="Arial"/>
          <w:b/>
          <w:bCs/>
          <w:i/>
          <w:iCs/>
          <w:color w:val="4472C4" w:themeColor="accent1"/>
        </w:rPr>
        <w:t xml:space="preserve">2.2 </w:t>
      </w:r>
      <w:r w:rsidR="0078444D" w:rsidRPr="005A5C27">
        <w:rPr>
          <w:rFonts w:ascii="Arial" w:hAnsi="Arial" w:cs="Arial"/>
          <w:b/>
          <w:bCs/>
          <w:i/>
          <w:iCs/>
          <w:color w:val="4472C4" w:themeColor="accent1"/>
        </w:rPr>
        <w:t>Workers Health &amp; Well-being</w:t>
      </w:r>
    </w:p>
    <w:p w14:paraId="441A541D" w14:textId="49C379EA" w:rsidR="000E0A43" w:rsidRDefault="00A83D13" w:rsidP="006A1AF7">
      <w:pPr>
        <w:jc w:val="both"/>
        <w:rPr>
          <w:rFonts w:ascii="Arial" w:hAnsi="Arial" w:cs="Arial"/>
          <w:color w:val="000000" w:themeColor="text1"/>
          <w:shd w:val="clear" w:color="auto" w:fill="FFFFFF"/>
        </w:rPr>
      </w:pPr>
      <w:r>
        <w:rPr>
          <w:rFonts w:ascii="Arial" w:hAnsi="Arial" w:cs="Arial"/>
        </w:rPr>
        <w:t>Studies have also shown that bullying has detrimental effects on individuals</w:t>
      </w:r>
      <w:r w:rsidR="00AC1641">
        <w:rPr>
          <w:rFonts w:ascii="Arial" w:hAnsi="Arial" w:cs="Arial"/>
        </w:rPr>
        <w:t>’</w:t>
      </w:r>
      <w:r>
        <w:rPr>
          <w:rFonts w:ascii="Arial" w:hAnsi="Arial" w:cs="Arial"/>
        </w:rPr>
        <w:t xml:space="preserve"> mental and phycological wellbeing (Sheehan, et al., 2018; Xu, et al., 2019; </w:t>
      </w:r>
      <w:proofErr w:type="spellStart"/>
      <w:r>
        <w:rPr>
          <w:rFonts w:ascii="Arial" w:hAnsi="Arial" w:cs="Arial"/>
        </w:rPr>
        <w:t>Yoo</w:t>
      </w:r>
      <w:proofErr w:type="spellEnd"/>
      <w:r>
        <w:rPr>
          <w:rFonts w:ascii="Arial" w:hAnsi="Arial" w:cs="Arial"/>
        </w:rPr>
        <w:t xml:space="preserve"> &amp; Lee., 2018). </w:t>
      </w:r>
      <w:r w:rsidR="006B3640">
        <w:rPr>
          <w:rFonts w:ascii="Arial" w:hAnsi="Arial" w:cs="Arial"/>
        </w:rPr>
        <w:t xml:space="preserve">It has been suggested that workplace bullying </w:t>
      </w:r>
      <w:r>
        <w:rPr>
          <w:rFonts w:ascii="Arial" w:hAnsi="Arial" w:cs="Arial"/>
        </w:rPr>
        <w:t>is</w:t>
      </w:r>
      <w:r w:rsidR="006B3640">
        <w:rPr>
          <w:rFonts w:ascii="Arial" w:hAnsi="Arial" w:cs="Arial"/>
        </w:rPr>
        <w:t xml:space="preserve"> a social stressor </w:t>
      </w:r>
      <w:r>
        <w:rPr>
          <w:rFonts w:ascii="Arial" w:hAnsi="Arial" w:cs="Arial"/>
        </w:rPr>
        <w:t xml:space="preserve">that </w:t>
      </w:r>
      <w:r w:rsidR="006B3640">
        <w:rPr>
          <w:rFonts w:ascii="Arial" w:hAnsi="Arial" w:cs="Arial"/>
        </w:rPr>
        <w:t>contributes to depression</w:t>
      </w:r>
      <w:r>
        <w:rPr>
          <w:rFonts w:ascii="Arial" w:hAnsi="Arial" w:cs="Arial"/>
        </w:rPr>
        <w:t xml:space="preserve"> and</w:t>
      </w:r>
      <w:r w:rsidR="006B3640">
        <w:rPr>
          <w:rFonts w:ascii="Arial" w:hAnsi="Arial" w:cs="Arial"/>
        </w:rPr>
        <w:t xml:space="preserve"> anxiety, which in turn leads to coping behaviours such as excessive alcohol consumption and overeating. Over time, it has been shown that such negative emotions and coping behaviours</w:t>
      </w:r>
      <w:r w:rsidR="008C5B35">
        <w:rPr>
          <w:rFonts w:ascii="Arial" w:hAnsi="Arial" w:cs="Arial"/>
        </w:rPr>
        <w:t xml:space="preserve"> potentially </w:t>
      </w:r>
      <w:r w:rsidR="006B3640">
        <w:rPr>
          <w:rFonts w:ascii="Arial" w:hAnsi="Arial" w:cs="Arial"/>
        </w:rPr>
        <w:t>increases the</w:t>
      </w:r>
      <w:r w:rsidR="008C5B35">
        <w:rPr>
          <w:rFonts w:ascii="Arial" w:hAnsi="Arial" w:cs="Arial"/>
        </w:rPr>
        <w:t xml:space="preserve"> risk of </w:t>
      </w:r>
      <w:r>
        <w:rPr>
          <w:rFonts w:ascii="Arial" w:hAnsi="Arial" w:cs="Arial"/>
        </w:rPr>
        <w:t xml:space="preserve">elevated blood pressure and </w:t>
      </w:r>
      <w:r w:rsidR="008C5B35">
        <w:rPr>
          <w:rFonts w:ascii="Arial" w:hAnsi="Arial" w:cs="Arial"/>
        </w:rPr>
        <w:t>cardiovascular disease (Xu et al., 2019).</w:t>
      </w:r>
      <w:r w:rsidR="00AC1641">
        <w:rPr>
          <w:rFonts w:ascii="Arial" w:hAnsi="Arial" w:cs="Arial"/>
        </w:rPr>
        <w:t xml:space="preserve"> Among healthcare professionals, it has been shown that bullying can </w:t>
      </w:r>
      <w:r w:rsidR="00D838E4">
        <w:rPr>
          <w:rFonts w:ascii="Arial" w:hAnsi="Arial" w:cs="Arial"/>
        </w:rPr>
        <w:t xml:space="preserve">even </w:t>
      </w:r>
      <w:r w:rsidR="00AC1641">
        <w:rPr>
          <w:rFonts w:ascii="Arial" w:hAnsi="Arial" w:cs="Arial"/>
        </w:rPr>
        <w:t xml:space="preserve">lead to suicide attempts </w:t>
      </w:r>
      <w:r w:rsidR="00AC1641" w:rsidRPr="00D838E4">
        <w:rPr>
          <w:rFonts w:ascii="Arial" w:hAnsi="Arial" w:cs="Arial"/>
          <w:color w:val="000000" w:themeColor="text1"/>
          <w:shd w:val="clear" w:color="auto" w:fill="FFFFFF"/>
        </w:rPr>
        <w:t>(</w:t>
      </w:r>
      <w:proofErr w:type="spellStart"/>
      <w:r w:rsidR="00D838E4" w:rsidRPr="00D838E4">
        <w:rPr>
          <w:rFonts w:ascii="Arial" w:hAnsi="Arial" w:cs="Arial"/>
          <w:color w:val="000000" w:themeColor="text1"/>
          <w:shd w:val="clear" w:color="auto" w:fill="FFFFFF"/>
        </w:rPr>
        <w:t>Ilias</w:t>
      </w:r>
      <w:proofErr w:type="spellEnd"/>
      <w:r w:rsidR="00D838E4" w:rsidRPr="00D838E4">
        <w:rPr>
          <w:rFonts w:ascii="Arial" w:hAnsi="Arial" w:cs="Arial"/>
          <w:color w:val="000000" w:themeColor="text1"/>
          <w:shd w:val="clear" w:color="auto" w:fill="FFFFFF"/>
        </w:rPr>
        <w:t xml:space="preserve"> et al., 2018</w:t>
      </w:r>
      <w:r w:rsidR="00D838E4">
        <w:rPr>
          <w:rFonts w:ascii="Arial" w:hAnsi="Arial" w:cs="Arial"/>
          <w:color w:val="000000" w:themeColor="text1"/>
          <w:shd w:val="clear" w:color="auto" w:fill="FFFFFF"/>
        </w:rPr>
        <w:t>)</w:t>
      </w:r>
      <w:r w:rsidR="00D53879">
        <w:rPr>
          <w:rFonts w:ascii="Arial" w:hAnsi="Arial" w:cs="Arial"/>
          <w:color w:val="000000" w:themeColor="text1"/>
          <w:shd w:val="clear" w:color="auto" w:fill="FFFFFF"/>
        </w:rPr>
        <w:t>.</w:t>
      </w:r>
      <w:r w:rsidR="00D838E4">
        <w:rPr>
          <w:rFonts w:ascii="Arial" w:hAnsi="Arial" w:cs="Arial"/>
          <w:color w:val="000000" w:themeColor="text1"/>
          <w:shd w:val="clear" w:color="auto" w:fill="FFFFFF"/>
        </w:rPr>
        <w:t xml:space="preserve"> </w:t>
      </w:r>
    </w:p>
    <w:p w14:paraId="6B28DA73" w14:textId="77777777" w:rsidR="0087645E" w:rsidRPr="0087645E" w:rsidRDefault="0087645E" w:rsidP="006A1AF7">
      <w:pPr>
        <w:jc w:val="both"/>
        <w:rPr>
          <w:rFonts w:ascii="Arial" w:hAnsi="Arial" w:cs="Arial"/>
          <w:color w:val="000000" w:themeColor="text1"/>
          <w:sz w:val="32"/>
          <w:szCs w:val="32"/>
          <w:shd w:val="clear" w:color="auto" w:fill="FFFFFF"/>
        </w:rPr>
      </w:pPr>
    </w:p>
    <w:p w14:paraId="41584F42" w14:textId="33D18391" w:rsidR="001716E8" w:rsidRPr="005A5C27" w:rsidRDefault="005A5C27" w:rsidP="005A5C27">
      <w:pPr>
        <w:jc w:val="both"/>
        <w:rPr>
          <w:rFonts w:ascii="Arial" w:hAnsi="Arial" w:cs="Arial"/>
          <w:b/>
          <w:bCs/>
          <w:color w:val="4472C4" w:themeColor="accent1"/>
          <w:sz w:val="28"/>
          <w:szCs w:val="28"/>
        </w:rPr>
      </w:pPr>
      <w:r>
        <w:rPr>
          <w:rFonts w:ascii="Arial" w:hAnsi="Arial" w:cs="Arial"/>
          <w:b/>
          <w:bCs/>
          <w:color w:val="4472C4" w:themeColor="accent1"/>
          <w:sz w:val="28"/>
          <w:szCs w:val="28"/>
        </w:rPr>
        <w:t>3.</w:t>
      </w:r>
      <w:r>
        <w:rPr>
          <w:rFonts w:ascii="Arial" w:hAnsi="Arial" w:cs="Arial"/>
          <w:b/>
          <w:bCs/>
          <w:color w:val="4472C4" w:themeColor="accent1"/>
          <w:sz w:val="28"/>
          <w:szCs w:val="28"/>
        </w:rPr>
        <w:tab/>
      </w:r>
      <w:r w:rsidR="00B72B24" w:rsidRPr="005A5C27">
        <w:rPr>
          <w:rFonts w:ascii="Arial" w:hAnsi="Arial" w:cs="Arial"/>
          <w:b/>
          <w:bCs/>
          <w:color w:val="4472C4" w:themeColor="accent1"/>
          <w:sz w:val="28"/>
          <w:szCs w:val="28"/>
        </w:rPr>
        <w:t>CAUSES</w:t>
      </w:r>
      <w:r w:rsidR="00F8429F">
        <w:rPr>
          <w:rFonts w:ascii="Arial" w:hAnsi="Arial" w:cs="Arial"/>
          <w:b/>
          <w:bCs/>
          <w:color w:val="4472C4" w:themeColor="accent1"/>
          <w:sz w:val="28"/>
          <w:szCs w:val="28"/>
        </w:rPr>
        <w:t xml:space="preserve"> OF BULLYING</w:t>
      </w:r>
    </w:p>
    <w:p w14:paraId="4714E5F6" w14:textId="0319BD29" w:rsidR="00F1004E" w:rsidRDefault="00733745" w:rsidP="0087645E">
      <w:pPr>
        <w:pStyle w:val="NormalWeb"/>
        <w:shd w:val="clear" w:color="auto" w:fill="FFFFFF"/>
        <w:jc w:val="both"/>
        <w:rPr>
          <w:rFonts w:ascii="Arial" w:hAnsi="Arial" w:cs="Arial"/>
        </w:rPr>
      </w:pPr>
      <w:r>
        <w:rPr>
          <w:rFonts w:ascii="Arial" w:hAnsi="Arial" w:cs="Arial"/>
          <w:color w:val="000000" w:themeColor="text1"/>
        </w:rPr>
        <w:t>A</w:t>
      </w:r>
      <w:r w:rsidRPr="002B2077">
        <w:rPr>
          <w:rFonts w:ascii="Arial" w:hAnsi="Arial" w:cs="Arial"/>
          <w:color w:val="000000" w:themeColor="text1"/>
        </w:rPr>
        <w:t>ccording to the literature</w:t>
      </w:r>
      <w:r>
        <w:rPr>
          <w:rFonts w:ascii="Arial" w:hAnsi="Arial" w:cs="Arial"/>
          <w:color w:val="000000" w:themeColor="text1"/>
        </w:rPr>
        <w:t>,</w:t>
      </w:r>
      <w:r w:rsidRPr="002B2077">
        <w:rPr>
          <w:rFonts w:ascii="Arial" w:hAnsi="Arial" w:cs="Arial"/>
          <w:color w:val="000000" w:themeColor="text1"/>
        </w:rPr>
        <w:t xml:space="preserve"> </w:t>
      </w:r>
      <w:r>
        <w:rPr>
          <w:rFonts w:ascii="Arial" w:hAnsi="Arial" w:cs="Arial"/>
          <w:color w:val="000000" w:themeColor="text1"/>
        </w:rPr>
        <w:t>t</w:t>
      </w:r>
      <w:r w:rsidR="004A131D" w:rsidRPr="002B2077">
        <w:rPr>
          <w:rFonts w:ascii="Arial" w:hAnsi="Arial" w:cs="Arial"/>
          <w:color w:val="000000" w:themeColor="text1"/>
        </w:rPr>
        <w:t>he</w:t>
      </w:r>
      <w:r w:rsidR="003E4993" w:rsidRPr="002B2077">
        <w:rPr>
          <w:rFonts w:ascii="Arial" w:hAnsi="Arial" w:cs="Arial"/>
          <w:color w:val="000000" w:themeColor="text1"/>
        </w:rPr>
        <w:t xml:space="preserve"> causes of workplace bullying</w:t>
      </w:r>
      <w:r w:rsidR="004A131D" w:rsidRPr="002B2077">
        <w:rPr>
          <w:rFonts w:ascii="Arial" w:hAnsi="Arial" w:cs="Arial"/>
          <w:color w:val="000000" w:themeColor="text1"/>
        </w:rPr>
        <w:t xml:space="preserve"> </w:t>
      </w:r>
      <w:r w:rsidR="00CE25E3">
        <w:rPr>
          <w:rFonts w:ascii="Arial" w:hAnsi="Arial" w:cs="Arial"/>
          <w:color w:val="000000" w:themeColor="text1"/>
        </w:rPr>
        <w:t>vary</w:t>
      </w:r>
      <w:r w:rsidR="003E4993" w:rsidRPr="002B2077">
        <w:rPr>
          <w:rFonts w:ascii="Arial" w:hAnsi="Arial" w:cs="Arial"/>
          <w:color w:val="000000" w:themeColor="text1"/>
        </w:rPr>
        <w:t xml:space="preserve"> from personality </w:t>
      </w:r>
      <w:r w:rsidR="0075317F">
        <w:rPr>
          <w:rFonts w:ascii="Arial" w:hAnsi="Arial" w:cs="Arial"/>
          <w:color w:val="000000" w:themeColor="text1"/>
        </w:rPr>
        <w:t>characteristics</w:t>
      </w:r>
      <w:r w:rsidR="003E4993" w:rsidRPr="002B2077">
        <w:rPr>
          <w:rFonts w:ascii="Arial" w:hAnsi="Arial" w:cs="Arial"/>
          <w:color w:val="000000" w:themeColor="text1"/>
        </w:rPr>
        <w:t>, management, workplace culture and high job demands (</w:t>
      </w:r>
      <w:proofErr w:type="spellStart"/>
      <w:r w:rsidR="003E4993" w:rsidRPr="002B2077">
        <w:rPr>
          <w:rFonts w:ascii="Arial" w:hAnsi="Arial" w:cs="Arial"/>
          <w:color w:val="000000" w:themeColor="text1"/>
        </w:rPr>
        <w:t>Ilias</w:t>
      </w:r>
      <w:proofErr w:type="spellEnd"/>
      <w:r w:rsidR="003E4993" w:rsidRPr="002B2077">
        <w:rPr>
          <w:rFonts w:ascii="Arial" w:hAnsi="Arial" w:cs="Arial"/>
          <w:color w:val="000000" w:themeColor="text1"/>
        </w:rPr>
        <w:t>, et al., 2018; Demir, et al., 2013)</w:t>
      </w:r>
      <w:r w:rsidR="004A131D" w:rsidRPr="002B2077">
        <w:rPr>
          <w:rFonts w:ascii="Arial" w:hAnsi="Arial" w:cs="Arial"/>
          <w:color w:val="000000" w:themeColor="text1"/>
        </w:rPr>
        <w:t xml:space="preserve">. According to </w:t>
      </w:r>
      <w:proofErr w:type="spellStart"/>
      <w:r w:rsidR="004A131D" w:rsidRPr="002B2077">
        <w:rPr>
          <w:rFonts w:ascii="Arial" w:hAnsi="Arial" w:cs="Arial"/>
          <w:color w:val="000000" w:themeColor="text1"/>
        </w:rPr>
        <w:t>Baillien</w:t>
      </w:r>
      <w:proofErr w:type="spellEnd"/>
      <w:r w:rsidR="004A131D" w:rsidRPr="002B2077">
        <w:rPr>
          <w:rFonts w:ascii="Arial" w:hAnsi="Arial" w:cs="Arial"/>
          <w:color w:val="000000" w:themeColor="text1"/>
        </w:rPr>
        <w:t xml:space="preserve"> et al (2009) cited in Demir, et al (2013),</w:t>
      </w:r>
      <w:r w:rsidR="003E4993" w:rsidRPr="002B2077">
        <w:rPr>
          <w:rFonts w:ascii="Arial" w:hAnsi="Arial" w:cs="Arial"/>
          <w:color w:val="000000" w:themeColor="text1"/>
        </w:rPr>
        <w:t xml:space="preserve"> some individuals when under pressure, cope in an </w:t>
      </w:r>
      <w:r w:rsidR="00AD0ECB" w:rsidRPr="002B2077">
        <w:rPr>
          <w:rFonts w:ascii="Arial" w:hAnsi="Arial" w:cs="Arial"/>
          <w:color w:val="000000" w:themeColor="text1"/>
        </w:rPr>
        <w:t>ineffective</w:t>
      </w:r>
      <w:r w:rsidR="003E4993" w:rsidRPr="002B2077">
        <w:rPr>
          <w:rFonts w:ascii="Arial" w:hAnsi="Arial" w:cs="Arial"/>
          <w:color w:val="000000" w:themeColor="text1"/>
        </w:rPr>
        <w:t>, passive manner and may therefore infringe</w:t>
      </w:r>
      <w:r w:rsidR="00AD0ECB" w:rsidRPr="002B2077">
        <w:rPr>
          <w:rFonts w:ascii="Arial" w:hAnsi="Arial" w:cs="Arial"/>
          <w:color w:val="000000" w:themeColor="text1"/>
        </w:rPr>
        <w:t xml:space="preserve"> on organisational, work or social norms. Consequently, this may lead to negative behaviours towards the individual and therefore an increased risk of </w:t>
      </w:r>
      <w:r w:rsidR="00AD0ECB" w:rsidRPr="00BF0C1C">
        <w:rPr>
          <w:rFonts w:ascii="Arial" w:hAnsi="Arial" w:cs="Arial"/>
          <w:color w:val="000000" w:themeColor="text1"/>
        </w:rPr>
        <w:t>becoming the object of bullying.</w:t>
      </w:r>
      <w:r w:rsidR="002B2077">
        <w:rPr>
          <w:rFonts w:ascii="Arial" w:hAnsi="Arial" w:cs="Arial"/>
          <w:color w:val="000000" w:themeColor="text1"/>
        </w:rPr>
        <w:t xml:space="preserve"> Other predictors of workplace bullying are role ambiguity and role conflict. A study conducted by Bowling and </w:t>
      </w:r>
      <w:proofErr w:type="spellStart"/>
      <w:r w:rsidR="002B2077">
        <w:rPr>
          <w:rFonts w:ascii="Arial" w:hAnsi="Arial" w:cs="Arial"/>
          <w:color w:val="000000" w:themeColor="text1"/>
        </w:rPr>
        <w:t>Beehr</w:t>
      </w:r>
      <w:proofErr w:type="spellEnd"/>
      <w:r w:rsidR="002B2077">
        <w:rPr>
          <w:rFonts w:ascii="Arial" w:hAnsi="Arial" w:cs="Arial"/>
          <w:color w:val="000000" w:themeColor="text1"/>
        </w:rPr>
        <w:t xml:space="preserve"> (2006), cited in </w:t>
      </w:r>
      <w:proofErr w:type="spellStart"/>
      <w:r w:rsidR="002B2077">
        <w:rPr>
          <w:rFonts w:ascii="Arial" w:hAnsi="Arial" w:cs="Arial"/>
          <w:color w:val="000000" w:themeColor="text1"/>
        </w:rPr>
        <w:t>Salin</w:t>
      </w:r>
      <w:proofErr w:type="spellEnd"/>
      <w:r w:rsidR="002B2077">
        <w:rPr>
          <w:rFonts w:ascii="Arial" w:hAnsi="Arial" w:cs="Arial"/>
          <w:color w:val="000000" w:themeColor="text1"/>
        </w:rPr>
        <w:t xml:space="preserve"> and </w:t>
      </w:r>
      <w:proofErr w:type="spellStart"/>
      <w:r w:rsidR="002B2077">
        <w:rPr>
          <w:rFonts w:ascii="Arial" w:hAnsi="Arial" w:cs="Arial"/>
          <w:color w:val="000000" w:themeColor="text1"/>
        </w:rPr>
        <w:t>Hoel</w:t>
      </w:r>
      <w:proofErr w:type="spellEnd"/>
      <w:r w:rsidR="00826292">
        <w:rPr>
          <w:rFonts w:ascii="Arial" w:hAnsi="Arial" w:cs="Arial"/>
          <w:color w:val="000000" w:themeColor="text1"/>
        </w:rPr>
        <w:t>, (2011),</w:t>
      </w:r>
      <w:r w:rsidR="002B2077">
        <w:rPr>
          <w:rFonts w:ascii="Arial" w:hAnsi="Arial" w:cs="Arial"/>
          <w:color w:val="000000" w:themeColor="text1"/>
        </w:rPr>
        <w:t xml:space="preserve"> reported that bullying appeared to thrive where an employee has contradictory expectations, values and demands, and where there are perceived </w:t>
      </w:r>
      <w:r w:rsidR="00AF606C">
        <w:rPr>
          <w:rFonts w:ascii="Arial" w:hAnsi="Arial" w:cs="Arial"/>
          <w:color w:val="000000" w:themeColor="text1"/>
        </w:rPr>
        <w:t>unpredictable</w:t>
      </w:r>
      <w:r w:rsidR="002B2077">
        <w:rPr>
          <w:rFonts w:ascii="Arial" w:hAnsi="Arial" w:cs="Arial"/>
          <w:color w:val="000000" w:themeColor="text1"/>
        </w:rPr>
        <w:t xml:space="preserve"> and unclear expectations. </w:t>
      </w:r>
      <w:proofErr w:type="spellStart"/>
      <w:r w:rsidR="000A2CE4">
        <w:rPr>
          <w:rFonts w:ascii="Arial" w:hAnsi="Arial" w:cs="Arial"/>
          <w:color w:val="000000" w:themeColor="text1"/>
        </w:rPr>
        <w:t>Salin</w:t>
      </w:r>
      <w:proofErr w:type="spellEnd"/>
      <w:r w:rsidR="000A2CE4">
        <w:rPr>
          <w:rFonts w:ascii="Arial" w:hAnsi="Arial" w:cs="Arial"/>
          <w:color w:val="000000" w:themeColor="text1"/>
        </w:rPr>
        <w:t xml:space="preserve"> (2003), cited in </w:t>
      </w:r>
      <w:proofErr w:type="spellStart"/>
      <w:r w:rsidR="00155E6F">
        <w:rPr>
          <w:rFonts w:ascii="Arial" w:hAnsi="Arial" w:cs="Arial"/>
          <w:color w:val="000000" w:themeColor="text1"/>
        </w:rPr>
        <w:t>Salin</w:t>
      </w:r>
      <w:proofErr w:type="spellEnd"/>
      <w:r w:rsidR="000A2CE4">
        <w:rPr>
          <w:rFonts w:ascii="Arial" w:hAnsi="Arial" w:cs="Arial"/>
          <w:color w:val="000000" w:themeColor="text1"/>
        </w:rPr>
        <w:t xml:space="preserve"> et </w:t>
      </w:r>
      <w:proofErr w:type="spellStart"/>
      <w:r w:rsidR="00155E6F">
        <w:rPr>
          <w:rFonts w:ascii="Arial" w:hAnsi="Arial" w:cs="Arial"/>
          <w:color w:val="000000" w:themeColor="text1"/>
        </w:rPr>
        <w:t>Hoel</w:t>
      </w:r>
      <w:proofErr w:type="spellEnd"/>
      <w:r w:rsidR="000A2CE4">
        <w:rPr>
          <w:rFonts w:ascii="Arial" w:hAnsi="Arial" w:cs="Arial"/>
          <w:color w:val="000000" w:themeColor="text1"/>
        </w:rPr>
        <w:t xml:space="preserve"> (2011) </w:t>
      </w:r>
      <w:r w:rsidR="000A2CE4">
        <w:rPr>
          <w:rFonts w:ascii="Arial" w:hAnsi="Arial" w:cs="Arial"/>
          <w:color w:val="000000" w:themeColor="text1"/>
        </w:rPr>
        <w:lastRenderedPageBreak/>
        <w:t>indicated that a workplace bully could be perceived as politically driven individual who will take whatever means necessary to further their self-interests, without regard for the wellbeing of their colleagues.</w:t>
      </w:r>
      <w:r w:rsidR="004B0337">
        <w:rPr>
          <w:rFonts w:ascii="Arial" w:hAnsi="Arial" w:cs="Arial"/>
          <w:color w:val="000000" w:themeColor="text1"/>
        </w:rPr>
        <w:t xml:space="preserve"> Another predictor for workplace bullying is leadership style where leaders are unfair and unsupportive (</w:t>
      </w:r>
      <w:r w:rsidR="004B0337">
        <w:rPr>
          <w:rFonts w:ascii="Arial" w:hAnsi="Arial" w:cs="Arial"/>
        </w:rPr>
        <w:t xml:space="preserve">Hauge, </w:t>
      </w:r>
      <w:proofErr w:type="spellStart"/>
      <w:r w:rsidR="00A02B8E">
        <w:rPr>
          <w:rFonts w:ascii="Arial" w:hAnsi="Arial" w:cs="Arial"/>
        </w:rPr>
        <w:t>Einarsen</w:t>
      </w:r>
      <w:proofErr w:type="spellEnd"/>
      <w:r w:rsidR="00A02B8E">
        <w:rPr>
          <w:rFonts w:ascii="Arial" w:hAnsi="Arial" w:cs="Arial"/>
        </w:rPr>
        <w:t>, et al.</w:t>
      </w:r>
      <w:r w:rsidR="004B0337">
        <w:rPr>
          <w:rFonts w:ascii="Arial" w:hAnsi="Arial" w:cs="Arial"/>
        </w:rPr>
        <w:t xml:space="preserve">, 2011, cited in </w:t>
      </w:r>
      <w:proofErr w:type="spellStart"/>
      <w:r w:rsidR="004B0337">
        <w:rPr>
          <w:rFonts w:ascii="Arial" w:hAnsi="Arial" w:cs="Arial"/>
          <w:sz w:val="22"/>
          <w:szCs w:val="22"/>
        </w:rPr>
        <w:t>Hershcovis</w:t>
      </w:r>
      <w:proofErr w:type="spellEnd"/>
      <w:r w:rsidR="004B0337">
        <w:rPr>
          <w:rFonts w:ascii="Arial" w:hAnsi="Arial" w:cs="Arial"/>
          <w:sz w:val="22"/>
          <w:szCs w:val="22"/>
        </w:rPr>
        <w:t>, et al.,2015</w:t>
      </w:r>
      <w:r w:rsidR="004B0337" w:rsidRPr="0015371E">
        <w:rPr>
          <w:rFonts w:ascii="Arial" w:hAnsi="Arial" w:cs="Arial"/>
        </w:rPr>
        <w:t>).</w:t>
      </w:r>
      <w:r w:rsidR="0015371E" w:rsidRPr="0015371E">
        <w:rPr>
          <w:rFonts w:ascii="Arial" w:hAnsi="Arial" w:cs="Arial"/>
        </w:rPr>
        <w:t xml:space="preserve"> Finally, researchers have found that stressful work environments that create job insecurity, high workload and role stressors are associated with being the target and the perpetrator of workplace bullying </w:t>
      </w:r>
      <w:r w:rsidR="00A02B8E">
        <w:rPr>
          <w:rFonts w:ascii="Arial" w:hAnsi="Arial" w:cs="Arial"/>
        </w:rPr>
        <w:t>(</w:t>
      </w:r>
      <w:proofErr w:type="spellStart"/>
      <w:r w:rsidR="0015371E" w:rsidRPr="0015371E">
        <w:rPr>
          <w:rFonts w:ascii="Arial" w:hAnsi="Arial" w:cs="Arial"/>
        </w:rPr>
        <w:t>Baillien</w:t>
      </w:r>
      <w:proofErr w:type="spellEnd"/>
      <w:r w:rsidR="0015371E" w:rsidRPr="0015371E">
        <w:rPr>
          <w:rFonts w:ascii="Arial" w:hAnsi="Arial" w:cs="Arial"/>
        </w:rPr>
        <w:t xml:space="preserve">, et al, 2011 cited in </w:t>
      </w:r>
      <w:proofErr w:type="spellStart"/>
      <w:r w:rsidR="0015371E" w:rsidRPr="0015371E">
        <w:rPr>
          <w:rFonts w:ascii="Arial" w:hAnsi="Arial" w:cs="Arial"/>
        </w:rPr>
        <w:t>Hershcovis</w:t>
      </w:r>
      <w:proofErr w:type="spellEnd"/>
      <w:r w:rsidR="0015371E" w:rsidRPr="0015371E">
        <w:rPr>
          <w:rFonts w:ascii="Arial" w:hAnsi="Arial" w:cs="Arial"/>
        </w:rPr>
        <w:t>, et al.,2015</w:t>
      </w:r>
      <w:r w:rsidR="00A02B8E">
        <w:rPr>
          <w:rFonts w:ascii="Arial" w:hAnsi="Arial" w:cs="Arial"/>
        </w:rPr>
        <w:t>).</w:t>
      </w:r>
    </w:p>
    <w:p w14:paraId="5CAF534A" w14:textId="106BAC3E" w:rsidR="007E080A" w:rsidRPr="00F1004E" w:rsidRDefault="00641A15" w:rsidP="00F1004E">
      <w:pPr>
        <w:pStyle w:val="NormalWeb"/>
        <w:shd w:val="clear" w:color="auto" w:fill="FFFFFF"/>
        <w:jc w:val="both"/>
        <w:rPr>
          <w:rFonts w:ascii="Arial" w:hAnsi="Arial" w:cs="Arial"/>
        </w:rPr>
      </w:pPr>
      <w:r>
        <w:rPr>
          <w:rFonts w:ascii="Arial" w:hAnsi="Arial" w:cs="Arial"/>
          <w:b/>
          <w:bCs/>
          <w:color w:val="4472C4" w:themeColor="accent1"/>
          <w:sz w:val="28"/>
          <w:szCs w:val="28"/>
        </w:rPr>
        <w:t>4.</w:t>
      </w:r>
      <w:r>
        <w:rPr>
          <w:rFonts w:ascii="Arial" w:hAnsi="Arial" w:cs="Arial"/>
          <w:b/>
          <w:bCs/>
          <w:color w:val="4472C4" w:themeColor="accent1"/>
          <w:sz w:val="28"/>
          <w:szCs w:val="28"/>
        </w:rPr>
        <w:tab/>
      </w:r>
      <w:r w:rsidR="00D838E4" w:rsidRPr="00641A15">
        <w:rPr>
          <w:rFonts w:ascii="Arial" w:hAnsi="Arial" w:cs="Arial"/>
          <w:b/>
          <w:bCs/>
          <w:color w:val="4472C4" w:themeColor="accent1"/>
          <w:sz w:val="28"/>
          <w:szCs w:val="28"/>
        </w:rPr>
        <w:t>SOLUTIONS TO WORKPLACE BULLYING</w:t>
      </w:r>
    </w:p>
    <w:p w14:paraId="7F63115D" w14:textId="387FFEE4" w:rsidR="005F222B" w:rsidRDefault="00CC4B91" w:rsidP="00B1032F">
      <w:pPr>
        <w:jc w:val="both"/>
        <w:rPr>
          <w:rFonts w:ascii="Arial" w:hAnsi="Arial" w:cs="Arial"/>
          <w:b/>
          <w:bCs/>
          <w:i/>
          <w:iCs/>
        </w:rPr>
      </w:pPr>
      <w:r w:rsidRPr="00070CD0">
        <w:rPr>
          <w:rFonts w:ascii="Arial" w:hAnsi="Arial" w:cs="Arial"/>
          <w:b/>
          <w:bCs/>
        </w:rPr>
        <w:t>4.1</w:t>
      </w:r>
      <w:r>
        <w:rPr>
          <w:rFonts w:ascii="Arial" w:hAnsi="Arial" w:cs="Arial"/>
          <w:b/>
          <w:bCs/>
          <w:i/>
          <w:iCs/>
        </w:rPr>
        <w:t xml:space="preserve"> </w:t>
      </w:r>
      <w:r w:rsidR="00E30056">
        <w:rPr>
          <w:rFonts w:ascii="Arial" w:hAnsi="Arial" w:cs="Arial"/>
          <w:b/>
          <w:bCs/>
          <w:i/>
          <w:iCs/>
        </w:rPr>
        <w:t xml:space="preserve">Anti-bullying </w:t>
      </w:r>
      <w:r w:rsidR="007361D0">
        <w:rPr>
          <w:rFonts w:ascii="Arial" w:hAnsi="Arial" w:cs="Arial"/>
          <w:b/>
          <w:bCs/>
          <w:i/>
          <w:iCs/>
        </w:rPr>
        <w:t>Policies: Raising</w:t>
      </w:r>
      <w:r w:rsidR="005F222B">
        <w:rPr>
          <w:rFonts w:ascii="Arial" w:hAnsi="Arial" w:cs="Arial"/>
          <w:b/>
          <w:bCs/>
          <w:i/>
          <w:iCs/>
        </w:rPr>
        <w:t xml:space="preserve"> awareness</w:t>
      </w:r>
    </w:p>
    <w:p w14:paraId="1D5FB77C" w14:textId="013AA759" w:rsidR="005F222B" w:rsidRDefault="005F222B" w:rsidP="00B1032F">
      <w:pPr>
        <w:jc w:val="both"/>
        <w:rPr>
          <w:rFonts w:ascii="Arial" w:hAnsi="Arial" w:cs="Arial"/>
        </w:rPr>
      </w:pPr>
      <w:r w:rsidRPr="00E30056">
        <w:rPr>
          <w:rFonts w:ascii="Arial" w:hAnsi="Arial" w:cs="Arial"/>
        </w:rPr>
        <w:t xml:space="preserve">Some studies have shown </w:t>
      </w:r>
      <w:r w:rsidR="00E30056" w:rsidRPr="00E30056">
        <w:rPr>
          <w:rFonts w:ascii="Arial" w:hAnsi="Arial" w:cs="Arial"/>
        </w:rPr>
        <w:t>a reduction in negative behaviours and bullying when organisations</w:t>
      </w:r>
      <w:r w:rsidR="00E30056">
        <w:rPr>
          <w:rFonts w:ascii="Arial" w:hAnsi="Arial" w:cs="Arial"/>
        </w:rPr>
        <w:t xml:space="preserve"> raised awareness through </w:t>
      </w:r>
      <w:r w:rsidR="00E30056" w:rsidRPr="00E30056">
        <w:rPr>
          <w:rFonts w:ascii="Arial" w:hAnsi="Arial" w:cs="Arial"/>
        </w:rPr>
        <w:t>information and attitude campaign</w:t>
      </w:r>
      <w:r w:rsidR="00E30056">
        <w:rPr>
          <w:rFonts w:ascii="Arial" w:hAnsi="Arial" w:cs="Arial"/>
        </w:rPr>
        <w:t>s, giving staff and managers the ability to recognise bullying and understand its consequences (</w:t>
      </w:r>
      <w:proofErr w:type="spellStart"/>
      <w:r w:rsidR="00E30056">
        <w:rPr>
          <w:rFonts w:ascii="Arial" w:hAnsi="Arial" w:cs="Arial"/>
        </w:rPr>
        <w:t>Salin</w:t>
      </w:r>
      <w:proofErr w:type="spellEnd"/>
      <w:r w:rsidR="00E30056">
        <w:rPr>
          <w:rFonts w:ascii="Arial" w:hAnsi="Arial" w:cs="Arial"/>
        </w:rPr>
        <w:t xml:space="preserve"> et al., 2018).</w:t>
      </w:r>
      <w:r w:rsidR="00F85B2E">
        <w:rPr>
          <w:rFonts w:ascii="Arial" w:hAnsi="Arial" w:cs="Arial"/>
        </w:rPr>
        <w:t xml:space="preserve"> </w:t>
      </w:r>
      <w:r w:rsidR="008E0853">
        <w:rPr>
          <w:rFonts w:ascii="Arial" w:hAnsi="Arial" w:cs="Arial"/>
        </w:rPr>
        <w:t xml:space="preserve">Clear </w:t>
      </w:r>
      <w:r w:rsidR="00222044">
        <w:rPr>
          <w:rFonts w:ascii="Arial" w:hAnsi="Arial" w:cs="Arial"/>
        </w:rPr>
        <w:t>guidelines</w:t>
      </w:r>
      <w:r w:rsidR="00E12E54">
        <w:rPr>
          <w:rFonts w:ascii="Arial" w:hAnsi="Arial" w:cs="Arial"/>
        </w:rPr>
        <w:t xml:space="preserve"> and information about </w:t>
      </w:r>
      <w:r w:rsidR="000B0315">
        <w:rPr>
          <w:rFonts w:ascii="Arial" w:hAnsi="Arial" w:cs="Arial"/>
        </w:rPr>
        <w:t xml:space="preserve">what </w:t>
      </w:r>
      <w:r w:rsidR="00EC08AE">
        <w:rPr>
          <w:rFonts w:ascii="Arial" w:hAnsi="Arial" w:cs="Arial"/>
        </w:rPr>
        <w:t>constitute</w:t>
      </w:r>
      <w:r w:rsidR="000B0315">
        <w:rPr>
          <w:rFonts w:ascii="Arial" w:hAnsi="Arial" w:cs="Arial"/>
        </w:rPr>
        <w:t xml:space="preserve"> bullying</w:t>
      </w:r>
      <w:r w:rsidR="001A3AD6">
        <w:rPr>
          <w:rFonts w:ascii="Arial" w:hAnsi="Arial" w:cs="Arial"/>
        </w:rPr>
        <w:t xml:space="preserve"> </w:t>
      </w:r>
      <w:r w:rsidR="00E12E54">
        <w:rPr>
          <w:rFonts w:ascii="Arial" w:hAnsi="Arial" w:cs="Arial"/>
        </w:rPr>
        <w:t>conduct</w:t>
      </w:r>
      <w:r w:rsidR="004C7705">
        <w:rPr>
          <w:rFonts w:ascii="Arial" w:hAnsi="Arial" w:cs="Arial"/>
        </w:rPr>
        <w:t xml:space="preserve"> and the </w:t>
      </w:r>
      <w:r w:rsidR="00E12E54">
        <w:rPr>
          <w:rFonts w:ascii="Arial" w:hAnsi="Arial" w:cs="Arial"/>
        </w:rPr>
        <w:t>procedure</w:t>
      </w:r>
      <w:r w:rsidR="00150187">
        <w:rPr>
          <w:rFonts w:ascii="Arial" w:hAnsi="Arial" w:cs="Arial"/>
        </w:rPr>
        <w:t xml:space="preserve"> for raising and </w:t>
      </w:r>
      <w:r w:rsidR="0017334E">
        <w:rPr>
          <w:rFonts w:ascii="Arial" w:hAnsi="Arial" w:cs="Arial"/>
        </w:rPr>
        <w:t>handling</w:t>
      </w:r>
      <w:r w:rsidR="00150187">
        <w:rPr>
          <w:rFonts w:ascii="Arial" w:hAnsi="Arial" w:cs="Arial"/>
        </w:rPr>
        <w:t xml:space="preserve"> bullying</w:t>
      </w:r>
      <w:r w:rsidR="005B3DCC">
        <w:rPr>
          <w:rFonts w:ascii="Arial" w:hAnsi="Arial" w:cs="Arial"/>
        </w:rPr>
        <w:t xml:space="preserve"> and </w:t>
      </w:r>
      <w:r w:rsidR="006576A5">
        <w:rPr>
          <w:rFonts w:ascii="Arial" w:hAnsi="Arial" w:cs="Arial"/>
        </w:rPr>
        <w:t>providing</w:t>
      </w:r>
      <w:r w:rsidR="005B3DCC">
        <w:rPr>
          <w:rFonts w:ascii="Arial" w:hAnsi="Arial" w:cs="Arial"/>
        </w:rPr>
        <w:t xml:space="preserve"> a </w:t>
      </w:r>
      <w:r w:rsidR="00876E6E">
        <w:rPr>
          <w:rFonts w:ascii="Arial" w:hAnsi="Arial" w:cs="Arial"/>
        </w:rPr>
        <w:t>healthy</w:t>
      </w:r>
      <w:r w:rsidR="005B3DCC">
        <w:rPr>
          <w:rFonts w:ascii="Arial" w:hAnsi="Arial" w:cs="Arial"/>
        </w:rPr>
        <w:t xml:space="preserve"> </w:t>
      </w:r>
      <w:r w:rsidR="00876E6E">
        <w:rPr>
          <w:rFonts w:ascii="Arial" w:hAnsi="Arial" w:cs="Arial"/>
        </w:rPr>
        <w:t xml:space="preserve">atmosphere for raising </w:t>
      </w:r>
      <w:r w:rsidR="008C12EC">
        <w:rPr>
          <w:rFonts w:ascii="Arial" w:hAnsi="Arial" w:cs="Arial"/>
        </w:rPr>
        <w:t>complaints should be given to all staff members.</w:t>
      </w:r>
      <w:r w:rsidR="005B3DCC">
        <w:rPr>
          <w:rFonts w:ascii="Arial" w:hAnsi="Arial" w:cs="Arial"/>
        </w:rPr>
        <w:t xml:space="preserve"> </w:t>
      </w:r>
      <w:r w:rsidR="0047478C">
        <w:rPr>
          <w:rFonts w:ascii="Arial" w:hAnsi="Arial" w:cs="Arial"/>
        </w:rPr>
        <w:t xml:space="preserve">This in turn </w:t>
      </w:r>
      <w:r w:rsidR="007A5CC1">
        <w:rPr>
          <w:rFonts w:ascii="Arial" w:hAnsi="Arial" w:cs="Arial"/>
        </w:rPr>
        <w:t xml:space="preserve">gives employees the reassurance </w:t>
      </w:r>
      <w:r w:rsidR="00E73528">
        <w:rPr>
          <w:rFonts w:ascii="Arial" w:hAnsi="Arial" w:cs="Arial"/>
        </w:rPr>
        <w:t>they have a safe space to speak about</w:t>
      </w:r>
      <w:r w:rsidR="00833778">
        <w:rPr>
          <w:rFonts w:ascii="Arial" w:hAnsi="Arial" w:cs="Arial"/>
        </w:rPr>
        <w:t xml:space="preserve"> issues and </w:t>
      </w:r>
      <w:r w:rsidR="008963B6">
        <w:rPr>
          <w:rFonts w:ascii="Arial" w:hAnsi="Arial" w:cs="Arial"/>
        </w:rPr>
        <w:t>that t</w:t>
      </w:r>
      <w:r w:rsidR="007A5CC1">
        <w:rPr>
          <w:rFonts w:ascii="Arial" w:hAnsi="Arial" w:cs="Arial"/>
        </w:rPr>
        <w:t xml:space="preserve">heir employers are </w:t>
      </w:r>
      <w:r w:rsidR="00FC19C5">
        <w:rPr>
          <w:rFonts w:ascii="Arial" w:hAnsi="Arial" w:cs="Arial"/>
        </w:rPr>
        <w:t>taking measures</w:t>
      </w:r>
      <w:r w:rsidR="00EB4BD2">
        <w:rPr>
          <w:rFonts w:ascii="Arial" w:hAnsi="Arial" w:cs="Arial"/>
        </w:rPr>
        <w:t xml:space="preserve"> to tackle the problem</w:t>
      </w:r>
      <w:r w:rsidR="00E73528">
        <w:rPr>
          <w:rFonts w:ascii="Arial" w:hAnsi="Arial" w:cs="Arial"/>
        </w:rPr>
        <w:t xml:space="preserve"> in a sensitive manner</w:t>
      </w:r>
      <w:r w:rsidR="00EB4BD2">
        <w:rPr>
          <w:rFonts w:ascii="Arial" w:hAnsi="Arial" w:cs="Arial"/>
        </w:rPr>
        <w:t>.</w:t>
      </w:r>
      <w:r w:rsidR="00D96D14">
        <w:rPr>
          <w:rFonts w:ascii="Arial" w:hAnsi="Arial" w:cs="Arial"/>
        </w:rPr>
        <w:t xml:space="preserve"> Outlining behavioural boundaries </w:t>
      </w:r>
      <w:r w:rsidR="007F13A5">
        <w:rPr>
          <w:rFonts w:ascii="Arial" w:hAnsi="Arial" w:cs="Arial"/>
        </w:rPr>
        <w:t>for all employees</w:t>
      </w:r>
      <w:r w:rsidR="0007342F">
        <w:rPr>
          <w:rFonts w:ascii="Arial" w:hAnsi="Arial" w:cs="Arial"/>
        </w:rPr>
        <w:t xml:space="preserve"> will also make it easier when taking </w:t>
      </w:r>
      <w:r w:rsidR="000D3264">
        <w:rPr>
          <w:rFonts w:ascii="Arial" w:hAnsi="Arial" w:cs="Arial"/>
        </w:rPr>
        <w:t>decisive action against those who breach</w:t>
      </w:r>
      <w:r w:rsidR="00B353A7">
        <w:rPr>
          <w:rFonts w:ascii="Arial" w:hAnsi="Arial" w:cs="Arial"/>
        </w:rPr>
        <w:t xml:space="preserve"> these policies </w:t>
      </w:r>
      <w:r w:rsidR="00B353A7">
        <w:rPr>
          <w:rFonts w:ascii="Helvetica" w:hAnsi="Helvetica"/>
          <w:color w:val="000000"/>
        </w:rPr>
        <w:t>(Martin, K., 2020</w:t>
      </w:r>
      <w:r w:rsidR="00B353A7">
        <w:rPr>
          <w:rFonts w:ascii="Helvetica" w:hAnsi="Helvetica"/>
          <w:color w:val="000000"/>
        </w:rPr>
        <w:t>)</w:t>
      </w:r>
      <w:r w:rsidR="00B353A7">
        <w:rPr>
          <w:rFonts w:ascii="Arial" w:hAnsi="Arial" w:cs="Arial"/>
        </w:rPr>
        <w:t>.</w:t>
      </w:r>
      <w:r w:rsidR="006F4E2D">
        <w:rPr>
          <w:rFonts w:ascii="Arial" w:hAnsi="Arial" w:cs="Arial"/>
        </w:rPr>
        <w:t xml:space="preserve"> </w:t>
      </w:r>
      <w:r w:rsidR="00434D8A">
        <w:rPr>
          <w:rFonts w:ascii="Arial" w:hAnsi="Arial" w:cs="Arial"/>
        </w:rPr>
        <w:t xml:space="preserve">Raising awareness </w:t>
      </w:r>
      <w:r w:rsidR="001F633A">
        <w:rPr>
          <w:rFonts w:ascii="Arial" w:hAnsi="Arial" w:cs="Arial"/>
        </w:rPr>
        <w:t xml:space="preserve">and building inclusive culture </w:t>
      </w:r>
      <w:r w:rsidR="00434D8A">
        <w:rPr>
          <w:rFonts w:ascii="Arial" w:hAnsi="Arial" w:cs="Arial"/>
        </w:rPr>
        <w:t xml:space="preserve">also </w:t>
      </w:r>
      <w:r w:rsidR="00F74DB1">
        <w:rPr>
          <w:rFonts w:ascii="Arial" w:hAnsi="Arial" w:cs="Arial"/>
        </w:rPr>
        <w:t xml:space="preserve">creates an opportunity to overcome </w:t>
      </w:r>
      <w:r w:rsidR="00027A32">
        <w:rPr>
          <w:rFonts w:ascii="Arial" w:hAnsi="Arial" w:cs="Arial"/>
        </w:rPr>
        <w:t>cultur</w:t>
      </w:r>
      <w:r w:rsidR="00027A32">
        <w:rPr>
          <w:rFonts w:ascii="Arial" w:hAnsi="Arial" w:cs="Arial"/>
        </w:rPr>
        <w:t>al</w:t>
      </w:r>
      <w:r w:rsidR="00027A32">
        <w:rPr>
          <w:rFonts w:ascii="Arial" w:hAnsi="Arial" w:cs="Arial"/>
        </w:rPr>
        <w:t xml:space="preserve"> </w:t>
      </w:r>
      <w:r w:rsidR="00027A32">
        <w:rPr>
          <w:rFonts w:ascii="Arial" w:hAnsi="Arial" w:cs="Arial"/>
        </w:rPr>
        <w:t>barriers/factors that</w:t>
      </w:r>
      <w:r w:rsidR="00027A32">
        <w:rPr>
          <w:rFonts w:ascii="Arial" w:hAnsi="Arial" w:cs="Arial"/>
        </w:rPr>
        <w:t xml:space="preserve"> may affect perceptions of whether a behaviour constitutes as bullying</w:t>
      </w:r>
      <w:r w:rsidR="00C61C23">
        <w:rPr>
          <w:rFonts w:ascii="Arial" w:hAnsi="Arial" w:cs="Arial"/>
        </w:rPr>
        <w:t>.</w:t>
      </w:r>
    </w:p>
    <w:p w14:paraId="485E0397" w14:textId="77777777" w:rsidR="005F222B" w:rsidRDefault="005F222B" w:rsidP="003166B2">
      <w:pPr>
        <w:rPr>
          <w:rFonts w:ascii="Arial" w:hAnsi="Arial" w:cs="Arial"/>
          <w:b/>
          <w:bCs/>
          <w:i/>
          <w:iCs/>
        </w:rPr>
      </w:pPr>
    </w:p>
    <w:p w14:paraId="11E71D8F" w14:textId="71620278" w:rsidR="005F222B" w:rsidRDefault="00CC4B91" w:rsidP="003166B2">
      <w:pPr>
        <w:rPr>
          <w:rFonts w:ascii="Arial" w:hAnsi="Arial" w:cs="Arial"/>
          <w:b/>
          <w:bCs/>
          <w:i/>
          <w:iCs/>
        </w:rPr>
      </w:pPr>
      <w:r w:rsidRPr="00070CD0">
        <w:rPr>
          <w:rFonts w:ascii="Arial" w:hAnsi="Arial" w:cs="Arial"/>
          <w:b/>
          <w:bCs/>
        </w:rPr>
        <w:t>4.2</w:t>
      </w:r>
      <w:r>
        <w:rPr>
          <w:rFonts w:ascii="Arial" w:hAnsi="Arial" w:cs="Arial"/>
          <w:b/>
          <w:bCs/>
          <w:i/>
          <w:iCs/>
        </w:rPr>
        <w:t xml:space="preserve"> </w:t>
      </w:r>
      <w:r w:rsidR="005F222B">
        <w:rPr>
          <w:rFonts w:ascii="Arial" w:hAnsi="Arial" w:cs="Arial"/>
          <w:b/>
          <w:bCs/>
          <w:i/>
          <w:iCs/>
        </w:rPr>
        <w:t>Leadership Training</w:t>
      </w:r>
    </w:p>
    <w:p w14:paraId="497B0014" w14:textId="49C022C6" w:rsidR="00CE6127" w:rsidRPr="00254284" w:rsidRDefault="005F222B" w:rsidP="00D6604C">
      <w:pPr>
        <w:jc w:val="both"/>
        <w:rPr>
          <w:rFonts w:ascii="Arial" w:hAnsi="Arial" w:cs="Arial"/>
        </w:rPr>
      </w:pPr>
      <w:r>
        <w:rPr>
          <w:rFonts w:ascii="Arial" w:hAnsi="Arial" w:cs="Arial"/>
        </w:rPr>
        <w:t>Studies have identified leadership style as a risk factor when predicting bullying</w:t>
      </w:r>
      <w:r w:rsidR="00D0015D">
        <w:rPr>
          <w:rFonts w:ascii="Arial" w:hAnsi="Arial" w:cs="Arial"/>
        </w:rPr>
        <w:t xml:space="preserve"> </w:t>
      </w:r>
      <w:r w:rsidR="008E6369">
        <w:rPr>
          <w:rFonts w:ascii="Arial" w:hAnsi="Arial" w:cs="Arial"/>
        </w:rPr>
        <w:t xml:space="preserve">in the workplace </w:t>
      </w:r>
      <w:r w:rsidR="00D0015D">
        <w:rPr>
          <w:rFonts w:ascii="Arial" w:hAnsi="Arial" w:cs="Arial"/>
          <w:color w:val="000000" w:themeColor="text1"/>
        </w:rPr>
        <w:t>(</w:t>
      </w:r>
      <w:r w:rsidR="00D0015D">
        <w:rPr>
          <w:rFonts w:ascii="Arial" w:hAnsi="Arial" w:cs="Arial"/>
        </w:rPr>
        <w:t xml:space="preserve">Hauge, </w:t>
      </w:r>
      <w:proofErr w:type="spellStart"/>
      <w:r w:rsidR="00D0015D">
        <w:rPr>
          <w:rFonts w:ascii="Arial" w:hAnsi="Arial" w:cs="Arial"/>
        </w:rPr>
        <w:t>Einarsen</w:t>
      </w:r>
      <w:proofErr w:type="spellEnd"/>
      <w:r w:rsidR="00D0015D">
        <w:rPr>
          <w:rFonts w:ascii="Arial" w:hAnsi="Arial" w:cs="Arial"/>
        </w:rPr>
        <w:t>,</w:t>
      </w:r>
      <w:r w:rsidR="00FC59BA">
        <w:rPr>
          <w:rFonts w:ascii="Arial" w:hAnsi="Arial" w:cs="Arial"/>
        </w:rPr>
        <w:t xml:space="preserve"> </w:t>
      </w:r>
      <w:r w:rsidR="00D0015D">
        <w:rPr>
          <w:rFonts w:ascii="Arial" w:hAnsi="Arial" w:cs="Arial"/>
        </w:rPr>
        <w:t xml:space="preserve">et al., 2011, cited in </w:t>
      </w:r>
      <w:proofErr w:type="spellStart"/>
      <w:r w:rsidR="00D0015D">
        <w:rPr>
          <w:rFonts w:ascii="Arial" w:hAnsi="Arial" w:cs="Arial"/>
          <w:sz w:val="22"/>
          <w:szCs w:val="22"/>
        </w:rPr>
        <w:t>Hershcovis</w:t>
      </w:r>
      <w:proofErr w:type="spellEnd"/>
      <w:r w:rsidR="00D0015D">
        <w:rPr>
          <w:rFonts w:ascii="Arial" w:hAnsi="Arial" w:cs="Arial"/>
          <w:sz w:val="22"/>
          <w:szCs w:val="22"/>
        </w:rPr>
        <w:t>, et al.,2015</w:t>
      </w:r>
      <w:r w:rsidR="00D0015D" w:rsidRPr="0015371E">
        <w:rPr>
          <w:rFonts w:ascii="Arial" w:hAnsi="Arial" w:cs="Arial"/>
        </w:rPr>
        <w:t>)</w:t>
      </w:r>
      <w:r w:rsidR="00D0015D">
        <w:rPr>
          <w:rFonts w:ascii="Arial" w:hAnsi="Arial" w:cs="Arial"/>
        </w:rPr>
        <w:t xml:space="preserve"> and f</w:t>
      </w:r>
      <w:r>
        <w:rPr>
          <w:rFonts w:ascii="Arial" w:hAnsi="Arial" w:cs="Arial"/>
        </w:rPr>
        <w:t xml:space="preserve">or </w:t>
      </w:r>
      <w:r w:rsidR="00F27384">
        <w:rPr>
          <w:rFonts w:ascii="Arial" w:hAnsi="Arial" w:cs="Arial"/>
        </w:rPr>
        <w:t>that</w:t>
      </w:r>
      <w:r>
        <w:rPr>
          <w:rFonts w:ascii="Arial" w:hAnsi="Arial" w:cs="Arial"/>
        </w:rPr>
        <w:t xml:space="preserve"> reason, it could be suggested that specific training be provided to change leadership behaviour.</w:t>
      </w:r>
      <w:r w:rsidR="00D92472">
        <w:rPr>
          <w:rFonts w:ascii="Arial" w:hAnsi="Arial" w:cs="Arial"/>
        </w:rPr>
        <w:t xml:space="preserve"> It is essential that employers provide </w:t>
      </w:r>
      <w:r w:rsidR="001443DA">
        <w:rPr>
          <w:rFonts w:ascii="Arial" w:hAnsi="Arial" w:cs="Arial"/>
        </w:rPr>
        <w:t>effective training that supports managers</w:t>
      </w:r>
      <w:r w:rsidR="00934144">
        <w:rPr>
          <w:rFonts w:ascii="Arial" w:hAnsi="Arial" w:cs="Arial"/>
        </w:rPr>
        <w:t xml:space="preserve"> in enabling them to identify</w:t>
      </w:r>
      <w:r w:rsidR="002706FC">
        <w:rPr>
          <w:rFonts w:ascii="Arial" w:hAnsi="Arial" w:cs="Arial"/>
        </w:rPr>
        <w:t xml:space="preserve"> potential bullying </w:t>
      </w:r>
      <w:r w:rsidR="00286F07">
        <w:rPr>
          <w:rFonts w:ascii="Arial" w:hAnsi="Arial" w:cs="Arial"/>
        </w:rPr>
        <w:t>behaviours</w:t>
      </w:r>
      <w:r w:rsidR="00964CC7">
        <w:rPr>
          <w:rFonts w:ascii="Arial" w:hAnsi="Arial" w:cs="Arial"/>
        </w:rPr>
        <w:t xml:space="preserve"> before matters are escalated.</w:t>
      </w:r>
      <w:r w:rsidR="00FE2504">
        <w:rPr>
          <w:rFonts w:ascii="Arial" w:hAnsi="Arial" w:cs="Arial"/>
        </w:rPr>
        <w:t xml:space="preserve"> </w:t>
      </w:r>
      <w:r w:rsidR="0081184E">
        <w:rPr>
          <w:rFonts w:ascii="Arial" w:hAnsi="Arial" w:cs="Arial"/>
        </w:rPr>
        <w:t xml:space="preserve">Not only this, but in training leaders to </w:t>
      </w:r>
      <w:r w:rsidR="00011321">
        <w:rPr>
          <w:rFonts w:ascii="Arial" w:hAnsi="Arial" w:cs="Arial"/>
        </w:rPr>
        <w:t xml:space="preserve">communicate clear expectations of staff roles, </w:t>
      </w:r>
      <w:r w:rsidR="00527A4D">
        <w:rPr>
          <w:rFonts w:ascii="Arial" w:hAnsi="Arial" w:cs="Arial"/>
        </w:rPr>
        <w:t xml:space="preserve">this </w:t>
      </w:r>
      <w:r w:rsidR="00011321">
        <w:rPr>
          <w:rFonts w:ascii="Arial" w:hAnsi="Arial" w:cs="Arial"/>
        </w:rPr>
        <w:t xml:space="preserve">will </w:t>
      </w:r>
      <w:r w:rsidR="007824A3">
        <w:rPr>
          <w:rFonts w:ascii="Arial" w:hAnsi="Arial" w:cs="Arial"/>
        </w:rPr>
        <w:t>eliminate role ambiguity.</w:t>
      </w:r>
      <w:r w:rsidR="00527A4D">
        <w:rPr>
          <w:rFonts w:ascii="Arial" w:hAnsi="Arial" w:cs="Arial"/>
        </w:rPr>
        <w:t xml:space="preserve"> Furthermore, </w:t>
      </w:r>
      <w:r w:rsidR="00214A13">
        <w:rPr>
          <w:rFonts w:ascii="Arial" w:hAnsi="Arial" w:cs="Arial"/>
        </w:rPr>
        <w:t>managers will also</w:t>
      </w:r>
      <w:r w:rsidR="009D2DD8">
        <w:rPr>
          <w:rFonts w:ascii="Arial" w:hAnsi="Arial" w:cs="Arial"/>
        </w:rPr>
        <w:t xml:space="preserve"> be </w:t>
      </w:r>
      <w:r w:rsidR="00D62B3F">
        <w:rPr>
          <w:rFonts w:ascii="Arial" w:hAnsi="Arial" w:cs="Arial"/>
        </w:rPr>
        <w:t>able to</w:t>
      </w:r>
      <w:r w:rsidR="00214A13">
        <w:rPr>
          <w:rFonts w:ascii="Arial" w:hAnsi="Arial" w:cs="Arial"/>
        </w:rPr>
        <w:t xml:space="preserve"> identify staff that require time management training which will </w:t>
      </w:r>
      <w:r w:rsidR="00577AA4">
        <w:rPr>
          <w:rFonts w:ascii="Arial" w:hAnsi="Arial" w:cs="Arial"/>
        </w:rPr>
        <w:t>alleviate high workload.</w:t>
      </w:r>
      <w:r w:rsidR="00254284">
        <w:rPr>
          <w:rFonts w:ascii="Arial" w:hAnsi="Arial" w:cs="Arial"/>
        </w:rPr>
        <w:t xml:space="preserve"> </w:t>
      </w:r>
      <w:r w:rsidR="00CE6127">
        <w:rPr>
          <w:rFonts w:ascii="Arial" w:hAnsi="Arial" w:cs="Arial"/>
        </w:rPr>
        <w:t xml:space="preserve">This option provides potential threat </w:t>
      </w:r>
      <w:r w:rsidR="00E36C24">
        <w:rPr>
          <w:rFonts w:ascii="Arial" w:hAnsi="Arial" w:cs="Arial"/>
        </w:rPr>
        <w:t xml:space="preserve">and weakness, </w:t>
      </w:r>
      <w:r w:rsidR="00CE6127">
        <w:rPr>
          <w:rFonts w:ascii="Arial" w:hAnsi="Arial" w:cs="Arial"/>
        </w:rPr>
        <w:t xml:space="preserve">as </w:t>
      </w:r>
      <w:r w:rsidR="00E36C24">
        <w:rPr>
          <w:rFonts w:ascii="Arial" w:hAnsi="Arial" w:cs="Arial"/>
        </w:rPr>
        <w:t>leaders are at times the perpetrators.</w:t>
      </w:r>
    </w:p>
    <w:p w14:paraId="6136D362" w14:textId="0F584C2B" w:rsidR="007361D0" w:rsidRDefault="007361D0" w:rsidP="003166B2">
      <w:pPr>
        <w:rPr>
          <w:rFonts w:ascii="Arial" w:hAnsi="Arial" w:cs="Arial"/>
        </w:rPr>
      </w:pPr>
    </w:p>
    <w:p w14:paraId="6A809498" w14:textId="48F8A59A" w:rsidR="006C0DD4" w:rsidRDefault="00CC4B91" w:rsidP="006C0DD4">
      <w:pPr>
        <w:rPr>
          <w:rFonts w:ascii="Arial" w:hAnsi="Arial" w:cs="Arial"/>
          <w:b/>
          <w:bCs/>
          <w:i/>
          <w:iCs/>
        </w:rPr>
      </w:pPr>
      <w:r w:rsidRPr="00070CD0">
        <w:rPr>
          <w:rFonts w:ascii="Arial" w:hAnsi="Arial" w:cs="Arial"/>
          <w:b/>
          <w:bCs/>
        </w:rPr>
        <w:t>4.3</w:t>
      </w:r>
      <w:r>
        <w:rPr>
          <w:rFonts w:ascii="Arial" w:hAnsi="Arial" w:cs="Arial"/>
          <w:b/>
          <w:bCs/>
          <w:i/>
          <w:iCs/>
        </w:rPr>
        <w:t xml:space="preserve"> </w:t>
      </w:r>
      <w:r w:rsidR="007361D0" w:rsidRPr="007361D0">
        <w:rPr>
          <w:rFonts w:ascii="Arial" w:hAnsi="Arial" w:cs="Arial"/>
          <w:b/>
          <w:bCs/>
          <w:i/>
          <w:iCs/>
        </w:rPr>
        <w:t>Mediation</w:t>
      </w:r>
    </w:p>
    <w:p w14:paraId="62FAD571" w14:textId="658EE82F" w:rsidR="00A83D13" w:rsidRPr="00EF21B3" w:rsidRDefault="00E150B1" w:rsidP="00EF21B3">
      <w:pPr>
        <w:jc w:val="both"/>
        <w:rPr>
          <w:rFonts w:ascii="Arial" w:hAnsi="Arial" w:cs="Arial"/>
          <w:b/>
          <w:bCs/>
          <w:i/>
          <w:iCs/>
        </w:rPr>
      </w:pPr>
      <w:r>
        <w:rPr>
          <w:rFonts w:ascii="Arial" w:hAnsi="Arial" w:cs="Arial"/>
        </w:rPr>
        <w:t>M</w:t>
      </w:r>
      <w:r w:rsidR="00B82D1C" w:rsidRPr="0026280B">
        <w:rPr>
          <w:rFonts w:ascii="Arial" w:hAnsi="Arial" w:cs="Arial"/>
        </w:rPr>
        <w:t>ediation, as proposed by CIPD</w:t>
      </w:r>
      <w:r w:rsidR="0026280B" w:rsidRPr="0026280B">
        <w:rPr>
          <w:rFonts w:ascii="Arial" w:hAnsi="Arial" w:cs="Arial"/>
        </w:rPr>
        <w:t xml:space="preserve">, </w:t>
      </w:r>
      <w:r w:rsidR="000941CD">
        <w:rPr>
          <w:rFonts w:ascii="Arial" w:hAnsi="Arial" w:cs="Arial"/>
        </w:rPr>
        <w:t>(</w:t>
      </w:r>
      <w:r w:rsidR="0026280B" w:rsidRPr="0026280B">
        <w:rPr>
          <w:rFonts w:ascii="Arial" w:hAnsi="Arial" w:cs="Arial"/>
        </w:rPr>
        <w:t>2020</w:t>
      </w:r>
      <w:r w:rsidR="000941CD">
        <w:rPr>
          <w:rFonts w:ascii="Arial" w:hAnsi="Arial" w:cs="Arial"/>
        </w:rPr>
        <w:t>)</w:t>
      </w:r>
      <w:r w:rsidR="00B82D1C" w:rsidRPr="0026280B">
        <w:rPr>
          <w:rFonts w:ascii="Arial" w:hAnsi="Arial" w:cs="Arial"/>
        </w:rPr>
        <w:t xml:space="preserve"> is a method that organisation</w:t>
      </w:r>
      <w:r w:rsidR="004B1909">
        <w:rPr>
          <w:rFonts w:ascii="Arial" w:hAnsi="Arial" w:cs="Arial"/>
        </w:rPr>
        <w:t>s</w:t>
      </w:r>
      <w:r w:rsidR="00B82D1C" w:rsidRPr="0026280B">
        <w:rPr>
          <w:rFonts w:ascii="Arial" w:hAnsi="Arial" w:cs="Arial"/>
        </w:rPr>
        <w:t xml:space="preserve"> could adapt to resolve conflict</w:t>
      </w:r>
      <w:r w:rsidR="0093414C" w:rsidRPr="0026280B">
        <w:rPr>
          <w:rFonts w:ascii="Arial" w:hAnsi="Arial" w:cs="Arial"/>
        </w:rPr>
        <w:t xml:space="preserve"> and </w:t>
      </w:r>
      <w:r w:rsidR="000941CD">
        <w:rPr>
          <w:rFonts w:ascii="Arial" w:hAnsi="Arial" w:cs="Arial"/>
        </w:rPr>
        <w:t xml:space="preserve">has </w:t>
      </w:r>
      <w:r w:rsidR="0093414C" w:rsidRPr="0026280B">
        <w:rPr>
          <w:rFonts w:ascii="Arial" w:hAnsi="Arial" w:cs="Arial"/>
        </w:rPr>
        <w:t>shown to be the most effective approach to resolving conflict.</w:t>
      </w:r>
      <w:r w:rsidR="002C6862">
        <w:rPr>
          <w:rFonts w:ascii="Arial" w:hAnsi="Arial" w:cs="Arial"/>
        </w:rPr>
        <w:t xml:space="preserve"> Positive work </w:t>
      </w:r>
      <w:r w:rsidR="00434FA3">
        <w:rPr>
          <w:rFonts w:ascii="Arial" w:hAnsi="Arial" w:cs="Arial"/>
        </w:rPr>
        <w:t>relationships</w:t>
      </w:r>
      <w:r w:rsidR="0093414C" w:rsidRPr="0026280B">
        <w:rPr>
          <w:rFonts w:ascii="Arial" w:hAnsi="Arial" w:cs="Arial"/>
        </w:rPr>
        <w:t xml:space="preserve"> </w:t>
      </w:r>
      <w:r w:rsidR="00C64275">
        <w:rPr>
          <w:rFonts w:ascii="Arial" w:hAnsi="Arial" w:cs="Arial"/>
        </w:rPr>
        <w:t xml:space="preserve">should be </w:t>
      </w:r>
      <w:r w:rsidR="0052127A">
        <w:rPr>
          <w:rFonts w:ascii="Arial" w:hAnsi="Arial" w:cs="Arial"/>
        </w:rPr>
        <w:t>supported</w:t>
      </w:r>
      <w:r w:rsidR="00C64275">
        <w:rPr>
          <w:rFonts w:ascii="Arial" w:hAnsi="Arial" w:cs="Arial"/>
        </w:rPr>
        <w:t xml:space="preserve"> by</w:t>
      </w:r>
      <w:r w:rsidR="003D54CB">
        <w:rPr>
          <w:rFonts w:ascii="Arial" w:hAnsi="Arial" w:cs="Arial"/>
        </w:rPr>
        <w:t xml:space="preserve"> </w:t>
      </w:r>
      <w:r w:rsidR="003D54CB">
        <w:rPr>
          <w:rFonts w:ascii="Arial" w:hAnsi="Arial" w:cs="Arial"/>
        </w:rPr>
        <w:t>healthy communication between colleagues</w:t>
      </w:r>
      <w:r w:rsidR="003D54CB">
        <w:rPr>
          <w:rFonts w:ascii="Arial" w:hAnsi="Arial" w:cs="Arial"/>
        </w:rPr>
        <w:t>,</w:t>
      </w:r>
      <w:r w:rsidR="00C64275">
        <w:rPr>
          <w:rFonts w:ascii="Arial" w:hAnsi="Arial" w:cs="Arial"/>
        </w:rPr>
        <w:t xml:space="preserve"> </w:t>
      </w:r>
      <w:r w:rsidR="0052127A">
        <w:rPr>
          <w:rFonts w:ascii="Arial" w:hAnsi="Arial" w:cs="Arial"/>
        </w:rPr>
        <w:t xml:space="preserve">good team working, </w:t>
      </w:r>
      <w:r w:rsidR="002A7790">
        <w:rPr>
          <w:rFonts w:ascii="Arial" w:hAnsi="Arial" w:cs="Arial"/>
        </w:rPr>
        <w:t xml:space="preserve">and a </w:t>
      </w:r>
      <w:r w:rsidR="00A73999">
        <w:rPr>
          <w:rFonts w:ascii="Arial" w:hAnsi="Arial" w:cs="Arial"/>
        </w:rPr>
        <w:t>culture</w:t>
      </w:r>
      <w:r w:rsidR="002A7790">
        <w:rPr>
          <w:rFonts w:ascii="Arial" w:hAnsi="Arial" w:cs="Arial"/>
        </w:rPr>
        <w:t xml:space="preserve"> of dignity and respect.</w:t>
      </w:r>
      <w:r w:rsidR="00C64275">
        <w:rPr>
          <w:rFonts w:ascii="Arial" w:hAnsi="Arial" w:cs="Arial"/>
        </w:rPr>
        <w:t xml:space="preserve"> </w:t>
      </w:r>
      <w:r w:rsidR="00B82D1C" w:rsidRPr="0026280B">
        <w:rPr>
          <w:rFonts w:ascii="Arial" w:hAnsi="Arial" w:cs="Arial"/>
        </w:rPr>
        <w:t>It is suggested that mediation potentially provides both parties an opportunity to have an open conversation</w:t>
      </w:r>
      <w:r w:rsidR="00085D57">
        <w:rPr>
          <w:rFonts w:ascii="Arial" w:hAnsi="Arial" w:cs="Arial"/>
        </w:rPr>
        <w:t>,</w:t>
      </w:r>
      <w:r w:rsidR="00B82D1C" w:rsidRPr="0026280B">
        <w:rPr>
          <w:rFonts w:ascii="Arial" w:hAnsi="Arial" w:cs="Arial"/>
        </w:rPr>
        <w:t xml:space="preserve"> air issues, create understanding and empathy, encourage communication and jointly determine acceptable solutions</w:t>
      </w:r>
      <w:r w:rsidR="002F5B68">
        <w:rPr>
          <w:rFonts w:ascii="Arial" w:hAnsi="Arial" w:cs="Arial"/>
        </w:rPr>
        <w:t>.</w:t>
      </w:r>
      <w:r w:rsidR="00FA4F95">
        <w:rPr>
          <w:rFonts w:ascii="Arial" w:hAnsi="Arial" w:cs="Arial"/>
        </w:rPr>
        <w:t xml:space="preserve"> </w:t>
      </w:r>
      <w:r w:rsidR="005305CC" w:rsidRPr="0026280B">
        <w:rPr>
          <w:rFonts w:ascii="Arial" w:hAnsi="Arial" w:cs="Arial"/>
          <w:color w:val="211E1E"/>
        </w:rPr>
        <w:t xml:space="preserve">In addition, mediation in comparison to managing </w:t>
      </w:r>
      <w:r w:rsidR="00EE5053">
        <w:rPr>
          <w:rFonts w:ascii="Arial" w:hAnsi="Arial" w:cs="Arial"/>
          <w:color w:val="211E1E"/>
        </w:rPr>
        <w:t xml:space="preserve">a </w:t>
      </w:r>
      <w:r w:rsidR="005305CC" w:rsidRPr="0026280B">
        <w:rPr>
          <w:rFonts w:ascii="Arial" w:hAnsi="Arial" w:cs="Arial"/>
          <w:color w:val="211E1E"/>
        </w:rPr>
        <w:t>lengthy grievance</w:t>
      </w:r>
      <w:r w:rsidR="00A53692" w:rsidRPr="0026280B">
        <w:rPr>
          <w:rFonts w:ascii="Arial" w:hAnsi="Arial" w:cs="Arial"/>
          <w:color w:val="211E1E"/>
        </w:rPr>
        <w:t xml:space="preserve"> processes</w:t>
      </w:r>
      <w:r w:rsidR="005305CC" w:rsidRPr="0026280B">
        <w:rPr>
          <w:rFonts w:ascii="Arial" w:hAnsi="Arial" w:cs="Arial"/>
          <w:color w:val="211E1E"/>
        </w:rPr>
        <w:t xml:space="preserve"> and tribunal claims, often </w:t>
      </w:r>
      <w:r w:rsidR="00BA40A5">
        <w:rPr>
          <w:rFonts w:ascii="Arial" w:hAnsi="Arial" w:cs="Arial"/>
          <w:color w:val="211E1E"/>
        </w:rPr>
        <w:t xml:space="preserve">is </w:t>
      </w:r>
      <w:r w:rsidR="005305CC" w:rsidRPr="0026280B">
        <w:rPr>
          <w:rFonts w:ascii="Arial" w:hAnsi="Arial" w:cs="Arial"/>
          <w:color w:val="211E1E"/>
        </w:rPr>
        <w:t xml:space="preserve">a more cost-effective approach to resolving conflict. </w:t>
      </w:r>
      <w:r w:rsidR="005305CC" w:rsidRPr="0026280B">
        <w:rPr>
          <w:rFonts w:ascii="Arial" w:hAnsi="Arial" w:cs="Arial"/>
        </w:rPr>
        <w:t>(CIPD.,2020).</w:t>
      </w:r>
      <w:r w:rsidR="00A53692" w:rsidRPr="0026280B">
        <w:rPr>
          <w:rFonts w:ascii="Arial" w:hAnsi="Arial" w:cs="Arial"/>
        </w:rPr>
        <w:t xml:space="preserve"> The research also found that there were less tribunal claims in organisations that provided mediation </w:t>
      </w:r>
      <w:r w:rsidR="00A53692" w:rsidRPr="0026280B">
        <w:rPr>
          <w:rFonts w:ascii="Arial" w:hAnsi="Arial" w:cs="Arial"/>
        </w:rPr>
        <w:lastRenderedPageBreak/>
        <w:t xml:space="preserve">training for managers. </w:t>
      </w:r>
      <w:r w:rsidR="00C07B8A">
        <w:rPr>
          <w:rFonts w:ascii="Arial" w:hAnsi="Arial" w:cs="Arial"/>
        </w:rPr>
        <w:t>One weakness identified</w:t>
      </w:r>
      <w:r w:rsidR="00034270">
        <w:rPr>
          <w:rFonts w:ascii="Arial" w:hAnsi="Arial" w:cs="Arial"/>
        </w:rPr>
        <w:t xml:space="preserve"> for mediation is that </w:t>
      </w:r>
      <w:r w:rsidR="00E35DC1">
        <w:rPr>
          <w:rFonts w:ascii="Arial" w:hAnsi="Arial" w:cs="Arial"/>
        </w:rPr>
        <w:t xml:space="preserve">its </w:t>
      </w:r>
      <w:r w:rsidR="00034270">
        <w:rPr>
          <w:rFonts w:ascii="Arial" w:hAnsi="Arial" w:cs="Arial"/>
        </w:rPr>
        <w:t xml:space="preserve">success relies on both </w:t>
      </w:r>
      <w:r w:rsidR="00A513E6">
        <w:rPr>
          <w:rFonts w:ascii="Arial" w:hAnsi="Arial" w:cs="Arial"/>
        </w:rPr>
        <w:t>party’s</w:t>
      </w:r>
      <w:r w:rsidR="00034270">
        <w:rPr>
          <w:rFonts w:ascii="Arial" w:hAnsi="Arial" w:cs="Arial"/>
        </w:rPr>
        <w:t xml:space="preserve"> voluntary</w:t>
      </w:r>
      <w:r w:rsidR="00A513E6">
        <w:rPr>
          <w:rFonts w:ascii="Arial" w:hAnsi="Arial" w:cs="Arial"/>
        </w:rPr>
        <w:t xml:space="preserve"> participation</w:t>
      </w:r>
      <w:r w:rsidR="004833F2">
        <w:rPr>
          <w:rFonts w:ascii="Arial" w:hAnsi="Arial" w:cs="Arial"/>
        </w:rPr>
        <w:t xml:space="preserve"> (CIPD, 2020)</w:t>
      </w:r>
      <w:r w:rsidR="00A513E6">
        <w:rPr>
          <w:rFonts w:ascii="Arial" w:hAnsi="Arial" w:cs="Arial"/>
        </w:rPr>
        <w:t>.</w:t>
      </w:r>
    </w:p>
    <w:p w14:paraId="1FF0F19C" w14:textId="63DA247F" w:rsidR="000E1E35" w:rsidRDefault="000E1E35">
      <w:pPr>
        <w:rPr>
          <w:rFonts w:ascii="Arial" w:hAnsi="Arial" w:cs="Arial"/>
          <w:b/>
          <w:bCs/>
          <w:i/>
          <w:iCs/>
        </w:rPr>
      </w:pPr>
    </w:p>
    <w:p w14:paraId="04DE31C2" w14:textId="0C991D7E" w:rsidR="0026280B" w:rsidRDefault="00CC4B91" w:rsidP="0026280B">
      <w:pPr>
        <w:rPr>
          <w:rFonts w:ascii="Arial" w:hAnsi="Arial" w:cs="Arial"/>
          <w:b/>
          <w:bCs/>
          <w:i/>
          <w:iCs/>
        </w:rPr>
      </w:pPr>
      <w:r w:rsidRPr="00070CD0">
        <w:rPr>
          <w:rFonts w:ascii="Arial" w:hAnsi="Arial" w:cs="Arial"/>
          <w:b/>
          <w:bCs/>
        </w:rPr>
        <w:t>4.4</w:t>
      </w:r>
      <w:r>
        <w:rPr>
          <w:rFonts w:ascii="Arial" w:hAnsi="Arial" w:cs="Arial"/>
          <w:b/>
          <w:bCs/>
          <w:i/>
          <w:iCs/>
        </w:rPr>
        <w:t xml:space="preserve"> </w:t>
      </w:r>
      <w:r w:rsidR="0026280B">
        <w:rPr>
          <w:rFonts w:ascii="Arial" w:hAnsi="Arial" w:cs="Arial"/>
          <w:b/>
          <w:bCs/>
          <w:i/>
          <w:iCs/>
        </w:rPr>
        <w:t>Grievance/Disciplinary Action</w:t>
      </w:r>
    </w:p>
    <w:p w14:paraId="5B27870A" w14:textId="27820C6D" w:rsidR="0026280B" w:rsidRPr="00727657" w:rsidRDefault="0026280B" w:rsidP="004D3507">
      <w:pPr>
        <w:jc w:val="both"/>
        <w:rPr>
          <w:rFonts w:ascii="Arial" w:hAnsi="Arial" w:cs="Arial"/>
        </w:rPr>
      </w:pPr>
      <w:r>
        <w:rPr>
          <w:rFonts w:ascii="Arial" w:hAnsi="Arial" w:cs="Arial"/>
        </w:rPr>
        <w:t>When all other means have been exhausted as a first step (</w:t>
      </w:r>
      <w:proofErr w:type="gramStart"/>
      <w:r>
        <w:rPr>
          <w:rFonts w:ascii="Arial" w:hAnsi="Arial" w:cs="Arial"/>
        </w:rPr>
        <w:t>i.e.</w:t>
      </w:r>
      <w:proofErr w:type="gramEnd"/>
      <w:r>
        <w:rPr>
          <w:rFonts w:ascii="Arial" w:hAnsi="Arial" w:cs="Arial"/>
        </w:rPr>
        <w:t xml:space="preserve"> training, mediation and raising awareness) or when these methods are unsuitable to address the problem, then the disciplinary process should be applied as a last resort. </w:t>
      </w:r>
      <w:r w:rsidRPr="00727657">
        <w:rPr>
          <w:rFonts w:ascii="Arial" w:hAnsi="Arial" w:cs="Arial"/>
        </w:rPr>
        <w:t xml:space="preserve">Typically, disciplinary action involves formal warnings or dismissal. </w:t>
      </w:r>
      <w:r>
        <w:rPr>
          <w:rFonts w:ascii="Arial" w:hAnsi="Arial" w:cs="Arial"/>
        </w:rPr>
        <w:t>A s</w:t>
      </w:r>
      <w:r w:rsidRPr="00727657">
        <w:rPr>
          <w:rFonts w:ascii="Arial" w:hAnsi="Arial" w:cs="Arial"/>
        </w:rPr>
        <w:t xml:space="preserve">tandardise policy for bullying and harassment allows fairness as all allegations will be dealt with in the same manner. </w:t>
      </w:r>
      <w:r>
        <w:rPr>
          <w:rFonts w:ascii="Arial" w:hAnsi="Arial" w:cs="Arial"/>
        </w:rPr>
        <w:t>This method c</w:t>
      </w:r>
      <w:r w:rsidRPr="00727657">
        <w:rPr>
          <w:rFonts w:ascii="Arial" w:hAnsi="Arial" w:cs="Arial"/>
        </w:rPr>
        <w:t xml:space="preserve">an </w:t>
      </w:r>
      <w:r>
        <w:rPr>
          <w:rFonts w:ascii="Arial" w:hAnsi="Arial" w:cs="Arial"/>
        </w:rPr>
        <w:t xml:space="preserve">also </w:t>
      </w:r>
      <w:r w:rsidRPr="00727657">
        <w:rPr>
          <w:rFonts w:ascii="Arial" w:hAnsi="Arial" w:cs="Arial"/>
        </w:rPr>
        <w:t>be considered a powerful deterrent.</w:t>
      </w:r>
      <w:r w:rsidR="00794A55">
        <w:rPr>
          <w:rFonts w:ascii="Arial" w:hAnsi="Arial" w:cs="Arial"/>
        </w:rPr>
        <w:t xml:space="preserve"> </w:t>
      </w:r>
      <w:r w:rsidR="00BE0EAD">
        <w:rPr>
          <w:rFonts w:ascii="Arial" w:hAnsi="Arial" w:cs="Arial"/>
        </w:rPr>
        <w:t xml:space="preserve">However, </w:t>
      </w:r>
      <w:r w:rsidR="00CC2542">
        <w:rPr>
          <w:rFonts w:ascii="Arial" w:hAnsi="Arial" w:cs="Arial"/>
        </w:rPr>
        <w:t>this approach also proves to be time-consuming</w:t>
      </w:r>
      <w:r w:rsidR="00637D7F">
        <w:rPr>
          <w:rFonts w:ascii="Arial" w:hAnsi="Arial" w:cs="Arial"/>
        </w:rPr>
        <w:t xml:space="preserve"> and therefore a possible threat.</w:t>
      </w:r>
    </w:p>
    <w:p w14:paraId="183A9DBD" w14:textId="77777777" w:rsidR="006A66BB" w:rsidRDefault="006A66BB" w:rsidP="004D3507">
      <w:pPr>
        <w:jc w:val="both"/>
        <w:rPr>
          <w:rFonts w:ascii="Arial" w:hAnsi="Arial" w:cs="Arial"/>
          <w:b/>
          <w:bCs/>
          <w:i/>
          <w:iCs/>
        </w:rPr>
      </w:pPr>
    </w:p>
    <w:p w14:paraId="37AB2F3D" w14:textId="17BA6CFA" w:rsidR="006A66BB" w:rsidRDefault="00070CD0">
      <w:pPr>
        <w:rPr>
          <w:rFonts w:ascii="Arial" w:hAnsi="Arial" w:cs="Arial"/>
          <w:b/>
          <w:bCs/>
          <w:i/>
          <w:iCs/>
        </w:rPr>
      </w:pPr>
      <w:r w:rsidRPr="00070CD0">
        <w:rPr>
          <w:rFonts w:ascii="Arial" w:hAnsi="Arial" w:cs="Arial"/>
          <w:b/>
          <w:bCs/>
        </w:rPr>
        <w:t>4.5</w:t>
      </w:r>
      <w:r>
        <w:rPr>
          <w:rFonts w:ascii="Arial" w:hAnsi="Arial" w:cs="Arial"/>
          <w:b/>
          <w:bCs/>
          <w:i/>
          <w:iCs/>
        </w:rPr>
        <w:t xml:space="preserve"> </w:t>
      </w:r>
      <w:r w:rsidR="006A66BB">
        <w:rPr>
          <w:rFonts w:ascii="Arial" w:hAnsi="Arial" w:cs="Arial"/>
          <w:b/>
          <w:bCs/>
          <w:i/>
          <w:iCs/>
        </w:rPr>
        <w:t>LIMITATIONS TO SOLUTIONS</w:t>
      </w:r>
    </w:p>
    <w:p w14:paraId="40FD1F60" w14:textId="0A10DC6A" w:rsidR="00ED1290" w:rsidRDefault="00335AEE" w:rsidP="00C958E3">
      <w:pPr>
        <w:jc w:val="both"/>
        <w:rPr>
          <w:rFonts w:ascii="Arial" w:hAnsi="Arial" w:cs="Arial"/>
        </w:rPr>
      </w:pPr>
      <w:r>
        <w:rPr>
          <w:rFonts w:ascii="Arial" w:hAnsi="Arial" w:cs="Arial"/>
        </w:rPr>
        <w:t xml:space="preserve">Policies and procedures put in place to </w:t>
      </w:r>
      <w:r w:rsidR="00F06598">
        <w:rPr>
          <w:rFonts w:ascii="Arial" w:hAnsi="Arial" w:cs="Arial"/>
        </w:rPr>
        <w:t xml:space="preserve">address bullying and harassment, has some limitations such as cultural differences </w:t>
      </w:r>
      <w:r w:rsidR="004F4E08">
        <w:rPr>
          <w:rFonts w:ascii="Arial" w:hAnsi="Arial" w:cs="Arial"/>
        </w:rPr>
        <w:t>and values</w:t>
      </w:r>
      <w:r w:rsidR="007B461A">
        <w:rPr>
          <w:rFonts w:ascii="Arial" w:hAnsi="Arial" w:cs="Arial"/>
        </w:rPr>
        <w:t xml:space="preserve"> and</w:t>
      </w:r>
      <w:r w:rsidR="004F4E08">
        <w:rPr>
          <w:rFonts w:ascii="Arial" w:hAnsi="Arial" w:cs="Arial"/>
        </w:rPr>
        <w:t xml:space="preserve"> </w:t>
      </w:r>
      <w:r w:rsidR="00DB1EBC">
        <w:rPr>
          <w:rFonts w:ascii="Arial" w:hAnsi="Arial" w:cs="Arial"/>
        </w:rPr>
        <w:t xml:space="preserve">access to </w:t>
      </w:r>
      <w:r w:rsidR="00610F53">
        <w:rPr>
          <w:rFonts w:ascii="Arial" w:hAnsi="Arial" w:cs="Arial"/>
        </w:rPr>
        <w:t>effective management</w:t>
      </w:r>
      <w:r w:rsidR="007B461A">
        <w:rPr>
          <w:rFonts w:ascii="Arial" w:hAnsi="Arial" w:cs="Arial"/>
        </w:rPr>
        <w:t xml:space="preserve">, HR and trade unions. </w:t>
      </w:r>
      <w:r w:rsidR="00782253">
        <w:rPr>
          <w:rFonts w:ascii="Arial" w:hAnsi="Arial" w:cs="Arial"/>
        </w:rPr>
        <w:t>Organisations</w:t>
      </w:r>
      <w:r w:rsidR="008B4087">
        <w:rPr>
          <w:rFonts w:ascii="Arial" w:hAnsi="Arial" w:cs="Arial"/>
        </w:rPr>
        <w:t xml:space="preserve"> must also ensure they build advertising programmes that foster community</w:t>
      </w:r>
      <w:r w:rsidR="0083584C">
        <w:rPr>
          <w:rFonts w:ascii="Arial" w:hAnsi="Arial" w:cs="Arial"/>
        </w:rPr>
        <w:t xml:space="preserve"> and values by seeking to enforce a </w:t>
      </w:r>
      <w:r>
        <w:rPr>
          <w:rFonts w:ascii="Arial" w:hAnsi="Arial" w:cs="Arial"/>
        </w:rPr>
        <w:t>zero-tolerance</w:t>
      </w:r>
      <w:r w:rsidR="00033782">
        <w:rPr>
          <w:rFonts w:ascii="Arial" w:hAnsi="Arial" w:cs="Arial"/>
        </w:rPr>
        <w:t xml:space="preserve"> policy </w:t>
      </w:r>
      <w:r w:rsidR="0083584C">
        <w:rPr>
          <w:rFonts w:ascii="Arial" w:hAnsi="Arial" w:cs="Arial"/>
        </w:rPr>
        <w:t>against</w:t>
      </w:r>
      <w:r w:rsidR="00033782">
        <w:rPr>
          <w:rFonts w:ascii="Arial" w:hAnsi="Arial" w:cs="Arial"/>
        </w:rPr>
        <w:t xml:space="preserve"> bullying in the workplace</w:t>
      </w:r>
      <w:r w:rsidR="00782253">
        <w:rPr>
          <w:rFonts w:ascii="Arial" w:hAnsi="Arial" w:cs="Arial"/>
        </w:rPr>
        <w:t>.</w:t>
      </w:r>
    </w:p>
    <w:p w14:paraId="04819915" w14:textId="77777777" w:rsidR="00ED1290" w:rsidRDefault="00ED1290" w:rsidP="00E939B9">
      <w:pPr>
        <w:rPr>
          <w:rFonts w:ascii="Arial" w:hAnsi="Arial" w:cs="Arial"/>
        </w:rPr>
      </w:pPr>
    </w:p>
    <w:p w14:paraId="42F00823" w14:textId="67021AD7" w:rsidR="00E939B9" w:rsidRDefault="00782253" w:rsidP="00E939B9">
      <w:pPr>
        <w:rPr>
          <w:rFonts w:ascii="Arial" w:hAnsi="Arial" w:cs="Arial"/>
        </w:rPr>
      </w:pPr>
      <w:r>
        <w:rPr>
          <w:rFonts w:ascii="Arial" w:hAnsi="Arial" w:cs="Arial"/>
        </w:rPr>
        <w:t>While</w:t>
      </w:r>
      <w:r w:rsidR="00A83D13">
        <w:rPr>
          <w:rFonts w:ascii="Arial" w:hAnsi="Arial" w:cs="Arial"/>
        </w:rPr>
        <w:t xml:space="preserve"> bullying is a universal </w:t>
      </w:r>
      <w:r w:rsidR="006A3CEB">
        <w:rPr>
          <w:rFonts w:ascii="Arial" w:hAnsi="Arial" w:cs="Arial"/>
        </w:rPr>
        <w:t>issue</w:t>
      </w:r>
      <w:r w:rsidR="00A83D13">
        <w:rPr>
          <w:rFonts w:ascii="Arial" w:hAnsi="Arial" w:cs="Arial"/>
        </w:rPr>
        <w:t>, cultur</w:t>
      </w:r>
      <w:r w:rsidR="00CD5050">
        <w:rPr>
          <w:rFonts w:ascii="Arial" w:hAnsi="Arial" w:cs="Arial"/>
        </w:rPr>
        <w:t>al</w:t>
      </w:r>
      <w:r w:rsidR="00A83D13">
        <w:rPr>
          <w:rFonts w:ascii="Arial" w:hAnsi="Arial" w:cs="Arial"/>
        </w:rPr>
        <w:t xml:space="preserve"> factors may </w:t>
      </w:r>
      <w:r w:rsidR="006A3CEB">
        <w:rPr>
          <w:rFonts w:ascii="Arial" w:hAnsi="Arial" w:cs="Arial"/>
        </w:rPr>
        <w:t>influence views</w:t>
      </w:r>
      <w:r w:rsidR="00A83D13">
        <w:rPr>
          <w:rFonts w:ascii="Arial" w:hAnsi="Arial" w:cs="Arial"/>
        </w:rPr>
        <w:t xml:space="preserve"> of </w:t>
      </w:r>
      <w:r w:rsidR="00FA5869">
        <w:rPr>
          <w:rFonts w:ascii="Arial" w:hAnsi="Arial" w:cs="Arial"/>
        </w:rPr>
        <w:t>whether</w:t>
      </w:r>
      <w:r w:rsidR="00A83D13">
        <w:rPr>
          <w:rFonts w:ascii="Arial" w:hAnsi="Arial" w:cs="Arial"/>
        </w:rPr>
        <w:t xml:space="preserve"> a behaviour constitutes as bullying</w:t>
      </w:r>
      <w:r w:rsidR="002561E6">
        <w:rPr>
          <w:rFonts w:ascii="Arial" w:hAnsi="Arial" w:cs="Arial"/>
        </w:rPr>
        <w:t xml:space="preserve"> (</w:t>
      </w:r>
      <w:proofErr w:type="spellStart"/>
      <w:r w:rsidR="002561E6">
        <w:rPr>
          <w:rFonts w:ascii="Arial" w:hAnsi="Arial" w:cs="Arial"/>
        </w:rPr>
        <w:t>Salin</w:t>
      </w:r>
      <w:proofErr w:type="spellEnd"/>
      <w:r w:rsidR="002561E6">
        <w:rPr>
          <w:rFonts w:ascii="Arial" w:hAnsi="Arial" w:cs="Arial"/>
        </w:rPr>
        <w:t>, et al., 2018)</w:t>
      </w:r>
      <w:r w:rsidR="00A83D13">
        <w:rPr>
          <w:rFonts w:ascii="Arial" w:hAnsi="Arial" w:cs="Arial"/>
        </w:rPr>
        <w:t xml:space="preserve">. Therefore, it would do well to create awareness </w:t>
      </w:r>
      <w:r w:rsidR="00FA5869">
        <w:rPr>
          <w:rFonts w:ascii="Arial" w:hAnsi="Arial" w:cs="Arial"/>
        </w:rPr>
        <w:t>campaigns that promote culture and values within the organisation that prevent and discourage bullying.</w:t>
      </w:r>
      <w:r w:rsidR="002B5F13">
        <w:rPr>
          <w:rFonts w:ascii="Arial" w:hAnsi="Arial" w:cs="Arial"/>
        </w:rPr>
        <w:t xml:space="preserve"> </w:t>
      </w:r>
    </w:p>
    <w:p w14:paraId="7A67532A" w14:textId="77777777" w:rsidR="002D7A61" w:rsidRDefault="002D7A61" w:rsidP="003166B2">
      <w:pPr>
        <w:rPr>
          <w:rFonts w:ascii="Arial" w:hAnsi="Arial" w:cs="Arial"/>
          <w:b/>
          <w:bCs/>
          <w:sz w:val="32"/>
          <w:szCs w:val="32"/>
        </w:rPr>
      </w:pPr>
    </w:p>
    <w:p w14:paraId="523A8D6E" w14:textId="69EEA897" w:rsidR="00520CCD" w:rsidRPr="00D760A9" w:rsidRDefault="00BD27E5" w:rsidP="00BD27E5">
      <w:pPr>
        <w:rPr>
          <w:rFonts w:ascii="Arial" w:hAnsi="Arial" w:cs="Arial"/>
          <w:b/>
          <w:bCs/>
          <w:color w:val="4472C4" w:themeColor="accent1"/>
          <w:sz w:val="28"/>
          <w:szCs w:val="28"/>
        </w:rPr>
      </w:pPr>
      <w:r w:rsidRPr="00D760A9">
        <w:rPr>
          <w:rFonts w:ascii="Arial" w:hAnsi="Arial" w:cs="Arial"/>
          <w:b/>
          <w:bCs/>
          <w:color w:val="4472C4" w:themeColor="accent1"/>
          <w:sz w:val="28"/>
          <w:szCs w:val="28"/>
        </w:rPr>
        <w:t>5.</w:t>
      </w:r>
      <w:r w:rsidRPr="00D760A9">
        <w:rPr>
          <w:rFonts w:ascii="Arial" w:hAnsi="Arial" w:cs="Arial"/>
          <w:b/>
          <w:bCs/>
          <w:color w:val="4472C4" w:themeColor="accent1"/>
          <w:sz w:val="28"/>
          <w:szCs w:val="28"/>
        </w:rPr>
        <w:tab/>
      </w:r>
      <w:r w:rsidR="00520CCD" w:rsidRPr="00D760A9">
        <w:rPr>
          <w:rFonts w:ascii="Arial" w:hAnsi="Arial" w:cs="Arial"/>
          <w:b/>
          <w:bCs/>
          <w:color w:val="4472C4" w:themeColor="accent1"/>
          <w:sz w:val="28"/>
          <w:szCs w:val="28"/>
        </w:rPr>
        <w:t>ACTION PLAN TO IMPLEMENT SOLUTION</w:t>
      </w:r>
    </w:p>
    <w:p w14:paraId="03C68F83" w14:textId="77777777" w:rsidR="00BD27E5" w:rsidRPr="00BD27E5" w:rsidRDefault="00BD27E5" w:rsidP="00BD27E5">
      <w:pPr>
        <w:rPr>
          <w:rFonts w:ascii="Arial" w:hAnsi="Arial" w:cs="Arial"/>
          <w:b/>
          <w:bCs/>
          <w:color w:val="4472C4" w:themeColor="accent1"/>
          <w:sz w:val="32"/>
          <w:szCs w:val="32"/>
        </w:rPr>
      </w:pPr>
    </w:p>
    <w:p w14:paraId="2D431C21" w14:textId="4B6EB2EC" w:rsidR="008028EC" w:rsidRDefault="008028EC" w:rsidP="008028EC">
      <w:pPr>
        <w:jc w:val="both"/>
        <w:rPr>
          <w:rFonts w:ascii="Arial" w:hAnsi="Arial" w:cs="Arial"/>
        </w:rPr>
      </w:pPr>
      <w:r w:rsidRPr="008B1FCB">
        <w:rPr>
          <w:rFonts w:ascii="Arial" w:hAnsi="Arial" w:cs="Arial"/>
        </w:rPr>
        <w:t xml:space="preserve">After using </w:t>
      </w:r>
      <w:r w:rsidR="00EE3895">
        <w:rPr>
          <w:rFonts w:ascii="Arial" w:hAnsi="Arial" w:cs="Arial"/>
        </w:rPr>
        <w:t>SWOT</w:t>
      </w:r>
      <w:r w:rsidRPr="008B1FCB">
        <w:rPr>
          <w:rFonts w:ascii="Arial" w:hAnsi="Arial" w:cs="Arial"/>
        </w:rPr>
        <w:t xml:space="preserve"> analysis </w:t>
      </w:r>
      <w:r>
        <w:rPr>
          <w:rFonts w:ascii="Arial" w:hAnsi="Arial" w:cs="Arial"/>
        </w:rPr>
        <w:t xml:space="preserve">to identify the most appropriate solution, it was concluded that a combination of all 4 solutions would </w:t>
      </w:r>
      <w:r w:rsidR="00DA1214">
        <w:rPr>
          <w:rFonts w:ascii="Arial" w:hAnsi="Arial" w:cs="Arial"/>
        </w:rPr>
        <w:t xml:space="preserve">be </w:t>
      </w:r>
      <w:r>
        <w:rPr>
          <w:rFonts w:ascii="Arial" w:hAnsi="Arial" w:cs="Arial"/>
        </w:rPr>
        <w:t xml:space="preserve">most </w:t>
      </w:r>
      <w:r w:rsidR="00B71033">
        <w:rPr>
          <w:rFonts w:ascii="Arial" w:hAnsi="Arial" w:cs="Arial"/>
        </w:rPr>
        <w:t>suitable for</w:t>
      </w:r>
      <w:r>
        <w:rPr>
          <w:rFonts w:ascii="Arial" w:hAnsi="Arial" w:cs="Arial"/>
        </w:rPr>
        <w:t xml:space="preserve"> organisations in the current climate. Every situation is different and should be addressed on a case-by-case basis. In the first instance preventative measures should be taken in the form of training for leaders alongside raising awareness for all employees, managers, stakeholders, contractors and customers. Finally, where there is a breach of the bullying policy and where mediation is not appropriate, the grievance and disciplinary policy should be applied to bring about a swift resolution.</w:t>
      </w:r>
    </w:p>
    <w:p w14:paraId="2DB253BC" w14:textId="49F6BB40" w:rsidR="008028EC" w:rsidRDefault="008028EC" w:rsidP="003166B2">
      <w:pPr>
        <w:rPr>
          <w:rFonts w:ascii="Arial" w:hAnsi="Arial" w:cs="Arial"/>
          <w:b/>
          <w:bCs/>
          <w:sz w:val="32"/>
          <w:szCs w:val="32"/>
        </w:rPr>
      </w:pPr>
    </w:p>
    <w:p w14:paraId="197A5D2B" w14:textId="7E58A54D" w:rsidR="00C3132D" w:rsidRPr="00D3309F" w:rsidRDefault="009A4BA2" w:rsidP="00D64DE1">
      <w:pPr>
        <w:jc w:val="both"/>
        <w:rPr>
          <w:rFonts w:ascii="Arial" w:hAnsi="Arial" w:cs="Arial"/>
        </w:rPr>
      </w:pPr>
      <w:r>
        <w:rPr>
          <w:rFonts w:ascii="Arial" w:hAnsi="Arial" w:cs="Arial"/>
        </w:rPr>
        <w:t>A</w:t>
      </w:r>
      <w:r w:rsidR="00D3309F" w:rsidRPr="00D3309F">
        <w:rPr>
          <w:rFonts w:ascii="Arial" w:hAnsi="Arial" w:cs="Arial"/>
        </w:rPr>
        <w:t xml:space="preserve"> suitable plan of action that </w:t>
      </w:r>
      <w:r w:rsidR="00674D55">
        <w:rPr>
          <w:rFonts w:ascii="Arial" w:hAnsi="Arial" w:cs="Arial"/>
        </w:rPr>
        <w:t>also should be</w:t>
      </w:r>
      <w:r w:rsidR="00D3309F" w:rsidRPr="00D3309F">
        <w:rPr>
          <w:rFonts w:ascii="Arial" w:hAnsi="Arial" w:cs="Arial"/>
        </w:rPr>
        <w:t xml:space="preserve"> communicated to the stakeholders</w:t>
      </w:r>
      <w:r>
        <w:rPr>
          <w:rFonts w:ascii="Arial" w:hAnsi="Arial" w:cs="Arial"/>
        </w:rPr>
        <w:t xml:space="preserve"> </w:t>
      </w:r>
      <w:r w:rsidR="00674D55">
        <w:rPr>
          <w:rFonts w:ascii="Arial" w:hAnsi="Arial" w:cs="Arial"/>
        </w:rPr>
        <w:t>includes</w:t>
      </w:r>
      <w:r w:rsidR="00D3309F" w:rsidRPr="00D3309F">
        <w:rPr>
          <w:rFonts w:ascii="Arial" w:hAnsi="Arial" w:cs="Arial"/>
        </w:rPr>
        <w:t>:</w:t>
      </w:r>
    </w:p>
    <w:p w14:paraId="6B662D7B" w14:textId="74F472AF" w:rsidR="001F0213" w:rsidRPr="00150497" w:rsidRDefault="00CD4357" w:rsidP="00D64DE1">
      <w:pPr>
        <w:pStyle w:val="ListParagraph"/>
        <w:numPr>
          <w:ilvl w:val="0"/>
          <w:numId w:val="13"/>
        </w:numPr>
        <w:jc w:val="both"/>
        <w:rPr>
          <w:rFonts w:ascii="Arial" w:hAnsi="Arial" w:cs="Arial"/>
        </w:rPr>
      </w:pPr>
      <w:r w:rsidRPr="00150497">
        <w:rPr>
          <w:rFonts w:ascii="Arial" w:hAnsi="Arial" w:cs="Arial"/>
        </w:rPr>
        <w:t>Continu</w:t>
      </w:r>
      <w:r w:rsidR="007B18DD" w:rsidRPr="00150497">
        <w:rPr>
          <w:rFonts w:ascii="Arial" w:hAnsi="Arial" w:cs="Arial"/>
        </w:rPr>
        <w:t>ous</w:t>
      </w:r>
      <w:r w:rsidRPr="00150497">
        <w:rPr>
          <w:rFonts w:ascii="Arial" w:hAnsi="Arial" w:cs="Arial"/>
        </w:rPr>
        <w:t xml:space="preserve"> work</w:t>
      </w:r>
      <w:r w:rsidR="007B18DD" w:rsidRPr="00150497">
        <w:rPr>
          <w:rFonts w:ascii="Arial" w:hAnsi="Arial" w:cs="Arial"/>
        </w:rPr>
        <w:t>,</w:t>
      </w:r>
      <w:r w:rsidRPr="00150497">
        <w:rPr>
          <w:rFonts w:ascii="Arial" w:hAnsi="Arial" w:cs="Arial"/>
        </w:rPr>
        <w:t xml:space="preserve"> directly with employees, </w:t>
      </w:r>
      <w:r w:rsidR="00DA4A3A" w:rsidRPr="00150497">
        <w:rPr>
          <w:rFonts w:ascii="Arial" w:hAnsi="Arial" w:cs="Arial"/>
        </w:rPr>
        <w:t>contractors, customers and stakeholders.</w:t>
      </w:r>
    </w:p>
    <w:p w14:paraId="71E5094D" w14:textId="7B3B6B6C" w:rsidR="001F0213" w:rsidRPr="00150497" w:rsidRDefault="0057572F" w:rsidP="00D64DE1">
      <w:pPr>
        <w:pStyle w:val="ListParagraph"/>
        <w:numPr>
          <w:ilvl w:val="0"/>
          <w:numId w:val="13"/>
        </w:numPr>
        <w:jc w:val="both"/>
        <w:rPr>
          <w:rFonts w:ascii="Arial" w:hAnsi="Arial" w:cs="Arial"/>
        </w:rPr>
      </w:pPr>
      <w:r w:rsidRPr="00150497">
        <w:rPr>
          <w:rFonts w:ascii="Arial" w:hAnsi="Arial" w:cs="Arial"/>
        </w:rPr>
        <w:t>Anti-bullying</w:t>
      </w:r>
      <w:r w:rsidR="001F0213" w:rsidRPr="00150497">
        <w:rPr>
          <w:rFonts w:ascii="Arial" w:hAnsi="Arial" w:cs="Arial"/>
        </w:rPr>
        <w:t xml:space="preserve"> conference, forum</w:t>
      </w:r>
      <w:r w:rsidR="008503DF" w:rsidRPr="00150497">
        <w:rPr>
          <w:rFonts w:ascii="Arial" w:hAnsi="Arial" w:cs="Arial"/>
        </w:rPr>
        <w:t xml:space="preserve"> which will be held for all managers, HR and union reps.</w:t>
      </w:r>
    </w:p>
    <w:p w14:paraId="4A59F3B0" w14:textId="0D32B42A" w:rsidR="00604062" w:rsidRPr="00150497" w:rsidRDefault="004E05A2" w:rsidP="00D64DE1">
      <w:pPr>
        <w:pStyle w:val="NormalWeb"/>
        <w:numPr>
          <w:ilvl w:val="0"/>
          <w:numId w:val="13"/>
        </w:numPr>
        <w:jc w:val="both"/>
        <w:rPr>
          <w:rFonts w:ascii="Arial" w:hAnsi="Arial" w:cs="Arial"/>
        </w:rPr>
      </w:pPr>
      <w:r w:rsidRPr="00150497">
        <w:rPr>
          <w:rFonts w:ascii="Arial" w:hAnsi="Arial" w:cs="Arial"/>
        </w:rPr>
        <w:t>B</w:t>
      </w:r>
      <w:r w:rsidR="00604062" w:rsidRPr="00150497">
        <w:rPr>
          <w:rFonts w:ascii="Arial" w:hAnsi="Arial" w:cs="Arial"/>
        </w:rPr>
        <w:t>uddy schemes</w:t>
      </w:r>
      <w:r w:rsidR="0057572F" w:rsidRPr="00150497">
        <w:rPr>
          <w:rFonts w:ascii="Arial" w:hAnsi="Arial" w:cs="Arial"/>
        </w:rPr>
        <w:t xml:space="preserve">, </w:t>
      </w:r>
      <w:r w:rsidRPr="00150497">
        <w:rPr>
          <w:rFonts w:ascii="Arial" w:hAnsi="Arial" w:cs="Arial"/>
        </w:rPr>
        <w:t xml:space="preserve">mentoring </w:t>
      </w:r>
      <w:r w:rsidR="0057572F" w:rsidRPr="00150497">
        <w:rPr>
          <w:rFonts w:ascii="Arial" w:hAnsi="Arial" w:cs="Arial"/>
        </w:rPr>
        <w:t xml:space="preserve">and action groups </w:t>
      </w:r>
      <w:r w:rsidR="00604062" w:rsidRPr="00150497">
        <w:rPr>
          <w:rFonts w:ascii="Arial" w:hAnsi="Arial" w:cs="Arial"/>
        </w:rPr>
        <w:t xml:space="preserve">who meet </w:t>
      </w:r>
      <w:r w:rsidR="005E07E6" w:rsidRPr="00150497">
        <w:rPr>
          <w:rFonts w:ascii="Arial" w:hAnsi="Arial" w:cs="Arial"/>
        </w:rPr>
        <w:t>frequently</w:t>
      </w:r>
      <w:r w:rsidR="00604062" w:rsidRPr="00150497">
        <w:rPr>
          <w:rFonts w:ascii="Arial" w:hAnsi="Arial" w:cs="Arial"/>
        </w:rPr>
        <w:t xml:space="preserve"> and </w:t>
      </w:r>
      <w:r w:rsidR="001A7090" w:rsidRPr="00150497">
        <w:rPr>
          <w:rFonts w:ascii="Arial" w:hAnsi="Arial" w:cs="Arial"/>
        </w:rPr>
        <w:t>instil</w:t>
      </w:r>
      <w:r w:rsidR="00604062" w:rsidRPr="00150497">
        <w:rPr>
          <w:rFonts w:ascii="Arial" w:hAnsi="Arial" w:cs="Arial"/>
        </w:rPr>
        <w:t xml:space="preserve"> anti-bullying work in the </w:t>
      </w:r>
      <w:r w:rsidR="00022746" w:rsidRPr="00150497">
        <w:rPr>
          <w:rFonts w:ascii="Arial" w:hAnsi="Arial" w:cs="Arial"/>
        </w:rPr>
        <w:t>workplace</w:t>
      </w:r>
      <w:r w:rsidR="00604062" w:rsidRPr="00150497">
        <w:rPr>
          <w:rFonts w:ascii="Arial" w:hAnsi="Arial" w:cs="Arial"/>
        </w:rPr>
        <w:t xml:space="preserve">. </w:t>
      </w:r>
    </w:p>
    <w:p w14:paraId="03D2950D" w14:textId="2C5ECB53" w:rsidR="00204B46" w:rsidRPr="00150497" w:rsidRDefault="00204B46" w:rsidP="00D64DE1">
      <w:pPr>
        <w:pStyle w:val="NormalWeb"/>
        <w:numPr>
          <w:ilvl w:val="0"/>
          <w:numId w:val="13"/>
        </w:numPr>
        <w:jc w:val="both"/>
        <w:rPr>
          <w:rFonts w:ascii="Arial" w:hAnsi="Arial" w:cs="Arial"/>
        </w:rPr>
      </w:pPr>
      <w:r w:rsidRPr="00150497">
        <w:rPr>
          <w:rFonts w:ascii="Arial" w:hAnsi="Arial" w:cs="Arial"/>
        </w:rPr>
        <w:t xml:space="preserve">An anti-bullying survey </w:t>
      </w:r>
      <w:r w:rsidR="00C92B0C" w:rsidRPr="00150497">
        <w:rPr>
          <w:rFonts w:ascii="Arial" w:hAnsi="Arial" w:cs="Arial"/>
        </w:rPr>
        <w:t>to assess opinions and progress</w:t>
      </w:r>
      <w:r w:rsidR="00150497" w:rsidRPr="00150497">
        <w:rPr>
          <w:rFonts w:ascii="Arial" w:hAnsi="Arial" w:cs="Arial"/>
        </w:rPr>
        <w:t>.</w:t>
      </w:r>
    </w:p>
    <w:p w14:paraId="43CFA73C" w14:textId="31E153F6" w:rsidR="00B36561" w:rsidRPr="00150497" w:rsidRDefault="00B36561" w:rsidP="00D64DE1">
      <w:pPr>
        <w:pStyle w:val="NormalWeb"/>
        <w:numPr>
          <w:ilvl w:val="0"/>
          <w:numId w:val="13"/>
        </w:numPr>
        <w:jc w:val="both"/>
        <w:rPr>
          <w:rFonts w:ascii="Arial" w:hAnsi="Arial" w:cs="Arial"/>
        </w:rPr>
      </w:pPr>
      <w:r w:rsidRPr="00150497">
        <w:rPr>
          <w:rFonts w:ascii="Arial" w:hAnsi="Arial" w:cs="Arial"/>
        </w:rPr>
        <w:t xml:space="preserve">anti-bullying conferences </w:t>
      </w:r>
      <w:r w:rsidRPr="00150497">
        <w:rPr>
          <w:rFonts w:ascii="Arial" w:hAnsi="Arial" w:cs="Arial"/>
        </w:rPr>
        <w:t>annually where professionals are bought in</w:t>
      </w:r>
      <w:r w:rsidR="00D22790" w:rsidRPr="00150497">
        <w:rPr>
          <w:rFonts w:ascii="Arial" w:hAnsi="Arial" w:cs="Arial"/>
        </w:rPr>
        <w:t xml:space="preserve"> and stakeholders invited</w:t>
      </w:r>
      <w:r w:rsidR="00150497" w:rsidRPr="00150497">
        <w:rPr>
          <w:rFonts w:ascii="Arial" w:hAnsi="Arial" w:cs="Arial"/>
        </w:rPr>
        <w:t>.</w:t>
      </w:r>
    </w:p>
    <w:p w14:paraId="40380F16" w14:textId="1A82FC1E" w:rsidR="004050FC" w:rsidRPr="00150497" w:rsidRDefault="00B267A5" w:rsidP="00D64DE1">
      <w:pPr>
        <w:pStyle w:val="NormalWeb"/>
        <w:numPr>
          <w:ilvl w:val="0"/>
          <w:numId w:val="13"/>
        </w:numPr>
        <w:jc w:val="both"/>
        <w:rPr>
          <w:rFonts w:ascii="Arial" w:hAnsi="Arial" w:cs="Arial"/>
        </w:rPr>
      </w:pPr>
      <w:r w:rsidRPr="00150497">
        <w:rPr>
          <w:rFonts w:ascii="Arial" w:hAnsi="Arial" w:cs="Arial"/>
        </w:rPr>
        <w:lastRenderedPageBreak/>
        <w:t xml:space="preserve">A </w:t>
      </w:r>
      <w:r w:rsidR="004050FC" w:rsidRPr="00150497">
        <w:rPr>
          <w:rFonts w:ascii="Arial" w:hAnsi="Arial" w:cs="Arial"/>
        </w:rPr>
        <w:t xml:space="preserve">working group </w:t>
      </w:r>
      <w:r w:rsidRPr="00150497">
        <w:rPr>
          <w:rFonts w:ascii="Arial" w:hAnsi="Arial" w:cs="Arial"/>
        </w:rPr>
        <w:t xml:space="preserve">that meets monthly, to get a sample of the number of cases that are coming in. This will allow </w:t>
      </w:r>
      <w:r w:rsidR="00976A1F" w:rsidRPr="00150497">
        <w:rPr>
          <w:rFonts w:ascii="Arial" w:hAnsi="Arial" w:cs="Arial"/>
        </w:rPr>
        <w:t xml:space="preserve">implementation of pilot schemes to quickly </w:t>
      </w:r>
      <w:r w:rsidR="00D22A74" w:rsidRPr="00150497">
        <w:rPr>
          <w:rFonts w:ascii="Arial" w:hAnsi="Arial" w:cs="Arial"/>
        </w:rPr>
        <w:t>address rising issues.</w:t>
      </w:r>
    </w:p>
    <w:p w14:paraId="232A9642" w14:textId="4150ECCA" w:rsidR="00B36561" w:rsidRPr="00150497" w:rsidRDefault="00206674" w:rsidP="00D64DE1">
      <w:pPr>
        <w:pStyle w:val="NormalWeb"/>
        <w:numPr>
          <w:ilvl w:val="0"/>
          <w:numId w:val="13"/>
        </w:numPr>
        <w:jc w:val="both"/>
        <w:rPr>
          <w:rFonts w:ascii="Arial" w:hAnsi="Arial" w:cs="Arial"/>
        </w:rPr>
      </w:pPr>
      <w:r w:rsidRPr="00150497">
        <w:rPr>
          <w:rFonts w:ascii="Arial" w:hAnsi="Arial" w:cs="Arial"/>
        </w:rPr>
        <w:t>Anti-bullying</w:t>
      </w:r>
      <w:r w:rsidR="00AE3782" w:rsidRPr="00150497">
        <w:rPr>
          <w:rFonts w:ascii="Arial" w:hAnsi="Arial" w:cs="Arial"/>
        </w:rPr>
        <w:t xml:space="preserve"> articles </w:t>
      </w:r>
      <w:r w:rsidR="002F26C5" w:rsidRPr="00150497">
        <w:rPr>
          <w:rFonts w:ascii="Arial" w:hAnsi="Arial" w:cs="Arial"/>
        </w:rPr>
        <w:t xml:space="preserve">and newsletters </w:t>
      </w:r>
      <w:r w:rsidR="00AE3782" w:rsidRPr="00150497">
        <w:rPr>
          <w:rFonts w:ascii="Arial" w:hAnsi="Arial" w:cs="Arial"/>
        </w:rPr>
        <w:t>posted on the Intranet</w:t>
      </w:r>
      <w:r w:rsidRPr="00150497">
        <w:rPr>
          <w:rFonts w:ascii="Arial" w:hAnsi="Arial" w:cs="Arial"/>
        </w:rPr>
        <w:t xml:space="preserve"> and</w:t>
      </w:r>
      <w:r w:rsidR="002F26C5" w:rsidRPr="00150497">
        <w:rPr>
          <w:rFonts w:ascii="Arial" w:hAnsi="Arial" w:cs="Arial"/>
        </w:rPr>
        <w:t xml:space="preserve"> </w:t>
      </w:r>
      <w:r w:rsidRPr="00150497">
        <w:rPr>
          <w:rFonts w:ascii="Arial" w:hAnsi="Arial" w:cs="Arial"/>
        </w:rPr>
        <w:t>website.</w:t>
      </w:r>
    </w:p>
    <w:p w14:paraId="5B15D60E" w14:textId="77777777" w:rsidR="00EE2817" w:rsidRDefault="00EE2817" w:rsidP="00D760A9">
      <w:pPr>
        <w:rPr>
          <w:rFonts w:ascii="Arial" w:hAnsi="Arial" w:cs="Arial"/>
          <w:b/>
          <w:bCs/>
          <w:color w:val="4472C4" w:themeColor="accent1"/>
          <w:sz w:val="28"/>
          <w:szCs w:val="28"/>
        </w:rPr>
      </w:pPr>
    </w:p>
    <w:p w14:paraId="77CC61D0" w14:textId="77777777" w:rsidR="00EE2817" w:rsidRDefault="00EE2817" w:rsidP="00D760A9">
      <w:pPr>
        <w:rPr>
          <w:rFonts w:ascii="Arial" w:hAnsi="Arial" w:cs="Arial"/>
          <w:b/>
          <w:bCs/>
          <w:color w:val="4472C4" w:themeColor="accent1"/>
          <w:sz w:val="28"/>
          <w:szCs w:val="28"/>
        </w:rPr>
      </w:pPr>
    </w:p>
    <w:p w14:paraId="0AF8A425" w14:textId="6FC1C5C1" w:rsidR="00520CCD" w:rsidRPr="00D760A9" w:rsidRDefault="00D760A9" w:rsidP="00D760A9">
      <w:pPr>
        <w:rPr>
          <w:rFonts w:ascii="Arial" w:hAnsi="Arial" w:cs="Arial"/>
          <w:b/>
          <w:bCs/>
          <w:color w:val="4472C4" w:themeColor="accent1"/>
          <w:sz w:val="28"/>
          <w:szCs w:val="28"/>
        </w:rPr>
      </w:pPr>
      <w:r>
        <w:rPr>
          <w:rFonts w:ascii="Arial" w:hAnsi="Arial" w:cs="Arial"/>
          <w:b/>
          <w:bCs/>
          <w:color w:val="4472C4" w:themeColor="accent1"/>
          <w:sz w:val="28"/>
          <w:szCs w:val="28"/>
        </w:rPr>
        <w:t>6.</w:t>
      </w:r>
      <w:r>
        <w:rPr>
          <w:rFonts w:ascii="Arial" w:hAnsi="Arial" w:cs="Arial"/>
          <w:b/>
          <w:bCs/>
          <w:color w:val="4472C4" w:themeColor="accent1"/>
          <w:sz w:val="28"/>
          <w:szCs w:val="28"/>
        </w:rPr>
        <w:tab/>
      </w:r>
      <w:r w:rsidR="00520CCD" w:rsidRPr="00D760A9">
        <w:rPr>
          <w:rFonts w:ascii="Arial" w:hAnsi="Arial" w:cs="Arial"/>
          <w:b/>
          <w:bCs/>
          <w:color w:val="4472C4" w:themeColor="accent1"/>
          <w:sz w:val="28"/>
          <w:szCs w:val="28"/>
        </w:rPr>
        <w:t>MONITORING AND REVIEW TECHNIQUES</w:t>
      </w:r>
    </w:p>
    <w:p w14:paraId="2F84EF05" w14:textId="77777777" w:rsidR="00902EFD" w:rsidRDefault="00902EFD"/>
    <w:p w14:paraId="60798371" w14:textId="048B06FE" w:rsidR="00EB157F" w:rsidRPr="003B5D58" w:rsidRDefault="00FE1AF5" w:rsidP="00D64DE1">
      <w:pPr>
        <w:jc w:val="both"/>
        <w:rPr>
          <w:rFonts w:ascii="Arial" w:hAnsi="Arial" w:cs="Arial"/>
        </w:rPr>
      </w:pPr>
      <w:r w:rsidRPr="003B5D58">
        <w:rPr>
          <w:rFonts w:ascii="Arial" w:hAnsi="Arial" w:cs="Arial"/>
        </w:rPr>
        <w:t>As part of the monitoring and review process, HR, senior managers</w:t>
      </w:r>
      <w:r w:rsidR="00C1521D" w:rsidRPr="003B5D58">
        <w:rPr>
          <w:rFonts w:ascii="Arial" w:hAnsi="Arial" w:cs="Arial"/>
        </w:rPr>
        <w:t xml:space="preserve"> meet quarterly to review progress of the </w:t>
      </w:r>
      <w:r w:rsidR="008F157B" w:rsidRPr="003B5D58">
        <w:rPr>
          <w:rFonts w:ascii="Arial" w:hAnsi="Arial" w:cs="Arial"/>
        </w:rPr>
        <w:t>specific, measurable, attainable</w:t>
      </w:r>
      <w:r w:rsidR="003B5D58" w:rsidRPr="003B5D58">
        <w:rPr>
          <w:rFonts w:ascii="Arial" w:hAnsi="Arial" w:cs="Arial"/>
        </w:rPr>
        <w:t>, realistic</w:t>
      </w:r>
      <w:r w:rsidR="003B5D58">
        <w:rPr>
          <w:rFonts w:ascii="Arial" w:hAnsi="Arial" w:cs="Arial"/>
        </w:rPr>
        <w:t xml:space="preserve"> goals that were set</w:t>
      </w:r>
      <w:r w:rsidR="00C76B46">
        <w:rPr>
          <w:rFonts w:ascii="Arial" w:hAnsi="Arial" w:cs="Arial"/>
        </w:rPr>
        <w:t xml:space="preserve"> to be achieved within a timeframe.</w:t>
      </w:r>
      <w:r w:rsidR="00327FCD">
        <w:rPr>
          <w:rFonts w:ascii="Arial" w:hAnsi="Arial" w:cs="Arial"/>
        </w:rPr>
        <w:t xml:space="preserve"> By collecting and monitoring data,</w:t>
      </w:r>
      <w:r w:rsidR="00413AB5">
        <w:rPr>
          <w:rFonts w:ascii="Arial" w:hAnsi="Arial" w:cs="Arial"/>
        </w:rPr>
        <w:t xml:space="preserve"> a comparison can then be made for recorded incidences</w:t>
      </w:r>
      <w:r w:rsidR="00E67202">
        <w:rPr>
          <w:rFonts w:ascii="Arial" w:hAnsi="Arial" w:cs="Arial"/>
        </w:rPr>
        <w:t>, and therefore make appropriate adjustments where necessary.</w:t>
      </w:r>
    </w:p>
    <w:p w14:paraId="1909859A" w14:textId="77777777" w:rsidR="00EB157F" w:rsidRDefault="00EB157F">
      <w:pPr>
        <w:rPr>
          <w:b/>
          <w:bCs/>
          <w:sz w:val="28"/>
          <w:szCs w:val="28"/>
        </w:rPr>
      </w:pPr>
    </w:p>
    <w:p w14:paraId="624F03E1" w14:textId="23384C95" w:rsidR="00902EFD" w:rsidRPr="00D760A9" w:rsidRDefault="00D760A9" w:rsidP="00D760A9">
      <w:pPr>
        <w:rPr>
          <w:rFonts w:ascii="Arial" w:hAnsi="Arial" w:cs="Arial"/>
          <w:b/>
          <w:bCs/>
          <w:color w:val="4472C4" w:themeColor="accent1"/>
          <w:sz w:val="28"/>
          <w:szCs w:val="28"/>
        </w:rPr>
      </w:pPr>
      <w:r>
        <w:rPr>
          <w:rFonts w:ascii="Arial" w:hAnsi="Arial" w:cs="Arial"/>
          <w:b/>
          <w:bCs/>
          <w:color w:val="4472C4" w:themeColor="accent1"/>
          <w:sz w:val="28"/>
          <w:szCs w:val="28"/>
        </w:rPr>
        <w:t>7.</w:t>
      </w:r>
      <w:r>
        <w:rPr>
          <w:rFonts w:ascii="Arial" w:hAnsi="Arial" w:cs="Arial"/>
          <w:b/>
          <w:bCs/>
          <w:color w:val="4472C4" w:themeColor="accent1"/>
          <w:sz w:val="28"/>
          <w:szCs w:val="28"/>
        </w:rPr>
        <w:tab/>
      </w:r>
      <w:r w:rsidR="00902EFD" w:rsidRPr="00D760A9">
        <w:rPr>
          <w:rFonts w:ascii="Arial" w:hAnsi="Arial" w:cs="Arial"/>
          <w:b/>
          <w:bCs/>
          <w:color w:val="4472C4" w:themeColor="accent1"/>
          <w:sz w:val="28"/>
          <w:szCs w:val="28"/>
        </w:rPr>
        <w:t>CONCLUSION</w:t>
      </w:r>
    </w:p>
    <w:p w14:paraId="749CCA9C" w14:textId="77777777" w:rsidR="007E73DD" w:rsidRDefault="007E73DD">
      <w:pPr>
        <w:rPr>
          <w:b/>
          <w:bCs/>
        </w:rPr>
      </w:pPr>
    </w:p>
    <w:p w14:paraId="111F7F81" w14:textId="0B9E3F35" w:rsidR="00197B24" w:rsidRPr="0046322D" w:rsidRDefault="00800134" w:rsidP="00EB157F">
      <w:pPr>
        <w:jc w:val="both"/>
        <w:rPr>
          <w:rFonts w:ascii="Arial" w:hAnsi="Arial" w:cs="Arial"/>
          <w:color w:val="000000" w:themeColor="text1"/>
        </w:rPr>
      </w:pPr>
      <w:r>
        <w:rPr>
          <w:rFonts w:ascii="Arial" w:hAnsi="Arial" w:cs="Arial"/>
          <w:color w:val="000000" w:themeColor="text1"/>
          <w:shd w:val="clear" w:color="auto" w:fill="FFFFFF"/>
        </w:rPr>
        <w:t>T</w:t>
      </w:r>
      <w:r w:rsidR="00902EFD" w:rsidRPr="00EB157F">
        <w:rPr>
          <w:rFonts w:ascii="Arial" w:hAnsi="Arial" w:cs="Arial"/>
          <w:color w:val="000000" w:themeColor="text1"/>
          <w:shd w:val="clear" w:color="auto" w:fill="FFFFFF"/>
        </w:rPr>
        <w:t xml:space="preserve">his report </w:t>
      </w:r>
      <w:r w:rsidR="00560422">
        <w:rPr>
          <w:rFonts w:ascii="Arial" w:hAnsi="Arial" w:cs="Arial"/>
          <w:color w:val="000000" w:themeColor="text1"/>
          <w:shd w:val="clear" w:color="auto" w:fill="FFFFFF"/>
        </w:rPr>
        <w:t>analyse</w:t>
      </w:r>
      <w:r>
        <w:rPr>
          <w:rFonts w:ascii="Arial" w:hAnsi="Arial" w:cs="Arial"/>
          <w:color w:val="000000" w:themeColor="text1"/>
          <w:shd w:val="clear" w:color="auto" w:fill="FFFFFF"/>
        </w:rPr>
        <w:t>d</w:t>
      </w:r>
      <w:r w:rsidR="00902EFD" w:rsidRPr="00EB157F">
        <w:rPr>
          <w:rFonts w:ascii="Arial" w:hAnsi="Arial" w:cs="Arial"/>
          <w:color w:val="000000" w:themeColor="text1"/>
          <w:shd w:val="clear" w:color="auto" w:fill="FFFFFF"/>
        </w:rPr>
        <w:t xml:space="preserve"> the impact of bullying within the workplace</w:t>
      </w:r>
      <w:r w:rsidR="00031ABD">
        <w:rPr>
          <w:rFonts w:ascii="Arial" w:hAnsi="Arial" w:cs="Arial"/>
          <w:color w:val="000000" w:themeColor="text1"/>
          <w:shd w:val="clear" w:color="auto" w:fill="FFFFFF"/>
        </w:rPr>
        <w:t xml:space="preserve"> and</w:t>
      </w:r>
      <w:r w:rsidR="00902EFD" w:rsidRPr="00EB157F">
        <w:rPr>
          <w:rFonts w:ascii="Arial" w:hAnsi="Arial" w:cs="Arial"/>
          <w:color w:val="000000" w:themeColor="text1"/>
          <w:shd w:val="clear" w:color="auto" w:fill="FFFFFF"/>
        </w:rPr>
        <w:t xml:space="preserve"> identif</w:t>
      </w:r>
      <w:r w:rsidR="00031ABD">
        <w:rPr>
          <w:rFonts w:ascii="Arial" w:hAnsi="Arial" w:cs="Arial"/>
          <w:color w:val="000000" w:themeColor="text1"/>
          <w:shd w:val="clear" w:color="auto" w:fill="FFFFFF"/>
        </w:rPr>
        <w:t>ied</w:t>
      </w:r>
      <w:r w:rsidR="00902EFD" w:rsidRPr="00EB157F">
        <w:rPr>
          <w:rFonts w:ascii="Arial" w:hAnsi="Arial" w:cs="Arial"/>
          <w:color w:val="000000" w:themeColor="text1"/>
          <w:shd w:val="clear" w:color="auto" w:fill="FFFFFF"/>
        </w:rPr>
        <w:t xml:space="preserve"> causes and </w:t>
      </w:r>
      <w:r w:rsidR="001E57DD">
        <w:rPr>
          <w:rFonts w:ascii="Arial" w:hAnsi="Arial" w:cs="Arial"/>
          <w:color w:val="000000" w:themeColor="text1"/>
          <w:shd w:val="clear" w:color="auto" w:fill="FFFFFF"/>
        </w:rPr>
        <w:t>effect</w:t>
      </w:r>
      <w:r w:rsidR="00902EFD" w:rsidRPr="00EB157F">
        <w:rPr>
          <w:rFonts w:ascii="Arial" w:hAnsi="Arial" w:cs="Arial"/>
          <w:color w:val="000000" w:themeColor="text1"/>
          <w:shd w:val="clear" w:color="auto" w:fill="FFFFFF"/>
        </w:rPr>
        <w:t xml:space="preserve">, to </w:t>
      </w:r>
      <w:r w:rsidR="001E57DD">
        <w:rPr>
          <w:rFonts w:ascii="Arial" w:hAnsi="Arial" w:cs="Arial"/>
          <w:color w:val="000000" w:themeColor="text1"/>
          <w:shd w:val="clear" w:color="auto" w:fill="FFFFFF"/>
        </w:rPr>
        <w:t>explore</w:t>
      </w:r>
      <w:r w:rsidR="00902EFD" w:rsidRPr="00EB157F">
        <w:rPr>
          <w:rFonts w:ascii="Arial" w:hAnsi="Arial" w:cs="Arial"/>
          <w:color w:val="000000" w:themeColor="text1"/>
          <w:shd w:val="clear" w:color="auto" w:fill="FFFFFF"/>
        </w:rPr>
        <w:t xml:space="preserve"> a </w:t>
      </w:r>
      <w:r w:rsidR="002751AD">
        <w:rPr>
          <w:rFonts w:ascii="Arial" w:hAnsi="Arial" w:cs="Arial"/>
          <w:color w:val="000000" w:themeColor="text1"/>
          <w:shd w:val="clear" w:color="auto" w:fill="FFFFFF"/>
        </w:rPr>
        <w:t>variety</w:t>
      </w:r>
      <w:r w:rsidR="00902EFD" w:rsidRPr="00EB157F">
        <w:rPr>
          <w:rFonts w:ascii="Arial" w:hAnsi="Arial" w:cs="Arial"/>
          <w:color w:val="000000" w:themeColor="text1"/>
          <w:shd w:val="clear" w:color="auto" w:fill="FFFFFF"/>
        </w:rPr>
        <w:t xml:space="preserve"> of </w:t>
      </w:r>
      <w:r w:rsidR="002751AD">
        <w:rPr>
          <w:rFonts w:ascii="Arial" w:hAnsi="Arial" w:cs="Arial"/>
          <w:color w:val="000000" w:themeColor="text1"/>
          <w:shd w:val="clear" w:color="auto" w:fill="FFFFFF"/>
        </w:rPr>
        <w:t>interventions</w:t>
      </w:r>
      <w:r w:rsidR="00902EFD" w:rsidRPr="00EB157F">
        <w:rPr>
          <w:rFonts w:ascii="Arial" w:hAnsi="Arial" w:cs="Arial"/>
          <w:color w:val="000000" w:themeColor="text1"/>
          <w:shd w:val="clear" w:color="auto" w:fill="FFFFFF"/>
        </w:rPr>
        <w:t xml:space="preserve"> and </w:t>
      </w:r>
      <w:r w:rsidR="002751AD">
        <w:rPr>
          <w:rFonts w:ascii="Arial" w:hAnsi="Arial" w:cs="Arial"/>
          <w:color w:val="000000" w:themeColor="text1"/>
          <w:shd w:val="clear" w:color="auto" w:fill="FFFFFF"/>
        </w:rPr>
        <w:t>to choose</w:t>
      </w:r>
      <w:r w:rsidR="00902EFD" w:rsidRPr="00EB157F">
        <w:rPr>
          <w:rFonts w:ascii="Arial" w:hAnsi="Arial" w:cs="Arial"/>
          <w:color w:val="000000" w:themeColor="text1"/>
          <w:shd w:val="clear" w:color="auto" w:fill="FFFFFF"/>
        </w:rPr>
        <w:t xml:space="preserve"> </w:t>
      </w:r>
      <w:r w:rsidR="002751AD">
        <w:rPr>
          <w:rFonts w:ascii="Arial" w:hAnsi="Arial" w:cs="Arial"/>
          <w:color w:val="000000" w:themeColor="text1"/>
          <w:shd w:val="clear" w:color="auto" w:fill="FFFFFF"/>
        </w:rPr>
        <w:t>the</w:t>
      </w:r>
      <w:r w:rsidR="00902EFD" w:rsidRPr="00EB157F">
        <w:rPr>
          <w:rFonts w:ascii="Arial" w:hAnsi="Arial" w:cs="Arial"/>
          <w:color w:val="000000" w:themeColor="text1"/>
          <w:shd w:val="clear" w:color="auto" w:fill="FFFFFF"/>
        </w:rPr>
        <w:t xml:space="preserve"> most </w:t>
      </w:r>
      <w:r w:rsidR="00BA1447">
        <w:rPr>
          <w:rFonts w:ascii="Arial" w:hAnsi="Arial" w:cs="Arial"/>
          <w:color w:val="000000" w:themeColor="text1"/>
          <w:shd w:val="clear" w:color="auto" w:fill="FFFFFF"/>
        </w:rPr>
        <w:t>appropriate</w:t>
      </w:r>
      <w:r w:rsidR="00902EFD" w:rsidRPr="00EB157F">
        <w:rPr>
          <w:rFonts w:ascii="Arial" w:hAnsi="Arial" w:cs="Arial"/>
          <w:color w:val="000000" w:themeColor="text1"/>
          <w:shd w:val="clear" w:color="auto" w:fill="FFFFFF"/>
        </w:rPr>
        <w:t xml:space="preserve"> </w:t>
      </w:r>
      <w:r w:rsidR="00BA1447">
        <w:rPr>
          <w:rFonts w:ascii="Arial" w:hAnsi="Arial" w:cs="Arial"/>
          <w:color w:val="000000" w:themeColor="text1"/>
          <w:shd w:val="clear" w:color="auto" w:fill="FFFFFF"/>
        </w:rPr>
        <w:t>approach</w:t>
      </w:r>
      <w:r w:rsidR="00902EFD" w:rsidRPr="00EB157F">
        <w:rPr>
          <w:rFonts w:ascii="Arial" w:hAnsi="Arial" w:cs="Arial"/>
          <w:color w:val="000000" w:themeColor="text1"/>
          <w:shd w:val="clear" w:color="auto" w:fill="FFFFFF"/>
        </w:rPr>
        <w:t xml:space="preserve">, to </w:t>
      </w:r>
      <w:r w:rsidR="00BA1447">
        <w:rPr>
          <w:rFonts w:ascii="Arial" w:hAnsi="Arial" w:cs="Arial"/>
          <w:color w:val="000000" w:themeColor="text1"/>
          <w:shd w:val="clear" w:color="auto" w:fill="FFFFFF"/>
        </w:rPr>
        <w:t>establish</w:t>
      </w:r>
      <w:r w:rsidR="00902EFD" w:rsidRPr="00EB157F">
        <w:rPr>
          <w:rFonts w:ascii="Arial" w:hAnsi="Arial" w:cs="Arial"/>
          <w:color w:val="000000" w:themeColor="text1"/>
          <w:shd w:val="clear" w:color="auto" w:fill="FFFFFF"/>
        </w:rPr>
        <w:t xml:space="preserve"> an action plan for such</w:t>
      </w:r>
      <w:r w:rsidR="00390255">
        <w:rPr>
          <w:rFonts w:ascii="Arial" w:hAnsi="Arial" w:cs="Arial"/>
          <w:color w:val="000000" w:themeColor="text1"/>
          <w:shd w:val="clear" w:color="auto" w:fill="FFFFFF"/>
        </w:rPr>
        <w:t xml:space="preserve"> </w:t>
      </w:r>
      <w:r w:rsidR="00902EFD" w:rsidRPr="00EB157F">
        <w:rPr>
          <w:rFonts w:ascii="Arial" w:hAnsi="Arial" w:cs="Arial"/>
          <w:color w:val="000000" w:themeColor="text1"/>
          <w:shd w:val="clear" w:color="auto" w:fill="FFFFFF"/>
        </w:rPr>
        <w:t xml:space="preserve">solution and </w:t>
      </w:r>
      <w:r w:rsidR="00390255">
        <w:rPr>
          <w:rFonts w:ascii="Arial" w:hAnsi="Arial" w:cs="Arial"/>
          <w:color w:val="000000" w:themeColor="text1"/>
          <w:shd w:val="clear" w:color="auto" w:fill="FFFFFF"/>
        </w:rPr>
        <w:t>evaluate</w:t>
      </w:r>
      <w:r w:rsidR="00902EFD" w:rsidRPr="00EB157F">
        <w:rPr>
          <w:rFonts w:ascii="Arial" w:hAnsi="Arial" w:cs="Arial"/>
          <w:color w:val="000000" w:themeColor="text1"/>
          <w:shd w:val="clear" w:color="auto" w:fill="FFFFFF"/>
        </w:rPr>
        <w:t xml:space="preserve"> </w:t>
      </w:r>
      <w:r w:rsidR="00390255">
        <w:rPr>
          <w:rFonts w:ascii="Arial" w:hAnsi="Arial" w:cs="Arial"/>
          <w:color w:val="000000" w:themeColor="text1"/>
          <w:shd w:val="clear" w:color="auto" w:fill="FFFFFF"/>
        </w:rPr>
        <w:t>suitable</w:t>
      </w:r>
      <w:r w:rsidR="00902EFD" w:rsidRPr="00EB157F">
        <w:rPr>
          <w:rFonts w:ascii="Arial" w:hAnsi="Arial" w:cs="Arial"/>
          <w:color w:val="000000" w:themeColor="text1"/>
          <w:shd w:val="clear" w:color="auto" w:fill="FFFFFF"/>
        </w:rPr>
        <w:t xml:space="preserve"> monitoring</w:t>
      </w:r>
      <w:r w:rsidR="00261A38">
        <w:rPr>
          <w:rFonts w:ascii="Arial" w:hAnsi="Arial" w:cs="Arial"/>
          <w:color w:val="000000" w:themeColor="text1"/>
          <w:shd w:val="clear" w:color="auto" w:fill="FFFFFF"/>
        </w:rPr>
        <w:t xml:space="preserve">/ </w:t>
      </w:r>
      <w:r w:rsidR="00902EFD" w:rsidRPr="00EB157F">
        <w:rPr>
          <w:rFonts w:ascii="Arial" w:hAnsi="Arial" w:cs="Arial"/>
          <w:color w:val="000000" w:themeColor="text1"/>
          <w:shd w:val="clear" w:color="auto" w:fill="FFFFFF"/>
        </w:rPr>
        <w:t>review techniques</w:t>
      </w:r>
      <w:r w:rsidR="005F6928" w:rsidRPr="00EB157F">
        <w:rPr>
          <w:rFonts w:ascii="Arial" w:hAnsi="Arial" w:cs="Arial"/>
          <w:color w:val="000000" w:themeColor="text1"/>
          <w:shd w:val="clear" w:color="auto" w:fill="FFFFFF"/>
        </w:rPr>
        <w:t>.</w:t>
      </w:r>
      <w:r w:rsidR="002F1263" w:rsidRPr="00EB157F">
        <w:rPr>
          <w:rFonts w:ascii="Arial" w:hAnsi="Arial" w:cs="Arial"/>
          <w:color w:val="000000" w:themeColor="text1"/>
          <w:shd w:val="clear" w:color="auto" w:fill="FFFFFF"/>
        </w:rPr>
        <w:t xml:space="preserve"> </w:t>
      </w:r>
      <w:r w:rsidR="00261A38">
        <w:rPr>
          <w:rFonts w:ascii="Arial" w:hAnsi="Arial" w:cs="Arial"/>
          <w:color w:val="000000" w:themeColor="text1"/>
          <w:shd w:val="clear" w:color="auto" w:fill="FFFFFF"/>
        </w:rPr>
        <w:t>B</w:t>
      </w:r>
      <w:r w:rsidR="002D52B1">
        <w:rPr>
          <w:rFonts w:ascii="Arial" w:hAnsi="Arial" w:cs="Arial"/>
          <w:color w:val="000000" w:themeColor="text1"/>
          <w:shd w:val="clear" w:color="auto" w:fill="FFFFFF"/>
        </w:rPr>
        <w:t>ullying</w:t>
      </w:r>
      <w:r w:rsidR="00895297">
        <w:rPr>
          <w:rFonts w:ascii="Arial" w:hAnsi="Arial" w:cs="Arial"/>
          <w:color w:val="000000" w:themeColor="text1"/>
          <w:shd w:val="clear" w:color="auto" w:fill="FFFFFF"/>
        </w:rPr>
        <w:t xml:space="preserve"> </w:t>
      </w:r>
      <w:r w:rsidR="00F53E37">
        <w:rPr>
          <w:rFonts w:ascii="Arial" w:hAnsi="Arial" w:cs="Arial"/>
          <w:color w:val="000000" w:themeColor="text1"/>
          <w:shd w:val="clear" w:color="auto" w:fill="FFFFFF"/>
        </w:rPr>
        <w:t>is</w:t>
      </w:r>
      <w:r w:rsidR="00895297">
        <w:rPr>
          <w:rFonts w:ascii="Arial" w:hAnsi="Arial" w:cs="Arial"/>
          <w:color w:val="000000" w:themeColor="text1"/>
          <w:shd w:val="clear" w:color="auto" w:fill="FFFFFF"/>
        </w:rPr>
        <w:t xml:space="preserve"> </w:t>
      </w:r>
      <w:r w:rsidR="00C23CDB">
        <w:rPr>
          <w:rFonts w:ascii="Arial" w:hAnsi="Arial" w:cs="Arial"/>
          <w:color w:val="000000" w:themeColor="text1"/>
          <w:shd w:val="clear" w:color="auto" w:fill="FFFFFF"/>
        </w:rPr>
        <w:t xml:space="preserve">repeated </w:t>
      </w:r>
      <w:r w:rsidR="00454E80">
        <w:rPr>
          <w:rFonts w:ascii="Arial" w:hAnsi="Arial" w:cs="Arial"/>
          <w:color w:val="000000" w:themeColor="text1"/>
          <w:shd w:val="clear" w:color="auto" w:fill="FFFFFF"/>
        </w:rPr>
        <w:t xml:space="preserve">and prolonged </w:t>
      </w:r>
      <w:r w:rsidR="00C23CDB">
        <w:rPr>
          <w:rFonts w:ascii="Arial" w:hAnsi="Arial" w:cs="Arial"/>
          <w:color w:val="000000" w:themeColor="text1"/>
          <w:shd w:val="clear" w:color="auto" w:fill="FFFFFF"/>
        </w:rPr>
        <w:t xml:space="preserve">negative acts </w:t>
      </w:r>
      <w:r w:rsidR="00454E80">
        <w:rPr>
          <w:rFonts w:ascii="Arial" w:hAnsi="Arial" w:cs="Arial"/>
          <w:color w:val="000000" w:themeColor="text1"/>
          <w:shd w:val="clear" w:color="auto" w:fill="FFFFFF"/>
        </w:rPr>
        <w:t xml:space="preserve">towards an individual </w:t>
      </w:r>
      <w:r w:rsidR="00C23CDB">
        <w:rPr>
          <w:rFonts w:ascii="Arial" w:hAnsi="Arial" w:cs="Arial"/>
          <w:color w:val="000000" w:themeColor="text1"/>
          <w:shd w:val="clear" w:color="auto" w:fill="FFFFFF"/>
        </w:rPr>
        <w:t xml:space="preserve">by harassing, </w:t>
      </w:r>
      <w:r w:rsidR="00BE62D7">
        <w:rPr>
          <w:rFonts w:ascii="Arial" w:hAnsi="Arial" w:cs="Arial"/>
          <w:color w:val="000000" w:themeColor="text1"/>
          <w:shd w:val="clear" w:color="auto" w:fill="FFFFFF"/>
        </w:rPr>
        <w:t xml:space="preserve">undermining, </w:t>
      </w:r>
      <w:r w:rsidR="0009182E">
        <w:rPr>
          <w:rFonts w:ascii="Arial" w:hAnsi="Arial" w:cs="Arial"/>
        </w:rPr>
        <w:t>intimidati</w:t>
      </w:r>
      <w:r w:rsidR="005672D8">
        <w:rPr>
          <w:rFonts w:ascii="Arial" w:hAnsi="Arial" w:cs="Arial"/>
        </w:rPr>
        <w:t>on</w:t>
      </w:r>
      <w:r w:rsidR="0009182E">
        <w:rPr>
          <w:rFonts w:ascii="Arial" w:hAnsi="Arial" w:cs="Arial"/>
        </w:rPr>
        <w:t xml:space="preserve"> </w:t>
      </w:r>
      <w:r w:rsidR="0009182E">
        <w:rPr>
          <w:rFonts w:ascii="Arial" w:hAnsi="Arial" w:cs="Arial"/>
        </w:rPr>
        <w:t>and</w:t>
      </w:r>
      <w:r w:rsidR="0009182E">
        <w:rPr>
          <w:rFonts w:ascii="Arial" w:hAnsi="Arial" w:cs="Arial"/>
        </w:rPr>
        <w:t xml:space="preserve"> social</w:t>
      </w:r>
      <w:r w:rsidR="0009182E">
        <w:rPr>
          <w:rFonts w:ascii="Arial" w:hAnsi="Arial" w:cs="Arial"/>
        </w:rPr>
        <w:t xml:space="preserve"> exclusion.</w:t>
      </w:r>
      <w:r w:rsidR="002C497E">
        <w:rPr>
          <w:rFonts w:ascii="Arial" w:hAnsi="Arial" w:cs="Arial"/>
        </w:rPr>
        <w:t xml:space="preserve"> It was </w:t>
      </w:r>
      <w:r w:rsidR="001A70DF">
        <w:rPr>
          <w:rFonts w:ascii="Arial" w:hAnsi="Arial" w:cs="Arial"/>
        </w:rPr>
        <w:t>found</w:t>
      </w:r>
      <w:r w:rsidR="002C497E">
        <w:rPr>
          <w:rFonts w:ascii="Arial" w:hAnsi="Arial" w:cs="Arial"/>
        </w:rPr>
        <w:t xml:space="preserve"> that the</w:t>
      </w:r>
      <w:r w:rsidR="00AE286C">
        <w:rPr>
          <w:rFonts w:ascii="Arial" w:hAnsi="Arial" w:cs="Arial"/>
        </w:rPr>
        <w:t xml:space="preserve">re were </w:t>
      </w:r>
      <w:r w:rsidR="00AE3497">
        <w:rPr>
          <w:rFonts w:ascii="Arial" w:hAnsi="Arial" w:cs="Arial"/>
        </w:rPr>
        <w:t>significant</w:t>
      </w:r>
      <w:r w:rsidR="002C497E">
        <w:rPr>
          <w:rFonts w:ascii="Arial" w:hAnsi="Arial" w:cs="Arial"/>
        </w:rPr>
        <w:t xml:space="preserve"> </w:t>
      </w:r>
      <w:r w:rsidR="00013B75">
        <w:rPr>
          <w:rFonts w:ascii="Arial" w:hAnsi="Arial" w:cs="Arial"/>
        </w:rPr>
        <w:t xml:space="preserve">consequences </w:t>
      </w:r>
      <w:r w:rsidR="00AE3497">
        <w:rPr>
          <w:rFonts w:ascii="Arial" w:hAnsi="Arial" w:cs="Arial"/>
        </w:rPr>
        <w:t xml:space="preserve">that </w:t>
      </w:r>
      <w:r w:rsidR="00013B75">
        <w:rPr>
          <w:rFonts w:ascii="Arial" w:hAnsi="Arial" w:cs="Arial"/>
        </w:rPr>
        <w:t xml:space="preserve">led to </w:t>
      </w:r>
      <w:r w:rsidR="00D41EBA">
        <w:rPr>
          <w:rFonts w:ascii="Arial" w:hAnsi="Arial" w:cs="Arial"/>
        </w:rPr>
        <w:t xml:space="preserve">major </w:t>
      </w:r>
      <w:r w:rsidR="00A00DA6">
        <w:rPr>
          <w:rFonts w:ascii="Arial" w:hAnsi="Arial" w:cs="Arial"/>
        </w:rPr>
        <w:t>psychological</w:t>
      </w:r>
      <w:r w:rsidR="00D41EBA">
        <w:rPr>
          <w:rFonts w:ascii="Arial" w:hAnsi="Arial" w:cs="Arial"/>
        </w:rPr>
        <w:t xml:space="preserve"> and </w:t>
      </w:r>
      <w:r w:rsidR="00AE3497">
        <w:rPr>
          <w:rFonts w:ascii="Arial" w:hAnsi="Arial" w:cs="Arial"/>
        </w:rPr>
        <w:t>well-being</w:t>
      </w:r>
      <w:r w:rsidR="00A00DA6">
        <w:rPr>
          <w:rFonts w:ascii="Arial" w:hAnsi="Arial" w:cs="Arial"/>
        </w:rPr>
        <w:t xml:space="preserve"> impacts</w:t>
      </w:r>
      <w:r w:rsidR="002C497E">
        <w:rPr>
          <w:rFonts w:ascii="Arial" w:hAnsi="Arial" w:cs="Arial"/>
        </w:rPr>
        <w:t xml:space="preserve"> </w:t>
      </w:r>
      <w:r w:rsidR="009811E0">
        <w:rPr>
          <w:rFonts w:ascii="Arial" w:hAnsi="Arial" w:cs="Arial"/>
        </w:rPr>
        <w:t xml:space="preserve">on the </w:t>
      </w:r>
      <w:r w:rsidR="0015756E">
        <w:rPr>
          <w:rFonts w:ascii="Arial" w:hAnsi="Arial" w:cs="Arial"/>
        </w:rPr>
        <w:t xml:space="preserve">employees along with major financial </w:t>
      </w:r>
      <w:r w:rsidR="00C92CB3">
        <w:rPr>
          <w:rFonts w:ascii="Arial" w:hAnsi="Arial" w:cs="Arial"/>
        </w:rPr>
        <w:t>consequences to the organisations</w:t>
      </w:r>
      <w:r w:rsidR="003F6E71">
        <w:rPr>
          <w:rFonts w:ascii="Arial" w:hAnsi="Arial" w:cs="Arial"/>
        </w:rPr>
        <w:t>.</w:t>
      </w:r>
      <w:r w:rsidR="00D71377">
        <w:rPr>
          <w:rFonts w:ascii="Arial" w:hAnsi="Arial" w:cs="Arial"/>
        </w:rPr>
        <w:t xml:space="preserve"> Causes of workplace bullying were </w:t>
      </w:r>
      <w:r w:rsidR="00947EB0">
        <w:rPr>
          <w:rFonts w:ascii="Arial" w:hAnsi="Arial" w:cs="Arial"/>
        </w:rPr>
        <w:t>recognised</w:t>
      </w:r>
      <w:r w:rsidR="00D71377">
        <w:rPr>
          <w:rFonts w:ascii="Arial" w:hAnsi="Arial" w:cs="Arial"/>
        </w:rPr>
        <w:t xml:space="preserve"> as </w:t>
      </w:r>
      <w:r w:rsidR="007C63FF" w:rsidRPr="002B2077">
        <w:rPr>
          <w:rFonts w:ascii="Arial" w:hAnsi="Arial" w:cs="Arial"/>
          <w:color w:val="000000" w:themeColor="text1"/>
        </w:rPr>
        <w:t>personality trait</w:t>
      </w:r>
      <w:r w:rsidR="00322B65">
        <w:rPr>
          <w:rFonts w:ascii="Arial" w:hAnsi="Arial" w:cs="Arial"/>
          <w:color w:val="000000" w:themeColor="text1"/>
        </w:rPr>
        <w:t>s</w:t>
      </w:r>
      <w:r w:rsidR="007C63FF" w:rsidRPr="002B2077">
        <w:rPr>
          <w:rFonts w:ascii="Arial" w:hAnsi="Arial" w:cs="Arial"/>
          <w:color w:val="000000" w:themeColor="text1"/>
        </w:rPr>
        <w:t xml:space="preserve">, </w:t>
      </w:r>
      <w:r w:rsidR="001E59B8">
        <w:rPr>
          <w:rFonts w:ascii="Arial" w:hAnsi="Arial" w:cs="Arial"/>
          <w:color w:val="000000" w:themeColor="text1"/>
        </w:rPr>
        <w:t>leadership</w:t>
      </w:r>
      <w:r w:rsidR="007C63FF" w:rsidRPr="002B2077">
        <w:rPr>
          <w:rFonts w:ascii="Arial" w:hAnsi="Arial" w:cs="Arial"/>
          <w:color w:val="000000" w:themeColor="text1"/>
        </w:rPr>
        <w:t>, culture</w:t>
      </w:r>
      <w:r w:rsidR="001E59B8">
        <w:rPr>
          <w:rFonts w:ascii="Arial" w:hAnsi="Arial" w:cs="Arial"/>
          <w:color w:val="000000" w:themeColor="text1"/>
        </w:rPr>
        <w:t xml:space="preserve"> of the workplace</w:t>
      </w:r>
      <w:r w:rsidR="00C90281">
        <w:rPr>
          <w:rFonts w:ascii="Arial" w:hAnsi="Arial" w:cs="Arial"/>
          <w:color w:val="000000" w:themeColor="text1"/>
        </w:rPr>
        <w:t>,</w:t>
      </w:r>
      <w:r w:rsidR="007C63FF" w:rsidRPr="002B2077">
        <w:rPr>
          <w:rFonts w:ascii="Arial" w:hAnsi="Arial" w:cs="Arial"/>
          <w:color w:val="000000" w:themeColor="text1"/>
        </w:rPr>
        <w:t xml:space="preserve"> high job demands</w:t>
      </w:r>
      <w:r w:rsidR="003E3CE5">
        <w:rPr>
          <w:rFonts w:ascii="Arial" w:hAnsi="Arial" w:cs="Arial"/>
          <w:color w:val="000000" w:themeColor="text1"/>
        </w:rPr>
        <w:t xml:space="preserve"> and </w:t>
      </w:r>
      <w:r w:rsidR="002E2840">
        <w:rPr>
          <w:rFonts w:ascii="Arial" w:hAnsi="Arial" w:cs="Arial"/>
          <w:color w:val="000000" w:themeColor="text1"/>
        </w:rPr>
        <w:t>uncertainty of position</w:t>
      </w:r>
      <w:r w:rsidR="003E3CE5">
        <w:rPr>
          <w:rFonts w:ascii="Arial" w:hAnsi="Arial" w:cs="Arial"/>
          <w:color w:val="000000" w:themeColor="text1"/>
        </w:rPr>
        <w:t>.</w:t>
      </w:r>
      <w:r w:rsidR="00BB0CBB">
        <w:rPr>
          <w:rFonts w:ascii="Arial" w:hAnsi="Arial" w:cs="Arial"/>
          <w:color w:val="000000" w:themeColor="text1"/>
        </w:rPr>
        <w:t xml:space="preserve"> </w:t>
      </w:r>
      <w:r w:rsidR="00904EB6">
        <w:rPr>
          <w:rFonts w:ascii="Arial" w:hAnsi="Arial" w:cs="Arial"/>
          <w:color w:val="000000" w:themeColor="text1"/>
        </w:rPr>
        <w:t xml:space="preserve">Bullying has no legal </w:t>
      </w:r>
      <w:r w:rsidR="00AC3846">
        <w:rPr>
          <w:rFonts w:ascii="Arial" w:hAnsi="Arial" w:cs="Arial"/>
          <w:color w:val="000000" w:themeColor="text1"/>
        </w:rPr>
        <w:t>meaning</w:t>
      </w:r>
      <w:r w:rsidR="00904EB6">
        <w:rPr>
          <w:rFonts w:ascii="Arial" w:hAnsi="Arial" w:cs="Arial"/>
          <w:color w:val="000000" w:themeColor="text1"/>
        </w:rPr>
        <w:t xml:space="preserve"> under the </w:t>
      </w:r>
      <w:r w:rsidR="001A3B3D">
        <w:rPr>
          <w:rFonts w:ascii="Arial" w:hAnsi="Arial" w:cs="Arial"/>
          <w:color w:val="000000" w:themeColor="text1"/>
        </w:rPr>
        <w:t>Equality Act 201</w:t>
      </w:r>
      <w:r w:rsidR="009A5A3C">
        <w:rPr>
          <w:rFonts w:ascii="Arial" w:hAnsi="Arial" w:cs="Arial"/>
          <w:color w:val="000000" w:themeColor="text1"/>
        </w:rPr>
        <w:t>0</w:t>
      </w:r>
      <w:r w:rsidR="001D5F29">
        <w:rPr>
          <w:rFonts w:ascii="Arial" w:hAnsi="Arial" w:cs="Arial"/>
          <w:color w:val="000000" w:themeColor="text1"/>
        </w:rPr>
        <w:t xml:space="preserve">, unlike </w:t>
      </w:r>
      <w:r w:rsidR="00AC3846">
        <w:rPr>
          <w:rFonts w:ascii="Arial" w:hAnsi="Arial" w:cs="Arial"/>
          <w:color w:val="000000" w:themeColor="text1"/>
        </w:rPr>
        <w:t>‘</w:t>
      </w:r>
      <w:r w:rsidR="001D5F29">
        <w:rPr>
          <w:rFonts w:ascii="Arial" w:hAnsi="Arial" w:cs="Arial"/>
          <w:color w:val="000000" w:themeColor="text1"/>
        </w:rPr>
        <w:t>harassment</w:t>
      </w:r>
      <w:r w:rsidR="00AC3846">
        <w:rPr>
          <w:rFonts w:ascii="Arial" w:hAnsi="Arial" w:cs="Arial"/>
          <w:color w:val="000000" w:themeColor="text1"/>
        </w:rPr>
        <w:t>’</w:t>
      </w:r>
      <w:r w:rsidR="001D5F29">
        <w:rPr>
          <w:rFonts w:ascii="Arial" w:hAnsi="Arial" w:cs="Arial"/>
          <w:color w:val="000000" w:themeColor="text1"/>
        </w:rPr>
        <w:t xml:space="preserve"> that benefits from a legal definition</w:t>
      </w:r>
      <w:r w:rsidR="00AC3846">
        <w:rPr>
          <w:rFonts w:ascii="Arial" w:hAnsi="Arial" w:cs="Arial"/>
          <w:color w:val="000000" w:themeColor="text1"/>
        </w:rPr>
        <w:t xml:space="preserve"> (CIPD, 2020)</w:t>
      </w:r>
      <w:r w:rsidR="009A5A3C">
        <w:rPr>
          <w:rFonts w:ascii="Arial" w:hAnsi="Arial" w:cs="Arial"/>
          <w:color w:val="000000" w:themeColor="text1"/>
        </w:rPr>
        <w:t xml:space="preserve">. </w:t>
      </w:r>
      <w:r w:rsidR="002E744B">
        <w:rPr>
          <w:rFonts w:ascii="Arial" w:hAnsi="Arial" w:cs="Arial"/>
          <w:color w:val="000000" w:themeColor="text1"/>
        </w:rPr>
        <w:t xml:space="preserve">The most appropriate </w:t>
      </w:r>
      <w:r w:rsidR="00197B24">
        <w:rPr>
          <w:rFonts w:ascii="Arial" w:hAnsi="Arial" w:cs="Arial"/>
          <w:color w:val="000000" w:themeColor="text1"/>
        </w:rPr>
        <w:t xml:space="preserve">solutions </w:t>
      </w:r>
      <w:r w:rsidR="00C25F58">
        <w:rPr>
          <w:rFonts w:ascii="Arial" w:hAnsi="Arial" w:cs="Arial"/>
          <w:color w:val="000000" w:themeColor="text1"/>
        </w:rPr>
        <w:t xml:space="preserve">identified were raising awareness and </w:t>
      </w:r>
      <w:r w:rsidR="00EF21B3">
        <w:rPr>
          <w:rFonts w:ascii="Arial" w:hAnsi="Arial" w:cs="Arial"/>
          <w:color w:val="000000" w:themeColor="text1"/>
        </w:rPr>
        <w:t xml:space="preserve">leadership training as preventative measures, and mediation and </w:t>
      </w:r>
      <w:r w:rsidR="00532A3B">
        <w:rPr>
          <w:rFonts w:ascii="Arial" w:hAnsi="Arial" w:cs="Arial"/>
          <w:color w:val="000000" w:themeColor="text1"/>
        </w:rPr>
        <w:t>grievance/disciplinary action as a secondary measure where appropriate.</w:t>
      </w:r>
    </w:p>
    <w:p w14:paraId="6AB7F8A5" w14:textId="77777777" w:rsidR="00895297" w:rsidRDefault="00895297" w:rsidP="00EB157F">
      <w:pPr>
        <w:jc w:val="both"/>
        <w:rPr>
          <w:rFonts w:ascii="Arial" w:hAnsi="Arial" w:cs="Arial"/>
          <w:color w:val="000000" w:themeColor="text1"/>
          <w:shd w:val="clear" w:color="auto" w:fill="FFFFFF"/>
        </w:rPr>
      </w:pPr>
    </w:p>
    <w:p w14:paraId="6696AC5A" w14:textId="041A9210" w:rsidR="003944ED" w:rsidRDefault="002F1263" w:rsidP="00EB157F">
      <w:pPr>
        <w:jc w:val="both"/>
        <w:rPr>
          <w:rFonts w:ascii="Arial" w:hAnsi="Arial" w:cs="Arial"/>
          <w:color w:val="000000" w:themeColor="text1"/>
          <w:shd w:val="clear" w:color="auto" w:fill="FFFFFF"/>
        </w:rPr>
      </w:pPr>
      <w:r w:rsidRPr="00EB157F">
        <w:rPr>
          <w:rFonts w:ascii="Arial" w:hAnsi="Arial" w:cs="Arial"/>
          <w:color w:val="000000" w:themeColor="text1"/>
          <w:shd w:val="clear" w:color="auto" w:fill="FFFFFF"/>
        </w:rPr>
        <w:t>Whilst training and policies</w:t>
      </w:r>
      <w:r w:rsidR="00613522" w:rsidRPr="00EB157F">
        <w:rPr>
          <w:rFonts w:ascii="Arial" w:hAnsi="Arial" w:cs="Arial"/>
          <w:color w:val="000000" w:themeColor="text1"/>
          <w:shd w:val="clear" w:color="auto" w:fill="FFFFFF"/>
        </w:rPr>
        <w:t xml:space="preserve"> are common</w:t>
      </w:r>
      <w:r w:rsidR="002514AC">
        <w:rPr>
          <w:rFonts w:ascii="Arial" w:hAnsi="Arial" w:cs="Arial"/>
          <w:color w:val="000000" w:themeColor="text1"/>
          <w:shd w:val="clear" w:color="auto" w:fill="FFFFFF"/>
        </w:rPr>
        <w:t>ly</w:t>
      </w:r>
      <w:r w:rsidR="00613522" w:rsidRPr="00EB157F">
        <w:rPr>
          <w:rFonts w:ascii="Arial" w:hAnsi="Arial" w:cs="Arial"/>
          <w:color w:val="000000" w:themeColor="text1"/>
          <w:shd w:val="clear" w:color="auto" w:fill="FFFFFF"/>
        </w:rPr>
        <w:t xml:space="preserve"> suggested means for tackling bullying, it is not a </w:t>
      </w:r>
      <w:r w:rsidR="00B36410" w:rsidRPr="00EB157F">
        <w:rPr>
          <w:rFonts w:ascii="Arial" w:hAnsi="Arial" w:cs="Arial"/>
          <w:color w:val="000000" w:themeColor="text1"/>
          <w:shd w:val="clear" w:color="auto" w:fill="FFFFFF"/>
        </w:rPr>
        <w:t>‘</w:t>
      </w:r>
      <w:r w:rsidR="00613522" w:rsidRPr="00EB157F">
        <w:rPr>
          <w:rFonts w:ascii="Arial" w:hAnsi="Arial" w:cs="Arial"/>
          <w:color w:val="000000" w:themeColor="text1"/>
          <w:shd w:val="clear" w:color="auto" w:fill="FFFFFF"/>
        </w:rPr>
        <w:t>one size fits all</w:t>
      </w:r>
      <w:r w:rsidR="00B36410" w:rsidRPr="00EB157F">
        <w:rPr>
          <w:rFonts w:ascii="Arial" w:hAnsi="Arial" w:cs="Arial"/>
          <w:color w:val="000000" w:themeColor="text1"/>
          <w:shd w:val="clear" w:color="auto" w:fill="FFFFFF"/>
        </w:rPr>
        <w:t xml:space="preserve">’ solution. </w:t>
      </w:r>
      <w:r w:rsidR="009A5A3C">
        <w:rPr>
          <w:rFonts w:ascii="Arial" w:hAnsi="Arial" w:cs="Arial"/>
          <w:color w:val="000000" w:themeColor="text1"/>
          <w:shd w:val="clear" w:color="auto" w:fill="FFFFFF"/>
        </w:rPr>
        <w:t>Furthermore</w:t>
      </w:r>
      <w:r w:rsidR="00D540C5">
        <w:rPr>
          <w:rFonts w:ascii="Arial" w:hAnsi="Arial" w:cs="Arial"/>
          <w:color w:val="000000" w:themeColor="text1"/>
          <w:shd w:val="clear" w:color="auto" w:fill="FFFFFF"/>
        </w:rPr>
        <w:t xml:space="preserve">, current research </w:t>
      </w:r>
      <w:r w:rsidR="00FB4675">
        <w:rPr>
          <w:rFonts w:ascii="Arial" w:hAnsi="Arial" w:cs="Arial"/>
          <w:color w:val="000000" w:themeColor="text1"/>
          <w:shd w:val="clear" w:color="auto" w:fill="FFFFFF"/>
        </w:rPr>
        <w:t>does not provide comparisons of how the suggested solutions fair against each other</w:t>
      </w:r>
      <w:r w:rsidR="00493B06">
        <w:rPr>
          <w:rFonts w:ascii="Arial" w:hAnsi="Arial" w:cs="Arial"/>
          <w:color w:val="000000" w:themeColor="text1"/>
          <w:shd w:val="clear" w:color="auto" w:fill="FFFFFF"/>
        </w:rPr>
        <w:t xml:space="preserve">. Therefore, by </w:t>
      </w:r>
      <w:r w:rsidR="00B36410" w:rsidRPr="00EB157F">
        <w:rPr>
          <w:rFonts w:ascii="Arial" w:hAnsi="Arial" w:cs="Arial"/>
          <w:color w:val="000000" w:themeColor="text1"/>
          <w:shd w:val="clear" w:color="auto" w:fill="FFFFFF"/>
        </w:rPr>
        <w:t xml:space="preserve">analysing </w:t>
      </w:r>
      <w:r w:rsidR="00514F23" w:rsidRPr="00EB157F">
        <w:rPr>
          <w:rFonts w:ascii="Arial" w:hAnsi="Arial" w:cs="Arial"/>
          <w:color w:val="000000" w:themeColor="text1"/>
          <w:shd w:val="clear" w:color="auto" w:fill="FFFFFF"/>
        </w:rPr>
        <w:t>the strengths, weaknesses,</w:t>
      </w:r>
      <w:r w:rsidR="004723D7">
        <w:rPr>
          <w:rFonts w:ascii="Arial" w:hAnsi="Arial" w:cs="Arial"/>
          <w:color w:val="000000" w:themeColor="text1"/>
          <w:shd w:val="clear" w:color="auto" w:fill="FFFFFF"/>
        </w:rPr>
        <w:t xml:space="preserve"> </w:t>
      </w:r>
      <w:r w:rsidR="007C004C" w:rsidRPr="00EB157F">
        <w:rPr>
          <w:rFonts w:ascii="Arial" w:hAnsi="Arial" w:cs="Arial"/>
          <w:color w:val="000000" w:themeColor="text1"/>
          <w:shd w:val="clear" w:color="auto" w:fill="FFFFFF"/>
        </w:rPr>
        <w:t>opportuni</w:t>
      </w:r>
      <w:r w:rsidR="00EC6D0D" w:rsidRPr="00EB157F">
        <w:rPr>
          <w:rFonts w:ascii="Arial" w:hAnsi="Arial" w:cs="Arial"/>
          <w:color w:val="000000" w:themeColor="text1"/>
          <w:shd w:val="clear" w:color="auto" w:fill="FFFFFF"/>
        </w:rPr>
        <w:t>ti</w:t>
      </w:r>
      <w:r w:rsidR="007C004C" w:rsidRPr="00EB157F">
        <w:rPr>
          <w:rFonts w:ascii="Arial" w:hAnsi="Arial" w:cs="Arial"/>
          <w:color w:val="000000" w:themeColor="text1"/>
          <w:shd w:val="clear" w:color="auto" w:fill="FFFFFF"/>
        </w:rPr>
        <w:t xml:space="preserve">es and threats </w:t>
      </w:r>
      <w:r w:rsidR="00010D43">
        <w:rPr>
          <w:rFonts w:ascii="Arial" w:hAnsi="Arial" w:cs="Arial"/>
          <w:color w:val="000000" w:themeColor="text1"/>
          <w:shd w:val="clear" w:color="auto" w:fill="FFFFFF"/>
        </w:rPr>
        <w:t xml:space="preserve">(SWOT) </w:t>
      </w:r>
      <w:r w:rsidR="007C004C" w:rsidRPr="00EB157F">
        <w:rPr>
          <w:rFonts w:ascii="Arial" w:hAnsi="Arial" w:cs="Arial"/>
          <w:color w:val="000000" w:themeColor="text1"/>
          <w:shd w:val="clear" w:color="auto" w:fill="FFFFFF"/>
        </w:rPr>
        <w:t xml:space="preserve">of all alternative solutions, it is clear that </w:t>
      </w:r>
      <w:r w:rsidR="00010D43">
        <w:rPr>
          <w:rFonts w:ascii="Arial" w:hAnsi="Arial" w:cs="Arial"/>
          <w:color w:val="000000" w:themeColor="text1"/>
          <w:shd w:val="clear" w:color="auto" w:fill="FFFFFF"/>
        </w:rPr>
        <w:t>the</w:t>
      </w:r>
      <w:r w:rsidR="00BD4C87" w:rsidRPr="00EB157F">
        <w:rPr>
          <w:rFonts w:ascii="Arial" w:hAnsi="Arial" w:cs="Arial"/>
          <w:color w:val="000000" w:themeColor="text1"/>
          <w:shd w:val="clear" w:color="auto" w:fill="FFFFFF"/>
        </w:rPr>
        <w:t xml:space="preserve"> </w:t>
      </w:r>
      <w:r w:rsidR="00E24545" w:rsidRPr="00EB157F">
        <w:rPr>
          <w:rFonts w:ascii="Arial" w:hAnsi="Arial" w:cs="Arial"/>
          <w:color w:val="000000" w:themeColor="text1"/>
          <w:shd w:val="clear" w:color="auto" w:fill="FFFFFF"/>
        </w:rPr>
        <w:t>mo</w:t>
      </w:r>
      <w:r w:rsidR="00010D43">
        <w:rPr>
          <w:rFonts w:ascii="Arial" w:hAnsi="Arial" w:cs="Arial"/>
          <w:color w:val="000000" w:themeColor="text1"/>
          <w:shd w:val="clear" w:color="auto" w:fill="FFFFFF"/>
        </w:rPr>
        <w:t>st</w:t>
      </w:r>
      <w:r w:rsidR="00BD4C87" w:rsidRPr="00EB157F">
        <w:rPr>
          <w:rFonts w:ascii="Arial" w:hAnsi="Arial" w:cs="Arial"/>
          <w:color w:val="000000" w:themeColor="text1"/>
          <w:shd w:val="clear" w:color="auto" w:fill="FFFFFF"/>
        </w:rPr>
        <w:t xml:space="preserve"> appropriate </w:t>
      </w:r>
      <w:r w:rsidR="00823C22">
        <w:rPr>
          <w:rFonts w:ascii="Arial" w:hAnsi="Arial" w:cs="Arial"/>
          <w:color w:val="000000" w:themeColor="text1"/>
          <w:shd w:val="clear" w:color="auto" w:fill="FFFFFF"/>
        </w:rPr>
        <w:t xml:space="preserve">solution is </w:t>
      </w:r>
      <w:r w:rsidR="00BD4C87" w:rsidRPr="00EB157F">
        <w:rPr>
          <w:rFonts w:ascii="Arial" w:hAnsi="Arial" w:cs="Arial"/>
          <w:color w:val="000000" w:themeColor="text1"/>
          <w:shd w:val="clear" w:color="auto" w:fill="FFFFFF"/>
        </w:rPr>
        <w:t>adapt</w:t>
      </w:r>
      <w:r w:rsidR="00E51C33">
        <w:rPr>
          <w:rFonts w:ascii="Arial" w:hAnsi="Arial" w:cs="Arial"/>
          <w:color w:val="000000" w:themeColor="text1"/>
          <w:shd w:val="clear" w:color="auto" w:fill="FFFFFF"/>
        </w:rPr>
        <w:t>ing</w:t>
      </w:r>
      <w:r w:rsidR="00BD4C87" w:rsidRPr="00EB157F">
        <w:rPr>
          <w:rFonts w:ascii="Arial" w:hAnsi="Arial" w:cs="Arial"/>
          <w:color w:val="000000" w:themeColor="text1"/>
          <w:shd w:val="clear" w:color="auto" w:fill="FFFFFF"/>
        </w:rPr>
        <w:t xml:space="preserve"> a range of the solutions in </w:t>
      </w:r>
      <w:r w:rsidR="000819A4">
        <w:rPr>
          <w:rFonts w:ascii="Arial" w:hAnsi="Arial" w:cs="Arial"/>
          <w:color w:val="000000" w:themeColor="text1"/>
          <w:shd w:val="clear" w:color="auto" w:fill="FFFFFF"/>
        </w:rPr>
        <w:t>each</w:t>
      </w:r>
      <w:r w:rsidR="00BD4C87" w:rsidRPr="00EB157F">
        <w:rPr>
          <w:rFonts w:ascii="Arial" w:hAnsi="Arial" w:cs="Arial"/>
          <w:color w:val="000000" w:themeColor="text1"/>
          <w:shd w:val="clear" w:color="auto" w:fill="FFFFFF"/>
        </w:rPr>
        <w:t xml:space="preserve"> situation. </w:t>
      </w:r>
      <w:r w:rsidR="00E24545" w:rsidRPr="00EB157F">
        <w:rPr>
          <w:rFonts w:ascii="Arial" w:hAnsi="Arial" w:cs="Arial"/>
          <w:color w:val="000000" w:themeColor="text1"/>
          <w:shd w:val="clear" w:color="auto" w:fill="FFFFFF"/>
        </w:rPr>
        <w:t>Preventative measures</w:t>
      </w:r>
      <w:r w:rsidR="00F66BE9" w:rsidRPr="00EB157F">
        <w:rPr>
          <w:rFonts w:ascii="Arial" w:hAnsi="Arial" w:cs="Arial"/>
          <w:color w:val="000000" w:themeColor="text1"/>
          <w:shd w:val="clear" w:color="auto" w:fill="FFFFFF"/>
        </w:rPr>
        <w:t xml:space="preserve"> </w:t>
      </w:r>
      <w:proofErr w:type="gramStart"/>
      <w:r w:rsidR="00F66BE9" w:rsidRPr="00EB157F">
        <w:rPr>
          <w:rFonts w:ascii="Arial" w:hAnsi="Arial" w:cs="Arial"/>
          <w:color w:val="000000" w:themeColor="text1"/>
          <w:shd w:val="clear" w:color="auto" w:fill="FFFFFF"/>
        </w:rPr>
        <w:t>i.e.</w:t>
      </w:r>
      <w:proofErr w:type="gramEnd"/>
      <w:r w:rsidR="00F66BE9" w:rsidRPr="00EB157F">
        <w:rPr>
          <w:rFonts w:ascii="Arial" w:hAnsi="Arial" w:cs="Arial"/>
          <w:color w:val="000000" w:themeColor="text1"/>
          <w:shd w:val="clear" w:color="auto" w:fill="FFFFFF"/>
        </w:rPr>
        <w:t xml:space="preserve"> awareness and policies are equally as necessary </w:t>
      </w:r>
      <w:r w:rsidR="002514AC">
        <w:rPr>
          <w:rFonts w:ascii="Arial" w:hAnsi="Arial" w:cs="Arial"/>
          <w:color w:val="000000" w:themeColor="text1"/>
          <w:shd w:val="clear" w:color="auto" w:fill="FFFFFF"/>
        </w:rPr>
        <w:t>as</w:t>
      </w:r>
      <w:r w:rsidR="00F66BE9" w:rsidRPr="00EB157F">
        <w:rPr>
          <w:rFonts w:ascii="Arial" w:hAnsi="Arial" w:cs="Arial"/>
          <w:color w:val="000000" w:themeColor="text1"/>
          <w:shd w:val="clear" w:color="auto" w:fill="FFFFFF"/>
        </w:rPr>
        <w:t xml:space="preserve"> secondary</w:t>
      </w:r>
      <w:r w:rsidR="00B13BEF" w:rsidRPr="00EB157F">
        <w:rPr>
          <w:rFonts w:ascii="Arial" w:hAnsi="Arial" w:cs="Arial"/>
          <w:color w:val="000000" w:themeColor="text1"/>
          <w:shd w:val="clear" w:color="auto" w:fill="FFFFFF"/>
        </w:rPr>
        <w:t xml:space="preserve"> measures.</w:t>
      </w:r>
      <w:r w:rsidR="003944ED">
        <w:rPr>
          <w:rFonts w:ascii="Arial" w:hAnsi="Arial" w:cs="Arial"/>
          <w:color w:val="000000" w:themeColor="text1"/>
          <w:shd w:val="clear" w:color="auto" w:fill="FFFFFF"/>
        </w:rPr>
        <w:t xml:space="preserve"> </w:t>
      </w:r>
    </w:p>
    <w:p w14:paraId="7A101FD1" w14:textId="77777777" w:rsidR="003944ED" w:rsidRDefault="003944ED" w:rsidP="00EB157F">
      <w:pPr>
        <w:jc w:val="both"/>
        <w:rPr>
          <w:rFonts w:ascii="Arial" w:hAnsi="Arial" w:cs="Arial"/>
          <w:color w:val="000000" w:themeColor="text1"/>
          <w:shd w:val="clear" w:color="auto" w:fill="FFFFFF"/>
        </w:rPr>
      </w:pPr>
    </w:p>
    <w:p w14:paraId="45A20DD6" w14:textId="4B248300" w:rsidR="00902EFD" w:rsidRPr="003B2607" w:rsidRDefault="003944ED" w:rsidP="003B2607">
      <w:pPr>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The eradication of bullying in the workplace </w:t>
      </w:r>
      <w:r w:rsidR="000261FA">
        <w:rPr>
          <w:rFonts w:ascii="Arial" w:hAnsi="Arial" w:cs="Arial"/>
          <w:color w:val="000000" w:themeColor="text1"/>
          <w:shd w:val="clear" w:color="auto" w:fill="FFFFFF"/>
        </w:rPr>
        <w:t>should be</w:t>
      </w:r>
      <w:r>
        <w:rPr>
          <w:rFonts w:ascii="Arial" w:hAnsi="Arial" w:cs="Arial"/>
          <w:color w:val="000000" w:themeColor="text1"/>
          <w:shd w:val="clear" w:color="auto" w:fill="FFFFFF"/>
        </w:rPr>
        <w:t xml:space="preserve"> an ongoing </w:t>
      </w:r>
      <w:r w:rsidR="000261FA">
        <w:rPr>
          <w:rFonts w:ascii="Arial" w:hAnsi="Arial" w:cs="Arial"/>
          <w:color w:val="000000" w:themeColor="text1"/>
          <w:shd w:val="clear" w:color="auto" w:fill="FFFFFF"/>
        </w:rPr>
        <w:t>effort</w:t>
      </w:r>
      <w:r w:rsidR="000519E8">
        <w:rPr>
          <w:rFonts w:ascii="Arial" w:hAnsi="Arial" w:cs="Arial"/>
          <w:color w:val="000000" w:themeColor="text1"/>
          <w:shd w:val="clear" w:color="auto" w:fill="FFFFFF"/>
        </w:rPr>
        <w:t xml:space="preserve"> </w:t>
      </w:r>
      <w:r w:rsidR="00B41535">
        <w:rPr>
          <w:rFonts w:ascii="Arial" w:hAnsi="Arial" w:cs="Arial"/>
          <w:color w:val="000000" w:themeColor="text1"/>
          <w:shd w:val="clear" w:color="auto" w:fill="FFFFFF"/>
        </w:rPr>
        <w:t>within</w:t>
      </w:r>
      <w:r w:rsidR="000519E8">
        <w:rPr>
          <w:rFonts w:ascii="Arial" w:hAnsi="Arial" w:cs="Arial"/>
          <w:color w:val="000000" w:themeColor="text1"/>
          <w:shd w:val="clear" w:color="auto" w:fill="FFFFFF"/>
        </w:rPr>
        <w:t xml:space="preserve"> organisations between stakeholders. </w:t>
      </w:r>
      <w:r w:rsidR="00500061">
        <w:rPr>
          <w:rFonts w:ascii="Arial" w:hAnsi="Arial" w:cs="Arial"/>
          <w:color w:val="000000" w:themeColor="text1"/>
          <w:shd w:val="clear" w:color="auto" w:fill="FFFFFF"/>
        </w:rPr>
        <w:t xml:space="preserve">The Political, </w:t>
      </w:r>
      <w:r w:rsidR="001B261D">
        <w:rPr>
          <w:rFonts w:ascii="Arial" w:hAnsi="Arial" w:cs="Arial"/>
          <w:color w:val="000000" w:themeColor="text1"/>
          <w:shd w:val="clear" w:color="auto" w:fill="FFFFFF"/>
        </w:rPr>
        <w:t>Economic</w:t>
      </w:r>
      <w:r w:rsidR="008E7139">
        <w:rPr>
          <w:rFonts w:ascii="Arial" w:hAnsi="Arial" w:cs="Arial"/>
          <w:color w:val="000000" w:themeColor="text1"/>
          <w:shd w:val="clear" w:color="auto" w:fill="FFFFFF"/>
        </w:rPr>
        <w:t xml:space="preserve"> and social environment are always changing and therefore o</w:t>
      </w:r>
      <w:r w:rsidR="0087118A">
        <w:rPr>
          <w:rFonts w:ascii="Arial" w:hAnsi="Arial" w:cs="Arial"/>
          <w:color w:val="000000" w:themeColor="text1"/>
          <w:shd w:val="clear" w:color="auto" w:fill="FFFFFF"/>
        </w:rPr>
        <w:t>rganisations must also be willing to adapt</w:t>
      </w:r>
      <w:r w:rsidR="00500061">
        <w:rPr>
          <w:rFonts w:ascii="Arial" w:hAnsi="Arial" w:cs="Arial"/>
          <w:color w:val="000000" w:themeColor="text1"/>
          <w:shd w:val="clear" w:color="auto" w:fill="FFFFFF"/>
        </w:rPr>
        <w:t xml:space="preserve"> </w:t>
      </w:r>
      <w:r w:rsidR="009E6956">
        <w:rPr>
          <w:rFonts w:ascii="Arial" w:hAnsi="Arial" w:cs="Arial"/>
          <w:color w:val="000000" w:themeColor="text1"/>
          <w:shd w:val="clear" w:color="auto" w:fill="FFFFFF"/>
        </w:rPr>
        <w:t xml:space="preserve">to ensure the culture is always </w:t>
      </w:r>
      <w:r w:rsidR="006B2DA8">
        <w:rPr>
          <w:rFonts w:ascii="Arial" w:hAnsi="Arial" w:cs="Arial"/>
          <w:color w:val="000000" w:themeColor="text1"/>
          <w:shd w:val="clear" w:color="auto" w:fill="FFFFFF"/>
        </w:rPr>
        <w:t>proactive in</w:t>
      </w:r>
      <w:r w:rsidR="001F71C1">
        <w:rPr>
          <w:rFonts w:ascii="Arial" w:hAnsi="Arial" w:cs="Arial"/>
          <w:color w:val="000000" w:themeColor="text1"/>
          <w:shd w:val="clear" w:color="auto" w:fill="FFFFFF"/>
        </w:rPr>
        <w:t xml:space="preserve"> </w:t>
      </w:r>
      <w:r w:rsidR="00A5711A">
        <w:rPr>
          <w:rFonts w:ascii="Arial" w:hAnsi="Arial" w:cs="Arial"/>
          <w:color w:val="000000" w:themeColor="text1"/>
          <w:shd w:val="clear" w:color="auto" w:fill="FFFFFF"/>
        </w:rPr>
        <w:t>preventing bullying</w:t>
      </w:r>
      <w:r w:rsidR="00F321B4">
        <w:rPr>
          <w:rFonts w:ascii="Arial" w:hAnsi="Arial" w:cs="Arial"/>
          <w:color w:val="000000" w:themeColor="text1"/>
          <w:shd w:val="clear" w:color="auto" w:fill="FFFFFF"/>
        </w:rPr>
        <w:t>.</w:t>
      </w:r>
    </w:p>
    <w:p w14:paraId="2AD7A1FD" w14:textId="2CF93E9E" w:rsidR="004C3E74" w:rsidRDefault="004C3E74">
      <w:pPr>
        <w:rPr>
          <w:b/>
          <w:bCs/>
          <w:sz w:val="28"/>
          <w:szCs w:val="28"/>
        </w:rPr>
      </w:pPr>
      <w:r>
        <w:rPr>
          <w:b/>
          <w:bCs/>
          <w:sz w:val="28"/>
          <w:szCs w:val="28"/>
        </w:rPr>
        <w:br w:type="page"/>
      </w:r>
    </w:p>
    <w:p w14:paraId="7A5F2058" w14:textId="0D74C7CA" w:rsidR="00B63653" w:rsidRPr="00F72473" w:rsidRDefault="000E0A43" w:rsidP="00D760A9">
      <w:pPr>
        <w:rPr>
          <w:rFonts w:ascii="Arial" w:hAnsi="Arial" w:cs="Arial"/>
          <w:b/>
          <w:bCs/>
          <w:color w:val="4472C4" w:themeColor="accent1"/>
          <w:sz w:val="28"/>
          <w:szCs w:val="28"/>
        </w:rPr>
      </w:pPr>
      <w:r w:rsidRPr="00F72473">
        <w:rPr>
          <w:rFonts w:ascii="Arial" w:hAnsi="Arial" w:cs="Arial"/>
          <w:b/>
          <w:bCs/>
          <w:color w:val="4472C4" w:themeColor="accent1"/>
          <w:sz w:val="28"/>
          <w:szCs w:val="28"/>
        </w:rPr>
        <w:lastRenderedPageBreak/>
        <w:t>REFERENCES</w:t>
      </w:r>
    </w:p>
    <w:p w14:paraId="5134A50E" w14:textId="4AFA2B62" w:rsidR="000E0A43" w:rsidRPr="00304590" w:rsidRDefault="000E0A43" w:rsidP="003B2607">
      <w:pPr>
        <w:pStyle w:val="NormalWeb"/>
        <w:shd w:val="clear" w:color="auto" w:fill="FFFFFF"/>
        <w:jc w:val="both"/>
        <w:rPr>
          <w:rFonts w:ascii="Arial" w:hAnsi="Arial" w:cs="Arial"/>
        </w:rPr>
      </w:pPr>
      <w:r w:rsidRPr="00304590">
        <w:rPr>
          <w:rFonts w:ascii="Arial" w:hAnsi="Arial" w:cs="Arial"/>
        </w:rPr>
        <w:t xml:space="preserve">CIPD, </w:t>
      </w:r>
      <w:r w:rsidR="00942D6F" w:rsidRPr="00304590">
        <w:rPr>
          <w:rFonts w:ascii="Arial" w:hAnsi="Arial" w:cs="Arial"/>
        </w:rPr>
        <w:t>(</w:t>
      </w:r>
      <w:r w:rsidRPr="00304590">
        <w:rPr>
          <w:rFonts w:ascii="Arial" w:hAnsi="Arial" w:cs="Arial"/>
        </w:rPr>
        <w:t>202</w:t>
      </w:r>
      <w:r w:rsidR="00942D6F" w:rsidRPr="00304590">
        <w:rPr>
          <w:rFonts w:ascii="Arial" w:hAnsi="Arial" w:cs="Arial"/>
        </w:rPr>
        <w:t>0)</w:t>
      </w:r>
      <w:r w:rsidRPr="00304590">
        <w:rPr>
          <w:rFonts w:ascii="Arial" w:hAnsi="Arial" w:cs="Arial"/>
        </w:rPr>
        <w:t xml:space="preserve"> </w:t>
      </w:r>
      <w:r w:rsidRPr="00304590">
        <w:rPr>
          <w:rFonts w:ascii="Arial" w:hAnsi="Arial" w:cs="Arial"/>
          <w:i/>
          <w:iCs/>
          <w:color w:val="000000" w:themeColor="text1"/>
        </w:rPr>
        <w:t>Managing conflict, bullying and harassment</w:t>
      </w:r>
      <w:r w:rsidR="007361D0" w:rsidRPr="00304590">
        <w:rPr>
          <w:rFonts w:ascii="Arial" w:hAnsi="Arial" w:cs="Arial"/>
          <w:color w:val="000000" w:themeColor="text1"/>
        </w:rPr>
        <w:t>. Coronavirus webinar series</w:t>
      </w:r>
      <w:r w:rsidR="008A3F8C" w:rsidRPr="00304590">
        <w:rPr>
          <w:rFonts w:ascii="Arial" w:hAnsi="Arial" w:cs="Arial"/>
          <w:color w:val="000000" w:themeColor="text1"/>
        </w:rPr>
        <w:t xml:space="preserve"> [Online] Available from:</w:t>
      </w:r>
      <w:r w:rsidR="007361D0" w:rsidRPr="00304590">
        <w:rPr>
          <w:rFonts w:ascii="Arial" w:hAnsi="Arial" w:cs="Arial"/>
          <w:color w:val="000000" w:themeColor="text1"/>
        </w:rPr>
        <w:t xml:space="preserve"> </w:t>
      </w:r>
      <w:r w:rsidRPr="00304590">
        <w:rPr>
          <w:rFonts w:ascii="Arial" w:hAnsi="Arial" w:cs="Arial"/>
          <w:color w:val="000000" w:themeColor="text1"/>
        </w:rPr>
        <w:t xml:space="preserve">https://www.cipd.co.uk/Images/coronavirus-webinar-managing-conflict-bullying-and-harassment_tcm18-88182.pdf </w:t>
      </w:r>
      <w:r w:rsidR="008A3F8C" w:rsidRPr="00304590">
        <w:rPr>
          <w:rFonts w:ascii="Arial" w:hAnsi="Arial" w:cs="Arial"/>
          <w:color w:val="000000" w:themeColor="text1"/>
        </w:rPr>
        <w:t>(Accessed</w:t>
      </w:r>
      <w:r w:rsidR="00C46EF9" w:rsidRPr="00304590">
        <w:rPr>
          <w:rFonts w:ascii="Arial" w:hAnsi="Arial" w:cs="Arial"/>
          <w:color w:val="000000" w:themeColor="text1"/>
        </w:rPr>
        <w:t xml:space="preserve"> 15 December 2020).</w:t>
      </w:r>
    </w:p>
    <w:p w14:paraId="14D518C0" w14:textId="330229E8" w:rsidR="005305CC" w:rsidRPr="00083CB6" w:rsidRDefault="005305CC" w:rsidP="003B2607">
      <w:pPr>
        <w:pStyle w:val="NormalWeb"/>
        <w:shd w:val="clear" w:color="auto" w:fill="FFFFFF"/>
        <w:jc w:val="both"/>
        <w:rPr>
          <w:rFonts w:ascii="Arial" w:hAnsi="Arial" w:cs="Arial"/>
        </w:rPr>
      </w:pPr>
      <w:r w:rsidRPr="00304590">
        <w:rPr>
          <w:rFonts w:ascii="Arial" w:hAnsi="Arial" w:cs="Arial"/>
        </w:rPr>
        <w:t>CIPD</w:t>
      </w:r>
      <w:r w:rsidR="00304590">
        <w:rPr>
          <w:rFonts w:ascii="Arial" w:hAnsi="Arial" w:cs="Arial"/>
        </w:rPr>
        <w:t>,</w:t>
      </w:r>
      <w:r w:rsidRPr="00304590">
        <w:rPr>
          <w:rFonts w:ascii="Arial" w:hAnsi="Arial" w:cs="Arial"/>
        </w:rPr>
        <w:t xml:space="preserve"> </w:t>
      </w:r>
      <w:r w:rsidR="00304590">
        <w:rPr>
          <w:rFonts w:ascii="Arial" w:hAnsi="Arial" w:cs="Arial"/>
        </w:rPr>
        <w:t>(</w:t>
      </w:r>
      <w:r w:rsidRPr="00304590">
        <w:rPr>
          <w:rFonts w:ascii="Arial" w:hAnsi="Arial" w:cs="Arial"/>
        </w:rPr>
        <w:t>2020</w:t>
      </w:r>
      <w:r w:rsidR="00304590" w:rsidRPr="00304590">
        <w:rPr>
          <w:rFonts w:ascii="Arial" w:hAnsi="Arial" w:cs="Arial"/>
        </w:rPr>
        <w:t>)</w:t>
      </w:r>
      <w:r w:rsidRPr="00304590">
        <w:rPr>
          <w:rFonts w:ascii="Arial" w:hAnsi="Arial" w:cs="Arial"/>
          <w:i/>
          <w:iCs/>
        </w:rPr>
        <w:t xml:space="preserve"> </w:t>
      </w:r>
      <w:r w:rsidRPr="00304590">
        <w:rPr>
          <w:rFonts w:ascii="Arial" w:hAnsi="Arial" w:cs="Arial"/>
          <w:i/>
          <w:iCs/>
          <w:color w:val="000000" w:themeColor="text1"/>
        </w:rPr>
        <w:t>Managing conflict in the modern workplace.</w:t>
      </w:r>
      <w:r w:rsidRPr="00304590">
        <w:rPr>
          <w:rFonts w:ascii="Arial" w:hAnsi="Arial" w:cs="Arial"/>
          <w:color w:val="000000" w:themeColor="text1"/>
        </w:rPr>
        <w:t xml:space="preserve"> </w:t>
      </w:r>
      <w:r w:rsidR="00304590" w:rsidRPr="00304590">
        <w:rPr>
          <w:rFonts w:ascii="Arial" w:hAnsi="Arial" w:cs="Arial"/>
          <w:color w:val="000000" w:themeColor="text1"/>
        </w:rPr>
        <w:t xml:space="preserve">[Online] Available from: </w:t>
      </w:r>
      <w:r w:rsidRPr="00304590">
        <w:rPr>
          <w:rFonts w:ascii="Arial" w:hAnsi="Arial" w:cs="Arial"/>
          <w:color w:val="000000" w:themeColor="text1"/>
        </w:rPr>
        <w:t xml:space="preserve">https://www.cipd.co.uk/Images/managing-conflict-in-the-workplace-1_tcm18-70655.pdf </w:t>
      </w:r>
      <w:r w:rsidR="00304590" w:rsidRPr="00304590">
        <w:rPr>
          <w:rFonts w:ascii="Arial" w:hAnsi="Arial" w:cs="Arial"/>
          <w:color w:val="000000" w:themeColor="text1"/>
        </w:rPr>
        <w:t>(Accessed 15 December 2020).</w:t>
      </w:r>
    </w:p>
    <w:p w14:paraId="780FE51A" w14:textId="1B4419A3" w:rsidR="005305CC" w:rsidRDefault="005305CC" w:rsidP="003B2607">
      <w:pPr>
        <w:pStyle w:val="NormalWeb"/>
        <w:shd w:val="clear" w:color="auto" w:fill="FFFFFF"/>
        <w:jc w:val="both"/>
        <w:rPr>
          <w:rFonts w:ascii="Arial" w:hAnsi="Arial" w:cs="Arial"/>
          <w:color w:val="000000" w:themeColor="text1"/>
        </w:rPr>
      </w:pPr>
      <w:r w:rsidRPr="00304590">
        <w:rPr>
          <w:rFonts w:ascii="Arial" w:hAnsi="Arial" w:cs="Arial"/>
          <w:color w:val="000000" w:themeColor="text1"/>
        </w:rPr>
        <w:t xml:space="preserve">CIPD, </w:t>
      </w:r>
      <w:r w:rsidR="00083CB6">
        <w:rPr>
          <w:rFonts w:ascii="Arial" w:hAnsi="Arial" w:cs="Arial"/>
          <w:color w:val="000000" w:themeColor="text1"/>
        </w:rPr>
        <w:t xml:space="preserve">(2020) </w:t>
      </w:r>
      <w:r w:rsidR="00083CB6" w:rsidRPr="001214B6">
        <w:rPr>
          <w:rFonts w:ascii="Arial" w:hAnsi="Arial" w:cs="Arial"/>
          <w:i/>
          <w:iCs/>
          <w:color w:val="000000" w:themeColor="text1"/>
        </w:rPr>
        <w:t>Mediation: An approach to resolving workplace issues</w:t>
      </w:r>
      <w:r w:rsidR="001214B6" w:rsidRPr="001214B6">
        <w:rPr>
          <w:rFonts w:ascii="Arial" w:hAnsi="Arial" w:cs="Arial"/>
          <w:i/>
          <w:iCs/>
          <w:color w:val="000000" w:themeColor="text1"/>
        </w:rPr>
        <w:t xml:space="preserve">. </w:t>
      </w:r>
      <w:r w:rsidR="001214B6" w:rsidRPr="00304590">
        <w:rPr>
          <w:rFonts w:ascii="Arial" w:hAnsi="Arial" w:cs="Arial"/>
          <w:color w:val="000000" w:themeColor="text1"/>
        </w:rPr>
        <w:t xml:space="preserve">[Online] Available from: </w:t>
      </w:r>
      <w:r w:rsidRPr="00304590">
        <w:rPr>
          <w:rFonts w:ascii="Arial" w:hAnsi="Arial" w:cs="Arial"/>
          <w:color w:val="211E1E"/>
        </w:rPr>
        <w:t>https://www.cipd.co.uk/Images/mediation-an-approach-to-resolving-workplace-issues_2013_tcm18-10808.pdf</w:t>
      </w:r>
      <w:r w:rsidR="001214B6">
        <w:rPr>
          <w:rFonts w:ascii="Arial" w:hAnsi="Arial" w:cs="Arial"/>
          <w:color w:val="211E1E"/>
        </w:rPr>
        <w:t xml:space="preserve"> </w:t>
      </w:r>
      <w:r w:rsidR="001214B6" w:rsidRPr="00304590">
        <w:rPr>
          <w:rFonts w:ascii="Arial" w:hAnsi="Arial" w:cs="Arial"/>
          <w:color w:val="000000" w:themeColor="text1"/>
        </w:rPr>
        <w:t>(Accessed 15 December 2020).</w:t>
      </w:r>
    </w:p>
    <w:p w14:paraId="523942FD" w14:textId="30EA22C1" w:rsidR="002F78E7" w:rsidRPr="00304590" w:rsidRDefault="002F78E7" w:rsidP="003B2607">
      <w:pPr>
        <w:spacing w:beforeAutospacing="1" w:afterAutospacing="1"/>
        <w:jc w:val="both"/>
        <w:textAlignment w:val="baseline"/>
        <w:outlineLvl w:val="0"/>
        <w:rPr>
          <w:rFonts w:ascii="Arial" w:hAnsi="Arial" w:cs="Arial"/>
          <w:color w:val="2A2A2A"/>
          <w:kern w:val="36"/>
        </w:rPr>
      </w:pPr>
      <w:r w:rsidRPr="00304590">
        <w:rPr>
          <w:rFonts w:ascii="Arial" w:hAnsi="Arial" w:cs="Arial"/>
          <w:color w:val="2A2A2A"/>
          <w:kern w:val="36"/>
        </w:rPr>
        <w:t>Cullinan, J. et al</w:t>
      </w:r>
      <w:r>
        <w:rPr>
          <w:rFonts w:ascii="Arial" w:hAnsi="Arial" w:cs="Arial"/>
          <w:color w:val="2A2A2A"/>
          <w:kern w:val="36"/>
        </w:rPr>
        <w:t>.,</w:t>
      </w:r>
      <w:r w:rsidRPr="00304590">
        <w:rPr>
          <w:rFonts w:ascii="Arial" w:hAnsi="Arial" w:cs="Arial"/>
          <w:color w:val="2A2A2A"/>
          <w:kern w:val="36"/>
        </w:rPr>
        <w:t xml:space="preserve"> (2020) </w:t>
      </w:r>
      <w:r>
        <w:rPr>
          <w:rFonts w:ascii="Arial" w:hAnsi="Arial" w:cs="Arial"/>
          <w:color w:val="2A2A2A"/>
          <w:kern w:val="36"/>
        </w:rPr>
        <w:t>‘</w:t>
      </w:r>
      <w:r w:rsidRPr="00304590">
        <w:rPr>
          <w:rFonts w:ascii="Arial" w:hAnsi="Arial" w:cs="Arial"/>
          <w:color w:val="2A2A2A"/>
          <w:kern w:val="36"/>
        </w:rPr>
        <w:t>The value of lost productivity from workplace bullying in Ireland</w:t>
      </w:r>
      <w:r>
        <w:rPr>
          <w:rFonts w:ascii="Arial" w:hAnsi="Arial" w:cs="Arial"/>
          <w:color w:val="2A2A2A"/>
          <w:kern w:val="36"/>
        </w:rPr>
        <w:t>’,</w:t>
      </w:r>
      <w:r w:rsidRPr="00304590">
        <w:rPr>
          <w:rFonts w:ascii="Arial" w:hAnsi="Arial" w:cs="Arial"/>
          <w:color w:val="2A2A2A"/>
          <w:kern w:val="36"/>
        </w:rPr>
        <w:t xml:space="preserve"> </w:t>
      </w:r>
      <w:r w:rsidRPr="00304590">
        <w:rPr>
          <w:rFonts w:ascii="Arial" w:hAnsi="Arial" w:cs="Arial"/>
          <w:i/>
          <w:iCs/>
          <w:color w:val="000000" w:themeColor="text1"/>
          <w:bdr w:val="none" w:sz="0" w:space="0" w:color="auto" w:frame="1"/>
        </w:rPr>
        <w:t>Occupational Medicine</w:t>
      </w:r>
      <w:r w:rsidRPr="00304590">
        <w:rPr>
          <w:rFonts w:ascii="Arial" w:hAnsi="Arial" w:cs="Arial"/>
          <w:color w:val="000000" w:themeColor="text1"/>
        </w:rPr>
        <w:t>, 70</w:t>
      </w:r>
      <w:r>
        <w:rPr>
          <w:rFonts w:ascii="Arial" w:hAnsi="Arial" w:cs="Arial"/>
          <w:color w:val="000000" w:themeColor="text1"/>
        </w:rPr>
        <w:t>.</w:t>
      </w:r>
      <w:r w:rsidRPr="00304590">
        <w:rPr>
          <w:rFonts w:ascii="Arial" w:hAnsi="Arial" w:cs="Arial"/>
          <w:color w:val="000000" w:themeColor="text1"/>
        </w:rPr>
        <w:t xml:space="preserve"> </w:t>
      </w:r>
      <w:r>
        <w:rPr>
          <w:rFonts w:ascii="Arial" w:hAnsi="Arial" w:cs="Arial"/>
          <w:color w:val="000000" w:themeColor="text1"/>
        </w:rPr>
        <w:t>(</w:t>
      </w:r>
      <w:r w:rsidRPr="00304590">
        <w:rPr>
          <w:rFonts w:ascii="Arial" w:hAnsi="Arial" w:cs="Arial"/>
          <w:color w:val="000000" w:themeColor="text1"/>
        </w:rPr>
        <w:t>4</w:t>
      </w:r>
      <w:r>
        <w:rPr>
          <w:rFonts w:ascii="Arial" w:hAnsi="Arial" w:cs="Arial"/>
          <w:color w:val="000000" w:themeColor="text1"/>
        </w:rPr>
        <w:t>)</w:t>
      </w:r>
      <w:r w:rsidRPr="00304590">
        <w:rPr>
          <w:rFonts w:ascii="Arial" w:hAnsi="Arial" w:cs="Arial"/>
          <w:color w:val="000000" w:themeColor="text1"/>
        </w:rPr>
        <w:t xml:space="preserve"> </w:t>
      </w:r>
      <w:r>
        <w:rPr>
          <w:rFonts w:ascii="Arial" w:hAnsi="Arial" w:cs="Arial"/>
          <w:color w:val="000000" w:themeColor="text1"/>
        </w:rPr>
        <w:t>pp.</w:t>
      </w:r>
      <w:r w:rsidRPr="00304590">
        <w:rPr>
          <w:rFonts w:ascii="Arial" w:hAnsi="Arial" w:cs="Arial"/>
          <w:color w:val="000000" w:themeColor="text1"/>
        </w:rPr>
        <w:t xml:space="preserve"> 251–258</w:t>
      </w:r>
      <w:r>
        <w:rPr>
          <w:rFonts w:ascii="Arial" w:hAnsi="Arial" w:cs="Arial"/>
          <w:color w:val="000000" w:themeColor="text1"/>
        </w:rPr>
        <w:t xml:space="preserve"> </w:t>
      </w:r>
      <w:r w:rsidRPr="00304590">
        <w:rPr>
          <w:rFonts w:ascii="Arial" w:hAnsi="Arial" w:cs="Arial"/>
          <w:color w:val="000000" w:themeColor="text1"/>
        </w:rPr>
        <w:t>[Online] Available from: </w:t>
      </w:r>
      <w:r w:rsidRPr="00304590">
        <w:rPr>
          <w:rFonts w:ascii="Arial" w:hAnsi="Arial" w:cs="Arial"/>
          <w:color w:val="000000" w:themeColor="text1"/>
        </w:rPr>
        <w:fldChar w:fldCharType="begin"/>
      </w:r>
      <w:r w:rsidRPr="00304590">
        <w:rPr>
          <w:rFonts w:ascii="Arial" w:hAnsi="Arial" w:cs="Arial"/>
          <w:color w:val="000000" w:themeColor="text1"/>
        </w:rPr>
        <w:instrText xml:space="preserve"> HYPERLINK "https://doi-org.ezproxy.uwtsd.ac.uk/10.1093/occmed/kqaa067" </w:instrText>
      </w:r>
      <w:r w:rsidRPr="00304590">
        <w:rPr>
          <w:rFonts w:ascii="Arial" w:hAnsi="Arial" w:cs="Arial"/>
          <w:color w:val="000000" w:themeColor="text1"/>
        </w:rPr>
        <w:fldChar w:fldCharType="separate"/>
      </w:r>
      <w:r w:rsidRPr="00304590">
        <w:rPr>
          <w:rFonts w:ascii="Arial" w:hAnsi="Arial" w:cs="Arial"/>
          <w:color w:val="000000" w:themeColor="text1"/>
          <w:bdr w:val="none" w:sz="0" w:space="0" w:color="auto" w:frame="1"/>
        </w:rPr>
        <w:t>https://doi-org.ezproxy.uwtsd.ac.uk/10.1093/occmed/kqaa067</w:t>
      </w:r>
      <w:r w:rsidRPr="00304590">
        <w:rPr>
          <w:rFonts w:ascii="Arial" w:hAnsi="Arial" w:cs="Arial"/>
          <w:color w:val="000000" w:themeColor="text1"/>
        </w:rPr>
        <w:fldChar w:fldCharType="end"/>
      </w:r>
      <w:r w:rsidRPr="00304590">
        <w:rPr>
          <w:rFonts w:ascii="Arial" w:hAnsi="Arial" w:cs="Arial"/>
          <w:color w:val="000000" w:themeColor="text1"/>
        </w:rPr>
        <w:t xml:space="preserve"> </w:t>
      </w:r>
      <w:r>
        <w:rPr>
          <w:rFonts w:ascii="Arial" w:hAnsi="Arial" w:cs="Arial"/>
          <w:color w:val="000000" w:themeColor="text1"/>
        </w:rPr>
        <w:t>(</w:t>
      </w:r>
      <w:r w:rsidRPr="00304590">
        <w:rPr>
          <w:rFonts w:ascii="Arial" w:hAnsi="Arial" w:cs="Arial"/>
          <w:color w:val="000000" w:themeColor="text1"/>
        </w:rPr>
        <w:t>Accessed 16 December 2020</w:t>
      </w:r>
      <w:r>
        <w:rPr>
          <w:rFonts w:ascii="Arial" w:hAnsi="Arial" w:cs="Arial"/>
          <w:color w:val="000000" w:themeColor="text1"/>
        </w:rPr>
        <w:t>)</w:t>
      </w:r>
      <w:r w:rsidRPr="00304590">
        <w:rPr>
          <w:rFonts w:ascii="Arial" w:hAnsi="Arial" w:cs="Arial"/>
          <w:color w:val="000000" w:themeColor="text1"/>
        </w:rPr>
        <w:t>.</w:t>
      </w:r>
    </w:p>
    <w:p w14:paraId="45DD71DC" w14:textId="29D92D13" w:rsidR="005714E1" w:rsidRPr="00304590" w:rsidRDefault="005714E1" w:rsidP="003B2607">
      <w:pPr>
        <w:jc w:val="both"/>
        <w:rPr>
          <w:rFonts w:ascii="Arial" w:hAnsi="Arial" w:cs="Arial"/>
          <w:color w:val="3A3A3A"/>
          <w:shd w:val="clear" w:color="auto" w:fill="F3F3F3"/>
        </w:rPr>
      </w:pPr>
      <w:r w:rsidRPr="00304590">
        <w:rPr>
          <w:rFonts w:ascii="Arial" w:hAnsi="Arial" w:cs="Arial"/>
        </w:rPr>
        <w:t xml:space="preserve">Demir, D. et al., </w:t>
      </w:r>
      <w:r>
        <w:rPr>
          <w:rFonts w:ascii="Arial" w:hAnsi="Arial" w:cs="Arial"/>
        </w:rPr>
        <w:t>(</w:t>
      </w:r>
      <w:r w:rsidRPr="00304590">
        <w:rPr>
          <w:rFonts w:ascii="Arial" w:hAnsi="Arial" w:cs="Arial"/>
        </w:rPr>
        <w:t>2013</w:t>
      </w:r>
      <w:r>
        <w:rPr>
          <w:rFonts w:ascii="Arial" w:hAnsi="Arial" w:cs="Arial"/>
        </w:rPr>
        <w:t>)</w:t>
      </w:r>
      <w:r w:rsidRPr="00304590">
        <w:rPr>
          <w:rFonts w:ascii="Arial" w:hAnsi="Arial" w:cs="Arial"/>
        </w:rPr>
        <w:t xml:space="preserve"> </w:t>
      </w:r>
      <w:r>
        <w:rPr>
          <w:rFonts w:ascii="Arial" w:hAnsi="Arial" w:cs="Arial"/>
        </w:rPr>
        <w:t>‘</w:t>
      </w:r>
      <w:r w:rsidRPr="00304590">
        <w:rPr>
          <w:rFonts w:ascii="Arial" w:hAnsi="Arial" w:cs="Arial"/>
          <w:color w:val="1C1D1E"/>
        </w:rPr>
        <w:t>Workplace bullying among allied health professionals: prevalence, causes and consequences</w:t>
      </w:r>
      <w:r>
        <w:rPr>
          <w:rFonts w:ascii="Arial" w:hAnsi="Arial" w:cs="Arial"/>
          <w:color w:val="1C1D1E"/>
        </w:rPr>
        <w:t>’,</w:t>
      </w:r>
      <w:r w:rsidR="00912152">
        <w:rPr>
          <w:rFonts w:ascii="Arial" w:hAnsi="Arial" w:cs="Arial"/>
          <w:color w:val="1C1D1E"/>
        </w:rPr>
        <w:t xml:space="preserve"> </w:t>
      </w:r>
      <w:r w:rsidR="00912152" w:rsidRPr="00801805">
        <w:rPr>
          <w:rFonts w:ascii="Arial" w:hAnsi="Arial" w:cs="Arial"/>
          <w:i/>
          <w:iCs/>
          <w:color w:val="1C1D1E"/>
        </w:rPr>
        <w:t>Asia Pacific journal of human resources</w:t>
      </w:r>
      <w:r w:rsidR="00912152">
        <w:rPr>
          <w:rFonts w:ascii="Arial" w:hAnsi="Arial" w:cs="Arial"/>
          <w:color w:val="1C1D1E"/>
        </w:rPr>
        <w:t>,</w:t>
      </w:r>
      <w:r w:rsidR="00050989">
        <w:rPr>
          <w:rFonts w:ascii="Arial" w:hAnsi="Arial" w:cs="Arial"/>
          <w:color w:val="1C1D1E"/>
        </w:rPr>
        <w:t xml:space="preserve"> 51. (4) pp. 392-405</w:t>
      </w:r>
      <w:r w:rsidRPr="00304590">
        <w:rPr>
          <w:rFonts w:ascii="Arial" w:hAnsi="Arial" w:cs="Arial"/>
          <w:color w:val="1C1D1E"/>
        </w:rPr>
        <w:t xml:space="preserve"> </w:t>
      </w:r>
      <w:r w:rsidR="00050989">
        <w:rPr>
          <w:rFonts w:ascii="Arial" w:hAnsi="Arial" w:cs="Arial"/>
          <w:color w:val="1C1D1E"/>
        </w:rPr>
        <w:t>[Online] Available from:</w:t>
      </w:r>
    </w:p>
    <w:p w14:paraId="5B65CBE1" w14:textId="03B36798" w:rsidR="005714E1" w:rsidRPr="00304590" w:rsidRDefault="005714E1" w:rsidP="003B2607">
      <w:pPr>
        <w:jc w:val="both"/>
        <w:rPr>
          <w:rFonts w:ascii="Arial" w:hAnsi="Arial" w:cs="Arial"/>
        </w:rPr>
      </w:pPr>
      <w:r w:rsidRPr="00304590">
        <w:rPr>
          <w:rFonts w:ascii="Arial" w:hAnsi="Arial" w:cs="Arial"/>
        </w:rPr>
        <w:t>https://onlinelibrary-wiley-com.ezproxy.uwtsd.ac.uk/doi/full/10.1111/1744-7941.12002</w:t>
      </w:r>
      <w:r w:rsidR="00050989">
        <w:rPr>
          <w:rFonts w:ascii="Arial" w:hAnsi="Arial" w:cs="Arial"/>
        </w:rPr>
        <w:t xml:space="preserve"> (Accessed </w:t>
      </w:r>
      <w:r w:rsidR="00801805">
        <w:rPr>
          <w:rFonts w:ascii="Arial" w:hAnsi="Arial" w:cs="Arial"/>
        </w:rPr>
        <w:t>15 December 2020).</w:t>
      </w:r>
    </w:p>
    <w:p w14:paraId="50D91573" w14:textId="746FB2CD" w:rsidR="00A32EB0" w:rsidRDefault="00A32EB0" w:rsidP="003B2607">
      <w:pPr>
        <w:pStyle w:val="Heading1"/>
        <w:jc w:val="both"/>
        <w:rPr>
          <w:rFonts w:ascii="Arial" w:hAnsi="Arial" w:cs="Arial"/>
          <w:b w:val="0"/>
          <w:bCs w:val="0"/>
          <w:sz w:val="24"/>
          <w:szCs w:val="24"/>
        </w:rPr>
      </w:pPr>
      <w:r w:rsidRPr="00304590">
        <w:rPr>
          <w:rFonts w:ascii="Arial" w:hAnsi="Arial" w:cs="Arial"/>
          <w:b w:val="0"/>
          <w:bCs w:val="0"/>
          <w:sz w:val="24"/>
          <w:szCs w:val="24"/>
        </w:rPr>
        <w:t>Fowler, J</w:t>
      </w:r>
      <w:r w:rsidR="005732B3">
        <w:rPr>
          <w:rFonts w:ascii="Arial" w:hAnsi="Arial" w:cs="Arial"/>
          <w:b w:val="0"/>
          <w:bCs w:val="0"/>
          <w:sz w:val="24"/>
          <w:szCs w:val="24"/>
        </w:rPr>
        <w:t>.</w:t>
      </w:r>
      <w:r w:rsidRPr="00304590">
        <w:rPr>
          <w:rFonts w:ascii="Arial" w:hAnsi="Arial" w:cs="Arial"/>
          <w:b w:val="0"/>
          <w:bCs w:val="0"/>
          <w:sz w:val="24"/>
          <w:szCs w:val="24"/>
        </w:rPr>
        <w:t xml:space="preserve"> (2020) </w:t>
      </w:r>
      <w:r w:rsidRPr="00A32EB0">
        <w:rPr>
          <w:rFonts w:ascii="Arial" w:hAnsi="Arial" w:cs="Arial"/>
          <w:b w:val="0"/>
          <w:bCs w:val="0"/>
          <w:i/>
          <w:iCs/>
          <w:color w:val="111111"/>
          <w:sz w:val="24"/>
          <w:szCs w:val="24"/>
        </w:rPr>
        <w:t xml:space="preserve">Financial Impacts </w:t>
      </w:r>
      <w:proofErr w:type="gramStart"/>
      <w:r w:rsidRPr="00A32EB0">
        <w:rPr>
          <w:rFonts w:ascii="Arial" w:hAnsi="Arial" w:cs="Arial"/>
          <w:b w:val="0"/>
          <w:bCs w:val="0"/>
          <w:i/>
          <w:iCs/>
          <w:color w:val="111111"/>
          <w:sz w:val="24"/>
          <w:szCs w:val="24"/>
        </w:rPr>
        <w:t>Of</w:t>
      </w:r>
      <w:proofErr w:type="gramEnd"/>
      <w:r w:rsidRPr="00A32EB0">
        <w:rPr>
          <w:rFonts w:ascii="Arial" w:hAnsi="Arial" w:cs="Arial"/>
          <w:b w:val="0"/>
          <w:bCs w:val="0"/>
          <w:i/>
          <w:iCs/>
          <w:color w:val="111111"/>
          <w:sz w:val="24"/>
          <w:szCs w:val="24"/>
        </w:rPr>
        <w:t xml:space="preserve"> Workplace Bullying</w:t>
      </w:r>
      <w:r>
        <w:rPr>
          <w:rFonts w:ascii="Arial" w:hAnsi="Arial" w:cs="Arial"/>
          <w:b w:val="0"/>
          <w:bCs w:val="0"/>
          <w:i/>
          <w:iCs/>
          <w:color w:val="111111"/>
          <w:sz w:val="24"/>
          <w:szCs w:val="24"/>
        </w:rPr>
        <w:t>,</w:t>
      </w:r>
      <w:r w:rsidRPr="00304590">
        <w:rPr>
          <w:rFonts w:ascii="Arial" w:hAnsi="Arial" w:cs="Arial"/>
          <w:b w:val="0"/>
          <w:bCs w:val="0"/>
          <w:color w:val="111111"/>
          <w:sz w:val="24"/>
          <w:szCs w:val="24"/>
        </w:rPr>
        <w:t xml:space="preserve"> </w:t>
      </w:r>
      <w:r w:rsidR="00F20192">
        <w:rPr>
          <w:rFonts w:ascii="Arial" w:hAnsi="Arial" w:cs="Arial"/>
          <w:b w:val="0"/>
          <w:bCs w:val="0"/>
          <w:color w:val="111111"/>
          <w:sz w:val="24"/>
          <w:szCs w:val="24"/>
        </w:rPr>
        <w:t xml:space="preserve">[Online] Available from: </w:t>
      </w:r>
      <w:r w:rsidRPr="00304590">
        <w:rPr>
          <w:rFonts w:ascii="Arial" w:hAnsi="Arial" w:cs="Arial"/>
          <w:b w:val="0"/>
          <w:bCs w:val="0"/>
          <w:sz w:val="24"/>
          <w:szCs w:val="24"/>
        </w:rPr>
        <w:t>https://www.investopedia.com/financial-edge/0712/financial-impacts-of-workplace-bullying.aspx</w:t>
      </w:r>
      <w:r w:rsidR="00F20192">
        <w:rPr>
          <w:rFonts w:ascii="Arial" w:hAnsi="Arial" w:cs="Arial"/>
          <w:b w:val="0"/>
          <w:bCs w:val="0"/>
          <w:sz w:val="24"/>
          <w:szCs w:val="24"/>
        </w:rPr>
        <w:t xml:space="preserve"> </w:t>
      </w:r>
      <w:r w:rsidR="00F20192" w:rsidRPr="00C74D12">
        <w:rPr>
          <w:rFonts w:ascii="Arial" w:hAnsi="Arial" w:cs="Arial"/>
          <w:b w:val="0"/>
          <w:bCs w:val="0"/>
          <w:sz w:val="24"/>
          <w:szCs w:val="24"/>
        </w:rPr>
        <w:t>(Accessed 15 December 2020).</w:t>
      </w:r>
    </w:p>
    <w:p w14:paraId="7C2B58C8" w14:textId="6B8BFAC3" w:rsidR="007052B0" w:rsidRPr="00F22567" w:rsidRDefault="007052B0" w:rsidP="003B2607">
      <w:pPr>
        <w:pStyle w:val="NormalWeb"/>
        <w:shd w:val="clear" w:color="auto" w:fill="FFFFFF"/>
        <w:jc w:val="both"/>
        <w:rPr>
          <w:rFonts w:ascii="Arial" w:hAnsi="Arial" w:cs="Arial"/>
        </w:rPr>
      </w:pPr>
      <w:proofErr w:type="spellStart"/>
      <w:r w:rsidRPr="00304590">
        <w:rPr>
          <w:rFonts w:ascii="Arial" w:hAnsi="Arial" w:cs="Arial"/>
        </w:rPr>
        <w:t>Hershcovis</w:t>
      </w:r>
      <w:proofErr w:type="spellEnd"/>
      <w:r w:rsidRPr="00304590">
        <w:rPr>
          <w:rFonts w:ascii="Arial" w:hAnsi="Arial" w:cs="Arial"/>
        </w:rPr>
        <w:t xml:space="preserve">, </w:t>
      </w:r>
      <w:r w:rsidR="00F22567">
        <w:rPr>
          <w:rFonts w:ascii="Arial" w:hAnsi="Arial" w:cs="Arial"/>
        </w:rPr>
        <w:t xml:space="preserve">M. </w:t>
      </w:r>
      <w:r w:rsidRPr="00304590">
        <w:rPr>
          <w:rFonts w:ascii="Arial" w:hAnsi="Arial" w:cs="Arial"/>
        </w:rPr>
        <w:t>et al.,</w:t>
      </w:r>
      <w:r w:rsidR="00F22567">
        <w:rPr>
          <w:rFonts w:ascii="Arial" w:hAnsi="Arial" w:cs="Arial"/>
        </w:rPr>
        <w:t xml:space="preserve"> (</w:t>
      </w:r>
      <w:r w:rsidRPr="00304590">
        <w:rPr>
          <w:rFonts w:ascii="Arial" w:hAnsi="Arial" w:cs="Arial"/>
        </w:rPr>
        <w:t xml:space="preserve">2015) </w:t>
      </w:r>
      <w:r w:rsidR="003661CA">
        <w:rPr>
          <w:rFonts w:ascii="Arial" w:hAnsi="Arial" w:cs="Arial"/>
        </w:rPr>
        <w:t>‘</w:t>
      </w:r>
      <w:r w:rsidRPr="00304590">
        <w:rPr>
          <w:rFonts w:ascii="Arial" w:hAnsi="Arial" w:cs="Arial"/>
        </w:rPr>
        <w:t>Workplace bullying: causes, consequences, and intervention strategies</w:t>
      </w:r>
      <w:r w:rsidR="003661CA">
        <w:rPr>
          <w:rFonts w:ascii="Arial" w:hAnsi="Arial" w:cs="Arial"/>
        </w:rPr>
        <w:t>’,</w:t>
      </w:r>
      <w:r w:rsidRPr="00304590">
        <w:rPr>
          <w:rFonts w:ascii="Arial" w:hAnsi="Arial" w:cs="Arial"/>
        </w:rPr>
        <w:t xml:space="preserve"> </w:t>
      </w:r>
      <w:r w:rsidRPr="00A80D12">
        <w:rPr>
          <w:rFonts w:ascii="Arial" w:hAnsi="Arial" w:cs="Arial"/>
          <w:i/>
          <w:iCs/>
        </w:rPr>
        <w:t>SIOP White Paper Series, Society for Industrial and Organizational Psychology</w:t>
      </w:r>
      <w:r w:rsidRPr="00304590">
        <w:rPr>
          <w:rFonts w:ascii="Arial" w:hAnsi="Arial" w:cs="Arial"/>
        </w:rPr>
        <w:t xml:space="preserve">, </w:t>
      </w:r>
      <w:r w:rsidR="00A80D12" w:rsidRPr="00A80D12">
        <w:rPr>
          <w:rFonts w:ascii="Arial" w:hAnsi="Arial" w:cs="Arial"/>
          <w:color w:val="111111"/>
        </w:rPr>
        <w:t>[Online] Available from:</w:t>
      </w:r>
      <w:r w:rsidR="00A80D12">
        <w:rPr>
          <w:rFonts w:ascii="Arial" w:hAnsi="Arial" w:cs="Arial"/>
          <w:b/>
          <w:bCs/>
          <w:color w:val="111111"/>
        </w:rPr>
        <w:t xml:space="preserve"> </w:t>
      </w:r>
      <w:r w:rsidRPr="00304590">
        <w:rPr>
          <w:rFonts w:ascii="Arial" w:hAnsi="Arial" w:cs="Arial"/>
        </w:rPr>
        <w:t>http://eprints.lse.ac.uk/66031/</w:t>
      </w:r>
      <w:r w:rsidR="00A80D12">
        <w:rPr>
          <w:rFonts w:ascii="Arial" w:hAnsi="Arial" w:cs="Arial"/>
        </w:rPr>
        <w:t xml:space="preserve"> </w:t>
      </w:r>
      <w:r w:rsidR="00A80D12" w:rsidRPr="00A80D12">
        <w:rPr>
          <w:rFonts w:ascii="Arial" w:hAnsi="Arial" w:cs="Arial"/>
        </w:rPr>
        <w:t>(Accessed 15 December 2020).</w:t>
      </w:r>
    </w:p>
    <w:p w14:paraId="2AD9B1B3" w14:textId="6F29EFC3" w:rsidR="005732B3" w:rsidRPr="00304590" w:rsidRDefault="005732B3" w:rsidP="003B2607">
      <w:pPr>
        <w:jc w:val="both"/>
        <w:rPr>
          <w:rFonts w:ascii="Arial" w:hAnsi="Arial" w:cs="Arial"/>
        </w:rPr>
      </w:pPr>
      <w:proofErr w:type="spellStart"/>
      <w:r w:rsidRPr="00304590">
        <w:rPr>
          <w:rFonts w:ascii="Arial" w:hAnsi="Arial" w:cs="Arial"/>
          <w:color w:val="000000" w:themeColor="text1"/>
        </w:rPr>
        <w:t>Ilias</w:t>
      </w:r>
      <w:proofErr w:type="spellEnd"/>
      <w:r w:rsidRPr="00304590">
        <w:rPr>
          <w:rFonts w:ascii="Arial" w:hAnsi="Arial" w:cs="Arial"/>
          <w:color w:val="000000" w:themeColor="text1"/>
        </w:rPr>
        <w:t>, C. et al</w:t>
      </w:r>
      <w:r>
        <w:rPr>
          <w:rFonts w:ascii="Arial" w:hAnsi="Arial" w:cs="Arial"/>
          <w:color w:val="000000" w:themeColor="text1"/>
        </w:rPr>
        <w:t>.,</w:t>
      </w:r>
      <w:r w:rsidRPr="00304590">
        <w:rPr>
          <w:rFonts w:ascii="Arial" w:hAnsi="Arial" w:cs="Arial"/>
          <w:color w:val="000000" w:themeColor="text1"/>
        </w:rPr>
        <w:t xml:space="preserve"> (2018) </w:t>
      </w:r>
      <w:r>
        <w:rPr>
          <w:rFonts w:ascii="Arial" w:hAnsi="Arial" w:cs="Arial"/>
          <w:color w:val="000000" w:themeColor="text1"/>
        </w:rPr>
        <w:t>‘</w:t>
      </w:r>
      <w:r w:rsidRPr="00304590">
        <w:rPr>
          <w:rFonts w:ascii="Arial" w:hAnsi="Arial" w:cs="Arial"/>
          <w:color w:val="000000" w:themeColor="text1"/>
        </w:rPr>
        <w:t>Prevalence, causes and mental health impact of workplace bullying in the Neonatal Intensive Care Unit environment</w:t>
      </w:r>
      <w:r w:rsidR="00044574">
        <w:rPr>
          <w:rFonts w:ascii="Arial" w:hAnsi="Arial" w:cs="Arial"/>
          <w:color w:val="000000" w:themeColor="text1"/>
        </w:rPr>
        <w:t xml:space="preserve">’, </w:t>
      </w:r>
      <w:r w:rsidR="00044574" w:rsidRPr="00EB6C5F">
        <w:rPr>
          <w:rFonts w:ascii="Arial" w:hAnsi="Arial" w:cs="Arial"/>
          <w:i/>
          <w:iCs/>
          <w:color w:val="000000" w:themeColor="text1"/>
        </w:rPr>
        <w:t>BMJ Open</w:t>
      </w:r>
      <w:r w:rsidR="00044574">
        <w:rPr>
          <w:rFonts w:ascii="Arial" w:hAnsi="Arial" w:cs="Arial"/>
          <w:color w:val="000000" w:themeColor="text1"/>
        </w:rPr>
        <w:t>, 8. (2)</w:t>
      </w:r>
      <w:r w:rsidRPr="00304590">
        <w:rPr>
          <w:rFonts w:ascii="Arial" w:hAnsi="Arial" w:cs="Arial"/>
        </w:rPr>
        <w:t xml:space="preserve"> </w:t>
      </w:r>
      <w:r w:rsidR="009E0118" w:rsidRPr="009E0118">
        <w:rPr>
          <w:rFonts w:ascii="Arial" w:hAnsi="Arial" w:cs="Arial"/>
          <w:color w:val="111111"/>
        </w:rPr>
        <w:t>[Online] Available from:</w:t>
      </w:r>
      <w:r w:rsidR="009E0118">
        <w:rPr>
          <w:rFonts w:ascii="Arial" w:hAnsi="Arial" w:cs="Arial"/>
          <w:b/>
          <w:bCs/>
          <w:color w:val="111111"/>
        </w:rPr>
        <w:t xml:space="preserve"> </w:t>
      </w:r>
      <w:r w:rsidRPr="00304590">
        <w:rPr>
          <w:rFonts w:ascii="Arial" w:hAnsi="Arial" w:cs="Arial"/>
        </w:rPr>
        <w:t>https://search-proquest-com.ezproxy.uwtsd.ac.uk/docview/2099456241?accountid=130472&amp;pq-origsite=primo</w:t>
      </w:r>
      <w:r w:rsidR="009E0118">
        <w:rPr>
          <w:rFonts w:ascii="Arial" w:hAnsi="Arial" w:cs="Arial"/>
        </w:rPr>
        <w:t xml:space="preserve"> </w:t>
      </w:r>
      <w:r w:rsidR="009E0118" w:rsidRPr="009E0118">
        <w:rPr>
          <w:rFonts w:ascii="Arial" w:hAnsi="Arial" w:cs="Arial"/>
        </w:rPr>
        <w:t>(Accessed 15 December 2020)</w:t>
      </w:r>
    </w:p>
    <w:p w14:paraId="7C82D885" w14:textId="7382A859" w:rsidR="005732B3" w:rsidRDefault="005732B3" w:rsidP="003B2607">
      <w:pPr>
        <w:jc w:val="both"/>
        <w:rPr>
          <w:rFonts w:ascii="Arial" w:hAnsi="Arial" w:cs="Arial"/>
        </w:rPr>
      </w:pPr>
    </w:p>
    <w:p w14:paraId="5C67DBB1" w14:textId="2246C267" w:rsidR="00B21616" w:rsidRPr="00304590" w:rsidRDefault="00B21616" w:rsidP="003B2607">
      <w:pPr>
        <w:jc w:val="both"/>
        <w:rPr>
          <w:rFonts w:ascii="Arial" w:hAnsi="Arial" w:cs="Arial"/>
        </w:rPr>
      </w:pPr>
      <w:r w:rsidRPr="00304590">
        <w:rPr>
          <w:rFonts w:ascii="Arial" w:hAnsi="Arial" w:cs="Arial"/>
          <w:color w:val="1C1D1E"/>
        </w:rPr>
        <w:t>Lewis, D</w:t>
      </w:r>
      <w:r>
        <w:rPr>
          <w:rFonts w:ascii="Arial" w:hAnsi="Arial" w:cs="Arial"/>
          <w:color w:val="1C1D1E"/>
        </w:rPr>
        <w:t>.</w:t>
      </w:r>
      <w:r w:rsidRPr="00304590">
        <w:rPr>
          <w:rFonts w:ascii="Arial" w:hAnsi="Arial" w:cs="Arial"/>
          <w:color w:val="1C1D1E"/>
        </w:rPr>
        <w:t xml:space="preserve"> et al</w:t>
      </w:r>
      <w:r>
        <w:rPr>
          <w:rFonts w:ascii="Arial" w:hAnsi="Arial" w:cs="Arial"/>
          <w:color w:val="1C1D1E"/>
        </w:rPr>
        <w:t>.,</w:t>
      </w:r>
      <w:r w:rsidRPr="00304590">
        <w:rPr>
          <w:rFonts w:ascii="Arial" w:hAnsi="Arial" w:cs="Arial"/>
          <w:color w:val="1C1D1E"/>
        </w:rPr>
        <w:t xml:space="preserve"> (2016) </w:t>
      </w:r>
      <w:r>
        <w:rPr>
          <w:rFonts w:ascii="Arial" w:hAnsi="Arial" w:cs="Arial"/>
          <w:color w:val="1C1D1E"/>
        </w:rPr>
        <w:t>‘</w:t>
      </w:r>
      <w:r w:rsidRPr="00304590">
        <w:rPr>
          <w:rFonts w:ascii="Arial" w:hAnsi="Arial" w:cs="Arial"/>
          <w:color w:val="282828"/>
        </w:rPr>
        <w:t>Bullying and harassment and work- related stressors: Evidence from British small and medium enterprises</w:t>
      </w:r>
      <w:r w:rsidR="00607621">
        <w:rPr>
          <w:rFonts w:ascii="Arial" w:hAnsi="Arial" w:cs="Arial"/>
          <w:color w:val="282828"/>
        </w:rPr>
        <w:t>’,</w:t>
      </w:r>
      <w:r w:rsidRPr="00304590">
        <w:rPr>
          <w:rFonts w:ascii="Arial" w:hAnsi="Arial" w:cs="Arial"/>
          <w:color w:val="282828"/>
        </w:rPr>
        <w:t xml:space="preserve"> </w:t>
      </w:r>
      <w:r w:rsidRPr="00607621">
        <w:rPr>
          <w:rFonts w:ascii="Arial" w:hAnsi="Arial" w:cs="Arial"/>
          <w:i/>
          <w:iCs/>
        </w:rPr>
        <w:t>International Small Business Journal</w:t>
      </w:r>
      <w:r w:rsidR="00607621">
        <w:rPr>
          <w:rFonts w:ascii="Arial" w:hAnsi="Arial" w:cs="Arial"/>
        </w:rPr>
        <w:t>, 35. (1)</w:t>
      </w:r>
      <w:r w:rsidRPr="00304590">
        <w:rPr>
          <w:rFonts w:ascii="Arial" w:hAnsi="Arial" w:cs="Arial"/>
        </w:rPr>
        <w:t xml:space="preserve"> </w:t>
      </w:r>
      <w:r w:rsidR="00F81A77" w:rsidRPr="009E0118">
        <w:rPr>
          <w:rFonts w:ascii="Arial" w:hAnsi="Arial" w:cs="Arial"/>
          <w:color w:val="111111"/>
        </w:rPr>
        <w:t>[Online] Available from:</w:t>
      </w:r>
      <w:r w:rsidR="00F81A77">
        <w:rPr>
          <w:rFonts w:ascii="Arial" w:hAnsi="Arial" w:cs="Arial"/>
          <w:b/>
          <w:bCs/>
          <w:color w:val="111111"/>
        </w:rPr>
        <w:t xml:space="preserve"> </w:t>
      </w:r>
      <w:r w:rsidRPr="00304590">
        <w:rPr>
          <w:rFonts w:ascii="Arial" w:hAnsi="Arial" w:cs="Arial"/>
        </w:rPr>
        <w:t>https://journals.sagepub.com/doi/10.1177/0266242615624039</w:t>
      </w:r>
      <w:r w:rsidR="00F81A77">
        <w:rPr>
          <w:rFonts w:ascii="Arial" w:hAnsi="Arial" w:cs="Arial"/>
        </w:rPr>
        <w:t xml:space="preserve"> </w:t>
      </w:r>
      <w:r w:rsidR="00F81A77" w:rsidRPr="009E0118">
        <w:rPr>
          <w:rFonts w:ascii="Arial" w:hAnsi="Arial" w:cs="Arial"/>
        </w:rPr>
        <w:t>(Accessed 15 December 2020)</w:t>
      </w:r>
      <w:r w:rsidR="00F81A77">
        <w:rPr>
          <w:rFonts w:ascii="Arial" w:hAnsi="Arial" w:cs="Arial"/>
        </w:rPr>
        <w:t>.</w:t>
      </w:r>
    </w:p>
    <w:p w14:paraId="768160B4" w14:textId="77777777" w:rsidR="00B21616" w:rsidRPr="00304590" w:rsidRDefault="00B21616" w:rsidP="003B2607">
      <w:pPr>
        <w:jc w:val="both"/>
        <w:rPr>
          <w:rFonts w:ascii="Arial" w:hAnsi="Arial" w:cs="Arial"/>
        </w:rPr>
      </w:pPr>
    </w:p>
    <w:p w14:paraId="58969E07" w14:textId="5F23488D" w:rsidR="00677E28" w:rsidRPr="00304590" w:rsidRDefault="00677E28" w:rsidP="003B2607">
      <w:pPr>
        <w:pStyle w:val="volume-issue"/>
        <w:spacing w:before="75" w:beforeAutospacing="0" w:after="75" w:afterAutospacing="0" w:line="263" w:lineRule="atLeast"/>
        <w:jc w:val="both"/>
        <w:rPr>
          <w:rFonts w:ascii="Arial" w:hAnsi="Arial" w:cs="Arial"/>
          <w:color w:val="1C1D1E"/>
        </w:rPr>
      </w:pPr>
      <w:r w:rsidRPr="00304590">
        <w:rPr>
          <w:rFonts w:ascii="Arial" w:hAnsi="Arial" w:cs="Arial"/>
          <w:color w:val="000000" w:themeColor="text1"/>
        </w:rPr>
        <w:t xml:space="preserve">Logan, T. and Malone, M. (2018) </w:t>
      </w:r>
      <w:r>
        <w:rPr>
          <w:rFonts w:ascii="Arial" w:hAnsi="Arial" w:cs="Arial"/>
          <w:color w:val="000000" w:themeColor="text1"/>
        </w:rPr>
        <w:t>‘</w:t>
      </w:r>
      <w:r w:rsidRPr="00304590">
        <w:rPr>
          <w:rFonts w:ascii="Arial" w:hAnsi="Arial" w:cs="Arial"/>
          <w:color w:val="1C1D1E"/>
        </w:rPr>
        <w:t>Nurses’ perceptions of teamwork and workplace bullying</w:t>
      </w:r>
      <w:r>
        <w:rPr>
          <w:rFonts w:ascii="Arial" w:hAnsi="Arial" w:cs="Arial"/>
          <w:color w:val="1C1D1E"/>
        </w:rPr>
        <w:t>’,</w:t>
      </w:r>
      <w:r w:rsidRPr="00304590">
        <w:rPr>
          <w:rFonts w:ascii="Arial" w:hAnsi="Arial" w:cs="Arial"/>
          <w:color w:val="1C1D1E"/>
        </w:rPr>
        <w:t xml:space="preserve"> </w:t>
      </w:r>
      <w:r w:rsidRPr="00677E28">
        <w:rPr>
          <w:rFonts w:ascii="Arial" w:hAnsi="Arial" w:cs="Arial"/>
          <w:i/>
          <w:iCs/>
          <w:color w:val="1C1D1E"/>
        </w:rPr>
        <w:t>Journal of nursing Management</w:t>
      </w:r>
      <w:r>
        <w:rPr>
          <w:rFonts w:ascii="Arial" w:hAnsi="Arial" w:cs="Arial"/>
          <w:color w:val="1C1D1E"/>
        </w:rPr>
        <w:t>, 26. (4) pp</w:t>
      </w:r>
      <w:r w:rsidR="00C01159">
        <w:rPr>
          <w:rFonts w:ascii="Arial" w:hAnsi="Arial" w:cs="Arial"/>
          <w:color w:val="1C1D1E"/>
        </w:rPr>
        <w:t>. 411-419 [Online]</w:t>
      </w:r>
      <w:r w:rsidRPr="00304590">
        <w:rPr>
          <w:rFonts w:ascii="Arial" w:hAnsi="Arial" w:cs="Arial"/>
          <w:color w:val="1C1D1E"/>
        </w:rPr>
        <w:t xml:space="preserve"> Available from: </w:t>
      </w:r>
      <w:r w:rsidRPr="00304590">
        <w:rPr>
          <w:rFonts w:ascii="Arial" w:hAnsi="Arial" w:cs="Arial"/>
          <w:color w:val="1C1D1E"/>
        </w:rPr>
        <w:lastRenderedPageBreak/>
        <w:t xml:space="preserve">https://onlinelibrary-wiley-com.ezproxy.uwtsd.ac.uk/doi/full/10.1111/jonm.12554 </w:t>
      </w:r>
      <w:r w:rsidR="00BB46A1">
        <w:rPr>
          <w:rFonts w:ascii="Arial" w:hAnsi="Arial" w:cs="Arial"/>
          <w:color w:val="1C1D1E"/>
        </w:rPr>
        <w:t>(</w:t>
      </w:r>
      <w:r w:rsidRPr="00304590">
        <w:rPr>
          <w:rFonts w:ascii="Arial" w:hAnsi="Arial" w:cs="Arial"/>
          <w:color w:val="1C1D1E"/>
        </w:rPr>
        <w:t>Accessed</w:t>
      </w:r>
      <w:r w:rsidR="00BB46A1">
        <w:rPr>
          <w:rFonts w:ascii="Arial" w:hAnsi="Arial" w:cs="Arial"/>
          <w:color w:val="1C1D1E"/>
        </w:rPr>
        <w:t xml:space="preserve"> 14 December 2020).</w:t>
      </w:r>
    </w:p>
    <w:p w14:paraId="29A6CCEA" w14:textId="77777777" w:rsidR="00DF230C" w:rsidRDefault="00DF230C" w:rsidP="003B2607">
      <w:pPr>
        <w:pStyle w:val="volume-issue"/>
        <w:spacing w:before="75" w:beforeAutospacing="0" w:after="75" w:afterAutospacing="0" w:line="263" w:lineRule="atLeast"/>
        <w:jc w:val="both"/>
        <w:rPr>
          <w:rFonts w:ascii="Arial" w:hAnsi="Arial" w:cs="Arial"/>
        </w:rPr>
      </w:pPr>
    </w:p>
    <w:p w14:paraId="309DF298" w14:textId="5E45B5C8" w:rsidR="00BB46A1" w:rsidRPr="00A837BF" w:rsidRDefault="00BB46A1" w:rsidP="003B2607">
      <w:pPr>
        <w:pStyle w:val="volume-issue"/>
        <w:spacing w:before="75" w:beforeAutospacing="0" w:after="75" w:afterAutospacing="0" w:line="263" w:lineRule="atLeast"/>
        <w:jc w:val="both"/>
        <w:rPr>
          <w:rFonts w:ascii="Arial" w:hAnsi="Arial" w:cs="Arial"/>
          <w:color w:val="1C1D1E"/>
        </w:rPr>
      </w:pPr>
      <w:r w:rsidRPr="00B83FFF">
        <w:rPr>
          <w:rFonts w:ascii="Arial" w:hAnsi="Arial" w:cs="Arial"/>
        </w:rPr>
        <w:t xml:space="preserve">Martin, K. </w:t>
      </w:r>
      <w:r w:rsidR="00B83FFF" w:rsidRPr="00B83FFF">
        <w:rPr>
          <w:rFonts w:ascii="Arial" w:hAnsi="Arial" w:cs="Arial"/>
          <w:b/>
          <w:bCs/>
        </w:rPr>
        <w:t>(</w:t>
      </w:r>
      <w:r w:rsidRPr="00B83FFF">
        <w:rPr>
          <w:rFonts w:ascii="Arial" w:hAnsi="Arial" w:cs="Arial"/>
        </w:rPr>
        <w:t>2020</w:t>
      </w:r>
      <w:r w:rsidR="00B83FFF" w:rsidRPr="00B83FFF">
        <w:rPr>
          <w:rFonts w:ascii="Arial" w:hAnsi="Arial" w:cs="Arial"/>
          <w:b/>
          <w:bCs/>
        </w:rPr>
        <w:t>)</w:t>
      </w:r>
      <w:r w:rsidRPr="00B83FFF">
        <w:rPr>
          <w:rFonts w:ascii="Arial" w:hAnsi="Arial" w:cs="Arial"/>
        </w:rPr>
        <w:t>.</w:t>
      </w:r>
      <w:r w:rsidRPr="00304590">
        <w:rPr>
          <w:rFonts w:ascii="Arial" w:hAnsi="Arial" w:cs="Arial"/>
          <w:i/>
          <w:iCs/>
        </w:rPr>
        <w:t xml:space="preserve"> </w:t>
      </w:r>
      <w:r w:rsidRPr="00B83FFF">
        <w:rPr>
          <w:rFonts w:ascii="Arial" w:hAnsi="Arial" w:cs="Arial"/>
          <w:i/>
          <w:iCs/>
          <w:color w:val="000000"/>
        </w:rPr>
        <w:t>How to tackle workplace bullying</w:t>
      </w:r>
      <w:r w:rsidR="00B83FFF" w:rsidRPr="00DF230C">
        <w:rPr>
          <w:rFonts w:ascii="Arial" w:hAnsi="Arial" w:cs="Arial"/>
          <w:i/>
          <w:iCs/>
          <w:color w:val="000000"/>
        </w:rPr>
        <w:t xml:space="preserve">, </w:t>
      </w:r>
      <w:r w:rsidR="00B83FFF" w:rsidRPr="00DF230C">
        <w:rPr>
          <w:rFonts w:ascii="Arial" w:hAnsi="Arial" w:cs="Arial"/>
          <w:color w:val="000000"/>
        </w:rPr>
        <w:t>[Online]</w:t>
      </w:r>
      <w:r w:rsidR="00DF230C" w:rsidRPr="00DF230C">
        <w:rPr>
          <w:rFonts w:ascii="Arial" w:hAnsi="Arial" w:cs="Arial"/>
          <w:color w:val="000000"/>
        </w:rPr>
        <w:t xml:space="preserve"> Available from:</w:t>
      </w:r>
      <w:r w:rsidR="00DF230C">
        <w:rPr>
          <w:rFonts w:ascii="Arial" w:hAnsi="Arial" w:cs="Arial"/>
          <w:b/>
          <w:bCs/>
          <w:color w:val="000000"/>
        </w:rPr>
        <w:t xml:space="preserve"> </w:t>
      </w:r>
      <w:r w:rsidRPr="00DF230C">
        <w:rPr>
          <w:rFonts w:ascii="Arial" w:hAnsi="Arial" w:cs="Arial"/>
        </w:rPr>
        <w:t>https://www.peoplemanagement.co.uk/experts/legal/how-to-tackle-workplace-bullying</w:t>
      </w:r>
      <w:r w:rsidR="00DF230C">
        <w:rPr>
          <w:rFonts w:ascii="Arial" w:hAnsi="Arial" w:cs="Arial"/>
          <w:b/>
          <w:bCs/>
          <w:i/>
          <w:iCs/>
        </w:rPr>
        <w:t xml:space="preserve"> </w:t>
      </w:r>
      <w:r w:rsidR="00DF230C">
        <w:rPr>
          <w:rFonts w:ascii="Arial" w:hAnsi="Arial" w:cs="Arial"/>
          <w:color w:val="1C1D1E"/>
        </w:rPr>
        <w:t>(</w:t>
      </w:r>
      <w:r w:rsidR="00DF230C" w:rsidRPr="00304590">
        <w:rPr>
          <w:rFonts w:ascii="Arial" w:hAnsi="Arial" w:cs="Arial"/>
          <w:color w:val="1C1D1E"/>
        </w:rPr>
        <w:t>Accessed</w:t>
      </w:r>
      <w:r w:rsidR="00DF230C">
        <w:rPr>
          <w:rFonts w:ascii="Arial" w:hAnsi="Arial" w:cs="Arial"/>
          <w:color w:val="1C1D1E"/>
        </w:rPr>
        <w:t xml:space="preserve"> 14 December 2020).</w:t>
      </w:r>
    </w:p>
    <w:p w14:paraId="5E219F2F" w14:textId="77777777" w:rsidR="00A837BF" w:rsidRDefault="00A837BF" w:rsidP="003B2607">
      <w:pPr>
        <w:pStyle w:val="Heading1"/>
        <w:spacing w:before="0" w:beforeAutospacing="0" w:after="0" w:afterAutospacing="0"/>
        <w:jc w:val="both"/>
        <w:rPr>
          <w:rFonts w:ascii="Arial" w:hAnsi="Arial" w:cs="Arial"/>
          <w:b w:val="0"/>
          <w:bCs w:val="0"/>
          <w:color w:val="000000" w:themeColor="text1"/>
          <w:sz w:val="24"/>
          <w:szCs w:val="24"/>
        </w:rPr>
      </w:pPr>
    </w:p>
    <w:p w14:paraId="1E98426E" w14:textId="4E42A4CB" w:rsidR="002F78E7" w:rsidRPr="00965827" w:rsidRDefault="00BB46A1" w:rsidP="003B2607">
      <w:pPr>
        <w:pStyle w:val="Heading1"/>
        <w:spacing w:before="0" w:beforeAutospacing="0" w:after="0" w:afterAutospacing="0"/>
        <w:jc w:val="both"/>
        <w:rPr>
          <w:rFonts w:ascii="Arial" w:hAnsi="Arial" w:cs="Arial"/>
          <w:b w:val="0"/>
          <w:bCs w:val="0"/>
          <w:color w:val="333333"/>
          <w:sz w:val="24"/>
          <w:szCs w:val="24"/>
        </w:rPr>
      </w:pPr>
      <w:proofErr w:type="spellStart"/>
      <w:r w:rsidRPr="00304590">
        <w:rPr>
          <w:rFonts w:ascii="Arial" w:hAnsi="Arial" w:cs="Arial"/>
          <w:b w:val="0"/>
          <w:bCs w:val="0"/>
          <w:color w:val="000000" w:themeColor="text1"/>
          <w:sz w:val="24"/>
          <w:szCs w:val="24"/>
        </w:rPr>
        <w:t>Salin</w:t>
      </w:r>
      <w:proofErr w:type="spellEnd"/>
      <w:r w:rsidRPr="00304590">
        <w:rPr>
          <w:rFonts w:ascii="Arial" w:hAnsi="Arial" w:cs="Arial"/>
          <w:b w:val="0"/>
          <w:bCs w:val="0"/>
          <w:color w:val="000000" w:themeColor="text1"/>
          <w:sz w:val="24"/>
          <w:szCs w:val="24"/>
        </w:rPr>
        <w:t xml:space="preserve">, D. and </w:t>
      </w:r>
      <w:proofErr w:type="spellStart"/>
      <w:r w:rsidRPr="00304590">
        <w:rPr>
          <w:rFonts w:ascii="Arial" w:hAnsi="Arial" w:cs="Arial"/>
          <w:b w:val="0"/>
          <w:bCs w:val="0"/>
          <w:color w:val="000000" w:themeColor="text1"/>
          <w:sz w:val="24"/>
          <w:szCs w:val="24"/>
        </w:rPr>
        <w:t>Hoel</w:t>
      </w:r>
      <w:proofErr w:type="spellEnd"/>
      <w:r w:rsidRPr="00304590">
        <w:rPr>
          <w:rFonts w:ascii="Arial" w:hAnsi="Arial" w:cs="Arial"/>
          <w:b w:val="0"/>
          <w:bCs w:val="0"/>
          <w:color w:val="000000" w:themeColor="text1"/>
          <w:sz w:val="24"/>
          <w:szCs w:val="24"/>
        </w:rPr>
        <w:t>, H</w:t>
      </w:r>
      <w:r w:rsidR="00A837BF">
        <w:rPr>
          <w:rFonts w:ascii="Arial" w:hAnsi="Arial" w:cs="Arial"/>
          <w:b w:val="0"/>
          <w:bCs w:val="0"/>
          <w:color w:val="000000" w:themeColor="text1"/>
          <w:sz w:val="24"/>
          <w:szCs w:val="24"/>
        </w:rPr>
        <w:t>.</w:t>
      </w:r>
      <w:r w:rsidRPr="00304590">
        <w:rPr>
          <w:rFonts w:ascii="Arial" w:hAnsi="Arial" w:cs="Arial"/>
          <w:b w:val="0"/>
          <w:bCs w:val="0"/>
          <w:color w:val="000000" w:themeColor="text1"/>
          <w:sz w:val="24"/>
          <w:szCs w:val="24"/>
        </w:rPr>
        <w:t xml:space="preserve"> (2011) </w:t>
      </w:r>
      <w:r w:rsidRPr="007B7626">
        <w:rPr>
          <w:rFonts w:ascii="Arial" w:hAnsi="Arial" w:cs="Arial"/>
          <w:b w:val="0"/>
          <w:bCs w:val="0"/>
          <w:i/>
          <w:iCs/>
          <w:color w:val="000000" w:themeColor="text1"/>
          <w:sz w:val="24"/>
          <w:szCs w:val="24"/>
        </w:rPr>
        <w:t xml:space="preserve">Bullying and </w:t>
      </w:r>
      <w:r w:rsidR="00A837BF" w:rsidRPr="007B7626">
        <w:rPr>
          <w:rFonts w:ascii="Arial" w:hAnsi="Arial" w:cs="Arial"/>
          <w:b w:val="0"/>
          <w:bCs w:val="0"/>
          <w:i/>
          <w:iCs/>
          <w:color w:val="000000" w:themeColor="text1"/>
          <w:sz w:val="24"/>
          <w:szCs w:val="24"/>
        </w:rPr>
        <w:t>Harassment</w:t>
      </w:r>
      <w:r w:rsidRPr="007B7626">
        <w:rPr>
          <w:rFonts w:ascii="Arial" w:hAnsi="Arial" w:cs="Arial"/>
          <w:b w:val="0"/>
          <w:bCs w:val="0"/>
          <w:i/>
          <w:iCs/>
          <w:color w:val="000000" w:themeColor="text1"/>
          <w:sz w:val="24"/>
          <w:szCs w:val="24"/>
        </w:rPr>
        <w:t xml:space="preserve"> in the </w:t>
      </w:r>
      <w:r w:rsidR="00C630C3" w:rsidRPr="007B7626">
        <w:rPr>
          <w:rFonts w:ascii="Arial" w:hAnsi="Arial" w:cs="Arial"/>
          <w:b w:val="0"/>
          <w:bCs w:val="0"/>
          <w:i/>
          <w:iCs/>
          <w:color w:val="000000" w:themeColor="text1"/>
          <w:sz w:val="24"/>
          <w:szCs w:val="24"/>
        </w:rPr>
        <w:t>Workplace</w:t>
      </w:r>
      <w:r w:rsidRPr="007B7626">
        <w:rPr>
          <w:rFonts w:ascii="Arial" w:hAnsi="Arial" w:cs="Arial"/>
          <w:b w:val="0"/>
          <w:bCs w:val="0"/>
          <w:i/>
          <w:iCs/>
          <w:color w:val="000000" w:themeColor="text1"/>
          <w:sz w:val="24"/>
          <w:szCs w:val="24"/>
        </w:rPr>
        <w:t xml:space="preserve">. </w:t>
      </w:r>
      <w:r w:rsidRPr="00965827">
        <w:rPr>
          <w:rFonts w:ascii="Arial" w:hAnsi="Arial" w:cs="Arial"/>
          <w:b w:val="0"/>
          <w:bCs w:val="0"/>
          <w:i/>
          <w:iCs/>
          <w:color w:val="000000" w:themeColor="text1"/>
          <w:sz w:val="24"/>
          <w:szCs w:val="24"/>
        </w:rPr>
        <w:t>Developments in Theory, Research and Practice</w:t>
      </w:r>
      <w:r w:rsidRPr="00965827">
        <w:rPr>
          <w:rFonts w:ascii="Arial" w:hAnsi="Arial" w:cs="Arial"/>
          <w:b w:val="0"/>
          <w:bCs w:val="0"/>
          <w:color w:val="000000" w:themeColor="text1"/>
          <w:sz w:val="24"/>
          <w:szCs w:val="24"/>
        </w:rPr>
        <w:t xml:space="preserve">. Taylor &amp; Francis Group. </w:t>
      </w:r>
      <w:r w:rsidR="007B7626" w:rsidRPr="00965827">
        <w:rPr>
          <w:rFonts w:ascii="Arial" w:hAnsi="Arial" w:cs="Arial"/>
          <w:b w:val="0"/>
          <w:bCs w:val="0"/>
          <w:color w:val="000000" w:themeColor="text1"/>
          <w:sz w:val="24"/>
          <w:szCs w:val="24"/>
        </w:rPr>
        <w:t>Second Edition</w:t>
      </w:r>
      <w:r w:rsidR="007B7626" w:rsidRPr="00965827">
        <w:rPr>
          <w:rFonts w:ascii="Arial" w:hAnsi="Arial" w:cs="Arial"/>
          <w:b w:val="0"/>
          <w:bCs w:val="0"/>
          <w:color w:val="000000" w:themeColor="text1"/>
          <w:sz w:val="24"/>
          <w:szCs w:val="24"/>
        </w:rPr>
        <w:t xml:space="preserve"> </w:t>
      </w:r>
      <w:r w:rsidR="00066BC4" w:rsidRPr="00965827">
        <w:rPr>
          <w:rFonts w:ascii="Arial" w:hAnsi="Arial" w:cs="Arial"/>
          <w:b w:val="0"/>
          <w:bCs w:val="0"/>
          <w:color w:val="000000" w:themeColor="text1"/>
          <w:sz w:val="24"/>
          <w:szCs w:val="24"/>
        </w:rPr>
        <w:t xml:space="preserve">[Online] Available from: </w:t>
      </w:r>
      <w:r w:rsidRPr="00965827">
        <w:rPr>
          <w:rFonts w:ascii="Arial" w:hAnsi="Arial" w:cs="Arial"/>
          <w:b w:val="0"/>
          <w:bCs w:val="0"/>
          <w:color w:val="000000" w:themeColor="text1"/>
          <w:sz w:val="24"/>
          <w:szCs w:val="24"/>
        </w:rPr>
        <w:t>https://books.google.co.uk/books?hl=en&amp;lr=&amp;id=h8qYxAhmhUAC&amp;oi=fnd&amp;pg=PA227&amp;dq=causes+of+workplace+bullying&amp;ots=P4yBDy-dwt&amp;sig=zjzMZwe1ljSr0NHvHZgp5DcROro#v=onepage&amp;q=causes%20of%20workplace%20bullying&amp;f=false</w:t>
      </w:r>
      <w:r w:rsidRPr="00B65213">
        <w:rPr>
          <w:rFonts w:ascii="Arial" w:hAnsi="Arial" w:cs="Arial"/>
          <w:b w:val="0"/>
          <w:bCs w:val="0"/>
          <w:color w:val="333333"/>
          <w:sz w:val="24"/>
          <w:szCs w:val="24"/>
        </w:rPr>
        <w:t xml:space="preserve"> </w:t>
      </w:r>
      <w:r w:rsidR="00C86D0C" w:rsidRPr="00B65213">
        <w:rPr>
          <w:rFonts w:ascii="Arial" w:hAnsi="Arial" w:cs="Arial"/>
          <w:b w:val="0"/>
          <w:bCs w:val="0"/>
          <w:color w:val="1C1D1E"/>
          <w:sz w:val="24"/>
          <w:szCs w:val="24"/>
        </w:rPr>
        <w:t>(Accessed 14 December 2020)</w:t>
      </w:r>
    </w:p>
    <w:p w14:paraId="0327CAF9" w14:textId="77287564" w:rsidR="00915A71" w:rsidRPr="00304590" w:rsidRDefault="00915A71" w:rsidP="003B2607">
      <w:pPr>
        <w:spacing w:before="100" w:beforeAutospacing="1" w:after="100" w:afterAutospacing="1"/>
        <w:jc w:val="both"/>
        <w:rPr>
          <w:rFonts w:ascii="Arial" w:hAnsi="Arial" w:cs="Arial"/>
        </w:rPr>
      </w:pPr>
      <w:proofErr w:type="spellStart"/>
      <w:r w:rsidRPr="00304590">
        <w:rPr>
          <w:rFonts w:ascii="Arial" w:hAnsi="Arial" w:cs="Arial"/>
        </w:rPr>
        <w:t>Salin</w:t>
      </w:r>
      <w:proofErr w:type="spellEnd"/>
      <w:r w:rsidR="001214B6">
        <w:rPr>
          <w:rFonts w:ascii="Arial" w:hAnsi="Arial" w:cs="Arial"/>
        </w:rPr>
        <w:t xml:space="preserve">, D. </w:t>
      </w:r>
      <w:r w:rsidRPr="00304590">
        <w:rPr>
          <w:rFonts w:ascii="Arial" w:hAnsi="Arial" w:cs="Arial"/>
        </w:rPr>
        <w:t xml:space="preserve">et al., </w:t>
      </w:r>
      <w:r w:rsidR="001214B6" w:rsidRPr="00C57E96">
        <w:rPr>
          <w:rFonts w:ascii="Arial" w:hAnsi="Arial" w:cs="Arial"/>
          <w:color w:val="000000" w:themeColor="text1"/>
        </w:rPr>
        <w:t>(</w:t>
      </w:r>
      <w:r w:rsidRPr="00C57E96">
        <w:rPr>
          <w:rFonts w:ascii="Arial" w:hAnsi="Arial" w:cs="Arial"/>
          <w:color w:val="000000" w:themeColor="text1"/>
        </w:rPr>
        <w:t>2018</w:t>
      </w:r>
      <w:r w:rsidR="001214B6" w:rsidRPr="00C57E96">
        <w:rPr>
          <w:rFonts w:ascii="Arial" w:hAnsi="Arial" w:cs="Arial"/>
          <w:color w:val="000000" w:themeColor="text1"/>
        </w:rPr>
        <w:t>)</w:t>
      </w:r>
      <w:r w:rsidRPr="00C57E96">
        <w:rPr>
          <w:rFonts w:ascii="Arial" w:hAnsi="Arial" w:cs="Arial"/>
          <w:color w:val="000000" w:themeColor="text1"/>
        </w:rPr>
        <w:t xml:space="preserve"> </w:t>
      </w:r>
      <w:r w:rsidR="001214B6" w:rsidRPr="00C57E96">
        <w:rPr>
          <w:rFonts w:ascii="Arial" w:hAnsi="Arial" w:cs="Arial"/>
          <w:color w:val="000000" w:themeColor="text1"/>
        </w:rPr>
        <w:t>‘</w:t>
      </w:r>
      <w:r w:rsidRPr="00C57E96">
        <w:rPr>
          <w:rFonts w:ascii="Arial" w:hAnsi="Arial" w:cs="Arial"/>
          <w:color w:val="000000" w:themeColor="text1"/>
        </w:rPr>
        <w:t>Prevention of and interventions in workplace bullying: a global study of human resource professionals’ reflections on preferred action</w:t>
      </w:r>
      <w:r w:rsidR="00386B1D" w:rsidRPr="00C57E96">
        <w:rPr>
          <w:rFonts w:ascii="Arial" w:hAnsi="Arial" w:cs="Arial"/>
          <w:color w:val="000000" w:themeColor="text1"/>
        </w:rPr>
        <w:t>’,</w:t>
      </w:r>
      <w:r w:rsidRPr="00C57E96">
        <w:rPr>
          <w:rFonts w:ascii="Arial" w:hAnsi="Arial" w:cs="Arial"/>
          <w:color w:val="000000" w:themeColor="text1"/>
        </w:rPr>
        <w:t xml:space="preserve"> </w:t>
      </w:r>
      <w:r w:rsidRPr="00386B1D">
        <w:rPr>
          <w:rFonts w:ascii="Arial" w:hAnsi="Arial" w:cs="Arial"/>
          <w:i/>
          <w:iCs/>
        </w:rPr>
        <w:t>The International Journal of Human Resource Management</w:t>
      </w:r>
      <w:r w:rsidRPr="00304590">
        <w:rPr>
          <w:rFonts w:ascii="Arial" w:hAnsi="Arial" w:cs="Arial"/>
        </w:rPr>
        <w:t>, 31</w:t>
      </w:r>
      <w:r w:rsidR="00386B1D">
        <w:rPr>
          <w:rFonts w:ascii="Arial" w:hAnsi="Arial" w:cs="Arial"/>
        </w:rPr>
        <w:t>. (</w:t>
      </w:r>
      <w:r w:rsidRPr="00304590">
        <w:rPr>
          <w:rFonts w:ascii="Arial" w:hAnsi="Arial" w:cs="Arial"/>
        </w:rPr>
        <w:t>20</w:t>
      </w:r>
      <w:r w:rsidR="00386B1D">
        <w:rPr>
          <w:rFonts w:ascii="Arial" w:hAnsi="Arial" w:cs="Arial"/>
        </w:rPr>
        <w:t>)</w:t>
      </w:r>
      <w:r w:rsidRPr="00304590">
        <w:rPr>
          <w:rFonts w:ascii="Arial" w:hAnsi="Arial" w:cs="Arial"/>
        </w:rPr>
        <w:t xml:space="preserve">, </w:t>
      </w:r>
      <w:r w:rsidR="00386B1D">
        <w:rPr>
          <w:rFonts w:ascii="Arial" w:hAnsi="Arial" w:cs="Arial"/>
        </w:rPr>
        <w:t xml:space="preserve">pp. </w:t>
      </w:r>
      <w:r w:rsidRPr="00304590">
        <w:rPr>
          <w:rFonts w:ascii="Arial" w:hAnsi="Arial" w:cs="Arial"/>
        </w:rPr>
        <w:t xml:space="preserve">2622-2644 </w:t>
      </w:r>
      <w:r w:rsidR="00C57E96">
        <w:rPr>
          <w:rFonts w:ascii="Arial" w:hAnsi="Arial" w:cs="Arial"/>
        </w:rPr>
        <w:t xml:space="preserve">[Online] </w:t>
      </w:r>
      <w:r w:rsidRPr="00304590">
        <w:rPr>
          <w:rFonts w:ascii="Arial" w:hAnsi="Arial" w:cs="Arial"/>
        </w:rPr>
        <w:t xml:space="preserve">Available from: https://www-tandfonline-com.ezproxy.uwtsd.ac.uk/doi/pdf/10.1080/09585192.2018.1460857 </w:t>
      </w:r>
      <w:r w:rsidR="00C57E96">
        <w:rPr>
          <w:rFonts w:ascii="Arial" w:hAnsi="Arial" w:cs="Arial"/>
        </w:rPr>
        <w:t>(</w:t>
      </w:r>
      <w:r w:rsidRPr="00304590">
        <w:rPr>
          <w:rFonts w:ascii="Arial" w:hAnsi="Arial" w:cs="Arial"/>
        </w:rPr>
        <w:t>Accessed 14 December 2020</w:t>
      </w:r>
      <w:r w:rsidR="00C57E96">
        <w:rPr>
          <w:rFonts w:ascii="Arial" w:hAnsi="Arial" w:cs="Arial"/>
        </w:rPr>
        <w:t>)</w:t>
      </w:r>
      <w:r w:rsidRPr="00304590">
        <w:rPr>
          <w:rFonts w:ascii="Arial" w:hAnsi="Arial" w:cs="Arial"/>
        </w:rPr>
        <w:t>.</w:t>
      </w:r>
    </w:p>
    <w:p w14:paraId="177E8B60" w14:textId="7D844E96" w:rsidR="008E7F3D" w:rsidRPr="00304590" w:rsidRDefault="008E7F3D" w:rsidP="003B2607">
      <w:pPr>
        <w:spacing w:before="100" w:beforeAutospacing="1" w:after="100" w:afterAutospacing="1"/>
        <w:jc w:val="both"/>
        <w:rPr>
          <w:rFonts w:ascii="Arial" w:hAnsi="Arial" w:cs="Arial"/>
        </w:rPr>
      </w:pPr>
      <w:r w:rsidRPr="00304590">
        <w:rPr>
          <w:rFonts w:ascii="Arial" w:hAnsi="Arial" w:cs="Arial"/>
        </w:rPr>
        <w:t xml:space="preserve">Sheehan, </w:t>
      </w:r>
      <w:r>
        <w:rPr>
          <w:rFonts w:ascii="Arial" w:hAnsi="Arial" w:cs="Arial"/>
        </w:rPr>
        <w:t>M</w:t>
      </w:r>
      <w:r w:rsidRPr="00304590">
        <w:rPr>
          <w:rFonts w:ascii="Arial" w:hAnsi="Arial" w:cs="Arial"/>
        </w:rPr>
        <w:t xml:space="preserve">. </w:t>
      </w:r>
      <w:r>
        <w:rPr>
          <w:rFonts w:ascii="Arial" w:hAnsi="Arial" w:cs="Arial"/>
        </w:rPr>
        <w:t>e</w:t>
      </w:r>
      <w:r w:rsidRPr="00304590">
        <w:rPr>
          <w:rFonts w:ascii="Arial" w:hAnsi="Arial" w:cs="Arial"/>
        </w:rPr>
        <w:t>t al</w:t>
      </w:r>
      <w:r>
        <w:rPr>
          <w:rFonts w:ascii="Arial" w:hAnsi="Arial" w:cs="Arial"/>
        </w:rPr>
        <w:t>.,</w:t>
      </w:r>
      <w:r w:rsidRPr="00304590">
        <w:rPr>
          <w:rFonts w:ascii="Arial" w:hAnsi="Arial" w:cs="Arial"/>
        </w:rPr>
        <w:t xml:space="preserve"> (2020) </w:t>
      </w:r>
      <w:r>
        <w:rPr>
          <w:rFonts w:ascii="Arial" w:hAnsi="Arial" w:cs="Arial"/>
        </w:rPr>
        <w:t>‘W</w:t>
      </w:r>
      <w:r w:rsidRPr="00304590">
        <w:rPr>
          <w:rFonts w:ascii="Arial" w:hAnsi="Arial" w:cs="Arial"/>
        </w:rPr>
        <w:t>orkplace bullying and employee outcomes: a moderated mediated model</w:t>
      </w:r>
      <w:r>
        <w:rPr>
          <w:rFonts w:ascii="Arial" w:hAnsi="Arial" w:cs="Arial"/>
        </w:rPr>
        <w:t>’,</w:t>
      </w:r>
      <w:r w:rsidRPr="00304590">
        <w:rPr>
          <w:rFonts w:ascii="Arial" w:hAnsi="Arial" w:cs="Arial"/>
        </w:rPr>
        <w:t xml:space="preserve"> </w:t>
      </w:r>
      <w:r w:rsidRPr="008E7F3D">
        <w:rPr>
          <w:rFonts w:ascii="Arial" w:hAnsi="Arial" w:cs="Arial"/>
          <w:i/>
          <w:iCs/>
        </w:rPr>
        <w:t>The international journal of human resource management</w:t>
      </w:r>
      <w:r>
        <w:rPr>
          <w:rFonts w:ascii="Arial" w:hAnsi="Arial" w:cs="Arial"/>
          <w:i/>
          <w:iCs/>
        </w:rPr>
        <w:t>,</w:t>
      </w:r>
      <w:r w:rsidRPr="00304590">
        <w:rPr>
          <w:rFonts w:ascii="Arial" w:hAnsi="Arial" w:cs="Arial"/>
        </w:rPr>
        <w:t xml:space="preserve"> 31 </w:t>
      </w:r>
      <w:r>
        <w:rPr>
          <w:rFonts w:ascii="Arial" w:hAnsi="Arial" w:cs="Arial"/>
        </w:rPr>
        <w:t>(</w:t>
      </w:r>
      <w:r w:rsidRPr="00304590">
        <w:rPr>
          <w:rFonts w:ascii="Arial" w:hAnsi="Arial" w:cs="Arial"/>
        </w:rPr>
        <w:t>11</w:t>
      </w:r>
      <w:r>
        <w:rPr>
          <w:rFonts w:ascii="Arial" w:hAnsi="Arial" w:cs="Arial"/>
        </w:rPr>
        <w:t>) pp.</w:t>
      </w:r>
      <w:r w:rsidRPr="00304590">
        <w:rPr>
          <w:rFonts w:ascii="Arial" w:hAnsi="Arial" w:cs="Arial"/>
        </w:rPr>
        <w:t xml:space="preserve"> 1379–1416 </w:t>
      </w:r>
      <w:r w:rsidR="009C6393">
        <w:rPr>
          <w:rFonts w:ascii="Arial" w:hAnsi="Arial" w:cs="Arial"/>
        </w:rPr>
        <w:t xml:space="preserve">[Online] </w:t>
      </w:r>
      <w:r w:rsidR="009C6393" w:rsidRPr="00304590">
        <w:rPr>
          <w:rFonts w:ascii="Arial" w:hAnsi="Arial" w:cs="Arial"/>
        </w:rPr>
        <w:t xml:space="preserve">Available from: </w:t>
      </w:r>
      <w:r w:rsidRPr="00304590">
        <w:rPr>
          <w:rFonts w:ascii="Arial" w:hAnsi="Arial" w:cs="Arial"/>
        </w:rPr>
        <w:t xml:space="preserve"> https://www-tandfonline-com.ezproxy.uwtsd.ac.uk/doi/pdf/10.1080/09585192.2017.1406390</w:t>
      </w:r>
      <w:r w:rsidR="009C6393">
        <w:rPr>
          <w:rFonts w:ascii="Arial" w:hAnsi="Arial" w:cs="Arial"/>
        </w:rPr>
        <w:t xml:space="preserve"> </w:t>
      </w:r>
      <w:r w:rsidR="009C6393">
        <w:rPr>
          <w:rFonts w:ascii="Arial" w:hAnsi="Arial" w:cs="Arial"/>
        </w:rPr>
        <w:t>(</w:t>
      </w:r>
      <w:r w:rsidR="009C6393" w:rsidRPr="00304590">
        <w:rPr>
          <w:rFonts w:ascii="Arial" w:hAnsi="Arial" w:cs="Arial"/>
        </w:rPr>
        <w:t>Accessed 14 December 2020</w:t>
      </w:r>
      <w:r w:rsidR="009C6393">
        <w:rPr>
          <w:rFonts w:ascii="Arial" w:hAnsi="Arial" w:cs="Arial"/>
        </w:rPr>
        <w:t>)</w:t>
      </w:r>
      <w:r w:rsidR="009C6393" w:rsidRPr="00304590">
        <w:rPr>
          <w:rFonts w:ascii="Arial" w:hAnsi="Arial" w:cs="Arial"/>
        </w:rPr>
        <w:t>.</w:t>
      </w:r>
    </w:p>
    <w:p w14:paraId="44ED23E6" w14:textId="0B907B22" w:rsidR="00915A71" w:rsidRPr="00304590" w:rsidRDefault="009C6393" w:rsidP="003B2607">
      <w:pPr>
        <w:spacing w:before="100" w:beforeAutospacing="1" w:after="100" w:afterAutospacing="1"/>
        <w:jc w:val="both"/>
        <w:rPr>
          <w:rFonts w:ascii="Arial" w:hAnsi="Arial" w:cs="Arial"/>
        </w:rPr>
      </w:pPr>
      <w:r w:rsidRPr="00304590">
        <w:rPr>
          <w:rFonts w:ascii="Arial" w:hAnsi="Arial" w:cs="Arial"/>
        </w:rPr>
        <w:t xml:space="preserve">Xu, T. et al, (2018) </w:t>
      </w:r>
      <w:r w:rsidR="00C64380">
        <w:rPr>
          <w:rFonts w:ascii="Arial" w:hAnsi="Arial" w:cs="Arial"/>
        </w:rPr>
        <w:t>‘</w:t>
      </w:r>
      <w:r w:rsidRPr="00304590">
        <w:rPr>
          <w:rFonts w:ascii="Arial" w:hAnsi="Arial" w:cs="Arial"/>
          <w:color w:val="2A2A2A"/>
        </w:rPr>
        <w:t>Workplace bullying and workplace violence as risk factors for cardiovascular disease: a multi-cohort study</w:t>
      </w:r>
      <w:r w:rsidR="00C64380">
        <w:rPr>
          <w:rFonts w:ascii="Arial" w:hAnsi="Arial" w:cs="Arial"/>
          <w:color w:val="2A2A2A"/>
        </w:rPr>
        <w:t>’,</w:t>
      </w:r>
      <w:r w:rsidRPr="00304590">
        <w:rPr>
          <w:rFonts w:ascii="Arial" w:hAnsi="Arial" w:cs="Arial"/>
          <w:color w:val="2A2A2A"/>
        </w:rPr>
        <w:t xml:space="preserve"> </w:t>
      </w:r>
      <w:r w:rsidRPr="00304590">
        <w:rPr>
          <w:rFonts w:ascii="Arial" w:hAnsi="Arial" w:cs="Arial"/>
          <w:i/>
          <w:iCs/>
          <w:color w:val="2A2A2A"/>
          <w:bdr w:val="none" w:sz="0" w:space="0" w:color="auto" w:frame="1"/>
        </w:rPr>
        <w:t>European Heart Journal</w:t>
      </w:r>
      <w:r w:rsidRPr="00304590">
        <w:rPr>
          <w:rFonts w:ascii="Arial" w:hAnsi="Arial" w:cs="Arial"/>
          <w:color w:val="2A2A2A"/>
          <w:shd w:val="clear" w:color="auto" w:fill="FFFFFF"/>
        </w:rPr>
        <w:t>, 40</w:t>
      </w:r>
      <w:r w:rsidR="00C64380">
        <w:rPr>
          <w:rFonts w:ascii="Arial" w:hAnsi="Arial" w:cs="Arial"/>
          <w:color w:val="2A2A2A"/>
          <w:shd w:val="clear" w:color="auto" w:fill="FFFFFF"/>
        </w:rPr>
        <w:t>.</w:t>
      </w:r>
      <w:r w:rsidRPr="00304590">
        <w:rPr>
          <w:rFonts w:ascii="Arial" w:hAnsi="Arial" w:cs="Arial"/>
          <w:color w:val="2A2A2A"/>
          <w:shd w:val="clear" w:color="auto" w:fill="FFFFFF"/>
        </w:rPr>
        <w:t xml:space="preserve"> </w:t>
      </w:r>
      <w:r w:rsidR="00C64380">
        <w:rPr>
          <w:rFonts w:ascii="Arial" w:hAnsi="Arial" w:cs="Arial"/>
          <w:color w:val="2A2A2A"/>
          <w:shd w:val="clear" w:color="auto" w:fill="FFFFFF"/>
        </w:rPr>
        <w:t>(</w:t>
      </w:r>
      <w:r w:rsidRPr="00304590">
        <w:rPr>
          <w:rFonts w:ascii="Arial" w:hAnsi="Arial" w:cs="Arial"/>
          <w:color w:val="2A2A2A"/>
          <w:shd w:val="clear" w:color="auto" w:fill="FFFFFF"/>
        </w:rPr>
        <w:t>14</w:t>
      </w:r>
      <w:r w:rsidR="00C64380">
        <w:rPr>
          <w:rFonts w:ascii="Arial" w:hAnsi="Arial" w:cs="Arial"/>
          <w:color w:val="2A2A2A"/>
          <w:shd w:val="clear" w:color="auto" w:fill="FFFFFF"/>
        </w:rPr>
        <w:t>)</w:t>
      </w:r>
      <w:r w:rsidRPr="00304590">
        <w:rPr>
          <w:rFonts w:ascii="Arial" w:hAnsi="Arial" w:cs="Arial"/>
          <w:color w:val="2A2A2A"/>
          <w:shd w:val="clear" w:color="auto" w:fill="FFFFFF"/>
        </w:rPr>
        <w:t xml:space="preserve"> </w:t>
      </w:r>
      <w:r w:rsidR="00C64380">
        <w:rPr>
          <w:rFonts w:ascii="Arial" w:hAnsi="Arial" w:cs="Arial"/>
          <w:color w:val="2A2A2A"/>
          <w:shd w:val="clear" w:color="auto" w:fill="FFFFFF"/>
        </w:rPr>
        <w:t>pp.</w:t>
      </w:r>
      <w:r w:rsidRPr="00304590">
        <w:rPr>
          <w:rFonts w:ascii="Arial" w:hAnsi="Arial" w:cs="Arial"/>
          <w:color w:val="2A2A2A"/>
          <w:shd w:val="clear" w:color="auto" w:fill="FFFFFF"/>
        </w:rPr>
        <w:t xml:space="preserve"> 1124–1134</w:t>
      </w:r>
      <w:r w:rsidR="00C64380">
        <w:rPr>
          <w:rFonts w:ascii="Arial" w:hAnsi="Arial" w:cs="Arial"/>
          <w:color w:val="2A2A2A"/>
          <w:shd w:val="clear" w:color="auto" w:fill="FFFFFF"/>
        </w:rPr>
        <w:t xml:space="preserve"> [Online]</w:t>
      </w:r>
      <w:r w:rsidRPr="00304590">
        <w:rPr>
          <w:rFonts w:ascii="Arial" w:hAnsi="Arial" w:cs="Arial"/>
          <w:color w:val="2A2A2A"/>
          <w:shd w:val="clear" w:color="auto" w:fill="FFFFFF"/>
        </w:rPr>
        <w:t xml:space="preserve"> Available from:</w:t>
      </w:r>
      <w:r w:rsidRPr="00304590">
        <w:rPr>
          <w:rFonts w:ascii="Arial" w:hAnsi="Arial" w:cs="Arial"/>
        </w:rPr>
        <w:t xml:space="preserve"> </w:t>
      </w:r>
      <w:r w:rsidRPr="00304590">
        <w:rPr>
          <w:rFonts w:ascii="Arial" w:hAnsi="Arial" w:cs="Arial"/>
          <w:color w:val="000000" w:themeColor="text1"/>
        </w:rPr>
        <w:t>https://academic-oup-com.ezproxy.uwtsd.ac.uk/eurheartj/article/40/14/1124/5180493</w:t>
      </w:r>
      <w:r w:rsidR="00C64380">
        <w:rPr>
          <w:rFonts w:ascii="Arial" w:hAnsi="Arial" w:cs="Arial"/>
          <w:color w:val="000000" w:themeColor="text1"/>
        </w:rPr>
        <w:t xml:space="preserve"> </w:t>
      </w:r>
      <w:r w:rsidR="00C64380">
        <w:rPr>
          <w:rFonts w:ascii="Arial" w:hAnsi="Arial" w:cs="Arial"/>
        </w:rPr>
        <w:t>(</w:t>
      </w:r>
      <w:r w:rsidR="00C64380" w:rsidRPr="00304590">
        <w:rPr>
          <w:rFonts w:ascii="Arial" w:hAnsi="Arial" w:cs="Arial"/>
        </w:rPr>
        <w:t>Accessed 14 December 2020</w:t>
      </w:r>
      <w:r w:rsidR="00C64380">
        <w:rPr>
          <w:rFonts w:ascii="Arial" w:hAnsi="Arial" w:cs="Arial"/>
        </w:rPr>
        <w:t>)</w:t>
      </w:r>
      <w:r w:rsidR="00C64380" w:rsidRPr="00304590">
        <w:rPr>
          <w:rFonts w:ascii="Arial" w:hAnsi="Arial" w:cs="Arial"/>
        </w:rPr>
        <w:t>.</w:t>
      </w:r>
    </w:p>
    <w:p w14:paraId="79A42E3D" w14:textId="285A48E3" w:rsidR="00915A71" w:rsidRPr="00304590" w:rsidRDefault="008F31A1" w:rsidP="003B2607">
      <w:pPr>
        <w:jc w:val="both"/>
        <w:rPr>
          <w:rFonts w:ascii="Arial" w:hAnsi="Arial" w:cs="Arial"/>
        </w:rPr>
      </w:pPr>
      <w:proofErr w:type="spellStart"/>
      <w:r>
        <w:rPr>
          <w:rFonts w:ascii="Arial" w:hAnsi="Arial" w:cs="Arial"/>
          <w:color w:val="000000" w:themeColor="text1"/>
        </w:rPr>
        <w:t>Yoo</w:t>
      </w:r>
      <w:proofErr w:type="spellEnd"/>
      <w:r w:rsidR="00E65447">
        <w:rPr>
          <w:rFonts w:ascii="Arial" w:hAnsi="Arial" w:cs="Arial"/>
          <w:color w:val="000000" w:themeColor="text1"/>
        </w:rPr>
        <w:t xml:space="preserve">, G. and Lee, S. </w:t>
      </w:r>
      <w:r w:rsidR="00915A71" w:rsidRPr="00304590">
        <w:rPr>
          <w:rFonts w:ascii="Arial" w:hAnsi="Arial" w:cs="Arial"/>
          <w:color w:val="000000" w:themeColor="text1"/>
        </w:rPr>
        <w:t xml:space="preserve"> (2018) </w:t>
      </w:r>
      <w:r w:rsidR="00E65447">
        <w:rPr>
          <w:rFonts w:ascii="Arial" w:hAnsi="Arial" w:cs="Arial"/>
          <w:color w:val="000000" w:themeColor="text1"/>
        </w:rPr>
        <w:t>‘</w:t>
      </w:r>
      <w:r w:rsidR="00915A71" w:rsidRPr="00304590">
        <w:rPr>
          <w:rFonts w:ascii="Arial" w:hAnsi="Arial" w:cs="Arial"/>
          <w:color w:val="000000" w:themeColor="text1"/>
          <w:kern w:val="36"/>
        </w:rPr>
        <w:t>It Doesn’t End There: Workplace Bullying, Work-to-Family Conflict, and Employee Well-Being in Korea</w:t>
      </w:r>
      <w:r w:rsidR="00E65447">
        <w:rPr>
          <w:rFonts w:ascii="Arial" w:hAnsi="Arial" w:cs="Arial"/>
          <w:color w:val="000000" w:themeColor="text1"/>
          <w:kern w:val="36"/>
        </w:rPr>
        <w:t>’,</w:t>
      </w:r>
      <w:r w:rsidR="00915A71" w:rsidRPr="00304590">
        <w:rPr>
          <w:rFonts w:ascii="Arial" w:hAnsi="Arial" w:cs="Arial"/>
          <w:color w:val="000000" w:themeColor="text1"/>
          <w:kern w:val="36"/>
        </w:rPr>
        <w:t xml:space="preserve"> </w:t>
      </w:r>
      <w:hyperlink r:id="rId8" w:tooltip="Click to search for more items from this journal" w:history="1">
        <w:r w:rsidR="00915A71" w:rsidRPr="00E65447">
          <w:rPr>
            <w:rStyle w:val="Strong"/>
            <w:rFonts w:ascii="Arial" w:hAnsi="Arial" w:cs="Arial"/>
            <w:b w:val="0"/>
            <w:bCs w:val="0"/>
            <w:i/>
            <w:iCs/>
            <w:color w:val="000000" w:themeColor="text1"/>
          </w:rPr>
          <w:t>International Journal of Environmental Research and Public Health</w:t>
        </w:r>
      </w:hyperlink>
      <w:r w:rsidR="00E65447">
        <w:rPr>
          <w:rStyle w:val="Strong"/>
          <w:rFonts w:ascii="Arial" w:hAnsi="Arial" w:cs="Arial"/>
          <w:b w:val="0"/>
          <w:bCs w:val="0"/>
          <w:color w:val="000000" w:themeColor="text1"/>
        </w:rPr>
        <w:t>,</w:t>
      </w:r>
      <w:r w:rsidR="00915A71" w:rsidRPr="00304590">
        <w:rPr>
          <w:rStyle w:val="Strong"/>
          <w:rFonts w:ascii="Arial" w:hAnsi="Arial" w:cs="Arial"/>
          <w:b w:val="0"/>
          <w:bCs w:val="0"/>
          <w:color w:val="000000" w:themeColor="text1"/>
        </w:rPr>
        <w:t xml:space="preserve"> Basel</w:t>
      </w:r>
      <w:r w:rsidR="00E65447">
        <w:rPr>
          <w:rFonts w:ascii="Arial" w:hAnsi="Arial" w:cs="Arial"/>
          <w:color w:val="000000" w:themeColor="text1"/>
        </w:rPr>
        <w:t xml:space="preserve"> 15. (7) [Online] Available from: </w:t>
      </w:r>
      <w:r w:rsidR="00915A71" w:rsidRPr="00304590">
        <w:rPr>
          <w:rFonts w:ascii="Arial" w:hAnsi="Arial" w:cs="Arial"/>
          <w:color w:val="000000" w:themeColor="text1"/>
        </w:rPr>
        <w:t>https://search-proquest-</w:t>
      </w:r>
      <w:r w:rsidR="00915A71" w:rsidRPr="00304590">
        <w:rPr>
          <w:rFonts w:ascii="Arial" w:hAnsi="Arial" w:cs="Arial"/>
        </w:rPr>
        <w:t>com.ezproxy.uwtsd.ac.uk/docview/2126289339/fulltext/3FBB6DAAE03D4242PQ/1?accountid=130472</w:t>
      </w:r>
      <w:r w:rsidR="00271937">
        <w:rPr>
          <w:rFonts w:ascii="Arial" w:hAnsi="Arial" w:cs="Arial"/>
        </w:rPr>
        <w:t xml:space="preserve"> (Accessed 14 December 2020).</w:t>
      </w:r>
    </w:p>
    <w:p w14:paraId="4E881D66" w14:textId="65551A99" w:rsidR="00967133" w:rsidRPr="00826292" w:rsidRDefault="00967133" w:rsidP="003B2607">
      <w:pPr>
        <w:pStyle w:val="Heading1"/>
        <w:spacing w:before="120" w:beforeAutospacing="0" w:after="120" w:afterAutospacing="0" w:line="450" w:lineRule="atLeast"/>
        <w:jc w:val="both"/>
        <w:rPr>
          <w:color w:val="000000" w:themeColor="text1"/>
          <w:sz w:val="24"/>
          <w:szCs w:val="24"/>
        </w:rPr>
      </w:pPr>
    </w:p>
    <w:p w14:paraId="56DCB675" w14:textId="77777777" w:rsidR="00967133" w:rsidRPr="00967133" w:rsidRDefault="00967133" w:rsidP="003B2607">
      <w:pPr>
        <w:jc w:val="both"/>
      </w:pPr>
    </w:p>
    <w:p w14:paraId="054723F0" w14:textId="6C508FA0" w:rsidR="00967133" w:rsidRDefault="00967133" w:rsidP="00967133">
      <w:pPr>
        <w:rPr>
          <w:rFonts w:ascii="Arial" w:hAnsi="Arial" w:cs="Arial"/>
          <w:b/>
          <w:bCs/>
          <w:sz w:val="28"/>
          <w:szCs w:val="28"/>
        </w:rPr>
      </w:pPr>
    </w:p>
    <w:p w14:paraId="61510FCD" w14:textId="4F6C4528" w:rsidR="00E6277E" w:rsidRDefault="00E6277E">
      <w:pPr>
        <w:rPr>
          <w:rFonts w:asciiTheme="minorHAnsi" w:hAnsiTheme="minorHAnsi"/>
        </w:rPr>
      </w:pPr>
      <w:r>
        <w:rPr>
          <w:rFonts w:asciiTheme="minorHAnsi" w:hAnsiTheme="minorHAnsi"/>
        </w:rPr>
        <w:br w:type="page"/>
      </w:r>
    </w:p>
    <w:p w14:paraId="21598319" w14:textId="5C4249A0" w:rsidR="004664E0" w:rsidRPr="001B69F2" w:rsidRDefault="00E6277E" w:rsidP="004664E0">
      <w:pPr>
        <w:pStyle w:val="NormalWeb"/>
        <w:rPr>
          <w:rFonts w:ascii="Arial" w:hAnsi="Arial" w:cs="Arial"/>
          <w:b/>
          <w:bCs/>
          <w:color w:val="4472C4" w:themeColor="accent1"/>
          <w:sz w:val="28"/>
          <w:szCs w:val="28"/>
        </w:rPr>
      </w:pPr>
      <w:r w:rsidRPr="001B69F2">
        <w:rPr>
          <w:rFonts w:ascii="Arial" w:hAnsi="Arial" w:cs="Arial"/>
          <w:b/>
          <w:bCs/>
          <w:color w:val="4472C4" w:themeColor="accent1"/>
          <w:sz w:val="28"/>
          <w:szCs w:val="28"/>
        </w:rPr>
        <w:lastRenderedPageBreak/>
        <w:t>APPENDIX 1</w:t>
      </w:r>
      <w:r w:rsidR="004664E0" w:rsidRPr="001B69F2">
        <w:rPr>
          <w:rFonts w:ascii="Arial" w:hAnsi="Arial" w:cs="Arial"/>
          <w:b/>
          <w:bCs/>
          <w:color w:val="4472C4" w:themeColor="accent1"/>
          <w:sz w:val="28"/>
          <w:szCs w:val="28"/>
        </w:rPr>
        <w:t xml:space="preserve">: </w:t>
      </w:r>
      <w:r w:rsidR="004664E0" w:rsidRPr="001B69F2">
        <w:rPr>
          <w:rFonts w:ascii="Arial" w:hAnsi="Arial" w:cs="Arial"/>
          <w:b/>
          <w:bCs/>
          <w:color w:val="4472C4" w:themeColor="accent1"/>
          <w:sz w:val="28"/>
          <w:szCs w:val="28"/>
        </w:rPr>
        <w:t>FISHBONE DI</w:t>
      </w:r>
      <w:r w:rsidR="001B69F2" w:rsidRPr="001B69F2">
        <w:rPr>
          <w:rFonts w:ascii="Arial" w:hAnsi="Arial" w:cs="Arial"/>
          <w:b/>
          <w:bCs/>
          <w:color w:val="4472C4" w:themeColor="accent1"/>
          <w:sz w:val="28"/>
          <w:szCs w:val="28"/>
        </w:rPr>
        <w:t>AGRAM</w:t>
      </w:r>
    </w:p>
    <w:p w14:paraId="07A5FB6F" w14:textId="317BF687" w:rsidR="00FA2BC9" w:rsidRDefault="00AE31AF" w:rsidP="0078444D">
      <w:pPr>
        <w:pStyle w:val="NormalWeb"/>
        <w:rPr>
          <w:rFonts w:ascii="Arial" w:hAnsi="Arial" w:cs="Arial"/>
          <w:b/>
          <w:bCs/>
          <w:sz w:val="28"/>
          <w:szCs w:val="28"/>
        </w:rPr>
      </w:pPr>
      <w:r>
        <w:rPr>
          <w:rFonts w:ascii="Arial" w:hAnsi="Arial" w:cs="Arial"/>
          <w:b/>
          <w:bCs/>
          <w:sz w:val="28"/>
          <w:szCs w:val="28"/>
        </w:rPr>
        <w:t xml:space="preserve">CAUSES </w:t>
      </w:r>
      <w:r w:rsidR="004B78AB">
        <w:rPr>
          <w:rFonts w:ascii="Arial" w:hAnsi="Arial" w:cs="Arial"/>
          <w:b/>
          <w:bCs/>
          <w:sz w:val="28"/>
          <w:szCs w:val="28"/>
        </w:rPr>
        <w:t>OF WORKPLACE BULLYING</w:t>
      </w:r>
    </w:p>
    <w:p w14:paraId="4D58B924" w14:textId="5FC3733E" w:rsidR="00BD6F40" w:rsidRDefault="00BD6F40" w:rsidP="0078444D">
      <w:pPr>
        <w:pStyle w:val="NormalWeb"/>
        <w:rPr>
          <w:rFonts w:ascii="Arial" w:hAnsi="Arial" w:cs="Arial"/>
          <w:b/>
          <w:bCs/>
          <w:sz w:val="28"/>
          <w:szCs w:val="28"/>
        </w:rPr>
      </w:pPr>
    </w:p>
    <w:p w14:paraId="6828F134" w14:textId="08583F17" w:rsidR="00BD6F40" w:rsidRDefault="00BD6F40" w:rsidP="0078444D">
      <w:pPr>
        <w:pStyle w:val="NormalWeb"/>
        <w:rPr>
          <w:rFonts w:ascii="Arial" w:hAnsi="Arial" w:cs="Arial"/>
          <w:b/>
          <w:bCs/>
          <w:sz w:val="28"/>
          <w:szCs w:val="28"/>
        </w:rPr>
      </w:pPr>
    </w:p>
    <w:p w14:paraId="5890455D" w14:textId="6B3D9A82" w:rsidR="00BD6F40" w:rsidRDefault="00581E6A" w:rsidP="0078444D">
      <w:pPr>
        <w:pStyle w:val="NormalWeb"/>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93056" behindDoc="0" locked="0" layoutInCell="1" allowOverlap="1" wp14:anchorId="567165F0" wp14:editId="03A6CD21">
                <wp:simplePos x="0" y="0"/>
                <wp:positionH relativeFrom="column">
                  <wp:posOffset>3030278</wp:posOffset>
                </wp:positionH>
                <wp:positionV relativeFrom="paragraph">
                  <wp:posOffset>204027</wp:posOffset>
                </wp:positionV>
                <wp:extent cx="136272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362725" cy="271780"/>
                        </a:xfrm>
                        <a:prstGeom prst="rect">
                          <a:avLst/>
                        </a:prstGeom>
                        <a:solidFill>
                          <a:schemeClr val="lt1"/>
                        </a:solidFill>
                        <a:ln w="6350">
                          <a:noFill/>
                        </a:ln>
                      </wps:spPr>
                      <wps:txbx>
                        <w:txbxContent>
                          <w:p w14:paraId="376A7084" w14:textId="2ACEEC44" w:rsidR="004444A4" w:rsidRPr="00B25346" w:rsidRDefault="00772AE0" w:rsidP="004444A4">
                            <w:pPr>
                              <w:rPr>
                                <w:rFonts w:asciiTheme="minorHAnsi" w:hAnsiTheme="minorHAnsi" w:cstheme="minorHAnsi"/>
                                <w:color w:val="4472C4" w:themeColor="accent1"/>
                              </w:rPr>
                            </w:pPr>
                            <w:r w:rsidRPr="00B25346">
                              <w:rPr>
                                <w:rFonts w:asciiTheme="minorHAnsi" w:hAnsiTheme="minorHAnsi" w:cstheme="minorHAnsi"/>
                                <w:color w:val="4472C4" w:themeColor="accent1"/>
                              </w:rPr>
                              <w:t>Workplace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7165F0" id="_x0000_t202" coordsize="21600,21600" o:spt="202" path="m,l,21600r21600,l21600,xe">
                <v:stroke joinstyle="miter"/>
                <v:path gradientshapeok="t" o:connecttype="rect"/>
              </v:shapetype>
              <v:shape id="Text Box 21" o:spid="_x0000_s1026" type="#_x0000_t202" style="position:absolute;margin-left:238.6pt;margin-top:16.05pt;width:107.3pt;height:21.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6ppZRgIAAIIEAAAOAAAAZHJzL2Uyb0RvYy54bWysVE1v2zAMvQ/YfxB0X524adMFdYosRYYB&#13;&#10;RVsgGXpWZLkxIIuapMTufv2e5Djtup2GXWSKpPjxHunrm67R7KCcr8kUfHw24kwZSWVtngv+fbP6&#13;&#10;dMWZD8KUQpNRBX9Rnt/MP364bu1M5bQjXSrHEMT4WWsLvgvBzrLMy51qhD8jqwyMFblGBFzdc1Y6&#13;&#10;0SJ6o7N8NLrMWnKldSSV99De9kY+T/GrSsnwUFVeBaYLjtpCOl06t/HM5tdi9uyE3dXyWIb4hyoa&#13;&#10;URskPYW6FUGwvav/CNXU0pGnKpxJajKqqlqq1AO6GY/edbPeCatSLwDH2xNM/v+FlfeHR8fqsuD5&#13;&#10;mDMjGnC0UV1gX6hjUAGf1voZ3NYWjqGDHjwPeg9lbLurXBO/aIjBDqRfTujGaDI+Or/Mp/kFZxK2&#13;&#10;fDqeXiX4s9fX1vnwVVHDolBwB/YSqOJw5wMqgevgEpN50nW5qrVOlzgxaqkdOwhwrUOqES9+89KG&#13;&#10;tQW/PL8YpcCG4vM+sjZIEHvte4pS6LZdwuZ86HdL5QtgcNQPkrdyVaPWO+HDo3CYHHSObQgPOCpN&#13;&#10;yEVHibMduZ9/00d/EAorZy0mseD+x144xZn+ZkD15/FkEkc3XSYX0xwX99ayfWsx+2ZJAABsorok&#13;&#10;Rv+gB7Fy1DxhaRYxK0zCSOQueBjEZej3A0sn1WKRnDCsVoQ7s7Yyho6ARyY23ZNw9khXANH3NMys&#13;&#10;mL1jrfeNLw0t9oGqOlEace5RPcKPQU9MH5cybtLbe/J6/XXMfwEAAP//AwBQSwMEFAAGAAgAAAAh&#13;&#10;AIkNoq7nAAAADgEAAA8AAABkcnMvZG93bnJldi54bWxMj0tPwzAQhO9I/Adrkbgg6jxKQ9M4FeJR&#13;&#10;JG40QNWbG7tJ1HgdxW4S/j3LCS4rrXZmdr5sPZmWDbp3jUUB4SwAprG0qsFKwEfxcnsPzHmJSrYW&#13;&#10;tYBv7WCdX15kMlV2xHc9bH3FKARdKgXU3ncp566stZFuZjuNdDva3khPa19x1cuRwk3LoyBYcCMb&#13;&#10;pA+17PRjrcvT9mwE7G+q3ZubNp9jfBd3z69DkXypQojrq+lpReNhBczryf854JeB+kNOxQ72jMqx&#13;&#10;VsA8SSKSCoijEBgJFsuQgA4CkvkSeJ7x/xj5DwAAAP//AwBQSwECLQAUAAYACAAAACEAtoM4kv4A&#13;&#10;AADhAQAAEwAAAAAAAAAAAAAAAAAAAAAAW0NvbnRlbnRfVHlwZXNdLnhtbFBLAQItABQABgAIAAAA&#13;&#10;IQA4/SH/1gAAAJQBAAALAAAAAAAAAAAAAAAAAC8BAABfcmVscy8ucmVsc1BLAQItABQABgAIAAAA&#13;&#10;IQA26ppZRgIAAIIEAAAOAAAAAAAAAAAAAAAAAC4CAABkcnMvZTJvRG9jLnhtbFBLAQItABQABgAI&#13;&#10;AAAAIQCJDaKu5wAAAA4BAAAPAAAAAAAAAAAAAAAAAKAEAABkcnMvZG93bnJldi54bWxQSwUGAAAA&#13;&#10;AAQABADzAAAAtAUAAAAA&#13;&#10;" fillcolor="white [3201]" stroked="f" strokeweight=".5pt">
                <v:textbox>
                  <w:txbxContent>
                    <w:p w14:paraId="376A7084" w14:textId="2ACEEC44" w:rsidR="004444A4" w:rsidRPr="00B25346" w:rsidRDefault="00772AE0" w:rsidP="004444A4">
                      <w:pPr>
                        <w:rPr>
                          <w:rFonts w:asciiTheme="minorHAnsi" w:hAnsiTheme="minorHAnsi" w:cstheme="minorHAnsi"/>
                          <w:color w:val="4472C4" w:themeColor="accent1"/>
                        </w:rPr>
                      </w:pPr>
                      <w:r w:rsidRPr="00B25346">
                        <w:rPr>
                          <w:rFonts w:asciiTheme="minorHAnsi" w:hAnsiTheme="minorHAnsi" w:cstheme="minorHAnsi"/>
                          <w:color w:val="4472C4" w:themeColor="accent1"/>
                        </w:rPr>
                        <w:t>Workplace culture</w:t>
                      </w:r>
                    </w:p>
                  </w:txbxContent>
                </v:textbox>
              </v:shape>
            </w:pict>
          </mc:Fallback>
        </mc:AlternateContent>
      </w:r>
      <w:r w:rsidR="00B25346">
        <w:rPr>
          <w:rFonts w:ascii="Arial" w:hAnsi="Arial" w:cs="Arial"/>
          <w:b/>
          <w:bCs/>
          <w:noProof/>
          <w:sz w:val="28"/>
          <w:szCs w:val="28"/>
        </w:rPr>
        <mc:AlternateContent>
          <mc:Choice Requires="wps">
            <w:drawing>
              <wp:anchor distT="0" distB="0" distL="114300" distR="114300" simplePos="0" relativeHeight="251694080" behindDoc="0" locked="0" layoutInCell="1" allowOverlap="1" wp14:anchorId="3C51EDEB" wp14:editId="3176F813">
                <wp:simplePos x="0" y="0"/>
                <wp:positionH relativeFrom="column">
                  <wp:posOffset>-307517</wp:posOffset>
                </wp:positionH>
                <wp:positionV relativeFrom="paragraph">
                  <wp:posOffset>246129</wp:posOffset>
                </wp:positionV>
                <wp:extent cx="1394460" cy="289146"/>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394460" cy="289146"/>
                        </a:xfrm>
                        <a:prstGeom prst="rect">
                          <a:avLst/>
                        </a:prstGeom>
                        <a:noFill/>
                        <a:ln w="6350">
                          <a:noFill/>
                        </a:ln>
                      </wps:spPr>
                      <wps:txbx>
                        <w:txbxContent>
                          <w:p w14:paraId="4D6F2C05" w14:textId="5707EB9C" w:rsidR="001B69F2" w:rsidRPr="00B25346" w:rsidRDefault="001E6CA0" w:rsidP="00577E12">
                            <w:pPr>
                              <w:jc w:val="center"/>
                              <w:rPr>
                                <w:rFonts w:asciiTheme="minorHAnsi" w:hAnsiTheme="minorHAnsi" w:cstheme="minorHAnsi"/>
                                <w:color w:val="4472C4" w:themeColor="accent1"/>
                              </w:rPr>
                            </w:pPr>
                            <w:r w:rsidRPr="00B25346">
                              <w:rPr>
                                <w:rFonts w:asciiTheme="minorHAnsi" w:hAnsiTheme="minorHAnsi" w:cstheme="minorHAnsi"/>
                                <w:color w:val="4472C4" w:themeColor="accent1"/>
                              </w:rPr>
                              <w:t>Personality Traits</w:t>
                            </w:r>
                          </w:p>
                          <w:p w14:paraId="2FF8C00F" w14:textId="77777777" w:rsidR="00B25346" w:rsidRDefault="00B253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51EDEB" id="Text Box 19" o:spid="_x0000_s1027" type="#_x0000_t202" style="position:absolute;margin-left:-24.2pt;margin-top:19.4pt;width:109.8pt;height:22.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FbmLAIAAFMEAAAOAAAAZHJzL2Uyb0RvYy54bWysVN9v2jAQfp+0/8Hy+whQykpEqFgrpkmo&#13;&#10;rQRVn41jk0i2z7MNCfvrd3YCRd2epr0457vz/fi+u8zvW63IUThfgynoaDCkRBgOZW32BX3drr7c&#13;&#10;UeIDMyVTYERBT8LT+8XnT/PG5mIMFahSOIJBjM8bW9AqBJtnmeeV0MwPwAqDRglOs4BXt89KxxqM&#13;&#10;rlU2Hg6nWQOutA648B61j52RLlJ8KQUPz1J6EYgqKNYW0unSuYtntpizfO+YrWrel8H+oQrNaoNJ&#13;&#10;L6EeWWDk4Oo/QumaO/Agw4CDzkDKmovUA3YzGn7oZlMxK1IvCI63F5j8/wvLn44vjtQlcjejxDCN&#13;&#10;HG1FG8g3aAmqEJ/G+hzdNhYdQ4t69D3rPSpj2610On6xIYJ2RPp0QTdG4/HRzWwymaKJo218NxtN&#13;&#10;pjFM9v7aOh++C9AkCgV1yF4ClR3XPnSuZ5eYzMCqVioxqAxpCjq9uR2mBxcLBlcGc8QeulqjFNpd&#13;&#10;2ze2g/KEfTnoJsNbvqox+Zr58MIcjgLWi+MdnvGQCjAJ9BIlFbhff9NHf2QIrZQ0OFoF9T8PzAlK&#13;&#10;1A+D3GHnkziL6TK5/TrGi7u27K4t5qAfAKd3hItkeRKjf1BnUTrQb7gFy5gVTcxwzF3QcBYfQjfw&#13;&#10;uEVcLJfJCafPsrA2G8tj6AhnhHbbvjFne/wDMvcE5yFk+QcaOt+OiOUhgKwTRxHgDtUed5zcxHK/&#13;&#10;ZXE1ru/J6/1fsPgNAAD//wMAUEsDBBQABgAIAAAAIQAr+7AY5gAAAA4BAAAPAAAAZHJzL2Rvd25y&#13;&#10;ZXYueG1sTI/BbsIwEETvlfoP1lbqDRxC2lohG4RSoUpVOUC5cHPiJYmI7TQ2kPbra07tZaXVzszO&#13;&#10;y5aj7tiFBtdagzCbRsDIVFa1pkbYf64nApjz0ijZWUMI3+Rgmd/fZTJV9mq2dNn5moUQ41KJ0Hjf&#13;&#10;p5y7qiEt3dT2ZMLtaActfViHmqtBXkO47ngcRc9cy9aED43sqWioOu3OGuG9WG/ktoy1+OmKt4/j&#13;&#10;qv/aH54QHx/G10UYqwUwT6P/c8CNIfSHPBQr7dkoxzqESSKSIEWYi8BxE7zMYmAlgkjmwPOM/8fI&#13;&#10;fwEAAP//AwBQSwECLQAUAAYACAAAACEAtoM4kv4AAADhAQAAEwAAAAAAAAAAAAAAAAAAAAAAW0Nv&#13;&#10;bnRlbnRfVHlwZXNdLnhtbFBLAQItABQABgAIAAAAIQA4/SH/1gAAAJQBAAALAAAAAAAAAAAAAAAA&#13;&#10;AC8BAABfcmVscy8ucmVsc1BLAQItABQABgAIAAAAIQB0+FbmLAIAAFMEAAAOAAAAAAAAAAAAAAAA&#13;&#10;AC4CAABkcnMvZTJvRG9jLnhtbFBLAQItABQABgAIAAAAIQAr+7AY5gAAAA4BAAAPAAAAAAAAAAAA&#13;&#10;AAAAAIYEAABkcnMvZG93bnJldi54bWxQSwUGAAAAAAQABADzAAAAmQUAAAAA&#13;&#10;" filled="f" stroked="f" strokeweight=".5pt">
                <v:textbox>
                  <w:txbxContent>
                    <w:p w14:paraId="4D6F2C05" w14:textId="5707EB9C" w:rsidR="001B69F2" w:rsidRPr="00B25346" w:rsidRDefault="001E6CA0" w:rsidP="00577E12">
                      <w:pPr>
                        <w:jc w:val="center"/>
                        <w:rPr>
                          <w:rFonts w:asciiTheme="minorHAnsi" w:hAnsiTheme="minorHAnsi" w:cstheme="minorHAnsi"/>
                          <w:color w:val="4472C4" w:themeColor="accent1"/>
                        </w:rPr>
                      </w:pPr>
                      <w:r w:rsidRPr="00B25346">
                        <w:rPr>
                          <w:rFonts w:asciiTheme="minorHAnsi" w:hAnsiTheme="minorHAnsi" w:cstheme="minorHAnsi"/>
                          <w:color w:val="4472C4" w:themeColor="accent1"/>
                        </w:rPr>
                        <w:t>Personality Traits</w:t>
                      </w:r>
                    </w:p>
                    <w:p w14:paraId="2FF8C00F" w14:textId="77777777" w:rsidR="00B25346" w:rsidRDefault="00B25346"/>
                  </w:txbxContent>
                </v:textbox>
              </v:shape>
            </w:pict>
          </mc:Fallback>
        </mc:AlternateContent>
      </w:r>
      <w:r w:rsidR="00855CE0">
        <w:rPr>
          <w:rFonts w:ascii="Arial" w:hAnsi="Arial" w:cs="Arial"/>
          <w:b/>
          <w:bCs/>
          <w:noProof/>
          <w:sz w:val="28"/>
          <w:szCs w:val="28"/>
        </w:rPr>
        <mc:AlternateContent>
          <mc:Choice Requires="wps">
            <w:drawing>
              <wp:anchor distT="0" distB="0" distL="114300" distR="114300" simplePos="0" relativeHeight="251692031" behindDoc="0" locked="0" layoutInCell="1" allowOverlap="1" wp14:anchorId="45F41548" wp14:editId="5DBA942C">
                <wp:simplePos x="0" y="0"/>
                <wp:positionH relativeFrom="column">
                  <wp:posOffset>-303057</wp:posOffset>
                </wp:positionH>
                <wp:positionV relativeFrom="paragraph">
                  <wp:posOffset>224007</wp:posOffset>
                </wp:positionV>
                <wp:extent cx="1392865" cy="340242"/>
                <wp:effectExtent l="12700" t="12700" r="17145" b="15875"/>
                <wp:wrapNone/>
                <wp:docPr id="12" name="Rounded Rectangle 12"/>
                <wp:cNvGraphicFramePr/>
                <a:graphic xmlns:a="http://schemas.openxmlformats.org/drawingml/2006/main">
                  <a:graphicData uri="http://schemas.microsoft.com/office/word/2010/wordprocessingShape">
                    <wps:wsp>
                      <wps:cNvSpPr/>
                      <wps:spPr>
                        <a:xfrm>
                          <a:off x="0" y="0"/>
                          <a:ext cx="1392865" cy="340242"/>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AB8C2DC" id="Rounded Rectangle 12" o:spid="_x0000_s1026" style="position:absolute;margin-left:-23.85pt;margin-top:17.65pt;width:109.65pt;height:26.8pt;z-index:2516920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2WhijgIAAGQFAAAOAAAAZHJzL2Uyb0RvYy54bWysVEtv2zAMvg/YfxB0X+24SdcGdYqgRYcB&#13;&#10;RVv0gZ5VWYoNyKJGKXGyXz9KdtygLXYY5oNMiuTHh0ieX2xbwzYKfQO25JOjnDNlJVSNXZX8+en6&#13;&#10;2ylnPghbCQNWlXynPL9YfP1y3rm5KqAGUylkBGL9vHMlr0Nw8yzzslat8EfglCWhBmxFIBZXWYWi&#13;&#10;I/TWZEWen2QdYOUQpPKebq96IV8kfK2VDHdaexWYKTnFFtKJ6XyNZ7Y4F/MVClc3cghD/EMUrWgs&#13;&#10;OR2hrkQQbI3NB6i2kQgedDiS0GagdSNVyoGymeTvsnmshVMpFyqOd2OZ/P+Dlbebe2RNRW9XcGZF&#13;&#10;S2/0AGtbqYo9UPWEXRnFSEaF6pyfk/6ju8eB80TGrLca2/infNg2FXc3FldtA5N0OTk+K05PZpxJ&#13;&#10;kh1P82KaQLM3a4c+/FDQskiUHGMYMYZUWLG58YHckv5eL3q0cN0Yk17RWNaRm7N8lp41i+H2ASYq&#13;&#10;7IyKFsY+KE0ZU0hFQk69pi4Nso2gLhFSKhsmvagWleqvZzl9sQoUwGiRuAQYkTVFMmIPALGPP2L3&#13;&#10;MIN+NFWpVUfj/G+B9cajRfIMNozGbWMBPwMwlNXguden8A9KE8lXqHbUDwj9oHgnrxt6jBvhw71A&#13;&#10;mgyaIZr2cEeHNkD1hoHirAb8/dl91KeGJSlnHU1ayf2vtUDFmflpqZXPJtNpHM3ETGffC2LwUPJ6&#13;&#10;KLHr9hLomSa0V5xMZNQPZk9qhPaFlsIyeiWRsJJ8l1wG3DOXod8AtFakWi6TGo2jE+HGPjoZwWNV&#13;&#10;Y589bV8EuqEjA/XyLeynUszf9WSvGy0tLNcBdJMa9q2uQ71plFPjDGsn7opDPmm9LcfFHwAAAP//&#13;&#10;AwBQSwMEFAAGAAgAAAAhAFOqw6rjAAAADgEAAA8AAABkcnMvZG93bnJldi54bWxMTztPwzAQ3pH4&#13;&#10;D9YhsbVOKDQhjVMhqi48hqYVYnTiI46Iz1HstKG/HneC5aRP9z3z9WQ6dsTBtZYExPMIGFJtVUuN&#13;&#10;gMN+O0uBOS9Jyc4SCvhBB+vi+iqXmbIn2uGx9A0LJuQyKUB732ecu1qjkW5ue6Tw+7KDkT7AoeFq&#13;&#10;kKdgbjp+F0VLbmRLIUHLHp811t/laAT07xtZfeq3+OP8uns5l9GwVWMixO3NtFmF87QC5nHyfwq4&#13;&#10;bAj9oQjFKjuScqwTMLtPkkAVsHhYALsQkngJrBKQpo/Ai5z/n1H8AgAA//8DAFBLAQItABQABgAI&#13;&#10;AAAAIQC2gziS/gAAAOEBAAATAAAAAAAAAAAAAAAAAAAAAABbQ29udGVudF9UeXBlc10ueG1sUEsB&#13;&#10;Ai0AFAAGAAgAAAAhADj9If/WAAAAlAEAAAsAAAAAAAAAAAAAAAAALwEAAF9yZWxzLy5yZWxzUEsB&#13;&#10;Ai0AFAAGAAgAAAAhAPjZaGKOAgAAZAUAAA4AAAAAAAAAAAAAAAAALgIAAGRycy9lMm9Eb2MueG1s&#13;&#10;UEsBAi0AFAAGAAgAAAAhAFOqw6rjAAAADgEAAA8AAAAAAAAAAAAAAAAA6AQAAGRycy9kb3ducmV2&#13;&#10;LnhtbFBLBQYAAAAABAAEAPMAAAD4BQAAAAA=&#13;&#10;" filled="f" strokecolor="#1f3763 [1604]" strokeweight="1.5pt">
                <v:stroke joinstyle="miter"/>
              </v:roundrect>
            </w:pict>
          </mc:Fallback>
        </mc:AlternateContent>
      </w:r>
      <w:r w:rsidR="001C29B4">
        <w:rPr>
          <w:rFonts w:ascii="Arial" w:hAnsi="Arial" w:cs="Arial"/>
          <w:b/>
          <w:bCs/>
          <w:noProof/>
          <w:sz w:val="28"/>
          <w:szCs w:val="28"/>
        </w:rPr>
        <mc:AlternateContent>
          <mc:Choice Requires="wps">
            <w:drawing>
              <wp:anchor distT="0" distB="0" distL="114300" distR="114300" simplePos="0" relativeHeight="251691008" behindDoc="0" locked="0" layoutInCell="1" allowOverlap="1" wp14:anchorId="05376A4C" wp14:editId="2A80F727">
                <wp:simplePos x="0" y="0"/>
                <wp:positionH relativeFrom="column">
                  <wp:posOffset>1275907</wp:posOffset>
                </wp:positionH>
                <wp:positionV relativeFrom="paragraph">
                  <wp:posOffset>225292</wp:posOffset>
                </wp:positionV>
                <wp:extent cx="1394622" cy="288630"/>
                <wp:effectExtent l="0" t="0" r="2540" b="3810"/>
                <wp:wrapNone/>
                <wp:docPr id="20" name="Text Box 20"/>
                <wp:cNvGraphicFramePr/>
                <a:graphic xmlns:a="http://schemas.openxmlformats.org/drawingml/2006/main">
                  <a:graphicData uri="http://schemas.microsoft.com/office/word/2010/wordprocessingShape">
                    <wps:wsp>
                      <wps:cNvSpPr txBox="1"/>
                      <wps:spPr>
                        <a:xfrm>
                          <a:off x="0" y="0"/>
                          <a:ext cx="1394622" cy="288630"/>
                        </a:xfrm>
                        <a:prstGeom prst="rect">
                          <a:avLst/>
                        </a:prstGeom>
                        <a:solidFill>
                          <a:schemeClr val="lt1"/>
                        </a:solidFill>
                        <a:ln w="6350">
                          <a:noFill/>
                        </a:ln>
                      </wps:spPr>
                      <wps:txbx>
                        <w:txbxContent>
                          <w:p w14:paraId="366310E4" w14:textId="253C66E3" w:rsidR="004444A4" w:rsidRPr="00B25346" w:rsidRDefault="00772AE0" w:rsidP="00B25346">
                            <w:pPr>
                              <w:jc w:val="center"/>
                              <w:rPr>
                                <w:rFonts w:asciiTheme="minorHAnsi" w:hAnsiTheme="minorHAnsi" w:cstheme="minorHAnsi"/>
                                <w:color w:val="4472C4" w:themeColor="accent1"/>
                              </w:rPr>
                            </w:pPr>
                            <w:r w:rsidRPr="00B25346">
                              <w:rPr>
                                <w:rFonts w:asciiTheme="minorHAnsi" w:hAnsiTheme="minorHAnsi" w:cstheme="minorHAnsi"/>
                                <w:color w:val="4472C4" w:themeColor="accent1"/>
                              </w:rPr>
                              <w:t>Leadership Style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76A4C" id="Text Box 20" o:spid="_x0000_s1028" type="#_x0000_t202" style="position:absolute;margin-left:100.45pt;margin-top:17.75pt;width:109.8pt;height:22.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weoWRAIAAIIEAAAOAAAAZHJzL2Uyb0RvYy54bWysVE2P2jAQvVfqf7B8L4HAUjYirCgrqkpo&#13;&#10;dyWo9mwch0SyPa5tSOiv79ghLN32VPXijGfG8/HeTOYPrZLkJKyrQed0NBhSIjSHotaHnH7frT/N&#13;&#10;KHGe6YJJ0CKnZ+How+Ljh3ljMpFCBbIQlmAQ7bLG5LTy3mRJ4nglFHMDMEKjsQSrmMerPSSFZQ1G&#13;&#10;VzJJh8Np0oAtjAUunEPtY2ekixi/LAX3z2XphCcyp1ibj6eN5z6cyWLOsoNlpqr5pQz2D1UoVmtM&#13;&#10;eg31yDwjR1v/EUrV3IKD0g84qATKsuYi9oDdjIbvutlWzIjYC4LjzBUm9//C8qfTiyV1kdMU4dFM&#13;&#10;IUc70XryBVqCKsSnMS5Dt61BR9+iHnnu9Q6Voe22tCp8sSGCdgx1vqIbovHwaHw/maYpJRxt6Ww2&#13;&#10;HcfwydtrY53/KkCRIOTUInsRVHbaOI+VoGvvEpI5kHWxrqWMlzAxYiUtOTHkWvpYI774zUtq0uR0&#13;&#10;Or4bxsAawvMustSYIPTa9RQk3+7bDpu+3z0UZ4TBQjdIzvB1jbVumPMvzOLkYOe4Df4Zj1IC5oKL&#13;&#10;REkF9uff9MEfCUUrJQ1OYk7djyOzghL5TSPV96PJJIxuvEzuPgei7K1lf2vRR7UCBGCEe2d4FIO/&#13;&#10;l71YWlCvuDTLkBVNTHPMnVPfiyvf7QcuHRfLZXTCYTXMb/TW8BA6AB6Y2LWvzJoLXR6JfoJ+Zln2&#13;&#10;jrXON7zUsDx6KOtIacC5Q/UCPw56ZPqylGGTbu/R6+3XsfgFAAD//wMAUEsDBBQABgAIAAAAIQBW&#13;&#10;bNGE4wAAAA4BAAAPAAAAZHJzL2Rvd25yZXYueG1sTE/JTsMwEL0j8Q/WIHFBrdOGlJJmUiGWInGj&#13;&#10;YRE3NzZJRDyOYjcJf89wgstoRu/NW7LtZFsxmN43jhAW8wiEodLphiqEl+JhtgbhgyKtWkcG4dt4&#13;&#10;2OanJ5lKtRvp2Qz7UAkWIZ8qhDqELpXSl7Wxys9dZ4ixT9dbFfjsK6l7NbK4beUyilbSqobYoVad&#13;&#10;ua1N+bU/WoSPi+r9yU+71zFO4u7+cSiu3nSBeH423W143GxABDOFvw/47cD5IedgB3ck7UWLwBbX&#13;&#10;TEWIkwQEEy6XES8HhPUiApln8n+N/AcAAP//AwBQSwECLQAUAAYACAAAACEAtoM4kv4AAADhAQAA&#13;&#10;EwAAAAAAAAAAAAAAAAAAAAAAW0NvbnRlbnRfVHlwZXNdLnhtbFBLAQItABQABgAIAAAAIQA4/SH/&#13;&#10;1gAAAJQBAAALAAAAAAAAAAAAAAAAAC8BAABfcmVscy8ucmVsc1BLAQItABQABgAIAAAAIQCrweoW&#13;&#10;RAIAAIIEAAAOAAAAAAAAAAAAAAAAAC4CAABkcnMvZTJvRG9jLnhtbFBLAQItABQABgAIAAAAIQBW&#13;&#10;bNGE4wAAAA4BAAAPAAAAAAAAAAAAAAAAAJ4EAABkcnMvZG93bnJldi54bWxQSwUGAAAAAAQABADz&#13;&#10;AAAArgUAAAAA&#13;&#10;" fillcolor="white [3201]" stroked="f" strokeweight=".5pt">
                <v:textbox>
                  <w:txbxContent>
                    <w:p w14:paraId="366310E4" w14:textId="253C66E3" w:rsidR="004444A4" w:rsidRPr="00B25346" w:rsidRDefault="00772AE0" w:rsidP="00B25346">
                      <w:pPr>
                        <w:jc w:val="center"/>
                        <w:rPr>
                          <w:rFonts w:asciiTheme="minorHAnsi" w:hAnsiTheme="minorHAnsi" w:cstheme="minorHAnsi"/>
                          <w:color w:val="4472C4" w:themeColor="accent1"/>
                        </w:rPr>
                      </w:pPr>
                      <w:r w:rsidRPr="00B25346">
                        <w:rPr>
                          <w:rFonts w:asciiTheme="minorHAnsi" w:hAnsiTheme="minorHAnsi" w:cstheme="minorHAnsi"/>
                          <w:color w:val="4472C4" w:themeColor="accent1"/>
                        </w:rPr>
                        <w:t>Leadership Style</w:t>
                      </w:r>
                    </w:p>
                  </w:txbxContent>
                </v:textbox>
              </v:shape>
            </w:pict>
          </mc:Fallback>
        </mc:AlternateContent>
      </w:r>
      <w:r w:rsidR="004444A4">
        <w:rPr>
          <w:rFonts w:ascii="Arial" w:hAnsi="Arial" w:cs="Arial"/>
          <w:b/>
          <w:bCs/>
          <w:noProof/>
          <w:sz w:val="28"/>
          <w:szCs w:val="28"/>
        </w:rPr>
        <mc:AlternateContent>
          <mc:Choice Requires="wps">
            <w:drawing>
              <wp:anchor distT="0" distB="0" distL="114300" distR="114300" simplePos="0" relativeHeight="251678720" behindDoc="0" locked="0" layoutInCell="1" allowOverlap="1" wp14:anchorId="6FA94A5C" wp14:editId="3DF6DBBA">
                <wp:simplePos x="0" y="0"/>
                <wp:positionH relativeFrom="column">
                  <wp:posOffset>1275715</wp:posOffset>
                </wp:positionH>
                <wp:positionV relativeFrom="paragraph">
                  <wp:posOffset>208325</wp:posOffset>
                </wp:positionV>
                <wp:extent cx="1392865" cy="340242"/>
                <wp:effectExtent l="12700" t="12700" r="17145" b="15875"/>
                <wp:wrapNone/>
                <wp:docPr id="13" name="Rounded Rectangle 13"/>
                <wp:cNvGraphicFramePr/>
                <a:graphic xmlns:a="http://schemas.openxmlformats.org/drawingml/2006/main">
                  <a:graphicData uri="http://schemas.microsoft.com/office/word/2010/wordprocessingShape">
                    <wps:wsp>
                      <wps:cNvSpPr/>
                      <wps:spPr>
                        <a:xfrm>
                          <a:off x="0" y="0"/>
                          <a:ext cx="1392865" cy="340242"/>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14:paraId="57A70828" w14:textId="77777777" w:rsidR="004444A4" w:rsidRDefault="004444A4" w:rsidP="004444A4">
                            <w:pPr>
                              <w:pStyle w:val="NormalWeb"/>
                              <w:rPr>
                                <w:rFonts w:ascii="Arial" w:hAnsi="Arial" w:cs="Arial"/>
                                <w:b/>
                                <w:bCs/>
                                <w:sz w:val="28"/>
                                <w:szCs w:val="28"/>
                              </w:rPr>
                            </w:pPr>
                            <w:r>
                              <w:rPr>
                                <w:rFonts w:ascii="Arial" w:hAnsi="Arial" w:cs="Arial"/>
                                <w:b/>
                                <w:bCs/>
                                <w:sz w:val="28"/>
                                <w:szCs w:val="28"/>
                              </w:rPr>
                              <w:t>FISHBONE DI</w:t>
                            </w:r>
                          </w:p>
                          <w:p w14:paraId="5F0E7354" w14:textId="77777777" w:rsidR="004444A4" w:rsidRDefault="004444A4" w:rsidP="004444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FA94A5C" id="Rounded Rectangle 13" o:spid="_x0000_s1029" style="position:absolute;margin-left:100.45pt;margin-top:16.4pt;width:109.65pt;height:26.8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OnsMlgIAAHYFAAAOAAAAZHJzL2Uyb0RvYy54bWysVN9P2zAQfp+0/8Hy+0gaWgYRKapATJMQ&#13;&#10;Q8DEs+vYTSTH59luk+6v39lOQwVoD9P6kJ59d9/98Hd3eTV0iuyEdS3ois5OckqE5lC3elPRn8+3&#13;&#10;X84pcZ7pminQoqJ74ejV8vOny96UooAGVC0sQRDtyt5UtPHelFnmeCM65k7ACI1KCbZjHo92k9WW&#13;&#10;9YjeqazI87OsB1sbC1w4h7c3SUmXEV9Kwf0PKZ3wRFUUc/Pxa+N3Hb7Z8pKVG8tM0/IxDfYPWXSs&#13;&#10;1Rh0grphnpGtbd9BdS234ED6Ew5dBlK2XMQasJpZ/qaap4YZEWvB5jgztcn9P1h+v3uwpK3x7U4p&#13;&#10;0azDN3qEra5FTR6xe0xvlCCow0b1xpVo/2Qe7HhyKIaqB2m78I/1kCE2dz81VwyecLycnV4U52cL&#13;&#10;SjjqTud5MS8CaPbqbazz3wR0JAgVtSGNkENsLNvdOZ/sD3YhoobbVim8Z6XSpMcwF/kiPmsW0k0J&#13;&#10;RsnvlUhmj0JixZhSEZEj18S1smTHkCWMc6H9LKkaVot0vcjxNyY8ecT0lUbAgCwxkwl7BAg8fo+d&#13;&#10;6hjtg6uIVJ2c878llpwnjxgZtJ+cu1aD/QhAYVVj5GSP6R+1Joh+WA+JDcEy3Kyh3iNDLKTRcYbf&#13;&#10;tvg8d8z5B2ZxVnCqcP79D/xIBfgCMEqUNGB/f3Qf7JHCqKWkx9mrqPu1ZVZQor5rJPfFbD4PwxoP&#13;&#10;88XXAg/2WLM+1uhtdw34cDPcNIZHMdh7dRClhe4F18QqREUV0xxjV5R7ezhc+7QTcNFwsVpFMxxQ&#13;&#10;w/ydfjI8gIc+B+Y9Dy/MmpGjHtl9D4c5ZeUblibb4KlhtfUg20jh176OL4DDHak0LqKwPY7P0ep1&#13;&#10;XS7/AAAA//8DAFBLAwQUAAYACAAAACEAMrGaquQAAAAOAQAADwAAAGRycy9kb3ducmV2LnhtbEyP&#13;&#10;wU7DMBBE70j8g7VI3KjdUJWSxqkQVS9ADw0IcXTiJY6I7ch22tCvZznBZaXVzs7MKzaT7dkRQ+y8&#13;&#10;kzCfCWDoGq8710p4e93drIDFpJxWvXco4RsjbMrLi0Ll2p/cAY9VahmZuJgrCSalIec8NgatijM/&#13;&#10;oKPbpw9WJVpDy3VQJzK3Pc+EWHKrOkcJRg34aLD5qkYrYdhvVf1hXubv5+fD07kSYafHOymvr6bt&#13;&#10;msbDGljCKf19wC8D9YeSitV+dDqyXgJF3JNUwm1GHCRYZCIDVktYLRfAy4L/xyh/AAAA//8DAFBL&#13;&#10;AQItABQABgAIAAAAIQC2gziS/gAAAOEBAAATAAAAAAAAAAAAAAAAAAAAAABbQ29udGVudF9UeXBl&#13;&#10;c10ueG1sUEsBAi0AFAAGAAgAAAAhADj9If/WAAAAlAEAAAsAAAAAAAAAAAAAAAAALwEAAF9yZWxz&#13;&#10;Ly5yZWxzUEsBAi0AFAAGAAgAAAAhAJM6ewyWAgAAdgUAAA4AAAAAAAAAAAAAAAAALgIAAGRycy9l&#13;&#10;Mm9Eb2MueG1sUEsBAi0AFAAGAAgAAAAhADKxmqrkAAAADgEAAA8AAAAAAAAAAAAAAAAA8AQAAGRy&#13;&#10;cy9kb3ducmV2LnhtbFBLBQYAAAAABAAEAPMAAAABBgAAAAA=&#13;&#10;" filled="f" strokecolor="#1f3763 [1604]" strokeweight="1.5pt">
                <v:stroke joinstyle="miter"/>
                <v:textbox>
                  <w:txbxContent>
                    <w:p w14:paraId="57A70828" w14:textId="77777777" w:rsidR="004444A4" w:rsidRDefault="004444A4" w:rsidP="004444A4">
                      <w:pPr>
                        <w:pStyle w:val="NormalWeb"/>
                        <w:rPr>
                          <w:rFonts w:ascii="Arial" w:hAnsi="Arial" w:cs="Arial"/>
                          <w:b/>
                          <w:bCs/>
                          <w:sz w:val="28"/>
                          <w:szCs w:val="28"/>
                        </w:rPr>
                      </w:pPr>
                      <w:r>
                        <w:rPr>
                          <w:rFonts w:ascii="Arial" w:hAnsi="Arial" w:cs="Arial"/>
                          <w:b/>
                          <w:bCs/>
                          <w:sz w:val="28"/>
                          <w:szCs w:val="28"/>
                        </w:rPr>
                        <w:t>FISHBONE DI</w:t>
                      </w:r>
                    </w:p>
                    <w:p w14:paraId="5F0E7354" w14:textId="77777777" w:rsidR="004444A4" w:rsidRDefault="004444A4" w:rsidP="004444A4">
                      <w:pPr>
                        <w:jc w:val="center"/>
                      </w:pPr>
                    </w:p>
                  </w:txbxContent>
                </v:textbox>
              </v:roundrect>
            </w:pict>
          </mc:Fallback>
        </mc:AlternateContent>
      </w:r>
      <w:r w:rsidR="005F2FB5">
        <w:rPr>
          <w:rFonts w:ascii="Arial" w:hAnsi="Arial" w:cs="Arial"/>
          <w:b/>
          <w:bCs/>
          <w:noProof/>
          <w:sz w:val="28"/>
          <w:szCs w:val="28"/>
        </w:rPr>
        <mc:AlternateContent>
          <mc:Choice Requires="wps">
            <w:drawing>
              <wp:anchor distT="0" distB="0" distL="114300" distR="114300" simplePos="0" relativeHeight="251680768" behindDoc="0" locked="0" layoutInCell="1" allowOverlap="1" wp14:anchorId="65928527" wp14:editId="59E63AB7">
                <wp:simplePos x="0" y="0"/>
                <wp:positionH relativeFrom="column">
                  <wp:posOffset>3003639</wp:posOffset>
                </wp:positionH>
                <wp:positionV relativeFrom="paragraph">
                  <wp:posOffset>177505</wp:posOffset>
                </wp:positionV>
                <wp:extent cx="1392865" cy="340242"/>
                <wp:effectExtent l="12700" t="12700" r="17145" b="15875"/>
                <wp:wrapNone/>
                <wp:docPr id="14" name="Rounded Rectangle 14"/>
                <wp:cNvGraphicFramePr/>
                <a:graphic xmlns:a="http://schemas.openxmlformats.org/drawingml/2006/main">
                  <a:graphicData uri="http://schemas.microsoft.com/office/word/2010/wordprocessingShape">
                    <wps:wsp>
                      <wps:cNvSpPr/>
                      <wps:spPr>
                        <a:xfrm>
                          <a:off x="0" y="0"/>
                          <a:ext cx="1392865" cy="340242"/>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0C0B98B" id="Rounded Rectangle 14" o:spid="_x0000_s1026" style="position:absolute;margin-left:236.5pt;margin-top:14pt;width:109.65pt;height:26.8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i1QjQIAAGQFAAAOAAAAZHJzL2Uyb0RvYy54bWysVE1v2zAMvQ/YfxB0X+24SdcYcYqgRYcB&#13;&#10;RVv0Az2rshQbkERNUuJkv36U7LhBW+wwLAeHEsnHR4rk4mKnFdkK51swFZ2c5JQIw6Fuzbqiz0/X&#13;&#10;384p8YGZmikwoqJ74enF8uuXRWdLUUADqhaOIIjxZWcr2oRgyyzzvBGa+ROwwqBSgtMs4NGts9qx&#13;&#10;DtG1yoo8P8s6cLV1wIX3eHvVK+ky4UspeLiT0otAVEWRW0hfl76v8ZstF6xcO2ablg802D+w0Kw1&#13;&#10;GHSEumKBkY1rP0DpljvwIMMJB52BlC0XKQfMZpK/y+axYVakXLA43o5l8v8Plt9u7x1pa3y7KSWG&#13;&#10;aXyjB9iYWtTkAavHzFoJgjosVGd9ifaP9t4NJ49izHonnY7/mA/ZpeLux+KKXSAcLyen8+L8bEYJ&#13;&#10;R93pNC+mRQTN3ryt8+GHAE2iUFEXaUQOqbBse+NDb3+wixENXLdK4T0rlSEdhpnns/SsWaTbE0xS&#13;&#10;2CvRmz0IiRkjpSIhp14Tl8qRLcMuYZwLEya9qmG16K9nOf4GwqNHoq8MAkZkiUxG7AEg9vFH7D6P&#13;&#10;wT66itSqo3P+N2K98+iRIoMJo7NuDbjPABRmNUTu7ZH+UWmi+Ar1HvvBQT8o3vLrFh/jhvlwzxxO&#13;&#10;Bs4QTnu4w49UgPWGQaKkAff7s/tojw2LWko6nLSK+l8b5gQl6qfBVp5PptM4mukwnX0v8OCONa/H&#13;&#10;GrPRl4DPNMG9YnkSo31QB1E60C+4FFYxKqqY4Ri7ojy4w+Ey9BsA1woXq1Uyw3G0LNyYR8sjeKxq&#13;&#10;7LOn3QtzdujIgL18C4epZOW7nuxto6eB1SaAbFPDvtV1qDeOcmqcYe3EXXF8TlZvy3H5BwAA//8D&#13;&#10;AFBLAwQUAAYACAAAACEAOSs+TeUAAAAOAQAADwAAAGRycy9kb3ducmV2LnhtbEyPQU/DMAyF70j8&#13;&#10;h8hI3FjaDnWlazohpl0YHFYQ4ug2oalokqpJt7Jfj3eCiy3L9nvvKzaz6dlRjb5zVkC8iIAp2zjZ&#13;&#10;2VbA+9vuLgPmA1qJvbNKwI/ysCmvrwrMpTvZgzpWoWUkYn2OAnQIQ865b7Qy6BduUJZ2X240GGgc&#13;&#10;Wy5HPJG46XkSRSk32Fly0DioJ62a72oyAobXLdaf+iX+OO8Pz+cqGndyWglxezNv11Qe18CCmsPf&#13;&#10;B1wYKD+UFKx2k5We9QLuV0sCCgKSjDodpA/JElgtIItT4GXB/2OUvwAAAP//AwBQSwECLQAUAAYA&#13;&#10;CAAAACEAtoM4kv4AAADhAQAAEwAAAAAAAAAAAAAAAAAAAAAAW0NvbnRlbnRfVHlwZXNdLnhtbFBL&#13;&#10;AQItABQABgAIAAAAIQA4/SH/1gAAAJQBAAALAAAAAAAAAAAAAAAAAC8BAABfcmVscy8ucmVsc1BL&#13;&#10;AQItABQABgAIAAAAIQAxui1QjQIAAGQFAAAOAAAAAAAAAAAAAAAAAC4CAABkcnMvZTJvRG9jLnht&#13;&#10;bFBLAQItABQABgAIAAAAIQA5Kz5N5QAAAA4BAAAPAAAAAAAAAAAAAAAAAOcEAABkcnMvZG93bnJl&#13;&#10;di54bWxQSwUGAAAAAAQABADzAAAA+QUAAAAA&#13;&#10;" filled="f" strokecolor="#1f3763 [1604]" strokeweight="1.5pt">
                <v:stroke joinstyle="miter"/>
              </v:roundrect>
            </w:pict>
          </mc:Fallback>
        </mc:AlternateContent>
      </w:r>
    </w:p>
    <w:p w14:paraId="77907F67" w14:textId="2E4DF78C" w:rsidR="00BD6F40" w:rsidRDefault="00B25346" w:rsidP="0078444D">
      <w:pPr>
        <w:pStyle w:val="NormalWeb"/>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65408" behindDoc="0" locked="0" layoutInCell="1" allowOverlap="1" wp14:anchorId="5B458D71" wp14:editId="09B22CC9">
                <wp:simplePos x="0" y="0"/>
                <wp:positionH relativeFrom="column">
                  <wp:posOffset>491165</wp:posOffset>
                </wp:positionH>
                <wp:positionV relativeFrom="paragraph">
                  <wp:posOffset>184815</wp:posOffset>
                </wp:positionV>
                <wp:extent cx="1213677" cy="1671216"/>
                <wp:effectExtent l="12700" t="12700" r="31115" b="31115"/>
                <wp:wrapNone/>
                <wp:docPr id="5" name="Straight Arrow Connector 5"/>
                <wp:cNvGraphicFramePr/>
                <a:graphic xmlns:a="http://schemas.openxmlformats.org/drawingml/2006/main">
                  <a:graphicData uri="http://schemas.microsoft.com/office/word/2010/wordprocessingShape">
                    <wps:wsp>
                      <wps:cNvCnPr/>
                      <wps:spPr>
                        <a:xfrm>
                          <a:off x="0" y="0"/>
                          <a:ext cx="1213677" cy="1671216"/>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09694FF" id="_x0000_t32" coordsize="21600,21600" o:spt="32" o:oned="t" path="m,l21600,21600e" filled="f">
                <v:path arrowok="t" fillok="f" o:connecttype="none"/>
                <o:lock v:ext="edit" shapetype="t"/>
              </v:shapetype>
              <v:shape id="Straight Arrow Connector 5" o:spid="_x0000_s1026" type="#_x0000_t32" style="position:absolute;margin-left:38.65pt;margin-top:14.55pt;width:95.55pt;height:13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cIMA3gEAABAEAAAOAAAAZHJzL2Uyb0RvYy54bWysU9uO0zAUfEfiHyy/0ySFtqhqukJd4AVB&#13;&#10;xcIHeJ3jxpJvOjZN+/ccO2kWAUIC8eLEl5kzMz7e3V2sYWfAqL1rebOoOQMnfafdqeVfv7x78Zqz&#13;&#10;mITrhPEOWn6FyO/2z5/thrCFpe+96QAZkbi4HULL+5TCtqqi7MGKuPABHG0qj1YkmuKp6lAMxG5N&#13;&#10;tazrdTV47AJ6CTHS6v24yfeFXymQ6ZNSERIzLSdtqYxYxsc8Vvud2J5QhF7LSYb4BxVWaEdFZ6p7&#13;&#10;kQT7hvoXKqsl+uhVWkhvK6+UllA8kJum/snNQy8CFC8UTgxzTPH/0cqP5yMy3bV8xZkTlq7oIaHQ&#13;&#10;pz6xN4h+YAfvHMXoka1yWkOIWwId3BGnWQxHzNYvCm3+kil2KQlf54ThkpikxWbZvFxvNpxJ2mvW&#13;&#10;G5qvM2v1BA8Y03vwluWflsdJzSyjKTmL84eYRuANkGsbx4aWL1ev6rocS0Kbt65j6RrIWUIt3MnA&#13;&#10;VNE4Kpz9jA7KX7oaGIk+g6JcsubCVDoSDgbZWVAvCSnBpWZmotMZprQxM3CU8EfgdD5DoXTr34Bn&#13;&#10;RKnsXZrBVjuPv5OdLjfJajx/S2D0nSN49N213G2Jhtqu3M70RHJf/zgv8KeHvP8OAAD//wMAUEsD&#13;&#10;BBQABgAIAAAAIQDb142W5AAAAA4BAAAPAAAAZHJzL2Rvd25yZXYueG1sTE9NT8JAEL2b+B82Y+JN&#13;&#10;thRCsXRLiATCwYv4FW9Ld2yr3dnaXUr99wwnvUwy8968j2w52Eb02PnakYLxKAKBVDhTU6ng5Xlz&#13;&#10;NwfhgyajG0eo4Bc9LPPrq0ynxp3oCft9KAWLkE+1giqENpXSFxVa7UeuRWLs03VWB167UppOn1jc&#13;&#10;NjKOopm0uiZ2qHSLDxUW3/ujVYAbs22mj1/bfp28+9Xbz+71w+yUur0Z1gseqwWIgEP4+4BLB84P&#13;&#10;OQc7uCMZLxoFSTJhpoL4fgyC8Xg2n4I4XA7xBGSeyf818jMAAAD//wMAUEsBAi0AFAAGAAgAAAAh&#13;&#10;ALaDOJL+AAAA4QEAABMAAAAAAAAAAAAAAAAAAAAAAFtDb250ZW50X1R5cGVzXS54bWxQSwECLQAU&#13;&#10;AAYACAAAACEAOP0h/9YAAACUAQAACwAAAAAAAAAAAAAAAAAvAQAAX3JlbHMvLnJlbHNQSwECLQAU&#13;&#10;AAYACAAAACEArnCDAN4BAAAQBAAADgAAAAAAAAAAAAAAAAAuAgAAZHJzL2Uyb0RvYy54bWxQSwEC&#13;&#10;LQAUAAYACAAAACEA29eNluQAAAAOAQAADwAAAAAAAAAAAAAAAAA4BAAAZHJzL2Rvd25yZXYueG1s&#13;&#10;UEsFBgAAAAAEAAQA8wAAAEkFAAAAAA==&#13;&#10;" strokecolor="#4472c4 [3204]" strokeweight="2pt">
                <v:stroke endarrow="block" joinstyle="miter"/>
              </v:shape>
            </w:pict>
          </mc:Fallback>
        </mc:AlternateContent>
      </w:r>
      <w:r w:rsidR="005F2FB5">
        <w:rPr>
          <w:rFonts w:ascii="Arial" w:hAnsi="Arial" w:cs="Arial"/>
          <w:b/>
          <w:bCs/>
          <w:noProof/>
          <w:sz w:val="28"/>
          <w:szCs w:val="28"/>
        </w:rPr>
        <mc:AlternateContent>
          <mc:Choice Requires="wps">
            <w:drawing>
              <wp:anchor distT="0" distB="0" distL="114300" distR="114300" simplePos="0" relativeHeight="251663360" behindDoc="0" locked="0" layoutInCell="1" allowOverlap="1" wp14:anchorId="6CE1DD18" wp14:editId="25F6509D">
                <wp:simplePos x="0" y="0"/>
                <wp:positionH relativeFrom="column">
                  <wp:posOffset>2192374</wp:posOffset>
                </wp:positionH>
                <wp:positionV relativeFrom="paragraph">
                  <wp:posOffset>163549</wp:posOffset>
                </wp:positionV>
                <wp:extent cx="1245427" cy="1690577"/>
                <wp:effectExtent l="12700" t="12700" r="24765" b="24130"/>
                <wp:wrapNone/>
                <wp:docPr id="4" name="Straight Arrow Connector 4"/>
                <wp:cNvGraphicFramePr/>
                <a:graphic xmlns:a="http://schemas.openxmlformats.org/drawingml/2006/main">
                  <a:graphicData uri="http://schemas.microsoft.com/office/word/2010/wordprocessingShape">
                    <wps:wsp>
                      <wps:cNvCnPr/>
                      <wps:spPr>
                        <a:xfrm>
                          <a:off x="0" y="0"/>
                          <a:ext cx="1245427" cy="1690577"/>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391C05" id="Straight Arrow Connector 4" o:spid="_x0000_s1026" type="#_x0000_t32" style="position:absolute;margin-left:172.65pt;margin-top:12.9pt;width:98.05pt;height:133.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UXP4AEAABAEAAAOAAAAZHJzL2Uyb0RvYy54bWysU9uO0zAUfEfiHyy/0yRVu4Wq6Qp1gRcE&#13;&#10;q134AK9z3FjyTcemaf+eYyfNIkBIIF6c+DJzZsbHu9uzNewEGLV3LW8WNWfgpO+0O7b865f3r15z&#13;&#10;FpNwnTDeQcsvEPnt/uWL3RC2sPS9Nx0gIxIXt0NoeZ9S2FZVlD1YERc+gKNN5dGKRFM8Vh2Kgdit&#13;&#10;qZZ1fVMNHruAXkKMtHo3bvJ94VcKZPqsVITETMtJWyojlvEpj9V+J7ZHFKHXcpIh/kGFFdpR0Znq&#13;&#10;TiTBvqH+hcpqiT56lRbS28orpSUUD+SmqX9y89iLAMULhRPDHFP8f7Ty0+keme5avuLMCUtX9JhQ&#13;&#10;6GOf2FtEP7CDd45i9MhWOa0hxC2BDu4ep1kM95itnxXa/CVT7FwSvswJwzkxSYvNcrVeLTecSdpr&#13;&#10;bt7U680ms1bP8IAxfQBvWf5peZzUzDKakrM4fYxpBF4BubZxbGj5cr2q63IsCW3euY6lSyBnCbVw&#13;&#10;RwNTReOocPYzOih/6WJgJHoARblkzYWpdCQcDLKToF4SUoJLzcxEpzNMaWNm4Cjhj8DpfIZC6da/&#13;&#10;Ac+IUtm7NIOtdh5/Jzudr5LVeP6awOg7R/Dku0u52xINtV25nemJ5L7+cV7gzw95/x0AAP//AwBQ&#13;&#10;SwMEFAAGAAgAAAAhAP9Fo+XmAAAADwEAAA8AAABkcnMvZG93bnJldi54bWxMj01PwzAMhu9I/IfI&#13;&#10;SNxYuq7lo2s6TUybdtiF8SVuWWPaQuOUJuvKv8ec4GLJ9uvX75MvRtuKAXvfOFIwnUQgkEpnGqoU&#13;&#10;PD2ur25B+KDJ6NYRKvhGD4vi/CzXmXEnesBhHyrBJuQzraAOocuk9GWNVvuJ65B49+56qwO3fSVN&#13;&#10;r09sblsZR9G1tLoh/lDrDu9rLD/3R6sA12bTJruPzbC6efXLl6/t85vZKnV5Ma7mXJZzEAHH8HcB&#13;&#10;vwycHwoOdnBHMl60CmZJOmOpgjhlDhakyTQBceDBXRyBLHL5n6P4AQAA//8DAFBLAQItABQABgAI&#13;&#10;AAAAIQC2gziS/gAAAOEBAAATAAAAAAAAAAAAAAAAAAAAAABbQ29udGVudF9UeXBlc10ueG1sUEsB&#13;&#10;Ai0AFAAGAAgAAAAhADj9If/WAAAAlAEAAAsAAAAAAAAAAAAAAAAALwEAAF9yZWxzLy5yZWxzUEsB&#13;&#10;Ai0AFAAGAAgAAAAhAPX9Rc/gAQAAEAQAAA4AAAAAAAAAAAAAAAAALgIAAGRycy9lMm9Eb2MueG1s&#13;&#10;UEsBAi0AFAAGAAgAAAAhAP9Fo+XmAAAADwEAAA8AAAAAAAAAAAAAAAAAOgQAAGRycy9kb3ducmV2&#13;&#10;LnhtbFBLBQYAAAAABAAEAPMAAABNBQAAAAA=&#13;&#10;" strokecolor="#4472c4 [3204]" strokeweight="2pt">
                <v:stroke endarrow="block" joinstyle="miter"/>
              </v:shape>
            </w:pict>
          </mc:Fallback>
        </mc:AlternateContent>
      </w:r>
      <w:r w:rsidR="0079082D">
        <w:rPr>
          <w:rFonts w:ascii="Arial" w:hAnsi="Arial" w:cs="Arial"/>
          <w:b/>
          <w:bCs/>
          <w:noProof/>
          <w:sz w:val="28"/>
          <w:szCs w:val="28"/>
        </w:rPr>
        <mc:AlternateContent>
          <mc:Choice Requires="wps">
            <w:drawing>
              <wp:anchor distT="0" distB="0" distL="114300" distR="114300" simplePos="0" relativeHeight="251667456" behindDoc="0" locked="0" layoutInCell="1" allowOverlap="1" wp14:anchorId="69846DAF" wp14:editId="6E9B1359">
                <wp:simplePos x="0" y="0"/>
                <wp:positionH relativeFrom="column">
                  <wp:posOffset>3752865</wp:posOffset>
                </wp:positionH>
                <wp:positionV relativeFrom="paragraph">
                  <wp:posOffset>129348</wp:posOffset>
                </wp:positionV>
                <wp:extent cx="1149941" cy="1724320"/>
                <wp:effectExtent l="12700" t="12700" r="31750" b="28575"/>
                <wp:wrapNone/>
                <wp:docPr id="6" name="Straight Arrow Connector 6"/>
                <wp:cNvGraphicFramePr/>
                <a:graphic xmlns:a="http://schemas.openxmlformats.org/drawingml/2006/main">
                  <a:graphicData uri="http://schemas.microsoft.com/office/word/2010/wordprocessingShape">
                    <wps:wsp>
                      <wps:cNvCnPr/>
                      <wps:spPr>
                        <a:xfrm>
                          <a:off x="0" y="0"/>
                          <a:ext cx="1149941" cy="1724320"/>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858F87" id="Straight Arrow Connector 6" o:spid="_x0000_s1026" type="#_x0000_t32" style="position:absolute;margin-left:295.5pt;margin-top:10.2pt;width:90.55pt;height:13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RkAD4AEAABAEAAAOAAAAZHJzL2Uyb0RvYy54bWysU9uO0zAUfEfiHyy/0ySlFLZqukJd4AVB&#13;&#10;tQsf4HWOG0u+6dg07d9z7KRZBAgJxIvvM54ZH29vz9awE2DU3rW8WdScgZO+0+7Y8q9f3r94w1lM&#13;&#10;wnXCeActv0Dkt7vnz7ZD2MDS9950gIxIXNwMoeV9SmFTVVH2YEVc+ACONpVHKxJN8Vh1KAZit6Za&#13;&#10;1vW6Gjx2Ab2EGGn1btzku8KvFMj0WakIiZmWk7ZUWiztY26r3VZsjihCr+UkQ/yDCiu0o0tnqjuR&#13;&#10;BPuG+hcqqyX66FVaSG8rr5SWUDyQm6b+yc1DLwIULxRODHNM8f/Ryk+nAzLdtXzNmROWnughodDH&#13;&#10;PrG3iH5ge+8cxeiRrXNaQ4gbAu3dAadZDAfM1s8Kbe7JFDuXhC9zwnBOTNJi06xublYNZ5L2mtfL&#13;&#10;1ctleYPqCR4wpg/gLcuDlsdJzSyjKTmL08eYSAABr4B8t3FsaPny1aquy7EktHnnOpYugZwl1MId&#13;&#10;DWQfBDSOuuxndFBG6WJgJLoHRblkzYWpVCTsDbKToFoSUoJLzcxEpzNMaWNm4Cjhj8DpfIZCqda/&#13;&#10;Ac+IcrN3aQZb7Tz+TnY6XyWr8fw1gdF3juDRd5fytiUaKruS1fRFcl3/OC/wp4+8+w4AAP//AwBQ&#13;&#10;SwMEFAAGAAgAAAAhAHXzfnflAAAADwEAAA8AAABkcnMvZG93bnJldi54bWxMj8tOwzAQRfdI/IM1&#13;&#10;SOyok6gQksapKqpWXbChvMTOjYckEI9D7Kbh7xlWsBlpXvfeUywn24kRB986UhDPIhBIlTMt1Qqe&#13;&#10;HjdXtyB80GR05wgVfKOHZXl+VujcuBM94LgPtWAR8rlW0ITQ51L6qkGr/cz1SLx7d4PVgduhlmbQ&#13;&#10;Jxa3nUyi6EZa3RI7NLrHuwarz/3RKsCN2Xbz+4/tuE5f/erla/f8ZnZKXV5M6wWX1QJEwCn8fcAv&#13;&#10;A+eHkoMd3JGMF52C6yxmoKAgieYg+CBNkxjEgQdZnIEsC/mfo/wBAAD//wMAUEsBAi0AFAAGAAgA&#13;&#10;AAAhALaDOJL+AAAA4QEAABMAAAAAAAAAAAAAAAAAAAAAAFtDb250ZW50X1R5cGVzXS54bWxQSwEC&#13;&#10;LQAUAAYACAAAACEAOP0h/9YAAACUAQAACwAAAAAAAAAAAAAAAAAvAQAAX3JlbHMvLnJlbHNQSwEC&#13;&#10;LQAUAAYACAAAACEAgUZAA+ABAAAQBAAADgAAAAAAAAAAAAAAAAAuAgAAZHJzL2Uyb0RvYy54bWxQ&#13;&#10;SwECLQAUAAYACAAAACEAdfN+d+UAAAAPAQAADwAAAAAAAAAAAAAAAAA6BAAAZHJzL2Rvd25yZXYu&#13;&#10;eG1sUEsFBgAAAAAEAAQA8wAAAEwFAAAAAA==&#13;&#10;" strokecolor="#4472c4 [3204]" strokeweight="2pt">
                <v:stroke endarrow="block" joinstyle="miter"/>
              </v:shape>
            </w:pict>
          </mc:Fallback>
        </mc:AlternateContent>
      </w:r>
    </w:p>
    <w:p w14:paraId="7AB1205F" w14:textId="286D58D0" w:rsidR="00BD6F40" w:rsidRDefault="00BD6F40" w:rsidP="0078444D">
      <w:pPr>
        <w:pStyle w:val="NormalWeb"/>
        <w:rPr>
          <w:rFonts w:ascii="Arial" w:hAnsi="Arial" w:cs="Arial"/>
          <w:b/>
          <w:bCs/>
          <w:sz w:val="28"/>
          <w:szCs w:val="28"/>
        </w:rPr>
      </w:pPr>
    </w:p>
    <w:p w14:paraId="66637309" w14:textId="4078B37E" w:rsidR="00B24D1C" w:rsidRPr="0060656B" w:rsidRDefault="00941EA5" w:rsidP="0078444D">
      <w:pPr>
        <w:pStyle w:val="NormalWeb"/>
        <w:rPr>
          <w:rFonts w:ascii="Arial" w:hAnsi="Arial" w:cs="Arial"/>
          <w:color w:val="4472C4" w:themeColor="accent1"/>
          <w:sz w:val="20"/>
          <w:szCs w:val="20"/>
        </w:rPr>
      </w:pPr>
      <w:r>
        <w:rPr>
          <w:rFonts w:ascii="Arial" w:hAnsi="Arial" w:cs="Arial"/>
          <w:noProof/>
          <w:color w:val="4472C4" w:themeColor="accent1"/>
          <w:sz w:val="20"/>
          <w:szCs w:val="20"/>
        </w:rPr>
        <mc:AlternateContent>
          <mc:Choice Requires="wps">
            <w:drawing>
              <wp:anchor distT="0" distB="0" distL="114300" distR="114300" simplePos="0" relativeHeight="251709440" behindDoc="0" locked="0" layoutInCell="1" allowOverlap="1" wp14:anchorId="2EBEF32E" wp14:editId="7D5F584B">
                <wp:simplePos x="0" y="0"/>
                <wp:positionH relativeFrom="column">
                  <wp:posOffset>3923503</wp:posOffset>
                </wp:positionH>
                <wp:positionV relativeFrom="paragraph">
                  <wp:posOffset>50165</wp:posOffset>
                </wp:positionV>
                <wp:extent cx="214852" cy="45719"/>
                <wp:effectExtent l="0" t="50800" r="0" b="43815"/>
                <wp:wrapNone/>
                <wp:docPr id="35" name="Straight Arrow Connector 35"/>
                <wp:cNvGraphicFramePr/>
                <a:graphic xmlns:a="http://schemas.openxmlformats.org/drawingml/2006/main">
                  <a:graphicData uri="http://schemas.microsoft.com/office/word/2010/wordprocessingShape">
                    <wps:wsp>
                      <wps:cNvCnPr/>
                      <wps:spPr>
                        <a:xfrm flipV="1">
                          <a:off x="0" y="0"/>
                          <a:ext cx="21485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508F6C" id="Straight Arrow Connector 35" o:spid="_x0000_s1026" type="#_x0000_t32" style="position:absolute;margin-left:308.95pt;margin-top:3.95pt;width:16.9pt;height:3.6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ME7W3wEAAA8EAAAOAAAAZHJzL2Uyb0RvYy54bWysU02P0zAQvSPxHyzfadKyhd2q6Qp1gQuC&#13;&#10;anfh7nXGjSV/aWya9N8zdtKAACGBuIz8Me/NvOfx9nawhp0Ao/au4ctFzRk46Vvtjg3//PjuxTVn&#13;&#10;MQnXCuMdNPwMkd/unj/b9mEDK9950wIyInFx04eGdymFTVVF2YEVceEDOLpUHq1ItMVj1aLoid2a&#13;&#10;alXXr6reYxvQS4iRTu/GS74r/EqBTJ+UipCYaTj1lkrEEp9yrHZbsTmiCJ2WUxviH7qwQjsqOlPd&#13;&#10;iSTYV9S/UFkt0Uev0kJ6W3mltISigdQs65/UPHQiQNFC5sQw2xT/H638eDog023DX645c8LSGz0k&#13;&#10;FPrYJfYG0fds750jHz0ySiG/+hA3BNu7A067GA6YxQ8KLVNGhy80CsUOEsiG4vZ5dhuGxCQdrpZX&#13;&#10;1+sVZ5KurtavlzeZvBpZMlvAmN6DtywvGh6nruZ2xgri9CGmEXgBZLBxOSahzVvXsnQOpCuhFu5o&#13;&#10;YKqTU6osZmy/rNLZwAi/B0W2UJtjmTKQsDfIToJGSUgJLi1nJsrOMKWNmYF1ceCPwCk/Q6EM69+A&#13;&#10;Z0Sp7F2awVY7j7+rnoZLy2rMvzgw6s4WPPn2XB62WENTV95k+iF5rH/cF/j3f7z7BgAA//8DAFBL&#13;&#10;AwQUAAYACAAAACEAhCUo7+EAAAANAQAADwAAAGRycy9kb3ducmV2LnhtbExPTU/DMAy9I/EfIiNx&#13;&#10;Y2mR1q1d0wnYemCHSQyEOKaNaQuNUzXZVv493gkutqz3/D7y9WR7ccLRd44UxLMIBFLtTEeNgrfX&#13;&#10;8m4JwgdNRveOUMEPelgX11e5zow70wueDqERLEI+0wraEIZMSl+3aLWfuQGJsU83Wh34HBtpRn1m&#13;&#10;cdvL+yhKpNUdsUOrB3xqsf4+HC2rPJeP6fZr/7HcbXb2vSpts02tUrc302bF42EFIuAU/j7g0oHz&#13;&#10;Q8HBKnck40WvIIkXKVMVXBbjyTxegKiYOI9BFrn836L4BQAA//8DAFBLAQItABQABgAIAAAAIQC2&#13;&#10;gziS/gAAAOEBAAATAAAAAAAAAAAAAAAAAAAAAABbQ29udGVudF9UeXBlc10ueG1sUEsBAi0AFAAG&#13;&#10;AAgAAAAhADj9If/WAAAAlAEAAAsAAAAAAAAAAAAAAAAALwEAAF9yZWxzLy5yZWxzUEsBAi0AFAAG&#13;&#10;AAgAAAAhAKAwTtbfAQAADwQAAA4AAAAAAAAAAAAAAAAALgIAAGRycy9lMm9Eb2MueG1sUEsBAi0A&#13;&#10;FAAGAAgAAAAhAIQlKO/hAAAADQEAAA8AAAAAAAAAAAAAAAAAOQQAAGRycy9kb3ducmV2LnhtbFBL&#13;&#10;BQYAAAAABAAEAPMAAABHBQAAAAA=&#13;&#10;" strokecolor="#4472c4 [3204]" strokeweight=".5pt">
                <v:stroke endarrow="block" joinstyle="miter"/>
              </v:shape>
            </w:pict>
          </mc:Fallback>
        </mc:AlternateContent>
      </w:r>
      <w:r w:rsidR="005E5925">
        <w:rPr>
          <w:rFonts w:ascii="Arial" w:hAnsi="Arial" w:cs="Arial"/>
          <w:noProof/>
          <w:color w:val="4472C4" w:themeColor="accent1"/>
          <w:sz w:val="20"/>
          <w:szCs w:val="20"/>
        </w:rPr>
        <mc:AlternateContent>
          <mc:Choice Requires="wps">
            <w:drawing>
              <wp:anchor distT="0" distB="0" distL="114300" distR="114300" simplePos="0" relativeHeight="251703296" behindDoc="0" locked="0" layoutInCell="1" allowOverlap="1" wp14:anchorId="22C2BAC1" wp14:editId="2FA98114">
                <wp:simplePos x="0" y="0"/>
                <wp:positionH relativeFrom="column">
                  <wp:posOffset>2192373</wp:posOffset>
                </wp:positionH>
                <wp:positionV relativeFrom="paragraph">
                  <wp:posOffset>67014</wp:posOffset>
                </wp:positionV>
                <wp:extent cx="455133" cy="45719"/>
                <wp:effectExtent l="0" t="50800" r="0" b="43815"/>
                <wp:wrapNone/>
                <wp:docPr id="32" name="Straight Arrow Connector 32"/>
                <wp:cNvGraphicFramePr/>
                <a:graphic xmlns:a="http://schemas.openxmlformats.org/drawingml/2006/main">
                  <a:graphicData uri="http://schemas.microsoft.com/office/word/2010/wordprocessingShape">
                    <wps:wsp>
                      <wps:cNvCnPr/>
                      <wps:spPr>
                        <a:xfrm flipV="1">
                          <a:off x="0" y="0"/>
                          <a:ext cx="455133"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DC1B00" id="Straight Arrow Connector 32" o:spid="_x0000_s1026" type="#_x0000_t32" style="position:absolute;margin-left:172.65pt;margin-top:5.3pt;width:35.85pt;height:3.6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JuJy3wEAAA8EAAAOAAAAZHJzL2Uyb0RvYy54bWysU9uO0zAQfUfiHyy/0zTtlkvVdIW6wAuC&#13;&#10;ahd49zp2Ysk3jYem/XvGThoQICQQLyNf5pyZczze3Z6dZScFyQTf8Hqx5Ex5GVrju4Z//vT22UvO&#13;&#10;EgrfChu8avhFJX67f/pkN8StWoU+2FYBIxKftkNseI8Yt1WVZK+cSIsQladLHcAJpC10VQtiIHZn&#13;&#10;q9Vy+bwaArQRglQp0endeMn3hV9rJfGj1kkhsw2n3rBEKPExx2q/E9sOROyNnNoQ/9CFE8ZT0Znq&#13;&#10;TqBgX8H8QuWMhJCCxoUMrgpaG6mKBlJTL39S89CLqIoWMifF2ab0/2jlh9MRmGkbvl5x5oWjN3pA&#13;&#10;EKbrkb0GCAM7BO/JxwCMUsivIaYtwQ7+CNMuxSNk8WcNjmlr4hcahWIHCWTn4vZldludkUk6vNls&#13;&#10;6vWaM0lXN5sX9atMXo0smS1CwncqOJYXDU9TV3M7YwVxep9wBF4BGWx9jiiMfeNbhpdIuhCM8J1V&#13;&#10;U52cUmUxY/tlhRerRvi90mQLtTmWKQOpDhbYSdAoCSmVx3pmouwM08baGbgsDvwROOVnqCrD+jfg&#13;&#10;GVEqB48z2Bkf4HfV8XxtWY/5VwdG3dmCx9BeysMWa2jqyptMPySP9Y/7Av/+j/ffAAAA//8DAFBL&#13;&#10;AwQUAAYACAAAACEAR/Z8seMAAAAOAQAADwAAAGRycy9kb3ducmV2LnhtbExPTU/CQBC9m/gfNmPi&#13;&#10;TbYIQindEhV6gIOJQIzHbXdsq93ZprtA/feOJ71MMvPevI90NdhWnLH3jSMF41EEAql0pqFKwfGQ&#13;&#10;38UgfNBkdOsIFXyjh1V2fZXqxLgLveJ5HyrBIuQTraAOoUuk9GWNVvuR65AY+3C91YHXvpKm1xcW&#13;&#10;t628j6KZtLohdqh1h881ll/7k2WVbf602Hy+vMe79c6+FbmtNgur1O3NsF7yeFyCCDiEvw/47cD5&#13;&#10;IeNghTuR8aJVMJk+TJjKQDQDwYTpeM4NCz7MY5BZKv/XyH4AAAD//wMAUEsBAi0AFAAGAAgAAAAh&#13;&#10;ALaDOJL+AAAA4QEAABMAAAAAAAAAAAAAAAAAAAAAAFtDb250ZW50X1R5cGVzXS54bWxQSwECLQAU&#13;&#10;AAYACAAAACEAOP0h/9YAAACUAQAACwAAAAAAAAAAAAAAAAAvAQAAX3JlbHMvLnJlbHNQSwECLQAU&#13;&#10;AAYACAAAACEAeSbict8BAAAPBAAADgAAAAAAAAAAAAAAAAAuAgAAZHJzL2Uyb0RvYy54bWxQSwEC&#13;&#10;LQAUAAYACAAAACEAR/Z8seMAAAAOAQAADwAAAAAAAAAAAAAAAAA5BAAAZHJzL2Rvd25yZXYueG1s&#13;&#10;UEsFBgAAAAAEAAQA8wAAAEkFAAAAAA==&#13;&#10;" strokecolor="#4472c4 [3204]" strokeweight=".5pt">
                <v:stroke endarrow="block" joinstyle="miter"/>
              </v:shape>
            </w:pict>
          </mc:Fallback>
        </mc:AlternateContent>
      </w:r>
      <w:r w:rsidR="005E5925">
        <w:rPr>
          <w:rFonts w:ascii="Arial" w:hAnsi="Arial" w:cs="Arial"/>
          <w:noProof/>
          <w:color w:val="4472C4" w:themeColor="accent1"/>
          <w:sz w:val="20"/>
          <w:szCs w:val="20"/>
        </w:rPr>
        <mc:AlternateContent>
          <mc:Choice Requires="wps">
            <w:drawing>
              <wp:anchor distT="0" distB="0" distL="114300" distR="114300" simplePos="0" relativeHeight="251695104" behindDoc="0" locked="0" layoutInCell="1" allowOverlap="1" wp14:anchorId="57DA287F" wp14:editId="595A98B1">
                <wp:simplePos x="0" y="0"/>
                <wp:positionH relativeFrom="column">
                  <wp:posOffset>425302</wp:posOffset>
                </wp:positionH>
                <wp:positionV relativeFrom="paragraph">
                  <wp:posOffset>77943</wp:posOffset>
                </wp:positionV>
                <wp:extent cx="457200" cy="0"/>
                <wp:effectExtent l="0" t="63500" r="0" b="76200"/>
                <wp:wrapNone/>
                <wp:docPr id="28" name="Straight Arrow Connector 28"/>
                <wp:cNvGraphicFramePr/>
                <a:graphic xmlns:a="http://schemas.openxmlformats.org/drawingml/2006/main">
                  <a:graphicData uri="http://schemas.microsoft.com/office/word/2010/wordprocessingShape">
                    <wps:wsp>
                      <wps:cNvCnPr/>
                      <wps:spPr>
                        <a:xfrm>
                          <a:off x="0" y="0"/>
                          <a:ext cx="4572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64E2B7" id="Straight Arrow Connector 28" o:spid="_x0000_s1026" type="#_x0000_t32" style="position:absolute;margin-left:33.5pt;margin-top:6.15pt;width:36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9BHB0wEAAAEEAAAOAAAAZHJzL2Uyb0RvYy54bWysU9uO0zAQfUfiHyy/07QVN1VNV6gLvCCo&#13;&#10;WPgArzNuLPmm8dC0f8/YSbMIENKueJnE9pyZc47H25uzd+IEmG0MrVwtllJA0LGz4djK798+vHgr&#13;&#10;RSYVOuVigFZeIMub3fNn2yFtYB376DpAwUVC3gyplT1R2jRN1j14lRcxQeBDE9Er4iUemw7VwNW9&#13;&#10;a9bL5etmiNgljBpy5t3b8VDuan1jQNMXYzKQcK1kblQj1nhfYrPbqs0RVeqtnmioJ7DwygZuOpe6&#13;&#10;VaTED7R/lPJWY8zR0EJH30RjrIaqgdWslr+puetVgqqFzclptin/v7L68+mAwnatXPNNBeX5ju4I&#13;&#10;lT32JN4hxkHsYwjsY0TBKezXkPKGYftwwGmV0wGL+LNBX74sS5yrx5fZYziT0Lz58tUbvjcp9PWo&#13;&#10;ecAlzPQRohflp5V54jETWFWL1elTJu7MwCugNHWhRFLWvQ+doEtiJYRWhaODQpvTS0pT6I+E6x9d&#13;&#10;HIzwr2DYCKY4tqkjCHuH4qR4eJTWEGg1V+LsAjPWuRm4rPz+CZzyCxTqeD4GPCNq5xhoBnsbIv6t&#13;&#10;O52vlM2Yf3Vg1F0suI/dpV5ltYbnrHo1vYkyyL+uK/zh5e5+AgAA//8DAFBLAwQUAAYACAAAACEA&#13;&#10;FJLGnt8AAAANAQAADwAAAGRycy9kb3ducmV2LnhtbEyPQU/DMAyF70j8h8hI3FhKJw3WNZ0QiB1B&#13;&#10;DA5wyxovqdY4VZO1hV+PJw7jYsnfk5/fK9eTb8WAfWwCKbidZSCQ6mAasgo+3p9v7kHEpMnoNhAq&#13;&#10;+MYI6+ryotSFCSO94bBNVrAJxUIrcCl1hZSxduh1nIUOibV96L1OvPZWml6PbO5bmWfZQnrdEH9w&#13;&#10;usNHh/Vhe/QKXu3n4HPaNHK//PrZ2BdzcGNS6vpqelrxeFiBSDil8wWcOnB+qDjYLhzJRNEqWNxx&#13;&#10;n8Q8n4M46fMlg90fkFUp/7eofgEAAP//AwBQSwECLQAUAAYACAAAACEAtoM4kv4AAADhAQAAEwAA&#13;&#10;AAAAAAAAAAAAAAAAAAAAW0NvbnRlbnRfVHlwZXNdLnhtbFBLAQItABQABgAIAAAAIQA4/SH/1gAA&#13;&#10;AJQBAAALAAAAAAAAAAAAAAAAAC8BAABfcmVscy8ucmVsc1BLAQItABQABgAIAAAAIQCT9BHB0wEA&#13;&#10;AAEEAAAOAAAAAAAAAAAAAAAAAC4CAABkcnMvZTJvRG9jLnhtbFBLAQItABQABgAIAAAAIQAUksae&#13;&#10;3wAAAA0BAAAPAAAAAAAAAAAAAAAAAC0EAABkcnMvZG93bnJldi54bWxQSwUGAAAAAAQABADzAAAA&#13;&#10;OQUAAAAA&#13;&#10;" strokecolor="#4472c4 [3204]" strokeweight=".5pt">
                <v:stroke endarrow="block" joinstyle="miter"/>
              </v:shape>
            </w:pict>
          </mc:Fallback>
        </mc:AlternateContent>
      </w:r>
      <w:r w:rsidR="00E675BE" w:rsidRPr="00305D6C">
        <w:rPr>
          <w:rFonts w:ascii="Arial" w:hAnsi="Arial" w:cs="Arial"/>
          <w:color w:val="4472C4" w:themeColor="accent1"/>
          <w:sz w:val="20"/>
          <w:szCs w:val="20"/>
        </w:rPr>
        <w:t>Selfish</w:t>
      </w:r>
      <w:r w:rsidR="00305D6C">
        <w:rPr>
          <w:rFonts w:ascii="Arial" w:hAnsi="Arial" w:cs="Arial"/>
          <w:sz w:val="20"/>
          <w:szCs w:val="20"/>
        </w:rPr>
        <w:tab/>
      </w:r>
      <w:r w:rsidR="00305D6C">
        <w:rPr>
          <w:rFonts w:ascii="Arial" w:hAnsi="Arial" w:cs="Arial"/>
          <w:sz w:val="20"/>
          <w:szCs w:val="20"/>
        </w:rPr>
        <w:tab/>
      </w:r>
      <w:r w:rsidR="00305D6C">
        <w:rPr>
          <w:rFonts w:ascii="Arial" w:hAnsi="Arial" w:cs="Arial"/>
          <w:sz w:val="20"/>
          <w:szCs w:val="20"/>
        </w:rPr>
        <w:tab/>
      </w:r>
      <w:r w:rsidR="001B5753">
        <w:rPr>
          <w:rFonts w:ascii="Arial" w:hAnsi="Arial" w:cs="Arial"/>
          <w:sz w:val="20"/>
          <w:szCs w:val="20"/>
        </w:rPr>
        <w:tab/>
      </w:r>
      <w:r w:rsidR="00305D6C" w:rsidRPr="00305D6C">
        <w:rPr>
          <w:rFonts w:ascii="Arial" w:hAnsi="Arial" w:cs="Arial"/>
          <w:color w:val="4472C4" w:themeColor="accent1"/>
          <w:sz w:val="20"/>
          <w:szCs w:val="20"/>
        </w:rPr>
        <w:t>Unfair</w:t>
      </w:r>
      <w:r w:rsidR="009E5870">
        <w:rPr>
          <w:rFonts w:ascii="Arial" w:hAnsi="Arial" w:cs="Arial"/>
          <w:color w:val="4472C4" w:themeColor="accent1"/>
          <w:sz w:val="20"/>
          <w:szCs w:val="20"/>
        </w:rPr>
        <w:tab/>
      </w:r>
      <w:r w:rsidR="009E5870">
        <w:rPr>
          <w:rFonts w:ascii="Arial" w:hAnsi="Arial" w:cs="Arial"/>
          <w:color w:val="4472C4" w:themeColor="accent1"/>
          <w:sz w:val="20"/>
          <w:szCs w:val="20"/>
        </w:rPr>
        <w:tab/>
      </w:r>
      <w:r w:rsidR="009E5870">
        <w:rPr>
          <w:rFonts w:ascii="Arial" w:hAnsi="Arial" w:cs="Arial"/>
          <w:color w:val="4472C4" w:themeColor="accent1"/>
          <w:sz w:val="20"/>
          <w:szCs w:val="20"/>
        </w:rPr>
        <w:tab/>
      </w:r>
      <w:r w:rsidR="0054335B">
        <w:rPr>
          <w:rFonts w:ascii="Arial" w:hAnsi="Arial" w:cs="Arial"/>
          <w:color w:val="4472C4" w:themeColor="accent1"/>
          <w:sz w:val="20"/>
          <w:szCs w:val="20"/>
        </w:rPr>
        <w:t>Low morale</w:t>
      </w:r>
      <w:r w:rsidR="00EE5B9D">
        <w:rPr>
          <w:rFonts w:ascii="Arial" w:hAnsi="Arial" w:cs="Arial"/>
          <w:color w:val="4472C4" w:themeColor="accent1"/>
          <w:sz w:val="20"/>
          <w:szCs w:val="20"/>
        </w:rPr>
        <w:tab/>
      </w:r>
      <w:r w:rsidR="00EE5B9D">
        <w:rPr>
          <w:rFonts w:ascii="Arial" w:hAnsi="Arial" w:cs="Arial"/>
          <w:color w:val="4472C4" w:themeColor="accent1"/>
          <w:sz w:val="20"/>
          <w:szCs w:val="20"/>
        </w:rPr>
        <w:tab/>
      </w:r>
      <w:r w:rsidR="00EE5B9D">
        <w:rPr>
          <w:rFonts w:ascii="Arial" w:hAnsi="Arial" w:cs="Arial"/>
          <w:color w:val="4472C4" w:themeColor="accent1"/>
          <w:sz w:val="20"/>
          <w:szCs w:val="20"/>
        </w:rPr>
        <w:tab/>
      </w:r>
    </w:p>
    <w:p w14:paraId="79032616" w14:textId="5B3FD2BF" w:rsidR="00BD6F40" w:rsidRPr="00B24D1C" w:rsidRDefault="00941EA5" w:rsidP="0078444D">
      <w:pPr>
        <w:pStyle w:val="NormalWeb"/>
        <w:rPr>
          <w:rFonts w:ascii="Arial" w:hAnsi="Arial" w:cs="Arial"/>
          <w:color w:val="4472C4" w:themeColor="accent1"/>
          <w:sz w:val="20"/>
          <w:szCs w:val="20"/>
        </w:rPr>
      </w:pPr>
      <w:r>
        <w:rPr>
          <w:rFonts w:ascii="Arial" w:hAnsi="Arial" w:cs="Arial"/>
          <w:noProof/>
          <w:color w:val="4472C4" w:themeColor="accent1"/>
          <w:sz w:val="20"/>
          <w:szCs w:val="20"/>
        </w:rPr>
        <mc:AlternateContent>
          <mc:Choice Requires="wps">
            <w:drawing>
              <wp:anchor distT="0" distB="0" distL="114300" distR="114300" simplePos="0" relativeHeight="251711488" behindDoc="0" locked="0" layoutInCell="1" allowOverlap="1" wp14:anchorId="2B14DD52" wp14:editId="275475EB">
                <wp:simplePos x="0" y="0"/>
                <wp:positionH relativeFrom="column">
                  <wp:posOffset>4226043</wp:posOffset>
                </wp:positionH>
                <wp:positionV relativeFrom="paragraph">
                  <wp:posOffset>140454</wp:posOffset>
                </wp:positionV>
                <wp:extent cx="214852" cy="45719"/>
                <wp:effectExtent l="0" t="50800" r="0" b="43815"/>
                <wp:wrapNone/>
                <wp:docPr id="36" name="Straight Arrow Connector 36"/>
                <wp:cNvGraphicFramePr/>
                <a:graphic xmlns:a="http://schemas.openxmlformats.org/drawingml/2006/main">
                  <a:graphicData uri="http://schemas.microsoft.com/office/word/2010/wordprocessingShape">
                    <wps:wsp>
                      <wps:cNvCnPr/>
                      <wps:spPr>
                        <a:xfrm flipV="1">
                          <a:off x="0" y="0"/>
                          <a:ext cx="21485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CF8E94" id="Straight Arrow Connector 36" o:spid="_x0000_s1026" type="#_x0000_t32" style="position:absolute;margin-left:332.75pt;margin-top:11.05pt;width:16.9pt;height:3.6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slT03wEAAA8EAAAOAAAAZHJzL2Uyb0RvYy54bWysU02P0zAQvSPxHyzfaZqyuyxV0xXqAhcE&#13;&#10;FQvcvY6dWPKXxkOT/nvGThoQICQQl5E/5r2Z9zze3Y3OspOCZIJveL1ac6a8DK3xXcM/f3rz7Jaz&#13;&#10;hMK3wgavGn5Wid/tnz7ZDXGrNqEPtlXAiMSn7RAb3iPGbVUl2Ssn0ipE5elSB3ACaQtd1YIYiN3Z&#13;&#10;arNe31RDgDZCkColOr2fLvm+8GutJH7QOilktuHUG5YIJT7mWO13YtuBiL2RcxviH7pwwngqulDd&#13;&#10;CxTsK5hfqJyREFLQuJLBVUFrI1XRQGrq9U9qHnoRVdFC5qS42JT+H618fzoCM23Dn99w5oWjN3pA&#13;&#10;EKbrkb0CCAM7BO/JxwCMUsivIaYtwQ7+CPMuxSNk8aMGx7Q18QuNQrGDBLKxuH1e3FYjMkmHm/rq&#13;&#10;9nrDmaSrq+sX9ctMXk0smS1CwrcqOJYXDU9zV0s7UwVxepdwAl4AGWx9jiiMfe1bhudIuhCM8J1V&#13;&#10;c52cUmUxU/tlhWerJvhHpckWanMqUwZSHSywk6BRElIqj/XCRNkZpo21C3BdHPgjcM7PUFWG9W/A&#13;&#10;C6JUDh4XsDM+wO+q43hpWU/5Fwcm3dmCx9Cey8MWa2jqypvMPySP9Y/7Av/+j/ffAAAA//8DAFBL&#13;&#10;AwQUAAYACAAAACEAk+Gxy+IAAAAOAQAADwAAAGRycy9kb3ducmV2LnhtbExPTU/DMAy9I/EfIiNx&#13;&#10;Y+mKVq1d0wnYemAHJMY0cUwb0xYap2qyrfx7zAkutmw/v498PdlenHH0nSMF81kEAql2pqNGweGt&#13;&#10;vFuC8EGT0b0jVPCNHtbF9VWuM+Mu9IrnfWgEk5DPtII2hCGT0tctWu1nbkDi24cbrQ48jo00o74w&#13;&#10;ue1lHEWJtLojVmj1gE8t1l/7k2WW5/Ix3X6+vC93m509VqVttqlV6vZm2qy4PKxABJzC3wf8ZmD/&#13;&#10;ULCxyp3IeNErSJLFgqEK4ngOggFJmt6DqHjBXRa5/B+j+AEAAP//AwBQSwECLQAUAAYACAAAACEA&#13;&#10;toM4kv4AAADhAQAAEwAAAAAAAAAAAAAAAAAAAAAAW0NvbnRlbnRfVHlwZXNdLnhtbFBLAQItABQA&#13;&#10;BgAIAAAAIQA4/SH/1gAAAJQBAAALAAAAAAAAAAAAAAAAAC8BAABfcmVscy8ucmVsc1BLAQItABQA&#13;&#10;BgAIAAAAIQBpslT03wEAAA8EAAAOAAAAAAAAAAAAAAAAAC4CAABkcnMvZTJvRG9jLnhtbFBLAQIt&#13;&#10;ABQABgAIAAAAIQCT4bHL4gAAAA4BAAAPAAAAAAAAAAAAAAAAADkEAABkcnMvZG93bnJldi54bWxQ&#13;&#10;SwUGAAAAAAQABADzAAAASAUAAAAA&#13;&#10;" strokecolor="#4472c4 [3204]" strokeweight=".5pt">
                <v:stroke endarrow="block" joinstyle="miter"/>
              </v:shape>
            </w:pict>
          </mc:Fallback>
        </mc:AlternateContent>
      </w:r>
      <w:r w:rsidR="005E5925">
        <w:rPr>
          <w:rFonts w:ascii="Arial" w:hAnsi="Arial" w:cs="Arial"/>
          <w:noProof/>
          <w:color w:val="4472C4" w:themeColor="accent1"/>
          <w:sz w:val="20"/>
          <w:szCs w:val="20"/>
        </w:rPr>
        <mc:AlternateContent>
          <mc:Choice Requires="wps">
            <w:drawing>
              <wp:anchor distT="0" distB="0" distL="114300" distR="114300" simplePos="0" relativeHeight="251707392" behindDoc="0" locked="0" layoutInCell="1" allowOverlap="1" wp14:anchorId="637093D6" wp14:editId="72B400F9">
                <wp:simplePos x="0" y="0"/>
                <wp:positionH relativeFrom="column">
                  <wp:posOffset>2581260</wp:posOffset>
                </wp:positionH>
                <wp:positionV relativeFrom="paragraph">
                  <wp:posOffset>60207</wp:posOffset>
                </wp:positionV>
                <wp:extent cx="214852" cy="45719"/>
                <wp:effectExtent l="0" t="50800" r="0" b="43815"/>
                <wp:wrapNone/>
                <wp:docPr id="34" name="Straight Arrow Connector 34"/>
                <wp:cNvGraphicFramePr/>
                <a:graphic xmlns:a="http://schemas.openxmlformats.org/drawingml/2006/main">
                  <a:graphicData uri="http://schemas.microsoft.com/office/word/2010/wordprocessingShape">
                    <wps:wsp>
                      <wps:cNvCnPr/>
                      <wps:spPr>
                        <a:xfrm flipV="1">
                          <a:off x="0" y="0"/>
                          <a:ext cx="21485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8C2CDF" id="Straight Arrow Connector 34" o:spid="_x0000_s1026" type="#_x0000_t32" style="position:absolute;margin-left:203.25pt;margin-top:4.75pt;width:16.9pt;height:3.6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TJd+3wEAAA8EAAAOAAAAZHJzL2Uyb0RvYy54bWysU02P0zAQvSPxHyzfadLShd2q6Qp1gQuC&#13;&#10;anfh7nXGjSV/aWya9N8zdtKAACGBuIz8Me/NvOfx9nawhp0Ao/au4ctFzRk46Vvtjg3//PjuxTVn&#13;&#10;MQnXCuMdNPwMkd/unj/b9mEDK9950wIyInFx04eGdymFTVVF2YEVceEDOLpUHq1ItMVj1aLoid2a&#13;&#10;alXXr6reYxvQS4iRTu/GS74r/EqBTJ+UipCYaTj1lkrEEp9yrHZbsTmiCJ2WUxviH7qwQjsqOlPd&#13;&#10;iSTYV9S/UFkt0Uev0kJ6W3mltISigdQs65/UPHQiQNFC5sQw2xT/H638eDog023DX645c8LSGz0k&#13;&#10;FPrYJfYG0fds750jHz0ySiG/+hA3BNu7A067GA6YxQ8KLVNGhy80CsUOEsiG4vZ5dhuGxCQdrpbr&#13;&#10;66sVZ5Ku1levlzeZvBpZMlvAmN6DtywvGh6nruZ2xgri9CGmEXgBZLBxOSahzVvXsnQOpCuhFu5o&#13;&#10;YKqTU6osZmy/rNLZwAi/B0W2UJtjmTKQsDfIToJGSUgJLi1nJsrOMKWNmYF1ceCPwCk/Q6EM69+A&#13;&#10;Z0Sp7F2awVY7j7+rnoZLy2rMvzgw6s4WPPn2XB62WENTV95k+iF5rH/cF/j3f7z7BgAA//8DAFBL&#13;&#10;AwQUAAYACAAAACEAiJfkYuIAAAANAQAADwAAAGRycy9kb3ducmV2LnhtbExPTU/DMAy9I/EfIiNx&#13;&#10;YylQurVrOgFbD+yAxIYQx7QxbaFxqibbyr/HnOBiy3rP7yNfTbYXRxx950jB9SwCgVQ701Gj4HVf&#13;&#10;Xi1A+KDJ6N4RKvhGD6vi/CzXmXEnesHjLjSCRchnWkEbwpBJ6esWrfYzNyAx9uFGqwOfYyPNqE8s&#13;&#10;bnt5E0WJtLojdmj1gI8t1l+7g2WVp/Ih3Xw+vy+26619q0rbbFKr1OXFtF7yuF+CCDiFvw/47cD5&#13;&#10;oeBglTuQ8aJXEEfJHVMVpLwYj+PoFkTFxGQOssjl/xbFDwAAAP//AwBQSwECLQAUAAYACAAAACEA&#13;&#10;toM4kv4AAADhAQAAEwAAAAAAAAAAAAAAAAAAAAAAW0NvbnRlbnRfVHlwZXNdLnhtbFBLAQItABQA&#13;&#10;BgAIAAAAIQA4/SH/1gAAAJQBAAALAAAAAAAAAAAAAAAAAC8BAABfcmVscy8ucmVsc1BLAQItABQA&#13;&#10;BgAIAAAAIQDYTJd+3wEAAA8EAAAOAAAAAAAAAAAAAAAAAC4CAABkcnMvZTJvRG9jLnhtbFBLAQIt&#13;&#10;ABQABgAIAAAAIQCIl+Ri4gAAAA0BAAAPAAAAAAAAAAAAAAAAADkEAABkcnMvZG93bnJldi54bWxQ&#13;&#10;SwUGAAAAAAQABADzAAAASAUAAAAA&#13;&#10;" strokecolor="#4472c4 [3204]" strokeweight=".5pt">
                <v:stroke endarrow="block" joinstyle="miter"/>
              </v:shape>
            </w:pict>
          </mc:Fallback>
        </mc:AlternateContent>
      </w:r>
      <w:r w:rsidR="005E5925">
        <w:rPr>
          <w:rFonts w:ascii="Arial" w:hAnsi="Arial" w:cs="Arial"/>
          <w:noProof/>
          <w:color w:val="4472C4" w:themeColor="accent1"/>
          <w:sz w:val="20"/>
          <w:szCs w:val="20"/>
        </w:rPr>
        <mc:AlternateContent>
          <mc:Choice Requires="wps">
            <w:drawing>
              <wp:anchor distT="0" distB="0" distL="114300" distR="114300" simplePos="0" relativeHeight="251697152" behindDoc="0" locked="0" layoutInCell="1" allowOverlap="1" wp14:anchorId="253F5CB8" wp14:editId="6C65F5FC">
                <wp:simplePos x="0" y="0"/>
                <wp:positionH relativeFrom="column">
                  <wp:posOffset>999460</wp:posOffset>
                </wp:positionH>
                <wp:positionV relativeFrom="paragraph">
                  <wp:posOffset>74840</wp:posOffset>
                </wp:positionV>
                <wp:extent cx="202019" cy="45719"/>
                <wp:effectExtent l="0" t="50800" r="0" b="43815"/>
                <wp:wrapNone/>
                <wp:docPr id="29" name="Straight Arrow Connector 29"/>
                <wp:cNvGraphicFramePr/>
                <a:graphic xmlns:a="http://schemas.openxmlformats.org/drawingml/2006/main">
                  <a:graphicData uri="http://schemas.microsoft.com/office/word/2010/wordprocessingShape">
                    <wps:wsp>
                      <wps:cNvCnPr/>
                      <wps:spPr>
                        <a:xfrm flipV="1">
                          <a:off x="0" y="0"/>
                          <a:ext cx="20201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83C835" id="Straight Arrow Connector 29" o:spid="_x0000_s1026" type="#_x0000_t32" style="position:absolute;margin-left:78.7pt;margin-top:5.9pt;width:15.9pt;height:3.6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X/1q2wEAAA8EAAAOAAAAZHJzL2Uyb0RvYy54bWysU8uu0zAQ3SPxD5b3NGnFM2p6hXqBDYLq&#13;&#10;XmDv69iJJb80Hpr07xk7aUCAkEBsRn7MOTPneLy/mZxlZwXJBN/y7abmTHkZOuP7ln/+9PbJS84S&#13;&#10;Ct8JG7xq+UUlfnN4/Gg/xkbtwhBsp4ARiU/NGFs+IMamqpIclBNpE6LydKkDOIG0hb7qQIzE7my1&#13;&#10;q+vn1RigixCkSolOb+dLfij8WiuJH7VOCpltOfWGJUKJDzlWh71oehBxMHJpQ/xDF04YT0VXqluB&#13;&#10;gn0F8wuVMxJCCho3MrgqaG2kKhpIzbb+Sc39IKIqWsicFFeb0v+jlR/OJ2Cma/nuFWdeOHqjewRh&#13;&#10;+gHZa4AwsmPwnnwMwCiF/Bpjagh29CdYdimeIIufNDimrYlfaBSKHSSQTcXty+q2mpBJOtzVJJmK&#13;&#10;Srp6+uwFLYmumlkyW4SE71RwLC9anpau1nbmCuL8PuEMvAIy2PocURj7xncML5F0IRjhe6uWOjml&#13;&#10;ymLm9ssKL1bN8DulyRZqcy5TBlIdLbCzoFESUiqP25WJsjNMG2tXYF0c+CNwyc9QVYb1b8ArolQO&#13;&#10;HlewMz7A76rjdG1Zz/lXB2bd2YKH0F3KwxZraOrKmyw/JI/1j/sC//6PD98AAAD//wMAUEsDBBQA&#13;&#10;BgAIAAAAIQBMIDiq4gAAAA4BAAAPAAAAZHJzL2Rvd25yZXYueG1sTE/LTsMwELwj9R+srcSNOq14&#13;&#10;JGmcCmhzoAckCkI9OvE2CcTrKHbb8PdsT3BZzWhnZ2ey1Wg7ccLBt44UzGcRCKTKmZZqBR/vxU0M&#13;&#10;wgdNRneOUMEPeljlk6tMp8ad6Q1Pu1ALNiGfagVNCH0qpa8atNrPXI/Eu4MbrA5Mh1qaQZ/Z3HZy&#13;&#10;EUX30uqW+EOje3xusPreHS27vBRPyebrdR9v11v7WRa23iRWqevpuF7yeFyCCDiGvwu4dOD8kHOw&#13;&#10;0h3JeNExv3u4ZSmDOfe4COJkAaJkkEQg80z+r5H/AgAA//8DAFBLAQItABQABgAIAAAAIQC2gziS&#13;&#10;/gAAAOEBAAATAAAAAAAAAAAAAAAAAAAAAABbQ29udGVudF9UeXBlc10ueG1sUEsBAi0AFAAGAAgA&#13;&#10;AAAhADj9If/WAAAAlAEAAAsAAAAAAAAAAAAAAAAALwEAAF9yZWxzLy5yZWxzUEsBAi0AFAAGAAgA&#13;&#10;AAAhAGFf/WrbAQAADwQAAA4AAAAAAAAAAAAAAAAALgIAAGRycy9lMm9Eb2MueG1sUEsBAi0AFAAG&#13;&#10;AAgAAAAhAEwgOKriAAAADgEAAA8AAAAAAAAAAAAAAAAANQQAAGRycy9kb3ducmV2LnhtbFBLBQYA&#13;&#10;AAAABAAEAPMAAABEBQAAAAA=&#13;&#10;" strokecolor="#4472c4 [3204]" strokeweight=".5pt">
                <v:stroke endarrow="block" joinstyle="miter"/>
              </v:shape>
            </w:pict>
          </mc:Fallback>
        </mc:AlternateContent>
      </w:r>
      <w:r w:rsidR="00202C1E" w:rsidRPr="00B24D1C">
        <w:rPr>
          <w:rFonts w:ascii="Arial" w:hAnsi="Arial" w:cs="Arial"/>
          <w:color w:val="4472C4" w:themeColor="accent1"/>
          <w:sz w:val="20"/>
          <w:szCs w:val="20"/>
        </w:rPr>
        <w:t>Unconscious bias</w:t>
      </w:r>
      <w:r w:rsidR="00305D6C">
        <w:rPr>
          <w:rFonts w:ascii="Arial" w:hAnsi="Arial" w:cs="Arial"/>
          <w:color w:val="4472C4" w:themeColor="accent1"/>
          <w:sz w:val="20"/>
          <w:szCs w:val="20"/>
        </w:rPr>
        <w:tab/>
      </w:r>
      <w:r w:rsidR="00305D6C">
        <w:rPr>
          <w:rFonts w:ascii="Arial" w:hAnsi="Arial" w:cs="Arial"/>
          <w:color w:val="4472C4" w:themeColor="accent1"/>
          <w:sz w:val="20"/>
          <w:szCs w:val="20"/>
        </w:rPr>
        <w:tab/>
        <w:t>Unsupportive</w:t>
      </w:r>
      <w:r w:rsidR="00C8060D">
        <w:rPr>
          <w:rFonts w:ascii="Arial" w:hAnsi="Arial" w:cs="Arial"/>
          <w:color w:val="4472C4" w:themeColor="accent1"/>
          <w:sz w:val="20"/>
          <w:szCs w:val="20"/>
        </w:rPr>
        <w:tab/>
      </w:r>
      <w:r w:rsidR="00C8060D">
        <w:rPr>
          <w:rFonts w:ascii="Arial" w:hAnsi="Arial" w:cs="Arial"/>
          <w:color w:val="4472C4" w:themeColor="accent1"/>
          <w:sz w:val="20"/>
          <w:szCs w:val="20"/>
        </w:rPr>
        <w:tab/>
      </w:r>
      <w:r w:rsidR="009E5870">
        <w:rPr>
          <w:rFonts w:ascii="Arial" w:hAnsi="Arial" w:cs="Arial"/>
          <w:color w:val="4472C4" w:themeColor="accent1"/>
          <w:sz w:val="20"/>
          <w:szCs w:val="20"/>
        </w:rPr>
        <w:t>Lack of investment in staff</w:t>
      </w:r>
    </w:p>
    <w:p w14:paraId="0A47D381" w14:textId="010EDEEB" w:rsidR="00BD6F40" w:rsidRPr="00305D6C" w:rsidRDefault="00941EA5" w:rsidP="0078444D">
      <w:pPr>
        <w:pStyle w:val="NormalWeb"/>
        <w:rPr>
          <w:rFonts w:ascii="Arial" w:hAnsi="Arial" w:cs="Arial"/>
          <w:sz w:val="28"/>
          <w:szCs w:val="28"/>
        </w:rPr>
      </w:pPr>
      <w:r>
        <w:rPr>
          <w:rFonts w:ascii="Arial" w:hAnsi="Arial" w:cs="Arial"/>
          <w:noProof/>
          <w:color w:val="4472C4" w:themeColor="accent1"/>
          <w:sz w:val="20"/>
          <w:szCs w:val="20"/>
        </w:rPr>
        <mc:AlternateContent>
          <mc:Choice Requires="wps">
            <w:drawing>
              <wp:anchor distT="0" distB="0" distL="114300" distR="114300" simplePos="0" relativeHeight="251713536" behindDoc="0" locked="0" layoutInCell="1" allowOverlap="1" wp14:anchorId="33FB9BC9" wp14:editId="1D19546F">
                <wp:simplePos x="0" y="0"/>
                <wp:positionH relativeFrom="column">
                  <wp:posOffset>4396253</wp:posOffset>
                </wp:positionH>
                <wp:positionV relativeFrom="paragraph">
                  <wp:posOffset>114108</wp:posOffset>
                </wp:positionV>
                <wp:extent cx="214852" cy="45719"/>
                <wp:effectExtent l="0" t="50800" r="0" b="43815"/>
                <wp:wrapNone/>
                <wp:docPr id="37" name="Straight Arrow Connector 37"/>
                <wp:cNvGraphicFramePr/>
                <a:graphic xmlns:a="http://schemas.openxmlformats.org/drawingml/2006/main">
                  <a:graphicData uri="http://schemas.microsoft.com/office/word/2010/wordprocessingShape">
                    <wps:wsp>
                      <wps:cNvCnPr/>
                      <wps:spPr>
                        <a:xfrm flipV="1">
                          <a:off x="0" y="0"/>
                          <a:ext cx="21485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6FBDA0" id="Straight Arrow Connector 37" o:spid="_x0000_s1026" type="#_x0000_t32" style="position:absolute;margin-left:346.15pt;margin-top:9pt;width:16.9pt;height:3.6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zo1c3wEAAA8EAAAOAAAAZHJzL2Uyb0RvYy54bWysU02P0zAQvSPxHyzfaZqyyy5V0xXqAhcE&#13;&#10;FQvcvY6dWPKXxkPT/HvGThoQICQQl5E/5r2Z9zze3Z2dZScFyQTf8Hq15kx5GVrju4Z//vTm2S1n&#13;&#10;CYVvhQ1eNXxUid/tnz7ZDXGrNqEPtlXAiMSn7RAb3iPGbVUl2Ssn0ipE5elSB3ACaQtd1YIYiN3Z&#13;&#10;arNev6iGAG2EIFVKdHo/XfJ94ddaSfygdVLIbMOpNywRSnzMsdrvxLYDEXsj5zbEP3ThhPFUdKG6&#13;&#10;FyjYVzC/UDkjIaSgcSWDq4LWRqqigdTU65/UPPQiqqKFzElxsSn9P1r5/nQEZtqGP7/hzAtHb/SA&#13;&#10;IEzXI3sFEAZ2CN6TjwEYpZBfQ0xbgh38EeZdikfI4s8aHNPWxC80CsUOEsjOxe1xcVudkUk63NRX&#13;&#10;t9cbziRdXV3f1C8zeTWxZLYICd+q4FheNDzNXS3tTBXE6V3CCXgBZLD1OaIw9rVvGY6RdCEY4Tur&#13;&#10;5jo5pcpipvbLCkerJvhHpckWanMqUwZSHSywk6BRElIqj/XCRNkZpo21C3BdHPgjcM7PUFWG9W/A&#13;&#10;C6JUDh4XsDM+wO+q4/nSsp7yLw5MurMFj6Edy8MWa2jqypvMPySP9Y/7Av/+j/ffAAAA//8DAFBL&#13;&#10;AwQUAAYACAAAACEApD2TPuQAAAAOAQAADwAAAGRycy9kb3ducmV2LnhtbEyPQU+DQBCF7yb+h82Y&#13;&#10;eLNLMSJQlkZtOdiDidUYjws7AsrOEnbb4r93POllksl78+Z9xXq2gzji5HtHCpaLCARS40xPrYLX&#13;&#10;l+oqBeGDJqMHR6jgGz2sy/OzQufGnegZj/vQCg4hn2sFXQhjLqVvOrTaL9yIxNqHm6wOvE6tNJM+&#13;&#10;cbgdZBxFibS6J/7Q6REfOmy+9gfLKY/Vfbb9fHpPd5udfasr224zq9TlxbxZ8bhbgQg4h78L+GXg&#13;&#10;/lBysdodyHgxKEiy+JqtLKQMxobbOFmCqBXENzHIspD/McofAAAA//8DAFBLAQItABQABgAIAAAA&#13;&#10;IQC2gziS/gAAAOEBAAATAAAAAAAAAAAAAAAAAAAAAABbQ29udGVudF9UeXBlc10ueG1sUEsBAi0A&#13;&#10;FAAGAAgAAAAhADj9If/WAAAAlAEAAAsAAAAAAAAAAAAAAAAALwEAAF9yZWxzLy5yZWxzUEsBAi0A&#13;&#10;FAAGAAgAAAAhABHOjVzfAQAADwQAAA4AAAAAAAAAAAAAAAAALgIAAGRycy9lMm9Eb2MueG1sUEsB&#13;&#10;Ai0AFAAGAAgAAAAhAKQ9kz7kAAAADgEAAA8AAAAAAAAAAAAAAAAAOQQAAGRycy9kb3ducmV2Lnht&#13;&#10;bFBLBQYAAAAABAAEAPMAAABKBQAAAAA=&#13;&#10;" strokecolor="#4472c4 [3204]" strokeweight=".5pt">
                <v:stroke endarrow="block" joinstyle="miter"/>
              </v:shape>
            </w:pict>
          </mc:Fallback>
        </mc:AlternateContent>
      </w:r>
      <w:r w:rsidR="005E5925">
        <w:rPr>
          <w:rFonts w:ascii="Arial" w:hAnsi="Arial" w:cs="Arial"/>
          <w:noProof/>
          <w:color w:val="4472C4" w:themeColor="accent1"/>
          <w:sz w:val="20"/>
          <w:szCs w:val="20"/>
        </w:rPr>
        <mc:AlternateContent>
          <mc:Choice Requires="wps">
            <w:drawing>
              <wp:anchor distT="0" distB="0" distL="114300" distR="114300" simplePos="0" relativeHeight="251705344" behindDoc="0" locked="0" layoutInCell="1" allowOverlap="1" wp14:anchorId="63B3737A" wp14:editId="46B69F6C">
                <wp:simplePos x="0" y="0"/>
                <wp:positionH relativeFrom="column">
                  <wp:posOffset>2743199</wp:posOffset>
                </wp:positionH>
                <wp:positionV relativeFrom="paragraph">
                  <wp:posOffset>67900</wp:posOffset>
                </wp:positionV>
                <wp:extent cx="318977" cy="45719"/>
                <wp:effectExtent l="0" t="50800" r="0" b="43815"/>
                <wp:wrapNone/>
                <wp:docPr id="33" name="Straight Arrow Connector 33"/>
                <wp:cNvGraphicFramePr/>
                <a:graphic xmlns:a="http://schemas.openxmlformats.org/drawingml/2006/main">
                  <a:graphicData uri="http://schemas.microsoft.com/office/word/2010/wordprocessingShape">
                    <wps:wsp>
                      <wps:cNvCnPr/>
                      <wps:spPr>
                        <a:xfrm flipV="1">
                          <a:off x="0" y="0"/>
                          <a:ext cx="318977"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8B81AA" id="Straight Arrow Connector 33" o:spid="_x0000_s1026" type="#_x0000_t32" style="position:absolute;margin-left:3in;margin-top:5.35pt;width:25.1pt;height:3.6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OPlv3wEAAA8EAAAOAAAAZHJzL2Uyb0RvYy54bWysU02P0zAQvSPxHyzfadIt0N2q6Qp1gQuC&#13;&#10;it3l7nXsxpK/NB6a9N8zdtKAACGBuIz8Me/NvOfx9nZwlp0UJBN8w5eLmjPlZWiNPzb88eHdi2vO&#13;&#10;EgrfChu8avhZJX67e/5s28eNugpdsK0CRiQ+bfrY8A4xbqoqyU45kRYhKk+XOoATSFs4Vi2Intid&#13;&#10;ra7q+nXVB2gjBKlSotO78ZLvCr/WSuInrZNCZhtOvWGJUOJTjtVuKzZHELEzcmpD/EMXThhPRWeq&#13;&#10;O4GCfQXzC5UzEkIKGhcyuCpobaQqGkjNsv5JzX0noipayJwUZ5vS/6OVH08HYKZt+GrFmReO3uge&#13;&#10;QZhjh+wNQOjZPnhPPgZglEJ+9TFtCLb3B5h2KR4gix80OKatiV9oFIodJJANxe3z7LYakEk6XC2v&#13;&#10;b9ZrziRdvXy1Xt5k8mpkyWwREr5XwbG8aHiauprbGSuI04eEI/ACyGDrc0Rh7FvfMjxH0oVghD9a&#13;&#10;NdXJKVUWM7ZfVni2aoR/VppsoTbHMmUg1d4COwkaJSGl8ricmSg7w7SxdgbWxYE/Aqf8DFVlWP8G&#13;&#10;PCNK5eBxBjvjA/yuOg6XlvWYf3Fg1J0teArtuTxssYamrrzJ9EPyWP+4L/Dv/3j3DQAA//8DAFBL&#13;&#10;AwQUAAYACAAAACEA5e4kJ+QAAAAOAQAADwAAAGRycy9kb3ducmV2LnhtbEyPQU/DMAyF70j8h8hI&#13;&#10;3FhKmVjbNZ2ArQd2QGJME8e0MW2hcaom28q/x5zgYsl+9uf38tVke3HC0XeOFNzOIhBItTMdNQr2&#13;&#10;b+VNAsIHTUb3jlDBN3pYFZcXuc6MO9MrnnahEQwhn2kFbQhDJqWvW7Taz9yAxNqHG60O3I6NNKM+&#13;&#10;M9z2Mo6ie2l1R/yh1QM+tVh/7Y6WKc/lY7r5fHlPtuutPVSlbTapVer6alovuTwsQQScwt8F/GZg&#13;&#10;/1CwscodyXjRK5jfxRwosBAtQPDCPIljEBUPFinIIpf/YxQ/AAAA//8DAFBLAQItABQABgAIAAAA&#13;&#10;IQC2gziS/gAAAOEBAAATAAAAAAAAAAAAAAAAAAAAAABbQ29udGVudF9UeXBlc10ueG1sUEsBAi0A&#13;&#10;FAAGAAgAAAAhADj9If/WAAAAlAEAAAsAAAAAAAAAAAAAAAAALwEAAF9yZWxzLy5yZWxzUEsBAi0A&#13;&#10;FAAGAAgAAAAhAE44+W/fAQAADwQAAA4AAAAAAAAAAAAAAAAALgIAAGRycy9lMm9Eb2MueG1sUEsB&#13;&#10;Ai0AFAAGAAgAAAAhAOXuJCfkAAAADgEAAA8AAAAAAAAAAAAAAAAAOQQAAGRycy9kb3ducmV2Lnht&#13;&#10;bFBLBQYAAAAABAAEAPMAAABKBQAAAAA=&#13;&#10;" strokecolor="#4472c4 [3204]" strokeweight=".5pt">
                <v:stroke endarrow="block" joinstyle="miter"/>
              </v:shape>
            </w:pict>
          </mc:Fallback>
        </mc:AlternateContent>
      </w:r>
      <w:r w:rsidR="005E5925">
        <w:rPr>
          <w:rFonts w:ascii="Arial" w:hAnsi="Arial" w:cs="Arial"/>
          <w:noProof/>
          <w:color w:val="4472C4" w:themeColor="accent1"/>
          <w:sz w:val="20"/>
          <w:szCs w:val="20"/>
        </w:rPr>
        <mc:AlternateContent>
          <mc:Choice Requires="wps">
            <w:drawing>
              <wp:anchor distT="0" distB="0" distL="114300" distR="114300" simplePos="0" relativeHeight="251699200" behindDoc="0" locked="0" layoutInCell="1" allowOverlap="1" wp14:anchorId="070AABFD" wp14:editId="6F9B7285">
                <wp:simplePos x="0" y="0"/>
                <wp:positionH relativeFrom="column">
                  <wp:posOffset>491165</wp:posOffset>
                </wp:positionH>
                <wp:positionV relativeFrom="paragraph">
                  <wp:posOffset>67900</wp:posOffset>
                </wp:positionV>
                <wp:extent cx="784742" cy="45719"/>
                <wp:effectExtent l="0" t="63500" r="0" b="43815"/>
                <wp:wrapNone/>
                <wp:docPr id="30" name="Straight Arrow Connector 30"/>
                <wp:cNvGraphicFramePr/>
                <a:graphic xmlns:a="http://schemas.openxmlformats.org/drawingml/2006/main">
                  <a:graphicData uri="http://schemas.microsoft.com/office/word/2010/wordprocessingShape">
                    <wps:wsp>
                      <wps:cNvCnPr/>
                      <wps:spPr>
                        <a:xfrm flipV="1">
                          <a:off x="0" y="0"/>
                          <a:ext cx="78474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462602" id="Straight Arrow Connector 30" o:spid="_x0000_s1026" type="#_x0000_t32" style="position:absolute;margin-left:38.65pt;margin-top:5.35pt;width:61.8pt;height:3.6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NnQ23gEAAA8EAAAOAAAAZHJzL2Uyb0RvYy54bWysU02P0zAQvSPxHyzfadJS6FI1XaEucEFQ&#13;&#10;7QJ3r2Mnlvyl8dC0/56xkwYECAnEZeSPeW/mPY93t2dn2UlBMsE3fLmoOVNehtb4ruGfP719dsNZ&#13;&#10;QuFbYYNXDb+oxG/3T5/shrhVq9AH2ypgROLTdogN7xHjtqqS7JUTaRGi8nSpAziBtIWuakEMxO5s&#13;&#10;tarrl9UQoI0QpEqJTu/GS74v/ForiR+1TgqZbTj1hiVCiY85Vvud2HYgYm/k1Ib4hy6cMJ6KzlR3&#13;&#10;AgX7CuYXKmckhBQ0LmRwVdDaSFU0kJpl/ZOah15EVbSQOSnONqX/Rys/nI7ATNvw52SPF47e6AFB&#13;&#10;mK5H9hogDOwQvCcfAzBKIb+GmLYEO/gjTLsUj5DFnzU4pq2JX2gUih0kkJ2L25fZbXVGJulwc7Pe&#13;&#10;rFecSbpav9gsX2XyamTJbBESvlPBsbxoeJq6mtsZK4jT+4Qj8ArIYOtzRGHsG98yvETShWCE76ya&#13;&#10;6uSUKosZ2y8rvFg1wu+VJluozbFMGUh1sMBOgkZJSKk8Lmcmys4wbaydgXVx4I/AKT9DVRnWvwHP&#13;&#10;iFI5eJzBzvgAv6uO52vLesy/OjDqzhY8hvZSHrZYQ1NX3mT6IXmsf9wX+Pd/vP8GAAD//wMAUEsD&#13;&#10;BBQABgAIAAAAIQD9ywWw4QAAAA0BAAAPAAAAZHJzL2Rvd25yZXYueG1sTE9NT8JAEL2b+B82Y+JN&#13;&#10;tmhiaemWqNCDHEhEQzhuu0Nb6M423QXqv3c86WWSeW/mfWSL0XbigoNvHSmYTiIQSJUzLdUKvj6L&#13;&#10;hxkIHzQZ3TlCBd/oYZHf3mQ6Ne5KH3jZhlqwCPlUK2hC6FMpfdWg1X7ieiTmDm6wOvA61NIM+sri&#13;&#10;tpOPUfQsrW6JHRrd41uD1Wl7tqzyXrwmq+NmP1sv13ZXFrZeJVap+7txOefxMgcRcAx/H/DbgfND&#13;&#10;zsFKdybjRacgjp/4kvEoBsE8WyYgSgbiBGSeyf8t8h8AAAD//wMAUEsBAi0AFAAGAAgAAAAhALaD&#13;&#10;OJL+AAAA4QEAABMAAAAAAAAAAAAAAAAAAAAAAFtDb250ZW50X1R5cGVzXS54bWxQSwECLQAUAAYA&#13;&#10;CAAAACEAOP0h/9YAAACUAQAACwAAAAAAAAAAAAAAAAAvAQAAX3JlbHMvLnJlbHNQSwECLQAUAAYA&#13;&#10;CAAAACEAXzZ0Nt4BAAAPBAAADgAAAAAAAAAAAAAAAAAuAgAAZHJzL2Uyb0RvYy54bWxQSwECLQAU&#13;&#10;AAYACAAAACEA/csFsOEAAAANAQAADwAAAAAAAAAAAAAAAAA4BAAAZHJzL2Rvd25yZXYueG1sUEsF&#13;&#10;BgAAAAAEAAQA8wAAAEYFAAAAAA==&#13;&#10;" strokecolor="#4472c4 [3204]" strokeweight=".5pt">
                <v:stroke endarrow="block" joinstyle="miter"/>
              </v:shape>
            </w:pict>
          </mc:Fallback>
        </mc:AlternateContent>
      </w:r>
      <w:r w:rsidR="0007133E" w:rsidRPr="0007133E">
        <w:rPr>
          <w:rFonts w:ascii="Arial" w:hAnsi="Arial" w:cs="Arial"/>
          <w:color w:val="4472C4" w:themeColor="accent1"/>
          <w:sz w:val="20"/>
          <w:szCs w:val="20"/>
        </w:rPr>
        <w:t>Passive</w:t>
      </w:r>
      <w:r w:rsidR="00305D6C">
        <w:rPr>
          <w:rFonts w:ascii="Arial" w:hAnsi="Arial" w:cs="Arial"/>
          <w:b/>
          <w:bCs/>
          <w:sz w:val="28"/>
          <w:szCs w:val="28"/>
        </w:rPr>
        <w:tab/>
      </w:r>
      <w:r w:rsidR="00305D6C">
        <w:rPr>
          <w:rFonts w:ascii="Arial" w:hAnsi="Arial" w:cs="Arial"/>
          <w:b/>
          <w:bCs/>
          <w:sz w:val="28"/>
          <w:szCs w:val="28"/>
        </w:rPr>
        <w:tab/>
      </w:r>
      <w:r w:rsidR="00305D6C">
        <w:rPr>
          <w:rFonts w:ascii="Arial" w:hAnsi="Arial" w:cs="Arial"/>
          <w:b/>
          <w:bCs/>
          <w:sz w:val="28"/>
          <w:szCs w:val="28"/>
        </w:rPr>
        <w:tab/>
      </w:r>
      <w:r w:rsidR="00305D6C">
        <w:rPr>
          <w:rFonts w:ascii="Arial" w:hAnsi="Arial" w:cs="Arial"/>
          <w:b/>
          <w:bCs/>
          <w:sz w:val="28"/>
          <w:szCs w:val="28"/>
        </w:rPr>
        <w:tab/>
      </w:r>
      <w:r w:rsidR="00305D6C" w:rsidRPr="00305D6C">
        <w:rPr>
          <w:rFonts w:ascii="Arial" w:hAnsi="Arial" w:cs="Arial"/>
          <w:color w:val="4472C4" w:themeColor="accent1"/>
          <w:sz w:val="20"/>
          <w:szCs w:val="20"/>
        </w:rPr>
        <w:t xml:space="preserve">Lack </w:t>
      </w:r>
      <w:r w:rsidR="00EE5B9D">
        <w:rPr>
          <w:rFonts w:ascii="Arial" w:hAnsi="Arial" w:cs="Arial"/>
          <w:color w:val="4472C4" w:themeColor="accent1"/>
          <w:sz w:val="20"/>
          <w:szCs w:val="20"/>
        </w:rPr>
        <w:t xml:space="preserve">of </w:t>
      </w:r>
      <w:r w:rsidR="00305D6C" w:rsidRPr="00305D6C">
        <w:rPr>
          <w:rFonts w:ascii="Arial" w:hAnsi="Arial" w:cs="Arial"/>
          <w:color w:val="4472C4" w:themeColor="accent1"/>
          <w:sz w:val="20"/>
          <w:szCs w:val="20"/>
        </w:rPr>
        <w:t>training</w:t>
      </w:r>
      <w:r w:rsidR="00EE5B9D">
        <w:rPr>
          <w:rFonts w:ascii="Arial" w:hAnsi="Arial" w:cs="Arial"/>
          <w:color w:val="4472C4" w:themeColor="accent1"/>
          <w:sz w:val="20"/>
          <w:szCs w:val="20"/>
        </w:rPr>
        <w:tab/>
        <w:t xml:space="preserve">            </w:t>
      </w:r>
      <w:proofErr w:type="gramStart"/>
      <w:r w:rsidR="003C0F62">
        <w:rPr>
          <w:rFonts w:ascii="Arial" w:hAnsi="Arial" w:cs="Arial"/>
          <w:color w:val="4472C4" w:themeColor="accent1"/>
          <w:sz w:val="20"/>
          <w:szCs w:val="20"/>
        </w:rPr>
        <w:tab/>
      </w:r>
      <w:r w:rsidR="0060656B">
        <w:rPr>
          <w:rFonts w:ascii="Arial" w:hAnsi="Arial" w:cs="Arial"/>
          <w:color w:val="4472C4" w:themeColor="accent1"/>
          <w:sz w:val="20"/>
          <w:szCs w:val="20"/>
        </w:rPr>
        <w:t xml:space="preserve">  </w:t>
      </w:r>
      <w:r w:rsidR="00EE5B9D">
        <w:rPr>
          <w:rFonts w:ascii="Arial" w:hAnsi="Arial" w:cs="Arial"/>
          <w:color w:val="4472C4" w:themeColor="accent1"/>
          <w:sz w:val="20"/>
          <w:szCs w:val="20"/>
        </w:rPr>
        <w:t>Lack</w:t>
      </w:r>
      <w:proofErr w:type="gramEnd"/>
      <w:r w:rsidR="00EE5B9D">
        <w:rPr>
          <w:rFonts w:ascii="Arial" w:hAnsi="Arial" w:cs="Arial"/>
          <w:color w:val="4472C4" w:themeColor="accent1"/>
          <w:sz w:val="20"/>
          <w:szCs w:val="20"/>
        </w:rPr>
        <w:t xml:space="preserve"> of accountability</w:t>
      </w:r>
    </w:p>
    <w:p w14:paraId="3BD39CE4" w14:textId="340A7A57" w:rsidR="00BD6F40" w:rsidRDefault="00AA1FA0" w:rsidP="0078444D">
      <w:pPr>
        <w:pStyle w:val="NormalWeb"/>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55164" behindDoc="0" locked="0" layoutInCell="1" allowOverlap="1" wp14:anchorId="639EE422" wp14:editId="57D543E5">
                <wp:simplePos x="0" y="0"/>
                <wp:positionH relativeFrom="column">
                  <wp:posOffset>5326912</wp:posOffset>
                </wp:positionH>
                <wp:positionV relativeFrom="paragraph">
                  <wp:posOffset>180281</wp:posOffset>
                </wp:positionV>
                <wp:extent cx="924560" cy="574158"/>
                <wp:effectExtent l="0" t="0" r="2540" b="0"/>
                <wp:wrapNone/>
                <wp:docPr id="26" name="Text Box 26"/>
                <wp:cNvGraphicFramePr/>
                <a:graphic xmlns:a="http://schemas.openxmlformats.org/drawingml/2006/main">
                  <a:graphicData uri="http://schemas.microsoft.com/office/word/2010/wordprocessingShape">
                    <wps:wsp>
                      <wps:cNvSpPr txBox="1"/>
                      <wps:spPr>
                        <a:xfrm>
                          <a:off x="0" y="0"/>
                          <a:ext cx="924560" cy="574158"/>
                        </a:xfrm>
                        <a:prstGeom prst="rect">
                          <a:avLst/>
                        </a:prstGeom>
                        <a:solidFill>
                          <a:schemeClr val="accent1">
                            <a:lumMod val="40000"/>
                            <a:lumOff val="60000"/>
                          </a:schemeClr>
                        </a:solidFill>
                        <a:ln w="6350">
                          <a:noFill/>
                        </a:ln>
                      </wps:spPr>
                      <wps:txbx>
                        <w:txbxContent>
                          <w:p w14:paraId="68606693" w14:textId="61F6A96D" w:rsidR="008A2CEA" w:rsidRPr="00381236" w:rsidRDefault="008A2CEA" w:rsidP="002063DF">
                            <w:pPr>
                              <w:jc w:val="center"/>
                              <w:rPr>
                                <w:rFonts w:asciiTheme="minorHAnsi" w:hAnsiTheme="minorHAnsi" w:cstheme="minorHAnsi"/>
                                <w:b/>
                                <w:bCs/>
                                <w:color w:val="FFFFFF" w:themeColor="background1"/>
                              </w:rPr>
                            </w:pPr>
                            <w:r w:rsidRPr="00381236">
                              <w:rPr>
                                <w:rFonts w:asciiTheme="minorHAnsi" w:hAnsiTheme="minorHAnsi" w:cstheme="minorHAnsi"/>
                                <w:b/>
                                <w:bCs/>
                                <w:color w:val="FFFFFF" w:themeColor="background1"/>
                              </w:rPr>
                              <w:t>Workplace Bullying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EE422" id="Text Box 26" o:spid="_x0000_s1030" type="#_x0000_t202" style="position:absolute;margin-left:419.45pt;margin-top:14.2pt;width:72.8pt;height:45.2pt;z-index:2516551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5sylYQIAAMAEAAAOAAAAZHJzL2Uyb0RvYy54bWysVE1v2zAMvQ/YfxB0X51kSdoGdYqsRYcB&#13;&#10;XVsgHXpWZLkxIImapMTufv2e5Lhf22lYDgpFUvx4fPTZeWc02ysfGrIlHx+NOFNWUtXYx5L/uL/6&#13;&#10;dMJZiMJWQpNVJX9SgZ8vP344a91CTWhLulKeIYgNi9aVfBujWxRFkFtlRDgipyyMNXkjIq7+sai8&#13;&#10;aBHd6GIyGs2LlnzlPEkVArSXvZEvc/y6VjLe1nVQkemSo7aYT5/PTTqL5ZlYPHrhto08lCH+oQoj&#13;&#10;Goukz6EuRRRs55s/QplGegpUxyNJpqC6bqTKPaCb8ehdN+utcCr3AnCCe4Yp/L+w8mZ/51lTlXwy&#13;&#10;58wKgxndqy6yL9QxqIBP68ICbmsHx9hBjzkP+gBlarurvUn/aIjBDqSfntFN0SSUp5PpbA6LhGl2&#13;&#10;PB3PTlKU4uWx8yF+VWRYEkruMbyMqdhfh9i7Di4pVyDdVFeN1vmSCKMutGd7gVELKZWN4/xc78x3&#13;&#10;qnr9dIRfP3SoQY1ePR/UqCZTL0XKtb1Joi1rSz7/PBvlwJZS9r4wbeGekOoRSVLsNl1G9nhAa0PV&#13;&#10;E0D01NMwOHnVoNVrEeKd8OAd0MEuxVsctSbkooPE2Zb8r7/pkz/oACtnLXhc8vBzJ7ziTH+zIMrp&#13;&#10;eDpNxM+X6ex4got/bdm8ttiduSDgN8bWOpnF5B/1INaezANWbpWywiSsRO6Sx0G8iP12YWWlWq2y&#13;&#10;E6juRLy2aydT6DSvNMj77kF4d5h2BE1uaGC8WLwbeu+bXlpa7SLVTWZEwrlH9QA/1iTP7bDSaQ9f&#13;&#10;37PXy4dn+RsAAP//AwBQSwMEFAAGAAgAAAAhAIGTY2PlAAAADwEAAA8AAABkcnMvZG93bnJldi54&#13;&#10;bWxMj0FPwzAMhe9I/IfISNxYujFY2jWdpiFASBxgQ4Jj1pi20DhVk3WFX485wcWS5e89v5evRteK&#13;&#10;AfvQeNIwnSQgkEpvG6o0vOxuLxSIEA1Z03pCDV8YYFWcnuQms/5IzzhsYyXYhEJmNNQxdpmUoazR&#13;&#10;mTDxHRLf3n3vTOS1r6TtzZHNXStnSXItnWmIP9Smw02N5ef24DTQAof71+Q7fdx8PLyt7xJXuien&#13;&#10;9fnZeLPksV6CiDjGPwX8duD8UHCwvT+QDaLVoC5VyqiGmZqDYCBV8ysQeyanSoEscvm/R/EDAAD/&#13;&#10;/wMAUEsBAi0AFAAGAAgAAAAhALaDOJL+AAAA4QEAABMAAAAAAAAAAAAAAAAAAAAAAFtDb250ZW50&#13;&#10;X1R5cGVzXS54bWxQSwECLQAUAAYACAAAACEAOP0h/9YAAACUAQAACwAAAAAAAAAAAAAAAAAvAQAA&#13;&#10;X3JlbHMvLnJlbHNQSwECLQAUAAYACAAAACEAOebMpWECAADABAAADgAAAAAAAAAAAAAAAAAuAgAA&#13;&#10;ZHJzL2Uyb0RvYy54bWxQSwECLQAUAAYACAAAACEAgZNjY+UAAAAPAQAADwAAAAAAAAAAAAAAAAC7&#13;&#10;BAAAZHJzL2Rvd25yZXYueG1sUEsFBgAAAAAEAAQA8wAAAM0FAAAAAA==&#13;&#10;" fillcolor="#b4c6e7 [1300]" stroked="f" strokeweight=".5pt">
                <v:textbox>
                  <w:txbxContent>
                    <w:p w14:paraId="68606693" w14:textId="61F6A96D" w:rsidR="008A2CEA" w:rsidRPr="00381236" w:rsidRDefault="008A2CEA" w:rsidP="002063DF">
                      <w:pPr>
                        <w:jc w:val="center"/>
                        <w:rPr>
                          <w:rFonts w:asciiTheme="minorHAnsi" w:hAnsiTheme="minorHAnsi" w:cstheme="minorHAnsi"/>
                          <w:b/>
                          <w:bCs/>
                          <w:color w:val="FFFFFF" w:themeColor="background1"/>
                        </w:rPr>
                      </w:pPr>
                      <w:r w:rsidRPr="00381236">
                        <w:rPr>
                          <w:rFonts w:asciiTheme="minorHAnsi" w:hAnsiTheme="minorHAnsi" w:cstheme="minorHAnsi"/>
                          <w:b/>
                          <w:bCs/>
                          <w:color w:val="FFFFFF" w:themeColor="background1"/>
                        </w:rPr>
                        <w:t>Workplace Bullying</w:t>
                      </w:r>
                    </w:p>
                  </w:txbxContent>
                </v:textbox>
              </v:shape>
            </w:pict>
          </mc:Fallback>
        </mc:AlternateContent>
      </w:r>
      <w:r w:rsidRPr="0007133E">
        <w:rPr>
          <w:rFonts w:ascii="Arial" w:hAnsi="Arial" w:cs="Arial"/>
          <w:noProof/>
          <w:color w:val="4472C4" w:themeColor="accent1"/>
          <w:sz w:val="20"/>
          <w:szCs w:val="20"/>
        </w:rPr>
        <mc:AlternateContent>
          <mc:Choice Requires="wps">
            <w:drawing>
              <wp:anchor distT="0" distB="0" distL="114300" distR="114300" simplePos="0" relativeHeight="251654139" behindDoc="0" locked="0" layoutInCell="1" allowOverlap="1" wp14:anchorId="76D69F63" wp14:editId="09EA98B8">
                <wp:simplePos x="0" y="0"/>
                <wp:positionH relativeFrom="column">
                  <wp:posOffset>5081081</wp:posOffset>
                </wp:positionH>
                <wp:positionV relativeFrom="paragraph">
                  <wp:posOffset>46691</wp:posOffset>
                </wp:positionV>
                <wp:extent cx="1217295" cy="861575"/>
                <wp:effectExtent l="12700" t="25400" r="116205" b="27940"/>
                <wp:wrapNone/>
                <wp:docPr id="25" name="Teardrop 25"/>
                <wp:cNvGraphicFramePr/>
                <a:graphic xmlns:a="http://schemas.openxmlformats.org/drawingml/2006/main">
                  <a:graphicData uri="http://schemas.microsoft.com/office/word/2010/wordprocessingShape">
                    <wps:wsp>
                      <wps:cNvSpPr/>
                      <wps:spPr>
                        <a:xfrm rot="767894">
                          <a:off x="0" y="0"/>
                          <a:ext cx="1217295" cy="861575"/>
                        </a:xfrm>
                        <a:prstGeom prst="teardrop">
                          <a:avLst>
                            <a:gd name="adj" fmla="val 103014"/>
                          </a:avLst>
                        </a:prstGeom>
                        <a:solidFill>
                          <a:schemeClr val="accent1">
                            <a:lumMod val="40000"/>
                            <a:lumOff val="60000"/>
                          </a:schemeClr>
                        </a:solidFill>
                        <a:ln w="222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154E07" id="Teardrop 25" o:spid="_x0000_s1026" style="position:absolute;margin-left:400.1pt;margin-top:3.7pt;width:95.85pt;height:67.85pt;rotation:838745fd;z-index:2516541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17295,8615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FsWxvgIAAPsFAAAOAAAAZHJzL2Uyb0RvYy54bWysVEtP3DAQvlfqf7B8L3l0H7Aii1YgqkoU&#13;&#10;UKHibBybpLI9ru3d7PbXd+xkw7ZAD1VzsDyvb2a+jOf0bKsV2QjnWzAVLY5ySoThULfmqaLf7i8/&#13;&#10;HFPiAzM1U2BERXfC07Pl+3ennV2IEhpQtXAEQYxfdLaiTQh2kWWeN0IzfwRWGDRKcJoFFN1TVjvW&#13;&#10;IbpWWZnns6wDV1sHXHiP2oveSJcJX0rBw42UXgSiKoq1hXS6dD7GM1uessWTY7Zp+VAG+4cqNGsN&#13;&#10;Jh2hLlhgZO3aF1C65Q48yHDEQWcgZctF6gG7KfI/urlrmBWpFyTH25Em//9g+fXm1pG2rmg5pcQw&#13;&#10;jf/oXjBXO7AEVchPZ/0C3e7srRskj9fY7FY6TRwgqfPZ/PhkkhjAnsg2EbwbCRbbQDgqi7KYlyeY&#13;&#10;iKPteFZM5ylD1kNFSOt8+CRAk3ipaBhKSchsc+VDIrkeKmX1d0qkVvjLNkyRIv+YF5NYMyIO3njb&#13;&#10;Y8ZQD6qtL1ulkhCnTJwrRzC6ooxzYUKRcqm1/gJ1r5/k+PWTgmqcp14926sxRZrXiJRS/5ZEGdIh&#13;&#10;u/j1vUY6ewLTLeyUiLUo81VI/BHIUpkqGCFfFucbVotePX2ziAQYkSV2O2L33b2B3RM3+MdQkV7Q&#13;&#10;GJz/rbA+eIxImcGEMVi3BtxrAAopHzL3/sjhATXx+gj1Dsc0jRq+Ym/5ZYvzccV8uGUO/z4qcQmF&#13;&#10;GzykAuQbhhslDbifr+mjP74jtFLS4QKoqP+xZk5Qoj4bfGEnxWQSN0YSJtN5iYI7tDweWsxanwPO&#13;&#10;UJGqS9foH9T+Kh3oB9xVq5gVTcxwzF1RHtxeOA/9YsJtx8VqldxwS1gWrsyd5RE8shrH+X77wJwd&#13;&#10;H8k2XMN+WQyT3zP67BsjDazWAWQbovGZ10HADZOmd9iGcYUdysnreWcvfwEAAP//AwBQSwMEFAAG&#13;&#10;AAgAAAAhAHjRX3PhAAAADgEAAA8AAABkcnMvZG93bnJldi54bWxMT01Pg0AQvZv4HzZj4s3ugo0W&#13;&#10;ytLU1p6t1Iu3LUwBZWeR3Rb8944nvbxk8t68j2w12U5ccPCtIw3RTIFAKl3VUq3h7bC7W4DwwVBl&#13;&#10;Okeo4Rs9rPLrq8yklRvpFS9FqAWbkE+NhiaEPpXSlw1a42euR2Lu5AZrAp9DLavBjGxuOxkr9SCt&#13;&#10;aYkTGtPjpsHyszhbDS/v8fbp0EbPm6TA9e70MX7Faq/17c20XTKslyACTuHvA343cH/IudjRnany&#13;&#10;otOwUCpmqYbHOQjmkyRKQBxZOL+PQOaZ/D8j/wEAAP//AwBQSwECLQAUAAYACAAAACEAtoM4kv4A&#13;&#10;AADhAQAAEwAAAAAAAAAAAAAAAAAAAAAAW0NvbnRlbnRfVHlwZXNdLnhtbFBLAQItABQABgAIAAAA&#13;&#10;IQA4/SH/1gAAAJQBAAALAAAAAAAAAAAAAAAAAC8BAABfcmVscy8ucmVsc1BLAQItABQABgAIAAAA&#13;&#10;IQAQFsWxvgIAAPsFAAAOAAAAAAAAAAAAAAAAAC4CAABkcnMvZTJvRG9jLnhtbFBLAQItABQABgAI&#13;&#10;AAAAIQB40V9z4QAAAA4BAAAPAAAAAAAAAAAAAAAAABgFAABkcnMvZG93bnJldi54bWxQSwUGAAAA&#13;&#10;AAQABADzAAAAJgYAAAAA&#13;&#10;" path="m,430788c,192870,272501,,608648,v208997,,417995,-4328,626992,-12984c1223410,134940,1217295,282864,1217295,430788v,237918,-272501,430788,-608648,430788c272500,861576,-1,668706,-1,430788r1,xe" fillcolor="#b4c6e7 [1300]" strokecolor="#1f3763 [1604]" strokeweight="1.75pt">
                <v:stroke joinstyle="miter"/>
                <v:path arrowok="t" o:connecttype="custom" o:connectlocs="0,430788;608648,0;1235640,-12984;1217295,430788;608647,861576;-1,430788;0,430788" o:connectangles="0,0,0,0,0,0,0"/>
              </v:shape>
            </w:pict>
          </mc:Fallback>
        </mc:AlternateContent>
      </w:r>
      <w:r w:rsidR="005E5925">
        <w:rPr>
          <w:rFonts w:ascii="Arial" w:hAnsi="Arial" w:cs="Arial"/>
          <w:noProof/>
          <w:color w:val="4472C4" w:themeColor="accent1"/>
          <w:sz w:val="20"/>
          <w:szCs w:val="20"/>
        </w:rPr>
        <mc:AlternateContent>
          <mc:Choice Requires="wps">
            <w:drawing>
              <wp:anchor distT="0" distB="0" distL="114300" distR="114300" simplePos="0" relativeHeight="251701248" behindDoc="0" locked="0" layoutInCell="1" allowOverlap="1" wp14:anchorId="26C831F8" wp14:editId="5FDD6E9B">
                <wp:simplePos x="0" y="0"/>
                <wp:positionH relativeFrom="column">
                  <wp:posOffset>1414130</wp:posOffset>
                </wp:positionH>
                <wp:positionV relativeFrom="paragraph">
                  <wp:posOffset>63026</wp:posOffset>
                </wp:positionV>
                <wp:extent cx="191386" cy="45719"/>
                <wp:effectExtent l="0" t="38100" r="24765" b="43815"/>
                <wp:wrapNone/>
                <wp:docPr id="31" name="Straight Arrow Connector 31"/>
                <wp:cNvGraphicFramePr/>
                <a:graphic xmlns:a="http://schemas.openxmlformats.org/drawingml/2006/main">
                  <a:graphicData uri="http://schemas.microsoft.com/office/word/2010/wordprocessingShape">
                    <wps:wsp>
                      <wps:cNvCnPr/>
                      <wps:spPr>
                        <a:xfrm flipV="1">
                          <a:off x="0" y="0"/>
                          <a:ext cx="191386"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AE7BFC" id="Straight Arrow Connector 31" o:spid="_x0000_s1026" type="#_x0000_t32" style="position:absolute;margin-left:111.35pt;margin-top:4.95pt;width:15.05pt;height:3.6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gvTp4AEAAA8EAAAOAAAAZHJzL2Uyb0RvYy54bWysU11v1DAQfEfiP1h+53JpobTR5Sp0BV4Q&#13;&#10;nGjLu+usE0v+0tpc7v49aycXECAhEC9WbO/Mzow3m9ujNewAGLV3La9Xa87ASd9p17f88eHdi2vO&#13;&#10;YhKuE8Y7aPkJIr/dPn+2GUMDF37wpgNkROJiM4aWDymFpqqiHMCKuPIBHF0qj1Yk2mJfdShGYrem&#13;&#10;ulivr6rRYxfQS4iRTu+mS74t/EqBTJ+UipCYaTlpS2XFsj7ltdpuRNOjCIOWswzxDyqs0I6aLlR3&#13;&#10;Ign2FfUvVFZL9NGrtJLeVl4pLaF4IDf1+ic394MIULxQODEsMcX/Rys/HvbIdNfyy5ozJyy90X1C&#13;&#10;ofshsTeIfmQ77xzl6JFRCeU1htgQbOf2OO9i2GM2f1RomTI6fKFRKHGQQXYsaZ+WtOGYmKTD+qa+&#13;&#10;vL7iTNLVy1ev65tMXk0smS1gTO/BW5Y/Wh5nVYucqYM4fIhpAp4BGWxcXpPQ5q3rWDoF8pVQC9cb&#13;&#10;mPvkkiqbmeSXr3QyMME/g6JYssxipAwk7Ayyg6BRElKCSyUOUmwcVWeY0sYswPWfgXN9hkIZ1r8B&#13;&#10;L4jS2bu0gK12Hn/XPR3PktVUf05g8p0jePLdqTxsiYamrrzJ/Ifksf5xX+Df/+PtNwAAAP//AwBQ&#13;&#10;SwMEFAAGAAgAAAAhAI/ZiSvjAAAADQEAAA8AAABkcnMvZG93bnJldi54bWxMj0FPwzAMhe9I/IfI&#13;&#10;SNxYukiwtWs6AVsP7DCJgRDHtDFtoXGqJtvKv8ec4GLJes/P78vXk+vFCcfQedIwnyUgkGpvO2o0&#13;&#10;vL6UN0sQIRqypveEGr4xwLq4vMhNZv2ZnvF0iI3gEAqZ0dDGOGRShrpFZ8LMD0isffjRmcjr2Eg7&#13;&#10;mjOHu16qJLmTznTEH1oz4GOL9dfh6DjlqXxIt5/79+Vus3NvVemabeq0vr6aNise9ysQEaf4dwG/&#13;&#10;DNwfCi5W+SPZIHoNSqkFWzWkKQjW1a1inoqNiznIIpf/KYofAAAA//8DAFBLAQItABQABgAIAAAA&#13;&#10;IQC2gziS/gAAAOEBAAATAAAAAAAAAAAAAAAAAAAAAABbQ29udGVudF9UeXBlc10ueG1sUEsBAi0A&#13;&#10;FAAGAAgAAAAhADj9If/WAAAAlAEAAAsAAAAAAAAAAAAAAAAALwEAAF9yZWxzLy5yZWxzUEsBAi0A&#13;&#10;FAAGAAgAAAAhANGC9OngAQAADwQAAA4AAAAAAAAAAAAAAAAALgIAAGRycy9lMm9Eb2MueG1sUEsB&#13;&#10;Ai0AFAAGAAgAAAAhAI/ZiSvjAAAADQEAAA8AAAAAAAAAAAAAAAAAOgQAAGRycy9kb3ducmV2Lnht&#13;&#10;bFBLBQYAAAAABAAEAPMAAABKBQAAAAA=&#13;&#10;" strokecolor="#4472c4 [3204]" strokeweight=".5pt">
                <v:stroke endarrow="block" joinstyle="miter"/>
              </v:shape>
            </w:pict>
          </mc:Fallback>
        </mc:AlternateContent>
      </w:r>
      <w:r w:rsidR="001B5753">
        <w:rPr>
          <w:rFonts w:ascii="Arial" w:hAnsi="Arial" w:cs="Arial"/>
          <w:color w:val="4472C4" w:themeColor="accent1"/>
          <w:sz w:val="20"/>
          <w:szCs w:val="20"/>
        </w:rPr>
        <w:t>C</w:t>
      </w:r>
      <w:r w:rsidR="001B5753">
        <w:rPr>
          <w:rFonts w:ascii="Arial" w:hAnsi="Arial" w:cs="Arial"/>
          <w:color w:val="4472C4" w:themeColor="accent1"/>
          <w:sz w:val="20"/>
          <w:szCs w:val="20"/>
        </w:rPr>
        <w:t>areer driven at all costs</w:t>
      </w:r>
      <w:r w:rsidR="001B5753">
        <w:rPr>
          <w:rFonts w:ascii="Arial" w:hAnsi="Arial" w:cs="Arial"/>
          <w:b/>
          <w:bCs/>
          <w:noProof/>
          <w:sz w:val="28"/>
          <w:szCs w:val="28"/>
        </w:rPr>
        <w:t xml:space="preserve"> </w:t>
      </w:r>
    </w:p>
    <w:p w14:paraId="0DDF44DB" w14:textId="26360260" w:rsidR="00BD6F40" w:rsidRDefault="00E21560" w:rsidP="0078444D">
      <w:pPr>
        <w:pStyle w:val="NormalWeb"/>
        <w:rPr>
          <w:rFonts w:ascii="Arial" w:hAnsi="Arial" w:cs="Arial"/>
          <w:b/>
          <w:bCs/>
          <w:sz w:val="28"/>
          <w:szCs w:val="28"/>
        </w:rPr>
      </w:pPr>
      <w:r>
        <w:rPr>
          <w:rFonts w:ascii="Arial" w:hAnsi="Arial" w:cs="Arial"/>
          <w:noProof/>
          <w:color w:val="4472C4" w:themeColor="accent1"/>
          <w:sz w:val="20"/>
          <w:szCs w:val="20"/>
        </w:rPr>
        <mc:AlternateContent>
          <mc:Choice Requires="wps">
            <w:drawing>
              <wp:anchor distT="0" distB="0" distL="114300" distR="114300" simplePos="0" relativeHeight="251715584" behindDoc="0" locked="0" layoutInCell="1" allowOverlap="1" wp14:anchorId="76F884CF" wp14:editId="253182DC">
                <wp:simplePos x="0" y="0"/>
                <wp:positionH relativeFrom="column">
                  <wp:posOffset>1302385</wp:posOffset>
                </wp:positionH>
                <wp:positionV relativeFrom="paragraph">
                  <wp:posOffset>319405</wp:posOffset>
                </wp:positionV>
                <wp:extent cx="214852" cy="45719"/>
                <wp:effectExtent l="0" t="50800" r="0" b="43815"/>
                <wp:wrapNone/>
                <wp:docPr id="38" name="Straight Arrow Connector 38"/>
                <wp:cNvGraphicFramePr/>
                <a:graphic xmlns:a="http://schemas.openxmlformats.org/drawingml/2006/main">
                  <a:graphicData uri="http://schemas.microsoft.com/office/word/2010/wordprocessingShape">
                    <wps:wsp>
                      <wps:cNvCnPr/>
                      <wps:spPr>
                        <a:xfrm flipV="1">
                          <a:off x="0" y="0"/>
                          <a:ext cx="21485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22A2F1" id="Straight Arrow Connector 38" o:spid="_x0000_s1026" type="#_x0000_t32" style="position:absolute;margin-left:102.55pt;margin-top:25.15pt;width:16.9pt;height:3.6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R/323wEAAA8EAAAOAAAAZHJzL2Uyb0RvYy54bWysU02P0zAQvSPxHyzfaZKyC0vVdIW6wAVB&#13;&#10;tQvcvc44seQvjU3T/nvGThoQICQQF8sf897MezPe3p6sYUfAqL1rebOqOQMnfadd3/LPn94+u+Es&#13;&#10;JuE6YbyDlp8h8tvd0yfbMWxg7QdvOkBGJC5uxtDyIaWwqaooB7AirnwAR4/KoxWJjthXHYqR2K2p&#13;&#10;1nX9oho9dgG9hBjp9m565LvCrxTI9FGpCImZllNtqaxY1se8Vrut2PQowqDlXIb4hyqs0I6SLlR3&#13;&#10;Ign2FfUvVFZL9NGrtJLeVl4pLaFoIDVN/ZOah0EEKFrInBgWm+L/o5Ufjgdkumv5c+qUE5Z69JBQ&#13;&#10;6H5I7DWiH9neO0c+emQUQn6NIW4ItncHnE8xHDCLPym0TBkdvtAoFDtIIDsVt8+L23BKTNLlurm6&#13;&#10;uV5zJunp6vpl8yqTVxNLZgsY0zvwluVNy+Nc1VLOlEEc38c0AS+ADDYur0lo88Z1LJ0D6UqohesN&#13;&#10;zHlySJXFTOWXXTobmOD3oMgWKnNKUwYS9gbZUdAoCSnBpWZhougMU9qYBVgXB/4InOMzFMqw/g14&#13;&#10;QZTM3qUFbLXz+Lvs6XQpWU3xFwcm3dmCR9+dS2OLNTR1pSfzD8lj/eO5wL//4903AAAA//8DAFBL&#13;&#10;AwQUAAYACAAAACEALi6lkeUAAAAOAQAADwAAAGRycy9kb3ducmV2LnhtbEyPQU/DMAyF70j8h8hI&#13;&#10;3FiyToW2azoBWw/sgMQ2IY5pE9pC41RNtpV/P3OCiyXbz5/fy1eT7dnJjL5zKGE+E8AM1k532Eg4&#13;&#10;7Mu7BJgPCrXqHRoJP8bDqri+ylWm3RnfzGkXGkYQ9JmS0IYwZJz7ujVW+ZkbDNLu041WBWrHhutR&#13;&#10;nQluex4Jcc+t6pA+tGowz62pv3dHS5SX8indfL1+JNv11r5XpW02qZXy9mZaL6k8LoEFM4W/C/jN&#13;&#10;QP6hIGOVO6L2rJcQiXhOUgmxWAAjQbRIUmAVDR5i4EXO/8coLgAAAP//AwBQSwECLQAUAAYACAAA&#13;&#10;ACEAtoM4kv4AAADhAQAAEwAAAAAAAAAAAAAAAAAAAAAAW0NvbnRlbnRfVHlwZXNdLnhtbFBLAQIt&#13;&#10;ABQABgAIAAAAIQA4/SH/1gAAAJQBAAALAAAAAAAAAAAAAAAAAC8BAABfcmVscy8ucmVsc1BLAQIt&#13;&#10;ABQABgAIAAAAIQD8R/323wEAAA8EAAAOAAAAAAAAAAAAAAAAAC4CAABkcnMvZTJvRG9jLnhtbFBL&#13;&#10;AQItABQABgAIAAAAIQAuLqWR5QAAAA4BAAAPAAAAAAAAAAAAAAAAADkEAABkcnMvZG93bnJldi54&#13;&#10;bWxQSwUGAAAAAAQABADzAAAASwUAAAAA&#13;&#10;" strokecolor="#4472c4 [3204]" strokeweight=".5pt">
                <v:stroke endarrow="block" joinstyle="miter"/>
              </v:shape>
            </w:pict>
          </mc:Fallback>
        </mc:AlternateContent>
      </w:r>
      <w:r w:rsidR="00B25346">
        <w:rPr>
          <w:rFonts w:ascii="Arial" w:hAnsi="Arial" w:cs="Arial"/>
          <w:b/>
          <w:bCs/>
          <w:noProof/>
          <w:sz w:val="28"/>
          <w:szCs w:val="28"/>
        </w:rPr>
        <mc:AlternateContent>
          <mc:Choice Requires="wps">
            <w:drawing>
              <wp:anchor distT="0" distB="0" distL="114300" distR="114300" simplePos="0" relativeHeight="251686912" behindDoc="0" locked="0" layoutInCell="1" allowOverlap="1" wp14:anchorId="7FF9E50F" wp14:editId="3B03450C">
                <wp:simplePos x="0" y="0"/>
                <wp:positionH relativeFrom="column">
                  <wp:posOffset>3441065</wp:posOffset>
                </wp:positionH>
                <wp:positionV relativeFrom="paragraph">
                  <wp:posOffset>1757960</wp:posOffset>
                </wp:positionV>
                <wp:extent cx="1392555" cy="339725"/>
                <wp:effectExtent l="12700" t="12700" r="17145" b="15875"/>
                <wp:wrapNone/>
                <wp:docPr id="17" name="Rounded Rectangle 17"/>
                <wp:cNvGraphicFramePr/>
                <a:graphic xmlns:a="http://schemas.openxmlformats.org/drawingml/2006/main">
                  <a:graphicData uri="http://schemas.microsoft.com/office/word/2010/wordprocessingShape">
                    <wps:wsp>
                      <wps:cNvSpPr/>
                      <wps:spPr>
                        <a:xfrm>
                          <a:off x="0" y="0"/>
                          <a:ext cx="1392555" cy="339725"/>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AB1CF90" id="Rounded Rectangle 17" o:spid="_x0000_s1026" style="position:absolute;margin-left:270.95pt;margin-top:138.4pt;width:109.65pt;height:26.7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v6XSjQIAAGQFAAAOAAAAZHJzL2Uyb0RvYy54bWysVMFu2zAMvQ/YPwi6r3aSel2MOkXQosOA&#13;&#10;og3aDj0rshQbkERNUuJkXz9KdtygLXYYloNDieTjI0Xy8mqvFdkJ51swFZ2c5ZQIw6FuzaaiP59v&#13;&#10;v3yjxAdmaqbAiIoehKdXi8+fLjtbiik0oGrhCIIYX3a2ok0ItswyzxuhmT8DKwwqJTjNAh7dJqsd&#13;&#10;6xBdq2ya51+zDlxtHXDhPd7e9Eq6SPhSCh4epPQiEFVR5BbS16XvOn6zxSUrN47ZpuUDDfYPLDRr&#13;&#10;DQYdoW5YYGTr2ndQuuUOPMhwxkFnIGXLRcoBs5nkb7J5apgVKRcsjrdjmfz/g+X3u5UjbY1vd0GJ&#13;&#10;YRrf6BG2phY1ecTqMbNRgqAOC9VZX6L9k1254eRRjFnvpdPxH/Mh+1Tcw1hcsQ+E4+VkNp8WRUEJ&#13;&#10;R91sNr+YFhE0e/W2zofvAjSJQkVdpBE5pMKy3Z0Pvf3RLkY0cNsqhfesVIZ0GGaeF+lZs0i3J5ik&#13;&#10;cFCiN3sUEjNGStOEnHpNXCtHdgy7hHEuTJj0qobVor8ucvwNhEePRF8ZBIzIEpmM2ANA7OP32H0e&#13;&#10;g310FalVR+f8b8R659EjRQYTRmfdGnAfASjMaojc2yP9k9JEcQ31AfvBQT8o3vLbFh/jjvmwYg4n&#13;&#10;A2cIpz084EcqwHrDIFHSgPv90X20x4ZFLSUdTlpF/a8tc4IS9cNgK88n5+dxNNPhvLiY4sGdatan&#13;&#10;GrPV14DPNMG9YnkSo31QR1E60C+4FJYxKqqY4Ri7ojy44+E69BsA1woXy2Uyw3G0LNyZJ8sjeKxq&#13;&#10;7LPn/QtzdujIgL18D8epZOWbnuxto6eB5TaAbFPDvtZ1qDeOcmqcYe3EXXF6Tlavy3HxBwAA//8D&#13;&#10;AFBLAwQUAAYACAAAACEAkrzgkOcAAAAQAQAADwAAAGRycy9kb3ducmV2LnhtbEyPzU7DMBCE70i8&#13;&#10;g7VI3KidBBJI41SIqhd+Dg0IcXRiE0fEdmQ7bejTs5zgstJqZ2bnqzaLGclB+TA4yyFZMSDKdk4O&#13;&#10;tufw9rq7ugUSorBSjM4qDt8qwKY+P6tEKd3R7tWhiT3BEBtKwUHHOJWUhk4rI8LKTcri7dN5IyKu&#13;&#10;vqfSiyOGm5GmjOXUiMHiBy0m9aBV99XMhsP0shXth35O3k9P+8dTw/xOzgXnlxfLdo3jfg0kqiX+&#13;&#10;OeCXAftDjcVaN1sZyMjh5jq5QymHtMgRBBVFnqRAWg5ZxjKgdUX/g9Q/AAAA//8DAFBLAQItABQA&#13;&#10;BgAIAAAAIQC2gziS/gAAAOEBAAATAAAAAAAAAAAAAAAAAAAAAABbQ29udGVudF9UeXBlc10ueG1s&#13;&#10;UEsBAi0AFAAGAAgAAAAhADj9If/WAAAAlAEAAAsAAAAAAAAAAAAAAAAALwEAAF9yZWxzLy5yZWxz&#13;&#10;UEsBAi0AFAAGAAgAAAAhAI+/pdKNAgAAZAUAAA4AAAAAAAAAAAAAAAAALgIAAGRycy9lMm9Eb2Mu&#13;&#10;eG1sUEsBAi0AFAAGAAgAAAAhAJK84JDnAAAAEAEAAA8AAAAAAAAAAAAAAAAA5wQAAGRycy9kb3du&#13;&#10;cmV2LnhtbFBLBQYAAAAABAAEAPMAAAD7BQAAAAA=&#13;&#10;" filled="f" strokecolor="#1f3763 [1604]" strokeweight="1.5pt">
                <v:stroke joinstyle="miter"/>
              </v:roundrect>
            </w:pict>
          </mc:Fallback>
        </mc:AlternateContent>
      </w:r>
      <w:r w:rsidR="00B25346">
        <w:rPr>
          <w:rFonts w:ascii="Arial" w:hAnsi="Arial" w:cs="Arial"/>
          <w:b/>
          <w:bCs/>
          <w:noProof/>
          <w:sz w:val="28"/>
          <w:szCs w:val="28"/>
        </w:rPr>
        <mc:AlternateContent>
          <mc:Choice Requires="wps">
            <w:drawing>
              <wp:anchor distT="0" distB="0" distL="114300" distR="114300" simplePos="0" relativeHeight="251684864" behindDoc="0" locked="0" layoutInCell="1" allowOverlap="1" wp14:anchorId="2E5B3C94" wp14:editId="345CB826">
                <wp:simplePos x="0" y="0"/>
                <wp:positionH relativeFrom="column">
                  <wp:posOffset>1667643</wp:posOffset>
                </wp:positionH>
                <wp:positionV relativeFrom="paragraph">
                  <wp:posOffset>1760959</wp:posOffset>
                </wp:positionV>
                <wp:extent cx="1392865" cy="340242"/>
                <wp:effectExtent l="12700" t="12700" r="17145" b="15875"/>
                <wp:wrapNone/>
                <wp:docPr id="16" name="Rounded Rectangle 16"/>
                <wp:cNvGraphicFramePr/>
                <a:graphic xmlns:a="http://schemas.openxmlformats.org/drawingml/2006/main">
                  <a:graphicData uri="http://schemas.microsoft.com/office/word/2010/wordprocessingShape">
                    <wps:wsp>
                      <wps:cNvSpPr/>
                      <wps:spPr>
                        <a:xfrm>
                          <a:off x="0" y="0"/>
                          <a:ext cx="1392865" cy="340242"/>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FEE669F" id="Rounded Rectangle 16" o:spid="_x0000_s1026" style="position:absolute;margin-left:131.3pt;margin-top:138.65pt;width:109.65pt;height:26.8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m+5BjgIAAGQFAAAOAAAAZHJzL2Uyb0RvYy54bWysVE1v2zAMvQ/YfxB0X+24SdcYcYqgRYcB&#13;&#10;RVv0Az2rshQbkERNUuJkv36U7LhBW+wwLAeHEsnHR4rk4mKnFdkK51swFZ2c5JQIw6Fuzbqiz0/X&#13;&#10;384p8YGZmikwoqJ74enF8uuXRWdLUUADqhaOIIjxZWcr2oRgyyzzvBGa+ROwwqBSgtMs4NGts9qx&#13;&#10;DtG1yoo8P8s6cLV1wIX3eHvVK+ky4UspeLiT0otAVEWRW0hfl76v8ZstF6xcO2ablg802D+w0Kw1&#13;&#10;GHSEumKBkY1rP0DpljvwIMMJB52BlC0XKQfMZpK/y+axYVakXLA43o5l8v8Plt9u7x1pa3y7M0oM&#13;&#10;0/hGD7AxtajJA1aPmbUSBHVYqM76Eu0f7b0bTh7FmPVOOh3/MR+yS8Xdj8UVu0A4Xk5O58X52YwS&#13;&#10;jrrTaV5MiwiavXlb58MPAZpEoaIu0ogcUmHZ9saH3v5gFyMauG6VwntWKkM6DDPPZ+lZs0i3J5ik&#13;&#10;sFeiN3sQEjNGSkVCTr0mLpUjW4ZdwjgXJkx6VcNq0V/PcvwNhEePRF8ZBIzIEpmM2ANA7OOP2H0e&#13;&#10;g310FalVR+f8b8R659EjRQYTRmfdGnCfASjMaojc2yP9o9JE8RXqPfaDg35QvOXXLT7GDfPhnjmc&#13;&#10;DJwhnPZwhx+pAOsNg0RJA+73Z/fRHhsWtZR0OGkV9b82zAlK1E+DrTyfTKdxNNNhOvte4MEda16P&#13;&#10;NWajLwGfaYJ7xfIkRvugDqJ0oF9wKaxiVFQxwzF2RXlwh8Nl6DcArhUuVqtkhuNoWbgxj5ZH8FjV&#13;&#10;2GdPuxfm7NCRAXv5Fg5Tycp3PdnbRk8Dq00A2aaGfavrUG8c5dQ4w9qJu+L4nKzeluPyDwAAAP//&#13;&#10;AwBQSwMEFAAGAAgAAAAhANlb9n3mAAAAEAEAAA8AAABkcnMvZG93bnJldi54bWxMTz1PwzAQ3ZH4&#13;&#10;D9YhsVE7CUraNE6FqLoAHRpQ1dGJTRwR21HstKG/nmOC5XSn9+59FJvZ9OSsRt85yyFaMCDKNk52&#13;&#10;tuXw8b57WALxQVgpemcVh2/lYVPe3hQil+5iD+pchZagiPW54KBDGHJKfaOVEX7hBmUR+3SjEQHP&#13;&#10;saVyFBcUNz2NGUupEZ1FBy0G9axV81VNhsOw34r6pN+i4/X18HKt2LiTU8b5/d28XeN4WgMJag5/&#13;&#10;H/DbAfNDicFqN1npSc8hTuMUqbhkWQIEGY/LaAWk5pAkbAW0LOj/IuUPAAAA//8DAFBLAQItABQA&#13;&#10;BgAIAAAAIQC2gziS/gAAAOEBAAATAAAAAAAAAAAAAAAAAAAAAABbQ29udGVudF9UeXBlc10ueG1s&#13;&#10;UEsBAi0AFAAGAAgAAAAhADj9If/WAAAAlAEAAAsAAAAAAAAAAAAAAAAALwEAAF9yZWxzLy5yZWxz&#13;&#10;UEsBAi0AFAAGAAgAAAAhAHab7kGOAgAAZAUAAA4AAAAAAAAAAAAAAAAALgIAAGRycy9lMm9Eb2Mu&#13;&#10;eG1sUEsBAi0AFAAGAAgAAAAhANlb9n3mAAAAEAEAAA8AAAAAAAAAAAAAAAAA6AQAAGRycy9kb3du&#13;&#10;cmV2LnhtbFBLBQYAAAAABAAEAPMAAAD7BQAAAAA=&#13;&#10;" filled="f" strokecolor="#1f3763 [1604]" strokeweight="1.5pt">
                <v:stroke joinstyle="miter"/>
              </v:roundrect>
            </w:pict>
          </mc:Fallback>
        </mc:AlternateContent>
      </w:r>
      <w:r w:rsidR="00B25346">
        <w:rPr>
          <w:rFonts w:ascii="Arial" w:hAnsi="Arial" w:cs="Arial"/>
          <w:b/>
          <w:bCs/>
          <w:noProof/>
          <w:sz w:val="28"/>
          <w:szCs w:val="28"/>
        </w:rPr>
        <mc:AlternateContent>
          <mc:Choice Requires="wps">
            <w:drawing>
              <wp:anchor distT="0" distB="0" distL="114300" distR="114300" simplePos="0" relativeHeight="251657214" behindDoc="0" locked="0" layoutInCell="1" allowOverlap="1" wp14:anchorId="12C0CA24" wp14:editId="653998DC">
                <wp:simplePos x="0" y="0"/>
                <wp:positionH relativeFrom="column">
                  <wp:posOffset>1704650</wp:posOffset>
                </wp:positionH>
                <wp:positionV relativeFrom="paragraph">
                  <wp:posOffset>1801923</wp:posOffset>
                </wp:positionV>
                <wp:extent cx="1294987" cy="299085"/>
                <wp:effectExtent l="0" t="0" r="635" b="5715"/>
                <wp:wrapNone/>
                <wp:docPr id="23" name="Text Box 23"/>
                <wp:cNvGraphicFramePr/>
                <a:graphic xmlns:a="http://schemas.openxmlformats.org/drawingml/2006/main">
                  <a:graphicData uri="http://schemas.microsoft.com/office/word/2010/wordprocessingShape">
                    <wps:wsp>
                      <wps:cNvSpPr txBox="1"/>
                      <wps:spPr>
                        <a:xfrm>
                          <a:off x="0" y="0"/>
                          <a:ext cx="1294987" cy="299085"/>
                        </a:xfrm>
                        <a:prstGeom prst="rect">
                          <a:avLst/>
                        </a:prstGeom>
                        <a:solidFill>
                          <a:schemeClr val="lt1"/>
                        </a:solidFill>
                        <a:ln w="6350">
                          <a:noFill/>
                        </a:ln>
                      </wps:spPr>
                      <wps:txbx>
                        <w:txbxContent>
                          <w:p w14:paraId="0C04931E" w14:textId="75805B58" w:rsidR="004444A4" w:rsidRPr="00B25346" w:rsidRDefault="005C7064" w:rsidP="00B25346">
                            <w:pPr>
                              <w:jc w:val="center"/>
                              <w:rPr>
                                <w:rFonts w:asciiTheme="minorHAnsi" w:hAnsiTheme="minorHAnsi" w:cstheme="minorHAnsi"/>
                                <w:color w:val="4472C4" w:themeColor="accent1"/>
                              </w:rPr>
                            </w:pPr>
                            <w:r w:rsidRPr="00B25346">
                              <w:rPr>
                                <w:rFonts w:asciiTheme="minorHAnsi" w:hAnsiTheme="minorHAnsi" w:cstheme="minorHAnsi"/>
                                <w:color w:val="4472C4" w:themeColor="accent1"/>
                              </w:rPr>
                              <w:t>Role Conflict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0CA24" id="Text Box 23" o:spid="_x0000_s1031" type="#_x0000_t202" style="position:absolute;margin-left:134.2pt;margin-top:141.9pt;width:101.95pt;height:23.55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OVjKRAIAAIIEAAAOAAAAZHJzL2Uyb0RvYy54bWysVEuP2jAQvlfqf7B8LwlZ2IWIsKKsqCqh&#13;&#10;3ZWg2rNxbIjkeFzbkNBf37HDa7c9Vb048/LnmW9mMnlsa0UOwroKdEH7vZQSoTmUld4W9Md68WVE&#13;&#10;ifNMl0yBFgU9Ckcfp58/TRqTiwx2oEphCYJolzemoDvvTZ4kju9EzVwPjNDolGBr5lG126S0rEH0&#13;&#10;WiVZmt4nDdjSWODCObQ+dU46jfhSCu5fpHTCE1VQzM3H08ZzE85kOmH51jKzq/gpDfYPWdSs0vjo&#13;&#10;BeqJeUb2tvoDqq64BQfS9zjUCUhZcRFrwGr66YdqVjtmRKwFyXHmQpP7f7D8+fBqSVUWNLujRLMa&#13;&#10;e7QWrSdfoSVoQn4a43IMWxkM9C3asc9nu0NjKLuVtg5fLIigH5k+XtgNaDxcysaD8eiBEo6+bDxO&#13;&#10;R8MAk1xvG+v8NwE1CUJBLXYvksoOS+e70HNIeMyBqspFpVRUwsSIubLkwLDXysccEfxdlNKkKej9&#13;&#10;3TCNwBrC9Q5Zacwl1NrVFCTfbtrITUw0WDZQHpEGC90gOcMXFea6ZM6/MouTg5XjNvgXPKQCfAtO&#13;&#10;EiU7sL/+Zg/x2FD0UtLgJBbU/dwzKyhR3zW2etwfDMLoRmUwfMhQsbeeza1H7+s5IAF93DvDoxji&#13;&#10;vTqL0kL9hkszC6+ii2mObxfUn8W57/YDl46L2SwG4bAa5pd6ZXiADoSHTqzbN2bNqV0eG/0M55ll&#13;&#10;+YeudbHhpobZ3oOsYkuvrJ7ox0GPQ3FayrBJt3qMuv46pr8BAAD//wMAUEsDBBQABgAIAAAAIQA+&#13;&#10;PGVS5gAAABABAAAPAAAAZHJzL2Rvd25yZXYueG1sTI9PT8MwDMXvSPsOkZG4IJbSjK3rmk6IvxI3&#13;&#10;VmDiljVZW9E4VZO15dtjTnCxbPn5+f2y7WRbNpjeNw4lXM8jYAZLpxusJLwVj1cJMB8UatU6NBK+&#13;&#10;jYdtPjvLVKrdiK9m2IWKkQn6VEmoQ+hSzn1ZG6v83HUGaXd0vVWBxr7iulcjmduWx1G05FY1SB9q&#13;&#10;1Zm72pRfu5OV8HlZ7V/89PQ+ihvRPTwPxepDF1JenE/3Gyq3G2DBTOHvAn4ZKD/kFOzgTqg9ayXE&#13;&#10;y2RBUmoSQSCkWKxiAewgQYhoDTzP+H+Q/AcAAP//AwBQSwECLQAUAAYACAAAACEAtoM4kv4AAADh&#13;&#10;AQAAEwAAAAAAAAAAAAAAAAAAAAAAW0NvbnRlbnRfVHlwZXNdLnhtbFBLAQItABQABgAIAAAAIQA4&#13;&#10;/SH/1gAAAJQBAAALAAAAAAAAAAAAAAAAAC8BAABfcmVscy8ucmVsc1BLAQItABQABgAIAAAAIQBU&#13;&#10;OVjKRAIAAIIEAAAOAAAAAAAAAAAAAAAAAC4CAABkcnMvZTJvRG9jLnhtbFBLAQItABQABgAIAAAA&#13;&#10;IQA+PGVS5gAAABABAAAPAAAAAAAAAAAAAAAAAJ4EAABkcnMvZG93bnJldi54bWxQSwUGAAAAAAQA&#13;&#10;BADzAAAAsQUAAAAA&#13;&#10;" fillcolor="white [3201]" stroked="f" strokeweight=".5pt">
                <v:textbox>
                  <w:txbxContent>
                    <w:p w14:paraId="0C04931E" w14:textId="75805B58" w:rsidR="004444A4" w:rsidRPr="00B25346" w:rsidRDefault="005C7064" w:rsidP="00B25346">
                      <w:pPr>
                        <w:jc w:val="center"/>
                        <w:rPr>
                          <w:rFonts w:asciiTheme="minorHAnsi" w:hAnsiTheme="minorHAnsi" w:cstheme="minorHAnsi"/>
                          <w:color w:val="4472C4" w:themeColor="accent1"/>
                        </w:rPr>
                      </w:pPr>
                      <w:r w:rsidRPr="00B25346">
                        <w:rPr>
                          <w:rFonts w:asciiTheme="minorHAnsi" w:hAnsiTheme="minorHAnsi" w:cstheme="minorHAnsi"/>
                          <w:color w:val="4472C4" w:themeColor="accent1"/>
                        </w:rPr>
                        <w:t>Role Conflict</w:t>
                      </w:r>
                    </w:p>
                  </w:txbxContent>
                </v:textbox>
              </v:shape>
            </w:pict>
          </mc:Fallback>
        </mc:AlternateContent>
      </w:r>
      <w:r w:rsidR="00B25346">
        <w:rPr>
          <w:rFonts w:ascii="Arial" w:hAnsi="Arial" w:cs="Arial"/>
          <w:b/>
          <w:bCs/>
          <w:noProof/>
          <w:sz w:val="28"/>
          <w:szCs w:val="28"/>
        </w:rPr>
        <mc:AlternateContent>
          <mc:Choice Requires="wps">
            <w:drawing>
              <wp:anchor distT="0" distB="0" distL="114300" distR="114300" simplePos="0" relativeHeight="251682816" behindDoc="0" locked="0" layoutInCell="1" allowOverlap="1" wp14:anchorId="06115ED6" wp14:editId="43AA2F8F">
                <wp:simplePos x="0" y="0"/>
                <wp:positionH relativeFrom="column">
                  <wp:posOffset>-168895</wp:posOffset>
                </wp:positionH>
                <wp:positionV relativeFrom="paragraph">
                  <wp:posOffset>1761136</wp:posOffset>
                </wp:positionV>
                <wp:extent cx="1392865" cy="340242"/>
                <wp:effectExtent l="12700" t="12700" r="17145" b="15875"/>
                <wp:wrapNone/>
                <wp:docPr id="15" name="Rounded Rectangle 15"/>
                <wp:cNvGraphicFramePr/>
                <a:graphic xmlns:a="http://schemas.openxmlformats.org/drawingml/2006/main">
                  <a:graphicData uri="http://schemas.microsoft.com/office/word/2010/wordprocessingShape">
                    <wps:wsp>
                      <wps:cNvSpPr/>
                      <wps:spPr>
                        <a:xfrm>
                          <a:off x="0" y="0"/>
                          <a:ext cx="1392865" cy="340242"/>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209ACEC" id="Rounded Rectangle 15" o:spid="_x0000_s1026" style="position:absolute;margin-left:-13.3pt;margin-top:138.65pt;width:109.65pt;height:26.8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qXS1jQIAAGQFAAAOAAAAZHJzL2Uyb0RvYy54bWysVEtv2zAMvg/YfxB0X+24SdcYcYqgRYcB&#13;&#10;RVv0gZ5VWYoNSKImKXGyXz9KdtygLXYYloNDieTHhz5ycbHTimyF8y2Yik5OckqE4VC3Zl3R56fr&#13;&#10;b+eU+MBMzRQYUdG98PRi+fXLorOlKKABVQtHEMT4srMVbUKwZZZ53gjN/AlYYVApwWkW8OjWWe1Y&#13;&#10;h+haZUWen2UduNo64MJ7vL3qlXSZ8KUUPNxJ6UUgqqKYW0hfl76v8ZstF6xcO2ablg9psH/IQrPW&#13;&#10;YNAR6ooFRjau/QClW+7AgwwnHHQGUrZcpBqwmkn+rprHhlmRasHmeDu2yf8/WH67vXekrfHtZpQY&#13;&#10;pvGNHmBjalGTB+weM2slCOqwUZ31Jdo/2ns3nDyKseqddDr+Yz1kl5q7H5srdoFwvJyczovzMwzC&#13;&#10;UXc6zYtpEUGzN2/rfPghQJMoVNTFNGIOqbFse+NDb3+wixENXLdK4T0rlSEdhpnns/SsWUy3TzBJ&#13;&#10;Ya9Eb/YgJFaMKRUJOXFNXCpHtgxZwjgXJkx6VcNq0V/PcvwNCY8eKX1lEDAiS8xkxB4AIo8/Yvd1&#13;&#10;DPbRVSSqjs753xLrnUePFBlMGJ11a8B9BqCwqiFyb4/pH7Umiq9Q75EPDvpB8ZZft/gYN8yHe+Zw&#13;&#10;MnCGcNrDHX6kAuw3DBIlDbjfn91HeyQsainpcNIq6n9tmBOUqJ8GqTyfTKdxNNNhOvte4MEda16P&#13;&#10;NWajLwGfaYJ7xfIkRvugDqJ0oF9wKaxiVFQxwzF2RXlwh8Nl6DcArhUuVqtkhuNoWbgxj5ZH8NjV&#13;&#10;yLOn3QtzdmBkQC7fwmEqWfmOk71t9DSw2gSQbSLsW1+HfuMoJ+IMayfuiuNzsnpbjss/AAAA//8D&#13;&#10;AFBLAwQUAAYACAAAACEAs5aVcuQAAAAQAQAADwAAAGRycy9kb3ducmV2LnhtbExPu07DMBTdkfgH&#13;&#10;6yKxtXYTKaFpnApRdeExNCDE6MQmjoivI9tpQ78edyrLlY7ueZbb2QzkqJzvLXJYLRkQha2VPXYc&#13;&#10;Pt73iwcgPgiUYrCoOPwqD9vq9qYUhbQnPKhjHToSTdAXgoMOYSwo9a1WRvilHRXG37d1RoQIXUel&#13;&#10;E6dobgaaMJZRI3qMCVqM6kmr9qeeDIfxbSeaL/26+jy/HJ7PNXN7OeWc39/Nu008jxsgQc3hqoDL&#13;&#10;htgfqlissRNKTwYOiyTLIpVDkucpkAtjneRAGg5pytZAq5L+H1L9AQAA//8DAFBLAQItABQABgAI&#13;&#10;AAAAIQC2gziS/gAAAOEBAAATAAAAAAAAAAAAAAAAAAAAAABbQ29udGVudF9UeXBlc10ueG1sUEsB&#13;&#10;Ai0AFAAGAAgAAAAhADj9If/WAAAAlAEAAAsAAAAAAAAAAAAAAAAALwEAAF9yZWxzLy5yZWxzUEsB&#13;&#10;Ai0AFAAGAAgAAAAhALKpdLWNAgAAZAUAAA4AAAAAAAAAAAAAAAAALgIAAGRycy9lMm9Eb2MueG1s&#13;&#10;UEsBAi0AFAAGAAgAAAAhALOWlXLkAAAAEAEAAA8AAAAAAAAAAAAAAAAA5wQAAGRycy9kb3ducmV2&#13;&#10;LnhtbFBLBQYAAAAABAAEAPMAAAD4BQAAAAA=&#13;&#10;" filled="f" strokecolor="#1f3763 [1604]" strokeweight="1.5pt">
                <v:stroke joinstyle="miter"/>
              </v:roundrect>
            </w:pict>
          </mc:Fallback>
        </mc:AlternateContent>
      </w:r>
      <w:r w:rsidR="0085087F">
        <w:rPr>
          <w:rFonts w:ascii="Arial" w:hAnsi="Arial" w:cs="Arial"/>
          <w:b/>
          <w:bCs/>
          <w:noProof/>
          <w:sz w:val="28"/>
          <w:szCs w:val="28"/>
        </w:rPr>
        <mc:AlternateContent>
          <mc:Choice Requires="wps">
            <w:drawing>
              <wp:anchor distT="0" distB="0" distL="114300" distR="114300" simplePos="0" relativeHeight="251656189" behindDoc="0" locked="0" layoutInCell="1" allowOverlap="1" wp14:anchorId="30973CC1" wp14:editId="64BBF9B8">
                <wp:simplePos x="0" y="0"/>
                <wp:positionH relativeFrom="column">
                  <wp:posOffset>3444949</wp:posOffset>
                </wp:positionH>
                <wp:positionV relativeFrom="paragraph">
                  <wp:posOffset>1801923</wp:posOffset>
                </wp:positionV>
                <wp:extent cx="1286539" cy="299262"/>
                <wp:effectExtent l="0" t="0" r="0" b="5715"/>
                <wp:wrapNone/>
                <wp:docPr id="24" name="Text Box 24"/>
                <wp:cNvGraphicFramePr/>
                <a:graphic xmlns:a="http://schemas.openxmlformats.org/drawingml/2006/main">
                  <a:graphicData uri="http://schemas.microsoft.com/office/word/2010/wordprocessingShape">
                    <wps:wsp>
                      <wps:cNvSpPr txBox="1"/>
                      <wps:spPr>
                        <a:xfrm>
                          <a:off x="0" y="0"/>
                          <a:ext cx="1286539" cy="299262"/>
                        </a:xfrm>
                        <a:prstGeom prst="rect">
                          <a:avLst/>
                        </a:prstGeom>
                        <a:solidFill>
                          <a:schemeClr val="lt1"/>
                        </a:solidFill>
                        <a:ln w="6350">
                          <a:noFill/>
                        </a:ln>
                      </wps:spPr>
                      <wps:txbx>
                        <w:txbxContent>
                          <w:p w14:paraId="28B274E6" w14:textId="7DF361CD" w:rsidR="004444A4" w:rsidRPr="00B25346" w:rsidRDefault="0085087F" w:rsidP="00B25346">
                            <w:pPr>
                              <w:jc w:val="center"/>
                              <w:rPr>
                                <w:rFonts w:asciiTheme="minorHAnsi" w:hAnsiTheme="minorHAnsi" w:cstheme="minorHAnsi"/>
                                <w:color w:val="4472C4" w:themeColor="accent1"/>
                              </w:rPr>
                            </w:pPr>
                            <w:r w:rsidRPr="00B25346">
                              <w:rPr>
                                <w:rFonts w:asciiTheme="minorHAnsi" w:hAnsiTheme="minorHAnsi" w:cstheme="minorHAnsi"/>
                                <w:color w:val="4472C4" w:themeColor="accent1"/>
                              </w:rPr>
                              <w:t>Role Ambiguity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73CC1" id="Text Box 24" o:spid="_x0000_s1032" type="#_x0000_t202" style="position:absolute;margin-left:271.25pt;margin-top:141.9pt;width:101.3pt;height:23.55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EvORQIAAIIEAAAOAAAAZHJzL2Uyb0RvYy54bWysVE2P2jAQvVfqf7B8L4Es0CUirCgrqkpo&#13;&#10;dyWo9mwcm0RyPK5tSOiv79ghLN32VPXizJefZ97MZP7Q1oqchHUV6JyOBkNKhOZQVPqQ0++79ad7&#13;&#10;SpxnumAKtMjpWTj6sPj4Yd6YTKRQgiqEJQiiXdaYnJbemyxJHC9FzdwAjNDolGBr5lG1h6SwrEH0&#13;&#10;WiXpcDhNGrCFscCFc2h97Jx0EfGlFNw/S+mEJyqnmJuPp43nPpzJYs6yg2WmrPglDfYPWdSs0vjo&#13;&#10;FeqReUaOtvoDqq64BQfSDzjUCUhZcRFrwGpGw3fVbEtmRKwFyXHmSpP7f7D86fRiSVXkNB1TolmN&#13;&#10;PdqJ1pMv0BI0IT+NcRmGbQ0G+hbt2Ofe7tAYym6lrcMXCyLoR6bPV3YDGg+X0vvp5G5GCUdfOpul&#13;&#10;0zTAJG+3jXX+q4CaBCGnFrsXSWWnjfNdaB8SHnOgqmJdKRWVMDFipSw5Mey18jFHBP8tSmnS5HR6&#13;&#10;NxlGYA3heoesNOYSau1qCpJv923kZtrXu4fijDRY6AbJGb6uMNcNc/6FWZwcrBy3wT/jIRXgW3CR&#13;&#10;KCnB/vybPcRjQ9FLSYOTmFP348isoER909jq2Wg8DqMblfHkc4qKvfXsbz36WK8ACRjh3hkexRDv&#13;&#10;VS9KC/UrLs0yvIoupjm+nVPfiyvf7QcuHRfLZQzCYTXMb/TW8AAdCA+d2LWvzJpLuzw2+gn6mWXZ&#13;&#10;u651seGmhuXRg6xiSwPPHasX+nHQ41BcljJs0q0eo95+HYtfAAAA//8DAFBLAwQUAAYACAAAACEA&#13;&#10;YhH5xegAAAAQAQAADwAAAGRycy9kb3ducmV2LnhtbEyPS0/DMBCE70j8B2uRuKDWady0Jc2mQjyK&#13;&#10;xI2Gh7i5sUkiYjuK3ST8e5YTXFZa7czsfNluMi0bdO8bZxEW8wiYtqVTja0QXoqH2QaYD9Iq2Tqr&#13;&#10;Eb61h11+fpbJVLnRPuvhECpGIdanEqEOoUs592WtjfRz12lLt0/XGxlo7SuuejlSuGl5HEUrbmRj&#13;&#10;6UMtO31b6/LrcDIIH1fV+5Of9q+jSER3/zgU6zdVIF5eTHdbGjdbYEFP4c8BvwzUH3IqdnQnqzxr&#13;&#10;EZJlnJAUId4IAiHFepksgB0RhIiugecZ/w+S/wAAAP//AwBQSwECLQAUAAYACAAAACEAtoM4kv4A&#13;&#10;AADhAQAAEwAAAAAAAAAAAAAAAAAAAAAAW0NvbnRlbnRfVHlwZXNdLnhtbFBLAQItABQABgAIAAAA&#13;&#10;IQA4/SH/1gAAAJQBAAALAAAAAAAAAAAAAAAAAC8BAABfcmVscy8ucmVsc1BLAQItABQABgAIAAAA&#13;&#10;IQB8SEvORQIAAIIEAAAOAAAAAAAAAAAAAAAAAC4CAABkcnMvZTJvRG9jLnhtbFBLAQItABQABgAI&#13;&#10;AAAAIQBiEfnF6AAAABABAAAPAAAAAAAAAAAAAAAAAJ8EAABkcnMvZG93bnJldi54bWxQSwUGAAAA&#13;&#10;AAQABADzAAAAtAUAAAAA&#13;&#10;" fillcolor="white [3201]" stroked="f" strokeweight=".5pt">
                <v:textbox>
                  <w:txbxContent>
                    <w:p w14:paraId="28B274E6" w14:textId="7DF361CD" w:rsidR="004444A4" w:rsidRPr="00B25346" w:rsidRDefault="0085087F" w:rsidP="00B25346">
                      <w:pPr>
                        <w:jc w:val="center"/>
                        <w:rPr>
                          <w:rFonts w:asciiTheme="minorHAnsi" w:hAnsiTheme="minorHAnsi" w:cstheme="minorHAnsi"/>
                          <w:color w:val="4472C4" w:themeColor="accent1"/>
                        </w:rPr>
                      </w:pPr>
                      <w:r w:rsidRPr="00B25346">
                        <w:rPr>
                          <w:rFonts w:asciiTheme="minorHAnsi" w:hAnsiTheme="minorHAnsi" w:cstheme="minorHAnsi"/>
                          <w:color w:val="4472C4" w:themeColor="accent1"/>
                        </w:rPr>
                        <w:t>Role Ambiguity</w:t>
                      </w:r>
                    </w:p>
                  </w:txbxContent>
                </v:textbox>
              </v:shape>
            </w:pict>
          </mc:Fallback>
        </mc:AlternateContent>
      </w:r>
      <w:r w:rsidR="00342B17">
        <w:rPr>
          <w:rFonts w:ascii="Arial" w:hAnsi="Arial" w:cs="Arial"/>
          <w:b/>
          <w:bCs/>
          <w:noProof/>
          <w:sz w:val="28"/>
          <w:szCs w:val="28"/>
        </w:rPr>
        <mc:AlternateContent>
          <mc:Choice Requires="wps">
            <w:drawing>
              <wp:anchor distT="0" distB="0" distL="114300" distR="114300" simplePos="0" relativeHeight="251658239" behindDoc="0" locked="0" layoutInCell="1" allowOverlap="1" wp14:anchorId="0BB0A251" wp14:editId="6F4B8059">
                <wp:simplePos x="0" y="0"/>
                <wp:positionH relativeFrom="column">
                  <wp:posOffset>-170121</wp:posOffset>
                </wp:positionH>
                <wp:positionV relativeFrom="paragraph">
                  <wp:posOffset>1801923</wp:posOffset>
                </wp:positionV>
                <wp:extent cx="1394623" cy="299262"/>
                <wp:effectExtent l="0" t="0" r="2540" b="5715"/>
                <wp:wrapNone/>
                <wp:docPr id="22" name="Text Box 22"/>
                <wp:cNvGraphicFramePr/>
                <a:graphic xmlns:a="http://schemas.openxmlformats.org/drawingml/2006/main">
                  <a:graphicData uri="http://schemas.microsoft.com/office/word/2010/wordprocessingShape">
                    <wps:wsp>
                      <wps:cNvSpPr txBox="1"/>
                      <wps:spPr>
                        <a:xfrm>
                          <a:off x="0" y="0"/>
                          <a:ext cx="1394623" cy="299262"/>
                        </a:xfrm>
                        <a:prstGeom prst="rect">
                          <a:avLst/>
                        </a:prstGeom>
                        <a:solidFill>
                          <a:schemeClr val="lt1"/>
                        </a:solidFill>
                        <a:ln w="6350">
                          <a:noFill/>
                        </a:ln>
                      </wps:spPr>
                      <wps:txbx>
                        <w:txbxContent>
                          <w:p w14:paraId="6D0E61A5" w14:textId="23EAFDB0" w:rsidR="004444A4" w:rsidRPr="00B25346" w:rsidRDefault="00A066FA" w:rsidP="00B25346">
                            <w:pPr>
                              <w:jc w:val="center"/>
                              <w:rPr>
                                <w:rFonts w:asciiTheme="minorHAnsi" w:hAnsiTheme="minorHAnsi" w:cstheme="minorHAnsi"/>
                                <w:color w:val="4472C4" w:themeColor="accent1"/>
                              </w:rPr>
                            </w:pPr>
                            <w:r w:rsidRPr="00B25346">
                              <w:rPr>
                                <w:rFonts w:asciiTheme="minorHAnsi" w:hAnsiTheme="minorHAnsi" w:cstheme="minorHAnsi"/>
                                <w:color w:val="4472C4" w:themeColor="accent1"/>
                              </w:rPr>
                              <w:t>High job demands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0A251" id="Text Box 22" o:spid="_x0000_s1033" type="#_x0000_t202" style="position:absolute;margin-left:-13.4pt;margin-top:141.9pt;width:109.8pt;height:23.5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HsjRgIAAIIEAAAOAAAAZHJzL2Uyb0RvYy54bWysVE2P2jAQvVfqf7B8L4HA0iUirCgrqkpo&#13;&#10;dyWo9mwcm0RyPK5tSOiv79ghLN32VPXijGfG8/HeTOYPba3ISVhXgc7paDCkRGgORaUPOf2+W3+6&#13;&#10;p8R5pgumQIucnoWjD4uPH+aNyUQKJahCWIJBtMsak9PSe5MlieOlqJkbgBEajRJszTxe7SEpLGsw&#13;&#10;eq2SdDicJg3YwljgwjnUPnZGuojxpRTcP0vphCcqp1ibj6eN5z6cyWLOsoNlpqz4pQz2D1XUrNKY&#13;&#10;9BrqkXlGjrb6I1RdcQsOpB9wqBOQsuIi9oDdjIbvutmWzIjYC4LjzBUm9//C8qfTiyVVkdM0pUSz&#13;&#10;GjnaidaTL9ASVCE+jXEZum0NOvoW9chzr3eoDG230tbhiw0RtCPS5yu6IRoPj8azyTQdU8LRls5m&#13;&#10;6TSGT95eG+v8VwE1CUJOLbIXQWWnjfNYCbr2LiGZA1UV60qpeAkTI1bKkhNDrpWPNeKL37yUJk1O&#13;&#10;p+O7YQysITzvIiuNCUKvXU9B8u2+jdhM+n73UJwRBgvdIDnD1xXWumHOvzCLk4Od4zb4ZzykAswF&#13;&#10;F4mSEuzPv+mDPxKKVkoanMScuh9HZgUl6ptGqmejySSMbrxM7j6neLG3lv2tRR/rFSAAI9w7w6MY&#13;&#10;/L3qRWmhfsWlWYasaGKaY+6c+l5c+W4/cOm4WC6jEw6rYX6jt4aH0AHwwMSufWXWXOjySPQT9DPL&#13;&#10;snesdb7hpYbl0YOsIqUB5w7VC/w46JHpy1KGTbq9R6+3X8fiFwAAAP//AwBQSwMEFAAGAAgAAAAh&#13;&#10;AB/dGTHlAAAAEAEAAA8AAABkcnMvZG93bnJldi54bWxMj01PwzAMhu9I/IfISFzQltKKfXR1J8Sn&#13;&#10;xI11gLhljWkrmqRqsrb8e7wTXKzXsv36ebPtZFoxUO8bZxGu5xEIsqXTja0Q9sXjbAXCB2W1ap0l&#13;&#10;hB/ysM3PzzKVajfaVxp2oRJsYn2qEOoQulRKX9ZklJ+7jizPvlxvVOC2r6Tu1cjmppVxFC2kUY3l&#13;&#10;D7Xq6K6m8nt3NAifV9XHi5+e3sbkJukenodi+a4LxMuL6X7D5XYDItAU/i7glIH5IWewgzta7UWL&#13;&#10;MIsXzB8Q4lXC4rSxjlkcEJIkWoPMM/k/SP4LAAD//wMAUEsBAi0AFAAGAAgAAAAhALaDOJL+AAAA&#13;&#10;4QEAABMAAAAAAAAAAAAAAAAAAAAAAFtDb250ZW50X1R5cGVzXS54bWxQSwECLQAUAAYACAAAACEA&#13;&#10;OP0h/9YAAACUAQAACwAAAAAAAAAAAAAAAAAvAQAAX3JlbHMvLnJlbHNQSwECLQAUAAYACAAAACEA&#13;&#10;oXx7I0YCAACCBAAADgAAAAAAAAAAAAAAAAAuAgAAZHJzL2Uyb0RvYy54bWxQSwECLQAUAAYACAAA&#13;&#10;ACEAH90ZMeUAAAAQAQAADwAAAAAAAAAAAAAAAACgBAAAZHJzL2Rvd25yZXYueG1sUEsFBgAAAAAE&#13;&#10;AAQA8wAAALIFAAAAAA==&#13;&#10;" fillcolor="white [3201]" stroked="f" strokeweight=".5pt">
                <v:textbox>
                  <w:txbxContent>
                    <w:p w14:paraId="6D0E61A5" w14:textId="23EAFDB0" w:rsidR="004444A4" w:rsidRPr="00B25346" w:rsidRDefault="00A066FA" w:rsidP="00B25346">
                      <w:pPr>
                        <w:jc w:val="center"/>
                        <w:rPr>
                          <w:rFonts w:asciiTheme="minorHAnsi" w:hAnsiTheme="minorHAnsi" w:cstheme="minorHAnsi"/>
                          <w:color w:val="4472C4" w:themeColor="accent1"/>
                        </w:rPr>
                      </w:pPr>
                      <w:r w:rsidRPr="00B25346">
                        <w:rPr>
                          <w:rFonts w:asciiTheme="minorHAnsi" w:hAnsiTheme="minorHAnsi" w:cstheme="minorHAnsi"/>
                          <w:color w:val="4472C4" w:themeColor="accent1"/>
                        </w:rPr>
                        <w:t>High job demands</w:t>
                      </w:r>
                    </w:p>
                  </w:txbxContent>
                </v:textbox>
              </v:shape>
            </w:pict>
          </mc:Fallback>
        </mc:AlternateContent>
      </w:r>
      <w:r w:rsidR="00DB3BEC">
        <w:rPr>
          <w:rFonts w:ascii="Arial" w:hAnsi="Arial" w:cs="Arial"/>
          <w:b/>
          <w:bCs/>
          <w:noProof/>
          <w:sz w:val="28"/>
          <w:szCs w:val="28"/>
        </w:rPr>
        <mc:AlternateContent>
          <mc:Choice Requires="wps">
            <w:drawing>
              <wp:anchor distT="0" distB="0" distL="114300" distR="114300" simplePos="0" relativeHeight="251674624" behindDoc="0" locked="0" layoutInCell="1" allowOverlap="1" wp14:anchorId="1481EE65" wp14:editId="6115690A">
                <wp:simplePos x="0" y="0"/>
                <wp:positionH relativeFrom="column">
                  <wp:posOffset>610427</wp:posOffset>
                </wp:positionH>
                <wp:positionV relativeFrom="paragraph">
                  <wp:posOffset>16377</wp:posOffset>
                </wp:positionV>
                <wp:extent cx="4570730" cy="45719"/>
                <wp:effectExtent l="0" t="38100" r="1270" b="94615"/>
                <wp:wrapNone/>
                <wp:docPr id="10" name="Straight Arrow Connector 10"/>
                <wp:cNvGraphicFramePr/>
                <a:graphic xmlns:a="http://schemas.openxmlformats.org/drawingml/2006/main">
                  <a:graphicData uri="http://schemas.microsoft.com/office/word/2010/wordprocessingShape">
                    <wps:wsp>
                      <wps:cNvCnPr/>
                      <wps:spPr>
                        <a:xfrm>
                          <a:off x="0" y="0"/>
                          <a:ext cx="4570730" cy="45719"/>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67B104" id="Straight Arrow Connector 10" o:spid="_x0000_s1026" type="#_x0000_t32" style="position:absolute;margin-left:48.05pt;margin-top:1.3pt;width:359.9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lkp4AEAABAEAAAOAAAAZHJzL2Uyb0RvYy54bWysU11v1DAQfEfiP1h+55K0QNvochW6Ai8I&#13;&#10;Tm35Aa6zvljyl9bmcvfvWTu5FBUJCcSLE8c7szPjzfr2aA07AEbtXcebVc0ZOOl77fYd//746c01&#13;&#10;ZzEJ1wvjHXT8BJHfbl6/Wo+hhQs/eNMDMiJxsR1Dx4eUQltVUQ5gRVz5AI4OlUcrEm1xX/UoRmK3&#13;&#10;prqo6/fV6LEP6CXESF/vpkO+KfxKgUzflIqQmOk4aUtlxbI+5bXarEW7RxEGLWcZ4h9UWKEdNV2o&#13;&#10;7kQS7Afq36isluijV2klva28UlpC8UBumvqFm4dBBCheKJwYlpji/6OVXw87ZLqnu6N4nLB0Rw8J&#13;&#10;hd4PiX1A9CPbeucoR4+MSiivMcSWYFu3w3kXww6z+aNCm59kix1LxqclYzgmJunj23dX9dUl9ZJ0&#13;&#10;RpvmJnNWz+CAMX0Gb1l+6XicxSwqmpKzOHyJaQKeAbmzcWzs+OV1U9elLAltPrqepVMgYwm1cHsD&#13;&#10;c0fjqHF2M+kvb+lkYCK6B0W5kOKpYZlI2BpkB0GzJKQEl5qFiaozTGljFuAk4Y/AuT5DoUzr34AX&#13;&#10;ROnsXVrAVjuPJYAX3dPxLFlN9ecEJt85giffn8rNlmho7MrtzL9Inutf9wX+/CNvfgIAAP//AwBQ&#13;&#10;SwMEFAAGAAgAAAAhAL68i/XfAAAACwEAAA8AAABkcnMvZG93bnJldi54bWxMT01PwzAMvSPxHyIj&#13;&#10;cWNpJ620XdMJgbgxCQbSrlnjptUapzTZ1v17zAkuluz3/D6qzewGccYp9J4UpIsEBFLjTU9Wwdfn&#13;&#10;60MOIkRNRg+eUMEVA2zq25tKl8Zf6APPu2gFi1AotYIuxrGUMjQdOh0WfkRirPWT05HXyUoz6QuL&#13;&#10;u0EukySTTvfEDp0e8bnD5rg7OQUrG96/t4Xd7q9vSWu0mfbH9lGp+7v5Zc3jaQ0i4hz/PuC3A+eH&#13;&#10;moMd/IlMEIOCIkuZqWCZgWA4T1cFiAPfc5B1Jf93qH8AAAD//wMAUEsBAi0AFAAGAAgAAAAhALaD&#13;&#10;OJL+AAAA4QEAABMAAAAAAAAAAAAAAAAAAAAAAFtDb250ZW50X1R5cGVzXS54bWxQSwECLQAUAAYA&#13;&#10;CAAAACEAOP0h/9YAAACUAQAACwAAAAAAAAAAAAAAAAAvAQAAX3JlbHMvLnJlbHNQSwECLQAUAAYA&#13;&#10;CAAAACEAk4JZKeABAAAQBAAADgAAAAAAAAAAAAAAAAAuAgAAZHJzL2Uyb0RvYy54bWxQSwECLQAU&#13;&#10;AAYACAAAACEAvryL9d8AAAALAQAADwAAAAAAAAAAAAAAAAA6BAAAZHJzL2Rvd25yZXYueG1sUEsF&#13;&#10;BgAAAAAEAAQA8wAAAEYFAAAAAA==&#13;&#10;" strokecolor="#4472c4 [3204]" strokeweight="3pt">
                <v:stroke endarrow="block" joinstyle="miter"/>
              </v:shape>
            </w:pict>
          </mc:Fallback>
        </mc:AlternateContent>
      </w:r>
      <w:r w:rsidR="007D34DE">
        <w:rPr>
          <w:rFonts w:ascii="Arial" w:hAnsi="Arial" w:cs="Arial"/>
          <w:b/>
          <w:bCs/>
          <w:noProof/>
          <w:sz w:val="28"/>
          <w:szCs w:val="28"/>
        </w:rPr>
        <mc:AlternateContent>
          <mc:Choice Requires="wps">
            <w:drawing>
              <wp:anchor distT="0" distB="0" distL="114300" distR="114300" simplePos="0" relativeHeight="251673600" behindDoc="0" locked="0" layoutInCell="1" allowOverlap="1" wp14:anchorId="5797C451" wp14:editId="64D04647">
                <wp:simplePos x="0" y="0"/>
                <wp:positionH relativeFrom="column">
                  <wp:posOffset>4136051</wp:posOffset>
                </wp:positionH>
                <wp:positionV relativeFrom="paragraph">
                  <wp:posOffset>158454</wp:posOffset>
                </wp:positionV>
                <wp:extent cx="887597" cy="1601381"/>
                <wp:effectExtent l="12700" t="25400" r="27305" b="12065"/>
                <wp:wrapNone/>
                <wp:docPr id="9" name="Straight Arrow Connector 9"/>
                <wp:cNvGraphicFramePr/>
                <a:graphic xmlns:a="http://schemas.openxmlformats.org/drawingml/2006/main">
                  <a:graphicData uri="http://schemas.microsoft.com/office/word/2010/wordprocessingShape">
                    <wps:wsp>
                      <wps:cNvCnPr/>
                      <wps:spPr>
                        <a:xfrm flipV="1">
                          <a:off x="0" y="0"/>
                          <a:ext cx="887597" cy="1601381"/>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CF2CA5" id="Straight Arrow Connector 9" o:spid="_x0000_s1026" type="#_x0000_t32" style="position:absolute;margin-left:325.65pt;margin-top:12.5pt;width:69.9pt;height:126.1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SYN6QEAABkEAAAOAAAAZHJzL2Uyb0RvYy54bWysU01vEzEUvCPxHyzfyW4CbZMomwqlwAVB&#13;&#10;1AJ31/ucteQvPZts8u959m4WVCQkql4sf828mfHz5vZkDTsCRu1dw+ezmjNw0rfaHRr+/dvHN0vO&#13;&#10;YhKuFcY7aPgZIr/dvn616cMaFr7zpgVkROLiug8N71IK66qKsgMr4swHcHSoPFqRaImHqkXRE7s1&#13;&#10;1aKur6veYxvQS4iRdu+GQ74t/EqBTF+VipCYaThpS2XEMj7msdpuxPqAInRajjLEM1RYoR0Vnaju&#13;&#10;RBLsJ+q/qKyW6KNXaSa9rbxSWkLxQG7m9RM3D50IULxQODFMMcWXo5Vfjntkum34ijMnLD3RQ0Kh&#13;&#10;D11i7xF9z3beOYrRI1vltPoQ1wTauT2Oqxj2mK2fFFqmjA4/qBFKGGSPnUrW5ylrOCUmaXO5vLla&#13;&#10;3XAm6Wh+Xc/fLueZvhp4Ml/AmD6BtyxPGh5HWZOeoYY4fo5pAF4AGWwc6xu+uHpX10VKEtp8cC1L&#13;&#10;50AWE2rhDgbGisZR4WxssFJm6WxgILoHRQGR5KFgaU3YGWRHQU0lpASXLtqNo9sZprQxE3CQ8E/g&#13;&#10;eD9DobTt/4AnRKnsXZrAVjuPJYAn1dPpIlkN9y8JDL5zBI++PZdHLtFQ/5XXGf9KbvA/1wX++0dv&#13;&#10;fwEAAP//AwBQSwMEFAAGAAgAAAAhABWScyblAAAADwEAAA8AAABkcnMvZG93bnJldi54bWxMj09P&#13;&#10;g0AQxe8mfofNmHizCxjAUpbG1Hjw4KGUxOvCTgHdP4TdtuindzzVyyQz8+bN+5XbxWh2xtmPzgqI&#13;&#10;VxEwtJ1To+0FNIfXhydgPkirpHYWBXyjh211e1PKQrmL3eO5Dj0jE+sLKWAIYSo4992ARvqVm9DS&#13;&#10;7uhmIwO1c8/VLC9kbjRPoijjRo6WPgxywt2A3Vd9MgK8/mz6fTbOP8t787FOD7u3Y1sLcX+3vGyo&#13;&#10;PG+ABVzC9QL+GCg/VBSsdSerPNMCsjR+JKmAJCUwEuTrOAbW0iDPE+BVyf9zVL8AAAD//wMAUEsB&#13;&#10;Ai0AFAAGAAgAAAAhALaDOJL+AAAA4QEAABMAAAAAAAAAAAAAAAAAAAAAAFtDb250ZW50X1R5cGVz&#13;&#10;XS54bWxQSwECLQAUAAYACAAAACEAOP0h/9YAAACUAQAACwAAAAAAAAAAAAAAAAAvAQAAX3JlbHMv&#13;&#10;LnJlbHNQSwECLQAUAAYACAAAACEA07UmDekBAAAZBAAADgAAAAAAAAAAAAAAAAAuAgAAZHJzL2Uy&#13;&#10;b0RvYy54bWxQSwECLQAUAAYACAAAACEAFZJzJuUAAAAPAQAADwAAAAAAAAAAAAAAAABDBAAAZHJz&#13;&#10;L2Rvd25yZXYueG1sUEsFBgAAAAAEAAQA8wAAAFUFAAAAAA==&#13;&#10;" strokecolor="#4472c4 [3204]" strokeweight="2pt">
                <v:stroke endarrow="block" joinstyle="miter"/>
              </v:shape>
            </w:pict>
          </mc:Fallback>
        </mc:AlternateContent>
      </w:r>
      <w:r w:rsidR="0079082D">
        <w:rPr>
          <w:rFonts w:ascii="Arial" w:hAnsi="Arial" w:cs="Arial"/>
          <w:b/>
          <w:bCs/>
          <w:noProof/>
          <w:sz w:val="28"/>
          <w:szCs w:val="28"/>
        </w:rPr>
        <mc:AlternateContent>
          <mc:Choice Requires="wps">
            <w:drawing>
              <wp:anchor distT="0" distB="0" distL="114300" distR="114300" simplePos="0" relativeHeight="251671552" behindDoc="0" locked="0" layoutInCell="1" allowOverlap="1" wp14:anchorId="217EEE11" wp14:editId="1BA76F2A">
                <wp:simplePos x="0" y="0"/>
                <wp:positionH relativeFrom="column">
                  <wp:posOffset>2359941</wp:posOffset>
                </wp:positionH>
                <wp:positionV relativeFrom="paragraph">
                  <wp:posOffset>168275</wp:posOffset>
                </wp:positionV>
                <wp:extent cx="926686" cy="1590749"/>
                <wp:effectExtent l="12700" t="25400" r="26035" b="9525"/>
                <wp:wrapNone/>
                <wp:docPr id="8" name="Straight Arrow Connector 8"/>
                <wp:cNvGraphicFramePr/>
                <a:graphic xmlns:a="http://schemas.openxmlformats.org/drawingml/2006/main">
                  <a:graphicData uri="http://schemas.microsoft.com/office/word/2010/wordprocessingShape">
                    <wps:wsp>
                      <wps:cNvCnPr/>
                      <wps:spPr>
                        <a:xfrm flipV="1">
                          <a:off x="0" y="0"/>
                          <a:ext cx="926686" cy="1590749"/>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251CDF" id="Straight Arrow Connector 8" o:spid="_x0000_s1026" type="#_x0000_t32" style="position:absolute;margin-left:185.8pt;margin-top:13.25pt;width:72.95pt;height:125.2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O0/6AEAABkEAAAOAAAAZHJzL2Uyb0RvYy54bWysU8uOEzEQvCPxD5bvZCbRbkiiTFYoC1wQ&#13;&#10;RCzL3euxM5b8UrvJJH9P2zMZ0CKtBOJi+VXVVeX29u7sLDspSCb4hs9nNWfKy9Aaf2z447cPb1ac&#13;&#10;JRS+FTZ41fCLSvxu9/rVto8btQhdsK0CRiQ+bfrY8A4xbqoqyU45kWYhKk+HOoATSEs4Vi2Intid&#13;&#10;rRZ1vaz6AG2EIFVKtHs/HPJd4ddaSfyidVLIbMNJG5YRyviUx2q3FZsjiNgZOcoQ/6DCCeOp6ER1&#13;&#10;L1CwH2D+oHJGQkhB40wGVwWtjVTFA7mZ18/cPHQiquKFwklxiin9P1r5+XQAZtqG00N54eiJHhCE&#13;&#10;OXbI3gGEnu2D9xRjALbKafUxbQi09wcYVykeIFs/a3BMWxO/UyOUMMgeO5esL1PW6oxM0uZ6sVyu&#13;&#10;lpxJOprfruu3N+tMXw08mS9Cwo8qOJYnDU+jrEnPUEOcPiUcgFdABlvP+oYvbm/qukhBYex73zK8&#13;&#10;RLKIYIQ/WjVWtJ4KZ2ODlTLDi1UD0VelKSCSPBQsran2FthJUFMJKZXH+cREtzNMG2sn4CDhReB4&#13;&#10;P0NVadu/AU+IUjl4nMDO+AAlgGfV8XyVrIf71wQG3zmCp9BeyiOXaKj/yuuMfyU3+O/rAv/1o3c/&#13;&#10;AQAA//8DAFBLAwQUAAYACAAAACEAtPRaGuIAAAAPAQAADwAAAGRycy9kb3ducmV2LnhtbExPO0/D&#13;&#10;MBDekfgP1iGxUSdFSSCNU6EiBgaGppFYnfiaBPyIbLcN/HqOCZbTPb77HtV2MZqd0YfJWQHpKgGG&#13;&#10;tndqsoOA9vBy9wAsRGmV1M6igC8MsK2vrypZKnexezw3cWBEYkMpBYwxziXnoR/RyLByM1q6HZ03&#13;&#10;MtLoB668vBC50XydJDk3crKkMMoZdyP2n83JCAj6ox32+eS/l7f2/TE77F6PXSPE7c3yvKHytAEW&#13;&#10;cYl/H/CbgfxDTcY6d7IqMC3gvkhzggpY5xkwAmRpQU1Hi6JIgNcV/5+j/gEAAP//AwBQSwECLQAU&#13;&#10;AAYACAAAACEAtoM4kv4AAADhAQAAEwAAAAAAAAAAAAAAAAAAAAAAW0NvbnRlbnRfVHlwZXNdLnht&#13;&#10;bFBLAQItABQABgAIAAAAIQA4/SH/1gAAAJQBAAALAAAAAAAAAAAAAAAAAC8BAABfcmVscy8ucmVs&#13;&#10;c1BLAQItABQABgAIAAAAIQALDO0/6AEAABkEAAAOAAAAAAAAAAAAAAAAAC4CAABkcnMvZTJvRG9j&#13;&#10;LnhtbFBLAQItABQABgAIAAAAIQC09Foa4gAAAA8BAAAPAAAAAAAAAAAAAAAAAEIEAABkcnMvZG93&#13;&#10;bnJldi54bWxQSwUGAAAAAAQABADzAAAAUQUAAAAA&#13;&#10;" strokecolor="#4472c4 [3204]" strokeweight="2pt">
                <v:stroke endarrow="block" joinstyle="miter"/>
              </v:shape>
            </w:pict>
          </mc:Fallback>
        </mc:AlternateContent>
      </w:r>
      <w:r w:rsidR="0079082D">
        <w:rPr>
          <w:rFonts w:ascii="Arial" w:hAnsi="Arial" w:cs="Arial"/>
          <w:b/>
          <w:bCs/>
          <w:noProof/>
          <w:sz w:val="28"/>
          <w:szCs w:val="28"/>
        </w:rPr>
        <mc:AlternateContent>
          <mc:Choice Requires="wps">
            <w:drawing>
              <wp:anchor distT="0" distB="0" distL="114300" distR="114300" simplePos="0" relativeHeight="251669504" behindDoc="0" locked="0" layoutInCell="1" allowOverlap="1" wp14:anchorId="4ACEE0FA" wp14:editId="4820A37C">
                <wp:simplePos x="0" y="0"/>
                <wp:positionH relativeFrom="column">
                  <wp:posOffset>586489</wp:posOffset>
                </wp:positionH>
                <wp:positionV relativeFrom="paragraph">
                  <wp:posOffset>168275</wp:posOffset>
                </wp:positionV>
                <wp:extent cx="1022379" cy="1590675"/>
                <wp:effectExtent l="12700" t="25400" r="31750" b="9525"/>
                <wp:wrapNone/>
                <wp:docPr id="7" name="Straight Arrow Connector 7"/>
                <wp:cNvGraphicFramePr/>
                <a:graphic xmlns:a="http://schemas.openxmlformats.org/drawingml/2006/main">
                  <a:graphicData uri="http://schemas.microsoft.com/office/word/2010/wordprocessingShape">
                    <wps:wsp>
                      <wps:cNvCnPr/>
                      <wps:spPr>
                        <a:xfrm flipV="1">
                          <a:off x="0" y="0"/>
                          <a:ext cx="1022379" cy="1590675"/>
                        </a:xfrm>
                        <a:prstGeom prst="straightConnector1">
                          <a:avLst/>
                        </a:prstGeom>
                        <a:ln w="254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7CB018" id="Straight Arrow Connector 7" o:spid="_x0000_s1026" type="#_x0000_t32" style="position:absolute;margin-left:46.2pt;margin-top:13.25pt;width:80.5pt;height:125.2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L9cZ5gEAABoEAAAOAAAAZHJzL2Uyb0RvYy54bWysU02P0zAUvCPxHyzfaZJCt2zVdIW6wAVB&#13;&#10;xQJ3r/PcWPKXnk3T/nuenTQgQEggLpa/Zt7M+Hl7d7aGnQCj9q7lzaLmDJz0nXbHln/+9ObZS85i&#13;&#10;Eq4Txjto+QUiv9s9fbIdwgaWvvemA2RE4uJmCC3vUwqbqoqyByviwgdwdKg8WpFoiceqQzEQuzXV&#13;&#10;sq5vqsFjF9BLiJF278dDviv8SoFMH5SKkJhpOWlLZcQyPuax2m3F5ogi9FpOMsQ/qLBCOyo6U92L&#13;&#10;JNhX1L9QWS3RR6/SQnpbeaW0hOKB3DT1T24eehGgeKFwYphjiv+PVr4/HZDpruVrzpyw9EQPCYU+&#13;&#10;9om9QvQD23vnKEaPbJ3TGkLcEGjvDjitYjhgtn5WaJkyOnyhRihhkD12Lllf5qzhnJikzaZeLp+v&#13;&#10;bzmTdNasbuub9SrzVyNRJgwY01vwluVJy+OkaxY0FhGndzGNwCsgg41jQ8uXqxd1XbQkoc1r17F0&#13;&#10;CeQxoRbuaGCqaBwVzs5GL2WWLgZGoo+gKKGsuTCV3oS9QXYS1FVCSnCpmZnodoYpbcwMHCX8ETjd&#13;&#10;z1Aoffs34BlRKnuXZrDVzuPvZKfzVbIa718TGH3nCB59dymvXKKhBiyvM32W3OE/rgv8+5fefQMA&#13;&#10;AP//AwBQSwMEFAAGAAgAAAAhAF2UWnPiAAAADgEAAA8AAABkcnMvZG93bnJldi54bWxMT0tPwzAM&#13;&#10;viPxHyIjcWMphXasazqhIQ4cOKyrxDVtvLaQR5VkW+HX453gYtn+7O9Rbmaj2Ql9GJ0VcL9IgKHt&#13;&#10;nBptL6DZv949AQtRWiW1syjgGwNsquurUhbKne0OT3XsGZHYUEgBQ4xTwXnoBjQyLNyElrCD80ZG&#13;&#10;Gn3PlZdnIjeap0mScyNHSwqDnHA7YPdVH42AoD+bfpeP/md+bz5W2X77dmhrIW5v5pc1lec1sIhz&#13;&#10;/PuASwbyDxUZa93RqsC0gFX6SJcC0jwDRniaPdCipWa5TIBXJf8fo/oFAAD//wMAUEsBAi0AFAAG&#13;&#10;AAgAAAAhALaDOJL+AAAA4QEAABMAAAAAAAAAAAAAAAAAAAAAAFtDb250ZW50X1R5cGVzXS54bWxQ&#13;&#10;SwECLQAUAAYACAAAACEAOP0h/9YAAACUAQAACwAAAAAAAAAAAAAAAAAvAQAAX3JlbHMvLnJlbHNQ&#13;&#10;SwECLQAUAAYACAAAACEAoC/XGeYBAAAaBAAADgAAAAAAAAAAAAAAAAAuAgAAZHJzL2Uyb0RvYy54&#13;&#10;bWxQSwECLQAUAAYACAAAACEAXZRac+IAAAAOAQAADwAAAAAAAAAAAAAAAABABAAAZHJzL2Rvd25y&#13;&#10;ZXYueG1sUEsFBgAAAAAEAAQA8wAAAE8FAAAAAA==&#13;&#10;" strokecolor="#4472c4 [3204]" strokeweight="2pt">
                <v:stroke endarrow="block" joinstyle="miter"/>
              </v:shape>
            </w:pict>
          </mc:Fallback>
        </mc:AlternateContent>
      </w:r>
    </w:p>
    <w:p w14:paraId="6236B2A5" w14:textId="34B9AE53" w:rsidR="003C0F62" w:rsidRPr="003C0F62" w:rsidRDefault="003C0F62" w:rsidP="003C0F62">
      <w:pPr>
        <w:rPr>
          <w:rFonts w:ascii="Arial" w:hAnsi="Arial" w:cs="Arial"/>
          <w:color w:val="4472C4" w:themeColor="accent1"/>
          <w:sz w:val="20"/>
          <w:szCs w:val="20"/>
        </w:rPr>
      </w:pPr>
      <w:r w:rsidRPr="003C0F62">
        <w:rPr>
          <w:rFonts w:ascii="Arial" w:hAnsi="Arial" w:cs="Arial"/>
          <w:color w:val="4472C4" w:themeColor="accent1"/>
          <w:sz w:val="20"/>
          <w:szCs w:val="20"/>
        </w:rPr>
        <w:t>Poor time management</w:t>
      </w:r>
      <w:r>
        <w:rPr>
          <w:rFonts w:ascii="Arial" w:hAnsi="Arial" w:cs="Arial"/>
          <w:color w:val="4472C4" w:themeColor="accent1"/>
          <w:sz w:val="20"/>
          <w:szCs w:val="20"/>
        </w:rPr>
        <w:tab/>
      </w:r>
      <w:r>
        <w:rPr>
          <w:rFonts w:ascii="Arial" w:hAnsi="Arial" w:cs="Arial"/>
          <w:color w:val="4472C4" w:themeColor="accent1"/>
          <w:sz w:val="20"/>
          <w:szCs w:val="20"/>
        </w:rPr>
        <w:tab/>
      </w:r>
    </w:p>
    <w:p w14:paraId="5B630C45" w14:textId="30D5D796" w:rsidR="003C0F62" w:rsidRDefault="003C0F62" w:rsidP="003C0F62"/>
    <w:p w14:paraId="3B814DBE" w14:textId="64EF1CFC" w:rsidR="003C0F62" w:rsidRDefault="00AA1FA0" w:rsidP="003C0F62">
      <w:pPr>
        <w:rPr>
          <w:rFonts w:ascii="Arial" w:hAnsi="Arial" w:cs="Arial"/>
          <w:color w:val="4472C4" w:themeColor="accent1"/>
          <w:sz w:val="20"/>
          <w:szCs w:val="20"/>
        </w:rPr>
      </w:pPr>
      <w:r>
        <w:rPr>
          <w:rFonts w:ascii="Arial" w:hAnsi="Arial" w:cs="Arial"/>
          <w:noProof/>
          <w:color w:val="4472C4" w:themeColor="accent1"/>
          <w:sz w:val="20"/>
          <w:szCs w:val="20"/>
        </w:rPr>
        <mc:AlternateContent>
          <mc:Choice Requires="wps">
            <w:drawing>
              <wp:anchor distT="0" distB="0" distL="114300" distR="114300" simplePos="0" relativeHeight="251723776" behindDoc="0" locked="0" layoutInCell="1" allowOverlap="1" wp14:anchorId="2F8995AC" wp14:editId="4B7999A9">
                <wp:simplePos x="0" y="0"/>
                <wp:positionH relativeFrom="column">
                  <wp:posOffset>4295553</wp:posOffset>
                </wp:positionH>
                <wp:positionV relativeFrom="paragraph">
                  <wp:posOffset>64887</wp:posOffset>
                </wp:positionV>
                <wp:extent cx="352854" cy="45719"/>
                <wp:effectExtent l="0" t="50800" r="0" b="43815"/>
                <wp:wrapNone/>
                <wp:docPr id="42" name="Straight Arrow Connector 42"/>
                <wp:cNvGraphicFramePr/>
                <a:graphic xmlns:a="http://schemas.openxmlformats.org/drawingml/2006/main">
                  <a:graphicData uri="http://schemas.microsoft.com/office/word/2010/wordprocessingShape">
                    <wps:wsp>
                      <wps:cNvCnPr/>
                      <wps:spPr>
                        <a:xfrm flipV="1">
                          <a:off x="0" y="0"/>
                          <a:ext cx="352854"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0A3EAA" id="Straight Arrow Connector 42" o:spid="_x0000_s1026" type="#_x0000_t32" style="position:absolute;margin-left:338.25pt;margin-top:5.1pt;width:27.8pt;height:3.6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kfGe3wEAAA8EAAAOAAAAZHJzL2Uyb0RvYy54bWysU02P0zAQvSPxHyzfadLSwlI1XaEucEFQ&#13;&#10;7QJ3r2Mnlvyl8dC0/56xkwYECAnEZeSPeW/mPY93t2dn2UlBMsE3fLmoOVNehtb4ruGfP719dsNZ&#13;&#10;QuFbYYNXDb+oxG/3T5/shrhVq9AH2ypgROLTdogN7xHjtqqS7JUTaRGi8nSpAziBtIWuakEMxO5s&#13;&#10;tarrF9UQoI0QpEqJTu/GS74v/ForiR+1TgqZbTj1hiVCiY85Vvud2HYgYm/k1Ib4hy6cMJ6KzlR3&#13;&#10;AgX7CuYXKmckhBQ0LmRwVdDaSFU0kJpl/ZOah15EVbSQOSnONqX/Rys/nI7ATNvw9YozLxy90QOC&#13;&#10;MF2P7DVAGNgheE8+BmCUQn4NMW0JdvBHmHYpHiGLP2twTFsTv9AoFDtIIDsXty+z2+qMTNLh883q&#13;&#10;ZrPmTNLVevNy+SqTVyNLZouQ8J0KjuVFw9PU1dzOWEGc3iccgVdABlufIwpj3/iW4SWSLgQjfGfV&#13;&#10;VCenVFnM2H5Z4cWqEX6vNNlCbY5lykCqgwV2EjRKQkrlcTkzUXaGaWPtDKyLA38ETvkZqsqw/g14&#13;&#10;RpTKweMMdsYH+F11PF9b1mP+1YFRd7bgMbSX8rDFGpq68ibTD8lj/eO+wL//4/03AAAA//8DAFBL&#13;&#10;AwQUAAYACAAAACEAE1go1uMAAAAOAQAADwAAAGRycy9kb3ducmV2LnhtbExPTU/DMAy9I/EfIiNx&#13;&#10;Y+kKtFvXdAK2HtgBiYEQx7QxbaFxqibbyr/HnOBiyX7P7yNfT7YXRxx950jBfBaBQKqd6ahR8PpS&#13;&#10;Xi1A+KDJ6N4RKvhGD+vi/CzXmXEnesbjPjSCRchnWkEbwpBJ6esWrfYzNyAx9uFGqwOvYyPNqE8s&#13;&#10;bnsZR1Eire6IHVo94EOL9df+YFnlsbxfbj+f3he7zc6+VaVttkur1OXFtFnxuFuBCDiFvw/47cD5&#13;&#10;oeBglTuQ8aJXkKTJLVMZiGIQTEiv4zmIig/pDcgil/9rFD8AAAD//wMAUEsBAi0AFAAGAAgAAAAh&#13;&#10;ALaDOJL+AAAA4QEAABMAAAAAAAAAAAAAAAAAAAAAAFtDb250ZW50X1R5cGVzXS54bWxQSwECLQAU&#13;&#10;AAYACAAAACEAOP0h/9YAAACUAQAACwAAAAAAAAAAAAAAAAAvAQAAX3JlbHMvLnJlbHNQSwECLQAU&#13;&#10;AAYACAAAACEA6ZHxnt8BAAAPBAAADgAAAAAAAAAAAAAAAAAuAgAAZHJzL2Uyb0RvYy54bWxQSwEC&#13;&#10;LQAUAAYACAAAACEAE1go1uMAAAAOAQAADwAAAAAAAAAAAAAAAAA5BAAAZHJzL2Rvd25yZXYueG1s&#13;&#10;UEsFBgAAAAAEAAQA8wAAAEkFAAAAAA==&#13;&#10;" strokecolor="#4472c4 [3204]" strokeweight=".5pt">
                <v:stroke endarrow="block" joinstyle="miter"/>
              </v:shape>
            </w:pict>
          </mc:Fallback>
        </mc:AlternateContent>
      </w:r>
      <w:r>
        <w:rPr>
          <w:rFonts w:ascii="Arial" w:hAnsi="Arial" w:cs="Arial"/>
          <w:noProof/>
          <w:color w:val="4472C4" w:themeColor="accent1"/>
          <w:sz w:val="20"/>
          <w:szCs w:val="20"/>
        </w:rPr>
        <mc:AlternateContent>
          <mc:Choice Requires="wps">
            <w:drawing>
              <wp:anchor distT="0" distB="0" distL="114300" distR="114300" simplePos="0" relativeHeight="251719680" behindDoc="0" locked="0" layoutInCell="1" allowOverlap="1" wp14:anchorId="1BCE97F8" wp14:editId="3DBCE968">
                <wp:simplePos x="0" y="0"/>
                <wp:positionH relativeFrom="column">
                  <wp:posOffset>2670529</wp:posOffset>
                </wp:positionH>
                <wp:positionV relativeFrom="paragraph">
                  <wp:posOffset>50165</wp:posOffset>
                </wp:positionV>
                <wp:extent cx="214852" cy="45719"/>
                <wp:effectExtent l="0" t="50800" r="0" b="43815"/>
                <wp:wrapNone/>
                <wp:docPr id="40" name="Straight Arrow Connector 40"/>
                <wp:cNvGraphicFramePr/>
                <a:graphic xmlns:a="http://schemas.openxmlformats.org/drawingml/2006/main">
                  <a:graphicData uri="http://schemas.microsoft.com/office/word/2010/wordprocessingShape">
                    <wps:wsp>
                      <wps:cNvCnPr/>
                      <wps:spPr>
                        <a:xfrm flipV="1">
                          <a:off x="0" y="0"/>
                          <a:ext cx="21485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9CC024" id="Straight Arrow Connector 40" o:spid="_x0000_s1026" type="#_x0000_t32" style="position:absolute;margin-left:210.3pt;margin-top:3.95pt;width:16.9pt;height:3.6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UFLw3gEAAA8EAAAOAAAAZHJzL2Uyb0RvYy54bWysU02P0zAQvSPxHyzfadqqC0vUdIW6wAVB&#13;&#10;xQJ3rzNOLPlLY9Ok/56xkwYECAnEZeSPeW/mPY/3d6M17AwYtXcN36zWnIGTvtWua/jnT2+e3XIW&#13;&#10;k3CtMN5Bwy8Q+d3h6ZP9EGrY+t6bFpARiYv1EBrepxTqqoqyByviygdwdKk8WpFoi13VohiI3Zpq&#13;&#10;u14/rwaPbUAvIUY6vZ8u+aHwKwUyfVAqQmKm4dRbKhFLfMyxOuxF3aEIvZZzG+IfurBCOyq6UN2L&#13;&#10;JNhX1L9QWS3RR6/SSnpbeaW0hKKB1GzWP6l56EWAooXMiWGxKf4/Wvn+fEKm24bvyB4nLL3RQ0Kh&#13;&#10;uz6xV4h+YEfvHPnokVEK+TWEWBPs6E4472I4YRY/KrRMGR2+0CgUO0ggG4vbl8VtGBOTdLjd7G5v&#13;&#10;tpxJutrdvNi8zOTVxJLZAsb0FrxledHwOHe1tDNVEOd3MU3AKyCDjcsxCW1eu5alSyBdCbVwnYG5&#13;&#10;Tk6pspip/bJKFwMT/CMosoXanMqUgYSjQXYWNEpCSnBpszBRdoYpbcwCXBcH/gic8zMUyrD+DXhB&#13;&#10;lMrepQVstfP4u+ppvLaspvyrA5PubMGjby/lYYs1NHXlTeYfksf6x32Bf//Hh28AAAD//wMAUEsD&#13;&#10;BBQABgAIAAAAIQAYXJlu5AAAAA0BAAAPAAAAZHJzL2Rvd25yZXYueG1sTI9BT8MwDIXvSPyHyEjc&#13;&#10;WLqpG2vXdAK2HtgBaRtCHNPGtIXGqZpsK/8ec4KLJes9f34vW4+2E2ccfOtIwXQSgUCqnGmpVvB6&#13;&#10;LO6WIHzQZHTnCBV8o4d1fn2V6dS4C+3xfAi1YAj5VCtoQuhTKX3VoNV+4nok1j7cYHXgdailGfSF&#13;&#10;4baTsyhaSKtb4g+N7vGpwerrcLJMeS4ek+3ny/tyt9nZt7Kw9TaxSt3ejJsVj4cViIBj+LuA3w6c&#13;&#10;H3IOVroTGS86BfEsWrBVwX0CgvV4HscgSjbOpyDzTP5vkf8AAAD//wMAUEsBAi0AFAAGAAgAAAAh&#13;&#10;ALaDOJL+AAAA4QEAABMAAAAAAAAAAAAAAAAAAAAAAFtDb250ZW50X1R5cGVzXS54bWxQSwECLQAU&#13;&#10;AAYACAAAACEAOP0h/9YAAACUAQAACwAAAAAAAAAAAAAAAAAvAQAAX3JlbHMvLnJlbHNQSwECLQAU&#13;&#10;AAYACAAAACEA5FBS8N4BAAAPBAAADgAAAAAAAAAAAAAAAAAuAgAAZHJzL2Uyb0RvYy54bWxQSwEC&#13;&#10;LQAUAAYACAAAACEAGFyZbuQAAAANAQAADwAAAAAAAAAAAAAAAAA4BAAAZHJzL2Rvd25yZXYueG1s&#13;&#10;UEsFBgAAAAAEAAQA8wAAAEkFAAAAAA==&#13;&#10;" strokecolor="#4472c4 [3204]" strokeweight=".5pt">
                <v:stroke endarrow="block" joinstyle="miter"/>
              </v:shape>
            </w:pict>
          </mc:Fallback>
        </mc:AlternateContent>
      </w:r>
      <w:r w:rsidR="00B225CC">
        <w:rPr>
          <w:rFonts w:ascii="Arial" w:hAnsi="Arial" w:cs="Arial"/>
          <w:color w:val="4472C4" w:themeColor="accent1"/>
          <w:sz w:val="20"/>
          <w:szCs w:val="20"/>
        </w:rPr>
        <w:tab/>
      </w:r>
      <w:r w:rsidR="00B225CC">
        <w:rPr>
          <w:rFonts w:ascii="Arial" w:hAnsi="Arial" w:cs="Arial"/>
          <w:color w:val="4472C4" w:themeColor="accent1"/>
          <w:sz w:val="20"/>
          <w:szCs w:val="20"/>
        </w:rPr>
        <w:tab/>
      </w:r>
      <w:r w:rsidR="00B225CC">
        <w:rPr>
          <w:rFonts w:ascii="Arial" w:hAnsi="Arial" w:cs="Arial"/>
          <w:color w:val="4472C4" w:themeColor="accent1"/>
          <w:sz w:val="20"/>
          <w:szCs w:val="20"/>
        </w:rPr>
        <w:tab/>
      </w:r>
      <w:r w:rsidR="00F569AA">
        <w:rPr>
          <w:rFonts w:ascii="Arial" w:hAnsi="Arial" w:cs="Arial"/>
          <w:color w:val="4472C4" w:themeColor="accent1"/>
          <w:sz w:val="20"/>
          <w:szCs w:val="20"/>
        </w:rPr>
        <w:t>Job description unclear</w:t>
      </w:r>
      <w:r w:rsidR="00B225CC">
        <w:rPr>
          <w:rFonts w:ascii="Arial" w:hAnsi="Arial" w:cs="Arial"/>
          <w:color w:val="4472C4" w:themeColor="accent1"/>
          <w:sz w:val="20"/>
          <w:szCs w:val="20"/>
        </w:rPr>
        <w:tab/>
      </w:r>
      <w:r w:rsidR="00B225CC">
        <w:rPr>
          <w:rFonts w:ascii="Arial" w:hAnsi="Arial" w:cs="Arial"/>
          <w:color w:val="4472C4" w:themeColor="accent1"/>
          <w:sz w:val="20"/>
          <w:szCs w:val="20"/>
        </w:rPr>
        <w:tab/>
      </w:r>
      <w:proofErr w:type="spellStart"/>
      <w:r w:rsidR="00B225CC">
        <w:rPr>
          <w:rFonts w:ascii="Arial" w:hAnsi="Arial" w:cs="Arial"/>
          <w:color w:val="4472C4" w:themeColor="accent1"/>
          <w:sz w:val="20"/>
          <w:szCs w:val="20"/>
        </w:rPr>
        <w:t>Unclear</w:t>
      </w:r>
      <w:proofErr w:type="spellEnd"/>
      <w:r w:rsidR="00B225CC">
        <w:rPr>
          <w:rFonts w:ascii="Arial" w:hAnsi="Arial" w:cs="Arial"/>
          <w:color w:val="4472C4" w:themeColor="accent1"/>
          <w:sz w:val="20"/>
          <w:szCs w:val="20"/>
        </w:rPr>
        <w:t xml:space="preserve"> objectives</w:t>
      </w:r>
    </w:p>
    <w:p w14:paraId="0F38F067" w14:textId="57B60601" w:rsidR="00B225CC" w:rsidRDefault="00B225CC" w:rsidP="003C0F62">
      <w:pPr>
        <w:rPr>
          <w:rFonts w:ascii="Arial" w:hAnsi="Arial" w:cs="Arial"/>
          <w:color w:val="4472C4" w:themeColor="accent1"/>
          <w:sz w:val="20"/>
          <w:szCs w:val="20"/>
        </w:rPr>
      </w:pPr>
      <w:r>
        <w:rPr>
          <w:rFonts w:ascii="Arial" w:hAnsi="Arial" w:cs="Arial"/>
          <w:color w:val="4472C4" w:themeColor="accent1"/>
          <w:sz w:val="20"/>
          <w:szCs w:val="20"/>
        </w:rPr>
        <w:tab/>
      </w:r>
    </w:p>
    <w:p w14:paraId="34BDE5A4" w14:textId="15031861" w:rsidR="00B225CC" w:rsidRDefault="00AA1FA0" w:rsidP="003C0F62">
      <w:pPr>
        <w:rPr>
          <w:rFonts w:ascii="Arial" w:hAnsi="Arial" w:cs="Arial"/>
          <w:color w:val="4472C4" w:themeColor="accent1"/>
          <w:sz w:val="20"/>
          <w:szCs w:val="20"/>
        </w:rPr>
      </w:pPr>
      <w:r>
        <w:rPr>
          <w:rFonts w:ascii="Arial" w:hAnsi="Arial" w:cs="Arial"/>
          <w:noProof/>
          <w:color w:val="4472C4" w:themeColor="accent1"/>
          <w:sz w:val="20"/>
          <w:szCs w:val="20"/>
        </w:rPr>
        <mc:AlternateContent>
          <mc:Choice Requires="wps">
            <w:drawing>
              <wp:anchor distT="0" distB="0" distL="114300" distR="114300" simplePos="0" relativeHeight="251721728" behindDoc="0" locked="0" layoutInCell="1" allowOverlap="1" wp14:anchorId="1262249C" wp14:editId="3350D1A8">
                <wp:simplePos x="0" y="0"/>
                <wp:positionH relativeFrom="column">
                  <wp:posOffset>2083627</wp:posOffset>
                </wp:positionH>
                <wp:positionV relativeFrom="paragraph">
                  <wp:posOffset>44436</wp:posOffset>
                </wp:positionV>
                <wp:extent cx="659219" cy="45719"/>
                <wp:effectExtent l="0" t="50800" r="0" b="43815"/>
                <wp:wrapNone/>
                <wp:docPr id="41" name="Straight Arrow Connector 41"/>
                <wp:cNvGraphicFramePr/>
                <a:graphic xmlns:a="http://schemas.openxmlformats.org/drawingml/2006/main">
                  <a:graphicData uri="http://schemas.microsoft.com/office/word/2010/wordprocessingShape">
                    <wps:wsp>
                      <wps:cNvCnPr/>
                      <wps:spPr>
                        <a:xfrm flipV="1">
                          <a:off x="0" y="0"/>
                          <a:ext cx="659219"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2544FE" id="Straight Arrow Connector 41" o:spid="_x0000_s1026" type="#_x0000_t32" style="position:absolute;margin-left:164.05pt;margin-top:3.5pt;width:51.9pt;height:3.6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gx3I4QEAAA8EAAAOAAAAZHJzL2Uyb0RvYy54bWysU12P0zAQfEfiP1h+p0mru4OLmp5QD3hB&#13;&#10;UN0B7z5nnVjyl9amaf89aycNCBASiBfLjndmZ8ab7d3JGnYEjNq7lq9XNWfgpO+061v++dPbF684&#13;&#10;i0m4ThjvoOVniPxu9/zZdgwNbPzgTQfIiMTFZgwtH1IKTVVFOYAVceUDOLpUHq1IdMS+6lCMxG5N&#13;&#10;tanrm2r02AX0EmKkr/fTJd8VfqVApo9KRUjMtJy0pbJiWZ/yWu22oulRhEHLWYb4BxVWaEdNF6p7&#13;&#10;kQT7ivoXKqsl+uhVWklvK6+UllA8kJt1/ZObx0EEKF4onBiWmOL/o5Ufjgdkumv51ZozJyy90WNC&#13;&#10;ofshsdeIfmR77xzl6JFRCeU1htgQbO8OOJ9iOGA2f1JomTI6fKFRKHGQQXYqaZ+XtOGUmKSPN9e3&#13;&#10;m/UtZ5Kurq5f0pboqoklswWM6R14y/Km5XFWtciZOojj+5gm4AWQwcblNQlt3riOpXMgXwm1cL2B&#13;&#10;uU8uqbKZSX7ZpbOBCf4AimIhmVObMpCwN8iOgkZJSAkulThIsXFUnWFKG7MA65LAH4FzfYZCGda/&#13;&#10;AS+I0tm7tICtdh5/1z2dLpLVVH9JYPKdI3jy3bk8bImGpq68yfyH5LH+8Vzg3//j3TcAAAD//wMA&#13;&#10;UEsDBBQABgAIAAAAIQB7PAM24wAAAA0BAAAPAAAAZHJzL2Rvd25yZXYueG1sTI9BT4NAEIXvJv6H&#13;&#10;zZh4swu0UaAsjdpysAcT28Z4XGAElJ0l7LbFf9/xpJdJJu/Nm/dlq8n04oSj6ywpCGcBCKTK1h01&#13;&#10;Cg774i4G4bymWveWUMEPOljl11eZTmt7pjc87XwjOIRcqhW03g+plK5q0Wg3swMSa592NNrzOjay&#13;&#10;HvWZw00voyC4l0Z3xB9aPeBzi9X37mg45aV4SjZfrx/xdr0172Vhmk1ilLq9mdZLHo9LEB4n/3cB&#13;&#10;vwzcH3IuVtoj1U70CuZRHLJVwQNzsb6YhwmIko2LCGSeyf8U+QUAAP//AwBQSwECLQAUAAYACAAA&#13;&#10;ACEAtoM4kv4AAADhAQAAEwAAAAAAAAAAAAAAAAAAAAAAW0NvbnRlbnRfVHlwZXNdLnhtbFBLAQIt&#13;&#10;ABQABgAIAAAAIQA4/SH/1gAAAJQBAAALAAAAAAAAAAAAAAAAAC8BAABfcmVscy8ucmVsc1BLAQIt&#13;&#10;ABQABgAIAAAAIQBUgx3I4QEAAA8EAAAOAAAAAAAAAAAAAAAAAC4CAABkcnMvZTJvRG9jLnhtbFBL&#13;&#10;AQItABQABgAIAAAAIQB7PAM24wAAAA0BAAAPAAAAAAAAAAAAAAAAADsEAABkcnMvZG93bnJldi54&#13;&#10;bWxQSwUGAAAAAAQABADzAAAASwUAAAAA&#13;&#10;" strokecolor="#4472c4 [3204]" strokeweight=".5pt">
                <v:stroke endarrow="block" joinstyle="miter"/>
              </v:shape>
            </w:pict>
          </mc:Fallback>
        </mc:AlternateContent>
      </w:r>
      <w:r w:rsidR="00E21560">
        <w:rPr>
          <w:rFonts w:ascii="Arial" w:hAnsi="Arial" w:cs="Arial"/>
          <w:noProof/>
          <w:color w:val="4472C4" w:themeColor="accent1"/>
          <w:sz w:val="20"/>
          <w:szCs w:val="20"/>
        </w:rPr>
        <mc:AlternateContent>
          <mc:Choice Requires="wps">
            <w:drawing>
              <wp:anchor distT="0" distB="0" distL="114300" distR="114300" simplePos="0" relativeHeight="251717632" behindDoc="0" locked="0" layoutInCell="1" allowOverlap="1" wp14:anchorId="2D888F3D" wp14:editId="17D9B27C">
                <wp:simplePos x="0" y="0"/>
                <wp:positionH relativeFrom="column">
                  <wp:posOffset>489098</wp:posOffset>
                </wp:positionH>
                <wp:positionV relativeFrom="paragraph">
                  <wp:posOffset>27335</wp:posOffset>
                </wp:positionV>
                <wp:extent cx="510362" cy="45719"/>
                <wp:effectExtent l="0" t="50800" r="0" b="43815"/>
                <wp:wrapNone/>
                <wp:docPr id="39" name="Straight Arrow Connector 39"/>
                <wp:cNvGraphicFramePr/>
                <a:graphic xmlns:a="http://schemas.openxmlformats.org/drawingml/2006/main">
                  <a:graphicData uri="http://schemas.microsoft.com/office/word/2010/wordprocessingShape">
                    <wps:wsp>
                      <wps:cNvCnPr/>
                      <wps:spPr>
                        <a:xfrm flipV="1">
                          <a:off x="0" y="0"/>
                          <a:ext cx="510362"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4ADBBF" id="Straight Arrow Connector 39" o:spid="_x0000_s1026" type="#_x0000_t32" style="position:absolute;margin-left:38.5pt;margin-top:2.15pt;width:40.2pt;height:3.6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ScO34AEAAA8EAAAOAAAAZHJzL2Uyb0RvYy54bWysU12P0zAQfEfiP1h+p0l73AFR0xPqAS8I&#13;&#10;qjvg3efYjSV/ab006b9n7aQBAUIC8WLF8c7szHi9vR2dZScFyQTf8vWq5kx5GTrjjy3//Onts5ec&#13;&#10;JRS+EzZ41fKzSvx29/TJdoiN2oQ+2E4BIxKfmiG2vEeMTVUl2Ssn0ipE5elQB3ACaQvHqgMxELuz&#13;&#10;1aaub6ohQBchSJUS/b2bDvmu8GutJH7UOilktuWkDcsKZX3Ma7XbiuYIIvZGzjLEP6hwwnhqulDd&#13;&#10;CRTsK5hfqJyREFLQuJLBVUFrI1XxQG7W9U9uHnoRVfFC4aS4xJT+H638cDoAM13Lr15x5oWjO3pA&#13;&#10;EObYI3sNEAa2D95TjgEYlVBeQ0wNwfb+APMuxQNk86MGx7Q18QuNQomDDLKxpH1e0lYjMkk/r9f1&#13;&#10;1c2GM0lHz69frAt5NbFktggJ36ngWP5oeZpVLXKmDuL0PiHpIOAFkMHW5xWFsW98x/AcyReCEf5o&#13;&#10;VTZB5bmkymYm+eULz1ZN8HulKRaSObUpA6n2FthJ0CgJKZXH9cJE1RmmjbULsC4J/BE412eoKsP6&#13;&#10;N+AFUToHjwvYGR/gd91xvEjWU/0lgcl3juAxdOdysSUamrqS1fxC8lj/uC/w7+949w0AAP//AwBQ&#13;&#10;SwMEFAAGAAgAAAAhAOvez7/jAAAADAEAAA8AAABkcnMvZG93bnJldi54bWxMj0FPwkAQhe8m/ofN&#13;&#10;mHiTLQoWSrdEhR7gYCIQ43HbHdtqd7bpLlD/vcNJL5OZvLw370uXg23FCXvfOFIwHkUgkEpnGqoU&#13;&#10;HPb53QyED5qMbh2hgh/0sMyur1KdGHemNzztQiU4hHyiFdQhdImUvqzRaj9yHRJrn663OvDZV9L0&#13;&#10;+szhtpX3UfQorW6IP9S6w5cay+/d0XLKJn+er79eP2bb1da+F7mt1nOr1O3NsFrweFqACDiEPwdc&#13;&#10;GLg/ZFyscEcyXrQK4ph5goLJA4iLPI0nIApexlOQWSr/Q2S/AAAA//8DAFBLAQItABQABgAIAAAA&#13;&#10;IQC2gziS/gAAAOEBAAATAAAAAAAAAAAAAAAAAAAAAABbQ29udGVudF9UeXBlc10ueG1sUEsBAi0A&#13;&#10;FAAGAAgAAAAhADj9If/WAAAAlAEAAAsAAAAAAAAAAAAAAAAALwEAAF9yZWxzLy5yZWxzUEsBAi0A&#13;&#10;FAAGAAgAAAAhAJlJw7fgAQAADwQAAA4AAAAAAAAAAAAAAAAALgIAAGRycy9lMm9Eb2MueG1sUEsB&#13;&#10;Ai0AFAAGAAgAAAAhAOvez7/jAAAADAEAAA8AAAAAAAAAAAAAAAAAOgQAAGRycy9kb3ducmV2Lnht&#13;&#10;bFBLBQYAAAAABAAEAPMAAABKBQAAAAA=&#13;&#10;" strokecolor="#4472c4 [3204]" strokeweight=".5pt">
                <v:stroke endarrow="block" joinstyle="miter"/>
              </v:shape>
            </w:pict>
          </mc:Fallback>
        </mc:AlternateContent>
      </w:r>
      <w:r w:rsidR="00E21560">
        <w:rPr>
          <w:rFonts w:ascii="Arial" w:hAnsi="Arial" w:cs="Arial"/>
          <w:color w:val="4472C4" w:themeColor="accent1"/>
          <w:sz w:val="20"/>
          <w:szCs w:val="20"/>
        </w:rPr>
        <w:t>Stress</w:t>
      </w:r>
      <w:r w:rsidR="00B225CC">
        <w:rPr>
          <w:rFonts w:ascii="Arial" w:hAnsi="Arial" w:cs="Arial"/>
          <w:color w:val="4472C4" w:themeColor="accent1"/>
          <w:sz w:val="20"/>
          <w:szCs w:val="20"/>
        </w:rPr>
        <w:tab/>
      </w:r>
      <w:r w:rsidR="00B225CC">
        <w:rPr>
          <w:rFonts w:ascii="Arial" w:hAnsi="Arial" w:cs="Arial"/>
          <w:color w:val="4472C4" w:themeColor="accent1"/>
          <w:sz w:val="20"/>
          <w:szCs w:val="20"/>
        </w:rPr>
        <w:tab/>
      </w:r>
      <w:r w:rsidR="00B225CC">
        <w:rPr>
          <w:rFonts w:ascii="Arial" w:hAnsi="Arial" w:cs="Arial"/>
          <w:color w:val="4472C4" w:themeColor="accent1"/>
          <w:sz w:val="20"/>
          <w:szCs w:val="20"/>
        </w:rPr>
        <w:tab/>
      </w:r>
      <w:r w:rsidR="0007133E">
        <w:rPr>
          <w:rFonts w:ascii="Arial" w:hAnsi="Arial" w:cs="Arial"/>
          <w:color w:val="4472C4" w:themeColor="accent1"/>
          <w:sz w:val="20"/>
          <w:szCs w:val="20"/>
        </w:rPr>
        <w:t>Poor clarity</w:t>
      </w:r>
      <w:r w:rsidR="00B225CC">
        <w:rPr>
          <w:rFonts w:ascii="Arial" w:hAnsi="Arial" w:cs="Arial"/>
          <w:color w:val="4472C4" w:themeColor="accent1"/>
          <w:sz w:val="20"/>
          <w:szCs w:val="20"/>
        </w:rPr>
        <w:tab/>
      </w:r>
      <w:r w:rsidR="00A164ED">
        <w:rPr>
          <w:rFonts w:ascii="Arial" w:hAnsi="Arial" w:cs="Arial"/>
          <w:color w:val="4472C4" w:themeColor="accent1"/>
          <w:sz w:val="20"/>
          <w:szCs w:val="20"/>
        </w:rPr>
        <w:t xml:space="preserve">               </w:t>
      </w:r>
      <w:r w:rsidR="0007133E">
        <w:rPr>
          <w:rFonts w:ascii="Arial" w:hAnsi="Arial" w:cs="Arial"/>
          <w:color w:val="4472C4" w:themeColor="accent1"/>
          <w:sz w:val="20"/>
          <w:szCs w:val="20"/>
        </w:rPr>
        <w:t xml:space="preserve"> </w:t>
      </w:r>
      <w:r w:rsidR="00B225CC">
        <w:rPr>
          <w:rFonts w:ascii="Arial" w:hAnsi="Arial" w:cs="Arial"/>
          <w:color w:val="4472C4" w:themeColor="accent1"/>
          <w:sz w:val="20"/>
          <w:szCs w:val="20"/>
        </w:rPr>
        <w:t>Company objectives unclear</w:t>
      </w:r>
    </w:p>
    <w:p w14:paraId="6DA0A925" w14:textId="4437EF3A" w:rsidR="00E66E88" w:rsidRDefault="00AA1FA0" w:rsidP="003C0F62">
      <w:pPr>
        <w:rPr>
          <w:rFonts w:ascii="Arial" w:hAnsi="Arial" w:cs="Arial"/>
          <w:color w:val="4472C4" w:themeColor="accent1"/>
          <w:sz w:val="20"/>
          <w:szCs w:val="20"/>
        </w:rPr>
      </w:pPr>
      <w:r>
        <w:rPr>
          <w:rFonts w:ascii="Arial" w:hAnsi="Arial" w:cs="Arial"/>
          <w:noProof/>
          <w:color w:val="4472C4" w:themeColor="accent1"/>
          <w:sz w:val="20"/>
          <w:szCs w:val="20"/>
        </w:rPr>
        <mc:AlternateContent>
          <mc:Choice Requires="wps">
            <w:drawing>
              <wp:anchor distT="0" distB="0" distL="114300" distR="114300" simplePos="0" relativeHeight="251725824" behindDoc="0" locked="0" layoutInCell="1" allowOverlap="1" wp14:anchorId="5921DC1A" wp14:editId="6A9CAB6D">
                <wp:simplePos x="0" y="0"/>
                <wp:positionH relativeFrom="column">
                  <wp:posOffset>4138044</wp:posOffset>
                </wp:positionH>
                <wp:positionV relativeFrom="paragraph">
                  <wp:posOffset>27586</wp:posOffset>
                </wp:positionV>
                <wp:extent cx="307916" cy="45719"/>
                <wp:effectExtent l="0" t="25400" r="22860" b="69215"/>
                <wp:wrapNone/>
                <wp:docPr id="43" name="Straight Arrow Connector 43"/>
                <wp:cNvGraphicFramePr/>
                <a:graphic xmlns:a="http://schemas.openxmlformats.org/drawingml/2006/main">
                  <a:graphicData uri="http://schemas.microsoft.com/office/word/2010/wordprocessingShape">
                    <wps:wsp>
                      <wps:cNvCnPr/>
                      <wps:spPr>
                        <a:xfrm>
                          <a:off x="0" y="0"/>
                          <a:ext cx="307916"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022023" id="Straight Arrow Connector 43" o:spid="_x0000_s1026" type="#_x0000_t32" style="position:absolute;margin-left:325.85pt;margin-top:2.15pt;width:24.25pt;height: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3i22QEAAAUEAAAOAAAAZHJzL2Uyb0RvYy54bWysU9tu1DAQfUfiHyy/s0na0tJosxXaAi8I&#13;&#10;Vi18gOvYG0u+aTxsdv+esZNNESAkEC+T2J4zc87xeH13dJYdFCQTfMebVc2Z8jL0xu87/vXL+1dv&#13;&#10;OEsofC9s8KrjJ5X43ebli/UYW3URhmB7BYyK+NSOseMDYmyrKslBOZFWISpPhzqAE0hL2Fc9iJGq&#13;&#10;O1td1PV1NQboIwSpUqLd++mQb0p9rZXEz1onhcx2nLhhiVDiU47VZi3aPYg4GDnTEP/AwgnjqelS&#13;&#10;6l6gYN/A/FLKGQkhBY0rGVwVtDZSFQ2kpql/UvM4iKiKFjInxcWm9P/Kyk+HHTDTd/zqkjMvHN3R&#13;&#10;I4Iw+wHZW4Awsm3wnnwMwCiF/Bpjagm29TuYVynuIIs/anD5S7LYsXh8WjxWR2SSNi/rm9vmmjNJ&#13;&#10;R1evb5rbXLJ6xkZI+EEFx/JPx9PMZSHRFJvF4WPCCXgG5MbW54jC2He+Z3iKpAbBCL+3au6TU6os&#13;&#10;YSJd/vBk1QR/UJrMIJpTmzKGamuBHQQNkJBSeWyWSpSdYdpYuwDrwu+PwDk/Q1UZ0b8BL4jSOXhc&#13;&#10;wM74AL/rjsczZT3lnx2YdGcLnkJ/KtdZrKFZK3cyv4s8zD+uC/z59W6+AwAA//8DAFBLAwQUAAYA&#13;&#10;CAAAACEAFCcyTOEAAAANAQAADwAAAGRycy9kb3ducmV2LnhtbExPy07DMBC8I/EP1iJxo3YCfZDG&#13;&#10;qRCIHkEUDvTmxq4dNV5HsZsEvp7lBJeRVjM7j3Iz+ZYNpo9NQAnZTAAzWAfdoJXw8f58swIWk0Kt&#13;&#10;2oBGwpeJsKkuL0pV6DDimxl2yTIywVgoCS6lruA81s54FWehM0jcMfReJTp7y3WvRjL3Lc+FWHCv&#13;&#10;GqQEpzrz6Ex92p29hFf7Ofgctw0/3u+/t/ZFn9yYpLy+mp7WBA9rYMlM6e8DfjdQf6io2CGcUUfW&#13;&#10;SljMsyVJJdzdAiN+KUQO7EDCbA68Kvn/FdUPAAAA//8DAFBLAQItABQABgAIAAAAIQC2gziS/gAA&#13;&#10;AOEBAAATAAAAAAAAAAAAAAAAAAAAAABbQ29udGVudF9UeXBlc10ueG1sUEsBAi0AFAAGAAgAAAAh&#13;&#10;ADj9If/WAAAAlAEAAAsAAAAAAAAAAAAAAAAALwEAAF9yZWxzLy5yZWxzUEsBAi0AFAAGAAgAAAAh&#13;&#10;AD4/eLbZAQAABQQAAA4AAAAAAAAAAAAAAAAALgIAAGRycy9lMm9Eb2MueG1sUEsBAi0AFAAGAAgA&#13;&#10;AAAhABQnMkzhAAAADQEAAA8AAAAAAAAAAAAAAAAAMwQAAGRycy9kb3ducmV2LnhtbFBLBQYAAAAA&#13;&#10;BAAEAPMAAABBBQAAAAA=&#13;&#10;" strokecolor="#4472c4 [3204]" strokeweight=".5pt">
                <v:stroke endarrow="block" joinstyle="miter"/>
              </v:shape>
            </w:pict>
          </mc:Fallback>
        </mc:AlternateContent>
      </w:r>
    </w:p>
    <w:p w14:paraId="752F0123" w14:textId="088322B7" w:rsidR="00E66E88" w:rsidRPr="003C0F62" w:rsidRDefault="00E66E88" w:rsidP="003C0F62">
      <w:pPr>
        <w:rPr>
          <w:rFonts w:ascii="Arial" w:hAnsi="Arial" w:cs="Arial"/>
          <w:color w:val="4472C4" w:themeColor="accent1"/>
          <w:sz w:val="20"/>
          <w:szCs w:val="20"/>
        </w:rPr>
      </w:pPr>
      <w:r>
        <w:rPr>
          <w:rFonts w:ascii="Arial" w:hAnsi="Arial" w:cs="Arial"/>
          <w:color w:val="4472C4" w:themeColor="accent1"/>
          <w:sz w:val="20"/>
          <w:szCs w:val="20"/>
        </w:rPr>
        <w:tab/>
      </w:r>
      <w:r>
        <w:rPr>
          <w:rFonts w:ascii="Arial" w:hAnsi="Arial" w:cs="Arial"/>
          <w:color w:val="4472C4" w:themeColor="accent1"/>
          <w:sz w:val="20"/>
          <w:szCs w:val="20"/>
        </w:rPr>
        <w:tab/>
      </w:r>
      <w:r>
        <w:rPr>
          <w:rFonts w:ascii="Arial" w:hAnsi="Arial" w:cs="Arial"/>
          <w:color w:val="4472C4" w:themeColor="accent1"/>
          <w:sz w:val="20"/>
          <w:szCs w:val="20"/>
        </w:rPr>
        <w:tab/>
      </w:r>
    </w:p>
    <w:sectPr w:rsidR="00E66E88" w:rsidRPr="003C0F62" w:rsidSect="008E758F">
      <w:footerReference w:type="even" r:id="rId9"/>
      <w:footerReference w:type="defaul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ADC0B" w14:textId="77777777" w:rsidR="008E758F" w:rsidRDefault="008E758F" w:rsidP="008E758F">
      <w:r>
        <w:separator/>
      </w:r>
    </w:p>
  </w:endnote>
  <w:endnote w:type="continuationSeparator" w:id="0">
    <w:p w14:paraId="46D22641" w14:textId="77777777" w:rsidR="008E758F" w:rsidRDefault="008E758F" w:rsidP="008E7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10960678"/>
      <w:docPartObj>
        <w:docPartGallery w:val="Page Numbers (Bottom of Page)"/>
        <w:docPartUnique/>
      </w:docPartObj>
    </w:sdtPr>
    <w:sdtContent>
      <w:p w14:paraId="6F40E716" w14:textId="74B1F9FC" w:rsidR="008E758F" w:rsidRDefault="008E758F" w:rsidP="007D08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B9F034" w14:textId="77777777" w:rsidR="008E758F" w:rsidRDefault="008E758F" w:rsidP="008E75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3534837"/>
      <w:docPartObj>
        <w:docPartGallery w:val="Page Numbers (Bottom of Page)"/>
        <w:docPartUnique/>
      </w:docPartObj>
    </w:sdtPr>
    <w:sdtContent>
      <w:p w14:paraId="5FAD211B" w14:textId="4E92E3F3" w:rsidR="008E758F" w:rsidRDefault="008E758F" w:rsidP="007D08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332F5E" w14:textId="77777777" w:rsidR="008E758F" w:rsidRDefault="008E758F" w:rsidP="008E758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2DF011" w14:textId="77777777" w:rsidR="008E758F" w:rsidRDefault="008E758F" w:rsidP="008E758F">
      <w:r>
        <w:separator/>
      </w:r>
    </w:p>
  </w:footnote>
  <w:footnote w:type="continuationSeparator" w:id="0">
    <w:p w14:paraId="13F8169A" w14:textId="77777777" w:rsidR="008E758F" w:rsidRDefault="008E758F" w:rsidP="008E75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2791C"/>
    <w:multiLevelType w:val="multilevel"/>
    <w:tmpl w:val="0C1E2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E5058D"/>
    <w:multiLevelType w:val="multilevel"/>
    <w:tmpl w:val="4DB6D3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6F6454"/>
    <w:multiLevelType w:val="hybridMultilevel"/>
    <w:tmpl w:val="F3EC4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02BB6"/>
    <w:multiLevelType w:val="hybridMultilevel"/>
    <w:tmpl w:val="5FDAB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116BB5"/>
    <w:multiLevelType w:val="multilevel"/>
    <w:tmpl w:val="B792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AE7476"/>
    <w:multiLevelType w:val="multilevel"/>
    <w:tmpl w:val="50BA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761F24"/>
    <w:multiLevelType w:val="multilevel"/>
    <w:tmpl w:val="D6FC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AB2654"/>
    <w:multiLevelType w:val="multilevel"/>
    <w:tmpl w:val="5420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41010A"/>
    <w:multiLevelType w:val="multilevel"/>
    <w:tmpl w:val="2F648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9D2926"/>
    <w:multiLevelType w:val="multilevel"/>
    <w:tmpl w:val="BF42C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64672D9"/>
    <w:multiLevelType w:val="multilevel"/>
    <w:tmpl w:val="7FE4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7204C5"/>
    <w:multiLevelType w:val="multilevel"/>
    <w:tmpl w:val="6E78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F9A0861"/>
    <w:multiLevelType w:val="multilevel"/>
    <w:tmpl w:val="1F26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1"/>
  </w:num>
  <w:num w:numId="3">
    <w:abstractNumId w:val="8"/>
  </w:num>
  <w:num w:numId="4">
    <w:abstractNumId w:val="0"/>
  </w:num>
  <w:num w:numId="5">
    <w:abstractNumId w:val="12"/>
  </w:num>
  <w:num w:numId="6">
    <w:abstractNumId w:val="11"/>
  </w:num>
  <w:num w:numId="7">
    <w:abstractNumId w:val="4"/>
  </w:num>
  <w:num w:numId="8">
    <w:abstractNumId w:val="5"/>
  </w:num>
  <w:num w:numId="9">
    <w:abstractNumId w:val="6"/>
  </w:num>
  <w:num w:numId="10">
    <w:abstractNumId w:val="7"/>
  </w:num>
  <w:num w:numId="11">
    <w:abstractNumId w:val="10"/>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ADC"/>
    <w:rsid w:val="00000609"/>
    <w:rsid w:val="00003F9A"/>
    <w:rsid w:val="0000705E"/>
    <w:rsid w:val="00007BE4"/>
    <w:rsid w:val="0001000E"/>
    <w:rsid w:val="00010D43"/>
    <w:rsid w:val="00011321"/>
    <w:rsid w:val="00013B75"/>
    <w:rsid w:val="00015854"/>
    <w:rsid w:val="00022746"/>
    <w:rsid w:val="000261FA"/>
    <w:rsid w:val="00027A32"/>
    <w:rsid w:val="00031ABD"/>
    <w:rsid w:val="00033782"/>
    <w:rsid w:val="00034270"/>
    <w:rsid w:val="0004338B"/>
    <w:rsid w:val="000433AE"/>
    <w:rsid w:val="00044574"/>
    <w:rsid w:val="00050989"/>
    <w:rsid w:val="000519E8"/>
    <w:rsid w:val="00052D43"/>
    <w:rsid w:val="00060E9D"/>
    <w:rsid w:val="00066BC4"/>
    <w:rsid w:val="00070CD0"/>
    <w:rsid w:val="0007133E"/>
    <w:rsid w:val="0007342F"/>
    <w:rsid w:val="000819A4"/>
    <w:rsid w:val="00083CB6"/>
    <w:rsid w:val="00085812"/>
    <w:rsid w:val="00085D57"/>
    <w:rsid w:val="0009182E"/>
    <w:rsid w:val="000941CD"/>
    <w:rsid w:val="000958A2"/>
    <w:rsid w:val="00097EA5"/>
    <w:rsid w:val="000A0EF9"/>
    <w:rsid w:val="000A2CE4"/>
    <w:rsid w:val="000A6D53"/>
    <w:rsid w:val="000B0315"/>
    <w:rsid w:val="000C28AD"/>
    <w:rsid w:val="000C2A7B"/>
    <w:rsid w:val="000C5945"/>
    <w:rsid w:val="000C65AC"/>
    <w:rsid w:val="000D0255"/>
    <w:rsid w:val="000D144E"/>
    <w:rsid w:val="000D2CA2"/>
    <w:rsid w:val="000D3264"/>
    <w:rsid w:val="000E0085"/>
    <w:rsid w:val="000E0A43"/>
    <w:rsid w:val="000E1E35"/>
    <w:rsid w:val="001214B6"/>
    <w:rsid w:val="001310E9"/>
    <w:rsid w:val="00131130"/>
    <w:rsid w:val="00132260"/>
    <w:rsid w:val="00136C02"/>
    <w:rsid w:val="00137E2B"/>
    <w:rsid w:val="001443DA"/>
    <w:rsid w:val="00150187"/>
    <w:rsid w:val="00150497"/>
    <w:rsid w:val="0015371E"/>
    <w:rsid w:val="00153B16"/>
    <w:rsid w:val="00155E6F"/>
    <w:rsid w:val="0015756E"/>
    <w:rsid w:val="001716E8"/>
    <w:rsid w:val="0017334E"/>
    <w:rsid w:val="00184535"/>
    <w:rsid w:val="00197B24"/>
    <w:rsid w:val="001A2C9E"/>
    <w:rsid w:val="001A3AD6"/>
    <w:rsid w:val="001A3B3D"/>
    <w:rsid w:val="001A7090"/>
    <w:rsid w:val="001A70DF"/>
    <w:rsid w:val="001B261D"/>
    <w:rsid w:val="001B5753"/>
    <w:rsid w:val="001B69F2"/>
    <w:rsid w:val="001C1026"/>
    <w:rsid w:val="001C29B4"/>
    <w:rsid w:val="001D5F29"/>
    <w:rsid w:val="001E57DD"/>
    <w:rsid w:val="001E59B8"/>
    <w:rsid w:val="001E6CA0"/>
    <w:rsid w:val="001F0213"/>
    <w:rsid w:val="001F633A"/>
    <w:rsid w:val="001F71C1"/>
    <w:rsid w:val="001F757E"/>
    <w:rsid w:val="00202C1E"/>
    <w:rsid w:val="00203747"/>
    <w:rsid w:val="00204B46"/>
    <w:rsid w:val="002063DF"/>
    <w:rsid w:val="00206674"/>
    <w:rsid w:val="00214A13"/>
    <w:rsid w:val="00217BF6"/>
    <w:rsid w:val="00217D90"/>
    <w:rsid w:val="00217E9E"/>
    <w:rsid w:val="00221892"/>
    <w:rsid w:val="00222044"/>
    <w:rsid w:val="00223B99"/>
    <w:rsid w:val="00225A22"/>
    <w:rsid w:val="00235BF4"/>
    <w:rsid w:val="00237D03"/>
    <w:rsid w:val="002514AC"/>
    <w:rsid w:val="00254284"/>
    <w:rsid w:val="002561E6"/>
    <w:rsid w:val="00257C33"/>
    <w:rsid w:val="00261A38"/>
    <w:rsid w:val="0026280B"/>
    <w:rsid w:val="002706FC"/>
    <w:rsid w:val="00271937"/>
    <w:rsid w:val="00274E75"/>
    <w:rsid w:val="002751AD"/>
    <w:rsid w:val="00286F07"/>
    <w:rsid w:val="0029328F"/>
    <w:rsid w:val="00296D0B"/>
    <w:rsid w:val="002A7790"/>
    <w:rsid w:val="002B2077"/>
    <w:rsid w:val="002B5F13"/>
    <w:rsid w:val="002B7089"/>
    <w:rsid w:val="002C225B"/>
    <w:rsid w:val="002C497E"/>
    <w:rsid w:val="002C6862"/>
    <w:rsid w:val="002D4562"/>
    <w:rsid w:val="002D4B1C"/>
    <w:rsid w:val="002D519E"/>
    <w:rsid w:val="002D52B1"/>
    <w:rsid w:val="002D7A61"/>
    <w:rsid w:val="002E0A97"/>
    <w:rsid w:val="002E2840"/>
    <w:rsid w:val="002E744B"/>
    <w:rsid w:val="002F1263"/>
    <w:rsid w:val="002F26C5"/>
    <w:rsid w:val="002F2F49"/>
    <w:rsid w:val="002F52C9"/>
    <w:rsid w:val="002F5B68"/>
    <w:rsid w:val="002F78E7"/>
    <w:rsid w:val="0030046E"/>
    <w:rsid w:val="00304590"/>
    <w:rsid w:val="00305C95"/>
    <w:rsid w:val="00305D6C"/>
    <w:rsid w:val="003166B2"/>
    <w:rsid w:val="00322B65"/>
    <w:rsid w:val="00323EFB"/>
    <w:rsid w:val="00327FCD"/>
    <w:rsid w:val="00331E89"/>
    <w:rsid w:val="00335AEE"/>
    <w:rsid w:val="0033637D"/>
    <w:rsid w:val="00342B17"/>
    <w:rsid w:val="00356A22"/>
    <w:rsid w:val="003661CA"/>
    <w:rsid w:val="0038017E"/>
    <w:rsid w:val="00381171"/>
    <w:rsid w:val="00381236"/>
    <w:rsid w:val="00385B5E"/>
    <w:rsid w:val="00386B1D"/>
    <w:rsid w:val="00390255"/>
    <w:rsid w:val="003944ED"/>
    <w:rsid w:val="003A5F8F"/>
    <w:rsid w:val="003A7ADC"/>
    <w:rsid w:val="003B2607"/>
    <w:rsid w:val="003B2A07"/>
    <w:rsid w:val="003B3FB4"/>
    <w:rsid w:val="003B5D58"/>
    <w:rsid w:val="003C0F62"/>
    <w:rsid w:val="003C568E"/>
    <w:rsid w:val="003C5B98"/>
    <w:rsid w:val="003C6BC3"/>
    <w:rsid w:val="003C7FB8"/>
    <w:rsid w:val="003D1B6E"/>
    <w:rsid w:val="003D2113"/>
    <w:rsid w:val="003D54CB"/>
    <w:rsid w:val="003E01CE"/>
    <w:rsid w:val="003E3CE5"/>
    <w:rsid w:val="003E4993"/>
    <w:rsid w:val="003E549B"/>
    <w:rsid w:val="003E7533"/>
    <w:rsid w:val="003F09EC"/>
    <w:rsid w:val="003F2BEA"/>
    <w:rsid w:val="003F6E71"/>
    <w:rsid w:val="004050FC"/>
    <w:rsid w:val="00411796"/>
    <w:rsid w:val="00413AB5"/>
    <w:rsid w:val="00421885"/>
    <w:rsid w:val="004346C4"/>
    <w:rsid w:val="00434D8A"/>
    <w:rsid w:val="00434FA3"/>
    <w:rsid w:val="00437213"/>
    <w:rsid w:val="004444A4"/>
    <w:rsid w:val="004463E3"/>
    <w:rsid w:val="00450B21"/>
    <w:rsid w:val="00452B74"/>
    <w:rsid w:val="00454258"/>
    <w:rsid w:val="00454E80"/>
    <w:rsid w:val="00456EEB"/>
    <w:rsid w:val="00460226"/>
    <w:rsid w:val="00462A4B"/>
    <w:rsid w:val="0046322D"/>
    <w:rsid w:val="004664E0"/>
    <w:rsid w:val="0047211C"/>
    <w:rsid w:val="004723D7"/>
    <w:rsid w:val="00473219"/>
    <w:rsid w:val="0047478C"/>
    <w:rsid w:val="00474B6D"/>
    <w:rsid w:val="00476BB7"/>
    <w:rsid w:val="004833F2"/>
    <w:rsid w:val="00493B06"/>
    <w:rsid w:val="004A131D"/>
    <w:rsid w:val="004B0337"/>
    <w:rsid w:val="004B1909"/>
    <w:rsid w:val="004B78AB"/>
    <w:rsid w:val="004C107C"/>
    <w:rsid w:val="004C20AB"/>
    <w:rsid w:val="004C2381"/>
    <w:rsid w:val="004C3E74"/>
    <w:rsid w:val="004C53F0"/>
    <w:rsid w:val="004C7705"/>
    <w:rsid w:val="004D3507"/>
    <w:rsid w:val="004D64F0"/>
    <w:rsid w:val="004E05A2"/>
    <w:rsid w:val="004E2DBF"/>
    <w:rsid w:val="004F4E08"/>
    <w:rsid w:val="004F5078"/>
    <w:rsid w:val="00500061"/>
    <w:rsid w:val="00504DB7"/>
    <w:rsid w:val="00514F23"/>
    <w:rsid w:val="00520CCD"/>
    <w:rsid w:val="0052127A"/>
    <w:rsid w:val="00527A4D"/>
    <w:rsid w:val="005305CC"/>
    <w:rsid w:val="00532A3B"/>
    <w:rsid w:val="00540EF5"/>
    <w:rsid w:val="0054335B"/>
    <w:rsid w:val="0055301D"/>
    <w:rsid w:val="00560422"/>
    <w:rsid w:val="00566B75"/>
    <w:rsid w:val="005672D8"/>
    <w:rsid w:val="005714E1"/>
    <w:rsid w:val="005732B3"/>
    <w:rsid w:val="0057572F"/>
    <w:rsid w:val="00577AA4"/>
    <w:rsid w:val="00577E12"/>
    <w:rsid w:val="00581E6A"/>
    <w:rsid w:val="005837E9"/>
    <w:rsid w:val="005930F2"/>
    <w:rsid w:val="005A5C27"/>
    <w:rsid w:val="005A77DC"/>
    <w:rsid w:val="005B2504"/>
    <w:rsid w:val="005B3DCC"/>
    <w:rsid w:val="005B6630"/>
    <w:rsid w:val="005C05E6"/>
    <w:rsid w:val="005C6ECF"/>
    <w:rsid w:val="005C7064"/>
    <w:rsid w:val="005D27C2"/>
    <w:rsid w:val="005D3985"/>
    <w:rsid w:val="005E07E6"/>
    <w:rsid w:val="005E5925"/>
    <w:rsid w:val="005F222B"/>
    <w:rsid w:val="005F2FB5"/>
    <w:rsid w:val="005F6928"/>
    <w:rsid w:val="00604062"/>
    <w:rsid w:val="00604606"/>
    <w:rsid w:val="0060656B"/>
    <w:rsid w:val="00607621"/>
    <w:rsid w:val="00610F53"/>
    <w:rsid w:val="00613522"/>
    <w:rsid w:val="00636E83"/>
    <w:rsid w:val="00637D7F"/>
    <w:rsid w:val="00641A15"/>
    <w:rsid w:val="006424A8"/>
    <w:rsid w:val="00647D5F"/>
    <w:rsid w:val="00654D36"/>
    <w:rsid w:val="00656160"/>
    <w:rsid w:val="006576A5"/>
    <w:rsid w:val="006613C7"/>
    <w:rsid w:val="006720AB"/>
    <w:rsid w:val="00674D55"/>
    <w:rsid w:val="00677E28"/>
    <w:rsid w:val="0068289A"/>
    <w:rsid w:val="00682AEB"/>
    <w:rsid w:val="006877BC"/>
    <w:rsid w:val="006878D4"/>
    <w:rsid w:val="00687944"/>
    <w:rsid w:val="00696C80"/>
    <w:rsid w:val="006A1AF7"/>
    <w:rsid w:val="006A3CEB"/>
    <w:rsid w:val="006A66BB"/>
    <w:rsid w:val="006B2DA8"/>
    <w:rsid w:val="006B3640"/>
    <w:rsid w:val="006C0DD4"/>
    <w:rsid w:val="006C7F97"/>
    <w:rsid w:val="006E5B45"/>
    <w:rsid w:val="006F0761"/>
    <w:rsid w:val="006F4DD4"/>
    <w:rsid w:val="006F4E2D"/>
    <w:rsid w:val="00702E4A"/>
    <w:rsid w:val="00704B52"/>
    <w:rsid w:val="007052B0"/>
    <w:rsid w:val="0070781A"/>
    <w:rsid w:val="007269D2"/>
    <w:rsid w:val="00727657"/>
    <w:rsid w:val="00727D9A"/>
    <w:rsid w:val="00733745"/>
    <w:rsid w:val="00734740"/>
    <w:rsid w:val="007361D0"/>
    <w:rsid w:val="00737083"/>
    <w:rsid w:val="0074421F"/>
    <w:rsid w:val="0075317F"/>
    <w:rsid w:val="00760991"/>
    <w:rsid w:val="00765DC9"/>
    <w:rsid w:val="00770E31"/>
    <w:rsid w:val="00772AE0"/>
    <w:rsid w:val="0077782B"/>
    <w:rsid w:val="00782253"/>
    <w:rsid w:val="007824A3"/>
    <w:rsid w:val="0078444D"/>
    <w:rsid w:val="0079082D"/>
    <w:rsid w:val="0079489F"/>
    <w:rsid w:val="00794A55"/>
    <w:rsid w:val="00795C72"/>
    <w:rsid w:val="00795C9D"/>
    <w:rsid w:val="007A03A3"/>
    <w:rsid w:val="007A12A6"/>
    <w:rsid w:val="007A5CC1"/>
    <w:rsid w:val="007B0C2C"/>
    <w:rsid w:val="007B18DD"/>
    <w:rsid w:val="007B461A"/>
    <w:rsid w:val="007B7626"/>
    <w:rsid w:val="007C004C"/>
    <w:rsid w:val="007C5A71"/>
    <w:rsid w:val="007C63FF"/>
    <w:rsid w:val="007D24C5"/>
    <w:rsid w:val="007D34DE"/>
    <w:rsid w:val="007E080A"/>
    <w:rsid w:val="007E3831"/>
    <w:rsid w:val="007E73DD"/>
    <w:rsid w:val="007F13A5"/>
    <w:rsid w:val="00800134"/>
    <w:rsid w:val="008014EA"/>
    <w:rsid w:val="00801805"/>
    <w:rsid w:val="008028EC"/>
    <w:rsid w:val="00804A4C"/>
    <w:rsid w:val="0081184E"/>
    <w:rsid w:val="008133AC"/>
    <w:rsid w:val="00823C22"/>
    <w:rsid w:val="00826292"/>
    <w:rsid w:val="00833778"/>
    <w:rsid w:val="0083584C"/>
    <w:rsid w:val="00844E31"/>
    <w:rsid w:val="008503DF"/>
    <w:rsid w:val="0085087F"/>
    <w:rsid w:val="00855CE0"/>
    <w:rsid w:val="0087118A"/>
    <w:rsid w:val="0087417D"/>
    <w:rsid w:val="0087645E"/>
    <w:rsid w:val="00876E6E"/>
    <w:rsid w:val="00895297"/>
    <w:rsid w:val="008963B6"/>
    <w:rsid w:val="008A19A8"/>
    <w:rsid w:val="008A2CEA"/>
    <w:rsid w:val="008A3F8C"/>
    <w:rsid w:val="008A40CF"/>
    <w:rsid w:val="008A5A3F"/>
    <w:rsid w:val="008B0781"/>
    <w:rsid w:val="008B1FCB"/>
    <w:rsid w:val="008B4087"/>
    <w:rsid w:val="008C0304"/>
    <w:rsid w:val="008C12EC"/>
    <w:rsid w:val="008C157F"/>
    <w:rsid w:val="008C5B35"/>
    <w:rsid w:val="008C7E0A"/>
    <w:rsid w:val="008D3EB1"/>
    <w:rsid w:val="008D470F"/>
    <w:rsid w:val="008E0853"/>
    <w:rsid w:val="008E6369"/>
    <w:rsid w:val="008E68FD"/>
    <w:rsid w:val="008E7139"/>
    <w:rsid w:val="008E758F"/>
    <w:rsid w:val="008E7DDA"/>
    <w:rsid w:val="008E7F3D"/>
    <w:rsid w:val="008F157B"/>
    <w:rsid w:val="008F31A1"/>
    <w:rsid w:val="009022D8"/>
    <w:rsid w:val="00902EFD"/>
    <w:rsid w:val="00904EB6"/>
    <w:rsid w:val="009111E9"/>
    <w:rsid w:val="00912152"/>
    <w:rsid w:val="00915A71"/>
    <w:rsid w:val="00917B7C"/>
    <w:rsid w:val="0092160B"/>
    <w:rsid w:val="0093362F"/>
    <w:rsid w:val="00934144"/>
    <w:rsid w:val="0093414C"/>
    <w:rsid w:val="00936387"/>
    <w:rsid w:val="00941EA5"/>
    <w:rsid w:val="00942D6F"/>
    <w:rsid w:val="0094504B"/>
    <w:rsid w:val="00947EB0"/>
    <w:rsid w:val="00950796"/>
    <w:rsid w:val="00952FCD"/>
    <w:rsid w:val="00964CC7"/>
    <w:rsid w:val="00965827"/>
    <w:rsid w:val="00967133"/>
    <w:rsid w:val="00976A1F"/>
    <w:rsid w:val="009811E0"/>
    <w:rsid w:val="00981E6F"/>
    <w:rsid w:val="009823C5"/>
    <w:rsid w:val="0098534C"/>
    <w:rsid w:val="0099592C"/>
    <w:rsid w:val="00996072"/>
    <w:rsid w:val="009979F3"/>
    <w:rsid w:val="009A4BA2"/>
    <w:rsid w:val="009A5A3C"/>
    <w:rsid w:val="009B6114"/>
    <w:rsid w:val="009C11AD"/>
    <w:rsid w:val="009C6393"/>
    <w:rsid w:val="009D2DD8"/>
    <w:rsid w:val="009D31A5"/>
    <w:rsid w:val="009E0118"/>
    <w:rsid w:val="009E5870"/>
    <w:rsid w:val="009E6956"/>
    <w:rsid w:val="009F0382"/>
    <w:rsid w:val="009F0539"/>
    <w:rsid w:val="00A00863"/>
    <w:rsid w:val="00A00DA6"/>
    <w:rsid w:val="00A02B8E"/>
    <w:rsid w:val="00A04DEF"/>
    <w:rsid w:val="00A05541"/>
    <w:rsid w:val="00A066FA"/>
    <w:rsid w:val="00A12B3E"/>
    <w:rsid w:val="00A164ED"/>
    <w:rsid w:val="00A17A83"/>
    <w:rsid w:val="00A32EB0"/>
    <w:rsid w:val="00A50791"/>
    <w:rsid w:val="00A513E6"/>
    <w:rsid w:val="00A53692"/>
    <w:rsid w:val="00A5711A"/>
    <w:rsid w:val="00A66FE8"/>
    <w:rsid w:val="00A73999"/>
    <w:rsid w:val="00A770BA"/>
    <w:rsid w:val="00A80D12"/>
    <w:rsid w:val="00A837BF"/>
    <w:rsid w:val="00A83D13"/>
    <w:rsid w:val="00A83E2A"/>
    <w:rsid w:val="00A8529D"/>
    <w:rsid w:val="00A96784"/>
    <w:rsid w:val="00AA1FA0"/>
    <w:rsid w:val="00AB58C1"/>
    <w:rsid w:val="00AB62A2"/>
    <w:rsid w:val="00AC0EE4"/>
    <w:rsid w:val="00AC1641"/>
    <w:rsid w:val="00AC3846"/>
    <w:rsid w:val="00AD0ECB"/>
    <w:rsid w:val="00AE286C"/>
    <w:rsid w:val="00AE31AF"/>
    <w:rsid w:val="00AE3497"/>
    <w:rsid w:val="00AE3782"/>
    <w:rsid w:val="00AE6914"/>
    <w:rsid w:val="00AF266B"/>
    <w:rsid w:val="00AF606C"/>
    <w:rsid w:val="00AF65CA"/>
    <w:rsid w:val="00B0742C"/>
    <w:rsid w:val="00B1032F"/>
    <w:rsid w:val="00B11ECB"/>
    <w:rsid w:val="00B13BEF"/>
    <w:rsid w:val="00B15E8A"/>
    <w:rsid w:val="00B20410"/>
    <w:rsid w:val="00B21616"/>
    <w:rsid w:val="00B225CC"/>
    <w:rsid w:val="00B24D1C"/>
    <w:rsid w:val="00B25346"/>
    <w:rsid w:val="00B25CAC"/>
    <w:rsid w:val="00B267A5"/>
    <w:rsid w:val="00B267BC"/>
    <w:rsid w:val="00B27A09"/>
    <w:rsid w:val="00B315A7"/>
    <w:rsid w:val="00B353A7"/>
    <w:rsid w:val="00B36410"/>
    <w:rsid w:val="00B36561"/>
    <w:rsid w:val="00B41535"/>
    <w:rsid w:val="00B46EFB"/>
    <w:rsid w:val="00B51D4F"/>
    <w:rsid w:val="00B63653"/>
    <w:rsid w:val="00B63D87"/>
    <w:rsid w:val="00B65213"/>
    <w:rsid w:val="00B66AA4"/>
    <w:rsid w:val="00B71033"/>
    <w:rsid w:val="00B72B24"/>
    <w:rsid w:val="00B82D1C"/>
    <w:rsid w:val="00B83FFF"/>
    <w:rsid w:val="00B86E07"/>
    <w:rsid w:val="00B9075F"/>
    <w:rsid w:val="00B9696E"/>
    <w:rsid w:val="00BA1447"/>
    <w:rsid w:val="00BA40A5"/>
    <w:rsid w:val="00BA58A1"/>
    <w:rsid w:val="00BB0CBB"/>
    <w:rsid w:val="00BB3C8A"/>
    <w:rsid w:val="00BB46A1"/>
    <w:rsid w:val="00BC1657"/>
    <w:rsid w:val="00BC3FE0"/>
    <w:rsid w:val="00BD27E5"/>
    <w:rsid w:val="00BD4C87"/>
    <w:rsid w:val="00BD6F40"/>
    <w:rsid w:val="00BE0116"/>
    <w:rsid w:val="00BE0EAD"/>
    <w:rsid w:val="00BE49BA"/>
    <w:rsid w:val="00BE62D7"/>
    <w:rsid w:val="00BF0C1C"/>
    <w:rsid w:val="00C01159"/>
    <w:rsid w:val="00C05811"/>
    <w:rsid w:val="00C07B8A"/>
    <w:rsid w:val="00C12EDD"/>
    <w:rsid w:val="00C1521D"/>
    <w:rsid w:val="00C178ED"/>
    <w:rsid w:val="00C23CDB"/>
    <w:rsid w:val="00C25E64"/>
    <w:rsid w:val="00C25F58"/>
    <w:rsid w:val="00C3132D"/>
    <w:rsid w:val="00C37418"/>
    <w:rsid w:val="00C46EF9"/>
    <w:rsid w:val="00C52E66"/>
    <w:rsid w:val="00C532F9"/>
    <w:rsid w:val="00C57E96"/>
    <w:rsid w:val="00C605A7"/>
    <w:rsid w:val="00C61C23"/>
    <w:rsid w:val="00C630C3"/>
    <w:rsid w:val="00C6358B"/>
    <w:rsid w:val="00C64275"/>
    <w:rsid w:val="00C64380"/>
    <w:rsid w:val="00C72B9C"/>
    <w:rsid w:val="00C74D12"/>
    <w:rsid w:val="00C76714"/>
    <w:rsid w:val="00C76B46"/>
    <w:rsid w:val="00C8060D"/>
    <w:rsid w:val="00C80915"/>
    <w:rsid w:val="00C86D0C"/>
    <w:rsid w:val="00C90281"/>
    <w:rsid w:val="00C92B0C"/>
    <w:rsid w:val="00C92CB3"/>
    <w:rsid w:val="00C93F5D"/>
    <w:rsid w:val="00C958E3"/>
    <w:rsid w:val="00CA5130"/>
    <w:rsid w:val="00CB0BBA"/>
    <w:rsid w:val="00CB65F2"/>
    <w:rsid w:val="00CC2156"/>
    <w:rsid w:val="00CC2542"/>
    <w:rsid w:val="00CC4B91"/>
    <w:rsid w:val="00CD4357"/>
    <w:rsid w:val="00CD5050"/>
    <w:rsid w:val="00CE25E3"/>
    <w:rsid w:val="00CE6127"/>
    <w:rsid w:val="00D0015D"/>
    <w:rsid w:val="00D01FBF"/>
    <w:rsid w:val="00D13C21"/>
    <w:rsid w:val="00D22790"/>
    <w:rsid w:val="00D22A74"/>
    <w:rsid w:val="00D237C8"/>
    <w:rsid w:val="00D278B8"/>
    <w:rsid w:val="00D31E39"/>
    <w:rsid w:val="00D3309F"/>
    <w:rsid w:val="00D33803"/>
    <w:rsid w:val="00D4003F"/>
    <w:rsid w:val="00D41EBA"/>
    <w:rsid w:val="00D53879"/>
    <w:rsid w:val="00D540C5"/>
    <w:rsid w:val="00D62B3F"/>
    <w:rsid w:val="00D64DE1"/>
    <w:rsid w:val="00D6604C"/>
    <w:rsid w:val="00D71377"/>
    <w:rsid w:val="00D760A9"/>
    <w:rsid w:val="00D838E4"/>
    <w:rsid w:val="00D850BB"/>
    <w:rsid w:val="00D92472"/>
    <w:rsid w:val="00D96D14"/>
    <w:rsid w:val="00D97FE8"/>
    <w:rsid w:val="00DA0205"/>
    <w:rsid w:val="00DA1214"/>
    <w:rsid w:val="00DA4A3A"/>
    <w:rsid w:val="00DB1EBC"/>
    <w:rsid w:val="00DB3BEC"/>
    <w:rsid w:val="00DB51F5"/>
    <w:rsid w:val="00DD309F"/>
    <w:rsid w:val="00DD5BB5"/>
    <w:rsid w:val="00DE2042"/>
    <w:rsid w:val="00DF230C"/>
    <w:rsid w:val="00DF760E"/>
    <w:rsid w:val="00E00F3E"/>
    <w:rsid w:val="00E0356F"/>
    <w:rsid w:val="00E12E54"/>
    <w:rsid w:val="00E150B1"/>
    <w:rsid w:val="00E157DF"/>
    <w:rsid w:val="00E21560"/>
    <w:rsid w:val="00E24545"/>
    <w:rsid w:val="00E30056"/>
    <w:rsid w:val="00E30762"/>
    <w:rsid w:val="00E35DC1"/>
    <w:rsid w:val="00E36C24"/>
    <w:rsid w:val="00E51C33"/>
    <w:rsid w:val="00E6104A"/>
    <w:rsid w:val="00E610DF"/>
    <w:rsid w:val="00E6277E"/>
    <w:rsid w:val="00E65447"/>
    <w:rsid w:val="00E66E88"/>
    <w:rsid w:val="00E67202"/>
    <w:rsid w:val="00E675BE"/>
    <w:rsid w:val="00E73528"/>
    <w:rsid w:val="00E83182"/>
    <w:rsid w:val="00E939B9"/>
    <w:rsid w:val="00EA528F"/>
    <w:rsid w:val="00EA71BB"/>
    <w:rsid w:val="00EB145B"/>
    <w:rsid w:val="00EB157F"/>
    <w:rsid w:val="00EB4BD2"/>
    <w:rsid w:val="00EB6665"/>
    <w:rsid w:val="00EB6C5F"/>
    <w:rsid w:val="00EC08AE"/>
    <w:rsid w:val="00EC6D0D"/>
    <w:rsid w:val="00ED1290"/>
    <w:rsid w:val="00ED1487"/>
    <w:rsid w:val="00ED4C72"/>
    <w:rsid w:val="00EE2817"/>
    <w:rsid w:val="00EE3895"/>
    <w:rsid w:val="00EE5053"/>
    <w:rsid w:val="00EE5B9D"/>
    <w:rsid w:val="00EF21B3"/>
    <w:rsid w:val="00EF29B7"/>
    <w:rsid w:val="00EF5605"/>
    <w:rsid w:val="00F03C2F"/>
    <w:rsid w:val="00F06598"/>
    <w:rsid w:val="00F1004E"/>
    <w:rsid w:val="00F1410D"/>
    <w:rsid w:val="00F2011D"/>
    <w:rsid w:val="00F20192"/>
    <w:rsid w:val="00F22567"/>
    <w:rsid w:val="00F2693E"/>
    <w:rsid w:val="00F27384"/>
    <w:rsid w:val="00F321B4"/>
    <w:rsid w:val="00F4722F"/>
    <w:rsid w:val="00F5125C"/>
    <w:rsid w:val="00F53E37"/>
    <w:rsid w:val="00F569AA"/>
    <w:rsid w:val="00F65B00"/>
    <w:rsid w:val="00F66405"/>
    <w:rsid w:val="00F66BE9"/>
    <w:rsid w:val="00F72473"/>
    <w:rsid w:val="00F733C6"/>
    <w:rsid w:val="00F743CC"/>
    <w:rsid w:val="00F74DB1"/>
    <w:rsid w:val="00F75BE1"/>
    <w:rsid w:val="00F75DC4"/>
    <w:rsid w:val="00F81A77"/>
    <w:rsid w:val="00F8429F"/>
    <w:rsid w:val="00F85B2E"/>
    <w:rsid w:val="00F91096"/>
    <w:rsid w:val="00FA2BC9"/>
    <w:rsid w:val="00FA4F95"/>
    <w:rsid w:val="00FA5869"/>
    <w:rsid w:val="00FB4675"/>
    <w:rsid w:val="00FC19C5"/>
    <w:rsid w:val="00FC59BA"/>
    <w:rsid w:val="00FE1AF5"/>
    <w:rsid w:val="00FE2504"/>
    <w:rsid w:val="00FE6C01"/>
    <w:rsid w:val="00FF2155"/>
    <w:rsid w:val="00FF5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0D6B4F"/>
  <w15:chartTrackingRefBased/>
  <w15:docId w15:val="{69773906-1394-A34F-B1C4-3997C0C6A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C72"/>
    <w:rPr>
      <w:rFonts w:ascii="Times New Roman" w:eastAsia="Times New Roman" w:hAnsi="Times New Roman" w:cs="Times New Roman"/>
      <w:lang w:eastAsia="en-GB"/>
    </w:rPr>
  </w:style>
  <w:style w:type="paragraph" w:styleId="Heading1">
    <w:name w:val="heading 1"/>
    <w:basedOn w:val="Normal"/>
    <w:link w:val="Heading1Char"/>
    <w:uiPriority w:val="9"/>
    <w:qFormat/>
    <w:rsid w:val="00915A7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1A2C9E"/>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166B2"/>
    <w:pPr>
      <w:spacing w:before="720"/>
    </w:pPr>
    <w:rPr>
      <w:rFonts w:asciiTheme="minorHAnsi" w:eastAsiaTheme="minorEastAsia" w:hAnsiTheme="minorHAnsi" w:cstheme="minorBidi"/>
      <w:caps/>
      <w:color w:val="4472C4" w:themeColor="accent1"/>
      <w:spacing w:val="10"/>
      <w:kern w:val="28"/>
      <w:sz w:val="52"/>
      <w:szCs w:val="52"/>
      <w:lang w:eastAsia="en-US"/>
    </w:rPr>
  </w:style>
  <w:style w:type="character" w:customStyle="1" w:styleId="TitleChar">
    <w:name w:val="Title Char"/>
    <w:basedOn w:val="DefaultParagraphFont"/>
    <w:link w:val="Title"/>
    <w:uiPriority w:val="10"/>
    <w:rsid w:val="003166B2"/>
    <w:rPr>
      <w:rFonts w:eastAsiaTheme="minorEastAsia"/>
      <w:caps/>
      <w:color w:val="4472C4" w:themeColor="accent1"/>
      <w:spacing w:val="10"/>
      <w:kern w:val="28"/>
      <w:sz w:val="52"/>
      <w:szCs w:val="52"/>
    </w:rPr>
  </w:style>
  <w:style w:type="paragraph" w:styleId="NormalWeb">
    <w:name w:val="Normal (Web)"/>
    <w:basedOn w:val="Normal"/>
    <w:uiPriority w:val="99"/>
    <w:unhideWhenUsed/>
    <w:rsid w:val="00F733C6"/>
    <w:pPr>
      <w:spacing w:before="100" w:beforeAutospacing="1" w:after="100" w:afterAutospacing="1"/>
    </w:pPr>
  </w:style>
  <w:style w:type="character" w:styleId="Hyperlink">
    <w:name w:val="Hyperlink"/>
    <w:basedOn w:val="DefaultParagraphFont"/>
    <w:uiPriority w:val="99"/>
    <w:unhideWhenUsed/>
    <w:rsid w:val="003B3FB4"/>
    <w:rPr>
      <w:color w:val="0563C1" w:themeColor="hyperlink"/>
      <w:u w:val="single"/>
    </w:rPr>
  </w:style>
  <w:style w:type="character" w:styleId="UnresolvedMention">
    <w:name w:val="Unresolved Mention"/>
    <w:basedOn w:val="DefaultParagraphFont"/>
    <w:uiPriority w:val="99"/>
    <w:semiHidden/>
    <w:unhideWhenUsed/>
    <w:rsid w:val="003B3FB4"/>
    <w:rPr>
      <w:color w:val="605E5C"/>
      <w:shd w:val="clear" w:color="auto" w:fill="E1DFDD"/>
    </w:rPr>
  </w:style>
  <w:style w:type="character" w:customStyle="1" w:styleId="apple-converted-space">
    <w:name w:val="apple-converted-space"/>
    <w:basedOn w:val="DefaultParagraphFont"/>
    <w:rsid w:val="000E0A43"/>
  </w:style>
  <w:style w:type="character" w:customStyle="1" w:styleId="ref-lnk">
    <w:name w:val="ref-lnk"/>
    <w:basedOn w:val="DefaultParagraphFont"/>
    <w:rsid w:val="000E0A43"/>
  </w:style>
  <w:style w:type="character" w:customStyle="1" w:styleId="Heading1Char">
    <w:name w:val="Heading 1 Char"/>
    <w:basedOn w:val="DefaultParagraphFont"/>
    <w:link w:val="Heading1"/>
    <w:uiPriority w:val="9"/>
    <w:rsid w:val="00915A71"/>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915A71"/>
    <w:rPr>
      <w:b/>
      <w:bCs/>
    </w:rPr>
  </w:style>
  <w:style w:type="character" w:styleId="Emphasis">
    <w:name w:val="Emphasis"/>
    <w:basedOn w:val="DefaultParagraphFont"/>
    <w:uiPriority w:val="20"/>
    <w:qFormat/>
    <w:rsid w:val="0093362F"/>
    <w:rPr>
      <w:i/>
      <w:iCs/>
    </w:rPr>
  </w:style>
  <w:style w:type="character" w:styleId="FollowedHyperlink">
    <w:name w:val="FollowedHyperlink"/>
    <w:basedOn w:val="DefaultParagraphFont"/>
    <w:uiPriority w:val="99"/>
    <w:semiHidden/>
    <w:unhideWhenUsed/>
    <w:rsid w:val="00003F9A"/>
    <w:rPr>
      <w:color w:val="954F72" w:themeColor="followedHyperlink"/>
      <w:u w:val="single"/>
    </w:rPr>
  </w:style>
  <w:style w:type="paragraph" w:customStyle="1" w:styleId="chapter-para">
    <w:name w:val="chapter-para"/>
    <w:basedOn w:val="Normal"/>
    <w:rsid w:val="00223B99"/>
    <w:pPr>
      <w:spacing w:before="100" w:beforeAutospacing="1" w:after="100" w:afterAutospacing="1"/>
    </w:pPr>
  </w:style>
  <w:style w:type="character" w:customStyle="1" w:styleId="content-section">
    <w:name w:val="content-section"/>
    <w:basedOn w:val="DefaultParagraphFont"/>
    <w:rsid w:val="00223B99"/>
  </w:style>
  <w:style w:type="character" w:customStyle="1" w:styleId="Heading2Char">
    <w:name w:val="Heading 2 Char"/>
    <w:basedOn w:val="DefaultParagraphFont"/>
    <w:link w:val="Heading2"/>
    <w:uiPriority w:val="9"/>
    <w:semiHidden/>
    <w:rsid w:val="001A2C9E"/>
    <w:rPr>
      <w:rFonts w:asciiTheme="majorHAnsi" w:eastAsiaTheme="majorEastAsia" w:hAnsiTheme="majorHAnsi" w:cstheme="majorBidi"/>
      <w:color w:val="2F5496" w:themeColor="accent1" w:themeShade="BF"/>
      <w:sz w:val="26"/>
      <w:szCs w:val="26"/>
      <w:lang w:eastAsia="en-GB"/>
    </w:rPr>
  </w:style>
  <w:style w:type="paragraph" w:customStyle="1" w:styleId="volume-issue">
    <w:name w:val="volume-issue"/>
    <w:basedOn w:val="Normal"/>
    <w:rsid w:val="00FA2BC9"/>
    <w:pPr>
      <w:spacing w:before="100" w:beforeAutospacing="1" w:after="100" w:afterAutospacing="1"/>
    </w:pPr>
  </w:style>
  <w:style w:type="character" w:customStyle="1" w:styleId="val">
    <w:name w:val="val"/>
    <w:basedOn w:val="DefaultParagraphFont"/>
    <w:rsid w:val="00FA2BC9"/>
  </w:style>
  <w:style w:type="paragraph" w:customStyle="1" w:styleId="page-range">
    <w:name w:val="page-range"/>
    <w:basedOn w:val="Normal"/>
    <w:rsid w:val="00FA2BC9"/>
    <w:pPr>
      <w:spacing w:before="100" w:beforeAutospacing="1" w:after="100" w:afterAutospacing="1"/>
    </w:pPr>
  </w:style>
  <w:style w:type="character" w:customStyle="1" w:styleId="mntl-sc-block-headingtext">
    <w:name w:val="mntl-sc-block-heading__text"/>
    <w:basedOn w:val="DefaultParagraphFont"/>
    <w:rsid w:val="00000609"/>
  </w:style>
  <w:style w:type="paragraph" w:customStyle="1" w:styleId="comp">
    <w:name w:val="comp"/>
    <w:basedOn w:val="Normal"/>
    <w:rsid w:val="00000609"/>
    <w:pPr>
      <w:spacing w:before="100" w:beforeAutospacing="1" w:after="100" w:afterAutospacing="1"/>
    </w:pPr>
  </w:style>
  <w:style w:type="character" w:customStyle="1" w:styleId="al-author-name-more">
    <w:name w:val="al-author-name-more"/>
    <w:basedOn w:val="DefaultParagraphFont"/>
    <w:rsid w:val="00BF0C1C"/>
  </w:style>
  <w:style w:type="character" w:customStyle="1" w:styleId="delimiter">
    <w:name w:val="delimiter"/>
    <w:basedOn w:val="DefaultParagraphFont"/>
    <w:rsid w:val="00BF0C1C"/>
  </w:style>
  <w:style w:type="paragraph" w:styleId="ListParagraph">
    <w:name w:val="List Paragraph"/>
    <w:basedOn w:val="Normal"/>
    <w:uiPriority w:val="34"/>
    <w:qFormat/>
    <w:rsid w:val="00225A22"/>
    <w:pPr>
      <w:ind w:left="720"/>
      <w:contextualSpacing/>
    </w:pPr>
  </w:style>
  <w:style w:type="paragraph" w:styleId="Footer">
    <w:name w:val="footer"/>
    <w:basedOn w:val="Normal"/>
    <w:link w:val="FooterChar"/>
    <w:uiPriority w:val="99"/>
    <w:unhideWhenUsed/>
    <w:rsid w:val="008E758F"/>
    <w:pPr>
      <w:tabs>
        <w:tab w:val="center" w:pos="4513"/>
        <w:tab w:val="right" w:pos="9026"/>
      </w:tabs>
    </w:pPr>
  </w:style>
  <w:style w:type="character" w:customStyle="1" w:styleId="FooterChar">
    <w:name w:val="Footer Char"/>
    <w:basedOn w:val="DefaultParagraphFont"/>
    <w:link w:val="Footer"/>
    <w:uiPriority w:val="99"/>
    <w:rsid w:val="008E758F"/>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E75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63753">
      <w:bodyDiv w:val="1"/>
      <w:marLeft w:val="0"/>
      <w:marRight w:val="0"/>
      <w:marTop w:val="0"/>
      <w:marBottom w:val="0"/>
      <w:divBdr>
        <w:top w:val="none" w:sz="0" w:space="0" w:color="auto"/>
        <w:left w:val="none" w:sz="0" w:space="0" w:color="auto"/>
        <w:bottom w:val="none" w:sz="0" w:space="0" w:color="auto"/>
        <w:right w:val="none" w:sz="0" w:space="0" w:color="auto"/>
      </w:divBdr>
      <w:divsChild>
        <w:div w:id="789055021">
          <w:marLeft w:val="0"/>
          <w:marRight w:val="0"/>
          <w:marTop w:val="0"/>
          <w:marBottom w:val="0"/>
          <w:divBdr>
            <w:top w:val="none" w:sz="0" w:space="0" w:color="auto"/>
            <w:left w:val="none" w:sz="0" w:space="0" w:color="auto"/>
            <w:bottom w:val="none" w:sz="0" w:space="0" w:color="auto"/>
            <w:right w:val="none" w:sz="0" w:space="0" w:color="auto"/>
          </w:divBdr>
          <w:divsChild>
            <w:div w:id="1126964931">
              <w:marLeft w:val="0"/>
              <w:marRight w:val="0"/>
              <w:marTop w:val="0"/>
              <w:marBottom w:val="0"/>
              <w:divBdr>
                <w:top w:val="none" w:sz="0" w:space="0" w:color="auto"/>
                <w:left w:val="none" w:sz="0" w:space="0" w:color="auto"/>
                <w:bottom w:val="none" w:sz="0" w:space="0" w:color="auto"/>
                <w:right w:val="none" w:sz="0" w:space="0" w:color="auto"/>
              </w:divBdr>
              <w:divsChild>
                <w:div w:id="1862031">
                  <w:marLeft w:val="0"/>
                  <w:marRight w:val="0"/>
                  <w:marTop w:val="0"/>
                  <w:marBottom w:val="0"/>
                  <w:divBdr>
                    <w:top w:val="none" w:sz="0" w:space="0" w:color="auto"/>
                    <w:left w:val="none" w:sz="0" w:space="0" w:color="auto"/>
                    <w:bottom w:val="none" w:sz="0" w:space="0" w:color="auto"/>
                    <w:right w:val="none" w:sz="0" w:space="0" w:color="auto"/>
                  </w:divBdr>
                  <w:divsChild>
                    <w:div w:id="149063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9229">
      <w:bodyDiv w:val="1"/>
      <w:marLeft w:val="0"/>
      <w:marRight w:val="0"/>
      <w:marTop w:val="0"/>
      <w:marBottom w:val="0"/>
      <w:divBdr>
        <w:top w:val="none" w:sz="0" w:space="0" w:color="auto"/>
        <w:left w:val="none" w:sz="0" w:space="0" w:color="auto"/>
        <w:bottom w:val="none" w:sz="0" w:space="0" w:color="auto"/>
        <w:right w:val="none" w:sz="0" w:space="0" w:color="auto"/>
      </w:divBdr>
      <w:divsChild>
        <w:div w:id="1583292632">
          <w:marLeft w:val="0"/>
          <w:marRight w:val="0"/>
          <w:marTop w:val="0"/>
          <w:marBottom w:val="0"/>
          <w:divBdr>
            <w:top w:val="none" w:sz="0" w:space="0" w:color="auto"/>
            <w:left w:val="none" w:sz="0" w:space="0" w:color="auto"/>
            <w:bottom w:val="none" w:sz="0" w:space="0" w:color="auto"/>
            <w:right w:val="none" w:sz="0" w:space="0" w:color="auto"/>
          </w:divBdr>
          <w:divsChild>
            <w:div w:id="296880498">
              <w:marLeft w:val="0"/>
              <w:marRight w:val="0"/>
              <w:marTop w:val="0"/>
              <w:marBottom w:val="0"/>
              <w:divBdr>
                <w:top w:val="none" w:sz="0" w:space="0" w:color="auto"/>
                <w:left w:val="none" w:sz="0" w:space="0" w:color="auto"/>
                <w:bottom w:val="none" w:sz="0" w:space="0" w:color="auto"/>
                <w:right w:val="none" w:sz="0" w:space="0" w:color="auto"/>
              </w:divBdr>
              <w:divsChild>
                <w:div w:id="211158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90202">
      <w:bodyDiv w:val="1"/>
      <w:marLeft w:val="0"/>
      <w:marRight w:val="0"/>
      <w:marTop w:val="0"/>
      <w:marBottom w:val="0"/>
      <w:divBdr>
        <w:top w:val="none" w:sz="0" w:space="0" w:color="auto"/>
        <w:left w:val="none" w:sz="0" w:space="0" w:color="auto"/>
        <w:bottom w:val="none" w:sz="0" w:space="0" w:color="auto"/>
        <w:right w:val="none" w:sz="0" w:space="0" w:color="auto"/>
      </w:divBdr>
    </w:div>
    <w:div w:id="42338013">
      <w:bodyDiv w:val="1"/>
      <w:marLeft w:val="0"/>
      <w:marRight w:val="0"/>
      <w:marTop w:val="0"/>
      <w:marBottom w:val="0"/>
      <w:divBdr>
        <w:top w:val="none" w:sz="0" w:space="0" w:color="auto"/>
        <w:left w:val="none" w:sz="0" w:space="0" w:color="auto"/>
        <w:bottom w:val="none" w:sz="0" w:space="0" w:color="auto"/>
        <w:right w:val="none" w:sz="0" w:space="0" w:color="auto"/>
      </w:divBdr>
      <w:divsChild>
        <w:div w:id="664666569">
          <w:marLeft w:val="0"/>
          <w:marRight w:val="0"/>
          <w:marTop w:val="0"/>
          <w:marBottom w:val="0"/>
          <w:divBdr>
            <w:top w:val="none" w:sz="0" w:space="0" w:color="auto"/>
            <w:left w:val="none" w:sz="0" w:space="0" w:color="auto"/>
            <w:bottom w:val="none" w:sz="0" w:space="0" w:color="auto"/>
            <w:right w:val="none" w:sz="0" w:space="0" w:color="auto"/>
          </w:divBdr>
          <w:divsChild>
            <w:div w:id="2056536036">
              <w:marLeft w:val="0"/>
              <w:marRight w:val="0"/>
              <w:marTop w:val="0"/>
              <w:marBottom w:val="0"/>
              <w:divBdr>
                <w:top w:val="none" w:sz="0" w:space="0" w:color="auto"/>
                <w:left w:val="none" w:sz="0" w:space="0" w:color="auto"/>
                <w:bottom w:val="none" w:sz="0" w:space="0" w:color="auto"/>
                <w:right w:val="none" w:sz="0" w:space="0" w:color="auto"/>
              </w:divBdr>
              <w:divsChild>
                <w:div w:id="778722437">
                  <w:marLeft w:val="0"/>
                  <w:marRight w:val="0"/>
                  <w:marTop w:val="0"/>
                  <w:marBottom w:val="0"/>
                  <w:divBdr>
                    <w:top w:val="none" w:sz="0" w:space="0" w:color="auto"/>
                    <w:left w:val="none" w:sz="0" w:space="0" w:color="auto"/>
                    <w:bottom w:val="none" w:sz="0" w:space="0" w:color="auto"/>
                    <w:right w:val="none" w:sz="0" w:space="0" w:color="auto"/>
                  </w:divBdr>
                  <w:divsChild>
                    <w:div w:id="83704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1261">
      <w:bodyDiv w:val="1"/>
      <w:marLeft w:val="0"/>
      <w:marRight w:val="0"/>
      <w:marTop w:val="0"/>
      <w:marBottom w:val="0"/>
      <w:divBdr>
        <w:top w:val="none" w:sz="0" w:space="0" w:color="auto"/>
        <w:left w:val="none" w:sz="0" w:space="0" w:color="auto"/>
        <w:bottom w:val="none" w:sz="0" w:space="0" w:color="auto"/>
        <w:right w:val="none" w:sz="0" w:space="0" w:color="auto"/>
      </w:divBdr>
    </w:div>
    <w:div w:id="82067049">
      <w:bodyDiv w:val="1"/>
      <w:marLeft w:val="0"/>
      <w:marRight w:val="0"/>
      <w:marTop w:val="0"/>
      <w:marBottom w:val="0"/>
      <w:divBdr>
        <w:top w:val="none" w:sz="0" w:space="0" w:color="auto"/>
        <w:left w:val="none" w:sz="0" w:space="0" w:color="auto"/>
        <w:bottom w:val="none" w:sz="0" w:space="0" w:color="auto"/>
        <w:right w:val="none" w:sz="0" w:space="0" w:color="auto"/>
      </w:divBdr>
    </w:div>
    <w:div w:id="83963996">
      <w:bodyDiv w:val="1"/>
      <w:marLeft w:val="0"/>
      <w:marRight w:val="0"/>
      <w:marTop w:val="0"/>
      <w:marBottom w:val="0"/>
      <w:divBdr>
        <w:top w:val="none" w:sz="0" w:space="0" w:color="auto"/>
        <w:left w:val="none" w:sz="0" w:space="0" w:color="auto"/>
        <w:bottom w:val="none" w:sz="0" w:space="0" w:color="auto"/>
        <w:right w:val="none" w:sz="0" w:space="0" w:color="auto"/>
      </w:divBdr>
    </w:div>
    <w:div w:id="88359828">
      <w:bodyDiv w:val="1"/>
      <w:marLeft w:val="0"/>
      <w:marRight w:val="0"/>
      <w:marTop w:val="0"/>
      <w:marBottom w:val="0"/>
      <w:divBdr>
        <w:top w:val="none" w:sz="0" w:space="0" w:color="auto"/>
        <w:left w:val="none" w:sz="0" w:space="0" w:color="auto"/>
        <w:bottom w:val="none" w:sz="0" w:space="0" w:color="auto"/>
        <w:right w:val="none" w:sz="0" w:space="0" w:color="auto"/>
      </w:divBdr>
    </w:div>
    <w:div w:id="127600125">
      <w:bodyDiv w:val="1"/>
      <w:marLeft w:val="0"/>
      <w:marRight w:val="0"/>
      <w:marTop w:val="0"/>
      <w:marBottom w:val="0"/>
      <w:divBdr>
        <w:top w:val="none" w:sz="0" w:space="0" w:color="auto"/>
        <w:left w:val="none" w:sz="0" w:space="0" w:color="auto"/>
        <w:bottom w:val="none" w:sz="0" w:space="0" w:color="auto"/>
        <w:right w:val="none" w:sz="0" w:space="0" w:color="auto"/>
      </w:divBdr>
    </w:div>
    <w:div w:id="141628068">
      <w:bodyDiv w:val="1"/>
      <w:marLeft w:val="0"/>
      <w:marRight w:val="0"/>
      <w:marTop w:val="0"/>
      <w:marBottom w:val="0"/>
      <w:divBdr>
        <w:top w:val="none" w:sz="0" w:space="0" w:color="auto"/>
        <w:left w:val="none" w:sz="0" w:space="0" w:color="auto"/>
        <w:bottom w:val="none" w:sz="0" w:space="0" w:color="auto"/>
        <w:right w:val="none" w:sz="0" w:space="0" w:color="auto"/>
      </w:divBdr>
    </w:div>
    <w:div w:id="144975507">
      <w:bodyDiv w:val="1"/>
      <w:marLeft w:val="0"/>
      <w:marRight w:val="0"/>
      <w:marTop w:val="0"/>
      <w:marBottom w:val="0"/>
      <w:divBdr>
        <w:top w:val="none" w:sz="0" w:space="0" w:color="auto"/>
        <w:left w:val="none" w:sz="0" w:space="0" w:color="auto"/>
        <w:bottom w:val="none" w:sz="0" w:space="0" w:color="auto"/>
        <w:right w:val="none" w:sz="0" w:space="0" w:color="auto"/>
      </w:divBdr>
      <w:divsChild>
        <w:div w:id="2051874588">
          <w:marLeft w:val="0"/>
          <w:marRight w:val="0"/>
          <w:marTop w:val="0"/>
          <w:marBottom w:val="0"/>
          <w:divBdr>
            <w:top w:val="none" w:sz="0" w:space="0" w:color="auto"/>
            <w:left w:val="none" w:sz="0" w:space="0" w:color="auto"/>
            <w:bottom w:val="none" w:sz="0" w:space="0" w:color="auto"/>
            <w:right w:val="none" w:sz="0" w:space="0" w:color="auto"/>
          </w:divBdr>
          <w:divsChild>
            <w:div w:id="437529860">
              <w:marLeft w:val="0"/>
              <w:marRight w:val="0"/>
              <w:marTop w:val="0"/>
              <w:marBottom w:val="0"/>
              <w:divBdr>
                <w:top w:val="none" w:sz="0" w:space="0" w:color="auto"/>
                <w:left w:val="none" w:sz="0" w:space="0" w:color="auto"/>
                <w:bottom w:val="none" w:sz="0" w:space="0" w:color="auto"/>
                <w:right w:val="none" w:sz="0" w:space="0" w:color="auto"/>
              </w:divBdr>
              <w:divsChild>
                <w:div w:id="16405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80440">
      <w:bodyDiv w:val="1"/>
      <w:marLeft w:val="0"/>
      <w:marRight w:val="0"/>
      <w:marTop w:val="0"/>
      <w:marBottom w:val="0"/>
      <w:divBdr>
        <w:top w:val="none" w:sz="0" w:space="0" w:color="auto"/>
        <w:left w:val="none" w:sz="0" w:space="0" w:color="auto"/>
        <w:bottom w:val="none" w:sz="0" w:space="0" w:color="auto"/>
        <w:right w:val="none" w:sz="0" w:space="0" w:color="auto"/>
      </w:divBdr>
    </w:div>
    <w:div w:id="153421811">
      <w:bodyDiv w:val="1"/>
      <w:marLeft w:val="0"/>
      <w:marRight w:val="0"/>
      <w:marTop w:val="0"/>
      <w:marBottom w:val="0"/>
      <w:divBdr>
        <w:top w:val="none" w:sz="0" w:space="0" w:color="auto"/>
        <w:left w:val="none" w:sz="0" w:space="0" w:color="auto"/>
        <w:bottom w:val="none" w:sz="0" w:space="0" w:color="auto"/>
        <w:right w:val="none" w:sz="0" w:space="0" w:color="auto"/>
      </w:divBdr>
    </w:div>
    <w:div w:id="209801394">
      <w:bodyDiv w:val="1"/>
      <w:marLeft w:val="0"/>
      <w:marRight w:val="0"/>
      <w:marTop w:val="0"/>
      <w:marBottom w:val="0"/>
      <w:divBdr>
        <w:top w:val="none" w:sz="0" w:space="0" w:color="auto"/>
        <w:left w:val="none" w:sz="0" w:space="0" w:color="auto"/>
        <w:bottom w:val="none" w:sz="0" w:space="0" w:color="auto"/>
        <w:right w:val="none" w:sz="0" w:space="0" w:color="auto"/>
      </w:divBdr>
      <w:divsChild>
        <w:div w:id="1614434103">
          <w:marLeft w:val="0"/>
          <w:marRight w:val="0"/>
          <w:marTop w:val="0"/>
          <w:marBottom w:val="0"/>
          <w:divBdr>
            <w:top w:val="none" w:sz="0" w:space="0" w:color="auto"/>
            <w:left w:val="none" w:sz="0" w:space="0" w:color="auto"/>
            <w:bottom w:val="none" w:sz="0" w:space="0" w:color="auto"/>
            <w:right w:val="none" w:sz="0" w:space="0" w:color="auto"/>
          </w:divBdr>
          <w:divsChild>
            <w:div w:id="1515069481">
              <w:marLeft w:val="0"/>
              <w:marRight w:val="0"/>
              <w:marTop w:val="0"/>
              <w:marBottom w:val="0"/>
              <w:divBdr>
                <w:top w:val="none" w:sz="0" w:space="0" w:color="auto"/>
                <w:left w:val="none" w:sz="0" w:space="0" w:color="auto"/>
                <w:bottom w:val="none" w:sz="0" w:space="0" w:color="auto"/>
                <w:right w:val="none" w:sz="0" w:space="0" w:color="auto"/>
              </w:divBdr>
              <w:divsChild>
                <w:div w:id="853955842">
                  <w:marLeft w:val="0"/>
                  <w:marRight w:val="0"/>
                  <w:marTop w:val="0"/>
                  <w:marBottom w:val="0"/>
                  <w:divBdr>
                    <w:top w:val="none" w:sz="0" w:space="0" w:color="auto"/>
                    <w:left w:val="none" w:sz="0" w:space="0" w:color="auto"/>
                    <w:bottom w:val="none" w:sz="0" w:space="0" w:color="auto"/>
                    <w:right w:val="none" w:sz="0" w:space="0" w:color="auto"/>
                  </w:divBdr>
                  <w:divsChild>
                    <w:div w:id="176850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4605320">
      <w:bodyDiv w:val="1"/>
      <w:marLeft w:val="0"/>
      <w:marRight w:val="0"/>
      <w:marTop w:val="0"/>
      <w:marBottom w:val="0"/>
      <w:divBdr>
        <w:top w:val="none" w:sz="0" w:space="0" w:color="auto"/>
        <w:left w:val="none" w:sz="0" w:space="0" w:color="auto"/>
        <w:bottom w:val="none" w:sz="0" w:space="0" w:color="auto"/>
        <w:right w:val="none" w:sz="0" w:space="0" w:color="auto"/>
      </w:divBdr>
    </w:div>
    <w:div w:id="247228427">
      <w:bodyDiv w:val="1"/>
      <w:marLeft w:val="0"/>
      <w:marRight w:val="0"/>
      <w:marTop w:val="0"/>
      <w:marBottom w:val="0"/>
      <w:divBdr>
        <w:top w:val="none" w:sz="0" w:space="0" w:color="auto"/>
        <w:left w:val="none" w:sz="0" w:space="0" w:color="auto"/>
        <w:bottom w:val="none" w:sz="0" w:space="0" w:color="auto"/>
        <w:right w:val="none" w:sz="0" w:space="0" w:color="auto"/>
      </w:divBdr>
    </w:div>
    <w:div w:id="298462212">
      <w:bodyDiv w:val="1"/>
      <w:marLeft w:val="0"/>
      <w:marRight w:val="0"/>
      <w:marTop w:val="0"/>
      <w:marBottom w:val="0"/>
      <w:divBdr>
        <w:top w:val="none" w:sz="0" w:space="0" w:color="auto"/>
        <w:left w:val="none" w:sz="0" w:space="0" w:color="auto"/>
        <w:bottom w:val="none" w:sz="0" w:space="0" w:color="auto"/>
        <w:right w:val="none" w:sz="0" w:space="0" w:color="auto"/>
      </w:divBdr>
      <w:divsChild>
        <w:div w:id="1424303460">
          <w:marLeft w:val="0"/>
          <w:marRight w:val="0"/>
          <w:marTop w:val="0"/>
          <w:marBottom w:val="0"/>
          <w:divBdr>
            <w:top w:val="none" w:sz="0" w:space="0" w:color="auto"/>
            <w:left w:val="none" w:sz="0" w:space="0" w:color="auto"/>
            <w:bottom w:val="none" w:sz="0" w:space="0" w:color="auto"/>
            <w:right w:val="none" w:sz="0" w:space="0" w:color="auto"/>
          </w:divBdr>
          <w:divsChild>
            <w:div w:id="370305761">
              <w:marLeft w:val="0"/>
              <w:marRight w:val="0"/>
              <w:marTop w:val="0"/>
              <w:marBottom w:val="0"/>
              <w:divBdr>
                <w:top w:val="none" w:sz="0" w:space="0" w:color="auto"/>
                <w:left w:val="none" w:sz="0" w:space="0" w:color="auto"/>
                <w:bottom w:val="none" w:sz="0" w:space="0" w:color="auto"/>
                <w:right w:val="none" w:sz="0" w:space="0" w:color="auto"/>
              </w:divBdr>
              <w:divsChild>
                <w:div w:id="1340154516">
                  <w:marLeft w:val="0"/>
                  <w:marRight w:val="0"/>
                  <w:marTop w:val="0"/>
                  <w:marBottom w:val="0"/>
                  <w:divBdr>
                    <w:top w:val="none" w:sz="0" w:space="0" w:color="auto"/>
                    <w:left w:val="none" w:sz="0" w:space="0" w:color="auto"/>
                    <w:bottom w:val="none" w:sz="0" w:space="0" w:color="auto"/>
                    <w:right w:val="none" w:sz="0" w:space="0" w:color="auto"/>
                  </w:divBdr>
                  <w:divsChild>
                    <w:div w:id="195185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942287">
      <w:bodyDiv w:val="1"/>
      <w:marLeft w:val="0"/>
      <w:marRight w:val="0"/>
      <w:marTop w:val="0"/>
      <w:marBottom w:val="0"/>
      <w:divBdr>
        <w:top w:val="none" w:sz="0" w:space="0" w:color="auto"/>
        <w:left w:val="none" w:sz="0" w:space="0" w:color="auto"/>
        <w:bottom w:val="none" w:sz="0" w:space="0" w:color="auto"/>
        <w:right w:val="none" w:sz="0" w:space="0" w:color="auto"/>
      </w:divBdr>
      <w:divsChild>
        <w:div w:id="1430151413">
          <w:marLeft w:val="0"/>
          <w:marRight w:val="0"/>
          <w:marTop w:val="0"/>
          <w:marBottom w:val="0"/>
          <w:divBdr>
            <w:top w:val="none" w:sz="0" w:space="0" w:color="auto"/>
            <w:left w:val="none" w:sz="0" w:space="0" w:color="auto"/>
            <w:bottom w:val="none" w:sz="0" w:space="0" w:color="auto"/>
            <w:right w:val="none" w:sz="0" w:space="0" w:color="auto"/>
          </w:divBdr>
          <w:divsChild>
            <w:div w:id="780732005">
              <w:marLeft w:val="0"/>
              <w:marRight w:val="0"/>
              <w:marTop w:val="0"/>
              <w:marBottom w:val="165"/>
              <w:divBdr>
                <w:top w:val="none" w:sz="0" w:space="0" w:color="auto"/>
                <w:left w:val="none" w:sz="0" w:space="0" w:color="auto"/>
                <w:bottom w:val="none" w:sz="0" w:space="0" w:color="auto"/>
                <w:right w:val="none" w:sz="0" w:space="0" w:color="auto"/>
              </w:divBdr>
            </w:div>
          </w:divsChild>
        </w:div>
        <w:div w:id="1780493849">
          <w:marLeft w:val="0"/>
          <w:marRight w:val="0"/>
          <w:marTop w:val="165"/>
          <w:marBottom w:val="165"/>
          <w:divBdr>
            <w:top w:val="none" w:sz="0" w:space="0" w:color="auto"/>
            <w:left w:val="none" w:sz="0" w:space="0" w:color="auto"/>
            <w:bottom w:val="none" w:sz="0" w:space="0" w:color="auto"/>
            <w:right w:val="none" w:sz="0" w:space="0" w:color="auto"/>
          </w:divBdr>
          <w:divsChild>
            <w:div w:id="802383959">
              <w:marLeft w:val="0"/>
              <w:marRight w:val="0"/>
              <w:marTop w:val="0"/>
              <w:marBottom w:val="0"/>
              <w:divBdr>
                <w:top w:val="none" w:sz="0" w:space="0" w:color="auto"/>
                <w:left w:val="none" w:sz="0" w:space="0" w:color="auto"/>
                <w:bottom w:val="none" w:sz="0" w:space="0" w:color="auto"/>
                <w:right w:val="none" w:sz="0" w:space="0" w:color="auto"/>
              </w:divBdr>
              <w:divsChild>
                <w:div w:id="86155573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310596020">
      <w:bodyDiv w:val="1"/>
      <w:marLeft w:val="0"/>
      <w:marRight w:val="0"/>
      <w:marTop w:val="0"/>
      <w:marBottom w:val="0"/>
      <w:divBdr>
        <w:top w:val="none" w:sz="0" w:space="0" w:color="auto"/>
        <w:left w:val="none" w:sz="0" w:space="0" w:color="auto"/>
        <w:bottom w:val="none" w:sz="0" w:space="0" w:color="auto"/>
        <w:right w:val="none" w:sz="0" w:space="0" w:color="auto"/>
      </w:divBdr>
      <w:divsChild>
        <w:div w:id="812021141">
          <w:marLeft w:val="0"/>
          <w:marRight w:val="0"/>
          <w:marTop w:val="225"/>
          <w:marBottom w:val="225"/>
          <w:divBdr>
            <w:top w:val="none" w:sz="0" w:space="0" w:color="auto"/>
            <w:left w:val="none" w:sz="0" w:space="0" w:color="auto"/>
            <w:bottom w:val="none" w:sz="0" w:space="0" w:color="auto"/>
            <w:right w:val="none" w:sz="0" w:space="0" w:color="auto"/>
          </w:divBdr>
          <w:divsChild>
            <w:div w:id="596207768">
              <w:marLeft w:val="0"/>
              <w:marRight w:val="0"/>
              <w:marTop w:val="0"/>
              <w:marBottom w:val="0"/>
              <w:divBdr>
                <w:top w:val="none" w:sz="0" w:space="0" w:color="auto"/>
                <w:left w:val="none" w:sz="0" w:space="0" w:color="auto"/>
                <w:bottom w:val="none" w:sz="0" w:space="0" w:color="auto"/>
                <w:right w:val="none" w:sz="0" w:space="0" w:color="auto"/>
              </w:divBdr>
              <w:divsChild>
                <w:div w:id="1649942805">
                  <w:marLeft w:val="0"/>
                  <w:marRight w:val="0"/>
                  <w:marTop w:val="0"/>
                  <w:marBottom w:val="0"/>
                  <w:divBdr>
                    <w:top w:val="none" w:sz="0" w:space="0" w:color="auto"/>
                    <w:left w:val="none" w:sz="0" w:space="0" w:color="auto"/>
                    <w:bottom w:val="none" w:sz="0" w:space="0" w:color="auto"/>
                    <w:right w:val="none" w:sz="0" w:space="0" w:color="auto"/>
                  </w:divBdr>
                  <w:divsChild>
                    <w:div w:id="1210219454">
                      <w:marLeft w:val="0"/>
                      <w:marRight w:val="0"/>
                      <w:marTop w:val="0"/>
                      <w:marBottom w:val="0"/>
                      <w:divBdr>
                        <w:top w:val="none" w:sz="0" w:space="0" w:color="auto"/>
                        <w:left w:val="none" w:sz="0" w:space="0" w:color="auto"/>
                        <w:bottom w:val="none" w:sz="0" w:space="0" w:color="auto"/>
                        <w:right w:val="none" w:sz="0" w:space="0" w:color="auto"/>
                      </w:divBdr>
                    </w:div>
                    <w:div w:id="133819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497164">
      <w:bodyDiv w:val="1"/>
      <w:marLeft w:val="0"/>
      <w:marRight w:val="0"/>
      <w:marTop w:val="0"/>
      <w:marBottom w:val="0"/>
      <w:divBdr>
        <w:top w:val="none" w:sz="0" w:space="0" w:color="auto"/>
        <w:left w:val="none" w:sz="0" w:space="0" w:color="auto"/>
        <w:bottom w:val="none" w:sz="0" w:space="0" w:color="auto"/>
        <w:right w:val="none" w:sz="0" w:space="0" w:color="auto"/>
      </w:divBdr>
    </w:div>
    <w:div w:id="381288561">
      <w:bodyDiv w:val="1"/>
      <w:marLeft w:val="0"/>
      <w:marRight w:val="0"/>
      <w:marTop w:val="0"/>
      <w:marBottom w:val="0"/>
      <w:divBdr>
        <w:top w:val="none" w:sz="0" w:space="0" w:color="auto"/>
        <w:left w:val="none" w:sz="0" w:space="0" w:color="auto"/>
        <w:bottom w:val="none" w:sz="0" w:space="0" w:color="auto"/>
        <w:right w:val="none" w:sz="0" w:space="0" w:color="auto"/>
      </w:divBdr>
      <w:divsChild>
        <w:div w:id="213932179">
          <w:marLeft w:val="0"/>
          <w:marRight w:val="0"/>
          <w:marTop w:val="0"/>
          <w:marBottom w:val="0"/>
          <w:divBdr>
            <w:top w:val="none" w:sz="0" w:space="0" w:color="auto"/>
            <w:left w:val="none" w:sz="0" w:space="0" w:color="auto"/>
            <w:bottom w:val="none" w:sz="0" w:space="0" w:color="auto"/>
            <w:right w:val="none" w:sz="0" w:space="0" w:color="auto"/>
          </w:divBdr>
          <w:divsChild>
            <w:div w:id="1209606053">
              <w:marLeft w:val="0"/>
              <w:marRight w:val="0"/>
              <w:marTop w:val="0"/>
              <w:marBottom w:val="0"/>
              <w:divBdr>
                <w:top w:val="none" w:sz="0" w:space="0" w:color="auto"/>
                <w:left w:val="none" w:sz="0" w:space="0" w:color="auto"/>
                <w:bottom w:val="none" w:sz="0" w:space="0" w:color="auto"/>
                <w:right w:val="none" w:sz="0" w:space="0" w:color="auto"/>
              </w:divBdr>
              <w:divsChild>
                <w:div w:id="121133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242248">
      <w:bodyDiv w:val="1"/>
      <w:marLeft w:val="0"/>
      <w:marRight w:val="0"/>
      <w:marTop w:val="0"/>
      <w:marBottom w:val="0"/>
      <w:divBdr>
        <w:top w:val="none" w:sz="0" w:space="0" w:color="auto"/>
        <w:left w:val="none" w:sz="0" w:space="0" w:color="auto"/>
        <w:bottom w:val="none" w:sz="0" w:space="0" w:color="auto"/>
        <w:right w:val="none" w:sz="0" w:space="0" w:color="auto"/>
      </w:divBdr>
    </w:div>
    <w:div w:id="401677021">
      <w:bodyDiv w:val="1"/>
      <w:marLeft w:val="0"/>
      <w:marRight w:val="0"/>
      <w:marTop w:val="0"/>
      <w:marBottom w:val="0"/>
      <w:divBdr>
        <w:top w:val="none" w:sz="0" w:space="0" w:color="auto"/>
        <w:left w:val="none" w:sz="0" w:space="0" w:color="auto"/>
        <w:bottom w:val="none" w:sz="0" w:space="0" w:color="auto"/>
        <w:right w:val="none" w:sz="0" w:space="0" w:color="auto"/>
      </w:divBdr>
      <w:divsChild>
        <w:div w:id="865406581">
          <w:marLeft w:val="0"/>
          <w:marRight w:val="0"/>
          <w:marTop w:val="0"/>
          <w:marBottom w:val="0"/>
          <w:divBdr>
            <w:top w:val="none" w:sz="0" w:space="0" w:color="auto"/>
            <w:left w:val="none" w:sz="0" w:space="0" w:color="auto"/>
            <w:bottom w:val="none" w:sz="0" w:space="0" w:color="auto"/>
            <w:right w:val="none" w:sz="0" w:space="0" w:color="auto"/>
          </w:divBdr>
          <w:divsChild>
            <w:div w:id="2048798898">
              <w:marLeft w:val="0"/>
              <w:marRight w:val="0"/>
              <w:marTop w:val="0"/>
              <w:marBottom w:val="0"/>
              <w:divBdr>
                <w:top w:val="none" w:sz="0" w:space="0" w:color="auto"/>
                <w:left w:val="none" w:sz="0" w:space="0" w:color="auto"/>
                <w:bottom w:val="none" w:sz="0" w:space="0" w:color="auto"/>
                <w:right w:val="none" w:sz="0" w:space="0" w:color="auto"/>
              </w:divBdr>
              <w:divsChild>
                <w:div w:id="576399619">
                  <w:marLeft w:val="0"/>
                  <w:marRight w:val="0"/>
                  <w:marTop w:val="0"/>
                  <w:marBottom w:val="0"/>
                  <w:divBdr>
                    <w:top w:val="none" w:sz="0" w:space="0" w:color="auto"/>
                    <w:left w:val="none" w:sz="0" w:space="0" w:color="auto"/>
                    <w:bottom w:val="none" w:sz="0" w:space="0" w:color="auto"/>
                    <w:right w:val="none" w:sz="0" w:space="0" w:color="auto"/>
                  </w:divBdr>
                  <w:divsChild>
                    <w:div w:id="48562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5981250">
      <w:bodyDiv w:val="1"/>
      <w:marLeft w:val="0"/>
      <w:marRight w:val="0"/>
      <w:marTop w:val="0"/>
      <w:marBottom w:val="0"/>
      <w:divBdr>
        <w:top w:val="none" w:sz="0" w:space="0" w:color="auto"/>
        <w:left w:val="none" w:sz="0" w:space="0" w:color="auto"/>
        <w:bottom w:val="none" w:sz="0" w:space="0" w:color="auto"/>
        <w:right w:val="none" w:sz="0" w:space="0" w:color="auto"/>
      </w:divBdr>
    </w:div>
    <w:div w:id="449981528">
      <w:bodyDiv w:val="1"/>
      <w:marLeft w:val="0"/>
      <w:marRight w:val="0"/>
      <w:marTop w:val="0"/>
      <w:marBottom w:val="0"/>
      <w:divBdr>
        <w:top w:val="none" w:sz="0" w:space="0" w:color="auto"/>
        <w:left w:val="none" w:sz="0" w:space="0" w:color="auto"/>
        <w:bottom w:val="none" w:sz="0" w:space="0" w:color="auto"/>
        <w:right w:val="none" w:sz="0" w:space="0" w:color="auto"/>
      </w:divBdr>
    </w:div>
    <w:div w:id="453984599">
      <w:bodyDiv w:val="1"/>
      <w:marLeft w:val="0"/>
      <w:marRight w:val="0"/>
      <w:marTop w:val="0"/>
      <w:marBottom w:val="0"/>
      <w:divBdr>
        <w:top w:val="none" w:sz="0" w:space="0" w:color="auto"/>
        <w:left w:val="none" w:sz="0" w:space="0" w:color="auto"/>
        <w:bottom w:val="none" w:sz="0" w:space="0" w:color="auto"/>
        <w:right w:val="none" w:sz="0" w:space="0" w:color="auto"/>
      </w:divBdr>
    </w:div>
    <w:div w:id="477041602">
      <w:bodyDiv w:val="1"/>
      <w:marLeft w:val="0"/>
      <w:marRight w:val="0"/>
      <w:marTop w:val="0"/>
      <w:marBottom w:val="0"/>
      <w:divBdr>
        <w:top w:val="none" w:sz="0" w:space="0" w:color="auto"/>
        <w:left w:val="none" w:sz="0" w:space="0" w:color="auto"/>
        <w:bottom w:val="none" w:sz="0" w:space="0" w:color="auto"/>
        <w:right w:val="none" w:sz="0" w:space="0" w:color="auto"/>
      </w:divBdr>
      <w:divsChild>
        <w:div w:id="1668481502">
          <w:marLeft w:val="0"/>
          <w:marRight w:val="0"/>
          <w:marTop w:val="0"/>
          <w:marBottom w:val="0"/>
          <w:divBdr>
            <w:top w:val="none" w:sz="0" w:space="0" w:color="auto"/>
            <w:left w:val="none" w:sz="0" w:space="0" w:color="auto"/>
            <w:bottom w:val="none" w:sz="0" w:space="0" w:color="auto"/>
            <w:right w:val="none" w:sz="0" w:space="0" w:color="auto"/>
          </w:divBdr>
          <w:divsChild>
            <w:div w:id="123813348">
              <w:marLeft w:val="0"/>
              <w:marRight w:val="0"/>
              <w:marTop w:val="0"/>
              <w:marBottom w:val="0"/>
              <w:divBdr>
                <w:top w:val="none" w:sz="0" w:space="0" w:color="auto"/>
                <w:left w:val="none" w:sz="0" w:space="0" w:color="auto"/>
                <w:bottom w:val="none" w:sz="0" w:space="0" w:color="auto"/>
                <w:right w:val="none" w:sz="0" w:space="0" w:color="auto"/>
              </w:divBdr>
              <w:divsChild>
                <w:div w:id="1733308316">
                  <w:marLeft w:val="0"/>
                  <w:marRight w:val="0"/>
                  <w:marTop w:val="0"/>
                  <w:marBottom w:val="0"/>
                  <w:divBdr>
                    <w:top w:val="none" w:sz="0" w:space="0" w:color="auto"/>
                    <w:left w:val="none" w:sz="0" w:space="0" w:color="auto"/>
                    <w:bottom w:val="none" w:sz="0" w:space="0" w:color="auto"/>
                    <w:right w:val="none" w:sz="0" w:space="0" w:color="auto"/>
                  </w:divBdr>
                  <w:divsChild>
                    <w:div w:id="89509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755295">
      <w:bodyDiv w:val="1"/>
      <w:marLeft w:val="0"/>
      <w:marRight w:val="0"/>
      <w:marTop w:val="0"/>
      <w:marBottom w:val="0"/>
      <w:divBdr>
        <w:top w:val="none" w:sz="0" w:space="0" w:color="auto"/>
        <w:left w:val="none" w:sz="0" w:space="0" w:color="auto"/>
        <w:bottom w:val="none" w:sz="0" w:space="0" w:color="auto"/>
        <w:right w:val="none" w:sz="0" w:space="0" w:color="auto"/>
      </w:divBdr>
      <w:divsChild>
        <w:div w:id="1452360786">
          <w:marLeft w:val="0"/>
          <w:marRight w:val="0"/>
          <w:marTop w:val="0"/>
          <w:marBottom w:val="0"/>
          <w:divBdr>
            <w:top w:val="none" w:sz="0" w:space="0" w:color="auto"/>
            <w:left w:val="none" w:sz="0" w:space="0" w:color="auto"/>
            <w:bottom w:val="none" w:sz="0" w:space="0" w:color="auto"/>
            <w:right w:val="none" w:sz="0" w:space="0" w:color="auto"/>
          </w:divBdr>
          <w:divsChild>
            <w:div w:id="1136682904">
              <w:marLeft w:val="0"/>
              <w:marRight w:val="0"/>
              <w:marTop w:val="0"/>
              <w:marBottom w:val="0"/>
              <w:divBdr>
                <w:top w:val="none" w:sz="0" w:space="0" w:color="auto"/>
                <w:left w:val="none" w:sz="0" w:space="0" w:color="auto"/>
                <w:bottom w:val="none" w:sz="0" w:space="0" w:color="auto"/>
                <w:right w:val="none" w:sz="0" w:space="0" w:color="auto"/>
              </w:divBdr>
              <w:divsChild>
                <w:div w:id="1931043121">
                  <w:marLeft w:val="0"/>
                  <w:marRight w:val="0"/>
                  <w:marTop w:val="0"/>
                  <w:marBottom w:val="0"/>
                  <w:divBdr>
                    <w:top w:val="none" w:sz="0" w:space="0" w:color="auto"/>
                    <w:left w:val="none" w:sz="0" w:space="0" w:color="auto"/>
                    <w:bottom w:val="none" w:sz="0" w:space="0" w:color="auto"/>
                    <w:right w:val="none" w:sz="0" w:space="0" w:color="auto"/>
                  </w:divBdr>
                  <w:divsChild>
                    <w:div w:id="39297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5789848">
      <w:bodyDiv w:val="1"/>
      <w:marLeft w:val="0"/>
      <w:marRight w:val="0"/>
      <w:marTop w:val="0"/>
      <w:marBottom w:val="0"/>
      <w:divBdr>
        <w:top w:val="none" w:sz="0" w:space="0" w:color="auto"/>
        <w:left w:val="none" w:sz="0" w:space="0" w:color="auto"/>
        <w:bottom w:val="none" w:sz="0" w:space="0" w:color="auto"/>
        <w:right w:val="none" w:sz="0" w:space="0" w:color="auto"/>
      </w:divBdr>
    </w:div>
    <w:div w:id="668024801">
      <w:bodyDiv w:val="1"/>
      <w:marLeft w:val="0"/>
      <w:marRight w:val="0"/>
      <w:marTop w:val="0"/>
      <w:marBottom w:val="0"/>
      <w:divBdr>
        <w:top w:val="none" w:sz="0" w:space="0" w:color="auto"/>
        <w:left w:val="none" w:sz="0" w:space="0" w:color="auto"/>
        <w:bottom w:val="none" w:sz="0" w:space="0" w:color="auto"/>
        <w:right w:val="none" w:sz="0" w:space="0" w:color="auto"/>
      </w:divBdr>
      <w:divsChild>
        <w:div w:id="1739203651">
          <w:marLeft w:val="0"/>
          <w:marRight w:val="0"/>
          <w:marTop w:val="0"/>
          <w:marBottom w:val="0"/>
          <w:divBdr>
            <w:top w:val="none" w:sz="0" w:space="0" w:color="auto"/>
            <w:left w:val="none" w:sz="0" w:space="0" w:color="auto"/>
            <w:bottom w:val="none" w:sz="0" w:space="0" w:color="auto"/>
            <w:right w:val="none" w:sz="0" w:space="0" w:color="auto"/>
          </w:divBdr>
          <w:divsChild>
            <w:div w:id="997658181">
              <w:marLeft w:val="0"/>
              <w:marRight w:val="0"/>
              <w:marTop w:val="0"/>
              <w:marBottom w:val="0"/>
              <w:divBdr>
                <w:top w:val="none" w:sz="0" w:space="0" w:color="auto"/>
                <w:left w:val="none" w:sz="0" w:space="0" w:color="auto"/>
                <w:bottom w:val="none" w:sz="0" w:space="0" w:color="auto"/>
                <w:right w:val="none" w:sz="0" w:space="0" w:color="auto"/>
              </w:divBdr>
              <w:divsChild>
                <w:div w:id="15888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946531">
      <w:bodyDiv w:val="1"/>
      <w:marLeft w:val="0"/>
      <w:marRight w:val="0"/>
      <w:marTop w:val="0"/>
      <w:marBottom w:val="0"/>
      <w:divBdr>
        <w:top w:val="none" w:sz="0" w:space="0" w:color="auto"/>
        <w:left w:val="none" w:sz="0" w:space="0" w:color="auto"/>
        <w:bottom w:val="none" w:sz="0" w:space="0" w:color="auto"/>
        <w:right w:val="none" w:sz="0" w:space="0" w:color="auto"/>
      </w:divBdr>
    </w:div>
    <w:div w:id="725026551">
      <w:bodyDiv w:val="1"/>
      <w:marLeft w:val="0"/>
      <w:marRight w:val="0"/>
      <w:marTop w:val="0"/>
      <w:marBottom w:val="0"/>
      <w:divBdr>
        <w:top w:val="none" w:sz="0" w:space="0" w:color="auto"/>
        <w:left w:val="none" w:sz="0" w:space="0" w:color="auto"/>
        <w:bottom w:val="none" w:sz="0" w:space="0" w:color="auto"/>
        <w:right w:val="none" w:sz="0" w:space="0" w:color="auto"/>
      </w:divBdr>
      <w:divsChild>
        <w:div w:id="473527122">
          <w:marLeft w:val="0"/>
          <w:marRight w:val="0"/>
          <w:marTop w:val="0"/>
          <w:marBottom w:val="0"/>
          <w:divBdr>
            <w:top w:val="none" w:sz="0" w:space="0" w:color="auto"/>
            <w:left w:val="none" w:sz="0" w:space="0" w:color="auto"/>
            <w:bottom w:val="none" w:sz="0" w:space="0" w:color="auto"/>
            <w:right w:val="none" w:sz="0" w:space="0" w:color="auto"/>
          </w:divBdr>
          <w:divsChild>
            <w:div w:id="1088385706">
              <w:marLeft w:val="0"/>
              <w:marRight w:val="0"/>
              <w:marTop w:val="0"/>
              <w:marBottom w:val="0"/>
              <w:divBdr>
                <w:top w:val="none" w:sz="0" w:space="0" w:color="auto"/>
                <w:left w:val="none" w:sz="0" w:space="0" w:color="auto"/>
                <w:bottom w:val="none" w:sz="0" w:space="0" w:color="auto"/>
                <w:right w:val="none" w:sz="0" w:space="0" w:color="auto"/>
              </w:divBdr>
              <w:divsChild>
                <w:div w:id="675838766">
                  <w:marLeft w:val="0"/>
                  <w:marRight w:val="0"/>
                  <w:marTop w:val="0"/>
                  <w:marBottom w:val="0"/>
                  <w:divBdr>
                    <w:top w:val="none" w:sz="0" w:space="0" w:color="auto"/>
                    <w:left w:val="none" w:sz="0" w:space="0" w:color="auto"/>
                    <w:bottom w:val="none" w:sz="0" w:space="0" w:color="auto"/>
                    <w:right w:val="none" w:sz="0" w:space="0" w:color="auto"/>
                  </w:divBdr>
                  <w:divsChild>
                    <w:div w:id="209612034">
                      <w:marLeft w:val="0"/>
                      <w:marRight w:val="0"/>
                      <w:marTop w:val="0"/>
                      <w:marBottom w:val="0"/>
                      <w:divBdr>
                        <w:top w:val="none" w:sz="0" w:space="0" w:color="auto"/>
                        <w:left w:val="none" w:sz="0" w:space="0" w:color="auto"/>
                        <w:bottom w:val="none" w:sz="0" w:space="0" w:color="auto"/>
                        <w:right w:val="none" w:sz="0" w:space="0" w:color="auto"/>
                      </w:divBdr>
                    </w:div>
                    <w:div w:id="54926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4789011">
      <w:bodyDiv w:val="1"/>
      <w:marLeft w:val="0"/>
      <w:marRight w:val="0"/>
      <w:marTop w:val="0"/>
      <w:marBottom w:val="0"/>
      <w:divBdr>
        <w:top w:val="none" w:sz="0" w:space="0" w:color="auto"/>
        <w:left w:val="none" w:sz="0" w:space="0" w:color="auto"/>
        <w:bottom w:val="none" w:sz="0" w:space="0" w:color="auto"/>
        <w:right w:val="none" w:sz="0" w:space="0" w:color="auto"/>
      </w:divBdr>
      <w:divsChild>
        <w:div w:id="1305813015">
          <w:marLeft w:val="0"/>
          <w:marRight w:val="0"/>
          <w:marTop w:val="0"/>
          <w:marBottom w:val="0"/>
          <w:divBdr>
            <w:top w:val="none" w:sz="0" w:space="0" w:color="auto"/>
            <w:left w:val="none" w:sz="0" w:space="0" w:color="auto"/>
            <w:bottom w:val="none" w:sz="0" w:space="0" w:color="auto"/>
            <w:right w:val="none" w:sz="0" w:space="0" w:color="auto"/>
          </w:divBdr>
          <w:divsChild>
            <w:div w:id="1479879675">
              <w:marLeft w:val="0"/>
              <w:marRight w:val="0"/>
              <w:marTop w:val="0"/>
              <w:marBottom w:val="0"/>
              <w:divBdr>
                <w:top w:val="none" w:sz="0" w:space="0" w:color="auto"/>
                <w:left w:val="none" w:sz="0" w:space="0" w:color="auto"/>
                <w:bottom w:val="none" w:sz="0" w:space="0" w:color="auto"/>
                <w:right w:val="none" w:sz="0" w:space="0" w:color="auto"/>
              </w:divBdr>
              <w:divsChild>
                <w:div w:id="1387993269">
                  <w:marLeft w:val="0"/>
                  <w:marRight w:val="0"/>
                  <w:marTop w:val="0"/>
                  <w:marBottom w:val="0"/>
                  <w:divBdr>
                    <w:top w:val="none" w:sz="0" w:space="0" w:color="auto"/>
                    <w:left w:val="none" w:sz="0" w:space="0" w:color="auto"/>
                    <w:bottom w:val="none" w:sz="0" w:space="0" w:color="auto"/>
                    <w:right w:val="none" w:sz="0" w:space="0" w:color="auto"/>
                  </w:divBdr>
                  <w:divsChild>
                    <w:div w:id="48007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276938">
      <w:bodyDiv w:val="1"/>
      <w:marLeft w:val="0"/>
      <w:marRight w:val="0"/>
      <w:marTop w:val="0"/>
      <w:marBottom w:val="0"/>
      <w:divBdr>
        <w:top w:val="none" w:sz="0" w:space="0" w:color="auto"/>
        <w:left w:val="none" w:sz="0" w:space="0" w:color="auto"/>
        <w:bottom w:val="none" w:sz="0" w:space="0" w:color="auto"/>
        <w:right w:val="none" w:sz="0" w:space="0" w:color="auto"/>
      </w:divBdr>
    </w:div>
    <w:div w:id="794177598">
      <w:bodyDiv w:val="1"/>
      <w:marLeft w:val="0"/>
      <w:marRight w:val="0"/>
      <w:marTop w:val="0"/>
      <w:marBottom w:val="0"/>
      <w:divBdr>
        <w:top w:val="none" w:sz="0" w:space="0" w:color="auto"/>
        <w:left w:val="none" w:sz="0" w:space="0" w:color="auto"/>
        <w:bottom w:val="none" w:sz="0" w:space="0" w:color="auto"/>
        <w:right w:val="none" w:sz="0" w:space="0" w:color="auto"/>
      </w:divBdr>
    </w:div>
    <w:div w:id="818574988">
      <w:bodyDiv w:val="1"/>
      <w:marLeft w:val="0"/>
      <w:marRight w:val="0"/>
      <w:marTop w:val="0"/>
      <w:marBottom w:val="0"/>
      <w:divBdr>
        <w:top w:val="none" w:sz="0" w:space="0" w:color="auto"/>
        <w:left w:val="none" w:sz="0" w:space="0" w:color="auto"/>
        <w:bottom w:val="none" w:sz="0" w:space="0" w:color="auto"/>
        <w:right w:val="none" w:sz="0" w:space="0" w:color="auto"/>
      </w:divBdr>
    </w:div>
    <w:div w:id="830563071">
      <w:bodyDiv w:val="1"/>
      <w:marLeft w:val="0"/>
      <w:marRight w:val="0"/>
      <w:marTop w:val="0"/>
      <w:marBottom w:val="0"/>
      <w:divBdr>
        <w:top w:val="none" w:sz="0" w:space="0" w:color="auto"/>
        <w:left w:val="none" w:sz="0" w:space="0" w:color="auto"/>
        <w:bottom w:val="none" w:sz="0" w:space="0" w:color="auto"/>
        <w:right w:val="none" w:sz="0" w:space="0" w:color="auto"/>
      </w:divBdr>
      <w:divsChild>
        <w:div w:id="318274246">
          <w:marLeft w:val="0"/>
          <w:marRight w:val="0"/>
          <w:marTop w:val="0"/>
          <w:marBottom w:val="0"/>
          <w:divBdr>
            <w:top w:val="none" w:sz="0" w:space="0" w:color="auto"/>
            <w:left w:val="none" w:sz="0" w:space="0" w:color="auto"/>
            <w:bottom w:val="none" w:sz="0" w:space="0" w:color="auto"/>
            <w:right w:val="none" w:sz="0" w:space="0" w:color="auto"/>
          </w:divBdr>
          <w:divsChild>
            <w:div w:id="1909269984">
              <w:marLeft w:val="0"/>
              <w:marRight w:val="0"/>
              <w:marTop w:val="0"/>
              <w:marBottom w:val="0"/>
              <w:divBdr>
                <w:top w:val="none" w:sz="0" w:space="0" w:color="auto"/>
                <w:left w:val="none" w:sz="0" w:space="0" w:color="auto"/>
                <w:bottom w:val="none" w:sz="0" w:space="0" w:color="auto"/>
                <w:right w:val="none" w:sz="0" w:space="0" w:color="auto"/>
              </w:divBdr>
              <w:divsChild>
                <w:div w:id="134292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99820">
      <w:bodyDiv w:val="1"/>
      <w:marLeft w:val="0"/>
      <w:marRight w:val="0"/>
      <w:marTop w:val="0"/>
      <w:marBottom w:val="0"/>
      <w:divBdr>
        <w:top w:val="none" w:sz="0" w:space="0" w:color="auto"/>
        <w:left w:val="none" w:sz="0" w:space="0" w:color="auto"/>
        <w:bottom w:val="none" w:sz="0" w:space="0" w:color="auto"/>
        <w:right w:val="none" w:sz="0" w:space="0" w:color="auto"/>
      </w:divBdr>
      <w:divsChild>
        <w:div w:id="2121491841">
          <w:marLeft w:val="0"/>
          <w:marRight w:val="0"/>
          <w:marTop w:val="0"/>
          <w:marBottom w:val="0"/>
          <w:divBdr>
            <w:top w:val="none" w:sz="0" w:space="0" w:color="auto"/>
            <w:left w:val="none" w:sz="0" w:space="0" w:color="auto"/>
            <w:bottom w:val="none" w:sz="0" w:space="0" w:color="auto"/>
            <w:right w:val="none" w:sz="0" w:space="0" w:color="auto"/>
          </w:divBdr>
          <w:divsChild>
            <w:div w:id="611784872">
              <w:marLeft w:val="0"/>
              <w:marRight w:val="0"/>
              <w:marTop w:val="0"/>
              <w:marBottom w:val="0"/>
              <w:divBdr>
                <w:top w:val="none" w:sz="0" w:space="0" w:color="auto"/>
                <w:left w:val="none" w:sz="0" w:space="0" w:color="auto"/>
                <w:bottom w:val="none" w:sz="0" w:space="0" w:color="auto"/>
                <w:right w:val="none" w:sz="0" w:space="0" w:color="auto"/>
              </w:divBdr>
              <w:divsChild>
                <w:div w:id="203098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219683">
      <w:bodyDiv w:val="1"/>
      <w:marLeft w:val="0"/>
      <w:marRight w:val="0"/>
      <w:marTop w:val="0"/>
      <w:marBottom w:val="0"/>
      <w:divBdr>
        <w:top w:val="none" w:sz="0" w:space="0" w:color="auto"/>
        <w:left w:val="none" w:sz="0" w:space="0" w:color="auto"/>
        <w:bottom w:val="none" w:sz="0" w:space="0" w:color="auto"/>
        <w:right w:val="none" w:sz="0" w:space="0" w:color="auto"/>
      </w:divBdr>
      <w:divsChild>
        <w:div w:id="836459277">
          <w:marLeft w:val="0"/>
          <w:marRight w:val="0"/>
          <w:marTop w:val="0"/>
          <w:marBottom w:val="0"/>
          <w:divBdr>
            <w:top w:val="none" w:sz="0" w:space="0" w:color="auto"/>
            <w:left w:val="none" w:sz="0" w:space="0" w:color="auto"/>
            <w:bottom w:val="none" w:sz="0" w:space="0" w:color="auto"/>
            <w:right w:val="none" w:sz="0" w:space="0" w:color="auto"/>
          </w:divBdr>
          <w:divsChild>
            <w:div w:id="12810029">
              <w:marLeft w:val="0"/>
              <w:marRight w:val="0"/>
              <w:marTop w:val="0"/>
              <w:marBottom w:val="0"/>
              <w:divBdr>
                <w:top w:val="none" w:sz="0" w:space="0" w:color="auto"/>
                <w:left w:val="none" w:sz="0" w:space="0" w:color="auto"/>
                <w:bottom w:val="none" w:sz="0" w:space="0" w:color="auto"/>
                <w:right w:val="none" w:sz="0" w:space="0" w:color="auto"/>
              </w:divBdr>
              <w:divsChild>
                <w:div w:id="124579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229856">
      <w:bodyDiv w:val="1"/>
      <w:marLeft w:val="0"/>
      <w:marRight w:val="0"/>
      <w:marTop w:val="0"/>
      <w:marBottom w:val="0"/>
      <w:divBdr>
        <w:top w:val="none" w:sz="0" w:space="0" w:color="auto"/>
        <w:left w:val="none" w:sz="0" w:space="0" w:color="auto"/>
        <w:bottom w:val="none" w:sz="0" w:space="0" w:color="auto"/>
        <w:right w:val="none" w:sz="0" w:space="0" w:color="auto"/>
      </w:divBdr>
    </w:div>
    <w:div w:id="879241788">
      <w:bodyDiv w:val="1"/>
      <w:marLeft w:val="0"/>
      <w:marRight w:val="0"/>
      <w:marTop w:val="0"/>
      <w:marBottom w:val="0"/>
      <w:divBdr>
        <w:top w:val="none" w:sz="0" w:space="0" w:color="auto"/>
        <w:left w:val="none" w:sz="0" w:space="0" w:color="auto"/>
        <w:bottom w:val="none" w:sz="0" w:space="0" w:color="auto"/>
        <w:right w:val="none" w:sz="0" w:space="0" w:color="auto"/>
      </w:divBdr>
      <w:divsChild>
        <w:div w:id="488522745">
          <w:marLeft w:val="0"/>
          <w:marRight w:val="0"/>
          <w:marTop w:val="0"/>
          <w:marBottom w:val="0"/>
          <w:divBdr>
            <w:top w:val="none" w:sz="0" w:space="0" w:color="auto"/>
            <w:left w:val="none" w:sz="0" w:space="0" w:color="auto"/>
            <w:bottom w:val="none" w:sz="0" w:space="0" w:color="auto"/>
            <w:right w:val="none" w:sz="0" w:space="0" w:color="auto"/>
          </w:divBdr>
          <w:divsChild>
            <w:div w:id="655886838">
              <w:marLeft w:val="0"/>
              <w:marRight w:val="0"/>
              <w:marTop w:val="0"/>
              <w:marBottom w:val="0"/>
              <w:divBdr>
                <w:top w:val="none" w:sz="0" w:space="0" w:color="auto"/>
                <w:left w:val="none" w:sz="0" w:space="0" w:color="auto"/>
                <w:bottom w:val="none" w:sz="0" w:space="0" w:color="auto"/>
                <w:right w:val="none" w:sz="0" w:space="0" w:color="auto"/>
              </w:divBdr>
              <w:divsChild>
                <w:div w:id="1998147410">
                  <w:marLeft w:val="0"/>
                  <w:marRight w:val="0"/>
                  <w:marTop w:val="0"/>
                  <w:marBottom w:val="0"/>
                  <w:divBdr>
                    <w:top w:val="none" w:sz="0" w:space="0" w:color="auto"/>
                    <w:left w:val="none" w:sz="0" w:space="0" w:color="auto"/>
                    <w:bottom w:val="none" w:sz="0" w:space="0" w:color="auto"/>
                    <w:right w:val="none" w:sz="0" w:space="0" w:color="auto"/>
                  </w:divBdr>
                  <w:divsChild>
                    <w:div w:id="127127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525710">
      <w:bodyDiv w:val="1"/>
      <w:marLeft w:val="0"/>
      <w:marRight w:val="0"/>
      <w:marTop w:val="0"/>
      <w:marBottom w:val="0"/>
      <w:divBdr>
        <w:top w:val="none" w:sz="0" w:space="0" w:color="auto"/>
        <w:left w:val="none" w:sz="0" w:space="0" w:color="auto"/>
        <w:bottom w:val="none" w:sz="0" w:space="0" w:color="auto"/>
        <w:right w:val="none" w:sz="0" w:space="0" w:color="auto"/>
      </w:divBdr>
    </w:div>
    <w:div w:id="912399609">
      <w:bodyDiv w:val="1"/>
      <w:marLeft w:val="0"/>
      <w:marRight w:val="0"/>
      <w:marTop w:val="0"/>
      <w:marBottom w:val="0"/>
      <w:divBdr>
        <w:top w:val="none" w:sz="0" w:space="0" w:color="auto"/>
        <w:left w:val="none" w:sz="0" w:space="0" w:color="auto"/>
        <w:bottom w:val="none" w:sz="0" w:space="0" w:color="auto"/>
        <w:right w:val="none" w:sz="0" w:space="0" w:color="auto"/>
      </w:divBdr>
      <w:divsChild>
        <w:div w:id="1322461715">
          <w:marLeft w:val="0"/>
          <w:marRight w:val="0"/>
          <w:marTop w:val="0"/>
          <w:marBottom w:val="0"/>
          <w:divBdr>
            <w:top w:val="none" w:sz="0" w:space="0" w:color="auto"/>
            <w:left w:val="none" w:sz="0" w:space="0" w:color="auto"/>
            <w:bottom w:val="none" w:sz="0" w:space="0" w:color="auto"/>
            <w:right w:val="none" w:sz="0" w:space="0" w:color="auto"/>
          </w:divBdr>
          <w:divsChild>
            <w:div w:id="705102360">
              <w:marLeft w:val="0"/>
              <w:marRight w:val="0"/>
              <w:marTop w:val="0"/>
              <w:marBottom w:val="0"/>
              <w:divBdr>
                <w:top w:val="none" w:sz="0" w:space="0" w:color="auto"/>
                <w:left w:val="none" w:sz="0" w:space="0" w:color="auto"/>
                <w:bottom w:val="none" w:sz="0" w:space="0" w:color="auto"/>
                <w:right w:val="none" w:sz="0" w:space="0" w:color="auto"/>
              </w:divBdr>
              <w:divsChild>
                <w:div w:id="2128230024">
                  <w:marLeft w:val="0"/>
                  <w:marRight w:val="0"/>
                  <w:marTop w:val="0"/>
                  <w:marBottom w:val="0"/>
                  <w:divBdr>
                    <w:top w:val="none" w:sz="0" w:space="0" w:color="auto"/>
                    <w:left w:val="none" w:sz="0" w:space="0" w:color="auto"/>
                    <w:bottom w:val="none" w:sz="0" w:space="0" w:color="auto"/>
                    <w:right w:val="none" w:sz="0" w:space="0" w:color="auto"/>
                  </w:divBdr>
                  <w:divsChild>
                    <w:div w:id="3680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583935">
      <w:bodyDiv w:val="1"/>
      <w:marLeft w:val="0"/>
      <w:marRight w:val="0"/>
      <w:marTop w:val="0"/>
      <w:marBottom w:val="0"/>
      <w:divBdr>
        <w:top w:val="none" w:sz="0" w:space="0" w:color="auto"/>
        <w:left w:val="none" w:sz="0" w:space="0" w:color="auto"/>
        <w:bottom w:val="none" w:sz="0" w:space="0" w:color="auto"/>
        <w:right w:val="none" w:sz="0" w:space="0" w:color="auto"/>
      </w:divBdr>
    </w:div>
    <w:div w:id="1039552233">
      <w:bodyDiv w:val="1"/>
      <w:marLeft w:val="0"/>
      <w:marRight w:val="0"/>
      <w:marTop w:val="0"/>
      <w:marBottom w:val="0"/>
      <w:divBdr>
        <w:top w:val="none" w:sz="0" w:space="0" w:color="auto"/>
        <w:left w:val="none" w:sz="0" w:space="0" w:color="auto"/>
        <w:bottom w:val="none" w:sz="0" w:space="0" w:color="auto"/>
        <w:right w:val="none" w:sz="0" w:space="0" w:color="auto"/>
      </w:divBdr>
    </w:div>
    <w:div w:id="1048339085">
      <w:bodyDiv w:val="1"/>
      <w:marLeft w:val="0"/>
      <w:marRight w:val="0"/>
      <w:marTop w:val="0"/>
      <w:marBottom w:val="0"/>
      <w:divBdr>
        <w:top w:val="none" w:sz="0" w:space="0" w:color="auto"/>
        <w:left w:val="none" w:sz="0" w:space="0" w:color="auto"/>
        <w:bottom w:val="none" w:sz="0" w:space="0" w:color="auto"/>
        <w:right w:val="none" w:sz="0" w:space="0" w:color="auto"/>
      </w:divBdr>
    </w:div>
    <w:div w:id="1083917422">
      <w:bodyDiv w:val="1"/>
      <w:marLeft w:val="0"/>
      <w:marRight w:val="0"/>
      <w:marTop w:val="0"/>
      <w:marBottom w:val="0"/>
      <w:divBdr>
        <w:top w:val="none" w:sz="0" w:space="0" w:color="auto"/>
        <w:left w:val="none" w:sz="0" w:space="0" w:color="auto"/>
        <w:bottom w:val="none" w:sz="0" w:space="0" w:color="auto"/>
        <w:right w:val="none" w:sz="0" w:space="0" w:color="auto"/>
      </w:divBdr>
    </w:div>
    <w:div w:id="1165240419">
      <w:bodyDiv w:val="1"/>
      <w:marLeft w:val="0"/>
      <w:marRight w:val="0"/>
      <w:marTop w:val="0"/>
      <w:marBottom w:val="0"/>
      <w:divBdr>
        <w:top w:val="none" w:sz="0" w:space="0" w:color="auto"/>
        <w:left w:val="none" w:sz="0" w:space="0" w:color="auto"/>
        <w:bottom w:val="none" w:sz="0" w:space="0" w:color="auto"/>
        <w:right w:val="none" w:sz="0" w:space="0" w:color="auto"/>
      </w:divBdr>
      <w:divsChild>
        <w:div w:id="1829320186">
          <w:marLeft w:val="0"/>
          <w:marRight w:val="0"/>
          <w:marTop w:val="0"/>
          <w:marBottom w:val="0"/>
          <w:divBdr>
            <w:top w:val="none" w:sz="0" w:space="0" w:color="auto"/>
            <w:left w:val="none" w:sz="0" w:space="0" w:color="auto"/>
            <w:bottom w:val="none" w:sz="0" w:space="0" w:color="auto"/>
            <w:right w:val="none" w:sz="0" w:space="0" w:color="auto"/>
          </w:divBdr>
          <w:divsChild>
            <w:div w:id="403451233">
              <w:marLeft w:val="0"/>
              <w:marRight w:val="0"/>
              <w:marTop w:val="0"/>
              <w:marBottom w:val="0"/>
              <w:divBdr>
                <w:top w:val="none" w:sz="0" w:space="0" w:color="auto"/>
                <w:left w:val="none" w:sz="0" w:space="0" w:color="auto"/>
                <w:bottom w:val="none" w:sz="0" w:space="0" w:color="auto"/>
                <w:right w:val="none" w:sz="0" w:space="0" w:color="auto"/>
              </w:divBdr>
              <w:divsChild>
                <w:div w:id="1920214853">
                  <w:marLeft w:val="0"/>
                  <w:marRight w:val="0"/>
                  <w:marTop w:val="0"/>
                  <w:marBottom w:val="0"/>
                  <w:divBdr>
                    <w:top w:val="none" w:sz="0" w:space="0" w:color="auto"/>
                    <w:left w:val="none" w:sz="0" w:space="0" w:color="auto"/>
                    <w:bottom w:val="none" w:sz="0" w:space="0" w:color="auto"/>
                    <w:right w:val="none" w:sz="0" w:space="0" w:color="auto"/>
                  </w:divBdr>
                  <w:divsChild>
                    <w:div w:id="120397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285483">
      <w:bodyDiv w:val="1"/>
      <w:marLeft w:val="0"/>
      <w:marRight w:val="0"/>
      <w:marTop w:val="0"/>
      <w:marBottom w:val="0"/>
      <w:divBdr>
        <w:top w:val="none" w:sz="0" w:space="0" w:color="auto"/>
        <w:left w:val="none" w:sz="0" w:space="0" w:color="auto"/>
        <w:bottom w:val="none" w:sz="0" w:space="0" w:color="auto"/>
        <w:right w:val="none" w:sz="0" w:space="0" w:color="auto"/>
      </w:divBdr>
      <w:divsChild>
        <w:div w:id="1880819741">
          <w:marLeft w:val="0"/>
          <w:marRight w:val="0"/>
          <w:marTop w:val="0"/>
          <w:marBottom w:val="0"/>
          <w:divBdr>
            <w:top w:val="none" w:sz="0" w:space="0" w:color="auto"/>
            <w:left w:val="none" w:sz="0" w:space="0" w:color="auto"/>
            <w:bottom w:val="none" w:sz="0" w:space="0" w:color="auto"/>
            <w:right w:val="none" w:sz="0" w:space="0" w:color="auto"/>
          </w:divBdr>
          <w:divsChild>
            <w:div w:id="1058475419">
              <w:marLeft w:val="0"/>
              <w:marRight w:val="0"/>
              <w:marTop w:val="0"/>
              <w:marBottom w:val="0"/>
              <w:divBdr>
                <w:top w:val="none" w:sz="0" w:space="0" w:color="auto"/>
                <w:left w:val="none" w:sz="0" w:space="0" w:color="auto"/>
                <w:bottom w:val="none" w:sz="0" w:space="0" w:color="auto"/>
                <w:right w:val="none" w:sz="0" w:space="0" w:color="auto"/>
              </w:divBdr>
              <w:divsChild>
                <w:div w:id="163763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03000">
      <w:bodyDiv w:val="1"/>
      <w:marLeft w:val="0"/>
      <w:marRight w:val="0"/>
      <w:marTop w:val="0"/>
      <w:marBottom w:val="0"/>
      <w:divBdr>
        <w:top w:val="none" w:sz="0" w:space="0" w:color="auto"/>
        <w:left w:val="none" w:sz="0" w:space="0" w:color="auto"/>
        <w:bottom w:val="none" w:sz="0" w:space="0" w:color="auto"/>
        <w:right w:val="none" w:sz="0" w:space="0" w:color="auto"/>
      </w:divBdr>
      <w:divsChild>
        <w:div w:id="1843082446">
          <w:marLeft w:val="0"/>
          <w:marRight w:val="0"/>
          <w:marTop w:val="0"/>
          <w:marBottom w:val="0"/>
          <w:divBdr>
            <w:top w:val="none" w:sz="0" w:space="0" w:color="auto"/>
            <w:left w:val="none" w:sz="0" w:space="0" w:color="auto"/>
            <w:bottom w:val="none" w:sz="0" w:space="0" w:color="auto"/>
            <w:right w:val="none" w:sz="0" w:space="0" w:color="auto"/>
          </w:divBdr>
          <w:divsChild>
            <w:div w:id="1699308020">
              <w:marLeft w:val="0"/>
              <w:marRight w:val="0"/>
              <w:marTop w:val="0"/>
              <w:marBottom w:val="0"/>
              <w:divBdr>
                <w:top w:val="none" w:sz="0" w:space="0" w:color="auto"/>
                <w:left w:val="none" w:sz="0" w:space="0" w:color="auto"/>
                <w:bottom w:val="none" w:sz="0" w:space="0" w:color="auto"/>
                <w:right w:val="none" w:sz="0" w:space="0" w:color="auto"/>
              </w:divBdr>
              <w:divsChild>
                <w:div w:id="195822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98805">
      <w:bodyDiv w:val="1"/>
      <w:marLeft w:val="0"/>
      <w:marRight w:val="0"/>
      <w:marTop w:val="0"/>
      <w:marBottom w:val="0"/>
      <w:divBdr>
        <w:top w:val="none" w:sz="0" w:space="0" w:color="auto"/>
        <w:left w:val="none" w:sz="0" w:space="0" w:color="auto"/>
        <w:bottom w:val="none" w:sz="0" w:space="0" w:color="auto"/>
        <w:right w:val="none" w:sz="0" w:space="0" w:color="auto"/>
      </w:divBdr>
      <w:divsChild>
        <w:div w:id="749960082">
          <w:marLeft w:val="0"/>
          <w:marRight w:val="0"/>
          <w:marTop w:val="0"/>
          <w:marBottom w:val="0"/>
          <w:divBdr>
            <w:top w:val="none" w:sz="0" w:space="0" w:color="auto"/>
            <w:left w:val="none" w:sz="0" w:space="0" w:color="auto"/>
            <w:bottom w:val="none" w:sz="0" w:space="0" w:color="auto"/>
            <w:right w:val="none" w:sz="0" w:space="0" w:color="auto"/>
          </w:divBdr>
          <w:divsChild>
            <w:div w:id="600725358">
              <w:marLeft w:val="0"/>
              <w:marRight w:val="0"/>
              <w:marTop w:val="0"/>
              <w:marBottom w:val="0"/>
              <w:divBdr>
                <w:top w:val="none" w:sz="0" w:space="0" w:color="auto"/>
                <w:left w:val="none" w:sz="0" w:space="0" w:color="auto"/>
                <w:bottom w:val="none" w:sz="0" w:space="0" w:color="auto"/>
                <w:right w:val="none" w:sz="0" w:space="0" w:color="auto"/>
              </w:divBdr>
              <w:divsChild>
                <w:div w:id="2144498166">
                  <w:marLeft w:val="0"/>
                  <w:marRight w:val="0"/>
                  <w:marTop w:val="0"/>
                  <w:marBottom w:val="0"/>
                  <w:divBdr>
                    <w:top w:val="none" w:sz="0" w:space="0" w:color="auto"/>
                    <w:left w:val="none" w:sz="0" w:space="0" w:color="auto"/>
                    <w:bottom w:val="none" w:sz="0" w:space="0" w:color="auto"/>
                    <w:right w:val="none" w:sz="0" w:space="0" w:color="auto"/>
                  </w:divBdr>
                  <w:divsChild>
                    <w:div w:id="156017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207613">
      <w:bodyDiv w:val="1"/>
      <w:marLeft w:val="0"/>
      <w:marRight w:val="0"/>
      <w:marTop w:val="0"/>
      <w:marBottom w:val="0"/>
      <w:divBdr>
        <w:top w:val="none" w:sz="0" w:space="0" w:color="auto"/>
        <w:left w:val="none" w:sz="0" w:space="0" w:color="auto"/>
        <w:bottom w:val="none" w:sz="0" w:space="0" w:color="auto"/>
        <w:right w:val="none" w:sz="0" w:space="0" w:color="auto"/>
      </w:divBdr>
      <w:divsChild>
        <w:div w:id="487942727">
          <w:marLeft w:val="0"/>
          <w:marRight w:val="0"/>
          <w:marTop w:val="0"/>
          <w:marBottom w:val="0"/>
          <w:divBdr>
            <w:top w:val="none" w:sz="0" w:space="0" w:color="auto"/>
            <w:left w:val="none" w:sz="0" w:space="0" w:color="auto"/>
            <w:bottom w:val="none" w:sz="0" w:space="0" w:color="auto"/>
            <w:right w:val="none" w:sz="0" w:space="0" w:color="auto"/>
          </w:divBdr>
          <w:divsChild>
            <w:div w:id="2066832141">
              <w:marLeft w:val="0"/>
              <w:marRight w:val="0"/>
              <w:marTop w:val="0"/>
              <w:marBottom w:val="0"/>
              <w:divBdr>
                <w:top w:val="none" w:sz="0" w:space="0" w:color="auto"/>
                <w:left w:val="none" w:sz="0" w:space="0" w:color="auto"/>
                <w:bottom w:val="none" w:sz="0" w:space="0" w:color="auto"/>
                <w:right w:val="none" w:sz="0" w:space="0" w:color="auto"/>
              </w:divBdr>
              <w:divsChild>
                <w:div w:id="2092657992">
                  <w:marLeft w:val="0"/>
                  <w:marRight w:val="0"/>
                  <w:marTop w:val="0"/>
                  <w:marBottom w:val="0"/>
                  <w:divBdr>
                    <w:top w:val="none" w:sz="0" w:space="0" w:color="auto"/>
                    <w:left w:val="none" w:sz="0" w:space="0" w:color="auto"/>
                    <w:bottom w:val="none" w:sz="0" w:space="0" w:color="auto"/>
                    <w:right w:val="none" w:sz="0" w:space="0" w:color="auto"/>
                  </w:divBdr>
                  <w:divsChild>
                    <w:div w:id="15162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440026">
      <w:bodyDiv w:val="1"/>
      <w:marLeft w:val="0"/>
      <w:marRight w:val="0"/>
      <w:marTop w:val="0"/>
      <w:marBottom w:val="0"/>
      <w:divBdr>
        <w:top w:val="none" w:sz="0" w:space="0" w:color="auto"/>
        <w:left w:val="none" w:sz="0" w:space="0" w:color="auto"/>
        <w:bottom w:val="none" w:sz="0" w:space="0" w:color="auto"/>
        <w:right w:val="none" w:sz="0" w:space="0" w:color="auto"/>
      </w:divBdr>
      <w:divsChild>
        <w:div w:id="1166171611">
          <w:marLeft w:val="0"/>
          <w:marRight w:val="0"/>
          <w:marTop w:val="0"/>
          <w:marBottom w:val="0"/>
          <w:divBdr>
            <w:top w:val="none" w:sz="0" w:space="0" w:color="auto"/>
            <w:left w:val="none" w:sz="0" w:space="0" w:color="auto"/>
            <w:bottom w:val="none" w:sz="0" w:space="0" w:color="auto"/>
            <w:right w:val="none" w:sz="0" w:space="0" w:color="auto"/>
          </w:divBdr>
          <w:divsChild>
            <w:div w:id="458256213">
              <w:marLeft w:val="0"/>
              <w:marRight w:val="0"/>
              <w:marTop w:val="0"/>
              <w:marBottom w:val="0"/>
              <w:divBdr>
                <w:top w:val="none" w:sz="0" w:space="0" w:color="auto"/>
                <w:left w:val="none" w:sz="0" w:space="0" w:color="auto"/>
                <w:bottom w:val="none" w:sz="0" w:space="0" w:color="auto"/>
                <w:right w:val="none" w:sz="0" w:space="0" w:color="auto"/>
              </w:divBdr>
              <w:divsChild>
                <w:div w:id="541749600">
                  <w:marLeft w:val="0"/>
                  <w:marRight w:val="0"/>
                  <w:marTop w:val="0"/>
                  <w:marBottom w:val="0"/>
                  <w:divBdr>
                    <w:top w:val="none" w:sz="0" w:space="0" w:color="auto"/>
                    <w:left w:val="none" w:sz="0" w:space="0" w:color="auto"/>
                    <w:bottom w:val="none" w:sz="0" w:space="0" w:color="auto"/>
                    <w:right w:val="none" w:sz="0" w:space="0" w:color="auto"/>
                  </w:divBdr>
                  <w:divsChild>
                    <w:div w:id="168185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647126">
      <w:bodyDiv w:val="1"/>
      <w:marLeft w:val="0"/>
      <w:marRight w:val="0"/>
      <w:marTop w:val="0"/>
      <w:marBottom w:val="0"/>
      <w:divBdr>
        <w:top w:val="none" w:sz="0" w:space="0" w:color="auto"/>
        <w:left w:val="none" w:sz="0" w:space="0" w:color="auto"/>
        <w:bottom w:val="none" w:sz="0" w:space="0" w:color="auto"/>
        <w:right w:val="none" w:sz="0" w:space="0" w:color="auto"/>
      </w:divBdr>
      <w:divsChild>
        <w:div w:id="255983841">
          <w:marLeft w:val="0"/>
          <w:marRight w:val="0"/>
          <w:marTop w:val="0"/>
          <w:marBottom w:val="0"/>
          <w:divBdr>
            <w:top w:val="none" w:sz="0" w:space="0" w:color="auto"/>
            <w:left w:val="none" w:sz="0" w:space="0" w:color="auto"/>
            <w:bottom w:val="none" w:sz="0" w:space="0" w:color="auto"/>
            <w:right w:val="none" w:sz="0" w:space="0" w:color="auto"/>
          </w:divBdr>
          <w:divsChild>
            <w:div w:id="963727880">
              <w:marLeft w:val="0"/>
              <w:marRight w:val="0"/>
              <w:marTop w:val="0"/>
              <w:marBottom w:val="0"/>
              <w:divBdr>
                <w:top w:val="none" w:sz="0" w:space="0" w:color="auto"/>
                <w:left w:val="none" w:sz="0" w:space="0" w:color="auto"/>
                <w:bottom w:val="none" w:sz="0" w:space="0" w:color="auto"/>
                <w:right w:val="none" w:sz="0" w:space="0" w:color="auto"/>
              </w:divBdr>
              <w:divsChild>
                <w:div w:id="13842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404911">
      <w:bodyDiv w:val="1"/>
      <w:marLeft w:val="0"/>
      <w:marRight w:val="0"/>
      <w:marTop w:val="0"/>
      <w:marBottom w:val="0"/>
      <w:divBdr>
        <w:top w:val="none" w:sz="0" w:space="0" w:color="auto"/>
        <w:left w:val="none" w:sz="0" w:space="0" w:color="auto"/>
        <w:bottom w:val="none" w:sz="0" w:space="0" w:color="auto"/>
        <w:right w:val="none" w:sz="0" w:space="0" w:color="auto"/>
      </w:divBdr>
      <w:divsChild>
        <w:div w:id="1478915699">
          <w:marLeft w:val="0"/>
          <w:marRight w:val="0"/>
          <w:marTop w:val="0"/>
          <w:marBottom w:val="0"/>
          <w:divBdr>
            <w:top w:val="none" w:sz="0" w:space="0" w:color="auto"/>
            <w:left w:val="none" w:sz="0" w:space="0" w:color="auto"/>
            <w:bottom w:val="none" w:sz="0" w:space="0" w:color="auto"/>
            <w:right w:val="none" w:sz="0" w:space="0" w:color="auto"/>
          </w:divBdr>
          <w:divsChild>
            <w:div w:id="1163472635">
              <w:marLeft w:val="0"/>
              <w:marRight w:val="0"/>
              <w:marTop w:val="0"/>
              <w:marBottom w:val="0"/>
              <w:divBdr>
                <w:top w:val="none" w:sz="0" w:space="0" w:color="auto"/>
                <w:left w:val="none" w:sz="0" w:space="0" w:color="auto"/>
                <w:bottom w:val="none" w:sz="0" w:space="0" w:color="auto"/>
                <w:right w:val="none" w:sz="0" w:space="0" w:color="auto"/>
              </w:divBdr>
              <w:divsChild>
                <w:div w:id="1304579529">
                  <w:marLeft w:val="0"/>
                  <w:marRight w:val="0"/>
                  <w:marTop w:val="0"/>
                  <w:marBottom w:val="0"/>
                  <w:divBdr>
                    <w:top w:val="none" w:sz="0" w:space="0" w:color="auto"/>
                    <w:left w:val="none" w:sz="0" w:space="0" w:color="auto"/>
                    <w:bottom w:val="none" w:sz="0" w:space="0" w:color="auto"/>
                    <w:right w:val="none" w:sz="0" w:space="0" w:color="auto"/>
                  </w:divBdr>
                  <w:divsChild>
                    <w:div w:id="54960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372307">
      <w:bodyDiv w:val="1"/>
      <w:marLeft w:val="0"/>
      <w:marRight w:val="0"/>
      <w:marTop w:val="0"/>
      <w:marBottom w:val="0"/>
      <w:divBdr>
        <w:top w:val="none" w:sz="0" w:space="0" w:color="auto"/>
        <w:left w:val="none" w:sz="0" w:space="0" w:color="auto"/>
        <w:bottom w:val="none" w:sz="0" w:space="0" w:color="auto"/>
        <w:right w:val="none" w:sz="0" w:space="0" w:color="auto"/>
      </w:divBdr>
    </w:div>
    <w:div w:id="1342858327">
      <w:bodyDiv w:val="1"/>
      <w:marLeft w:val="0"/>
      <w:marRight w:val="0"/>
      <w:marTop w:val="0"/>
      <w:marBottom w:val="0"/>
      <w:divBdr>
        <w:top w:val="none" w:sz="0" w:space="0" w:color="auto"/>
        <w:left w:val="none" w:sz="0" w:space="0" w:color="auto"/>
        <w:bottom w:val="none" w:sz="0" w:space="0" w:color="auto"/>
        <w:right w:val="none" w:sz="0" w:space="0" w:color="auto"/>
      </w:divBdr>
      <w:divsChild>
        <w:div w:id="1229805886">
          <w:marLeft w:val="0"/>
          <w:marRight w:val="0"/>
          <w:marTop w:val="0"/>
          <w:marBottom w:val="0"/>
          <w:divBdr>
            <w:top w:val="none" w:sz="0" w:space="0" w:color="auto"/>
            <w:left w:val="none" w:sz="0" w:space="0" w:color="auto"/>
            <w:bottom w:val="none" w:sz="0" w:space="0" w:color="auto"/>
            <w:right w:val="none" w:sz="0" w:space="0" w:color="auto"/>
          </w:divBdr>
          <w:divsChild>
            <w:div w:id="16784695">
              <w:marLeft w:val="0"/>
              <w:marRight w:val="0"/>
              <w:marTop w:val="0"/>
              <w:marBottom w:val="0"/>
              <w:divBdr>
                <w:top w:val="none" w:sz="0" w:space="0" w:color="auto"/>
                <w:left w:val="none" w:sz="0" w:space="0" w:color="auto"/>
                <w:bottom w:val="none" w:sz="0" w:space="0" w:color="auto"/>
                <w:right w:val="none" w:sz="0" w:space="0" w:color="auto"/>
              </w:divBdr>
              <w:divsChild>
                <w:div w:id="427234756">
                  <w:marLeft w:val="0"/>
                  <w:marRight w:val="0"/>
                  <w:marTop w:val="0"/>
                  <w:marBottom w:val="0"/>
                  <w:divBdr>
                    <w:top w:val="none" w:sz="0" w:space="0" w:color="auto"/>
                    <w:left w:val="none" w:sz="0" w:space="0" w:color="auto"/>
                    <w:bottom w:val="none" w:sz="0" w:space="0" w:color="auto"/>
                    <w:right w:val="none" w:sz="0" w:space="0" w:color="auto"/>
                  </w:divBdr>
                  <w:divsChild>
                    <w:div w:id="63584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269268">
      <w:bodyDiv w:val="1"/>
      <w:marLeft w:val="0"/>
      <w:marRight w:val="0"/>
      <w:marTop w:val="0"/>
      <w:marBottom w:val="0"/>
      <w:divBdr>
        <w:top w:val="none" w:sz="0" w:space="0" w:color="auto"/>
        <w:left w:val="none" w:sz="0" w:space="0" w:color="auto"/>
        <w:bottom w:val="none" w:sz="0" w:space="0" w:color="auto"/>
        <w:right w:val="none" w:sz="0" w:space="0" w:color="auto"/>
      </w:divBdr>
    </w:div>
    <w:div w:id="1392001368">
      <w:bodyDiv w:val="1"/>
      <w:marLeft w:val="0"/>
      <w:marRight w:val="0"/>
      <w:marTop w:val="0"/>
      <w:marBottom w:val="0"/>
      <w:divBdr>
        <w:top w:val="none" w:sz="0" w:space="0" w:color="auto"/>
        <w:left w:val="none" w:sz="0" w:space="0" w:color="auto"/>
        <w:bottom w:val="none" w:sz="0" w:space="0" w:color="auto"/>
        <w:right w:val="none" w:sz="0" w:space="0" w:color="auto"/>
      </w:divBdr>
      <w:divsChild>
        <w:div w:id="1903061305">
          <w:marLeft w:val="0"/>
          <w:marRight w:val="0"/>
          <w:marTop w:val="0"/>
          <w:marBottom w:val="0"/>
          <w:divBdr>
            <w:top w:val="none" w:sz="0" w:space="0" w:color="auto"/>
            <w:left w:val="none" w:sz="0" w:space="0" w:color="auto"/>
            <w:bottom w:val="none" w:sz="0" w:space="0" w:color="auto"/>
            <w:right w:val="none" w:sz="0" w:space="0" w:color="auto"/>
          </w:divBdr>
          <w:divsChild>
            <w:div w:id="381100040">
              <w:marLeft w:val="0"/>
              <w:marRight w:val="0"/>
              <w:marTop w:val="0"/>
              <w:marBottom w:val="0"/>
              <w:divBdr>
                <w:top w:val="none" w:sz="0" w:space="0" w:color="auto"/>
                <w:left w:val="none" w:sz="0" w:space="0" w:color="auto"/>
                <w:bottom w:val="none" w:sz="0" w:space="0" w:color="auto"/>
                <w:right w:val="none" w:sz="0" w:space="0" w:color="auto"/>
              </w:divBdr>
              <w:divsChild>
                <w:div w:id="189876350">
                  <w:marLeft w:val="0"/>
                  <w:marRight w:val="0"/>
                  <w:marTop w:val="0"/>
                  <w:marBottom w:val="0"/>
                  <w:divBdr>
                    <w:top w:val="none" w:sz="0" w:space="0" w:color="auto"/>
                    <w:left w:val="none" w:sz="0" w:space="0" w:color="auto"/>
                    <w:bottom w:val="none" w:sz="0" w:space="0" w:color="auto"/>
                    <w:right w:val="none" w:sz="0" w:space="0" w:color="auto"/>
                  </w:divBdr>
                  <w:divsChild>
                    <w:div w:id="75366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151509">
      <w:bodyDiv w:val="1"/>
      <w:marLeft w:val="0"/>
      <w:marRight w:val="0"/>
      <w:marTop w:val="0"/>
      <w:marBottom w:val="0"/>
      <w:divBdr>
        <w:top w:val="none" w:sz="0" w:space="0" w:color="auto"/>
        <w:left w:val="none" w:sz="0" w:space="0" w:color="auto"/>
        <w:bottom w:val="none" w:sz="0" w:space="0" w:color="auto"/>
        <w:right w:val="none" w:sz="0" w:space="0" w:color="auto"/>
      </w:divBdr>
    </w:div>
    <w:div w:id="1463692390">
      <w:bodyDiv w:val="1"/>
      <w:marLeft w:val="0"/>
      <w:marRight w:val="0"/>
      <w:marTop w:val="0"/>
      <w:marBottom w:val="0"/>
      <w:divBdr>
        <w:top w:val="none" w:sz="0" w:space="0" w:color="auto"/>
        <w:left w:val="none" w:sz="0" w:space="0" w:color="auto"/>
        <w:bottom w:val="none" w:sz="0" w:space="0" w:color="auto"/>
        <w:right w:val="none" w:sz="0" w:space="0" w:color="auto"/>
      </w:divBdr>
      <w:divsChild>
        <w:div w:id="228083075">
          <w:marLeft w:val="0"/>
          <w:marRight w:val="0"/>
          <w:marTop w:val="0"/>
          <w:marBottom w:val="0"/>
          <w:divBdr>
            <w:top w:val="none" w:sz="0" w:space="0" w:color="auto"/>
            <w:left w:val="none" w:sz="0" w:space="0" w:color="auto"/>
            <w:bottom w:val="none" w:sz="0" w:space="0" w:color="auto"/>
            <w:right w:val="none" w:sz="0" w:space="0" w:color="auto"/>
          </w:divBdr>
          <w:divsChild>
            <w:div w:id="538125785">
              <w:marLeft w:val="0"/>
              <w:marRight w:val="0"/>
              <w:marTop w:val="0"/>
              <w:marBottom w:val="0"/>
              <w:divBdr>
                <w:top w:val="none" w:sz="0" w:space="0" w:color="auto"/>
                <w:left w:val="none" w:sz="0" w:space="0" w:color="auto"/>
                <w:bottom w:val="none" w:sz="0" w:space="0" w:color="auto"/>
                <w:right w:val="none" w:sz="0" w:space="0" w:color="auto"/>
              </w:divBdr>
              <w:divsChild>
                <w:div w:id="195030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144174">
      <w:bodyDiv w:val="1"/>
      <w:marLeft w:val="0"/>
      <w:marRight w:val="0"/>
      <w:marTop w:val="0"/>
      <w:marBottom w:val="0"/>
      <w:divBdr>
        <w:top w:val="none" w:sz="0" w:space="0" w:color="auto"/>
        <w:left w:val="none" w:sz="0" w:space="0" w:color="auto"/>
        <w:bottom w:val="none" w:sz="0" w:space="0" w:color="auto"/>
        <w:right w:val="none" w:sz="0" w:space="0" w:color="auto"/>
      </w:divBdr>
    </w:div>
    <w:div w:id="1537893482">
      <w:bodyDiv w:val="1"/>
      <w:marLeft w:val="0"/>
      <w:marRight w:val="0"/>
      <w:marTop w:val="0"/>
      <w:marBottom w:val="0"/>
      <w:divBdr>
        <w:top w:val="none" w:sz="0" w:space="0" w:color="auto"/>
        <w:left w:val="none" w:sz="0" w:space="0" w:color="auto"/>
        <w:bottom w:val="none" w:sz="0" w:space="0" w:color="auto"/>
        <w:right w:val="none" w:sz="0" w:space="0" w:color="auto"/>
      </w:divBdr>
      <w:divsChild>
        <w:div w:id="2015836697">
          <w:marLeft w:val="0"/>
          <w:marRight w:val="0"/>
          <w:marTop w:val="0"/>
          <w:marBottom w:val="0"/>
          <w:divBdr>
            <w:top w:val="none" w:sz="0" w:space="0" w:color="auto"/>
            <w:left w:val="none" w:sz="0" w:space="0" w:color="auto"/>
            <w:bottom w:val="none" w:sz="0" w:space="0" w:color="auto"/>
            <w:right w:val="none" w:sz="0" w:space="0" w:color="auto"/>
          </w:divBdr>
          <w:divsChild>
            <w:div w:id="2095741200">
              <w:marLeft w:val="0"/>
              <w:marRight w:val="0"/>
              <w:marTop w:val="0"/>
              <w:marBottom w:val="0"/>
              <w:divBdr>
                <w:top w:val="none" w:sz="0" w:space="0" w:color="auto"/>
                <w:left w:val="none" w:sz="0" w:space="0" w:color="auto"/>
                <w:bottom w:val="none" w:sz="0" w:space="0" w:color="auto"/>
                <w:right w:val="none" w:sz="0" w:space="0" w:color="auto"/>
              </w:divBdr>
              <w:divsChild>
                <w:div w:id="1728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919371">
      <w:bodyDiv w:val="1"/>
      <w:marLeft w:val="0"/>
      <w:marRight w:val="0"/>
      <w:marTop w:val="0"/>
      <w:marBottom w:val="0"/>
      <w:divBdr>
        <w:top w:val="none" w:sz="0" w:space="0" w:color="auto"/>
        <w:left w:val="none" w:sz="0" w:space="0" w:color="auto"/>
        <w:bottom w:val="none" w:sz="0" w:space="0" w:color="auto"/>
        <w:right w:val="none" w:sz="0" w:space="0" w:color="auto"/>
      </w:divBdr>
      <w:divsChild>
        <w:div w:id="1277374927">
          <w:marLeft w:val="0"/>
          <w:marRight w:val="0"/>
          <w:marTop w:val="0"/>
          <w:marBottom w:val="0"/>
          <w:divBdr>
            <w:top w:val="none" w:sz="0" w:space="0" w:color="auto"/>
            <w:left w:val="none" w:sz="0" w:space="0" w:color="auto"/>
            <w:bottom w:val="none" w:sz="0" w:space="0" w:color="auto"/>
            <w:right w:val="none" w:sz="0" w:space="0" w:color="auto"/>
          </w:divBdr>
          <w:divsChild>
            <w:div w:id="1204098448">
              <w:marLeft w:val="0"/>
              <w:marRight w:val="0"/>
              <w:marTop w:val="0"/>
              <w:marBottom w:val="0"/>
              <w:divBdr>
                <w:top w:val="none" w:sz="0" w:space="0" w:color="auto"/>
                <w:left w:val="none" w:sz="0" w:space="0" w:color="auto"/>
                <w:bottom w:val="none" w:sz="0" w:space="0" w:color="auto"/>
                <w:right w:val="none" w:sz="0" w:space="0" w:color="auto"/>
              </w:divBdr>
              <w:divsChild>
                <w:div w:id="33523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753681">
      <w:bodyDiv w:val="1"/>
      <w:marLeft w:val="0"/>
      <w:marRight w:val="0"/>
      <w:marTop w:val="0"/>
      <w:marBottom w:val="0"/>
      <w:divBdr>
        <w:top w:val="none" w:sz="0" w:space="0" w:color="auto"/>
        <w:left w:val="none" w:sz="0" w:space="0" w:color="auto"/>
        <w:bottom w:val="none" w:sz="0" w:space="0" w:color="auto"/>
        <w:right w:val="none" w:sz="0" w:space="0" w:color="auto"/>
      </w:divBdr>
    </w:div>
    <w:div w:id="1605770799">
      <w:bodyDiv w:val="1"/>
      <w:marLeft w:val="0"/>
      <w:marRight w:val="0"/>
      <w:marTop w:val="0"/>
      <w:marBottom w:val="0"/>
      <w:divBdr>
        <w:top w:val="none" w:sz="0" w:space="0" w:color="auto"/>
        <w:left w:val="none" w:sz="0" w:space="0" w:color="auto"/>
        <w:bottom w:val="none" w:sz="0" w:space="0" w:color="auto"/>
        <w:right w:val="none" w:sz="0" w:space="0" w:color="auto"/>
      </w:divBdr>
      <w:divsChild>
        <w:div w:id="905458187">
          <w:marLeft w:val="0"/>
          <w:marRight w:val="0"/>
          <w:marTop w:val="225"/>
          <w:marBottom w:val="225"/>
          <w:divBdr>
            <w:top w:val="none" w:sz="0" w:space="0" w:color="auto"/>
            <w:left w:val="none" w:sz="0" w:space="0" w:color="auto"/>
            <w:bottom w:val="none" w:sz="0" w:space="0" w:color="auto"/>
            <w:right w:val="none" w:sz="0" w:space="0" w:color="auto"/>
          </w:divBdr>
          <w:divsChild>
            <w:div w:id="2130587769">
              <w:marLeft w:val="0"/>
              <w:marRight w:val="0"/>
              <w:marTop w:val="0"/>
              <w:marBottom w:val="0"/>
              <w:divBdr>
                <w:top w:val="none" w:sz="0" w:space="0" w:color="auto"/>
                <w:left w:val="none" w:sz="0" w:space="0" w:color="auto"/>
                <w:bottom w:val="none" w:sz="0" w:space="0" w:color="auto"/>
                <w:right w:val="none" w:sz="0" w:space="0" w:color="auto"/>
              </w:divBdr>
              <w:divsChild>
                <w:div w:id="1663120885">
                  <w:marLeft w:val="0"/>
                  <w:marRight w:val="0"/>
                  <w:marTop w:val="0"/>
                  <w:marBottom w:val="0"/>
                  <w:divBdr>
                    <w:top w:val="none" w:sz="0" w:space="0" w:color="auto"/>
                    <w:left w:val="none" w:sz="0" w:space="0" w:color="auto"/>
                    <w:bottom w:val="none" w:sz="0" w:space="0" w:color="auto"/>
                    <w:right w:val="none" w:sz="0" w:space="0" w:color="auto"/>
                  </w:divBdr>
                  <w:divsChild>
                    <w:div w:id="1555964406">
                      <w:marLeft w:val="0"/>
                      <w:marRight w:val="0"/>
                      <w:marTop w:val="0"/>
                      <w:marBottom w:val="0"/>
                      <w:divBdr>
                        <w:top w:val="none" w:sz="0" w:space="0" w:color="auto"/>
                        <w:left w:val="none" w:sz="0" w:space="0" w:color="auto"/>
                        <w:bottom w:val="none" w:sz="0" w:space="0" w:color="auto"/>
                        <w:right w:val="none" w:sz="0" w:space="0" w:color="auto"/>
                      </w:divBdr>
                    </w:div>
                    <w:div w:id="170879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650489">
      <w:bodyDiv w:val="1"/>
      <w:marLeft w:val="0"/>
      <w:marRight w:val="0"/>
      <w:marTop w:val="0"/>
      <w:marBottom w:val="0"/>
      <w:divBdr>
        <w:top w:val="none" w:sz="0" w:space="0" w:color="auto"/>
        <w:left w:val="none" w:sz="0" w:space="0" w:color="auto"/>
        <w:bottom w:val="none" w:sz="0" w:space="0" w:color="auto"/>
        <w:right w:val="none" w:sz="0" w:space="0" w:color="auto"/>
      </w:divBdr>
      <w:divsChild>
        <w:div w:id="1221163479">
          <w:marLeft w:val="0"/>
          <w:marRight w:val="0"/>
          <w:marTop w:val="0"/>
          <w:marBottom w:val="0"/>
          <w:divBdr>
            <w:top w:val="none" w:sz="0" w:space="0" w:color="auto"/>
            <w:left w:val="none" w:sz="0" w:space="0" w:color="auto"/>
            <w:bottom w:val="none" w:sz="0" w:space="0" w:color="auto"/>
            <w:right w:val="none" w:sz="0" w:space="0" w:color="auto"/>
          </w:divBdr>
          <w:divsChild>
            <w:div w:id="1343242326">
              <w:marLeft w:val="0"/>
              <w:marRight w:val="0"/>
              <w:marTop w:val="0"/>
              <w:marBottom w:val="0"/>
              <w:divBdr>
                <w:top w:val="none" w:sz="0" w:space="0" w:color="auto"/>
                <w:left w:val="none" w:sz="0" w:space="0" w:color="auto"/>
                <w:bottom w:val="none" w:sz="0" w:space="0" w:color="auto"/>
                <w:right w:val="none" w:sz="0" w:space="0" w:color="auto"/>
              </w:divBdr>
              <w:divsChild>
                <w:div w:id="12481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549280">
      <w:bodyDiv w:val="1"/>
      <w:marLeft w:val="0"/>
      <w:marRight w:val="0"/>
      <w:marTop w:val="0"/>
      <w:marBottom w:val="0"/>
      <w:divBdr>
        <w:top w:val="none" w:sz="0" w:space="0" w:color="auto"/>
        <w:left w:val="none" w:sz="0" w:space="0" w:color="auto"/>
        <w:bottom w:val="none" w:sz="0" w:space="0" w:color="auto"/>
        <w:right w:val="none" w:sz="0" w:space="0" w:color="auto"/>
      </w:divBdr>
      <w:divsChild>
        <w:div w:id="609556328">
          <w:marLeft w:val="0"/>
          <w:marRight w:val="0"/>
          <w:marTop w:val="0"/>
          <w:marBottom w:val="0"/>
          <w:divBdr>
            <w:top w:val="none" w:sz="0" w:space="0" w:color="auto"/>
            <w:left w:val="none" w:sz="0" w:space="0" w:color="auto"/>
            <w:bottom w:val="none" w:sz="0" w:space="0" w:color="auto"/>
            <w:right w:val="none" w:sz="0" w:space="0" w:color="auto"/>
          </w:divBdr>
          <w:divsChild>
            <w:div w:id="1552186221">
              <w:marLeft w:val="0"/>
              <w:marRight w:val="0"/>
              <w:marTop w:val="0"/>
              <w:marBottom w:val="0"/>
              <w:divBdr>
                <w:top w:val="none" w:sz="0" w:space="0" w:color="auto"/>
                <w:left w:val="none" w:sz="0" w:space="0" w:color="auto"/>
                <w:bottom w:val="none" w:sz="0" w:space="0" w:color="auto"/>
                <w:right w:val="none" w:sz="0" w:space="0" w:color="auto"/>
              </w:divBdr>
              <w:divsChild>
                <w:div w:id="13044032">
                  <w:marLeft w:val="0"/>
                  <w:marRight w:val="0"/>
                  <w:marTop w:val="0"/>
                  <w:marBottom w:val="0"/>
                  <w:divBdr>
                    <w:top w:val="none" w:sz="0" w:space="0" w:color="auto"/>
                    <w:left w:val="none" w:sz="0" w:space="0" w:color="auto"/>
                    <w:bottom w:val="none" w:sz="0" w:space="0" w:color="auto"/>
                    <w:right w:val="none" w:sz="0" w:space="0" w:color="auto"/>
                  </w:divBdr>
                  <w:divsChild>
                    <w:div w:id="493032656">
                      <w:marLeft w:val="0"/>
                      <w:marRight w:val="0"/>
                      <w:marTop w:val="0"/>
                      <w:marBottom w:val="0"/>
                      <w:divBdr>
                        <w:top w:val="none" w:sz="0" w:space="0" w:color="auto"/>
                        <w:left w:val="none" w:sz="0" w:space="0" w:color="auto"/>
                        <w:bottom w:val="none" w:sz="0" w:space="0" w:color="auto"/>
                        <w:right w:val="none" w:sz="0" w:space="0" w:color="auto"/>
                      </w:divBdr>
                    </w:div>
                  </w:divsChild>
                </w:div>
                <w:div w:id="386952852">
                  <w:marLeft w:val="0"/>
                  <w:marRight w:val="0"/>
                  <w:marTop w:val="0"/>
                  <w:marBottom w:val="0"/>
                  <w:divBdr>
                    <w:top w:val="none" w:sz="0" w:space="0" w:color="auto"/>
                    <w:left w:val="none" w:sz="0" w:space="0" w:color="auto"/>
                    <w:bottom w:val="none" w:sz="0" w:space="0" w:color="auto"/>
                    <w:right w:val="none" w:sz="0" w:space="0" w:color="auto"/>
                  </w:divBdr>
                  <w:divsChild>
                    <w:div w:id="202625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360535">
          <w:marLeft w:val="0"/>
          <w:marRight w:val="0"/>
          <w:marTop w:val="0"/>
          <w:marBottom w:val="0"/>
          <w:divBdr>
            <w:top w:val="none" w:sz="0" w:space="0" w:color="auto"/>
            <w:left w:val="none" w:sz="0" w:space="0" w:color="auto"/>
            <w:bottom w:val="none" w:sz="0" w:space="0" w:color="auto"/>
            <w:right w:val="none" w:sz="0" w:space="0" w:color="auto"/>
          </w:divBdr>
          <w:divsChild>
            <w:div w:id="259947015">
              <w:marLeft w:val="0"/>
              <w:marRight w:val="0"/>
              <w:marTop w:val="0"/>
              <w:marBottom w:val="0"/>
              <w:divBdr>
                <w:top w:val="none" w:sz="0" w:space="0" w:color="auto"/>
                <w:left w:val="none" w:sz="0" w:space="0" w:color="auto"/>
                <w:bottom w:val="none" w:sz="0" w:space="0" w:color="auto"/>
                <w:right w:val="none" w:sz="0" w:space="0" w:color="auto"/>
              </w:divBdr>
              <w:divsChild>
                <w:div w:id="2064984754">
                  <w:marLeft w:val="0"/>
                  <w:marRight w:val="0"/>
                  <w:marTop w:val="0"/>
                  <w:marBottom w:val="0"/>
                  <w:divBdr>
                    <w:top w:val="none" w:sz="0" w:space="0" w:color="auto"/>
                    <w:left w:val="none" w:sz="0" w:space="0" w:color="auto"/>
                    <w:bottom w:val="none" w:sz="0" w:space="0" w:color="auto"/>
                    <w:right w:val="none" w:sz="0" w:space="0" w:color="auto"/>
                  </w:divBdr>
                </w:div>
              </w:divsChild>
            </w:div>
            <w:div w:id="1557660132">
              <w:marLeft w:val="0"/>
              <w:marRight w:val="0"/>
              <w:marTop w:val="0"/>
              <w:marBottom w:val="0"/>
              <w:divBdr>
                <w:top w:val="none" w:sz="0" w:space="0" w:color="auto"/>
                <w:left w:val="none" w:sz="0" w:space="0" w:color="auto"/>
                <w:bottom w:val="none" w:sz="0" w:space="0" w:color="auto"/>
                <w:right w:val="none" w:sz="0" w:space="0" w:color="auto"/>
              </w:divBdr>
              <w:divsChild>
                <w:div w:id="150912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77035">
      <w:bodyDiv w:val="1"/>
      <w:marLeft w:val="0"/>
      <w:marRight w:val="0"/>
      <w:marTop w:val="0"/>
      <w:marBottom w:val="0"/>
      <w:divBdr>
        <w:top w:val="none" w:sz="0" w:space="0" w:color="auto"/>
        <w:left w:val="none" w:sz="0" w:space="0" w:color="auto"/>
        <w:bottom w:val="none" w:sz="0" w:space="0" w:color="auto"/>
        <w:right w:val="none" w:sz="0" w:space="0" w:color="auto"/>
      </w:divBdr>
    </w:div>
    <w:div w:id="1723477117">
      <w:bodyDiv w:val="1"/>
      <w:marLeft w:val="0"/>
      <w:marRight w:val="0"/>
      <w:marTop w:val="0"/>
      <w:marBottom w:val="0"/>
      <w:divBdr>
        <w:top w:val="none" w:sz="0" w:space="0" w:color="auto"/>
        <w:left w:val="none" w:sz="0" w:space="0" w:color="auto"/>
        <w:bottom w:val="none" w:sz="0" w:space="0" w:color="auto"/>
        <w:right w:val="none" w:sz="0" w:space="0" w:color="auto"/>
      </w:divBdr>
    </w:div>
    <w:div w:id="1862281424">
      <w:bodyDiv w:val="1"/>
      <w:marLeft w:val="0"/>
      <w:marRight w:val="0"/>
      <w:marTop w:val="0"/>
      <w:marBottom w:val="0"/>
      <w:divBdr>
        <w:top w:val="none" w:sz="0" w:space="0" w:color="auto"/>
        <w:left w:val="none" w:sz="0" w:space="0" w:color="auto"/>
        <w:bottom w:val="none" w:sz="0" w:space="0" w:color="auto"/>
        <w:right w:val="none" w:sz="0" w:space="0" w:color="auto"/>
      </w:divBdr>
    </w:div>
    <w:div w:id="1865092232">
      <w:bodyDiv w:val="1"/>
      <w:marLeft w:val="0"/>
      <w:marRight w:val="0"/>
      <w:marTop w:val="0"/>
      <w:marBottom w:val="0"/>
      <w:divBdr>
        <w:top w:val="none" w:sz="0" w:space="0" w:color="auto"/>
        <w:left w:val="none" w:sz="0" w:space="0" w:color="auto"/>
        <w:bottom w:val="none" w:sz="0" w:space="0" w:color="auto"/>
        <w:right w:val="none" w:sz="0" w:space="0" w:color="auto"/>
      </w:divBdr>
      <w:divsChild>
        <w:div w:id="371424538">
          <w:marLeft w:val="0"/>
          <w:marRight w:val="0"/>
          <w:marTop w:val="0"/>
          <w:marBottom w:val="0"/>
          <w:divBdr>
            <w:top w:val="none" w:sz="0" w:space="0" w:color="auto"/>
            <w:left w:val="none" w:sz="0" w:space="0" w:color="auto"/>
            <w:bottom w:val="none" w:sz="0" w:space="0" w:color="auto"/>
            <w:right w:val="none" w:sz="0" w:space="0" w:color="auto"/>
          </w:divBdr>
          <w:divsChild>
            <w:div w:id="604119520">
              <w:marLeft w:val="0"/>
              <w:marRight w:val="0"/>
              <w:marTop w:val="0"/>
              <w:marBottom w:val="0"/>
              <w:divBdr>
                <w:top w:val="none" w:sz="0" w:space="0" w:color="auto"/>
                <w:left w:val="none" w:sz="0" w:space="0" w:color="auto"/>
                <w:bottom w:val="none" w:sz="0" w:space="0" w:color="auto"/>
                <w:right w:val="none" w:sz="0" w:space="0" w:color="auto"/>
              </w:divBdr>
              <w:divsChild>
                <w:div w:id="50158883">
                  <w:marLeft w:val="0"/>
                  <w:marRight w:val="0"/>
                  <w:marTop w:val="0"/>
                  <w:marBottom w:val="0"/>
                  <w:divBdr>
                    <w:top w:val="none" w:sz="0" w:space="0" w:color="auto"/>
                    <w:left w:val="none" w:sz="0" w:space="0" w:color="auto"/>
                    <w:bottom w:val="none" w:sz="0" w:space="0" w:color="auto"/>
                    <w:right w:val="none" w:sz="0" w:space="0" w:color="auto"/>
                  </w:divBdr>
                  <w:divsChild>
                    <w:div w:id="126931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2399671">
      <w:bodyDiv w:val="1"/>
      <w:marLeft w:val="0"/>
      <w:marRight w:val="0"/>
      <w:marTop w:val="0"/>
      <w:marBottom w:val="0"/>
      <w:divBdr>
        <w:top w:val="none" w:sz="0" w:space="0" w:color="auto"/>
        <w:left w:val="none" w:sz="0" w:space="0" w:color="auto"/>
        <w:bottom w:val="none" w:sz="0" w:space="0" w:color="auto"/>
        <w:right w:val="none" w:sz="0" w:space="0" w:color="auto"/>
      </w:divBdr>
    </w:div>
    <w:div w:id="1955360236">
      <w:bodyDiv w:val="1"/>
      <w:marLeft w:val="0"/>
      <w:marRight w:val="0"/>
      <w:marTop w:val="0"/>
      <w:marBottom w:val="0"/>
      <w:divBdr>
        <w:top w:val="none" w:sz="0" w:space="0" w:color="auto"/>
        <w:left w:val="none" w:sz="0" w:space="0" w:color="auto"/>
        <w:bottom w:val="none" w:sz="0" w:space="0" w:color="auto"/>
        <w:right w:val="none" w:sz="0" w:space="0" w:color="auto"/>
      </w:divBdr>
    </w:div>
    <w:div w:id="1986738946">
      <w:bodyDiv w:val="1"/>
      <w:marLeft w:val="0"/>
      <w:marRight w:val="0"/>
      <w:marTop w:val="0"/>
      <w:marBottom w:val="0"/>
      <w:divBdr>
        <w:top w:val="none" w:sz="0" w:space="0" w:color="auto"/>
        <w:left w:val="none" w:sz="0" w:space="0" w:color="auto"/>
        <w:bottom w:val="none" w:sz="0" w:space="0" w:color="auto"/>
        <w:right w:val="none" w:sz="0" w:space="0" w:color="auto"/>
      </w:divBdr>
      <w:divsChild>
        <w:div w:id="1685478259">
          <w:marLeft w:val="0"/>
          <w:marRight w:val="0"/>
          <w:marTop w:val="0"/>
          <w:marBottom w:val="0"/>
          <w:divBdr>
            <w:top w:val="none" w:sz="0" w:space="0" w:color="auto"/>
            <w:left w:val="none" w:sz="0" w:space="0" w:color="auto"/>
            <w:bottom w:val="none" w:sz="0" w:space="0" w:color="auto"/>
            <w:right w:val="none" w:sz="0" w:space="0" w:color="auto"/>
          </w:divBdr>
          <w:divsChild>
            <w:div w:id="1088232809">
              <w:marLeft w:val="0"/>
              <w:marRight w:val="0"/>
              <w:marTop w:val="0"/>
              <w:marBottom w:val="0"/>
              <w:divBdr>
                <w:top w:val="none" w:sz="0" w:space="0" w:color="auto"/>
                <w:left w:val="none" w:sz="0" w:space="0" w:color="auto"/>
                <w:bottom w:val="none" w:sz="0" w:space="0" w:color="auto"/>
                <w:right w:val="none" w:sz="0" w:space="0" w:color="auto"/>
              </w:divBdr>
              <w:divsChild>
                <w:div w:id="387845880">
                  <w:marLeft w:val="0"/>
                  <w:marRight w:val="0"/>
                  <w:marTop w:val="0"/>
                  <w:marBottom w:val="0"/>
                  <w:divBdr>
                    <w:top w:val="none" w:sz="0" w:space="0" w:color="auto"/>
                    <w:left w:val="none" w:sz="0" w:space="0" w:color="auto"/>
                    <w:bottom w:val="none" w:sz="0" w:space="0" w:color="auto"/>
                    <w:right w:val="none" w:sz="0" w:space="0" w:color="auto"/>
                  </w:divBdr>
                  <w:divsChild>
                    <w:div w:id="71985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336440">
      <w:bodyDiv w:val="1"/>
      <w:marLeft w:val="0"/>
      <w:marRight w:val="0"/>
      <w:marTop w:val="0"/>
      <w:marBottom w:val="0"/>
      <w:divBdr>
        <w:top w:val="none" w:sz="0" w:space="0" w:color="auto"/>
        <w:left w:val="none" w:sz="0" w:space="0" w:color="auto"/>
        <w:bottom w:val="none" w:sz="0" w:space="0" w:color="auto"/>
        <w:right w:val="none" w:sz="0" w:space="0" w:color="auto"/>
      </w:divBdr>
    </w:div>
    <w:div w:id="2005547514">
      <w:bodyDiv w:val="1"/>
      <w:marLeft w:val="0"/>
      <w:marRight w:val="0"/>
      <w:marTop w:val="0"/>
      <w:marBottom w:val="0"/>
      <w:divBdr>
        <w:top w:val="none" w:sz="0" w:space="0" w:color="auto"/>
        <w:left w:val="none" w:sz="0" w:space="0" w:color="auto"/>
        <w:bottom w:val="none" w:sz="0" w:space="0" w:color="auto"/>
        <w:right w:val="none" w:sz="0" w:space="0" w:color="auto"/>
      </w:divBdr>
    </w:div>
    <w:div w:id="2010593349">
      <w:bodyDiv w:val="1"/>
      <w:marLeft w:val="0"/>
      <w:marRight w:val="0"/>
      <w:marTop w:val="0"/>
      <w:marBottom w:val="0"/>
      <w:divBdr>
        <w:top w:val="none" w:sz="0" w:space="0" w:color="auto"/>
        <w:left w:val="none" w:sz="0" w:space="0" w:color="auto"/>
        <w:bottom w:val="none" w:sz="0" w:space="0" w:color="auto"/>
        <w:right w:val="none" w:sz="0" w:space="0" w:color="auto"/>
      </w:divBdr>
      <w:divsChild>
        <w:div w:id="1871643031">
          <w:marLeft w:val="0"/>
          <w:marRight w:val="0"/>
          <w:marTop w:val="0"/>
          <w:marBottom w:val="0"/>
          <w:divBdr>
            <w:top w:val="none" w:sz="0" w:space="0" w:color="auto"/>
            <w:left w:val="none" w:sz="0" w:space="0" w:color="auto"/>
            <w:bottom w:val="none" w:sz="0" w:space="0" w:color="auto"/>
            <w:right w:val="none" w:sz="0" w:space="0" w:color="auto"/>
          </w:divBdr>
          <w:divsChild>
            <w:div w:id="199822283">
              <w:marLeft w:val="0"/>
              <w:marRight w:val="0"/>
              <w:marTop w:val="0"/>
              <w:marBottom w:val="0"/>
              <w:divBdr>
                <w:top w:val="none" w:sz="0" w:space="0" w:color="auto"/>
                <w:left w:val="none" w:sz="0" w:space="0" w:color="auto"/>
                <w:bottom w:val="none" w:sz="0" w:space="0" w:color="auto"/>
                <w:right w:val="none" w:sz="0" w:space="0" w:color="auto"/>
              </w:divBdr>
              <w:divsChild>
                <w:div w:id="152817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139506">
      <w:bodyDiv w:val="1"/>
      <w:marLeft w:val="0"/>
      <w:marRight w:val="0"/>
      <w:marTop w:val="0"/>
      <w:marBottom w:val="0"/>
      <w:divBdr>
        <w:top w:val="none" w:sz="0" w:space="0" w:color="auto"/>
        <w:left w:val="none" w:sz="0" w:space="0" w:color="auto"/>
        <w:bottom w:val="none" w:sz="0" w:space="0" w:color="auto"/>
        <w:right w:val="none" w:sz="0" w:space="0" w:color="auto"/>
      </w:divBdr>
      <w:divsChild>
        <w:div w:id="766464899">
          <w:marLeft w:val="0"/>
          <w:marRight w:val="0"/>
          <w:marTop w:val="0"/>
          <w:marBottom w:val="0"/>
          <w:divBdr>
            <w:top w:val="none" w:sz="0" w:space="0" w:color="auto"/>
            <w:left w:val="none" w:sz="0" w:space="0" w:color="auto"/>
            <w:bottom w:val="none" w:sz="0" w:space="0" w:color="auto"/>
            <w:right w:val="none" w:sz="0" w:space="0" w:color="auto"/>
          </w:divBdr>
          <w:divsChild>
            <w:div w:id="1536385502">
              <w:marLeft w:val="0"/>
              <w:marRight w:val="0"/>
              <w:marTop w:val="0"/>
              <w:marBottom w:val="0"/>
              <w:divBdr>
                <w:top w:val="none" w:sz="0" w:space="0" w:color="auto"/>
                <w:left w:val="none" w:sz="0" w:space="0" w:color="auto"/>
                <w:bottom w:val="none" w:sz="0" w:space="0" w:color="auto"/>
                <w:right w:val="none" w:sz="0" w:space="0" w:color="auto"/>
              </w:divBdr>
              <w:divsChild>
                <w:div w:id="2091846045">
                  <w:marLeft w:val="0"/>
                  <w:marRight w:val="0"/>
                  <w:marTop w:val="0"/>
                  <w:marBottom w:val="0"/>
                  <w:divBdr>
                    <w:top w:val="none" w:sz="0" w:space="0" w:color="auto"/>
                    <w:left w:val="none" w:sz="0" w:space="0" w:color="auto"/>
                    <w:bottom w:val="none" w:sz="0" w:space="0" w:color="auto"/>
                    <w:right w:val="none" w:sz="0" w:space="0" w:color="auto"/>
                  </w:divBdr>
                  <w:divsChild>
                    <w:div w:id="170887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498319">
      <w:bodyDiv w:val="1"/>
      <w:marLeft w:val="0"/>
      <w:marRight w:val="0"/>
      <w:marTop w:val="0"/>
      <w:marBottom w:val="0"/>
      <w:divBdr>
        <w:top w:val="none" w:sz="0" w:space="0" w:color="auto"/>
        <w:left w:val="none" w:sz="0" w:space="0" w:color="auto"/>
        <w:bottom w:val="none" w:sz="0" w:space="0" w:color="auto"/>
        <w:right w:val="none" w:sz="0" w:space="0" w:color="auto"/>
      </w:divBdr>
      <w:divsChild>
        <w:div w:id="863716713">
          <w:marLeft w:val="0"/>
          <w:marRight w:val="0"/>
          <w:marTop w:val="0"/>
          <w:marBottom w:val="0"/>
          <w:divBdr>
            <w:top w:val="none" w:sz="0" w:space="0" w:color="auto"/>
            <w:left w:val="none" w:sz="0" w:space="0" w:color="auto"/>
            <w:bottom w:val="none" w:sz="0" w:space="0" w:color="auto"/>
            <w:right w:val="none" w:sz="0" w:space="0" w:color="auto"/>
          </w:divBdr>
          <w:divsChild>
            <w:div w:id="551498670">
              <w:marLeft w:val="0"/>
              <w:marRight w:val="0"/>
              <w:marTop w:val="0"/>
              <w:marBottom w:val="0"/>
              <w:divBdr>
                <w:top w:val="none" w:sz="0" w:space="0" w:color="auto"/>
                <w:left w:val="none" w:sz="0" w:space="0" w:color="auto"/>
                <w:bottom w:val="none" w:sz="0" w:space="0" w:color="auto"/>
                <w:right w:val="none" w:sz="0" w:space="0" w:color="auto"/>
              </w:divBdr>
              <w:divsChild>
                <w:div w:id="176464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953861">
      <w:bodyDiv w:val="1"/>
      <w:marLeft w:val="0"/>
      <w:marRight w:val="0"/>
      <w:marTop w:val="0"/>
      <w:marBottom w:val="0"/>
      <w:divBdr>
        <w:top w:val="none" w:sz="0" w:space="0" w:color="auto"/>
        <w:left w:val="none" w:sz="0" w:space="0" w:color="auto"/>
        <w:bottom w:val="none" w:sz="0" w:space="0" w:color="auto"/>
        <w:right w:val="none" w:sz="0" w:space="0" w:color="auto"/>
      </w:divBdr>
    </w:div>
    <w:div w:id="2079010339">
      <w:bodyDiv w:val="1"/>
      <w:marLeft w:val="0"/>
      <w:marRight w:val="0"/>
      <w:marTop w:val="0"/>
      <w:marBottom w:val="0"/>
      <w:divBdr>
        <w:top w:val="none" w:sz="0" w:space="0" w:color="auto"/>
        <w:left w:val="none" w:sz="0" w:space="0" w:color="auto"/>
        <w:bottom w:val="none" w:sz="0" w:space="0" w:color="auto"/>
        <w:right w:val="none" w:sz="0" w:space="0" w:color="auto"/>
      </w:divBdr>
    </w:div>
    <w:div w:id="2105295932">
      <w:bodyDiv w:val="1"/>
      <w:marLeft w:val="0"/>
      <w:marRight w:val="0"/>
      <w:marTop w:val="0"/>
      <w:marBottom w:val="0"/>
      <w:divBdr>
        <w:top w:val="none" w:sz="0" w:space="0" w:color="auto"/>
        <w:left w:val="none" w:sz="0" w:space="0" w:color="auto"/>
        <w:bottom w:val="none" w:sz="0" w:space="0" w:color="auto"/>
        <w:right w:val="none" w:sz="0" w:space="0" w:color="auto"/>
      </w:divBdr>
    </w:div>
    <w:div w:id="2111777617">
      <w:bodyDiv w:val="1"/>
      <w:marLeft w:val="0"/>
      <w:marRight w:val="0"/>
      <w:marTop w:val="0"/>
      <w:marBottom w:val="0"/>
      <w:divBdr>
        <w:top w:val="none" w:sz="0" w:space="0" w:color="auto"/>
        <w:left w:val="none" w:sz="0" w:space="0" w:color="auto"/>
        <w:bottom w:val="none" w:sz="0" w:space="0" w:color="auto"/>
        <w:right w:val="none" w:sz="0" w:space="0" w:color="auto"/>
      </w:divBdr>
      <w:divsChild>
        <w:div w:id="769355637">
          <w:marLeft w:val="0"/>
          <w:marRight w:val="0"/>
          <w:marTop w:val="0"/>
          <w:marBottom w:val="0"/>
          <w:divBdr>
            <w:top w:val="none" w:sz="0" w:space="0" w:color="auto"/>
            <w:left w:val="none" w:sz="0" w:space="0" w:color="auto"/>
            <w:bottom w:val="none" w:sz="0" w:space="0" w:color="auto"/>
            <w:right w:val="none" w:sz="0" w:space="0" w:color="auto"/>
          </w:divBdr>
          <w:divsChild>
            <w:div w:id="607200473">
              <w:marLeft w:val="0"/>
              <w:marRight w:val="0"/>
              <w:marTop w:val="0"/>
              <w:marBottom w:val="0"/>
              <w:divBdr>
                <w:top w:val="none" w:sz="0" w:space="0" w:color="auto"/>
                <w:left w:val="none" w:sz="0" w:space="0" w:color="auto"/>
                <w:bottom w:val="none" w:sz="0" w:space="0" w:color="auto"/>
                <w:right w:val="none" w:sz="0" w:space="0" w:color="auto"/>
              </w:divBdr>
              <w:divsChild>
                <w:div w:id="1813978962">
                  <w:marLeft w:val="0"/>
                  <w:marRight w:val="0"/>
                  <w:marTop w:val="0"/>
                  <w:marBottom w:val="0"/>
                  <w:divBdr>
                    <w:top w:val="none" w:sz="0" w:space="0" w:color="auto"/>
                    <w:left w:val="none" w:sz="0" w:space="0" w:color="auto"/>
                    <w:bottom w:val="none" w:sz="0" w:space="0" w:color="auto"/>
                    <w:right w:val="none" w:sz="0" w:space="0" w:color="auto"/>
                  </w:divBdr>
                  <w:divsChild>
                    <w:div w:id="954022071">
                      <w:marLeft w:val="0"/>
                      <w:marRight w:val="0"/>
                      <w:marTop w:val="0"/>
                      <w:marBottom w:val="0"/>
                      <w:divBdr>
                        <w:top w:val="none" w:sz="0" w:space="0" w:color="auto"/>
                        <w:left w:val="none" w:sz="0" w:space="0" w:color="auto"/>
                        <w:bottom w:val="none" w:sz="0" w:space="0" w:color="auto"/>
                        <w:right w:val="none" w:sz="0" w:space="0" w:color="auto"/>
                      </w:divBdr>
                    </w:div>
                    <w:div w:id="112901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357324">
      <w:bodyDiv w:val="1"/>
      <w:marLeft w:val="0"/>
      <w:marRight w:val="0"/>
      <w:marTop w:val="0"/>
      <w:marBottom w:val="0"/>
      <w:divBdr>
        <w:top w:val="none" w:sz="0" w:space="0" w:color="auto"/>
        <w:left w:val="none" w:sz="0" w:space="0" w:color="auto"/>
        <w:bottom w:val="none" w:sz="0" w:space="0" w:color="auto"/>
        <w:right w:val="none" w:sz="0" w:space="0" w:color="auto"/>
      </w:divBdr>
      <w:divsChild>
        <w:div w:id="188295331">
          <w:marLeft w:val="0"/>
          <w:marRight w:val="0"/>
          <w:marTop w:val="0"/>
          <w:marBottom w:val="0"/>
          <w:divBdr>
            <w:top w:val="none" w:sz="0" w:space="0" w:color="auto"/>
            <w:left w:val="none" w:sz="0" w:space="0" w:color="auto"/>
            <w:bottom w:val="none" w:sz="0" w:space="0" w:color="auto"/>
            <w:right w:val="none" w:sz="0" w:space="0" w:color="auto"/>
          </w:divBdr>
          <w:divsChild>
            <w:div w:id="1637681510">
              <w:marLeft w:val="0"/>
              <w:marRight w:val="0"/>
              <w:marTop w:val="0"/>
              <w:marBottom w:val="0"/>
              <w:divBdr>
                <w:top w:val="none" w:sz="0" w:space="0" w:color="auto"/>
                <w:left w:val="none" w:sz="0" w:space="0" w:color="auto"/>
                <w:bottom w:val="none" w:sz="0" w:space="0" w:color="auto"/>
                <w:right w:val="none" w:sz="0" w:space="0" w:color="auto"/>
              </w:divBdr>
              <w:divsChild>
                <w:div w:id="845705120">
                  <w:marLeft w:val="0"/>
                  <w:marRight w:val="0"/>
                  <w:marTop w:val="0"/>
                  <w:marBottom w:val="0"/>
                  <w:divBdr>
                    <w:top w:val="none" w:sz="0" w:space="0" w:color="auto"/>
                    <w:left w:val="none" w:sz="0" w:space="0" w:color="auto"/>
                    <w:bottom w:val="none" w:sz="0" w:space="0" w:color="auto"/>
                    <w:right w:val="none" w:sz="0" w:space="0" w:color="auto"/>
                  </w:divBdr>
                  <w:divsChild>
                    <w:div w:id="1806846892">
                      <w:marLeft w:val="0"/>
                      <w:marRight w:val="0"/>
                      <w:marTop w:val="0"/>
                      <w:marBottom w:val="0"/>
                      <w:divBdr>
                        <w:top w:val="none" w:sz="0" w:space="0" w:color="auto"/>
                        <w:left w:val="none" w:sz="0" w:space="0" w:color="auto"/>
                        <w:bottom w:val="none" w:sz="0" w:space="0" w:color="auto"/>
                        <w:right w:val="none" w:sz="0" w:space="0" w:color="auto"/>
                      </w:divBdr>
                    </w:div>
                  </w:divsChild>
                </w:div>
                <w:div w:id="1448162554">
                  <w:marLeft w:val="0"/>
                  <w:marRight w:val="0"/>
                  <w:marTop w:val="0"/>
                  <w:marBottom w:val="0"/>
                  <w:divBdr>
                    <w:top w:val="none" w:sz="0" w:space="0" w:color="auto"/>
                    <w:left w:val="none" w:sz="0" w:space="0" w:color="auto"/>
                    <w:bottom w:val="none" w:sz="0" w:space="0" w:color="auto"/>
                    <w:right w:val="none" w:sz="0" w:space="0" w:color="auto"/>
                  </w:divBdr>
                  <w:divsChild>
                    <w:div w:id="201183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872166">
      <w:bodyDiv w:val="1"/>
      <w:marLeft w:val="0"/>
      <w:marRight w:val="0"/>
      <w:marTop w:val="0"/>
      <w:marBottom w:val="0"/>
      <w:divBdr>
        <w:top w:val="none" w:sz="0" w:space="0" w:color="auto"/>
        <w:left w:val="none" w:sz="0" w:space="0" w:color="auto"/>
        <w:bottom w:val="none" w:sz="0" w:space="0" w:color="auto"/>
        <w:right w:val="none" w:sz="0" w:space="0" w:color="auto"/>
      </w:divBdr>
      <w:divsChild>
        <w:div w:id="1442189853">
          <w:marLeft w:val="0"/>
          <w:marRight w:val="0"/>
          <w:marTop w:val="0"/>
          <w:marBottom w:val="0"/>
          <w:divBdr>
            <w:top w:val="none" w:sz="0" w:space="0" w:color="auto"/>
            <w:left w:val="none" w:sz="0" w:space="0" w:color="auto"/>
            <w:bottom w:val="none" w:sz="0" w:space="0" w:color="auto"/>
            <w:right w:val="none" w:sz="0" w:space="0" w:color="auto"/>
          </w:divBdr>
          <w:divsChild>
            <w:div w:id="1599561650">
              <w:marLeft w:val="0"/>
              <w:marRight w:val="0"/>
              <w:marTop w:val="0"/>
              <w:marBottom w:val="0"/>
              <w:divBdr>
                <w:top w:val="none" w:sz="0" w:space="0" w:color="auto"/>
                <w:left w:val="none" w:sz="0" w:space="0" w:color="auto"/>
                <w:bottom w:val="none" w:sz="0" w:space="0" w:color="auto"/>
                <w:right w:val="none" w:sz="0" w:space="0" w:color="auto"/>
              </w:divBdr>
              <w:divsChild>
                <w:div w:id="649821318">
                  <w:marLeft w:val="0"/>
                  <w:marRight w:val="0"/>
                  <w:marTop w:val="0"/>
                  <w:marBottom w:val="0"/>
                  <w:divBdr>
                    <w:top w:val="none" w:sz="0" w:space="0" w:color="auto"/>
                    <w:left w:val="none" w:sz="0" w:space="0" w:color="auto"/>
                    <w:bottom w:val="none" w:sz="0" w:space="0" w:color="auto"/>
                    <w:right w:val="none" w:sz="0" w:space="0" w:color="auto"/>
                  </w:divBdr>
                  <w:divsChild>
                    <w:div w:id="134828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proquest-com.ezproxy.uwtsd.ac.uk/pubidlinkhandler/sng/pubtitle/International+Journal+of+Environmental+Research+and+Public+Health/$N/54923/DocView/2126289339/fulltext/123C5CE8DF6F4A14PQ/1?accountid=130472"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1643</TotalTime>
  <Pages>10</Pages>
  <Words>3204</Words>
  <Characters>18263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Amoy Ava-Gail Stone (1912722)</dc:creator>
  <cp:keywords/>
  <dc:description/>
  <cp:lastModifiedBy>Amoy Ava-Gail Stone (1912722)</cp:lastModifiedBy>
  <cp:revision>572</cp:revision>
  <cp:lastPrinted>2020-12-17T17:16:00Z</cp:lastPrinted>
  <dcterms:created xsi:type="dcterms:W3CDTF">2020-12-01T12:43:00Z</dcterms:created>
  <dcterms:modified xsi:type="dcterms:W3CDTF">2020-12-17T20:47:00Z</dcterms:modified>
</cp:coreProperties>
</file>