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04398" w:rsidRPr="00EC3726" w:rsidRDefault="00304398" w:rsidP="00EC3726">
      <w:pPr>
        <w:spacing w:line="480" w:lineRule="auto"/>
        <w:jc w:val="center"/>
        <w:rPr>
          <w:rFonts w:ascii="Times New Roman" w:hAnsi="Times New Roman" w:cs="Times New Roman"/>
          <w:sz w:val="24"/>
          <w:szCs w:val="24"/>
        </w:rPr>
      </w:pPr>
      <w:r w:rsidRPr="00EC3726">
        <w:rPr>
          <w:rFonts w:ascii="Times New Roman" w:hAnsi="Times New Roman" w:cs="Times New Roman"/>
          <w:noProof/>
          <w:sz w:val="24"/>
          <w:szCs w:val="24"/>
          <w:lang w:val="bg-BG" w:eastAsia="bg-BG"/>
        </w:rPr>
        <w:drawing>
          <wp:inline distT="0" distB="0" distL="0" distR="0" wp14:anchorId="0C97E37A" wp14:editId="06BF24A1">
            <wp:extent cx="3572806" cy="1609725"/>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583695" cy="1614631"/>
                    </a:xfrm>
                    <a:prstGeom prst="rect">
                      <a:avLst/>
                    </a:prstGeom>
                  </pic:spPr>
                </pic:pic>
              </a:graphicData>
            </a:graphic>
          </wp:inline>
        </w:drawing>
      </w:r>
    </w:p>
    <w:p w:rsidR="00304398" w:rsidRPr="00EC3726" w:rsidRDefault="00EC3726" w:rsidP="00EC3726">
      <w:pPr>
        <w:spacing w:line="480" w:lineRule="auto"/>
        <w:jc w:val="center"/>
        <w:rPr>
          <w:rFonts w:ascii="Times New Roman" w:hAnsi="Times New Roman" w:cs="Times New Roman"/>
          <w:sz w:val="24"/>
          <w:szCs w:val="24"/>
        </w:rPr>
      </w:pPr>
      <w:r w:rsidRPr="00EC3726">
        <w:rPr>
          <w:rFonts w:ascii="Times New Roman" w:hAnsi="Times New Roman" w:cs="Times New Roman"/>
          <w:sz w:val="24"/>
          <w:szCs w:val="24"/>
        </w:rPr>
        <w:t>ASSESSMENT 2: ENVIRONMENTAL ANALYSIS OF AUTOMOTIVE INDUSTRY</w:t>
      </w:r>
    </w:p>
    <w:p w:rsidR="00EC3726" w:rsidRPr="00EC3726" w:rsidRDefault="00EC3726" w:rsidP="00EC3726">
      <w:pPr>
        <w:spacing w:line="480" w:lineRule="auto"/>
        <w:jc w:val="center"/>
        <w:rPr>
          <w:rFonts w:ascii="Times New Roman" w:hAnsi="Times New Roman" w:cs="Times New Roman"/>
          <w:sz w:val="24"/>
          <w:szCs w:val="24"/>
        </w:rPr>
      </w:pPr>
      <w:r w:rsidRPr="00EC3726">
        <w:rPr>
          <w:rFonts w:ascii="Times New Roman" w:hAnsi="Times New Roman" w:cs="Times New Roman"/>
          <w:sz w:val="24"/>
          <w:szCs w:val="24"/>
        </w:rPr>
        <w:t>by &lt;Name&gt;</w:t>
      </w:r>
    </w:p>
    <w:p w:rsidR="00EC3726" w:rsidRPr="00EC3726" w:rsidRDefault="00EC3726" w:rsidP="00EC3726">
      <w:pPr>
        <w:spacing w:line="480" w:lineRule="auto"/>
        <w:jc w:val="center"/>
        <w:rPr>
          <w:rFonts w:ascii="Times New Roman" w:hAnsi="Times New Roman" w:cs="Times New Roman"/>
          <w:sz w:val="24"/>
          <w:szCs w:val="24"/>
        </w:rPr>
      </w:pPr>
    </w:p>
    <w:p w:rsidR="00EC3726" w:rsidRPr="00EC3726" w:rsidRDefault="00EC3726" w:rsidP="00EC3726">
      <w:pPr>
        <w:spacing w:line="480" w:lineRule="auto"/>
        <w:jc w:val="center"/>
        <w:rPr>
          <w:rFonts w:ascii="Times New Roman" w:hAnsi="Times New Roman" w:cs="Times New Roman"/>
          <w:sz w:val="24"/>
          <w:szCs w:val="24"/>
        </w:rPr>
      </w:pPr>
    </w:p>
    <w:p w:rsidR="00EC3726" w:rsidRPr="00EC3726" w:rsidRDefault="00EC3726" w:rsidP="00EC3726">
      <w:pPr>
        <w:spacing w:line="480" w:lineRule="auto"/>
        <w:jc w:val="center"/>
        <w:rPr>
          <w:rFonts w:ascii="Times New Roman" w:hAnsi="Times New Roman" w:cs="Times New Roman"/>
          <w:sz w:val="24"/>
          <w:szCs w:val="24"/>
        </w:rPr>
      </w:pPr>
    </w:p>
    <w:p w:rsidR="00EC3726" w:rsidRPr="00EC3726" w:rsidRDefault="00EC3726" w:rsidP="00EC3726">
      <w:pPr>
        <w:spacing w:line="480" w:lineRule="auto"/>
        <w:jc w:val="center"/>
        <w:rPr>
          <w:rFonts w:ascii="Times New Roman" w:hAnsi="Times New Roman" w:cs="Times New Roman"/>
          <w:sz w:val="24"/>
          <w:szCs w:val="24"/>
        </w:rPr>
      </w:pPr>
    </w:p>
    <w:p w:rsidR="00EC3726" w:rsidRPr="00EC3726" w:rsidRDefault="00EC3726" w:rsidP="00EC3726">
      <w:pPr>
        <w:spacing w:line="480" w:lineRule="auto"/>
        <w:jc w:val="center"/>
        <w:rPr>
          <w:rFonts w:ascii="Times New Roman" w:hAnsi="Times New Roman" w:cs="Times New Roman"/>
          <w:sz w:val="24"/>
          <w:szCs w:val="24"/>
        </w:rPr>
      </w:pPr>
      <w:r w:rsidRPr="00EC3726">
        <w:rPr>
          <w:rFonts w:ascii="Times New Roman" w:hAnsi="Times New Roman" w:cs="Times New Roman"/>
          <w:sz w:val="24"/>
          <w:szCs w:val="24"/>
        </w:rPr>
        <w:t>Course</w:t>
      </w:r>
    </w:p>
    <w:p w:rsidR="00EC3726" w:rsidRPr="00EC3726" w:rsidRDefault="00EC3726" w:rsidP="00EC3726">
      <w:pPr>
        <w:spacing w:line="480" w:lineRule="auto"/>
        <w:jc w:val="center"/>
        <w:rPr>
          <w:rFonts w:ascii="Times New Roman" w:hAnsi="Times New Roman" w:cs="Times New Roman"/>
          <w:sz w:val="24"/>
          <w:szCs w:val="24"/>
        </w:rPr>
      </w:pPr>
      <w:r w:rsidRPr="00EC3726">
        <w:rPr>
          <w:rFonts w:ascii="Times New Roman" w:hAnsi="Times New Roman" w:cs="Times New Roman"/>
          <w:sz w:val="24"/>
          <w:szCs w:val="24"/>
        </w:rPr>
        <w:t>Professor</w:t>
      </w:r>
    </w:p>
    <w:p w:rsidR="00EC3726" w:rsidRPr="00EC3726" w:rsidRDefault="00EC3726" w:rsidP="00EC3726">
      <w:pPr>
        <w:spacing w:line="480" w:lineRule="auto"/>
        <w:jc w:val="center"/>
        <w:rPr>
          <w:rFonts w:ascii="Times New Roman" w:hAnsi="Times New Roman" w:cs="Times New Roman"/>
          <w:sz w:val="24"/>
          <w:szCs w:val="24"/>
        </w:rPr>
      </w:pPr>
      <w:r w:rsidRPr="00EC3726">
        <w:rPr>
          <w:rFonts w:ascii="Times New Roman" w:hAnsi="Times New Roman" w:cs="Times New Roman"/>
          <w:sz w:val="24"/>
          <w:szCs w:val="24"/>
        </w:rPr>
        <w:t>Institution of Learning</w:t>
      </w:r>
    </w:p>
    <w:p w:rsidR="00EC3726" w:rsidRPr="00EC3726" w:rsidRDefault="00EC3726" w:rsidP="00EC3726">
      <w:pPr>
        <w:spacing w:line="480" w:lineRule="auto"/>
        <w:jc w:val="center"/>
        <w:rPr>
          <w:rFonts w:ascii="Times New Roman" w:hAnsi="Times New Roman" w:cs="Times New Roman"/>
          <w:sz w:val="24"/>
          <w:szCs w:val="24"/>
        </w:rPr>
      </w:pPr>
      <w:r w:rsidRPr="00EC3726">
        <w:rPr>
          <w:rFonts w:ascii="Times New Roman" w:hAnsi="Times New Roman" w:cs="Times New Roman"/>
          <w:sz w:val="24"/>
          <w:szCs w:val="24"/>
        </w:rPr>
        <w:t>City/State</w:t>
      </w:r>
    </w:p>
    <w:p w:rsidR="00EC3726" w:rsidRPr="00EC3726" w:rsidRDefault="00EC3726" w:rsidP="00EC3726">
      <w:pPr>
        <w:spacing w:line="480" w:lineRule="auto"/>
        <w:jc w:val="center"/>
        <w:rPr>
          <w:rFonts w:ascii="Times New Roman" w:hAnsi="Times New Roman" w:cs="Times New Roman"/>
          <w:sz w:val="24"/>
          <w:szCs w:val="24"/>
        </w:rPr>
      </w:pPr>
      <w:r w:rsidRPr="00EC3726">
        <w:rPr>
          <w:rFonts w:ascii="Times New Roman" w:hAnsi="Times New Roman" w:cs="Times New Roman"/>
          <w:sz w:val="24"/>
          <w:szCs w:val="24"/>
        </w:rPr>
        <w:t>Date</w:t>
      </w:r>
    </w:p>
    <w:p w:rsidR="00EC3726" w:rsidRPr="00EC3726" w:rsidRDefault="00EC3726" w:rsidP="00EC3726">
      <w:pPr>
        <w:spacing w:line="480" w:lineRule="auto"/>
        <w:rPr>
          <w:rFonts w:ascii="Times New Roman" w:hAnsi="Times New Roman" w:cs="Times New Roman"/>
          <w:sz w:val="24"/>
          <w:szCs w:val="24"/>
        </w:rPr>
      </w:pPr>
    </w:p>
    <w:p w:rsidR="00EC3726" w:rsidRPr="00EC3726" w:rsidRDefault="00EC3726" w:rsidP="00EC3726">
      <w:pPr>
        <w:spacing w:line="480" w:lineRule="auto"/>
        <w:rPr>
          <w:rFonts w:ascii="Times New Roman" w:hAnsi="Times New Roman" w:cs="Times New Roman"/>
          <w:sz w:val="24"/>
          <w:szCs w:val="24"/>
        </w:rPr>
      </w:pPr>
    </w:p>
    <w:p w:rsidR="00EC3726" w:rsidRPr="00EC3726" w:rsidRDefault="00EC3726" w:rsidP="00EC3726">
      <w:pPr>
        <w:spacing w:line="480" w:lineRule="auto"/>
        <w:rPr>
          <w:rFonts w:ascii="Times New Roman" w:hAnsi="Times New Roman" w:cs="Times New Roman"/>
          <w:sz w:val="24"/>
          <w:szCs w:val="24"/>
        </w:rPr>
      </w:pPr>
    </w:p>
    <w:p w:rsidR="00EC3726" w:rsidRPr="00EC3726" w:rsidRDefault="00EC3726" w:rsidP="00EC3726">
      <w:pPr>
        <w:spacing w:line="480" w:lineRule="auto"/>
        <w:rPr>
          <w:rFonts w:ascii="Times New Roman" w:hAnsi="Times New Roman" w:cs="Times New Roman"/>
          <w:sz w:val="24"/>
          <w:szCs w:val="24"/>
        </w:rPr>
      </w:pPr>
    </w:p>
    <w:sdt>
      <w:sdtPr>
        <w:rPr>
          <w:rFonts w:asciiTheme="minorHAnsi" w:eastAsiaTheme="minorHAnsi" w:hAnsiTheme="minorHAnsi" w:cstheme="minorBidi"/>
          <w:color w:val="auto"/>
          <w:sz w:val="22"/>
          <w:szCs w:val="22"/>
        </w:rPr>
        <w:id w:val="1322383050"/>
        <w:docPartObj>
          <w:docPartGallery w:val="Table of Contents"/>
          <w:docPartUnique/>
        </w:docPartObj>
      </w:sdtPr>
      <w:sdtEndPr>
        <w:rPr>
          <w:b/>
          <w:bCs/>
          <w:noProof/>
        </w:rPr>
      </w:sdtEndPr>
      <w:sdtContent>
        <w:p w:rsidR="00EC3726" w:rsidRPr="00EC3726" w:rsidRDefault="00EC3726" w:rsidP="00EC3726">
          <w:pPr>
            <w:pStyle w:val="TOCHeading"/>
            <w:spacing w:line="480" w:lineRule="auto"/>
            <w:jc w:val="center"/>
            <w:rPr>
              <w:rFonts w:ascii="Times New Roman" w:hAnsi="Times New Roman" w:cs="Times New Roman"/>
              <w:sz w:val="24"/>
              <w:szCs w:val="24"/>
            </w:rPr>
          </w:pPr>
          <w:r w:rsidRPr="00EC3726">
            <w:rPr>
              <w:rFonts w:ascii="Times New Roman" w:hAnsi="Times New Roman" w:cs="Times New Roman"/>
              <w:sz w:val="24"/>
              <w:szCs w:val="24"/>
            </w:rPr>
            <w:t>Table of Contents</w:t>
          </w:r>
        </w:p>
        <w:p w:rsidR="00EC3726" w:rsidRPr="00EC3726" w:rsidRDefault="00EC3726" w:rsidP="00EC3726">
          <w:pPr>
            <w:pStyle w:val="TOC1"/>
            <w:tabs>
              <w:tab w:val="right" w:leader="dot" w:pos="9350"/>
            </w:tabs>
            <w:spacing w:line="480" w:lineRule="auto"/>
            <w:rPr>
              <w:rFonts w:ascii="Times New Roman" w:eastAsiaTheme="minorEastAsia" w:hAnsi="Times New Roman" w:cs="Times New Roman"/>
              <w:noProof/>
              <w:sz w:val="24"/>
              <w:szCs w:val="24"/>
            </w:rPr>
          </w:pPr>
          <w:r w:rsidRPr="00EC3726">
            <w:rPr>
              <w:rFonts w:ascii="Times New Roman" w:hAnsi="Times New Roman" w:cs="Times New Roman"/>
              <w:sz w:val="24"/>
              <w:szCs w:val="24"/>
            </w:rPr>
            <w:fldChar w:fldCharType="begin"/>
          </w:r>
          <w:r w:rsidRPr="00EC3726">
            <w:rPr>
              <w:rFonts w:ascii="Times New Roman" w:hAnsi="Times New Roman" w:cs="Times New Roman"/>
              <w:sz w:val="24"/>
              <w:szCs w:val="24"/>
            </w:rPr>
            <w:instrText xml:space="preserve"> TOC \o "1-3" \h \z \u </w:instrText>
          </w:r>
          <w:r w:rsidRPr="00EC3726">
            <w:rPr>
              <w:rFonts w:ascii="Times New Roman" w:hAnsi="Times New Roman" w:cs="Times New Roman"/>
              <w:sz w:val="24"/>
              <w:szCs w:val="24"/>
            </w:rPr>
            <w:fldChar w:fldCharType="separate"/>
          </w:r>
          <w:hyperlink w:anchor="_Toc89383550" w:history="1">
            <w:r w:rsidRPr="00EC3726">
              <w:rPr>
                <w:rStyle w:val="Hyperlink"/>
                <w:rFonts w:ascii="Times New Roman" w:hAnsi="Times New Roman" w:cs="Times New Roman"/>
                <w:noProof/>
                <w:sz w:val="24"/>
                <w:szCs w:val="24"/>
              </w:rPr>
              <w:t>1.0 Introduction</w:t>
            </w:r>
            <w:r w:rsidRPr="00EC3726">
              <w:rPr>
                <w:rFonts w:ascii="Times New Roman" w:hAnsi="Times New Roman" w:cs="Times New Roman"/>
                <w:noProof/>
                <w:webHidden/>
                <w:sz w:val="24"/>
                <w:szCs w:val="24"/>
              </w:rPr>
              <w:tab/>
            </w:r>
            <w:r w:rsidRPr="00EC3726">
              <w:rPr>
                <w:rFonts w:ascii="Times New Roman" w:hAnsi="Times New Roman" w:cs="Times New Roman"/>
                <w:noProof/>
                <w:webHidden/>
                <w:sz w:val="24"/>
                <w:szCs w:val="24"/>
              </w:rPr>
              <w:fldChar w:fldCharType="begin"/>
            </w:r>
            <w:r w:rsidRPr="00EC3726">
              <w:rPr>
                <w:rFonts w:ascii="Times New Roman" w:hAnsi="Times New Roman" w:cs="Times New Roman"/>
                <w:noProof/>
                <w:webHidden/>
                <w:sz w:val="24"/>
                <w:szCs w:val="24"/>
              </w:rPr>
              <w:instrText xml:space="preserve"> PAGEREF _Toc89383550 \h </w:instrText>
            </w:r>
            <w:r w:rsidRPr="00EC3726">
              <w:rPr>
                <w:rFonts w:ascii="Times New Roman" w:hAnsi="Times New Roman" w:cs="Times New Roman"/>
                <w:noProof/>
                <w:webHidden/>
                <w:sz w:val="24"/>
                <w:szCs w:val="24"/>
              </w:rPr>
            </w:r>
            <w:r w:rsidRPr="00EC3726">
              <w:rPr>
                <w:rFonts w:ascii="Times New Roman" w:hAnsi="Times New Roman" w:cs="Times New Roman"/>
                <w:noProof/>
                <w:webHidden/>
                <w:sz w:val="24"/>
                <w:szCs w:val="24"/>
              </w:rPr>
              <w:fldChar w:fldCharType="separate"/>
            </w:r>
            <w:r w:rsidRPr="00EC3726">
              <w:rPr>
                <w:rFonts w:ascii="Times New Roman" w:hAnsi="Times New Roman" w:cs="Times New Roman"/>
                <w:noProof/>
                <w:webHidden/>
                <w:sz w:val="24"/>
                <w:szCs w:val="24"/>
              </w:rPr>
              <w:t>3</w:t>
            </w:r>
            <w:r w:rsidRPr="00EC3726">
              <w:rPr>
                <w:rFonts w:ascii="Times New Roman" w:hAnsi="Times New Roman" w:cs="Times New Roman"/>
                <w:noProof/>
                <w:webHidden/>
                <w:sz w:val="24"/>
                <w:szCs w:val="24"/>
              </w:rPr>
              <w:fldChar w:fldCharType="end"/>
            </w:r>
          </w:hyperlink>
        </w:p>
        <w:p w:rsidR="00EC3726" w:rsidRPr="00EC3726" w:rsidRDefault="00266B86" w:rsidP="00EC3726">
          <w:pPr>
            <w:pStyle w:val="TOC1"/>
            <w:tabs>
              <w:tab w:val="right" w:leader="dot" w:pos="9350"/>
            </w:tabs>
            <w:spacing w:line="480" w:lineRule="auto"/>
            <w:rPr>
              <w:rFonts w:ascii="Times New Roman" w:eastAsiaTheme="minorEastAsia" w:hAnsi="Times New Roman" w:cs="Times New Roman"/>
              <w:noProof/>
              <w:sz w:val="24"/>
              <w:szCs w:val="24"/>
            </w:rPr>
          </w:pPr>
          <w:hyperlink w:anchor="_Toc89383551" w:history="1">
            <w:r w:rsidR="00EC3726" w:rsidRPr="00EC3726">
              <w:rPr>
                <w:rStyle w:val="Hyperlink"/>
                <w:rFonts w:ascii="Times New Roman" w:hAnsi="Times New Roman" w:cs="Times New Roman"/>
                <w:noProof/>
                <w:sz w:val="24"/>
                <w:szCs w:val="24"/>
              </w:rPr>
              <w:t>2.0 The Automotive Industry</w:t>
            </w:r>
            <w:r w:rsidR="00EC3726" w:rsidRPr="00EC3726">
              <w:rPr>
                <w:rFonts w:ascii="Times New Roman" w:hAnsi="Times New Roman" w:cs="Times New Roman"/>
                <w:noProof/>
                <w:webHidden/>
                <w:sz w:val="24"/>
                <w:szCs w:val="24"/>
              </w:rPr>
              <w:tab/>
            </w:r>
            <w:r w:rsidR="00EC3726" w:rsidRPr="00EC3726">
              <w:rPr>
                <w:rFonts w:ascii="Times New Roman" w:hAnsi="Times New Roman" w:cs="Times New Roman"/>
                <w:noProof/>
                <w:webHidden/>
                <w:sz w:val="24"/>
                <w:szCs w:val="24"/>
              </w:rPr>
              <w:fldChar w:fldCharType="begin"/>
            </w:r>
            <w:r w:rsidR="00EC3726" w:rsidRPr="00EC3726">
              <w:rPr>
                <w:rFonts w:ascii="Times New Roman" w:hAnsi="Times New Roman" w:cs="Times New Roman"/>
                <w:noProof/>
                <w:webHidden/>
                <w:sz w:val="24"/>
                <w:szCs w:val="24"/>
              </w:rPr>
              <w:instrText xml:space="preserve"> PAGEREF _Toc89383551 \h </w:instrText>
            </w:r>
            <w:r w:rsidR="00EC3726" w:rsidRPr="00EC3726">
              <w:rPr>
                <w:rFonts w:ascii="Times New Roman" w:hAnsi="Times New Roman" w:cs="Times New Roman"/>
                <w:noProof/>
                <w:webHidden/>
                <w:sz w:val="24"/>
                <w:szCs w:val="24"/>
              </w:rPr>
            </w:r>
            <w:r w:rsidR="00EC3726" w:rsidRPr="00EC3726">
              <w:rPr>
                <w:rFonts w:ascii="Times New Roman" w:hAnsi="Times New Roman" w:cs="Times New Roman"/>
                <w:noProof/>
                <w:webHidden/>
                <w:sz w:val="24"/>
                <w:szCs w:val="24"/>
              </w:rPr>
              <w:fldChar w:fldCharType="separate"/>
            </w:r>
            <w:r w:rsidR="00EC3726" w:rsidRPr="00EC3726">
              <w:rPr>
                <w:rFonts w:ascii="Times New Roman" w:hAnsi="Times New Roman" w:cs="Times New Roman"/>
                <w:noProof/>
                <w:webHidden/>
                <w:sz w:val="24"/>
                <w:szCs w:val="24"/>
              </w:rPr>
              <w:t>3</w:t>
            </w:r>
            <w:r w:rsidR="00EC3726" w:rsidRPr="00EC3726">
              <w:rPr>
                <w:rFonts w:ascii="Times New Roman" w:hAnsi="Times New Roman" w:cs="Times New Roman"/>
                <w:noProof/>
                <w:webHidden/>
                <w:sz w:val="24"/>
                <w:szCs w:val="24"/>
              </w:rPr>
              <w:fldChar w:fldCharType="end"/>
            </w:r>
          </w:hyperlink>
        </w:p>
        <w:p w:rsidR="00EC3726" w:rsidRPr="00EC3726" w:rsidRDefault="00266B86" w:rsidP="00EC3726">
          <w:pPr>
            <w:pStyle w:val="TOC1"/>
            <w:tabs>
              <w:tab w:val="right" w:leader="dot" w:pos="9350"/>
            </w:tabs>
            <w:spacing w:line="480" w:lineRule="auto"/>
            <w:rPr>
              <w:rFonts w:ascii="Times New Roman" w:eastAsiaTheme="minorEastAsia" w:hAnsi="Times New Roman" w:cs="Times New Roman"/>
              <w:noProof/>
              <w:sz w:val="24"/>
              <w:szCs w:val="24"/>
            </w:rPr>
          </w:pPr>
          <w:hyperlink w:anchor="_Toc89383552" w:history="1">
            <w:r w:rsidR="00EC3726" w:rsidRPr="00EC3726">
              <w:rPr>
                <w:rStyle w:val="Hyperlink"/>
                <w:rFonts w:ascii="Times New Roman" w:hAnsi="Times New Roman" w:cs="Times New Roman"/>
                <w:noProof/>
                <w:sz w:val="24"/>
                <w:szCs w:val="24"/>
              </w:rPr>
              <w:t>3.0 The Demand and Supply Variation</w:t>
            </w:r>
            <w:r w:rsidR="00EC3726" w:rsidRPr="00EC3726">
              <w:rPr>
                <w:rFonts w:ascii="Times New Roman" w:hAnsi="Times New Roman" w:cs="Times New Roman"/>
                <w:noProof/>
                <w:webHidden/>
                <w:sz w:val="24"/>
                <w:szCs w:val="24"/>
              </w:rPr>
              <w:tab/>
            </w:r>
            <w:r w:rsidR="00EC3726" w:rsidRPr="00EC3726">
              <w:rPr>
                <w:rFonts w:ascii="Times New Roman" w:hAnsi="Times New Roman" w:cs="Times New Roman"/>
                <w:noProof/>
                <w:webHidden/>
                <w:sz w:val="24"/>
                <w:szCs w:val="24"/>
              </w:rPr>
              <w:fldChar w:fldCharType="begin"/>
            </w:r>
            <w:r w:rsidR="00EC3726" w:rsidRPr="00EC3726">
              <w:rPr>
                <w:rFonts w:ascii="Times New Roman" w:hAnsi="Times New Roman" w:cs="Times New Roman"/>
                <w:noProof/>
                <w:webHidden/>
                <w:sz w:val="24"/>
                <w:szCs w:val="24"/>
              </w:rPr>
              <w:instrText xml:space="preserve"> PAGEREF _Toc89383552 \h </w:instrText>
            </w:r>
            <w:r w:rsidR="00EC3726" w:rsidRPr="00EC3726">
              <w:rPr>
                <w:rFonts w:ascii="Times New Roman" w:hAnsi="Times New Roman" w:cs="Times New Roman"/>
                <w:noProof/>
                <w:webHidden/>
                <w:sz w:val="24"/>
                <w:szCs w:val="24"/>
              </w:rPr>
            </w:r>
            <w:r w:rsidR="00EC3726" w:rsidRPr="00EC3726">
              <w:rPr>
                <w:rFonts w:ascii="Times New Roman" w:hAnsi="Times New Roman" w:cs="Times New Roman"/>
                <w:noProof/>
                <w:webHidden/>
                <w:sz w:val="24"/>
                <w:szCs w:val="24"/>
              </w:rPr>
              <w:fldChar w:fldCharType="separate"/>
            </w:r>
            <w:r w:rsidR="00EC3726" w:rsidRPr="00EC3726">
              <w:rPr>
                <w:rFonts w:ascii="Times New Roman" w:hAnsi="Times New Roman" w:cs="Times New Roman"/>
                <w:noProof/>
                <w:webHidden/>
                <w:sz w:val="24"/>
                <w:szCs w:val="24"/>
              </w:rPr>
              <w:t>6</w:t>
            </w:r>
            <w:r w:rsidR="00EC3726" w:rsidRPr="00EC3726">
              <w:rPr>
                <w:rFonts w:ascii="Times New Roman" w:hAnsi="Times New Roman" w:cs="Times New Roman"/>
                <w:noProof/>
                <w:webHidden/>
                <w:sz w:val="24"/>
                <w:szCs w:val="24"/>
              </w:rPr>
              <w:fldChar w:fldCharType="end"/>
            </w:r>
          </w:hyperlink>
        </w:p>
        <w:p w:rsidR="00EC3726" w:rsidRPr="00EC3726" w:rsidRDefault="00266B86" w:rsidP="00EC3726">
          <w:pPr>
            <w:pStyle w:val="TOC1"/>
            <w:tabs>
              <w:tab w:val="right" w:leader="dot" w:pos="9350"/>
            </w:tabs>
            <w:spacing w:line="480" w:lineRule="auto"/>
            <w:rPr>
              <w:rFonts w:ascii="Times New Roman" w:eastAsiaTheme="minorEastAsia" w:hAnsi="Times New Roman" w:cs="Times New Roman"/>
              <w:noProof/>
              <w:sz w:val="24"/>
              <w:szCs w:val="24"/>
            </w:rPr>
          </w:pPr>
          <w:hyperlink w:anchor="_Toc89383553" w:history="1">
            <w:r w:rsidR="00EC3726" w:rsidRPr="00EC3726">
              <w:rPr>
                <w:rStyle w:val="Hyperlink"/>
                <w:rFonts w:ascii="Times New Roman" w:hAnsi="Times New Roman" w:cs="Times New Roman"/>
                <w:noProof/>
                <w:sz w:val="24"/>
                <w:szCs w:val="24"/>
              </w:rPr>
              <w:t>4.0 Impact on Various Stakeholders</w:t>
            </w:r>
            <w:r w:rsidR="00EC3726" w:rsidRPr="00EC3726">
              <w:rPr>
                <w:rFonts w:ascii="Times New Roman" w:hAnsi="Times New Roman" w:cs="Times New Roman"/>
                <w:noProof/>
                <w:webHidden/>
                <w:sz w:val="24"/>
                <w:szCs w:val="24"/>
              </w:rPr>
              <w:tab/>
            </w:r>
            <w:r w:rsidR="00EC3726" w:rsidRPr="00EC3726">
              <w:rPr>
                <w:rFonts w:ascii="Times New Roman" w:hAnsi="Times New Roman" w:cs="Times New Roman"/>
                <w:noProof/>
                <w:webHidden/>
                <w:sz w:val="24"/>
                <w:szCs w:val="24"/>
              </w:rPr>
              <w:fldChar w:fldCharType="begin"/>
            </w:r>
            <w:r w:rsidR="00EC3726" w:rsidRPr="00EC3726">
              <w:rPr>
                <w:rFonts w:ascii="Times New Roman" w:hAnsi="Times New Roman" w:cs="Times New Roman"/>
                <w:noProof/>
                <w:webHidden/>
                <w:sz w:val="24"/>
                <w:szCs w:val="24"/>
              </w:rPr>
              <w:instrText xml:space="preserve"> PAGEREF _Toc89383553 \h </w:instrText>
            </w:r>
            <w:r w:rsidR="00EC3726" w:rsidRPr="00EC3726">
              <w:rPr>
                <w:rFonts w:ascii="Times New Roman" w:hAnsi="Times New Roman" w:cs="Times New Roman"/>
                <w:noProof/>
                <w:webHidden/>
                <w:sz w:val="24"/>
                <w:szCs w:val="24"/>
              </w:rPr>
            </w:r>
            <w:r w:rsidR="00EC3726" w:rsidRPr="00EC3726">
              <w:rPr>
                <w:rFonts w:ascii="Times New Roman" w:hAnsi="Times New Roman" w:cs="Times New Roman"/>
                <w:noProof/>
                <w:webHidden/>
                <w:sz w:val="24"/>
                <w:szCs w:val="24"/>
              </w:rPr>
              <w:fldChar w:fldCharType="separate"/>
            </w:r>
            <w:r w:rsidR="00EC3726" w:rsidRPr="00EC3726">
              <w:rPr>
                <w:rFonts w:ascii="Times New Roman" w:hAnsi="Times New Roman" w:cs="Times New Roman"/>
                <w:noProof/>
                <w:webHidden/>
                <w:sz w:val="24"/>
                <w:szCs w:val="24"/>
              </w:rPr>
              <w:t>7</w:t>
            </w:r>
            <w:r w:rsidR="00EC3726" w:rsidRPr="00EC3726">
              <w:rPr>
                <w:rFonts w:ascii="Times New Roman" w:hAnsi="Times New Roman" w:cs="Times New Roman"/>
                <w:noProof/>
                <w:webHidden/>
                <w:sz w:val="24"/>
                <w:szCs w:val="24"/>
              </w:rPr>
              <w:fldChar w:fldCharType="end"/>
            </w:r>
          </w:hyperlink>
        </w:p>
        <w:p w:rsidR="00EC3726" w:rsidRPr="00EC3726" w:rsidRDefault="00266B86" w:rsidP="00EC3726">
          <w:pPr>
            <w:pStyle w:val="TOC1"/>
            <w:tabs>
              <w:tab w:val="right" w:leader="dot" w:pos="9350"/>
            </w:tabs>
            <w:spacing w:line="480" w:lineRule="auto"/>
            <w:rPr>
              <w:rFonts w:ascii="Times New Roman" w:eastAsiaTheme="minorEastAsia" w:hAnsi="Times New Roman" w:cs="Times New Roman"/>
              <w:noProof/>
              <w:sz w:val="24"/>
              <w:szCs w:val="24"/>
            </w:rPr>
          </w:pPr>
          <w:hyperlink w:anchor="_Toc89383554" w:history="1">
            <w:r w:rsidR="00EC3726" w:rsidRPr="00EC3726">
              <w:rPr>
                <w:rStyle w:val="Hyperlink"/>
                <w:rFonts w:ascii="Times New Roman" w:hAnsi="Times New Roman" w:cs="Times New Roman"/>
                <w:noProof/>
                <w:sz w:val="24"/>
                <w:szCs w:val="24"/>
              </w:rPr>
              <w:t>5.0 Supply Chain Management Issues</w:t>
            </w:r>
            <w:r w:rsidR="00EC3726" w:rsidRPr="00EC3726">
              <w:rPr>
                <w:rFonts w:ascii="Times New Roman" w:hAnsi="Times New Roman" w:cs="Times New Roman"/>
                <w:noProof/>
                <w:webHidden/>
                <w:sz w:val="24"/>
                <w:szCs w:val="24"/>
              </w:rPr>
              <w:tab/>
            </w:r>
            <w:r w:rsidR="00EC3726" w:rsidRPr="00EC3726">
              <w:rPr>
                <w:rFonts w:ascii="Times New Roman" w:hAnsi="Times New Roman" w:cs="Times New Roman"/>
                <w:noProof/>
                <w:webHidden/>
                <w:sz w:val="24"/>
                <w:szCs w:val="24"/>
              </w:rPr>
              <w:fldChar w:fldCharType="begin"/>
            </w:r>
            <w:r w:rsidR="00EC3726" w:rsidRPr="00EC3726">
              <w:rPr>
                <w:rFonts w:ascii="Times New Roman" w:hAnsi="Times New Roman" w:cs="Times New Roman"/>
                <w:noProof/>
                <w:webHidden/>
                <w:sz w:val="24"/>
                <w:szCs w:val="24"/>
              </w:rPr>
              <w:instrText xml:space="preserve"> PAGEREF _Toc89383554 \h </w:instrText>
            </w:r>
            <w:r w:rsidR="00EC3726" w:rsidRPr="00EC3726">
              <w:rPr>
                <w:rFonts w:ascii="Times New Roman" w:hAnsi="Times New Roman" w:cs="Times New Roman"/>
                <w:noProof/>
                <w:webHidden/>
                <w:sz w:val="24"/>
                <w:szCs w:val="24"/>
              </w:rPr>
            </w:r>
            <w:r w:rsidR="00EC3726" w:rsidRPr="00EC3726">
              <w:rPr>
                <w:rFonts w:ascii="Times New Roman" w:hAnsi="Times New Roman" w:cs="Times New Roman"/>
                <w:noProof/>
                <w:webHidden/>
                <w:sz w:val="24"/>
                <w:szCs w:val="24"/>
              </w:rPr>
              <w:fldChar w:fldCharType="separate"/>
            </w:r>
            <w:r w:rsidR="00EC3726" w:rsidRPr="00EC3726">
              <w:rPr>
                <w:rFonts w:ascii="Times New Roman" w:hAnsi="Times New Roman" w:cs="Times New Roman"/>
                <w:noProof/>
                <w:webHidden/>
                <w:sz w:val="24"/>
                <w:szCs w:val="24"/>
              </w:rPr>
              <w:t>8</w:t>
            </w:r>
            <w:r w:rsidR="00EC3726" w:rsidRPr="00EC3726">
              <w:rPr>
                <w:rFonts w:ascii="Times New Roman" w:hAnsi="Times New Roman" w:cs="Times New Roman"/>
                <w:noProof/>
                <w:webHidden/>
                <w:sz w:val="24"/>
                <w:szCs w:val="24"/>
              </w:rPr>
              <w:fldChar w:fldCharType="end"/>
            </w:r>
          </w:hyperlink>
        </w:p>
        <w:p w:rsidR="00EC3726" w:rsidRPr="00EC3726" w:rsidRDefault="00266B86" w:rsidP="00EC3726">
          <w:pPr>
            <w:pStyle w:val="TOC1"/>
            <w:tabs>
              <w:tab w:val="right" w:leader="dot" w:pos="9350"/>
            </w:tabs>
            <w:spacing w:line="480" w:lineRule="auto"/>
            <w:rPr>
              <w:rFonts w:ascii="Times New Roman" w:eastAsiaTheme="minorEastAsia" w:hAnsi="Times New Roman" w:cs="Times New Roman"/>
              <w:noProof/>
              <w:sz w:val="24"/>
              <w:szCs w:val="24"/>
            </w:rPr>
          </w:pPr>
          <w:hyperlink w:anchor="_Toc89383555" w:history="1">
            <w:r w:rsidR="00EC3726" w:rsidRPr="00EC3726">
              <w:rPr>
                <w:rStyle w:val="Hyperlink"/>
                <w:rFonts w:ascii="Times New Roman" w:hAnsi="Times New Roman" w:cs="Times New Roman"/>
                <w:noProof/>
                <w:sz w:val="24"/>
                <w:szCs w:val="24"/>
              </w:rPr>
              <w:t>6.0 Addressing Future Pandemic Challenges</w:t>
            </w:r>
            <w:r w:rsidR="00EC3726" w:rsidRPr="00EC3726">
              <w:rPr>
                <w:rFonts w:ascii="Times New Roman" w:hAnsi="Times New Roman" w:cs="Times New Roman"/>
                <w:noProof/>
                <w:webHidden/>
                <w:sz w:val="24"/>
                <w:szCs w:val="24"/>
              </w:rPr>
              <w:tab/>
            </w:r>
            <w:r w:rsidR="00EC3726" w:rsidRPr="00EC3726">
              <w:rPr>
                <w:rFonts w:ascii="Times New Roman" w:hAnsi="Times New Roman" w:cs="Times New Roman"/>
                <w:noProof/>
                <w:webHidden/>
                <w:sz w:val="24"/>
                <w:szCs w:val="24"/>
              </w:rPr>
              <w:fldChar w:fldCharType="begin"/>
            </w:r>
            <w:r w:rsidR="00EC3726" w:rsidRPr="00EC3726">
              <w:rPr>
                <w:rFonts w:ascii="Times New Roman" w:hAnsi="Times New Roman" w:cs="Times New Roman"/>
                <w:noProof/>
                <w:webHidden/>
                <w:sz w:val="24"/>
                <w:szCs w:val="24"/>
              </w:rPr>
              <w:instrText xml:space="preserve"> PAGEREF _Toc89383555 \h </w:instrText>
            </w:r>
            <w:r w:rsidR="00EC3726" w:rsidRPr="00EC3726">
              <w:rPr>
                <w:rFonts w:ascii="Times New Roman" w:hAnsi="Times New Roman" w:cs="Times New Roman"/>
                <w:noProof/>
                <w:webHidden/>
                <w:sz w:val="24"/>
                <w:szCs w:val="24"/>
              </w:rPr>
            </w:r>
            <w:r w:rsidR="00EC3726" w:rsidRPr="00EC3726">
              <w:rPr>
                <w:rFonts w:ascii="Times New Roman" w:hAnsi="Times New Roman" w:cs="Times New Roman"/>
                <w:noProof/>
                <w:webHidden/>
                <w:sz w:val="24"/>
                <w:szCs w:val="24"/>
              </w:rPr>
              <w:fldChar w:fldCharType="separate"/>
            </w:r>
            <w:r w:rsidR="00EC3726" w:rsidRPr="00EC3726">
              <w:rPr>
                <w:rFonts w:ascii="Times New Roman" w:hAnsi="Times New Roman" w:cs="Times New Roman"/>
                <w:noProof/>
                <w:webHidden/>
                <w:sz w:val="24"/>
                <w:szCs w:val="24"/>
              </w:rPr>
              <w:t>10</w:t>
            </w:r>
            <w:r w:rsidR="00EC3726" w:rsidRPr="00EC3726">
              <w:rPr>
                <w:rFonts w:ascii="Times New Roman" w:hAnsi="Times New Roman" w:cs="Times New Roman"/>
                <w:noProof/>
                <w:webHidden/>
                <w:sz w:val="24"/>
                <w:szCs w:val="24"/>
              </w:rPr>
              <w:fldChar w:fldCharType="end"/>
            </w:r>
          </w:hyperlink>
        </w:p>
        <w:p w:rsidR="00EC3726" w:rsidRPr="00EC3726" w:rsidRDefault="00266B86" w:rsidP="00EC3726">
          <w:pPr>
            <w:pStyle w:val="TOC1"/>
            <w:tabs>
              <w:tab w:val="right" w:leader="dot" w:pos="9350"/>
            </w:tabs>
            <w:spacing w:line="480" w:lineRule="auto"/>
            <w:rPr>
              <w:rFonts w:ascii="Times New Roman" w:eastAsiaTheme="minorEastAsia" w:hAnsi="Times New Roman" w:cs="Times New Roman"/>
              <w:noProof/>
              <w:sz w:val="24"/>
              <w:szCs w:val="24"/>
            </w:rPr>
          </w:pPr>
          <w:hyperlink w:anchor="_Toc89383556" w:history="1">
            <w:r w:rsidR="00EC3726" w:rsidRPr="00EC3726">
              <w:rPr>
                <w:rStyle w:val="Hyperlink"/>
                <w:rFonts w:ascii="Times New Roman" w:hAnsi="Times New Roman" w:cs="Times New Roman"/>
                <w:noProof/>
                <w:sz w:val="24"/>
                <w:szCs w:val="24"/>
              </w:rPr>
              <w:t>7.0 Conclusion</w:t>
            </w:r>
            <w:r w:rsidR="00EC3726" w:rsidRPr="00EC3726">
              <w:rPr>
                <w:rFonts w:ascii="Times New Roman" w:hAnsi="Times New Roman" w:cs="Times New Roman"/>
                <w:noProof/>
                <w:webHidden/>
                <w:sz w:val="24"/>
                <w:szCs w:val="24"/>
              </w:rPr>
              <w:tab/>
            </w:r>
            <w:r w:rsidR="00EC3726" w:rsidRPr="00EC3726">
              <w:rPr>
                <w:rFonts w:ascii="Times New Roman" w:hAnsi="Times New Roman" w:cs="Times New Roman"/>
                <w:noProof/>
                <w:webHidden/>
                <w:sz w:val="24"/>
                <w:szCs w:val="24"/>
              </w:rPr>
              <w:fldChar w:fldCharType="begin"/>
            </w:r>
            <w:r w:rsidR="00EC3726" w:rsidRPr="00EC3726">
              <w:rPr>
                <w:rFonts w:ascii="Times New Roman" w:hAnsi="Times New Roman" w:cs="Times New Roman"/>
                <w:noProof/>
                <w:webHidden/>
                <w:sz w:val="24"/>
                <w:szCs w:val="24"/>
              </w:rPr>
              <w:instrText xml:space="preserve"> PAGEREF _Toc89383556 \h </w:instrText>
            </w:r>
            <w:r w:rsidR="00EC3726" w:rsidRPr="00EC3726">
              <w:rPr>
                <w:rFonts w:ascii="Times New Roman" w:hAnsi="Times New Roman" w:cs="Times New Roman"/>
                <w:noProof/>
                <w:webHidden/>
                <w:sz w:val="24"/>
                <w:szCs w:val="24"/>
              </w:rPr>
            </w:r>
            <w:r w:rsidR="00EC3726" w:rsidRPr="00EC3726">
              <w:rPr>
                <w:rFonts w:ascii="Times New Roman" w:hAnsi="Times New Roman" w:cs="Times New Roman"/>
                <w:noProof/>
                <w:webHidden/>
                <w:sz w:val="24"/>
                <w:szCs w:val="24"/>
              </w:rPr>
              <w:fldChar w:fldCharType="separate"/>
            </w:r>
            <w:r w:rsidR="00EC3726" w:rsidRPr="00EC3726">
              <w:rPr>
                <w:rFonts w:ascii="Times New Roman" w:hAnsi="Times New Roman" w:cs="Times New Roman"/>
                <w:noProof/>
                <w:webHidden/>
                <w:sz w:val="24"/>
                <w:szCs w:val="24"/>
              </w:rPr>
              <w:t>10</w:t>
            </w:r>
            <w:r w:rsidR="00EC3726" w:rsidRPr="00EC3726">
              <w:rPr>
                <w:rFonts w:ascii="Times New Roman" w:hAnsi="Times New Roman" w:cs="Times New Roman"/>
                <w:noProof/>
                <w:webHidden/>
                <w:sz w:val="24"/>
                <w:szCs w:val="24"/>
              </w:rPr>
              <w:fldChar w:fldCharType="end"/>
            </w:r>
          </w:hyperlink>
        </w:p>
        <w:p w:rsidR="00EC3726" w:rsidRPr="00EC3726" w:rsidRDefault="00266B86" w:rsidP="00EC3726">
          <w:pPr>
            <w:pStyle w:val="TOC1"/>
            <w:tabs>
              <w:tab w:val="right" w:leader="dot" w:pos="9350"/>
            </w:tabs>
            <w:spacing w:line="480" w:lineRule="auto"/>
            <w:rPr>
              <w:rFonts w:ascii="Times New Roman" w:eastAsiaTheme="minorEastAsia" w:hAnsi="Times New Roman" w:cs="Times New Roman"/>
              <w:noProof/>
              <w:sz w:val="24"/>
              <w:szCs w:val="24"/>
            </w:rPr>
          </w:pPr>
          <w:hyperlink w:anchor="_Toc89383557" w:history="1">
            <w:r w:rsidR="00EC3726" w:rsidRPr="00EC3726">
              <w:rPr>
                <w:rStyle w:val="Hyperlink"/>
                <w:rFonts w:ascii="Times New Roman" w:hAnsi="Times New Roman" w:cs="Times New Roman"/>
                <w:noProof/>
                <w:sz w:val="24"/>
                <w:szCs w:val="24"/>
                <w:lang w:val="en-GB"/>
              </w:rPr>
              <w:t>8.0 Bibliography</w:t>
            </w:r>
            <w:r w:rsidR="00EC3726" w:rsidRPr="00EC3726">
              <w:rPr>
                <w:rFonts w:ascii="Times New Roman" w:hAnsi="Times New Roman" w:cs="Times New Roman"/>
                <w:noProof/>
                <w:webHidden/>
                <w:sz w:val="24"/>
                <w:szCs w:val="24"/>
              </w:rPr>
              <w:tab/>
            </w:r>
            <w:r w:rsidR="00EC3726" w:rsidRPr="00EC3726">
              <w:rPr>
                <w:rFonts w:ascii="Times New Roman" w:hAnsi="Times New Roman" w:cs="Times New Roman"/>
                <w:noProof/>
                <w:webHidden/>
                <w:sz w:val="24"/>
                <w:szCs w:val="24"/>
              </w:rPr>
              <w:fldChar w:fldCharType="begin"/>
            </w:r>
            <w:r w:rsidR="00EC3726" w:rsidRPr="00EC3726">
              <w:rPr>
                <w:rFonts w:ascii="Times New Roman" w:hAnsi="Times New Roman" w:cs="Times New Roman"/>
                <w:noProof/>
                <w:webHidden/>
                <w:sz w:val="24"/>
                <w:szCs w:val="24"/>
              </w:rPr>
              <w:instrText xml:space="preserve"> PAGEREF _Toc89383557 \h </w:instrText>
            </w:r>
            <w:r w:rsidR="00EC3726" w:rsidRPr="00EC3726">
              <w:rPr>
                <w:rFonts w:ascii="Times New Roman" w:hAnsi="Times New Roman" w:cs="Times New Roman"/>
                <w:noProof/>
                <w:webHidden/>
                <w:sz w:val="24"/>
                <w:szCs w:val="24"/>
              </w:rPr>
            </w:r>
            <w:r w:rsidR="00EC3726" w:rsidRPr="00EC3726">
              <w:rPr>
                <w:rFonts w:ascii="Times New Roman" w:hAnsi="Times New Roman" w:cs="Times New Roman"/>
                <w:noProof/>
                <w:webHidden/>
                <w:sz w:val="24"/>
                <w:szCs w:val="24"/>
              </w:rPr>
              <w:fldChar w:fldCharType="separate"/>
            </w:r>
            <w:r w:rsidR="00EC3726" w:rsidRPr="00EC3726">
              <w:rPr>
                <w:rFonts w:ascii="Times New Roman" w:hAnsi="Times New Roman" w:cs="Times New Roman"/>
                <w:noProof/>
                <w:webHidden/>
                <w:sz w:val="24"/>
                <w:szCs w:val="24"/>
              </w:rPr>
              <w:t>11</w:t>
            </w:r>
            <w:r w:rsidR="00EC3726" w:rsidRPr="00EC3726">
              <w:rPr>
                <w:rFonts w:ascii="Times New Roman" w:hAnsi="Times New Roman" w:cs="Times New Roman"/>
                <w:noProof/>
                <w:webHidden/>
                <w:sz w:val="24"/>
                <w:szCs w:val="24"/>
              </w:rPr>
              <w:fldChar w:fldCharType="end"/>
            </w:r>
          </w:hyperlink>
        </w:p>
        <w:p w:rsidR="00EC3726" w:rsidRDefault="00EC3726" w:rsidP="00EC3726">
          <w:pPr>
            <w:spacing w:line="480" w:lineRule="auto"/>
          </w:pPr>
          <w:r w:rsidRPr="00EC3726">
            <w:rPr>
              <w:rFonts w:ascii="Times New Roman" w:hAnsi="Times New Roman" w:cs="Times New Roman"/>
              <w:b/>
              <w:bCs/>
              <w:noProof/>
              <w:sz w:val="24"/>
              <w:szCs w:val="24"/>
            </w:rPr>
            <w:fldChar w:fldCharType="end"/>
          </w:r>
        </w:p>
      </w:sdtContent>
    </w:sdt>
    <w:p w:rsidR="00EC3726" w:rsidRPr="00EC3726" w:rsidRDefault="00EC3726" w:rsidP="00EC3726">
      <w:pPr>
        <w:spacing w:line="480" w:lineRule="auto"/>
        <w:rPr>
          <w:rFonts w:ascii="Times New Roman" w:hAnsi="Times New Roman" w:cs="Times New Roman"/>
          <w:sz w:val="24"/>
          <w:szCs w:val="24"/>
        </w:rPr>
      </w:pPr>
    </w:p>
    <w:p w:rsidR="00EC3726" w:rsidRPr="00EC3726" w:rsidRDefault="00EC3726" w:rsidP="00EC3726">
      <w:pPr>
        <w:spacing w:line="480" w:lineRule="auto"/>
        <w:rPr>
          <w:rFonts w:ascii="Times New Roman" w:hAnsi="Times New Roman" w:cs="Times New Roman"/>
          <w:sz w:val="24"/>
          <w:szCs w:val="24"/>
        </w:rPr>
      </w:pPr>
    </w:p>
    <w:p w:rsidR="00EC3726" w:rsidRPr="00EC3726" w:rsidRDefault="00EC3726" w:rsidP="00EC3726">
      <w:pPr>
        <w:spacing w:line="480" w:lineRule="auto"/>
        <w:rPr>
          <w:rFonts w:ascii="Times New Roman" w:hAnsi="Times New Roman" w:cs="Times New Roman"/>
          <w:sz w:val="24"/>
          <w:szCs w:val="24"/>
        </w:rPr>
      </w:pPr>
    </w:p>
    <w:p w:rsidR="00EC3726" w:rsidRPr="00EC3726" w:rsidRDefault="00EC3726" w:rsidP="00EC3726">
      <w:pPr>
        <w:spacing w:line="480" w:lineRule="auto"/>
        <w:rPr>
          <w:rFonts w:ascii="Times New Roman" w:hAnsi="Times New Roman" w:cs="Times New Roman"/>
          <w:sz w:val="24"/>
          <w:szCs w:val="24"/>
        </w:rPr>
      </w:pPr>
    </w:p>
    <w:p w:rsidR="00EC3726" w:rsidRPr="00EC3726" w:rsidRDefault="00EC3726" w:rsidP="00EC3726">
      <w:pPr>
        <w:spacing w:line="480" w:lineRule="auto"/>
        <w:rPr>
          <w:rFonts w:ascii="Times New Roman" w:hAnsi="Times New Roman" w:cs="Times New Roman"/>
          <w:sz w:val="24"/>
          <w:szCs w:val="24"/>
        </w:rPr>
      </w:pPr>
    </w:p>
    <w:p w:rsidR="00EC3726" w:rsidRPr="00EC3726" w:rsidRDefault="00EC3726" w:rsidP="00EC3726">
      <w:pPr>
        <w:spacing w:line="480" w:lineRule="auto"/>
        <w:rPr>
          <w:rFonts w:ascii="Times New Roman" w:hAnsi="Times New Roman" w:cs="Times New Roman"/>
          <w:sz w:val="24"/>
          <w:szCs w:val="24"/>
        </w:rPr>
      </w:pPr>
    </w:p>
    <w:p w:rsidR="00EC3726" w:rsidRPr="00EC3726" w:rsidRDefault="00EC3726" w:rsidP="00EC3726">
      <w:pPr>
        <w:spacing w:line="480" w:lineRule="auto"/>
        <w:rPr>
          <w:rFonts w:ascii="Times New Roman" w:hAnsi="Times New Roman" w:cs="Times New Roman"/>
          <w:sz w:val="24"/>
          <w:szCs w:val="24"/>
        </w:rPr>
      </w:pPr>
    </w:p>
    <w:p w:rsidR="00EC3726" w:rsidRPr="00EC3726" w:rsidRDefault="00EC3726" w:rsidP="00EC3726">
      <w:pPr>
        <w:spacing w:line="480" w:lineRule="auto"/>
        <w:rPr>
          <w:rFonts w:ascii="Times New Roman" w:hAnsi="Times New Roman" w:cs="Times New Roman"/>
          <w:sz w:val="24"/>
          <w:szCs w:val="24"/>
        </w:rPr>
      </w:pPr>
    </w:p>
    <w:p w:rsidR="00EC3726" w:rsidRPr="00EC3726" w:rsidRDefault="00EC3726" w:rsidP="00EC3726">
      <w:pPr>
        <w:spacing w:line="480" w:lineRule="auto"/>
        <w:rPr>
          <w:rFonts w:ascii="Times New Roman" w:hAnsi="Times New Roman" w:cs="Times New Roman"/>
          <w:sz w:val="24"/>
          <w:szCs w:val="24"/>
        </w:rPr>
      </w:pPr>
    </w:p>
    <w:p w:rsidR="00304398" w:rsidRPr="00EC3726" w:rsidRDefault="00EC3726" w:rsidP="00EC3726">
      <w:pPr>
        <w:pStyle w:val="Heading1"/>
        <w:spacing w:line="480" w:lineRule="auto"/>
        <w:rPr>
          <w:rFonts w:ascii="Times New Roman" w:hAnsi="Times New Roman" w:cs="Times New Roman"/>
          <w:sz w:val="24"/>
          <w:szCs w:val="24"/>
        </w:rPr>
      </w:pPr>
      <w:bookmarkStart w:id="0" w:name="_Toc89383474"/>
      <w:bookmarkStart w:id="1" w:name="_Toc89383550"/>
      <w:r w:rsidRPr="00EC3726">
        <w:rPr>
          <w:rFonts w:ascii="Times New Roman" w:hAnsi="Times New Roman" w:cs="Times New Roman"/>
          <w:sz w:val="24"/>
          <w:szCs w:val="24"/>
        </w:rPr>
        <w:t xml:space="preserve">1.0 </w:t>
      </w:r>
      <w:r w:rsidR="00304398" w:rsidRPr="00EC3726">
        <w:rPr>
          <w:rFonts w:ascii="Times New Roman" w:hAnsi="Times New Roman" w:cs="Times New Roman"/>
          <w:sz w:val="24"/>
          <w:szCs w:val="24"/>
        </w:rPr>
        <w:t>Introduction</w:t>
      </w:r>
      <w:bookmarkEnd w:id="0"/>
      <w:bookmarkEnd w:id="1"/>
      <w:r w:rsidR="00304398" w:rsidRPr="00EC3726">
        <w:rPr>
          <w:rFonts w:ascii="Times New Roman" w:hAnsi="Times New Roman" w:cs="Times New Roman"/>
          <w:sz w:val="24"/>
          <w:szCs w:val="24"/>
        </w:rPr>
        <w:t xml:space="preserve"> </w:t>
      </w:r>
    </w:p>
    <w:p w:rsidR="00304398" w:rsidRPr="00EC3726" w:rsidRDefault="00304398" w:rsidP="00EC3726">
      <w:pPr>
        <w:spacing w:line="480" w:lineRule="auto"/>
        <w:ind w:firstLine="720"/>
        <w:rPr>
          <w:rFonts w:ascii="Times New Roman" w:hAnsi="Times New Roman" w:cs="Times New Roman"/>
          <w:sz w:val="24"/>
          <w:szCs w:val="24"/>
        </w:rPr>
      </w:pPr>
      <w:r w:rsidRPr="00EC3726">
        <w:rPr>
          <w:rFonts w:ascii="Times New Roman" w:hAnsi="Times New Roman" w:cs="Times New Roman"/>
          <w:sz w:val="24"/>
          <w:szCs w:val="24"/>
        </w:rPr>
        <w:t xml:space="preserve">The Covid-19 pandemic has created a disastrous situation for the humanity and global economy since its emergence. Notably, different tactics </w:t>
      </w:r>
      <w:proofErr w:type="spellStart"/>
      <w:r w:rsidRPr="00EC3726">
        <w:rPr>
          <w:rFonts w:ascii="Times New Roman" w:hAnsi="Times New Roman" w:cs="Times New Roman"/>
          <w:sz w:val="24"/>
          <w:szCs w:val="24"/>
        </w:rPr>
        <w:t>utilised</w:t>
      </w:r>
      <w:proofErr w:type="spellEnd"/>
      <w:r w:rsidRPr="00EC3726">
        <w:rPr>
          <w:rFonts w:ascii="Times New Roman" w:hAnsi="Times New Roman" w:cs="Times New Roman"/>
          <w:sz w:val="24"/>
          <w:szCs w:val="24"/>
        </w:rPr>
        <w:t xml:space="preserve"> in reducing coronavirus infection and mortalities have negatively impacted national and global economies. Flattening the coronavirus pandemic curve has forced governments to implement measures like lockdowns, travel restrictions, and international borders shut down. Governments have further urged corporations to implement social distancing, remote working, and temporary operation suspension to reduce infection and mortality rates. Implementing these intervention strategies has unsettled value chains for corporations operating in crucial industries, including the automotive industry (</w:t>
      </w:r>
      <w:proofErr w:type="spellStart"/>
      <w:r w:rsidRPr="00EC3726">
        <w:rPr>
          <w:rFonts w:ascii="Times New Roman" w:hAnsi="Times New Roman" w:cs="Times New Roman"/>
          <w:sz w:val="24"/>
          <w:szCs w:val="24"/>
        </w:rPr>
        <w:t>Kufelová</w:t>
      </w:r>
      <w:proofErr w:type="spellEnd"/>
      <w:r w:rsidRPr="00EC3726">
        <w:rPr>
          <w:rFonts w:ascii="Times New Roman" w:hAnsi="Times New Roman" w:cs="Times New Roman"/>
          <w:sz w:val="24"/>
          <w:szCs w:val="24"/>
        </w:rPr>
        <w:t xml:space="preserve"> &amp; </w:t>
      </w:r>
      <w:proofErr w:type="spellStart"/>
      <w:r w:rsidRPr="00EC3726">
        <w:rPr>
          <w:rFonts w:ascii="Times New Roman" w:hAnsi="Times New Roman" w:cs="Times New Roman"/>
          <w:sz w:val="24"/>
          <w:szCs w:val="24"/>
        </w:rPr>
        <w:t>Raková</w:t>
      </w:r>
      <w:proofErr w:type="spellEnd"/>
      <w:r w:rsidRPr="00EC3726">
        <w:rPr>
          <w:rFonts w:ascii="Times New Roman" w:hAnsi="Times New Roman" w:cs="Times New Roman"/>
          <w:sz w:val="24"/>
          <w:szCs w:val="24"/>
        </w:rPr>
        <w:t xml:space="preserve"> 2020). Specifically, reduced productivity, diminishing product demands, supply chain disruption, and temporary closure associated with intervention strategies’ implementation have significantly distressed motor vehicle manufacturers.  </w:t>
      </w:r>
    </w:p>
    <w:p w:rsidR="00304398" w:rsidRPr="00EC3726" w:rsidRDefault="00EC3726" w:rsidP="00EC3726">
      <w:pPr>
        <w:pStyle w:val="Heading1"/>
        <w:spacing w:line="480" w:lineRule="auto"/>
        <w:rPr>
          <w:rFonts w:ascii="Times New Roman" w:hAnsi="Times New Roman" w:cs="Times New Roman"/>
          <w:sz w:val="24"/>
          <w:szCs w:val="24"/>
        </w:rPr>
      </w:pPr>
      <w:bookmarkStart w:id="2" w:name="_Toc89383475"/>
      <w:bookmarkStart w:id="3" w:name="_Toc89383551"/>
      <w:r w:rsidRPr="00EC3726">
        <w:rPr>
          <w:rFonts w:ascii="Times New Roman" w:hAnsi="Times New Roman" w:cs="Times New Roman"/>
          <w:sz w:val="24"/>
          <w:szCs w:val="24"/>
        </w:rPr>
        <w:t xml:space="preserve">2.0 </w:t>
      </w:r>
      <w:r w:rsidR="00304398" w:rsidRPr="00EC3726">
        <w:rPr>
          <w:rFonts w:ascii="Times New Roman" w:hAnsi="Times New Roman" w:cs="Times New Roman"/>
          <w:sz w:val="24"/>
          <w:szCs w:val="24"/>
        </w:rPr>
        <w:t>The Automotive Industry</w:t>
      </w:r>
      <w:bookmarkEnd w:id="2"/>
      <w:bookmarkEnd w:id="3"/>
      <w:r w:rsidR="00304398" w:rsidRPr="00EC3726">
        <w:rPr>
          <w:rFonts w:ascii="Times New Roman" w:hAnsi="Times New Roman" w:cs="Times New Roman"/>
          <w:sz w:val="24"/>
          <w:szCs w:val="24"/>
        </w:rPr>
        <w:t xml:space="preserve">   </w:t>
      </w:r>
    </w:p>
    <w:p w:rsidR="00304398" w:rsidRPr="00EC3726" w:rsidRDefault="00304398" w:rsidP="00EC3726">
      <w:pPr>
        <w:spacing w:line="480" w:lineRule="auto"/>
        <w:ind w:firstLine="720"/>
        <w:rPr>
          <w:rFonts w:ascii="Times New Roman" w:hAnsi="Times New Roman" w:cs="Times New Roman"/>
          <w:sz w:val="24"/>
          <w:szCs w:val="24"/>
        </w:rPr>
      </w:pPr>
      <w:r w:rsidRPr="00EC3726">
        <w:rPr>
          <w:rFonts w:ascii="Times New Roman" w:hAnsi="Times New Roman" w:cs="Times New Roman"/>
          <w:sz w:val="24"/>
          <w:szCs w:val="24"/>
        </w:rPr>
        <w:t xml:space="preserve">The automotive industry represents a crucial industry that promotes the prosperity and economic growth of a nation. Automobile manufacturing revolves around the production of commercial vehicles, farm equipment, trucks, buses, motorcycle, sport utility vehicles, vans, pickups, passenger cars, and various automobile components. Automobile manufacturers like Toyota produce motor vehicle components like batteries, tires, bodies, and engines. The expanding global automotive industry has led to the growth of ancillary industries like tourism, transport, and oil industries. Hence, the automobile industry generates huge income for nations involved in automobile manufacturing. Particularly, the automobile industry contributes significantly to gross domestic product (GDP) for China (10%), the US (3.5%), European nations </w:t>
      </w:r>
      <w:r w:rsidRPr="00EC3726">
        <w:rPr>
          <w:rFonts w:ascii="Times New Roman" w:hAnsi="Times New Roman" w:cs="Times New Roman"/>
          <w:sz w:val="24"/>
          <w:szCs w:val="24"/>
        </w:rPr>
        <w:lastRenderedPageBreak/>
        <w:t xml:space="preserve">(7%), and Japan (2.5%). In China, the automotive industry employs around 5 million individuals and creates revenues exceeding 10 percent of the total GDP. Therefore, the industry disruption by the coronavirus pandemic has negatively affected the economies of nations globally. </w:t>
      </w:r>
    </w:p>
    <w:p w:rsidR="00304398" w:rsidRPr="00EC3726" w:rsidRDefault="00304398" w:rsidP="00EC3726">
      <w:pPr>
        <w:spacing w:line="480" w:lineRule="auto"/>
        <w:ind w:firstLine="720"/>
        <w:rPr>
          <w:rFonts w:ascii="Times New Roman" w:hAnsi="Times New Roman" w:cs="Times New Roman"/>
          <w:sz w:val="24"/>
          <w:szCs w:val="24"/>
        </w:rPr>
      </w:pPr>
      <w:r w:rsidRPr="00EC3726">
        <w:rPr>
          <w:rFonts w:ascii="Times New Roman" w:hAnsi="Times New Roman" w:cs="Times New Roman"/>
          <w:sz w:val="24"/>
          <w:szCs w:val="24"/>
        </w:rPr>
        <w:t xml:space="preserve">The global automotive industry was undergoing a recovery process before the coronavirus turned pandemic in 2020. Specifically, the 2007/2008 financial crisis exposed the global automotive immense pressure due to consumption variation. The global financial crisis triggered the emergence of environmental concerns and skyrocketing fuel prices that created consumer taste dynamism. Particularly, economic problems associated with the financial crisis reduced the purchase of fuel-guzzling vehicles due to their fuel inefficiency. Instead, consumers started purchasing fuel-efficient cars to reduce fuel consumption and travel expenditure. The abrupt change occurring in the industry forced companies to adopt a diversification strategy in accommodating hybrid vehicles. Manufacturers that failed to adopt fuel efficient motor vehicles experienced challenges in </w:t>
      </w:r>
      <w:proofErr w:type="spellStart"/>
      <w:r w:rsidRPr="00EC3726">
        <w:rPr>
          <w:rFonts w:ascii="Times New Roman" w:hAnsi="Times New Roman" w:cs="Times New Roman"/>
          <w:sz w:val="24"/>
          <w:szCs w:val="24"/>
        </w:rPr>
        <w:t>maximising</w:t>
      </w:r>
      <w:proofErr w:type="spellEnd"/>
      <w:r w:rsidRPr="00EC3726">
        <w:rPr>
          <w:rFonts w:ascii="Times New Roman" w:hAnsi="Times New Roman" w:cs="Times New Roman"/>
          <w:sz w:val="24"/>
          <w:szCs w:val="24"/>
        </w:rPr>
        <w:t xml:space="preserve"> revenues and profit margins. Reluctant manufacturers assumed that fuel prices would eventually reduce, thus increasing fuel-guzzling vehicles’ purchases. </w:t>
      </w:r>
    </w:p>
    <w:p w:rsidR="00304398" w:rsidRPr="00EC3726" w:rsidRDefault="00304398" w:rsidP="00EC3726">
      <w:pPr>
        <w:spacing w:line="480" w:lineRule="auto"/>
        <w:ind w:firstLine="720"/>
        <w:rPr>
          <w:rFonts w:ascii="Times New Roman" w:hAnsi="Times New Roman" w:cs="Times New Roman"/>
          <w:sz w:val="24"/>
          <w:szCs w:val="24"/>
        </w:rPr>
      </w:pPr>
      <w:r w:rsidRPr="00EC3726">
        <w:rPr>
          <w:rFonts w:ascii="Times New Roman" w:hAnsi="Times New Roman" w:cs="Times New Roman"/>
          <w:sz w:val="24"/>
          <w:szCs w:val="24"/>
        </w:rPr>
        <w:t xml:space="preserve">Therefore, the Covid-19 pandemic emerged when the automotive industry was still experiencing a slow growth rate. Total product blocks and lockdown happening in March-May 2020 weakened the industry further. The weakening global automotive industry in 2020 was </w:t>
      </w:r>
      <w:proofErr w:type="spellStart"/>
      <w:r w:rsidRPr="00EC3726">
        <w:rPr>
          <w:rFonts w:ascii="Times New Roman" w:hAnsi="Times New Roman" w:cs="Times New Roman"/>
          <w:sz w:val="24"/>
          <w:szCs w:val="24"/>
        </w:rPr>
        <w:t>characterised</w:t>
      </w:r>
      <w:proofErr w:type="spellEnd"/>
      <w:r w:rsidRPr="00EC3726">
        <w:rPr>
          <w:rFonts w:ascii="Times New Roman" w:hAnsi="Times New Roman" w:cs="Times New Roman"/>
          <w:sz w:val="24"/>
          <w:szCs w:val="24"/>
        </w:rPr>
        <w:t xml:space="preserve"> by sales shrinkage, vehicle production reduction, and overall decline. For instance, global automobile sales dropped by approximately 15 percent in 2020 due to operation suspension and lockdown (</w:t>
      </w:r>
      <w:proofErr w:type="spellStart"/>
      <w:r w:rsidRPr="00EC3726">
        <w:rPr>
          <w:rFonts w:ascii="Times New Roman" w:hAnsi="Times New Roman" w:cs="Times New Roman"/>
          <w:sz w:val="24"/>
          <w:szCs w:val="24"/>
        </w:rPr>
        <w:t>Faist</w:t>
      </w:r>
      <w:proofErr w:type="spellEnd"/>
      <w:r w:rsidRPr="00EC3726">
        <w:rPr>
          <w:rFonts w:ascii="Times New Roman" w:hAnsi="Times New Roman" w:cs="Times New Roman"/>
          <w:sz w:val="24"/>
          <w:szCs w:val="24"/>
        </w:rPr>
        <w:t xml:space="preserve"> 2021). The fact that around 78 million vehicles were produced in 2020 marks a 16 percent decline relative to 2019 (</w:t>
      </w:r>
      <w:proofErr w:type="spellStart"/>
      <w:r w:rsidRPr="00EC3726">
        <w:rPr>
          <w:rFonts w:ascii="Times New Roman" w:hAnsi="Times New Roman" w:cs="Times New Roman"/>
          <w:sz w:val="24"/>
          <w:szCs w:val="24"/>
        </w:rPr>
        <w:t>Faist</w:t>
      </w:r>
      <w:proofErr w:type="spellEnd"/>
      <w:r w:rsidRPr="00EC3726">
        <w:rPr>
          <w:rFonts w:ascii="Times New Roman" w:hAnsi="Times New Roman" w:cs="Times New Roman"/>
          <w:sz w:val="24"/>
          <w:szCs w:val="24"/>
        </w:rPr>
        <w:t xml:space="preserve"> 2021). Operation suspension in Chinese assembly lines generated serious consequences on the global automobile market. The </w:t>
      </w:r>
      <w:r w:rsidRPr="00EC3726">
        <w:rPr>
          <w:rFonts w:ascii="Times New Roman" w:hAnsi="Times New Roman" w:cs="Times New Roman"/>
          <w:sz w:val="24"/>
          <w:szCs w:val="24"/>
        </w:rPr>
        <w:lastRenderedPageBreak/>
        <w:t xml:space="preserve">situation happened since China is ranked among major vehicle producing nations globally alongside Germany and Japan. The deteriorating automotive industry has exposed motor vehicles manufacturers like Ford, Toyota, General Motors, and Volkswagen to serious financial constraints. </w:t>
      </w:r>
    </w:p>
    <w:p w:rsidR="00304398" w:rsidRPr="00EC3726" w:rsidRDefault="00304398" w:rsidP="00EC3726">
      <w:pPr>
        <w:spacing w:line="480" w:lineRule="auto"/>
        <w:jc w:val="center"/>
        <w:rPr>
          <w:rFonts w:ascii="Times New Roman" w:hAnsi="Times New Roman" w:cs="Times New Roman"/>
          <w:sz w:val="24"/>
          <w:szCs w:val="24"/>
        </w:rPr>
      </w:pPr>
      <w:r w:rsidRPr="00EC3726">
        <w:rPr>
          <w:rFonts w:ascii="Times New Roman" w:hAnsi="Times New Roman" w:cs="Times New Roman"/>
          <w:noProof/>
          <w:sz w:val="24"/>
          <w:szCs w:val="24"/>
          <w:lang w:val="bg-BG" w:eastAsia="bg-BG"/>
        </w:rPr>
        <w:drawing>
          <wp:inline distT="0" distB="0" distL="0" distR="0" wp14:anchorId="45448EFE" wp14:editId="007BEE04">
            <wp:extent cx="3867150" cy="2533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867150" cy="2533650"/>
                    </a:xfrm>
                    <a:prstGeom prst="rect">
                      <a:avLst/>
                    </a:prstGeom>
                  </pic:spPr>
                </pic:pic>
              </a:graphicData>
            </a:graphic>
          </wp:inline>
        </w:drawing>
      </w:r>
    </w:p>
    <w:p w:rsidR="00304398" w:rsidRPr="00EC3726" w:rsidRDefault="00304398" w:rsidP="00EC3726">
      <w:pPr>
        <w:spacing w:line="480" w:lineRule="auto"/>
        <w:jc w:val="center"/>
        <w:rPr>
          <w:rFonts w:ascii="Times New Roman" w:hAnsi="Times New Roman" w:cs="Times New Roman"/>
          <w:sz w:val="24"/>
          <w:szCs w:val="24"/>
        </w:rPr>
      </w:pPr>
      <w:r w:rsidRPr="00EC3726">
        <w:rPr>
          <w:rFonts w:ascii="Times New Roman" w:hAnsi="Times New Roman" w:cs="Times New Roman"/>
          <w:sz w:val="24"/>
          <w:szCs w:val="24"/>
        </w:rPr>
        <w:t>https://www.faistgroup.com/news/covid-19-impact-automotive-industry/</w:t>
      </w:r>
    </w:p>
    <w:p w:rsidR="00304398" w:rsidRPr="00EC3726" w:rsidRDefault="00304398" w:rsidP="00EC3726">
      <w:pPr>
        <w:spacing w:line="480" w:lineRule="auto"/>
        <w:ind w:firstLine="720"/>
        <w:rPr>
          <w:rFonts w:ascii="Times New Roman" w:hAnsi="Times New Roman" w:cs="Times New Roman"/>
          <w:sz w:val="24"/>
          <w:szCs w:val="24"/>
        </w:rPr>
      </w:pPr>
      <w:r w:rsidRPr="00EC3726">
        <w:rPr>
          <w:rFonts w:ascii="Times New Roman" w:hAnsi="Times New Roman" w:cs="Times New Roman"/>
          <w:sz w:val="24"/>
          <w:szCs w:val="24"/>
        </w:rPr>
        <w:t>The consistent automotive industry decline during the pandemic is evidenced by the consistent decline in sales volume for different vehicle manufacturers. For example’s Toyota’s declined by around 22.6 percent in 2020 alone (</w:t>
      </w:r>
      <w:proofErr w:type="spellStart"/>
      <w:r w:rsidRPr="00EC3726">
        <w:rPr>
          <w:rFonts w:ascii="Times New Roman" w:hAnsi="Times New Roman" w:cs="Times New Roman"/>
          <w:sz w:val="24"/>
          <w:szCs w:val="24"/>
        </w:rPr>
        <w:t>Faist</w:t>
      </w:r>
      <w:proofErr w:type="spellEnd"/>
      <w:r w:rsidRPr="00EC3726">
        <w:rPr>
          <w:rFonts w:ascii="Times New Roman" w:hAnsi="Times New Roman" w:cs="Times New Roman"/>
          <w:sz w:val="24"/>
          <w:szCs w:val="24"/>
        </w:rPr>
        <w:t xml:space="preserve"> 2021). The combined sale for seven Japanese companies, including Mazda, Nissan, and Toyota, reduced by about 7.3 percent between 2016 and 2020 (</w:t>
      </w:r>
      <w:proofErr w:type="spellStart"/>
      <w:r w:rsidRPr="00EC3726">
        <w:rPr>
          <w:rFonts w:ascii="Times New Roman" w:hAnsi="Times New Roman" w:cs="Times New Roman"/>
          <w:sz w:val="24"/>
          <w:szCs w:val="24"/>
        </w:rPr>
        <w:t>Faist</w:t>
      </w:r>
      <w:proofErr w:type="spellEnd"/>
      <w:r w:rsidRPr="00EC3726">
        <w:rPr>
          <w:rFonts w:ascii="Times New Roman" w:hAnsi="Times New Roman" w:cs="Times New Roman"/>
          <w:sz w:val="24"/>
          <w:szCs w:val="24"/>
        </w:rPr>
        <w:t xml:space="preserve"> 2021). A similar decline in annual sales was witnessed among Korean and German car manufacturers in 2020. Operation suspension in a Hyundai to reduce coronavirus infection rate created a huge decline in sales volumes. Hyundai suspended operations in its </w:t>
      </w:r>
      <w:proofErr w:type="spellStart"/>
      <w:r w:rsidRPr="00EC3726">
        <w:rPr>
          <w:rFonts w:ascii="Times New Roman" w:hAnsi="Times New Roman" w:cs="Times New Roman"/>
          <w:sz w:val="24"/>
          <w:szCs w:val="24"/>
        </w:rPr>
        <w:t>Nosovice</w:t>
      </w:r>
      <w:proofErr w:type="spellEnd"/>
      <w:r w:rsidRPr="00EC3726">
        <w:rPr>
          <w:rFonts w:ascii="Times New Roman" w:hAnsi="Times New Roman" w:cs="Times New Roman"/>
          <w:sz w:val="24"/>
          <w:szCs w:val="24"/>
        </w:rPr>
        <w:t xml:space="preserve"> plant in 2020 to protect its employees from the coronavirus. The decline necessitates the implementation of intervention strategies to address financial constraints in the companies. </w:t>
      </w:r>
    </w:p>
    <w:p w:rsidR="00304398" w:rsidRPr="00EC3726" w:rsidRDefault="00EC3726" w:rsidP="00EC3726">
      <w:pPr>
        <w:pStyle w:val="Heading1"/>
        <w:spacing w:line="480" w:lineRule="auto"/>
        <w:rPr>
          <w:rFonts w:ascii="Times New Roman" w:hAnsi="Times New Roman" w:cs="Times New Roman"/>
          <w:sz w:val="24"/>
          <w:szCs w:val="24"/>
        </w:rPr>
      </w:pPr>
      <w:bookmarkStart w:id="4" w:name="_Toc89383476"/>
      <w:bookmarkStart w:id="5" w:name="_Toc89383552"/>
      <w:r w:rsidRPr="00EC3726">
        <w:rPr>
          <w:rFonts w:ascii="Times New Roman" w:hAnsi="Times New Roman" w:cs="Times New Roman"/>
          <w:sz w:val="24"/>
          <w:szCs w:val="24"/>
        </w:rPr>
        <w:lastRenderedPageBreak/>
        <w:t xml:space="preserve">3.0 </w:t>
      </w:r>
      <w:r w:rsidR="00304398" w:rsidRPr="00EC3726">
        <w:rPr>
          <w:rFonts w:ascii="Times New Roman" w:hAnsi="Times New Roman" w:cs="Times New Roman"/>
          <w:sz w:val="24"/>
          <w:szCs w:val="24"/>
        </w:rPr>
        <w:t>The Demand and Supply Variation</w:t>
      </w:r>
      <w:bookmarkEnd w:id="4"/>
      <w:bookmarkEnd w:id="5"/>
    </w:p>
    <w:p w:rsidR="00304398" w:rsidRPr="00EC3726" w:rsidRDefault="00304398" w:rsidP="00EC3726">
      <w:pPr>
        <w:spacing w:line="480" w:lineRule="auto"/>
        <w:ind w:firstLine="720"/>
        <w:rPr>
          <w:rFonts w:ascii="Times New Roman" w:hAnsi="Times New Roman" w:cs="Times New Roman"/>
          <w:sz w:val="24"/>
          <w:szCs w:val="24"/>
        </w:rPr>
      </w:pPr>
      <w:r w:rsidRPr="00EC3726">
        <w:rPr>
          <w:rFonts w:ascii="Times New Roman" w:hAnsi="Times New Roman" w:cs="Times New Roman"/>
          <w:sz w:val="24"/>
          <w:szCs w:val="24"/>
        </w:rPr>
        <w:t xml:space="preserve">The Covid-19 pandemic led to the decline in supply and demand for motor vehicles in the global automobile market. The situation following the coronavirus outbreak has created a demand shock in the automotive industry. The pandemic has created a serious challenge for car manufacturers due to the absence of unclear recovery timelines. Currently, governments have retained control and prevention measures to reduce infection rates and </w:t>
      </w:r>
      <w:proofErr w:type="spellStart"/>
      <w:r w:rsidRPr="00EC3726">
        <w:rPr>
          <w:rFonts w:ascii="Times New Roman" w:hAnsi="Times New Roman" w:cs="Times New Roman"/>
          <w:sz w:val="24"/>
          <w:szCs w:val="24"/>
        </w:rPr>
        <w:t>minimise</w:t>
      </w:r>
      <w:proofErr w:type="spellEnd"/>
      <w:r w:rsidRPr="00EC3726">
        <w:rPr>
          <w:rFonts w:ascii="Times New Roman" w:hAnsi="Times New Roman" w:cs="Times New Roman"/>
          <w:sz w:val="24"/>
          <w:szCs w:val="24"/>
        </w:rPr>
        <w:t xml:space="preserve"> operation disruptions. The self-isolation and self-protection strategies have encouraged employees to enter the remote-working strategy. Evidently, remote working and social distancing measures have proved difficult to implement in manufacturing companies. The automotive companies’ </w:t>
      </w:r>
      <w:proofErr w:type="spellStart"/>
      <w:r w:rsidRPr="00EC3726">
        <w:rPr>
          <w:rFonts w:ascii="Times New Roman" w:hAnsi="Times New Roman" w:cs="Times New Roman"/>
          <w:sz w:val="24"/>
          <w:szCs w:val="24"/>
        </w:rPr>
        <w:t>labour</w:t>
      </w:r>
      <w:proofErr w:type="spellEnd"/>
      <w:r w:rsidRPr="00EC3726">
        <w:rPr>
          <w:rFonts w:ascii="Times New Roman" w:hAnsi="Times New Roman" w:cs="Times New Roman"/>
          <w:sz w:val="24"/>
          <w:szCs w:val="24"/>
        </w:rPr>
        <w:t xml:space="preserve"> and capital intensive characteristic has made remote working very inefficient. As a result, the companies have failed to </w:t>
      </w:r>
      <w:proofErr w:type="spellStart"/>
      <w:r w:rsidRPr="00EC3726">
        <w:rPr>
          <w:rFonts w:ascii="Times New Roman" w:hAnsi="Times New Roman" w:cs="Times New Roman"/>
          <w:sz w:val="24"/>
          <w:szCs w:val="24"/>
        </w:rPr>
        <w:t>utilise</w:t>
      </w:r>
      <w:proofErr w:type="spellEnd"/>
      <w:r w:rsidRPr="00EC3726">
        <w:rPr>
          <w:rFonts w:ascii="Times New Roman" w:hAnsi="Times New Roman" w:cs="Times New Roman"/>
          <w:sz w:val="24"/>
          <w:szCs w:val="24"/>
        </w:rPr>
        <w:t xml:space="preserve"> their workforces effectively in </w:t>
      </w:r>
      <w:proofErr w:type="spellStart"/>
      <w:r w:rsidRPr="00EC3726">
        <w:rPr>
          <w:rFonts w:ascii="Times New Roman" w:hAnsi="Times New Roman" w:cs="Times New Roman"/>
          <w:sz w:val="24"/>
          <w:szCs w:val="24"/>
        </w:rPr>
        <w:t>optimising</w:t>
      </w:r>
      <w:proofErr w:type="spellEnd"/>
      <w:r w:rsidRPr="00EC3726">
        <w:rPr>
          <w:rFonts w:ascii="Times New Roman" w:hAnsi="Times New Roman" w:cs="Times New Roman"/>
          <w:sz w:val="24"/>
          <w:szCs w:val="24"/>
        </w:rPr>
        <w:t xml:space="preserve"> their productivity. The workforce engagement dilemma faced by these companies has reduced vehicle production and distribution. The delivery delay associated with travel restriction and border closure has further slowed down the motor vehicle distribution rate internationally. </w:t>
      </w:r>
    </w:p>
    <w:p w:rsidR="00304398" w:rsidRPr="00EC3726" w:rsidRDefault="00304398" w:rsidP="00EC3726">
      <w:pPr>
        <w:spacing w:line="480" w:lineRule="auto"/>
        <w:ind w:firstLine="720"/>
        <w:rPr>
          <w:rFonts w:ascii="Times New Roman" w:hAnsi="Times New Roman" w:cs="Times New Roman"/>
          <w:sz w:val="24"/>
          <w:szCs w:val="24"/>
        </w:rPr>
      </w:pPr>
      <w:r w:rsidRPr="00EC3726">
        <w:rPr>
          <w:rFonts w:ascii="Times New Roman" w:hAnsi="Times New Roman" w:cs="Times New Roman"/>
          <w:sz w:val="24"/>
          <w:szCs w:val="24"/>
        </w:rPr>
        <w:t>The automobile demand decline in the global market has further exposed vehicle manufacturers to a challenge in increasing their revenues. For instance, car sales within the Chinese market reduced by around 40% in March 2020. A forecast performed in 2020 estimated that global vehicles sales would reduce from 73 million to 97 million cars between 2021 and 2017 (</w:t>
      </w:r>
      <w:proofErr w:type="spellStart"/>
      <w:r w:rsidRPr="00EC3726">
        <w:rPr>
          <w:rFonts w:ascii="Times New Roman" w:hAnsi="Times New Roman" w:cs="Times New Roman"/>
          <w:sz w:val="24"/>
          <w:szCs w:val="24"/>
        </w:rPr>
        <w:t>Faist</w:t>
      </w:r>
      <w:proofErr w:type="spellEnd"/>
      <w:r w:rsidRPr="00EC3726">
        <w:rPr>
          <w:rFonts w:ascii="Times New Roman" w:hAnsi="Times New Roman" w:cs="Times New Roman"/>
          <w:sz w:val="24"/>
          <w:szCs w:val="24"/>
        </w:rPr>
        <w:t xml:space="preserve"> 2021). In general, the automobile sales volume was expected to decline by 13.8 percent between 2019 and 2022 (</w:t>
      </w:r>
      <w:proofErr w:type="spellStart"/>
      <w:r w:rsidRPr="00EC3726">
        <w:rPr>
          <w:rFonts w:ascii="Times New Roman" w:hAnsi="Times New Roman" w:cs="Times New Roman"/>
          <w:sz w:val="24"/>
          <w:szCs w:val="24"/>
        </w:rPr>
        <w:t>Faist</w:t>
      </w:r>
      <w:proofErr w:type="spellEnd"/>
      <w:r w:rsidRPr="00EC3726">
        <w:rPr>
          <w:rFonts w:ascii="Times New Roman" w:hAnsi="Times New Roman" w:cs="Times New Roman"/>
          <w:sz w:val="24"/>
          <w:szCs w:val="24"/>
        </w:rPr>
        <w:t xml:space="preserve"> 2021). The sales reduction situation experience in the global market is associated with consumer </w:t>
      </w:r>
      <w:proofErr w:type="spellStart"/>
      <w:r w:rsidRPr="00EC3726">
        <w:rPr>
          <w:rFonts w:ascii="Times New Roman" w:hAnsi="Times New Roman" w:cs="Times New Roman"/>
          <w:sz w:val="24"/>
          <w:szCs w:val="24"/>
        </w:rPr>
        <w:t>behaviour</w:t>
      </w:r>
      <w:proofErr w:type="spellEnd"/>
      <w:r w:rsidRPr="00EC3726">
        <w:rPr>
          <w:rFonts w:ascii="Times New Roman" w:hAnsi="Times New Roman" w:cs="Times New Roman"/>
          <w:sz w:val="24"/>
          <w:szCs w:val="24"/>
        </w:rPr>
        <w:t xml:space="preserve"> dynamics (</w:t>
      </w:r>
      <w:proofErr w:type="spellStart"/>
      <w:r w:rsidRPr="00EC3726">
        <w:rPr>
          <w:rFonts w:ascii="Times New Roman" w:hAnsi="Times New Roman" w:cs="Times New Roman"/>
          <w:sz w:val="24"/>
          <w:szCs w:val="24"/>
        </w:rPr>
        <w:t>Hoeft</w:t>
      </w:r>
      <w:proofErr w:type="spellEnd"/>
      <w:r w:rsidRPr="00EC3726">
        <w:rPr>
          <w:rFonts w:ascii="Times New Roman" w:hAnsi="Times New Roman" w:cs="Times New Roman"/>
          <w:sz w:val="24"/>
          <w:szCs w:val="24"/>
        </w:rPr>
        <w:t xml:space="preserve"> 2021). The rapidly changing consumer </w:t>
      </w:r>
      <w:proofErr w:type="spellStart"/>
      <w:r w:rsidRPr="00EC3726">
        <w:rPr>
          <w:rFonts w:ascii="Times New Roman" w:hAnsi="Times New Roman" w:cs="Times New Roman"/>
          <w:sz w:val="24"/>
          <w:szCs w:val="24"/>
        </w:rPr>
        <w:t>behaviour</w:t>
      </w:r>
      <w:proofErr w:type="spellEnd"/>
      <w:r w:rsidRPr="00EC3726">
        <w:rPr>
          <w:rFonts w:ascii="Times New Roman" w:hAnsi="Times New Roman" w:cs="Times New Roman"/>
          <w:sz w:val="24"/>
          <w:szCs w:val="24"/>
        </w:rPr>
        <w:t xml:space="preserve"> generates a huge impact on motor vehicles’ demand and sales in the market. Additional factors influencing global automobile demand are product innovation, </w:t>
      </w:r>
      <w:r w:rsidRPr="00EC3726">
        <w:rPr>
          <w:rFonts w:ascii="Times New Roman" w:hAnsi="Times New Roman" w:cs="Times New Roman"/>
          <w:sz w:val="24"/>
          <w:szCs w:val="24"/>
        </w:rPr>
        <w:lastRenderedPageBreak/>
        <w:t xml:space="preserve">fuel prices, per capita income, and vehicle prices. Financial challenges associated with the pandemic encouraged people to acquire cheap and fuel-efficient vehicles. Offering fuel efficient vehicles at low prices has allowed Toyota Motor Corporation to generate revenues of $272.031 billion, $275.356 billion, and $255.817 billion in 2019, 2020, and 2021, respectively. Fuel efficiency encourages people to invest in cars that offer them cost saving opportunities. </w:t>
      </w:r>
    </w:p>
    <w:p w:rsidR="00304398" w:rsidRPr="00EC3726" w:rsidRDefault="00EC3726" w:rsidP="00EC3726">
      <w:pPr>
        <w:pStyle w:val="Heading1"/>
        <w:spacing w:line="480" w:lineRule="auto"/>
        <w:rPr>
          <w:rFonts w:ascii="Times New Roman" w:hAnsi="Times New Roman" w:cs="Times New Roman"/>
          <w:sz w:val="24"/>
          <w:szCs w:val="24"/>
        </w:rPr>
      </w:pPr>
      <w:bookmarkStart w:id="6" w:name="_Toc89383477"/>
      <w:bookmarkStart w:id="7" w:name="_Toc89383553"/>
      <w:r w:rsidRPr="00EC3726">
        <w:rPr>
          <w:rFonts w:ascii="Times New Roman" w:hAnsi="Times New Roman" w:cs="Times New Roman"/>
          <w:sz w:val="24"/>
          <w:szCs w:val="24"/>
        </w:rPr>
        <w:t xml:space="preserve">4.0 </w:t>
      </w:r>
      <w:r w:rsidR="00304398" w:rsidRPr="00EC3726">
        <w:rPr>
          <w:rFonts w:ascii="Times New Roman" w:hAnsi="Times New Roman" w:cs="Times New Roman"/>
          <w:sz w:val="24"/>
          <w:szCs w:val="24"/>
        </w:rPr>
        <w:t>Impact on Various Stakeholders</w:t>
      </w:r>
      <w:bookmarkEnd w:id="6"/>
      <w:bookmarkEnd w:id="7"/>
      <w:r w:rsidR="00304398" w:rsidRPr="00EC3726">
        <w:rPr>
          <w:rFonts w:ascii="Times New Roman" w:hAnsi="Times New Roman" w:cs="Times New Roman"/>
          <w:sz w:val="24"/>
          <w:szCs w:val="24"/>
        </w:rPr>
        <w:t xml:space="preserve"> </w:t>
      </w:r>
    </w:p>
    <w:p w:rsidR="00304398" w:rsidRPr="00EC3726" w:rsidRDefault="00304398" w:rsidP="00EC3726">
      <w:pPr>
        <w:spacing w:line="480" w:lineRule="auto"/>
        <w:ind w:firstLine="720"/>
        <w:rPr>
          <w:rFonts w:ascii="Times New Roman" w:hAnsi="Times New Roman" w:cs="Times New Roman"/>
          <w:sz w:val="24"/>
          <w:szCs w:val="24"/>
        </w:rPr>
      </w:pPr>
      <w:r w:rsidRPr="00EC3726">
        <w:rPr>
          <w:rFonts w:ascii="Times New Roman" w:hAnsi="Times New Roman" w:cs="Times New Roman"/>
          <w:sz w:val="24"/>
          <w:szCs w:val="24"/>
        </w:rPr>
        <w:t xml:space="preserve">The Covid-19 pandemic has affected different stakeholders in the automobile industry, including auto dealers, auto suppliers, finance companies, and employees. First, auto dealers have experienced challenges in transporting vehicles to their clients due to movement restrictions and lockdowns. Delivery delays associated with these intervention strategies has created huge financial losses for auto dealers. Secondly, the coronavirus pandemic and intervention strategies have created negative consequences on auto suppliers. Delays and disruptions in components and materials supply have created operation problems in car manufacturing companies. Third, financial companies have experienced a huge burden in dealing with recovering loans offered to various automobile manufacturers. Financial companies are expected to encounter issues associated with loan repayment evasion from customers and investors in the automotive industry. Finally, the coronavirus pandemic has subjected employees in automakers to new working challenges. For instance, employees have experienced challenges in adapting to remote work processes. Retrenchment and pay cuts associated with a tough economic situation have exposed automakers to a challenge in motivating employees. </w:t>
      </w:r>
    </w:p>
    <w:p w:rsidR="00304398" w:rsidRPr="00EC3726" w:rsidRDefault="00EC3726" w:rsidP="00EC3726">
      <w:pPr>
        <w:pStyle w:val="Heading1"/>
        <w:spacing w:line="480" w:lineRule="auto"/>
        <w:rPr>
          <w:rFonts w:ascii="Times New Roman" w:hAnsi="Times New Roman" w:cs="Times New Roman"/>
          <w:sz w:val="24"/>
          <w:szCs w:val="24"/>
        </w:rPr>
      </w:pPr>
      <w:bookmarkStart w:id="8" w:name="_Toc89383478"/>
      <w:bookmarkStart w:id="9" w:name="_Toc89383554"/>
      <w:r w:rsidRPr="00EC3726">
        <w:rPr>
          <w:rFonts w:ascii="Times New Roman" w:hAnsi="Times New Roman" w:cs="Times New Roman"/>
          <w:sz w:val="24"/>
          <w:szCs w:val="24"/>
        </w:rPr>
        <w:lastRenderedPageBreak/>
        <w:t xml:space="preserve">5.0 </w:t>
      </w:r>
      <w:r w:rsidR="00304398" w:rsidRPr="00EC3726">
        <w:rPr>
          <w:rFonts w:ascii="Times New Roman" w:hAnsi="Times New Roman" w:cs="Times New Roman"/>
          <w:sz w:val="24"/>
          <w:szCs w:val="24"/>
        </w:rPr>
        <w:t>Supply Chain Management Issues</w:t>
      </w:r>
      <w:bookmarkEnd w:id="8"/>
      <w:bookmarkEnd w:id="9"/>
      <w:r w:rsidR="00304398" w:rsidRPr="00EC3726">
        <w:rPr>
          <w:rFonts w:ascii="Times New Roman" w:hAnsi="Times New Roman" w:cs="Times New Roman"/>
          <w:sz w:val="24"/>
          <w:szCs w:val="24"/>
        </w:rPr>
        <w:t xml:space="preserve"> </w:t>
      </w:r>
    </w:p>
    <w:p w:rsidR="00304398" w:rsidRPr="00EC3726" w:rsidRDefault="00304398" w:rsidP="00EC3726">
      <w:pPr>
        <w:spacing w:line="480" w:lineRule="auto"/>
        <w:jc w:val="center"/>
        <w:rPr>
          <w:rFonts w:ascii="Times New Roman" w:hAnsi="Times New Roman" w:cs="Times New Roman"/>
          <w:sz w:val="24"/>
          <w:szCs w:val="24"/>
        </w:rPr>
      </w:pPr>
      <w:r w:rsidRPr="00EC3726">
        <w:rPr>
          <w:rFonts w:ascii="Times New Roman" w:hAnsi="Times New Roman" w:cs="Times New Roman"/>
          <w:noProof/>
          <w:sz w:val="24"/>
          <w:szCs w:val="24"/>
          <w:lang w:val="bg-BG" w:eastAsia="bg-BG"/>
        </w:rPr>
        <w:drawing>
          <wp:inline distT="0" distB="0" distL="0" distR="0" wp14:anchorId="1EC562DD" wp14:editId="70F58DB7">
            <wp:extent cx="3248025" cy="20383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248025" cy="2038350"/>
                    </a:xfrm>
                    <a:prstGeom prst="rect">
                      <a:avLst/>
                    </a:prstGeom>
                  </pic:spPr>
                </pic:pic>
              </a:graphicData>
            </a:graphic>
          </wp:inline>
        </w:drawing>
      </w:r>
    </w:p>
    <w:p w:rsidR="00304398" w:rsidRPr="00EC3726" w:rsidRDefault="00304398" w:rsidP="00EC3726">
      <w:pPr>
        <w:spacing w:line="480" w:lineRule="auto"/>
        <w:jc w:val="center"/>
        <w:rPr>
          <w:rFonts w:ascii="Times New Roman" w:hAnsi="Times New Roman" w:cs="Times New Roman"/>
          <w:sz w:val="24"/>
          <w:szCs w:val="24"/>
        </w:rPr>
      </w:pPr>
      <w:r w:rsidRPr="00EC3726">
        <w:rPr>
          <w:rFonts w:ascii="Times New Roman" w:hAnsi="Times New Roman" w:cs="Times New Roman"/>
          <w:sz w:val="24"/>
          <w:szCs w:val="24"/>
        </w:rPr>
        <w:t>supply chain management issues</w:t>
      </w:r>
    </w:p>
    <w:p w:rsidR="00304398" w:rsidRPr="00EC3726" w:rsidRDefault="00304398" w:rsidP="00EC3726">
      <w:pPr>
        <w:spacing w:line="480" w:lineRule="auto"/>
        <w:jc w:val="center"/>
        <w:rPr>
          <w:rFonts w:ascii="Times New Roman" w:hAnsi="Times New Roman" w:cs="Times New Roman"/>
          <w:sz w:val="24"/>
          <w:szCs w:val="24"/>
        </w:rPr>
      </w:pPr>
      <w:r w:rsidRPr="00EC3726">
        <w:rPr>
          <w:rFonts w:ascii="Times New Roman" w:hAnsi="Times New Roman" w:cs="Times New Roman"/>
          <w:sz w:val="24"/>
          <w:szCs w:val="24"/>
        </w:rPr>
        <w:t>(https://www.ncbi.nlm.nih.gov/pmc/articles/PMC8014102/)</w:t>
      </w:r>
    </w:p>
    <w:p w:rsidR="00304398" w:rsidRPr="00EC3726" w:rsidRDefault="00304398" w:rsidP="00EC3726">
      <w:pPr>
        <w:spacing w:line="480" w:lineRule="auto"/>
        <w:ind w:firstLine="720"/>
        <w:rPr>
          <w:rFonts w:ascii="Times New Roman" w:hAnsi="Times New Roman" w:cs="Times New Roman"/>
          <w:sz w:val="24"/>
          <w:szCs w:val="24"/>
        </w:rPr>
      </w:pPr>
      <w:r w:rsidRPr="00EC3726">
        <w:rPr>
          <w:rFonts w:ascii="Times New Roman" w:hAnsi="Times New Roman" w:cs="Times New Roman"/>
          <w:sz w:val="24"/>
          <w:szCs w:val="24"/>
        </w:rPr>
        <w:t xml:space="preserve">Automobiles’ supply chain features are classified based on goods characteristics, human movement, goods movement, and production systems. Production systems analysis for automotive manufacturing companies indicates that </w:t>
      </w:r>
      <w:proofErr w:type="spellStart"/>
      <w:r w:rsidRPr="00EC3726">
        <w:rPr>
          <w:rFonts w:ascii="Times New Roman" w:hAnsi="Times New Roman" w:cs="Times New Roman"/>
          <w:sz w:val="24"/>
          <w:szCs w:val="24"/>
        </w:rPr>
        <w:t>labour-intensive</w:t>
      </w:r>
      <w:proofErr w:type="spellEnd"/>
      <w:r w:rsidRPr="00EC3726">
        <w:rPr>
          <w:rFonts w:ascii="Times New Roman" w:hAnsi="Times New Roman" w:cs="Times New Roman"/>
          <w:sz w:val="24"/>
          <w:szCs w:val="24"/>
        </w:rPr>
        <w:t xml:space="preserve"> components production happens within geographically concentrated areas. Maritime transportation system is </w:t>
      </w:r>
      <w:proofErr w:type="spellStart"/>
      <w:r w:rsidRPr="00EC3726">
        <w:rPr>
          <w:rFonts w:ascii="Times New Roman" w:hAnsi="Times New Roman" w:cs="Times New Roman"/>
          <w:sz w:val="24"/>
          <w:szCs w:val="24"/>
        </w:rPr>
        <w:t>utilised</w:t>
      </w:r>
      <w:proofErr w:type="spellEnd"/>
      <w:r w:rsidRPr="00EC3726">
        <w:rPr>
          <w:rFonts w:ascii="Times New Roman" w:hAnsi="Times New Roman" w:cs="Times New Roman"/>
          <w:sz w:val="24"/>
          <w:szCs w:val="24"/>
        </w:rPr>
        <w:t xml:space="preserve"> in transporting heavy automobiles in international trade scenarios. The electric vehicles emergence has led to the development of new production strategies (Hensley et al. 2021). Particularly, the modular production process is used in creating standard components for electric vehicles. The modular production strategy allows the company to use few components in producing vehicles, which makes electric cars production more efficient than conventional vehicles production. Notably, the coronavirus emergence exposed automotive supply chain components to numerous unforeseen problems (</w:t>
      </w:r>
      <w:proofErr w:type="spellStart"/>
      <w:r w:rsidRPr="00EC3726">
        <w:rPr>
          <w:rFonts w:ascii="Times New Roman" w:hAnsi="Times New Roman" w:cs="Times New Roman"/>
          <w:sz w:val="24"/>
          <w:szCs w:val="24"/>
        </w:rPr>
        <w:t>Nayak</w:t>
      </w:r>
      <w:proofErr w:type="spellEnd"/>
      <w:r w:rsidRPr="00EC3726">
        <w:rPr>
          <w:rFonts w:ascii="Times New Roman" w:hAnsi="Times New Roman" w:cs="Times New Roman"/>
          <w:sz w:val="24"/>
          <w:szCs w:val="24"/>
        </w:rPr>
        <w:t xml:space="preserve"> et al., 2021). Major automotive supply chain challenges associated with the coronavirus pandemic are raw material shortages, </w:t>
      </w:r>
      <w:proofErr w:type="spellStart"/>
      <w:r w:rsidRPr="00EC3726">
        <w:rPr>
          <w:rFonts w:ascii="Times New Roman" w:hAnsi="Times New Roman" w:cs="Times New Roman"/>
          <w:sz w:val="24"/>
          <w:szCs w:val="24"/>
        </w:rPr>
        <w:t>labour</w:t>
      </w:r>
      <w:proofErr w:type="spellEnd"/>
      <w:r w:rsidRPr="00EC3726">
        <w:rPr>
          <w:rFonts w:ascii="Times New Roman" w:hAnsi="Times New Roman" w:cs="Times New Roman"/>
          <w:sz w:val="24"/>
          <w:szCs w:val="24"/>
        </w:rPr>
        <w:t xml:space="preserve"> deficits, output reduction, and </w:t>
      </w:r>
      <w:r w:rsidRPr="00EC3726">
        <w:rPr>
          <w:rFonts w:ascii="Times New Roman" w:hAnsi="Times New Roman" w:cs="Times New Roman"/>
          <w:sz w:val="24"/>
          <w:szCs w:val="24"/>
        </w:rPr>
        <w:lastRenderedPageBreak/>
        <w:t xml:space="preserve">OEM shutdowns. Every manufacturer is currently fearing that the coronavirus pandemic will negatively impact business outlook and supplier operation. </w:t>
      </w:r>
    </w:p>
    <w:p w:rsidR="00304398" w:rsidRPr="00EC3726" w:rsidRDefault="00304398" w:rsidP="00EC3726">
      <w:pPr>
        <w:spacing w:line="480" w:lineRule="auto"/>
        <w:ind w:firstLine="720"/>
        <w:rPr>
          <w:rFonts w:ascii="Times New Roman" w:hAnsi="Times New Roman" w:cs="Times New Roman"/>
          <w:sz w:val="24"/>
          <w:szCs w:val="24"/>
        </w:rPr>
      </w:pPr>
      <w:r w:rsidRPr="00EC3726">
        <w:rPr>
          <w:rFonts w:ascii="Times New Roman" w:hAnsi="Times New Roman" w:cs="Times New Roman"/>
          <w:sz w:val="24"/>
          <w:szCs w:val="24"/>
        </w:rPr>
        <w:t>The automotive supply chain complexity has made coronavirus a serious threat among automotive companies. Notably, the interconnected characteristic of the auto industry increases the complexity of supply chain problems. The globally interconnected supply chain means that a minor issue at a specific point can exert immense on the whole industry (</w:t>
      </w:r>
      <w:proofErr w:type="spellStart"/>
      <w:r w:rsidRPr="00EC3726">
        <w:rPr>
          <w:rFonts w:ascii="Times New Roman" w:hAnsi="Times New Roman" w:cs="Times New Roman"/>
          <w:sz w:val="24"/>
          <w:szCs w:val="24"/>
        </w:rPr>
        <w:t>Pató</w:t>
      </w:r>
      <w:proofErr w:type="spellEnd"/>
      <w:r w:rsidRPr="00EC3726">
        <w:rPr>
          <w:rFonts w:ascii="Times New Roman" w:hAnsi="Times New Roman" w:cs="Times New Roman"/>
          <w:sz w:val="24"/>
          <w:szCs w:val="24"/>
        </w:rPr>
        <w:t xml:space="preserve"> &amp; </w:t>
      </w:r>
      <w:proofErr w:type="spellStart"/>
      <w:r w:rsidRPr="00EC3726">
        <w:rPr>
          <w:rFonts w:ascii="Times New Roman" w:hAnsi="Times New Roman" w:cs="Times New Roman"/>
          <w:sz w:val="24"/>
          <w:szCs w:val="24"/>
        </w:rPr>
        <w:t>Herczeg</w:t>
      </w:r>
      <w:proofErr w:type="spellEnd"/>
      <w:r w:rsidRPr="00EC3726">
        <w:rPr>
          <w:rFonts w:ascii="Times New Roman" w:hAnsi="Times New Roman" w:cs="Times New Roman"/>
          <w:sz w:val="24"/>
          <w:szCs w:val="24"/>
        </w:rPr>
        <w:t xml:space="preserve"> 2020). For instance, a factory closure happening in China can create operation termination in European automotive companies. The situation happens since vehicle manufacturers sources components from different nations globally. Hence, missing components mean can result in order processing delays among manufacturers. In this regard, car manufactures should revise their logistical frameworks to address issues associated with materials or components sourcing. Creating flexible supply chains can support automobile manufacturers in addressing component supply delays. Creating flexible supply chains can also support </w:t>
      </w:r>
      <w:proofErr w:type="spellStart"/>
      <w:r w:rsidRPr="00EC3726">
        <w:rPr>
          <w:rFonts w:ascii="Times New Roman" w:hAnsi="Times New Roman" w:cs="Times New Roman"/>
          <w:sz w:val="24"/>
          <w:szCs w:val="24"/>
        </w:rPr>
        <w:t>organisations</w:t>
      </w:r>
      <w:proofErr w:type="spellEnd"/>
      <w:r w:rsidRPr="00EC3726">
        <w:rPr>
          <w:rFonts w:ascii="Times New Roman" w:hAnsi="Times New Roman" w:cs="Times New Roman"/>
          <w:sz w:val="24"/>
          <w:szCs w:val="24"/>
        </w:rPr>
        <w:t xml:space="preserve"> in handling challenging situations associated with future pandemics. </w:t>
      </w:r>
    </w:p>
    <w:p w:rsidR="00304398" w:rsidRPr="00EC3726" w:rsidRDefault="00304398" w:rsidP="00EC3726">
      <w:pPr>
        <w:spacing w:line="480" w:lineRule="auto"/>
        <w:ind w:firstLine="720"/>
        <w:rPr>
          <w:rFonts w:ascii="Times New Roman" w:hAnsi="Times New Roman" w:cs="Times New Roman"/>
          <w:sz w:val="24"/>
          <w:szCs w:val="24"/>
        </w:rPr>
      </w:pPr>
      <w:r w:rsidRPr="00EC3726">
        <w:rPr>
          <w:rFonts w:ascii="Times New Roman" w:hAnsi="Times New Roman" w:cs="Times New Roman"/>
          <w:sz w:val="24"/>
          <w:szCs w:val="24"/>
        </w:rPr>
        <w:t xml:space="preserve">Currently, the chip shortage problem during the coronavirus pandemic has created serious disruptions in the global automotive industry. The chip shortage problem in the global automotive industry emerged in mid-2020 hence disrupting operations. The fact that multiple chips are </w:t>
      </w:r>
      <w:proofErr w:type="spellStart"/>
      <w:r w:rsidRPr="00EC3726">
        <w:rPr>
          <w:rFonts w:ascii="Times New Roman" w:hAnsi="Times New Roman" w:cs="Times New Roman"/>
          <w:sz w:val="24"/>
          <w:szCs w:val="24"/>
        </w:rPr>
        <w:t>utilised</w:t>
      </w:r>
      <w:proofErr w:type="spellEnd"/>
      <w:r w:rsidRPr="00EC3726">
        <w:rPr>
          <w:rFonts w:ascii="Times New Roman" w:hAnsi="Times New Roman" w:cs="Times New Roman"/>
          <w:sz w:val="24"/>
          <w:szCs w:val="24"/>
        </w:rPr>
        <w:t xml:space="preserve"> in making a single car makes chips shortage a serious problem among manufacturers. The chip shortage problem forced automobile manufacturers to suspend operations in mid-2020. For example, the chip shortage forced Toyota and Volkswagen to close some Guangzhou and Chengdu production lines. Similarly, the chip shortage forced Fiat Chrysler to temporarily halt operations in Canada and Mexico. The chip shortage problem </w:t>
      </w:r>
      <w:r w:rsidRPr="00EC3726">
        <w:rPr>
          <w:rFonts w:ascii="Times New Roman" w:hAnsi="Times New Roman" w:cs="Times New Roman"/>
          <w:sz w:val="24"/>
          <w:szCs w:val="24"/>
        </w:rPr>
        <w:lastRenderedPageBreak/>
        <w:t xml:space="preserve">further forced Daimler and Nissan to suspend operations in Europe and Japan. Notably, the situation happened since the coronavirus lowered global chip production by 88 percent. </w:t>
      </w:r>
    </w:p>
    <w:p w:rsidR="00304398" w:rsidRPr="00EC3726" w:rsidRDefault="00EC3726" w:rsidP="00EC3726">
      <w:pPr>
        <w:pStyle w:val="Heading1"/>
        <w:spacing w:line="480" w:lineRule="auto"/>
        <w:rPr>
          <w:rFonts w:ascii="Times New Roman" w:hAnsi="Times New Roman" w:cs="Times New Roman"/>
          <w:sz w:val="24"/>
          <w:szCs w:val="24"/>
        </w:rPr>
      </w:pPr>
      <w:bookmarkStart w:id="10" w:name="_Toc89383555"/>
      <w:r w:rsidRPr="00EC3726">
        <w:rPr>
          <w:rFonts w:ascii="Times New Roman" w:hAnsi="Times New Roman" w:cs="Times New Roman"/>
          <w:sz w:val="24"/>
          <w:szCs w:val="24"/>
        </w:rPr>
        <w:t xml:space="preserve">6.0 </w:t>
      </w:r>
      <w:r w:rsidR="00304398" w:rsidRPr="00EC3726">
        <w:rPr>
          <w:rFonts w:ascii="Times New Roman" w:hAnsi="Times New Roman" w:cs="Times New Roman"/>
          <w:sz w:val="24"/>
          <w:szCs w:val="24"/>
        </w:rPr>
        <w:t>Addressing Future Pandemic Challenges</w:t>
      </w:r>
      <w:bookmarkEnd w:id="10"/>
      <w:r w:rsidR="00304398" w:rsidRPr="00EC3726">
        <w:rPr>
          <w:rFonts w:ascii="Times New Roman" w:hAnsi="Times New Roman" w:cs="Times New Roman"/>
          <w:sz w:val="24"/>
          <w:szCs w:val="24"/>
        </w:rPr>
        <w:t xml:space="preserve"> </w:t>
      </w:r>
    </w:p>
    <w:p w:rsidR="00304398" w:rsidRPr="00EC3726" w:rsidRDefault="00304398" w:rsidP="00EC3726">
      <w:pPr>
        <w:spacing w:line="480" w:lineRule="auto"/>
        <w:ind w:firstLine="720"/>
        <w:rPr>
          <w:rFonts w:ascii="Times New Roman" w:hAnsi="Times New Roman" w:cs="Times New Roman"/>
          <w:sz w:val="24"/>
          <w:szCs w:val="24"/>
        </w:rPr>
      </w:pPr>
      <w:r w:rsidRPr="00EC3726">
        <w:rPr>
          <w:rFonts w:ascii="Times New Roman" w:hAnsi="Times New Roman" w:cs="Times New Roman"/>
          <w:sz w:val="24"/>
          <w:szCs w:val="24"/>
        </w:rPr>
        <w:t xml:space="preserve">Automobile manufacturers should explore different strategies for handling problems associated with future pandemics. Various strategies manufacturers can employ in dealing with future environmental challenges are online selling, collaboration, manufacturing discipline maintenance, and technological transformation. First, online selling can support automotive companies in improving service delivery to their clients (Vitale et al. 2020). Creating e-commerce platforms can allow manufacturers to offer their clients benefits like 24/4 service, immediate results, and online pre-approval. Second, improving collaboration in supply chains can support companies in improving customer services. Car manufacturers can collaborate with dealers in accelerating the adoption of online selling platforms. Thirdly, maintaining manufacturing discipline can allow manufacturers to produce vehicles that meet clients’ needs. The tactic can allow manufacturers in restarting production easily and quickly using agile tactics. Finally, technology adoption can support manufacturers in improving product quality and lowering operational costs. </w:t>
      </w:r>
    </w:p>
    <w:p w:rsidR="00304398" w:rsidRPr="00EC3726" w:rsidRDefault="00EC3726" w:rsidP="00EC3726">
      <w:pPr>
        <w:pStyle w:val="Heading1"/>
        <w:spacing w:line="480" w:lineRule="auto"/>
        <w:rPr>
          <w:rFonts w:ascii="Times New Roman" w:hAnsi="Times New Roman" w:cs="Times New Roman"/>
          <w:sz w:val="24"/>
          <w:szCs w:val="24"/>
        </w:rPr>
      </w:pPr>
      <w:bookmarkStart w:id="11" w:name="_Toc89383556"/>
      <w:r w:rsidRPr="00EC3726">
        <w:rPr>
          <w:rFonts w:ascii="Times New Roman" w:hAnsi="Times New Roman" w:cs="Times New Roman"/>
          <w:sz w:val="24"/>
          <w:szCs w:val="24"/>
        </w:rPr>
        <w:t xml:space="preserve">7.0 </w:t>
      </w:r>
      <w:r w:rsidR="00304398" w:rsidRPr="00EC3726">
        <w:rPr>
          <w:rFonts w:ascii="Times New Roman" w:hAnsi="Times New Roman" w:cs="Times New Roman"/>
          <w:sz w:val="24"/>
          <w:szCs w:val="24"/>
        </w:rPr>
        <w:t>Conclusion</w:t>
      </w:r>
      <w:bookmarkEnd w:id="11"/>
      <w:r w:rsidR="00304398" w:rsidRPr="00EC3726">
        <w:rPr>
          <w:rFonts w:ascii="Times New Roman" w:hAnsi="Times New Roman" w:cs="Times New Roman"/>
          <w:sz w:val="24"/>
          <w:szCs w:val="24"/>
        </w:rPr>
        <w:t xml:space="preserve"> </w:t>
      </w:r>
    </w:p>
    <w:p w:rsidR="0068370C" w:rsidRPr="00EC3726" w:rsidRDefault="00304398" w:rsidP="00EC3726">
      <w:pPr>
        <w:spacing w:line="480" w:lineRule="auto"/>
        <w:ind w:firstLine="720"/>
        <w:rPr>
          <w:rFonts w:ascii="Times New Roman" w:hAnsi="Times New Roman" w:cs="Times New Roman"/>
          <w:sz w:val="24"/>
          <w:szCs w:val="24"/>
        </w:rPr>
      </w:pPr>
      <w:r w:rsidRPr="00EC3726">
        <w:rPr>
          <w:rFonts w:ascii="Times New Roman" w:hAnsi="Times New Roman" w:cs="Times New Roman"/>
          <w:sz w:val="24"/>
          <w:szCs w:val="24"/>
        </w:rPr>
        <w:t xml:space="preserve">The coronavirus pandemic has exerted immense pressure on the global automotive industry. Lockdowns, travel restrictions, and international borders shutdown have created serious disruption on the supply chain. The intervention strategies have disrupted raw material acquisition and finished product distribution to clients. The tough economic situation created by the pandemic has reduced products demand in the automotive industry. The automotive industry deterioration during the pandemic is evidenced by sales reduction and operation suspension. The </w:t>
      </w:r>
      <w:r w:rsidRPr="00EC3726">
        <w:rPr>
          <w:rFonts w:ascii="Times New Roman" w:hAnsi="Times New Roman" w:cs="Times New Roman"/>
          <w:sz w:val="24"/>
          <w:szCs w:val="24"/>
        </w:rPr>
        <w:lastRenderedPageBreak/>
        <w:t>interconnection existing between different elements of the automotive industry increase complexity of issues within the system. Implementing strategies like online selling, collaboration, manufacturing discipline maintenance, and technological transformation can allow automobile manufacturers to deal with future market challenges.</w:t>
      </w:r>
    </w:p>
    <w:p w:rsidR="00EC3726" w:rsidRPr="00EC3726" w:rsidRDefault="00EC3726" w:rsidP="00EC3726">
      <w:pPr>
        <w:spacing w:line="480" w:lineRule="auto"/>
        <w:ind w:firstLine="720"/>
        <w:rPr>
          <w:rFonts w:ascii="Times New Roman" w:hAnsi="Times New Roman" w:cs="Times New Roman"/>
          <w:sz w:val="24"/>
          <w:szCs w:val="24"/>
        </w:rPr>
      </w:pPr>
    </w:p>
    <w:p w:rsidR="00EC3726" w:rsidRPr="00EC3726" w:rsidRDefault="00EC3726" w:rsidP="00EC3726">
      <w:pPr>
        <w:spacing w:line="480" w:lineRule="auto"/>
        <w:ind w:firstLine="720"/>
        <w:rPr>
          <w:rFonts w:ascii="Times New Roman" w:hAnsi="Times New Roman" w:cs="Times New Roman"/>
          <w:sz w:val="24"/>
          <w:szCs w:val="24"/>
        </w:rPr>
      </w:pPr>
    </w:p>
    <w:p w:rsidR="00EC3726" w:rsidRPr="00EC3726" w:rsidRDefault="00EC3726" w:rsidP="00EC3726">
      <w:pPr>
        <w:spacing w:line="480" w:lineRule="auto"/>
        <w:ind w:firstLine="720"/>
        <w:rPr>
          <w:rFonts w:ascii="Times New Roman" w:hAnsi="Times New Roman" w:cs="Times New Roman"/>
          <w:sz w:val="24"/>
          <w:szCs w:val="24"/>
        </w:rPr>
      </w:pPr>
    </w:p>
    <w:p w:rsidR="00EC3726" w:rsidRPr="00EC3726" w:rsidRDefault="00EC3726" w:rsidP="00EC3726">
      <w:pPr>
        <w:spacing w:line="480" w:lineRule="auto"/>
        <w:ind w:firstLine="720"/>
        <w:rPr>
          <w:rFonts w:ascii="Times New Roman" w:hAnsi="Times New Roman" w:cs="Times New Roman"/>
          <w:sz w:val="24"/>
          <w:szCs w:val="24"/>
        </w:rPr>
      </w:pPr>
    </w:p>
    <w:p w:rsidR="00EC3726" w:rsidRPr="00EC3726" w:rsidRDefault="00EC3726" w:rsidP="00EC3726">
      <w:pPr>
        <w:spacing w:line="480" w:lineRule="auto"/>
        <w:ind w:firstLine="720"/>
        <w:rPr>
          <w:rFonts w:ascii="Times New Roman" w:hAnsi="Times New Roman" w:cs="Times New Roman"/>
          <w:sz w:val="24"/>
          <w:szCs w:val="24"/>
        </w:rPr>
      </w:pPr>
    </w:p>
    <w:p w:rsidR="00EC3726" w:rsidRPr="00EC3726" w:rsidRDefault="00EC3726" w:rsidP="00EC3726">
      <w:pPr>
        <w:spacing w:line="480" w:lineRule="auto"/>
        <w:ind w:firstLine="720"/>
        <w:rPr>
          <w:rFonts w:ascii="Times New Roman" w:hAnsi="Times New Roman" w:cs="Times New Roman"/>
          <w:sz w:val="24"/>
          <w:szCs w:val="24"/>
        </w:rPr>
      </w:pPr>
    </w:p>
    <w:p w:rsidR="00EC3726" w:rsidRDefault="00EC3726" w:rsidP="00EC3726">
      <w:pPr>
        <w:spacing w:line="480" w:lineRule="auto"/>
        <w:rPr>
          <w:rFonts w:ascii="Times New Roman" w:hAnsi="Times New Roman" w:cs="Times New Roman"/>
          <w:sz w:val="24"/>
          <w:szCs w:val="24"/>
        </w:rPr>
      </w:pPr>
    </w:p>
    <w:p w:rsidR="00EC3726" w:rsidRPr="00EC3726" w:rsidRDefault="00EC3726" w:rsidP="00EC3726">
      <w:pPr>
        <w:spacing w:line="480" w:lineRule="auto"/>
        <w:rPr>
          <w:rFonts w:ascii="Times New Roman" w:hAnsi="Times New Roman" w:cs="Times New Roman"/>
          <w:sz w:val="24"/>
          <w:szCs w:val="24"/>
        </w:rPr>
      </w:pPr>
    </w:p>
    <w:p w:rsidR="00EC3726" w:rsidRPr="00EC3726" w:rsidRDefault="00EC3726" w:rsidP="00EC3726">
      <w:pPr>
        <w:spacing w:line="480" w:lineRule="auto"/>
        <w:ind w:firstLine="720"/>
        <w:rPr>
          <w:rFonts w:ascii="Times New Roman" w:hAnsi="Times New Roman" w:cs="Times New Roman"/>
          <w:sz w:val="24"/>
          <w:szCs w:val="24"/>
          <w:lang w:val="en-GB"/>
        </w:rPr>
      </w:pPr>
    </w:p>
    <w:p w:rsidR="00EC3726" w:rsidRPr="00EC3726" w:rsidRDefault="00EC3726" w:rsidP="00EC3726">
      <w:pPr>
        <w:pStyle w:val="Heading1"/>
        <w:spacing w:line="480" w:lineRule="auto"/>
        <w:rPr>
          <w:rFonts w:ascii="Times New Roman" w:hAnsi="Times New Roman" w:cs="Times New Roman"/>
          <w:sz w:val="24"/>
          <w:szCs w:val="24"/>
          <w:lang w:val="en-GB"/>
        </w:rPr>
      </w:pPr>
      <w:bookmarkStart w:id="12" w:name="_Toc89383479"/>
      <w:bookmarkStart w:id="13" w:name="_Toc89383557"/>
      <w:r w:rsidRPr="00EC3726">
        <w:rPr>
          <w:rFonts w:ascii="Times New Roman" w:hAnsi="Times New Roman" w:cs="Times New Roman"/>
          <w:sz w:val="24"/>
          <w:szCs w:val="24"/>
          <w:lang w:val="en-GB"/>
        </w:rPr>
        <w:t>8.0 Bibliography</w:t>
      </w:r>
      <w:bookmarkEnd w:id="12"/>
      <w:bookmarkEnd w:id="13"/>
      <w:r w:rsidRPr="00EC3726">
        <w:rPr>
          <w:rFonts w:ascii="Times New Roman" w:hAnsi="Times New Roman" w:cs="Times New Roman"/>
          <w:sz w:val="24"/>
          <w:szCs w:val="24"/>
          <w:lang w:val="en-GB"/>
        </w:rPr>
        <w:t xml:space="preserve"> </w:t>
      </w:r>
      <w:bookmarkStart w:id="14" w:name="_GoBack"/>
      <w:bookmarkEnd w:id="14"/>
    </w:p>
    <w:p w:rsidR="00EC3726" w:rsidRPr="00EC3726" w:rsidRDefault="00517668" w:rsidP="00EC3726">
      <w:pPr>
        <w:spacing w:line="480" w:lineRule="auto"/>
        <w:rPr>
          <w:rFonts w:ascii="Times New Roman" w:hAnsi="Times New Roman" w:cs="Times New Roman"/>
          <w:sz w:val="24"/>
          <w:szCs w:val="24"/>
          <w:lang w:val="en-GB"/>
        </w:rPr>
      </w:pPr>
      <w:proofErr w:type="spellStart"/>
      <w:r w:rsidRPr="00EC3726">
        <w:rPr>
          <w:rFonts w:ascii="Times New Roman" w:hAnsi="Times New Roman" w:cs="Times New Roman"/>
          <w:sz w:val="24"/>
          <w:szCs w:val="24"/>
          <w:lang w:val="en-GB"/>
        </w:rPr>
        <w:t>Faist</w:t>
      </w:r>
      <w:proofErr w:type="spellEnd"/>
      <w:r w:rsidRPr="00EC3726">
        <w:rPr>
          <w:rFonts w:ascii="Times New Roman" w:hAnsi="Times New Roman" w:cs="Times New Roman"/>
          <w:sz w:val="24"/>
          <w:szCs w:val="24"/>
          <w:lang w:val="en-GB"/>
        </w:rPr>
        <w:t xml:space="preserve">, 2021. </w:t>
      </w:r>
      <w:r w:rsidRPr="00EC3726">
        <w:rPr>
          <w:rFonts w:ascii="Times New Roman" w:hAnsi="Times New Roman" w:cs="Times New Roman"/>
          <w:i/>
          <w:sz w:val="24"/>
          <w:szCs w:val="24"/>
          <w:lang w:val="en-GB"/>
        </w:rPr>
        <w:t>COVID-19’s impact on the automotive industry worldwide</w:t>
      </w:r>
      <w:r w:rsidRPr="00EC3726">
        <w:rPr>
          <w:rFonts w:ascii="Times New Roman" w:hAnsi="Times New Roman" w:cs="Times New Roman"/>
          <w:sz w:val="24"/>
          <w:szCs w:val="24"/>
          <w:lang w:val="en-GB"/>
        </w:rPr>
        <w:t xml:space="preserve">. Faistgroup.com. </w:t>
      </w:r>
    </w:p>
    <w:p w:rsidR="00517668" w:rsidRPr="00EC3726" w:rsidRDefault="00266B86" w:rsidP="00EC3726">
      <w:pPr>
        <w:spacing w:line="480" w:lineRule="auto"/>
        <w:ind w:firstLine="720"/>
        <w:rPr>
          <w:rFonts w:ascii="Times New Roman" w:hAnsi="Times New Roman" w:cs="Times New Roman"/>
          <w:sz w:val="24"/>
          <w:szCs w:val="24"/>
          <w:lang w:val="en-GB"/>
        </w:rPr>
      </w:pPr>
      <w:hyperlink r:id="rId12" w:history="1">
        <w:r w:rsidR="007840A8" w:rsidRPr="00EC3726">
          <w:rPr>
            <w:rStyle w:val="Hyperlink"/>
            <w:rFonts w:ascii="Times New Roman" w:hAnsi="Times New Roman" w:cs="Times New Roman"/>
            <w:sz w:val="24"/>
            <w:szCs w:val="24"/>
            <w:lang w:val="en-GB"/>
          </w:rPr>
          <w:t>https://www.faistgroup.com/news/covid-19-impact-automotive-industry/</w:t>
        </w:r>
      </w:hyperlink>
    </w:p>
    <w:p w:rsidR="00EC3726" w:rsidRPr="00EC3726" w:rsidRDefault="007840A8" w:rsidP="00EC3726">
      <w:pPr>
        <w:spacing w:line="480" w:lineRule="auto"/>
        <w:rPr>
          <w:rFonts w:ascii="Times New Roman" w:hAnsi="Times New Roman" w:cs="Times New Roman"/>
          <w:i/>
          <w:sz w:val="24"/>
          <w:szCs w:val="24"/>
          <w:lang w:val="en-GB"/>
        </w:rPr>
      </w:pPr>
      <w:r w:rsidRPr="00EC3726">
        <w:rPr>
          <w:rFonts w:ascii="Times New Roman" w:hAnsi="Times New Roman" w:cs="Times New Roman"/>
          <w:sz w:val="24"/>
          <w:szCs w:val="24"/>
          <w:lang w:val="en-GB"/>
        </w:rPr>
        <w:t xml:space="preserve">Hensley, R., Maurer, I., &amp; </w:t>
      </w:r>
      <w:proofErr w:type="spellStart"/>
      <w:r w:rsidRPr="00EC3726">
        <w:rPr>
          <w:rFonts w:ascii="Times New Roman" w:hAnsi="Times New Roman" w:cs="Times New Roman"/>
          <w:sz w:val="24"/>
          <w:szCs w:val="24"/>
          <w:lang w:val="en-GB"/>
        </w:rPr>
        <w:t>Padhi</w:t>
      </w:r>
      <w:proofErr w:type="spellEnd"/>
      <w:r w:rsidRPr="00EC3726">
        <w:rPr>
          <w:rFonts w:ascii="Times New Roman" w:hAnsi="Times New Roman" w:cs="Times New Roman"/>
          <w:sz w:val="24"/>
          <w:szCs w:val="24"/>
          <w:lang w:val="en-GB"/>
        </w:rPr>
        <w:t xml:space="preserve">, A., 2021. </w:t>
      </w:r>
      <w:r w:rsidRPr="00EC3726">
        <w:rPr>
          <w:rFonts w:ascii="Times New Roman" w:hAnsi="Times New Roman" w:cs="Times New Roman"/>
          <w:i/>
          <w:sz w:val="24"/>
          <w:szCs w:val="24"/>
          <w:lang w:val="en-GB"/>
        </w:rPr>
        <w:t xml:space="preserve">How the automotive industry is accelerating out of </w:t>
      </w:r>
    </w:p>
    <w:p w:rsidR="007840A8" w:rsidRPr="00EC3726" w:rsidRDefault="007840A8" w:rsidP="00EC3726">
      <w:pPr>
        <w:spacing w:line="480" w:lineRule="auto"/>
        <w:ind w:left="720"/>
        <w:rPr>
          <w:rFonts w:ascii="Times New Roman" w:hAnsi="Times New Roman" w:cs="Times New Roman"/>
          <w:sz w:val="24"/>
          <w:szCs w:val="24"/>
          <w:lang w:val="en-GB"/>
        </w:rPr>
      </w:pPr>
      <w:r w:rsidRPr="00EC3726">
        <w:rPr>
          <w:rFonts w:ascii="Times New Roman" w:hAnsi="Times New Roman" w:cs="Times New Roman"/>
          <w:i/>
          <w:sz w:val="24"/>
          <w:szCs w:val="24"/>
          <w:lang w:val="en-GB"/>
        </w:rPr>
        <w:t>the turn</w:t>
      </w:r>
      <w:r w:rsidRPr="00EC3726">
        <w:rPr>
          <w:rFonts w:ascii="Times New Roman" w:hAnsi="Times New Roman" w:cs="Times New Roman"/>
          <w:sz w:val="24"/>
          <w:szCs w:val="24"/>
          <w:lang w:val="en-GB"/>
        </w:rPr>
        <w:t xml:space="preserve">. McKinsey &amp; Company. </w:t>
      </w:r>
      <w:hyperlink r:id="rId13" w:history="1">
        <w:r w:rsidR="00EC3726" w:rsidRPr="00EC3726">
          <w:rPr>
            <w:rStyle w:val="Hyperlink"/>
            <w:rFonts w:ascii="Times New Roman" w:hAnsi="Times New Roman" w:cs="Times New Roman"/>
            <w:sz w:val="24"/>
            <w:szCs w:val="24"/>
            <w:lang w:val="en-GB"/>
          </w:rPr>
          <w:t>https://www.mckinsey.com/industries/automotive-and-assembly/our-insights/how-the-automotive-industry-is-accelerating-out-of-the-turn</w:t>
        </w:r>
      </w:hyperlink>
    </w:p>
    <w:p w:rsidR="00EC3726" w:rsidRPr="00EC3726" w:rsidRDefault="002776C5" w:rsidP="00EC3726">
      <w:pPr>
        <w:spacing w:line="480" w:lineRule="auto"/>
        <w:rPr>
          <w:rFonts w:ascii="Times New Roman" w:hAnsi="Times New Roman" w:cs="Times New Roman"/>
          <w:sz w:val="24"/>
          <w:szCs w:val="24"/>
          <w:lang w:val="en-GB"/>
        </w:rPr>
      </w:pPr>
      <w:proofErr w:type="spellStart"/>
      <w:r w:rsidRPr="00EC3726">
        <w:rPr>
          <w:rFonts w:ascii="Times New Roman" w:hAnsi="Times New Roman" w:cs="Times New Roman"/>
          <w:sz w:val="24"/>
          <w:szCs w:val="24"/>
          <w:lang w:val="en-GB"/>
        </w:rPr>
        <w:lastRenderedPageBreak/>
        <w:t>Hoeft</w:t>
      </w:r>
      <w:proofErr w:type="spellEnd"/>
      <w:r w:rsidRPr="00EC3726">
        <w:rPr>
          <w:rFonts w:ascii="Times New Roman" w:hAnsi="Times New Roman" w:cs="Times New Roman"/>
          <w:sz w:val="24"/>
          <w:szCs w:val="24"/>
          <w:lang w:val="en-GB"/>
        </w:rPr>
        <w:t xml:space="preserve">, F., 2021. The case of sales in the automotive industry during the COVID‐19 pandemic. </w:t>
      </w:r>
    </w:p>
    <w:p w:rsidR="002776C5" w:rsidRPr="00EC3726" w:rsidRDefault="002776C5" w:rsidP="00EC3726">
      <w:pPr>
        <w:spacing w:line="480" w:lineRule="auto"/>
        <w:ind w:firstLine="720"/>
        <w:rPr>
          <w:rFonts w:ascii="Times New Roman" w:hAnsi="Times New Roman" w:cs="Times New Roman"/>
          <w:sz w:val="24"/>
          <w:szCs w:val="24"/>
          <w:lang w:val="en-GB"/>
        </w:rPr>
      </w:pPr>
      <w:r w:rsidRPr="00EC3726">
        <w:rPr>
          <w:rFonts w:ascii="Times New Roman" w:hAnsi="Times New Roman" w:cs="Times New Roman"/>
          <w:i/>
          <w:sz w:val="24"/>
          <w:szCs w:val="24"/>
          <w:lang w:val="en-GB"/>
        </w:rPr>
        <w:t>Strategic Change</w:t>
      </w:r>
      <w:r w:rsidRPr="00EC3726">
        <w:rPr>
          <w:rFonts w:ascii="Times New Roman" w:hAnsi="Times New Roman" w:cs="Times New Roman"/>
          <w:sz w:val="24"/>
          <w:szCs w:val="24"/>
          <w:lang w:val="en-GB"/>
        </w:rPr>
        <w:t>, 30(2), pp.117-125.</w:t>
      </w:r>
    </w:p>
    <w:p w:rsidR="00EC3726" w:rsidRPr="00EC3726" w:rsidRDefault="002776C5" w:rsidP="00EC3726">
      <w:pPr>
        <w:spacing w:line="480" w:lineRule="auto"/>
        <w:rPr>
          <w:rFonts w:ascii="Times New Roman" w:hAnsi="Times New Roman" w:cs="Times New Roman"/>
          <w:sz w:val="24"/>
          <w:szCs w:val="24"/>
          <w:lang w:val="en-GB"/>
        </w:rPr>
      </w:pPr>
      <w:proofErr w:type="spellStart"/>
      <w:r w:rsidRPr="00EC3726">
        <w:rPr>
          <w:rFonts w:ascii="Times New Roman" w:hAnsi="Times New Roman" w:cs="Times New Roman"/>
          <w:sz w:val="24"/>
          <w:szCs w:val="24"/>
          <w:lang w:val="en-GB"/>
        </w:rPr>
        <w:t>Kufelová</w:t>
      </w:r>
      <w:proofErr w:type="spellEnd"/>
      <w:r w:rsidRPr="00EC3726">
        <w:rPr>
          <w:rFonts w:ascii="Times New Roman" w:hAnsi="Times New Roman" w:cs="Times New Roman"/>
          <w:sz w:val="24"/>
          <w:szCs w:val="24"/>
          <w:lang w:val="en-GB"/>
        </w:rPr>
        <w:t xml:space="preserve">, I. and </w:t>
      </w:r>
      <w:proofErr w:type="spellStart"/>
      <w:r w:rsidRPr="00EC3726">
        <w:rPr>
          <w:rFonts w:ascii="Times New Roman" w:hAnsi="Times New Roman" w:cs="Times New Roman"/>
          <w:sz w:val="24"/>
          <w:szCs w:val="24"/>
          <w:lang w:val="en-GB"/>
        </w:rPr>
        <w:t>Raková</w:t>
      </w:r>
      <w:proofErr w:type="spellEnd"/>
      <w:r w:rsidRPr="00EC3726">
        <w:rPr>
          <w:rFonts w:ascii="Times New Roman" w:hAnsi="Times New Roman" w:cs="Times New Roman"/>
          <w:sz w:val="24"/>
          <w:szCs w:val="24"/>
          <w:lang w:val="en-GB"/>
        </w:rPr>
        <w:t xml:space="preserve">, M., 2020. Impact of the Covid-19 pandemic on the automotive industry </w:t>
      </w:r>
    </w:p>
    <w:p w:rsidR="002776C5" w:rsidRPr="00EC3726" w:rsidRDefault="002776C5" w:rsidP="00EC3726">
      <w:pPr>
        <w:spacing w:line="480" w:lineRule="auto"/>
        <w:ind w:left="720"/>
        <w:rPr>
          <w:rFonts w:ascii="Times New Roman" w:hAnsi="Times New Roman" w:cs="Times New Roman"/>
          <w:sz w:val="24"/>
          <w:szCs w:val="24"/>
          <w:lang w:val="en-GB"/>
        </w:rPr>
      </w:pPr>
      <w:r w:rsidRPr="00EC3726">
        <w:rPr>
          <w:rFonts w:ascii="Times New Roman" w:hAnsi="Times New Roman" w:cs="Times New Roman"/>
          <w:sz w:val="24"/>
          <w:szCs w:val="24"/>
          <w:lang w:val="en-GB"/>
        </w:rPr>
        <w:t xml:space="preserve">in Slovakia and selected countries. </w:t>
      </w:r>
      <w:r w:rsidRPr="00EC3726">
        <w:rPr>
          <w:rFonts w:ascii="Times New Roman" w:hAnsi="Times New Roman" w:cs="Times New Roman"/>
          <w:i/>
          <w:sz w:val="24"/>
          <w:szCs w:val="24"/>
          <w:lang w:val="en-GB"/>
        </w:rPr>
        <w:t>In SHS Web of Conferences</w:t>
      </w:r>
      <w:r w:rsidRPr="00EC3726">
        <w:rPr>
          <w:rFonts w:ascii="Times New Roman" w:hAnsi="Times New Roman" w:cs="Times New Roman"/>
          <w:sz w:val="24"/>
          <w:szCs w:val="24"/>
          <w:lang w:val="en-GB"/>
        </w:rPr>
        <w:t xml:space="preserve"> (Vol. 83, p. 01040). EDP Sciences.</w:t>
      </w:r>
    </w:p>
    <w:p w:rsidR="00EC3726" w:rsidRPr="00EC3726" w:rsidRDefault="0068370C" w:rsidP="00EC3726">
      <w:pPr>
        <w:spacing w:line="480" w:lineRule="auto"/>
        <w:rPr>
          <w:rFonts w:ascii="Times New Roman" w:hAnsi="Times New Roman" w:cs="Times New Roman"/>
          <w:sz w:val="24"/>
          <w:szCs w:val="24"/>
          <w:lang w:val="en-GB"/>
        </w:rPr>
      </w:pPr>
      <w:proofErr w:type="spellStart"/>
      <w:r w:rsidRPr="00EC3726">
        <w:rPr>
          <w:rFonts w:ascii="Times New Roman" w:hAnsi="Times New Roman" w:cs="Times New Roman"/>
          <w:sz w:val="24"/>
          <w:szCs w:val="24"/>
          <w:lang w:val="en-GB"/>
        </w:rPr>
        <w:t>Nayak</w:t>
      </w:r>
      <w:proofErr w:type="spellEnd"/>
      <w:r w:rsidRPr="00EC3726">
        <w:rPr>
          <w:rFonts w:ascii="Times New Roman" w:hAnsi="Times New Roman" w:cs="Times New Roman"/>
          <w:sz w:val="24"/>
          <w:szCs w:val="24"/>
          <w:lang w:val="en-GB"/>
        </w:rPr>
        <w:t xml:space="preserve">, J., Mishra, M., </w:t>
      </w:r>
      <w:proofErr w:type="spellStart"/>
      <w:r w:rsidRPr="00EC3726">
        <w:rPr>
          <w:rFonts w:ascii="Times New Roman" w:hAnsi="Times New Roman" w:cs="Times New Roman"/>
          <w:sz w:val="24"/>
          <w:szCs w:val="24"/>
          <w:lang w:val="en-GB"/>
        </w:rPr>
        <w:t>Naik</w:t>
      </w:r>
      <w:proofErr w:type="spellEnd"/>
      <w:r w:rsidRPr="00EC3726">
        <w:rPr>
          <w:rFonts w:ascii="Times New Roman" w:hAnsi="Times New Roman" w:cs="Times New Roman"/>
          <w:sz w:val="24"/>
          <w:szCs w:val="24"/>
          <w:lang w:val="en-GB"/>
        </w:rPr>
        <w:t xml:space="preserve">, B., </w:t>
      </w:r>
      <w:proofErr w:type="spellStart"/>
      <w:r w:rsidRPr="00EC3726">
        <w:rPr>
          <w:rFonts w:ascii="Times New Roman" w:hAnsi="Times New Roman" w:cs="Times New Roman"/>
          <w:sz w:val="24"/>
          <w:szCs w:val="24"/>
          <w:lang w:val="en-GB"/>
        </w:rPr>
        <w:t>Swapnarekha</w:t>
      </w:r>
      <w:proofErr w:type="spellEnd"/>
      <w:r w:rsidRPr="00EC3726">
        <w:rPr>
          <w:rFonts w:ascii="Times New Roman" w:hAnsi="Times New Roman" w:cs="Times New Roman"/>
          <w:sz w:val="24"/>
          <w:szCs w:val="24"/>
          <w:lang w:val="en-GB"/>
        </w:rPr>
        <w:t xml:space="preserve">, H., </w:t>
      </w:r>
      <w:proofErr w:type="spellStart"/>
      <w:r w:rsidRPr="00EC3726">
        <w:rPr>
          <w:rFonts w:ascii="Times New Roman" w:hAnsi="Times New Roman" w:cs="Times New Roman"/>
          <w:sz w:val="24"/>
          <w:szCs w:val="24"/>
          <w:lang w:val="en-GB"/>
        </w:rPr>
        <w:t>Cengiz</w:t>
      </w:r>
      <w:proofErr w:type="spellEnd"/>
      <w:r w:rsidRPr="00EC3726">
        <w:rPr>
          <w:rFonts w:ascii="Times New Roman" w:hAnsi="Times New Roman" w:cs="Times New Roman"/>
          <w:sz w:val="24"/>
          <w:szCs w:val="24"/>
          <w:lang w:val="en-GB"/>
        </w:rPr>
        <w:t xml:space="preserve">, K. and </w:t>
      </w:r>
      <w:proofErr w:type="spellStart"/>
      <w:r w:rsidRPr="00EC3726">
        <w:rPr>
          <w:rFonts w:ascii="Times New Roman" w:hAnsi="Times New Roman" w:cs="Times New Roman"/>
          <w:sz w:val="24"/>
          <w:szCs w:val="24"/>
          <w:lang w:val="en-GB"/>
        </w:rPr>
        <w:t>Shanmuganathan</w:t>
      </w:r>
      <w:proofErr w:type="spellEnd"/>
      <w:r w:rsidRPr="00EC3726">
        <w:rPr>
          <w:rFonts w:ascii="Times New Roman" w:hAnsi="Times New Roman" w:cs="Times New Roman"/>
          <w:sz w:val="24"/>
          <w:szCs w:val="24"/>
          <w:lang w:val="en-GB"/>
        </w:rPr>
        <w:t xml:space="preserve">, V., 2021. </w:t>
      </w:r>
    </w:p>
    <w:p w:rsidR="0068370C" w:rsidRPr="00EC3726" w:rsidRDefault="0068370C" w:rsidP="00EC3726">
      <w:pPr>
        <w:spacing w:line="480" w:lineRule="auto"/>
        <w:ind w:left="720"/>
        <w:rPr>
          <w:rFonts w:ascii="Times New Roman" w:hAnsi="Times New Roman" w:cs="Times New Roman"/>
          <w:i/>
          <w:sz w:val="24"/>
          <w:szCs w:val="24"/>
          <w:lang w:val="en-GB"/>
        </w:rPr>
      </w:pPr>
      <w:r w:rsidRPr="00EC3726">
        <w:rPr>
          <w:rFonts w:ascii="Times New Roman" w:hAnsi="Times New Roman" w:cs="Times New Roman"/>
          <w:sz w:val="24"/>
          <w:szCs w:val="24"/>
          <w:lang w:val="en-GB"/>
        </w:rPr>
        <w:t xml:space="preserve">An impact study of COVID‐19 on six different industries: Automobile, energy and power, agriculture, education, travel and tourism and consumer electronics. </w:t>
      </w:r>
      <w:r w:rsidRPr="00EC3726">
        <w:rPr>
          <w:rFonts w:ascii="Times New Roman" w:hAnsi="Times New Roman" w:cs="Times New Roman"/>
          <w:i/>
          <w:sz w:val="24"/>
          <w:szCs w:val="24"/>
          <w:lang w:val="en-GB"/>
        </w:rPr>
        <w:t>Expert systems.</w:t>
      </w:r>
    </w:p>
    <w:p w:rsidR="00EC3726" w:rsidRPr="00EC3726" w:rsidRDefault="00496329" w:rsidP="00EC3726">
      <w:pPr>
        <w:spacing w:line="480" w:lineRule="auto"/>
        <w:rPr>
          <w:rFonts w:ascii="Times New Roman" w:hAnsi="Times New Roman" w:cs="Times New Roman"/>
          <w:sz w:val="24"/>
          <w:szCs w:val="24"/>
          <w:lang w:val="en-GB"/>
        </w:rPr>
      </w:pPr>
      <w:proofErr w:type="spellStart"/>
      <w:r w:rsidRPr="00EC3726">
        <w:rPr>
          <w:rFonts w:ascii="Times New Roman" w:hAnsi="Times New Roman" w:cs="Times New Roman"/>
          <w:sz w:val="24"/>
          <w:szCs w:val="24"/>
          <w:lang w:val="en-GB"/>
        </w:rPr>
        <w:t>Pató</w:t>
      </w:r>
      <w:proofErr w:type="spellEnd"/>
      <w:r w:rsidRPr="00EC3726">
        <w:rPr>
          <w:rFonts w:ascii="Times New Roman" w:hAnsi="Times New Roman" w:cs="Times New Roman"/>
          <w:sz w:val="24"/>
          <w:szCs w:val="24"/>
          <w:lang w:val="en-GB"/>
        </w:rPr>
        <w:t xml:space="preserve">, B.S.G. and </w:t>
      </w:r>
      <w:proofErr w:type="spellStart"/>
      <w:r w:rsidRPr="00EC3726">
        <w:rPr>
          <w:rFonts w:ascii="Times New Roman" w:hAnsi="Times New Roman" w:cs="Times New Roman"/>
          <w:sz w:val="24"/>
          <w:szCs w:val="24"/>
          <w:lang w:val="en-GB"/>
        </w:rPr>
        <w:t>Herczeg</w:t>
      </w:r>
      <w:proofErr w:type="spellEnd"/>
      <w:r w:rsidRPr="00EC3726">
        <w:rPr>
          <w:rFonts w:ascii="Times New Roman" w:hAnsi="Times New Roman" w:cs="Times New Roman"/>
          <w:sz w:val="24"/>
          <w:szCs w:val="24"/>
          <w:lang w:val="en-GB"/>
        </w:rPr>
        <w:t xml:space="preserve">, M., 2020. The Effect of the Covid-19 on the Automotive Supply </w:t>
      </w:r>
    </w:p>
    <w:p w:rsidR="00496329" w:rsidRPr="00EC3726" w:rsidRDefault="00496329" w:rsidP="00EC3726">
      <w:pPr>
        <w:spacing w:line="480" w:lineRule="auto"/>
        <w:ind w:firstLine="720"/>
        <w:rPr>
          <w:rFonts w:ascii="Times New Roman" w:hAnsi="Times New Roman" w:cs="Times New Roman"/>
          <w:sz w:val="24"/>
          <w:szCs w:val="24"/>
          <w:lang w:val="en-GB"/>
        </w:rPr>
      </w:pPr>
      <w:r w:rsidRPr="00EC3726">
        <w:rPr>
          <w:rFonts w:ascii="Times New Roman" w:hAnsi="Times New Roman" w:cs="Times New Roman"/>
          <w:sz w:val="24"/>
          <w:szCs w:val="24"/>
          <w:lang w:val="en-GB"/>
        </w:rPr>
        <w:t xml:space="preserve">Chains. </w:t>
      </w:r>
      <w:proofErr w:type="spellStart"/>
      <w:r w:rsidRPr="00EC3726">
        <w:rPr>
          <w:rFonts w:ascii="Times New Roman" w:hAnsi="Times New Roman" w:cs="Times New Roman"/>
          <w:i/>
          <w:sz w:val="24"/>
          <w:szCs w:val="24"/>
          <w:lang w:val="en-GB"/>
        </w:rPr>
        <w:t>Studia</w:t>
      </w:r>
      <w:proofErr w:type="spellEnd"/>
      <w:r w:rsidRPr="00EC3726">
        <w:rPr>
          <w:rFonts w:ascii="Times New Roman" w:hAnsi="Times New Roman" w:cs="Times New Roman"/>
          <w:i/>
          <w:sz w:val="24"/>
          <w:szCs w:val="24"/>
          <w:lang w:val="en-GB"/>
        </w:rPr>
        <w:t xml:space="preserve"> </w:t>
      </w:r>
      <w:proofErr w:type="spellStart"/>
      <w:r w:rsidRPr="00EC3726">
        <w:rPr>
          <w:rFonts w:ascii="Times New Roman" w:hAnsi="Times New Roman" w:cs="Times New Roman"/>
          <w:i/>
          <w:sz w:val="24"/>
          <w:szCs w:val="24"/>
          <w:lang w:val="en-GB"/>
        </w:rPr>
        <w:t>Universitatis</w:t>
      </w:r>
      <w:proofErr w:type="spellEnd"/>
      <w:r w:rsidRPr="00EC3726">
        <w:rPr>
          <w:rFonts w:ascii="Times New Roman" w:hAnsi="Times New Roman" w:cs="Times New Roman"/>
          <w:i/>
          <w:sz w:val="24"/>
          <w:szCs w:val="24"/>
          <w:lang w:val="en-GB"/>
        </w:rPr>
        <w:t xml:space="preserve"> Babes-</w:t>
      </w:r>
      <w:proofErr w:type="spellStart"/>
      <w:r w:rsidRPr="00EC3726">
        <w:rPr>
          <w:rFonts w:ascii="Times New Roman" w:hAnsi="Times New Roman" w:cs="Times New Roman"/>
          <w:i/>
          <w:sz w:val="24"/>
          <w:szCs w:val="24"/>
          <w:lang w:val="en-GB"/>
        </w:rPr>
        <w:t>Bolyai</w:t>
      </w:r>
      <w:proofErr w:type="spellEnd"/>
      <w:r w:rsidRPr="00EC3726">
        <w:rPr>
          <w:rFonts w:ascii="Times New Roman" w:hAnsi="Times New Roman" w:cs="Times New Roman"/>
          <w:i/>
          <w:sz w:val="24"/>
          <w:szCs w:val="24"/>
          <w:lang w:val="en-GB"/>
        </w:rPr>
        <w:t>,</w:t>
      </w:r>
      <w:r w:rsidRPr="00EC3726">
        <w:rPr>
          <w:rFonts w:ascii="Times New Roman" w:hAnsi="Times New Roman" w:cs="Times New Roman"/>
          <w:sz w:val="24"/>
          <w:szCs w:val="24"/>
          <w:lang w:val="en-GB"/>
        </w:rPr>
        <w:t xml:space="preserve"> 65(2), pp.1-11</w:t>
      </w:r>
    </w:p>
    <w:p w:rsidR="00EC3726" w:rsidRPr="00EC3726" w:rsidRDefault="00E000FA" w:rsidP="00EC3726">
      <w:pPr>
        <w:spacing w:line="480" w:lineRule="auto"/>
        <w:rPr>
          <w:rFonts w:ascii="Times New Roman" w:hAnsi="Times New Roman" w:cs="Times New Roman"/>
          <w:i/>
          <w:sz w:val="24"/>
          <w:szCs w:val="24"/>
          <w:lang w:val="en-GB"/>
        </w:rPr>
      </w:pPr>
      <w:proofErr w:type="spellStart"/>
      <w:r w:rsidRPr="00EC3726">
        <w:rPr>
          <w:rFonts w:ascii="Times New Roman" w:hAnsi="Times New Roman" w:cs="Times New Roman"/>
          <w:sz w:val="24"/>
          <w:szCs w:val="24"/>
          <w:lang w:val="en-GB"/>
        </w:rPr>
        <w:t>Vitale</w:t>
      </w:r>
      <w:proofErr w:type="gramStart"/>
      <w:r w:rsidRPr="00EC3726">
        <w:rPr>
          <w:rFonts w:ascii="Times New Roman" w:hAnsi="Times New Roman" w:cs="Times New Roman"/>
          <w:sz w:val="24"/>
          <w:szCs w:val="24"/>
          <w:lang w:val="en-GB"/>
        </w:rPr>
        <w:t>,J</w:t>
      </w:r>
      <w:proofErr w:type="spellEnd"/>
      <w:proofErr w:type="gramEnd"/>
      <w:r w:rsidRPr="00EC3726">
        <w:rPr>
          <w:rFonts w:ascii="Times New Roman" w:hAnsi="Times New Roman" w:cs="Times New Roman"/>
          <w:sz w:val="24"/>
          <w:szCs w:val="24"/>
          <w:lang w:val="en-GB"/>
        </w:rPr>
        <w:t xml:space="preserve">., Bowman, K., Robinson, R., 2020. </w:t>
      </w:r>
      <w:r w:rsidRPr="00EC3726">
        <w:rPr>
          <w:rFonts w:ascii="Times New Roman" w:hAnsi="Times New Roman" w:cs="Times New Roman"/>
          <w:i/>
          <w:sz w:val="24"/>
          <w:szCs w:val="24"/>
          <w:lang w:val="en-GB"/>
        </w:rPr>
        <w:t xml:space="preserve">How the pandemic is changing the future of </w:t>
      </w:r>
    </w:p>
    <w:p w:rsidR="00E000FA" w:rsidRPr="00EC3726" w:rsidRDefault="00E000FA" w:rsidP="00EC3726">
      <w:pPr>
        <w:spacing w:line="480" w:lineRule="auto"/>
        <w:ind w:firstLine="720"/>
        <w:rPr>
          <w:rFonts w:ascii="Times New Roman" w:hAnsi="Times New Roman" w:cs="Times New Roman"/>
          <w:sz w:val="24"/>
          <w:szCs w:val="24"/>
          <w:lang w:val="en-GB"/>
        </w:rPr>
      </w:pPr>
      <w:r w:rsidRPr="00EC3726">
        <w:rPr>
          <w:rFonts w:ascii="Times New Roman" w:hAnsi="Times New Roman" w:cs="Times New Roman"/>
          <w:i/>
          <w:sz w:val="24"/>
          <w:szCs w:val="24"/>
          <w:lang w:val="en-GB"/>
        </w:rPr>
        <w:t>automotive: Restarting the global automotive engine</w:t>
      </w:r>
      <w:r w:rsidRPr="00EC3726">
        <w:rPr>
          <w:rFonts w:ascii="Times New Roman" w:hAnsi="Times New Roman" w:cs="Times New Roman"/>
          <w:sz w:val="24"/>
          <w:szCs w:val="24"/>
          <w:lang w:val="en-GB"/>
        </w:rPr>
        <w:t xml:space="preserve">. Deloitte Insights contributors. </w:t>
      </w:r>
    </w:p>
    <w:p w:rsidR="00E000FA" w:rsidRPr="00EC3726" w:rsidRDefault="00E000FA" w:rsidP="00EC3726">
      <w:pPr>
        <w:spacing w:line="480" w:lineRule="auto"/>
        <w:rPr>
          <w:rFonts w:ascii="Times New Roman" w:hAnsi="Times New Roman" w:cs="Times New Roman"/>
          <w:sz w:val="24"/>
          <w:szCs w:val="24"/>
          <w:lang w:val="en-GB"/>
        </w:rPr>
      </w:pPr>
    </w:p>
    <w:sectPr w:rsidR="00E000FA" w:rsidRPr="00EC3726">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477E2" w:rsidRDefault="00A477E2" w:rsidP="00EC3726">
      <w:pPr>
        <w:spacing w:after="0" w:line="240" w:lineRule="auto"/>
      </w:pPr>
      <w:r>
        <w:separator/>
      </w:r>
    </w:p>
  </w:endnote>
  <w:endnote w:type="continuationSeparator" w:id="0">
    <w:p w:rsidR="00A477E2" w:rsidRDefault="00A477E2" w:rsidP="00EC37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43" w:usb2="00000009" w:usb3="00000000" w:csb0="000001FF" w:csb1="00000000"/>
  </w:font>
  <w:font w:name="Calibri">
    <w:panose1 w:val="020F0502020204030204"/>
    <w:charset w:val="CC"/>
    <w:family w:val="swiss"/>
    <w:pitch w:val="variable"/>
    <w:sig w:usb0="E00002FF" w:usb1="4000ACFF" w:usb2="00000001" w:usb3="00000000" w:csb0="0000019F" w:csb1="00000000"/>
  </w:font>
  <w:font w:name="Calibri Light">
    <w:panose1 w:val="020F0302020204030204"/>
    <w:charset w:val="CC"/>
    <w:family w:val="swiss"/>
    <w:pitch w:val="variable"/>
    <w:sig w:usb0="A00002EF" w:usb1="4000207B" w:usb2="00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477E2" w:rsidRDefault="00A477E2" w:rsidP="00EC3726">
      <w:pPr>
        <w:spacing w:after="0" w:line="240" w:lineRule="auto"/>
      </w:pPr>
      <w:r>
        <w:separator/>
      </w:r>
    </w:p>
  </w:footnote>
  <w:footnote w:type="continuationSeparator" w:id="0">
    <w:p w:rsidR="00A477E2" w:rsidRDefault="00A477E2" w:rsidP="00EC372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imes New Roman" w:hAnsi="Times New Roman" w:cs="Times New Roman"/>
        <w:sz w:val="24"/>
        <w:szCs w:val="24"/>
      </w:rPr>
      <w:id w:val="-180127405"/>
      <w:docPartObj>
        <w:docPartGallery w:val="Page Numbers (Top of Page)"/>
        <w:docPartUnique/>
      </w:docPartObj>
    </w:sdtPr>
    <w:sdtEndPr>
      <w:rPr>
        <w:noProof/>
      </w:rPr>
    </w:sdtEndPr>
    <w:sdtContent>
      <w:p w:rsidR="00EC3726" w:rsidRPr="00EC3726" w:rsidRDefault="00EC3726" w:rsidP="00EC3726">
        <w:pPr>
          <w:pStyle w:val="Header"/>
          <w:spacing w:line="480" w:lineRule="auto"/>
          <w:jc w:val="right"/>
          <w:rPr>
            <w:rFonts w:ascii="Times New Roman" w:hAnsi="Times New Roman" w:cs="Times New Roman"/>
            <w:sz w:val="24"/>
            <w:szCs w:val="24"/>
          </w:rPr>
        </w:pPr>
        <w:r w:rsidRPr="00EC3726">
          <w:rPr>
            <w:rFonts w:ascii="Times New Roman" w:hAnsi="Times New Roman" w:cs="Times New Roman"/>
            <w:sz w:val="24"/>
            <w:szCs w:val="24"/>
          </w:rPr>
          <w:t>Assessment 2: Environmental Analysis of Automotive Industry</w:t>
        </w:r>
        <w:r>
          <w:rPr>
            <w:rFonts w:ascii="Times New Roman" w:hAnsi="Times New Roman" w:cs="Times New Roman"/>
            <w:sz w:val="24"/>
            <w:szCs w:val="24"/>
          </w:rPr>
          <w:t xml:space="preserve"> </w:t>
        </w:r>
        <w:r w:rsidRPr="00EC3726">
          <w:rPr>
            <w:rFonts w:ascii="Times New Roman" w:hAnsi="Times New Roman" w:cs="Times New Roman"/>
            <w:sz w:val="24"/>
            <w:szCs w:val="24"/>
          </w:rPr>
          <w:fldChar w:fldCharType="begin"/>
        </w:r>
        <w:r w:rsidRPr="00EC3726">
          <w:rPr>
            <w:rFonts w:ascii="Times New Roman" w:hAnsi="Times New Roman" w:cs="Times New Roman"/>
            <w:sz w:val="24"/>
            <w:szCs w:val="24"/>
          </w:rPr>
          <w:instrText xml:space="preserve"> PAGE   \* MERGEFORMAT </w:instrText>
        </w:r>
        <w:r w:rsidRPr="00EC3726">
          <w:rPr>
            <w:rFonts w:ascii="Times New Roman" w:hAnsi="Times New Roman" w:cs="Times New Roman"/>
            <w:sz w:val="24"/>
            <w:szCs w:val="24"/>
          </w:rPr>
          <w:fldChar w:fldCharType="separate"/>
        </w:r>
        <w:r w:rsidR="00266B86">
          <w:rPr>
            <w:rFonts w:ascii="Times New Roman" w:hAnsi="Times New Roman" w:cs="Times New Roman"/>
            <w:noProof/>
            <w:sz w:val="24"/>
            <w:szCs w:val="24"/>
          </w:rPr>
          <w:t>4</w:t>
        </w:r>
        <w:r w:rsidRPr="00EC3726">
          <w:rPr>
            <w:rFonts w:ascii="Times New Roman" w:hAnsi="Times New Roman" w:cs="Times New Roman"/>
            <w:noProof/>
            <w:sz w:val="24"/>
            <w:szCs w:val="24"/>
          </w:rPr>
          <w:fldChar w:fldCharType="end"/>
        </w:r>
      </w:p>
    </w:sdtContent>
  </w:sdt>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6B43A3"/>
    <w:multiLevelType w:val="multilevel"/>
    <w:tmpl w:val="049AD2B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nsid w:val="48301135"/>
    <w:multiLevelType w:val="hybridMultilevel"/>
    <w:tmpl w:val="4044F8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67452"/>
    <w:rsid w:val="00000C36"/>
    <w:rsid w:val="00001779"/>
    <w:rsid w:val="00004A92"/>
    <w:rsid w:val="00006757"/>
    <w:rsid w:val="00007E74"/>
    <w:rsid w:val="00011176"/>
    <w:rsid w:val="0001291D"/>
    <w:rsid w:val="00021495"/>
    <w:rsid w:val="00026CF5"/>
    <w:rsid w:val="00026F45"/>
    <w:rsid w:val="0003739A"/>
    <w:rsid w:val="00051C94"/>
    <w:rsid w:val="0005529C"/>
    <w:rsid w:val="00056FC2"/>
    <w:rsid w:val="00060E1F"/>
    <w:rsid w:val="00065999"/>
    <w:rsid w:val="00065C0C"/>
    <w:rsid w:val="00070D26"/>
    <w:rsid w:val="00071BA0"/>
    <w:rsid w:val="00071DF0"/>
    <w:rsid w:val="00073162"/>
    <w:rsid w:val="00075410"/>
    <w:rsid w:val="000825E7"/>
    <w:rsid w:val="00086631"/>
    <w:rsid w:val="000902E9"/>
    <w:rsid w:val="0009296B"/>
    <w:rsid w:val="00094A02"/>
    <w:rsid w:val="000A5D15"/>
    <w:rsid w:val="000A65FF"/>
    <w:rsid w:val="000B2AA0"/>
    <w:rsid w:val="000B6987"/>
    <w:rsid w:val="000D2489"/>
    <w:rsid w:val="000D53BC"/>
    <w:rsid w:val="000D7C8F"/>
    <w:rsid w:val="000E0493"/>
    <w:rsid w:val="000E696C"/>
    <w:rsid w:val="00100383"/>
    <w:rsid w:val="00104C06"/>
    <w:rsid w:val="00107930"/>
    <w:rsid w:val="00107E23"/>
    <w:rsid w:val="001122A4"/>
    <w:rsid w:val="00115149"/>
    <w:rsid w:val="00120043"/>
    <w:rsid w:val="0012170E"/>
    <w:rsid w:val="00121966"/>
    <w:rsid w:val="00123D43"/>
    <w:rsid w:val="00126744"/>
    <w:rsid w:val="00127AC8"/>
    <w:rsid w:val="00130789"/>
    <w:rsid w:val="001320F1"/>
    <w:rsid w:val="00132620"/>
    <w:rsid w:val="001359E6"/>
    <w:rsid w:val="00140C62"/>
    <w:rsid w:val="00142CA8"/>
    <w:rsid w:val="00145FBB"/>
    <w:rsid w:val="00147254"/>
    <w:rsid w:val="00165085"/>
    <w:rsid w:val="001671D1"/>
    <w:rsid w:val="00176BA8"/>
    <w:rsid w:val="00181604"/>
    <w:rsid w:val="00190AAD"/>
    <w:rsid w:val="00191C51"/>
    <w:rsid w:val="00193EAD"/>
    <w:rsid w:val="001957E7"/>
    <w:rsid w:val="00195957"/>
    <w:rsid w:val="00195BCB"/>
    <w:rsid w:val="0019732F"/>
    <w:rsid w:val="001A08D3"/>
    <w:rsid w:val="001A64AE"/>
    <w:rsid w:val="001B0D8E"/>
    <w:rsid w:val="001B3190"/>
    <w:rsid w:val="001B3AD2"/>
    <w:rsid w:val="001C71FD"/>
    <w:rsid w:val="001C7E96"/>
    <w:rsid w:val="001D18D5"/>
    <w:rsid w:val="001D2DC6"/>
    <w:rsid w:val="001D417B"/>
    <w:rsid w:val="001D4F6E"/>
    <w:rsid w:val="001E0C25"/>
    <w:rsid w:val="001E0CFC"/>
    <w:rsid w:val="001F5C19"/>
    <w:rsid w:val="001F7403"/>
    <w:rsid w:val="001F7AE9"/>
    <w:rsid w:val="002028FF"/>
    <w:rsid w:val="00205F5A"/>
    <w:rsid w:val="0020711E"/>
    <w:rsid w:val="002076F4"/>
    <w:rsid w:val="00210A13"/>
    <w:rsid w:val="00211FE1"/>
    <w:rsid w:val="002243EB"/>
    <w:rsid w:val="00227F3F"/>
    <w:rsid w:val="00231C98"/>
    <w:rsid w:val="0023388E"/>
    <w:rsid w:val="002343DE"/>
    <w:rsid w:val="002363D1"/>
    <w:rsid w:val="00237BA7"/>
    <w:rsid w:val="00237EC1"/>
    <w:rsid w:val="00245CFA"/>
    <w:rsid w:val="002478CD"/>
    <w:rsid w:val="002505B0"/>
    <w:rsid w:val="00250C79"/>
    <w:rsid w:val="00251194"/>
    <w:rsid w:val="00254545"/>
    <w:rsid w:val="002557F1"/>
    <w:rsid w:val="00255977"/>
    <w:rsid w:val="002607F0"/>
    <w:rsid w:val="00261917"/>
    <w:rsid w:val="00262681"/>
    <w:rsid w:val="00266B86"/>
    <w:rsid w:val="002671A7"/>
    <w:rsid w:val="00267648"/>
    <w:rsid w:val="00271B82"/>
    <w:rsid w:val="00276845"/>
    <w:rsid w:val="002776C5"/>
    <w:rsid w:val="00277AD9"/>
    <w:rsid w:val="002825BA"/>
    <w:rsid w:val="00287558"/>
    <w:rsid w:val="00294E38"/>
    <w:rsid w:val="002B04B9"/>
    <w:rsid w:val="002B356D"/>
    <w:rsid w:val="002B57E1"/>
    <w:rsid w:val="002C20D4"/>
    <w:rsid w:val="002C5B2F"/>
    <w:rsid w:val="002C7D6F"/>
    <w:rsid w:val="002D3AA3"/>
    <w:rsid w:val="002D57DA"/>
    <w:rsid w:val="002E01A1"/>
    <w:rsid w:val="002E14FD"/>
    <w:rsid w:val="002E3510"/>
    <w:rsid w:val="002E3D0B"/>
    <w:rsid w:val="002E4993"/>
    <w:rsid w:val="002E4F6F"/>
    <w:rsid w:val="002E568A"/>
    <w:rsid w:val="002E69BB"/>
    <w:rsid w:val="002E6DA9"/>
    <w:rsid w:val="002E7650"/>
    <w:rsid w:val="002F08AD"/>
    <w:rsid w:val="002F114C"/>
    <w:rsid w:val="002F2140"/>
    <w:rsid w:val="002F2926"/>
    <w:rsid w:val="002F677E"/>
    <w:rsid w:val="002F7ECE"/>
    <w:rsid w:val="002F7EFB"/>
    <w:rsid w:val="00304398"/>
    <w:rsid w:val="00307671"/>
    <w:rsid w:val="00310242"/>
    <w:rsid w:val="00320F41"/>
    <w:rsid w:val="003272FE"/>
    <w:rsid w:val="00331B57"/>
    <w:rsid w:val="003327BC"/>
    <w:rsid w:val="00334E96"/>
    <w:rsid w:val="00337504"/>
    <w:rsid w:val="0033787B"/>
    <w:rsid w:val="00342F78"/>
    <w:rsid w:val="0034322A"/>
    <w:rsid w:val="003447DD"/>
    <w:rsid w:val="00346F0B"/>
    <w:rsid w:val="003470E2"/>
    <w:rsid w:val="003524A5"/>
    <w:rsid w:val="003526C6"/>
    <w:rsid w:val="003567C5"/>
    <w:rsid w:val="00360913"/>
    <w:rsid w:val="003623D0"/>
    <w:rsid w:val="00363790"/>
    <w:rsid w:val="00364703"/>
    <w:rsid w:val="00373754"/>
    <w:rsid w:val="00374399"/>
    <w:rsid w:val="00377ACF"/>
    <w:rsid w:val="00377B13"/>
    <w:rsid w:val="0038337E"/>
    <w:rsid w:val="00383537"/>
    <w:rsid w:val="003930A4"/>
    <w:rsid w:val="0039530C"/>
    <w:rsid w:val="00395788"/>
    <w:rsid w:val="003A28F7"/>
    <w:rsid w:val="003A2E6D"/>
    <w:rsid w:val="003B49CD"/>
    <w:rsid w:val="003B4F51"/>
    <w:rsid w:val="003C3410"/>
    <w:rsid w:val="003C7CBB"/>
    <w:rsid w:val="003D0CE2"/>
    <w:rsid w:val="003E1355"/>
    <w:rsid w:val="003E397E"/>
    <w:rsid w:val="003E3DDB"/>
    <w:rsid w:val="003E6197"/>
    <w:rsid w:val="003F0DB2"/>
    <w:rsid w:val="003F58AD"/>
    <w:rsid w:val="004014A5"/>
    <w:rsid w:val="00401676"/>
    <w:rsid w:val="004071D9"/>
    <w:rsid w:val="00412360"/>
    <w:rsid w:val="00413C16"/>
    <w:rsid w:val="004149E9"/>
    <w:rsid w:val="004156D9"/>
    <w:rsid w:val="00421B0A"/>
    <w:rsid w:val="00425AE6"/>
    <w:rsid w:val="00426FCA"/>
    <w:rsid w:val="004347C0"/>
    <w:rsid w:val="00443A13"/>
    <w:rsid w:val="00444670"/>
    <w:rsid w:val="00452498"/>
    <w:rsid w:val="004539BC"/>
    <w:rsid w:val="00460136"/>
    <w:rsid w:val="00463BD1"/>
    <w:rsid w:val="00463C78"/>
    <w:rsid w:val="00465D2F"/>
    <w:rsid w:val="0046759F"/>
    <w:rsid w:val="0047005F"/>
    <w:rsid w:val="00472B4F"/>
    <w:rsid w:val="00477860"/>
    <w:rsid w:val="004816AA"/>
    <w:rsid w:val="0048338F"/>
    <w:rsid w:val="00484F19"/>
    <w:rsid w:val="00485E03"/>
    <w:rsid w:val="0049203C"/>
    <w:rsid w:val="00494398"/>
    <w:rsid w:val="004956C8"/>
    <w:rsid w:val="00496329"/>
    <w:rsid w:val="004A1BAA"/>
    <w:rsid w:val="004A3035"/>
    <w:rsid w:val="004C3D64"/>
    <w:rsid w:val="004D1903"/>
    <w:rsid w:val="004D2D27"/>
    <w:rsid w:val="004D447E"/>
    <w:rsid w:val="004D4824"/>
    <w:rsid w:val="004D4CE9"/>
    <w:rsid w:val="004D70E3"/>
    <w:rsid w:val="004E091C"/>
    <w:rsid w:val="004E27D9"/>
    <w:rsid w:val="004E3FD5"/>
    <w:rsid w:val="004E4054"/>
    <w:rsid w:val="004E6E08"/>
    <w:rsid w:val="004F5C45"/>
    <w:rsid w:val="00500999"/>
    <w:rsid w:val="00517668"/>
    <w:rsid w:val="00523D80"/>
    <w:rsid w:val="00525158"/>
    <w:rsid w:val="0053126E"/>
    <w:rsid w:val="00533538"/>
    <w:rsid w:val="005338E7"/>
    <w:rsid w:val="005372C2"/>
    <w:rsid w:val="00547A55"/>
    <w:rsid w:val="00551A9E"/>
    <w:rsid w:val="00557678"/>
    <w:rsid w:val="005578EC"/>
    <w:rsid w:val="00557A4A"/>
    <w:rsid w:val="00566512"/>
    <w:rsid w:val="00567BE7"/>
    <w:rsid w:val="00572944"/>
    <w:rsid w:val="0057373F"/>
    <w:rsid w:val="005743A3"/>
    <w:rsid w:val="00580C87"/>
    <w:rsid w:val="005810FE"/>
    <w:rsid w:val="00581C03"/>
    <w:rsid w:val="00591DFD"/>
    <w:rsid w:val="00591EEA"/>
    <w:rsid w:val="005968BA"/>
    <w:rsid w:val="005A63F9"/>
    <w:rsid w:val="005A688B"/>
    <w:rsid w:val="005A6D48"/>
    <w:rsid w:val="005A6F5A"/>
    <w:rsid w:val="005B3F88"/>
    <w:rsid w:val="005B7FE0"/>
    <w:rsid w:val="005C16EB"/>
    <w:rsid w:val="005C20AC"/>
    <w:rsid w:val="005C26A1"/>
    <w:rsid w:val="005C2D48"/>
    <w:rsid w:val="005C6B60"/>
    <w:rsid w:val="005D1A29"/>
    <w:rsid w:val="005D543B"/>
    <w:rsid w:val="005E0BD8"/>
    <w:rsid w:val="005E6776"/>
    <w:rsid w:val="005F1680"/>
    <w:rsid w:val="005F785B"/>
    <w:rsid w:val="0060242C"/>
    <w:rsid w:val="00610DCC"/>
    <w:rsid w:val="006126EE"/>
    <w:rsid w:val="00613736"/>
    <w:rsid w:val="00613974"/>
    <w:rsid w:val="0062013E"/>
    <w:rsid w:val="00622655"/>
    <w:rsid w:val="006229BC"/>
    <w:rsid w:val="00623CDE"/>
    <w:rsid w:val="00625A02"/>
    <w:rsid w:val="006271FF"/>
    <w:rsid w:val="00631A86"/>
    <w:rsid w:val="0063425F"/>
    <w:rsid w:val="00637464"/>
    <w:rsid w:val="00641D46"/>
    <w:rsid w:val="00651FD4"/>
    <w:rsid w:val="00653E8B"/>
    <w:rsid w:val="00660785"/>
    <w:rsid w:val="006649E2"/>
    <w:rsid w:val="00667B78"/>
    <w:rsid w:val="00670BB2"/>
    <w:rsid w:val="0068072A"/>
    <w:rsid w:val="0068370C"/>
    <w:rsid w:val="00683F6B"/>
    <w:rsid w:val="00690185"/>
    <w:rsid w:val="006A1B32"/>
    <w:rsid w:val="006A2CE5"/>
    <w:rsid w:val="006A6459"/>
    <w:rsid w:val="006C3AEC"/>
    <w:rsid w:val="006C7E35"/>
    <w:rsid w:val="006D460E"/>
    <w:rsid w:val="006F2C48"/>
    <w:rsid w:val="006F5922"/>
    <w:rsid w:val="0070098F"/>
    <w:rsid w:val="0070183D"/>
    <w:rsid w:val="007029B9"/>
    <w:rsid w:val="00706C04"/>
    <w:rsid w:val="00706E94"/>
    <w:rsid w:val="00713A50"/>
    <w:rsid w:val="00715361"/>
    <w:rsid w:val="0072178A"/>
    <w:rsid w:val="00721D6D"/>
    <w:rsid w:val="00723209"/>
    <w:rsid w:val="007306B1"/>
    <w:rsid w:val="00731D62"/>
    <w:rsid w:val="00732C61"/>
    <w:rsid w:val="007336A8"/>
    <w:rsid w:val="00733B88"/>
    <w:rsid w:val="00740E05"/>
    <w:rsid w:val="007449E0"/>
    <w:rsid w:val="00753BBC"/>
    <w:rsid w:val="007610F1"/>
    <w:rsid w:val="00761AB3"/>
    <w:rsid w:val="00761C28"/>
    <w:rsid w:val="00763ACA"/>
    <w:rsid w:val="00772D3A"/>
    <w:rsid w:val="007747D1"/>
    <w:rsid w:val="00774EE3"/>
    <w:rsid w:val="00777385"/>
    <w:rsid w:val="00782B81"/>
    <w:rsid w:val="007840A8"/>
    <w:rsid w:val="0079583D"/>
    <w:rsid w:val="007A021F"/>
    <w:rsid w:val="007A30E6"/>
    <w:rsid w:val="007A337E"/>
    <w:rsid w:val="007A3E80"/>
    <w:rsid w:val="007B1952"/>
    <w:rsid w:val="007B1AA4"/>
    <w:rsid w:val="007B1ACB"/>
    <w:rsid w:val="007B224C"/>
    <w:rsid w:val="007B417E"/>
    <w:rsid w:val="007C6D34"/>
    <w:rsid w:val="007D0BD5"/>
    <w:rsid w:val="007D1828"/>
    <w:rsid w:val="007D27F8"/>
    <w:rsid w:val="007D4716"/>
    <w:rsid w:val="007D5F4C"/>
    <w:rsid w:val="007E1B1F"/>
    <w:rsid w:val="007E2F68"/>
    <w:rsid w:val="007F7ADE"/>
    <w:rsid w:val="00800422"/>
    <w:rsid w:val="0080071C"/>
    <w:rsid w:val="00800A85"/>
    <w:rsid w:val="00804FD2"/>
    <w:rsid w:val="008142C4"/>
    <w:rsid w:val="00825931"/>
    <w:rsid w:val="0082732A"/>
    <w:rsid w:val="00830EF0"/>
    <w:rsid w:val="0084119D"/>
    <w:rsid w:val="00843B9C"/>
    <w:rsid w:val="00844CC4"/>
    <w:rsid w:val="008456D8"/>
    <w:rsid w:val="00847FC8"/>
    <w:rsid w:val="00850C27"/>
    <w:rsid w:val="00853FB3"/>
    <w:rsid w:val="00856504"/>
    <w:rsid w:val="00861619"/>
    <w:rsid w:val="00866B1D"/>
    <w:rsid w:val="00867452"/>
    <w:rsid w:val="0087275C"/>
    <w:rsid w:val="008750D1"/>
    <w:rsid w:val="008764E1"/>
    <w:rsid w:val="00880538"/>
    <w:rsid w:val="00881A77"/>
    <w:rsid w:val="00885C08"/>
    <w:rsid w:val="00890F03"/>
    <w:rsid w:val="00893F96"/>
    <w:rsid w:val="008963E4"/>
    <w:rsid w:val="008A4E00"/>
    <w:rsid w:val="008C0806"/>
    <w:rsid w:val="008C13AE"/>
    <w:rsid w:val="008C3113"/>
    <w:rsid w:val="008C7FF0"/>
    <w:rsid w:val="008D1A72"/>
    <w:rsid w:val="008D2650"/>
    <w:rsid w:val="008D3E9A"/>
    <w:rsid w:val="008D56C1"/>
    <w:rsid w:val="008D6F42"/>
    <w:rsid w:val="008D709A"/>
    <w:rsid w:val="008E0A83"/>
    <w:rsid w:val="008E12F1"/>
    <w:rsid w:val="008E2D08"/>
    <w:rsid w:val="008E3F02"/>
    <w:rsid w:val="008E4D91"/>
    <w:rsid w:val="008E70DF"/>
    <w:rsid w:val="008F378F"/>
    <w:rsid w:val="008F6A1E"/>
    <w:rsid w:val="008F7343"/>
    <w:rsid w:val="00901254"/>
    <w:rsid w:val="00901D6C"/>
    <w:rsid w:val="009100F6"/>
    <w:rsid w:val="00910BCB"/>
    <w:rsid w:val="0091411D"/>
    <w:rsid w:val="0091559F"/>
    <w:rsid w:val="00920A10"/>
    <w:rsid w:val="00927A8C"/>
    <w:rsid w:val="00937B2E"/>
    <w:rsid w:val="0094042C"/>
    <w:rsid w:val="0094313F"/>
    <w:rsid w:val="00950AF3"/>
    <w:rsid w:val="00951430"/>
    <w:rsid w:val="009520D9"/>
    <w:rsid w:val="009533E9"/>
    <w:rsid w:val="00956044"/>
    <w:rsid w:val="00957C27"/>
    <w:rsid w:val="00963FE6"/>
    <w:rsid w:val="00965014"/>
    <w:rsid w:val="0096597E"/>
    <w:rsid w:val="00966272"/>
    <w:rsid w:val="009662EC"/>
    <w:rsid w:val="0096635C"/>
    <w:rsid w:val="0096759C"/>
    <w:rsid w:val="0096769E"/>
    <w:rsid w:val="009840E8"/>
    <w:rsid w:val="00985D9C"/>
    <w:rsid w:val="009874F2"/>
    <w:rsid w:val="00996CA5"/>
    <w:rsid w:val="009A59EF"/>
    <w:rsid w:val="009B4201"/>
    <w:rsid w:val="009B7072"/>
    <w:rsid w:val="009B7970"/>
    <w:rsid w:val="009C0B67"/>
    <w:rsid w:val="009C3E34"/>
    <w:rsid w:val="009C6269"/>
    <w:rsid w:val="009C643A"/>
    <w:rsid w:val="009D23A2"/>
    <w:rsid w:val="009D6E39"/>
    <w:rsid w:val="009E0E80"/>
    <w:rsid w:val="009E38E5"/>
    <w:rsid w:val="009E552A"/>
    <w:rsid w:val="009F1A75"/>
    <w:rsid w:val="009F3F12"/>
    <w:rsid w:val="009F6086"/>
    <w:rsid w:val="009F7087"/>
    <w:rsid w:val="00A01862"/>
    <w:rsid w:val="00A12A52"/>
    <w:rsid w:val="00A12E93"/>
    <w:rsid w:val="00A17309"/>
    <w:rsid w:val="00A20D00"/>
    <w:rsid w:val="00A26B0F"/>
    <w:rsid w:val="00A2760A"/>
    <w:rsid w:val="00A328A8"/>
    <w:rsid w:val="00A375A1"/>
    <w:rsid w:val="00A4112F"/>
    <w:rsid w:val="00A411A1"/>
    <w:rsid w:val="00A417B5"/>
    <w:rsid w:val="00A419C2"/>
    <w:rsid w:val="00A41F96"/>
    <w:rsid w:val="00A42FDA"/>
    <w:rsid w:val="00A44F96"/>
    <w:rsid w:val="00A469B8"/>
    <w:rsid w:val="00A46CB7"/>
    <w:rsid w:val="00A47527"/>
    <w:rsid w:val="00A477E2"/>
    <w:rsid w:val="00A47B0C"/>
    <w:rsid w:val="00A54B7B"/>
    <w:rsid w:val="00A56281"/>
    <w:rsid w:val="00A61DE1"/>
    <w:rsid w:val="00A62F2E"/>
    <w:rsid w:val="00A70BB3"/>
    <w:rsid w:val="00A744A2"/>
    <w:rsid w:val="00A755D1"/>
    <w:rsid w:val="00A77970"/>
    <w:rsid w:val="00A81DE9"/>
    <w:rsid w:val="00A825CA"/>
    <w:rsid w:val="00A8355A"/>
    <w:rsid w:val="00A90630"/>
    <w:rsid w:val="00A93C3C"/>
    <w:rsid w:val="00A966D2"/>
    <w:rsid w:val="00AA4504"/>
    <w:rsid w:val="00AB1AFF"/>
    <w:rsid w:val="00AB205E"/>
    <w:rsid w:val="00AB4527"/>
    <w:rsid w:val="00AB4721"/>
    <w:rsid w:val="00AC2056"/>
    <w:rsid w:val="00AC21C5"/>
    <w:rsid w:val="00AC3E6F"/>
    <w:rsid w:val="00AD0C6D"/>
    <w:rsid w:val="00AD7596"/>
    <w:rsid w:val="00AE059E"/>
    <w:rsid w:val="00AE1BAA"/>
    <w:rsid w:val="00AE3FB4"/>
    <w:rsid w:val="00AE63EF"/>
    <w:rsid w:val="00AE6965"/>
    <w:rsid w:val="00AE6F32"/>
    <w:rsid w:val="00AE7F0C"/>
    <w:rsid w:val="00AF5D6E"/>
    <w:rsid w:val="00B01FE1"/>
    <w:rsid w:val="00B02A4E"/>
    <w:rsid w:val="00B02DD5"/>
    <w:rsid w:val="00B03763"/>
    <w:rsid w:val="00B07E3B"/>
    <w:rsid w:val="00B10436"/>
    <w:rsid w:val="00B136F6"/>
    <w:rsid w:val="00B166DA"/>
    <w:rsid w:val="00B23940"/>
    <w:rsid w:val="00B35593"/>
    <w:rsid w:val="00B50D4D"/>
    <w:rsid w:val="00B5301B"/>
    <w:rsid w:val="00B54C26"/>
    <w:rsid w:val="00B7042F"/>
    <w:rsid w:val="00B73B44"/>
    <w:rsid w:val="00B77C30"/>
    <w:rsid w:val="00B816A2"/>
    <w:rsid w:val="00B87D1A"/>
    <w:rsid w:val="00BA7877"/>
    <w:rsid w:val="00BB2756"/>
    <w:rsid w:val="00BB5960"/>
    <w:rsid w:val="00BB6E71"/>
    <w:rsid w:val="00BB7174"/>
    <w:rsid w:val="00BC4B7F"/>
    <w:rsid w:val="00BC5A01"/>
    <w:rsid w:val="00BD347B"/>
    <w:rsid w:val="00BD6363"/>
    <w:rsid w:val="00BE00FA"/>
    <w:rsid w:val="00BE462E"/>
    <w:rsid w:val="00BE729C"/>
    <w:rsid w:val="00BF2DD5"/>
    <w:rsid w:val="00C062C5"/>
    <w:rsid w:val="00C113D6"/>
    <w:rsid w:val="00C13F2A"/>
    <w:rsid w:val="00C20AC7"/>
    <w:rsid w:val="00C22557"/>
    <w:rsid w:val="00C22E58"/>
    <w:rsid w:val="00C23747"/>
    <w:rsid w:val="00C3257C"/>
    <w:rsid w:val="00C46A9A"/>
    <w:rsid w:val="00C47205"/>
    <w:rsid w:val="00C5023A"/>
    <w:rsid w:val="00C50C95"/>
    <w:rsid w:val="00C50D10"/>
    <w:rsid w:val="00C621A9"/>
    <w:rsid w:val="00C6285A"/>
    <w:rsid w:val="00C6677B"/>
    <w:rsid w:val="00C721EF"/>
    <w:rsid w:val="00C75C1C"/>
    <w:rsid w:val="00C77634"/>
    <w:rsid w:val="00C80268"/>
    <w:rsid w:val="00C82B86"/>
    <w:rsid w:val="00C852B4"/>
    <w:rsid w:val="00C85AF7"/>
    <w:rsid w:val="00CA3A1F"/>
    <w:rsid w:val="00CA522B"/>
    <w:rsid w:val="00CA6564"/>
    <w:rsid w:val="00CB46C5"/>
    <w:rsid w:val="00CB480B"/>
    <w:rsid w:val="00CB7841"/>
    <w:rsid w:val="00CC2C6F"/>
    <w:rsid w:val="00CC654F"/>
    <w:rsid w:val="00CD5160"/>
    <w:rsid w:val="00CD55CC"/>
    <w:rsid w:val="00CD566D"/>
    <w:rsid w:val="00CD74B0"/>
    <w:rsid w:val="00CE4DD9"/>
    <w:rsid w:val="00CF337C"/>
    <w:rsid w:val="00CF36F0"/>
    <w:rsid w:val="00CF5F5F"/>
    <w:rsid w:val="00CF6AB3"/>
    <w:rsid w:val="00CF6D83"/>
    <w:rsid w:val="00D0074A"/>
    <w:rsid w:val="00D01E1B"/>
    <w:rsid w:val="00D068D2"/>
    <w:rsid w:val="00D076DC"/>
    <w:rsid w:val="00D11E28"/>
    <w:rsid w:val="00D24B9E"/>
    <w:rsid w:val="00D259ED"/>
    <w:rsid w:val="00D265FC"/>
    <w:rsid w:val="00D43E14"/>
    <w:rsid w:val="00D44ACA"/>
    <w:rsid w:val="00D45641"/>
    <w:rsid w:val="00D54DDD"/>
    <w:rsid w:val="00D575FB"/>
    <w:rsid w:val="00D577D9"/>
    <w:rsid w:val="00D613F3"/>
    <w:rsid w:val="00D64AA9"/>
    <w:rsid w:val="00D6577F"/>
    <w:rsid w:val="00D66176"/>
    <w:rsid w:val="00D70E2F"/>
    <w:rsid w:val="00D76723"/>
    <w:rsid w:val="00D7747A"/>
    <w:rsid w:val="00D81F9C"/>
    <w:rsid w:val="00D85CF8"/>
    <w:rsid w:val="00D87777"/>
    <w:rsid w:val="00D91E50"/>
    <w:rsid w:val="00D96A3F"/>
    <w:rsid w:val="00DB3813"/>
    <w:rsid w:val="00DB3E92"/>
    <w:rsid w:val="00DB4C73"/>
    <w:rsid w:val="00DB4D91"/>
    <w:rsid w:val="00DB7C4C"/>
    <w:rsid w:val="00DC2548"/>
    <w:rsid w:val="00DC3093"/>
    <w:rsid w:val="00DC3A81"/>
    <w:rsid w:val="00DC4A6D"/>
    <w:rsid w:val="00DD006D"/>
    <w:rsid w:val="00DD74BC"/>
    <w:rsid w:val="00DE1545"/>
    <w:rsid w:val="00DE4F47"/>
    <w:rsid w:val="00DE534E"/>
    <w:rsid w:val="00DF28D2"/>
    <w:rsid w:val="00DF45B2"/>
    <w:rsid w:val="00DF5617"/>
    <w:rsid w:val="00DF56E4"/>
    <w:rsid w:val="00DF5A01"/>
    <w:rsid w:val="00E000FA"/>
    <w:rsid w:val="00E01017"/>
    <w:rsid w:val="00E02304"/>
    <w:rsid w:val="00E04E50"/>
    <w:rsid w:val="00E10559"/>
    <w:rsid w:val="00E13C95"/>
    <w:rsid w:val="00E15703"/>
    <w:rsid w:val="00E176DE"/>
    <w:rsid w:val="00E2040A"/>
    <w:rsid w:val="00E204BE"/>
    <w:rsid w:val="00E20AD3"/>
    <w:rsid w:val="00E20D36"/>
    <w:rsid w:val="00E20DB8"/>
    <w:rsid w:val="00E21FD2"/>
    <w:rsid w:val="00E2644A"/>
    <w:rsid w:val="00E30C39"/>
    <w:rsid w:val="00E32559"/>
    <w:rsid w:val="00E37378"/>
    <w:rsid w:val="00E40417"/>
    <w:rsid w:val="00E44B3A"/>
    <w:rsid w:val="00E51788"/>
    <w:rsid w:val="00E61739"/>
    <w:rsid w:val="00E62CD4"/>
    <w:rsid w:val="00E62F16"/>
    <w:rsid w:val="00E65C03"/>
    <w:rsid w:val="00E65C7F"/>
    <w:rsid w:val="00E66765"/>
    <w:rsid w:val="00E7422A"/>
    <w:rsid w:val="00E755C1"/>
    <w:rsid w:val="00E758B2"/>
    <w:rsid w:val="00E80A11"/>
    <w:rsid w:val="00E819E7"/>
    <w:rsid w:val="00E82DA7"/>
    <w:rsid w:val="00E91B14"/>
    <w:rsid w:val="00E9220A"/>
    <w:rsid w:val="00E92747"/>
    <w:rsid w:val="00E94A46"/>
    <w:rsid w:val="00EA029B"/>
    <w:rsid w:val="00EA034E"/>
    <w:rsid w:val="00EA197E"/>
    <w:rsid w:val="00EB0756"/>
    <w:rsid w:val="00EB153E"/>
    <w:rsid w:val="00EB224F"/>
    <w:rsid w:val="00EB63A1"/>
    <w:rsid w:val="00EB771F"/>
    <w:rsid w:val="00EC06DD"/>
    <w:rsid w:val="00EC20ED"/>
    <w:rsid w:val="00EC3726"/>
    <w:rsid w:val="00EC3CF2"/>
    <w:rsid w:val="00EC46C1"/>
    <w:rsid w:val="00EC7699"/>
    <w:rsid w:val="00EC76E1"/>
    <w:rsid w:val="00ED3E7A"/>
    <w:rsid w:val="00ED54B3"/>
    <w:rsid w:val="00ED7BC6"/>
    <w:rsid w:val="00EE1EC3"/>
    <w:rsid w:val="00EE22F0"/>
    <w:rsid w:val="00EE402B"/>
    <w:rsid w:val="00EF1CDF"/>
    <w:rsid w:val="00EF2BD1"/>
    <w:rsid w:val="00EF47AF"/>
    <w:rsid w:val="00F00D7E"/>
    <w:rsid w:val="00F00DE7"/>
    <w:rsid w:val="00F03F1C"/>
    <w:rsid w:val="00F04A6A"/>
    <w:rsid w:val="00F04FBC"/>
    <w:rsid w:val="00F10964"/>
    <w:rsid w:val="00F137B6"/>
    <w:rsid w:val="00F166DD"/>
    <w:rsid w:val="00F202EA"/>
    <w:rsid w:val="00F20405"/>
    <w:rsid w:val="00F26379"/>
    <w:rsid w:val="00F26426"/>
    <w:rsid w:val="00F27A26"/>
    <w:rsid w:val="00F27B92"/>
    <w:rsid w:val="00F4214A"/>
    <w:rsid w:val="00F4214F"/>
    <w:rsid w:val="00F42BEE"/>
    <w:rsid w:val="00F43050"/>
    <w:rsid w:val="00F451E5"/>
    <w:rsid w:val="00F459E4"/>
    <w:rsid w:val="00F53125"/>
    <w:rsid w:val="00F601B7"/>
    <w:rsid w:val="00F60AD2"/>
    <w:rsid w:val="00F65372"/>
    <w:rsid w:val="00F70323"/>
    <w:rsid w:val="00F70477"/>
    <w:rsid w:val="00F71B98"/>
    <w:rsid w:val="00F73A6E"/>
    <w:rsid w:val="00F744D9"/>
    <w:rsid w:val="00F74E86"/>
    <w:rsid w:val="00F75C23"/>
    <w:rsid w:val="00F7613E"/>
    <w:rsid w:val="00F76427"/>
    <w:rsid w:val="00F84E28"/>
    <w:rsid w:val="00F93F1D"/>
    <w:rsid w:val="00F948EE"/>
    <w:rsid w:val="00F948FE"/>
    <w:rsid w:val="00F94B09"/>
    <w:rsid w:val="00F95EDE"/>
    <w:rsid w:val="00FA09AF"/>
    <w:rsid w:val="00FB5C33"/>
    <w:rsid w:val="00FB73CE"/>
    <w:rsid w:val="00FB7A24"/>
    <w:rsid w:val="00FB7DD9"/>
    <w:rsid w:val="00FC3F05"/>
    <w:rsid w:val="00FC7CC6"/>
    <w:rsid w:val="00FD26B7"/>
    <w:rsid w:val="00FD3437"/>
    <w:rsid w:val="00FE0287"/>
    <w:rsid w:val="00FE2FEB"/>
    <w:rsid w:val="00FE5739"/>
    <w:rsid w:val="00FF62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C372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840A8"/>
    <w:rPr>
      <w:color w:val="0563C1" w:themeColor="hyperlink"/>
      <w:u w:val="single"/>
    </w:rPr>
  </w:style>
  <w:style w:type="paragraph" w:styleId="Header">
    <w:name w:val="header"/>
    <w:basedOn w:val="Normal"/>
    <w:link w:val="HeaderChar"/>
    <w:uiPriority w:val="99"/>
    <w:unhideWhenUsed/>
    <w:rsid w:val="00EC37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3726"/>
  </w:style>
  <w:style w:type="paragraph" w:styleId="Footer">
    <w:name w:val="footer"/>
    <w:basedOn w:val="Normal"/>
    <w:link w:val="FooterChar"/>
    <w:uiPriority w:val="99"/>
    <w:unhideWhenUsed/>
    <w:rsid w:val="00EC37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3726"/>
  </w:style>
  <w:style w:type="paragraph" w:styleId="ListParagraph">
    <w:name w:val="List Paragraph"/>
    <w:basedOn w:val="Normal"/>
    <w:uiPriority w:val="34"/>
    <w:qFormat/>
    <w:rsid w:val="00EC3726"/>
    <w:pPr>
      <w:ind w:left="720"/>
      <w:contextualSpacing/>
    </w:pPr>
  </w:style>
  <w:style w:type="character" w:customStyle="1" w:styleId="Heading1Char">
    <w:name w:val="Heading 1 Char"/>
    <w:basedOn w:val="DefaultParagraphFont"/>
    <w:link w:val="Heading1"/>
    <w:uiPriority w:val="9"/>
    <w:rsid w:val="00EC372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C3726"/>
    <w:pPr>
      <w:outlineLvl w:val="9"/>
    </w:pPr>
  </w:style>
  <w:style w:type="paragraph" w:styleId="TOC1">
    <w:name w:val="toc 1"/>
    <w:basedOn w:val="Normal"/>
    <w:next w:val="Normal"/>
    <w:autoRedefine/>
    <w:uiPriority w:val="39"/>
    <w:unhideWhenUsed/>
    <w:rsid w:val="00EC3726"/>
    <w:pPr>
      <w:spacing w:after="100"/>
    </w:pPr>
  </w:style>
  <w:style w:type="paragraph" w:styleId="BalloonText">
    <w:name w:val="Balloon Text"/>
    <w:basedOn w:val="Normal"/>
    <w:link w:val="BalloonTextChar"/>
    <w:uiPriority w:val="99"/>
    <w:semiHidden/>
    <w:unhideWhenUsed/>
    <w:rsid w:val="00266B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6B86"/>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C372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840A8"/>
    <w:rPr>
      <w:color w:val="0563C1" w:themeColor="hyperlink"/>
      <w:u w:val="single"/>
    </w:rPr>
  </w:style>
  <w:style w:type="paragraph" w:styleId="Header">
    <w:name w:val="header"/>
    <w:basedOn w:val="Normal"/>
    <w:link w:val="HeaderChar"/>
    <w:uiPriority w:val="99"/>
    <w:unhideWhenUsed/>
    <w:rsid w:val="00EC37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3726"/>
  </w:style>
  <w:style w:type="paragraph" w:styleId="Footer">
    <w:name w:val="footer"/>
    <w:basedOn w:val="Normal"/>
    <w:link w:val="FooterChar"/>
    <w:uiPriority w:val="99"/>
    <w:unhideWhenUsed/>
    <w:rsid w:val="00EC37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3726"/>
  </w:style>
  <w:style w:type="paragraph" w:styleId="ListParagraph">
    <w:name w:val="List Paragraph"/>
    <w:basedOn w:val="Normal"/>
    <w:uiPriority w:val="34"/>
    <w:qFormat/>
    <w:rsid w:val="00EC3726"/>
    <w:pPr>
      <w:ind w:left="720"/>
      <w:contextualSpacing/>
    </w:pPr>
  </w:style>
  <w:style w:type="character" w:customStyle="1" w:styleId="Heading1Char">
    <w:name w:val="Heading 1 Char"/>
    <w:basedOn w:val="DefaultParagraphFont"/>
    <w:link w:val="Heading1"/>
    <w:uiPriority w:val="9"/>
    <w:rsid w:val="00EC372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C3726"/>
    <w:pPr>
      <w:outlineLvl w:val="9"/>
    </w:pPr>
  </w:style>
  <w:style w:type="paragraph" w:styleId="TOC1">
    <w:name w:val="toc 1"/>
    <w:basedOn w:val="Normal"/>
    <w:next w:val="Normal"/>
    <w:autoRedefine/>
    <w:uiPriority w:val="39"/>
    <w:unhideWhenUsed/>
    <w:rsid w:val="00EC3726"/>
    <w:pPr>
      <w:spacing w:after="100"/>
    </w:pPr>
  </w:style>
  <w:style w:type="paragraph" w:styleId="BalloonText">
    <w:name w:val="Balloon Text"/>
    <w:basedOn w:val="Normal"/>
    <w:link w:val="BalloonTextChar"/>
    <w:uiPriority w:val="99"/>
    <w:semiHidden/>
    <w:unhideWhenUsed/>
    <w:rsid w:val="00266B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6B8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ckinsey.com/industries/automotive-and-assembly/our-insights/how-the-automotive-industry-is-accelerating-out-of-the-turn"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faistgroup.com/news/covid-19-impact-automotive-industry/"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1505A0E-F7BF-4051-A36C-B328D56BD6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456</TotalTime>
  <Pages>12</Pages>
  <Words>2501</Words>
  <Characters>14260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16728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3237</cp:revision>
  <dcterms:created xsi:type="dcterms:W3CDTF">2021-12-02T13:44:00Z</dcterms:created>
  <dcterms:modified xsi:type="dcterms:W3CDTF">2021-12-07T09:02:00Z</dcterms:modified>
</cp:coreProperties>
</file>