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1291594137"/>
        <w:docPartObj>
          <w:docPartGallery w:val="Cover Pages"/>
          <w:docPartUnique/>
        </w:docPartObj>
      </w:sdtPr>
      <w:sdtEndPr/>
      <w:sdtContent>
        <w:p w14:paraId="4C4B1616" w14:textId="1D68D361" w:rsidR="000231B8" w:rsidRPr="00DB598C" w:rsidRDefault="000231B8">
          <w:pPr>
            <w:rPr>
              <w:rFonts w:cstheme="minorHAnsi"/>
            </w:rPr>
          </w:pPr>
          <w:r w:rsidRPr="00DB598C">
            <w:rPr>
              <w:rFonts w:cstheme="minorHAnsi"/>
              <w:noProof/>
              <w:lang w:eastAsia="en-GB"/>
            </w:rPr>
            <mc:AlternateContent>
              <mc:Choice Requires="wps">
                <w:drawing>
                  <wp:anchor distT="0" distB="0" distL="114300" distR="114300" simplePos="0" relativeHeight="251659264" behindDoc="0" locked="0" layoutInCell="1" allowOverlap="1" wp14:anchorId="18133906" wp14:editId="7B146F9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9F2C816" w14:textId="315E2065" w:rsidR="004235A2" w:rsidRDefault="004235A2">
                                    <w:pPr>
                                      <w:pStyle w:val="Title"/>
                                      <w:jc w:val="right"/>
                                      <w:rPr>
                                        <w:caps/>
                                        <w:color w:val="FFFFFF" w:themeColor="background1"/>
                                        <w:sz w:val="80"/>
                                        <w:szCs w:val="80"/>
                                      </w:rPr>
                                    </w:pPr>
                                    <w:r>
                                      <w:rPr>
                                        <w:caps/>
                                        <w:color w:val="FFFFFF" w:themeColor="background1"/>
                                        <w:sz w:val="80"/>
                                        <w:szCs w:val="80"/>
                                      </w:rPr>
                                      <w:t>AN assesSment oF the health &amp; safety and  legistlation oF the proposed bridge at Baglan Energy Park.</w:t>
                                    </w:r>
                                  </w:p>
                                </w:sdtContent>
                              </w:sdt>
                              <w:p w14:paraId="61F2AF7C" w14:textId="77777777" w:rsidR="004235A2" w:rsidRDefault="004235A2">
                                <w:pPr>
                                  <w:spacing w:before="240"/>
                                  <w:ind w:left="720"/>
                                  <w:jc w:val="right"/>
                                  <w:rPr>
                                    <w:color w:val="FFFFFF" w:themeColor="background1"/>
                                  </w:rPr>
                                </w:pPr>
                              </w:p>
                              <w:sdt>
                                <w:sdtPr>
                                  <w:rPr>
                                    <w:color w:val="000000"/>
                                    <w:shd w:val="clear" w:color="auto" w:fill="FFFFFF"/>
                                  </w:rPr>
                                  <w:alias w:val="Abstract"/>
                                  <w:id w:val="-1812170092"/>
                                  <w:showingPlcHdr/>
                                  <w:dataBinding w:prefixMappings="xmlns:ns0='http://schemas.microsoft.com/office/2006/coverPageProps'" w:xpath="/ns0:CoverPageProperties[1]/ns0:Abstract[1]" w:storeItemID="{55AF091B-3C7A-41E3-B477-F2FDAA23CFDA}"/>
                                  <w:text/>
                                </w:sdtPr>
                                <w:sdtEndPr/>
                                <w:sdtContent>
                                  <w:p w14:paraId="36430A6E" w14:textId="39F7C770" w:rsidR="004235A2" w:rsidRDefault="004235A2">
                                    <w:pPr>
                                      <w:spacing w:before="240"/>
                                      <w:ind w:left="1008"/>
                                      <w:jc w:val="right"/>
                                      <w:rPr>
                                        <w:color w:val="FFFFFF" w:themeColor="background1"/>
                                      </w:rPr>
                                    </w:pPr>
                                    <w:r>
                                      <w:rPr>
                                        <w:color w:val="000000"/>
                                        <w:shd w:val="clear" w:color="auto" w:fill="FFFFFF"/>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813390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9F2C816" w14:textId="315E2065" w:rsidR="004235A2" w:rsidRDefault="004235A2">
                              <w:pPr>
                                <w:pStyle w:val="Title"/>
                                <w:jc w:val="right"/>
                                <w:rPr>
                                  <w:caps/>
                                  <w:color w:val="FFFFFF" w:themeColor="background1"/>
                                  <w:sz w:val="80"/>
                                  <w:szCs w:val="80"/>
                                </w:rPr>
                              </w:pPr>
                              <w:r>
                                <w:rPr>
                                  <w:caps/>
                                  <w:color w:val="FFFFFF" w:themeColor="background1"/>
                                  <w:sz w:val="80"/>
                                  <w:szCs w:val="80"/>
                                </w:rPr>
                                <w:t>AN assesSment oF the health &amp; safety and  legistlation oF the proposed bridge at Baglan Energy Park.</w:t>
                              </w:r>
                            </w:p>
                          </w:sdtContent>
                        </w:sdt>
                        <w:p w14:paraId="61F2AF7C" w14:textId="77777777" w:rsidR="004235A2" w:rsidRDefault="004235A2">
                          <w:pPr>
                            <w:spacing w:before="240"/>
                            <w:ind w:left="720"/>
                            <w:jc w:val="right"/>
                            <w:rPr>
                              <w:color w:val="FFFFFF" w:themeColor="background1"/>
                            </w:rPr>
                          </w:pPr>
                        </w:p>
                        <w:sdt>
                          <w:sdtPr>
                            <w:rPr>
                              <w:color w:val="000000"/>
                              <w:shd w:val="clear" w:color="auto" w:fill="FFFFFF"/>
                            </w:rPr>
                            <w:alias w:val="Abstract"/>
                            <w:id w:val="-1812170092"/>
                            <w:showingPlcHdr/>
                            <w:dataBinding w:prefixMappings="xmlns:ns0='http://schemas.microsoft.com/office/2006/coverPageProps'" w:xpath="/ns0:CoverPageProperties[1]/ns0:Abstract[1]" w:storeItemID="{55AF091B-3C7A-41E3-B477-F2FDAA23CFDA}"/>
                            <w:text/>
                          </w:sdtPr>
                          <w:sdtContent>
                            <w:p w14:paraId="36430A6E" w14:textId="39F7C770" w:rsidR="004235A2" w:rsidRDefault="004235A2">
                              <w:pPr>
                                <w:spacing w:before="240"/>
                                <w:ind w:left="1008"/>
                                <w:jc w:val="right"/>
                                <w:rPr>
                                  <w:color w:val="FFFFFF" w:themeColor="background1"/>
                                </w:rPr>
                              </w:pPr>
                              <w:r>
                                <w:rPr>
                                  <w:color w:val="000000"/>
                                  <w:shd w:val="clear" w:color="auto" w:fill="FFFFFF"/>
                                </w:rPr>
                                <w:t xml:space="preserve">     </w:t>
                              </w:r>
                            </w:p>
                          </w:sdtContent>
                        </w:sdt>
                      </w:txbxContent>
                    </v:textbox>
                    <w10:wrap anchorx="page" anchory="page"/>
                  </v:rect>
                </w:pict>
              </mc:Fallback>
            </mc:AlternateContent>
          </w:r>
          <w:r w:rsidRPr="00DB598C">
            <w:rPr>
              <w:rFonts w:cstheme="minorHAnsi"/>
              <w:noProof/>
              <w:lang w:eastAsia="en-GB"/>
            </w:rPr>
            <mc:AlternateContent>
              <mc:Choice Requires="wps">
                <w:drawing>
                  <wp:anchor distT="0" distB="0" distL="114300" distR="114300" simplePos="0" relativeHeight="251660288" behindDoc="0" locked="0" layoutInCell="1" allowOverlap="1" wp14:anchorId="1612B103" wp14:editId="661D809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8DC6A3" w14:textId="46EC8DB4" w:rsidR="004235A2" w:rsidRDefault="004235A2">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612B103"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5B8DC6A3" w14:textId="46EC8DB4" w:rsidR="004235A2" w:rsidRDefault="004235A2">
                          <w:pPr>
                            <w:pStyle w:val="Subtitle"/>
                            <w:rPr>
                              <w:rFonts w:cstheme="minorBidi"/>
                              <w:color w:val="FFFFFF" w:themeColor="background1"/>
                            </w:rPr>
                          </w:pPr>
                        </w:p>
                      </w:txbxContent>
                    </v:textbox>
                    <w10:wrap anchorx="page" anchory="page"/>
                  </v:rect>
                </w:pict>
              </mc:Fallback>
            </mc:AlternateContent>
          </w:r>
        </w:p>
        <w:p w14:paraId="779B337D" w14:textId="77777777" w:rsidR="000231B8" w:rsidRPr="00DB598C" w:rsidRDefault="000231B8">
          <w:pPr>
            <w:rPr>
              <w:rFonts w:cstheme="minorHAnsi"/>
            </w:rPr>
          </w:pPr>
        </w:p>
        <w:p w14:paraId="690FE6BB" w14:textId="77777777" w:rsidR="00EA0B81" w:rsidRPr="00DB598C" w:rsidRDefault="00EA0B81" w:rsidP="000231B8">
          <w:pPr>
            <w:rPr>
              <w:rFonts w:cstheme="minorHAnsi"/>
            </w:rPr>
          </w:pPr>
        </w:p>
        <w:p w14:paraId="614F951B" w14:textId="77777777" w:rsidR="00EA0B81" w:rsidRPr="00DB598C" w:rsidRDefault="00EA0B81">
          <w:pPr>
            <w:rPr>
              <w:rFonts w:cstheme="minorHAnsi"/>
            </w:rPr>
          </w:pPr>
          <w:r w:rsidRPr="00DB598C">
            <w:rPr>
              <w:rFonts w:cstheme="minorHAnsi"/>
            </w:rPr>
            <w:br w:type="page"/>
          </w:r>
        </w:p>
        <w:p w14:paraId="361F3F51" w14:textId="638DD324" w:rsidR="00EA0B81" w:rsidRPr="00EB0824" w:rsidRDefault="005F54D2" w:rsidP="00EA0B81">
          <w:pPr>
            <w:pStyle w:val="Heading1"/>
            <w:numPr>
              <w:ilvl w:val="0"/>
              <w:numId w:val="2"/>
            </w:numPr>
            <w:rPr>
              <w:rFonts w:cstheme="majorHAnsi"/>
              <w:sz w:val="22"/>
              <w:szCs w:val="22"/>
            </w:rPr>
          </w:pPr>
          <w:r w:rsidRPr="00EB0824">
            <w:rPr>
              <w:rFonts w:cstheme="majorHAnsi"/>
              <w:sz w:val="22"/>
              <w:szCs w:val="22"/>
            </w:rPr>
            <w:lastRenderedPageBreak/>
            <w:t>Executive</w:t>
          </w:r>
          <w:r w:rsidR="005772F7" w:rsidRPr="00EB0824">
            <w:rPr>
              <w:rFonts w:cstheme="majorHAnsi"/>
              <w:sz w:val="22"/>
              <w:szCs w:val="22"/>
            </w:rPr>
            <w:t xml:space="preserve"> Summary</w:t>
          </w:r>
          <w:r w:rsidR="00EA0B81" w:rsidRPr="00EB0824">
            <w:rPr>
              <w:rFonts w:cstheme="majorHAnsi"/>
              <w:sz w:val="22"/>
              <w:szCs w:val="22"/>
            </w:rPr>
            <w:t xml:space="preserve">. </w:t>
          </w:r>
        </w:p>
        <w:p w14:paraId="7CA9FAAB" w14:textId="77777777" w:rsidR="00EA0B81" w:rsidRPr="00DB598C" w:rsidRDefault="00EA0B81" w:rsidP="00EA0B81">
          <w:pPr>
            <w:rPr>
              <w:rFonts w:cstheme="minorHAnsi"/>
            </w:rPr>
          </w:pPr>
        </w:p>
        <w:p w14:paraId="6FD50693" w14:textId="0136BE77" w:rsidR="005F54D2" w:rsidRPr="00DB598C" w:rsidRDefault="00AF181F" w:rsidP="00EA0B81">
          <w:pPr>
            <w:rPr>
              <w:rFonts w:cstheme="minorHAnsi"/>
            </w:rPr>
          </w:pPr>
          <w:r>
            <w:rPr>
              <w:rFonts w:cstheme="minorHAnsi"/>
            </w:rPr>
            <w:t xml:space="preserve">HSE (2019) stated </w:t>
          </w:r>
          <w:r w:rsidR="000F034D" w:rsidRPr="00DB598C">
            <w:rPr>
              <w:rFonts w:cstheme="minorHAnsi"/>
            </w:rPr>
            <w:t>there were an estimated 79,000 work</w:t>
          </w:r>
          <w:r>
            <w:rPr>
              <w:rFonts w:cstheme="minorHAnsi"/>
            </w:rPr>
            <w:t>-</w:t>
          </w:r>
          <w:r w:rsidR="000F034D" w:rsidRPr="00DB598C">
            <w:rPr>
              <w:rFonts w:cstheme="minorHAnsi"/>
            </w:rPr>
            <w:t xml:space="preserve"> related ill</w:t>
          </w:r>
          <w:r>
            <w:rPr>
              <w:rFonts w:cstheme="minorHAnsi"/>
            </w:rPr>
            <w:t>-</w:t>
          </w:r>
          <w:r w:rsidR="000F034D" w:rsidRPr="00DB598C">
            <w:rPr>
              <w:rFonts w:cstheme="minorHAnsi"/>
            </w:rPr>
            <w:t xml:space="preserve"> health cases</w:t>
          </w:r>
          <w:r>
            <w:rPr>
              <w:rFonts w:cstheme="minorHAnsi"/>
            </w:rPr>
            <w:t xml:space="preserve"> in the Construction Industry </w:t>
          </w:r>
          <w:r w:rsidR="00626C38" w:rsidRPr="00DB598C">
            <w:rPr>
              <w:rFonts w:cstheme="minorHAnsi"/>
            </w:rPr>
            <w:t>in 2018</w:t>
          </w:r>
          <w:bookmarkStart w:id="0" w:name="_GoBack"/>
          <w:bookmarkEnd w:id="0"/>
          <w:r w:rsidR="000F034D" w:rsidRPr="00DB598C">
            <w:rPr>
              <w:rFonts w:cstheme="minorHAnsi"/>
            </w:rPr>
            <w:t>/2019</w:t>
          </w:r>
          <w:r>
            <w:rPr>
              <w:rFonts w:cstheme="minorHAnsi"/>
            </w:rPr>
            <w:t xml:space="preserve">. The </w:t>
          </w:r>
          <w:r w:rsidR="005772F7" w:rsidRPr="00DB598C">
            <w:rPr>
              <w:rFonts w:cstheme="minorHAnsi"/>
            </w:rPr>
            <w:t xml:space="preserve">importance </w:t>
          </w:r>
          <w:r>
            <w:rPr>
              <w:rFonts w:cstheme="minorHAnsi"/>
            </w:rPr>
            <w:t xml:space="preserve">of Health and Safety </w:t>
          </w:r>
          <w:r w:rsidR="005772F7" w:rsidRPr="00DB598C">
            <w:rPr>
              <w:rFonts w:cstheme="minorHAnsi"/>
            </w:rPr>
            <w:t>has been a growing rapidly in th</w:t>
          </w:r>
          <w:r>
            <w:rPr>
              <w:rFonts w:cstheme="minorHAnsi"/>
            </w:rPr>
            <w:t>e</w:t>
          </w:r>
          <w:r w:rsidR="005772F7" w:rsidRPr="00DB598C">
            <w:rPr>
              <w:rFonts w:cstheme="minorHAnsi"/>
            </w:rPr>
            <w:t xml:space="preserve"> industry in the U.K and around the world over the last decade with </w:t>
          </w:r>
          <w:r w:rsidR="005F54D2" w:rsidRPr="00DB598C">
            <w:rPr>
              <w:rFonts w:cstheme="minorHAnsi"/>
            </w:rPr>
            <w:t>increasing</w:t>
          </w:r>
          <w:r w:rsidR="005772F7" w:rsidRPr="00DB598C">
            <w:rPr>
              <w:rFonts w:cstheme="minorHAnsi"/>
            </w:rPr>
            <w:t xml:space="preserve"> </w:t>
          </w:r>
          <w:r>
            <w:rPr>
              <w:rFonts w:cstheme="minorHAnsi"/>
            </w:rPr>
            <w:t>l</w:t>
          </w:r>
          <w:r w:rsidR="005772F7" w:rsidRPr="00DB598C">
            <w:rPr>
              <w:rFonts w:cstheme="minorHAnsi"/>
            </w:rPr>
            <w:t>egislation to adhere to.</w:t>
          </w:r>
          <w:r w:rsidR="000F034D" w:rsidRPr="00DB598C">
            <w:rPr>
              <w:rFonts w:cstheme="minorHAnsi"/>
            </w:rPr>
            <w:t xml:space="preserve"> </w:t>
          </w:r>
          <w:r w:rsidR="005772F7" w:rsidRPr="00DB598C">
            <w:rPr>
              <w:rFonts w:cstheme="minorHAnsi"/>
            </w:rPr>
            <w:t xml:space="preserve"> </w:t>
          </w:r>
          <w:r w:rsidR="00336CDA" w:rsidRPr="00DB598C">
            <w:rPr>
              <w:rFonts w:cstheme="minorHAnsi"/>
            </w:rPr>
            <w:t>Despite this, work</w:t>
          </w:r>
          <w:r>
            <w:rPr>
              <w:rFonts w:cstheme="minorHAnsi"/>
            </w:rPr>
            <w:t>-</w:t>
          </w:r>
          <w:r w:rsidR="00336CDA" w:rsidRPr="00DB598C">
            <w:rPr>
              <w:rFonts w:cstheme="minorHAnsi"/>
            </w:rPr>
            <w:t xml:space="preserve"> related </w:t>
          </w:r>
          <w:r w:rsidR="005F54D2" w:rsidRPr="00DB598C">
            <w:rPr>
              <w:rFonts w:cstheme="minorHAnsi"/>
            </w:rPr>
            <w:t>injuries</w:t>
          </w:r>
          <w:r w:rsidR="00336CDA" w:rsidRPr="00DB598C">
            <w:rPr>
              <w:rFonts w:cstheme="minorHAnsi"/>
            </w:rPr>
            <w:t xml:space="preserve"> still occur in construction. </w:t>
          </w:r>
          <w:r>
            <w:rPr>
              <w:rFonts w:cstheme="minorHAnsi"/>
            </w:rPr>
            <w:t xml:space="preserve">HSE (2019) reported </w:t>
          </w:r>
          <w:r w:rsidR="00336CDA" w:rsidRPr="00DB598C">
            <w:rPr>
              <w:rFonts w:cstheme="minorHAnsi"/>
            </w:rPr>
            <w:t xml:space="preserve">30 fatal </w:t>
          </w:r>
          <w:r w:rsidR="005F54D2" w:rsidRPr="00DB598C">
            <w:rPr>
              <w:rFonts w:cstheme="minorHAnsi"/>
            </w:rPr>
            <w:t>injuries</w:t>
          </w:r>
          <w:r w:rsidR="00336CDA" w:rsidRPr="00DB598C">
            <w:rPr>
              <w:rFonts w:cstheme="minorHAnsi"/>
            </w:rPr>
            <w:t xml:space="preserve"> to workers and 7 </w:t>
          </w:r>
          <w:r>
            <w:rPr>
              <w:rFonts w:cstheme="minorHAnsi"/>
            </w:rPr>
            <w:t xml:space="preserve">to </w:t>
          </w:r>
          <w:r w:rsidR="00336CDA" w:rsidRPr="00DB598C">
            <w:rPr>
              <w:rFonts w:cstheme="minorHAnsi"/>
            </w:rPr>
            <w:t>members of the public between 2018 and 2019</w:t>
          </w:r>
          <w:r>
            <w:rPr>
              <w:rFonts w:cstheme="minorHAnsi"/>
            </w:rPr>
            <w:t xml:space="preserve">. </w:t>
          </w:r>
          <w:r w:rsidR="00626C38">
            <w:rPr>
              <w:rFonts w:cstheme="minorHAnsi"/>
            </w:rPr>
            <w:t xml:space="preserve">The </w:t>
          </w:r>
          <w:r w:rsidR="00626C38" w:rsidRPr="00DB598C">
            <w:rPr>
              <w:rFonts w:cstheme="minorHAnsi"/>
            </w:rPr>
            <w:t>Health</w:t>
          </w:r>
          <w:r w:rsidR="005772F7" w:rsidRPr="00DB598C">
            <w:rPr>
              <w:rFonts w:cstheme="minorHAnsi"/>
            </w:rPr>
            <w:t xml:space="preserve"> and Safety </w:t>
          </w:r>
          <w:r>
            <w:rPr>
              <w:rFonts w:cstheme="minorHAnsi"/>
            </w:rPr>
            <w:t>E</w:t>
          </w:r>
          <w:r w:rsidR="005772F7" w:rsidRPr="00DB598C">
            <w:rPr>
              <w:rFonts w:cstheme="minorHAnsi"/>
            </w:rPr>
            <w:t>xecutive continue to make new policies whil</w:t>
          </w:r>
          <w:r>
            <w:rPr>
              <w:rFonts w:cstheme="minorHAnsi"/>
            </w:rPr>
            <w:t>st</w:t>
          </w:r>
          <w:r w:rsidR="005772F7" w:rsidRPr="00DB598C">
            <w:rPr>
              <w:rFonts w:cstheme="minorHAnsi"/>
            </w:rPr>
            <w:t xml:space="preserve"> reviewing current ones</w:t>
          </w:r>
          <w:r>
            <w:rPr>
              <w:rFonts w:cstheme="minorHAnsi"/>
            </w:rPr>
            <w:t>,</w:t>
          </w:r>
          <w:r w:rsidR="005772F7" w:rsidRPr="00DB598C">
            <w:rPr>
              <w:rFonts w:cstheme="minorHAnsi"/>
            </w:rPr>
            <w:t xml:space="preserve"> to ensure that the risk of injury or death at the </w:t>
          </w:r>
          <w:r w:rsidR="005F54D2" w:rsidRPr="00DB598C">
            <w:rPr>
              <w:rFonts w:cstheme="minorHAnsi"/>
            </w:rPr>
            <w:t>workplace</w:t>
          </w:r>
          <w:r w:rsidR="005772F7" w:rsidRPr="00DB598C">
            <w:rPr>
              <w:rFonts w:cstheme="minorHAnsi"/>
            </w:rPr>
            <w:t xml:space="preserve"> is limited, making areas of work safer.  </w:t>
          </w:r>
          <w:r>
            <w:rPr>
              <w:rFonts w:cstheme="minorHAnsi"/>
            </w:rPr>
            <w:t xml:space="preserve">Approval has been granted </w:t>
          </w:r>
          <w:r w:rsidR="00AE4163" w:rsidRPr="00DB598C">
            <w:rPr>
              <w:rFonts w:cstheme="minorHAnsi"/>
            </w:rPr>
            <w:t xml:space="preserve">to build </w:t>
          </w:r>
          <w:r w:rsidR="005F54D2" w:rsidRPr="00DB598C">
            <w:rPr>
              <w:rFonts w:cstheme="minorHAnsi"/>
            </w:rPr>
            <w:t xml:space="preserve">a </w:t>
          </w:r>
          <w:r w:rsidR="00AE4163" w:rsidRPr="00DB598C">
            <w:rPr>
              <w:rFonts w:cstheme="minorHAnsi"/>
            </w:rPr>
            <w:t>bridge link</w:t>
          </w:r>
          <w:r>
            <w:rPr>
              <w:rFonts w:cstheme="minorHAnsi"/>
            </w:rPr>
            <w:t>ing</w:t>
          </w:r>
          <w:r w:rsidR="00AE4163" w:rsidRPr="00DB598C">
            <w:rPr>
              <w:rFonts w:cstheme="minorHAnsi"/>
            </w:rPr>
            <w:t xml:space="preserve"> two halves of </w:t>
          </w:r>
          <w:proofErr w:type="spellStart"/>
          <w:r w:rsidR="003C2C9D">
            <w:rPr>
              <w:rFonts w:cstheme="minorHAnsi"/>
            </w:rPr>
            <w:t>Baglan</w:t>
          </w:r>
          <w:proofErr w:type="spellEnd"/>
          <w:r w:rsidR="003C2C9D">
            <w:rPr>
              <w:rFonts w:cstheme="minorHAnsi"/>
            </w:rPr>
            <w:t xml:space="preserve"> Energy Park, </w:t>
          </w:r>
          <w:r w:rsidR="00AE4163" w:rsidRPr="00DB598C">
            <w:rPr>
              <w:rFonts w:cstheme="minorHAnsi"/>
            </w:rPr>
            <w:t>Port Talbot. The proposed project is to allow access from one industrial estate to another</w:t>
          </w:r>
          <w:r w:rsidR="00E12D28">
            <w:rPr>
              <w:rFonts w:cstheme="minorHAnsi"/>
            </w:rPr>
            <w:t>,</w:t>
          </w:r>
          <w:r w:rsidR="00AE4163" w:rsidRPr="00DB598C">
            <w:rPr>
              <w:rFonts w:cstheme="minorHAnsi"/>
            </w:rPr>
            <w:t xml:space="preserve"> cross</w:t>
          </w:r>
          <w:r w:rsidR="00E12D28">
            <w:rPr>
              <w:rFonts w:cstheme="minorHAnsi"/>
            </w:rPr>
            <w:t>ing</w:t>
          </w:r>
          <w:r w:rsidR="00AE4163" w:rsidRPr="00DB598C">
            <w:rPr>
              <w:rFonts w:cstheme="minorHAnsi"/>
            </w:rPr>
            <w:t xml:space="preserve"> a railway line. In the report below, </w:t>
          </w:r>
          <w:r w:rsidR="005F54D2" w:rsidRPr="00DB598C">
            <w:rPr>
              <w:rFonts w:cstheme="minorHAnsi"/>
            </w:rPr>
            <w:t xml:space="preserve">a detailed </w:t>
          </w:r>
          <w:r w:rsidR="00AE4163" w:rsidRPr="00DB598C">
            <w:rPr>
              <w:rFonts w:cstheme="minorHAnsi"/>
            </w:rPr>
            <w:t>C</w:t>
          </w:r>
          <w:r w:rsidR="00EA0B81" w:rsidRPr="00DB598C">
            <w:rPr>
              <w:rFonts w:cstheme="minorHAnsi"/>
            </w:rPr>
            <w:t xml:space="preserve">onstruction </w:t>
          </w:r>
          <w:r w:rsidR="005F54D2" w:rsidRPr="00DB598C">
            <w:rPr>
              <w:rFonts w:cstheme="minorHAnsi"/>
            </w:rPr>
            <w:t>P</w:t>
          </w:r>
          <w:r w:rsidR="00EA0B81" w:rsidRPr="00DB598C">
            <w:rPr>
              <w:rFonts w:cstheme="minorHAnsi"/>
            </w:rPr>
            <w:t>has</w:t>
          </w:r>
          <w:r w:rsidR="005772F7" w:rsidRPr="00DB598C">
            <w:rPr>
              <w:rFonts w:cstheme="minorHAnsi"/>
            </w:rPr>
            <w:t xml:space="preserve">e </w:t>
          </w:r>
          <w:r w:rsidR="005F54D2" w:rsidRPr="00DB598C">
            <w:rPr>
              <w:rFonts w:cstheme="minorHAnsi"/>
            </w:rPr>
            <w:t>P</w:t>
          </w:r>
          <w:r w:rsidR="00EA0B81" w:rsidRPr="00DB598C">
            <w:rPr>
              <w:rFonts w:cstheme="minorHAnsi"/>
            </w:rPr>
            <w:t xml:space="preserve">lan </w:t>
          </w:r>
          <w:r w:rsidR="005F54D2" w:rsidRPr="00DB598C">
            <w:rPr>
              <w:rFonts w:cstheme="minorHAnsi"/>
            </w:rPr>
            <w:t xml:space="preserve">will be created,  identifying all major work activities linked to the </w:t>
          </w:r>
          <w:r w:rsidR="00E12D28">
            <w:rPr>
              <w:rFonts w:cstheme="minorHAnsi"/>
            </w:rPr>
            <w:t>project,</w:t>
          </w:r>
          <w:r w:rsidR="005F54D2" w:rsidRPr="00DB598C">
            <w:rPr>
              <w:rFonts w:cstheme="minorHAnsi"/>
            </w:rPr>
            <w:t xml:space="preserve"> while creating 3</w:t>
          </w:r>
          <w:r w:rsidR="00EA0B81" w:rsidRPr="00DB598C">
            <w:rPr>
              <w:rFonts w:cstheme="minorHAnsi"/>
            </w:rPr>
            <w:t xml:space="preserve"> Risk And Method Statements</w:t>
          </w:r>
          <w:r w:rsidR="00AE4163" w:rsidRPr="00DB598C">
            <w:rPr>
              <w:rFonts w:cstheme="minorHAnsi"/>
            </w:rPr>
            <w:t xml:space="preserve"> (RAMS)</w:t>
          </w:r>
          <w:r w:rsidR="005F54D2" w:rsidRPr="00DB598C">
            <w:rPr>
              <w:rFonts w:cstheme="minorHAnsi"/>
            </w:rPr>
            <w:t xml:space="preserve"> for three of the major works that will be </w:t>
          </w:r>
          <w:r w:rsidR="00E12D28">
            <w:rPr>
              <w:rFonts w:cstheme="minorHAnsi"/>
            </w:rPr>
            <w:t>undertaken, adhering to</w:t>
          </w:r>
          <w:r w:rsidR="005F54D2" w:rsidRPr="00DB598C">
            <w:rPr>
              <w:rFonts w:cstheme="minorHAnsi"/>
            </w:rPr>
            <w:t xml:space="preserve"> Health and Safety legislation </w:t>
          </w:r>
          <w:r w:rsidR="00E12D28">
            <w:rPr>
              <w:rFonts w:cstheme="minorHAnsi"/>
            </w:rPr>
            <w:t xml:space="preserve"> and identifying</w:t>
          </w:r>
          <w:r w:rsidR="005F54D2" w:rsidRPr="00DB598C">
            <w:rPr>
              <w:rFonts w:cstheme="minorHAnsi"/>
            </w:rPr>
            <w:t xml:space="preserve"> the responsible duty holder under the separate regulations. </w:t>
          </w:r>
        </w:p>
        <w:p w14:paraId="381007A0" w14:textId="77777777" w:rsidR="005F54D2" w:rsidRPr="00DB598C" w:rsidRDefault="005F54D2" w:rsidP="00EA0B81">
          <w:pPr>
            <w:rPr>
              <w:rFonts w:cstheme="minorHAnsi"/>
            </w:rPr>
          </w:pPr>
        </w:p>
        <w:p w14:paraId="4F27B9A6" w14:textId="1B0B412E" w:rsidR="002E3624" w:rsidRPr="00EB0824" w:rsidRDefault="005F54D2" w:rsidP="002E3624">
          <w:pPr>
            <w:pStyle w:val="Heading1"/>
            <w:numPr>
              <w:ilvl w:val="0"/>
              <w:numId w:val="2"/>
            </w:numPr>
            <w:rPr>
              <w:rFonts w:cstheme="majorHAnsi"/>
              <w:sz w:val="22"/>
              <w:szCs w:val="22"/>
            </w:rPr>
          </w:pPr>
          <w:r w:rsidRPr="00EB0824">
            <w:rPr>
              <w:rFonts w:cstheme="majorHAnsi"/>
              <w:sz w:val="22"/>
              <w:szCs w:val="22"/>
            </w:rPr>
            <w:t>Terms of reference</w:t>
          </w:r>
        </w:p>
        <w:p w14:paraId="19D048F8" w14:textId="77777777" w:rsidR="002E3624" w:rsidRPr="00DB598C" w:rsidRDefault="002E3624" w:rsidP="002E3624">
          <w:pPr>
            <w:rPr>
              <w:rFonts w:cstheme="minorHAnsi"/>
            </w:rPr>
          </w:pPr>
        </w:p>
        <w:p w14:paraId="2F3E51D3" w14:textId="77777777" w:rsidR="002E3624" w:rsidRPr="00DB598C" w:rsidRDefault="002E3624" w:rsidP="002E3624">
          <w:pPr>
            <w:rPr>
              <w:rFonts w:cstheme="minorHAnsi"/>
            </w:rPr>
          </w:pPr>
          <w:r w:rsidRPr="00DB598C">
            <w:rPr>
              <w:rFonts w:cstheme="minorHAnsi"/>
            </w:rPr>
            <w:t xml:space="preserve"> 2.1 The principal focus is: </w:t>
          </w:r>
        </w:p>
        <w:p w14:paraId="04D5DD8E" w14:textId="77777777" w:rsidR="002E3624" w:rsidRPr="00DB598C" w:rsidRDefault="002E3624" w:rsidP="002E3624">
          <w:pPr>
            <w:rPr>
              <w:rFonts w:cstheme="minorHAnsi"/>
            </w:rPr>
          </w:pPr>
          <w:r w:rsidRPr="00DB598C">
            <w:rPr>
              <w:rFonts w:cstheme="minorHAnsi"/>
            </w:rPr>
            <w:t xml:space="preserve">      2.1.1: To identify and apply the role in the regulation specific task identified. </w:t>
          </w:r>
        </w:p>
        <w:p w14:paraId="1BA13228" w14:textId="77777777" w:rsidR="002E3624" w:rsidRPr="00DB598C" w:rsidRDefault="002E3624" w:rsidP="002E3624">
          <w:pPr>
            <w:rPr>
              <w:rFonts w:cstheme="minorHAnsi"/>
            </w:rPr>
          </w:pPr>
          <w:r w:rsidRPr="00DB598C">
            <w:rPr>
              <w:rFonts w:cstheme="minorHAnsi"/>
            </w:rPr>
            <w:t xml:space="preserve">      2.1.2: To identify relevant regulations, appropriate to the specific site tasks </w:t>
          </w:r>
        </w:p>
        <w:p w14:paraId="3FBA1052" w14:textId="3AE5F192" w:rsidR="002E3624" w:rsidRPr="00DB598C" w:rsidRDefault="002E3624" w:rsidP="002E3624">
          <w:pPr>
            <w:rPr>
              <w:rFonts w:cstheme="minorHAnsi"/>
            </w:rPr>
          </w:pPr>
        </w:p>
        <w:p w14:paraId="214A5933" w14:textId="668C21F7" w:rsidR="002E3624" w:rsidRPr="00EB0824" w:rsidRDefault="002E3624" w:rsidP="002E3624">
          <w:pPr>
            <w:pStyle w:val="Heading1"/>
            <w:numPr>
              <w:ilvl w:val="0"/>
              <w:numId w:val="2"/>
            </w:numPr>
            <w:rPr>
              <w:rFonts w:cstheme="majorHAnsi"/>
              <w:sz w:val="22"/>
              <w:szCs w:val="22"/>
            </w:rPr>
          </w:pPr>
          <w:r w:rsidRPr="00EB0824">
            <w:rPr>
              <w:rFonts w:cstheme="majorHAnsi"/>
              <w:sz w:val="22"/>
              <w:szCs w:val="22"/>
            </w:rPr>
            <w:t>Procedure</w:t>
          </w:r>
        </w:p>
        <w:p w14:paraId="4862279F" w14:textId="69AC0ECE" w:rsidR="002E3624" w:rsidRPr="00DB598C" w:rsidRDefault="002E3624" w:rsidP="002E3624">
          <w:pPr>
            <w:rPr>
              <w:rFonts w:cstheme="minorHAnsi"/>
            </w:rPr>
          </w:pPr>
        </w:p>
        <w:p w14:paraId="7AB5CDE1" w14:textId="0032BB81" w:rsidR="002E3624" w:rsidRPr="00DB598C" w:rsidRDefault="002E3624" w:rsidP="002E3624">
          <w:pPr>
            <w:rPr>
              <w:rFonts w:cstheme="minorHAnsi"/>
            </w:rPr>
          </w:pPr>
          <w:r w:rsidRPr="00DB598C">
            <w:rPr>
              <w:rFonts w:cstheme="minorHAnsi"/>
            </w:rPr>
            <w:t xml:space="preserve">This section identifies sources used. </w:t>
          </w:r>
        </w:p>
        <w:p w14:paraId="20A8C2E4" w14:textId="77777777" w:rsidR="002E3624" w:rsidRPr="00DB598C" w:rsidRDefault="002E3624" w:rsidP="002E3624">
          <w:pPr>
            <w:spacing w:after="240" w:line="360" w:lineRule="auto"/>
            <w:rPr>
              <w:rFonts w:cstheme="minorHAnsi"/>
            </w:rPr>
          </w:pPr>
        </w:p>
        <w:p w14:paraId="2F096FFF" w14:textId="242250D8" w:rsidR="002E3624" w:rsidRPr="00DB598C" w:rsidRDefault="002E3624" w:rsidP="002E3624">
          <w:pPr>
            <w:spacing w:after="240" w:line="360" w:lineRule="auto"/>
            <w:rPr>
              <w:rFonts w:cstheme="minorHAnsi"/>
            </w:rPr>
          </w:pPr>
          <w:r w:rsidRPr="00DB598C">
            <w:rPr>
              <w:rFonts w:cstheme="minorHAnsi"/>
            </w:rPr>
            <w:t xml:space="preserve">3.1. The research included secondary sources </w:t>
          </w:r>
          <w:r w:rsidR="003C2C9D" w:rsidRPr="00DB598C">
            <w:rPr>
              <w:rFonts w:cstheme="minorHAnsi"/>
            </w:rPr>
            <w:t>about Health</w:t>
          </w:r>
          <w:r w:rsidRPr="00DB598C">
            <w:rPr>
              <w:rFonts w:cstheme="minorHAnsi"/>
            </w:rPr>
            <w:t xml:space="preserve"> and Safety in Construction and the management of this from websites and textbooks set out in the references and bibliography.</w:t>
          </w:r>
        </w:p>
        <w:p w14:paraId="72DC1FA8" w14:textId="2512D609" w:rsidR="002E3624" w:rsidRPr="00DB598C" w:rsidRDefault="002E3624" w:rsidP="002E3624">
          <w:pPr>
            <w:spacing w:after="240" w:line="360" w:lineRule="auto"/>
            <w:rPr>
              <w:rFonts w:cstheme="minorHAnsi"/>
            </w:rPr>
          </w:pPr>
          <w:r w:rsidRPr="00DB598C">
            <w:rPr>
              <w:rFonts w:cstheme="minorHAnsi"/>
            </w:rPr>
            <w:t>3.2 University Lecture notes also provided background information to the topic.</w:t>
          </w:r>
        </w:p>
        <w:p w14:paraId="2BB84295" w14:textId="01B76164" w:rsidR="002E3624" w:rsidRPr="00DB598C" w:rsidRDefault="002E3624" w:rsidP="002E3624">
          <w:pPr>
            <w:rPr>
              <w:rFonts w:cstheme="minorHAnsi"/>
            </w:rPr>
          </w:pPr>
        </w:p>
        <w:p w14:paraId="07BEFBF2" w14:textId="44D41947" w:rsidR="00E44968" w:rsidRPr="00DB598C" w:rsidRDefault="00E44968" w:rsidP="002E3624">
          <w:pPr>
            <w:rPr>
              <w:rFonts w:cstheme="minorHAnsi"/>
            </w:rPr>
          </w:pPr>
        </w:p>
        <w:p w14:paraId="17DA92A3" w14:textId="77777777" w:rsidR="00E44968" w:rsidRPr="00DB598C" w:rsidRDefault="00E44968" w:rsidP="002E3624">
          <w:pPr>
            <w:rPr>
              <w:rFonts w:cstheme="minorHAnsi"/>
            </w:rPr>
          </w:pPr>
        </w:p>
        <w:p w14:paraId="0EF24563" w14:textId="5ED5DD37" w:rsidR="002E3624" w:rsidRPr="00EB0824" w:rsidRDefault="002E3624" w:rsidP="002E3624">
          <w:pPr>
            <w:pStyle w:val="Heading1"/>
            <w:numPr>
              <w:ilvl w:val="0"/>
              <w:numId w:val="2"/>
            </w:numPr>
            <w:rPr>
              <w:rFonts w:cstheme="majorHAnsi"/>
              <w:sz w:val="22"/>
              <w:szCs w:val="22"/>
            </w:rPr>
          </w:pPr>
          <w:r w:rsidRPr="00EB0824">
            <w:rPr>
              <w:rFonts w:cstheme="majorHAnsi"/>
              <w:sz w:val="22"/>
              <w:szCs w:val="22"/>
            </w:rPr>
            <w:t xml:space="preserve">Findings </w:t>
          </w:r>
        </w:p>
        <w:p w14:paraId="0BDD00E5" w14:textId="491E9FFB" w:rsidR="002E3624" w:rsidRPr="00DB598C" w:rsidRDefault="002E3624" w:rsidP="007E6B16">
          <w:pPr>
            <w:rPr>
              <w:rFonts w:cstheme="minorHAnsi"/>
            </w:rPr>
          </w:pPr>
        </w:p>
        <w:p w14:paraId="76478EB4" w14:textId="09068D7C" w:rsidR="00F103E7" w:rsidRPr="00DB598C" w:rsidRDefault="00E17949" w:rsidP="00F103E7">
          <w:pPr>
            <w:rPr>
              <w:rFonts w:cstheme="minorHAnsi"/>
            </w:rPr>
          </w:pPr>
        </w:p>
      </w:sdtContent>
    </w:sdt>
    <w:p w14:paraId="725603BF" w14:textId="68DAA581" w:rsidR="008F1367" w:rsidRPr="00DB598C" w:rsidRDefault="008F1367" w:rsidP="00F103E7">
      <w:pPr>
        <w:rPr>
          <w:rFonts w:cstheme="minorHAnsi"/>
        </w:rPr>
      </w:pPr>
    </w:p>
    <w:p w14:paraId="270C2E17" w14:textId="1950F53C" w:rsidR="008F1367" w:rsidRPr="00DB598C" w:rsidRDefault="008F1367" w:rsidP="00F103E7">
      <w:pPr>
        <w:rPr>
          <w:rFonts w:cstheme="minorHAnsi"/>
        </w:rPr>
      </w:pPr>
    </w:p>
    <w:p w14:paraId="51DCC035" w14:textId="1CC6A10D" w:rsidR="008F1367" w:rsidRPr="00DB598C" w:rsidRDefault="008F1367" w:rsidP="00F103E7">
      <w:pPr>
        <w:rPr>
          <w:rFonts w:cstheme="minorHAnsi"/>
        </w:rPr>
      </w:pPr>
    </w:p>
    <w:p w14:paraId="0B1D2380" w14:textId="77E7ACAE" w:rsidR="008F1367" w:rsidRPr="00DB598C" w:rsidRDefault="008F1367" w:rsidP="00F103E7">
      <w:pPr>
        <w:rPr>
          <w:rFonts w:cstheme="minorHAnsi"/>
        </w:rPr>
      </w:pPr>
    </w:p>
    <w:p w14:paraId="0DD87E7C" w14:textId="4579047B" w:rsidR="008F1367" w:rsidRPr="00DB598C" w:rsidRDefault="008F1367" w:rsidP="00F103E7">
      <w:pPr>
        <w:rPr>
          <w:rFonts w:cstheme="minorHAnsi"/>
        </w:rPr>
      </w:pPr>
    </w:p>
    <w:p w14:paraId="4EADCDAE" w14:textId="7CB874BC" w:rsidR="008F1367" w:rsidRPr="00DB598C" w:rsidRDefault="008F1367" w:rsidP="00F103E7">
      <w:pPr>
        <w:rPr>
          <w:rFonts w:cstheme="minorHAnsi"/>
        </w:rPr>
      </w:pPr>
    </w:p>
    <w:p w14:paraId="4B63390C" w14:textId="389058CD" w:rsidR="008F1367" w:rsidRPr="00DB598C" w:rsidRDefault="008F1367" w:rsidP="00F103E7">
      <w:pPr>
        <w:rPr>
          <w:rFonts w:cstheme="minorHAnsi"/>
        </w:rPr>
      </w:pPr>
    </w:p>
    <w:p w14:paraId="14AB8957" w14:textId="13C0926B" w:rsidR="008F1367" w:rsidRPr="00DB598C" w:rsidRDefault="008F1367" w:rsidP="00F103E7">
      <w:pPr>
        <w:rPr>
          <w:rFonts w:cstheme="minorHAnsi"/>
        </w:rPr>
      </w:pPr>
    </w:p>
    <w:p w14:paraId="5DBDD51B" w14:textId="56A55C87" w:rsidR="008F1367" w:rsidRPr="00DB598C" w:rsidRDefault="008F1367" w:rsidP="00F103E7">
      <w:pPr>
        <w:rPr>
          <w:rFonts w:cstheme="minorHAnsi"/>
        </w:rPr>
      </w:pPr>
    </w:p>
    <w:p w14:paraId="20DB7A37" w14:textId="1EEC5B49" w:rsidR="008F1367" w:rsidRPr="00DB598C" w:rsidRDefault="008F1367" w:rsidP="00F103E7">
      <w:pPr>
        <w:rPr>
          <w:rFonts w:cstheme="minorHAnsi"/>
        </w:rPr>
      </w:pPr>
    </w:p>
    <w:p w14:paraId="6C76C80C" w14:textId="23E56DF8" w:rsidR="008F1367" w:rsidRPr="00DB598C" w:rsidRDefault="008F1367" w:rsidP="00F103E7">
      <w:pPr>
        <w:rPr>
          <w:rFonts w:cstheme="minorHAnsi"/>
        </w:rPr>
      </w:pPr>
    </w:p>
    <w:p w14:paraId="33B89571" w14:textId="4B49DB6E" w:rsidR="008F1367" w:rsidRPr="00DB598C" w:rsidRDefault="008F1367" w:rsidP="00F103E7">
      <w:pPr>
        <w:rPr>
          <w:rFonts w:cstheme="minorHAnsi"/>
        </w:rPr>
      </w:pPr>
    </w:p>
    <w:p w14:paraId="6B73DA75" w14:textId="5690AFFE" w:rsidR="008F1367" w:rsidRPr="00DB598C" w:rsidRDefault="008F1367" w:rsidP="00F103E7">
      <w:pPr>
        <w:rPr>
          <w:rFonts w:cstheme="minorHAnsi"/>
        </w:rPr>
      </w:pPr>
    </w:p>
    <w:p w14:paraId="07BC75EC" w14:textId="2C3164A8" w:rsidR="008F1367" w:rsidRPr="006760AC" w:rsidRDefault="006760AC" w:rsidP="006760AC">
      <w:pPr>
        <w:jc w:val="center"/>
        <w:rPr>
          <w:rFonts w:cstheme="minorHAnsi"/>
          <w:b/>
          <w:bCs/>
          <w:sz w:val="52"/>
          <w:szCs w:val="52"/>
        </w:rPr>
      </w:pPr>
      <w:r>
        <w:rPr>
          <w:rFonts w:cstheme="minorHAnsi"/>
          <w:b/>
          <w:bCs/>
          <w:sz w:val="52"/>
          <w:szCs w:val="52"/>
        </w:rPr>
        <w:t xml:space="preserve">Blank Page  </w:t>
      </w:r>
    </w:p>
    <w:tbl>
      <w:tblPr>
        <w:tblpPr w:leftFromText="180" w:rightFromText="180" w:horzAnchor="margin" w:tblpXSpec="center" w:tblpY="238"/>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61"/>
      </w:tblGrid>
      <w:tr w:rsidR="008F1367" w:rsidRPr="00DB598C" w14:paraId="10F7212A" w14:textId="77777777" w:rsidTr="00652CA1">
        <w:tc>
          <w:tcPr>
            <w:tcW w:w="10461" w:type="dxa"/>
          </w:tcPr>
          <w:p w14:paraId="71317234" w14:textId="7494D151" w:rsidR="008F1367" w:rsidRPr="00DB598C" w:rsidRDefault="00E44968" w:rsidP="00E44968">
            <w:pPr>
              <w:tabs>
                <w:tab w:val="left" w:pos="-3544"/>
                <w:tab w:val="left" w:pos="-2694"/>
              </w:tabs>
              <w:spacing w:after="0" w:line="240" w:lineRule="auto"/>
              <w:ind w:right="-55"/>
              <w:jc w:val="center"/>
              <w:rPr>
                <w:rFonts w:eastAsia="Times New Roman" w:cstheme="minorHAnsi"/>
                <w:b/>
                <w:bCs/>
              </w:rPr>
            </w:pPr>
            <w:r w:rsidRPr="00DB598C">
              <w:rPr>
                <w:rFonts w:eastAsia="Times New Roman" w:cstheme="minorHAnsi"/>
                <w:b/>
                <w:bCs/>
              </w:rPr>
              <w:t>Construction Phase Plan</w:t>
            </w:r>
          </w:p>
        </w:tc>
      </w:tr>
      <w:tr w:rsidR="008F1367" w:rsidRPr="00DB598C" w14:paraId="5CCA6AE8" w14:textId="77777777" w:rsidTr="00652CA1">
        <w:tc>
          <w:tcPr>
            <w:tcW w:w="10461" w:type="dxa"/>
          </w:tcPr>
          <w:p w14:paraId="0EFB6124" w14:textId="4395C5F8" w:rsidR="008F1367" w:rsidRPr="00DB598C" w:rsidRDefault="00E44968" w:rsidP="00BB70CB">
            <w:pPr>
              <w:tabs>
                <w:tab w:val="left" w:pos="-3544"/>
                <w:tab w:val="left" w:pos="-2694"/>
              </w:tabs>
              <w:spacing w:after="0" w:line="240" w:lineRule="auto"/>
              <w:ind w:right="-55"/>
              <w:jc w:val="center"/>
              <w:rPr>
                <w:rFonts w:eastAsia="Times New Roman" w:cstheme="minorHAnsi"/>
                <w:b/>
                <w:bCs/>
              </w:rPr>
            </w:pPr>
            <w:r w:rsidRPr="00DB598C">
              <w:rPr>
                <w:rFonts w:cstheme="minorHAnsi"/>
              </w:rPr>
              <w:t xml:space="preserve">Maesteg Engineering LTD: New bridge at </w:t>
            </w:r>
            <w:proofErr w:type="spellStart"/>
            <w:r w:rsidR="000C10ED">
              <w:rPr>
                <w:rFonts w:cstheme="minorHAnsi"/>
              </w:rPr>
              <w:t>Baglan</w:t>
            </w:r>
            <w:proofErr w:type="spellEnd"/>
            <w:r w:rsidR="000C10ED">
              <w:rPr>
                <w:rFonts w:cstheme="minorHAnsi"/>
              </w:rPr>
              <w:t xml:space="preserve"> Energy Park, Port Talbot. </w:t>
            </w:r>
          </w:p>
        </w:tc>
      </w:tr>
      <w:tr w:rsidR="00E44968" w:rsidRPr="00DB598C" w14:paraId="1659FE2E" w14:textId="77777777" w:rsidTr="00ED7244">
        <w:trPr>
          <w:trHeight w:val="3975"/>
        </w:trPr>
        <w:tc>
          <w:tcPr>
            <w:tcW w:w="10461" w:type="dxa"/>
          </w:tcPr>
          <w:p w14:paraId="5A7E66D0" w14:textId="7FA2054B" w:rsidR="00E44968" w:rsidRPr="00DB598C" w:rsidRDefault="00E44968" w:rsidP="00E44968">
            <w:pPr>
              <w:tabs>
                <w:tab w:val="left" w:pos="-3544"/>
                <w:tab w:val="left" w:pos="-2694"/>
              </w:tabs>
              <w:spacing w:after="0" w:line="240" w:lineRule="auto"/>
              <w:ind w:right="-55"/>
              <w:jc w:val="center"/>
              <w:rPr>
                <w:rFonts w:cstheme="minorHAnsi"/>
                <w:b/>
                <w:bCs/>
              </w:rPr>
            </w:pPr>
            <w:r w:rsidRPr="00DB598C">
              <w:rPr>
                <w:rFonts w:cstheme="minorHAnsi"/>
                <w:b/>
                <w:bCs/>
              </w:rPr>
              <w:t xml:space="preserve">Location and Address: </w:t>
            </w:r>
          </w:p>
          <w:p w14:paraId="038AC3BC" w14:textId="77777777" w:rsidR="00E44968" w:rsidRPr="00DB598C" w:rsidRDefault="00E44968" w:rsidP="00E44968">
            <w:pPr>
              <w:tabs>
                <w:tab w:val="left" w:pos="-3544"/>
                <w:tab w:val="left" w:pos="-2694"/>
              </w:tabs>
              <w:spacing w:after="0" w:line="240" w:lineRule="auto"/>
              <w:ind w:right="-55"/>
              <w:jc w:val="center"/>
              <w:rPr>
                <w:rFonts w:cstheme="minorHAnsi"/>
              </w:rPr>
            </w:pPr>
          </w:p>
          <w:p w14:paraId="3E419B8C" w14:textId="77777777" w:rsidR="00E44968" w:rsidRPr="00DB598C" w:rsidRDefault="00E44968" w:rsidP="00E44968">
            <w:pPr>
              <w:tabs>
                <w:tab w:val="left" w:pos="-3544"/>
                <w:tab w:val="left" w:pos="-2694"/>
              </w:tabs>
              <w:spacing w:after="0" w:line="240" w:lineRule="auto"/>
              <w:ind w:right="-55"/>
              <w:jc w:val="center"/>
              <w:rPr>
                <w:rFonts w:cstheme="minorHAnsi"/>
              </w:rPr>
            </w:pPr>
          </w:p>
          <w:p w14:paraId="6F1DFB41" w14:textId="77777777" w:rsidR="00E44968" w:rsidRPr="00DB598C" w:rsidRDefault="00E44968" w:rsidP="00E44968">
            <w:pPr>
              <w:tabs>
                <w:tab w:val="left" w:pos="-3544"/>
                <w:tab w:val="left" w:pos="-2694"/>
              </w:tabs>
              <w:spacing w:after="0" w:line="240" w:lineRule="auto"/>
              <w:ind w:right="-55"/>
              <w:jc w:val="center"/>
              <w:rPr>
                <w:rFonts w:cstheme="minorHAnsi"/>
              </w:rPr>
            </w:pPr>
          </w:p>
          <w:p w14:paraId="73C1146F" w14:textId="77777777" w:rsidR="00E44968" w:rsidRPr="00DB598C" w:rsidRDefault="00E44968" w:rsidP="00E44968">
            <w:pPr>
              <w:tabs>
                <w:tab w:val="left" w:pos="-3544"/>
                <w:tab w:val="left" w:pos="-2694"/>
              </w:tabs>
              <w:spacing w:after="0" w:line="240" w:lineRule="auto"/>
              <w:ind w:right="-55"/>
              <w:jc w:val="center"/>
              <w:rPr>
                <w:rFonts w:cstheme="minorHAnsi"/>
              </w:rPr>
            </w:pPr>
          </w:p>
          <w:p w14:paraId="51923B9B" w14:textId="77777777" w:rsidR="00E44968" w:rsidRPr="00DB598C" w:rsidRDefault="00E44968" w:rsidP="00E44968">
            <w:pPr>
              <w:tabs>
                <w:tab w:val="left" w:pos="-3544"/>
                <w:tab w:val="left" w:pos="-2694"/>
              </w:tabs>
              <w:spacing w:after="0" w:line="240" w:lineRule="auto"/>
              <w:ind w:right="-55"/>
              <w:jc w:val="center"/>
              <w:rPr>
                <w:rFonts w:cstheme="minorHAnsi"/>
              </w:rPr>
            </w:pPr>
          </w:p>
          <w:p w14:paraId="58E3F635" w14:textId="4C69E6F7" w:rsidR="00E44968" w:rsidRPr="00DB598C" w:rsidRDefault="00E44968" w:rsidP="00E44968">
            <w:pPr>
              <w:tabs>
                <w:tab w:val="left" w:pos="-3544"/>
                <w:tab w:val="left" w:pos="-2694"/>
              </w:tabs>
              <w:spacing w:after="0" w:line="240" w:lineRule="auto"/>
              <w:ind w:right="-55"/>
              <w:jc w:val="center"/>
              <w:rPr>
                <w:rFonts w:cstheme="minorHAnsi"/>
              </w:rPr>
            </w:pPr>
          </w:p>
          <w:p w14:paraId="2BE9B1E8" w14:textId="754A5A07" w:rsidR="00E44968" w:rsidRPr="006760AC" w:rsidRDefault="006760AC" w:rsidP="00E44968">
            <w:pPr>
              <w:tabs>
                <w:tab w:val="left" w:pos="-3544"/>
                <w:tab w:val="left" w:pos="-2694"/>
              </w:tabs>
              <w:spacing w:after="0" w:line="240" w:lineRule="auto"/>
              <w:ind w:right="-55"/>
              <w:jc w:val="center"/>
              <w:rPr>
                <w:rFonts w:cstheme="minorHAnsi"/>
                <w:sz w:val="32"/>
                <w:szCs w:val="32"/>
              </w:rPr>
            </w:pPr>
            <w:r w:rsidRPr="006760AC">
              <w:rPr>
                <w:rFonts w:cstheme="minorHAnsi"/>
                <w:sz w:val="32"/>
                <w:szCs w:val="32"/>
              </w:rPr>
              <w:t xml:space="preserve">Map of site </w:t>
            </w:r>
          </w:p>
          <w:p w14:paraId="1B15374D" w14:textId="77777777" w:rsidR="00E44968" w:rsidRPr="00DB598C" w:rsidRDefault="00E44968" w:rsidP="00E44968">
            <w:pPr>
              <w:tabs>
                <w:tab w:val="left" w:pos="-3544"/>
                <w:tab w:val="left" w:pos="-2694"/>
              </w:tabs>
              <w:spacing w:after="0" w:line="240" w:lineRule="auto"/>
              <w:ind w:right="-55"/>
              <w:jc w:val="center"/>
              <w:rPr>
                <w:rFonts w:cstheme="minorHAnsi"/>
              </w:rPr>
            </w:pPr>
          </w:p>
          <w:p w14:paraId="064836E5" w14:textId="77777777" w:rsidR="00E44968" w:rsidRPr="00DB598C" w:rsidRDefault="00E44968" w:rsidP="00E44968">
            <w:pPr>
              <w:tabs>
                <w:tab w:val="left" w:pos="-3544"/>
                <w:tab w:val="left" w:pos="-2694"/>
              </w:tabs>
              <w:spacing w:after="0" w:line="240" w:lineRule="auto"/>
              <w:ind w:right="-55"/>
              <w:jc w:val="center"/>
              <w:rPr>
                <w:rFonts w:cstheme="minorHAnsi"/>
              </w:rPr>
            </w:pPr>
          </w:p>
          <w:p w14:paraId="0034F6D9" w14:textId="77777777" w:rsidR="00E44968" w:rsidRPr="00DB598C" w:rsidRDefault="00E44968" w:rsidP="00E44968">
            <w:pPr>
              <w:tabs>
                <w:tab w:val="left" w:pos="-3544"/>
                <w:tab w:val="left" w:pos="-2694"/>
              </w:tabs>
              <w:spacing w:after="0" w:line="240" w:lineRule="auto"/>
              <w:ind w:right="-55"/>
              <w:jc w:val="center"/>
              <w:rPr>
                <w:rFonts w:cstheme="minorHAnsi"/>
              </w:rPr>
            </w:pPr>
          </w:p>
          <w:p w14:paraId="7BA7C1C9" w14:textId="77777777" w:rsidR="00E44968" w:rsidRPr="00DB598C" w:rsidRDefault="00E44968" w:rsidP="00E44968">
            <w:pPr>
              <w:tabs>
                <w:tab w:val="left" w:pos="-3544"/>
                <w:tab w:val="left" w:pos="-2694"/>
              </w:tabs>
              <w:spacing w:after="0" w:line="240" w:lineRule="auto"/>
              <w:ind w:right="-55"/>
              <w:jc w:val="center"/>
              <w:rPr>
                <w:rFonts w:cstheme="minorHAnsi"/>
              </w:rPr>
            </w:pPr>
          </w:p>
          <w:p w14:paraId="50560363" w14:textId="77777777" w:rsidR="00E44968" w:rsidRPr="00DB598C" w:rsidRDefault="00E44968" w:rsidP="00E44968">
            <w:pPr>
              <w:tabs>
                <w:tab w:val="left" w:pos="-3544"/>
                <w:tab w:val="left" w:pos="-2694"/>
              </w:tabs>
              <w:spacing w:after="0" w:line="240" w:lineRule="auto"/>
              <w:ind w:right="-55"/>
              <w:jc w:val="center"/>
              <w:rPr>
                <w:rFonts w:cstheme="minorHAnsi"/>
              </w:rPr>
            </w:pPr>
          </w:p>
          <w:p w14:paraId="646336EF" w14:textId="77777777" w:rsidR="00E44968" w:rsidRPr="00DB598C" w:rsidRDefault="00E44968" w:rsidP="00E44968">
            <w:pPr>
              <w:tabs>
                <w:tab w:val="left" w:pos="-3544"/>
                <w:tab w:val="left" w:pos="-2694"/>
              </w:tabs>
              <w:spacing w:after="0" w:line="240" w:lineRule="auto"/>
              <w:ind w:right="-55"/>
              <w:jc w:val="center"/>
              <w:rPr>
                <w:rFonts w:cstheme="minorHAnsi"/>
              </w:rPr>
            </w:pPr>
          </w:p>
          <w:p w14:paraId="2005B769" w14:textId="0ECCDDBC" w:rsidR="00E44968" w:rsidRPr="00DB598C" w:rsidRDefault="00E44968" w:rsidP="00E44968">
            <w:pPr>
              <w:tabs>
                <w:tab w:val="left" w:pos="-3544"/>
                <w:tab w:val="left" w:pos="-2694"/>
              </w:tabs>
              <w:spacing w:after="0" w:line="240" w:lineRule="auto"/>
              <w:ind w:right="-55"/>
              <w:jc w:val="center"/>
              <w:rPr>
                <w:rFonts w:cstheme="minorHAnsi"/>
              </w:rPr>
            </w:pPr>
          </w:p>
        </w:tc>
      </w:tr>
      <w:tr w:rsidR="008F1367" w:rsidRPr="00DB598C" w14:paraId="62C532F6" w14:textId="77777777" w:rsidTr="00652CA1">
        <w:tc>
          <w:tcPr>
            <w:tcW w:w="10461" w:type="dxa"/>
          </w:tcPr>
          <w:p w14:paraId="15B884A4" w14:textId="663442E7" w:rsidR="008F1367" w:rsidRPr="00DB598C" w:rsidRDefault="008F1367" w:rsidP="008F1367">
            <w:p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b/>
                <w:bCs/>
              </w:rPr>
              <w:t>D</w:t>
            </w:r>
            <w:r w:rsidR="004531E8">
              <w:rPr>
                <w:rFonts w:eastAsia="Times New Roman" w:cstheme="minorHAnsi"/>
                <w:b/>
                <w:bCs/>
              </w:rPr>
              <w:t>escription</w:t>
            </w:r>
            <w:r w:rsidRPr="00DB598C">
              <w:rPr>
                <w:rFonts w:eastAsia="Times New Roman" w:cstheme="minorHAnsi"/>
                <w:b/>
                <w:bCs/>
              </w:rPr>
              <w:t xml:space="preserve"> </w:t>
            </w:r>
            <w:r w:rsidR="00ED7244">
              <w:rPr>
                <w:rFonts w:eastAsia="Times New Roman" w:cstheme="minorHAnsi"/>
                <w:b/>
                <w:bCs/>
              </w:rPr>
              <w:t>and</w:t>
            </w:r>
            <w:r w:rsidRPr="00DB598C">
              <w:rPr>
                <w:rFonts w:eastAsia="Times New Roman" w:cstheme="minorHAnsi"/>
                <w:b/>
                <w:bCs/>
              </w:rPr>
              <w:t xml:space="preserve"> S</w:t>
            </w:r>
            <w:r w:rsidR="004531E8">
              <w:rPr>
                <w:rFonts w:eastAsia="Times New Roman" w:cstheme="minorHAnsi"/>
                <w:b/>
                <w:bCs/>
              </w:rPr>
              <w:t>cope</w:t>
            </w:r>
            <w:r w:rsidRPr="00DB598C">
              <w:rPr>
                <w:rFonts w:eastAsia="Times New Roman" w:cstheme="minorHAnsi"/>
                <w:b/>
                <w:bCs/>
              </w:rPr>
              <w:t xml:space="preserve"> </w:t>
            </w:r>
            <w:r w:rsidR="00ED7244">
              <w:rPr>
                <w:rFonts w:eastAsia="Times New Roman" w:cstheme="minorHAnsi"/>
                <w:b/>
                <w:bCs/>
              </w:rPr>
              <w:t xml:space="preserve">of </w:t>
            </w:r>
            <w:r w:rsidRPr="00DB598C">
              <w:rPr>
                <w:rFonts w:eastAsia="Times New Roman" w:cstheme="minorHAnsi"/>
                <w:b/>
                <w:bCs/>
              </w:rPr>
              <w:t>T</w:t>
            </w:r>
            <w:r w:rsidR="000C10ED">
              <w:rPr>
                <w:rFonts w:eastAsia="Times New Roman" w:cstheme="minorHAnsi"/>
                <w:b/>
                <w:bCs/>
              </w:rPr>
              <w:t>he Works</w:t>
            </w:r>
          </w:p>
        </w:tc>
      </w:tr>
      <w:tr w:rsidR="008F1367" w:rsidRPr="00DB598C" w14:paraId="787239AC" w14:textId="77777777" w:rsidTr="008F1367">
        <w:tc>
          <w:tcPr>
            <w:tcW w:w="10461" w:type="dxa"/>
          </w:tcPr>
          <w:tbl>
            <w:tblPr>
              <w:tblStyle w:val="ReportTable"/>
              <w:tblW w:w="9327" w:type="dxa"/>
              <w:tblLayout w:type="fixed"/>
              <w:tblLook w:val="04A0" w:firstRow="1" w:lastRow="0" w:firstColumn="1" w:lastColumn="0" w:noHBand="0" w:noVBand="1"/>
            </w:tblPr>
            <w:tblGrid>
              <w:gridCol w:w="4650"/>
              <w:gridCol w:w="4677"/>
            </w:tblGrid>
            <w:tr w:rsidR="008F1367" w:rsidRPr="00DB598C" w14:paraId="4A827CF9" w14:textId="77777777" w:rsidTr="00E44968">
              <w:trPr>
                <w:cnfStyle w:val="100000000000" w:firstRow="1" w:lastRow="0" w:firstColumn="0" w:lastColumn="0" w:oddVBand="0" w:evenVBand="0" w:oddHBand="0" w:evenHBand="0" w:firstRowFirstColumn="0" w:firstRowLastColumn="0" w:lastRowFirstColumn="0" w:lastRowLastColumn="0"/>
              </w:trPr>
              <w:tc>
                <w:tcPr>
                  <w:tcW w:w="4650" w:type="dxa"/>
                  <w:shd w:val="clear" w:color="auto" w:fill="FFFFFF"/>
                </w:tcPr>
                <w:p w14:paraId="4240E7BA" w14:textId="77777777" w:rsidR="008F1367" w:rsidRPr="00DB598C" w:rsidRDefault="008F1367" w:rsidP="008F1367">
                  <w:pPr>
                    <w:framePr w:hSpace="180" w:wrap="around" w:hAnchor="margin" w:xAlign="center" w:y="238"/>
                    <w:spacing w:before="60" w:after="60"/>
                    <w:ind w:right="-18"/>
                    <w:rPr>
                      <w:rFonts w:asciiTheme="minorHAnsi" w:hAnsiTheme="minorHAnsi" w:cstheme="minorHAnsi"/>
                      <w:sz w:val="22"/>
                      <w:szCs w:val="22"/>
                    </w:rPr>
                  </w:pPr>
                  <w:r w:rsidRPr="00DB598C">
                    <w:rPr>
                      <w:rFonts w:asciiTheme="minorHAnsi" w:hAnsiTheme="minorHAnsi" w:cstheme="minorHAnsi"/>
                      <w:sz w:val="22"/>
                      <w:szCs w:val="22"/>
                    </w:rPr>
                    <w:t>Activity Start</w:t>
                  </w:r>
                </w:p>
              </w:tc>
              <w:tc>
                <w:tcPr>
                  <w:tcW w:w="4677" w:type="dxa"/>
                  <w:shd w:val="clear" w:color="auto" w:fill="auto"/>
                </w:tcPr>
                <w:p w14:paraId="4F0694AC" w14:textId="77777777" w:rsidR="008F1367" w:rsidRPr="00DB598C" w:rsidRDefault="008F1367" w:rsidP="008F1367">
                  <w:pPr>
                    <w:framePr w:hSpace="180" w:wrap="around" w:hAnchor="margin" w:xAlign="center" w:y="238"/>
                    <w:tabs>
                      <w:tab w:val="right" w:pos="5004"/>
                    </w:tabs>
                    <w:spacing w:before="60" w:after="60"/>
                    <w:rPr>
                      <w:rFonts w:asciiTheme="minorHAnsi" w:hAnsiTheme="minorHAnsi" w:cstheme="minorHAnsi"/>
                      <w:sz w:val="22"/>
                      <w:szCs w:val="22"/>
                    </w:rPr>
                  </w:pPr>
                  <w:r w:rsidRPr="00DB598C">
                    <w:rPr>
                      <w:rFonts w:asciiTheme="minorHAnsi" w:hAnsiTheme="minorHAnsi" w:cstheme="minorHAnsi"/>
                      <w:sz w:val="22"/>
                      <w:szCs w:val="22"/>
                    </w:rPr>
                    <w:t xml:space="preserve">End Date </w:t>
                  </w:r>
                </w:p>
              </w:tc>
            </w:tr>
            <w:tr w:rsidR="008F1367" w:rsidRPr="00DB598C" w14:paraId="7A961BEE" w14:textId="77777777" w:rsidTr="008F1367">
              <w:tc>
                <w:tcPr>
                  <w:tcW w:w="4650" w:type="dxa"/>
                </w:tcPr>
                <w:p w14:paraId="0B014B48" w14:textId="37539FFB" w:rsidR="008F1367" w:rsidRPr="00DB598C" w:rsidRDefault="00E44968" w:rsidP="008F1367">
                  <w:pPr>
                    <w:framePr w:hSpace="180" w:wrap="around" w:hAnchor="margin" w:xAlign="center" w:y="238"/>
                    <w:spacing w:before="60" w:after="60"/>
                    <w:ind w:right="-18"/>
                    <w:rPr>
                      <w:rFonts w:asciiTheme="minorHAnsi" w:hAnsiTheme="minorHAnsi" w:cstheme="minorHAnsi"/>
                      <w:sz w:val="22"/>
                      <w:szCs w:val="22"/>
                    </w:rPr>
                  </w:pPr>
                  <w:r w:rsidRPr="00DB598C">
                    <w:rPr>
                      <w:rFonts w:asciiTheme="minorHAnsi" w:hAnsiTheme="minorHAnsi" w:cstheme="minorHAnsi"/>
                      <w:sz w:val="22"/>
                      <w:szCs w:val="22"/>
                    </w:rPr>
                    <w:t>06</w:t>
                  </w:r>
                  <w:r w:rsidR="008F1367" w:rsidRPr="00DB598C">
                    <w:rPr>
                      <w:rFonts w:asciiTheme="minorHAnsi" w:hAnsiTheme="minorHAnsi" w:cstheme="minorHAnsi"/>
                      <w:sz w:val="22"/>
                      <w:szCs w:val="22"/>
                    </w:rPr>
                    <w:t>/</w:t>
                  </w:r>
                  <w:r w:rsidRPr="00DB598C">
                    <w:rPr>
                      <w:rFonts w:asciiTheme="minorHAnsi" w:hAnsiTheme="minorHAnsi" w:cstheme="minorHAnsi"/>
                      <w:sz w:val="22"/>
                      <w:szCs w:val="22"/>
                    </w:rPr>
                    <w:t>05</w:t>
                  </w:r>
                  <w:r w:rsidR="008F1367" w:rsidRPr="00DB598C">
                    <w:rPr>
                      <w:rFonts w:asciiTheme="minorHAnsi" w:hAnsiTheme="minorHAnsi" w:cstheme="minorHAnsi"/>
                      <w:sz w:val="22"/>
                      <w:szCs w:val="22"/>
                    </w:rPr>
                    <w:t>/202</w:t>
                  </w:r>
                  <w:r w:rsidRPr="00DB598C">
                    <w:rPr>
                      <w:rFonts w:asciiTheme="minorHAnsi" w:hAnsiTheme="minorHAnsi" w:cstheme="minorHAnsi"/>
                      <w:sz w:val="22"/>
                      <w:szCs w:val="22"/>
                    </w:rPr>
                    <w:t>1</w:t>
                  </w:r>
                  <w:r w:rsidR="008F1367" w:rsidRPr="00DB598C">
                    <w:rPr>
                      <w:rFonts w:asciiTheme="minorHAnsi" w:hAnsiTheme="minorHAnsi" w:cstheme="minorHAnsi"/>
                      <w:sz w:val="22"/>
                      <w:szCs w:val="22"/>
                    </w:rPr>
                    <w:t xml:space="preserve"> </w:t>
                  </w:r>
                </w:p>
              </w:tc>
              <w:tc>
                <w:tcPr>
                  <w:tcW w:w="4677" w:type="dxa"/>
                </w:tcPr>
                <w:p w14:paraId="4BB1AF12" w14:textId="128F7FCE" w:rsidR="008F1367" w:rsidRPr="00DB598C" w:rsidRDefault="001B7063" w:rsidP="00E12D28">
                  <w:pPr>
                    <w:framePr w:hSpace="180" w:wrap="around" w:hAnchor="margin" w:xAlign="center" w:y="238"/>
                    <w:tabs>
                      <w:tab w:val="right" w:pos="5004"/>
                    </w:tabs>
                    <w:spacing w:before="60" w:after="60"/>
                    <w:rPr>
                      <w:rFonts w:asciiTheme="minorHAnsi" w:hAnsiTheme="minorHAnsi" w:cstheme="minorHAnsi"/>
                      <w:sz w:val="22"/>
                      <w:szCs w:val="22"/>
                    </w:rPr>
                  </w:pPr>
                  <w:r>
                    <w:rPr>
                      <w:rFonts w:asciiTheme="minorHAnsi" w:hAnsiTheme="minorHAnsi" w:cstheme="minorHAnsi"/>
                      <w:sz w:val="22"/>
                      <w:szCs w:val="22"/>
                    </w:rPr>
                    <w:t>May</w:t>
                  </w:r>
                  <w:r w:rsidR="00E44968" w:rsidRPr="00DB598C">
                    <w:rPr>
                      <w:rFonts w:asciiTheme="minorHAnsi" w:hAnsiTheme="minorHAnsi" w:cstheme="minorHAnsi"/>
                      <w:sz w:val="22"/>
                      <w:szCs w:val="22"/>
                    </w:rPr>
                    <w:t xml:space="preserve"> 202</w:t>
                  </w:r>
                  <w:r w:rsidR="00E12D28">
                    <w:rPr>
                      <w:rFonts w:asciiTheme="minorHAnsi" w:hAnsiTheme="minorHAnsi" w:cstheme="minorHAnsi"/>
                      <w:sz w:val="22"/>
                      <w:szCs w:val="22"/>
                    </w:rPr>
                    <w:t>2</w:t>
                  </w:r>
                </w:p>
              </w:tc>
            </w:tr>
            <w:tr w:rsidR="00E44968" w:rsidRPr="00DB598C" w14:paraId="310583DE" w14:textId="77777777" w:rsidTr="008F1367">
              <w:tc>
                <w:tcPr>
                  <w:tcW w:w="4650" w:type="dxa"/>
                </w:tcPr>
                <w:p w14:paraId="6B4D27CA" w14:textId="75E186ED" w:rsidR="00E44968" w:rsidRPr="00DB598C" w:rsidRDefault="00E44968" w:rsidP="008F1367">
                  <w:pPr>
                    <w:framePr w:hSpace="180" w:wrap="around" w:hAnchor="margin" w:xAlign="center" w:y="238"/>
                    <w:spacing w:before="60" w:after="60"/>
                    <w:ind w:right="-18"/>
                    <w:rPr>
                      <w:rFonts w:asciiTheme="minorHAnsi" w:hAnsiTheme="minorHAnsi" w:cstheme="minorHAnsi"/>
                      <w:b/>
                      <w:bCs/>
                      <w:sz w:val="22"/>
                      <w:szCs w:val="22"/>
                    </w:rPr>
                  </w:pPr>
                  <w:r w:rsidRPr="00DB598C">
                    <w:rPr>
                      <w:rFonts w:asciiTheme="minorHAnsi" w:hAnsiTheme="minorHAnsi" w:cstheme="minorHAnsi"/>
                      <w:b/>
                      <w:bCs/>
                      <w:sz w:val="22"/>
                      <w:szCs w:val="22"/>
                    </w:rPr>
                    <w:t>Contract duration:</w:t>
                  </w:r>
                </w:p>
              </w:tc>
              <w:tc>
                <w:tcPr>
                  <w:tcW w:w="4677" w:type="dxa"/>
                </w:tcPr>
                <w:p w14:paraId="09FC5996" w14:textId="36F89904" w:rsidR="00E44968" w:rsidRPr="00DB598C" w:rsidRDefault="00BB70CB" w:rsidP="008F1367">
                  <w:pPr>
                    <w:framePr w:hSpace="180" w:wrap="around" w:hAnchor="margin" w:xAlign="center" w:y="238"/>
                    <w:tabs>
                      <w:tab w:val="right" w:pos="5004"/>
                    </w:tabs>
                    <w:spacing w:before="60" w:after="60"/>
                    <w:rPr>
                      <w:rFonts w:asciiTheme="minorHAnsi" w:hAnsiTheme="minorHAnsi" w:cstheme="minorHAnsi"/>
                      <w:sz w:val="22"/>
                      <w:szCs w:val="22"/>
                    </w:rPr>
                  </w:pPr>
                  <w:r w:rsidRPr="00DB598C">
                    <w:rPr>
                      <w:rFonts w:asciiTheme="minorHAnsi" w:hAnsiTheme="minorHAnsi" w:cstheme="minorHAnsi"/>
                      <w:sz w:val="22"/>
                      <w:szCs w:val="22"/>
                    </w:rPr>
                    <w:t xml:space="preserve"> </w:t>
                  </w:r>
                  <w:r w:rsidR="001B7063">
                    <w:rPr>
                      <w:rFonts w:asciiTheme="minorHAnsi" w:hAnsiTheme="minorHAnsi" w:cstheme="minorHAnsi"/>
                      <w:sz w:val="22"/>
                      <w:szCs w:val="22"/>
                    </w:rPr>
                    <w:t xml:space="preserve">52 </w:t>
                  </w:r>
                  <w:r w:rsidRPr="00DB598C">
                    <w:rPr>
                      <w:rFonts w:asciiTheme="minorHAnsi" w:hAnsiTheme="minorHAnsi" w:cstheme="minorHAnsi"/>
                      <w:sz w:val="22"/>
                      <w:szCs w:val="22"/>
                    </w:rPr>
                    <w:t xml:space="preserve">weeks </w:t>
                  </w:r>
                </w:p>
              </w:tc>
            </w:tr>
          </w:tbl>
          <w:p w14:paraId="1F4020CA" w14:textId="77777777" w:rsidR="008F1367" w:rsidRPr="00DB598C" w:rsidRDefault="008F1367" w:rsidP="008F1367">
            <w:pPr>
              <w:tabs>
                <w:tab w:val="left" w:pos="-3544"/>
                <w:tab w:val="left" w:pos="-2694"/>
              </w:tabs>
              <w:spacing w:after="0" w:line="240" w:lineRule="auto"/>
              <w:ind w:right="-55"/>
              <w:rPr>
                <w:rFonts w:eastAsia="Times New Roman" w:cstheme="minorHAnsi"/>
              </w:rPr>
            </w:pPr>
          </w:p>
          <w:p w14:paraId="7A36A1FF" w14:textId="603C06E6" w:rsidR="008F1367" w:rsidRPr="00DB598C" w:rsidRDefault="008F1367" w:rsidP="008F1367">
            <w:pPr>
              <w:tabs>
                <w:tab w:val="left" w:pos="-3544"/>
                <w:tab w:val="left" w:pos="-2694"/>
              </w:tabs>
              <w:spacing w:after="0" w:line="240" w:lineRule="auto"/>
              <w:ind w:right="-55"/>
              <w:rPr>
                <w:rFonts w:eastAsia="Times New Roman" w:cstheme="minorHAnsi"/>
                <w:color w:val="000000"/>
              </w:rPr>
            </w:pPr>
            <w:r w:rsidRPr="00DB598C">
              <w:rPr>
                <w:rFonts w:eastAsia="Times New Roman" w:cstheme="minorHAnsi"/>
                <w:color w:val="000000"/>
              </w:rPr>
              <w:t xml:space="preserve">This Construction Phase Plan &amp; Method Statement describes the method to be followed when carrying out work associated </w:t>
            </w:r>
            <w:r w:rsidR="00E44968" w:rsidRPr="00DB598C">
              <w:rPr>
                <w:rFonts w:eastAsia="Times New Roman" w:cstheme="minorHAnsi"/>
                <w:color w:val="000000"/>
              </w:rPr>
              <w:t xml:space="preserve">with building </w:t>
            </w:r>
            <w:r w:rsidR="009173AC" w:rsidRPr="00DB598C">
              <w:rPr>
                <w:rFonts w:eastAsia="Times New Roman" w:cstheme="minorHAnsi"/>
                <w:color w:val="000000"/>
              </w:rPr>
              <w:t xml:space="preserve">the </w:t>
            </w:r>
            <w:r w:rsidR="00E44968" w:rsidRPr="00DB598C">
              <w:rPr>
                <w:rFonts w:eastAsia="Times New Roman" w:cstheme="minorHAnsi"/>
                <w:color w:val="000000"/>
              </w:rPr>
              <w:t xml:space="preserve">new bridge at </w:t>
            </w:r>
            <w:proofErr w:type="spellStart"/>
            <w:r w:rsidR="009173AC" w:rsidRPr="00DB598C">
              <w:rPr>
                <w:rFonts w:eastAsia="Times New Roman" w:cstheme="minorHAnsi"/>
                <w:color w:val="000000"/>
              </w:rPr>
              <w:t>Baglan</w:t>
            </w:r>
            <w:proofErr w:type="spellEnd"/>
            <w:r w:rsidR="009173AC" w:rsidRPr="00DB598C">
              <w:rPr>
                <w:rFonts w:eastAsia="Times New Roman" w:cstheme="minorHAnsi"/>
                <w:color w:val="000000"/>
              </w:rPr>
              <w:t xml:space="preserve"> Energy Park, Port Talbot</w:t>
            </w:r>
            <w:r w:rsidR="00023186">
              <w:rPr>
                <w:rFonts w:eastAsia="Times New Roman" w:cstheme="minorHAnsi"/>
                <w:color w:val="000000"/>
              </w:rPr>
              <w:t>,</w:t>
            </w:r>
            <w:r w:rsidR="00E44968" w:rsidRPr="00DB598C">
              <w:rPr>
                <w:rFonts w:eastAsia="Times New Roman" w:cstheme="minorHAnsi"/>
                <w:color w:val="000000"/>
              </w:rPr>
              <w:t xml:space="preserve"> </w:t>
            </w:r>
            <w:r w:rsidR="00023186">
              <w:rPr>
                <w:rFonts w:eastAsia="Times New Roman" w:cstheme="minorHAnsi"/>
                <w:color w:val="000000"/>
              </w:rPr>
              <w:t>p</w:t>
            </w:r>
            <w:r w:rsidR="00E44968" w:rsidRPr="00DB598C">
              <w:rPr>
                <w:rFonts w:eastAsia="Times New Roman" w:cstheme="minorHAnsi"/>
                <w:color w:val="000000"/>
              </w:rPr>
              <w:t>roviding access to one side of the industrial estate to another over a rail line</w:t>
            </w:r>
            <w:r w:rsidR="0009090C" w:rsidRPr="00DB598C">
              <w:rPr>
                <w:rFonts w:eastAsia="Times New Roman" w:cstheme="minorHAnsi"/>
                <w:color w:val="000000"/>
              </w:rPr>
              <w:t xml:space="preserve">. </w:t>
            </w:r>
          </w:p>
          <w:p w14:paraId="765BAAED" w14:textId="35B938E4" w:rsidR="004F7378" w:rsidRPr="00DB598C" w:rsidRDefault="004F7378" w:rsidP="008F1367">
            <w:pPr>
              <w:tabs>
                <w:tab w:val="left" w:pos="-3544"/>
                <w:tab w:val="left" w:pos="-2694"/>
              </w:tabs>
              <w:spacing w:after="0" w:line="240" w:lineRule="auto"/>
              <w:ind w:right="-55"/>
              <w:rPr>
                <w:rFonts w:eastAsia="Times New Roman" w:cstheme="minorHAnsi"/>
                <w:color w:val="000000"/>
              </w:rPr>
            </w:pPr>
          </w:p>
          <w:p w14:paraId="1D10870C" w14:textId="716171F7" w:rsidR="0036297D" w:rsidRPr="00DB598C" w:rsidRDefault="0036297D" w:rsidP="008F1367">
            <w:pPr>
              <w:tabs>
                <w:tab w:val="left" w:pos="-3544"/>
                <w:tab w:val="left" w:pos="-2694"/>
              </w:tabs>
              <w:spacing w:after="0" w:line="240" w:lineRule="auto"/>
              <w:ind w:right="-55"/>
              <w:rPr>
                <w:rFonts w:cstheme="minorHAnsi"/>
              </w:rPr>
            </w:pPr>
            <w:r w:rsidRPr="00DB598C">
              <w:rPr>
                <w:rFonts w:eastAsia="Times New Roman" w:cstheme="minorHAnsi"/>
                <w:color w:val="000000"/>
              </w:rPr>
              <w:t xml:space="preserve">The project involves construction that will be </w:t>
            </w:r>
            <w:r w:rsidR="00E12D28">
              <w:rPr>
                <w:rFonts w:eastAsia="Times New Roman" w:cstheme="minorHAnsi"/>
                <w:color w:val="000000"/>
              </w:rPr>
              <w:t xml:space="preserve">follow </w:t>
            </w:r>
            <w:r w:rsidR="00EB0824">
              <w:rPr>
                <w:rFonts w:eastAsia="Times New Roman" w:cstheme="minorHAnsi"/>
                <w:color w:val="000000"/>
              </w:rPr>
              <w:t>“</w:t>
            </w:r>
            <w:r w:rsidR="00EB0824" w:rsidRPr="00DB598C">
              <w:rPr>
                <w:rFonts w:eastAsia="Times New Roman" w:cstheme="minorHAnsi"/>
                <w:color w:val="000000"/>
              </w:rPr>
              <w:t>1974</w:t>
            </w:r>
            <w:r w:rsidRPr="00DB598C">
              <w:rPr>
                <w:rFonts w:eastAsia="Times New Roman" w:cstheme="minorHAnsi"/>
                <w:color w:val="000000"/>
              </w:rPr>
              <w:t xml:space="preserve"> act”</w:t>
            </w:r>
            <w:r w:rsidR="00E12D28">
              <w:rPr>
                <w:rFonts w:eastAsia="Times New Roman" w:cstheme="minorHAnsi"/>
                <w:color w:val="000000"/>
              </w:rPr>
              <w:t>,</w:t>
            </w:r>
            <w:r w:rsidRPr="00DB598C">
              <w:rPr>
                <w:rFonts w:eastAsia="Times New Roman" w:cstheme="minorHAnsi"/>
                <w:color w:val="000000"/>
              </w:rPr>
              <w:t xml:space="preserve"> where a single carriageway</w:t>
            </w:r>
            <w:r w:rsidR="00A51A72" w:rsidRPr="00DB598C">
              <w:rPr>
                <w:rFonts w:eastAsia="Times New Roman" w:cstheme="minorHAnsi"/>
                <w:color w:val="000000"/>
              </w:rPr>
              <w:t xml:space="preserve"> will be built</w:t>
            </w:r>
            <w:r w:rsidRPr="00DB598C">
              <w:rPr>
                <w:rFonts w:eastAsia="Times New Roman" w:cstheme="minorHAnsi"/>
                <w:color w:val="000000"/>
              </w:rPr>
              <w:t xml:space="preserve"> to</w:t>
            </w:r>
            <w:r w:rsidR="004F7378" w:rsidRPr="00DB598C">
              <w:rPr>
                <w:rFonts w:cstheme="minorHAnsi"/>
              </w:rPr>
              <w:t xml:space="preserve"> link </w:t>
            </w:r>
            <w:r w:rsidR="009173AC" w:rsidRPr="00DB598C">
              <w:rPr>
                <w:rFonts w:cstheme="minorHAnsi"/>
              </w:rPr>
              <w:t>two sides of</w:t>
            </w:r>
            <w:r w:rsidR="004F7378" w:rsidRPr="00DB598C">
              <w:rPr>
                <w:rFonts w:cstheme="minorHAnsi"/>
              </w:rPr>
              <w:t xml:space="preserve"> </w:t>
            </w:r>
            <w:proofErr w:type="spellStart"/>
            <w:r w:rsidR="004F7378" w:rsidRPr="00DB598C">
              <w:rPr>
                <w:rFonts w:cstheme="minorHAnsi"/>
              </w:rPr>
              <w:t>Baglan</w:t>
            </w:r>
            <w:proofErr w:type="spellEnd"/>
            <w:r w:rsidR="004F7378" w:rsidRPr="00DB598C">
              <w:rPr>
                <w:rFonts w:cstheme="minorHAnsi"/>
              </w:rPr>
              <w:t xml:space="preserve"> Energy Park</w:t>
            </w:r>
            <w:r w:rsidR="009173AC" w:rsidRPr="00DB598C">
              <w:rPr>
                <w:rFonts w:cstheme="minorHAnsi"/>
              </w:rPr>
              <w:t>.</w:t>
            </w:r>
            <w:r w:rsidR="004F7378" w:rsidRPr="00DB598C">
              <w:rPr>
                <w:rFonts w:cstheme="minorHAnsi"/>
              </w:rPr>
              <w:t xml:space="preserve"> The</w:t>
            </w:r>
            <w:r w:rsidR="009173AC" w:rsidRPr="00DB598C">
              <w:rPr>
                <w:rFonts w:cstheme="minorHAnsi"/>
              </w:rPr>
              <w:t xml:space="preserve"> new road</w:t>
            </w:r>
            <w:r w:rsidR="004F7378" w:rsidRPr="00DB598C">
              <w:rPr>
                <w:rFonts w:cstheme="minorHAnsi"/>
              </w:rPr>
              <w:t xml:space="preserve"> will provide a </w:t>
            </w:r>
            <w:r w:rsidR="0009090C" w:rsidRPr="00DB598C">
              <w:rPr>
                <w:rFonts w:cstheme="minorHAnsi"/>
              </w:rPr>
              <w:t>7.3-metre-wide</w:t>
            </w:r>
            <w:r w:rsidR="004F7378" w:rsidRPr="00DB598C">
              <w:rPr>
                <w:rFonts w:cstheme="minorHAnsi"/>
              </w:rPr>
              <w:t xml:space="preserve"> carriageway with a 3m wide footway/cycle track and a 1.0m verge. </w:t>
            </w:r>
            <w:r w:rsidR="00A51A72" w:rsidRPr="00DB598C">
              <w:rPr>
                <w:rFonts w:cstheme="minorHAnsi"/>
              </w:rPr>
              <w:t>D</w:t>
            </w:r>
            <w:r w:rsidRPr="00DB598C">
              <w:rPr>
                <w:rFonts w:cstheme="minorHAnsi"/>
              </w:rPr>
              <w:t xml:space="preserve">rawings </w:t>
            </w:r>
            <w:r w:rsidR="0009090C" w:rsidRPr="00DB598C">
              <w:rPr>
                <w:rFonts w:cstheme="minorHAnsi"/>
              </w:rPr>
              <w:t xml:space="preserve">of the project are </w:t>
            </w:r>
            <w:r w:rsidRPr="00DB598C">
              <w:rPr>
                <w:rFonts w:cstheme="minorHAnsi"/>
              </w:rPr>
              <w:t xml:space="preserve">attached in the appendix section. </w:t>
            </w:r>
          </w:p>
          <w:p w14:paraId="209746FF" w14:textId="668B64D9" w:rsidR="0009090C" w:rsidRPr="00DB598C" w:rsidRDefault="0009090C" w:rsidP="008F1367">
            <w:pPr>
              <w:tabs>
                <w:tab w:val="left" w:pos="-3544"/>
                <w:tab w:val="left" w:pos="-2694"/>
              </w:tabs>
              <w:spacing w:after="0" w:line="240" w:lineRule="auto"/>
              <w:ind w:right="-55"/>
              <w:rPr>
                <w:rFonts w:cstheme="minorHAnsi"/>
              </w:rPr>
            </w:pPr>
          </w:p>
          <w:p w14:paraId="0CA8CC3A" w14:textId="06E7F9FF" w:rsidR="0009090C" w:rsidRPr="00DB598C" w:rsidRDefault="0009090C" w:rsidP="008F1367">
            <w:pPr>
              <w:tabs>
                <w:tab w:val="left" w:pos="-3544"/>
                <w:tab w:val="left" w:pos="-2694"/>
              </w:tabs>
              <w:spacing w:after="0" w:line="240" w:lineRule="auto"/>
              <w:ind w:right="-55"/>
              <w:rPr>
                <w:rFonts w:cstheme="minorHAnsi"/>
              </w:rPr>
            </w:pPr>
            <w:r w:rsidRPr="00DB598C">
              <w:rPr>
                <w:rFonts w:cstheme="minorHAnsi"/>
              </w:rPr>
              <w:t xml:space="preserve">The scope of the work that is included in the project can be observed below. </w:t>
            </w:r>
          </w:p>
          <w:p w14:paraId="11A42ED6" w14:textId="6895D25A" w:rsidR="0022147D" w:rsidRPr="00DB598C" w:rsidRDefault="0022147D" w:rsidP="008F1367">
            <w:pPr>
              <w:tabs>
                <w:tab w:val="left" w:pos="-3544"/>
                <w:tab w:val="left" w:pos="-2694"/>
              </w:tabs>
              <w:spacing w:after="0" w:line="240" w:lineRule="auto"/>
              <w:ind w:right="-55"/>
              <w:rPr>
                <w:rFonts w:eastAsia="Times New Roman" w:cstheme="minorHAnsi"/>
                <w:color w:val="000000"/>
              </w:rPr>
            </w:pPr>
          </w:p>
          <w:p w14:paraId="0792F58F" w14:textId="425E1235" w:rsidR="0036297D" w:rsidRPr="00EB0824" w:rsidRDefault="0036297D" w:rsidP="008F1367">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R</w:t>
            </w:r>
            <w:r w:rsidR="007E5868" w:rsidRPr="00EB0824">
              <w:rPr>
                <w:rFonts w:asciiTheme="majorHAnsi" w:hAnsiTheme="majorHAnsi" w:cstheme="majorHAnsi"/>
                <w:u w:val="single"/>
              </w:rPr>
              <w:t xml:space="preserve">oad </w:t>
            </w:r>
            <w:r w:rsidRPr="00EB0824">
              <w:rPr>
                <w:rFonts w:asciiTheme="majorHAnsi" w:hAnsiTheme="majorHAnsi" w:cstheme="majorHAnsi"/>
                <w:u w:val="single"/>
              </w:rPr>
              <w:t>R</w:t>
            </w:r>
            <w:r w:rsidR="007E5868" w:rsidRPr="00EB0824">
              <w:rPr>
                <w:rFonts w:asciiTheme="majorHAnsi" w:hAnsiTheme="majorHAnsi" w:cstheme="majorHAnsi"/>
                <w:u w:val="single"/>
              </w:rPr>
              <w:t>estraint</w:t>
            </w:r>
            <w:r w:rsidRPr="00EB0824">
              <w:rPr>
                <w:rFonts w:asciiTheme="majorHAnsi" w:hAnsiTheme="majorHAnsi" w:cstheme="majorHAnsi"/>
                <w:u w:val="single"/>
              </w:rPr>
              <w:t xml:space="preserve"> S</w:t>
            </w:r>
            <w:r w:rsidR="007E5868" w:rsidRPr="00EB0824">
              <w:rPr>
                <w:rFonts w:asciiTheme="majorHAnsi" w:hAnsiTheme="majorHAnsi" w:cstheme="majorHAnsi"/>
                <w:u w:val="single"/>
              </w:rPr>
              <w:t>ystem Parapet</w:t>
            </w:r>
          </w:p>
          <w:p w14:paraId="45D485EA" w14:textId="387B953A" w:rsidR="0036297D" w:rsidRPr="00DB598C" w:rsidRDefault="0036297D" w:rsidP="0036297D">
            <w:pPr>
              <w:pStyle w:val="ListParagraph"/>
              <w:numPr>
                <w:ilvl w:val="0"/>
                <w:numId w:val="19"/>
              </w:numPr>
              <w:tabs>
                <w:tab w:val="left" w:pos="-3544"/>
                <w:tab w:val="left" w:pos="-2694"/>
              </w:tabs>
              <w:spacing w:after="0" w:line="240" w:lineRule="auto"/>
              <w:ind w:right="-55"/>
              <w:rPr>
                <w:rFonts w:cstheme="minorHAnsi"/>
                <w:u w:val="single"/>
              </w:rPr>
            </w:pPr>
            <w:r w:rsidRPr="00DB598C">
              <w:rPr>
                <w:rFonts w:cstheme="minorHAnsi"/>
              </w:rPr>
              <w:t>H4a reinforced concrete.</w:t>
            </w:r>
          </w:p>
          <w:p w14:paraId="7818AD08" w14:textId="34F66F59" w:rsidR="0036297D" w:rsidRPr="00DB598C" w:rsidRDefault="0036297D" w:rsidP="0036297D">
            <w:pPr>
              <w:pStyle w:val="ListParagraph"/>
              <w:numPr>
                <w:ilvl w:val="0"/>
                <w:numId w:val="19"/>
              </w:numPr>
              <w:tabs>
                <w:tab w:val="left" w:pos="-3544"/>
                <w:tab w:val="left" w:pos="-2694"/>
              </w:tabs>
              <w:spacing w:after="0" w:line="240" w:lineRule="auto"/>
              <w:ind w:right="-55"/>
              <w:rPr>
                <w:rFonts w:cstheme="minorHAnsi"/>
                <w:u w:val="single"/>
              </w:rPr>
            </w:pPr>
            <w:r w:rsidRPr="00DB598C">
              <w:rPr>
                <w:rFonts w:cstheme="minorHAnsi"/>
              </w:rPr>
              <w:t>Parapet is to be 1.5m high (above footway).</w:t>
            </w:r>
          </w:p>
          <w:p w14:paraId="6D1A7382" w14:textId="1E898EC8" w:rsidR="0036297D" w:rsidRPr="00DB598C" w:rsidRDefault="0036297D" w:rsidP="0036297D">
            <w:pPr>
              <w:tabs>
                <w:tab w:val="left" w:pos="-3544"/>
                <w:tab w:val="left" w:pos="-2694"/>
              </w:tabs>
              <w:spacing w:after="0" w:line="240" w:lineRule="auto"/>
              <w:ind w:right="-55"/>
              <w:rPr>
                <w:rFonts w:cstheme="minorHAnsi"/>
                <w:u w:val="single"/>
              </w:rPr>
            </w:pPr>
          </w:p>
          <w:p w14:paraId="1E3759BD" w14:textId="6EF5B9AA" w:rsidR="0036297D" w:rsidRPr="00EB0824" w:rsidRDefault="0036297D" w:rsidP="0036297D">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Safety Fence</w:t>
            </w:r>
          </w:p>
          <w:p w14:paraId="63E08EAA" w14:textId="3D45C63F" w:rsidR="0036297D" w:rsidRPr="00DB598C" w:rsidRDefault="0036297D" w:rsidP="0036297D">
            <w:pPr>
              <w:pStyle w:val="ListParagraph"/>
              <w:numPr>
                <w:ilvl w:val="0"/>
                <w:numId w:val="20"/>
              </w:numPr>
              <w:tabs>
                <w:tab w:val="left" w:pos="-3544"/>
                <w:tab w:val="left" w:pos="-2694"/>
              </w:tabs>
              <w:spacing w:after="0" w:line="240" w:lineRule="auto"/>
              <w:ind w:right="-55"/>
              <w:rPr>
                <w:rFonts w:cstheme="minorHAnsi"/>
                <w:u w:val="single"/>
              </w:rPr>
            </w:pPr>
            <w:r w:rsidRPr="00DB598C">
              <w:rPr>
                <w:rFonts w:cstheme="minorHAnsi"/>
              </w:rPr>
              <w:t xml:space="preserve">Safety barrier is to be provided </w:t>
            </w:r>
            <w:r w:rsidR="00E12D28">
              <w:rPr>
                <w:rFonts w:cstheme="minorHAnsi"/>
              </w:rPr>
              <w:t>o</w:t>
            </w:r>
            <w:r w:rsidRPr="00DB598C">
              <w:rPr>
                <w:rFonts w:cstheme="minorHAnsi"/>
              </w:rPr>
              <w:t>n the verge (more details on drawing).</w:t>
            </w:r>
          </w:p>
          <w:p w14:paraId="3E0DE584" w14:textId="1E83327D" w:rsidR="0036297D" w:rsidRPr="00DB598C" w:rsidRDefault="0036297D" w:rsidP="0036297D">
            <w:pPr>
              <w:tabs>
                <w:tab w:val="left" w:pos="-3544"/>
                <w:tab w:val="left" w:pos="-2694"/>
              </w:tabs>
              <w:spacing w:after="0" w:line="240" w:lineRule="auto"/>
              <w:ind w:right="-55"/>
              <w:rPr>
                <w:rFonts w:cstheme="minorHAnsi"/>
                <w:u w:val="single"/>
              </w:rPr>
            </w:pPr>
          </w:p>
          <w:p w14:paraId="7C4DFDB7" w14:textId="77777777" w:rsidR="0036297D" w:rsidRPr="00EB0824" w:rsidRDefault="0036297D" w:rsidP="0036297D">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Carriageway</w:t>
            </w:r>
          </w:p>
          <w:p w14:paraId="2A34B73C" w14:textId="59CE7457" w:rsidR="0036297D" w:rsidRPr="00DB598C" w:rsidRDefault="0036297D" w:rsidP="0036297D">
            <w:pPr>
              <w:pStyle w:val="ListParagraph"/>
              <w:numPr>
                <w:ilvl w:val="0"/>
                <w:numId w:val="20"/>
              </w:numPr>
              <w:tabs>
                <w:tab w:val="left" w:pos="-3544"/>
                <w:tab w:val="left" w:pos="-2694"/>
              </w:tabs>
              <w:spacing w:after="0" w:line="240" w:lineRule="auto"/>
              <w:ind w:right="-55"/>
              <w:rPr>
                <w:rFonts w:cstheme="minorHAnsi"/>
                <w:u w:val="single"/>
              </w:rPr>
            </w:pPr>
            <w:r w:rsidRPr="00DB598C">
              <w:rPr>
                <w:rFonts w:cstheme="minorHAnsi"/>
              </w:rPr>
              <w:t>Carriageway is to be 7.3m wide to provide one lane in each direction</w:t>
            </w:r>
          </w:p>
          <w:p w14:paraId="60522125" w14:textId="1DAB2E65" w:rsidR="0036297D" w:rsidRPr="00DB598C" w:rsidRDefault="009173AC" w:rsidP="0036297D">
            <w:pPr>
              <w:pStyle w:val="ListParagraph"/>
              <w:numPr>
                <w:ilvl w:val="0"/>
                <w:numId w:val="20"/>
              </w:numPr>
              <w:tabs>
                <w:tab w:val="left" w:pos="-3544"/>
                <w:tab w:val="left" w:pos="-2694"/>
              </w:tabs>
              <w:spacing w:after="0" w:line="240" w:lineRule="auto"/>
              <w:ind w:right="-55"/>
              <w:rPr>
                <w:rFonts w:cstheme="minorHAnsi"/>
                <w:u w:val="single"/>
              </w:rPr>
            </w:pPr>
            <w:r w:rsidRPr="00DB598C">
              <w:rPr>
                <w:rFonts w:cstheme="minorHAnsi"/>
              </w:rPr>
              <w:t>Gradient on Carriageway to be 1inch.</w:t>
            </w:r>
          </w:p>
          <w:p w14:paraId="247F93E3" w14:textId="19A90ABF" w:rsidR="009173AC" w:rsidRPr="00EB0824" w:rsidRDefault="009173AC" w:rsidP="009173AC">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Footway/Cycleway</w:t>
            </w:r>
          </w:p>
          <w:p w14:paraId="050DFC36" w14:textId="603C57E5" w:rsidR="009173AC" w:rsidRPr="00DB598C" w:rsidRDefault="009173AC" w:rsidP="009173AC">
            <w:pPr>
              <w:pStyle w:val="ListParagraph"/>
              <w:numPr>
                <w:ilvl w:val="0"/>
                <w:numId w:val="21"/>
              </w:numPr>
              <w:tabs>
                <w:tab w:val="left" w:pos="-3544"/>
                <w:tab w:val="left" w:pos="-2694"/>
              </w:tabs>
              <w:spacing w:after="0" w:line="240" w:lineRule="auto"/>
              <w:ind w:right="-55"/>
              <w:rPr>
                <w:rFonts w:cstheme="minorHAnsi"/>
                <w:u w:val="single"/>
              </w:rPr>
            </w:pPr>
            <w:r w:rsidRPr="00DB598C">
              <w:rPr>
                <w:rFonts w:cstheme="minorHAnsi"/>
              </w:rPr>
              <w:t>3m wide combined footway / cycleway is to be provided on one side of the carriageway.</w:t>
            </w:r>
          </w:p>
          <w:p w14:paraId="0604C489" w14:textId="58EE5A2C" w:rsidR="009173AC" w:rsidRPr="00DB598C" w:rsidRDefault="009173AC" w:rsidP="009173AC">
            <w:pPr>
              <w:pStyle w:val="ListParagraph"/>
              <w:numPr>
                <w:ilvl w:val="0"/>
                <w:numId w:val="21"/>
              </w:numPr>
              <w:tabs>
                <w:tab w:val="left" w:pos="-3544"/>
                <w:tab w:val="left" w:pos="-2694"/>
              </w:tabs>
              <w:spacing w:after="0" w:line="240" w:lineRule="auto"/>
              <w:ind w:right="-55"/>
              <w:rPr>
                <w:rFonts w:cstheme="minorHAnsi"/>
                <w:u w:val="single"/>
              </w:rPr>
            </w:pPr>
            <w:r w:rsidRPr="00DB598C">
              <w:rPr>
                <w:rFonts w:cstheme="minorHAnsi"/>
              </w:rPr>
              <w:t>A 1m wide maintenance strip is to be provided on the other side.</w:t>
            </w:r>
          </w:p>
          <w:p w14:paraId="4B062C37" w14:textId="163DE919" w:rsidR="009173AC" w:rsidRPr="00DB598C" w:rsidRDefault="009173AC" w:rsidP="009173AC">
            <w:pPr>
              <w:tabs>
                <w:tab w:val="left" w:pos="-3544"/>
                <w:tab w:val="left" w:pos="-2694"/>
              </w:tabs>
              <w:spacing w:after="0" w:line="240" w:lineRule="auto"/>
              <w:ind w:right="-55"/>
              <w:rPr>
                <w:rFonts w:cstheme="minorHAnsi"/>
                <w:u w:val="single"/>
              </w:rPr>
            </w:pPr>
          </w:p>
          <w:p w14:paraId="60242BF0" w14:textId="5A4EC38A" w:rsidR="009173AC" w:rsidRPr="00EB0824" w:rsidRDefault="009173AC" w:rsidP="009173AC">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Deck</w:t>
            </w:r>
          </w:p>
          <w:p w14:paraId="1AB05B4E" w14:textId="39C526C1" w:rsidR="009173AC" w:rsidRPr="00DB598C" w:rsidRDefault="009173AC" w:rsidP="009173AC">
            <w:pPr>
              <w:pStyle w:val="ListParagraph"/>
              <w:numPr>
                <w:ilvl w:val="0"/>
                <w:numId w:val="22"/>
              </w:numPr>
              <w:tabs>
                <w:tab w:val="left" w:pos="-3544"/>
                <w:tab w:val="left" w:pos="-2694"/>
              </w:tabs>
              <w:spacing w:after="0" w:line="240" w:lineRule="auto"/>
              <w:ind w:right="-55"/>
              <w:rPr>
                <w:rFonts w:cstheme="minorHAnsi"/>
                <w:u w:val="single"/>
              </w:rPr>
            </w:pPr>
            <w:r w:rsidRPr="00DB598C">
              <w:rPr>
                <w:rFonts w:cstheme="minorHAnsi"/>
              </w:rPr>
              <w:t>Bridge deck is to be reinforced concrete on steel beams</w:t>
            </w:r>
          </w:p>
          <w:p w14:paraId="5B6C8976" w14:textId="01A2C0B7" w:rsidR="009173AC" w:rsidRPr="00DB598C" w:rsidRDefault="009173AC" w:rsidP="009173AC">
            <w:pPr>
              <w:pStyle w:val="ListParagraph"/>
              <w:numPr>
                <w:ilvl w:val="0"/>
                <w:numId w:val="22"/>
              </w:numPr>
              <w:tabs>
                <w:tab w:val="left" w:pos="-3544"/>
                <w:tab w:val="left" w:pos="-2694"/>
              </w:tabs>
              <w:spacing w:after="0" w:line="240" w:lineRule="auto"/>
              <w:ind w:right="-55"/>
              <w:rPr>
                <w:rFonts w:cstheme="minorHAnsi"/>
                <w:u w:val="single"/>
              </w:rPr>
            </w:pPr>
            <w:r w:rsidRPr="00DB598C">
              <w:rPr>
                <w:rFonts w:cstheme="minorHAnsi"/>
              </w:rPr>
              <w:t>Beams are to be painted Gainsborough blue.</w:t>
            </w:r>
          </w:p>
          <w:p w14:paraId="17B9F0E3" w14:textId="62C45EDE" w:rsidR="009173AC" w:rsidRPr="00DB598C" w:rsidRDefault="009173AC" w:rsidP="009173AC">
            <w:pPr>
              <w:tabs>
                <w:tab w:val="left" w:pos="-3544"/>
                <w:tab w:val="left" w:pos="-2694"/>
              </w:tabs>
              <w:spacing w:after="0" w:line="240" w:lineRule="auto"/>
              <w:ind w:right="-55"/>
              <w:rPr>
                <w:rFonts w:cstheme="minorHAnsi"/>
                <w:u w:val="single"/>
              </w:rPr>
            </w:pPr>
          </w:p>
          <w:p w14:paraId="227844F0" w14:textId="7AF9804E" w:rsidR="009173AC" w:rsidRPr="00DB598C" w:rsidRDefault="009173AC" w:rsidP="009173AC">
            <w:pPr>
              <w:tabs>
                <w:tab w:val="left" w:pos="-3544"/>
                <w:tab w:val="left" w:pos="-2694"/>
              </w:tabs>
              <w:spacing w:after="0" w:line="240" w:lineRule="auto"/>
              <w:ind w:right="-55"/>
              <w:rPr>
                <w:rFonts w:cstheme="minorHAnsi"/>
                <w:u w:val="single"/>
              </w:rPr>
            </w:pPr>
          </w:p>
          <w:p w14:paraId="4A265628" w14:textId="2E17D40A" w:rsidR="009173AC" w:rsidRPr="00EB0824" w:rsidRDefault="009173AC" w:rsidP="009173AC">
            <w:pPr>
              <w:tabs>
                <w:tab w:val="left" w:pos="-3544"/>
                <w:tab w:val="left" w:pos="-2694"/>
              </w:tabs>
              <w:spacing w:after="0" w:line="240" w:lineRule="auto"/>
              <w:ind w:right="-55"/>
              <w:rPr>
                <w:rFonts w:asciiTheme="majorHAnsi" w:hAnsiTheme="majorHAnsi" w:cstheme="majorHAnsi"/>
              </w:rPr>
            </w:pPr>
            <w:r w:rsidRPr="00EB0824">
              <w:rPr>
                <w:rFonts w:asciiTheme="majorHAnsi" w:hAnsiTheme="majorHAnsi" w:cstheme="majorHAnsi"/>
                <w:u w:val="single"/>
              </w:rPr>
              <w:t>Abutments/Piers</w:t>
            </w:r>
          </w:p>
          <w:p w14:paraId="50BC175D" w14:textId="4C37B4EE" w:rsidR="009173AC" w:rsidRPr="00DB598C" w:rsidRDefault="009173AC" w:rsidP="009173AC">
            <w:pPr>
              <w:pStyle w:val="ListParagraph"/>
              <w:numPr>
                <w:ilvl w:val="0"/>
                <w:numId w:val="23"/>
              </w:numPr>
              <w:tabs>
                <w:tab w:val="left" w:pos="-3544"/>
                <w:tab w:val="left" w:pos="-2694"/>
              </w:tabs>
              <w:spacing w:after="0" w:line="240" w:lineRule="auto"/>
              <w:ind w:right="-55"/>
              <w:rPr>
                <w:rFonts w:cstheme="minorHAnsi"/>
                <w:u w:val="single"/>
              </w:rPr>
            </w:pPr>
            <w:r w:rsidRPr="00DB598C">
              <w:rPr>
                <w:rFonts w:cstheme="minorHAnsi"/>
              </w:rPr>
              <w:t>Reinforced concrete abutments and piers, with smooth F4 finish to all exposed faces.</w:t>
            </w:r>
          </w:p>
          <w:p w14:paraId="513D86E4" w14:textId="77777777" w:rsidR="009173AC" w:rsidRPr="00DB598C" w:rsidRDefault="009173AC" w:rsidP="008F1367">
            <w:pPr>
              <w:tabs>
                <w:tab w:val="left" w:pos="-3544"/>
                <w:tab w:val="left" w:pos="-2694"/>
              </w:tabs>
              <w:spacing w:after="0" w:line="240" w:lineRule="auto"/>
              <w:ind w:right="-55"/>
              <w:rPr>
                <w:rFonts w:cstheme="minorHAnsi"/>
                <w:u w:val="single"/>
              </w:rPr>
            </w:pPr>
          </w:p>
          <w:p w14:paraId="28539629" w14:textId="345C2136" w:rsidR="009173AC" w:rsidRPr="00EB0824" w:rsidRDefault="009173AC" w:rsidP="008F1367">
            <w:pPr>
              <w:tabs>
                <w:tab w:val="left" w:pos="-3544"/>
                <w:tab w:val="left" w:pos="-2694"/>
              </w:tabs>
              <w:spacing w:after="0" w:line="240" w:lineRule="auto"/>
              <w:ind w:right="-55"/>
              <w:rPr>
                <w:rFonts w:asciiTheme="majorHAnsi" w:hAnsiTheme="majorHAnsi" w:cstheme="majorHAnsi"/>
              </w:rPr>
            </w:pPr>
            <w:r w:rsidRPr="00EB0824">
              <w:rPr>
                <w:rFonts w:asciiTheme="majorHAnsi" w:hAnsiTheme="majorHAnsi" w:cstheme="majorHAnsi"/>
                <w:u w:val="single"/>
              </w:rPr>
              <w:t>Foundations</w:t>
            </w:r>
            <w:r w:rsidR="0036297D" w:rsidRPr="00EB0824">
              <w:rPr>
                <w:rFonts w:asciiTheme="majorHAnsi" w:hAnsiTheme="majorHAnsi" w:cstheme="majorHAnsi"/>
              </w:rPr>
              <w:t xml:space="preserve"> </w:t>
            </w:r>
          </w:p>
          <w:p w14:paraId="74CF9417" w14:textId="1A4021D1" w:rsidR="009173AC" w:rsidRPr="00DB598C" w:rsidRDefault="0036297D" w:rsidP="009173AC">
            <w:pPr>
              <w:pStyle w:val="ListParagraph"/>
              <w:numPr>
                <w:ilvl w:val="0"/>
                <w:numId w:val="23"/>
              </w:numPr>
              <w:tabs>
                <w:tab w:val="left" w:pos="-3544"/>
                <w:tab w:val="left" w:pos="-2694"/>
              </w:tabs>
              <w:spacing w:after="0" w:line="240" w:lineRule="auto"/>
              <w:ind w:right="-55"/>
              <w:rPr>
                <w:rFonts w:eastAsia="Times New Roman" w:cstheme="minorHAnsi"/>
                <w:color w:val="000000"/>
              </w:rPr>
            </w:pPr>
            <w:r w:rsidRPr="00DB598C">
              <w:rPr>
                <w:rFonts w:cstheme="minorHAnsi"/>
              </w:rPr>
              <w:t xml:space="preserve">Foundations are to be piled. Piles will need to be bored reinforced concrete - piles </w:t>
            </w:r>
            <w:r w:rsidR="009173AC" w:rsidRPr="00DB598C">
              <w:rPr>
                <w:rFonts w:cstheme="minorHAnsi"/>
              </w:rPr>
              <w:t>cannot</w:t>
            </w:r>
            <w:r w:rsidRPr="00DB598C">
              <w:rPr>
                <w:rFonts w:cstheme="minorHAnsi"/>
              </w:rPr>
              <w:t xml:space="preserve"> be driven due to </w:t>
            </w:r>
            <w:r w:rsidR="009173AC" w:rsidRPr="00DB598C">
              <w:rPr>
                <w:rFonts w:cstheme="minorHAnsi"/>
              </w:rPr>
              <w:t>proximity</w:t>
            </w:r>
            <w:r w:rsidRPr="00DB598C">
              <w:rPr>
                <w:rFonts w:cstheme="minorHAnsi"/>
              </w:rPr>
              <w:t xml:space="preserve"> to gas main. </w:t>
            </w:r>
          </w:p>
          <w:p w14:paraId="42024EC0" w14:textId="77777777" w:rsidR="009173AC" w:rsidRPr="00DB598C" w:rsidRDefault="009173AC" w:rsidP="009173AC">
            <w:pPr>
              <w:tabs>
                <w:tab w:val="left" w:pos="-3544"/>
                <w:tab w:val="left" w:pos="-2694"/>
              </w:tabs>
              <w:spacing w:after="0" w:line="240" w:lineRule="auto"/>
              <w:ind w:right="-55"/>
              <w:rPr>
                <w:rFonts w:eastAsia="Times New Roman" w:cstheme="minorHAnsi"/>
                <w:color w:val="000000"/>
              </w:rPr>
            </w:pPr>
          </w:p>
          <w:p w14:paraId="0FCD2F56" w14:textId="77777777" w:rsidR="009173AC" w:rsidRPr="00EB0824" w:rsidRDefault="0036297D" w:rsidP="009173AC">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E</w:t>
            </w:r>
            <w:r w:rsidR="009173AC" w:rsidRPr="00EB0824">
              <w:rPr>
                <w:rFonts w:asciiTheme="majorHAnsi" w:hAnsiTheme="majorHAnsi" w:cstheme="majorHAnsi"/>
                <w:u w:val="single"/>
              </w:rPr>
              <w:t>mbankment</w:t>
            </w:r>
          </w:p>
          <w:p w14:paraId="1D363B3A" w14:textId="20B6E3AB" w:rsidR="009173AC" w:rsidRPr="00DB598C" w:rsidRDefault="0036297D" w:rsidP="009173AC">
            <w:pPr>
              <w:pStyle w:val="ListParagraph"/>
              <w:numPr>
                <w:ilvl w:val="0"/>
                <w:numId w:val="23"/>
              </w:numPr>
              <w:tabs>
                <w:tab w:val="left" w:pos="-3544"/>
                <w:tab w:val="left" w:pos="-2694"/>
              </w:tabs>
              <w:spacing w:after="0" w:line="240" w:lineRule="auto"/>
              <w:ind w:right="-55"/>
              <w:rPr>
                <w:rFonts w:eastAsia="Times New Roman" w:cstheme="minorHAnsi"/>
                <w:color w:val="000000"/>
              </w:rPr>
            </w:pPr>
            <w:r w:rsidRPr="00DB598C">
              <w:rPr>
                <w:rFonts w:cstheme="minorHAnsi"/>
              </w:rPr>
              <w:t>Embankment slopes to be 1:2</w:t>
            </w:r>
            <w:r w:rsidR="00023186">
              <w:rPr>
                <w:rFonts w:cstheme="minorHAnsi"/>
              </w:rPr>
              <w:t>. Fo</w:t>
            </w:r>
            <w:r w:rsidRPr="00DB598C">
              <w:rPr>
                <w:rFonts w:cstheme="minorHAnsi"/>
              </w:rPr>
              <w:t xml:space="preserve">r details of planting see landscaping drawing. </w:t>
            </w:r>
          </w:p>
          <w:p w14:paraId="7DDCC7EF" w14:textId="77777777" w:rsidR="009173AC" w:rsidRPr="00DB598C" w:rsidRDefault="009173AC" w:rsidP="009173AC">
            <w:pPr>
              <w:pStyle w:val="ListParagraph"/>
              <w:tabs>
                <w:tab w:val="left" w:pos="-3544"/>
                <w:tab w:val="left" w:pos="-2694"/>
              </w:tabs>
              <w:spacing w:after="0" w:line="240" w:lineRule="auto"/>
              <w:ind w:right="-55"/>
              <w:rPr>
                <w:rFonts w:eastAsia="Times New Roman" w:cstheme="minorHAnsi"/>
                <w:color w:val="000000"/>
              </w:rPr>
            </w:pPr>
          </w:p>
          <w:p w14:paraId="21EC4AC7" w14:textId="1B70F05B" w:rsidR="009173AC" w:rsidRPr="00EB0824" w:rsidRDefault="0036297D" w:rsidP="009173AC">
            <w:pPr>
              <w:tabs>
                <w:tab w:val="left" w:pos="-3544"/>
                <w:tab w:val="left" w:pos="-2694"/>
              </w:tabs>
              <w:spacing w:after="0" w:line="240" w:lineRule="auto"/>
              <w:ind w:right="-55"/>
              <w:rPr>
                <w:rFonts w:asciiTheme="majorHAnsi" w:hAnsiTheme="majorHAnsi" w:cstheme="majorHAnsi"/>
                <w:u w:val="single"/>
              </w:rPr>
            </w:pPr>
            <w:r w:rsidRPr="00EB0824">
              <w:rPr>
                <w:rFonts w:asciiTheme="majorHAnsi" w:hAnsiTheme="majorHAnsi" w:cstheme="majorHAnsi"/>
                <w:u w:val="single"/>
              </w:rPr>
              <w:t>D</w:t>
            </w:r>
            <w:r w:rsidR="009173AC" w:rsidRPr="00EB0824">
              <w:rPr>
                <w:rFonts w:asciiTheme="majorHAnsi" w:hAnsiTheme="majorHAnsi" w:cstheme="majorHAnsi"/>
                <w:u w:val="single"/>
              </w:rPr>
              <w:t>rainage</w:t>
            </w:r>
            <w:r w:rsidRPr="00EB0824">
              <w:rPr>
                <w:rFonts w:asciiTheme="majorHAnsi" w:hAnsiTheme="majorHAnsi" w:cstheme="majorHAnsi"/>
                <w:u w:val="single"/>
              </w:rPr>
              <w:t xml:space="preserve"> </w:t>
            </w:r>
          </w:p>
          <w:p w14:paraId="37A02E28" w14:textId="77777777" w:rsidR="009173AC" w:rsidRPr="00DB598C" w:rsidRDefault="0036297D" w:rsidP="009173AC">
            <w:pPr>
              <w:pStyle w:val="ListParagraph"/>
              <w:numPr>
                <w:ilvl w:val="0"/>
                <w:numId w:val="23"/>
              </w:numPr>
              <w:tabs>
                <w:tab w:val="left" w:pos="-3544"/>
                <w:tab w:val="left" w:pos="-2694"/>
              </w:tabs>
              <w:spacing w:after="0" w:line="240" w:lineRule="auto"/>
              <w:ind w:right="-55"/>
              <w:rPr>
                <w:rFonts w:eastAsia="Times New Roman" w:cstheme="minorHAnsi"/>
                <w:color w:val="000000"/>
              </w:rPr>
            </w:pPr>
            <w:r w:rsidRPr="00DB598C">
              <w:rPr>
                <w:rFonts w:cstheme="minorHAnsi"/>
              </w:rPr>
              <w:t xml:space="preserve">Drainage over the structure is to be provided by kerb drainage system. </w:t>
            </w:r>
          </w:p>
          <w:p w14:paraId="361C4D58" w14:textId="77777777" w:rsidR="009173AC" w:rsidRPr="00DB598C" w:rsidRDefault="009173AC" w:rsidP="009173AC">
            <w:pPr>
              <w:pStyle w:val="ListParagraph"/>
              <w:tabs>
                <w:tab w:val="left" w:pos="-3544"/>
                <w:tab w:val="left" w:pos="-2694"/>
              </w:tabs>
              <w:spacing w:after="0" w:line="240" w:lineRule="auto"/>
              <w:ind w:right="-55"/>
              <w:rPr>
                <w:rFonts w:cstheme="minorHAnsi"/>
              </w:rPr>
            </w:pPr>
          </w:p>
          <w:p w14:paraId="232D994D" w14:textId="1F572DA4" w:rsidR="009173AC" w:rsidRPr="00EB0824" w:rsidRDefault="0036297D" w:rsidP="009173AC">
            <w:pPr>
              <w:tabs>
                <w:tab w:val="left" w:pos="-3544"/>
                <w:tab w:val="left" w:pos="-2694"/>
              </w:tabs>
              <w:spacing w:after="0" w:line="240" w:lineRule="auto"/>
              <w:ind w:right="-55"/>
              <w:rPr>
                <w:rFonts w:asciiTheme="majorHAnsi" w:hAnsiTheme="majorHAnsi" w:cstheme="majorHAnsi"/>
              </w:rPr>
            </w:pPr>
            <w:r w:rsidRPr="00EB0824">
              <w:rPr>
                <w:rFonts w:asciiTheme="majorHAnsi" w:hAnsiTheme="majorHAnsi" w:cstheme="majorHAnsi"/>
                <w:u w:val="single"/>
              </w:rPr>
              <w:t>F</w:t>
            </w:r>
            <w:r w:rsidR="009173AC" w:rsidRPr="00EB0824">
              <w:rPr>
                <w:rFonts w:asciiTheme="majorHAnsi" w:hAnsiTheme="majorHAnsi" w:cstheme="majorHAnsi"/>
                <w:u w:val="single"/>
              </w:rPr>
              <w:t>encing</w:t>
            </w:r>
            <w:r w:rsidRPr="00EB0824">
              <w:rPr>
                <w:rFonts w:asciiTheme="majorHAnsi" w:hAnsiTheme="majorHAnsi" w:cstheme="majorHAnsi"/>
              </w:rPr>
              <w:t xml:space="preserve"> </w:t>
            </w:r>
          </w:p>
          <w:p w14:paraId="60478769" w14:textId="77777777" w:rsidR="009173AC" w:rsidRPr="00DB598C" w:rsidRDefault="0036297D" w:rsidP="009173AC">
            <w:pPr>
              <w:pStyle w:val="ListParagraph"/>
              <w:numPr>
                <w:ilvl w:val="0"/>
                <w:numId w:val="23"/>
              </w:numPr>
              <w:tabs>
                <w:tab w:val="left" w:pos="-3544"/>
                <w:tab w:val="left" w:pos="-2694"/>
              </w:tabs>
              <w:spacing w:after="0" w:line="240" w:lineRule="auto"/>
              <w:ind w:right="-55"/>
              <w:rPr>
                <w:rFonts w:eastAsia="Times New Roman" w:cstheme="minorHAnsi"/>
                <w:color w:val="000000"/>
              </w:rPr>
            </w:pPr>
            <w:r w:rsidRPr="00DB598C">
              <w:rPr>
                <w:rFonts w:cstheme="minorHAnsi"/>
              </w:rPr>
              <w:t xml:space="preserve">No new fences will be provided as a result of the scheme. </w:t>
            </w:r>
          </w:p>
          <w:p w14:paraId="1B8CFC15" w14:textId="77777777" w:rsidR="009173AC" w:rsidRPr="00DB598C" w:rsidRDefault="009173AC" w:rsidP="009173AC">
            <w:pPr>
              <w:tabs>
                <w:tab w:val="left" w:pos="-3544"/>
                <w:tab w:val="left" w:pos="-2694"/>
              </w:tabs>
              <w:spacing w:after="0" w:line="240" w:lineRule="auto"/>
              <w:ind w:right="-55"/>
              <w:rPr>
                <w:rFonts w:cstheme="minorHAnsi"/>
              </w:rPr>
            </w:pPr>
          </w:p>
          <w:p w14:paraId="03D118C7" w14:textId="65BCC137" w:rsidR="009173AC" w:rsidRPr="00EB0824" w:rsidRDefault="0036297D" w:rsidP="009173AC">
            <w:pPr>
              <w:tabs>
                <w:tab w:val="left" w:pos="-3544"/>
                <w:tab w:val="left" w:pos="-2694"/>
              </w:tabs>
              <w:spacing w:after="0" w:line="240" w:lineRule="auto"/>
              <w:ind w:right="-55"/>
              <w:rPr>
                <w:rFonts w:asciiTheme="majorHAnsi" w:hAnsiTheme="majorHAnsi" w:cstheme="majorHAnsi"/>
              </w:rPr>
            </w:pPr>
            <w:r w:rsidRPr="00EB0824">
              <w:rPr>
                <w:rFonts w:asciiTheme="majorHAnsi" w:hAnsiTheme="majorHAnsi" w:cstheme="majorHAnsi"/>
                <w:u w:val="single"/>
              </w:rPr>
              <w:t>O</w:t>
            </w:r>
            <w:r w:rsidR="009173AC" w:rsidRPr="00EB0824">
              <w:rPr>
                <w:rFonts w:asciiTheme="majorHAnsi" w:hAnsiTheme="majorHAnsi" w:cstheme="majorHAnsi"/>
                <w:u w:val="single"/>
              </w:rPr>
              <w:t>verhead lines</w:t>
            </w:r>
            <w:r w:rsidRPr="00EB0824">
              <w:rPr>
                <w:rFonts w:asciiTheme="majorHAnsi" w:hAnsiTheme="majorHAnsi" w:cstheme="majorHAnsi"/>
              </w:rPr>
              <w:t xml:space="preserve"> </w:t>
            </w:r>
          </w:p>
          <w:p w14:paraId="106692EC" w14:textId="77777777" w:rsidR="009173AC" w:rsidRPr="00DB598C" w:rsidRDefault="009173AC" w:rsidP="009173AC">
            <w:pPr>
              <w:tabs>
                <w:tab w:val="left" w:pos="-3544"/>
                <w:tab w:val="left" w:pos="-2694"/>
              </w:tabs>
              <w:spacing w:after="0" w:line="240" w:lineRule="auto"/>
              <w:ind w:right="-55"/>
              <w:rPr>
                <w:rFonts w:cstheme="minorHAnsi"/>
              </w:rPr>
            </w:pPr>
          </w:p>
          <w:p w14:paraId="03496FF1" w14:textId="0AECBBC0" w:rsidR="0022147D" w:rsidRPr="00DB598C" w:rsidRDefault="0036297D" w:rsidP="009173AC">
            <w:pPr>
              <w:pStyle w:val="ListParagraph"/>
              <w:numPr>
                <w:ilvl w:val="0"/>
                <w:numId w:val="23"/>
              </w:numPr>
              <w:tabs>
                <w:tab w:val="left" w:pos="-3544"/>
                <w:tab w:val="left" w:pos="-2694"/>
              </w:tabs>
              <w:spacing w:after="0" w:line="240" w:lineRule="auto"/>
              <w:ind w:right="-55"/>
              <w:rPr>
                <w:rFonts w:eastAsia="Times New Roman" w:cstheme="minorHAnsi"/>
                <w:color w:val="000000"/>
              </w:rPr>
            </w:pPr>
            <w:r w:rsidRPr="00DB598C">
              <w:rPr>
                <w:rFonts w:cstheme="minorHAnsi"/>
              </w:rPr>
              <w:t>Clearance to overhead lines has been approved by National Grid. The lines are presently operating at 275kV</w:t>
            </w:r>
            <w:r w:rsidR="009173AC" w:rsidRPr="00DB598C">
              <w:rPr>
                <w:rFonts w:cstheme="minorHAnsi"/>
              </w:rPr>
              <w:t xml:space="preserve">. </w:t>
            </w:r>
            <w:r w:rsidRPr="00DB598C">
              <w:rPr>
                <w:rFonts w:cstheme="minorHAnsi"/>
              </w:rPr>
              <w:t>National Grid have permission to upgrade the lines to 400kV - clearance for 400kV has been provided.</w:t>
            </w:r>
          </w:p>
          <w:p w14:paraId="3A631EF1" w14:textId="07A6D0E1" w:rsidR="0022147D" w:rsidRPr="00DB598C" w:rsidRDefault="0022147D" w:rsidP="008F1367">
            <w:pPr>
              <w:tabs>
                <w:tab w:val="left" w:pos="-3544"/>
                <w:tab w:val="left" w:pos="-2694"/>
              </w:tabs>
              <w:spacing w:after="0" w:line="240" w:lineRule="auto"/>
              <w:ind w:right="-55"/>
              <w:rPr>
                <w:rFonts w:eastAsia="Times New Roman" w:cstheme="minorHAnsi"/>
                <w:color w:val="000000"/>
              </w:rPr>
            </w:pPr>
          </w:p>
          <w:p w14:paraId="25A80C99" w14:textId="77777777" w:rsidR="0022147D" w:rsidRPr="00DB598C" w:rsidRDefault="0022147D" w:rsidP="008F1367">
            <w:pPr>
              <w:tabs>
                <w:tab w:val="left" w:pos="-3544"/>
                <w:tab w:val="left" w:pos="-2694"/>
              </w:tabs>
              <w:spacing w:after="0" w:line="240" w:lineRule="auto"/>
              <w:ind w:right="-55"/>
              <w:rPr>
                <w:rFonts w:eastAsia="Times New Roman" w:cstheme="minorHAnsi"/>
                <w:color w:val="000000"/>
              </w:rPr>
            </w:pPr>
          </w:p>
          <w:p w14:paraId="4B08F1EC" w14:textId="0A1CB160" w:rsidR="008F1367" w:rsidRPr="00DB598C" w:rsidRDefault="008F1367" w:rsidP="008F1367">
            <w:pPr>
              <w:tabs>
                <w:tab w:val="left" w:pos="-3544"/>
                <w:tab w:val="left" w:pos="-2694"/>
              </w:tabs>
              <w:spacing w:after="0" w:line="240" w:lineRule="auto"/>
              <w:ind w:right="-55"/>
              <w:rPr>
                <w:rFonts w:eastAsia="Times New Roman" w:cstheme="minorHAnsi"/>
                <w:color w:val="000000"/>
              </w:rPr>
            </w:pPr>
            <w:r w:rsidRPr="00DB598C">
              <w:rPr>
                <w:rFonts w:eastAsia="Times New Roman" w:cstheme="minorHAnsi"/>
                <w:color w:val="000000"/>
              </w:rPr>
              <w:t>The identification of hazards and the avoidance, elimination or reduction and control of risks, with the objective of achieving a safe working environment, will be a priority. M</w:t>
            </w:r>
            <w:r w:rsidR="00BB70CB" w:rsidRPr="00DB598C">
              <w:rPr>
                <w:rFonts w:eastAsia="Times New Roman" w:cstheme="minorHAnsi"/>
                <w:color w:val="000000"/>
              </w:rPr>
              <w:t>aesteg Engineering</w:t>
            </w:r>
            <w:r w:rsidR="00150DBE" w:rsidRPr="00DB598C">
              <w:rPr>
                <w:rFonts w:eastAsia="Times New Roman" w:cstheme="minorHAnsi"/>
                <w:color w:val="000000"/>
              </w:rPr>
              <w:t xml:space="preserve"> L</w:t>
            </w:r>
            <w:r w:rsidR="00E12D28">
              <w:rPr>
                <w:rFonts w:eastAsia="Times New Roman" w:cstheme="minorHAnsi"/>
                <w:color w:val="000000"/>
              </w:rPr>
              <w:t>td.</w:t>
            </w:r>
            <w:r w:rsidRPr="00DB598C">
              <w:rPr>
                <w:rFonts w:eastAsia="Times New Roman" w:cstheme="minorHAnsi"/>
                <w:color w:val="000000"/>
              </w:rPr>
              <w:t xml:space="preserve"> will promote and maintain the health &amp; safety and welfare of all staff and any other persons who may be affected by these works. </w:t>
            </w:r>
          </w:p>
          <w:p w14:paraId="2CC54CA3" w14:textId="77777777" w:rsidR="00BB70CB" w:rsidRPr="00DB598C" w:rsidRDefault="00BB70CB" w:rsidP="008F1367">
            <w:pPr>
              <w:tabs>
                <w:tab w:val="left" w:pos="-3544"/>
                <w:tab w:val="left" w:pos="-2694"/>
              </w:tabs>
              <w:spacing w:after="0" w:line="240" w:lineRule="auto"/>
              <w:ind w:right="-55"/>
              <w:rPr>
                <w:rFonts w:eastAsia="Times New Roman" w:cstheme="minorHAnsi"/>
              </w:rPr>
            </w:pPr>
          </w:p>
          <w:p w14:paraId="3135CFD0" w14:textId="6451AF77" w:rsidR="00BB70CB" w:rsidRPr="00DB598C" w:rsidRDefault="00BB70CB" w:rsidP="008F1367">
            <w:pPr>
              <w:tabs>
                <w:tab w:val="left" w:pos="-3544"/>
                <w:tab w:val="left" w:pos="-2694"/>
              </w:tabs>
              <w:spacing w:after="0" w:line="240" w:lineRule="auto"/>
              <w:ind w:right="-55"/>
              <w:rPr>
                <w:rFonts w:eastAsia="Times New Roman" w:cstheme="minorHAnsi"/>
              </w:rPr>
            </w:pPr>
          </w:p>
        </w:tc>
      </w:tr>
      <w:tr w:rsidR="008F1367" w:rsidRPr="00DB598C" w14:paraId="25ACE8F7" w14:textId="77777777" w:rsidTr="00652CA1">
        <w:tc>
          <w:tcPr>
            <w:tcW w:w="10461" w:type="dxa"/>
          </w:tcPr>
          <w:p w14:paraId="511B76E4" w14:textId="0F608D12" w:rsidR="008F1367" w:rsidRPr="00DB598C" w:rsidRDefault="000C10ED" w:rsidP="008F1367">
            <w:pPr>
              <w:tabs>
                <w:tab w:val="left" w:pos="-3544"/>
                <w:tab w:val="left" w:pos="-2694"/>
              </w:tabs>
              <w:spacing w:after="0" w:line="240" w:lineRule="auto"/>
              <w:ind w:right="-55"/>
              <w:jc w:val="both"/>
              <w:rPr>
                <w:rFonts w:eastAsia="Times New Roman" w:cstheme="minorHAnsi"/>
                <w:b/>
                <w:bCs/>
              </w:rPr>
            </w:pPr>
            <w:r>
              <w:rPr>
                <w:rFonts w:eastAsia="Times New Roman" w:cstheme="minorHAnsi"/>
                <w:b/>
                <w:bCs/>
              </w:rPr>
              <w:t xml:space="preserve">Personnel </w:t>
            </w:r>
          </w:p>
        </w:tc>
      </w:tr>
      <w:tr w:rsidR="008F1367" w:rsidRPr="00DB598C" w14:paraId="07924CBD" w14:textId="77777777" w:rsidTr="00652CA1">
        <w:tc>
          <w:tcPr>
            <w:tcW w:w="10461" w:type="dxa"/>
          </w:tcPr>
          <w:p w14:paraId="757200ED" w14:textId="77777777" w:rsidR="008F1367" w:rsidRPr="00DB598C" w:rsidRDefault="008F1367" w:rsidP="008F1367">
            <w:pPr>
              <w:tabs>
                <w:tab w:val="left" w:pos="-3544"/>
                <w:tab w:val="left" w:pos="-2694"/>
              </w:tabs>
              <w:spacing w:after="0" w:line="240" w:lineRule="auto"/>
              <w:ind w:right="-55"/>
              <w:rPr>
                <w:rFonts w:eastAsia="Times New Roman" w:cstheme="minorHAnsi"/>
                <w:b/>
                <w:bCs/>
              </w:rPr>
            </w:pPr>
          </w:p>
          <w:p w14:paraId="319A82F4" w14:textId="77777777" w:rsidR="008F1367" w:rsidRPr="00EB0824" w:rsidRDefault="008F1367" w:rsidP="008F1367">
            <w:pPr>
              <w:tabs>
                <w:tab w:val="left" w:pos="-3544"/>
                <w:tab w:val="left" w:pos="-2694"/>
              </w:tabs>
              <w:spacing w:after="0" w:line="240" w:lineRule="auto"/>
              <w:ind w:right="-55"/>
              <w:rPr>
                <w:rFonts w:asciiTheme="majorHAnsi" w:eastAsia="Times New Roman" w:hAnsiTheme="majorHAnsi" w:cstheme="majorHAnsi"/>
                <w:b/>
                <w:bCs/>
              </w:rPr>
            </w:pPr>
            <w:r w:rsidRPr="00EB0824">
              <w:rPr>
                <w:rFonts w:asciiTheme="majorHAnsi" w:eastAsia="Times New Roman" w:hAnsiTheme="majorHAnsi" w:cstheme="majorHAnsi"/>
                <w:b/>
                <w:bCs/>
              </w:rPr>
              <w:t>CDM Duty Holders:</w:t>
            </w:r>
          </w:p>
          <w:p w14:paraId="0F9E920D" w14:textId="77777777" w:rsidR="008F1367" w:rsidRPr="00DB598C" w:rsidRDefault="008F1367" w:rsidP="008F1367">
            <w:pPr>
              <w:tabs>
                <w:tab w:val="left" w:pos="-3544"/>
                <w:tab w:val="left" w:pos="-2694"/>
              </w:tabs>
              <w:spacing w:after="0" w:line="240" w:lineRule="auto"/>
              <w:ind w:right="-55"/>
              <w:rPr>
                <w:rFonts w:eastAsia="Times New Roman" w:cstheme="minorHAnsi"/>
                <w:b/>
                <w:bCs/>
              </w:rPr>
            </w:pPr>
          </w:p>
          <w:p w14:paraId="5155B42B" w14:textId="3F8432AC" w:rsidR="008F1367" w:rsidRPr="00DB598C" w:rsidRDefault="008F1367" w:rsidP="008F1367">
            <w:pPr>
              <w:spacing w:after="0" w:line="240" w:lineRule="auto"/>
              <w:rPr>
                <w:rFonts w:eastAsia="Times New Roman" w:cstheme="minorHAnsi"/>
              </w:rPr>
            </w:pPr>
            <w:r w:rsidRPr="00DB598C">
              <w:rPr>
                <w:rFonts w:eastAsia="Times New Roman" w:cstheme="minorHAnsi"/>
                <w:b/>
                <w:bCs/>
              </w:rPr>
              <w:t xml:space="preserve">Client </w:t>
            </w:r>
            <w:r w:rsidRPr="00DB598C">
              <w:rPr>
                <w:rFonts w:eastAsia="Times New Roman" w:cstheme="minorHAnsi"/>
              </w:rPr>
              <w:t xml:space="preserve">– </w:t>
            </w:r>
            <w:r w:rsidR="00770EED" w:rsidRPr="00DB598C">
              <w:rPr>
                <w:rFonts w:eastAsia="Times New Roman" w:cstheme="minorHAnsi"/>
              </w:rPr>
              <w:t>NPTCBC</w:t>
            </w:r>
            <w:r w:rsidRPr="00DB598C">
              <w:rPr>
                <w:rFonts w:eastAsia="Times New Roman" w:cstheme="minorHAnsi"/>
              </w:rPr>
              <w:t xml:space="preserve"> Project Manager: John</w:t>
            </w:r>
            <w:r w:rsidR="00770EED" w:rsidRPr="00DB598C">
              <w:rPr>
                <w:rFonts w:eastAsia="Times New Roman" w:cstheme="minorHAnsi"/>
              </w:rPr>
              <w:t xml:space="preserve"> Jones</w:t>
            </w:r>
            <w:r w:rsidRPr="00DB598C">
              <w:rPr>
                <w:rFonts w:eastAsia="Times New Roman" w:cstheme="minorHAnsi"/>
              </w:rPr>
              <w:t xml:space="preserve">   </w:t>
            </w:r>
          </w:p>
          <w:p w14:paraId="5FEDBF58" w14:textId="45AF5590" w:rsidR="008F1367" w:rsidRPr="00DB598C" w:rsidRDefault="008F1367" w:rsidP="008F1367">
            <w:pPr>
              <w:spacing w:after="0" w:line="240" w:lineRule="auto"/>
              <w:rPr>
                <w:rFonts w:eastAsia="Times New Roman" w:cstheme="minorHAnsi"/>
              </w:rPr>
            </w:pPr>
            <w:r w:rsidRPr="00DB598C">
              <w:rPr>
                <w:rFonts w:eastAsia="Times New Roman" w:cstheme="minorHAnsi"/>
              </w:rPr>
              <w:t xml:space="preserve">E mail: </w:t>
            </w:r>
            <w:hyperlink r:id="rId9" w:history="1">
              <w:r w:rsidRPr="00DB598C">
                <w:rPr>
                  <w:rFonts w:eastAsia="Times New Roman" w:cstheme="minorHAnsi"/>
                  <w:color w:val="0000FF"/>
                  <w:u w:val="single"/>
                </w:rPr>
                <w:t>John.</w:t>
              </w:r>
              <w:r w:rsidR="00770EED" w:rsidRPr="00DB598C">
                <w:rPr>
                  <w:rFonts w:eastAsia="Times New Roman" w:cstheme="minorHAnsi"/>
                  <w:color w:val="0000FF"/>
                  <w:u w:val="single"/>
                </w:rPr>
                <w:t>JonesNPTCBC</w:t>
              </w:r>
              <w:r w:rsidRPr="00DB598C">
                <w:rPr>
                  <w:rFonts w:eastAsia="Times New Roman" w:cstheme="minorHAnsi"/>
                  <w:color w:val="0000FF"/>
                  <w:u w:val="single"/>
                </w:rPr>
                <w:t>.com</w:t>
              </w:r>
            </w:hyperlink>
          </w:p>
          <w:p w14:paraId="3ED2781F" w14:textId="77777777" w:rsidR="008F1367" w:rsidRPr="00DB598C" w:rsidRDefault="008F1367" w:rsidP="008F1367">
            <w:pPr>
              <w:spacing w:after="0" w:line="240" w:lineRule="auto"/>
              <w:rPr>
                <w:rFonts w:eastAsia="Times New Roman" w:cstheme="minorHAnsi"/>
                <w:color w:val="000000"/>
              </w:rPr>
            </w:pPr>
            <w:r w:rsidRPr="00DB598C">
              <w:rPr>
                <w:rFonts w:eastAsia="Times New Roman" w:cstheme="minorHAnsi"/>
              </w:rPr>
              <w:t xml:space="preserve">TEL: </w:t>
            </w:r>
            <w:r w:rsidRPr="00DB598C">
              <w:rPr>
                <w:rFonts w:eastAsia="Times New Roman" w:cstheme="minorHAnsi"/>
                <w:color w:val="000000"/>
              </w:rPr>
              <w:t>07867 151511</w:t>
            </w:r>
          </w:p>
          <w:p w14:paraId="2B571F58" w14:textId="77777777" w:rsidR="008F1367" w:rsidRPr="00DB598C" w:rsidRDefault="008F1367" w:rsidP="008F1367">
            <w:pPr>
              <w:spacing w:after="0" w:line="240" w:lineRule="auto"/>
              <w:rPr>
                <w:rFonts w:eastAsia="Times New Roman" w:cstheme="minorHAnsi"/>
              </w:rPr>
            </w:pPr>
          </w:p>
          <w:p w14:paraId="485A43E4" w14:textId="3BC28C0C" w:rsidR="008F1367" w:rsidRPr="00DB598C" w:rsidRDefault="003C2C9D" w:rsidP="008F1367">
            <w:pPr>
              <w:spacing w:after="0" w:line="240" w:lineRule="auto"/>
              <w:rPr>
                <w:rFonts w:eastAsia="Times New Roman" w:cstheme="minorHAnsi"/>
              </w:rPr>
            </w:pPr>
            <w:r>
              <w:rPr>
                <w:rFonts w:eastAsia="Times New Roman" w:cstheme="minorHAnsi"/>
                <w:b/>
                <w:bCs/>
              </w:rPr>
              <w:t xml:space="preserve">Principal Designer / </w:t>
            </w:r>
            <w:r w:rsidR="008F1367" w:rsidRPr="00DB598C">
              <w:rPr>
                <w:rFonts w:eastAsia="Times New Roman" w:cstheme="minorHAnsi"/>
                <w:b/>
                <w:bCs/>
              </w:rPr>
              <w:t xml:space="preserve">Designer – </w:t>
            </w:r>
            <w:r w:rsidR="00770EED" w:rsidRPr="00DB598C">
              <w:rPr>
                <w:rFonts w:eastAsia="Times New Roman" w:cstheme="minorHAnsi"/>
              </w:rPr>
              <w:t>NPTCBC</w:t>
            </w:r>
            <w:r w:rsidR="008F1367" w:rsidRPr="00DB598C">
              <w:rPr>
                <w:rFonts w:eastAsia="Times New Roman" w:cstheme="minorHAnsi"/>
              </w:rPr>
              <w:t xml:space="preserve"> Principal Designer: </w:t>
            </w:r>
            <w:r w:rsidR="00770EED" w:rsidRPr="00DB598C">
              <w:rPr>
                <w:rFonts w:eastAsia="Times New Roman" w:cstheme="minorHAnsi"/>
                <w:bCs/>
                <w:color w:val="002060"/>
                <w:lang w:val="en"/>
              </w:rPr>
              <w:t xml:space="preserve">David Davies </w:t>
            </w:r>
          </w:p>
          <w:p w14:paraId="49EB6243" w14:textId="0FAF3EB1" w:rsidR="008F1367" w:rsidRPr="00DB598C" w:rsidRDefault="008F1367" w:rsidP="008F1367">
            <w:pPr>
              <w:spacing w:after="0" w:line="240" w:lineRule="auto"/>
              <w:rPr>
                <w:rFonts w:eastAsia="Times New Roman" w:cstheme="minorHAnsi"/>
              </w:rPr>
            </w:pPr>
            <w:r w:rsidRPr="00DB598C">
              <w:rPr>
                <w:rFonts w:eastAsia="Times New Roman" w:cstheme="minorHAnsi"/>
              </w:rPr>
              <w:t xml:space="preserve">E mail:  </w:t>
            </w:r>
            <w:hyperlink r:id="rId10" w:history="1">
              <w:r w:rsidR="00770EED" w:rsidRPr="00DB598C">
                <w:rPr>
                  <w:rStyle w:val="Hyperlink"/>
                  <w:rFonts w:eastAsia="Times New Roman" w:cstheme="minorHAnsi"/>
                </w:rPr>
                <w:t>David.Davies@NPTCBC.com</w:t>
              </w:r>
            </w:hyperlink>
          </w:p>
          <w:p w14:paraId="66257569" w14:textId="77777777" w:rsidR="008F1367" w:rsidRPr="00DB598C" w:rsidRDefault="008F1367" w:rsidP="008F1367">
            <w:pPr>
              <w:spacing w:after="0" w:line="240" w:lineRule="auto"/>
              <w:rPr>
                <w:rFonts w:eastAsia="Times New Roman" w:cstheme="minorHAnsi"/>
              </w:rPr>
            </w:pPr>
            <w:r w:rsidRPr="00DB598C">
              <w:rPr>
                <w:rFonts w:eastAsia="Times New Roman" w:cstheme="minorHAnsi"/>
              </w:rPr>
              <w:t xml:space="preserve">TEL: </w:t>
            </w:r>
            <w:r w:rsidRPr="00DB598C">
              <w:rPr>
                <w:rFonts w:eastAsia="Times New Roman" w:cstheme="minorHAnsi"/>
                <w:color w:val="000000"/>
                <w:lang w:val="en"/>
              </w:rPr>
              <w:t>07827252545</w:t>
            </w:r>
          </w:p>
          <w:p w14:paraId="4B9E65B4" w14:textId="77777777" w:rsidR="00770EED" w:rsidRPr="00DB598C" w:rsidRDefault="00770EED" w:rsidP="008F1367">
            <w:pPr>
              <w:spacing w:after="0" w:line="240" w:lineRule="auto"/>
              <w:rPr>
                <w:rFonts w:eastAsia="Times New Roman" w:cstheme="minorHAnsi"/>
              </w:rPr>
            </w:pPr>
          </w:p>
          <w:p w14:paraId="5B902FC8" w14:textId="76B46514" w:rsidR="008F1367" w:rsidRPr="00DB598C" w:rsidRDefault="008F1367" w:rsidP="008F1367">
            <w:pPr>
              <w:spacing w:after="0" w:line="240" w:lineRule="auto"/>
              <w:rPr>
                <w:rFonts w:eastAsia="Times New Roman" w:cstheme="minorHAnsi"/>
              </w:rPr>
            </w:pPr>
            <w:r w:rsidRPr="00DB598C">
              <w:rPr>
                <w:rFonts w:eastAsia="Times New Roman" w:cstheme="minorHAnsi"/>
                <w:b/>
              </w:rPr>
              <w:t xml:space="preserve">Site </w:t>
            </w:r>
            <w:r w:rsidR="008453A5">
              <w:rPr>
                <w:rFonts w:eastAsia="Times New Roman" w:cstheme="minorHAnsi"/>
                <w:b/>
              </w:rPr>
              <w:t>Supervisor</w:t>
            </w:r>
            <w:r w:rsidRPr="00DB598C">
              <w:rPr>
                <w:rFonts w:eastAsia="Times New Roman" w:cstheme="minorHAnsi"/>
              </w:rPr>
              <w:t xml:space="preserve"> </w:t>
            </w:r>
            <w:r w:rsidR="003C2C9D" w:rsidRPr="00DB598C">
              <w:rPr>
                <w:rFonts w:eastAsia="Times New Roman" w:cstheme="minorHAnsi"/>
              </w:rPr>
              <w:t>– Geoffrey</w:t>
            </w:r>
            <w:r w:rsidR="00770EED" w:rsidRPr="00DB598C">
              <w:rPr>
                <w:rFonts w:eastAsia="Times New Roman" w:cstheme="minorHAnsi"/>
              </w:rPr>
              <w:t xml:space="preserve"> Johnson </w:t>
            </w:r>
          </w:p>
          <w:p w14:paraId="4585FAC6" w14:textId="02E97D8D" w:rsidR="008F1367" w:rsidRPr="00DB598C" w:rsidRDefault="008F1367" w:rsidP="008F1367">
            <w:pPr>
              <w:spacing w:after="0" w:line="240" w:lineRule="auto"/>
              <w:rPr>
                <w:rFonts w:eastAsia="Times New Roman" w:cstheme="minorHAnsi"/>
              </w:rPr>
            </w:pPr>
            <w:r w:rsidRPr="00DB598C">
              <w:rPr>
                <w:rFonts w:eastAsia="Times New Roman" w:cstheme="minorHAnsi"/>
              </w:rPr>
              <w:t xml:space="preserve">Email: </w:t>
            </w:r>
            <w:hyperlink r:id="rId11" w:history="1">
              <w:r w:rsidR="00770EED" w:rsidRPr="00DB598C">
                <w:rPr>
                  <w:rStyle w:val="Hyperlink"/>
                  <w:rFonts w:eastAsia="Times New Roman" w:cstheme="minorHAnsi"/>
                </w:rPr>
                <w:t>Geoffrey.Johnson@NPTCBCcom</w:t>
              </w:r>
            </w:hyperlink>
          </w:p>
          <w:p w14:paraId="3FF26615" w14:textId="77777777" w:rsidR="008F1367" w:rsidRPr="00DB598C" w:rsidRDefault="008F1367" w:rsidP="008F1367">
            <w:pPr>
              <w:spacing w:after="0" w:line="240" w:lineRule="auto"/>
              <w:rPr>
                <w:rFonts w:eastAsia="Times New Roman" w:cstheme="minorHAnsi"/>
                <w:highlight w:val="green"/>
              </w:rPr>
            </w:pPr>
            <w:r w:rsidRPr="00DB598C">
              <w:rPr>
                <w:rFonts w:eastAsia="Times New Roman" w:cstheme="minorHAnsi"/>
              </w:rPr>
              <w:t>TEL: 07584 530861</w:t>
            </w:r>
          </w:p>
          <w:p w14:paraId="5142F989" w14:textId="77777777" w:rsidR="008F1367" w:rsidRPr="00DB598C" w:rsidRDefault="008F1367" w:rsidP="008F1367">
            <w:pPr>
              <w:spacing w:after="0" w:line="240" w:lineRule="auto"/>
              <w:rPr>
                <w:rFonts w:eastAsia="Times New Roman" w:cstheme="minorHAnsi"/>
                <w:highlight w:val="green"/>
              </w:rPr>
            </w:pPr>
          </w:p>
          <w:p w14:paraId="116BE8AB" w14:textId="2E16F148" w:rsidR="008F1367" w:rsidRPr="00DB598C" w:rsidRDefault="008F1367" w:rsidP="008F1367">
            <w:pPr>
              <w:spacing w:after="0" w:line="240" w:lineRule="auto"/>
              <w:ind w:left="2160" w:hanging="2160"/>
              <w:rPr>
                <w:rFonts w:eastAsia="Times New Roman" w:cstheme="minorHAnsi"/>
                <w:b/>
                <w:bCs/>
              </w:rPr>
            </w:pPr>
            <w:r w:rsidRPr="00DB598C">
              <w:rPr>
                <w:rFonts w:eastAsia="Times New Roman" w:cstheme="minorHAnsi"/>
                <w:b/>
                <w:bCs/>
              </w:rPr>
              <w:t xml:space="preserve">Principal Contractor </w:t>
            </w:r>
            <w:r w:rsidR="00BB70CB" w:rsidRPr="00DB598C">
              <w:rPr>
                <w:rFonts w:eastAsia="Times New Roman" w:cstheme="minorHAnsi"/>
                <w:b/>
                <w:bCs/>
              </w:rPr>
              <w:t>–</w:t>
            </w:r>
            <w:r w:rsidRPr="00DB598C">
              <w:rPr>
                <w:rFonts w:eastAsia="Times New Roman" w:cstheme="minorHAnsi"/>
                <w:b/>
                <w:bCs/>
              </w:rPr>
              <w:t xml:space="preserve"> </w:t>
            </w:r>
            <w:r w:rsidR="00BB70CB" w:rsidRPr="00DB598C">
              <w:rPr>
                <w:rFonts w:eastAsia="Times New Roman" w:cstheme="minorHAnsi"/>
              </w:rPr>
              <w:t>Maesteg Engineering L</w:t>
            </w:r>
            <w:r w:rsidR="00E12D28">
              <w:rPr>
                <w:rFonts w:eastAsia="Times New Roman" w:cstheme="minorHAnsi"/>
              </w:rPr>
              <w:t>td</w:t>
            </w:r>
            <w:r w:rsidR="00BB70CB" w:rsidRPr="00DB598C">
              <w:rPr>
                <w:rFonts w:eastAsia="Times New Roman" w:cstheme="minorHAnsi"/>
              </w:rPr>
              <w:t xml:space="preserve"> </w:t>
            </w:r>
          </w:p>
          <w:p w14:paraId="73C9B12C" w14:textId="3E539BA4" w:rsidR="008F1367" w:rsidRPr="00DB598C" w:rsidRDefault="008F1367" w:rsidP="008F1367">
            <w:pPr>
              <w:spacing w:after="0" w:line="240" w:lineRule="auto"/>
              <w:rPr>
                <w:rFonts w:eastAsia="Times New Roman" w:cstheme="minorHAnsi"/>
              </w:rPr>
            </w:pPr>
            <w:r w:rsidRPr="00DB598C">
              <w:rPr>
                <w:rFonts w:eastAsia="Times New Roman" w:cstheme="minorHAnsi"/>
              </w:rPr>
              <w:t xml:space="preserve">Site Project Manager: </w:t>
            </w:r>
            <w:r w:rsidR="00BB70CB" w:rsidRPr="00DB598C">
              <w:rPr>
                <w:rFonts w:eastAsia="Times New Roman" w:cstheme="minorHAnsi"/>
              </w:rPr>
              <w:t xml:space="preserve">Aled Evans </w:t>
            </w:r>
            <w:r w:rsidRPr="00DB598C">
              <w:rPr>
                <w:rFonts w:eastAsia="Times New Roman" w:cstheme="minorHAnsi"/>
              </w:rPr>
              <w:t xml:space="preserve"> </w:t>
            </w:r>
          </w:p>
          <w:p w14:paraId="4BE5C838" w14:textId="3137C968" w:rsidR="0077306F" w:rsidRPr="0077306F" w:rsidRDefault="008F1367" w:rsidP="008F1367">
            <w:pPr>
              <w:spacing w:after="0" w:line="240" w:lineRule="auto"/>
              <w:rPr>
                <w:rFonts w:eastAsia="Times New Roman" w:cstheme="minorHAnsi"/>
                <w:color w:val="0000FF"/>
                <w:u w:val="single"/>
              </w:rPr>
            </w:pPr>
            <w:r w:rsidRPr="00DB598C">
              <w:rPr>
                <w:rFonts w:eastAsia="Times New Roman" w:cstheme="minorHAnsi"/>
              </w:rPr>
              <w:t>Email</w:t>
            </w:r>
            <w:r w:rsidR="00BB70CB" w:rsidRPr="00DB598C">
              <w:rPr>
                <w:rFonts w:eastAsia="Times New Roman" w:cstheme="minorHAnsi"/>
              </w:rPr>
              <w:t xml:space="preserve"> </w:t>
            </w:r>
            <w:r w:rsidR="00BB70CB" w:rsidRPr="00DB598C">
              <w:rPr>
                <w:rFonts w:eastAsia="Times New Roman" w:cstheme="minorHAnsi"/>
                <w:color w:val="0000FF"/>
                <w:u w:val="single"/>
              </w:rPr>
              <w:t>Aled.evans2@</w:t>
            </w:r>
            <w:r w:rsidR="00860449" w:rsidRPr="00DB598C">
              <w:rPr>
                <w:rFonts w:eastAsia="Times New Roman" w:cstheme="minorHAnsi"/>
                <w:color w:val="0000FF"/>
                <w:u w:val="single"/>
              </w:rPr>
              <w:t>maesteg</w:t>
            </w:r>
            <w:r w:rsidR="0022147D" w:rsidRPr="00DB598C">
              <w:rPr>
                <w:rFonts w:eastAsia="Times New Roman" w:cstheme="minorHAnsi"/>
                <w:color w:val="0000FF"/>
                <w:u w:val="single"/>
              </w:rPr>
              <w:t>engirltdcom</w:t>
            </w:r>
          </w:p>
          <w:p w14:paraId="3A5DCDAA" w14:textId="44366D6D" w:rsidR="008F1367" w:rsidRDefault="008F1367" w:rsidP="008F1367">
            <w:pPr>
              <w:spacing w:after="0" w:line="240" w:lineRule="auto"/>
              <w:rPr>
                <w:rFonts w:eastAsia="Times New Roman" w:cstheme="minorHAnsi"/>
              </w:rPr>
            </w:pPr>
            <w:r w:rsidRPr="00DB598C">
              <w:rPr>
                <w:rFonts w:eastAsia="Times New Roman" w:cstheme="minorHAnsi"/>
              </w:rPr>
              <w:t>TEL: 07</w:t>
            </w:r>
            <w:r w:rsidR="0022147D" w:rsidRPr="00DB598C">
              <w:rPr>
                <w:rFonts w:eastAsia="Times New Roman" w:cstheme="minorHAnsi"/>
              </w:rPr>
              <w:t>710177542</w:t>
            </w:r>
          </w:p>
          <w:p w14:paraId="7710D5D9" w14:textId="5BE8CB35" w:rsidR="0077306F" w:rsidRDefault="0077306F" w:rsidP="008F1367">
            <w:pPr>
              <w:spacing w:after="0" w:line="240" w:lineRule="auto"/>
              <w:rPr>
                <w:rFonts w:eastAsia="Times New Roman" w:cstheme="minorHAnsi"/>
              </w:rPr>
            </w:pPr>
          </w:p>
          <w:p w14:paraId="0CC8A752" w14:textId="51251172" w:rsidR="0077306F" w:rsidRPr="008453A5" w:rsidRDefault="0077306F" w:rsidP="008F1367">
            <w:pPr>
              <w:spacing w:after="0" w:line="240" w:lineRule="auto"/>
              <w:rPr>
                <w:rFonts w:eastAsia="Times New Roman" w:cstheme="minorHAnsi"/>
              </w:rPr>
            </w:pPr>
            <w:r w:rsidRPr="008453A5">
              <w:rPr>
                <w:rFonts w:eastAsia="Times New Roman" w:cstheme="minorHAnsi"/>
                <w:b/>
                <w:bCs/>
              </w:rPr>
              <w:t>Electricity Contractor</w:t>
            </w:r>
            <w:r w:rsidRPr="008453A5">
              <w:rPr>
                <w:rFonts w:eastAsia="Times New Roman" w:cstheme="minorHAnsi"/>
              </w:rPr>
              <w:t xml:space="preserve">: National Grid </w:t>
            </w:r>
          </w:p>
          <w:p w14:paraId="741410B0" w14:textId="6EE79EC3" w:rsidR="0077306F" w:rsidRDefault="0077306F" w:rsidP="008F1367">
            <w:pPr>
              <w:spacing w:after="0" w:line="240" w:lineRule="auto"/>
              <w:rPr>
                <w:rFonts w:eastAsia="Times New Roman" w:cstheme="minorHAnsi"/>
              </w:rPr>
            </w:pPr>
            <w:r w:rsidRPr="008453A5">
              <w:rPr>
                <w:rFonts w:eastAsia="Times New Roman" w:cstheme="minorHAnsi"/>
                <w:b/>
                <w:bCs/>
              </w:rPr>
              <w:t>Operations Manager</w:t>
            </w:r>
            <w:r w:rsidRPr="008453A5">
              <w:rPr>
                <w:rFonts w:eastAsia="Times New Roman" w:cstheme="minorHAnsi"/>
              </w:rPr>
              <w:t xml:space="preserve">: David Berry </w:t>
            </w:r>
          </w:p>
          <w:p w14:paraId="46C2A15D" w14:textId="211678E2" w:rsidR="008453A5" w:rsidRPr="008453A5" w:rsidRDefault="008453A5" w:rsidP="008453A5">
            <w:pPr>
              <w:spacing w:after="0" w:line="240" w:lineRule="auto"/>
              <w:rPr>
                <w:rFonts w:eastAsia="Times New Roman" w:cstheme="minorHAnsi"/>
              </w:rPr>
            </w:pPr>
            <w:r w:rsidRPr="008453A5">
              <w:rPr>
                <w:rFonts w:eastAsia="Times New Roman" w:cstheme="minorHAnsi"/>
                <w:b/>
                <w:bCs/>
              </w:rPr>
              <w:t>Email</w:t>
            </w:r>
            <w:r w:rsidRPr="008453A5">
              <w:rPr>
                <w:rFonts w:eastAsia="Times New Roman" w:cstheme="minorHAnsi"/>
              </w:rPr>
              <w:t xml:space="preserve">: </w:t>
            </w:r>
            <w:hyperlink r:id="rId12" w:history="1">
              <w:r w:rsidRPr="008453A5">
                <w:rPr>
                  <w:rStyle w:val="Hyperlink"/>
                  <w:rFonts w:eastAsia="Times New Roman" w:cstheme="minorHAnsi"/>
                </w:rPr>
                <w:t>davidB@natgrid.com</w:t>
              </w:r>
            </w:hyperlink>
          </w:p>
          <w:p w14:paraId="060AD960" w14:textId="61FCE116" w:rsidR="0077306F" w:rsidRPr="008453A5" w:rsidRDefault="0077306F" w:rsidP="008F1367">
            <w:pPr>
              <w:spacing w:after="0" w:line="240" w:lineRule="auto"/>
              <w:rPr>
                <w:rFonts w:eastAsia="Times New Roman" w:cstheme="minorHAnsi"/>
              </w:rPr>
            </w:pPr>
            <w:r w:rsidRPr="008453A5">
              <w:rPr>
                <w:rFonts w:eastAsia="Times New Roman" w:cstheme="minorHAnsi"/>
                <w:b/>
                <w:bCs/>
              </w:rPr>
              <w:t>Tel</w:t>
            </w:r>
            <w:r w:rsidRPr="008453A5">
              <w:rPr>
                <w:rFonts w:eastAsia="Times New Roman" w:cstheme="minorHAnsi"/>
              </w:rPr>
              <w:t>: 07778764532</w:t>
            </w:r>
          </w:p>
          <w:p w14:paraId="748FDA88" w14:textId="4ED01DDD" w:rsidR="003C2C9D" w:rsidRPr="008453A5" w:rsidRDefault="003C2C9D" w:rsidP="008F1367">
            <w:pPr>
              <w:spacing w:after="0" w:line="240" w:lineRule="auto"/>
              <w:rPr>
                <w:rFonts w:eastAsia="Times New Roman" w:cstheme="minorHAnsi"/>
              </w:rPr>
            </w:pPr>
          </w:p>
          <w:p w14:paraId="5B1BD630" w14:textId="3E2F712F" w:rsidR="008453A5" w:rsidRPr="008453A5" w:rsidRDefault="008453A5" w:rsidP="008F1367">
            <w:pPr>
              <w:spacing w:after="0" w:line="240" w:lineRule="auto"/>
              <w:rPr>
                <w:rFonts w:eastAsia="Times New Roman" w:cstheme="minorHAnsi"/>
              </w:rPr>
            </w:pPr>
          </w:p>
          <w:p w14:paraId="298D95FC" w14:textId="1C4BC203" w:rsidR="0077306F" w:rsidRPr="008453A5" w:rsidRDefault="008453A5" w:rsidP="008F1367">
            <w:pPr>
              <w:spacing w:after="0" w:line="240" w:lineRule="auto"/>
              <w:rPr>
                <w:rFonts w:eastAsia="Times New Roman" w:cstheme="minorHAnsi"/>
              </w:rPr>
            </w:pPr>
            <w:r w:rsidRPr="008453A5">
              <w:rPr>
                <w:rFonts w:eastAsia="Times New Roman" w:cstheme="minorHAnsi"/>
                <w:b/>
                <w:bCs/>
              </w:rPr>
              <w:t>Sub- Contractor</w:t>
            </w:r>
            <w:r w:rsidRPr="008453A5">
              <w:rPr>
                <w:rFonts w:eastAsia="Times New Roman" w:cstheme="minorHAnsi"/>
              </w:rPr>
              <w:t>: Griffiths Civil Engineering</w:t>
            </w:r>
          </w:p>
          <w:p w14:paraId="215EB6BF" w14:textId="795C4ADF" w:rsidR="008453A5" w:rsidRPr="008453A5" w:rsidRDefault="008453A5" w:rsidP="008F1367">
            <w:pPr>
              <w:spacing w:after="0" w:line="240" w:lineRule="auto"/>
              <w:rPr>
                <w:rFonts w:eastAsia="Times New Roman" w:cstheme="minorHAnsi"/>
              </w:rPr>
            </w:pPr>
            <w:r w:rsidRPr="008453A5">
              <w:rPr>
                <w:rFonts w:eastAsia="Times New Roman" w:cstheme="minorHAnsi"/>
                <w:b/>
                <w:bCs/>
              </w:rPr>
              <w:t>Operations Supervisor</w:t>
            </w:r>
            <w:r w:rsidRPr="008453A5">
              <w:rPr>
                <w:rFonts w:eastAsia="Times New Roman" w:cstheme="minorHAnsi"/>
              </w:rPr>
              <w:t>: Peter Jones</w:t>
            </w:r>
          </w:p>
          <w:p w14:paraId="081A4CCE" w14:textId="2394E2B8" w:rsidR="008453A5" w:rsidRPr="008453A5" w:rsidRDefault="008453A5" w:rsidP="008F1367">
            <w:pPr>
              <w:spacing w:after="0" w:line="240" w:lineRule="auto"/>
              <w:rPr>
                <w:rFonts w:eastAsia="Times New Roman" w:cstheme="minorHAnsi"/>
              </w:rPr>
            </w:pPr>
            <w:r w:rsidRPr="008453A5">
              <w:rPr>
                <w:rFonts w:eastAsia="Times New Roman" w:cstheme="minorHAnsi"/>
                <w:b/>
                <w:bCs/>
              </w:rPr>
              <w:t>Email</w:t>
            </w:r>
            <w:r w:rsidRPr="008453A5">
              <w:rPr>
                <w:rFonts w:eastAsia="Times New Roman" w:cstheme="minorHAnsi"/>
              </w:rPr>
              <w:t xml:space="preserve">: </w:t>
            </w:r>
            <w:hyperlink r:id="rId13" w:history="1">
              <w:r w:rsidRPr="008453A5">
                <w:rPr>
                  <w:rStyle w:val="Hyperlink"/>
                  <w:rFonts w:eastAsia="Times New Roman" w:cstheme="minorHAnsi"/>
                </w:rPr>
                <w:t>Peter.Jones@Griffithscivils.co.uk</w:t>
              </w:r>
            </w:hyperlink>
            <w:r w:rsidRPr="008453A5">
              <w:rPr>
                <w:rFonts w:eastAsia="Times New Roman" w:cstheme="minorHAnsi"/>
              </w:rPr>
              <w:t xml:space="preserve"> </w:t>
            </w:r>
          </w:p>
          <w:p w14:paraId="02730F08" w14:textId="77777777" w:rsidR="008453A5" w:rsidRPr="008453A5" w:rsidRDefault="008453A5" w:rsidP="008453A5">
            <w:pPr>
              <w:spacing w:after="0" w:line="240" w:lineRule="auto"/>
              <w:rPr>
                <w:rFonts w:eastAsia="Times New Roman" w:cstheme="minorHAnsi"/>
              </w:rPr>
            </w:pPr>
            <w:r w:rsidRPr="008453A5">
              <w:rPr>
                <w:rFonts w:eastAsia="Times New Roman" w:cstheme="minorHAnsi"/>
                <w:b/>
                <w:bCs/>
              </w:rPr>
              <w:t>Tel:</w:t>
            </w:r>
            <w:r w:rsidRPr="008453A5">
              <w:rPr>
                <w:rFonts w:eastAsia="Times New Roman" w:cstheme="minorHAnsi"/>
              </w:rPr>
              <w:t xml:space="preserve"> 01656 653387</w:t>
            </w:r>
          </w:p>
          <w:p w14:paraId="21CA7BF8" w14:textId="77777777" w:rsidR="008453A5" w:rsidRPr="008453A5" w:rsidRDefault="008453A5" w:rsidP="008F1367">
            <w:pPr>
              <w:spacing w:after="0" w:line="240" w:lineRule="auto"/>
              <w:rPr>
                <w:rFonts w:eastAsia="Times New Roman" w:cstheme="minorHAnsi"/>
              </w:rPr>
            </w:pPr>
          </w:p>
          <w:p w14:paraId="16F6C82D" w14:textId="77777777" w:rsidR="008453A5" w:rsidRPr="008453A5" w:rsidRDefault="003C2C9D" w:rsidP="003C2C9D">
            <w:pPr>
              <w:tabs>
                <w:tab w:val="left" w:pos="-3544"/>
                <w:tab w:val="left" w:pos="-2694"/>
              </w:tabs>
              <w:ind w:right="-55"/>
              <w:rPr>
                <w:rFonts w:cstheme="minorHAnsi"/>
                <w:b/>
                <w:bCs/>
              </w:rPr>
            </w:pPr>
            <w:r w:rsidRPr="008453A5">
              <w:rPr>
                <w:rFonts w:cstheme="minorHAnsi"/>
                <w:b/>
                <w:bCs/>
              </w:rPr>
              <w:t xml:space="preserve">Sub-Contractor </w:t>
            </w:r>
            <w:r w:rsidRPr="008453A5">
              <w:rPr>
                <w:rFonts w:cstheme="minorHAnsi"/>
                <w:bCs/>
              </w:rPr>
              <w:t>– Evans</w:t>
            </w:r>
            <w:r w:rsidR="00ED7244" w:rsidRPr="008453A5">
              <w:rPr>
                <w:rFonts w:cstheme="minorHAnsi"/>
                <w:bCs/>
              </w:rPr>
              <w:t xml:space="preserve"> Engineering </w:t>
            </w:r>
          </w:p>
          <w:p w14:paraId="3A784FB3" w14:textId="0C8DEF1C" w:rsidR="003C2C9D" w:rsidRDefault="003C2C9D" w:rsidP="003C2C9D">
            <w:pPr>
              <w:tabs>
                <w:tab w:val="left" w:pos="-3544"/>
                <w:tab w:val="left" w:pos="-2694"/>
              </w:tabs>
              <w:ind w:right="-55"/>
              <w:rPr>
                <w:rFonts w:cstheme="minorHAnsi"/>
                <w:bCs/>
              </w:rPr>
            </w:pPr>
            <w:r w:rsidRPr="008453A5">
              <w:rPr>
                <w:rFonts w:cstheme="minorHAnsi"/>
                <w:b/>
                <w:bCs/>
              </w:rPr>
              <w:t xml:space="preserve">Operations Manager - </w:t>
            </w:r>
            <w:r w:rsidRPr="008453A5">
              <w:rPr>
                <w:rFonts w:cstheme="minorHAnsi"/>
                <w:bCs/>
              </w:rPr>
              <w:t>Mark Davies</w:t>
            </w:r>
          </w:p>
          <w:p w14:paraId="3C1AC0D1" w14:textId="36F72B4B" w:rsidR="008453A5" w:rsidRPr="008453A5" w:rsidRDefault="008453A5" w:rsidP="008453A5">
            <w:pPr>
              <w:tabs>
                <w:tab w:val="left" w:pos="-3544"/>
                <w:tab w:val="left" w:pos="-2694"/>
              </w:tabs>
              <w:ind w:right="-55"/>
              <w:rPr>
                <w:rFonts w:cstheme="minorHAnsi"/>
                <w:b/>
                <w:bCs/>
              </w:rPr>
            </w:pPr>
            <w:r w:rsidRPr="008453A5">
              <w:rPr>
                <w:rFonts w:cstheme="minorHAnsi"/>
                <w:color w:val="000000" w:themeColor="text1"/>
              </w:rPr>
              <w:t xml:space="preserve">Email: </w:t>
            </w:r>
            <w:hyperlink r:id="rId14" w:history="1">
              <w:r w:rsidRPr="008453A5">
                <w:rPr>
                  <w:rStyle w:val="Hyperlink"/>
                  <w:rFonts w:cstheme="minorHAnsi"/>
                </w:rPr>
                <w:t>mark@evans.co.uk</w:t>
              </w:r>
            </w:hyperlink>
          </w:p>
          <w:p w14:paraId="34965D18" w14:textId="77777777" w:rsidR="003C2C9D" w:rsidRPr="008453A5" w:rsidRDefault="003C2C9D" w:rsidP="003C2C9D">
            <w:pPr>
              <w:tabs>
                <w:tab w:val="left" w:pos="-3544"/>
                <w:tab w:val="left" w:pos="-2694"/>
              </w:tabs>
              <w:ind w:right="-55"/>
              <w:rPr>
                <w:rFonts w:cstheme="minorHAnsi"/>
                <w:color w:val="008000"/>
              </w:rPr>
            </w:pPr>
            <w:r w:rsidRPr="008453A5">
              <w:rPr>
                <w:rFonts w:cstheme="minorHAnsi"/>
                <w:b/>
                <w:bCs/>
              </w:rPr>
              <w:t xml:space="preserve">TEL: </w:t>
            </w:r>
            <w:r w:rsidRPr="008453A5">
              <w:rPr>
                <w:rFonts w:cstheme="minorHAnsi"/>
                <w:color w:val="000000" w:themeColor="text1"/>
              </w:rPr>
              <w:t>07976 973456</w:t>
            </w:r>
          </w:p>
          <w:p w14:paraId="7FCE2FC9" w14:textId="77777777" w:rsidR="008F1367" w:rsidRPr="008453A5" w:rsidRDefault="008F1367" w:rsidP="008F1367">
            <w:pPr>
              <w:tabs>
                <w:tab w:val="left" w:pos="-3544"/>
                <w:tab w:val="left" w:pos="-2694"/>
              </w:tabs>
              <w:spacing w:after="0" w:line="240" w:lineRule="auto"/>
              <w:ind w:right="-55"/>
              <w:rPr>
                <w:rFonts w:eastAsia="Times New Roman" w:cstheme="minorHAnsi"/>
                <w:b/>
                <w:bCs/>
              </w:rPr>
            </w:pPr>
          </w:p>
          <w:p w14:paraId="240C287C" w14:textId="77777777" w:rsidR="008F1367" w:rsidRPr="008453A5" w:rsidRDefault="008F1367" w:rsidP="008F1367">
            <w:pPr>
              <w:tabs>
                <w:tab w:val="left" w:pos="-3544"/>
                <w:tab w:val="left" w:pos="-2694"/>
              </w:tabs>
              <w:spacing w:after="0" w:line="240" w:lineRule="auto"/>
              <w:ind w:right="-55"/>
              <w:rPr>
                <w:rFonts w:eastAsia="Times New Roman" w:cstheme="minorHAnsi"/>
                <w:b/>
                <w:bCs/>
              </w:rPr>
            </w:pPr>
            <w:r w:rsidRPr="008453A5">
              <w:rPr>
                <w:rFonts w:eastAsia="Times New Roman" w:cstheme="minorHAnsi"/>
                <w:b/>
                <w:bCs/>
              </w:rPr>
              <w:t>Personnel on site:</w:t>
            </w:r>
          </w:p>
          <w:p w14:paraId="0179D745" w14:textId="77777777" w:rsidR="008F1367" w:rsidRPr="008453A5" w:rsidRDefault="008F1367" w:rsidP="008F1367">
            <w:pPr>
              <w:tabs>
                <w:tab w:val="left" w:pos="-3544"/>
                <w:tab w:val="left" w:pos="-2694"/>
              </w:tabs>
              <w:spacing w:after="0" w:line="240" w:lineRule="auto"/>
              <w:ind w:right="-55"/>
              <w:rPr>
                <w:rFonts w:eastAsia="Times New Roman" w:cstheme="minorHAnsi"/>
                <w:bCs/>
                <w:highlight w:val="yellow"/>
              </w:rPr>
            </w:pPr>
          </w:p>
          <w:p w14:paraId="3A442AB6" w14:textId="77777777" w:rsidR="008F1367" w:rsidRPr="008453A5" w:rsidRDefault="008F1367" w:rsidP="008F1367">
            <w:pPr>
              <w:tabs>
                <w:tab w:val="left" w:pos="-3544"/>
                <w:tab w:val="left" w:pos="-2694"/>
              </w:tabs>
              <w:spacing w:after="0" w:line="240" w:lineRule="auto"/>
              <w:ind w:right="-55"/>
              <w:rPr>
                <w:rFonts w:eastAsia="Times New Roman" w:cstheme="minorHAnsi"/>
                <w:bCs/>
              </w:rPr>
            </w:pPr>
            <w:r w:rsidRPr="008453A5">
              <w:rPr>
                <w:rFonts w:eastAsia="Times New Roman" w:cstheme="minorHAnsi"/>
                <w:bCs/>
              </w:rPr>
              <w:t xml:space="preserve">Site Supervisor </w:t>
            </w:r>
          </w:p>
          <w:p w14:paraId="63F4433D" w14:textId="3EA156DC" w:rsidR="004F4502" w:rsidRPr="008453A5" w:rsidRDefault="008F1367" w:rsidP="00981C45">
            <w:pPr>
              <w:tabs>
                <w:tab w:val="left" w:pos="-3544"/>
                <w:tab w:val="left" w:pos="-2694"/>
              </w:tabs>
              <w:spacing w:after="0" w:line="240" w:lineRule="auto"/>
              <w:ind w:right="-55"/>
              <w:rPr>
                <w:rFonts w:eastAsia="Times New Roman" w:cstheme="minorHAnsi"/>
                <w:bCs/>
              </w:rPr>
            </w:pPr>
            <w:r w:rsidRPr="008453A5">
              <w:rPr>
                <w:rFonts w:eastAsia="Times New Roman" w:cstheme="minorHAnsi"/>
                <w:bCs/>
              </w:rPr>
              <w:t>Operatives X</w:t>
            </w:r>
            <w:r w:rsidR="000C10ED" w:rsidRPr="008453A5">
              <w:rPr>
                <w:rFonts w:eastAsia="Times New Roman" w:cstheme="minorHAnsi"/>
                <w:bCs/>
              </w:rPr>
              <w:t>20</w:t>
            </w:r>
          </w:p>
          <w:p w14:paraId="0936DFD9" w14:textId="77777777" w:rsidR="00981C45" w:rsidRPr="008453A5" w:rsidRDefault="00981C45" w:rsidP="00981C45">
            <w:pPr>
              <w:tabs>
                <w:tab w:val="left" w:pos="-3544"/>
                <w:tab w:val="left" w:pos="-2694"/>
              </w:tabs>
              <w:spacing w:after="0" w:line="240" w:lineRule="auto"/>
              <w:ind w:right="-55"/>
              <w:rPr>
                <w:rFonts w:eastAsia="Times New Roman" w:cstheme="minorHAnsi"/>
                <w:bCs/>
              </w:rPr>
            </w:pPr>
          </w:p>
          <w:p w14:paraId="3C2BD300" w14:textId="77777777" w:rsidR="008F1367" w:rsidRPr="008453A5" w:rsidRDefault="008F1367" w:rsidP="008F1367">
            <w:pPr>
              <w:spacing w:after="0" w:line="240" w:lineRule="auto"/>
              <w:jc w:val="both"/>
              <w:rPr>
                <w:rFonts w:eastAsia="Times New Roman" w:cstheme="minorHAnsi"/>
                <w:b/>
              </w:rPr>
            </w:pPr>
            <w:r w:rsidRPr="008453A5">
              <w:rPr>
                <w:rFonts w:eastAsia="Times New Roman" w:cstheme="minorHAnsi"/>
                <w:b/>
              </w:rPr>
              <w:t>Communication</w:t>
            </w:r>
          </w:p>
          <w:p w14:paraId="784A71C6" w14:textId="3B4A5890" w:rsidR="008F1367" w:rsidRPr="008453A5" w:rsidRDefault="008F1367" w:rsidP="008F1367">
            <w:pPr>
              <w:spacing w:after="0" w:line="240" w:lineRule="auto"/>
              <w:jc w:val="both"/>
              <w:rPr>
                <w:rFonts w:eastAsia="Times New Roman" w:cstheme="minorHAnsi"/>
              </w:rPr>
            </w:pPr>
            <w:r w:rsidRPr="008453A5">
              <w:rPr>
                <w:rFonts w:eastAsia="Times New Roman" w:cstheme="minorHAnsi"/>
              </w:rPr>
              <w:t>The M</w:t>
            </w:r>
            <w:r w:rsidR="00860449" w:rsidRPr="008453A5">
              <w:rPr>
                <w:rFonts w:eastAsia="Times New Roman" w:cstheme="minorHAnsi"/>
              </w:rPr>
              <w:t>aesteg</w:t>
            </w:r>
            <w:r w:rsidR="001B7063" w:rsidRPr="008453A5">
              <w:rPr>
                <w:rFonts w:eastAsia="Times New Roman" w:cstheme="minorHAnsi"/>
              </w:rPr>
              <w:t xml:space="preserve"> </w:t>
            </w:r>
            <w:r w:rsidR="00860449" w:rsidRPr="008453A5">
              <w:rPr>
                <w:rFonts w:eastAsia="Times New Roman" w:cstheme="minorHAnsi"/>
              </w:rPr>
              <w:t>Engineering</w:t>
            </w:r>
            <w:r w:rsidR="001B7063" w:rsidRPr="008453A5">
              <w:rPr>
                <w:rFonts w:eastAsia="Times New Roman" w:cstheme="minorHAnsi"/>
              </w:rPr>
              <w:t xml:space="preserve"> </w:t>
            </w:r>
            <w:r w:rsidR="00860449" w:rsidRPr="008453A5">
              <w:rPr>
                <w:rFonts w:eastAsia="Times New Roman" w:cstheme="minorHAnsi"/>
              </w:rPr>
              <w:t>L</w:t>
            </w:r>
            <w:r w:rsidR="00E12D28" w:rsidRPr="008453A5">
              <w:rPr>
                <w:rFonts w:eastAsia="Times New Roman" w:cstheme="minorHAnsi"/>
              </w:rPr>
              <w:t>td.</w:t>
            </w:r>
            <w:r w:rsidRPr="008453A5">
              <w:rPr>
                <w:rFonts w:eastAsia="Times New Roman" w:cstheme="minorHAnsi"/>
              </w:rPr>
              <w:t xml:space="preserve"> Site Agent will be the senior person on site and will ensure that there is always a nominated point of contact for the contract in his absence.</w:t>
            </w:r>
          </w:p>
          <w:p w14:paraId="5AFBC3C5" w14:textId="77777777" w:rsidR="008F1367" w:rsidRPr="00DB598C" w:rsidRDefault="008F1367" w:rsidP="008F1367">
            <w:pPr>
              <w:tabs>
                <w:tab w:val="left" w:pos="-3544"/>
                <w:tab w:val="left" w:pos="-2694"/>
              </w:tabs>
              <w:spacing w:after="0" w:line="240" w:lineRule="auto"/>
              <w:ind w:right="-55"/>
              <w:rPr>
                <w:rFonts w:eastAsia="Times New Roman" w:cstheme="minorHAnsi"/>
              </w:rPr>
            </w:pPr>
          </w:p>
        </w:tc>
      </w:tr>
      <w:tr w:rsidR="00981C45" w:rsidRPr="00DB598C" w14:paraId="41D6A6F3" w14:textId="77777777" w:rsidTr="00652CA1">
        <w:tc>
          <w:tcPr>
            <w:tcW w:w="10461" w:type="dxa"/>
          </w:tcPr>
          <w:p w14:paraId="074D76E3" w14:textId="644D3190" w:rsidR="00981C45" w:rsidRPr="00EB0824" w:rsidRDefault="00981C45"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 xml:space="preserve">Health and Safety Objectives </w:t>
            </w:r>
          </w:p>
        </w:tc>
      </w:tr>
      <w:tr w:rsidR="00981C45" w:rsidRPr="00DB598C" w14:paraId="6D779870" w14:textId="77777777" w:rsidTr="00652CA1">
        <w:tc>
          <w:tcPr>
            <w:tcW w:w="10461" w:type="dxa"/>
          </w:tcPr>
          <w:p w14:paraId="1FE641D6" w14:textId="7E5633DF" w:rsidR="00981C45" w:rsidRPr="00DB598C" w:rsidRDefault="00981C45" w:rsidP="00981C45">
            <w:pPr>
              <w:pStyle w:val="ListParagraph"/>
              <w:numPr>
                <w:ilvl w:val="0"/>
                <w:numId w:val="2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Identify any potential Risks and Hazards in the pre-construction phase plan and resolve (or limit the risk of these) by including safe systems of work.</w:t>
            </w:r>
          </w:p>
          <w:p w14:paraId="3943417E" w14:textId="77777777" w:rsidR="00981C45" w:rsidRPr="00DB598C" w:rsidRDefault="00981C45" w:rsidP="00981C45">
            <w:pPr>
              <w:pStyle w:val="ListParagraph"/>
              <w:numPr>
                <w:ilvl w:val="0"/>
                <w:numId w:val="2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Organise specific roles and responsibilities in the project team to ensure compliance with CDM 2015.</w:t>
            </w:r>
          </w:p>
          <w:p w14:paraId="7E1E5A35" w14:textId="649F6567" w:rsidR="00981C45" w:rsidRPr="00DB598C" w:rsidRDefault="00981C45" w:rsidP="00981C45">
            <w:pPr>
              <w:pStyle w:val="ListParagraph"/>
              <w:numPr>
                <w:ilvl w:val="0"/>
                <w:numId w:val="23"/>
              </w:num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rPr>
              <w:t>Guarantee that the project is feasible and safe</w:t>
            </w:r>
            <w:r w:rsidR="001D6522" w:rsidRPr="00DB598C">
              <w:rPr>
                <w:rFonts w:eastAsia="Times New Roman" w:cstheme="minorHAnsi"/>
              </w:rPr>
              <w:t xml:space="preserve"> enough within reason</w:t>
            </w:r>
            <w:r w:rsidR="00E12D28">
              <w:rPr>
                <w:rFonts w:eastAsia="Times New Roman" w:cstheme="minorHAnsi"/>
              </w:rPr>
              <w:t>,</w:t>
            </w:r>
            <w:r w:rsidR="001D6522" w:rsidRPr="00DB598C">
              <w:rPr>
                <w:rFonts w:eastAsia="Times New Roman" w:cstheme="minorHAnsi"/>
              </w:rPr>
              <w:t xml:space="preserve"> without putting any operator</w:t>
            </w:r>
            <w:r w:rsidR="00E12D28">
              <w:rPr>
                <w:rFonts w:eastAsia="Times New Roman" w:cstheme="minorHAnsi"/>
              </w:rPr>
              <w:t>’</w:t>
            </w:r>
            <w:r w:rsidR="001D6522" w:rsidRPr="00DB598C">
              <w:rPr>
                <w:rFonts w:eastAsia="Times New Roman" w:cstheme="minorHAnsi"/>
              </w:rPr>
              <w:t>s Health, Safety and Welfare at risk.</w:t>
            </w:r>
          </w:p>
        </w:tc>
      </w:tr>
      <w:tr w:rsidR="00981C45" w:rsidRPr="00DB598C" w14:paraId="12D08F57" w14:textId="77777777" w:rsidTr="00652CA1">
        <w:tc>
          <w:tcPr>
            <w:tcW w:w="10461" w:type="dxa"/>
          </w:tcPr>
          <w:p w14:paraId="50421947" w14:textId="1C3AD0F2" w:rsidR="00981C45" w:rsidRPr="00EB0824" w:rsidRDefault="001D6522"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 xml:space="preserve">Site Rules and Induction </w:t>
            </w:r>
          </w:p>
        </w:tc>
      </w:tr>
      <w:tr w:rsidR="00981C45" w:rsidRPr="00DB598C" w14:paraId="0C05C159" w14:textId="77777777" w:rsidTr="00652CA1">
        <w:tc>
          <w:tcPr>
            <w:tcW w:w="10461" w:type="dxa"/>
          </w:tcPr>
          <w:p w14:paraId="17F64A5F" w14:textId="5FD708F9" w:rsidR="00981C45" w:rsidRPr="00DB598C" w:rsidRDefault="001D6522"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All site rules and induction are set out in the site’s safety file.</w:t>
            </w:r>
          </w:p>
          <w:p w14:paraId="57801B23" w14:textId="689DFB7C" w:rsidR="001D6522" w:rsidRPr="00DB598C" w:rsidRDefault="001D6522" w:rsidP="008F1367">
            <w:pPr>
              <w:tabs>
                <w:tab w:val="left" w:pos="-3544"/>
                <w:tab w:val="left" w:pos="-2694"/>
              </w:tabs>
              <w:spacing w:after="0" w:line="240" w:lineRule="auto"/>
              <w:ind w:right="-55"/>
              <w:jc w:val="both"/>
              <w:rPr>
                <w:rFonts w:eastAsia="Times New Roman" w:cstheme="minorHAnsi"/>
              </w:rPr>
            </w:pPr>
          </w:p>
          <w:p w14:paraId="0FC5A1DC" w14:textId="4C598FBF" w:rsidR="001D6522" w:rsidRPr="00DB598C" w:rsidRDefault="001D6522"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 site sign</w:t>
            </w:r>
            <w:r w:rsidR="00E12D28">
              <w:rPr>
                <w:rFonts w:eastAsia="Times New Roman" w:cstheme="minorHAnsi"/>
              </w:rPr>
              <w:t>-</w:t>
            </w:r>
            <w:r w:rsidRPr="00DB598C">
              <w:rPr>
                <w:rFonts w:eastAsia="Times New Roman" w:cstheme="minorHAnsi"/>
              </w:rPr>
              <w:t xml:space="preserve"> in sheet will be used and all site attendees must sig</w:t>
            </w:r>
            <w:r w:rsidR="00E12D28">
              <w:rPr>
                <w:rFonts w:eastAsia="Times New Roman" w:cstheme="minorHAnsi"/>
              </w:rPr>
              <w:t>n</w:t>
            </w:r>
            <w:r w:rsidRPr="00DB598C">
              <w:rPr>
                <w:rFonts w:eastAsia="Times New Roman" w:cstheme="minorHAnsi"/>
              </w:rPr>
              <w:t xml:space="preserve"> in and out when arriving or leaving the site. </w:t>
            </w:r>
            <w:r w:rsidR="00ED18EB" w:rsidRPr="00DB598C">
              <w:rPr>
                <w:rFonts w:eastAsia="Times New Roman" w:cstheme="minorHAnsi"/>
              </w:rPr>
              <w:t>The si</w:t>
            </w:r>
            <w:r w:rsidR="00023186">
              <w:rPr>
                <w:rFonts w:eastAsia="Times New Roman" w:cstheme="minorHAnsi"/>
              </w:rPr>
              <w:t>gn</w:t>
            </w:r>
            <w:r w:rsidR="00E12D28">
              <w:rPr>
                <w:rFonts w:eastAsia="Times New Roman" w:cstheme="minorHAnsi"/>
              </w:rPr>
              <w:t>-</w:t>
            </w:r>
            <w:r w:rsidR="00023186">
              <w:rPr>
                <w:rFonts w:eastAsia="Times New Roman" w:cstheme="minorHAnsi"/>
              </w:rPr>
              <w:t xml:space="preserve"> </w:t>
            </w:r>
            <w:r w:rsidR="00ED18EB" w:rsidRPr="00DB598C">
              <w:rPr>
                <w:rFonts w:eastAsia="Times New Roman" w:cstheme="minorHAnsi"/>
              </w:rPr>
              <w:t xml:space="preserve">in sheet will also act as an acceptance that the person(s) </w:t>
            </w:r>
            <w:r w:rsidR="00023186" w:rsidRPr="00DB598C">
              <w:rPr>
                <w:rFonts w:eastAsia="Times New Roman" w:cstheme="minorHAnsi"/>
              </w:rPr>
              <w:t>will always adhere to site rules.</w:t>
            </w:r>
            <w:r w:rsidR="00ED18EB" w:rsidRPr="00DB598C">
              <w:rPr>
                <w:rFonts w:eastAsia="Times New Roman" w:cstheme="minorHAnsi"/>
              </w:rPr>
              <w:t xml:space="preserve"> </w:t>
            </w:r>
          </w:p>
          <w:p w14:paraId="50CAADD0" w14:textId="77777777" w:rsidR="001D6522" w:rsidRPr="00DB598C" w:rsidRDefault="001D6522" w:rsidP="008F1367">
            <w:pPr>
              <w:tabs>
                <w:tab w:val="left" w:pos="-3544"/>
                <w:tab w:val="left" w:pos="-2694"/>
              </w:tabs>
              <w:spacing w:after="0" w:line="240" w:lineRule="auto"/>
              <w:ind w:right="-55"/>
              <w:jc w:val="both"/>
              <w:rPr>
                <w:rFonts w:eastAsia="Times New Roman" w:cstheme="minorHAnsi"/>
              </w:rPr>
            </w:pPr>
          </w:p>
          <w:p w14:paraId="22DED5A0" w14:textId="70FFD705" w:rsidR="00413F7A" w:rsidRPr="00DB598C" w:rsidRDefault="001D6522"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Site induction and toolbox talks will be </w:t>
            </w:r>
            <w:r w:rsidR="00E12D28">
              <w:rPr>
                <w:rFonts w:eastAsia="Times New Roman" w:cstheme="minorHAnsi"/>
              </w:rPr>
              <w:t>provided</w:t>
            </w:r>
            <w:r w:rsidRPr="00DB598C">
              <w:rPr>
                <w:rFonts w:eastAsia="Times New Roman" w:cstheme="minorHAnsi"/>
              </w:rPr>
              <w:t xml:space="preserve"> by the site supervisor. Each member on site must have a site induction and will be required to attend the toolbox talks. Toolbox talks will include all necessary requirements of the site including all characteristics of the work. </w:t>
            </w:r>
            <w:r w:rsidR="00413F7A" w:rsidRPr="00DB598C">
              <w:rPr>
                <w:rFonts w:eastAsia="Times New Roman" w:cstheme="minorHAnsi"/>
              </w:rPr>
              <w:t xml:space="preserve">The topics that will be covered in the </w:t>
            </w:r>
            <w:r w:rsidR="00ED18EB" w:rsidRPr="00DB598C">
              <w:rPr>
                <w:rFonts w:eastAsia="Times New Roman" w:cstheme="minorHAnsi"/>
              </w:rPr>
              <w:t>Site Induction:</w:t>
            </w:r>
          </w:p>
          <w:p w14:paraId="39E7A9C5" w14:textId="77777777" w:rsidR="00413F7A" w:rsidRPr="00DB598C" w:rsidRDefault="00413F7A" w:rsidP="008F1367">
            <w:pPr>
              <w:tabs>
                <w:tab w:val="left" w:pos="-3544"/>
                <w:tab w:val="left" w:pos="-2694"/>
              </w:tabs>
              <w:spacing w:after="0" w:line="240" w:lineRule="auto"/>
              <w:ind w:right="-55"/>
              <w:jc w:val="both"/>
              <w:rPr>
                <w:rFonts w:eastAsia="Times New Roman" w:cstheme="minorHAnsi"/>
              </w:rPr>
            </w:pPr>
          </w:p>
          <w:p w14:paraId="2545D784" w14:textId="4F2A424A" w:rsidR="001D6522"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Construction Phase Plan </w:t>
            </w:r>
          </w:p>
          <w:p w14:paraId="233DDF2F" w14:textId="1B6DC8E4"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Welfare Facilities </w:t>
            </w:r>
          </w:p>
          <w:p w14:paraId="6B4DCAAB" w14:textId="12B614BF"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Fire arrangements </w:t>
            </w:r>
          </w:p>
          <w:p w14:paraId="6E46B056" w14:textId="465710F8" w:rsidR="00ED18EB" w:rsidRPr="00DB598C" w:rsidRDefault="00ED18EB"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Chemicals on site</w:t>
            </w:r>
          </w:p>
          <w:p w14:paraId="1532C58D" w14:textId="5F512F3C" w:rsidR="00ED18EB" w:rsidRPr="00DB598C" w:rsidRDefault="00ED18EB"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Any deliveries that are due</w:t>
            </w:r>
          </w:p>
          <w:p w14:paraId="78FE93FF" w14:textId="488E0516"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Site Safety</w:t>
            </w:r>
          </w:p>
          <w:p w14:paraId="0B65F33D" w14:textId="68C07BC2" w:rsidR="00ED18EB" w:rsidRPr="00DB598C" w:rsidRDefault="00ED18EB"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Locations of Heavy Machinery on site </w:t>
            </w:r>
          </w:p>
          <w:p w14:paraId="18055297" w14:textId="75A1A7D3"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Site Rules </w:t>
            </w:r>
          </w:p>
          <w:p w14:paraId="55B03360" w14:textId="60DC89D0"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Emergency Procedures </w:t>
            </w:r>
          </w:p>
          <w:p w14:paraId="079FD3EC" w14:textId="27F94FBA" w:rsidR="00413F7A" w:rsidRPr="00DB598C"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Site Entry Requirements (PPE etc). </w:t>
            </w:r>
          </w:p>
          <w:p w14:paraId="2274636C" w14:textId="2A0A7FC4" w:rsidR="00413F7A" w:rsidRDefault="00413F7A" w:rsidP="00413F7A">
            <w:pPr>
              <w:pStyle w:val="ListParagraph"/>
              <w:numPr>
                <w:ilvl w:val="0"/>
                <w:numId w:val="2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The Responsible Officers </w:t>
            </w:r>
          </w:p>
          <w:p w14:paraId="6FD43D05" w14:textId="54FC9FD3" w:rsidR="00C02936" w:rsidRPr="00C02936" w:rsidRDefault="00C02936" w:rsidP="00C02936">
            <w:pPr>
              <w:tabs>
                <w:tab w:val="left" w:pos="-3544"/>
                <w:tab w:val="left" w:pos="-2694"/>
              </w:tabs>
              <w:spacing w:after="0" w:line="240" w:lineRule="auto"/>
              <w:ind w:left="414" w:right="-55"/>
              <w:jc w:val="both"/>
              <w:rPr>
                <w:rFonts w:eastAsia="Times New Roman" w:cstheme="minorHAnsi"/>
              </w:rPr>
            </w:pPr>
          </w:p>
          <w:p w14:paraId="536D8287" w14:textId="0127B0DD" w:rsidR="00ED18EB" w:rsidRPr="00DB598C" w:rsidRDefault="00ED18EB" w:rsidP="00ED18EB">
            <w:pPr>
              <w:tabs>
                <w:tab w:val="left" w:pos="-3544"/>
                <w:tab w:val="left" w:pos="-2694"/>
              </w:tabs>
              <w:spacing w:after="0" w:line="240" w:lineRule="auto"/>
              <w:ind w:right="-55"/>
              <w:jc w:val="both"/>
              <w:rPr>
                <w:rFonts w:eastAsia="Times New Roman" w:cstheme="minorHAnsi"/>
              </w:rPr>
            </w:pPr>
          </w:p>
          <w:p w14:paraId="6AB8B758" w14:textId="7AF0F73D" w:rsidR="00ED18EB" w:rsidRPr="00DB598C" w:rsidRDefault="00ED18EB" w:rsidP="00ED18EB">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Topics Toolbox talks will also include:</w:t>
            </w:r>
          </w:p>
          <w:p w14:paraId="0949DB2C" w14:textId="7169CBC5" w:rsidR="00ED18EB" w:rsidRPr="00DB598C" w:rsidRDefault="00ED18EB" w:rsidP="00ED18EB">
            <w:pPr>
              <w:tabs>
                <w:tab w:val="left" w:pos="-3544"/>
                <w:tab w:val="left" w:pos="-2694"/>
              </w:tabs>
              <w:spacing w:after="0" w:line="240" w:lineRule="auto"/>
              <w:ind w:right="-55"/>
              <w:jc w:val="both"/>
              <w:rPr>
                <w:rFonts w:eastAsia="Times New Roman" w:cstheme="minorHAnsi"/>
              </w:rPr>
            </w:pPr>
          </w:p>
          <w:p w14:paraId="6834F4B0" w14:textId="77777777" w:rsidR="00ED18EB" w:rsidRPr="00DB598C" w:rsidRDefault="00ED18EB"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Location of First Aid Facilities</w:t>
            </w:r>
          </w:p>
          <w:p w14:paraId="245A5A72" w14:textId="37F25D3F" w:rsidR="00ED18EB" w:rsidRDefault="00ED18EB"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PPE and RPE requirements </w:t>
            </w:r>
          </w:p>
          <w:p w14:paraId="67F013CC" w14:textId="265B8AD0" w:rsidR="00C02936" w:rsidRPr="00DB598C" w:rsidRDefault="00C02936"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Pr>
                <w:rFonts w:eastAsia="Times New Roman" w:cstheme="minorHAnsi"/>
              </w:rPr>
              <w:t>Manual Handling</w:t>
            </w:r>
          </w:p>
          <w:p w14:paraId="38DCD38D" w14:textId="25380973" w:rsidR="00ED18EB" w:rsidRPr="00DB598C" w:rsidRDefault="00ED18EB"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Accident reporting </w:t>
            </w:r>
            <w:r w:rsidR="001D0D1E" w:rsidRPr="00DB598C">
              <w:rPr>
                <w:rFonts w:eastAsia="Times New Roman" w:cstheme="minorHAnsi"/>
              </w:rPr>
              <w:t>-</w:t>
            </w:r>
            <w:r w:rsidRPr="00DB598C">
              <w:rPr>
                <w:rFonts w:eastAsia="Times New Roman" w:cstheme="minorHAnsi"/>
              </w:rPr>
              <w:t>the rule of 2.</w:t>
            </w:r>
            <w:r w:rsidR="001D0D1E" w:rsidRPr="00DB598C">
              <w:rPr>
                <w:rFonts w:eastAsia="Times New Roman" w:cstheme="minorHAnsi"/>
              </w:rPr>
              <w:t xml:space="preserve"> (Reporting an accident within 2 hours of it happening).</w:t>
            </w:r>
          </w:p>
          <w:p w14:paraId="7172B9C5" w14:textId="77777777" w:rsidR="001D0D1E" w:rsidRPr="00DB598C" w:rsidRDefault="001D0D1E"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Safe Systems of Work.</w:t>
            </w:r>
          </w:p>
          <w:p w14:paraId="02BB4BE4" w14:textId="71CF348D" w:rsidR="00ED18EB" w:rsidRPr="00DB598C" w:rsidRDefault="001D0D1E"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Emergency Evacuation Procedures. </w:t>
            </w:r>
            <w:r w:rsidR="00ED18EB" w:rsidRPr="00DB598C">
              <w:rPr>
                <w:rFonts w:eastAsia="Times New Roman" w:cstheme="minorHAnsi"/>
              </w:rPr>
              <w:t xml:space="preserve"> </w:t>
            </w:r>
          </w:p>
          <w:p w14:paraId="351FF2C5" w14:textId="2662A532" w:rsidR="001D0D1E" w:rsidRPr="00DB598C" w:rsidRDefault="001D0D1E" w:rsidP="00ED18EB">
            <w:pPr>
              <w:pStyle w:val="ListParagraph"/>
              <w:numPr>
                <w:ilvl w:val="0"/>
                <w:numId w:val="25"/>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Any recently identified risk or hazard on the site. </w:t>
            </w:r>
          </w:p>
          <w:p w14:paraId="37F50B95" w14:textId="4ECA1E0E" w:rsidR="00ED18EB" w:rsidRPr="00DB598C" w:rsidRDefault="00ED18EB" w:rsidP="00ED18EB">
            <w:pPr>
              <w:tabs>
                <w:tab w:val="left" w:pos="-3544"/>
                <w:tab w:val="left" w:pos="-2694"/>
              </w:tabs>
              <w:spacing w:after="0" w:line="240" w:lineRule="auto"/>
              <w:ind w:right="-55"/>
              <w:jc w:val="both"/>
              <w:rPr>
                <w:rFonts w:eastAsia="Times New Roman" w:cstheme="minorHAnsi"/>
              </w:rPr>
            </w:pPr>
          </w:p>
          <w:p w14:paraId="3AEFF181" w14:textId="77777777" w:rsidR="00ED18EB" w:rsidRPr="00DB598C" w:rsidRDefault="00ED18EB" w:rsidP="00ED18EB">
            <w:pPr>
              <w:tabs>
                <w:tab w:val="left" w:pos="-3544"/>
                <w:tab w:val="left" w:pos="-2694"/>
              </w:tabs>
              <w:spacing w:after="0" w:line="240" w:lineRule="auto"/>
              <w:ind w:right="-55"/>
              <w:jc w:val="both"/>
              <w:rPr>
                <w:rFonts w:eastAsia="Times New Roman" w:cstheme="minorHAnsi"/>
              </w:rPr>
            </w:pPr>
          </w:p>
          <w:p w14:paraId="16624B7F" w14:textId="31682D81" w:rsidR="001D6522" w:rsidRPr="00DB598C" w:rsidRDefault="001D6522" w:rsidP="008F1367">
            <w:pPr>
              <w:tabs>
                <w:tab w:val="left" w:pos="-3544"/>
                <w:tab w:val="left" w:pos="-2694"/>
              </w:tabs>
              <w:spacing w:after="0" w:line="240" w:lineRule="auto"/>
              <w:ind w:right="-55"/>
              <w:jc w:val="both"/>
              <w:rPr>
                <w:rFonts w:eastAsia="Times New Roman" w:cstheme="minorHAnsi"/>
              </w:rPr>
            </w:pPr>
          </w:p>
          <w:p w14:paraId="1844372F" w14:textId="1F29669F" w:rsidR="001D6522" w:rsidRPr="00DB598C" w:rsidRDefault="001D6522" w:rsidP="008F1367">
            <w:pPr>
              <w:tabs>
                <w:tab w:val="left" w:pos="-3544"/>
                <w:tab w:val="left" w:pos="-2694"/>
              </w:tabs>
              <w:spacing w:after="0" w:line="240" w:lineRule="auto"/>
              <w:ind w:right="-55"/>
              <w:jc w:val="both"/>
              <w:rPr>
                <w:rFonts w:eastAsia="Times New Roman" w:cstheme="minorHAnsi"/>
              </w:rPr>
            </w:pPr>
          </w:p>
        </w:tc>
      </w:tr>
      <w:tr w:rsidR="00EB0824" w:rsidRPr="00DB598C" w14:paraId="28D21982" w14:textId="77777777" w:rsidTr="00652CA1">
        <w:tc>
          <w:tcPr>
            <w:tcW w:w="10461" w:type="dxa"/>
          </w:tcPr>
          <w:p w14:paraId="0359D878" w14:textId="793AA0AD" w:rsidR="00EB0824" w:rsidRPr="00EB0824" w:rsidRDefault="00EB0824"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First Aid</w:t>
            </w:r>
          </w:p>
        </w:tc>
      </w:tr>
      <w:tr w:rsidR="00981C45" w:rsidRPr="00DB598C" w14:paraId="5A07F806" w14:textId="77777777" w:rsidTr="00652CA1">
        <w:tc>
          <w:tcPr>
            <w:tcW w:w="10461" w:type="dxa"/>
          </w:tcPr>
          <w:p w14:paraId="14C13366" w14:textId="77777777" w:rsidR="001D0D1E" w:rsidRPr="00DB598C" w:rsidRDefault="001D0D1E" w:rsidP="008F1367">
            <w:pPr>
              <w:tabs>
                <w:tab w:val="left" w:pos="-3544"/>
                <w:tab w:val="left" w:pos="-2694"/>
              </w:tabs>
              <w:spacing w:after="0" w:line="240" w:lineRule="auto"/>
              <w:ind w:right="-55"/>
              <w:jc w:val="both"/>
              <w:rPr>
                <w:rFonts w:eastAsia="Times New Roman" w:cstheme="minorHAnsi"/>
              </w:rPr>
            </w:pPr>
          </w:p>
          <w:p w14:paraId="32F4FCDB" w14:textId="44DCC267" w:rsidR="00981C45" w:rsidRPr="00DB598C" w:rsidRDefault="001D0D1E" w:rsidP="003B6006">
            <w:pPr>
              <w:pStyle w:val="ListParagraph"/>
              <w:numPr>
                <w:ilvl w:val="0"/>
                <w:numId w:val="27"/>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Qualified First Aiders will always be on site. There will be a trained operator who is first aid qualified</w:t>
            </w:r>
            <w:r w:rsidR="00E12D28">
              <w:rPr>
                <w:rFonts w:eastAsia="Times New Roman" w:cstheme="minorHAnsi"/>
              </w:rPr>
              <w:t>,</w:t>
            </w:r>
            <w:r w:rsidRPr="00DB598C">
              <w:rPr>
                <w:rFonts w:eastAsia="Times New Roman" w:cstheme="minorHAnsi"/>
              </w:rPr>
              <w:t xml:space="preserve"> with the </w:t>
            </w:r>
            <w:r w:rsidR="00E12D28">
              <w:rPr>
                <w:rFonts w:eastAsia="Times New Roman" w:cstheme="minorHAnsi"/>
              </w:rPr>
              <w:t>S</w:t>
            </w:r>
            <w:r w:rsidRPr="00DB598C">
              <w:rPr>
                <w:rFonts w:eastAsia="Times New Roman" w:cstheme="minorHAnsi"/>
              </w:rPr>
              <w:t>ite</w:t>
            </w:r>
            <w:r w:rsidR="00E12D28">
              <w:rPr>
                <w:rFonts w:eastAsia="Times New Roman" w:cstheme="minorHAnsi"/>
              </w:rPr>
              <w:t xml:space="preserve"> S</w:t>
            </w:r>
            <w:r w:rsidRPr="00DB598C">
              <w:rPr>
                <w:rFonts w:eastAsia="Times New Roman" w:cstheme="minorHAnsi"/>
              </w:rPr>
              <w:t xml:space="preserve">upervisor or the acting </w:t>
            </w:r>
            <w:r w:rsidR="00E12D28">
              <w:rPr>
                <w:rFonts w:eastAsia="Times New Roman" w:cstheme="minorHAnsi"/>
              </w:rPr>
              <w:t>S</w:t>
            </w:r>
            <w:r w:rsidRPr="00DB598C">
              <w:rPr>
                <w:rFonts w:eastAsia="Times New Roman" w:cstheme="minorHAnsi"/>
              </w:rPr>
              <w:t xml:space="preserve">ite </w:t>
            </w:r>
            <w:r w:rsidR="00E12D28">
              <w:rPr>
                <w:rFonts w:eastAsia="Times New Roman" w:cstheme="minorHAnsi"/>
              </w:rPr>
              <w:t>S</w:t>
            </w:r>
            <w:r w:rsidRPr="00DB598C">
              <w:rPr>
                <w:rFonts w:eastAsia="Times New Roman" w:cstheme="minorHAnsi"/>
              </w:rPr>
              <w:t>upervisor at the time trained in First Aid.</w:t>
            </w:r>
          </w:p>
          <w:p w14:paraId="68F42AAA" w14:textId="3BD3B800" w:rsidR="001D0D1E" w:rsidRPr="00DB598C" w:rsidRDefault="001D0D1E" w:rsidP="008F1367">
            <w:pPr>
              <w:tabs>
                <w:tab w:val="left" w:pos="-3544"/>
                <w:tab w:val="left" w:pos="-2694"/>
              </w:tabs>
              <w:spacing w:after="0" w:line="240" w:lineRule="auto"/>
              <w:ind w:right="-55"/>
              <w:jc w:val="both"/>
              <w:rPr>
                <w:rFonts w:eastAsia="Times New Roman" w:cstheme="minorHAnsi"/>
              </w:rPr>
            </w:pPr>
          </w:p>
          <w:p w14:paraId="44469CEF" w14:textId="64732905" w:rsidR="00E34B58" w:rsidRPr="00DB598C" w:rsidRDefault="00E34B58" w:rsidP="003B6006">
            <w:pPr>
              <w:pStyle w:val="ListParagraph"/>
              <w:numPr>
                <w:ilvl w:val="0"/>
                <w:numId w:val="27"/>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First Aid equipment will be in the site office and will always be accessible. </w:t>
            </w:r>
          </w:p>
          <w:p w14:paraId="2D201BA4" w14:textId="77777777" w:rsidR="00E34B58" w:rsidRPr="00DB598C" w:rsidRDefault="00E34B58" w:rsidP="008F1367">
            <w:pPr>
              <w:tabs>
                <w:tab w:val="left" w:pos="-3544"/>
                <w:tab w:val="left" w:pos="-2694"/>
              </w:tabs>
              <w:spacing w:after="0" w:line="240" w:lineRule="auto"/>
              <w:ind w:right="-55"/>
              <w:jc w:val="both"/>
              <w:rPr>
                <w:rFonts w:eastAsia="Times New Roman" w:cstheme="minorHAnsi"/>
              </w:rPr>
            </w:pPr>
          </w:p>
          <w:p w14:paraId="642F5B46" w14:textId="70EF536B" w:rsidR="001D0D1E" w:rsidRPr="00DB598C" w:rsidRDefault="001D0D1E" w:rsidP="003B6006">
            <w:pPr>
              <w:pStyle w:val="ListParagraph"/>
              <w:numPr>
                <w:ilvl w:val="0"/>
                <w:numId w:val="27"/>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 </w:t>
            </w:r>
            <w:r w:rsidR="00E12D28">
              <w:rPr>
                <w:rFonts w:eastAsia="Times New Roman" w:cstheme="minorHAnsi"/>
              </w:rPr>
              <w:t>F</w:t>
            </w:r>
            <w:r w:rsidRPr="00DB598C">
              <w:rPr>
                <w:rFonts w:eastAsia="Times New Roman" w:cstheme="minorHAnsi"/>
              </w:rPr>
              <w:t>irst</w:t>
            </w:r>
            <w:r w:rsidR="00E12D28">
              <w:rPr>
                <w:rFonts w:eastAsia="Times New Roman" w:cstheme="minorHAnsi"/>
              </w:rPr>
              <w:t xml:space="preserve"> A</w:t>
            </w:r>
            <w:r w:rsidRPr="00DB598C">
              <w:rPr>
                <w:rFonts w:eastAsia="Times New Roman" w:cstheme="minorHAnsi"/>
              </w:rPr>
              <w:t>ider will always be present on site when there is work being undertaken</w:t>
            </w:r>
            <w:r w:rsidR="00E34B58" w:rsidRPr="00DB598C">
              <w:rPr>
                <w:rFonts w:eastAsia="Times New Roman" w:cstheme="minorHAnsi"/>
              </w:rPr>
              <w:t>.</w:t>
            </w:r>
          </w:p>
          <w:p w14:paraId="5A0548E0" w14:textId="17C9A533" w:rsidR="00E34B58" w:rsidRPr="00DB598C" w:rsidRDefault="00E34B58" w:rsidP="008F1367">
            <w:pPr>
              <w:tabs>
                <w:tab w:val="left" w:pos="-3544"/>
                <w:tab w:val="left" w:pos="-2694"/>
              </w:tabs>
              <w:spacing w:after="0" w:line="240" w:lineRule="auto"/>
              <w:ind w:right="-55"/>
              <w:jc w:val="both"/>
              <w:rPr>
                <w:rFonts w:eastAsia="Times New Roman" w:cstheme="minorHAnsi"/>
                <w:color w:val="FF0000"/>
              </w:rPr>
            </w:pPr>
          </w:p>
          <w:p w14:paraId="3B4826DE" w14:textId="0223420C" w:rsidR="00E34B58" w:rsidRPr="00DB598C" w:rsidRDefault="00E34B58" w:rsidP="000C10ED">
            <w:pPr>
              <w:tabs>
                <w:tab w:val="left" w:pos="-3544"/>
                <w:tab w:val="left" w:pos="-2694"/>
              </w:tabs>
              <w:spacing w:after="0" w:line="240" w:lineRule="auto"/>
              <w:ind w:right="-55"/>
              <w:jc w:val="center"/>
              <w:rPr>
                <w:rFonts w:eastAsia="Times New Roman" w:cstheme="minorHAnsi"/>
                <w:b/>
                <w:bCs/>
              </w:rPr>
            </w:pPr>
            <w:r w:rsidRPr="00DB598C">
              <w:rPr>
                <w:rFonts w:eastAsia="Times New Roman" w:cstheme="minorHAnsi"/>
                <w:b/>
                <w:bCs/>
                <w:color w:val="FF0000"/>
              </w:rPr>
              <w:t xml:space="preserve">Further information regarding First Aid can be observed in the </w:t>
            </w:r>
            <w:r w:rsidR="00B82265" w:rsidRPr="00DB598C">
              <w:rPr>
                <w:rFonts w:eastAsia="Times New Roman" w:cstheme="minorHAnsi"/>
                <w:b/>
                <w:bCs/>
                <w:color w:val="FF0000"/>
              </w:rPr>
              <w:t xml:space="preserve">Site </w:t>
            </w:r>
            <w:r w:rsidRPr="00DB598C">
              <w:rPr>
                <w:rFonts w:eastAsia="Times New Roman" w:cstheme="minorHAnsi"/>
                <w:b/>
                <w:bCs/>
                <w:color w:val="FF0000"/>
              </w:rPr>
              <w:t>Health and Safety f</w:t>
            </w:r>
            <w:r w:rsidR="00B82265" w:rsidRPr="00DB598C">
              <w:rPr>
                <w:rFonts w:eastAsia="Times New Roman" w:cstheme="minorHAnsi"/>
                <w:b/>
                <w:bCs/>
                <w:color w:val="FF0000"/>
              </w:rPr>
              <w:t>ile</w:t>
            </w:r>
            <w:r w:rsidR="000C10ED">
              <w:rPr>
                <w:rFonts w:eastAsia="Times New Roman" w:cstheme="minorHAnsi"/>
                <w:b/>
                <w:bCs/>
                <w:color w:val="FF0000"/>
              </w:rPr>
              <w:t>.</w:t>
            </w:r>
          </w:p>
        </w:tc>
      </w:tr>
      <w:tr w:rsidR="00E34B58" w:rsidRPr="00DB598C" w14:paraId="08610C84" w14:textId="77777777" w:rsidTr="00652CA1">
        <w:tc>
          <w:tcPr>
            <w:tcW w:w="10461" w:type="dxa"/>
          </w:tcPr>
          <w:p w14:paraId="1FD9FA38" w14:textId="274A76FE" w:rsidR="00E34B58" w:rsidRPr="00EB0824" w:rsidRDefault="00E34B58"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 xml:space="preserve">Emergency Procedures </w:t>
            </w:r>
          </w:p>
        </w:tc>
      </w:tr>
      <w:tr w:rsidR="00E34B58" w:rsidRPr="00DB598C" w14:paraId="765C709D" w14:textId="77777777" w:rsidTr="00652CA1">
        <w:tc>
          <w:tcPr>
            <w:tcW w:w="10461" w:type="dxa"/>
          </w:tcPr>
          <w:p w14:paraId="63F2BF78" w14:textId="77777777" w:rsidR="00E34B58" w:rsidRPr="00DB598C" w:rsidRDefault="00E34B58" w:rsidP="008F1367">
            <w:pPr>
              <w:tabs>
                <w:tab w:val="left" w:pos="-3544"/>
                <w:tab w:val="left" w:pos="-2694"/>
              </w:tabs>
              <w:spacing w:after="0" w:line="240" w:lineRule="auto"/>
              <w:ind w:right="-55"/>
              <w:jc w:val="both"/>
              <w:rPr>
                <w:rFonts w:eastAsia="Times New Roman" w:cstheme="minorHAnsi"/>
                <w:b/>
                <w:bCs/>
              </w:rPr>
            </w:pPr>
          </w:p>
          <w:p w14:paraId="3DE82533" w14:textId="6425E3E8" w:rsidR="00E34B58" w:rsidRPr="00DB598C" w:rsidRDefault="00E34B58"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All on site personnel will be given the emergency procedures in the site induction.</w:t>
            </w:r>
          </w:p>
          <w:p w14:paraId="1CB9AF35" w14:textId="1EAB75B4" w:rsidR="003B6006" w:rsidRPr="00DB598C" w:rsidRDefault="00E34B58"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 trained First Aider </w:t>
            </w:r>
            <w:r w:rsidR="003B6006" w:rsidRPr="00DB598C">
              <w:rPr>
                <w:rFonts w:eastAsia="Times New Roman" w:cstheme="minorHAnsi"/>
              </w:rPr>
              <w:t>will always be on site during the work.</w:t>
            </w:r>
          </w:p>
          <w:p w14:paraId="77AAA26E" w14:textId="77777777" w:rsidR="00996DFD" w:rsidRPr="00DB598C" w:rsidRDefault="003B6006"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 si</w:t>
            </w:r>
            <w:r w:rsidR="00996DFD" w:rsidRPr="00DB598C">
              <w:rPr>
                <w:rFonts w:eastAsia="Times New Roman" w:cstheme="minorHAnsi"/>
              </w:rPr>
              <w:t>t</w:t>
            </w:r>
            <w:r w:rsidRPr="00DB598C">
              <w:rPr>
                <w:rFonts w:eastAsia="Times New Roman" w:cstheme="minorHAnsi"/>
              </w:rPr>
              <w:t xml:space="preserve">e safety notice board </w:t>
            </w:r>
            <w:r w:rsidR="00996DFD" w:rsidRPr="00DB598C">
              <w:rPr>
                <w:rFonts w:eastAsia="Times New Roman" w:cstheme="minorHAnsi"/>
              </w:rPr>
              <w:t>will always be present.</w:t>
            </w:r>
          </w:p>
          <w:p w14:paraId="658786DA" w14:textId="650D0569" w:rsidR="00996DFD" w:rsidRPr="00DB598C" w:rsidRDefault="00996DFD" w:rsidP="00996DFD">
            <w:pPr>
              <w:tabs>
                <w:tab w:val="left" w:pos="-3544"/>
                <w:tab w:val="left" w:pos="-2694"/>
              </w:tabs>
              <w:spacing w:after="0" w:line="240" w:lineRule="auto"/>
              <w:ind w:right="-55"/>
              <w:jc w:val="both"/>
              <w:rPr>
                <w:rFonts w:eastAsia="Times New Roman" w:cstheme="minorHAnsi"/>
              </w:rPr>
            </w:pPr>
          </w:p>
          <w:p w14:paraId="3F9576F2" w14:textId="735A1CA7" w:rsidR="00BC18F2" w:rsidRDefault="00BC18F2" w:rsidP="00996DFD">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The address and Route to the nearest Accident and Emergency department is displayed in the RAMS</w:t>
            </w:r>
            <w:r w:rsidR="0088163E">
              <w:rPr>
                <w:rFonts w:eastAsia="Times New Roman" w:cstheme="minorHAnsi"/>
              </w:rPr>
              <w:t xml:space="preserve"> and Health and Safety File</w:t>
            </w:r>
            <w:r w:rsidR="009E49CD">
              <w:rPr>
                <w:rFonts w:eastAsia="Times New Roman" w:cstheme="minorHAnsi"/>
              </w:rPr>
              <w:t xml:space="preserve"> and can also be observed below.</w:t>
            </w:r>
          </w:p>
          <w:p w14:paraId="630A2382" w14:textId="247C1A34" w:rsidR="009E49CD" w:rsidRDefault="009E49CD" w:rsidP="00996DFD">
            <w:pPr>
              <w:tabs>
                <w:tab w:val="left" w:pos="-3544"/>
                <w:tab w:val="left" w:pos="-2694"/>
              </w:tabs>
              <w:spacing w:after="0" w:line="240" w:lineRule="auto"/>
              <w:ind w:right="-55"/>
              <w:jc w:val="both"/>
              <w:rPr>
                <w:rFonts w:eastAsia="Times New Roman" w:cstheme="minorHAnsi"/>
              </w:rPr>
            </w:pPr>
          </w:p>
          <w:p w14:paraId="48060FE9" w14:textId="2B9D4160" w:rsidR="009E49CD" w:rsidRDefault="009E49CD" w:rsidP="00996DFD">
            <w:pPr>
              <w:tabs>
                <w:tab w:val="left" w:pos="-3544"/>
                <w:tab w:val="left" w:pos="-2694"/>
              </w:tabs>
              <w:spacing w:after="0" w:line="240" w:lineRule="auto"/>
              <w:ind w:right="-55"/>
              <w:jc w:val="both"/>
              <w:rPr>
                <w:rFonts w:eastAsia="Times New Roman" w:cstheme="minorHAnsi"/>
              </w:rPr>
            </w:pPr>
          </w:p>
          <w:p w14:paraId="4AE1D0A6" w14:textId="540E42CD" w:rsidR="009E49CD" w:rsidRDefault="009E49CD" w:rsidP="00996DFD">
            <w:pPr>
              <w:tabs>
                <w:tab w:val="left" w:pos="-3544"/>
                <w:tab w:val="left" w:pos="-2694"/>
              </w:tabs>
              <w:spacing w:after="0" w:line="240" w:lineRule="auto"/>
              <w:ind w:right="-55"/>
              <w:jc w:val="both"/>
              <w:rPr>
                <w:rFonts w:eastAsia="Times New Roman" w:cstheme="minorHAnsi"/>
              </w:rPr>
            </w:pPr>
          </w:p>
          <w:p w14:paraId="42258BCA" w14:textId="77777777" w:rsidR="009E49CD" w:rsidRDefault="009E49CD" w:rsidP="00996DFD">
            <w:pPr>
              <w:tabs>
                <w:tab w:val="left" w:pos="-3544"/>
                <w:tab w:val="left" w:pos="-2694"/>
              </w:tabs>
              <w:spacing w:after="0" w:line="240" w:lineRule="auto"/>
              <w:ind w:right="-55"/>
              <w:jc w:val="both"/>
              <w:rPr>
                <w:rFonts w:eastAsia="Times New Roman" w:cstheme="minorHAnsi"/>
              </w:rPr>
            </w:pPr>
          </w:p>
          <w:p w14:paraId="231E0177" w14:textId="512AEB8D" w:rsidR="009E49CD" w:rsidRDefault="009E49CD" w:rsidP="00996DFD">
            <w:pPr>
              <w:tabs>
                <w:tab w:val="left" w:pos="-3544"/>
                <w:tab w:val="left" w:pos="-2694"/>
              </w:tabs>
              <w:spacing w:after="0" w:line="240" w:lineRule="auto"/>
              <w:ind w:right="-55"/>
              <w:jc w:val="both"/>
              <w:rPr>
                <w:rFonts w:eastAsia="Times New Roman" w:cstheme="minorHAnsi"/>
              </w:rPr>
            </w:pPr>
          </w:p>
          <w:p w14:paraId="769B5856" w14:textId="4098CC76" w:rsidR="009E49CD" w:rsidRDefault="009E49CD" w:rsidP="00996DFD">
            <w:pPr>
              <w:tabs>
                <w:tab w:val="left" w:pos="-3544"/>
                <w:tab w:val="left" w:pos="-2694"/>
              </w:tabs>
              <w:spacing w:after="0" w:line="240" w:lineRule="auto"/>
              <w:ind w:right="-55"/>
              <w:jc w:val="both"/>
              <w:rPr>
                <w:rFonts w:eastAsia="Times New Roman" w:cstheme="minorHAnsi"/>
              </w:rPr>
            </w:pPr>
          </w:p>
          <w:p w14:paraId="40E89007" w14:textId="34EA291F" w:rsidR="009E49CD" w:rsidRDefault="009E49CD" w:rsidP="00996DFD">
            <w:pPr>
              <w:tabs>
                <w:tab w:val="left" w:pos="-3544"/>
                <w:tab w:val="left" w:pos="-2694"/>
              </w:tabs>
              <w:spacing w:after="0" w:line="240" w:lineRule="auto"/>
              <w:ind w:right="-55"/>
              <w:jc w:val="both"/>
              <w:rPr>
                <w:rFonts w:eastAsia="Times New Roman" w:cstheme="minorHAnsi"/>
              </w:rPr>
            </w:pPr>
          </w:p>
          <w:p w14:paraId="1638562B" w14:textId="0A4E632D" w:rsidR="009E49CD" w:rsidRDefault="009E49CD" w:rsidP="00996DFD">
            <w:pPr>
              <w:tabs>
                <w:tab w:val="left" w:pos="-3544"/>
                <w:tab w:val="left" w:pos="-2694"/>
              </w:tabs>
              <w:spacing w:after="0" w:line="240" w:lineRule="auto"/>
              <w:ind w:right="-55"/>
              <w:jc w:val="both"/>
              <w:rPr>
                <w:rFonts w:eastAsia="Times New Roman" w:cstheme="minorHAnsi"/>
              </w:rPr>
            </w:pPr>
          </w:p>
          <w:p w14:paraId="7C3F679F" w14:textId="27773A65" w:rsidR="009E49CD" w:rsidRDefault="009E49CD" w:rsidP="00996DFD">
            <w:pPr>
              <w:tabs>
                <w:tab w:val="left" w:pos="-3544"/>
                <w:tab w:val="left" w:pos="-2694"/>
              </w:tabs>
              <w:spacing w:after="0" w:line="240" w:lineRule="auto"/>
              <w:ind w:right="-55"/>
              <w:jc w:val="both"/>
              <w:rPr>
                <w:rFonts w:eastAsia="Times New Roman" w:cstheme="minorHAnsi"/>
              </w:rPr>
            </w:pPr>
          </w:p>
          <w:p w14:paraId="24080371" w14:textId="6278DC37" w:rsidR="009E49CD" w:rsidRDefault="009E49CD" w:rsidP="00996DFD">
            <w:pPr>
              <w:tabs>
                <w:tab w:val="left" w:pos="-3544"/>
                <w:tab w:val="left" w:pos="-2694"/>
              </w:tabs>
              <w:spacing w:after="0" w:line="240" w:lineRule="auto"/>
              <w:ind w:right="-55"/>
              <w:jc w:val="both"/>
              <w:rPr>
                <w:rFonts w:eastAsia="Times New Roman" w:cstheme="minorHAnsi"/>
              </w:rPr>
            </w:pPr>
          </w:p>
          <w:p w14:paraId="51A525D6" w14:textId="47A9663F" w:rsidR="009E49CD" w:rsidRDefault="009E49CD" w:rsidP="00996DFD">
            <w:pPr>
              <w:tabs>
                <w:tab w:val="left" w:pos="-3544"/>
                <w:tab w:val="left" w:pos="-2694"/>
              </w:tabs>
              <w:spacing w:after="0" w:line="240" w:lineRule="auto"/>
              <w:ind w:right="-55"/>
              <w:jc w:val="both"/>
              <w:rPr>
                <w:rFonts w:eastAsia="Times New Roman" w:cstheme="minorHAnsi"/>
              </w:rPr>
            </w:pPr>
          </w:p>
          <w:p w14:paraId="48C4611E" w14:textId="30CE9AC2" w:rsidR="009E49CD" w:rsidRDefault="009E49CD" w:rsidP="00996DFD">
            <w:pPr>
              <w:tabs>
                <w:tab w:val="left" w:pos="-3544"/>
                <w:tab w:val="left" w:pos="-2694"/>
              </w:tabs>
              <w:spacing w:after="0" w:line="240" w:lineRule="auto"/>
              <w:ind w:right="-55"/>
              <w:jc w:val="both"/>
              <w:rPr>
                <w:rFonts w:eastAsia="Times New Roman" w:cstheme="minorHAnsi"/>
              </w:rPr>
            </w:pPr>
          </w:p>
          <w:p w14:paraId="116A246D" w14:textId="16CEF881" w:rsidR="009E49CD" w:rsidRPr="009E49CD" w:rsidRDefault="009E49CD" w:rsidP="009E49CD">
            <w:pPr>
              <w:tabs>
                <w:tab w:val="left" w:pos="-3544"/>
                <w:tab w:val="left" w:pos="-2694"/>
              </w:tabs>
              <w:spacing w:after="0" w:line="240" w:lineRule="auto"/>
              <w:ind w:right="-55"/>
              <w:jc w:val="center"/>
              <w:rPr>
                <w:rFonts w:cstheme="minorHAnsi"/>
                <w:b/>
                <w:bCs/>
                <w:color w:val="FF0000"/>
              </w:rPr>
            </w:pPr>
            <w:r w:rsidRPr="009E49CD">
              <w:rPr>
                <w:rFonts w:eastAsia="Times New Roman" w:cstheme="minorHAnsi"/>
                <w:b/>
                <w:bCs/>
                <w:color w:val="FF0000"/>
              </w:rPr>
              <w:t xml:space="preserve">Hospital Address: </w:t>
            </w:r>
            <w:r w:rsidRPr="009E49CD">
              <w:rPr>
                <w:b/>
                <w:bCs/>
                <w:color w:val="FF0000"/>
              </w:rPr>
              <w:t xml:space="preserve"> </w:t>
            </w:r>
            <w:hyperlink r:id="rId15" w:history="1">
              <w:proofErr w:type="spellStart"/>
              <w:r w:rsidRPr="009E49CD">
                <w:rPr>
                  <w:rStyle w:val="Hyperlink"/>
                  <w:rFonts w:cstheme="minorHAnsi"/>
                  <w:b/>
                  <w:bCs/>
                  <w:color w:val="FF0000"/>
                  <w:u w:val="none"/>
                  <w:shd w:val="clear" w:color="auto" w:fill="FFFFFF"/>
                </w:rPr>
                <w:t>Heol</w:t>
              </w:r>
              <w:proofErr w:type="spellEnd"/>
              <w:r w:rsidRPr="009E49CD">
                <w:rPr>
                  <w:rStyle w:val="Hyperlink"/>
                  <w:rFonts w:cstheme="minorHAnsi"/>
                  <w:b/>
                  <w:bCs/>
                  <w:color w:val="FF0000"/>
                  <w:u w:val="none"/>
                  <w:shd w:val="clear" w:color="auto" w:fill="FFFFFF"/>
                </w:rPr>
                <w:t xml:space="preserve"> </w:t>
              </w:r>
              <w:proofErr w:type="spellStart"/>
              <w:r w:rsidRPr="009E49CD">
                <w:rPr>
                  <w:rStyle w:val="Hyperlink"/>
                  <w:rFonts w:cstheme="minorHAnsi"/>
                  <w:b/>
                  <w:bCs/>
                  <w:color w:val="FF0000"/>
                  <w:u w:val="none"/>
                  <w:shd w:val="clear" w:color="auto" w:fill="FFFFFF"/>
                </w:rPr>
                <w:t>Maes</w:t>
              </w:r>
              <w:proofErr w:type="spellEnd"/>
              <w:r w:rsidRPr="009E49CD">
                <w:rPr>
                  <w:rStyle w:val="Hyperlink"/>
                  <w:rFonts w:cstheme="minorHAnsi"/>
                  <w:b/>
                  <w:bCs/>
                  <w:color w:val="FF0000"/>
                  <w:u w:val="none"/>
                  <w:shd w:val="clear" w:color="auto" w:fill="FFFFFF"/>
                </w:rPr>
                <w:t xml:space="preserve"> </w:t>
              </w:r>
              <w:proofErr w:type="spellStart"/>
              <w:r w:rsidRPr="009E49CD">
                <w:rPr>
                  <w:rStyle w:val="Hyperlink"/>
                  <w:rFonts w:cstheme="minorHAnsi"/>
                  <w:b/>
                  <w:bCs/>
                  <w:color w:val="FF0000"/>
                  <w:u w:val="none"/>
                  <w:shd w:val="clear" w:color="auto" w:fill="FFFFFF"/>
                </w:rPr>
                <w:t>Eglwys</w:t>
              </w:r>
              <w:proofErr w:type="spellEnd"/>
              <w:r w:rsidRPr="009E49CD">
                <w:rPr>
                  <w:rStyle w:val="Hyperlink"/>
                  <w:rFonts w:cstheme="minorHAnsi"/>
                  <w:b/>
                  <w:bCs/>
                  <w:color w:val="FF0000"/>
                  <w:u w:val="none"/>
                  <w:shd w:val="clear" w:color="auto" w:fill="FFFFFF"/>
                </w:rPr>
                <w:t xml:space="preserve">, </w:t>
              </w:r>
              <w:proofErr w:type="spellStart"/>
              <w:r w:rsidRPr="009E49CD">
                <w:rPr>
                  <w:rStyle w:val="Hyperlink"/>
                  <w:rFonts w:cstheme="minorHAnsi"/>
                  <w:b/>
                  <w:bCs/>
                  <w:color w:val="FF0000"/>
                  <w:u w:val="none"/>
                  <w:shd w:val="clear" w:color="auto" w:fill="FFFFFF"/>
                </w:rPr>
                <w:t>Morriston</w:t>
              </w:r>
              <w:proofErr w:type="spellEnd"/>
              <w:r w:rsidRPr="009E49CD">
                <w:rPr>
                  <w:rStyle w:val="Hyperlink"/>
                  <w:rFonts w:cstheme="minorHAnsi"/>
                  <w:b/>
                  <w:bCs/>
                  <w:color w:val="FF0000"/>
                  <w:u w:val="none"/>
                  <w:shd w:val="clear" w:color="auto" w:fill="FFFFFF"/>
                </w:rPr>
                <w:t xml:space="preserve"> SA6 6NL</w:t>
              </w:r>
            </w:hyperlink>
          </w:p>
          <w:p w14:paraId="29468ECA" w14:textId="12E0B5C0" w:rsidR="009E49CD" w:rsidRDefault="009E49CD" w:rsidP="00996DFD">
            <w:pPr>
              <w:tabs>
                <w:tab w:val="left" w:pos="-3544"/>
                <w:tab w:val="left" w:pos="-2694"/>
              </w:tabs>
              <w:spacing w:after="0" w:line="240" w:lineRule="auto"/>
              <w:ind w:right="-55"/>
              <w:jc w:val="both"/>
              <w:rPr>
                <w:rFonts w:eastAsia="Times New Roman" w:cstheme="minorHAnsi"/>
              </w:rPr>
            </w:pPr>
          </w:p>
          <w:p w14:paraId="51A93C79" w14:textId="2829C6A8" w:rsidR="009E49CD" w:rsidRDefault="009E49CD" w:rsidP="00996DFD">
            <w:pPr>
              <w:tabs>
                <w:tab w:val="left" w:pos="-3544"/>
                <w:tab w:val="left" w:pos="-2694"/>
              </w:tabs>
              <w:spacing w:after="0" w:line="240" w:lineRule="auto"/>
              <w:ind w:right="-55"/>
              <w:jc w:val="both"/>
              <w:rPr>
                <w:rFonts w:eastAsia="Times New Roman" w:cstheme="minorHAnsi"/>
              </w:rPr>
            </w:pPr>
            <w:r>
              <w:rPr>
                <w:noProof/>
              </w:rPr>
              <w:drawing>
                <wp:inline distT="0" distB="0" distL="0" distR="0" wp14:anchorId="65B6DA6B" wp14:editId="32E62E56">
                  <wp:extent cx="6505575" cy="513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05575" cy="5130800"/>
                          </a:xfrm>
                          <a:prstGeom prst="rect">
                            <a:avLst/>
                          </a:prstGeom>
                        </pic:spPr>
                      </pic:pic>
                    </a:graphicData>
                  </a:graphic>
                </wp:inline>
              </w:drawing>
            </w:r>
          </w:p>
          <w:p w14:paraId="63367F22" w14:textId="3CB814D1" w:rsidR="009E49CD" w:rsidRDefault="009E49CD" w:rsidP="00996DFD">
            <w:pPr>
              <w:tabs>
                <w:tab w:val="left" w:pos="-3544"/>
                <w:tab w:val="left" w:pos="-2694"/>
              </w:tabs>
              <w:spacing w:after="0" w:line="240" w:lineRule="auto"/>
              <w:ind w:right="-55"/>
              <w:jc w:val="both"/>
              <w:rPr>
                <w:rFonts w:eastAsia="Times New Roman" w:cstheme="minorHAnsi"/>
              </w:rPr>
            </w:pPr>
          </w:p>
          <w:p w14:paraId="7D036B1E" w14:textId="07314BE6" w:rsidR="009E49CD" w:rsidRDefault="009E49CD" w:rsidP="00996DFD">
            <w:pPr>
              <w:tabs>
                <w:tab w:val="left" w:pos="-3544"/>
                <w:tab w:val="left" w:pos="-2694"/>
              </w:tabs>
              <w:spacing w:after="0" w:line="240" w:lineRule="auto"/>
              <w:ind w:right="-55"/>
              <w:jc w:val="both"/>
              <w:rPr>
                <w:rFonts w:eastAsia="Times New Roman" w:cstheme="minorHAnsi"/>
              </w:rPr>
            </w:pPr>
          </w:p>
          <w:p w14:paraId="09395C8C" w14:textId="78A01DDB" w:rsidR="009E49CD" w:rsidRDefault="009E49CD" w:rsidP="00996DFD">
            <w:pPr>
              <w:tabs>
                <w:tab w:val="left" w:pos="-3544"/>
                <w:tab w:val="left" w:pos="-2694"/>
              </w:tabs>
              <w:spacing w:after="0" w:line="240" w:lineRule="auto"/>
              <w:ind w:right="-55"/>
              <w:jc w:val="both"/>
              <w:rPr>
                <w:rFonts w:eastAsia="Times New Roman" w:cstheme="minorHAnsi"/>
              </w:rPr>
            </w:pPr>
          </w:p>
          <w:p w14:paraId="31A640D6" w14:textId="52122955" w:rsidR="009E49CD" w:rsidRDefault="009E49CD" w:rsidP="00996DFD">
            <w:pPr>
              <w:tabs>
                <w:tab w:val="left" w:pos="-3544"/>
                <w:tab w:val="left" w:pos="-2694"/>
              </w:tabs>
              <w:spacing w:after="0" w:line="240" w:lineRule="auto"/>
              <w:ind w:right="-55"/>
              <w:jc w:val="both"/>
              <w:rPr>
                <w:rFonts w:eastAsia="Times New Roman" w:cstheme="minorHAnsi"/>
              </w:rPr>
            </w:pPr>
          </w:p>
          <w:p w14:paraId="1DC888AF" w14:textId="72C781E9" w:rsidR="009E49CD" w:rsidRDefault="009E49CD" w:rsidP="00996DFD">
            <w:pPr>
              <w:tabs>
                <w:tab w:val="left" w:pos="-3544"/>
                <w:tab w:val="left" w:pos="-2694"/>
              </w:tabs>
              <w:spacing w:after="0" w:line="240" w:lineRule="auto"/>
              <w:ind w:right="-55"/>
              <w:jc w:val="both"/>
              <w:rPr>
                <w:rFonts w:eastAsia="Times New Roman" w:cstheme="minorHAnsi"/>
              </w:rPr>
            </w:pPr>
            <w:r>
              <w:rPr>
                <w:rFonts w:eastAsia="Times New Roman" w:cstheme="minorHAnsi"/>
              </w:rPr>
              <w:t>The hospital will take 15 minutes by car</w:t>
            </w:r>
            <w:r w:rsidR="00166F02">
              <w:rPr>
                <w:rFonts w:eastAsia="Times New Roman" w:cstheme="minorHAnsi"/>
              </w:rPr>
              <w:t xml:space="preserve"> from the site</w:t>
            </w:r>
            <w:r>
              <w:rPr>
                <w:rFonts w:eastAsia="Times New Roman" w:cstheme="minorHAnsi"/>
              </w:rPr>
              <w:t>.</w:t>
            </w:r>
          </w:p>
          <w:p w14:paraId="2772176E" w14:textId="5EF99945" w:rsidR="009E49CD" w:rsidRDefault="009E49CD" w:rsidP="00996DFD">
            <w:pPr>
              <w:tabs>
                <w:tab w:val="left" w:pos="-3544"/>
                <w:tab w:val="left" w:pos="-2694"/>
              </w:tabs>
              <w:spacing w:after="0" w:line="240" w:lineRule="auto"/>
              <w:ind w:right="-55"/>
              <w:jc w:val="both"/>
              <w:rPr>
                <w:rFonts w:eastAsia="Times New Roman" w:cstheme="minorHAnsi"/>
              </w:rPr>
            </w:pPr>
          </w:p>
          <w:p w14:paraId="2879E2C1" w14:textId="66FCD529" w:rsidR="009E49CD" w:rsidRDefault="009E49CD" w:rsidP="00996DFD">
            <w:pPr>
              <w:tabs>
                <w:tab w:val="left" w:pos="-3544"/>
                <w:tab w:val="left" w:pos="-2694"/>
              </w:tabs>
              <w:spacing w:after="0" w:line="240" w:lineRule="auto"/>
              <w:ind w:right="-55"/>
              <w:jc w:val="both"/>
              <w:rPr>
                <w:rFonts w:eastAsia="Times New Roman" w:cstheme="minorHAnsi"/>
              </w:rPr>
            </w:pPr>
          </w:p>
          <w:p w14:paraId="0C8A77F0" w14:textId="3727F733" w:rsidR="009E49CD" w:rsidRDefault="009E49CD" w:rsidP="00996DFD">
            <w:pPr>
              <w:tabs>
                <w:tab w:val="left" w:pos="-3544"/>
                <w:tab w:val="left" w:pos="-2694"/>
              </w:tabs>
              <w:spacing w:after="0" w:line="240" w:lineRule="auto"/>
              <w:ind w:right="-55"/>
              <w:jc w:val="both"/>
              <w:rPr>
                <w:rFonts w:eastAsia="Times New Roman" w:cstheme="minorHAnsi"/>
              </w:rPr>
            </w:pPr>
          </w:p>
          <w:p w14:paraId="13431E2C" w14:textId="10E92BC5" w:rsidR="009E49CD" w:rsidRDefault="009E49CD" w:rsidP="00996DFD">
            <w:pPr>
              <w:tabs>
                <w:tab w:val="left" w:pos="-3544"/>
                <w:tab w:val="left" w:pos="-2694"/>
              </w:tabs>
              <w:spacing w:after="0" w:line="240" w:lineRule="auto"/>
              <w:ind w:right="-55"/>
              <w:jc w:val="both"/>
              <w:rPr>
                <w:rFonts w:eastAsia="Times New Roman" w:cstheme="minorHAnsi"/>
              </w:rPr>
            </w:pPr>
          </w:p>
          <w:p w14:paraId="5C40D75E" w14:textId="3E9310D5" w:rsidR="009E49CD" w:rsidRDefault="009E49CD" w:rsidP="00996DFD">
            <w:pPr>
              <w:tabs>
                <w:tab w:val="left" w:pos="-3544"/>
                <w:tab w:val="left" w:pos="-2694"/>
              </w:tabs>
              <w:spacing w:after="0" w:line="240" w:lineRule="auto"/>
              <w:ind w:right="-55"/>
              <w:jc w:val="both"/>
              <w:rPr>
                <w:rFonts w:eastAsia="Times New Roman" w:cstheme="minorHAnsi"/>
              </w:rPr>
            </w:pPr>
          </w:p>
          <w:p w14:paraId="2AF9937F" w14:textId="439C39FD" w:rsidR="009E49CD" w:rsidRDefault="009E49CD" w:rsidP="00996DFD">
            <w:pPr>
              <w:tabs>
                <w:tab w:val="left" w:pos="-3544"/>
                <w:tab w:val="left" w:pos="-2694"/>
              </w:tabs>
              <w:spacing w:after="0" w:line="240" w:lineRule="auto"/>
              <w:ind w:right="-55"/>
              <w:jc w:val="both"/>
              <w:rPr>
                <w:rFonts w:eastAsia="Times New Roman" w:cstheme="minorHAnsi"/>
              </w:rPr>
            </w:pPr>
          </w:p>
          <w:p w14:paraId="5B698A5B" w14:textId="7AEDB107" w:rsidR="009E49CD" w:rsidRDefault="009E49CD" w:rsidP="00996DFD">
            <w:pPr>
              <w:tabs>
                <w:tab w:val="left" w:pos="-3544"/>
                <w:tab w:val="left" w:pos="-2694"/>
              </w:tabs>
              <w:spacing w:after="0" w:line="240" w:lineRule="auto"/>
              <w:ind w:right="-55"/>
              <w:jc w:val="both"/>
              <w:rPr>
                <w:rFonts w:eastAsia="Times New Roman" w:cstheme="minorHAnsi"/>
              </w:rPr>
            </w:pPr>
          </w:p>
          <w:p w14:paraId="0BAD4FEF" w14:textId="12E03701" w:rsidR="009E49CD" w:rsidRDefault="009E49CD" w:rsidP="00996DFD">
            <w:pPr>
              <w:tabs>
                <w:tab w:val="left" w:pos="-3544"/>
                <w:tab w:val="left" w:pos="-2694"/>
              </w:tabs>
              <w:spacing w:after="0" w:line="240" w:lineRule="auto"/>
              <w:ind w:right="-55"/>
              <w:jc w:val="both"/>
              <w:rPr>
                <w:rFonts w:eastAsia="Times New Roman" w:cstheme="minorHAnsi"/>
              </w:rPr>
            </w:pPr>
          </w:p>
          <w:p w14:paraId="3EAAD72A" w14:textId="3B0D29C5" w:rsidR="009E49CD" w:rsidRDefault="009E49CD" w:rsidP="00996DFD">
            <w:pPr>
              <w:tabs>
                <w:tab w:val="left" w:pos="-3544"/>
                <w:tab w:val="left" w:pos="-2694"/>
              </w:tabs>
              <w:spacing w:after="0" w:line="240" w:lineRule="auto"/>
              <w:ind w:right="-55"/>
              <w:jc w:val="both"/>
              <w:rPr>
                <w:rFonts w:eastAsia="Times New Roman" w:cstheme="minorHAnsi"/>
              </w:rPr>
            </w:pPr>
          </w:p>
          <w:p w14:paraId="0308374C" w14:textId="6D3E1215" w:rsidR="009E49CD" w:rsidRDefault="009E49CD" w:rsidP="00996DFD">
            <w:pPr>
              <w:tabs>
                <w:tab w:val="left" w:pos="-3544"/>
                <w:tab w:val="left" w:pos="-2694"/>
              </w:tabs>
              <w:spacing w:after="0" w:line="240" w:lineRule="auto"/>
              <w:ind w:right="-55"/>
              <w:jc w:val="both"/>
              <w:rPr>
                <w:rFonts w:eastAsia="Times New Roman" w:cstheme="minorHAnsi"/>
              </w:rPr>
            </w:pPr>
          </w:p>
          <w:p w14:paraId="0148A7AC" w14:textId="5B551539" w:rsidR="009E49CD" w:rsidRDefault="009E49CD" w:rsidP="00996DFD">
            <w:pPr>
              <w:tabs>
                <w:tab w:val="left" w:pos="-3544"/>
                <w:tab w:val="left" w:pos="-2694"/>
              </w:tabs>
              <w:spacing w:after="0" w:line="240" w:lineRule="auto"/>
              <w:ind w:right="-55"/>
              <w:jc w:val="both"/>
              <w:rPr>
                <w:rFonts w:eastAsia="Times New Roman" w:cstheme="minorHAnsi"/>
              </w:rPr>
            </w:pPr>
          </w:p>
          <w:p w14:paraId="6A1C1E32" w14:textId="53BF5E72" w:rsidR="009E49CD" w:rsidRDefault="009E49CD" w:rsidP="00996DFD">
            <w:pPr>
              <w:tabs>
                <w:tab w:val="left" w:pos="-3544"/>
                <w:tab w:val="left" w:pos="-2694"/>
              </w:tabs>
              <w:spacing w:after="0" w:line="240" w:lineRule="auto"/>
              <w:ind w:right="-55"/>
              <w:jc w:val="both"/>
              <w:rPr>
                <w:rFonts w:eastAsia="Times New Roman" w:cstheme="minorHAnsi"/>
              </w:rPr>
            </w:pPr>
          </w:p>
          <w:p w14:paraId="6F972609" w14:textId="149B1352" w:rsidR="009E49CD" w:rsidRDefault="009E49CD" w:rsidP="00996DFD">
            <w:pPr>
              <w:tabs>
                <w:tab w:val="left" w:pos="-3544"/>
                <w:tab w:val="left" w:pos="-2694"/>
              </w:tabs>
              <w:spacing w:after="0" w:line="240" w:lineRule="auto"/>
              <w:ind w:right="-55"/>
              <w:jc w:val="both"/>
              <w:rPr>
                <w:rFonts w:eastAsia="Times New Roman" w:cstheme="minorHAnsi"/>
              </w:rPr>
            </w:pPr>
          </w:p>
          <w:p w14:paraId="7E3B1FEA" w14:textId="77777777" w:rsidR="00996DFD" w:rsidRPr="00DB598C" w:rsidRDefault="00996DFD" w:rsidP="00996DFD">
            <w:pPr>
              <w:tabs>
                <w:tab w:val="left" w:pos="-3544"/>
                <w:tab w:val="left" w:pos="-2694"/>
              </w:tabs>
              <w:spacing w:after="0" w:line="240" w:lineRule="auto"/>
              <w:ind w:right="-55"/>
              <w:jc w:val="both"/>
              <w:rPr>
                <w:rFonts w:eastAsia="Times New Roman" w:cstheme="minorHAnsi"/>
              </w:rPr>
            </w:pPr>
          </w:p>
          <w:p w14:paraId="32CF482B" w14:textId="6EFFCFCC" w:rsidR="003B6006" w:rsidRPr="00DB598C" w:rsidRDefault="00996DFD" w:rsidP="00996DFD">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All accidents will need to be reported following the HSE guidance on Reporting of Injuries, Diseases and Dangerous Occurrences Regulations 2013 (RIDDOR). </w:t>
            </w:r>
          </w:p>
          <w:p w14:paraId="3C52BD44" w14:textId="0B5BD769" w:rsidR="00BC18F2" w:rsidRPr="00DB598C" w:rsidRDefault="00BC18F2" w:rsidP="008F1367">
            <w:pPr>
              <w:tabs>
                <w:tab w:val="left" w:pos="-3544"/>
                <w:tab w:val="left" w:pos="-2694"/>
              </w:tabs>
              <w:spacing w:after="0" w:line="240" w:lineRule="auto"/>
              <w:ind w:right="-55"/>
              <w:jc w:val="both"/>
              <w:rPr>
                <w:rFonts w:eastAsia="Times New Roman" w:cstheme="minorHAnsi"/>
              </w:rPr>
            </w:pPr>
          </w:p>
          <w:p w14:paraId="756AC01A" w14:textId="1D5415AB" w:rsidR="00E34B58" w:rsidRPr="00DB598C" w:rsidRDefault="00BC18F2"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R</w:t>
            </w:r>
            <w:r w:rsidR="004531E8">
              <w:rPr>
                <w:rFonts w:eastAsia="Times New Roman" w:cstheme="minorHAnsi"/>
              </w:rPr>
              <w:t>IDDOR i</w:t>
            </w:r>
            <w:r w:rsidRPr="00DB598C">
              <w:rPr>
                <w:rFonts w:eastAsia="Times New Roman" w:cstheme="minorHAnsi"/>
              </w:rPr>
              <w:t>nvolves reporting certain serious workplace accidents, near misses and occupational diseases. This includes:</w:t>
            </w:r>
          </w:p>
          <w:p w14:paraId="79CB7241" w14:textId="0CEB2951" w:rsidR="00BC18F2" w:rsidRPr="00DB598C" w:rsidRDefault="00BC18F2" w:rsidP="008F1367">
            <w:pPr>
              <w:tabs>
                <w:tab w:val="left" w:pos="-3544"/>
                <w:tab w:val="left" w:pos="-2694"/>
              </w:tabs>
              <w:spacing w:after="0" w:line="240" w:lineRule="auto"/>
              <w:ind w:right="-55"/>
              <w:jc w:val="both"/>
              <w:rPr>
                <w:rFonts w:eastAsia="Times New Roman" w:cstheme="minorHAnsi"/>
              </w:rPr>
            </w:pPr>
          </w:p>
          <w:p w14:paraId="349CCC16" w14:textId="647B5364" w:rsidR="00BC18F2" w:rsidRPr="00DB598C" w:rsidRDefault="00BC18F2"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Deaths and injuries caused by workplace accidents.</w:t>
            </w:r>
          </w:p>
          <w:p w14:paraId="6A3B09E7" w14:textId="742967E8" w:rsidR="00BC18F2" w:rsidRPr="00DB598C" w:rsidRDefault="00BC18F2"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Occupational Diseases. </w:t>
            </w:r>
          </w:p>
          <w:p w14:paraId="488BACAD" w14:textId="77777777" w:rsidR="00BC18F2" w:rsidRPr="00DB598C" w:rsidRDefault="00E17949" w:rsidP="00BC18F2">
            <w:pPr>
              <w:numPr>
                <w:ilvl w:val="0"/>
                <w:numId w:val="28"/>
              </w:numPr>
              <w:spacing w:after="0" w:line="240" w:lineRule="auto"/>
              <w:textAlignment w:val="baseline"/>
              <w:rPr>
                <w:rFonts w:cstheme="minorHAnsi"/>
              </w:rPr>
            </w:pPr>
            <w:hyperlink r:id="rId17" w:history="1">
              <w:r w:rsidR="00BC18F2" w:rsidRPr="00DB598C">
                <w:rPr>
                  <w:rStyle w:val="Hyperlink"/>
                  <w:rFonts w:cstheme="minorHAnsi"/>
                  <w:color w:val="auto"/>
                  <w:u w:val="none"/>
                  <w:bdr w:val="none" w:sz="0" w:space="0" w:color="auto" w:frame="1"/>
                </w:rPr>
                <w:t>Carcinogens mutagens and biological agents</w:t>
              </w:r>
            </w:hyperlink>
          </w:p>
          <w:p w14:paraId="409F1816" w14:textId="77777777" w:rsidR="00BC18F2" w:rsidRPr="00DB598C" w:rsidRDefault="00BC18F2"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Dangerous occurrences</w:t>
            </w:r>
          </w:p>
          <w:p w14:paraId="562107C5" w14:textId="10DA6D0F" w:rsidR="00BC18F2" w:rsidRPr="00DB598C" w:rsidRDefault="00BC18F2" w:rsidP="00BC18F2">
            <w:pPr>
              <w:pStyle w:val="ListParagraph"/>
              <w:numPr>
                <w:ilvl w:val="0"/>
                <w:numId w:val="28"/>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Gas Incidents  </w:t>
            </w:r>
          </w:p>
          <w:p w14:paraId="380DCABE" w14:textId="45B4E2C6" w:rsidR="00817DD4" w:rsidRPr="00DB598C" w:rsidRDefault="00817DD4" w:rsidP="00BC18F2">
            <w:pPr>
              <w:tabs>
                <w:tab w:val="left" w:pos="-3544"/>
                <w:tab w:val="left" w:pos="-2694"/>
              </w:tabs>
              <w:spacing w:after="0" w:line="240" w:lineRule="auto"/>
              <w:ind w:right="-55"/>
              <w:jc w:val="both"/>
              <w:rPr>
                <w:rFonts w:eastAsia="Times New Roman" w:cstheme="minorHAnsi"/>
              </w:rPr>
            </w:pPr>
          </w:p>
          <w:p w14:paraId="3B6128A5" w14:textId="577A10BD" w:rsidR="00817DD4" w:rsidRPr="00DB598C" w:rsidRDefault="00817DD4" w:rsidP="00817DD4">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If there are accidents that include death, injury or any non-fatal accidents requiring hospital treatment to non-workers or dangerous occurrences.  The site supervisor must notify the enforcing authority at a without hesitation. Adhering to the reporting procedure. </w:t>
            </w:r>
          </w:p>
          <w:p w14:paraId="47F9E77B" w14:textId="4DA4EC8F" w:rsidR="00817DD4" w:rsidRPr="00DB598C" w:rsidRDefault="00817DD4" w:rsidP="00817DD4">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Otherwise, for fatal accidents or specific injury to workers only the telephone number: 0345 300 9923 is available.  </w:t>
            </w:r>
          </w:p>
          <w:p w14:paraId="274A481B" w14:textId="77777777" w:rsidR="00817DD4" w:rsidRPr="00DB598C" w:rsidRDefault="00817DD4" w:rsidP="00BC18F2">
            <w:pPr>
              <w:pStyle w:val="NormalWeb"/>
              <w:spacing w:before="0" w:beforeAutospacing="0" w:after="0" w:afterAutospacing="0"/>
              <w:textAlignment w:val="baseline"/>
              <w:rPr>
                <w:rStyle w:val="Strong"/>
                <w:rFonts w:asciiTheme="minorHAnsi" w:hAnsiTheme="minorHAnsi" w:cstheme="minorHAnsi"/>
                <w:color w:val="111111"/>
                <w:sz w:val="22"/>
                <w:szCs w:val="22"/>
                <w:bdr w:val="none" w:sz="0" w:space="0" w:color="auto" w:frame="1"/>
              </w:rPr>
            </w:pPr>
          </w:p>
          <w:p w14:paraId="5C66E6AD" w14:textId="11C40040" w:rsidR="00BC18F2" w:rsidRPr="00DB598C" w:rsidRDefault="00BC18F2" w:rsidP="00BC18F2">
            <w:pPr>
              <w:pStyle w:val="NormalWeb"/>
              <w:spacing w:before="0" w:beforeAutospacing="0" w:after="0" w:afterAutospacing="0"/>
              <w:textAlignment w:val="baseline"/>
              <w:rPr>
                <w:rStyle w:val="Strong"/>
                <w:rFonts w:asciiTheme="minorHAnsi" w:hAnsiTheme="minorHAnsi" w:cstheme="minorHAnsi"/>
                <w:color w:val="111111"/>
                <w:sz w:val="22"/>
                <w:szCs w:val="22"/>
                <w:bdr w:val="none" w:sz="0" w:space="0" w:color="auto" w:frame="1"/>
              </w:rPr>
            </w:pPr>
            <w:r w:rsidRPr="00DB598C">
              <w:rPr>
                <w:rStyle w:val="Strong"/>
                <w:rFonts w:asciiTheme="minorHAnsi" w:hAnsiTheme="minorHAnsi" w:cstheme="minorHAnsi"/>
                <w:color w:val="111111"/>
                <w:sz w:val="22"/>
                <w:szCs w:val="22"/>
                <w:bdr w:val="none" w:sz="0" w:space="0" w:color="auto" w:frame="1"/>
              </w:rPr>
              <w:t xml:space="preserve"> A report must be received within 10 days of the incident.</w:t>
            </w:r>
          </w:p>
          <w:p w14:paraId="5C829FE7" w14:textId="1A3D4F5D" w:rsidR="00817DD4" w:rsidRPr="00DB598C" w:rsidRDefault="00817DD4" w:rsidP="00BC18F2">
            <w:pPr>
              <w:pStyle w:val="NormalWeb"/>
              <w:spacing w:before="0" w:beforeAutospacing="0" w:after="0" w:afterAutospacing="0"/>
              <w:textAlignment w:val="baseline"/>
              <w:rPr>
                <w:rStyle w:val="Strong"/>
                <w:rFonts w:asciiTheme="minorHAnsi" w:hAnsiTheme="minorHAnsi" w:cstheme="minorHAnsi"/>
                <w:sz w:val="22"/>
                <w:szCs w:val="22"/>
                <w:bdr w:val="none" w:sz="0" w:space="0" w:color="auto" w:frame="1"/>
              </w:rPr>
            </w:pPr>
          </w:p>
          <w:p w14:paraId="7A0F0A01" w14:textId="4801CCA0" w:rsidR="004A0340" w:rsidRPr="00DB598C" w:rsidRDefault="00817DD4" w:rsidP="000C10ED">
            <w:pPr>
              <w:pStyle w:val="NormalWeb"/>
              <w:spacing w:before="0" w:beforeAutospacing="0" w:after="0" w:afterAutospacing="0"/>
              <w:jc w:val="center"/>
              <w:textAlignment w:val="baseline"/>
              <w:rPr>
                <w:rFonts w:asciiTheme="minorHAnsi" w:hAnsiTheme="minorHAnsi" w:cstheme="minorHAnsi"/>
                <w:color w:val="FF0000"/>
                <w:sz w:val="22"/>
                <w:szCs w:val="22"/>
                <w:bdr w:val="none" w:sz="0" w:space="0" w:color="auto" w:frame="1"/>
              </w:rPr>
            </w:pPr>
            <w:r w:rsidRPr="00DB598C">
              <w:rPr>
                <w:rStyle w:val="Strong"/>
                <w:rFonts w:asciiTheme="minorHAnsi" w:hAnsiTheme="minorHAnsi" w:cstheme="minorHAnsi"/>
                <w:color w:val="FF0000"/>
                <w:sz w:val="22"/>
                <w:szCs w:val="22"/>
                <w:bdr w:val="none" w:sz="0" w:space="0" w:color="auto" w:frame="1"/>
              </w:rPr>
              <w:t xml:space="preserve">If an accident occurs that results </w:t>
            </w:r>
            <w:r w:rsidR="00C827EC">
              <w:rPr>
                <w:rStyle w:val="Strong"/>
                <w:rFonts w:asciiTheme="minorHAnsi" w:hAnsiTheme="minorHAnsi" w:cstheme="minorHAnsi"/>
                <w:color w:val="FF0000"/>
                <w:sz w:val="22"/>
                <w:szCs w:val="22"/>
                <w:bdr w:val="none" w:sz="0" w:space="0" w:color="auto" w:frame="1"/>
              </w:rPr>
              <w:t>in</w:t>
            </w:r>
            <w:r w:rsidRPr="00DB598C">
              <w:rPr>
                <w:rStyle w:val="Strong"/>
                <w:rFonts w:asciiTheme="minorHAnsi" w:hAnsiTheme="minorHAnsi" w:cstheme="minorHAnsi"/>
                <w:color w:val="FF0000"/>
                <w:sz w:val="22"/>
                <w:szCs w:val="22"/>
                <w:bdr w:val="none" w:sz="0" w:space="0" w:color="auto" w:frame="1"/>
              </w:rPr>
              <w:t xml:space="preserve"> the worker </w:t>
            </w:r>
            <w:r w:rsidR="00EB0824" w:rsidRPr="00DB598C">
              <w:rPr>
                <w:rStyle w:val="Strong"/>
                <w:rFonts w:asciiTheme="minorHAnsi" w:hAnsiTheme="minorHAnsi" w:cstheme="minorHAnsi"/>
                <w:color w:val="FF0000"/>
                <w:sz w:val="22"/>
                <w:szCs w:val="22"/>
                <w:bdr w:val="none" w:sz="0" w:space="0" w:color="auto" w:frame="1"/>
              </w:rPr>
              <w:t>be</w:t>
            </w:r>
            <w:r w:rsidR="00EB0824">
              <w:rPr>
                <w:rStyle w:val="Strong"/>
                <w:rFonts w:asciiTheme="minorHAnsi" w:hAnsiTheme="minorHAnsi" w:cstheme="minorHAnsi"/>
                <w:color w:val="FF0000"/>
                <w:sz w:val="22"/>
                <w:szCs w:val="22"/>
                <w:bdr w:val="none" w:sz="0" w:space="0" w:color="auto" w:frame="1"/>
              </w:rPr>
              <w:t xml:space="preserve">ing </w:t>
            </w:r>
            <w:r w:rsidR="00EB0824" w:rsidRPr="00DB598C">
              <w:rPr>
                <w:rStyle w:val="Strong"/>
                <w:rFonts w:asciiTheme="minorHAnsi" w:hAnsiTheme="minorHAnsi" w:cstheme="minorHAnsi"/>
                <w:color w:val="FF0000"/>
                <w:sz w:val="22"/>
                <w:szCs w:val="22"/>
                <w:bdr w:val="none" w:sz="0" w:space="0" w:color="auto" w:frame="1"/>
              </w:rPr>
              <w:t>incapacitated</w:t>
            </w:r>
            <w:r w:rsidRPr="00DB598C">
              <w:rPr>
                <w:rStyle w:val="Strong"/>
                <w:rFonts w:asciiTheme="minorHAnsi" w:hAnsiTheme="minorHAnsi" w:cstheme="minorHAnsi"/>
                <w:color w:val="FF0000"/>
                <w:sz w:val="22"/>
                <w:szCs w:val="22"/>
                <w:bdr w:val="none" w:sz="0" w:space="0" w:color="auto" w:frame="1"/>
              </w:rPr>
              <w:t xml:space="preserve"> for over seven days</w:t>
            </w:r>
            <w:r w:rsidR="00C827EC">
              <w:rPr>
                <w:rStyle w:val="Strong"/>
                <w:rFonts w:asciiTheme="minorHAnsi" w:hAnsiTheme="minorHAnsi" w:cstheme="minorHAnsi"/>
                <w:color w:val="FF0000"/>
                <w:sz w:val="22"/>
                <w:szCs w:val="22"/>
                <w:bdr w:val="none" w:sz="0" w:space="0" w:color="auto" w:frame="1"/>
              </w:rPr>
              <w:t>, t</w:t>
            </w:r>
            <w:r w:rsidRPr="00DB598C">
              <w:rPr>
                <w:rStyle w:val="Strong"/>
                <w:rFonts w:asciiTheme="minorHAnsi" w:hAnsiTheme="minorHAnsi" w:cstheme="minorHAnsi"/>
                <w:color w:val="FF0000"/>
                <w:sz w:val="22"/>
                <w:szCs w:val="22"/>
                <w:bdr w:val="none" w:sz="0" w:space="0" w:color="auto" w:frame="1"/>
              </w:rPr>
              <w:t xml:space="preserve">he enforcing authority must be notified within 15 days of the </w:t>
            </w:r>
            <w:r w:rsidR="004A0340" w:rsidRPr="00DB598C">
              <w:rPr>
                <w:rStyle w:val="Strong"/>
                <w:rFonts w:asciiTheme="minorHAnsi" w:hAnsiTheme="minorHAnsi" w:cstheme="minorHAnsi"/>
                <w:color w:val="FF0000"/>
                <w:sz w:val="22"/>
                <w:szCs w:val="22"/>
                <w:bdr w:val="none" w:sz="0" w:space="0" w:color="auto" w:frame="1"/>
              </w:rPr>
              <w:t>accident.</w:t>
            </w:r>
          </w:p>
          <w:p w14:paraId="70F8081F" w14:textId="3FD36F2F" w:rsidR="00E34B58" w:rsidRPr="00DB598C" w:rsidRDefault="00E34B58" w:rsidP="008F1367">
            <w:pPr>
              <w:tabs>
                <w:tab w:val="left" w:pos="-3544"/>
                <w:tab w:val="left" w:pos="-2694"/>
              </w:tabs>
              <w:spacing w:after="0" w:line="240" w:lineRule="auto"/>
              <w:ind w:right="-55"/>
              <w:jc w:val="both"/>
              <w:rPr>
                <w:rFonts w:eastAsia="Times New Roman" w:cstheme="minorHAnsi"/>
                <w:b/>
                <w:bCs/>
              </w:rPr>
            </w:pPr>
          </w:p>
        </w:tc>
      </w:tr>
      <w:tr w:rsidR="004A0340" w:rsidRPr="00DB598C" w14:paraId="5F746D56" w14:textId="77777777" w:rsidTr="00652CA1">
        <w:tc>
          <w:tcPr>
            <w:tcW w:w="10461" w:type="dxa"/>
          </w:tcPr>
          <w:p w14:paraId="719E42C5" w14:textId="25A40606" w:rsidR="004A0340" w:rsidRPr="00EB0824" w:rsidRDefault="00B82265"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 xml:space="preserve">Fire Safety </w:t>
            </w:r>
          </w:p>
        </w:tc>
      </w:tr>
      <w:tr w:rsidR="004A0340" w:rsidRPr="00DB598C" w14:paraId="0595FA76" w14:textId="77777777" w:rsidTr="00652CA1">
        <w:tc>
          <w:tcPr>
            <w:tcW w:w="10461" w:type="dxa"/>
          </w:tcPr>
          <w:p w14:paraId="3759EE4D" w14:textId="13FB0186" w:rsidR="00EB5799" w:rsidRPr="00DB598C" w:rsidRDefault="005C61C5"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Appointed Fire Marshalls will always be on site. The Fire Marshalls would have received appropriate training on how to </w:t>
            </w:r>
            <w:r w:rsidR="00C827EC">
              <w:rPr>
                <w:rFonts w:eastAsia="Times New Roman" w:cstheme="minorHAnsi"/>
              </w:rPr>
              <w:t>carry out</w:t>
            </w:r>
            <w:r w:rsidRPr="00DB598C">
              <w:rPr>
                <w:rFonts w:eastAsia="Times New Roman" w:cstheme="minorHAnsi"/>
              </w:rPr>
              <w:t xml:space="preserve"> a fire risk assessment based on the following approach:</w:t>
            </w:r>
          </w:p>
          <w:p w14:paraId="38279A31" w14:textId="77777777" w:rsidR="00EB5799" w:rsidRPr="00DB598C" w:rsidRDefault="00EB5799" w:rsidP="008F1367">
            <w:pPr>
              <w:tabs>
                <w:tab w:val="left" w:pos="-3544"/>
                <w:tab w:val="left" w:pos="-2694"/>
              </w:tabs>
              <w:spacing w:after="0" w:line="240" w:lineRule="auto"/>
              <w:ind w:right="-55"/>
              <w:jc w:val="both"/>
              <w:rPr>
                <w:rFonts w:eastAsia="Times New Roman" w:cstheme="minorHAnsi"/>
              </w:rPr>
            </w:pPr>
          </w:p>
          <w:p w14:paraId="61DA9A33" w14:textId="77777777" w:rsidR="005C61C5" w:rsidRPr="00DB598C" w:rsidRDefault="005C61C5" w:rsidP="005C61C5">
            <w:pPr>
              <w:pStyle w:val="ListParagraph"/>
              <w:numPr>
                <w:ilvl w:val="0"/>
                <w:numId w:val="3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Identifying the hazards </w:t>
            </w:r>
          </w:p>
          <w:p w14:paraId="65672B32" w14:textId="77777777" w:rsidR="005C61C5" w:rsidRPr="00DB598C" w:rsidRDefault="005C61C5" w:rsidP="005C61C5">
            <w:pPr>
              <w:pStyle w:val="ListParagraph"/>
              <w:numPr>
                <w:ilvl w:val="0"/>
                <w:numId w:val="3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Identifying the people at risk</w:t>
            </w:r>
          </w:p>
          <w:p w14:paraId="229ABAB6" w14:textId="30FC7CD9" w:rsidR="005C61C5" w:rsidRPr="00DB598C" w:rsidRDefault="005C61C5" w:rsidP="005C61C5">
            <w:pPr>
              <w:pStyle w:val="ListParagraph"/>
              <w:numPr>
                <w:ilvl w:val="0"/>
                <w:numId w:val="3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Evaluating, removing, reducing and protecting people from risk.</w:t>
            </w:r>
          </w:p>
          <w:p w14:paraId="7EFFFEA1" w14:textId="77777777" w:rsidR="005C61C5" w:rsidRPr="00DB598C" w:rsidRDefault="005C61C5" w:rsidP="005C61C5">
            <w:pPr>
              <w:pStyle w:val="ListParagraph"/>
              <w:numPr>
                <w:ilvl w:val="0"/>
                <w:numId w:val="3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Record, plan, inform and instruct </w:t>
            </w:r>
          </w:p>
          <w:p w14:paraId="13B4CE5B" w14:textId="77AC0A4E" w:rsidR="005C61C5" w:rsidRPr="00DB598C" w:rsidRDefault="005C61C5" w:rsidP="005C61C5">
            <w:pPr>
              <w:pStyle w:val="ListParagraph"/>
              <w:numPr>
                <w:ilvl w:val="0"/>
                <w:numId w:val="33"/>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Review.  </w:t>
            </w:r>
          </w:p>
          <w:p w14:paraId="36465626" w14:textId="77777777" w:rsidR="00B82265" w:rsidRPr="00DB598C" w:rsidRDefault="00B82265" w:rsidP="008F1367">
            <w:pPr>
              <w:tabs>
                <w:tab w:val="left" w:pos="-3544"/>
                <w:tab w:val="left" w:pos="-2694"/>
              </w:tabs>
              <w:spacing w:after="0" w:line="240" w:lineRule="auto"/>
              <w:ind w:right="-55"/>
              <w:jc w:val="both"/>
              <w:rPr>
                <w:rFonts w:eastAsia="Times New Roman" w:cstheme="minorHAnsi"/>
                <w:b/>
                <w:bCs/>
              </w:rPr>
            </w:pPr>
          </w:p>
          <w:p w14:paraId="66D3E9C2" w14:textId="126A0543" w:rsidR="00B82265" w:rsidRPr="00DB598C" w:rsidRDefault="00B82265" w:rsidP="008F1367">
            <w:pPr>
              <w:tabs>
                <w:tab w:val="left" w:pos="-3544"/>
                <w:tab w:val="left" w:pos="-2694"/>
              </w:tabs>
              <w:spacing w:after="0" w:line="240" w:lineRule="auto"/>
              <w:ind w:right="-55"/>
              <w:jc w:val="both"/>
              <w:rPr>
                <w:rFonts w:eastAsia="Times New Roman" w:cstheme="minorHAnsi"/>
                <w:b/>
                <w:bCs/>
              </w:rPr>
            </w:pPr>
          </w:p>
          <w:p w14:paraId="0858903E" w14:textId="48A25724" w:rsidR="005C61C5" w:rsidRPr="00DB598C" w:rsidRDefault="005C61C5" w:rsidP="008F1367">
            <w:pPr>
              <w:tabs>
                <w:tab w:val="left" w:pos="-3544"/>
                <w:tab w:val="left" w:pos="-2694"/>
              </w:tabs>
              <w:spacing w:after="0" w:line="240" w:lineRule="auto"/>
              <w:ind w:right="-55"/>
              <w:jc w:val="both"/>
              <w:rPr>
                <w:rFonts w:eastAsia="Times New Roman" w:cstheme="minorHAnsi"/>
                <w:b/>
                <w:bCs/>
              </w:rPr>
            </w:pPr>
          </w:p>
          <w:p w14:paraId="16F5D7E6" w14:textId="31E9E9B7" w:rsidR="005C61C5" w:rsidRPr="00DB598C" w:rsidRDefault="005C61C5"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Maesteg Engineering L</w:t>
            </w:r>
            <w:r w:rsidR="00C827EC">
              <w:rPr>
                <w:rFonts w:eastAsia="Times New Roman" w:cstheme="minorHAnsi"/>
              </w:rPr>
              <w:t>td.</w:t>
            </w:r>
            <w:r w:rsidRPr="00DB598C">
              <w:rPr>
                <w:rFonts w:eastAsia="Times New Roman" w:cstheme="minorHAnsi"/>
              </w:rPr>
              <w:t xml:space="preserve"> will adhere to the code of practice in the HSE manual on fire risk. This includes</w:t>
            </w:r>
          </w:p>
          <w:p w14:paraId="7D49B9C2" w14:textId="77777777" w:rsidR="005C61C5" w:rsidRPr="00DB598C" w:rsidRDefault="005C61C5" w:rsidP="008F1367">
            <w:pPr>
              <w:tabs>
                <w:tab w:val="left" w:pos="-3544"/>
                <w:tab w:val="left" w:pos="-2694"/>
              </w:tabs>
              <w:spacing w:after="0" w:line="240" w:lineRule="auto"/>
              <w:ind w:right="-55"/>
              <w:jc w:val="both"/>
              <w:rPr>
                <w:rFonts w:eastAsia="Times New Roman" w:cstheme="minorHAnsi"/>
                <w:b/>
                <w:bCs/>
              </w:rPr>
            </w:pPr>
          </w:p>
          <w:p w14:paraId="1FD8B45C" w14:textId="269A7743" w:rsidR="005C61C5" w:rsidRPr="00DB598C" w:rsidRDefault="005C61C5"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 no smoking policy on site.</w:t>
            </w:r>
          </w:p>
          <w:p w14:paraId="0EDDFAFE" w14:textId="038E0751" w:rsidR="005C61C5" w:rsidRPr="00DB598C" w:rsidRDefault="005C61C5"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Hot PTW systems to be implemented where there will be hot works. </w:t>
            </w:r>
          </w:p>
          <w:p w14:paraId="7ABB56A9" w14:textId="5168B7F8" w:rsidR="005C61C5" w:rsidRPr="00DB598C" w:rsidRDefault="005C61C5"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Bonfires or burning of any rubbish or vegetation on site is prohibited. </w:t>
            </w:r>
          </w:p>
          <w:p w14:paraId="396687ED" w14:textId="38CE5D75"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Fencing to be installed around the site to prevent trespassers that can cause arson. </w:t>
            </w:r>
          </w:p>
          <w:p w14:paraId="5FE411D4" w14:textId="3D1D53E1"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eastAsia="Times New Roman" w:cstheme="minorHAnsi"/>
              </w:rPr>
              <w:t>Regulators and hoses should be of a recognised standard (</w:t>
            </w:r>
            <w:r w:rsidRPr="00DB598C">
              <w:rPr>
                <w:rFonts w:cstheme="minorHAnsi"/>
              </w:rPr>
              <w:t xml:space="preserve"> </w:t>
            </w:r>
            <w:proofErr w:type="spellStart"/>
            <w:r w:rsidRPr="00DB598C">
              <w:rPr>
                <w:rFonts w:cstheme="minorHAnsi"/>
              </w:rPr>
              <w:t>eg</w:t>
            </w:r>
            <w:proofErr w:type="spellEnd"/>
            <w:r w:rsidRPr="00DB598C">
              <w:rPr>
                <w:rFonts w:cstheme="minorHAnsi"/>
              </w:rPr>
              <w:t xml:space="preserve"> BS EN ISO 2503:2009 and BS EN 559:1994). </w:t>
            </w:r>
          </w:p>
          <w:p w14:paraId="2927B8A7" w14:textId="0C69B623"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Petrol fuelled tools or generated to not be operated in poorly ventilated areas. </w:t>
            </w:r>
          </w:p>
          <w:p w14:paraId="4E7D2206" w14:textId="15E6D979" w:rsidR="00E939E4" w:rsidRPr="00DB598C" w:rsidRDefault="00E939E4"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Obtaining the correct fire equipment to be able to put a fire out quickly. </w:t>
            </w:r>
          </w:p>
          <w:p w14:paraId="5431B5AC" w14:textId="7B44488E" w:rsidR="00E939E4" w:rsidRPr="00DB598C" w:rsidRDefault="00E939E4"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Installing fire detection systems. This includes installing fire/smoke alarms or bells. </w:t>
            </w:r>
          </w:p>
          <w:p w14:paraId="05A06BAC" w14:textId="6BB283E1" w:rsidR="00E939E4" w:rsidRPr="00DB598C" w:rsidRDefault="00E939E4"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All workers to receive the correct training on procedures they need to follow including fire drills. </w:t>
            </w:r>
          </w:p>
          <w:p w14:paraId="195EC283" w14:textId="0ED39B30" w:rsidR="00E939E4" w:rsidRPr="00DB598C" w:rsidRDefault="00E939E4"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Keeping sources of ignition and flammable materials apart. </w:t>
            </w:r>
          </w:p>
          <w:p w14:paraId="18B96BBB" w14:textId="13632A31" w:rsidR="00223733" w:rsidRPr="00DB598C" w:rsidRDefault="00223733" w:rsidP="00223733">
            <w:pPr>
              <w:tabs>
                <w:tab w:val="left" w:pos="-3544"/>
                <w:tab w:val="left" w:pos="-2694"/>
              </w:tabs>
              <w:spacing w:after="0" w:line="240" w:lineRule="auto"/>
              <w:ind w:right="-55"/>
              <w:jc w:val="both"/>
              <w:rPr>
                <w:rFonts w:eastAsia="Times New Roman" w:cstheme="minorHAnsi"/>
              </w:rPr>
            </w:pPr>
          </w:p>
          <w:p w14:paraId="5E565B96" w14:textId="3DAEDFF2" w:rsidR="00223733" w:rsidRPr="00DB598C" w:rsidRDefault="00223733" w:rsidP="00223733">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Other practices will be adhered to limit any risk of a fire occurring. </w:t>
            </w:r>
          </w:p>
          <w:p w14:paraId="78D20C85" w14:textId="77777777" w:rsidR="00223733" w:rsidRPr="00DB598C" w:rsidRDefault="00223733" w:rsidP="00223733">
            <w:pPr>
              <w:tabs>
                <w:tab w:val="left" w:pos="-3544"/>
                <w:tab w:val="left" w:pos="-2694"/>
              </w:tabs>
              <w:spacing w:after="0" w:line="240" w:lineRule="auto"/>
              <w:ind w:right="-55"/>
              <w:jc w:val="both"/>
              <w:rPr>
                <w:rFonts w:eastAsia="Times New Roman" w:cstheme="minorHAnsi"/>
              </w:rPr>
            </w:pPr>
          </w:p>
          <w:p w14:paraId="396FF4E2" w14:textId="5A8613D3"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Good housekeeping practices.</w:t>
            </w:r>
          </w:p>
          <w:p w14:paraId="64B378E4" w14:textId="2D3740B4"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Keep materials in appropriate storage locations. </w:t>
            </w:r>
          </w:p>
          <w:p w14:paraId="3BBA12EE" w14:textId="75B7E639"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Non</w:t>
            </w:r>
            <w:r w:rsidR="00C827EC">
              <w:rPr>
                <w:rFonts w:cstheme="minorHAnsi"/>
              </w:rPr>
              <w:t>-</w:t>
            </w:r>
            <w:r w:rsidRPr="00DB598C">
              <w:rPr>
                <w:rFonts w:cstheme="minorHAnsi"/>
              </w:rPr>
              <w:t xml:space="preserve"> flammable materials to be used where possible</w:t>
            </w:r>
            <w:r w:rsidR="00EB5799" w:rsidRPr="00DB598C">
              <w:rPr>
                <w:rFonts w:cstheme="minorHAnsi"/>
              </w:rPr>
              <w:t>.</w:t>
            </w:r>
          </w:p>
          <w:p w14:paraId="24D5C80B" w14:textId="25E83EF5" w:rsidR="00223733" w:rsidRPr="00DB598C" w:rsidRDefault="00223733" w:rsidP="005C61C5">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 xml:space="preserve">Keep a safe storage all compressed gasses and flammable liquids. </w:t>
            </w:r>
          </w:p>
          <w:p w14:paraId="3A9D3124" w14:textId="23540E60" w:rsidR="00223733" w:rsidRPr="00DB598C" w:rsidRDefault="00223733" w:rsidP="00223733">
            <w:pPr>
              <w:pStyle w:val="ListParagraph"/>
              <w:numPr>
                <w:ilvl w:val="0"/>
                <w:numId w:val="34"/>
              </w:numPr>
              <w:tabs>
                <w:tab w:val="left" w:pos="-3544"/>
                <w:tab w:val="left" w:pos="-2694"/>
              </w:tabs>
              <w:spacing w:after="0" w:line="240" w:lineRule="auto"/>
              <w:ind w:right="-55"/>
              <w:jc w:val="both"/>
              <w:rPr>
                <w:rFonts w:eastAsia="Times New Roman" w:cstheme="minorHAnsi"/>
              </w:rPr>
            </w:pPr>
            <w:r w:rsidRPr="00DB598C">
              <w:rPr>
                <w:rFonts w:cstheme="minorHAnsi"/>
              </w:rPr>
              <w:t>Daily safety checks on site by the fire marshals.</w:t>
            </w:r>
          </w:p>
          <w:p w14:paraId="59CAD85E" w14:textId="40D026B5" w:rsidR="00EB5799" w:rsidRPr="00DB598C" w:rsidRDefault="00EB5799" w:rsidP="00E939E4">
            <w:pPr>
              <w:pStyle w:val="ListParagraph"/>
              <w:numPr>
                <w:ilvl w:val="0"/>
                <w:numId w:val="34"/>
              </w:num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rPr>
              <w:t xml:space="preserve">All operators to be informed if there are any changes on site and all files to be updated accordingly.   </w:t>
            </w:r>
          </w:p>
          <w:p w14:paraId="47E56218" w14:textId="77777777" w:rsidR="00EB5799" w:rsidRPr="00DB598C" w:rsidRDefault="00EB5799" w:rsidP="00EB5799">
            <w:pPr>
              <w:pStyle w:val="ListParagraph"/>
              <w:numPr>
                <w:ilvl w:val="0"/>
                <w:numId w:val="34"/>
              </w:num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rPr>
              <w:t xml:space="preserve">Fire exit routes and assembly points to be shown to all personnel on site during site induction. </w:t>
            </w:r>
          </w:p>
          <w:p w14:paraId="20D3729E" w14:textId="268F5FFA" w:rsidR="00EB5799" w:rsidRPr="00DB598C" w:rsidRDefault="00EB5799" w:rsidP="00EB5799">
            <w:pPr>
              <w:pStyle w:val="ListParagraph"/>
              <w:numPr>
                <w:ilvl w:val="0"/>
                <w:numId w:val="34"/>
              </w:num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rPr>
              <w:t xml:space="preserve">Sign in sheet to be used at the assembly point if fire occurs.  </w:t>
            </w:r>
          </w:p>
          <w:p w14:paraId="3E614C03" w14:textId="77356AB9" w:rsidR="00EB5799" w:rsidRPr="00DB598C" w:rsidRDefault="00EB5799" w:rsidP="00EB5799">
            <w:pPr>
              <w:tabs>
                <w:tab w:val="left" w:pos="-3544"/>
                <w:tab w:val="left" w:pos="-2694"/>
              </w:tabs>
              <w:spacing w:after="0" w:line="240" w:lineRule="auto"/>
              <w:ind w:right="-55"/>
              <w:jc w:val="both"/>
              <w:rPr>
                <w:rFonts w:eastAsia="Times New Roman" w:cstheme="minorHAnsi"/>
                <w:b/>
                <w:bCs/>
              </w:rPr>
            </w:pPr>
          </w:p>
          <w:p w14:paraId="574C351D" w14:textId="77777777" w:rsidR="00EB5799" w:rsidRPr="00DB598C" w:rsidRDefault="00EB5799" w:rsidP="000C10ED">
            <w:pPr>
              <w:tabs>
                <w:tab w:val="left" w:pos="-3544"/>
                <w:tab w:val="left" w:pos="-2694"/>
              </w:tabs>
              <w:spacing w:after="0" w:line="240" w:lineRule="auto"/>
              <w:ind w:right="-55"/>
              <w:jc w:val="center"/>
              <w:rPr>
                <w:rFonts w:eastAsia="Times New Roman" w:cstheme="minorHAnsi"/>
                <w:b/>
                <w:bCs/>
              </w:rPr>
            </w:pPr>
          </w:p>
          <w:p w14:paraId="7DB21C30" w14:textId="52885ED2" w:rsidR="00EB5799" w:rsidRPr="00DB598C" w:rsidRDefault="00EB5799" w:rsidP="000C10ED">
            <w:pPr>
              <w:tabs>
                <w:tab w:val="left" w:pos="-3544"/>
                <w:tab w:val="left" w:pos="-2694"/>
              </w:tabs>
              <w:spacing w:after="0" w:line="240" w:lineRule="auto"/>
              <w:ind w:right="-55"/>
              <w:jc w:val="center"/>
              <w:rPr>
                <w:rFonts w:eastAsia="Times New Roman" w:cstheme="minorHAnsi"/>
                <w:b/>
                <w:bCs/>
                <w:color w:val="FF0000"/>
              </w:rPr>
            </w:pPr>
            <w:r w:rsidRPr="00DB598C">
              <w:rPr>
                <w:rFonts w:eastAsia="Times New Roman" w:cstheme="minorHAnsi"/>
                <w:b/>
                <w:bCs/>
                <w:color w:val="FF0000"/>
              </w:rPr>
              <w:t xml:space="preserve">Fire safety assembly points to be planned by Maesteg Engineering </w:t>
            </w:r>
            <w:r w:rsidR="00EB0824" w:rsidRPr="00DB598C">
              <w:rPr>
                <w:rFonts w:eastAsia="Times New Roman" w:cstheme="minorHAnsi"/>
                <w:b/>
                <w:bCs/>
                <w:color w:val="FF0000"/>
              </w:rPr>
              <w:t>L</w:t>
            </w:r>
            <w:r w:rsidR="00EB0824">
              <w:rPr>
                <w:rFonts w:eastAsia="Times New Roman" w:cstheme="minorHAnsi"/>
                <w:b/>
                <w:bCs/>
                <w:color w:val="FF0000"/>
              </w:rPr>
              <w:t>td.</w:t>
            </w:r>
            <w:r w:rsidRPr="00DB598C">
              <w:rPr>
                <w:rFonts w:eastAsia="Times New Roman" w:cstheme="minorHAnsi"/>
                <w:b/>
                <w:bCs/>
                <w:color w:val="FF0000"/>
              </w:rPr>
              <w:t xml:space="preserve"> This includes easily distinguish</w:t>
            </w:r>
            <w:r w:rsidR="00C827EC">
              <w:rPr>
                <w:rFonts w:eastAsia="Times New Roman" w:cstheme="minorHAnsi"/>
                <w:b/>
                <w:bCs/>
                <w:color w:val="FF0000"/>
              </w:rPr>
              <w:t>able</w:t>
            </w:r>
            <w:r w:rsidRPr="00DB598C">
              <w:rPr>
                <w:rFonts w:eastAsia="Times New Roman" w:cstheme="minorHAnsi"/>
                <w:b/>
                <w:bCs/>
                <w:color w:val="FF0000"/>
              </w:rPr>
              <w:t xml:space="preserve"> exit routes. All safety routes must be kept tidy with nothing obstructing the pathway.</w:t>
            </w:r>
          </w:p>
          <w:p w14:paraId="01135D4B" w14:textId="5EEEAB56" w:rsidR="00EB5799" w:rsidRPr="00DB598C" w:rsidRDefault="00EB5799" w:rsidP="000C10ED">
            <w:pPr>
              <w:tabs>
                <w:tab w:val="left" w:pos="-3544"/>
                <w:tab w:val="left" w:pos="-2694"/>
              </w:tabs>
              <w:spacing w:after="0" w:line="240" w:lineRule="auto"/>
              <w:ind w:right="-55"/>
              <w:jc w:val="center"/>
              <w:rPr>
                <w:rFonts w:eastAsia="Times New Roman" w:cstheme="minorHAnsi"/>
                <w:b/>
                <w:bCs/>
                <w:color w:val="FF0000"/>
              </w:rPr>
            </w:pPr>
          </w:p>
          <w:p w14:paraId="052FD8B7" w14:textId="1EA8DF87" w:rsidR="00EB5799" w:rsidRPr="00DB598C" w:rsidRDefault="00EB5799" w:rsidP="000C10ED">
            <w:pPr>
              <w:tabs>
                <w:tab w:val="left" w:pos="-3544"/>
                <w:tab w:val="left" w:pos="-2694"/>
              </w:tabs>
              <w:spacing w:after="0" w:line="240" w:lineRule="auto"/>
              <w:ind w:right="-55"/>
              <w:jc w:val="center"/>
              <w:rPr>
                <w:rFonts w:eastAsia="Times New Roman" w:cstheme="minorHAnsi"/>
                <w:b/>
                <w:bCs/>
                <w:color w:val="FF0000"/>
              </w:rPr>
            </w:pPr>
            <w:r w:rsidRPr="00DB598C">
              <w:rPr>
                <w:rFonts w:eastAsia="Times New Roman" w:cstheme="minorHAnsi"/>
                <w:b/>
                <w:bCs/>
                <w:color w:val="FF0000"/>
              </w:rPr>
              <w:t xml:space="preserve">All personnel on site must always adhere to the fire safety policies and </w:t>
            </w:r>
            <w:r w:rsidR="000C10ED" w:rsidRPr="00DB598C">
              <w:rPr>
                <w:rFonts w:eastAsia="Times New Roman" w:cstheme="minorHAnsi"/>
                <w:b/>
                <w:bCs/>
                <w:color w:val="FF0000"/>
              </w:rPr>
              <w:t>procedures</w:t>
            </w:r>
            <w:r w:rsidR="00EB0824">
              <w:rPr>
                <w:rFonts w:eastAsia="Times New Roman" w:cstheme="minorHAnsi"/>
                <w:b/>
                <w:bCs/>
                <w:color w:val="FF0000"/>
              </w:rPr>
              <w:t xml:space="preserve"> that can be </w:t>
            </w:r>
            <w:proofErr w:type="spellStart"/>
            <w:r w:rsidR="00EB0824">
              <w:rPr>
                <w:rFonts w:eastAsia="Times New Roman" w:cstheme="minorHAnsi"/>
                <w:b/>
                <w:bCs/>
                <w:color w:val="FF0000"/>
              </w:rPr>
              <w:t>obersevd</w:t>
            </w:r>
            <w:proofErr w:type="spellEnd"/>
            <w:r w:rsidR="00EB0824">
              <w:rPr>
                <w:rFonts w:eastAsia="Times New Roman" w:cstheme="minorHAnsi"/>
                <w:b/>
                <w:bCs/>
                <w:color w:val="FF0000"/>
              </w:rPr>
              <w:t xml:space="preserve"> in the sites Health and Safety File</w:t>
            </w:r>
            <w:r w:rsidR="000C10ED" w:rsidRPr="00DB598C">
              <w:rPr>
                <w:rFonts w:eastAsia="Times New Roman" w:cstheme="minorHAnsi"/>
                <w:b/>
                <w:bCs/>
                <w:color w:val="FF0000"/>
              </w:rPr>
              <w:t>.</w:t>
            </w:r>
          </w:p>
          <w:p w14:paraId="7FF56E50" w14:textId="14486E35" w:rsidR="00B82265" w:rsidRPr="00DB598C" w:rsidRDefault="00B82265" w:rsidP="008F1367">
            <w:pPr>
              <w:tabs>
                <w:tab w:val="left" w:pos="-3544"/>
                <w:tab w:val="left" w:pos="-2694"/>
              </w:tabs>
              <w:spacing w:after="0" w:line="240" w:lineRule="auto"/>
              <w:ind w:right="-55"/>
              <w:jc w:val="both"/>
              <w:rPr>
                <w:rFonts w:eastAsia="Times New Roman" w:cstheme="minorHAnsi"/>
                <w:b/>
                <w:bCs/>
              </w:rPr>
            </w:pPr>
          </w:p>
        </w:tc>
      </w:tr>
      <w:tr w:rsidR="008F1367" w:rsidRPr="00DB598C" w14:paraId="375B4FF3" w14:textId="77777777" w:rsidTr="00652CA1">
        <w:tc>
          <w:tcPr>
            <w:tcW w:w="10461" w:type="dxa"/>
          </w:tcPr>
          <w:p w14:paraId="12969EEB" w14:textId="4274EB6D" w:rsidR="008F1367" w:rsidRPr="00EB0824" w:rsidRDefault="000C10ED" w:rsidP="008F1367">
            <w:pPr>
              <w:tabs>
                <w:tab w:val="left" w:pos="-3544"/>
                <w:tab w:val="left" w:pos="-2694"/>
              </w:tabs>
              <w:spacing w:after="0" w:line="240" w:lineRule="auto"/>
              <w:ind w:right="-55"/>
              <w:jc w:val="both"/>
              <w:rPr>
                <w:rFonts w:asciiTheme="majorHAnsi" w:eastAsia="Times New Roman" w:hAnsiTheme="majorHAnsi" w:cstheme="majorHAnsi"/>
                <w:b/>
                <w:bCs/>
              </w:rPr>
            </w:pPr>
            <w:r w:rsidRPr="00EB0824">
              <w:rPr>
                <w:rFonts w:asciiTheme="majorHAnsi" w:eastAsia="Times New Roman" w:hAnsiTheme="majorHAnsi" w:cstheme="majorHAnsi"/>
                <w:b/>
                <w:bCs/>
              </w:rPr>
              <w:t xml:space="preserve">Training and </w:t>
            </w:r>
            <w:r w:rsidR="004531E8" w:rsidRPr="00EB0824">
              <w:rPr>
                <w:rFonts w:asciiTheme="majorHAnsi" w:eastAsia="Times New Roman" w:hAnsiTheme="majorHAnsi" w:cstheme="majorHAnsi"/>
                <w:b/>
                <w:bCs/>
              </w:rPr>
              <w:t>Qualifications</w:t>
            </w:r>
            <w:r w:rsidRPr="00EB0824">
              <w:rPr>
                <w:rFonts w:asciiTheme="majorHAnsi" w:eastAsia="Times New Roman" w:hAnsiTheme="majorHAnsi" w:cstheme="majorHAnsi"/>
                <w:b/>
                <w:bCs/>
              </w:rPr>
              <w:t xml:space="preserve"> </w:t>
            </w:r>
          </w:p>
        </w:tc>
      </w:tr>
      <w:tr w:rsidR="008F1367" w:rsidRPr="00DB598C" w14:paraId="641F3DE8" w14:textId="77777777" w:rsidTr="00652CA1">
        <w:trPr>
          <w:trHeight w:val="882"/>
        </w:trPr>
        <w:tc>
          <w:tcPr>
            <w:tcW w:w="10461" w:type="dxa"/>
          </w:tcPr>
          <w:p w14:paraId="4516E80E" w14:textId="75B5D742" w:rsidR="008F1367" w:rsidRPr="00DB598C" w:rsidRDefault="008F1367" w:rsidP="008F1367">
            <w:pPr>
              <w:tabs>
                <w:tab w:val="left" w:pos="-3544"/>
                <w:tab w:val="left" w:pos="-2694"/>
              </w:tabs>
              <w:spacing w:after="0" w:line="240" w:lineRule="auto"/>
              <w:ind w:right="-55"/>
              <w:jc w:val="both"/>
              <w:rPr>
                <w:rFonts w:eastAsia="Times New Roman" w:cstheme="minorHAnsi"/>
                <w:bCs/>
              </w:rPr>
            </w:pPr>
            <w:r w:rsidRPr="00DB598C">
              <w:rPr>
                <w:rFonts w:eastAsia="Times New Roman" w:cstheme="minorHAnsi"/>
                <w:bCs/>
              </w:rPr>
              <w:t>All operatives on site to have carried out a</w:t>
            </w:r>
            <w:r w:rsidR="00860449" w:rsidRPr="00DB598C">
              <w:rPr>
                <w:rFonts w:eastAsia="Times New Roman" w:cstheme="minorHAnsi"/>
                <w:bCs/>
              </w:rPr>
              <w:t>n</w:t>
            </w:r>
            <w:r w:rsidRPr="00DB598C">
              <w:rPr>
                <w:rFonts w:eastAsia="Times New Roman" w:cstheme="minorHAnsi"/>
                <w:bCs/>
              </w:rPr>
              <w:t xml:space="preserve"> Operational Induction and carry an ID card</w:t>
            </w:r>
          </w:p>
          <w:p w14:paraId="1AD14591"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p>
          <w:p w14:paraId="69669567" w14:textId="107298F3" w:rsidR="008F1367" w:rsidRPr="00DB598C" w:rsidRDefault="008F1367" w:rsidP="008F1367">
            <w:pPr>
              <w:tabs>
                <w:tab w:val="left" w:pos="-3544"/>
                <w:tab w:val="left" w:pos="-2694"/>
              </w:tabs>
              <w:spacing w:after="0" w:line="240" w:lineRule="auto"/>
              <w:ind w:right="-55"/>
              <w:jc w:val="both"/>
              <w:rPr>
                <w:rFonts w:eastAsia="Times New Roman" w:cstheme="minorHAnsi"/>
                <w:bCs/>
              </w:rPr>
            </w:pPr>
            <w:r w:rsidRPr="00DB598C">
              <w:rPr>
                <w:rFonts w:eastAsia="Times New Roman" w:cstheme="minorHAnsi"/>
                <w:bCs/>
              </w:rPr>
              <w:t xml:space="preserve">All operatives to have received a briefing on site rules and on the contents of this </w:t>
            </w:r>
            <w:r w:rsidR="00860449" w:rsidRPr="00DB598C">
              <w:rPr>
                <w:rFonts w:eastAsia="Times New Roman" w:cstheme="minorHAnsi"/>
                <w:bCs/>
              </w:rPr>
              <w:t>R</w:t>
            </w:r>
            <w:r w:rsidRPr="00DB598C">
              <w:rPr>
                <w:rFonts w:eastAsia="Times New Roman" w:cstheme="minorHAnsi"/>
                <w:bCs/>
              </w:rPr>
              <w:t xml:space="preserve">isk </w:t>
            </w:r>
            <w:r w:rsidR="00860449" w:rsidRPr="00DB598C">
              <w:rPr>
                <w:rFonts w:eastAsia="Times New Roman" w:cstheme="minorHAnsi"/>
                <w:bCs/>
              </w:rPr>
              <w:t>A</w:t>
            </w:r>
            <w:r w:rsidRPr="00DB598C">
              <w:rPr>
                <w:rFonts w:eastAsia="Times New Roman" w:cstheme="minorHAnsi"/>
                <w:bCs/>
              </w:rPr>
              <w:t xml:space="preserve">ssessment and </w:t>
            </w:r>
            <w:r w:rsidR="00860449" w:rsidRPr="00DB598C">
              <w:rPr>
                <w:rFonts w:eastAsia="Times New Roman" w:cstheme="minorHAnsi"/>
                <w:bCs/>
              </w:rPr>
              <w:t>M</w:t>
            </w:r>
            <w:r w:rsidRPr="00DB598C">
              <w:rPr>
                <w:rFonts w:eastAsia="Times New Roman" w:cstheme="minorHAnsi"/>
                <w:bCs/>
              </w:rPr>
              <w:t xml:space="preserve">ethod </w:t>
            </w:r>
            <w:r w:rsidR="00860449" w:rsidRPr="00DB598C">
              <w:rPr>
                <w:rFonts w:eastAsia="Times New Roman" w:cstheme="minorHAnsi"/>
                <w:bCs/>
              </w:rPr>
              <w:t>S</w:t>
            </w:r>
            <w:r w:rsidRPr="00DB598C">
              <w:rPr>
                <w:rFonts w:eastAsia="Times New Roman" w:cstheme="minorHAnsi"/>
                <w:bCs/>
              </w:rPr>
              <w:t xml:space="preserve">tatement prior to commencing work. Record of </w:t>
            </w:r>
            <w:r w:rsidR="00860449" w:rsidRPr="00DB598C">
              <w:rPr>
                <w:rFonts w:eastAsia="Times New Roman" w:cstheme="minorHAnsi"/>
                <w:bCs/>
              </w:rPr>
              <w:t>M</w:t>
            </w:r>
            <w:r w:rsidRPr="00DB598C">
              <w:rPr>
                <w:rFonts w:eastAsia="Times New Roman" w:cstheme="minorHAnsi"/>
                <w:bCs/>
              </w:rPr>
              <w:t xml:space="preserve">ethod </w:t>
            </w:r>
            <w:r w:rsidR="00860449" w:rsidRPr="00DB598C">
              <w:rPr>
                <w:rFonts w:eastAsia="Times New Roman" w:cstheme="minorHAnsi"/>
                <w:bCs/>
              </w:rPr>
              <w:t>S</w:t>
            </w:r>
            <w:r w:rsidRPr="00DB598C">
              <w:rPr>
                <w:rFonts w:eastAsia="Times New Roman" w:cstheme="minorHAnsi"/>
                <w:bCs/>
              </w:rPr>
              <w:t xml:space="preserve">tatement briefing </w:t>
            </w:r>
            <w:r w:rsidR="004F4502" w:rsidRPr="00DB598C">
              <w:rPr>
                <w:rFonts w:eastAsia="Times New Roman" w:cstheme="minorHAnsi"/>
                <w:bCs/>
              </w:rPr>
              <w:t xml:space="preserve">will always be kept </w:t>
            </w:r>
          </w:p>
          <w:p w14:paraId="6D323B95"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p>
          <w:p w14:paraId="3B24AB21"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r w:rsidRPr="00DB598C">
              <w:rPr>
                <w:rFonts w:eastAsia="Times New Roman" w:cstheme="minorHAnsi"/>
                <w:bCs/>
              </w:rPr>
              <w:t>All plant operators to hold a valid CPCS or NPORS relating to the plant used</w:t>
            </w:r>
          </w:p>
          <w:p w14:paraId="08C5EF54"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p>
          <w:p w14:paraId="2C7B10EE" w14:textId="6626832A" w:rsidR="008F1367" w:rsidRPr="00DB598C" w:rsidRDefault="008F1367" w:rsidP="008F1367">
            <w:pPr>
              <w:tabs>
                <w:tab w:val="left" w:pos="-3544"/>
                <w:tab w:val="left" w:pos="-2694"/>
              </w:tabs>
              <w:spacing w:after="0" w:line="240" w:lineRule="auto"/>
              <w:ind w:right="-55"/>
              <w:jc w:val="both"/>
              <w:rPr>
                <w:rFonts w:eastAsia="Times New Roman" w:cstheme="minorHAnsi"/>
                <w:bCs/>
              </w:rPr>
            </w:pPr>
            <w:r w:rsidRPr="00DB598C">
              <w:rPr>
                <w:rFonts w:eastAsia="Times New Roman" w:cstheme="minorHAnsi"/>
                <w:bCs/>
              </w:rPr>
              <w:t xml:space="preserve">For works in the highway a minimum of one person on site must hold the required New Road and </w:t>
            </w:r>
            <w:r w:rsidR="00B82265" w:rsidRPr="00DB598C">
              <w:rPr>
                <w:rFonts w:eastAsia="Times New Roman" w:cstheme="minorHAnsi"/>
                <w:bCs/>
              </w:rPr>
              <w:t>Street works</w:t>
            </w:r>
            <w:r w:rsidRPr="00DB598C">
              <w:rPr>
                <w:rFonts w:eastAsia="Times New Roman" w:cstheme="minorHAnsi"/>
                <w:bCs/>
              </w:rPr>
              <w:t xml:space="preserve"> Qualification</w:t>
            </w:r>
          </w:p>
          <w:p w14:paraId="084542C5" w14:textId="77777777" w:rsidR="008F1367" w:rsidRPr="00DB598C" w:rsidRDefault="008F1367" w:rsidP="008F1367">
            <w:pPr>
              <w:tabs>
                <w:tab w:val="left" w:pos="-3544"/>
                <w:tab w:val="left" w:pos="-2694"/>
              </w:tabs>
              <w:spacing w:after="0" w:line="240" w:lineRule="auto"/>
              <w:ind w:right="-55"/>
              <w:jc w:val="both"/>
              <w:rPr>
                <w:rFonts w:eastAsia="Times New Roman" w:cstheme="minorHAnsi"/>
                <w:b/>
              </w:rPr>
            </w:pPr>
          </w:p>
        </w:tc>
      </w:tr>
      <w:tr w:rsidR="008F1367" w:rsidRPr="00DB598C" w14:paraId="22CA829D" w14:textId="77777777" w:rsidTr="00652CA1">
        <w:trPr>
          <w:trHeight w:val="1307"/>
        </w:trPr>
        <w:tc>
          <w:tcPr>
            <w:tcW w:w="10461" w:type="dxa"/>
          </w:tcPr>
          <w:p w14:paraId="1D96CBEB" w14:textId="09C2567A" w:rsidR="008F1367" w:rsidRPr="00DB598C" w:rsidRDefault="008F1367" w:rsidP="008F1367">
            <w:p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b/>
                <w:bCs/>
              </w:rPr>
              <w:t>P</w:t>
            </w:r>
            <w:r w:rsidR="001C7CBD" w:rsidRPr="00DB598C">
              <w:rPr>
                <w:rFonts w:eastAsia="Times New Roman" w:cstheme="minorHAnsi"/>
                <w:b/>
                <w:bCs/>
              </w:rPr>
              <w:t>lant and Equipment which will be used</w:t>
            </w:r>
          </w:p>
          <w:p w14:paraId="3D19B9A8" w14:textId="77777777" w:rsidR="008F1367" w:rsidRPr="00DB598C" w:rsidRDefault="008F1367" w:rsidP="008F1367">
            <w:pPr>
              <w:tabs>
                <w:tab w:val="left" w:pos="-3544"/>
                <w:tab w:val="left" w:pos="-2694"/>
              </w:tabs>
              <w:spacing w:after="0" w:line="240" w:lineRule="auto"/>
              <w:ind w:right="-55"/>
              <w:jc w:val="both"/>
              <w:rPr>
                <w:rFonts w:eastAsia="Times New Roman" w:cstheme="minorHAnsi"/>
                <w:b/>
                <w:bCs/>
              </w:rPr>
            </w:pPr>
          </w:p>
          <w:tbl>
            <w:tblPr>
              <w:tblStyle w:val="ReportTable"/>
              <w:tblW w:w="0" w:type="auto"/>
              <w:tblLayout w:type="fixed"/>
              <w:tblLook w:val="04A0" w:firstRow="1" w:lastRow="0" w:firstColumn="1" w:lastColumn="0" w:noHBand="0" w:noVBand="1"/>
            </w:tblPr>
            <w:tblGrid>
              <w:gridCol w:w="5699"/>
              <w:gridCol w:w="1134"/>
              <w:gridCol w:w="1134"/>
              <w:gridCol w:w="1441"/>
            </w:tblGrid>
            <w:tr w:rsidR="008F1367" w:rsidRPr="00DB598C" w14:paraId="7DA0B44E" w14:textId="77777777" w:rsidTr="00B83062">
              <w:trPr>
                <w:cnfStyle w:val="100000000000" w:firstRow="1" w:lastRow="0" w:firstColumn="0" w:lastColumn="0" w:oddVBand="0" w:evenVBand="0" w:oddHBand="0" w:evenHBand="0" w:firstRowFirstColumn="0" w:firstRowLastColumn="0" w:lastRowFirstColumn="0" w:lastRowLastColumn="0"/>
              </w:trPr>
              <w:tc>
                <w:tcPr>
                  <w:tcW w:w="5699" w:type="dxa"/>
                </w:tcPr>
                <w:p w14:paraId="1EF44038"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Plant Item</w:t>
                  </w:r>
                </w:p>
              </w:tc>
              <w:tc>
                <w:tcPr>
                  <w:tcW w:w="1134" w:type="dxa"/>
                </w:tcPr>
                <w:p w14:paraId="1B50642F"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Vibrating tool (Y/N)</w:t>
                  </w:r>
                </w:p>
              </w:tc>
              <w:tc>
                <w:tcPr>
                  <w:tcW w:w="1134" w:type="dxa"/>
                </w:tcPr>
                <w:p w14:paraId="76202F9F"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Additional PPE (Y/N)</w:t>
                  </w:r>
                </w:p>
              </w:tc>
              <w:tc>
                <w:tcPr>
                  <w:tcW w:w="1441" w:type="dxa"/>
                </w:tcPr>
                <w:p w14:paraId="4BCFCAB7"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Specific Training (Y/N)</w:t>
                  </w:r>
                </w:p>
              </w:tc>
            </w:tr>
            <w:tr w:rsidR="008F1367" w:rsidRPr="00DB598C" w14:paraId="26F2726E" w14:textId="77777777" w:rsidTr="00B83062">
              <w:tc>
                <w:tcPr>
                  <w:tcW w:w="5699" w:type="dxa"/>
                </w:tcPr>
                <w:p w14:paraId="19320EC5"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 xml:space="preserve">Mechanical Excavator </w:t>
                  </w:r>
                </w:p>
              </w:tc>
              <w:tc>
                <w:tcPr>
                  <w:tcW w:w="1134" w:type="dxa"/>
                </w:tcPr>
                <w:p w14:paraId="306D6DEA"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134" w:type="dxa"/>
                </w:tcPr>
                <w:p w14:paraId="711E7562"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441" w:type="dxa"/>
                </w:tcPr>
                <w:p w14:paraId="388A2677"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r>
            <w:tr w:rsidR="008F1367" w:rsidRPr="00DB598C" w14:paraId="6B3B99B1" w14:textId="77777777" w:rsidTr="00B83062">
              <w:tc>
                <w:tcPr>
                  <w:tcW w:w="5699" w:type="dxa"/>
                </w:tcPr>
                <w:p w14:paraId="3E1CBF93"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Hand Tools</w:t>
                  </w:r>
                </w:p>
              </w:tc>
              <w:tc>
                <w:tcPr>
                  <w:tcW w:w="1134" w:type="dxa"/>
                </w:tcPr>
                <w:p w14:paraId="6FEE4D88"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134" w:type="dxa"/>
                </w:tcPr>
                <w:p w14:paraId="24214029"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441" w:type="dxa"/>
                </w:tcPr>
                <w:p w14:paraId="2AA73226"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r>
            <w:tr w:rsidR="008F1367" w:rsidRPr="00DB598C" w14:paraId="5E7B1EDB" w14:textId="77777777" w:rsidTr="00B83062">
              <w:tc>
                <w:tcPr>
                  <w:tcW w:w="5699" w:type="dxa"/>
                </w:tcPr>
                <w:p w14:paraId="68841CDA"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Grit Saw</w:t>
                  </w:r>
                </w:p>
              </w:tc>
              <w:tc>
                <w:tcPr>
                  <w:tcW w:w="1134" w:type="dxa"/>
                </w:tcPr>
                <w:p w14:paraId="2F53B349"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134" w:type="dxa"/>
                </w:tcPr>
                <w:p w14:paraId="3911B410"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441" w:type="dxa"/>
                </w:tcPr>
                <w:p w14:paraId="77359AA8"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r>
            <w:tr w:rsidR="008F1367" w:rsidRPr="00DB598C" w14:paraId="5A524FC2" w14:textId="77777777" w:rsidTr="00B83062">
              <w:tc>
                <w:tcPr>
                  <w:tcW w:w="5699" w:type="dxa"/>
                </w:tcPr>
                <w:p w14:paraId="345BB344"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Generator</w:t>
                  </w:r>
                </w:p>
              </w:tc>
              <w:tc>
                <w:tcPr>
                  <w:tcW w:w="1134" w:type="dxa"/>
                </w:tcPr>
                <w:p w14:paraId="3CF90D46"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134" w:type="dxa"/>
                </w:tcPr>
                <w:p w14:paraId="397EFA8A"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441" w:type="dxa"/>
                </w:tcPr>
                <w:p w14:paraId="575E5E3E" w14:textId="77777777" w:rsidR="008F1367" w:rsidRPr="00DB598C" w:rsidRDefault="008F1367"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r>
            <w:tr w:rsidR="00B83062" w:rsidRPr="00DB598C" w14:paraId="6F1FEA70" w14:textId="77777777" w:rsidTr="00B83062">
              <w:tc>
                <w:tcPr>
                  <w:tcW w:w="5699" w:type="dxa"/>
                </w:tcPr>
                <w:p w14:paraId="22CA9A26" w14:textId="2D278AEC"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CAT and Genny</w:t>
                  </w:r>
                </w:p>
              </w:tc>
              <w:tc>
                <w:tcPr>
                  <w:tcW w:w="1134" w:type="dxa"/>
                </w:tcPr>
                <w:p w14:paraId="51886105" w14:textId="3CAA6600"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134" w:type="dxa"/>
                </w:tcPr>
                <w:p w14:paraId="77FEE603" w14:textId="5F59DDF5"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441" w:type="dxa"/>
                </w:tcPr>
                <w:p w14:paraId="08CB0232" w14:textId="73D25C45"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r>
            <w:tr w:rsidR="00B83062" w:rsidRPr="00DB598C" w14:paraId="7CA1FDBB" w14:textId="77777777" w:rsidTr="00B83062">
              <w:tc>
                <w:tcPr>
                  <w:tcW w:w="5699" w:type="dxa"/>
                </w:tcPr>
                <w:p w14:paraId="3671C652" w14:textId="4BD13CF8" w:rsidR="00B83062" w:rsidRPr="00DB598C" w:rsidRDefault="00B83062" w:rsidP="007E6697">
                  <w:pPr>
                    <w:framePr w:hSpace="180" w:wrap="around" w:hAnchor="margin" w:xAlign="center" w:y="238"/>
                    <w:tabs>
                      <w:tab w:val="left" w:pos="-3544"/>
                      <w:tab w:val="left" w:pos="-2694"/>
                    </w:tabs>
                    <w:ind w:right="-55"/>
                    <w:jc w:val="both"/>
                    <w:rPr>
                      <w:rFonts w:asciiTheme="minorHAnsi" w:hAnsiTheme="minorHAnsi" w:cstheme="minorHAnsi"/>
                      <w:sz w:val="22"/>
                      <w:szCs w:val="22"/>
                    </w:rPr>
                  </w:pPr>
                  <w:r w:rsidRPr="00DB598C">
                    <w:rPr>
                      <w:rFonts w:asciiTheme="minorHAnsi" w:hAnsiTheme="minorHAnsi" w:cstheme="minorHAnsi"/>
                      <w:sz w:val="22"/>
                      <w:szCs w:val="22"/>
                    </w:rPr>
                    <w:t>Wacker</w:t>
                  </w:r>
                </w:p>
              </w:tc>
              <w:tc>
                <w:tcPr>
                  <w:tcW w:w="1134" w:type="dxa"/>
                </w:tcPr>
                <w:p w14:paraId="45D2068A" w14:textId="2C45424D"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134" w:type="dxa"/>
                </w:tcPr>
                <w:p w14:paraId="2551B24D" w14:textId="31A9FF32"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c>
                <w:tcPr>
                  <w:tcW w:w="1441" w:type="dxa"/>
                </w:tcPr>
                <w:p w14:paraId="4A320977" w14:textId="35A4F966"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r>
            <w:tr w:rsidR="00B83062" w:rsidRPr="00DB598C" w14:paraId="11DE92D9" w14:textId="77777777" w:rsidTr="00B83062">
              <w:tc>
                <w:tcPr>
                  <w:tcW w:w="5699" w:type="dxa"/>
                </w:tcPr>
                <w:p w14:paraId="6D8FF787" w14:textId="54346DD3" w:rsidR="00B83062" w:rsidRPr="00DB598C" w:rsidRDefault="00B83062" w:rsidP="007E6697">
                  <w:pPr>
                    <w:framePr w:hSpace="180" w:wrap="around" w:hAnchor="margin" w:xAlign="center" w:y="238"/>
                    <w:tabs>
                      <w:tab w:val="left" w:pos="-3544"/>
                      <w:tab w:val="left" w:pos="-2694"/>
                    </w:tabs>
                    <w:ind w:right="-55"/>
                    <w:jc w:val="both"/>
                    <w:rPr>
                      <w:rFonts w:asciiTheme="minorHAnsi" w:hAnsiTheme="minorHAnsi" w:cstheme="minorHAnsi"/>
                      <w:sz w:val="22"/>
                      <w:szCs w:val="22"/>
                    </w:rPr>
                  </w:pPr>
                  <w:r w:rsidRPr="00DB598C">
                    <w:rPr>
                      <w:rFonts w:asciiTheme="minorHAnsi" w:hAnsiTheme="minorHAnsi" w:cstheme="minorHAnsi"/>
                      <w:sz w:val="22"/>
                      <w:szCs w:val="22"/>
                    </w:rPr>
                    <w:t>Testing equipment</w:t>
                  </w:r>
                </w:p>
              </w:tc>
              <w:tc>
                <w:tcPr>
                  <w:tcW w:w="1134" w:type="dxa"/>
                </w:tcPr>
                <w:p w14:paraId="4717D4FA" w14:textId="3B320514"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NA</w:t>
                  </w:r>
                </w:p>
              </w:tc>
              <w:tc>
                <w:tcPr>
                  <w:tcW w:w="1134" w:type="dxa"/>
                </w:tcPr>
                <w:p w14:paraId="78525A0D" w14:textId="6EBD2B6F"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NA</w:t>
                  </w:r>
                </w:p>
              </w:tc>
              <w:tc>
                <w:tcPr>
                  <w:tcW w:w="1441" w:type="dxa"/>
                </w:tcPr>
                <w:p w14:paraId="0A559FC2" w14:textId="74E729B3"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NA</w:t>
                  </w:r>
                </w:p>
              </w:tc>
            </w:tr>
            <w:tr w:rsidR="00B83062" w:rsidRPr="00DB598C" w14:paraId="33866E8C" w14:textId="77777777" w:rsidTr="00B83062">
              <w:tc>
                <w:tcPr>
                  <w:tcW w:w="5699" w:type="dxa"/>
                </w:tcPr>
                <w:p w14:paraId="22B4393E" w14:textId="54AEC680" w:rsidR="00B83062" w:rsidRPr="00DB598C" w:rsidRDefault="00B83062" w:rsidP="007E6697">
                  <w:pPr>
                    <w:framePr w:hSpace="180" w:wrap="around" w:hAnchor="margin" w:xAlign="center" w:y="238"/>
                    <w:tabs>
                      <w:tab w:val="left" w:pos="-3544"/>
                      <w:tab w:val="left" w:pos="-2694"/>
                    </w:tabs>
                    <w:ind w:right="-55"/>
                    <w:jc w:val="both"/>
                    <w:rPr>
                      <w:rFonts w:asciiTheme="minorHAnsi" w:hAnsiTheme="minorHAnsi" w:cstheme="minorHAnsi"/>
                      <w:sz w:val="22"/>
                      <w:szCs w:val="22"/>
                    </w:rPr>
                  </w:pPr>
                  <w:r w:rsidRPr="00DB598C">
                    <w:rPr>
                      <w:rFonts w:asciiTheme="minorHAnsi" w:hAnsiTheme="minorHAnsi" w:cstheme="minorHAnsi"/>
                      <w:sz w:val="22"/>
                      <w:szCs w:val="22"/>
                    </w:rPr>
                    <w:t xml:space="preserve">Grab Lorry &amp; Reinstating Lorry </w:t>
                  </w:r>
                </w:p>
              </w:tc>
              <w:tc>
                <w:tcPr>
                  <w:tcW w:w="1134" w:type="dxa"/>
                </w:tcPr>
                <w:p w14:paraId="7704D204" w14:textId="3CF410A8"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134" w:type="dxa"/>
                </w:tcPr>
                <w:p w14:paraId="0EF9E322" w14:textId="7A2FD25F"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441" w:type="dxa"/>
                </w:tcPr>
                <w:p w14:paraId="238B569C" w14:textId="17A68272"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r>
            <w:tr w:rsidR="00B83062" w:rsidRPr="00DB598C" w14:paraId="6042F7B9" w14:textId="77777777" w:rsidTr="00B83062">
              <w:tc>
                <w:tcPr>
                  <w:tcW w:w="5699" w:type="dxa"/>
                </w:tcPr>
                <w:p w14:paraId="474BBC76" w14:textId="60EA9987"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b/>
                      <w:sz w:val="22"/>
                      <w:szCs w:val="22"/>
                    </w:rPr>
                  </w:pPr>
                  <w:r w:rsidRPr="00DB598C">
                    <w:rPr>
                      <w:rFonts w:asciiTheme="minorHAnsi" w:hAnsiTheme="minorHAnsi" w:cstheme="minorHAnsi"/>
                      <w:sz w:val="22"/>
                      <w:szCs w:val="22"/>
                    </w:rPr>
                    <w:t>Transit Van (fully equipped)</w:t>
                  </w:r>
                </w:p>
              </w:tc>
              <w:tc>
                <w:tcPr>
                  <w:tcW w:w="1134" w:type="dxa"/>
                </w:tcPr>
                <w:p w14:paraId="3F89DF45" w14:textId="56A49779"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134" w:type="dxa"/>
                </w:tcPr>
                <w:p w14:paraId="27474331" w14:textId="42CB9D20"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N</w:t>
                  </w:r>
                </w:p>
              </w:tc>
              <w:tc>
                <w:tcPr>
                  <w:tcW w:w="1441" w:type="dxa"/>
                </w:tcPr>
                <w:p w14:paraId="73E98291" w14:textId="777F2BE2"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r w:rsidRPr="00DB598C">
                    <w:rPr>
                      <w:rFonts w:asciiTheme="minorHAnsi" w:hAnsiTheme="minorHAnsi" w:cstheme="minorHAnsi"/>
                      <w:sz w:val="22"/>
                      <w:szCs w:val="22"/>
                    </w:rPr>
                    <w:t>Y</w:t>
                  </w:r>
                </w:p>
              </w:tc>
            </w:tr>
            <w:tr w:rsidR="00B83062" w:rsidRPr="00DB598C" w14:paraId="7EEAAB1E" w14:textId="77777777" w:rsidTr="00B83062">
              <w:tc>
                <w:tcPr>
                  <w:tcW w:w="5699" w:type="dxa"/>
                </w:tcPr>
                <w:p w14:paraId="04266893" w14:textId="2FD62680"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p>
              </w:tc>
              <w:tc>
                <w:tcPr>
                  <w:tcW w:w="1134" w:type="dxa"/>
                </w:tcPr>
                <w:p w14:paraId="50868640" w14:textId="468D2520"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p>
              </w:tc>
              <w:tc>
                <w:tcPr>
                  <w:tcW w:w="1134" w:type="dxa"/>
                </w:tcPr>
                <w:p w14:paraId="53D91D97" w14:textId="16DA0F64"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p>
              </w:tc>
              <w:tc>
                <w:tcPr>
                  <w:tcW w:w="1441" w:type="dxa"/>
                </w:tcPr>
                <w:p w14:paraId="4B51099D" w14:textId="5199DDAD" w:rsidR="00B83062" w:rsidRPr="00DB598C" w:rsidRDefault="00B83062" w:rsidP="007E6697">
                  <w:pPr>
                    <w:framePr w:hSpace="180" w:wrap="around" w:hAnchor="margin" w:xAlign="center" w:y="238"/>
                    <w:tabs>
                      <w:tab w:val="left" w:pos="-3544"/>
                      <w:tab w:val="left" w:pos="-2694"/>
                      <w:tab w:val="left" w:pos="4995"/>
                    </w:tabs>
                    <w:ind w:right="-55"/>
                    <w:rPr>
                      <w:rFonts w:asciiTheme="minorHAnsi" w:hAnsiTheme="minorHAnsi" w:cstheme="minorHAnsi"/>
                      <w:sz w:val="22"/>
                      <w:szCs w:val="22"/>
                    </w:rPr>
                  </w:pPr>
                </w:p>
              </w:tc>
            </w:tr>
          </w:tbl>
          <w:p w14:paraId="0BB38AFF" w14:textId="77777777" w:rsidR="008F1367" w:rsidRPr="00DB598C" w:rsidRDefault="008F1367" w:rsidP="008F1367">
            <w:pPr>
              <w:tabs>
                <w:tab w:val="left" w:pos="-3544"/>
                <w:tab w:val="left" w:pos="-2694"/>
                <w:tab w:val="left" w:pos="4995"/>
              </w:tabs>
              <w:spacing w:after="0" w:line="240" w:lineRule="auto"/>
              <w:ind w:right="-55"/>
              <w:rPr>
                <w:rFonts w:eastAsia="Times New Roman" w:cstheme="minorHAnsi"/>
              </w:rPr>
            </w:pPr>
          </w:p>
          <w:p w14:paraId="01E81E19" w14:textId="77777777" w:rsidR="008F1367" w:rsidRPr="00DB598C" w:rsidRDefault="008F1367" w:rsidP="008F1367">
            <w:pPr>
              <w:tabs>
                <w:tab w:val="left" w:pos="-3544"/>
                <w:tab w:val="left" w:pos="-2694"/>
                <w:tab w:val="left" w:pos="4995"/>
              </w:tabs>
              <w:spacing w:after="0" w:line="240" w:lineRule="auto"/>
              <w:ind w:right="-55"/>
              <w:rPr>
                <w:rFonts w:eastAsia="Times New Roman" w:cstheme="minorHAnsi"/>
              </w:rPr>
            </w:pPr>
          </w:p>
          <w:p w14:paraId="40D7672B" w14:textId="77777777" w:rsidR="008F1367" w:rsidRPr="00DB598C" w:rsidRDefault="008F1367" w:rsidP="008F1367">
            <w:pPr>
              <w:numPr>
                <w:ilvl w:val="0"/>
                <w:numId w:val="11"/>
              </w:numPr>
              <w:tabs>
                <w:tab w:val="left" w:pos="-3544"/>
                <w:tab w:val="left" w:pos="-2694"/>
                <w:tab w:val="left" w:pos="4995"/>
              </w:tabs>
              <w:spacing w:after="0" w:line="240" w:lineRule="auto"/>
              <w:ind w:right="-55"/>
              <w:contextualSpacing/>
              <w:rPr>
                <w:rFonts w:eastAsia="Times New Roman" w:cstheme="minorHAnsi"/>
              </w:rPr>
            </w:pPr>
            <w:r w:rsidRPr="00DB598C">
              <w:rPr>
                <w:rFonts w:eastAsia="Times New Roman" w:cstheme="minorHAnsi"/>
                <w:b/>
              </w:rPr>
              <w:t xml:space="preserve">LOLER </w:t>
            </w:r>
            <w:r w:rsidRPr="00DB598C">
              <w:rPr>
                <w:rFonts w:eastAsia="Times New Roman" w:cstheme="minorHAnsi"/>
              </w:rPr>
              <w:t>– Any Lifting Equipment and Accessories must hold a valid certificate – proof available on site</w:t>
            </w:r>
          </w:p>
          <w:p w14:paraId="229DBE68" w14:textId="77777777" w:rsidR="008F1367" w:rsidRPr="00DB598C" w:rsidRDefault="008F1367" w:rsidP="008F1367">
            <w:pPr>
              <w:numPr>
                <w:ilvl w:val="0"/>
                <w:numId w:val="11"/>
              </w:numPr>
              <w:tabs>
                <w:tab w:val="left" w:pos="-3544"/>
                <w:tab w:val="left" w:pos="-2694"/>
                <w:tab w:val="left" w:pos="4995"/>
              </w:tabs>
              <w:spacing w:after="0" w:line="240" w:lineRule="auto"/>
              <w:ind w:right="-55"/>
              <w:contextualSpacing/>
              <w:rPr>
                <w:rFonts w:eastAsia="Times New Roman" w:cstheme="minorHAnsi"/>
              </w:rPr>
            </w:pPr>
            <w:r w:rsidRPr="00DB598C">
              <w:rPr>
                <w:rFonts w:eastAsia="Times New Roman" w:cstheme="minorHAnsi"/>
                <w:b/>
              </w:rPr>
              <w:t>PUWER</w:t>
            </w:r>
            <w:r w:rsidRPr="00DB598C">
              <w:rPr>
                <w:rFonts w:eastAsia="Times New Roman" w:cstheme="minorHAnsi"/>
              </w:rPr>
              <w:t xml:space="preserve"> – All plant and equipment must be maintained and checked – proof available on site </w:t>
            </w:r>
          </w:p>
          <w:p w14:paraId="189E67D6" w14:textId="77777777" w:rsidR="008F1367" w:rsidRPr="00DB598C" w:rsidRDefault="008F1367" w:rsidP="008F1367">
            <w:pPr>
              <w:numPr>
                <w:ilvl w:val="0"/>
                <w:numId w:val="11"/>
              </w:numPr>
              <w:tabs>
                <w:tab w:val="left" w:pos="-3544"/>
                <w:tab w:val="left" w:pos="-2694"/>
                <w:tab w:val="left" w:pos="4995"/>
              </w:tabs>
              <w:spacing w:after="0" w:line="240" w:lineRule="auto"/>
              <w:ind w:right="-55"/>
              <w:contextualSpacing/>
              <w:rPr>
                <w:rFonts w:eastAsia="Times New Roman" w:cstheme="minorHAnsi"/>
              </w:rPr>
            </w:pPr>
            <w:r w:rsidRPr="00DB598C">
              <w:rPr>
                <w:rFonts w:eastAsia="Times New Roman" w:cstheme="minorHAnsi"/>
                <w:b/>
              </w:rPr>
              <w:t xml:space="preserve">HAVS </w:t>
            </w:r>
            <w:r w:rsidRPr="00DB598C">
              <w:rPr>
                <w:rFonts w:eastAsia="Times New Roman" w:cstheme="minorHAnsi"/>
              </w:rPr>
              <w:t>– Operatives using vibrating tools must record usage on the daily site risk assessment.</w:t>
            </w:r>
          </w:p>
          <w:p w14:paraId="10023E3C" w14:textId="77777777" w:rsidR="008F1367" w:rsidRPr="00DB598C" w:rsidRDefault="008F1367" w:rsidP="008F1367">
            <w:pPr>
              <w:tabs>
                <w:tab w:val="left" w:pos="-3544"/>
                <w:tab w:val="left" w:pos="-2694"/>
                <w:tab w:val="left" w:pos="4995"/>
              </w:tabs>
              <w:spacing w:after="0" w:line="240" w:lineRule="auto"/>
              <w:ind w:left="720" w:right="-55"/>
              <w:contextualSpacing/>
              <w:rPr>
                <w:rFonts w:eastAsia="Times New Roman" w:cstheme="minorHAnsi"/>
              </w:rPr>
            </w:pPr>
          </w:p>
          <w:p w14:paraId="74BBC67D" w14:textId="77777777" w:rsidR="00652CA1" w:rsidRPr="00DB598C" w:rsidRDefault="008F1367" w:rsidP="008F1367">
            <w:pPr>
              <w:tabs>
                <w:tab w:val="left" w:pos="-3544"/>
                <w:tab w:val="left" w:pos="-2694"/>
                <w:tab w:val="left" w:pos="4995"/>
              </w:tabs>
              <w:spacing w:after="0" w:line="240" w:lineRule="auto"/>
              <w:ind w:right="-55"/>
              <w:jc w:val="center"/>
              <w:rPr>
                <w:rFonts w:eastAsia="Times New Roman" w:cstheme="minorHAnsi"/>
                <w:b/>
                <w:color w:val="FF0000"/>
              </w:rPr>
            </w:pPr>
            <w:r w:rsidRPr="00DB598C">
              <w:rPr>
                <w:rFonts w:eastAsia="Times New Roman" w:cstheme="minorHAnsi"/>
                <w:b/>
                <w:color w:val="FF0000"/>
              </w:rPr>
              <w:t xml:space="preserve">Details regarding additional PPE and Training will be recorded in the risk assessment controls and within the </w:t>
            </w:r>
          </w:p>
          <w:p w14:paraId="411A2DD5" w14:textId="13E28959" w:rsidR="008F1367" w:rsidRPr="00DB598C" w:rsidRDefault="008F1367" w:rsidP="008F1367">
            <w:pPr>
              <w:tabs>
                <w:tab w:val="left" w:pos="-3544"/>
                <w:tab w:val="left" w:pos="-2694"/>
                <w:tab w:val="left" w:pos="4995"/>
              </w:tabs>
              <w:spacing w:after="0" w:line="240" w:lineRule="auto"/>
              <w:ind w:right="-55"/>
              <w:jc w:val="center"/>
              <w:rPr>
                <w:rFonts w:eastAsia="Times New Roman" w:cstheme="minorHAnsi"/>
                <w:b/>
                <w:color w:val="FF0000"/>
              </w:rPr>
            </w:pPr>
            <w:r w:rsidRPr="00DB598C">
              <w:rPr>
                <w:rFonts w:eastAsia="Times New Roman" w:cstheme="minorHAnsi"/>
                <w:b/>
                <w:color w:val="FF0000"/>
              </w:rPr>
              <w:t>method</w:t>
            </w:r>
            <w:r w:rsidR="005B10B6" w:rsidRPr="00DB598C">
              <w:rPr>
                <w:rFonts w:eastAsia="Times New Roman" w:cstheme="minorHAnsi"/>
                <w:b/>
                <w:color w:val="FF0000"/>
              </w:rPr>
              <w:t xml:space="preserve"> statement</w:t>
            </w:r>
            <w:r w:rsidRPr="00DB598C">
              <w:rPr>
                <w:rFonts w:eastAsia="Times New Roman" w:cstheme="minorHAnsi"/>
                <w:b/>
                <w:color w:val="FF0000"/>
              </w:rPr>
              <w:t>.</w:t>
            </w:r>
          </w:p>
          <w:p w14:paraId="2BE1D69D" w14:textId="77777777" w:rsidR="008F1367" w:rsidRPr="00DB598C" w:rsidRDefault="008F1367" w:rsidP="008F1367">
            <w:pPr>
              <w:tabs>
                <w:tab w:val="left" w:pos="-3544"/>
                <w:tab w:val="left" w:pos="-2694"/>
                <w:tab w:val="left" w:pos="4995"/>
              </w:tabs>
              <w:spacing w:after="0" w:line="240" w:lineRule="auto"/>
              <w:ind w:right="-55"/>
              <w:jc w:val="center"/>
              <w:rPr>
                <w:rFonts w:eastAsia="Times New Roman" w:cstheme="minorHAnsi"/>
                <w:b/>
                <w:color w:val="FF0000"/>
              </w:rPr>
            </w:pPr>
          </w:p>
          <w:p w14:paraId="245D1A66" w14:textId="19C1BC3B" w:rsidR="00652CA1" w:rsidRPr="00DB598C" w:rsidRDefault="00652CA1" w:rsidP="002E1C6D">
            <w:pPr>
              <w:tabs>
                <w:tab w:val="left" w:pos="-3544"/>
                <w:tab w:val="left" w:pos="-2694"/>
                <w:tab w:val="left" w:pos="4995"/>
              </w:tabs>
              <w:spacing w:after="0" w:line="240" w:lineRule="auto"/>
              <w:ind w:right="-55"/>
              <w:rPr>
                <w:rFonts w:eastAsia="Times New Roman" w:cstheme="minorHAnsi"/>
                <w:b/>
                <w:color w:val="FF0000"/>
              </w:rPr>
            </w:pPr>
          </w:p>
        </w:tc>
      </w:tr>
      <w:tr w:rsidR="00D432CD" w:rsidRPr="00DB598C" w14:paraId="004D935D" w14:textId="77777777" w:rsidTr="00652CA1">
        <w:tc>
          <w:tcPr>
            <w:tcW w:w="10461" w:type="dxa"/>
          </w:tcPr>
          <w:p w14:paraId="4F796CBE" w14:textId="5642BD13" w:rsidR="00D432CD" w:rsidRPr="00DB598C" w:rsidRDefault="00D432CD" w:rsidP="008F1367">
            <w:pPr>
              <w:tabs>
                <w:tab w:val="left" w:pos="-3544"/>
                <w:tab w:val="left" w:pos="-2694"/>
              </w:tabs>
              <w:spacing w:after="0" w:line="240" w:lineRule="auto"/>
              <w:ind w:right="-55"/>
              <w:jc w:val="both"/>
              <w:rPr>
                <w:rFonts w:eastAsia="Times New Roman" w:cstheme="minorHAnsi"/>
                <w:b/>
                <w:bCs/>
              </w:rPr>
            </w:pPr>
            <w:r>
              <w:rPr>
                <w:rFonts w:eastAsia="Times New Roman" w:cstheme="minorHAnsi"/>
                <w:b/>
                <w:bCs/>
              </w:rPr>
              <w:t xml:space="preserve">Noise Pollution and Vibration. </w:t>
            </w:r>
          </w:p>
        </w:tc>
      </w:tr>
      <w:tr w:rsidR="00D432CD" w:rsidRPr="00DB598C" w14:paraId="2F12B8C5" w14:textId="77777777" w:rsidTr="00652CA1">
        <w:tc>
          <w:tcPr>
            <w:tcW w:w="10461" w:type="dxa"/>
          </w:tcPr>
          <w:p w14:paraId="2D1959A5" w14:textId="105AEBA9" w:rsidR="00AB5A5D" w:rsidRDefault="00AB5A5D" w:rsidP="008F1367">
            <w:pPr>
              <w:tabs>
                <w:tab w:val="left" w:pos="-3544"/>
                <w:tab w:val="left" w:pos="-2694"/>
              </w:tabs>
              <w:spacing w:after="0" w:line="240" w:lineRule="auto"/>
              <w:ind w:right="-55"/>
              <w:jc w:val="both"/>
              <w:rPr>
                <w:rFonts w:asciiTheme="majorHAnsi" w:eastAsia="Times New Roman" w:hAnsiTheme="majorHAnsi" w:cstheme="majorHAnsi"/>
              </w:rPr>
            </w:pPr>
            <w:r w:rsidRPr="00AB5A5D">
              <w:rPr>
                <w:rFonts w:asciiTheme="majorHAnsi" w:eastAsia="Times New Roman" w:hAnsiTheme="majorHAnsi" w:cstheme="majorHAnsi"/>
              </w:rPr>
              <w:t>Maesteg Engineering L</w:t>
            </w:r>
            <w:r w:rsidR="00C827EC">
              <w:rPr>
                <w:rFonts w:asciiTheme="majorHAnsi" w:eastAsia="Times New Roman" w:hAnsiTheme="majorHAnsi" w:cstheme="majorHAnsi"/>
              </w:rPr>
              <w:t>td.</w:t>
            </w:r>
            <w:r w:rsidRPr="00AB5A5D">
              <w:rPr>
                <w:rFonts w:asciiTheme="majorHAnsi" w:eastAsia="Times New Roman" w:hAnsiTheme="majorHAnsi" w:cstheme="majorHAnsi"/>
              </w:rPr>
              <w:t xml:space="preserve"> will always adhere to the Control of Noise at Work Regulations 2005</w:t>
            </w:r>
            <w:r>
              <w:rPr>
                <w:rFonts w:asciiTheme="majorHAnsi" w:eastAsia="Times New Roman" w:hAnsiTheme="majorHAnsi" w:cstheme="majorHAnsi"/>
              </w:rPr>
              <w:t xml:space="preserve">. </w:t>
            </w:r>
          </w:p>
          <w:p w14:paraId="41A8390F" w14:textId="6DA1C49F" w:rsidR="00AB5A5D" w:rsidRDefault="00AB5A5D" w:rsidP="008F1367">
            <w:pPr>
              <w:tabs>
                <w:tab w:val="left" w:pos="-3544"/>
                <w:tab w:val="left" w:pos="-2694"/>
              </w:tabs>
              <w:spacing w:after="0" w:line="240" w:lineRule="auto"/>
              <w:ind w:right="-55"/>
              <w:jc w:val="both"/>
              <w:rPr>
                <w:rFonts w:asciiTheme="majorHAnsi" w:eastAsia="Times New Roman" w:hAnsiTheme="majorHAnsi" w:cstheme="majorHAnsi"/>
              </w:rPr>
            </w:pPr>
          </w:p>
          <w:p w14:paraId="0F061773" w14:textId="074E09F2" w:rsidR="00AB5A5D" w:rsidRDefault="00AB5A5D" w:rsidP="008F1367">
            <w:pPr>
              <w:tabs>
                <w:tab w:val="left" w:pos="-3544"/>
                <w:tab w:val="left" w:pos="-2694"/>
              </w:tabs>
              <w:spacing w:after="0" w:line="240" w:lineRule="auto"/>
              <w:ind w:right="-55"/>
              <w:jc w:val="both"/>
              <w:rPr>
                <w:rFonts w:asciiTheme="majorHAnsi" w:eastAsia="Times New Roman" w:hAnsiTheme="majorHAnsi" w:cstheme="majorHAnsi"/>
              </w:rPr>
            </w:pPr>
            <w:r>
              <w:rPr>
                <w:rFonts w:asciiTheme="majorHAnsi" w:eastAsia="Times New Roman" w:hAnsiTheme="majorHAnsi" w:cstheme="majorHAnsi"/>
              </w:rPr>
              <w:t xml:space="preserve">A specific set of RAMS will be created for Noise and Vibration and it will be in accordance with the guidelines set by the HSE (2020). </w:t>
            </w:r>
          </w:p>
          <w:p w14:paraId="57E02E74" w14:textId="4E63090C" w:rsidR="00AB5A5D" w:rsidRDefault="00AB5A5D" w:rsidP="008F1367">
            <w:pPr>
              <w:tabs>
                <w:tab w:val="left" w:pos="-3544"/>
                <w:tab w:val="left" w:pos="-2694"/>
              </w:tabs>
              <w:spacing w:after="0" w:line="240" w:lineRule="auto"/>
              <w:ind w:right="-55"/>
              <w:jc w:val="both"/>
              <w:rPr>
                <w:rFonts w:asciiTheme="majorHAnsi" w:eastAsia="Times New Roman" w:hAnsiTheme="majorHAnsi" w:cstheme="majorHAnsi"/>
              </w:rPr>
            </w:pPr>
          </w:p>
          <w:p w14:paraId="485EF803" w14:textId="5BCE0F54" w:rsidR="00AB5A5D" w:rsidRDefault="00AB5A5D" w:rsidP="008F1367">
            <w:pPr>
              <w:tabs>
                <w:tab w:val="left" w:pos="-3544"/>
                <w:tab w:val="left" w:pos="-2694"/>
              </w:tabs>
              <w:spacing w:after="0" w:line="240" w:lineRule="auto"/>
              <w:ind w:right="-55"/>
              <w:jc w:val="both"/>
              <w:rPr>
                <w:rFonts w:asciiTheme="majorHAnsi" w:hAnsiTheme="majorHAnsi" w:cstheme="majorHAnsi"/>
                <w:color w:val="111111"/>
              </w:rPr>
            </w:pPr>
            <w:r>
              <w:rPr>
                <w:rFonts w:asciiTheme="majorHAnsi" w:eastAsia="Times New Roman" w:hAnsiTheme="majorHAnsi" w:cstheme="majorHAnsi"/>
              </w:rPr>
              <w:t xml:space="preserve">Adequate PPE will also be supplied to the operators when working with HAVS or when a lot of noise is being generated. </w:t>
            </w:r>
          </w:p>
          <w:p w14:paraId="6288A444" w14:textId="4090D347" w:rsidR="00AB5A5D" w:rsidRPr="00AB5A5D" w:rsidRDefault="00AB5A5D" w:rsidP="008F1367">
            <w:pPr>
              <w:tabs>
                <w:tab w:val="left" w:pos="-3544"/>
                <w:tab w:val="left" w:pos="-2694"/>
              </w:tabs>
              <w:spacing w:after="0" w:line="240" w:lineRule="auto"/>
              <w:ind w:right="-55"/>
              <w:jc w:val="both"/>
              <w:rPr>
                <w:rFonts w:asciiTheme="majorHAnsi" w:eastAsia="Times New Roman" w:hAnsiTheme="majorHAnsi" w:cstheme="majorHAnsi"/>
              </w:rPr>
            </w:pPr>
          </w:p>
        </w:tc>
      </w:tr>
      <w:tr w:rsidR="008F1367" w:rsidRPr="00DB598C" w14:paraId="2B8E985B" w14:textId="77777777" w:rsidTr="00652CA1">
        <w:tc>
          <w:tcPr>
            <w:tcW w:w="10461" w:type="dxa"/>
          </w:tcPr>
          <w:p w14:paraId="4E01866B" w14:textId="501CDAE1" w:rsidR="008F1367" w:rsidRPr="00DB598C" w:rsidRDefault="008F1367" w:rsidP="008F1367">
            <w:p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b/>
                <w:bCs/>
              </w:rPr>
              <w:t>M</w:t>
            </w:r>
            <w:r w:rsidR="000C10ED">
              <w:rPr>
                <w:rFonts w:eastAsia="Times New Roman" w:cstheme="minorHAnsi"/>
                <w:b/>
                <w:bCs/>
              </w:rPr>
              <w:t xml:space="preserve">aterials </w:t>
            </w:r>
          </w:p>
        </w:tc>
      </w:tr>
      <w:tr w:rsidR="008F1367" w:rsidRPr="00DB598C" w14:paraId="2B16E645" w14:textId="77777777" w:rsidTr="00652CA1">
        <w:tc>
          <w:tcPr>
            <w:tcW w:w="10461" w:type="dxa"/>
          </w:tcPr>
          <w:p w14:paraId="18779A9A" w14:textId="77777777" w:rsidR="008F1367" w:rsidRPr="00DB598C" w:rsidRDefault="008F1367" w:rsidP="008F1367">
            <w:pPr>
              <w:numPr>
                <w:ilvl w:val="0"/>
                <w:numId w:val="12"/>
              </w:numPr>
              <w:spacing w:after="0" w:line="240" w:lineRule="auto"/>
              <w:jc w:val="both"/>
              <w:rPr>
                <w:rFonts w:eastAsia="Times New Roman" w:cstheme="minorHAnsi"/>
              </w:rPr>
            </w:pPr>
            <w:r w:rsidRPr="00DB598C">
              <w:rPr>
                <w:rFonts w:eastAsia="Times New Roman" w:cstheme="minorHAnsi"/>
              </w:rPr>
              <w:t xml:space="preserve">Temporary fencing / barriers </w:t>
            </w:r>
          </w:p>
          <w:p w14:paraId="2F6E33D7" w14:textId="4B73553D" w:rsidR="008F1367" w:rsidRPr="00DB598C" w:rsidRDefault="008F1367" w:rsidP="00B83062">
            <w:pPr>
              <w:numPr>
                <w:ilvl w:val="0"/>
                <w:numId w:val="12"/>
              </w:numPr>
              <w:spacing w:after="0" w:line="240" w:lineRule="auto"/>
              <w:jc w:val="both"/>
              <w:rPr>
                <w:rFonts w:eastAsia="Times New Roman" w:cstheme="minorHAnsi"/>
              </w:rPr>
            </w:pPr>
            <w:r w:rsidRPr="00DB598C">
              <w:rPr>
                <w:rFonts w:eastAsia="Times New Roman" w:cstheme="minorHAnsi"/>
              </w:rPr>
              <w:t xml:space="preserve">Signing &amp; Guarding </w:t>
            </w:r>
          </w:p>
          <w:p w14:paraId="31C77CEC" w14:textId="77777777" w:rsidR="008F1367" w:rsidRPr="00DB598C" w:rsidRDefault="008F1367" w:rsidP="008F1367">
            <w:pPr>
              <w:numPr>
                <w:ilvl w:val="0"/>
                <w:numId w:val="12"/>
              </w:numPr>
              <w:spacing w:after="0" w:line="240" w:lineRule="auto"/>
              <w:jc w:val="both"/>
              <w:rPr>
                <w:rFonts w:eastAsia="Times New Roman" w:cstheme="minorHAnsi"/>
              </w:rPr>
            </w:pPr>
            <w:r w:rsidRPr="00DB598C">
              <w:rPr>
                <w:rFonts w:eastAsia="Times New Roman" w:cstheme="minorHAnsi"/>
              </w:rPr>
              <w:t>Reinstating Materials</w:t>
            </w:r>
          </w:p>
          <w:p w14:paraId="4D103DF4" w14:textId="77777777" w:rsidR="008F1367" w:rsidRPr="00DB598C" w:rsidRDefault="008F1367" w:rsidP="008F1367">
            <w:pPr>
              <w:spacing w:after="0" w:line="240" w:lineRule="auto"/>
              <w:ind w:left="720"/>
              <w:jc w:val="both"/>
              <w:rPr>
                <w:rFonts w:eastAsia="Times New Roman" w:cstheme="minorHAnsi"/>
              </w:rPr>
            </w:pPr>
          </w:p>
          <w:p w14:paraId="032599C7" w14:textId="6E7FB003" w:rsidR="008F1367" w:rsidRPr="00DB598C" w:rsidRDefault="008F1367" w:rsidP="008F1367">
            <w:pPr>
              <w:spacing w:after="0" w:line="240" w:lineRule="auto"/>
              <w:jc w:val="center"/>
              <w:rPr>
                <w:rFonts w:eastAsia="Times New Roman" w:cstheme="minorHAnsi"/>
                <w:b/>
                <w:color w:val="FF0000"/>
              </w:rPr>
            </w:pPr>
            <w:r w:rsidRPr="00DB598C">
              <w:rPr>
                <w:rFonts w:eastAsia="Times New Roman" w:cstheme="minorHAnsi"/>
                <w:b/>
                <w:color w:val="FF0000"/>
              </w:rPr>
              <w:t xml:space="preserve">COSHH assessments including PPE requirements </w:t>
            </w:r>
            <w:r w:rsidR="00B83062" w:rsidRPr="00DB598C">
              <w:rPr>
                <w:rFonts w:eastAsia="Times New Roman" w:cstheme="minorHAnsi"/>
                <w:b/>
                <w:color w:val="FF0000"/>
              </w:rPr>
              <w:t>will be</w:t>
            </w:r>
            <w:r w:rsidRPr="00DB598C">
              <w:rPr>
                <w:rFonts w:eastAsia="Times New Roman" w:cstheme="minorHAnsi"/>
                <w:b/>
                <w:color w:val="FF0000"/>
              </w:rPr>
              <w:t xml:space="preserve"> detailed </w:t>
            </w:r>
            <w:r w:rsidR="00B83062" w:rsidRPr="00DB598C">
              <w:rPr>
                <w:rFonts w:eastAsia="Times New Roman" w:cstheme="minorHAnsi"/>
                <w:b/>
                <w:color w:val="FF0000"/>
              </w:rPr>
              <w:t>in</w:t>
            </w:r>
            <w:r w:rsidRPr="00DB598C">
              <w:rPr>
                <w:rFonts w:eastAsia="Times New Roman" w:cstheme="minorHAnsi"/>
                <w:b/>
                <w:color w:val="FF0000"/>
              </w:rPr>
              <w:t xml:space="preserve"> the </w:t>
            </w:r>
            <w:r w:rsidR="00B82265" w:rsidRPr="00DB598C">
              <w:rPr>
                <w:rFonts w:eastAsia="Times New Roman" w:cstheme="minorHAnsi"/>
                <w:b/>
                <w:color w:val="FF0000"/>
              </w:rPr>
              <w:t>Health and Safety</w:t>
            </w:r>
            <w:r w:rsidRPr="00DB598C">
              <w:rPr>
                <w:rFonts w:eastAsia="Times New Roman" w:cstheme="minorHAnsi"/>
                <w:b/>
                <w:color w:val="FF0000"/>
              </w:rPr>
              <w:t xml:space="preserve"> </w:t>
            </w:r>
            <w:r w:rsidR="00B82265" w:rsidRPr="00DB598C">
              <w:rPr>
                <w:rFonts w:eastAsia="Times New Roman" w:cstheme="minorHAnsi"/>
                <w:b/>
                <w:color w:val="FF0000"/>
              </w:rPr>
              <w:t>file</w:t>
            </w:r>
            <w:r w:rsidR="00B83062" w:rsidRPr="00DB598C">
              <w:rPr>
                <w:rFonts w:eastAsia="Times New Roman" w:cstheme="minorHAnsi"/>
                <w:b/>
                <w:color w:val="FF0000"/>
              </w:rPr>
              <w:t xml:space="preserve">. </w:t>
            </w:r>
          </w:p>
          <w:p w14:paraId="54891C7E" w14:textId="77777777" w:rsidR="008F1367" w:rsidRPr="00DB598C" w:rsidRDefault="008F1367" w:rsidP="008F1367">
            <w:pPr>
              <w:spacing w:after="0" w:line="240" w:lineRule="auto"/>
              <w:jc w:val="both"/>
              <w:rPr>
                <w:rFonts w:eastAsia="Times New Roman" w:cstheme="minorHAnsi"/>
              </w:rPr>
            </w:pPr>
          </w:p>
        </w:tc>
      </w:tr>
      <w:tr w:rsidR="008F1367" w:rsidRPr="00DB598C" w14:paraId="35715669" w14:textId="77777777" w:rsidTr="00652CA1">
        <w:tc>
          <w:tcPr>
            <w:tcW w:w="10461" w:type="dxa"/>
          </w:tcPr>
          <w:p w14:paraId="288C9D0A" w14:textId="4A56D2F7" w:rsidR="008F1367" w:rsidRPr="004235A2" w:rsidRDefault="008F1367" w:rsidP="008F1367">
            <w:pPr>
              <w:tabs>
                <w:tab w:val="left" w:pos="-3544"/>
                <w:tab w:val="left" w:pos="-2694"/>
              </w:tabs>
              <w:spacing w:after="0" w:line="240" w:lineRule="auto"/>
              <w:ind w:right="-55"/>
              <w:jc w:val="both"/>
              <w:rPr>
                <w:rFonts w:asciiTheme="majorHAnsi" w:eastAsia="Times New Roman" w:hAnsiTheme="majorHAnsi" w:cstheme="majorHAnsi"/>
                <w:b/>
                <w:bCs/>
              </w:rPr>
            </w:pPr>
            <w:r w:rsidRPr="004235A2">
              <w:rPr>
                <w:rFonts w:asciiTheme="majorHAnsi" w:eastAsia="Times New Roman" w:hAnsiTheme="majorHAnsi" w:cstheme="majorHAnsi"/>
                <w:b/>
                <w:bCs/>
              </w:rPr>
              <w:t>W</w:t>
            </w:r>
            <w:r w:rsidR="000C10ED" w:rsidRPr="004235A2">
              <w:rPr>
                <w:rFonts w:asciiTheme="majorHAnsi" w:eastAsia="Times New Roman" w:hAnsiTheme="majorHAnsi" w:cstheme="majorHAnsi"/>
                <w:b/>
                <w:bCs/>
              </w:rPr>
              <w:t>elfare</w:t>
            </w:r>
          </w:p>
        </w:tc>
      </w:tr>
      <w:tr w:rsidR="008F1367" w:rsidRPr="00DB598C" w14:paraId="259127EB" w14:textId="77777777" w:rsidTr="00652CA1">
        <w:tc>
          <w:tcPr>
            <w:tcW w:w="10461" w:type="dxa"/>
          </w:tcPr>
          <w:p w14:paraId="580CC273" w14:textId="108DAD0B" w:rsidR="008F1367" w:rsidRPr="00DB598C" w:rsidRDefault="008F1367" w:rsidP="008F1367">
            <w:pPr>
              <w:spacing w:after="0" w:line="240" w:lineRule="auto"/>
              <w:jc w:val="both"/>
              <w:rPr>
                <w:rFonts w:eastAsia="Times New Roman" w:cstheme="minorHAnsi"/>
              </w:rPr>
            </w:pPr>
            <w:r w:rsidRPr="00DB598C">
              <w:rPr>
                <w:rFonts w:eastAsia="Times New Roman" w:cstheme="minorHAnsi"/>
              </w:rPr>
              <w:t>Suitable provision for Welfare will be established before construction starts taking into consideration the numbers of persons on site and the duration of the works in accordance with HSE Guidance CIS 59</w:t>
            </w:r>
            <w:r w:rsidR="00981C45" w:rsidRPr="00DB598C">
              <w:rPr>
                <w:rFonts w:eastAsia="Times New Roman" w:cstheme="minorHAnsi"/>
              </w:rPr>
              <w:t xml:space="preserve">. </w:t>
            </w:r>
          </w:p>
          <w:p w14:paraId="18FCF027"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p>
          <w:p w14:paraId="3A95C6F5" w14:textId="7FFA37B3" w:rsidR="008F1367" w:rsidRPr="00DB598C" w:rsidRDefault="008F1367" w:rsidP="008F1367">
            <w:pPr>
              <w:tabs>
                <w:tab w:val="left" w:pos="-3544"/>
                <w:tab w:val="left" w:pos="-2694"/>
              </w:tabs>
              <w:spacing w:after="0" w:line="240" w:lineRule="auto"/>
              <w:ind w:right="-55"/>
              <w:jc w:val="both"/>
              <w:rPr>
                <w:rFonts w:eastAsia="Times New Roman" w:cstheme="minorHAnsi"/>
                <w:bCs/>
              </w:rPr>
            </w:pPr>
            <w:r w:rsidRPr="00DB598C">
              <w:rPr>
                <w:rFonts w:eastAsia="Times New Roman" w:cstheme="minorHAnsi"/>
                <w:bCs/>
              </w:rPr>
              <w:t>All site persons and site visitors will be instructed where provision for welfare is made as part of their site induction briefing.</w:t>
            </w:r>
          </w:p>
          <w:p w14:paraId="3D37D366" w14:textId="4878068F" w:rsidR="00B83062" w:rsidRDefault="00B83062" w:rsidP="008F1367">
            <w:pPr>
              <w:tabs>
                <w:tab w:val="left" w:pos="-3544"/>
                <w:tab w:val="left" w:pos="-2694"/>
              </w:tabs>
              <w:spacing w:after="0" w:line="240" w:lineRule="auto"/>
              <w:ind w:right="-55"/>
              <w:jc w:val="both"/>
              <w:rPr>
                <w:rFonts w:eastAsia="Times New Roman" w:cstheme="minorHAnsi"/>
                <w:bCs/>
              </w:rPr>
            </w:pPr>
          </w:p>
          <w:p w14:paraId="3FA07B55" w14:textId="3B334B4D" w:rsidR="0047394C" w:rsidRPr="00DB598C" w:rsidRDefault="0047394C" w:rsidP="008F1367">
            <w:pPr>
              <w:tabs>
                <w:tab w:val="left" w:pos="-3544"/>
                <w:tab w:val="left" w:pos="-2694"/>
              </w:tabs>
              <w:spacing w:after="0" w:line="240" w:lineRule="auto"/>
              <w:ind w:right="-55"/>
              <w:jc w:val="both"/>
              <w:rPr>
                <w:rFonts w:eastAsia="Times New Roman" w:cstheme="minorHAnsi"/>
                <w:bCs/>
              </w:rPr>
            </w:pPr>
            <w:r>
              <w:rPr>
                <w:rFonts w:eastAsia="Times New Roman" w:cstheme="minorHAnsi"/>
                <w:bCs/>
              </w:rPr>
              <w:t xml:space="preserve">Smoking is prohibited on site. </w:t>
            </w:r>
          </w:p>
          <w:p w14:paraId="5F2796A4" w14:textId="4138581D" w:rsidR="00652CA1" w:rsidRPr="00DB598C" w:rsidRDefault="00652CA1" w:rsidP="008F1367">
            <w:pPr>
              <w:tabs>
                <w:tab w:val="left" w:pos="-3544"/>
                <w:tab w:val="left" w:pos="-2694"/>
              </w:tabs>
              <w:spacing w:after="0" w:line="240" w:lineRule="auto"/>
              <w:ind w:right="-55"/>
              <w:jc w:val="both"/>
              <w:rPr>
                <w:rFonts w:eastAsia="Times New Roman" w:cstheme="minorHAnsi"/>
                <w:bCs/>
              </w:rPr>
            </w:pPr>
          </w:p>
          <w:p w14:paraId="1364F887" w14:textId="4CB1F836" w:rsidR="001C7CBD" w:rsidRDefault="00461FA9" w:rsidP="008F1367">
            <w:pPr>
              <w:tabs>
                <w:tab w:val="left" w:pos="-3544"/>
                <w:tab w:val="left" w:pos="-2694"/>
              </w:tabs>
              <w:spacing w:after="0" w:line="240" w:lineRule="auto"/>
              <w:ind w:right="-55"/>
              <w:jc w:val="both"/>
            </w:pPr>
            <w:r>
              <w:t>A</w:t>
            </w:r>
            <w:r w:rsidR="00B527D2">
              <w:t>n adequate number of</w:t>
            </w:r>
            <w:r>
              <w:t xml:space="preserve"> portable</w:t>
            </w:r>
            <w:r w:rsidR="00B527D2">
              <w:t xml:space="preserve"> toilets</w:t>
            </w:r>
            <w:r>
              <w:t xml:space="preserve"> will be provided</w:t>
            </w:r>
            <w:r w:rsidR="00B527D2">
              <w:t xml:space="preserve">. </w:t>
            </w:r>
            <w:r>
              <w:t>These p</w:t>
            </w:r>
            <w:r w:rsidR="00B527D2">
              <w:t xml:space="preserve">ortable will </w:t>
            </w:r>
            <w:r>
              <w:t>be emptied on a weekly basis</w:t>
            </w:r>
            <w:r w:rsidR="00B527D2">
              <w:t xml:space="preserve">. BS6465– 1:2006 recommends a ratio of 1 toilet to 7 persons </w:t>
            </w:r>
            <w:r>
              <w:t xml:space="preserve">and 3 portable toilets will be available on site. </w:t>
            </w:r>
            <w:r w:rsidR="00201F06">
              <w:t>In line with the guidance, the toilets will be ventilated and put in a position that has plenty of sunlight. Due to COVID.19</w:t>
            </w:r>
            <w:r w:rsidR="00C827EC">
              <w:t>, a</w:t>
            </w:r>
            <w:r w:rsidR="00201F06">
              <w:t xml:space="preserve"> cleaner will always be on site </w:t>
            </w:r>
            <w:r w:rsidR="00382811">
              <w:t>during the opening hours. The cleaner will</w:t>
            </w:r>
            <w:r w:rsidR="00201F06">
              <w:t xml:space="preserve"> clean</w:t>
            </w:r>
            <w:r w:rsidR="00382811">
              <w:t xml:space="preserve"> </w:t>
            </w:r>
            <w:r w:rsidR="00201F06">
              <w:t xml:space="preserve">all surfaces to </w:t>
            </w:r>
            <w:r w:rsidR="00C827EC">
              <w:t>limit the</w:t>
            </w:r>
            <w:r w:rsidR="00201F06">
              <w:t xml:space="preserve"> risk of </w:t>
            </w:r>
            <w:r w:rsidR="00C827EC">
              <w:t xml:space="preserve">spreading </w:t>
            </w:r>
            <w:r w:rsidR="00201F06">
              <w:t xml:space="preserve">the virus. This includes the 3 portable toilets, handwashing facilities and all surfaces in the site offices. </w:t>
            </w:r>
          </w:p>
          <w:p w14:paraId="1171A114" w14:textId="4F3D361C" w:rsidR="00201F06" w:rsidRDefault="00201F06" w:rsidP="008F1367">
            <w:pPr>
              <w:tabs>
                <w:tab w:val="left" w:pos="-3544"/>
                <w:tab w:val="left" w:pos="-2694"/>
              </w:tabs>
              <w:spacing w:after="0" w:line="240" w:lineRule="auto"/>
              <w:ind w:right="-55"/>
              <w:jc w:val="both"/>
            </w:pPr>
          </w:p>
          <w:p w14:paraId="7A51B2B3" w14:textId="628C003D" w:rsidR="00201F06" w:rsidRDefault="00382811" w:rsidP="00521D32">
            <w:pPr>
              <w:tabs>
                <w:tab w:val="left" w:pos="-3544"/>
                <w:tab w:val="left" w:pos="-2694"/>
              </w:tabs>
              <w:spacing w:after="0" w:line="240" w:lineRule="auto"/>
              <w:ind w:right="-55"/>
              <w:jc w:val="both"/>
            </w:pPr>
            <w:r>
              <w:t>In addition, handwashing facilities will be provided near the toilets and in the changing areas.</w:t>
            </w:r>
            <w:r w:rsidR="00521D32">
              <w:t xml:space="preserve">  The handwash bowls will be large enough so that hands, face and arms can be washed. </w:t>
            </w:r>
            <w:r>
              <w:t>Hand sanitising stations will also be installed around the site to promote handwashing</w:t>
            </w:r>
            <w:r w:rsidR="00C827EC">
              <w:t>,</w:t>
            </w:r>
            <w:r>
              <w:t xml:space="preserve"> reducing the spread of coronavirus. </w:t>
            </w:r>
          </w:p>
          <w:p w14:paraId="7FC14A69" w14:textId="355094FB" w:rsidR="00521D32" w:rsidRDefault="00521D32" w:rsidP="00521D32">
            <w:pPr>
              <w:tabs>
                <w:tab w:val="left" w:pos="-3544"/>
                <w:tab w:val="left" w:pos="-2694"/>
              </w:tabs>
              <w:spacing w:after="0" w:line="240" w:lineRule="auto"/>
              <w:ind w:right="-55"/>
              <w:jc w:val="both"/>
            </w:pPr>
          </w:p>
          <w:p w14:paraId="6F703E51" w14:textId="0CC2E35C" w:rsidR="00521D32" w:rsidRDefault="00521D32" w:rsidP="00521D32">
            <w:pPr>
              <w:tabs>
                <w:tab w:val="left" w:pos="-3544"/>
                <w:tab w:val="left" w:pos="-2694"/>
              </w:tabs>
              <w:spacing w:after="0" w:line="240" w:lineRule="auto"/>
              <w:ind w:right="-55"/>
              <w:jc w:val="both"/>
            </w:pPr>
            <w:r>
              <w:t xml:space="preserve">There will also be a welfare room. The room will contain a handwash bowl and will have a kitchen where a microwave and a kettle will be stored. The welfare room will contain tables and chairs </w:t>
            </w:r>
            <w:r w:rsidR="0047394C">
              <w:t xml:space="preserve">which </w:t>
            </w:r>
            <w:r>
              <w:t>the workers can use to rest and have food and drink. The welfare room will be kept at a reasonable temperature</w:t>
            </w:r>
            <w:r w:rsidR="0047394C">
              <w:t xml:space="preserve">. </w:t>
            </w:r>
          </w:p>
          <w:p w14:paraId="559A2038" w14:textId="252A044D" w:rsidR="0047394C" w:rsidRDefault="0047394C" w:rsidP="00521D32">
            <w:pPr>
              <w:tabs>
                <w:tab w:val="left" w:pos="-3544"/>
                <w:tab w:val="left" w:pos="-2694"/>
              </w:tabs>
              <w:spacing w:after="0" w:line="240" w:lineRule="auto"/>
              <w:ind w:right="-55"/>
              <w:jc w:val="both"/>
            </w:pPr>
          </w:p>
          <w:p w14:paraId="57F3BA97" w14:textId="3C4A0AAC" w:rsidR="004235A2" w:rsidRDefault="004235A2" w:rsidP="00521D32">
            <w:pPr>
              <w:tabs>
                <w:tab w:val="left" w:pos="-3544"/>
                <w:tab w:val="left" w:pos="-2694"/>
              </w:tabs>
              <w:spacing w:after="0" w:line="240" w:lineRule="auto"/>
              <w:ind w:right="-55"/>
              <w:jc w:val="both"/>
            </w:pPr>
          </w:p>
          <w:p w14:paraId="7F883DD3" w14:textId="28B8C396" w:rsidR="004235A2" w:rsidRDefault="004235A2" w:rsidP="00521D32">
            <w:pPr>
              <w:tabs>
                <w:tab w:val="left" w:pos="-3544"/>
                <w:tab w:val="left" w:pos="-2694"/>
              </w:tabs>
              <w:spacing w:after="0" w:line="240" w:lineRule="auto"/>
              <w:ind w:right="-55"/>
              <w:jc w:val="both"/>
            </w:pPr>
          </w:p>
          <w:p w14:paraId="533415C0" w14:textId="103352CD" w:rsidR="004235A2" w:rsidRDefault="004235A2" w:rsidP="00521D32">
            <w:pPr>
              <w:tabs>
                <w:tab w:val="left" w:pos="-3544"/>
                <w:tab w:val="left" w:pos="-2694"/>
              </w:tabs>
              <w:spacing w:after="0" w:line="240" w:lineRule="auto"/>
              <w:ind w:right="-55"/>
              <w:jc w:val="both"/>
            </w:pPr>
          </w:p>
          <w:p w14:paraId="1BFC331B" w14:textId="354141DD" w:rsidR="004235A2" w:rsidRDefault="004235A2" w:rsidP="00521D32">
            <w:pPr>
              <w:tabs>
                <w:tab w:val="left" w:pos="-3544"/>
                <w:tab w:val="left" w:pos="-2694"/>
              </w:tabs>
              <w:spacing w:after="0" w:line="240" w:lineRule="auto"/>
              <w:ind w:right="-55"/>
              <w:jc w:val="both"/>
            </w:pPr>
          </w:p>
          <w:p w14:paraId="238897D3" w14:textId="4A3539A4" w:rsidR="004235A2" w:rsidRDefault="004235A2" w:rsidP="00521D32">
            <w:pPr>
              <w:tabs>
                <w:tab w:val="left" w:pos="-3544"/>
                <w:tab w:val="left" w:pos="-2694"/>
              </w:tabs>
              <w:spacing w:after="0" w:line="240" w:lineRule="auto"/>
              <w:ind w:right="-55"/>
              <w:jc w:val="both"/>
            </w:pPr>
          </w:p>
          <w:p w14:paraId="76F1270F" w14:textId="7DB17369" w:rsidR="004235A2" w:rsidRDefault="004235A2" w:rsidP="00521D32">
            <w:pPr>
              <w:tabs>
                <w:tab w:val="left" w:pos="-3544"/>
                <w:tab w:val="left" w:pos="-2694"/>
              </w:tabs>
              <w:spacing w:after="0" w:line="240" w:lineRule="auto"/>
              <w:ind w:right="-55"/>
              <w:jc w:val="both"/>
            </w:pPr>
          </w:p>
          <w:p w14:paraId="1BA590FD" w14:textId="39B7E78B" w:rsidR="00FB2904" w:rsidRDefault="00FB2904" w:rsidP="00521D32">
            <w:pPr>
              <w:tabs>
                <w:tab w:val="left" w:pos="-3544"/>
                <w:tab w:val="left" w:pos="-2694"/>
              </w:tabs>
              <w:spacing w:after="0" w:line="240" w:lineRule="auto"/>
              <w:ind w:right="-55"/>
              <w:jc w:val="both"/>
            </w:pPr>
          </w:p>
          <w:p w14:paraId="5F3A8AB9" w14:textId="63E8C321" w:rsidR="00FB2904" w:rsidRDefault="00FB2904" w:rsidP="00521D32">
            <w:pPr>
              <w:tabs>
                <w:tab w:val="left" w:pos="-3544"/>
                <w:tab w:val="left" w:pos="-2694"/>
              </w:tabs>
              <w:spacing w:after="0" w:line="240" w:lineRule="auto"/>
              <w:ind w:right="-55"/>
              <w:jc w:val="both"/>
            </w:pPr>
          </w:p>
          <w:p w14:paraId="7392C6B7" w14:textId="60DE52BD" w:rsidR="00FB2904" w:rsidRDefault="00FB2904" w:rsidP="00521D32">
            <w:pPr>
              <w:tabs>
                <w:tab w:val="left" w:pos="-3544"/>
                <w:tab w:val="left" w:pos="-2694"/>
              </w:tabs>
              <w:spacing w:after="0" w:line="240" w:lineRule="auto"/>
              <w:ind w:right="-55"/>
              <w:jc w:val="both"/>
            </w:pPr>
          </w:p>
          <w:p w14:paraId="4C190B07" w14:textId="77C8FABC" w:rsidR="00FB2904" w:rsidRDefault="00FB2904" w:rsidP="00521D32">
            <w:pPr>
              <w:tabs>
                <w:tab w:val="left" w:pos="-3544"/>
                <w:tab w:val="left" w:pos="-2694"/>
              </w:tabs>
              <w:spacing w:after="0" w:line="240" w:lineRule="auto"/>
              <w:ind w:right="-55"/>
              <w:jc w:val="both"/>
            </w:pPr>
          </w:p>
          <w:p w14:paraId="740C703F" w14:textId="77777777" w:rsidR="00FB2904" w:rsidRDefault="00FB2904" w:rsidP="00521D32">
            <w:pPr>
              <w:tabs>
                <w:tab w:val="left" w:pos="-3544"/>
                <w:tab w:val="left" w:pos="-2694"/>
              </w:tabs>
              <w:spacing w:after="0" w:line="240" w:lineRule="auto"/>
              <w:ind w:right="-55"/>
              <w:jc w:val="both"/>
            </w:pPr>
          </w:p>
          <w:p w14:paraId="3974371B" w14:textId="3A72EC43" w:rsidR="004235A2" w:rsidRDefault="004235A2" w:rsidP="00521D32">
            <w:pPr>
              <w:tabs>
                <w:tab w:val="left" w:pos="-3544"/>
                <w:tab w:val="left" w:pos="-2694"/>
              </w:tabs>
              <w:spacing w:after="0" w:line="240" w:lineRule="auto"/>
              <w:ind w:right="-55"/>
              <w:jc w:val="both"/>
            </w:pPr>
          </w:p>
          <w:p w14:paraId="203DA1BD" w14:textId="77729C9C" w:rsidR="004235A2" w:rsidRDefault="004235A2" w:rsidP="00521D32">
            <w:pPr>
              <w:tabs>
                <w:tab w:val="left" w:pos="-3544"/>
                <w:tab w:val="left" w:pos="-2694"/>
              </w:tabs>
              <w:spacing w:after="0" w:line="240" w:lineRule="auto"/>
              <w:ind w:right="-55"/>
              <w:jc w:val="both"/>
            </w:pPr>
          </w:p>
          <w:p w14:paraId="1EFE8716" w14:textId="77777777" w:rsidR="008F1367" w:rsidRPr="00DB598C" w:rsidRDefault="008F1367" w:rsidP="008F1367">
            <w:pPr>
              <w:tabs>
                <w:tab w:val="left" w:pos="-3544"/>
                <w:tab w:val="left" w:pos="-2694"/>
              </w:tabs>
              <w:spacing w:after="0" w:line="240" w:lineRule="auto"/>
              <w:ind w:right="-55"/>
              <w:jc w:val="both"/>
              <w:rPr>
                <w:rFonts w:eastAsia="Times New Roman" w:cstheme="minorHAnsi"/>
                <w:bCs/>
              </w:rPr>
            </w:pPr>
          </w:p>
        </w:tc>
      </w:tr>
      <w:tr w:rsidR="008F1367" w:rsidRPr="00DB598C" w14:paraId="5B10EC1F" w14:textId="77777777" w:rsidTr="00652CA1">
        <w:tc>
          <w:tcPr>
            <w:tcW w:w="10461" w:type="dxa"/>
          </w:tcPr>
          <w:p w14:paraId="4CB51C71" w14:textId="26D5BF0B" w:rsidR="008F1367" w:rsidRPr="004235A2" w:rsidRDefault="008F1367" w:rsidP="008F1367">
            <w:pPr>
              <w:tabs>
                <w:tab w:val="left" w:pos="-3544"/>
                <w:tab w:val="left" w:pos="-2694"/>
              </w:tabs>
              <w:spacing w:after="0" w:line="240" w:lineRule="auto"/>
              <w:ind w:right="-55"/>
              <w:jc w:val="both"/>
              <w:rPr>
                <w:rFonts w:asciiTheme="majorHAnsi" w:eastAsia="Times New Roman" w:hAnsiTheme="majorHAnsi" w:cstheme="majorHAnsi"/>
                <w:bCs/>
              </w:rPr>
            </w:pPr>
            <w:r w:rsidRPr="004235A2">
              <w:rPr>
                <w:rFonts w:asciiTheme="majorHAnsi" w:eastAsia="Times New Roman" w:hAnsiTheme="majorHAnsi" w:cstheme="majorHAnsi"/>
                <w:b/>
                <w:bCs/>
              </w:rPr>
              <w:t>P</w:t>
            </w:r>
            <w:r w:rsidR="000C10ED" w:rsidRPr="004235A2">
              <w:rPr>
                <w:rFonts w:asciiTheme="majorHAnsi" w:eastAsia="Times New Roman" w:hAnsiTheme="majorHAnsi" w:cstheme="majorHAnsi"/>
                <w:b/>
                <w:bCs/>
              </w:rPr>
              <w:t>ersonal</w:t>
            </w:r>
            <w:r w:rsidRPr="004235A2">
              <w:rPr>
                <w:rFonts w:asciiTheme="majorHAnsi" w:eastAsia="Times New Roman" w:hAnsiTheme="majorHAnsi" w:cstheme="majorHAnsi"/>
                <w:b/>
                <w:bCs/>
              </w:rPr>
              <w:t xml:space="preserve"> </w:t>
            </w:r>
            <w:r w:rsidR="00D432CD" w:rsidRPr="004235A2">
              <w:rPr>
                <w:rFonts w:asciiTheme="majorHAnsi" w:eastAsia="Times New Roman" w:hAnsiTheme="majorHAnsi" w:cstheme="majorHAnsi"/>
                <w:b/>
                <w:bCs/>
              </w:rPr>
              <w:t>Protective Equipment</w:t>
            </w:r>
            <w:r w:rsidRPr="004235A2">
              <w:rPr>
                <w:rFonts w:asciiTheme="majorHAnsi" w:eastAsia="Times New Roman" w:hAnsiTheme="majorHAnsi" w:cstheme="majorHAnsi"/>
                <w:b/>
                <w:bCs/>
              </w:rPr>
              <w:t xml:space="preserve"> </w:t>
            </w:r>
          </w:p>
        </w:tc>
      </w:tr>
      <w:tr w:rsidR="008F1367" w:rsidRPr="00DB598C" w14:paraId="23EF417E" w14:textId="77777777" w:rsidTr="001C7CBD">
        <w:trPr>
          <w:trHeight w:val="7649"/>
        </w:trPr>
        <w:tc>
          <w:tcPr>
            <w:tcW w:w="10461" w:type="dxa"/>
          </w:tcPr>
          <w:p w14:paraId="333F4FA2"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p>
          <w:p w14:paraId="1EDEC2AF" w14:textId="4DC44922" w:rsidR="008F1367" w:rsidRPr="00DB598C" w:rsidRDefault="008F1367"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The following PPE is a standard requirement of </w:t>
            </w:r>
            <w:r w:rsidR="003D0E7C" w:rsidRPr="00DB598C">
              <w:rPr>
                <w:rFonts w:eastAsia="Times New Roman" w:cstheme="minorHAnsi"/>
              </w:rPr>
              <w:t>all operational</w:t>
            </w:r>
            <w:r w:rsidRPr="00DB598C">
              <w:rPr>
                <w:rFonts w:eastAsia="Times New Roman" w:cstheme="minorHAnsi"/>
              </w:rPr>
              <w:t xml:space="preserve"> sites:</w:t>
            </w:r>
          </w:p>
          <w:p w14:paraId="62DF7C54"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Safety helmet</w:t>
            </w:r>
          </w:p>
          <w:p w14:paraId="32B18AAB"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Flame Retardant Clothing (two piece or overalls)</w:t>
            </w:r>
          </w:p>
          <w:p w14:paraId="60218807"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Long Sleeved Hi-visibility Clothing</w:t>
            </w:r>
          </w:p>
          <w:p w14:paraId="016C6072"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Eye Protection – glasses as a minimum and protection increased dependant on task</w:t>
            </w:r>
          </w:p>
          <w:p w14:paraId="35BC981B"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 xml:space="preserve">Gloves – minimum cut resistance level 1 and suitable for task to be carried out </w:t>
            </w:r>
          </w:p>
          <w:p w14:paraId="1F242179" w14:textId="77777777" w:rsidR="008F1367" w:rsidRPr="00DB598C" w:rsidRDefault="008F1367" w:rsidP="008F1367">
            <w:pPr>
              <w:numPr>
                <w:ilvl w:val="0"/>
                <w:numId w:val="14"/>
              </w:numPr>
              <w:tabs>
                <w:tab w:val="left" w:pos="-3544"/>
                <w:tab w:val="left" w:pos="-2694"/>
              </w:tabs>
              <w:spacing w:after="0" w:line="240" w:lineRule="auto"/>
              <w:ind w:right="-55"/>
              <w:contextualSpacing/>
              <w:jc w:val="both"/>
              <w:rPr>
                <w:rFonts w:eastAsia="Times New Roman" w:cstheme="minorHAnsi"/>
              </w:rPr>
            </w:pPr>
            <w:r w:rsidRPr="00DB598C">
              <w:rPr>
                <w:rFonts w:eastAsia="Times New Roman" w:cstheme="minorHAnsi"/>
              </w:rPr>
              <w:t>Safety boots – Toe and midsole protection (No Rigger boots)</w:t>
            </w:r>
          </w:p>
          <w:p w14:paraId="4824DFD8"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p>
          <w:p w14:paraId="49AC46D9"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Additional PPE listed below will be provided and worn as required</w:t>
            </w:r>
          </w:p>
          <w:p w14:paraId="7126C374"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Ear Defenders</w:t>
            </w:r>
          </w:p>
          <w:p w14:paraId="7725240F"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Dust Masks </w:t>
            </w:r>
          </w:p>
          <w:p w14:paraId="66E55B71"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COVID19 Guidelines Followed as per RAMS</w:t>
            </w:r>
          </w:p>
          <w:p w14:paraId="07F1F1F8" w14:textId="77777777" w:rsidR="008F1367" w:rsidRPr="00DB598C" w:rsidRDefault="008F1367" w:rsidP="008F1367">
            <w:pPr>
              <w:tabs>
                <w:tab w:val="left" w:pos="-3544"/>
                <w:tab w:val="left" w:pos="-2694"/>
              </w:tabs>
              <w:spacing w:after="0" w:line="240" w:lineRule="auto"/>
              <w:ind w:right="-55"/>
              <w:jc w:val="both"/>
              <w:rPr>
                <w:rFonts w:eastAsia="Times New Roman" w:cstheme="minorHAnsi"/>
              </w:rPr>
            </w:pPr>
          </w:p>
          <w:p w14:paraId="66CBAE69" w14:textId="1BBA58BA" w:rsidR="00652CA1" w:rsidRPr="00DB598C" w:rsidRDefault="008F1367" w:rsidP="008F1367">
            <w:pPr>
              <w:tabs>
                <w:tab w:val="left" w:pos="-3544"/>
                <w:tab w:val="left" w:pos="-2694"/>
              </w:tabs>
              <w:spacing w:after="0" w:line="240" w:lineRule="auto"/>
              <w:ind w:right="-55"/>
              <w:jc w:val="both"/>
              <w:rPr>
                <w:rFonts w:eastAsia="Times New Roman" w:cstheme="minorHAnsi"/>
                <w:b/>
                <w:color w:val="FF0000"/>
              </w:rPr>
            </w:pPr>
            <w:r w:rsidRPr="00DB598C">
              <w:rPr>
                <w:rFonts w:eastAsia="Times New Roman" w:cstheme="minorHAnsi"/>
                <w:b/>
                <w:color w:val="FF0000"/>
              </w:rPr>
              <w:t>NOTE: All Hi-Visibility Clothing to be clean and un-obstructed.</w:t>
            </w:r>
          </w:p>
          <w:p w14:paraId="1AE34AE9" w14:textId="77777777" w:rsidR="00652CA1" w:rsidRPr="00DB598C" w:rsidRDefault="00652CA1" w:rsidP="008F1367">
            <w:pPr>
              <w:tabs>
                <w:tab w:val="left" w:pos="-3544"/>
                <w:tab w:val="left" w:pos="-2694"/>
              </w:tabs>
              <w:spacing w:after="0" w:line="240" w:lineRule="auto"/>
              <w:ind w:right="-55"/>
              <w:jc w:val="both"/>
              <w:rPr>
                <w:rFonts w:eastAsia="Times New Roman" w:cstheme="minorHAnsi"/>
                <w:b/>
                <w:color w:val="FF0000"/>
              </w:rPr>
            </w:pPr>
          </w:p>
          <w:p w14:paraId="0DEE54D8" w14:textId="77777777" w:rsidR="008F1367" w:rsidRPr="00DB598C" w:rsidRDefault="008F1367" w:rsidP="008F1367">
            <w:pPr>
              <w:tabs>
                <w:tab w:val="left" w:pos="-3544"/>
                <w:tab w:val="left" w:pos="-2694"/>
              </w:tabs>
              <w:spacing w:after="0" w:line="240" w:lineRule="auto"/>
              <w:ind w:right="-55"/>
              <w:jc w:val="both"/>
              <w:rPr>
                <w:rFonts w:eastAsia="Times New Roman" w:cstheme="minorHAnsi"/>
                <w:b/>
                <w:bCs/>
              </w:rPr>
            </w:pPr>
          </w:p>
          <w:p w14:paraId="0B39999F" w14:textId="0CD1CA18" w:rsidR="008F1367" w:rsidRPr="00DB598C" w:rsidRDefault="008F1367" w:rsidP="008F1367">
            <w:pPr>
              <w:spacing w:after="0" w:line="240" w:lineRule="auto"/>
              <w:rPr>
                <w:rFonts w:eastAsia="Times New Roman" w:cstheme="minorHAnsi"/>
                <w:b/>
              </w:rPr>
            </w:pPr>
            <w:r w:rsidRPr="00DB598C">
              <w:rPr>
                <w:rFonts w:eastAsia="Times New Roman" w:cstheme="minorHAnsi"/>
                <w:b/>
              </w:rPr>
              <w:t>COVID</w:t>
            </w:r>
            <w:r w:rsidR="003D0E7C">
              <w:rPr>
                <w:rFonts w:eastAsia="Times New Roman" w:cstheme="minorHAnsi"/>
                <w:b/>
              </w:rPr>
              <w:t>19</w:t>
            </w:r>
            <w:r w:rsidRPr="00DB598C">
              <w:rPr>
                <w:rFonts w:eastAsia="Times New Roman" w:cstheme="minorHAnsi"/>
                <w:b/>
              </w:rPr>
              <w:t xml:space="preserve"> - RPE at Work</w:t>
            </w:r>
          </w:p>
          <w:p w14:paraId="3BC71040" w14:textId="77777777" w:rsidR="008F1367" w:rsidRPr="00DB598C" w:rsidRDefault="008F1367" w:rsidP="008F1367">
            <w:pPr>
              <w:spacing w:after="0" w:line="240" w:lineRule="auto"/>
              <w:rPr>
                <w:rFonts w:eastAsia="Times New Roman" w:cstheme="minorHAnsi"/>
              </w:rPr>
            </w:pPr>
            <w:r w:rsidRPr="00DB598C">
              <w:rPr>
                <w:rFonts w:eastAsia="Times New Roman" w:cstheme="minorHAnsi"/>
              </w:rPr>
              <w:t>All operatives who are working within 2m of each other and unable to follow social distancing rules must wear adequate RPE</w:t>
            </w:r>
          </w:p>
          <w:p w14:paraId="5EC73686" w14:textId="77777777" w:rsidR="008F1367" w:rsidRPr="00DB598C" w:rsidRDefault="008F1367" w:rsidP="008F1367">
            <w:pPr>
              <w:numPr>
                <w:ilvl w:val="0"/>
                <w:numId w:val="13"/>
              </w:numPr>
              <w:spacing w:after="0" w:line="240" w:lineRule="auto"/>
              <w:rPr>
                <w:rFonts w:eastAsia="Times New Roman" w:cstheme="minorHAnsi"/>
              </w:rPr>
            </w:pPr>
            <w:r w:rsidRPr="00DB598C">
              <w:rPr>
                <w:rFonts w:eastAsia="Times New Roman" w:cstheme="minorHAnsi"/>
              </w:rPr>
              <w:t>Driver and passenger in vehicles, encourage fresh air to also circulate by opening the window and turning off the Air Con</w:t>
            </w:r>
          </w:p>
          <w:p w14:paraId="1B839344" w14:textId="77777777" w:rsidR="008F1367" w:rsidRPr="00DB598C" w:rsidRDefault="008F1367" w:rsidP="008F1367">
            <w:pPr>
              <w:numPr>
                <w:ilvl w:val="0"/>
                <w:numId w:val="13"/>
              </w:numPr>
              <w:spacing w:after="0" w:line="240" w:lineRule="auto"/>
              <w:rPr>
                <w:rFonts w:eastAsia="Times New Roman" w:cstheme="minorHAnsi"/>
              </w:rPr>
            </w:pPr>
            <w:r w:rsidRPr="00DB598C">
              <w:rPr>
                <w:rFonts w:eastAsia="Times New Roman" w:cstheme="minorHAnsi"/>
              </w:rPr>
              <w:t>Working with-in close proximity of each other within an excavation</w:t>
            </w:r>
          </w:p>
          <w:p w14:paraId="21B5505A" w14:textId="77777777" w:rsidR="008F1367" w:rsidRPr="00DB598C" w:rsidRDefault="008F1367" w:rsidP="008F1367">
            <w:pPr>
              <w:numPr>
                <w:ilvl w:val="0"/>
                <w:numId w:val="13"/>
              </w:numPr>
              <w:spacing w:after="0" w:line="240" w:lineRule="auto"/>
              <w:rPr>
                <w:rFonts w:eastAsia="Times New Roman" w:cstheme="minorHAnsi"/>
              </w:rPr>
            </w:pPr>
            <w:r w:rsidRPr="00DB598C">
              <w:rPr>
                <w:rFonts w:eastAsia="Times New Roman" w:cstheme="minorHAnsi"/>
              </w:rPr>
              <w:t>Completing activities such as lifting where you are within 2m of each other</w:t>
            </w:r>
          </w:p>
          <w:p w14:paraId="3887C48A" w14:textId="109C49AB" w:rsidR="00D432CD" w:rsidRPr="00D432CD" w:rsidRDefault="008F1367" w:rsidP="00D432CD">
            <w:pPr>
              <w:numPr>
                <w:ilvl w:val="0"/>
                <w:numId w:val="13"/>
              </w:numPr>
              <w:spacing w:after="0" w:line="240" w:lineRule="auto"/>
              <w:rPr>
                <w:rFonts w:eastAsia="Times New Roman" w:cstheme="minorHAnsi"/>
              </w:rPr>
            </w:pPr>
            <w:r w:rsidRPr="00DB598C">
              <w:rPr>
                <w:rFonts w:eastAsia="Times New Roman" w:cstheme="minorHAnsi"/>
              </w:rPr>
              <w:t xml:space="preserve">The mask used whilst driving can be used for the week, however if this becomes </w:t>
            </w:r>
            <w:r w:rsidR="00652CA1" w:rsidRPr="00DB598C">
              <w:rPr>
                <w:rFonts w:eastAsia="Times New Roman" w:cstheme="minorHAnsi"/>
              </w:rPr>
              <w:t xml:space="preserve">damaged </w:t>
            </w:r>
            <w:r w:rsidRPr="00DB598C">
              <w:rPr>
                <w:rFonts w:eastAsia="Times New Roman" w:cstheme="minorHAnsi"/>
              </w:rPr>
              <w:t>or defective</w:t>
            </w:r>
            <w:r w:rsidR="00C827EC">
              <w:rPr>
                <w:rFonts w:eastAsia="Times New Roman" w:cstheme="minorHAnsi"/>
              </w:rPr>
              <w:t>, a</w:t>
            </w:r>
            <w:r w:rsidR="00652CA1" w:rsidRPr="00DB598C">
              <w:rPr>
                <w:rFonts w:eastAsia="Times New Roman" w:cstheme="minorHAnsi"/>
              </w:rPr>
              <w:t xml:space="preserve"> new one must be acquired</w:t>
            </w:r>
          </w:p>
          <w:p w14:paraId="1043A18E" w14:textId="77777777" w:rsidR="00D432CD" w:rsidRDefault="00D432CD" w:rsidP="008F1367">
            <w:pPr>
              <w:tabs>
                <w:tab w:val="left" w:pos="-3544"/>
                <w:tab w:val="left" w:pos="-2694"/>
              </w:tabs>
              <w:spacing w:after="0" w:line="240" w:lineRule="auto"/>
              <w:ind w:right="-55"/>
              <w:jc w:val="both"/>
              <w:rPr>
                <w:rFonts w:eastAsia="Times New Roman" w:cstheme="minorHAnsi"/>
                <w:b/>
                <w:bCs/>
              </w:rPr>
            </w:pPr>
          </w:p>
          <w:p w14:paraId="5523DE06" w14:textId="77777777" w:rsidR="00D432CD" w:rsidRDefault="00D432CD" w:rsidP="008F1367">
            <w:pPr>
              <w:tabs>
                <w:tab w:val="left" w:pos="-3544"/>
                <w:tab w:val="left" w:pos="-2694"/>
              </w:tabs>
              <w:spacing w:after="0" w:line="240" w:lineRule="auto"/>
              <w:ind w:right="-55"/>
              <w:jc w:val="both"/>
              <w:rPr>
                <w:rFonts w:eastAsia="Times New Roman" w:cstheme="minorHAnsi"/>
                <w:b/>
                <w:bCs/>
              </w:rPr>
            </w:pPr>
          </w:p>
          <w:p w14:paraId="5BFA1472" w14:textId="0D99822E" w:rsidR="00D432CD" w:rsidRPr="00DB598C" w:rsidRDefault="00D432CD" w:rsidP="008F1367">
            <w:pPr>
              <w:tabs>
                <w:tab w:val="left" w:pos="-3544"/>
                <w:tab w:val="left" w:pos="-2694"/>
              </w:tabs>
              <w:spacing w:after="0" w:line="240" w:lineRule="auto"/>
              <w:ind w:right="-55"/>
              <w:jc w:val="both"/>
              <w:rPr>
                <w:rFonts w:eastAsia="Times New Roman" w:cstheme="minorHAnsi"/>
                <w:b/>
                <w:bCs/>
              </w:rPr>
            </w:pPr>
          </w:p>
        </w:tc>
      </w:tr>
      <w:tr w:rsidR="00C02936" w:rsidRPr="00DB598C" w14:paraId="22DCF140" w14:textId="77777777" w:rsidTr="00652CA1">
        <w:tc>
          <w:tcPr>
            <w:tcW w:w="10461" w:type="dxa"/>
          </w:tcPr>
          <w:p w14:paraId="60150E92" w14:textId="101802E8" w:rsidR="00C02936" w:rsidRPr="004235A2" w:rsidRDefault="00C02936" w:rsidP="008F1367">
            <w:pPr>
              <w:tabs>
                <w:tab w:val="left" w:pos="-3544"/>
                <w:tab w:val="left" w:pos="-2694"/>
              </w:tabs>
              <w:spacing w:after="0" w:line="240" w:lineRule="auto"/>
              <w:ind w:right="-55"/>
              <w:jc w:val="both"/>
              <w:rPr>
                <w:rFonts w:asciiTheme="majorHAnsi" w:eastAsia="Times New Roman" w:hAnsiTheme="majorHAnsi" w:cstheme="majorHAnsi"/>
                <w:b/>
                <w:bCs/>
              </w:rPr>
            </w:pPr>
            <w:r w:rsidRPr="004235A2">
              <w:rPr>
                <w:rFonts w:asciiTheme="majorHAnsi" w:eastAsia="Times New Roman" w:hAnsiTheme="majorHAnsi" w:cstheme="majorHAnsi"/>
                <w:b/>
                <w:bCs/>
              </w:rPr>
              <w:t xml:space="preserve">Manual Handling </w:t>
            </w:r>
          </w:p>
        </w:tc>
      </w:tr>
      <w:tr w:rsidR="00C02936" w:rsidRPr="00DB598C" w14:paraId="4666C33E" w14:textId="77777777" w:rsidTr="00652CA1">
        <w:tc>
          <w:tcPr>
            <w:tcW w:w="10461" w:type="dxa"/>
          </w:tcPr>
          <w:p w14:paraId="6C5D2CF1" w14:textId="1A950C02" w:rsidR="00C02936" w:rsidRDefault="00C02936" w:rsidP="008F1367">
            <w:pPr>
              <w:tabs>
                <w:tab w:val="left" w:pos="-3544"/>
                <w:tab w:val="left" w:pos="-2694"/>
              </w:tabs>
              <w:spacing w:after="0" w:line="240" w:lineRule="auto"/>
              <w:ind w:right="-55"/>
              <w:jc w:val="both"/>
              <w:rPr>
                <w:rFonts w:eastAsia="Times New Roman" w:cstheme="minorHAnsi"/>
              </w:rPr>
            </w:pPr>
            <w:r>
              <w:rPr>
                <w:rFonts w:eastAsia="Times New Roman" w:cstheme="minorHAnsi"/>
              </w:rPr>
              <w:t xml:space="preserve">Procedures will be put in place </w:t>
            </w:r>
            <w:r w:rsidR="00C827EC">
              <w:rPr>
                <w:rFonts w:eastAsia="Times New Roman" w:cstheme="minorHAnsi"/>
              </w:rPr>
              <w:t>to ensure</w:t>
            </w:r>
            <w:r>
              <w:rPr>
                <w:rFonts w:eastAsia="Times New Roman" w:cstheme="minorHAnsi"/>
              </w:rPr>
              <w:t xml:space="preserve"> no operator will injure themselves attempting to lift anything heavy. This will include using mechanical</w:t>
            </w:r>
            <w:r w:rsidR="00D432CD">
              <w:rPr>
                <w:rFonts w:eastAsia="Times New Roman" w:cstheme="minorHAnsi"/>
              </w:rPr>
              <w:t xml:space="preserve"> support or reducing the weight of the material. </w:t>
            </w:r>
          </w:p>
          <w:p w14:paraId="79548E76" w14:textId="77777777" w:rsidR="00D432CD" w:rsidRDefault="00D432CD" w:rsidP="008F1367">
            <w:pPr>
              <w:tabs>
                <w:tab w:val="left" w:pos="-3544"/>
                <w:tab w:val="left" w:pos="-2694"/>
              </w:tabs>
              <w:spacing w:after="0" w:line="240" w:lineRule="auto"/>
              <w:ind w:right="-55"/>
              <w:jc w:val="both"/>
              <w:rPr>
                <w:rFonts w:eastAsia="Times New Roman" w:cstheme="minorHAnsi"/>
              </w:rPr>
            </w:pPr>
          </w:p>
          <w:p w14:paraId="03F31E57" w14:textId="77777777" w:rsidR="00D432CD" w:rsidRDefault="00D432CD" w:rsidP="008F1367">
            <w:pPr>
              <w:tabs>
                <w:tab w:val="left" w:pos="-3544"/>
                <w:tab w:val="left" w:pos="-2694"/>
              </w:tabs>
              <w:spacing w:after="0" w:line="240" w:lineRule="auto"/>
              <w:ind w:right="-55"/>
              <w:jc w:val="both"/>
              <w:rPr>
                <w:rFonts w:eastAsia="Times New Roman" w:cstheme="minorHAnsi"/>
              </w:rPr>
            </w:pPr>
            <w:r>
              <w:rPr>
                <w:rFonts w:eastAsia="Times New Roman" w:cstheme="minorHAnsi"/>
              </w:rPr>
              <w:t xml:space="preserve">In addition, manual handling will also be included in toolbox talks where the operators will be shown how to lift materials and equipment correctly to avoid injury. </w:t>
            </w:r>
          </w:p>
          <w:p w14:paraId="76AF83F8" w14:textId="089CD70F" w:rsidR="00D432CD" w:rsidRPr="00C02936" w:rsidRDefault="00D432CD" w:rsidP="008F1367">
            <w:pPr>
              <w:tabs>
                <w:tab w:val="left" w:pos="-3544"/>
                <w:tab w:val="left" w:pos="-2694"/>
              </w:tabs>
              <w:spacing w:after="0" w:line="240" w:lineRule="auto"/>
              <w:ind w:right="-55"/>
              <w:jc w:val="both"/>
              <w:rPr>
                <w:rFonts w:eastAsia="Times New Roman" w:cstheme="minorHAnsi"/>
              </w:rPr>
            </w:pPr>
          </w:p>
        </w:tc>
      </w:tr>
      <w:tr w:rsidR="00FC04B4" w:rsidRPr="00DB598C" w14:paraId="18DCFFDC" w14:textId="77777777" w:rsidTr="00652CA1">
        <w:tc>
          <w:tcPr>
            <w:tcW w:w="10461" w:type="dxa"/>
          </w:tcPr>
          <w:p w14:paraId="713EFF82" w14:textId="1A598759" w:rsidR="00FC04B4" w:rsidRPr="004235A2" w:rsidRDefault="00FC04B4" w:rsidP="008F1367">
            <w:pPr>
              <w:tabs>
                <w:tab w:val="left" w:pos="-3544"/>
                <w:tab w:val="left" w:pos="-2694"/>
              </w:tabs>
              <w:spacing w:after="0" w:line="240" w:lineRule="auto"/>
              <w:ind w:right="-55"/>
              <w:jc w:val="both"/>
              <w:rPr>
                <w:rFonts w:asciiTheme="majorHAnsi" w:eastAsia="Times New Roman" w:hAnsiTheme="majorHAnsi" w:cstheme="majorHAnsi"/>
                <w:b/>
                <w:bCs/>
              </w:rPr>
            </w:pPr>
            <w:r w:rsidRPr="004235A2">
              <w:rPr>
                <w:rFonts w:asciiTheme="majorHAnsi" w:eastAsia="Times New Roman" w:hAnsiTheme="majorHAnsi" w:cstheme="majorHAnsi"/>
                <w:b/>
                <w:bCs/>
              </w:rPr>
              <w:t>Slips Trips and Falls</w:t>
            </w:r>
          </w:p>
        </w:tc>
      </w:tr>
      <w:tr w:rsidR="00FC04B4" w:rsidRPr="00DB598C" w14:paraId="607DC707" w14:textId="77777777" w:rsidTr="00652CA1">
        <w:tc>
          <w:tcPr>
            <w:tcW w:w="10461" w:type="dxa"/>
          </w:tcPr>
          <w:p w14:paraId="075D71F2" w14:textId="00F74B72" w:rsidR="00FC04B4" w:rsidRPr="00FC04B4" w:rsidRDefault="00FC04B4" w:rsidP="008F1367">
            <w:pPr>
              <w:tabs>
                <w:tab w:val="left" w:pos="-3544"/>
                <w:tab w:val="left" w:pos="-2694"/>
              </w:tabs>
              <w:spacing w:after="0" w:line="240" w:lineRule="auto"/>
              <w:ind w:right="-55"/>
              <w:jc w:val="both"/>
              <w:rPr>
                <w:rFonts w:eastAsia="Times New Roman" w:cstheme="minorHAnsi"/>
              </w:rPr>
            </w:pPr>
            <w:r w:rsidRPr="00FC04B4">
              <w:rPr>
                <w:rFonts w:eastAsia="Times New Roman" w:cstheme="minorHAnsi"/>
              </w:rPr>
              <w:t>All personnel on site will be wearing the appropriate footwear as stated in the PPE section.</w:t>
            </w:r>
          </w:p>
          <w:p w14:paraId="7515512F" w14:textId="71E663A7" w:rsidR="00FC04B4" w:rsidRDefault="00FC04B4" w:rsidP="008F1367">
            <w:pPr>
              <w:tabs>
                <w:tab w:val="left" w:pos="-3544"/>
                <w:tab w:val="left" w:pos="-2694"/>
              </w:tabs>
              <w:spacing w:after="0" w:line="240" w:lineRule="auto"/>
              <w:ind w:right="-55"/>
              <w:jc w:val="both"/>
              <w:rPr>
                <w:rFonts w:eastAsia="Times New Roman" w:cstheme="minorHAnsi"/>
                <w:b/>
                <w:bCs/>
              </w:rPr>
            </w:pPr>
          </w:p>
          <w:p w14:paraId="2E89F2C8" w14:textId="1E42E869" w:rsidR="00FC04B4" w:rsidRDefault="00FC04B4" w:rsidP="008F1367">
            <w:pPr>
              <w:tabs>
                <w:tab w:val="left" w:pos="-3544"/>
                <w:tab w:val="left" w:pos="-2694"/>
              </w:tabs>
              <w:spacing w:after="0" w:line="240" w:lineRule="auto"/>
              <w:ind w:right="-55"/>
              <w:jc w:val="both"/>
              <w:rPr>
                <w:rFonts w:eastAsia="Times New Roman" w:cstheme="minorHAnsi"/>
              </w:rPr>
            </w:pPr>
            <w:r w:rsidRPr="00FC04B4">
              <w:rPr>
                <w:rFonts w:eastAsia="Times New Roman" w:cstheme="minorHAnsi"/>
              </w:rPr>
              <w:t xml:space="preserve">All materials will be stored away and arranged safely. </w:t>
            </w:r>
            <w:r>
              <w:rPr>
                <w:rFonts w:eastAsia="Times New Roman" w:cstheme="minorHAnsi"/>
              </w:rPr>
              <w:t xml:space="preserve">General housekeeping will always be maintained on site making the site tidier and less hazardous. </w:t>
            </w:r>
          </w:p>
          <w:p w14:paraId="52112661" w14:textId="76FA32CD" w:rsidR="00FC04B4" w:rsidRDefault="00FC04B4" w:rsidP="008F1367">
            <w:pPr>
              <w:tabs>
                <w:tab w:val="left" w:pos="-3544"/>
                <w:tab w:val="left" w:pos="-2694"/>
              </w:tabs>
              <w:spacing w:after="0" w:line="240" w:lineRule="auto"/>
              <w:ind w:right="-55"/>
              <w:jc w:val="both"/>
              <w:rPr>
                <w:rFonts w:eastAsia="Times New Roman" w:cstheme="minorHAnsi"/>
              </w:rPr>
            </w:pPr>
          </w:p>
          <w:p w14:paraId="4A314DAD" w14:textId="47508726" w:rsidR="00FC04B4" w:rsidRPr="00DB598C" w:rsidRDefault="00FC04B4" w:rsidP="008607B4">
            <w:pPr>
              <w:tabs>
                <w:tab w:val="left" w:pos="-3544"/>
                <w:tab w:val="left" w:pos="-2694"/>
              </w:tabs>
              <w:spacing w:after="0" w:line="240" w:lineRule="auto"/>
              <w:ind w:right="-55"/>
              <w:jc w:val="both"/>
              <w:rPr>
                <w:rFonts w:eastAsia="Times New Roman" w:cstheme="minorHAnsi"/>
                <w:b/>
                <w:bCs/>
              </w:rPr>
            </w:pPr>
            <w:r>
              <w:rPr>
                <w:rFonts w:eastAsia="Times New Roman" w:cstheme="minorHAnsi"/>
              </w:rPr>
              <w:t xml:space="preserve">Further information regarding </w:t>
            </w:r>
            <w:r w:rsidR="00C827EC">
              <w:rPr>
                <w:rFonts w:eastAsia="Times New Roman" w:cstheme="minorHAnsi"/>
              </w:rPr>
              <w:t>s</w:t>
            </w:r>
            <w:r>
              <w:rPr>
                <w:rFonts w:eastAsia="Times New Roman" w:cstheme="minorHAnsi"/>
              </w:rPr>
              <w:t xml:space="preserve">lips, </w:t>
            </w:r>
            <w:r w:rsidR="00C827EC">
              <w:rPr>
                <w:rFonts w:eastAsia="Times New Roman" w:cstheme="minorHAnsi"/>
              </w:rPr>
              <w:t>t</w:t>
            </w:r>
            <w:r>
              <w:rPr>
                <w:rFonts w:eastAsia="Times New Roman" w:cstheme="minorHAnsi"/>
              </w:rPr>
              <w:t>rips and</w:t>
            </w:r>
            <w:r w:rsidR="008607B4">
              <w:rPr>
                <w:rFonts w:eastAsia="Times New Roman" w:cstheme="minorHAnsi"/>
              </w:rPr>
              <w:t xml:space="preserve"> </w:t>
            </w:r>
            <w:r w:rsidR="00C827EC">
              <w:rPr>
                <w:rFonts w:eastAsia="Times New Roman" w:cstheme="minorHAnsi"/>
              </w:rPr>
              <w:t>f</w:t>
            </w:r>
            <w:r>
              <w:rPr>
                <w:rFonts w:eastAsia="Times New Roman" w:cstheme="minorHAnsi"/>
              </w:rPr>
              <w:t>alls can be observed in the sites Health and Safety File.</w:t>
            </w:r>
          </w:p>
        </w:tc>
      </w:tr>
      <w:tr w:rsidR="008F1367" w:rsidRPr="00DB598C" w14:paraId="003C5F24" w14:textId="77777777" w:rsidTr="00652CA1">
        <w:tc>
          <w:tcPr>
            <w:tcW w:w="10461" w:type="dxa"/>
          </w:tcPr>
          <w:p w14:paraId="2CB03DB7" w14:textId="77A3BBD1" w:rsidR="008F1367" w:rsidRPr="00DB598C" w:rsidRDefault="001C7CBD" w:rsidP="008F1367">
            <w:pPr>
              <w:tabs>
                <w:tab w:val="left" w:pos="-3544"/>
                <w:tab w:val="left" w:pos="-2694"/>
              </w:tabs>
              <w:spacing w:after="0" w:line="240" w:lineRule="auto"/>
              <w:ind w:right="-55"/>
              <w:jc w:val="both"/>
              <w:rPr>
                <w:rFonts w:eastAsia="Times New Roman" w:cstheme="minorHAnsi"/>
                <w:b/>
                <w:bCs/>
              </w:rPr>
            </w:pPr>
            <w:r w:rsidRPr="00DB598C">
              <w:rPr>
                <w:rFonts w:eastAsia="Times New Roman" w:cstheme="minorHAnsi"/>
                <w:b/>
                <w:bCs/>
              </w:rPr>
              <w:t>Risk to the Public</w:t>
            </w:r>
          </w:p>
        </w:tc>
      </w:tr>
      <w:tr w:rsidR="008F1367" w:rsidRPr="00DB598C" w14:paraId="19808CD3" w14:textId="77777777" w:rsidTr="00652CA1">
        <w:tc>
          <w:tcPr>
            <w:tcW w:w="10461" w:type="dxa"/>
          </w:tcPr>
          <w:p w14:paraId="38C170CA" w14:textId="69603829" w:rsidR="009A08A1" w:rsidRPr="00DB598C" w:rsidRDefault="001C7CBD"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The whole site </w:t>
            </w:r>
            <w:r w:rsidR="00E939E4" w:rsidRPr="00DB598C">
              <w:rPr>
                <w:rFonts w:eastAsia="Times New Roman" w:cstheme="minorHAnsi"/>
              </w:rPr>
              <w:t>will</w:t>
            </w:r>
            <w:r w:rsidRPr="00DB598C">
              <w:rPr>
                <w:rFonts w:eastAsia="Times New Roman" w:cstheme="minorHAnsi"/>
              </w:rPr>
              <w:t xml:space="preserve"> </w:t>
            </w:r>
            <w:r w:rsidR="00E939E4" w:rsidRPr="00DB598C">
              <w:rPr>
                <w:rFonts w:eastAsia="Times New Roman" w:cstheme="minorHAnsi"/>
              </w:rPr>
              <w:t>be</w:t>
            </w:r>
            <w:r w:rsidRPr="00DB598C">
              <w:rPr>
                <w:rFonts w:eastAsia="Times New Roman" w:cstheme="minorHAnsi"/>
              </w:rPr>
              <w:t xml:space="preserve"> surrounded by </w:t>
            </w:r>
            <w:r w:rsidR="008607B4">
              <w:rPr>
                <w:rFonts w:eastAsia="Times New Roman" w:cstheme="minorHAnsi"/>
              </w:rPr>
              <w:t>H</w:t>
            </w:r>
            <w:r w:rsidRPr="00DB598C">
              <w:rPr>
                <w:rFonts w:eastAsia="Times New Roman" w:cstheme="minorHAnsi"/>
              </w:rPr>
              <w:t>arris fencing with a lock and chain attached to it. Only</w:t>
            </w:r>
            <w:r w:rsidR="00E939E4" w:rsidRPr="00DB598C">
              <w:rPr>
                <w:rFonts w:eastAsia="Times New Roman" w:cstheme="minorHAnsi"/>
              </w:rPr>
              <w:t xml:space="preserve"> the</w:t>
            </w:r>
            <w:r w:rsidRPr="00DB598C">
              <w:rPr>
                <w:rFonts w:eastAsia="Times New Roman" w:cstheme="minorHAnsi"/>
              </w:rPr>
              <w:t xml:space="preserve"> operators and </w:t>
            </w:r>
            <w:r w:rsidR="008607B4">
              <w:rPr>
                <w:rFonts w:eastAsia="Times New Roman" w:cstheme="minorHAnsi"/>
              </w:rPr>
              <w:t>S</w:t>
            </w:r>
            <w:r w:rsidRPr="00DB598C">
              <w:rPr>
                <w:rFonts w:eastAsia="Times New Roman" w:cstheme="minorHAnsi"/>
              </w:rPr>
              <w:t xml:space="preserve">ite </w:t>
            </w:r>
            <w:r w:rsidR="008607B4">
              <w:rPr>
                <w:rFonts w:eastAsia="Times New Roman" w:cstheme="minorHAnsi"/>
              </w:rPr>
              <w:t>S</w:t>
            </w:r>
            <w:r w:rsidRPr="00DB598C">
              <w:rPr>
                <w:rFonts w:eastAsia="Times New Roman" w:cstheme="minorHAnsi"/>
              </w:rPr>
              <w:t xml:space="preserve">upervisor will have the key. The site </w:t>
            </w:r>
            <w:r w:rsidR="00E939E4" w:rsidRPr="00DB598C">
              <w:rPr>
                <w:rFonts w:eastAsia="Times New Roman" w:cstheme="minorHAnsi"/>
              </w:rPr>
              <w:t xml:space="preserve">will always be locked unless it is to get access or leave the site. </w:t>
            </w:r>
          </w:p>
          <w:p w14:paraId="11523323" w14:textId="57C745A7" w:rsidR="00E939E4" w:rsidRPr="00DB598C" w:rsidRDefault="00E939E4" w:rsidP="008F1367">
            <w:pPr>
              <w:tabs>
                <w:tab w:val="left" w:pos="-3544"/>
                <w:tab w:val="left" w:pos="-2694"/>
              </w:tabs>
              <w:spacing w:after="0" w:line="240" w:lineRule="auto"/>
              <w:ind w:right="-55"/>
              <w:jc w:val="both"/>
              <w:rPr>
                <w:rFonts w:eastAsia="Times New Roman" w:cstheme="minorHAnsi"/>
                <w:highlight w:val="yellow"/>
              </w:rPr>
            </w:pPr>
            <w:r w:rsidRPr="00DB598C">
              <w:rPr>
                <w:rFonts w:eastAsia="Times New Roman" w:cstheme="minorHAnsi"/>
              </w:rPr>
              <w:t xml:space="preserve">The site to be well lit at all times. </w:t>
            </w:r>
          </w:p>
        </w:tc>
      </w:tr>
      <w:tr w:rsidR="009A08A1" w:rsidRPr="00DB598C" w14:paraId="2B517114" w14:textId="77777777" w:rsidTr="00652CA1">
        <w:tc>
          <w:tcPr>
            <w:tcW w:w="10461" w:type="dxa"/>
          </w:tcPr>
          <w:p w14:paraId="6C5C4860" w14:textId="45DB8305" w:rsidR="009A08A1" w:rsidRPr="004235A2" w:rsidRDefault="009A08A1" w:rsidP="008F1367">
            <w:pPr>
              <w:tabs>
                <w:tab w:val="left" w:pos="-3544"/>
                <w:tab w:val="left" w:pos="-2694"/>
              </w:tabs>
              <w:spacing w:after="0" w:line="240" w:lineRule="auto"/>
              <w:ind w:right="-55"/>
              <w:jc w:val="both"/>
              <w:rPr>
                <w:rFonts w:asciiTheme="majorHAnsi" w:eastAsia="Times New Roman" w:hAnsiTheme="majorHAnsi" w:cstheme="majorHAnsi"/>
                <w:b/>
                <w:bCs/>
                <w:u w:val="single"/>
              </w:rPr>
            </w:pPr>
            <w:r w:rsidRPr="004235A2">
              <w:rPr>
                <w:rFonts w:asciiTheme="majorHAnsi" w:eastAsia="Times New Roman" w:hAnsiTheme="majorHAnsi" w:cstheme="majorHAnsi"/>
                <w:b/>
                <w:bCs/>
              </w:rPr>
              <w:t>Existing Service</w:t>
            </w:r>
            <w:r w:rsidR="004235A2" w:rsidRPr="004235A2">
              <w:rPr>
                <w:rFonts w:asciiTheme="majorHAnsi" w:eastAsia="Times New Roman" w:hAnsiTheme="majorHAnsi" w:cstheme="majorHAnsi"/>
                <w:b/>
                <w:bCs/>
              </w:rPr>
              <w:t>s</w:t>
            </w:r>
          </w:p>
        </w:tc>
      </w:tr>
      <w:tr w:rsidR="009A08A1" w:rsidRPr="00DB598C" w14:paraId="4E72734B" w14:textId="77777777" w:rsidTr="00652CA1">
        <w:tc>
          <w:tcPr>
            <w:tcW w:w="10461" w:type="dxa"/>
          </w:tcPr>
          <w:p w14:paraId="07F715C2" w14:textId="77777777" w:rsidR="009A08A1" w:rsidRPr="00DB598C" w:rsidRDefault="009A08A1"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Existing services have already been identified in plan (see appendix)</w:t>
            </w:r>
            <w:r w:rsidR="001C7CBD" w:rsidRPr="00DB598C">
              <w:rPr>
                <w:rFonts w:eastAsia="Times New Roman" w:cstheme="minorHAnsi"/>
              </w:rPr>
              <w:t>.</w:t>
            </w:r>
          </w:p>
          <w:p w14:paraId="3D24E08B" w14:textId="77777777" w:rsidR="00BF05D2" w:rsidRDefault="001C7CBD" w:rsidP="008F1367">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A CAT will be on site to trace the utilities if there is a suspicion of a utility main in proximity to the work. </w:t>
            </w:r>
          </w:p>
          <w:p w14:paraId="55162ABD" w14:textId="427EC8AC" w:rsidR="00196E92" w:rsidRPr="00BF05D2" w:rsidRDefault="00196E92" w:rsidP="008607B4">
            <w:pPr>
              <w:tabs>
                <w:tab w:val="left" w:pos="-3544"/>
                <w:tab w:val="left" w:pos="-2694"/>
              </w:tabs>
              <w:spacing w:after="0" w:line="240" w:lineRule="auto"/>
              <w:ind w:right="-55"/>
              <w:jc w:val="both"/>
              <w:rPr>
                <w:rFonts w:eastAsia="Times New Roman" w:cstheme="minorHAnsi"/>
              </w:rPr>
            </w:pPr>
            <w:r>
              <w:rPr>
                <w:rFonts w:eastAsia="Times New Roman" w:cstheme="minorHAnsi"/>
              </w:rPr>
              <w:t xml:space="preserve">If an excavation is required where a utility will be in proximity of the excavation, then the excavation will be </w:t>
            </w:r>
            <w:r w:rsidR="008607B4">
              <w:rPr>
                <w:rFonts w:eastAsia="Times New Roman" w:cstheme="minorHAnsi"/>
              </w:rPr>
              <w:t>carried out</w:t>
            </w:r>
            <w:r>
              <w:rPr>
                <w:rFonts w:eastAsia="Times New Roman" w:cstheme="minorHAnsi"/>
              </w:rPr>
              <w:t xml:space="preserve"> following safe digging prac</w:t>
            </w:r>
            <w:r w:rsidR="00023186">
              <w:rPr>
                <w:rFonts w:eastAsia="Times New Roman" w:cstheme="minorHAnsi"/>
              </w:rPr>
              <w:t>tices</w:t>
            </w:r>
            <w:r>
              <w:rPr>
                <w:rFonts w:eastAsia="Times New Roman" w:cstheme="minorHAnsi"/>
              </w:rPr>
              <w:t xml:space="preserve"> e.g. toothless buckets. </w:t>
            </w:r>
          </w:p>
        </w:tc>
      </w:tr>
      <w:tr w:rsidR="009A08A1" w:rsidRPr="00DB598C" w14:paraId="54275D9A" w14:textId="77777777" w:rsidTr="00652CA1">
        <w:tc>
          <w:tcPr>
            <w:tcW w:w="10461" w:type="dxa"/>
          </w:tcPr>
          <w:p w14:paraId="39E9A9E4" w14:textId="2136BBEF" w:rsidR="009A08A1" w:rsidRPr="004235A2" w:rsidRDefault="009A08A1" w:rsidP="008F1367">
            <w:pPr>
              <w:tabs>
                <w:tab w:val="left" w:pos="-3544"/>
                <w:tab w:val="left" w:pos="-2694"/>
              </w:tabs>
              <w:spacing w:after="0" w:line="240" w:lineRule="auto"/>
              <w:ind w:right="-55"/>
              <w:jc w:val="both"/>
              <w:rPr>
                <w:rFonts w:asciiTheme="majorHAnsi" w:eastAsia="Times New Roman" w:hAnsiTheme="majorHAnsi" w:cstheme="majorHAnsi"/>
                <w:b/>
                <w:bCs/>
              </w:rPr>
            </w:pPr>
            <w:r w:rsidRPr="004235A2">
              <w:rPr>
                <w:rFonts w:asciiTheme="majorHAnsi" w:eastAsia="Times New Roman" w:hAnsiTheme="majorHAnsi" w:cstheme="majorHAnsi"/>
                <w:b/>
                <w:bCs/>
              </w:rPr>
              <w:t xml:space="preserve">Asbestos </w:t>
            </w:r>
          </w:p>
        </w:tc>
      </w:tr>
      <w:tr w:rsidR="009A08A1" w:rsidRPr="00DB598C" w14:paraId="7A793440" w14:textId="77777777" w:rsidTr="00652CA1">
        <w:tc>
          <w:tcPr>
            <w:tcW w:w="10461" w:type="dxa"/>
          </w:tcPr>
          <w:p w14:paraId="52755636" w14:textId="4258743F" w:rsidR="009A08A1" w:rsidRPr="00DB598C" w:rsidRDefault="009A08A1" w:rsidP="008607B4">
            <w:pPr>
              <w:tabs>
                <w:tab w:val="left" w:pos="-3544"/>
                <w:tab w:val="left" w:pos="-2694"/>
              </w:tabs>
              <w:spacing w:after="0" w:line="240" w:lineRule="auto"/>
              <w:ind w:right="-55"/>
              <w:jc w:val="both"/>
              <w:rPr>
                <w:rFonts w:eastAsia="Times New Roman" w:cstheme="minorHAnsi"/>
              </w:rPr>
            </w:pPr>
            <w:r w:rsidRPr="00DB598C">
              <w:rPr>
                <w:rFonts w:eastAsia="Times New Roman" w:cstheme="minorHAnsi"/>
              </w:rPr>
              <w:t xml:space="preserve">If Asbestos </w:t>
            </w:r>
            <w:r w:rsidR="008607B4">
              <w:rPr>
                <w:rFonts w:eastAsia="Times New Roman" w:cstheme="minorHAnsi"/>
              </w:rPr>
              <w:t>is</w:t>
            </w:r>
            <w:r w:rsidRPr="00DB598C">
              <w:rPr>
                <w:rFonts w:eastAsia="Times New Roman" w:cstheme="minorHAnsi"/>
              </w:rPr>
              <w:t xml:space="preserve"> discovered during the work, the work in the area is to be suspended until the material has been removed by asbestos trained individuals. </w:t>
            </w:r>
          </w:p>
        </w:tc>
      </w:tr>
      <w:tr w:rsidR="009A08A1" w:rsidRPr="00DB598C" w14:paraId="6CC90677" w14:textId="77777777" w:rsidTr="00652CA1">
        <w:tc>
          <w:tcPr>
            <w:tcW w:w="10461" w:type="dxa"/>
          </w:tcPr>
          <w:p w14:paraId="536BE1FA" w14:textId="47CF62A5" w:rsidR="009A08A1" w:rsidRPr="004235A2" w:rsidRDefault="001C7CBD" w:rsidP="008F1367">
            <w:pPr>
              <w:tabs>
                <w:tab w:val="left" w:pos="-3544"/>
                <w:tab w:val="left" w:pos="-2694"/>
              </w:tabs>
              <w:spacing w:after="0" w:line="240" w:lineRule="auto"/>
              <w:ind w:right="-55"/>
              <w:jc w:val="both"/>
              <w:rPr>
                <w:rFonts w:asciiTheme="majorHAnsi" w:eastAsia="Times New Roman" w:hAnsiTheme="majorHAnsi" w:cstheme="majorHAnsi"/>
                <w:b/>
                <w:bCs/>
              </w:rPr>
            </w:pPr>
            <w:r w:rsidRPr="004235A2">
              <w:rPr>
                <w:rFonts w:asciiTheme="majorHAnsi" w:eastAsia="Times New Roman" w:hAnsiTheme="majorHAnsi" w:cstheme="majorHAnsi"/>
                <w:b/>
                <w:bCs/>
              </w:rPr>
              <w:t>Working at height</w:t>
            </w:r>
          </w:p>
        </w:tc>
      </w:tr>
      <w:tr w:rsidR="008F1367" w:rsidRPr="00DB598C" w14:paraId="71CC40B3" w14:textId="77777777" w:rsidTr="00652CA1">
        <w:trPr>
          <w:trHeight w:val="355"/>
        </w:trPr>
        <w:tc>
          <w:tcPr>
            <w:tcW w:w="10461" w:type="dxa"/>
          </w:tcPr>
          <w:p w14:paraId="2A0EBF39" w14:textId="2E9C2EBD" w:rsidR="00DB598C" w:rsidRPr="00DB598C" w:rsidRDefault="00E939E4" w:rsidP="008F1367">
            <w:pPr>
              <w:tabs>
                <w:tab w:val="left" w:pos="-3544"/>
                <w:tab w:val="left" w:pos="-2694"/>
              </w:tabs>
              <w:spacing w:after="0" w:line="240" w:lineRule="auto"/>
              <w:ind w:right="-55"/>
              <w:jc w:val="both"/>
              <w:rPr>
                <w:rFonts w:cstheme="minorHAnsi"/>
                <w:color w:val="111111"/>
              </w:rPr>
            </w:pPr>
            <w:r w:rsidRPr="00DB598C">
              <w:rPr>
                <w:rFonts w:cstheme="minorHAnsi"/>
                <w:color w:val="111111"/>
              </w:rPr>
              <w:t>In order to work at height safely</w:t>
            </w:r>
            <w:r w:rsidR="008607B4">
              <w:rPr>
                <w:rFonts w:cstheme="minorHAnsi"/>
                <w:color w:val="111111"/>
              </w:rPr>
              <w:t>, t</w:t>
            </w:r>
            <w:r w:rsidRPr="00DB598C">
              <w:rPr>
                <w:rFonts w:cstheme="minorHAnsi"/>
                <w:color w:val="111111"/>
              </w:rPr>
              <w:t xml:space="preserve">he work will need to be properly planned, supervised and </w:t>
            </w:r>
            <w:r w:rsidR="008607B4">
              <w:rPr>
                <w:rFonts w:cstheme="minorHAnsi"/>
                <w:color w:val="111111"/>
              </w:rPr>
              <w:t>undertaken</w:t>
            </w:r>
            <w:r w:rsidR="00DB598C" w:rsidRPr="00DB598C">
              <w:rPr>
                <w:rFonts w:cstheme="minorHAnsi"/>
                <w:color w:val="111111"/>
              </w:rPr>
              <w:t xml:space="preserve"> by</w:t>
            </w:r>
            <w:r w:rsidRPr="00DB598C">
              <w:rPr>
                <w:rFonts w:cstheme="minorHAnsi"/>
                <w:color w:val="111111"/>
              </w:rPr>
              <w:t xml:space="preserve"> competent people with the skills, knowledge and experience </w:t>
            </w:r>
            <w:r w:rsidR="008607B4">
              <w:rPr>
                <w:rFonts w:cstheme="minorHAnsi"/>
                <w:color w:val="111111"/>
              </w:rPr>
              <w:t>of</w:t>
            </w:r>
            <w:r w:rsidR="00DB598C" w:rsidRPr="00DB598C">
              <w:rPr>
                <w:rFonts w:cstheme="minorHAnsi"/>
                <w:color w:val="111111"/>
              </w:rPr>
              <w:t xml:space="preserve"> working at height</w:t>
            </w:r>
            <w:r w:rsidR="008607B4">
              <w:rPr>
                <w:rFonts w:cstheme="minorHAnsi"/>
                <w:color w:val="111111"/>
              </w:rPr>
              <w:t>s</w:t>
            </w:r>
            <w:r w:rsidR="00DB598C" w:rsidRPr="00DB598C">
              <w:rPr>
                <w:rFonts w:cstheme="minorHAnsi"/>
                <w:color w:val="111111"/>
              </w:rPr>
              <w:t>.</w:t>
            </w:r>
          </w:p>
          <w:p w14:paraId="12FB43CE" w14:textId="77777777" w:rsidR="008F1367" w:rsidRPr="00DB598C" w:rsidRDefault="00DB598C" w:rsidP="008F1367">
            <w:pPr>
              <w:tabs>
                <w:tab w:val="left" w:pos="-3544"/>
                <w:tab w:val="left" w:pos="-2694"/>
              </w:tabs>
              <w:spacing w:after="0" w:line="240" w:lineRule="auto"/>
              <w:ind w:right="-55"/>
              <w:jc w:val="both"/>
              <w:rPr>
                <w:rFonts w:cstheme="minorHAnsi"/>
                <w:color w:val="111111"/>
              </w:rPr>
            </w:pPr>
            <w:r w:rsidRPr="00DB598C">
              <w:rPr>
                <w:rFonts w:cstheme="minorHAnsi"/>
                <w:color w:val="111111"/>
              </w:rPr>
              <w:t>The</w:t>
            </w:r>
            <w:r w:rsidR="00E939E4" w:rsidRPr="00DB598C">
              <w:rPr>
                <w:rFonts w:cstheme="minorHAnsi"/>
                <w:color w:val="111111"/>
              </w:rPr>
              <w:t xml:space="preserve"> right type of equipment </w:t>
            </w:r>
            <w:r w:rsidRPr="00DB598C">
              <w:rPr>
                <w:rFonts w:cstheme="minorHAnsi"/>
                <w:color w:val="111111"/>
              </w:rPr>
              <w:t xml:space="preserve">must also be used </w:t>
            </w:r>
            <w:r w:rsidR="00E939E4" w:rsidRPr="00DB598C">
              <w:rPr>
                <w:rFonts w:cstheme="minorHAnsi"/>
                <w:color w:val="111111"/>
              </w:rPr>
              <w:t>for working at height.</w:t>
            </w:r>
          </w:p>
          <w:p w14:paraId="5668B2F5" w14:textId="77777777" w:rsidR="00DB598C" w:rsidRPr="00DB598C" w:rsidRDefault="00DB598C" w:rsidP="008F1367">
            <w:pPr>
              <w:tabs>
                <w:tab w:val="left" w:pos="-3544"/>
                <w:tab w:val="left" w:pos="-2694"/>
              </w:tabs>
              <w:spacing w:after="0" w:line="240" w:lineRule="auto"/>
              <w:ind w:right="-55"/>
              <w:jc w:val="both"/>
              <w:rPr>
                <w:rFonts w:cstheme="minorHAnsi"/>
                <w:color w:val="111111"/>
              </w:rPr>
            </w:pPr>
          </w:p>
          <w:p w14:paraId="4B262B61" w14:textId="77777777" w:rsidR="00DB598C" w:rsidRPr="00DB598C" w:rsidRDefault="00DB598C" w:rsidP="008F1367">
            <w:pPr>
              <w:tabs>
                <w:tab w:val="left" w:pos="-3544"/>
                <w:tab w:val="left" w:pos="-2694"/>
              </w:tabs>
              <w:spacing w:after="0" w:line="240" w:lineRule="auto"/>
              <w:ind w:right="-55"/>
              <w:jc w:val="both"/>
              <w:rPr>
                <w:rFonts w:cstheme="minorHAnsi"/>
                <w:color w:val="111111"/>
              </w:rPr>
            </w:pPr>
          </w:p>
          <w:p w14:paraId="48E44581" w14:textId="1F27DAC5" w:rsidR="00DB598C" w:rsidRPr="00DB598C" w:rsidRDefault="00DB598C" w:rsidP="008F1367">
            <w:pPr>
              <w:tabs>
                <w:tab w:val="left" w:pos="-3544"/>
                <w:tab w:val="left" w:pos="-2694"/>
              </w:tabs>
              <w:spacing w:after="0" w:line="240" w:lineRule="auto"/>
              <w:ind w:right="-55"/>
              <w:jc w:val="both"/>
              <w:rPr>
                <w:rFonts w:cstheme="minorHAnsi"/>
                <w:color w:val="111111"/>
              </w:rPr>
            </w:pPr>
            <w:r w:rsidRPr="00DB598C">
              <w:rPr>
                <w:rFonts w:cstheme="minorHAnsi"/>
                <w:color w:val="111111"/>
              </w:rPr>
              <w:t xml:space="preserve">When working at height the following will need to be limited to limit the risk. </w:t>
            </w:r>
          </w:p>
          <w:p w14:paraId="7C950E81" w14:textId="77777777" w:rsidR="00DB598C" w:rsidRPr="00DB598C" w:rsidRDefault="00DB598C" w:rsidP="008F1367">
            <w:pPr>
              <w:tabs>
                <w:tab w:val="left" w:pos="-3544"/>
                <w:tab w:val="left" w:pos="-2694"/>
              </w:tabs>
              <w:spacing w:after="0" w:line="240" w:lineRule="auto"/>
              <w:ind w:right="-55"/>
              <w:jc w:val="both"/>
              <w:rPr>
                <w:rFonts w:cstheme="minorHAnsi"/>
                <w:color w:val="111111"/>
              </w:rPr>
            </w:pPr>
          </w:p>
          <w:p w14:paraId="0F884B69" w14:textId="7FA43EE3" w:rsidR="00DB598C" w:rsidRPr="00DB598C" w:rsidRDefault="00DB598C" w:rsidP="00DB598C">
            <w:pPr>
              <w:pStyle w:val="ListParagraph"/>
              <w:numPr>
                <w:ilvl w:val="0"/>
                <w:numId w:val="36"/>
              </w:numPr>
              <w:tabs>
                <w:tab w:val="left" w:pos="-3544"/>
                <w:tab w:val="left" w:pos="-2694"/>
              </w:tabs>
              <w:spacing w:after="0" w:line="240" w:lineRule="auto"/>
              <w:ind w:right="-55"/>
              <w:jc w:val="both"/>
              <w:rPr>
                <w:rFonts w:cstheme="minorHAnsi"/>
                <w:color w:val="111111"/>
              </w:rPr>
            </w:pPr>
            <w:r w:rsidRPr="00DB598C">
              <w:rPr>
                <w:rFonts w:cstheme="minorHAnsi"/>
                <w:color w:val="111111"/>
              </w:rPr>
              <w:t xml:space="preserve">Minimising the distance and consequence of a fall by using the correct equipment where the risk cannot be removed. </w:t>
            </w:r>
          </w:p>
          <w:p w14:paraId="5B0D87D2" w14:textId="5C7C2F49" w:rsidR="00DB598C" w:rsidRPr="00DB598C" w:rsidRDefault="00DB598C" w:rsidP="00DB598C">
            <w:pPr>
              <w:pStyle w:val="ListParagraph"/>
              <w:numPr>
                <w:ilvl w:val="0"/>
                <w:numId w:val="36"/>
              </w:numPr>
              <w:tabs>
                <w:tab w:val="left" w:pos="-3544"/>
                <w:tab w:val="left" w:pos="-2694"/>
              </w:tabs>
              <w:spacing w:after="0" w:line="240" w:lineRule="auto"/>
              <w:ind w:right="-55"/>
              <w:jc w:val="both"/>
              <w:rPr>
                <w:rFonts w:cstheme="minorHAnsi"/>
                <w:color w:val="111111"/>
              </w:rPr>
            </w:pPr>
            <w:r w:rsidRPr="00DB598C">
              <w:rPr>
                <w:rFonts w:cstheme="minorHAnsi"/>
                <w:color w:val="111111"/>
              </w:rPr>
              <w:t>Where work at height cannot be avoided, falls can be prevented by using an existing place of work that is already safe or the correct type of equipment.</w:t>
            </w:r>
          </w:p>
          <w:p w14:paraId="232EFA48" w14:textId="063313BE" w:rsidR="00DB598C" w:rsidRPr="00DB598C" w:rsidRDefault="008607B4" w:rsidP="00DB598C">
            <w:pPr>
              <w:pStyle w:val="ListParagraph"/>
              <w:numPr>
                <w:ilvl w:val="0"/>
                <w:numId w:val="36"/>
              </w:numPr>
              <w:tabs>
                <w:tab w:val="left" w:pos="-3544"/>
                <w:tab w:val="left" w:pos="-2694"/>
              </w:tabs>
              <w:spacing w:after="0" w:line="240" w:lineRule="auto"/>
              <w:ind w:right="-55"/>
              <w:jc w:val="both"/>
              <w:rPr>
                <w:rFonts w:cstheme="minorHAnsi"/>
                <w:color w:val="111111"/>
              </w:rPr>
            </w:pPr>
            <w:r>
              <w:rPr>
                <w:rFonts w:cstheme="minorHAnsi"/>
                <w:color w:val="111111"/>
              </w:rPr>
              <w:t>Avoid working at height if possible</w:t>
            </w:r>
            <w:r w:rsidR="00DB598C" w:rsidRPr="00DB598C">
              <w:rPr>
                <w:rFonts w:cstheme="minorHAnsi"/>
                <w:color w:val="111111"/>
              </w:rPr>
              <w:t>.</w:t>
            </w:r>
          </w:p>
          <w:p w14:paraId="747FCDFB" w14:textId="77777777" w:rsidR="00DB598C" w:rsidRPr="00DB598C" w:rsidRDefault="00DB598C" w:rsidP="008F1367">
            <w:pPr>
              <w:tabs>
                <w:tab w:val="left" w:pos="-3544"/>
                <w:tab w:val="left" w:pos="-2694"/>
              </w:tabs>
              <w:spacing w:after="0" w:line="240" w:lineRule="auto"/>
              <w:ind w:right="-55"/>
              <w:jc w:val="both"/>
              <w:rPr>
                <w:rFonts w:cstheme="minorHAnsi"/>
                <w:color w:val="111111"/>
              </w:rPr>
            </w:pPr>
          </w:p>
          <w:p w14:paraId="4475319C" w14:textId="77777777" w:rsidR="00DB598C" w:rsidRPr="00DB598C" w:rsidRDefault="00DB598C" w:rsidP="008F1367">
            <w:pPr>
              <w:tabs>
                <w:tab w:val="left" w:pos="-3544"/>
                <w:tab w:val="left" w:pos="-2694"/>
              </w:tabs>
              <w:spacing w:after="0" w:line="240" w:lineRule="auto"/>
              <w:ind w:right="-55"/>
              <w:jc w:val="both"/>
              <w:rPr>
                <w:rFonts w:cstheme="minorHAnsi"/>
                <w:color w:val="111111"/>
              </w:rPr>
            </w:pPr>
          </w:p>
          <w:p w14:paraId="1FF32BC2" w14:textId="736BCB17" w:rsidR="00DB598C" w:rsidRPr="00DB598C" w:rsidRDefault="00DB598C" w:rsidP="00DB598C">
            <w:pPr>
              <w:spacing w:after="0" w:line="240" w:lineRule="auto"/>
              <w:textAlignment w:val="baseline"/>
              <w:rPr>
                <w:rFonts w:eastAsia="Times New Roman" w:cstheme="minorHAnsi"/>
                <w:color w:val="111111"/>
                <w:lang w:eastAsia="en-GB"/>
              </w:rPr>
            </w:pPr>
            <w:r w:rsidRPr="00DB598C">
              <w:rPr>
                <w:rFonts w:eastAsia="Times New Roman" w:cstheme="minorHAnsi"/>
                <w:color w:val="111111"/>
                <w:lang w:eastAsia="en-GB"/>
              </w:rPr>
              <w:t xml:space="preserve">Examples of equipment that will be used to avoid working at height are </w:t>
            </w:r>
            <w:r w:rsidRPr="00DB598C">
              <w:rPr>
                <w:rFonts w:cstheme="minorHAnsi"/>
                <w:color w:val="111111"/>
              </w:rPr>
              <w:t>temporary guardrails, scissor lifts and tower scaffolds</w:t>
            </w:r>
          </w:p>
          <w:p w14:paraId="612A7513" w14:textId="52F02397" w:rsidR="00DB598C" w:rsidRDefault="00DB598C" w:rsidP="008F1367">
            <w:pPr>
              <w:tabs>
                <w:tab w:val="left" w:pos="-3544"/>
                <w:tab w:val="left" w:pos="-2694"/>
              </w:tabs>
              <w:spacing w:after="0" w:line="240" w:lineRule="auto"/>
              <w:ind w:right="-55"/>
              <w:jc w:val="both"/>
              <w:rPr>
                <w:rFonts w:cstheme="minorHAnsi"/>
                <w:color w:val="111111"/>
              </w:rPr>
            </w:pPr>
          </w:p>
          <w:p w14:paraId="404665B3" w14:textId="0CAB2D81" w:rsidR="00801B68" w:rsidRDefault="00DB598C" w:rsidP="008F1367">
            <w:pPr>
              <w:tabs>
                <w:tab w:val="left" w:pos="-3544"/>
                <w:tab w:val="left" w:pos="-2694"/>
              </w:tabs>
              <w:spacing w:after="0" w:line="240" w:lineRule="auto"/>
              <w:ind w:right="-55"/>
              <w:jc w:val="both"/>
              <w:rPr>
                <w:rFonts w:cstheme="minorHAnsi"/>
                <w:color w:val="111111"/>
              </w:rPr>
            </w:pPr>
            <w:r>
              <w:rPr>
                <w:rFonts w:cstheme="minorHAnsi"/>
                <w:color w:val="111111"/>
              </w:rPr>
              <w:t>If working at height is the only option to</w:t>
            </w:r>
            <w:r w:rsidR="00801B68">
              <w:rPr>
                <w:rFonts w:cstheme="minorHAnsi"/>
                <w:color w:val="111111"/>
              </w:rPr>
              <w:t xml:space="preserve"> do</w:t>
            </w:r>
            <w:r>
              <w:rPr>
                <w:rFonts w:cstheme="minorHAnsi"/>
                <w:color w:val="111111"/>
              </w:rPr>
              <w:t xml:space="preserve"> the </w:t>
            </w:r>
            <w:r w:rsidR="00801B68">
              <w:rPr>
                <w:rFonts w:cstheme="minorHAnsi"/>
                <w:color w:val="111111"/>
              </w:rPr>
              <w:t>work,</w:t>
            </w:r>
            <w:r>
              <w:rPr>
                <w:rFonts w:cstheme="minorHAnsi"/>
                <w:color w:val="111111"/>
              </w:rPr>
              <w:t xml:space="preserve"> then the following </w:t>
            </w:r>
            <w:r w:rsidR="00801B68">
              <w:rPr>
                <w:rFonts w:cstheme="minorHAnsi"/>
                <w:color w:val="111111"/>
              </w:rPr>
              <w:t xml:space="preserve">steps will be </w:t>
            </w:r>
            <w:r w:rsidR="00D11136">
              <w:rPr>
                <w:rFonts w:cstheme="minorHAnsi"/>
                <w:color w:val="111111"/>
              </w:rPr>
              <w:t>will need to be considered:</w:t>
            </w:r>
          </w:p>
          <w:p w14:paraId="6A27BC58" w14:textId="1DFD62FD" w:rsidR="00801B68" w:rsidRDefault="00801B68" w:rsidP="008F1367">
            <w:pPr>
              <w:tabs>
                <w:tab w:val="left" w:pos="-3544"/>
                <w:tab w:val="left" w:pos="-2694"/>
              </w:tabs>
              <w:spacing w:after="0" w:line="240" w:lineRule="auto"/>
              <w:ind w:right="-55"/>
              <w:jc w:val="both"/>
              <w:rPr>
                <w:rFonts w:cstheme="minorHAnsi"/>
                <w:color w:val="111111"/>
              </w:rPr>
            </w:pPr>
          </w:p>
          <w:p w14:paraId="1CCB556F" w14:textId="29DF5E89" w:rsid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Do as much work as possible on the ground</w:t>
            </w:r>
          </w:p>
          <w:p w14:paraId="793A8702" w14:textId="3AD16181" w:rsid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Do ensure workers can get safety to and from where they work at height</w:t>
            </w:r>
          </w:p>
          <w:p w14:paraId="0D967093" w14:textId="47599412" w:rsid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 xml:space="preserve">Do ensure that all the equipment us stable, suitable and sturdy enough for the job. </w:t>
            </w:r>
          </w:p>
          <w:p w14:paraId="5292583F" w14:textId="33C91549" w:rsid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 xml:space="preserve">Check equipment and maintain regularly and report any defects immediately. </w:t>
            </w:r>
          </w:p>
          <w:p w14:paraId="444272B4" w14:textId="78228557" w:rsid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Provide protection from falling objects.</w:t>
            </w:r>
          </w:p>
          <w:p w14:paraId="5F624E5E" w14:textId="121D6A0C" w:rsidR="00D11136" w:rsidRPr="00D11136" w:rsidRDefault="00D11136" w:rsidP="00D11136">
            <w:pPr>
              <w:pStyle w:val="ListParagraph"/>
              <w:numPr>
                <w:ilvl w:val="0"/>
                <w:numId w:val="39"/>
              </w:numPr>
              <w:tabs>
                <w:tab w:val="left" w:pos="-3544"/>
                <w:tab w:val="left" w:pos="-2694"/>
              </w:tabs>
              <w:spacing w:after="0" w:line="240" w:lineRule="auto"/>
              <w:ind w:right="-55"/>
              <w:jc w:val="both"/>
              <w:rPr>
                <w:rFonts w:cstheme="minorHAnsi"/>
                <w:color w:val="111111"/>
              </w:rPr>
            </w:pPr>
            <w:r>
              <w:rPr>
                <w:rFonts w:cstheme="minorHAnsi"/>
                <w:color w:val="111111"/>
              </w:rPr>
              <w:t xml:space="preserve">Plan emergency evacuation and rescue procedures. </w:t>
            </w:r>
          </w:p>
          <w:p w14:paraId="406BAC74" w14:textId="1D5D6A1F" w:rsidR="00DB598C" w:rsidRPr="00DB598C" w:rsidRDefault="00801B68" w:rsidP="00801B68">
            <w:pPr>
              <w:tabs>
                <w:tab w:val="left" w:pos="-3544"/>
                <w:tab w:val="left" w:pos="-2694"/>
              </w:tabs>
              <w:spacing w:after="0" w:line="240" w:lineRule="auto"/>
              <w:ind w:right="-55"/>
              <w:jc w:val="both"/>
              <w:rPr>
                <w:rFonts w:cstheme="minorHAnsi"/>
                <w:color w:val="111111"/>
              </w:rPr>
            </w:pPr>
            <w:r>
              <w:rPr>
                <w:rFonts w:cstheme="minorHAnsi"/>
                <w:color w:val="111111"/>
              </w:rPr>
              <w:t xml:space="preserve"> </w:t>
            </w:r>
            <w:r w:rsidR="00DB598C">
              <w:rPr>
                <w:rFonts w:cstheme="minorHAnsi"/>
                <w:color w:val="111111"/>
              </w:rPr>
              <w:t xml:space="preserve"> </w:t>
            </w:r>
          </w:p>
          <w:p w14:paraId="3430587A" w14:textId="4CE0948E" w:rsidR="00DB598C" w:rsidRDefault="00801B68" w:rsidP="008F1367">
            <w:pPr>
              <w:tabs>
                <w:tab w:val="left" w:pos="-3544"/>
                <w:tab w:val="left" w:pos="-2694"/>
              </w:tabs>
              <w:spacing w:after="0" w:line="240" w:lineRule="auto"/>
              <w:ind w:right="-55"/>
              <w:jc w:val="both"/>
              <w:rPr>
                <w:rFonts w:cstheme="minorHAnsi"/>
                <w:color w:val="111111"/>
              </w:rPr>
            </w:pPr>
            <w:r>
              <w:rPr>
                <w:rFonts w:cstheme="minorHAnsi"/>
                <w:color w:val="111111"/>
              </w:rPr>
              <w:t xml:space="preserve">The following </w:t>
            </w:r>
            <w:r w:rsidR="00C56AB3">
              <w:rPr>
                <w:rFonts w:cstheme="minorHAnsi"/>
                <w:color w:val="111111"/>
              </w:rPr>
              <w:t xml:space="preserve">should </w:t>
            </w:r>
            <w:proofErr w:type="spellStart"/>
            <w:r w:rsidR="008607B4">
              <w:rPr>
                <w:rFonts w:cstheme="minorHAnsi"/>
                <w:color w:val="111111"/>
              </w:rPr>
              <w:t>undertaken</w:t>
            </w:r>
            <w:proofErr w:type="spellEnd"/>
            <w:r w:rsidR="00C56AB3">
              <w:rPr>
                <w:rFonts w:cstheme="minorHAnsi"/>
                <w:color w:val="111111"/>
              </w:rPr>
              <w:t xml:space="preserve"> and will increase the risk o</w:t>
            </w:r>
            <w:r w:rsidR="008607B4">
              <w:rPr>
                <w:rFonts w:cstheme="minorHAnsi"/>
                <w:color w:val="111111"/>
              </w:rPr>
              <w:t>f</w:t>
            </w:r>
            <w:r w:rsidR="00C56AB3">
              <w:rPr>
                <w:rFonts w:cstheme="minorHAnsi"/>
                <w:color w:val="111111"/>
              </w:rPr>
              <w:t xml:space="preserve"> injury </w:t>
            </w:r>
          </w:p>
          <w:p w14:paraId="387F0CF0" w14:textId="7D2028D4" w:rsidR="00C56AB3" w:rsidRDefault="00C56AB3" w:rsidP="008F1367">
            <w:pPr>
              <w:tabs>
                <w:tab w:val="left" w:pos="-3544"/>
                <w:tab w:val="left" w:pos="-2694"/>
              </w:tabs>
              <w:spacing w:after="0" w:line="240" w:lineRule="auto"/>
              <w:ind w:right="-55"/>
              <w:jc w:val="both"/>
              <w:rPr>
                <w:rFonts w:cstheme="minorHAnsi"/>
                <w:color w:val="111111"/>
              </w:rPr>
            </w:pPr>
          </w:p>
          <w:p w14:paraId="55CB3E75" w14:textId="78F6A235" w:rsidR="00C56AB3" w:rsidRDefault="00C56AB3" w:rsidP="00C56AB3">
            <w:pPr>
              <w:pStyle w:val="ListParagraph"/>
              <w:numPr>
                <w:ilvl w:val="0"/>
                <w:numId w:val="40"/>
              </w:numPr>
              <w:tabs>
                <w:tab w:val="left" w:pos="-3544"/>
                <w:tab w:val="left" w:pos="-2694"/>
              </w:tabs>
              <w:spacing w:after="0" w:line="240" w:lineRule="auto"/>
              <w:ind w:right="-55"/>
              <w:jc w:val="both"/>
              <w:rPr>
                <w:rFonts w:cstheme="minorHAnsi"/>
                <w:color w:val="111111"/>
              </w:rPr>
            </w:pPr>
            <w:r>
              <w:rPr>
                <w:rFonts w:cstheme="minorHAnsi"/>
                <w:color w:val="111111"/>
              </w:rPr>
              <w:t xml:space="preserve">Overload ladders. </w:t>
            </w:r>
          </w:p>
          <w:p w14:paraId="28B9C9E2" w14:textId="00AFACCE" w:rsidR="00C56AB3" w:rsidRDefault="00C56AB3" w:rsidP="00C56AB3">
            <w:pPr>
              <w:pStyle w:val="ListParagraph"/>
              <w:numPr>
                <w:ilvl w:val="0"/>
                <w:numId w:val="40"/>
              </w:numPr>
              <w:tabs>
                <w:tab w:val="left" w:pos="-3544"/>
                <w:tab w:val="left" w:pos="-2694"/>
              </w:tabs>
              <w:spacing w:after="0" w:line="240" w:lineRule="auto"/>
              <w:ind w:right="-55"/>
              <w:jc w:val="both"/>
              <w:rPr>
                <w:rFonts w:cstheme="minorHAnsi"/>
                <w:color w:val="111111"/>
              </w:rPr>
            </w:pPr>
            <w:r>
              <w:rPr>
                <w:rFonts w:cstheme="minorHAnsi"/>
                <w:color w:val="111111"/>
              </w:rPr>
              <w:t>Overreaching on stepladders or ladders.</w:t>
            </w:r>
          </w:p>
          <w:p w14:paraId="6E851654" w14:textId="7C1BC7FA" w:rsidR="00C56AB3" w:rsidRDefault="00C56AB3" w:rsidP="00C56AB3">
            <w:pPr>
              <w:pStyle w:val="ListParagraph"/>
              <w:numPr>
                <w:ilvl w:val="0"/>
                <w:numId w:val="40"/>
              </w:numPr>
              <w:tabs>
                <w:tab w:val="left" w:pos="-3544"/>
                <w:tab w:val="left" w:pos="-2694"/>
              </w:tabs>
              <w:spacing w:after="0" w:line="240" w:lineRule="auto"/>
              <w:ind w:right="-55"/>
              <w:jc w:val="both"/>
              <w:rPr>
                <w:rFonts w:cstheme="minorHAnsi"/>
                <w:color w:val="111111"/>
              </w:rPr>
            </w:pPr>
            <w:r>
              <w:rPr>
                <w:rFonts w:cstheme="minorHAnsi"/>
                <w:color w:val="111111"/>
              </w:rPr>
              <w:t>Leaning a ladder on a weak upper surface.</w:t>
            </w:r>
          </w:p>
          <w:p w14:paraId="50D3BEBA" w14:textId="757C06B6" w:rsidR="00C56AB3" w:rsidRDefault="00C56AB3" w:rsidP="00C56AB3">
            <w:pPr>
              <w:pStyle w:val="ListParagraph"/>
              <w:numPr>
                <w:ilvl w:val="0"/>
                <w:numId w:val="40"/>
              </w:numPr>
              <w:tabs>
                <w:tab w:val="left" w:pos="-3544"/>
                <w:tab w:val="left" w:pos="-2694"/>
              </w:tabs>
              <w:spacing w:after="0" w:line="240" w:lineRule="auto"/>
              <w:ind w:right="-55"/>
              <w:jc w:val="both"/>
              <w:rPr>
                <w:rFonts w:cstheme="minorHAnsi"/>
                <w:color w:val="111111"/>
              </w:rPr>
            </w:pPr>
            <w:r>
              <w:rPr>
                <w:rFonts w:cstheme="minorHAnsi"/>
                <w:color w:val="111111"/>
              </w:rPr>
              <w:t>Use ladders for heavy or strenuous jobs.</w:t>
            </w:r>
          </w:p>
          <w:p w14:paraId="06DD917E" w14:textId="5A2AA5FC" w:rsidR="00C56AB3" w:rsidRPr="00C56AB3" w:rsidRDefault="00C56AB3" w:rsidP="00C56AB3">
            <w:pPr>
              <w:pStyle w:val="ListParagraph"/>
              <w:numPr>
                <w:ilvl w:val="0"/>
                <w:numId w:val="40"/>
              </w:numPr>
              <w:tabs>
                <w:tab w:val="left" w:pos="-3544"/>
                <w:tab w:val="left" w:pos="-2694"/>
              </w:tabs>
              <w:spacing w:after="0" w:line="240" w:lineRule="auto"/>
              <w:ind w:right="-55"/>
              <w:jc w:val="both"/>
              <w:rPr>
                <w:rFonts w:cstheme="minorHAnsi"/>
                <w:color w:val="111111"/>
              </w:rPr>
            </w:pPr>
            <w:r>
              <w:rPr>
                <w:rFonts w:cstheme="minorHAnsi"/>
                <w:color w:val="111111"/>
              </w:rPr>
              <w:t xml:space="preserve">Let anyone who is not competent </w:t>
            </w:r>
            <w:r w:rsidR="0080112E">
              <w:rPr>
                <w:rFonts w:cstheme="minorHAnsi"/>
                <w:color w:val="111111"/>
              </w:rPr>
              <w:t xml:space="preserve">to work at height </w:t>
            </w:r>
          </w:p>
          <w:p w14:paraId="19FDD77A" w14:textId="3A402256" w:rsidR="00801B68" w:rsidRDefault="00801B68" w:rsidP="008F1367">
            <w:pPr>
              <w:tabs>
                <w:tab w:val="left" w:pos="-3544"/>
                <w:tab w:val="left" w:pos="-2694"/>
              </w:tabs>
              <w:spacing w:after="0" w:line="240" w:lineRule="auto"/>
              <w:ind w:right="-55"/>
              <w:jc w:val="both"/>
              <w:rPr>
                <w:rFonts w:cstheme="minorHAnsi"/>
                <w:color w:val="111111"/>
              </w:rPr>
            </w:pPr>
          </w:p>
          <w:p w14:paraId="6797C5D9" w14:textId="61FF5ECD" w:rsidR="00DB598C" w:rsidRPr="00DB598C" w:rsidRDefault="00DB598C" w:rsidP="008F1367">
            <w:pPr>
              <w:tabs>
                <w:tab w:val="left" w:pos="-3544"/>
                <w:tab w:val="left" w:pos="-2694"/>
              </w:tabs>
              <w:spacing w:after="0" w:line="240" w:lineRule="auto"/>
              <w:ind w:right="-55"/>
              <w:jc w:val="both"/>
              <w:rPr>
                <w:rFonts w:cstheme="minorHAnsi"/>
                <w:color w:val="111111"/>
              </w:rPr>
            </w:pPr>
          </w:p>
          <w:p w14:paraId="73A73C96" w14:textId="3DBF1BBC" w:rsidR="00DB598C" w:rsidRPr="00DB598C" w:rsidRDefault="00DB598C" w:rsidP="008F1367">
            <w:pPr>
              <w:tabs>
                <w:tab w:val="left" w:pos="-3544"/>
                <w:tab w:val="left" w:pos="-2694"/>
              </w:tabs>
              <w:spacing w:after="0" w:line="240" w:lineRule="auto"/>
              <w:ind w:right="-55"/>
              <w:jc w:val="both"/>
              <w:rPr>
                <w:rFonts w:eastAsia="Times New Roman" w:cstheme="minorHAnsi"/>
                <w:b/>
              </w:rPr>
            </w:pPr>
          </w:p>
        </w:tc>
      </w:tr>
      <w:tr w:rsidR="008F1367" w:rsidRPr="00DB598C" w14:paraId="24B0597A" w14:textId="77777777" w:rsidTr="00652CA1">
        <w:tc>
          <w:tcPr>
            <w:tcW w:w="10461" w:type="dxa"/>
          </w:tcPr>
          <w:p w14:paraId="281765FD" w14:textId="6850E3B5" w:rsidR="008F1367" w:rsidRPr="004235A2" w:rsidRDefault="008F1367" w:rsidP="008F1367">
            <w:pPr>
              <w:tabs>
                <w:tab w:val="left" w:pos="-3544"/>
                <w:tab w:val="left" w:pos="-2694"/>
              </w:tabs>
              <w:spacing w:after="0" w:line="240" w:lineRule="auto"/>
              <w:ind w:right="-55"/>
              <w:jc w:val="both"/>
              <w:rPr>
                <w:rFonts w:asciiTheme="majorHAnsi" w:eastAsia="Times New Roman" w:hAnsiTheme="majorHAnsi" w:cstheme="majorHAnsi"/>
                <w:b/>
              </w:rPr>
            </w:pPr>
            <w:r w:rsidRPr="004235A2">
              <w:rPr>
                <w:rFonts w:asciiTheme="majorHAnsi" w:eastAsia="Times New Roman" w:hAnsiTheme="majorHAnsi" w:cstheme="majorHAnsi"/>
                <w:b/>
              </w:rPr>
              <w:t>O</w:t>
            </w:r>
            <w:r w:rsidR="006A4F52" w:rsidRPr="004235A2">
              <w:rPr>
                <w:rFonts w:asciiTheme="majorHAnsi" w:eastAsia="Times New Roman" w:hAnsiTheme="majorHAnsi" w:cstheme="majorHAnsi"/>
                <w:b/>
              </w:rPr>
              <w:t>verhead Services</w:t>
            </w:r>
          </w:p>
        </w:tc>
      </w:tr>
      <w:tr w:rsidR="008F1367" w:rsidRPr="006A4F52" w14:paraId="1EAAA523" w14:textId="77777777" w:rsidTr="00652CA1">
        <w:tc>
          <w:tcPr>
            <w:tcW w:w="10461" w:type="dxa"/>
          </w:tcPr>
          <w:p w14:paraId="2AC30A2A" w14:textId="1CD35A57" w:rsidR="00652CA1" w:rsidRPr="006A4F52" w:rsidRDefault="0080112E" w:rsidP="008F1367">
            <w:pPr>
              <w:tabs>
                <w:tab w:val="left" w:pos="-3544"/>
                <w:tab w:val="left" w:pos="-2694"/>
              </w:tabs>
              <w:spacing w:after="0" w:line="240" w:lineRule="auto"/>
              <w:ind w:right="-55"/>
              <w:jc w:val="both"/>
              <w:rPr>
                <w:rFonts w:eastAsia="Times New Roman" w:cstheme="minorHAnsi"/>
              </w:rPr>
            </w:pPr>
            <w:r w:rsidRPr="006A4F52">
              <w:rPr>
                <w:rFonts w:eastAsia="Times New Roman" w:cstheme="minorHAnsi"/>
              </w:rPr>
              <w:t xml:space="preserve">400KV and 275KV overhead swinging cables will be on site </w:t>
            </w:r>
            <w:r w:rsidR="000827DA" w:rsidRPr="006A4F52">
              <w:rPr>
                <w:rFonts w:eastAsia="Times New Roman" w:cstheme="minorHAnsi"/>
              </w:rPr>
              <w:t xml:space="preserve">and clearance has been approved by the National Grid </w:t>
            </w:r>
          </w:p>
          <w:p w14:paraId="67614F9C" w14:textId="773DBDF9" w:rsidR="008F1367" w:rsidRPr="006A4F52" w:rsidRDefault="008F1367" w:rsidP="008F1367">
            <w:pPr>
              <w:tabs>
                <w:tab w:val="left" w:pos="-3544"/>
                <w:tab w:val="left" w:pos="-2694"/>
              </w:tabs>
              <w:spacing w:after="0" w:line="240" w:lineRule="auto"/>
              <w:ind w:right="-55"/>
              <w:jc w:val="both"/>
              <w:rPr>
                <w:rFonts w:eastAsia="Times New Roman" w:cstheme="minorHAnsi"/>
              </w:rPr>
            </w:pPr>
          </w:p>
          <w:p w14:paraId="16ADFF6F" w14:textId="2C2CF01C" w:rsidR="000827DA" w:rsidRPr="006A4F52" w:rsidRDefault="000827DA" w:rsidP="008F1367">
            <w:pPr>
              <w:tabs>
                <w:tab w:val="left" w:pos="-3544"/>
                <w:tab w:val="left" w:pos="-2694"/>
              </w:tabs>
              <w:spacing w:after="0" w:line="240" w:lineRule="auto"/>
              <w:ind w:right="-55"/>
              <w:jc w:val="both"/>
              <w:rPr>
                <w:rFonts w:eastAsia="Times New Roman" w:cstheme="minorHAnsi"/>
              </w:rPr>
            </w:pPr>
          </w:p>
          <w:p w14:paraId="53043125" w14:textId="5AAF1B36" w:rsidR="000827DA" w:rsidRPr="006A4F52" w:rsidRDefault="000827DA" w:rsidP="008F1367">
            <w:pPr>
              <w:tabs>
                <w:tab w:val="left" w:pos="-3544"/>
                <w:tab w:val="left" w:pos="-2694"/>
              </w:tabs>
              <w:spacing w:after="0" w:line="240" w:lineRule="auto"/>
              <w:ind w:right="-55"/>
              <w:jc w:val="both"/>
              <w:rPr>
                <w:rFonts w:eastAsia="Times New Roman" w:cstheme="minorHAnsi"/>
              </w:rPr>
            </w:pPr>
            <w:r w:rsidRPr="006A4F52">
              <w:rPr>
                <w:rFonts w:eastAsia="Times New Roman" w:cstheme="minorHAnsi"/>
              </w:rPr>
              <w:t xml:space="preserve">Any work that will occur near the overhead cables will need to be planned and managed so that the risks from accidental contact or proximity to the lines are controlled as per HSE (2020) manual.  Safety can be ensured by a combination of measures such as </w:t>
            </w:r>
          </w:p>
          <w:p w14:paraId="0AB3D31E" w14:textId="2FB6D9FA" w:rsidR="000827DA" w:rsidRPr="006A4F52" w:rsidRDefault="000827DA" w:rsidP="008F1367">
            <w:pPr>
              <w:tabs>
                <w:tab w:val="left" w:pos="-3544"/>
                <w:tab w:val="left" w:pos="-2694"/>
              </w:tabs>
              <w:spacing w:after="0" w:line="240" w:lineRule="auto"/>
              <w:ind w:right="-55"/>
              <w:jc w:val="both"/>
              <w:rPr>
                <w:rFonts w:eastAsia="Times New Roman" w:cstheme="minorHAnsi"/>
              </w:rPr>
            </w:pPr>
          </w:p>
          <w:p w14:paraId="14D50884" w14:textId="72ACBB3B" w:rsidR="000827DA" w:rsidRPr="006A4F52" w:rsidRDefault="000827DA" w:rsidP="000827DA">
            <w:pPr>
              <w:pStyle w:val="ListParagraph"/>
              <w:numPr>
                <w:ilvl w:val="0"/>
                <w:numId w:val="42"/>
              </w:numPr>
              <w:tabs>
                <w:tab w:val="left" w:pos="-3544"/>
                <w:tab w:val="left" w:pos="-2694"/>
              </w:tabs>
              <w:spacing w:after="0" w:line="240" w:lineRule="auto"/>
              <w:ind w:right="-55"/>
              <w:jc w:val="both"/>
              <w:rPr>
                <w:rFonts w:eastAsia="Times New Roman" w:cstheme="minorHAnsi"/>
              </w:rPr>
            </w:pPr>
            <w:r w:rsidRPr="006A4F52">
              <w:rPr>
                <w:rFonts w:eastAsia="Times New Roman" w:cstheme="minorHAnsi"/>
              </w:rPr>
              <w:t>Planning and preparation.</w:t>
            </w:r>
          </w:p>
          <w:p w14:paraId="5F710A7A" w14:textId="061BC6F8" w:rsidR="000827DA" w:rsidRPr="006A4F52" w:rsidRDefault="000827DA" w:rsidP="000827DA">
            <w:pPr>
              <w:pStyle w:val="ListParagraph"/>
              <w:numPr>
                <w:ilvl w:val="0"/>
                <w:numId w:val="42"/>
              </w:numPr>
              <w:tabs>
                <w:tab w:val="left" w:pos="-3544"/>
                <w:tab w:val="left" w:pos="-2694"/>
              </w:tabs>
              <w:spacing w:after="0" w:line="240" w:lineRule="auto"/>
              <w:ind w:right="-55"/>
              <w:jc w:val="both"/>
              <w:rPr>
                <w:rFonts w:eastAsia="Times New Roman" w:cstheme="minorHAnsi"/>
              </w:rPr>
            </w:pPr>
            <w:r w:rsidRPr="006A4F52">
              <w:rPr>
                <w:rFonts w:eastAsia="Times New Roman" w:cstheme="minorHAnsi"/>
              </w:rPr>
              <w:t xml:space="preserve">Eliminating danger. </w:t>
            </w:r>
          </w:p>
          <w:p w14:paraId="28F787DD" w14:textId="7CF60B48" w:rsidR="000827DA" w:rsidRPr="006A4F52" w:rsidRDefault="000827DA" w:rsidP="000827DA">
            <w:pPr>
              <w:pStyle w:val="ListParagraph"/>
              <w:numPr>
                <w:ilvl w:val="0"/>
                <w:numId w:val="42"/>
              </w:numPr>
              <w:tabs>
                <w:tab w:val="left" w:pos="-3544"/>
                <w:tab w:val="left" w:pos="-2694"/>
              </w:tabs>
              <w:spacing w:after="0" w:line="240" w:lineRule="auto"/>
              <w:ind w:right="-55"/>
              <w:jc w:val="both"/>
              <w:rPr>
                <w:rFonts w:eastAsia="Times New Roman" w:cstheme="minorHAnsi"/>
              </w:rPr>
            </w:pPr>
            <w:r w:rsidRPr="006A4F52">
              <w:rPr>
                <w:rFonts w:eastAsia="Times New Roman" w:cstheme="minorHAnsi"/>
              </w:rPr>
              <w:t xml:space="preserve">Controlling access. </w:t>
            </w:r>
          </w:p>
          <w:p w14:paraId="2396F746" w14:textId="7569A256" w:rsidR="000827DA" w:rsidRPr="006A4F52" w:rsidRDefault="000827DA" w:rsidP="000827DA">
            <w:pPr>
              <w:pStyle w:val="ListParagraph"/>
              <w:numPr>
                <w:ilvl w:val="0"/>
                <w:numId w:val="42"/>
              </w:numPr>
              <w:tabs>
                <w:tab w:val="left" w:pos="-3544"/>
                <w:tab w:val="left" w:pos="-2694"/>
              </w:tabs>
              <w:spacing w:after="0" w:line="240" w:lineRule="auto"/>
              <w:ind w:right="-55"/>
              <w:jc w:val="both"/>
              <w:rPr>
                <w:rFonts w:eastAsia="Times New Roman" w:cstheme="minorHAnsi"/>
              </w:rPr>
            </w:pPr>
            <w:r w:rsidRPr="006A4F52">
              <w:rPr>
                <w:rFonts w:eastAsia="Times New Roman" w:cstheme="minorHAnsi"/>
              </w:rPr>
              <w:t>Controlling work.</w:t>
            </w:r>
          </w:p>
          <w:p w14:paraId="7085B1AE" w14:textId="32BCAD50" w:rsidR="006A4F52" w:rsidRPr="006A4F52" w:rsidRDefault="006A4F52" w:rsidP="006A4F52">
            <w:pPr>
              <w:tabs>
                <w:tab w:val="left" w:pos="-3544"/>
                <w:tab w:val="left" w:pos="-2694"/>
              </w:tabs>
              <w:spacing w:after="0" w:line="240" w:lineRule="auto"/>
              <w:ind w:right="-55"/>
              <w:jc w:val="both"/>
              <w:rPr>
                <w:rFonts w:eastAsia="Times New Roman" w:cstheme="minorHAnsi"/>
              </w:rPr>
            </w:pPr>
          </w:p>
          <w:p w14:paraId="0B519C0D" w14:textId="74238336" w:rsidR="006A4F52" w:rsidRPr="006A4F52" w:rsidRDefault="006A4F52" w:rsidP="006A4F52">
            <w:pPr>
              <w:tabs>
                <w:tab w:val="left" w:pos="-3544"/>
                <w:tab w:val="left" w:pos="-2694"/>
              </w:tabs>
              <w:spacing w:after="0" w:line="240" w:lineRule="auto"/>
              <w:ind w:right="-55"/>
              <w:jc w:val="both"/>
              <w:rPr>
                <w:rFonts w:eastAsia="Times New Roman" w:cstheme="minorHAnsi"/>
              </w:rPr>
            </w:pPr>
            <w:r w:rsidRPr="006A4F52">
              <w:rPr>
                <w:rFonts w:eastAsia="Times New Roman" w:cstheme="minorHAnsi"/>
              </w:rPr>
              <w:t xml:space="preserve">The ensure the above, the </w:t>
            </w:r>
            <w:r w:rsidR="008607B4">
              <w:rPr>
                <w:rFonts w:eastAsia="Times New Roman" w:cstheme="minorHAnsi"/>
              </w:rPr>
              <w:t>following</w:t>
            </w:r>
            <w:r w:rsidRPr="006A4F52">
              <w:rPr>
                <w:rFonts w:eastAsia="Times New Roman" w:cstheme="minorHAnsi"/>
              </w:rPr>
              <w:t xml:space="preserve"> must be </w:t>
            </w:r>
            <w:r w:rsidR="008607B4">
              <w:rPr>
                <w:rFonts w:eastAsia="Times New Roman" w:cstheme="minorHAnsi"/>
              </w:rPr>
              <w:t>carried out</w:t>
            </w:r>
            <w:r w:rsidRPr="006A4F52">
              <w:rPr>
                <w:rFonts w:eastAsia="Times New Roman" w:cstheme="minorHAnsi"/>
              </w:rPr>
              <w:t xml:space="preserve"> to </w:t>
            </w:r>
            <w:r w:rsidR="00B35101" w:rsidRPr="006A4F52">
              <w:rPr>
                <w:rFonts w:eastAsia="Times New Roman" w:cstheme="minorHAnsi"/>
              </w:rPr>
              <w:t>make it</w:t>
            </w:r>
            <w:r w:rsidRPr="006A4F52">
              <w:rPr>
                <w:rFonts w:eastAsia="Times New Roman" w:cstheme="minorHAnsi"/>
              </w:rPr>
              <w:t xml:space="preserve"> as safe as possible when working in proximity to ove</w:t>
            </w:r>
            <w:r w:rsidR="008607B4">
              <w:rPr>
                <w:rFonts w:eastAsia="Times New Roman" w:cstheme="minorHAnsi"/>
              </w:rPr>
              <w:t>r</w:t>
            </w:r>
            <w:r w:rsidRPr="006A4F52">
              <w:rPr>
                <w:rFonts w:eastAsia="Times New Roman" w:cstheme="minorHAnsi"/>
              </w:rPr>
              <w:t xml:space="preserve">head cables. </w:t>
            </w:r>
          </w:p>
          <w:p w14:paraId="40E15FEE" w14:textId="77777777" w:rsidR="006A4F52" w:rsidRPr="006A4F52" w:rsidRDefault="006A4F52" w:rsidP="006A4F52">
            <w:pPr>
              <w:tabs>
                <w:tab w:val="left" w:pos="-3544"/>
                <w:tab w:val="left" w:pos="-2694"/>
              </w:tabs>
              <w:spacing w:after="0" w:line="240" w:lineRule="auto"/>
              <w:ind w:right="-55"/>
              <w:jc w:val="both"/>
              <w:rPr>
                <w:rFonts w:eastAsia="Times New Roman" w:cstheme="minorHAnsi"/>
              </w:rPr>
            </w:pPr>
          </w:p>
          <w:p w14:paraId="5179935B" w14:textId="58C5C9F9" w:rsidR="006A4F52" w:rsidRPr="006A4F52" w:rsidRDefault="006A4F52" w:rsidP="006A4F52">
            <w:pPr>
              <w:pStyle w:val="ListParagraph"/>
              <w:numPr>
                <w:ilvl w:val="0"/>
                <w:numId w:val="43"/>
              </w:numPr>
              <w:tabs>
                <w:tab w:val="left" w:pos="-3544"/>
                <w:tab w:val="left" w:pos="-2694"/>
              </w:tabs>
              <w:spacing w:after="0" w:line="240" w:lineRule="auto"/>
              <w:ind w:right="-55"/>
              <w:jc w:val="both"/>
              <w:rPr>
                <w:rFonts w:eastAsia="Times New Roman" w:cstheme="minorHAnsi"/>
                <w:color w:val="111111"/>
                <w:lang w:eastAsia="en-GB"/>
              </w:rPr>
            </w:pPr>
            <w:r w:rsidRPr="006A4F52">
              <w:rPr>
                <w:rFonts w:eastAsia="Times New Roman" w:cstheme="minorHAnsi"/>
                <w:color w:val="111111"/>
                <w:lang w:eastAsia="en-GB"/>
              </w:rPr>
              <w:t>A</w:t>
            </w:r>
            <w:r w:rsidR="000827DA" w:rsidRPr="006A4F52">
              <w:rPr>
                <w:rFonts w:eastAsia="Times New Roman" w:cstheme="minorHAnsi"/>
                <w:color w:val="111111"/>
                <w:lang w:eastAsia="en-GB"/>
              </w:rPr>
              <w:t xml:space="preserve">llowing enough time </w:t>
            </w:r>
            <w:r w:rsidRPr="006A4F52">
              <w:rPr>
                <w:rFonts w:eastAsia="Times New Roman" w:cstheme="minorHAnsi"/>
                <w:color w:val="111111"/>
                <w:lang w:eastAsia="en-GB"/>
              </w:rPr>
              <w:t xml:space="preserve">so </w:t>
            </w:r>
            <w:r w:rsidR="000827DA" w:rsidRPr="006A4F52">
              <w:rPr>
                <w:rFonts w:eastAsia="Times New Roman" w:cstheme="minorHAnsi"/>
                <w:color w:val="111111"/>
                <w:lang w:eastAsia="en-GB"/>
              </w:rPr>
              <w:t xml:space="preserve">that the lines can be made </w:t>
            </w:r>
            <w:r w:rsidR="00834480" w:rsidRPr="006A4F52">
              <w:rPr>
                <w:rFonts w:eastAsia="Times New Roman" w:cstheme="minorHAnsi"/>
                <w:color w:val="111111"/>
                <w:lang w:eastAsia="en-GB"/>
              </w:rPr>
              <w:t>dead</w:t>
            </w:r>
            <w:r w:rsidR="000827DA" w:rsidRPr="006A4F52">
              <w:rPr>
                <w:rFonts w:eastAsia="Times New Roman" w:cstheme="minorHAnsi"/>
                <w:color w:val="111111"/>
                <w:lang w:eastAsia="en-GB"/>
              </w:rPr>
              <w:t xml:space="preserve"> or diverted when work is going to be in proximity to the cables</w:t>
            </w:r>
            <w:r w:rsidRPr="006A4F52">
              <w:rPr>
                <w:rFonts w:eastAsia="Times New Roman" w:cstheme="minorHAnsi"/>
                <w:color w:val="111111"/>
                <w:lang w:eastAsia="en-GB"/>
              </w:rPr>
              <w:t>.</w:t>
            </w:r>
          </w:p>
          <w:p w14:paraId="4B7713F0" w14:textId="77777777" w:rsidR="006A4F52" w:rsidRPr="006A4F52" w:rsidRDefault="006A4F52" w:rsidP="006A4F52">
            <w:pPr>
              <w:pStyle w:val="ListParagraph"/>
              <w:numPr>
                <w:ilvl w:val="0"/>
                <w:numId w:val="43"/>
              </w:numPr>
              <w:tabs>
                <w:tab w:val="left" w:pos="-3544"/>
                <w:tab w:val="left" w:pos="-2694"/>
              </w:tabs>
              <w:spacing w:after="0" w:line="240" w:lineRule="auto"/>
              <w:ind w:right="-55"/>
              <w:jc w:val="both"/>
              <w:rPr>
                <w:rFonts w:eastAsia="Times New Roman" w:cstheme="minorHAnsi"/>
                <w:color w:val="111111"/>
                <w:lang w:eastAsia="en-GB"/>
              </w:rPr>
            </w:pPr>
            <w:r w:rsidRPr="006A4F52">
              <w:rPr>
                <w:rFonts w:eastAsia="Times New Roman" w:cstheme="minorHAnsi"/>
                <w:color w:val="111111"/>
                <w:lang w:eastAsia="en-GB"/>
              </w:rPr>
              <w:t>Finding</w:t>
            </w:r>
            <w:r w:rsidR="000827DA" w:rsidRPr="006A4F52">
              <w:rPr>
                <w:rFonts w:eastAsia="Times New Roman" w:cstheme="minorHAnsi"/>
                <w:color w:val="111111"/>
                <w:lang w:eastAsia="en-GB"/>
              </w:rPr>
              <w:t xml:space="preserve"> </w:t>
            </w:r>
            <w:r w:rsidR="00834480" w:rsidRPr="006A4F52">
              <w:rPr>
                <w:rFonts w:eastAsia="Times New Roman" w:cstheme="minorHAnsi"/>
                <w:color w:val="111111"/>
                <w:lang w:eastAsia="en-GB"/>
              </w:rPr>
              <w:t>out if the work can be accomplished without getting close to the cables</w:t>
            </w:r>
            <w:r w:rsidRPr="006A4F52">
              <w:rPr>
                <w:rFonts w:eastAsia="Times New Roman" w:cstheme="minorHAnsi"/>
                <w:color w:val="111111"/>
                <w:lang w:eastAsia="en-GB"/>
              </w:rPr>
              <w:t>.</w:t>
            </w:r>
          </w:p>
          <w:p w14:paraId="60EC9C64" w14:textId="7FE4141A" w:rsidR="006A4F52" w:rsidRPr="006A4F52" w:rsidRDefault="006A4F52" w:rsidP="006A4F52">
            <w:pPr>
              <w:pStyle w:val="ListParagraph"/>
              <w:numPr>
                <w:ilvl w:val="0"/>
                <w:numId w:val="43"/>
              </w:numPr>
              <w:tabs>
                <w:tab w:val="left" w:pos="-3544"/>
                <w:tab w:val="left" w:pos="-2694"/>
              </w:tabs>
              <w:spacing w:after="0" w:line="240" w:lineRule="auto"/>
              <w:ind w:right="-55"/>
              <w:jc w:val="both"/>
              <w:rPr>
                <w:rFonts w:eastAsia="Times New Roman" w:cstheme="minorHAnsi"/>
                <w:color w:val="111111"/>
                <w:lang w:eastAsia="en-GB"/>
              </w:rPr>
            </w:pPr>
            <w:r w:rsidRPr="006A4F52">
              <w:rPr>
                <w:rFonts w:cstheme="minorHAnsi"/>
                <w:color w:val="111111"/>
              </w:rPr>
              <w:t xml:space="preserve">If work underneath live overhead power lines cannot be avoided, barriers, goal posts and warning notices should be provided at the correct distances from the overhead power cables. </w:t>
            </w:r>
          </w:p>
          <w:p w14:paraId="6BE41B8F" w14:textId="6DF9F6B1" w:rsidR="006A4F52" w:rsidRDefault="006A4F52" w:rsidP="006A4F52">
            <w:pPr>
              <w:tabs>
                <w:tab w:val="left" w:pos="-3544"/>
                <w:tab w:val="left" w:pos="-2694"/>
              </w:tabs>
              <w:spacing w:after="0" w:line="240" w:lineRule="auto"/>
              <w:ind w:right="-55"/>
              <w:jc w:val="both"/>
              <w:rPr>
                <w:rFonts w:eastAsia="Times New Roman" w:cstheme="minorHAnsi"/>
                <w:color w:val="111111"/>
                <w:lang w:eastAsia="en-GB"/>
              </w:rPr>
            </w:pPr>
          </w:p>
          <w:p w14:paraId="7293798A" w14:textId="743E19E9" w:rsidR="000827DA" w:rsidRPr="000C10ED" w:rsidRDefault="006A4F52" w:rsidP="008607B4">
            <w:pPr>
              <w:tabs>
                <w:tab w:val="left" w:pos="-3544"/>
                <w:tab w:val="left" w:pos="-2694"/>
              </w:tabs>
              <w:spacing w:after="0" w:line="240" w:lineRule="auto"/>
              <w:ind w:right="-55"/>
              <w:jc w:val="center"/>
              <w:rPr>
                <w:rFonts w:eastAsia="Times New Roman" w:cstheme="minorHAnsi"/>
                <w:b/>
                <w:bCs/>
                <w:color w:val="FF0000"/>
                <w:lang w:eastAsia="en-GB"/>
              </w:rPr>
            </w:pPr>
            <w:r w:rsidRPr="00B35101">
              <w:rPr>
                <w:rFonts w:eastAsia="Times New Roman" w:cstheme="minorHAnsi"/>
                <w:b/>
                <w:bCs/>
                <w:color w:val="FF0000"/>
                <w:lang w:eastAsia="en-GB"/>
              </w:rPr>
              <w:t>Further information can be observed in the site</w:t>
            </w:r>
            <w:r w:rsidR="008607B4">
              <w:rPr>
                <w:rFonts w:eastAsia="Times New Roman" w:cstheme="minorHAnsi"/>
                <w:b/>
                <w:bCs/>
                <w:color w:val="FF0000"/>
                <w:lang w:eastAsia="en-GB"/>
              </w:rPr>
              <w:t>’</w:t>
            </w:r>
            <w:r w:rsidRPr="00B35101">
              <w:rPr>
                <w:rFonts w:eastAsia="Times New Roman" w:cstheme="minorHAnsi"/>
                <w:b/>
                <w:bCs/>
                <w:color w:val="FF0000"/>
                <w:lang w:eastAsia="en-GB"/>
              </w:rPr>
              <w:t>s Health and Safety File.</w:t>
            </w:r>
          </w:p>
        </w:tc>
      </w:tr>
    </w:tbl>
    <w:p w14:paraId="206C7C24" w14:textId="7FD9EAE6" w:rsidR="008F1367" w:rsidRPr="006A4F52" w:rsidRDefault="008F1367" w:rsidP="00F103E7">
      <w:pPr>
        <w:rPr>
          <w:rFonts w:cstheme="minorHAnsi"/>
        </w:rPr>
      </w:pPr>
    </w:p>
    <w:p w14:paraId="66158392" w14:textId="77777777" w:rsidR="000827DA" w:rsidRPr="006A4F52" w:rsidRDefault="000827DA" w:rsidP="00F103E7">
      <w:pPr>
        <w:rPr>
          <w:rFonts w:cstheme="minorHAnsi"/>
        </w:rPr>
      </w:pPr>
    </w:p>
    <w:p w14:paraId="355C5AF3" w14:textId="3319FDE9" w:rsidR="008F1367" w:rsidRPr="006A4F52" w:rsidRDefault="008F1367" w:rsidP="00F103E7">
      <w:pPr>
        <w:rPr>
          <w:rFonts w:cstheme="minorHAnsi"/>
        </w:rPr>
      </w:pPr>
    </w:p>
    <w:p w14:paraId="072EA120" w14:textId="753F5282" w:rsidR="008F1367" w:rsidRPr="006A4F52" w:rsidRDefault="00EC5B5C" w:rsidP="00EC5B5C">
      <w:pPr>
        <w:pStyle w:val="Heading1"/>
        <w:numPr>
          <w:ilvl w:val="0"/>
          <w:numId w:val="2"/>
        </w:numPr>
      </w:pPr>
      <w:r>
        <w:t>Legislation</w:t>
      </w:r>
      <w:r w:rsidR="006760AC">
        <w:t xml:space="preserve"> and Regulations</w:t>
      </w:r>
    </w:p>
    <w:p w14:paraId="37B10F46" w14:textId="1EA3CD91" w:rsidR="008F1367" w:rsidRPr="006A4F52" w:rsidRDefault="008F1367" w:rsidP="00F103E7">
      <w:pPr>
        <w:rPr>
          <w:rFonts w:cstheme="minorHAnsi"/>
        </w:rPr>
      </w:pPr>
    </w:p>
    <w:p w14:paraId="55A65B46" w14:textId="12E77AA6" w:rsidR="00592261" w:rsidRDefault="00EC5B5C" w:rsidP="00F103E7">
      <w:pPr>
        <w:rPr>
          <w:rFonts w:cstheme="minorHAnsi"/>
        </w:rPr>
      </w:pPr>
      <w:r>
        <w:rPr>
          <w:rFonts w:cstheme="minorHAnsi"/>
        </w:rPr>
        <w:t>Health and Safety is fundamental in construction.</w:t>
      </w:r>
      <w:r w:rsidR="008607B4">
        <w:rPr>
          <w:rFonts w:cstheme="minorHAnsi"/>
        </w:rPr>
        <w:t xml:space="preserve"> </w:t>
      </w:r>
      <w:r w:rsidR="00C41B25">
        <w:rPr>
          <w:rFonts w:cstheme="minorHAnsi"/>
        </w:rPr>
        <w:t>In order</w:t>
      </w:r>
      <w:r w:rsidR="008607B4">
        <w:rPr>
          <w:rFonts w:cstheme="minorHAnsi"/>
        </w:rPr>
        <w:t xml:space="preserve"> </w:t>
      </w:r>
      <w:r w:rsidR="00780838">
        <w:rPr>
          <w:rFonts w:cstheme="minorHAnsi"/>
        </w:rPr>
        <w:t>to enable the</w:t>
      </w:r>
      <w:r w:rsidR="008607B4">
        <w:rPr>
          <w:rFonts w:cstheme="minorHAnsi"/>
        </w:rPr>
        <w:t xml:space="preserve"> Health, Safety and Wellbeing</w:t>
      </w:r>
      <w:r w:rsidR="00780838">
        <w:rPr>
          <w:rFonts w:cstheme="minorHAnsi"/>
        </w:rPr>
        <w:t xml:space="preserve"> of all workers on each construction site, legislation must be adhered to and Hea</w:t>
      </w:r>
      <w:r w:rsidR="00C41B25">
        <w:rPr>
          <w:rFonts w:cstheme="minorHAnsi"/>
        </w:rPr>
        <w:t>l</w:t>
      </w:r>
      <w:r w:rsidR="00780838">
        <w:rPr>
          <w:rFonts w:cstheme="minorHAnsi"/>
        </w:rPr>
        <w:t>th and Safety principles maintained</w:t>
      </w:r>
      <w:r w:rsidR="007B3554">
        <w:rPr>
          <w:rFonts w:cstheme="minorHAnsi"/>
        </w:rPr>
        <w:t>.</w:t>
      </w:r>
      <w:r>
        <w:rPr>
          <w:rFonts w:cstheme="minorHAnsi"/>
        </w:rPr>
        <w:t xml:space="preserve">  </w:t>
      </w:r>
      <w:r w:rsidR="00780838">
        <w:rPr>
          <w:rFonts w:cstheme="minorHAnsi"/>
        </w:rPr>
        <w:t>I</w:t>
      </w:r>
      <w:r w:rsidR="00592261">
        <w:rPr>
          <w:rFonts w:cstheme="minorHAnsi"/>
        </w:rPr>
        <w:t xml:space="preserve">n the section below, the Health and Safety legislation that is relevant to the bridge project at </w:t>
      </w:r>
      <w:proofErr w:type="spellStart"/>
      <w:r w:rsidR="00592261">
        <w:rPr>
          <w:rFonts w:cstheme="minorHAnsi"/>
        </w:rPr>
        <w:t>Baglan</w:t>
      </w:r>
      <w:proofErr w:type="spellEnd"/>
      <w:r w:rsidR="00592261">
        <w:rPr>
          <w:rFonts w:cstheme="minorHAnsi"/>
        </w:rPr>
        <w:t xml:space="preserve"> Energy Park will be acknowledged</w:t>
      </w:r>
      <w:r w:rsidR="00C41B25">
        <w:rPr>
          <w:rFonts w:cstheme="minorHAnsi"/>
        </w:rPr>
        <w:t>,</w:t>
      </w:r>
      <w:r w:rsidR="00592261">
        <w:rPr>
          <w:rFonts w:cstheme="minorHAnsi"/>
        </w:rPr>
        <w:t xml:space="preserve"> </w:t>
      </w:r>
      <w:r w:rsidR="007B3554">
        <w:rPr>
          <w:rFonts w:cstheme="minorHAnsi"/>
        </w:rPr>
        <w:t xml:space="preserve">where the responsible </w:t>
      </w:r>
      <w:r w:rsidR="00780838">
        <w:rPr>
          <w:rFonts w:cstheme="minorHAnsi"/>
        </w:rPr>
        <w:t xml:space="preserve">person </w:t>
      </w:r>
      <w:r w:rsidR="007B3554">
        <w:rPr>
          <w:rFonts w:cstheme="minorHAnsi"/>
        </w:rPr>
        <w:t>under the separate regulations will be identified. The information below was extracted from the C</w:t>
      </w:r>
      <w:r w:rsidR="00026199">
        <w:rPr>
          <w:rFonts w:cstheme="minorHAnsi"/>
        </w:rPr>
        <w:t xml:space="preserve">onstruction Design </w:t>
      </w:r>
      <w:r w:rsidR="007B3554">
        <w:rPr>
          <w:rFonts w:cstheme="minorHAnsi"/>
        </w:rPr>
        <w:t>M</w:t>
      </w:r>
      <w:r w:rsidR="00026199">
        <w:rPr>
          <w:rFonts w:cstheme="minorHAnsi"/>
        </w:rPr>
        <w:t xml:space="preserve">anagement </w:t>
      </w:r>
      <w:r w:rsidR="007B3554">
        <w:rPr>
          <w:rFonts w:cstheme="minorHAnsi"/>
        </w:rPr>
        <w:t xml:space="preserve">Regulations Procedures Manual, (2015). </w:t>
      </w:r>
    </w:p>
    <w:p w14:paraId="750262C4" w14:textId="6B8B459B" w:rsidR="008F1367" w:rsidRDefault="006760AC" w:rsidP="00026199">
      <w:pPr>
        <w:pStyle w:val="Heading1"/>
      </w:pPr>
      <w:r>
        <w:t>5.1</w:t>
      </w:r>
      <w:r w:rsidR="00026199">
        <w:t xml:space="preserve"> CDM Regulations 2015</w:t>
      </w:r>
    </w:p>
    <w:p w14:paraId="4F20111C" w14:textId="1C3D4EF8" w:rsidR="00026199" w:rsidRDefault="00026199" w:rsidP="00026199"/>
    <w:p w14:paraId="66177DEE" w14:textId="325F6876" w:rsidR="00BB79E2" w:rsidRDefault="00C41B25" w:rsidP="00BB79E2">
      <w:r>
        <w:t>Twenty years after the original was published on 31</w:t>
      </w:r>
      <w:r w:rsidRPr="00C41B25">
        <w:rPr>
          <w:vertAlign w:val="superscript"/>
        </w:rPr>
        <w:t>st</w:t>
      </w:r>
      <w:r>
        <w:t xml:space="preserve"> March 1995, t</w:t>
      </w:r>
      <w:r w:rsidR="00026199">
        <w:t xml:space="preserve">he third version of the Construction (Design and Management) Regulations was </w:t>
      </w:r>
      <w:r>
        <w:t>and</w:t>
      </w:r>
      <w:r w:rsidR="00026199">
        <w:t xml:space="preserve"> became part</w:t>
      </w:r>
      <w:r>
        <w:t xml:space="preserve"> </w:t>
      </w:r>
      <w:r w:rsidR="00026199">
        <w:t xml:space="preserve">of </w:t>
      </w:r>
      <w:r>
        <w:t>the</w:t>
      </w:r>
      <w:r w:rsidR="00026199">
        <w:t xml:space="preserve"> legislative framework</w:t>
      </w:r>
      <w:r>
        <w:t xml:space="preserve"> of the Construction Industry</w:t>
      </w:r>
      <w:r w:rsidR="00026199">
        <w:t xml:space="preserve">. </w:t>
      </w:r>
      <w:r w:rsidR="002B53F9">
        <w:t>The Regulations</w:t>
      </w:r>
      <w:r w:rsidR="00026199">
        <w:t xml:space="preserve"> </w:t>
      </w:r>
      <w:r>
        <w:t>aim to define how health and safety management in construction can be delivered effectively via a ‘team-based’ etho</w:t>
      </w:r>
      <w:r w:rsidR="00377C64">
        <w:t>s</w:t>
      </w:r>
      <w:r>
        <w:t>, whi</w:t>
      </w:r>
      <w:r w:rsidR="00377C64">
        <w:t>l</w:t>
      </w:r>
      <w:r>
        <w:t xml:space="preserve">st recognising this is an industry that </w:t>
      </w:r>
      <w:r w:rsidR="00377C64">
        <w:t>can be</w:t>
      </w:r>
      <w:r>
        <w:t xml:space="preserve"> fragmented and</w:t>
      </w:r>
      <w:r w:rsidR="00377C64">
        <w:t xml:space="preserve"> is dynamic. All affected by the work outcomes of relevant industries should </w:t>
      </w:r>
      <w:r w:rsidR="00631065">
        <w:t>have</w:t>
      </w:r>
      <w:r w:rsidR="002B53F9">
        <w:t xml:space="preserve"> a ‘duty of care’</w:t>
      </w:r>
      <w:r w:rsidR="00377C64">
        <w:t>, prescriptive legislation should be avoided</w:t>
      </w:r>
      <w:r w:rsidR="002B53F9">
        <w:t xml:space="preserve"> and a ‘deemed to satisfy’ approach based on ‘management by objectives’</w:t>
      </w:r>
      <w:r w:rsidR="00377C64">
        <w:t xml:space="preserve"> should be established. The legal requirement of a risk assessed </w:t>
      </w:r>
      <w:r w:rsidR="00A01CA5">
        <w:t>approach, e</w:t>
      </w:r>
      <w:r w:rsidR="00377C64">
        <w:t>ssential in the development of the identification of hazards and method statements in the workplace,</w:t>
      </w:r>
      <w:r w:rsidR="00A01CA5">
        <w:t xml:space="preserve"> was introduced </w:t>
      </w:r>
      <w:r w:rsidR="00323226">
        <w:t>in the</w:t>
      </w:r>
      <w:r w:rsidR="00026199">
        <w:t xml:space="preserve"> Management of Health and Safety at Work Regulations (1992).</w:t>
      </w:r>
      <w:r w:rsidR="00BB79E2">
        <w:t xml:space="preserve"> Regulation 3 states that every employer shall make a suitable and sufficient assessment of:</w:t>
      </w:r>
    </w:p>
    <w:p w14:paraId="098B8839" w14:textId="7062C3D5" w:rsidR="00BB79E2" w:rsidRDefault="00E215E3" w:rsidP="00BB79E2">
      <w:r>
        <w:t>“</w:t>
      </w:r>
      <w:r w:rsidR="00BB79E2">
        <w:t>(a) the risks to the health and safety of his employees to which they are exposed whilst they are at work;</w:t>
      </w:r>
      <w:r>
        <w:t xml:space="preserve">” </w:t>
      </w:r>
      <w:r w:rsidR="00BB79E2">
        <w:t>and</w:t>
      </w:r>
    </w:p>
    <w:p w14:paraId="17932892" w14:textId="1493424A" w:rsidR="00BB79E2" w:rsidRDefault="00E215E3" w:rsidP="00BB79E2">
      <w:r>
        <w:t>“</w:t>
      </w:r>
      <w:r w:rsidR="00BB79E2">
        <w:t xml:space="preserve"> (b) the risks to the health and safety of persons not in his employment arising out of or in connection with the conduct by him of his undertaking, for the purpose of identifying the measures he needs to take to comply with the requirements and prohibitions imposed upon him by or under the relevant statutory provisions and by Part II of the Fire Precautions (Workplace) Regulations 1997.</w:t>
      </w:r>
      <w:r>
        <w:t>”</w:t>
      </w:r>
    </w:p>
    <w:p w14:paraId="1C9E1A24" w14:textId="6918BE09" w:rsidR="00CB7791" w:rsidRDefault="00CB7791" w:rsidP="00CB7791">
      <w:pPr>
        <w:pStyle w:val="Heading1"/>
      </w:pPr>
      <w:r>
        <w:t>5.2 Duty holders</w:t>
      </w:r>
    </w:p>
    <w:p w14:paraId="6671A99E" w14:textId="77777777" w:rsidR="00CB7791" w:rsidRPr="00CB7791" w:rsidRDefault="00CB7791" w:rsidP="00CB7791"/>
    <w:p w14:paraId="71419BD8" w14:textId="714E5325" w:rsidR="00BB79E2" w:rsidRDefault="00E215E3" w:rsidP="00BB79E2">
      <w:r>
        <w:t>The ‘Construction Professional’ should have a good understanding</w:t>
      </w:r>
      <w:r w:rsidR="00BB79E2">
        <w:t xml:space="preserve"> of these Regulations</w:t>
      </w:r>
      <w:r>
        <w:t>, in relation to appreciating the roles undertaken by other team members as well as his or her own duties.</w:t>
      </w:r>
      <w:r w:rsidR="00503630">
        <w:t xml:space="preserve"> Within the project, in order for the management of health and safety to be effective, </w:t>
      </w:r>
      <w:r w:rsidR="00631065">
        <w:t>Duty holders</w:t>
      </w:r>
      <w:r w:rsidR="00503630">
        <w:t xml:space="preserve"> must</w:t>
      </w:r>
      <w:r w:rsidR="00BB79E2">
        <w:t xml:space="preserve"> </w:t>
      </w:r>
      <w:r w:rsidR="00631065">
        <w:t>interact,</w:t>
      </w:r>
      <w:r w:rsidR="00503630">
        <w:t xml:space="preserve"> and good communication and co-operation is vital. </w:t>
      </w:r>
      <w:r w:rsidR="003337CD">
        <w:t>D</w:t>
      </w:r>
      <w:r w:rsidR="00503630">
        <w:t>uties to be carried out and roles such as Client, Designer and Contractor should be identified either formally or on an informal basis under CDM Regulations 2015 on all</w:t>
      </w:r>
      <w:r w:rsidR="00BB79E2">
        <w:t xml:space="preserve"> </w:t>
      </w:r>
      <w:r w:rsidR="003337CD">
        <w:t xml:space="preserve">construction projects. Irrespective of the cost or duration of a project, </w:t>
      </w:r>
      <w:r w:rsidR="00BB79E2">
        <w:t xml:space="preserve">positions </w:t>
      </w:r>
      <w:r w:rsidR="003337CD">
        <w:t xml:space="preserve">such as these </w:t>
      </w:r>
      <w:r w:rsidR="00BB79E2">
        <w:t xml:space="preserve">carry statutory </w:t>
      </w:r>
      <w:r w:rsidR="003337CD">
        <w:t>obligations</w:t>
      </w:r>
      <w:r w:rsidR="00BB79E2">
        <w:t xml:space="preserve">. </w:t>
      </w:r>
      <w:r w:rsidR="003337CD">
        <w:t>The Client must identify the Principal Contractor and Designer and in writing if</w:t>
      </w:r>
      <w:r w:rsidR="00BB79E2">
        <w:t xml:space="preserve"> more than one contractor </w:t>
      </w:r>
      <w:r w:rsidR="003337CD">
        <w:t>is involved on a project</w:t>
      </w:r>
      <w:r w:rsidR="00BB79E2">
        <w:t>.</w:t>
      </w:r>
    </w:p>
    <w:p w14:paraId="56C8C03A" w14:textId="6E835DCA" w:rsidR="00CB7791" w:rsidRDefault="00CB7791" w:rsidP="00BB79E2"/>
    <w:p w14:paraId="40B1FDBA" w14:textId="5E875513" w:rsidR="00CB7791" w:rsidRPr="00631065" w:rsidRDefault="00CB7791" w:rsidP="00CB7791">
      <w:pPr>
        <w:pStyle w:val="Subtitle"/>
        <w:rPr>
          <w:rFonts w:eastAsiaTheme="minorHAnsi" w:cstheme="minorBidi"/>
          <w:color w:val="auto"/>
          <w:spacing w:val="0"/>
          <w:lang w:val="en-GB"/>
        </w:rPr>
      </w:pPr>
      <w:r w:rsidRPr="00631065">
        <w:t>Client</w:t>
      </w:r>
      <w:r w:rsidR="00631065">
        <w:t xml:space="preserve"> </w:t>
      </w:r>
      <w:r w:rsidRPr="00631065">
        <w:rPr>
          <w:rFonts w:eastAsiaTheme="minorHAnsi" w:cstheme="minorBidi"/>
          <w:color w:val="auto"/>
          <w:spacing w:val="0"/>
          <w:lang w:val="en-GB"/>
        </w:rPr>
        <w:t xml:space="preserve"> </w:t>
      </w:r>
    </w:p>
    <w:p w14:paraId="41FB88EC" w14:textId="28D94E21" w:rsidR="00CB7791" w:rsidRDefault="003337CD" w:rsidP="00CB7791">
      <w:r>
        <w:t>The person for whom the project is being undertaken is the Client and this person exerts much influence</w:t>
      </w:r>
      <w:r w:rsidR="00CB7791">
        <w:t>,</w:t>
      </w:r>
      <w:r>
        <w:t xml:space="preserve"> together with</w:t>
      </w:r>
      <w:r w:rsidR="00CB7791">
        <w:t xml:space="preserve"> a</w:t>
      </w:r>
      <w:r>
        <w:t>dvice and guidance from a</w:t>
      </w:r>
      <w:r w:rsidR="00CB7791">
        <w:t xml:space="preserve"> team</w:t>
      </w:r>
      <w:r>
        <w:t xml:space="preserve"> of professional Advisors</w:t>
      </w:r>
      <w:r w:rsidR="00CB7791">
        <w:t xml:space="preserve">. </w:t>
      </w:r>
      <w:r>
        <w:t xml:space="preserve">Vital to the success of the project is the </w:t>
      </w:r>
      <w:r w:rsidR="00CB7791">
        <w:t>support</w:t>
      </w:r>
      <w:r>
        <w:t xml:space="preserve"> the Client will provide to th</w:t>
      </w:r>
      <w:r w:rsidR="00CB7791">
        <w:t xml:space="preserve">e </w:t>
      </w:r>
      <w:r>
        <w:t>P</w:t>
      </w:r>
      <w:r w:rsidR="00CB7791">
        <w:t>rincipal</w:t>
      </w:r>
      <w:r>
        <w:t xml:space="preserve"> D</w:t>
      </w:r>
      <w:r w:rsidR="00CB7791">
        <w:t xml:space="preserve">esigner, </w:t>
      </w:r>
      <w:r>
        <w:t>whilst also recognising and understanding</w:t>
      </w:r>
      <w:r w:rsidR="00CB7791">
        <w:t xml:space="preserve"> the role of the </w:t>
      </w:r>
      <w:r>
        <w:t>P</w:t>
      </w:r>
      <w:r w:rsidR="00CB7791">
        <w:t xml:space="preserve">rincipal </w:t>
      </w:r>
      <w:r>
        <w:t>C</w:t>
      </w:r>
      <w:r w:rsidR="00CB7791">
        <w:t>ontractor.</w:t>
      </w:r>
      <w:r w:rsidR="00085C4B">
        <w:t xml:space="preserve"> </w:t>
      </w:r>
      <w:r w:rsidR="00F2553B">
        <w:t>The only</w:t>
      </w:r>
      <w:r w:rsidR="00085C4B">
        <w:t xml:space="preserve"> </w:t>
      </w:r>
      <w:r w:rsidR="00F8400D">
        <w:t>duty holder</w:t>
      </w:r>
      <w:r w:rsidR="00085C4B">
        <w:t xml:space="preserve"> </w:t>
      </w:r>
      <w:r w:rsidR="00F2553B">
        <w:t>whose capability, experience, knowledge and skills are not assessed is the Client. However, it is incumbent on Designers and Contractors to make sure Clients understand their duties fully.</w:t>
      </w:r>
    </w:p>
    <w:p w14:paraId="6AF6AAF9" w14:textId="23B78B97" w:rsidR="00A650FC" w:rsidRPr="00F8400D" w:rsidRDefault="00085C4B" w:rsidP="00F8400D">
      <w:pPr>
        <w:pStyle w:val="Subtitle"/>
      </w:pPr>
      <w:r w:rsidRPr="00085C4B">
        <w:t xml:space="preserve">Designer </w:t>
      </w:r>
    </w:p>
    <w:p w14:paraId="7B762C41" w14:textId="107EF766" w:rsidR="00C36EA6" w:rsidRDefault="00C36EA6" w:rsidP="00C36EA6">
      <w:r>
        <w:rPr>
          <w:lang w:val="en-US"/>
        </w:rPr>
        <w:t xml:space="preserve">The </w:t>
      </w:r>
      <w:r w:rsidR="00AE75BE">
        <w:rPr>
          <w:lang w:val="en-US"/>
        </w:rPr>
        <w:t>D</w:t>
      </w:r>
      <w:r>
        <w:rPr>
          <w:lang w:val="en-US"/>
        </w:rPr>
        <w:t xml:space="preserve">esigner </w:t>
      </w:r>
      <w:r w:rsidR="00AE75BE">
        <w:rPr>
          <w:lang w:val="en-US"/>
        </w:rPr>
        <w:t>is the Client’s</w:t>
      </w:r>
      <w:r>
        <w:rPr>
          <w:lang w:val="en-US"/>
        </w:rPr>
        <w:t xml:space="preserve"> professional advisor</w:t>
      </w:r>
      <w:r w:rsidR="00AE75BE">
        <w:rPr>
          <w:lang w:val="en-US"/>
        </w:rPr>
        <w:t xml:space="preserve"> and is responsible for devising and/or amending </w:t>
      </w:r>
      <w:r>
        <w:rPr>
          <w:lang w:val="en-US"/>
        </w:rPr>
        <w:t>the bridge</w:t>
      </w:r>
      <w:r w:rsidR="00AE75BE">
        <w:rPr>
          <w:lang w:val="en-US"/>
        </w:rPr>
        <w:t>’s design and also</w:t>
      </w:r>
      <w:r>
        <w:rPr>
          <w:lang w:val="en-US"/>
        </w:rPr>
        <w:t xml:space="preserve"> provid</w:t>
      </w:r>
      <w:r w:rsidR="00AE75BE">
        <w:rPr>
          <w:lang w:val="en-US"/>
        </w:rPr>
        <w:t>es</w:t>
      </w:r>
      <w:r>
        <w:rPr>
          <w:lang w:val="en-US"/>
        </w:rPr>
        <w:t xml:space="preserve"> other duty holders </w:t>
      </w:r>
      <w:r w:rsidR="00AE75BE">
        <w:rPr>
          <w:lang w:val="en-US"/>
        </w:rPr>
        <w:t xml:space="preserve">with information before construction commences in relation such areas as </w:t>
      </w:r>
      <w:r>
        <w:t>design</w:t>
      </w:r>
      <w:r w:rsidR="00C17386">
        <w:t xml:space="preserve"> concept</w:t>
      </w:r>
      <w:r>
        <w:t>, planning stages</w:t>
      </w:r>
      <w:r w:rsidR="00C17386">
        <w:t>,</w:t>
      </w:r>
      <w:r>
        <w:t xml:space="preserve"> to the delivery of the construction work. </w:t>
      </w:r>
      <w:r w:rsidR="00C17386">
        <w:t>By</w:t>
      </w:r>
      <w:r>
        <w:t xml:space="preserve"> </w:t>
      </w:r>
      <w:r w:rsidR="00C17386">
        <w:t xml:space="preserve">effective </w:t>
      </w:r>
      <w:r>
        <w:t xml:space="preserve">planning, managing, monitoring and coordinating </w:t>
      </w:r>
      <w:r w:rsidR="00C17386">
        <w:t xml:space="preserve">the </w:t>
      </w:r>
      <w:r>
        <w:t>health and safety matters at this stag</w:t>
      </w:r>
      <w:r w:rsidR="00C17386">
        <w:t>e, this will be achieved</w:t>
      </w:r>
      <w:r>
        <w:t>.</w:t>
      </w:r>
    </w:p>
    <w:p w14:paraId="6191AE1B" w14:textId="70F2E712" w:rsidR="00A650FC" w:rsidRDefault="00F8400D" w:rsidP="00F8400D">
      <w:pPr>
        <w:pStyle w:val="Subtitle"/>
      </w:pPr>
      <w:r>
        <w:t>Contractor</w:t>
      </w:r>
    </w:p>
    <w:p w14:paraId="32884943" w14:textId="502EB602" w:rsidR="00F8400D" w:rsidRDefault="00F8400D" w:rsidP="00F8400D">
      <w:r>
        <w:t xml:space="preserve">The </w:t>
      </w:r>
      <w:r w:rsidR="00C17386">
        <w:t>C</w:t>
      </w:r>
      <w:r>
        <w:t xml:space="preserve">ontractor </w:t>
      </w:r>
      <w:r w:rsidR="00C17386">
        <w:t xml:space="preserve">will undertake, manage and control the construction work, in the course of a business, either together will other Contractors or </w:t>
      </w:r>
      <w:r>
        <w:t>independent</w:t>
      </w:r>
      <w:r w:rsidR="00C17386">
        <w:t>ly. Under CDM Regulations 2015, t</w:t>
      </w:r>
      <w:r>
        <w:t xml:space="preserve">he definition of </w:t>
      </w:r>
      <w:r w:rsidR="00526796">
        <w:t>C</w:t>
      </w:r>
      <w:r>
        <w:t xml:space="preserve">ontractor ensures that </w:t>
      </w:r>
      <w:r w:rsidR="00526796">
        <w:t xml:space="preserve">a larger Contractor with a reservoir of operatives that are employed directly and </w:t>
      </w:r>
      <w:r w:rsidR="00C17386">
        <w:t>a</w:t>
      </w:r>
      <w:r>
        <w:t xml:space="preserve"> </w:t>
      </w:r>
      <w:r w:rsidR="00526796">
        <w:t>S</w:t>
      </w:r>
      <w:r>
        <w:t xml:space="preserve">ole </w:t>
      </w:r>
      <w:r w:rsidR="00526796">
        <w:t>O</w:t>
      </w:r>
      <w:r>
        <w:t xml:space="preserve">perator are both defined as a single </w:t>
      </w:r>
      <w:r w:rsidR="00526796">
        <w:t>C</w:t>
      </w:r>
      <w:r>
        <w:t>ontractor</w:t>
      </w:r>
      <w:r w:rsidR="00526796">
        <w:t>. The Sole Contractor or Principal Contractor could be t</w:t>
      </w:r>
      <w:r>
        <w:t>he author of the statutory ‘construction phase plan’</w:t>
      </w:r>
      <w:r w:rsidR="00526796">
        <w:t>.</w:t>
      </w:r>
    </w:p>
    <w:p w14:paraId="6BE183BA" w14:textId="45877952" w:rsidR="0077306F" w:rsidRDefault="0077306F" w:rsidP="00F8400D"/>
    <w:p w14:paraId="21814C0E" w14:textId="1425A801" w:rsidR="0077306F" w:rsidRDefault="0077306F" w:rsidP="0077306F">
      <w:pPr>
        <w:pStyle w:val="Subtitle"/>
      </w:pPr>
      <w:r>
        <w:t>Principal Contractor</w:t>
      </w:r>
    </w:p>
    <w:p w14:paraId="03AAFB65" w14:textId="7FD25CA6" w:rsidR="0077306F" w:rsidRPr="005D74DE" w:rsidRDefault="00526796" w:rsidP="0077306F">
      <w:pPr>
        <w:rPr>
          <w:rFonts w:asciiTheme="majorHAnsi" w:hAnsiTheme="majorHAnsi" w:cstheme="majorHAnsi"/>
        </w:rPr>
      </w:pPr>
      <w:r w:rsidRPr="004235A2">
        <w:rPr>
          <w:rFonts w:cstheme="minorHAnsi"/>
        </w:rPr>
        <w:t>The Client must appoint in writing a Principal Contractor when t</w:t>
      </w:r>
      <w:r w:rsidR="0077306F" w:rsidRPr="004235A2">
        <w:rPr>
          <w:rFonts w:cstheme="minorHAnsi"/>
        </w:rPr>
        <w:t>here is more than on</w:t>
      </w:r>
      <w:r w:rsidRPr="004235A2">
        <w:rPr>
          <w:rFonts w:cstheme="minorHAnsi"/>
        </w:rPr>
        <w:t>e</w:t>
      </w:r>
      <w:r w:rsidR="0077306F" w:rsidRPr="004235A2">
        <w:rPr>
          <w:rFonts w:cstheme="minorHAnsi"/>
        </w:rPr>
        <w:t xml:space="preserve">. </w:t>
      </w:r>
      <w:r w:rsidRPr="004235A2">
        <w:rPr>
          <w:rFonts w:cstheme="minorHAnsi"/>
        </w:rPr>
        <w:t>All activities undertaken within the area of the construction site are the responsibility of</w:t>
      </w:r>
      <w:r w:rsidR="008422A1" w:rsidRPr="004235A2">
        <w:rPr>
          <w:rFonts w:cstheme="minorHAnsi"/>
        </w:rPr>
        <w:t xml:space="preserve"> and are managed </w:t>
      </w:r>
      <w:r w:rsidR="004235A2" w:rsidRPr="004235A2">
        <w:rPr>
          <w:rFonts w:cstheme="minorHAnsi"/>
        </w:rPr>
        <w:t>by, the</w:t>
      </w:r>
      <w:r w:rsidRPr="004235A2">
        <w:rPr>
          <w:rFonts w:cstheme="minorHAnsi"/>
        </w:rPr>
        <w:t xml:space="preserve"> Principal Contractor</w:t>
      </w:r>
      <w:r w:rsidR="008422A1" w:rsidRPr="004235A2">
        <w:rPr>
          <w:rFonts w:cstheme="minorHAnsi"/>
        </w:rPr>
        <w:t>.</w:t>
      </w:r>
      <w:r w:rsidR="0077306F" w:rsidRPr="004235A2">
        <w:rPr>
          <w:rFonts w:cstheme="minorHAnsi"/>
        </w:rPr>
        <w:t xml:space="preserve"> </w:t>
      </w:r>
      <w:r w:rsidR="008422A1" w:rsidRPr="004235A2">
        <w:rPr>
          <w:rFonts w:cstheme="minorHAnsi"/>
        </w:rPr>
        <w:t>Once the Principal Contractor is appointed, t</w:t>
      </w:r>
      <w:r w:rsidR="0077306F" w:rsidRPr="004235A2">
        <w:rPr>
          <w:rFonts w:cstheme="minorHAnsi"/>
        </w:rPr>
        <w:t xml:space="preserve">he </w:t>
      </w:r>
      <w:r w:rsidR="008422A1" w:rsidRPr="004235A2">
        <w:rPr>
          <w:rFonts w:cstheme="minorHAnsi"/>
        </w:rPr>
        <w:t>C</w:t>
      </w:r>
      <w:r w:rsidR="0077306F" w:rsidRPr="004235A2">
        <w:rPr>
          <w:rFonts w:cstheme="minorHAnsi"/>
        </w:rPr>
        <w:t xml:space="preserve">lient </w:t>
      </w:r>
      <w:r w:rsidR="008422A1" w:rsidRPr="004235A2">
        <w:rPr>
          <w:rFonts w:cstheme="minorHAnsi"/>
        </w:rPr>
        <w:t>cannot legally</w:t>
      </w:r>
      <w:r w:rsidR="0077306F" w:rsidRPr="004235A2">
        <w:rPr>
          <w:rFonts w:cstheme="minorHAnsi"/>
        </w:rPr>
        <w:t xml:space="preserve"> interfere </w:t>
      </w:r>
      <w:r w:rsidR="008422A1" w:rsidRPr="004235A2">
        <w:rPr>
          <w:rFonts w:cstheme="minorHAnsi"/>
        </w:rPr>
        <w:t>with the</w:t>
      </w:r>
      <w:r w:rsidR="0077306F" w:rsidRPr="004235A2">
        <w:rPr>
          <w:rFonts w:cstheme="minorHAnsi"/>
        </w:rPr>
        <w:t xml:space="preserve"> management of </w:t>
      </w:r>
      <w:r w:rsidR="008422A1" w:rsidRPr="004235A2">
        <w:rPr>
          <w:rFonts w:cstheme="minorHAnsi"/>
        </w:rPr>
        <w:t xml:space="preserve">the </w:t>
      </w:r>
      <w:r w:rsidR="0077306F" w:rsidRPr="004235A2">
        <w:rPr>
          <w:rFonts w:cstheme="minorHAnsi"/>
        </w:rPr>
        <w:t>construction phase</w:t>
      </w:r>
      <w:r w:rsidR="008422A1" w:rsidRPr="004235A2">
        <w:rPr>
          <w:rFonts w:cstheme="minorHAnsi"/>
        </w:rPr>
        <w:t xml:space="preserve"> and t</w:t>
      </w:r>
      <w:r w:rsidR="00C7390A" w:rsidRPr="004235A2">
        <w:rPr>
          <w:rFonts w:cstheme="minorHAnsi"/>
        </w:rPr>
        <w:t>he Principal Contractor retai</w:t>
      </w:r>
      <w:r w:rsidR="008422A1" w:rsidRPr="004235A2">
        <w:rPr>
          <w:rFonts w:cstheme="minorHAnsi"/>
        </w:rPr>
        <w:t>ns</w:t>
      </w:r>
      <w:r w:rsidR="00C7390A" w:rsidRPr="004235A2">
        <w:rPr>
          <w:rFonts w:cstheme="minorHAnsi"/>
        </w:rPr>
        <w:t xml:space="preserve"> control </w:t>
      </w:r>
      <w:r w:rsidR="008422A1" w:rsidRPr="004235A2">
        <w:rPr>
          <w:rFonts w:cstheme="minorHAnsi"/>
        </w:rPr>
        <w:t>of t</w:t>
      </w:r>
      <w:r w:rsidR="00C7390A" w:rsidRPr="004235A2">
        <w:rPr>
          <w:rFonts w:cstheme="minorHAnsi"/>
        </w:rPr>
        <w:t>he site. This</w:t>
      </w:r>
      <w:r w:rsidR="008422A1" w:rsidRPr="004235A2">
        <w:rPr>
          <w:rFonts w:cstheme="minorHAnsi"/>
        </w:rPr>
        <w:t xml:space="preserve"> control </w:t>
      </w:r>
      <w:r w:rsidR="002F0525" w:rsidRPr="004235A2">
        <w:rPr>
          <w:rFonts w:cstheme="minorHAnsi"/>
        </w:rPr>
        <w:t>is vital and</w:t>
      </w:r>
      <w:r w:rsidR="00C7390A" w:rsidRPr="004235A2">
        <w:rPr>
          <w:rFonts w:cstheme="minorHAnsi"/>
        </w:rPr>
        <w:t xml:space="preserve"> includes </w:t>
      </w:r>
      <w:r w:rsidR="008422A1" w:rsidRPr="004235A2">
        <w:rPr>
          <w:rFonts w:cstheme="minorHAnsi"/>
        </w:rPr>
        <w:t xml:space="preserve">the </w:t>
      </w:r>
      <w:r w:rsidR="00C7390A" w:rsidRPr="004235A2">
        <w:rPr>
          <w:rFonts w:cstheme="minorHAnsi"/>
        </w:rPr>
        <w:t>planning</w:t>
      </w:r>
      <w:r w:rsidR="008422A1" w:rsidRPr="004235A2">
        <w:rPr>
          <w:rFonts w:cstheme="minorHAnsi"/>
        </w:rPr>
        <w:t xml:space="preserve"> of</w:t>
      </w:r>
      <w:r w:rsidR="00C7390A" w:rsidRPr="004235A2">
        <w:rPr>
          <w:rFonts w:cstheme="minorHAnsi"/>
        </w:rPr>
        <w:t xml:space="preserve"> the construction phase, </w:t>
      </w:r>
      <w:r w:rsidR="00747A0E" w:rsidRPr="004235A2">
        <w:rPr>
          <w:rFonts w:cstheme="minorHAnsi"/>
        </w:rPr>
        <w:t>communicat</w:t>
      </w:r>
      <w:r w:rsidR="008422A1" w:rsidRPr="004235A2">
        <w:rPr>
          <w:rFonts w:cstheme="minorHAnsi"/>
        </w:rPr>
        <w:t>ion</w:t>
      </w:r>
      <w:r w:rsidR="00747A0E" w:rsidRPr="004235A2">
        <w:rPr>
          <w:rFonts w:cstheme="minorHAnsi"/>
        </w:rPr>
        <w:t xml:space="preserve"> betwe</w:t>
      </w:r>
      <w:r w:rsidR="008422A1" w:rsidRPr="004235A2">
        <w:rPr>
          <w:rFonts w:cstheme="minorHAnsi"/>
        </w:rPr>
        <w:t>e</w:t>
      </w:r>
      <w:r w:rsidR="00747A0E" w:rsidRPr="004235A2">
        <w:rPr>
          <w:rFonts w:cstheme="minorHAnsi"/>
        </w:rPr>
        <w:t>n</w:t>
      </w:r>
      <w:r w:rsidR="008422A1" w:rsidRPr="004235A2">
        <w:rPr>
          <w:rFonts w:cstheme="minorHAnsi"/>
        </w:rPr>
        <w:t xml:space="preserve"> the Client and Principal  Designer</w:t>
      </w:r>
      <w:r w:rsidR="00747A0E" w:rsidRPr="004235A2">
        <w:rPr>
          <w:rFonts w:cstheme="minorHAnsi"/>
        </w:rPr>
        <w:t>, organis</w:t>
      </w:r>
      <w:r w:rsidR="008422A1" w:rsidRPr="004235A2">
        <w:rPr>
          <w:rFonts w:cstheme="minorHAnsi"/>
        </w:rPr>
        <w:t>ation of sub-</w:t>
      </w:r>
      <w:r w:rsidR="00747A0E" w:rsidRPr="004235A2">
        <w:rPr>
          <w:rFonts w:cstheme="minorHAnsi"/>
        </w:rPr>
        <w:t xml:space="preserve">contractors and-contractors, </w:t>
      </w:r>
      <w:r w:rsidR="008422A1">
        <w:rPr>
          <w:rFonts w:asciiTheme="majorHAnsi" w:hAnsiTheme="majorHAnsi" w:cstheme="majorHAnsi"/>
        </w:rPr>
        <w:t>monitoring progress</w:t>
      </w:r>
      <w:r w:rsidR="002F0525">
        <w:rPr>
          <w:rFonts w:asciiTheme="majorHAnsi" w:hAnsiTheme="majorHAnsi" w:cstheme="majorHAnsi"/>
        </w:rPr>
        <w:t xml:space="preserve"> and consulting</w:t>
      </w:r>
      <w:r w:rsidR="00631065" w:rsidRPr="005D74DE">
        <w:rPr>
          <w:rFonts w:asciiTheme="majorHAnsi" w:hAnsiTheme="majorHAnsi" w:cstheme="majorHAnsi"/>
        </w:rPr>
        <w:t xml:space="preserve"> workers, </w:t>
      </w:r>
      <w:r w:rsidR="00747A0E" w:rsidRPr="005D74DE">
        <w:rPr>
          <w:rFonts w:asciiTheme="majorHAnsi" w:hAnsiTheme="majorHAnsi" w:cstheme="majorHAnsi"/>
        </w:rPr>
        <w:t xml:space="preserve"> ensur</w:t>
      </w:r>
      <w:r w:rsidR="002F0525">
        <w:rPr>
          <w:rFonts w:asciiTheme="majorHAnsi" w:hAnsiTheme="majorHAnsi" w:cstheme="majorHAnsi"/>
        </w:rPr>
        <w:t>ing</w:t>
      </w:r>
      <w:r w:rsidR="00747A0E" w:rsidRPr="005D74DE">
        <w:rPr>
          <w:rFonts w:asciiTheme="majorHAnsi" w:hAnsiTheme="majorHAnsi" w:cstheme="majorHAnsi"/>
        </w:rPr>
        <w:t xml:space="preserve"> welfare facilities provided</w:t>
      </w:r>
      <w:r w:rsidR="002F0525">
        <w:rPr>
          <w:rFonts w:asciiTheme="majorHAnsi" w:hAnsiTheme="majorHAnsi" w:cstheme="majorHAnsi"/>
        </w:rPr>
        <w:t xml:space="preserve"> are appropriate</w:t>
      </w:r>
      <w:r w:rsidR="00747A0E" w:rsidRPr="005D74DE">
        <w:rPr>
          <w:rFonts w:asciiTheme="majorHAnsi" w:hAnsiTheme="majorHAnsi" w:cstheme="majorHAnsi"/>
        </w:rPr>
        <w:t>, ensur</w:t>
      </w:r>
      <w:r w:rsidR="002F0525">
        <w:rPr>
          <w:rFonts w:asciiTheme="majorHAnsi" w:hAnsiTheme="majorHAnsi" w:cstheme="majorHAnsi"/>
        </w:rPr>
        <w:t>ing</w:t>
      </w:r>
      <w:r w:rsidR="00747A0E" w:rsidRPr="005D74DE">
        <w:rPr>
          <w:rFonts w:asciiTheme="majorHAnsi" w:hAnsiTheme="majorHAnsi" w:cstheme="majorHAnsi"/>
        </w:rPr>
        <w:t xml:space="preserve"> </w:t>
      </w:r>
      <w:r w:rsidR="002F0525">
        <w:rPr>
          <w:rFonts w:asciiTheme="majorHAnsi" w:hAnsiTheme="majorHAnsi" w:cstheme="majorHAnsi"/>
        </w:rPr>
        <w:t xml:space="preserve">toolbox talks and </w:t>
      </w:r>
      <w:r w:rsidR="00747A0E" w:rsidRPr="005D74DE">
        <w:rPr>
          <w:rFonts w:asciiTheme="majorHAnsi" w:hAnsiTheme="majorHAnsi" w:cstheme="majorHAnsi"/>
        </w:rPr>
        <w:t xml:space="preserve">inductions are being </w:t>
      </w:r>
      <w:r w:rsidR="002F0525">
        <w:rPr>
          <w:rFonts w:asciiTheme="majorHAnsi" w:hAnsiTheme="majorHAnsi" w:cstheme="majorHAnsi"/>
        </w:rPr>
        <w:t>undertaken and that</w:t>
      </w:r>
      <w:r w:rsidR="00747A0E" w:rsidRPr="005D74DE">
        <w:rPr>
          <w:rFonts w:asciiTheme="majorHAnsi" w:hAnsiTheme="majorHAnsi" w:cstheme="majorHAnsi"/>
        </w:rPr>
        <w:t xml:space="preserve"> Health, Safety and </w:t>
      </w:r>
      <w:r w:rsidR="002F0525">
        <w:rPr>
          <w:rFonts w:asciiTheme="majorHAnsi" w:hAnsiTheme="majorHAnsi" w:cstheme="majorHAnsi"/>
        </w:rPr>
        <w:t>W</w:t>
      </w:r>
      <w:r w:rsidR="00747A0E" w:rsidRPr="005D74DE">
        <w:rPr>
          <w:rFonts w:asciiTheme="majorHAnsi" w:hAnsiTheme="majorHAnsi" w:cstheme="majorHAnsi"/>
        </w:rPr>
        <w:t xml:space="preserve">ellbeing </w:t>
      </w:r>
      <w:r w:rsidR="002F0525">
        <w:rPr>
          <w:rFonts w:asciiTheme="majorHAnsi" w:hAnsiTheme="majorHAnsi" w:cstheme="majorHAnsi"/>
        </w:rPr>
        <w:t>regulations</w:t>
      </w:r>
      <w:r w:rsidR="00747A0E" w:rsidRPr="005D74DE">
        <w:rPr>
          <w:rFonts w:asciiTheme="majorHAnsi" w:hAnsiTheme="majorHAnsi" w:cstheme="majorHAnsi"/>
        </w:rPr>
        <w:t xml:space="preserve"> are adhered to</w:t>
      </w:r>
      <w:r w:rsidR="002F0525">
        <w:rPr>
          <w:rFonts w:asciiTheme="majorHAnsi" w:hAnsiTheme="majorHAnsi" w:cstheme="majorHAnsi"/>
        </w:rPr>
        <w:t>, including the</w:t>
      </w:r>
      <w:r w:rsidR="00747A0E" w:rsidRPr="005D74DE">
        <w:rPr>
          <w:rFonts w:asciiTheme="majorHAnsi" w:hAnsiTheme="majorHAnsi" w:cstheme="majorHAnsi"/>
        </w:rPr>
        <w:t xml:space="preserve"> </w:t>
      </w:r>
      <w:r w:rsidR="002F0525">
        <w:rPr>
          <w:rFonts w:asciiTheme="majorHAnsi" w:hAnsiTheme="majorHAnsi" w:cstheme="majorHAnsi"/>
        </w:rPr>
        <w:t>security of the site</w:t>
      </w:r>
      <w:r w:rsidR="00747A0E" w:rsidRPr="005D74DE">
        <w:rPr>
          <w:rFonts w:asciiTheme="majorHAnsi" w:hAnsiTheme="majorHAnsi" w:cstheme="majorHAnsi"/>
        </w:rPr>
        <w:t xml:space="preserve">. </w:t>
      </w:r>
    </w:p>
    <w:p w14:paraId="2BEF70CF" w14:textId="73CF9850" w:rsidR="00F8400D" w:rsidRPr="005D74DE" w:rsidRDefault="00631065" w:rsidP="00631065">
      <w:pPr>
        <w:pStyle w:val="Subtitle"/>
        <w:rPr>
          <w:rFonts w:asciiTheme="majorHAnsi" w:hAnsiTheme="majorHAnsi" w:cstheme="majorHAnsi"/>
        </w:rPr>
      </w:pPr>
      <w:r w:rsidRPr="005D74DE">
        <w:rPr>
          <w:rFonts w:asciiTheme="majorHAnsi" w:hAnsiTheme="majorHAnsi" w:cstheme="majorHAnsi"/>
        </w:rPr>
        <w:t>Operators</w:t>
      </w:r>
    </w:p>
    <w:p w14:paraId="4E2AC0EF" w14:textId="53D0E459" w:rsidR="0006257E" w:rsidRPr="005D74DE" w:rsidRDefault="002F0525" w:rsidP="00F8400D">
      <w:pPr>
        <w:rPr>
          <w:rFonts w:asciiTheme="majorHAnsi" w:hAnsiTheme="majorHAnsi" w:cstheme="majorHAnsi"/>
          <w:lang w:val="en-US"/>
        </w:rPr>
      </w:pPr>
      <w:r>
        <w:rPr>
          <w:rFonts w:asciiTheme="majorHAnsi" w:hAnsiTheme="majorHAnsi" w:cstheme="majorHAnsi"/>
          <w:lang w:val="en-US"/>
        </w:rPr>
        <w:t>The Contractors will be responsible for the control of</w:t>
      </w:r>
      <w:r w:rsidR="00631065" w:rsidRPr="005D74DE">
        <w:rPr>
          <w:rFonts w:asciiTheme="majorHAnsi" w:hAnsiTheme="majorHAnsi" w:cstheme="majorHAnsi"/>
          <w:lang w:val="en-US"/>
        </w:rPr>
        <w:t xml:space="preserve"> </w:t>
      </w:r>
      <w:r>
        <w:rPr>
          <w:rFonts w:asciiTheme="majorHAnsi" w:hAnsiTheme="majorHAnsi" w:cstheme="majorHAnsi"/>
          <w:lang w:val="en-US"/>
        </w:rPr>
        <w:t>O</w:t>
      </w:r>
      <w:r w:rsidR="00631065" w:rsidRPr="005D74DE">
        <w:rPr>
          <w:rFonts w:asciiTheme="majorHAnsi" w:hAnsiTheme="majorHAnsi" w:cstheme="majorHAnsi"/>
          <w:lang w:val="en-US"/>
        </w:rPr>
        <w:t>perators on site</w:t>
      </w:r>
      <w:r>
        <w:rPr>
          <w:rFonts w:asciiTheme="majorHAnsi" w:hAnsiTheme="majorHAnsi" w:cstheme="majorHAnsi"/>
          <w:lang w:val="en-US"/>
        </w:rPr>
        <w:t>, whilst the Operators are</w:t>
      </w:r>
      <w:r w:rsidR="009A5401" w:rsidRPr="005D74DE">
        <w:rPr>
          <w:rFonts w:asciiTheme="majorHAnsi" w:hAnsiTheme="majorHAnsi" w:cstheme="majorHAnsi"/>
          <w:lang w:val="en-US"/>
        </w:rPr>
        <w:t xml:space="preserve"> responsib</w:t>
      </w:r>
      <w:r>
        <w:rPr>
          <w:rFonts w:asciiTheme="majorHAnsi" w:hAnsiTheme="majorHAnsi" w:cstheme="majorHAnsi"/>
          <w:lang w:val="en-US"/>
        </w:rPr>
        <w:t xml:space="preserve">le for </w:t>
      </w:r>
      <w:r w:rsidR="009A5401" w:rsidRPr="005D74DE">
        <w:rPr>
          <w:rFonts w:asciiTheme="majorHAnsi" w:hAnsiTheme="majorHAnsi" w:cstheme="majorHAnsi"/>
          <w:lang w:val="en-US"/>
        </w:rPr>
        <w:t>maint</w:t>
      </w:r>
      <w:r>
        <w:rPr>
          <w:rFonts w:asciiTheme="majorHAnsi" w:hAnsiTheme="majorHAnsi" w:cstheme="majorHAnsi"/>
          <w:lang w:val="en-US"/>
        </w:rPr>
        <w:t>enance of a</w:t>
      </w:r>
      <w:r w:rsidR="009A5401" w:rsidRPr="005D74DE">
        <w:rPr>
          <w:rFonts w:asciiTheme="majorHAnsi" w:hAnsiTheme="majorHAnsi" w:cstheme="majorHAnsi"/>
          <w:lang w:val="en-US"/>
        </w:rPr>
        <w:t xml:space="preserve"> safe working environment </w:t>
      </w:r>
      <w:r>
        <w:rPr>
          <w:rFonts w:asciiTheme="majorHAnsi" w:hAnsiTheme="majorHAnsi" w:cstheme="majorHAnsi"/>
          <w:lang w:val="en-US"/>
        </w:rPr>
        <w:t>through</w:t>
      </w:r>
      <w:r w:rsidR="009A5401" w:rsidRPr="005D74DE">
        <w:rPr>
          <w:rFonts w:asciiTheme="majorHAnsi" w:hAnsiTheme="majorHAnsi" w:cstheme="majorHAnsi"/>
          <w:lang w:val="en-US"/>
        </w:rPr>
        <w:t xml:space="preserve"> adher</w:t>
      </w:r>
      <w:r>
        <w:rPr>
          <w:rFonts w:asciiTheme="majorHAnsi" w:hAnsiTheme="majorHAnsi" w:cstheme="majorHAnsi"/>
          <w:lang w:val="en-US"/>
        </w:rPr>
        <w:t>ence</w:t>
      </w:r>
      <w:r w:rsidR="009A5401" w:rsidRPr="005D74DE">
        <w:rPr>
          <w:rFonts w:asciiTheme="majorHAnsi" w:hAnsiTheme="majorHAnsi" w:cstheme="majorHAnsi"/>
          <w:lang w:val="en-US"/>
        </w:rPr>
        <w:t xml:space="preserve"> to rules and regulations</w:t>
      </w:r>
      <w:r>
        <w:rPr>
          <w:rFonts w:asciiTheme="majorHAnsi" w:hAnsiTheme="majorHAnsi" w:cstheme="majorHAnsi"/>
          <w:lang w:val="en-US"/>
        </w:rPr>
        <w:t xml:space="preserve"> on site</w:t>
      </w:r>
      <w:r w:rsidR="009A5401" w:rsidRPr="005D74DE">
        <w:rPr>
          <w:rFonts w:asciiTheme="majorHAnsi" w:hAnsiTheme="majorHAnsi" w:cstheme="majorHAnsi"/>
          <w:lang w:val="en-US"/>
        </w:rPr>
        <w:t xml:space="preserve">. </w:t>
      </w:r>
      <w:r>
        <w:rPr>
          <w:rFonts w:asciiTheme="majorHAnsi" w:hAnsiTheme="majorHAnsi" w:cstheme="majorHAnsi"/>
          <w:lang w:val="en-US"/>
        </w:rPr>
        <w:t>Operators must also</w:t>
      </w:r>
      <w:r w:rsidR="009A5401" w:rsidRPr="005D74DE">
        <w:rPr>
          <w:rFonts w:asciiTheme="majorHAnsi" w:hAnsiTheme="majorHAnsi" w:cstheme="majorHAnsi"/>
          <w:lang w:val="en-US"/>
        </w:rPr>
        <w:t xml:space="preserve"> ensure all work is </w:t>
      </w:r>
      <w:r>
        <w:rPr>
          <w:rFonts w:asciiTheme="majorHAnsi" w:hAnsiTheme="majorHAnsi" w:cstheme="majorHAnsi"/>
          <w:lang w:val="en-US"/>
        </w:rPr>
        <w:t>carried out</w:t>
      </w:r>
      <w:r w:rsidR="009A5401" w:rsidRPr="005D74DE">
        <w:rPr>
          <w:rFonts w:asciiTheme="majorHAnsi" w:hAnsiTheme="majorHAnsi" w:cstheme="majorHAnsi"/>
          <w:lang w:val="en-US"/>
        </w:rPr>
        <w:t xml:space="preserve"> in a safe manner.  </w:t>
      </w:r>
    </w:p>
    <w:p w14:paraId="15E6A3E0" w14:textId="77777777" w:rsidR="00323226" w:rsidRPr="005D74DE" w:rsidRDefault="00323226" w:rsidP="00F8400D">
      <w:pPr>
        <w:rPr>
          <w:rFonts w:asciiTheme="majorHAnsi" w:hAnsiTheme="majorHAnsi" w:cstheme="majorHAnsi"/>
        </w:rPr>
      </w:pPr>
    </w:p>
    <w:p w14:paraId="100B7ACA" w14:textId="6C0B2DFC" w:rsidR="0006257E" w:rsidRDefault="009A5401" w:rsidP="00F8400D">
      <w:pPr>
        <w:rPr>
          <w:rFonts w:asciiTheme="majorHAnsi" w:hAnsiTheme="majorHAnsi" w:cstheme="majorHAnsi"/>
        </w:rPr>
      </w:pPr>
      <w:r w:rsidRPr="005D74DE">
        <w:rPr>
          <w:rFonts w:asciiTheme="majorHAnsi" w:hAnsiTheme="majorHAnsi" w:cstheme="majorHAnsi"/>
        </w:rPr>
        <w:t xml:space="preserve">The Health and Safety </w:t>
      </w:r>
      <w:r w:rsidR="002F0525">
        <w:rPr>
          <w:rFonts w:asciiTheme="majorHAnsi" w:hAnsiTheme="majorHAnsi" w:cstheme="majorHAnsi"/>
        </w:rPr>
        <w:t>A</w:t>
      </w:r>
      <w:r w:rsidRPr="005D74DE">
        <w:rPr>
          <w:rFonts w:asciiTheme="majorHAnsi" w:hAnsiTheme="majorHAnsi" w:cstheme="majorHAnsi"/>
        </w:rPr>
        <w:t>c</w:t>
      </w:r>
      <w:r w:rsidR="002F0525">
        <w:rPr>
          <w:rFonts w:asciiTheme="majorHAnsi" w:hAnsiTheme="majorHAnsi" w:cstheme="majorHAnsi"/>
        </w:rPr>
        <w:t>t</w:t>
      </w:r>
      <w:r w:rsidRPr="005D74DE">
        <w:rPr>
          <w:rFonts w:asciiTheme="majorHAnsi" w:hAnsiTheme="majorHAnsi" w:cstheme="majorHAnsi"/>
        </w:rPr>
        <w:t xml:space="preserve"> provide</w:t>
      </w:r>
      <w:r w:rsidR="002F0525">
        <w:rPr>
          <w:rFonts w:asciiTheme="majorHAnsi" w:hAnsiTheme="majorHAnsi" w:cstheme="majorHAnsi"/>
        </w:rPr>
        <w:t>s</w:t>
      </w:r>
      <w:r w:rsidRPr="005D74DE">
        <w:rPr>
          <w:rFonts w:asciiTheme="majorHAnsi" w:hAnsiTheme="majorHAnsi" w:cstheme="majorHAnsi"/>
        </w:rPr>
        <w:t xml:space="preserve"> information</w:t>
      </w:r>
      <w:r w:rsidR="00F32AC1">
        <w:rPr>
          <w:rFonts w:asciiTheme="majorHAnsi" w:hAnsiTheme="majorHAnsi" w:cstheme="majorHAnsi"/>
        </w:rPr>
        <w:t xml:space="preserve"> in relation </w:t>
      </w:r>
      <w:r w:rsidRPr="005D74DE">
        <w:rPr>
          <w:rFonts w:asciiTheme="majorHAnsi" w:hAnsiTheme="majorHAnsi" w:cstheme="majorHAnsi"/>
        </w:rPr>
        <w:t>to maintain</w:t>
      </w:r>
      <w:r w:rsidR="00F32AC1">
        <w:rPr>
          <w:rFonts w:asciiTheme="majorHAnsi" w:hAnsiTheme="majorHAnsi" w:cstheme="majorHAnsi"/>
        </w:rPr>
        <w:t>ing</w:t>
      </w:r>
      <w:r w:rsidRPr="005D74DE">
        <w:rPr>
          <w:rFonts w:asciiTheme="majorHAnsi" w:hAnsiTheme="majorHAnsi" w:cstheme="majorHAnsi"/>
        </w:rPr>
        <w:t xml:space="preserve"> good </w:t>
      </w:r>
      <w:r w:rsidR="00F32AC1">
        <w:rPr>
          <w:rFonts w:asciiTheme="majorHAnsi" w:hAnsiTheme="majorHAnsi" w:cstheme="majorHAnsi"/>
        </w:rPr>
        <w:t xml:space="preserve">site </w:t>
      </w:r>
      <w:r w:rsidRPr="005D74DE">
        <w:rPr>
          <w:rFonts w:asciiTheme="majorHAnsi" w:hAnsiTheme="majorHAnsi" w:cstheme="majorHAnsi"/>
        </w:rPr>
        <w:t>health and safety</w:t>
      </w:r>
      <w:r w:rsidR="00F32AC1">
        <w:rPr>
          <w:rFonts w:asciiTheme="majorHAnsi" w:hAnsiTheme="majorHAnsi" w:cstheme="majorHAnsi"/>
        </w:rPr>
        <w:t>.</w:t>
      </w:r>
      <w:r w:rsidRPr="005D74DE">
        <w:rPr>
          <w:rFonts w:asciiTheme="majorHAnsi" w:hAnsiTheme="majorHAnsi" w:cstheme="majorHAnsi"/>
        </w:rPr>
        <w:t xml:space="preserve"> </w:t>
      </w:r>
      <w:r w:rsidR="0006257E" w:rsidRPr="005D74DE">
        <w:rPr>
          <w:rFonts w:asciiTheme="majorHAnsi" w:hAnsiTheme="majorHAnsi" w:cstheme="majorHAnsi"/>
        </w:rPr>
        <w:t xml:space="preserve">Each duty holder has a responsibility to ensure </w:t>
      </w:r>
      <w:r w:rsidR="00F32AC1">
        <w:rPr>
          <w:rFonts w:asciiTheme="majorHAnsi" w:hAnsiTheme="majorHAnsi" w:cstheme="majorHAnsi"/>
        </w:rPr>
        <w:t>adherence to</w:t>
      </w:r>
      <w:r w:rsidR="0006257E" w:rsidRPr="005D74DE">
        <w:rPr>
          <w:rFonts w:asciiTheme="majorHAnsi" w:hAnsiTheme="majorHAnsi" w:cstheme="majorHAnsi"/>
        </w:rPr>
        <w:t xml:space="preserve"> all </w:t>
      </w:r>
      <w:r w:rsidR="00F32AC1">
        <w:rPr>
          <w:rFonts w:asciiTheme="majorHAnsi" w:hAnsiTheme="majorHAnsi" w:cstheme="majorHAnsi"/>
        </w:rPr>
        <w:t xml:space="preserve">Health and Safety </w:t>
      </w:r>
      <w:r w:rsidR="0006257E" w:rsidRPr="005D74DE">
        <w:rPr>
          <w:rFonts w:asciiTheme="majorHAnsi" w:hAnsiTheme="majorHAnsi" w:cstheme="majorHAnsi"/>
        </w:rPr>
        <w:t>rules and regulations.</w:t>
      </w:r>
    </w:p>
    <w:p w14:paraId="37620378" w14:textId="07A0DAEE" w:rsidR="006760AC" w:rsidRDefault="006760AC" w:rsidP="00F8400D">
      <w:pPr>
        <w:rPr>
          <w:rFonts w:asciiTheme="majorHAnsi" w:hAnsiTheme="majorHAnsi" w:cstheme="majorHAnsi"/>
        </w:rPr>
      </w:pPr>
    </w:p>
    <w:p w14:paraId="40FB8CDD" w14:textId="1EA391F6" w:rsidR="006760AC" w:rsidRPr="005D74DE" w:rsidRDefault="006760AC" w:rsidP="006760AC">
      <w:pPr>
        <w:pStyle w:val="Heading1"/>
      </w:pPr>
      <w:r>
        <w:t xml:space="preserve">5.2. Health and Safety </w:t>
      </w:r>
      <w:r w:rsidR="001371D5">
        <w:t>Legislation</w:t>
      </w:r>
    </w:p>
    <w:p w14:paraId="75D38761" w14:textId="495E4D43" w:rsidR="0006257E" w:rsidRDefault="0006257E" w:rsidP="00F8400D">
      <w:pPr>
        <w:rPr>
          <w:rFonts w:asciiTheme="majorHAnsi" w:hAnsiTheme="majorHAnsi" w:cstheme="majorHAnsi"/>
        </w:rPr>
      </w:pPr>
    </w:p>
    <w:p w14:paraId="41C6CC8C" w14:textId="63FE1F26" w:rsidR="001371D5" w:rsidRDefault="001371D5" w:rsidP="00F8400D">
      <w:pPr>
        <w:rPr>
          <w:rFonts w:asciiTheme="majorHAnsi" w:hAnsiTheme="majorHAnsi" w:cstheme="majorHAnsi"/>
        </w:rPr>
      </w:pPr>
      <w:r>
        <w:rPr>
          <w:rFonts w:asciiTheme="majorHAnsi" w:hAnsiTheme="majorHAnsi" w:cstheme="majorHAnsi"/>
        </w:rPr>
        <w:t xml:space="preserve">Information below has been extracted from the HSE website and Health and Safety at work act 1992. </w:t>
      </w:r>
    </w:p>
    <w:p w14:paraId="3F222484" w14:textId="77777777" w:rsidR="001371D5" w:rsidRPr="005D74DE" w:rsidRDefault="001371D5" w:rsidP="00F8400D">
      <w:pPr>
        <w:rPr>
          <w:rFonts w:asciiTheme="majorHAnsi" w:hAnsiTheme="majorHAnsi" w:cstheme="majorHAnsi"/>
        </w:rPr>
      </w:pPr>
    </w:p>
    <w:p w14:paraId="4CA1C5F5" w14:textId="77777777" w:rsidR="0006257E" w:rsidRPr="005D74DE" w:rsidRDefault="0006257E" w:rsidP="0006257E">
      <w:pPr>
        <w:pStyle w:val="Subtitle"/>
        <w:rPr>
          <w:rFonts w:asciiTheme="majorHAnsi" w:hAnsiTheme="majorHAnsi" w:cstheme="majorHAnsi"/>
        </w:rPr>
      </w:pPr>
      <w:r w:rsidRPr="005D74DE">
        <w:rPr>
          <w:rFonts w:asciiTheme="majorHAnsi" w:hAnsiTheme="majorHAnsi" w:cstheme="majorHAnsi"/>
        </w:rPr>
        <w:t xml:space="preserve">Slips and Trips </w:t>
      </w:r>
    </w:p>
    <w:p w14:paraId="31978EC2" w14:textId="342918AC" w:rsidR="00F8400D" w:rsidRPr="005D74DE" w:rsidRDefault="00F32AC1" w:rsidP="0006257E">
      <w:pPr>
        <w:pStyle w:val="Subtitle"/>
        <w:rPr>
          <w:rFonts w:asciiTheme="majorHAnsi" w:hAnsiTheme="majorHAnsi" w:cstheme="majorHAnsi"/>
        </w:rPr>
      </w:pPr>
      <w:r>
        <w:rPr>
          <w:rFonts w:asciiTheme="majorHAnsi" w:hAnsiTheme="majorHAnsi" w:cstheme="majorHAnsi"/>
          <w:color w:val="111111"/>
        </w:rPr>
        <w:t>The most common causes of injuries at work are s</w:t>
      </w:r>
      <w:r w:rsidR="0006257E" w:rsidRPr="005D74DE">
        <w:rPr>
          <w:rFonts w:asciiTheme="majorHAnsi" w:hAnsiTheme="majorHAnsi" w:cstheme="majorHAnsi"/>
          <w:color w:val="111111"/>
        </w:rPr>
        <w:t xml:space="preserve">lips and trips. </w:t>
      </w:r>
      <w:r>
        <w:rPr>
          <w:rFonts w:asciiTheme="majorHAnsi" w:hAnsiTheme="majorHAnsi" w:cstheme="majorHAnsi"/>
          <w:color w:val="111111"/>
        </w:rPr>
        <w:t>A third of all major injuries on average arise from slips and trips, whilst other accidents such as falls into machinery of from heights are a result of slips and trips</w:t>
      </w:r>
      <w:sdt>
        <w:sdtPr>
          <w:rPr>
            <w:rFonts w:asciiTheme="majorHAnsi" w:hAnsiTheme="majorHAnsi" w:cstheme="majorHAnsi"/>
            <w:color w:val="111111"/>
          </w:rPr>
          <w:id w:val="2553327"/>
          <w:citation/>
        </w:sdtPr>
        <w:sdtEndPr/>
        <w:sdtContent>
          <w:r w:rsidR="00323226">
            <w:rPr>
              <w:rFonts w:asciiTheme="majorHAnsi" w:hAnsiTheme="majorHAnsi" w:cstheme="majorHAnsi"/>
              <w:color w:val="111111"/>
            </w:rPr>
            <w:fldChar w:fldCharType="begin"/>
          </w:r>
          <w:r w:rsidR="00323226">
            <w:rPr>
              <w:rFonts w:asciiTheme="majorHAnsi" w:hAnsiTheme="majorHAnsi" w:cstheme="majorHAnsi"/>
              <w:color w:val="111111"/>
              <w:lang w:val="en-GB"/>
            </w:rPr>
            <w:instrText xml:space="preserve">CITATION HSE20 \l 2057 </w:instrText>
          </w:r>
          <w:r w:rsidR="00323226">
            <w:rPr>
              <w:rFonts w:asciiTheme="majorHAnsi" w:hAnsiTheme="majorHAnsi" w:cstheme="majorHAnsi"/>
              <w:color w:val="111111"/>
            </w:rPr>
            <w:fldChar w:fldCharType="separate"/>
          </w:r>
          <w:r w:rsidR="00323226">
            <w:rPr>
              <w:rFonts w:asciiTheme="majorHAnsi" w:hAnsiTheme="majorHAnsi" w:cstheme="majorHAnsi"/>
              <w:noProof/>
              <w:color w:val="111111"/>
              <w:lang w:val="en-GB"/>
            </w:rPr>
            <w:t xml:space="preserve"> </w:t>
          </w:r>
          <w:r w:rsidR="00323226" w:rsidRPr="00323226">
            <w:rPr>
              <w:rFonts w:asciiTheme="majorHAnsi" w:hAnsiTheme="majorHAnsi" w:cstheme="majorHAnsi"/>
              <w:noProof/>
              <w:color w:val="111111"/>
              <w:lang w:val="en-GB"/>
            </w:rPr>
            <w:t>(HSE, 2020)</w:t>
          </w:r>
          <w:r w:rsidR="00323226">
            <w:rPr>
              <w:rFonts w:asciiTheme="majorHAnsi" w:hAnsiTheme="majorHAnsi" w:cstheme="majorHAnsi"/>
              <w:color w:val="111111"/>
            </w:rPr>
            <w:fldChar w:fldCharType="end"/>
          </w:r>
        </w:sdtContent>
      </w:sdt>
      <w:r>
        <w:rPr>
          <w:rFonts w:asciiTheme="majorHAnsi" w:hAnsiTheme="majorHAnsi" w:cstheme="majorHAnsi"/>
          <w:color w:val="111111"/>
        </w:rPr>
        <w:t>.</w:t>
      </w:r>
      <w:r w:rsidR="0006257E" w:rsidRPr="005D74DE">
        <w:rPr>
          <w:rFonts w:asciiTheme="majorHAnsi" w:hAnsiTheme="majorHAnsi" w:cstheme="majorHAnsi"/>
        </w:rPr>
        <w:t xml:space="preserve"> </w:t>
      </w:r>
    </w:p>
    <w:p w14:paraId="38B1CE8B" w14:textId="5BD83335" w:rsidR="0006257E" w:rsidRPr="005D74DE" w:rsidRDefault="00B047D9" w:rsidP="001D25E4">
      <w:pPr>
        <w:rPr>
          <w:rFonts w:asciiTheme="majorHAnsi" w:eastAsia="Times New Roman" w:hAnsiTheme="majorHAnsi" w:cstheme="majorHAnsi"/>
          <w:color w:val="111111"/>
          <w:lang w:eastAsia="en-GB"/>
        </w:rPr>
      </w:pPr>
      <w:r>
        <w:rPr>
          <w:rFonts w:asciiTheme="majorHAnsi" w:hAnsiTheme="majorHAnsi" w:cstheme="majorHAnsi"/>
          <w:lang w:val="en-US"/>
        </w:rPr>
        <w:t xml:space="preserve">Identification of the causes of slips/trips and any preventative action necessary </w:t>
      </w:r>
      <w:r w:rsidR="0006257E" w:rsidRPr="005D74DE">
        <w:rPr>
          <w:rFonts w:asciiTheme="majorHAnsi" w:hAnsiTheme="majorHAnsi" w:cstheme="majorHAnsi"/>
          <w:lang w:val="en-US"/>
        </w:rPr>
        <w:t xml:space="preserve">is the responsibility of the </w:t>
      </w:r>
      <w:r>
        <w:rPr>
          <w:rFonts w:asciiTheme="majorHAnsi" w:hAnsiTheme="majorHAnsi" w:cstheme="majorHAnsi"/>
          <w:lang w:val="en-US"/>
        </w:rPr>
        <w:t>Client, P</w:t>
      </w:r>
      <w:r w:rsidR="0006257E" w:rsidRPr="005D74DE">
        <w:rPr>
          <w:rFonts w:asciiTheme="majorHAnsi" w:hAnsiTheme="majorHAnsi" w:cstheme="majorHAnsi"/>
          <w:lang w:val="en-US"/>
        </w:rPr>
        <w:t>rincipal</w:t>
      </w:r>
      <w:r>
        <w:rPr>
          <w:rFonts w:asciiTheme="majorHAnsi" w:hAnsiTheme="majorHAnsi" w:cstheme="majorHAnsi"/>
          <w:lang w:val="en-US"/>
        </w:rPr>
        <w:t xml:space="preserve"> C</w:t>
      </w:r>
      <w:r w:rsidR="0006257E" w:rsidRPr="005D74DE">
        <w:rPr>
          <w:rFonts w:asciiTheme="majorHAnsi" w:hAnsiTheme="majorHAnsi" w:cstheme="majorHAnsi"/>
          <w:lang w:val="en-US"/>
        </w:rPr>
        <w:t xml:space="preserve">ontractor, </w:t>
      </w:r>
      <w:r>
        <w:rPr>
          <w:rFonts w:asciiTheme="majorHAnsi" w:hAnsiTheme="majorHAnsi" w:cstheme="majorHAnsi"/>
          <w:lang w:val="en-US"/>
        </w:rPr>
        <w:t>C</w:t>
      </w:r>
      <w:r w:rsidR="0006257E" w:rsidRPr="005D74DE">
        <w:rPr>
          <w:rFonts w:asciiTheme="majorHAnsi" w:hAnsiTheme="majorHAnsi" w:cstheme="majorHAnsi"/>
          <w:lang w:val="en-US"/>
        </w:rPr>
        <w:t>ontracto</w:t>
      </w:r>
      <w:r>
        <w:rPr>
          <w:rFonts w:asciiTheme="majorHAnsi" w:hAnsiTheme="majorHAnsi" w:cstheme="majorHAnsi"/>
          <w:lang w:val="en-US"/>
        </w:rPr>
        <w:t>rs</w:t>
      </w:r>
      <w:r w:rsidR="00B751DE" w:rsidRPr="005D74DE">
        <w:rPr>
          <w:rFonts w:asciiTheme="majorHAnsi" w:hAnsiTheme="majorHAnsi" w:cstheme="majorHAnsi"/>
          <w:lang w:val="en-US"/>
        </w:rPr>
        <w:t xml:space="preserve"> and CDM</w:t>
      </w:r>
      <w:r>
        <w:rPr>
          <w:rFonts w:asciiTheme="majorHAnsi" w:hAnsiTheme="majorHAnsi" w:cstheme="majorHAnsi"/>
          <w:lang w:val="en-US"/>
        </w:rPr>
        <w:t xml:space="preserve"> and when risks have been identified, they must be controlled Procedures in relation to slips and trips </w:t>
      </w:r>
      <w:r w:rsidR="001D25E4" w:rsidRPr="005D74DE">
        <w:rPr>
          <w:rFonts w:asciiTheme="majorHAnsi" w:hAnsiTheme="majorHAnsi" w:cstheme="majorHAnsi"/>
          <w:color w:val="111111"/>
        </w:rPr>
        <w:t xml:space="preserve">must be in accordance with the </w:t>
      </w:r>
      <w:r w:rsidR="0006257E" w:rsidRPr="0006257E">
        <w:rPr>
          <w:rFonts w:asciiTheme="majorHAnsi" w:eastAsia="Times New Roman" w:hAnsiTheme="majorHAnsi" w:cstheme="majorHAnsi"/>
          <w:color w:val="111111"/>
          <w:lang w:eastAsia="en-GB"/>
        </w:rPr>
        <w:t>Health and Safety at Work etc Act 1974</w:t>
      </w:r>
      <w:r w:rsidR="001D25E4" w:rsidRPr="005D74DE">
        <w:rPr>
          <w:rFonts w:asciiTheme="majorHAnsi" w:hAnsiTheme="majorHAnsi" w:cstheme="majorHAnsi"/>
          <w:lang w:val="en-US"/>
        </w:rPr>
        <w:t xml:space="preserve">, </w:t>
      </w:r>
      <w:r w:rsidR="0006257E" w:rsidRPr="0006257E">
        <w:rPr>
          <w:rFonts w:asciiTheme="majorHAnsi" w:eastAsia="Times New Roman" w:hAnsiTheme="majorHAnsi" w:cstheme="majorHAnsi"/>
          <w:color w:val="111111"/>
          <w:lang w:eastAsia="en-GB"/>
        </w:rPr>
        <w:t>Management of Health and Safety at Work Regulations 1999</w:t>
      </w:r>
      <w:r w:rsidR="001D25E4" w:rsidRPr="005D74DE">
        <w:rPr>
          <w:rFonts w:asciiTheme="majorHAnsi" w:eastAsia="Times New Roman" w:hAnsiTheme="majorHAnsi" w:cstheme="majorHAnsi"/>
          <w:color w:val="111111"/>
          <w:lang w:eastAsia="en-GB"/>
        </w:rPr>
        <w:t xml:space="preserve"> and </w:t>
      </w:r>
      <w:r w:rsidR="0006257E" w:rsidRPr="0006257E">
        <w:rPr>
          <w:rFonts w:asciiTheme="majorHAnsi" w:eastAsia="Times New Roman" w:hAnsiTheme="majorHAnsi" w:cstheme="majorHAnsi"/>
          <w:color w:val="111111"/>
          <w:lang w:eastAsia="en-GB"/>
        </w:rPr>
        <w:t>Workplace Regulations 1992</w:t>
      </w:r>
      <w:sdt>
        <w:sdtPr>
          <w:rPr>
            <w:rFonts w:asciiTheme="majorHAnsi" w:eastAsia="Times New Roman" w:hAnsiTheme="majorHAnsi" w:cstheme="majorHAnsi"/>
            <w:color w:val="111111"/>
            <w:lang w:eastAsia="en-GB"/>
          </w:rPr>
          <w:id w:val="191894748"/>
          <w:citation/>
        </w:sdtPr>
        <w:sdtEndPr/>
        <w:sdtContent>
          <w:r w:rsidR="00323226">
            <w:rPr>
              <w:rFonts w:asciiTheme="majorHAnsi" w:eastAsia="Times New Roman" w:hAnsiTheme="majorHAnsi" w:cstheme="majorHAnsi"/>
              <w:color w:val="111111"/>
              <w:lang w:eastAsia="en-GB"/>
            </w:rPr>
            <w:fldChar w:fldCharType="begin"/>
          </w:r>
          <w:r w:rsidR="00323226">
            <w:rPr>
              <w:rFonts w:asciiTheme="majorHAnsi" w:eastAsia="Times New Roman" w:hAnsiTheme="majorHAnsi" w:cstheme="majorHAnsi"/>
              <w:color w:val="111111"/>
              <w:lang w:eastAsia="en-GB"/>
            </w:rPr>
            <w:instrText xml:space="preserve">CITATION HSE20 \l 2057 </w:instrText>
          </w:r>
          <w:r w:rsidR="00323226">
            <w:rPr>
              <w:rFonts w:asciiTheme="majorHAnsi" w:eastAsia="Times New Roman" w:hAnsiTheme="majorHAnsi" w:cstheme="majorHAnsi"/>
              <w:color w:val="111111"/>
              <w:lang w:eastAsia="en-GB"/>
            </w:rPr>
            <w:fldChar w:fldCharType="separate"/>
          </w:r>
          <w:r w:rsidR="00323226">
            <w:rPr>
              <w:rFonts w:asciiTheme="majorHAnsi" w:eastAsia="Times New Roman" w:hAnsiTheme="majorHAnsi" w:cstheme="majorHAnsi"/>
              <w:noProof/>
              <w:color w:val="111111"/>
              <w:lang w:eastAsia="en-GB"/>
            </w:rPr>
            <w:t xml:space="preserve"> </w:t>
          </w:r>
          <w:r w:rsidR="00323226" w:rsidRPr="00323226">
            <w:rPr>
              <w:rFonts w:asciiTheme="majorHAnsi" w:eastAsia="Times New Roman" w:hAnsiTheme="majorHAnsi" w:cstheme="majorHAnsi"/>
              <w:noProof/>
              <w:color w:val="111111"/>
              <w:lang w:eastAsia="en-GB"/>
            </w:rPr>
            <w:t>(HSE, 2020)</w:t>
          </w:r>
          <w:r w:rsidR="00323226">
            <w:rPr>
              <w:rFonts w:asciiTheme="majorHAnsi" w:eastAsia="Times New Roman" w:hAnsiTheme="majorHAnsi" w:cstheme="majorHAnsi"/>
              <w:color w:val="111111"/>
              <w:lang w:eastAsia="en-GB"/>
            </w:rPr>
            <w:fldChar w:fldCharType="end"/>
          </w:r>
        </w:sdtContent>
      </w:sdt>
      <w:r w:rsidR="001D25E4" w:rsidRPr="005D74DE">
        <w:rPr>
          <w:rFonts w:asciiTheme="majorHAnsi" w:eastAsia="Times New Roman" w:hAnsiTheme="majorHAnsi" w:cstheme="majorHAnsi"/>
          <w:color w:val="111111"/>
          <w:lang w:eastAsia="en-GB"/>
        </w:rPr>
        <w:t>.</w:t>
      </w:r>
    </w:p>
    <w:p w14:paraId="4D13782D" w14:textId="7EF63E7F" w:rsidR="001D25E4" w:rsidRPr="005D74DE" w:rsidRDefault="001D25E4" w:rsidP="001D25E4">
      <w:pPr>
        <w:rPr>
          <w:rFonts w:asciiTheme="majorHAnsi" w:eastAsia="Times New Roman" w:hAnsiTheme="majorHAnsi" w:cstheme="majorHAnsi"/>
          <w:color w:val="111111"/>
          <w:lang w:eastAsia="en-GB"/>
        </w:rPr>
      </w:pPr>
    </w:p>
    <w:p w14:paraId="47C87A68" w14:textId="7F9A58BD" w:rsidR="001D25E4" w:rsidRPr="005D74DE" w:rsidRDefault="001D25E4" w:rsidP="001D25E4">
      <w:pPr>
        <w:pStyle w:val="Subtitle"/>
        <w:rPr>
          <w:rFonts w:asciiTheme="majorHAnsi" w:eastAsiaTheme="minorHAnsi" w:hAnsiTheme="majorHAnsi" w:cstheme="majorHAnsi"/>
        </w:rPr>
      </w:pPr>
      <w:r w:rsidRPr="005D74DE">
        <w:rPr>
          <w:rFonts w:asciiTheme="majorHAnsi" w:eastAsiaTheme="minorHAnsi" w:hAnsiTheme="majorHAnsi" w:cstheme="majorHAnsi"/>
        </w:rPr>
        <w:t>Manual Handling</w:t>
      </w:r>
    </w:p>
    <w:p w14:paraId="23E17060" w14:textId="5EEBDA8B" w:rsidR="00AB6799" w:rsidRDefault="00B047D9" w:rsidP="001D25E4">
      <w:pPr>
        <w:rPr>
          <w:rFonts w:asciiTheme="majorHAnsi" w:hAnsiTheme="majorHAnsi" w:cstheme="majorHAnsi"/>
          <w:color w:val="111111"/>
        </w:rPr>
      </w:pPr>
      <w:r>
        <w:rPr>
          <w:rFonts w:asciiTheme="majorHAnsi" w:hAnsiTheme="majorHAnsi" w:cstheme="majorHAnsi"/>
          <w:color w:val="111111"/>
        </w:rPr>
        <w:t>In the workplace, O</w:t>
      </w:r>
      <w:r w:rsidR="001D25E4" w:rsidRPr="005D74DE">
        <w:rPr>
          <w:rFonts w:asciiTheme="majorHAnsi" w:hAnsiTheme="majorHAnsi" w:cstheme="majorHAnsi"/>
          <w:color w:val="111111"/>
        </w:rPr>
        <w:t xml:space="preserve">perators </w:t>
      </w:r>
      <w:r>
        <w:rPr>
          <w:rFonts w:asciiTheme="majorHAnsi" w:hAnsiTheme="majorHAnsi" w:cstheme="majorHAnsi"/>
          <w:color w:val="111111"/>
        </w:rPr>
        <w:t>have to be</w:t>
      </w:r>
      <w:r w:rsidR="001D25E4" w:rsidRPr="005D74DE">
        <w:rPr>
          <w:rFonts w:asciiTheme="majorHAnsi" w:hAnsiTheme="majorHAnsi" w:cstheme="majorHAnsi"/>
          <w:color w:val="111111"/>
        </w:rPr>
        <w:t xml:space="preserve"> protected from the risk of injury from </w:t>
      </w:r>
      <w:r>
        <w:rPr>
          <w:rFonts w:asciiTheme="majorHAnsi" w:hAnsiTheme="majorHAnsi" w:cstheme="majorHAnsi"/>
          <w:color w:val="111111"/>
        </w:rPr>
        <w:t>the</w:t>
      </w:r>
      <w:r w:rsidR="001D25E4" w:rsidRPr="005D74DE">
        <w:rPr>
          <w:rFonts w:asciiTheme="majorHAnsi" w:hAnsiTheme="majorHAnsi" w:cstheme="majorHAnsi"/>
          <w:color w:val="111111"/>
        </w:rPr>
        <w:t xml:space="preserve"> manual handling </w:t>
      </w:r>
      <w:r>
        <w:rPr>
          <w:rFonts w:asciiTheme="majorHAnsi" w:hAnsiTheme="majorHAnsi" w:cstheme="majorHAnsi"/>
          <w:color w:val="111111"/>
        </w:rPr>
        <w:t>of hazardous items.</w:t>
      </w:r>
      <w:r w:rsidR="001D25E4" w:rsidRPr="005D74DE">
        <w:rPr>
          <w:rFonts w:asciiTheme="majorHAnsi" w:hAnsiTheme="majorHAnsi" w:cstheme="majorHAnsi"/>
          <w:color w:val="111111"/>
        </w:rPr>
        <w:t xml:space="preserve"> </w:t>
      </w:r>
      <w:r w:rsidR="00AB6799">
        <w:rPr>
          <w:rFonts w:asciiTheme="majorHAnsi" w:hAnsiTheme="majorHAnsi" w:cstheme="majorHAnsi"/>
          <w:color w:val="111111"/>
        </w:rPr>
        <w:t>The transporting or supporting of a load by bodily force or by hand is a definition of m</w:t>
      </w:r>
      <w:r w:rsidR="001D25E4" w:rsidRPr="005D74DE">
        <w:rPr>
          <w:rFonts w:asciiTheme="majorHAnsi" w:hAnsiTheme="majorHAnsi" w:cstheme="majorHAnsi"/>
          <w:color w:val="111111"/>
        </w:rPr>
        <w:t>anual handling</w:t>
      </w:r>
      <w:r w:rsidR="00AB6799">
        <w:rPr>
          <w:rFonts w:asciiTheme="majorHAnsi" w:hAnsiTheme="majorHAnsi" w:cstheme="majorHAnsi"/>
          <w:color w:val="111111"/>
        </w:rPr>
        <w:t>, and can also involve moving loads through carrying, pushing, pulling,</w:t>
      </w:r>
      <w:r w:rsidR="001D25E4" w:rsidRPr="005D74DE">
        <w:rPr>
          <w:rFonts w:asciiTheme="majorHAnsi" w:hAnsiTheme="majorHAnsi" w:cstheme="majorHAnsi"/>
          <w:color w:val="111111"/>
        </w:rPr>
        <w:t xml:space="preserve"> lifting</w:t>
      </w:r>
      <w:r w:rsidR="00AB6799">
        <w:rPr>
          <w:rFonts w:asciiTheme="majorHAnsi" w:hAnsiTheme="majorHAnsi" w:cstheme="majorHAnsi"/>
          <w:color w:val="111111"/>
        </w:rPr>
        <w:t xml:space="preserve"> and </w:t>
      </w:r>
      <w:r w:rsidR="001D25E4" w:rsidRPr="005D74DE">
        <w:rPr>
          <w:rFonts w:asciiTheme="majorHAnsi" w:hAnsiTheme="majorHAnsi" w:cstheme="majorHAnsi"/>
          <w:color w:val="111111"/>
        </w:rPr>
        <w:t>putting down</w:t>
      </w:r>
      <w:r w:rsidR="00323226">
        <w:rPr>
          <w:rFonts w:asciiTheme="majorHAnsi" w:hAnsiTheme="majorHAnsi" w:cstheme="majorHAnsi"/>
          <w:color w:val="111111"/>
        </w:rPr>
        <w:t xml:space="preserve"> </w:t>
      </w:r>
      <w:sdt>
        <w:sdtPr>
          <w:rPr>
            <w:rFonts w:asciiTheme="majorHAnsi" w:hAnsiTheme="majorHAnsi" w:cstheme="majorHAnsi"/>
            <w:color w:val="111111"/>
          </w:rPr>
          <w:id w:val="49344249"/>
          <w:citation/>
        </w:sdtPr>
        <w:sdtEndPr/>
        <w:sdtContent>
          <w:r w:rsidR="00323226">
            <w:rPr>
              <w:rFonts w:asciiTheme="majorHAnsi" w:hAnsiTheme="majorHAnsi" w:cstheme="majorHAnsi"/>
              <w:color w:val="111111"/>
            </w:rPr>
            <w:fldChar w:fldCharType="begin"/>
          </w:r>
          <w:r w:rsidR="00323226">
            <w:rPr>
              <w:rFonts w:asciiTheme="majorHAnsi" w:hAnsiTheme="majorHAnsi" w:cstheme="majorHAnsi"/>
              <w:color w:val="111111"/>
            </w:rPr>
            <w:instrText xml:space="preserve">CITATION HSE201 \l 2057 </w:instrText>
          </w:r>
          <w:r w:rsidR="00323226">
            <w:rPr>
              <w:rFonts w:asciiTheme="majorHAnsi" w:hAnsiTheme="majorHAnsi" w:cstheme="majorHAnsi"/>
              <w:color w:val="111111"/>
            </w:rPr>
            <w:fldChar w:fldCharType="separate"/>
          </w:r>
          <w:r w:rsidR="00323226" w:rsidRPr="00323226">
            <w:rPr>
              <w:rFonts w:asciiTheme="majorHAnsi" w:hAnsiTheme="majorHAnsi" w:cstheme="majorHAnsi"/>
              <w:noProof/>
              <w:color w:val="111111"/>
            </w:rPr>
            <w:t>(HSE, 2020)</w:t>
          </w:r>
          <w:r w:rsidR="00323226">
            <w:rPr>
              <w:rFonts w:asciiTheme="majorHAnsi" w:hAnsiTheme="majorHAnsi" w:cstheme="majorHAnsi"/>
              <w:color w:val="111111"/>
            </w:rPr>
            <w:fldChar w:fldCharType="end"/>
          </w:r>
        </w:sdtContent>
      </w:sdt>
      <w:r w:rsidR="001D25E4" w:rsidRPr="005D74DE">
        <w:rPr>
          <w:rFonts w:asciiTheme="majorHAnsi" w:hAnsiTheme="majorHAnsi" w:cstheme="majorHAnsi"/>
          <w:color w:val="111111"/>
        </w:rPr>
        <w:t>.</w:t>
      </w:r>
    </w:p>
    <w:p w14:paraId="0C82585F" w14:textId="775956FD" w:rsidR="001D25E4" w:rsidRPr="005D74DE" w:rsidRDefault="00AB6799" w:rsidP="001D25E4">
      <w:pPr>
        <w:rPr>
          <w:rFonts w:asciiTheme="majorHAnsi" w:hAnsiTheme="majorHAnsi" w:cstheme="majorHAnsi"/>
          <w:color w:val="111111"/>
        </w:rPr>
      </w:pPr>
      <w:r>
        <w:rPr>
          <w:rFonts w:asciiTheme="majorHAnsi" w:hAnsiTheme="majorHAnsi" w:cstheme="majorHAnsi"/>
          <w:color w:val="111111"/>
        </w:rPr>
        <w:t>The</w:t>
      </w:r>
      <w:r w:rsidR="00323226">
        <w:rPr>
          <w:rFonts w:asciiTheme="majorHAnsi" w:hAnsiTheme="majorHAnsi" w:cstheme="majorHAnsi"/>
          <w:color w:val="111111"/>
        </w:rPr>
        <w:t xml:space="preserve"> HSE (2020) states that</w:t>
      </w:r>
      <w:r w:rsidR="001D25E4" w:rsidRPr="005D74DE">
        <w:rPr>
          <w:rFonts w:asciiTheme="majorHAnsi" w:hAnsiTheme="majorHAnsi" w:cstheme="majorHAnsi"/>
          <w:color w:val="111111"/>
        </w:rPr>
        <w:t xml:space="preserve"> </w:t>
      </w:r>
      <w:r>
        <w:rPr>
          <w:rFonts w:asciiTheme="majorHAnsi" w:hAnsiTheme="majorHAnsi" w:cstheme="majorHAnsi"/>
          <w:color w:val="111111"/>
        </w:rPr>
        <w:t>Client, P</w:t>
      </w:r>
      <w:r w:rsidR="001D25E4" w:rsidRPr="005D74DE">
        <w:rPr>
          <w:rFonts w:asciiTheme="majorHAnsi" w:hAnsiTheme="majorHAnsi" w:cstheme="majorHAnsi"/>
          <w:color w:val="111111"/>
        </w:rPr>
        <w:t xml:space="preserve">rinciple </w:t>
      </w:r>
      <w:r>
        <w:rPr>
          <w:rFonts w:asciiTheme="majorHAnsi" w:hAnsiTheme="majorHAnsi" w:cstheme="majorHAnsi"/>
          <w:color w:val="111111"/>
        </w:rPr>
        <w:t>C</w:t>
      </w:r>
      <w:r w:rsidR="001D25E4" w:rsidRPr="005D74DE">
        <w:rPr>
          <w:rFonts w:asciiTheme="majorHAnsi" w:hAnsiTheme="majorHAnsi" w:cstheme="majorHAnsi"/>
          <w:color w:val="111111"/>
        </w:rPr>
        <w:t xml:space="preserve">ontractor, </w:t>
      </w:r>
      <w:r>
        <w:rPr>
          <w:rFonts w:asciiTheme="majorHAnsi" w:hAnsiTheme="majorHAnsi" w:cstheme="majorHAnsi"/>
          <w:color w:val="111111"/>
        </w:rPr>
        <w:t>C</w:t>
      </w:r>
      <w:r w:rsidR="001D25E4" w:rsidRPr="005D74DE">
        <w:rPr>
          <w:rFonts w:asciiTheme="majorHAnsi" w:hAnsiTheme="majorHAnsi" w:cstheme="majorHAnsi"/>
          <w:color w:val="111111"/>
        </w:rPr>
        <w:t>ontractor and CDM</w:t>
      </w:r>
      <w:r w:rsidR="00B751DE" w:rsidRPr="005D74DE">
        <w:rPr>
          <w:rFonts w:asciiTheme="majorHAnsi" w:hAnsiTheme="majorHAnsi" w:cstheme="majorHAnsi"/>
          <w:color w:val="111111"/>
        </w:rPr>
        <w:t xml:space="preserve"> </w:t>
      </w:r>
      <w:r>
        <w:rPr>
          <w:rFonts w:asciiTheme="majorHAnsi" w:hAnsiTheme="majorHAnsi" w:cstheme="majorHAnsi"/>
          <w:color w:val="111111"/>
        </w:rPr>
        <w:t>are responsible for ensuring:</w:t>
      </w:r>
    </w:p>
    <w:p w14:paraId="1945F7AA" w14:textId="337B3C05" w:rsidR="00AB6799" w:rsidRPr="00AB6799" w:rsidRDefault="00AB6799" w:rsidP="00AB6799">
      <w:pPr>
        <w:numPr>
          <w:ilvl w:val="0"/>
          <w:numId w:val="48"/>
        </w:numPr>
        <w:spacing w:after="0" w:line="240" w:lineRule="auto"/>
        <w:ind w:left="150"/>
        <w:textAlignment w:val="baseline"/>
        <w:rPr>
          <w:rFonts w:asciiTheme="majorHAnsi" w:hAnsiTheme="majorHAnsi" w:cstheme="majorHAnsi"/>
          <w:color w:val="111111"/>
        </w:rPr>
      </w:pPr>
      <w:r w:rsidRPr="00AB6799">
        <w:rPr>
          <w:rFonts w:asciiTheme="majorHAnsi" w:hAnsiTheme="majorHAnsi" w:cstheme="majorHAnsi"/>
          <w:color w:val="111111"/>
        </w:rPr>
        <w:t>H</w:t>
      </w:r>
      <w:r w:rsidR="001D25E4" w:rsidRPr="00AB6799">
        <w:rPr>
          <w:rFonts w:asciiTheme="majorHAnsi" w:hAnsiTheme="majorHAnsi" w:cstheme="majorHAnsi"/>
          <w:color w:val="111111"/>
        </w:rPr>
        <w:t>azardous manual handling</w:t>
      </w:r>
      <w:r w:rsidRPr="00AB6799">
        <w:rPr>
          <w:rFonts w:asciiTheme="majorHAnsi" w:hAnsiTheme="majorHAnsi" w:cstheme="majorHAnsi"/>
          <w:color w:val="111111"/>
        </w:rPr>
        <w:t xml:space="preserve"> is avoided as far as is possible.</w:t>
      </w:r>
    </w:p>
    <w:p w14:paraId="1F2D0E6D" w14:textId="3F101D42" w:rsidR="001D25E4" w:rsidRPr="00AB6799" w:rsidRDefault="00AB6799" w:rsidP="00AB6799">
      <w:pPr>
        <w:numPr>
          <w:ilvl w:val="0"/>
          <w:numId w:val="48"/>
        </w:numPr>
        <w:spacing w:after="0" w:line="240" w:lineRule="auto"/>
        <w:ind w:left="150"/>
        <w:textAlignment w:val="baseline"/>
        <w:rPr>
          <w:rFonts w:asciiTheme="majorHAnsi" w:hAnsiTheme="majorHAnsi" w:cstheme="majorHAnsi"/>
          <w:color w:val="111111"/>
        </w:rPr>
      </w:pPr>
      <w:r>
        <w:rPr>
          <w:rFonts w:asciiTheme="majorHAnsi" w:hAnsiTheme="majorHAnsi" w:cstheme="majorHAnsi"/>
          <w:color w:val="111111"/>
        </w:rPr>
        <w:t xml:space="preserve">The </w:t>
      </w:r>
      <w:r w:rsidRPr="005D74DE">
        <w:rPr>
          <w:rFonts w:asciiTheme="majorHAnsi" w:hAnsiTheme="majorHAnsi" w:cstheme="majorHAnsi"/>
          <w:color w:val="111111"/>
        </w:rPr>
        <w:t>risk of injury from</w:t>
      </w:r>
      <w:r w:rsidR="001D25E4" w:rsidRPr="00AB6799">
        <w:rPr>
          <w:rFonts w:asciiTheme="majorHAnsi" w:hAnsiTheme="majorHAnsi" w:cstheme="majorHAnsi"/>
          <w:color w:val="111111"/>
        </w:rPr>
        <w:t xml:space="preserve"> </w:t>
      </w:r>
      <w:r>
        <w:rPr>
          <w:rFonts w:asciiTheme="majorHAnsi" w:hAnsiTheme="majorHAnsi" w:cstheme="majorHAnsi"/>
          <w:color w:val="111111"/>
        </w:rPr>
        <w:t xml:space="preserve">hazardous manual handling activities </w:t>
      </w:r>
      <w:r w:rsidR="001D25E4" w:rsidRPr="00AB6799">
        <w:rPr>
          <w:rFonts w:asciiTheme="majorHAnsi" w:hAnsiTheme="majorHAnsi" w:cstheme="majorHAnsi"/>
          <w:color w:val="111111"/>
        </w:rPr>
        <w:t>that cannot be avoided</w:t>
      </w:r>
      <w:r>
        <w:rPr>
          <w:rFonts w:asciiTheme="majorHAnsi" w:hAnsiTheme="majorHAnsi" w:cstheme="majorHAnsi"/>
          <w:color w:val="111111"/>
        </w:rPr>
        <w:t xml:space="preserve"> is assessed.</w:t>
      </w:r>
    </w:p>
    <w:p w14:paraId="75263C5F" w14:textId="59EA8DE3" w:rsidR="001D25E4" w:rsidRPr="00AB6799" w:rsidRDefault="00AB6799" w:rsidP="00AB6799">
      <w:pPr>
        <w:numPr>
          <w:ilvl w:val="0"/>
          <w:numId w:val="48"/>
        </w:numPr>
        <w:spacing w:after="225" w:line="240" w:lineRule="auto"/>
        <w:ind w:left="150"/>
        <w:textAlignment w:val="baseline"/>
        <w:rPr>
          <w:rFonts w:asciiTheme="majorHAnsi" w:hAnsiTheme="majorHAnsi" w:cstheme="majorHAnsi"/>
          <w:color w:val="111111"/>
        </w:rPr>
      </w:pPr>
      <w:r w:rsidRPr="00AB6799">
        <w:rPr>
          <w:rFonts w:asciiTheme="majorHAnsi" w:hAnsiTheme="majorHAnsi" w:cstheme="majorHAnsi"/>
          <w:color w:val="111111"/>
        </w:rPr>
        <w:t>The</w:t>
      </w:r>
      <w:r w:rsidR="001D25E4" w:rsidRPr="00AB6799">
        <w:rPr>
          <w:rFonts w:asciiTheme="majorHAnsi" w:hAnsiTheme="majorHAnsi" w:cstheme="majorHAnsi"/>
          <w:color w:val="111111"/>
        </w:rPr>
        <w:t xml:space="preserve"> risk of injury from hazardous manual handling</w:t>
      </w:r>
      <w:r w:rsidRPr="00AB6799">
        <w:rPr>
          <w:rFonts w:asciiTheme="majorHAnsi" w:hAnsiTheme="majorHAnsi" w:cstheme="majorHAnsi"/>
          <w:color w:val="111111"/>
        </w:rPr>
        <w:t xml:space="preserve"> is reduced to</w:t>
      </w:r>
      <w:r w:rsidR="001D25E4" w:rsidRPr="00AB6799">
        <w:rPr>
          <w:rFonts w:asciiTheme="majorHAnsi" w:hAnsiTheme="majorHAnsi" w:cstheme="majorHAnsi"/>
          <w:color w:val="111111"/>
        </w:rPr>
        <w:t xml:space="preserve"> as low as reasonably p</w:t>
      </w:r>
      <w:r w:rsidRPr="00AB6799">
        <w:rPr>
          <w:rFonts w:asciiTheme="majorHAnsi" w:hAnsiTheme="majorHAnsi" w:cstheme="majorHAnsi"/>
          <w:color w:val="111111"/>
        </w:rPr>
        <w:t xml:space="preserve">ossible. Although the law does not define specific weights, </w:t>
      </w:r>
      <w:r>
        <w:rPr>
          <w:rFonts w:asciiTheme="majorHAnsi" w:hAnsiTheme="majorHAnsi" w:cstheme="majorHAnsi"/>
          <w:color w:val="111111"/>
        </w:rPr>
        <w:t>t</w:t>
      </w:r>
      <w:r w:rsidR="001D25E4" w:rsidRPr="00AB6799">
        <w:rPr>
          <w:rFonts w:asciiTheme="majorHAnsi" w:hAnsiTheme="majorHAnsi" w:cstheme="majorHAnsi"/>
          <w:color w:val="111111"/>
        </w:rPr>
        <w:t>he weight of a load is important</w:t>
      </w:r>
      <w:r>
        <w:rPr>
          <w:rFonts w:asciiTheme="majorHAnsi" w:hAnsiTheme="majorHAnsi" w:cstheme="majorHAnsi"/>
          <w:color w:val="111111"/>
        </w:rPr>
        <w:t>.</w:t>
      </w:r>
    </w:p>
    <w:p w14:paraId="3B6ACD04" w14:textId="1BDFB1C0" w:rsidR="00017853" w:rsidRDefault="00017853" w:rsidP="001D25E4">
      <w:pPr>
        <w:rPr>
          <w:rFonts w:asciiTheme="majorHAnsi" w:hAnsiTheme="majorHAnsi" w:cstheme="majorHAnsi"/>
          <w:lang w:val="en-US"/>
        </w:rPr>
      </w:pPr>
    </w:p>
    <w:p w14:paraId="6FB2C566" w14:textId="77777777" w:rsidR="001371D5" w:rsidRPr="005D74DE" w:rsidRDefault="001371D5" w:rsidP="001D25E4">
      <w:pPr>
        <w:rPr>
          <w:rFonts w:asciiTheme="majorHAnsi" w:hAnsiTheme="majorHAnsi" w:cstheme="majorHAnsi"/>
          <w:lang w:val="en-US"/>
        </w:rPr>
      </w:pPr>
    </w:p>
    <w:p w14:paraId="7B7FCCCC" w14:textId="3FF56C04" w:rsidR="00B751DE" w:rsidRPr="005D74DE" w:rsidRDefault="00B751DE" w:rsidP="005D74DE">
      <w:pPr>
        <w:pStyle w:val="Subtitle"/>
        <w:rPr>
          <w:rFonts w:asciiTheme="majorHAnsi" w:hAnsiTheme="majorHAnsi" w:cstheme="majorHAnsi"/>
        </w:rPr>
      </w:pPr>
      <w:r w:rsidRPr="005D74DE">
        <w:rPr>
          <w:rFonts w:asciiTheme="majorHAnsi" w:hAnsiTheme="majorHAnsi" w:cstheme="majorHAnsi"/>
        </w:rPr>
        <w:t>PPE</w:t>
      </w:r>
    </w:p>
    <w:p w14:paraId="739806BF" w14:textId="296BB405" w:rsidR="00B751DE" w:rsidRPr="005D74DE" w:rsidRDefault="00526AD4" w:rsidP="00B751DE">
      <w:pPr>
        <w:rPr>
          <w:rFonts w:asciiTheme="majorHAnsi" w:hAnsiTheme="majorHAnsi" w:cstheme="majorHAnsi"/>
          <w:lang w:val="en-US"/>
        </w:rPr>
      </w:pPr>
      <w:r>
        <w:rPr>
          <w:rFonts w:asciiTheme="majorHAnsi" w:hAnsiTheme="majorHAnsi" w:cstheme="majorHAnsi"/>
          <w:color w:val="111111"/>
        </w:rPr>
        <w:t>The provision and utilisation of Personal Protective Equipment (PPE)at work</w:t>
      </w:r>
      <w:r w:rsidR="00982573" w:rsidRPr="005D74DE">
        <w:rPr>
          <w:rFonts w:asciiTheme="majorHAnsi" w:hAnsiTheme="majorHAnsi" w:cstheme="majorHAnsi"/>
          <w:color w:val="111111"/>
        </w:rPr>
        <w:t xml:space="preserve"> i</w:t>
      </w:r>
      <w:r w:rsidR="00902F72" w:rsidRPr="005D74DE">
        <w:rPr>
          <w:rFonts w:asciiTheme="majorHAnsi" w:hAnsiTheme="majorHAnsi" w:cstheme="majorHAnsi"/>
          <w:color w:val="111111"/>
        </w:rPr>
        <w:t xml:space="preserve">s </w:t>
      </w:r>
      <w:r w:rsidR="00982573" w:rsidRPr="005D74DE">
        <w:rPr>
          <w:rFonts w:asciiTheme="majorHAnsi" w:hAnsiTheme="majorHAnsi" w:cstheme="majorHAnsi"/>
          <w:color w:val="111111"/>
        </w:rPr>
        <w:t xml:space="preserve">the </w:t>
      </w:r>
      <w:r>
        <w:rPr>
          <w:rFonts w:asciiTheme="majorHAnsi" w:hAnsiTheme="majorHAnsi" w:cstheme="majorHAnsi"/>
          <w:color w:val="111111"/>
        </w:rPr>
        <w:t>responsibility of the Client,</w:t>
      </w:r>
      <w:r w:rsidR="00982573" w:rsidRPr="005D74DE">
        <w:rPr>
          <w:rFonts w:asciiTheme="majorHAnsi" w:hAnsiTheme="majorHAnsi" w:cstheme="majorHAnsi"/>
          <w:color w:val="111111"/>
        </w:rPr>
        <w:t xml:space="preserve"> the Principal Contractor, Contractors </w:t>
      </w:r>
      <w:r w:rsidR="005D74DE" w:rsidRPr="005D74DE">
        <w:rPr>
          <w:rFonts w:asciiTheme="majorHAnsi" w:hAnsiTheme="majorHAnsi" w:cstheme="majorHAnsi"/>
          <w:color w:val="111111"/>
        </w:rPr>
        <w:t>and the CDM team</w:t>
      </w:r>
      <w:r w:rsidR="00B751DE" w:rsidRPr="005D74DE">
        <w:rPr>
          <w:rFonts w:asciiTheme="majorHAnsi" w:hAnsiTheme="majorHAnsi" w:cstheme="majorHAnsi"/>
          <w:color w:val="111111"/>
        </w:rPr>
        <w:t>.</w:t>
      </w:r>
    </w:p>
    <w:p w14:paraId="0A204FE8" w14:textId="0629D6E8" w:rsidR="00B751DE" w:rsidRPr="005D74DE" w:rsidRDefault="00DF5AA7" w:rsidP="005D74DE">
      <w:pPr>
        <w:pStyle w:val="NormalWeb"/>
        <w:spacing w:before="0" w:beforeAutospacing="0" w:after="225" w:afterAutospacing="0"/>
        <w:textAlignment w:val="baseline"/>
        <w:rPr>
          <w:rFonts w:asciiTheme="majorHAnsi" w:hAnsiTheme="majorHAnsi" w:cstheme="majorHAnsi"/>
          <w:color w:val="111111"/>
          <w:sz w:val="22"/>
          <w:szCs w:val="22"/>
        </w:rPr>
      </w:pPr>
      <w:r w:rsidRPr="005D74DE">
        <w:rPr>
          <w:rFonts w:asciiTheme="majorHAnsi" w:hAnsiTheme="majorHAnsi" w:cstheme="majorHAnsi"/>
          <w:color w:val="111111"/>
          <w:sz w:val="22"/>
          <w:szCs w:val="22"/>
        </w:rPr>
        <w:t>The Personal Protective Equipment Regulations 2016/425</w:t>
      </w:r>
      <w:r w:rsidR="00E56CAC">
        <w:rPr>
          <w:rFonts w:asciiTheme="majorHAnsi" w:hAnsiTheme="majorHAnsi" w:cstheme="majorHAnsi"/>
          <w:color w:val="111111"/>
          <w:sz w:val="22"/>
          <w:szCs w:val="22"/>
        </w:rPr>
        <w:t xml:space="preserve"> is</w:t>
      </w:r>
      <w:r w:rsidR="00526AD4">
        <w:rPr>
          <w:rFonts w:asciiTheme="majorHAnsi" w:hAnsiTheme="majorHAnsi" w:cstheme="majorHAnsi"/>
          <w:color w:val="111111"/>
          <w:sz w:val="22"/>
          <w:szCs w:val="22"/>
        </w:rPr>
        <w:t xml:space="preserve"> t</w:t>
      </w:r>
      <w:r w:rsidR="00B751DE" w:rsidRPr="005D74DE">
        <w:rPr>
          <w:rFonts w:asciiTheme="majorHAnsi" w:hAnsiTheme="majorHAnsi" w:cstheme="majorHAnsi"/>
          <w:color w:val="111111"/>
          <w:sz w:val="22"/>
          <w:szCs w:val="22"/>
        </w:rPr>
        <w:t xml:space="preserve">he legislation </w:t>
      </w:r>
      <w:r w:rsidR="00526AD4">
        <w:rPr>
          <w:rFonts w:asciiTheme="majorHAnsi" w:hAnsiTheme="majorHAnsi" w:cstheme="majorHAnsi"/>
          <w:color w:val="111111"/>
          <w:sz w:val="22"/>
          <w:szCs w:val="22"/>
        </w:rPr>
        <w:t xml:space="preserve">that details </w:t>
      </w:r>
      <w:r w:rsidR="00B751DE" w:rsidRPr="005D74DE">
        <w:rPr>
          <w:rFonts w:asciiTheme="majorHAnsi" w:hAnsiTheme="majorHAnsi" w:cstheme="majorHAnsi"/>
          <w:color w:val="111111"/>
          <w:sz w:val="22"/>
          <w:szCs w:val="22"/>
        </w:rPr>
        <w:t>the supply of personal protective equipment</w:t>
      </w:r>
      <w:r w:rsidR="00526AD4">
        <w:rPr>
          <w:rFonts w:asciiTheme="majorHAnsi" w:hAnsiTheme="majorHAnsi" w:cstheme="majorHAnsi"/>
          <w:color w:val="111111"/>
          <w:sz w:val="22"/>
          <w:szCs w:val="22"/>
        </w:rPr>
        <w:t xml:space="preserve"> and is </w:t>
      </w:r>
      <w:r w:rsidR="00B751DE" w:rsidRPr="005D74DE">
        <w:rPr>
          <w:rFonts w:asciiTheme="majorHAnsi" w:hAnsiTheme="majorHAnsi" w:cstheme="majorHAnsi"/>
          <w:color w:val="111111"/>
          <w:sz w:val="22"/>
          <w:szCs w:val="22"/>
        </w:rPr>
        <w:t>enforced by the Personal Protective Equipment</w:t>
      </w:r>
      <w:r w:rsidR="00902F72" w:rsidRPr="005D74DE">
        <w:rPr>
          <w:rFonts w:asciiTheme="majorHAnsi" w:hAnsiTheme="majorHAnsi" w:cstheme="majorHAnsi"/>
          <w:color w:val="111111"/>
          <w:sz w:val="22"/>
          <w:szCs w:val="22"/>
        </w:rPr>
        <w:t xml:space="preserve"> R</w:t>
      </w:r>
      <w:r w:rsidR="00B751DE" w:rsidRPr="005D74DE">
        <w:rPr>
          <w:rFonts w:asciiTheme="majorHAnsi" w:hAnsiTheme="majorHAnsi" w:cstheme="majorHAnsi"/>
          <w:color w:val="111111"/>
          <w:sz w:val="22"/>
          <w:szCs w:val="22"/>
        </w:rPr>
        <w:t xml:space="preserve">egulations 2018. HSE </w:t>
      </w:r>
      <w:r w:rsidR="00526AD4">
        <w:rPr>
          <w:rFonts w:asciiTheme="majorHAnsi" w:hAnsiTheme="majorHAnsi" w:cstheme="majorHAnsi"/>
          <w:color w:val="111111"/>
          <w:sz w:val="22"/>
          <w:szCs w:val="22"/>
        </w:rPr>
        <w:t>is</w:t>
      </w:r>
      <w:r w:rsidR="00B751DE" w:rsidRPr="005D74DE">
        <w:rPr>
          <w:rFonts w:asciiTheme="majorHAnsi" w:hAnsiTheme="majorHAnsi" w:cstheme="majorHAnsi"/>
          <w:color w:val="111111"/>
          <w:sz w:val="22"/>
          <w:szCs w:val="22"/>
        </w:rPr>
        <w:t xml:space="preserve"> the enforcing authority for the supply of PPE designed for use at </w:t>
      </w:r>
      <w:r w:rsidR="00431F1F" w:rsidRPr="005D74DE">
        <w:rPr>
          <w:rFonts w:asciiTheme="majorHAnsi" w:hAnsiTheme="majorHAnsi" w:cstheme="majorHAnsi"/>
          <w:color w:val="111111"/>
          <w:sz w:val="22"/>
          <w:szCs w:val="22"/>
        </w:rPr>
        <w:t>work.</w:t>
      </w:r>
      <w:r w:rsidR="00431F1F">
        <w:rPr>
          <w:rFonts w:asciiTheme="majorHAnsi" w:hAnsiTheme="majorHAnsi" w:cstheme="majorHAnsi"/>
          <w:color w:val="111111"/>
          <w:sz w:val="22"/>
          <w:szCs w:val="22"/>
        </w:rPr>
        <w:t xml:space="preserve"> </w:t>
      </w:r>
      <w:r w:rsidR="00526AD4">
        <w:rPr>
          <w:rFonts w:asciiTheme="majorHAnsi" w:hAnsiTheme="majorHAnsi" w:cstheme="majorHAnsi"/>
          <w:color w:val="111111"/>
          <w:sz w:val="22"/>
          <w:szCs w:val="22"/>
        </w:rPr>
        <w:t xml:space="preserve">The </w:t>
      </w:r>
      <w:r w:rsidR="00526AD4" w:rsidRPr="005D74DE">
        <w:rPr>
          <w:rFonts w:asciiTheme="majorHAnsi" w:hAnsiTheme="majorHAnsi" w:cstheme="majorHAnsi"/>
          <w:color w:val="111111"/>
          <w:sz w:val="22"/>
          <w:szCs w:val="22"/>
        </w:rPr>
        <w:t>Personal Protective Equipment at Work Regulations 1992</w:t>
      </w:r>
      <w:r w:rsidR="00526AD4">
        <w:rPr>
          <w:rFonts w:asciiTheme="majorHAnsi" w:hAnsiTheme="majorHAnsi" w:cstheme="majorHAnsi"/>
          <w:color w:val="111111"/>
          <w:sz w:val="22"/>
          <w:szCs w:val="22"/>
        </w:rPr>
        <w:t xml:space="preserve"> is t</w:t>
      </w:r>
      <w:r w:rsidR="00431F1F" w:rsidRPr="005D74DE">
        <w:rPr>
          <w:rFonts w:asciiTheme="majorHAnsi" w:hAnsiTheme="majorHAnsi" w:cstheme="majorHAnsi"/>
          <w:color w:val="111111"/>
          <w:sz w:val="22"/>
          <w:szCs w:val="22"/>
        </w:rPr>
        <w:t>he</w:t>
      </w:r>
      <w:r w:rsidR="00B751DE" w:rsidRPr="005D74DE">
        <w:rPr>
          <w:rFonts w:asciiTheme="majorHAnsi" w:hAnsiTheme="majorHAnsi" w:cstheme="majorHAnsi"/>
          <w:color w:val="111111"/>
          <w:sz w:val="22"/>
          <w:szCs w:val="22"/>
        </w:rPr>
        <w:t xml:space="preserve"> legislation relat</w:t>
      </w:r>
      <w:r w:rsidR="00526AD4">
        <w:rPr>
          <w:rFonts w:asciiTheme="majorHAnsi" w:hAnsiTheme="majorHAnsi" w:cstheme="majorHAnsi"/>
          <w:color w:val="111111"/>
          <w:sz w:val="22"/>
          <w:szCs w:val="22"/>
        </w:rPr>
        <w:t>ing</w:t>
      </w:r>
      <w:r w:rsidR="00B751DE" w:rsidRPr="005D74DE">
        <w:rPr>
          <w:rFonts w:asciiTheme="majorHAnsi" w:hAnsiTheme="majorHAnsi" w:cstheme="majorHAnsi"/>
          <w:color w:val="111111"/>
          <w:sz w:val="22"/>
          <w:szCs w:val="22"/>
        </w:rPr>
        <w:t xml:space="preserve"> to the use of personal protective equipment</w:t>
      </w:r>
      <w:r w:rsidR="00323226">
        <w:rPr>
          <w:rFonts w:asciiTheme="majorHAnsi" w:hAnsiTheme="majorHAnsi" w:cstheme="majorHAnsi"/>
          <w:color w:val="111111"/>
          <w:sz w:val="22"/>
          <w:szCs w:val="22"/>
        </w:rPr>
        <w:t xml:space="preserve"> </w:t>
      </w:r>
      <w:sdt>
        <w:sdtPr>
          <w:rPr>
            <w:rFonts w:asciiTheme="majorHAnsi" w:hAnsiTheme="majorHAnsi" w:cstheme="majorHAnsi"/>
            <w:color w:val="111111"/>
            <w:sz w:val="22"/>
            <w:szCs w:val="22"/>
          </w:rPr>
          <w:id w:val="-388725390"/>
          <w:citation/>
        </w:sdtPr>
        <w:sdtEndPr/>
        <w:sdtContent>
          <w:r w:rsidR="00323226">
            <w:rPr>
              <w:rFonts w:asciiTheme="majorHAnsi" w:hAnsiTheme="majorHAnsi" w:cstheme="majorHAnsi"/>
              <w:color w:val="111111"/>
              <w:sz w:val="22"/>
              <w:szCs w:val="22"/>
            </w:rPr>
            <w:fldChar w:fldCharType="begin"/>
          </w:r>
          <w:r w:rsidR="00323226">
            <w:rPr>
              <w:rFonts w:asciiTheme="majorHAnsi" w:hAnsiTheme="majorHAnsi" w:cstheme="majorHAnsi"/>
              <w:color w:val="111111"/>
              <w:sz w:val="22"/>
              <w:szCs w:val="22"/>
            </w:rPr>
            <w:instrText xml:space="preserve"> CITATION HSE202 \l 2057 </w:instrText>
          </w:r>
          <w:r w:rsidR="00323226">
            <w:rPr>
              <w:rFonts w:asciiTheme="majorHAnsi" w:hAnsiTheme="majorHAnsi" w:cstheme="majorHAnsi"/>
              <w:color w:val="111111"/>
              <w:sz w:val="22"/>
              <w:szCs w:val="22"/>
            </w:rPr>
            <w:fldChar w:fldCharType="separate"/>
          </w:r>
          <w:r w:rsidR="00323226" w:rsidRPr="00323226">
            <w:rPr>
              <w:rFonts w:asciiTheme="majorHAnsi" w:hAnsiTheme="majorHAnsi" w:cstheme="majorHAnsi"/>
              <w:noProof/>
              <w:color w:val="111111"/>
              <w:sz w:val="22"/>
              <w:szCs w:val="22"/>
            </w:rPr>
            <w:t>(HSE, 2020)</w:t>
          </w:r>
          <w:r w:rsidR="00323226">
            <w:rPr>
              <w:rFonts w:asciiTheme="majorHAnsi" w:hAnsiTheme="majorHAnsi" w:cstheme="majorHAnsi"/>
              <w:color w:val="111111"/>
              <w:sz w:val="22"/>
              <w:szCs w:val="22"/>
            </w:rPr>
            <w:fldChar w:fldCharType="end"/>
          </w:r>
        </w:sdtContent>
      </w:sdt>
      <w:r w:rsidR="00526AD4">
        <w:rPr>
          <w:rFonts w:asciiTheme="majorHAnsi" w:hAnsiTheme="majorHAnsi" w:cstheme="majorHAnsi"/>
          <w:color w:val="111111"/>
          <w:sz w:val="22"/>
          <w:szCs w:val="22"/>
        </w:rPr>
        <w:t>.</w:t>
      </w:r>
      <w:r w:rsidR="00B751DE" w:rsidRPr="005D74DE">
        <w:rPr>
          <w:rFonts w:asciiTheme="majorHAnsi" w:hAnsiTheme="majorHAnsi" w:cstheme="majorHAnsi"/>
          <w:color w:val="111111"/>
          <w:sz w:val="22"/>
          <w:szCs w:val="22"/>
        </w:rPr>
        <w:t xml:space="preserve"> </w:t>
      </w:r>
    </w:p>
    <w:p w14:paraId="360A04BB" w14:textId="39644B02" w:rsidR="00B751DE" w:rsidRPr="005D74DE" w:rsidRDefault="00B751DE" w:rsidP="00B751DE">
      <w:pPr>
        <w:rPr>
          <w:rFonts w:asciiTheme="majorHAnsi" w:hAnsiTheme="majorHAnsi" w:cstheme="majorHAnsi"/>
          <w:lang w:val="en-US"/>
        </w:rPr>
      </w:pPr>
    </w:p>
    <w:p w14:paraId="579E53BB" w14:textId="77777777" w:rsidR="00B751DE" w:rsidRPr="005D74DE" w:rsidRDefault="00B751DE" w:rsidP="00B751DE">
      <w:pPr>
        <w:rPr>
          <w:rFonts w:asciiTheme="majorHAnsi" w:hAnsiTheme="majorHAnsi" w:cstheme="majorHAnsi"/>
          <w:lang w:val="en-US"/>
        </w:rPr>
      </w:pPr>
    </w:p>
    <w:p w14:paraId="2036578E" w14:textId="38F1B5E3" w:rsidR="0006257E" w:rsidRDefault="00DF5AA7" w:rsidP="00DF5AA7">
      <w:pPr>
        <w:pStyle w:val="Heading1"/>
        <w:numPr>
          <w:ilvl w:val="0"/>
          <w:numId w:val="2"/>
        </w:numPr>
        <w:rPr>
          <w:lang w:val="en-US"/>
        </w:rPr>
      </w:pPr>
      <w:r>
        <w:rPr>
          <w:lang w:val="en-US"/>
        </w:rPr>
        <w:t xml:space="preserve">Appendix </w:t>
      </w:r>
    </w:p>
    <w:p w14:paraId="2BDBAA52" w14:textId="2521D200" w:rsidR="00DF5AA7" w:rsidRDefault="00DF5AA7" w:rsidP="00DF5AA7">
      <w:pPr>
        <w:rPr>
          <w:lang w:val="en-US"/>
        </w:rPr>
      </w:pPr>
    </w:p>
    <w:p w14:paraId="1D82050C" w14:textId="46F8E155" w:rsidR="00DF5AA7" w:rsidRPr="00DF5AA7" w:rsidRDefault="00DF5AA7" w:rsidP="00DF5AA7">
      <w:pPr>
        <w:pStyle w:val="Heading1"/>
        <w:rPr>
          <w:lang w:val="en-US"/>
        </w:rPr>
      </w:pPr>
      <w:r>
        <w:rPr>
          <w:lang w:val="en-US"/>
        </w:rPr>
        <w:t xml:space="preserve">6.1. Method Statement </w:t>
      </w:r>
    </w:p>
    <w:sectPr w:rsidR="00DF5AA7" w:rsidRPr="00DF5AA7" w:rsidSect="000231B8">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0C790" w14:textId="77777777" w:rsidR="00E17949" w:rsidRDefault="00E17949" w:rsidP="000231B8">
      <w:pPr>
        <w:spacing w:after="0" w:line="240" w:lineRule="auto"/>
      </w:pPr>
      <w:r>
        <w:separator/>
      </w:r>
    </w:p>
  </w:endnote>
  <w:endnote w:type="continuationSeparator" w:id="0">
    <w:p w14:paraId="36C39843" w14:textId="77777777" w:rsidR="00E17949" w:rsidRDefault="00E17949" w:rsidP="00023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4E1BB" w14:textId="77777777" w:rsidR="00E17949" w:rsidRDefault="00E17949" w:rsidP="000231B8">
      <w:pPr>
        <w:spacing w:after="0" w:line="240" w:lineRule="auto"/>
      </w:pPr>
      <w:r>
        <w:separator/>
      </w:r>
    </w:p>
  </w:footnote>
  <w:footnote w:type="continuationSeparator" w:id="0">
    <w:p w14:paraId="2DCF4AB6" w14:textId="77777777" w:rsidR="00E17949" w:rsidRDefault="00E17949" w:rsidP="00023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79B1B" w14:textId="56BCFCE4" w:rsidR="004235A2" w:rsidRDefault="004235A2">
    <w:pPr>
      <w:pStyle w:val="Header"/>
    </w:pPr>
    <w:r>
      <w:t>ACBA4003</w:t>
    </w:r>
    <w:r>
      <w:ptab w:relativeTo="margin" w:alignment="center" w:leader="none"/>
    </w:r>
    <w:r>
      <w:ptab w:relativeTo="margin" w:alignment="right" w:leader="none"/>
    </w:r>
    <w:r>
      <w:t>2014489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475F"/>
    <w:multiLevelType w:val="multilevel"/>
    <w:tmpl w:val="065E87D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87521C"/>
    <w:multiLevelType w:val="hybridMultilevel"/>
    <w:tmpl w:val="DA86D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81A86"/>
    <w:multiLevelType w:val="hybridMultilevel"/>
    <w:tmpl w:val="6B70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15467"/>
    <w:multiLevelType w:val="hybridMultilevel"/>
    <w:tmpl w:val="9038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20C08"/>
    <w:multiLevelType w:val="hybridMultilevel"/>
    <w:tmpl w:val="8A1E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CF0253"/>
    <w:multiLevelType w:val="hybridMultilevel"/>
    <w:tmpl w:val="8F88D13C"/>
    <w:lvl w:ilvl="0" w:tplc="78A6EB3E">
      <w:start w:val="1"/>
      <w:numFmt w:val="bullet"/>
      <w:lvlText w:val=""/>
      <w:lvlJc w:val="left"/>
      <w:pPr>
        <w:tabs>
          <w:tab w:val="num" w:pos="720"/>
        </w:tabs>
        <w:ind w:left="720" w:hanging="360"/>
      </w:pPr>
      <w:rPr>
        <w:rFonts w:ascii="Wingdings 3" w:hAnsi="Wingdings 3" w:hint="default"/>
      </w:rPr>
    </w:lvl>
    <w:lvl w:ilvl="1" w:tplc="5B82037E" w:tentative="1">
      <w:start w:val="1"/>
      <w:numFmt w:val="bullet"/>
      <w:lvlText w:val=""/>
      <w:lvlJc w:val="left"/>
      <w:pPr>
        <w:tabs>
          <w:tab w:val="num" w:pos="1440"/>
        </w:tabs>
        <w:ind w:left="1440" w:hanging="360"/>
      </w:pPr>
      <w:rPr>
        <w:rFonts w:ascii="Wingdings 3" w:hAnsi="Wingdings 3" w:hint="default"/>
      </w:rPr>
    </w:lvl>
    <w:lvl w:ilvl="2" w:tplc="54D002A4" w:tentative="1">
      <w:start w:val="1"/>
      <w:numFmt w:val="bullet"/>
      <w:lvlText w:val=""/>
      <w:lvlJc w:val="left"/>
      <w:pPr>
        <w:tabs>
          <w:tab w:val="num" w:pos="2160"/>
        </w:tabs>
        <w:ind w:left="2160" w:hanging="360"/>
      </w:pPr>
      <w:rPr>
        <w:rFonts w:ascii="Wingdings 3" w:hAnsi="Wingdings 3" w:hint="default"/>
      </w:rPr>
    </w:lvl>
    <w:lvl w:ilvl="3" w:tplc="8F649666" w:tentative="1">
      <w:start w:val="1"/>
      <w:numFmt w:val="bullet"/>
      <w:lvlText w:val=""/>
      <w:lvlJc w:val="left"/>
      <w:pPr>
        <w:tabs>
          <w:tab w:val="num" w:pos="2880"/>
        </w:tabs>
        <w:ind w:left="2880" w:hanging="360"/>
      </w:pPr>
      <w:rPr>
        <w:rFonts w:ascii="Wingdings 3" w:hAnsi="Wingdings 3" w:hint="default"/>
      </w:rPr>
    </w:lvl>
    <w:lvl w:ilvl="4" w:tplc="3AE02656" w:tentative="1">
      <w:start w:val="1"/>
      <w:numFmt w:val="bullet"/>
      <w:lvlText w:val=""/>
      <w:lvlJc w:val="left"/>
      <w:pPr>
        <w:tabs>
          <w:tab w:val="num" w:pos="3600"/>
        </w:tabs>
        <w:ind w:left="3600" w:hanging="360"/>
      </w:pPr>
      <w:rPr>
        <w:rFonts w:ascii="Wingdings 3" w:hAnsi="Wingdings 3" w:hint="default"/>
      </w:rPr>
    </w:lvl>
    <w:lvl w:ilvl="5" w:tplc="3F3EB3AE" w:tentative="1">
      <w:start w:val="1"/>
      <w:numFmt w:val="bullet"/>
      <w:lvlText w:val=""/>
      <w:lvlJc w:val="left"/>
      <w:pPr>
        <w:tabs>
          <w:tab w:val="num" w:pos="4320"/>
        </w:tabs>
        <w:ind w:left="4320" w:hanging="360"/>
      </w:pPr>
      <w:rPr>
        <w:rFonts w:ascii="Wingdings 3" w:hAnsi="Wingdings 3" w:hint="default"/>
      </w:rPr>
    </w:lvl>
    <w:lvl w:ilvl="6" w:tplc="9E12A23A" w:tentative="1">
      <w:start w:val="1"/>
      <w:numFmt w:val="bullet"/>
      <w:lvlText w:val=""/>
      <w:lvlJc w:val="left"/>
      <w:pPr>
        <w:tabs>
          <w:tab w:val="num" w:pos="5040"/>
        </w:tabs>
        <w:ind w:left="5040" w:hanging="360"/>
      </w:pPr>
      <w:rPr>
        <w:rFonts w:ascii="Wingdings 3" w:hAnsi="Wingdings 3" w:hint="default"/>
      </w:rPr>
    </w:lvl>
    <w:lvl w:ilvl="7" w:tplc="0FE40730" w:tentative="1">
      <w:start w:val="1"/>
      <w:numFmt w:val="bullet"/>
      <w:lvlText w:val=""/>
      <w:lvlJc w:val="left"/>
      <w:pPr>
        <w:tabs>
          <w:tab w:val="num" w:pos="5760"/>
        </w:tabs>
        <w:ind w:left="5760" w:hanging="360"/>
      </w:pPr>
      <w:rPr>
        <w:rFonts w:ascii="Wingdings 3" w:hAnsi="Wingdings 3" w:hint="default"/>
      </w:rPr>
    </w:lvl>
    <w:lvl w:ilvl="8" w:tplc="0256203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07685A34"/>
    <w:multiLevelType w:val="hybridMultilevel"/>
    <w:tmpl w:val="819256D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07A159F6"/>
    <w:multiLevelType w:val="hybridMultilevel"/>
    <w:tmpl w:val="14E63BF0"/>
    <w:lvl w:ilvl="0" w:tplc="B85C5B4E">
      <w:start w:val="1"/>
      <w:numFmt w:val="bullet"/>
      <w:lvlText w:val=""/>
      <w:lvlJc w:val="left"/>
      <w:pPr>
        <w:tabs>
          <w:tab w:val="num" w:pos="720"/>
        </w:tabs>
        <w:ind w:left="720" w:hanging="360"/>
      </w:pPr>
      <w:rPr>
        <w:rFonts w:ascii="Wingdings 3" w:hAnsi="Wingdings 3" w:hint="default"/>
      </w:rPr>
    </w:lvl>
    <w:lvl w:ilvl="1" w:tplc="57083062" w:tentative="1">
      <w:start w:val="1"/>
      <w:numFmt w:val="bullet"/>
      <w:lvlText w:val=""/>
      <w:lvlJc w:val="left"/>
      <w:pPr>
        <w:tabs>
          <w:tab w:val="num" w:pos="1440"/>
        </w:tabs>
        <w:ind w:left="1440" w:hanging="360"/>
      </w:pPr>
      <w:rPr>
        <w:rFonts w:ascii="Wingdings 3" w:hAnsi="Wingdings 3" w:hint="default"/>
      </w:rPr>
    </w:lvl>
    <w:lvl w:ilvl="2" w:tplc="710443BC" w:tentative="1">
      <w:start w:val="1"/>
      <w:numFmt w:val="bullet"/>
      <w:lvlText w:val=""/>
      <w:lvlJc w:val="left"/>
      <w:pPr>
        <w:tabs>
          <w:tab w:val="num" w:pos="2160"/>
        </w:tabs>
        <w:ind w:left="2160" w:hanging="360"/>
      </w:pPr>
      <w:rPr>
        <w:rFonts w:ascii="Wingdings 3" w:hAnsi="Wingdings 3" w:hint="default"/>
      </w:rPr>
    </w:lvl>
    <w:lvl w:ilvl="3" w:tplc="F99C8E0C" w:tentative="1">
      <w:start w:val="1"/>
      <w:numFmt w:val="bullet"/>
      <w:lvlText w:val=""/>
      <w:lvlJc w:val="left"/>
      <w:pPr>
        <w:tabs>
          <w:tab w:val="num" w:pos="2880"/>
        </w:tabs>
        <w:ind w:left="2880" w:hanging="360"/>
      </w:pPr>
      <w:rPr>
        <w:rFonts w:ascii="Wingdings 3" w:hAnsi="Wingdings 3" w:hint="default"/>
      </w:rPr>
    </w:lvl>
    <w:lvl w:ilvl="4" w:tplc="ECFAC80A" w:tentative="1">
      <w:start w:val="1"/>
      <w:numFmt w:val="bullet"/>
      <w:lvlText w:val=""/>
      <w:lvlJc w:val="left"/>
      <w:pPr>
        <w:tabs>
          <w:tab w:val="num" w:pos="3600"/>
        </w:tabs>
        <w:ind w:left="3600" w:hanging="360"/>
      </w:pPr>
      <w:rPr>
        <w:rFonts w:ascii="Wingdings 3" w:hAnsi="Wingdings 3" w:hint="default"/>
      </w:rPr>
    </w:lvl>
    <w:lvl w:ilvl="5" w:tplc="DCC05258" w:tentative="1">
      <w:start w:val="1"/>
      <w:numFmt w:val="bullet"/>
      <w:lvlText w:val=""/>
      <w:lvlJc w:val="left"/>
      <w:pPr>
        <w:tabs>
          <w:tab w:val="num" w:pos="4320"/>
        </w:tabs>
        <w:ind w:left="4320" w:hanging="360"/>
      </w:pPr>
      <w:rPr>
        <w:rFonts w:ascii="Wingdings 3" w:hAnsi="Wingdings 3" w:hint="default"/>
      </w:rPr>
    </w:lvl>
    <w:lvl w:ilvl="6" w:tplc="554E0950" w:tentative="1">
      <w:start w:val="1"/>
      <w:numFmt w:val="bullet"/>
      <w:lvlText w:val=""/>
      <w:lvlJc w:val="left"/>
      <w:pPr>
        <w:tabs>
          <w:tab w:val="num" w:pos="5040"/>
        </w:tabs>
        <w:ind w:left="5040" w:hanging="360"/>
      </w:pPr>
      <w:rPr>
        <w:rFonts w:ascii="Wingdings 3" w:hAnsi="Wingdings 3" w:hint="default"/>
      </w:rPr>
    </w:lvl>
    <w:lvl w:ilvl="7" w:tplc="7B06F7D8" w:tentative="1">
      <w:start w:val="1"/>
      <w:numFmt w:val="bullet"/>
      <w:lvlText w:val=""/>
      <w:lvlJc w:val="left"/>
      <w:pPr>
        <w:tabs>
          <w:tab w:val="num" w:pos="5760"/>
        </w:tabs>
        <w:ind w:left="5760" w:hanging="360"/>
      </w:pPr>
      <w:rPr>
        <w:rFonts w:ascii="Wingdings 3" w:hAnsi="Wingdings 3" w:hint="default"/>
      </w:rPr>
    </w:lvl>
    <w:lvl w:ilvl="8" w:tplc="CDD85FA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07FC7850"/>
    <w:multiLevelType w:val="hybridMultilevel"/>
    <w:tmpl w:val="D794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F00B5"/>
    <w:multiLevelType w:val="hybridMultilevel"/>
    <w:tmpl w:val="A6DE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808D5"/>
    <w:multiLevelType w:val="hybridMultilevel"/>
    <w:tmpl w:val="F4A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EF1017"/>
    <w:multiLevelType w:val="hybridMultilevel"/>
    <w:tmpl w:val="EE3637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0471C5"/>
    <w:multiLevelType w:val="multilevel"/>
    <w:tmpl w:val="C7708D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821C9F"/>
    <w:multiLevelType w:val="multilevel"/>
    <w:tmpl w:val="518A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E24DD"/>
    <w:multiLevelType w:val="multilevel"/>
    <w:tmpl w:val="CD32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C0246"/>
    <w:multiLevelType w:val="hybridMultilevel"/>
    <w:tmpl w:val="AFA4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860F4"/>
    <w:multiLevelType w:val="multilevel"/>
    <w:tmpl w:val="6F94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4E43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9" w15:restartNumberingAfterBreak="0">
    <w:nsid w:val="32EA09EE"/>
    <w:multiLevelType w:val="multilevel"/>
    <w:tmpl w:val="2214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8C122D"/>
    <w:multiLevelType w:val="multilevel"/>
    <w:tmpl w:val="1AD6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232533"/>
    <w:multiLevelType w:val="hybridMultilevel"/>
    <w:tmpl w:val="9BCA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C600FD"/>
    <w:multiLevelType w:val="hybridMultilevel"/>
    <w:tmpl w:val="490A5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C36EDB"/>
    <w:multiLevelType w:val="hybridMultilevel"/>
    <w:tmpl w:val="61C8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24529C"/>
    <w:multiLevelType w:val="hybridMultilevel"/>
    <w:tmpl w:val="F092B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98776F"/>
    <w:multiLevelType w:val="hybridMultilevel"/>
    <w:tmpl w:val="3D1A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DC4CF2"/>
    <w:multiLevelType w:val="hybridMultilevel"/>
    <w:tmpl w:val="6A00F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6129B3"/>
    <w:multiLevelType w:val="hybridMultilevel"/>
    <w:tmpl w:val="CDD28A2A"/>
    <w:lvl w:ilvl="0" w:tplc="407071DC">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B36314"/>
    <w:multiLevelType w:val="hybridMultilevel"/>
    <w:tmpl w:val="6E2E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477671"/>
    <w:multiLevelType w:val="multilevel"/>
    <w:tmpl w:val="374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252C97"/>
    <w:multiLevelType w:val="hybridMultilevel"/>
    <w:tmpl w:val="CA4A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D05397"/>
    <w:multiLevelType w:val="hybridMultilevel"/>
    <w:tmpl w:val="13AC2CB6"/>
    <w:lvl w:ilvl="0" w:tplc="CA92C190">
      <w:start w:val="1"/>
      <w:numFmt w:val="bullet"/>
      <w:lvlText w:val=""/>
      <w:lvlJc w:val="left"/>
      <w:pPr>
        <w:tabs>
          <w:tab w:val="num" w:pos="720"/>
        </w:tabs>
        <w:ind w:left="720" w:hanging="360"/>
      </w:pPr>
      <w:rPr>
        <w:rFonts w:ascii="Wingdings 3" w:hAnsi="Wingdings 3" w:hint="default"/>
      </w:rPr>
    </w:lvl>
    <w:lvl w:ilvl="1" w:tplc="5234F01E" w:tentative="1">
      <w:start w:val="1"/>
      <w:numFmt w:val="bullet"/>
      <w:lvlText w:val=""/>
      <w:lvlJc w:val="left"/>
      <w:pPr>
        <w:tabs>
          <w:tab w:val="num" w:pos="1440"/>
        </w:tabs>
        <w:ind w:left="1440" w:hanging="360"/>
      </w:pPr>
      <w:rPr>
        <w:rFonts w:ascii="Wingdings 3" w:hAnsi="Wingdings 3" w:hint="default"/>
      </w:rPr>
    </w:lvl>
    <w:lvl w:ilvl="2" w:tplc="337465AE" w:tentative="1">
      <w:start w:val="1"/>
      <w:numFmt w:val="bullet"/>
      <w:lvlText w:val=""/>
      <w:lvlJc w:val="left"/>
      <w:pPr>
        <w:tabs>
          <w:tab w:val="num" w:pos="2160"/>
        </w:tabs>
        <w:ind w:left="2160" w:hanging="360"/>
      </w:pPr>
      <w:rPr>
        <w:rFonts w:ascii="Wingdings 3" w:hAnsi="Wingdings 3" w:hint="default"/>
      </w:rPr>
    </w:lvl>
    <w:lvl w:ilvl="3" w:tplc="570E0CEC" w:tentative="1">
      <w:start w:val="1"/>
      <w:numFmt w:val="bullet"/>
      <w:lvlText w:val=""/>
      <w:lvlJc w:val="left"/>
      <w:pPr>
        <w:tabs>
          <w:tab w:val="num" w:pos="2880"/>
        </w:tabs>
        <w:ind w:left="2880" w:hanging="360"/>
      </w:pPr>
      <w:rPr>
        <w:rFonts w:ascii="Wingdings 3" w:hAnsi="Wingdings 3" w:hint="default"/>
      </w:rPr>
    </w:lvl>
    <w:lvl w:ilvl="4" w:tplc="22EE828A" w:tentative="1">
      <w:start w:val="1"/>
      <w:numFmt w:val="bullet"/>
      <w:lvlText w:val=""/>
      <w:lvlJc w:val="left"/>
      <w:pPr>
        <w:tabs>
          <w:tab w:val="num" w:pos="3600"/>
        </w:tabs>
        <w:ind w:left="3600" w:hanging="360"/>
      </w:pPr>
      <w:rPr>
        <w:rFonts w:ascii="Wingdings 3" w:hAnsi="Wingdings 3" w:hint="default"/>
      </w:rPr>
    </w:lvl>
    <w:lvl w:ilvl="5" w:tplc="60283DAE" w:tentative="1">
      <w:start w:val="1"/>
      <w:numFmt w:val="bullet"/>
      <w:lvlText w:val=""/>
      <w:lvlJc w:val="left"/>
      <w:pPr>
        <w:tabs>
          <w:tab w:val="num" w:pos="4320"/>
        </w:tabs>
        <w:ind w:left="4320" w:hanging="360"/>
      </w:pPr>
      <w:rPr>
        <w:rFonts w:ascii="Wingdings 3" w:hAnsi="Wingdings 3" w:hint="default"/>
      </w:rPr>
    </w:lvl>
    <w:lvl w:ilvl="6" w:tplc="8E62E36A" w:tentative="1">
      <w:start w:val="1"/>
      <w:numFmt w:val="bullet"/>
      <w:lvlText w:val=""/>
      <w:lvlJc w:val="left"/>
      <w:pPr>
        <w:tabs>
          <w:tab w:val="num" w:pos="5040"/>
        </w:tabs>
        <w:ind w:left="5040" w:hanging="360"/>
      </w:pPr>
      <w:rPr>
        <w:rFonts w:ascii="Wingdings 3" w:hAnsi="Wingdings 3" w:hint="default"/>
      </w:rPr>
    </w:lvl>
    <w:lvl w:ilvl="7" w:tplc="E81AD93E" w:tentative="1">
      <w:start w:val="1"/>
      <w:numFmt w:val="bullet"/>
      <w:lvlText w:val=""/>
      <w:lvlJc w:val="left"/>
      <w:pPr>
        <w:tabs>
          <w:tab w:val="num" w:pos="5760"/>
        </w:tabs>
        <w:ind w:left="5760" w:hanging="360"/>
      </w:pPr>
      <w:rPr>
        <w:rFonts w:ascii="Wingdings 3" w:hAnsi="Wingdings 3" w:hint="default"/>
      </w:rPr>
    </w:lvl>
    <w:lvl w:ilvl="8" w:tplc="DB3E81C4"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5A136390"/>
    <w:multiLevelType w:val="hybridMultilevel"/>
    <w:tmpl w:val="AD54E844"/>
    <w:lvl w:ilvl="0" w:tplc="17EAC034">
      <w:start w:val="1"/>
      <w:numFmt w:val="decimal"/>
      <w:lvlText w:val="%1."/>
      <w:lvlJc w:val="left"/>
      <w:pPr>
        <w:tabs>
          <w:tab w:val="num" w:pos="750"/>
        </w:tabs>
        <w:ind w:left="750" w:hanging="390"/>
      </w:pPr>
      <w:rPr>
        <w:rFonts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1AC3C63"/>
    <w:multiLevelType w:val="hybridMultilevel"/>
    <w:tmpl w:val="C124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E136F9"/>
    <w:multiLevelType w:val="hybridMultilevel"/>
    <w:tmpl w:val="4B06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A50C4"/>
    <w:multiLevelType w:val="hybridMultilevel"/>
    <w:tmpl w:val="6398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91521"/>
    <w:multiLevelType w:val="hybridMultilevel"/>
    <w:tmpl w:val="6AAE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A504A5"/>
    <w:multiLevelType w:val="hybridMultilevel"/>
    <w:tmpl w:val="7B44551C"/>
    <w:lvl w:ilvl="0" w:tplc="F256950C">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38" w15:restartNumberingAfterBreak="0">
    <w:nsid w:val="6C623EEF"/>
    <w:multiLevelType w:val="multilevel"/>
    <w:tmpl w:val="1126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925D4C"/>
    <w:multiLevelType w:val="hybridMultilevel"/>
    <w:tmpl w:val="4024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9F5B18"/>
    <w:multiLevelType w:val="hybridMultilevel"/>
    <w:tmpl w:val="FF028D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034968"/>
    <w:multiLevelType w:val="hybridMultilevel"/>
    <w:tmpl w:val="7780FE5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2" w15:restartNumberingAfterBreak="0">
    <w:nsid w:val="71272314"/>
    <w:multiLevelType w:val="hybridMultilevel"/>
    <w:tmpl w:val="DEE6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FD26BA"/>
    <w:multiLevelType w:val="hybridMultilevel"/>
    <w:tmpl w:val="7A743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AA1DB9"/>
    <w:multiLevelType w:val="hybridMultilevel"/>
    <w:tmpl w:val="EEE0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EA1517"/>
    <w:multiLevelType w:val="hybridMultilevel"/>
    <w:tmpl w:val="F260D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6E6D00"/>
    <w:multiLevelType w:val="hybridMultilevel"/>
    <w:tmpl w:val="B540EF9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7E4D1B5F"/>
    <w:multiLevelType w:val="hybridMultilevel"/>
    <w:tmpl w:val="97A2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40"/>
  </w:num>
  <w:num w:numId="3">
    <w:abstractNumId w:val="12"/>
  </w:num>
  <w:num w:numId="4">
    <w:abstractNumId w:val="11"/>
  </w:num>
  <w:num w:numId="5">
    <w:abstractNumId w:val="17"/>
  </w:num>
  <w:num w:numId="6">
    <w:abstractNumId w:val="0"/>
  </w:num>
  <w:num w:numId="7">
    <w:abstractNumId w:val="27"/>
  </w:num>
  <w:num w:numId="8">
    <w:abstractNumId w:val="18"/>
  </w:num>
  <w:num w:numId="9">
    <w:abstractNumId w:val="32"/>
  </w:num>
  <w:num w:numId="10">
    <w:abstractNumId w:val="46"/>
  </w:num>
  <w:num w:numId="11">
    <w:abstractNumId w:val="45"/>
  </w:num>
  <w:num w:numId="12">
    <w:abstractNumId w:val="43"/>
  </w:num>
  <w:num w:numId="13">
    <w:abstractNumId w:val="9"/>
  </w:num>
  <w:num w:numId="14">
    <w:abstractNumId w:val="21"/>
  </w:num>
  <w:num w:numId="15">
    <w:abstractNumId w:val="41"/>
  </w:num>
  <w:num w:numId="16">
    <w:abstractNumId w:val="30"/>
  </w:num>
  <w:num w:numId="17">
    <w:abstractNumId w:val="39"/>
  </w:num>
  <w:num w:numId="18">
    <w:abstractNumId w:val="36"/>
  </w:num>
  <w:num w:numId="19">
    <w:abstractNumId w:val="4"/>
  </w:num>
  <w:num w:numId="20">
    <w:abstractNumId w:val="1"/>
  </w:num>
  <w:num w:numId="21">
    <w:abstractNumId w:val="3"/>
  </w:num>
  <w:num w:numId="22">
    <w:abstractNumId w:val="44"/>
  </w:num>
  <w:num w:numId="23">
    <w:abstractNumId w:val="23"/>
  </w:num>
  <w:num w:numId="24">
    <w:abstractNumId w:val="6"/>
  </w:num>
  <w:num w:numId="25">
    <w:abstractNumId w:val="35"/>
  </w:num>
  <w:num w:numId="26">
    <w:abstractNumId w:val="33"/>
  </w:num>
  <w:num w:numId="27">
    <w:abstractNumId w:val="22"/>
  </w:num>
  <w:num w:numId="28">
    <w:abstractNumId w:val="47"/>
  </w:num>
  <w:num w:numId="29">
    <w:abstractNumId w:val="19"/>
  </w:num>
  <w:num w:numId="30">
    <w:abstractNumId w:val="16"/>
  </w:num>
  <w:num w:numId="31">
    <w:abstractNumId w:val="26"/>
  </w:num>
  <w:num w:numId="32">
    <w:abstractNumId w:val="24"/>
  </w:num>
  <w:num w:numId="33">
    <w:abstractNumId w:val="15"/>
  </w:num>
  <w:num w:numId="34">
    <w:abstractNumId w:val="10"/>
  </w:num>
  <w:num w:numId="35">
    <w:abstractNumId w:val="29"/>
  </w:num>
  <w:num w:numId="36">
    <w:abstractNumId w:val="8"/>
  </w:num>
  <w:num w:numId="37">
    <w:abstractNumId w:val="14"/>
  </w:num>
  <w:num w:numId="38">
    <w:abstractNumId w:val="38"/>
  </w:num>
  <w:num w:numId="39">
    <w:abstractNumId w:val="25"/>
  </w:num>
  <w:num w:numId="40">
    <w:abstractNumId w:val="42"/>
  </w:num>
  <w:num w:numId="41">
    <w:abstractNumId w:val="13"/>
  </w:num>
  <w:num w:numId="42">
    <w:abstractNumId w:val="28"/>
  </w:num>
  <w:num w:numId="43">
    <w:abstractNumId w:val="34"/>
  </w:num>
  <w:num w:numId="44">
    <w:abstractNumId w:val="2"/>
  </w:num>
  <w:num w:numId="45">
    <w:abstractNumId w:val="31"/>
  </w:num>
  <w:num w:numId="46">
    <w:abstractNumId w:val="7"/>
  </w:num>
  <w:num w:numId="47">
    <w:abstractNumId w:val="5"/>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1B8"/>
    <w:rsid w:val="00017853"/>
    <w:rsid w:val="00023186"/>
    <w:rsid w:val="000231B8"/>
    <w:rsid w:val="000260B9"/>
    <w:rsid w:val="00026199"/>
    <w:rsid w:val="000530E2"/>
    <w:rsid w:val="0006257E"/>
    <w:rsid w:val="000827DA"/>
    <w:rsid w:val="00085C4B"/>
    <w:rsid w:val="0009090C"/>
    <w:rsid w:val="000C10ED"/>
    <w:rsid w:val="000F034D"/>
    <w:rsid w:val="00102349"/>
    <w:rsid w:val="001371D5"/>
    <w:rsid w:val="00150DBE"/>
    <w:rsid w:val="00166F02"/>
    <w:rsid w:val="00196E92"/>
    <w:rsid w:val="001B7063"/>
    <w:rsid w:val="001C7CBD"/>
    <w:rsid w:val="001D0D1E"/>
    <w:rsid w:val="001D25E4"/>
    <w:rsid w:val="001D6522"/>
    <w:rsid w:val="001E0DB6"/>
    <w:rsid w:val="00201F06"/>
    <w:rsid w:val="0022147D"/>
    <w:rsid w:val="0022185B"/>
    <w:rsid w:val="00223733"/>
    <w:rsid w:val="002301DE"/>
    <w:rsid w:val="00293D4F"/>
    <w:rsid w:val="002B53F9"/>
    <w:rsid w:val="002E1C6D"/>
    <w:rsid w:val="002E3624"/>
    <w:rsid w:val="002F0525"/>
    <w:rsid w:val="00323226"/>
    <w:rsid w:val="003337CD"/>
    <w:rsid w:val="00336CDA"/>
    <w:rsid w:val="0036297D"/>
    <w:rsid w:val="00377C64"/>
    <w:rsid w:val="00382811"/>
    <w:rsid w:val="003A1A39"/>
    <w:rsid w:val="003B6006"/>
    <w:rsid w:val="003B6EA5"/>
    <w:rsid w:val="003C2C9D"/>
    <w:rsid w:val="003D0E7C"/>
    <w:rsid w:val="00413F7A"/>
    <w:rsid w:val="004235A2"/>
    <w:rsid w:val="00431F1F"/>
    <w:rsid w:val="004531E8"/>
    <w:rsid w:val="00461FA9"/>
    <w:rsid w:val="0047394C"/>
    <w:rsid w:val="00496450"/>
    <w:rsid w:val="004A0340"/>
    <w:rsid w:val="004D18B7"/>
    <w:rsid w:val="004F4502"/>
    <w:rsid w:val="004F7378"/>
    <w:rsid w:val="00503630"/>
    <w:rsid w:val="00521D32"/>
    <w:rsid w:val="00526796"/>
    <w:rsid w:val="00526AD4"/>
    <w:rsid w:val="005772F7"/>
    <w:rsid w:val="00581C20"/>
    <w:rsid w:val="00592261"/>
    <w:rsid w:val="005B10B6"/>
    <w:rsid w:val="005C61C5"/>
    <w:rsid w:val="005D74DE"/>
    <w:rsid w:val="005F54D2"/>
    <w:rsid w:val="00626C38"/>
    <w:rsid w:val="00631065"/>
    <w:rsid w:val="00652CA1"/>
    <w:rsid w:val="006760AC"/>
    <w:rsid w:val="006A4F52"/>
    <w:rsid w:val="006C3680"/>
    <w:rsid w:val="00747A0E"/>
    <w:rsid w:val="00770EED"/>
    <w:rsid w:val="0077306F"/>
    <w:rsid w:val="00780838"/>
    <w:rsid w:val="00790AB2"/>
    <w:rsid w:val="007B3554"/>
    <w:rsid w:val="007E5868"/>
    <w:rsid w:val="007E6697"/>
    <w:rsid w:val="007E6B16"/>
    <w:rsid w:val="007F383E"/>
    <w:rsid w:val="0080112E"/>
    <w:rsid w:val="00801B68"/>
    <w:rsid w:val="00817DD4"/>
    <w:rsid w:val="00834480"/>
    <w:rsid w:val="008422A1"/>
    <w:rsid w:val="008453A5"/>
    <w:rsid w:val="00860449"/>
    <w:rsid w:val="008607B4"/>
    <w:rsid w:val="0088163E"/>
    <w:rsid w:val="008F1367"/>
    <w:rsid w:val="00902F72"/>
    <w:rsid w:val="009173AC"/>
    <w:rsid w:val="00926D88"/>
    <w:rsid w:val="00975908"/>
    <w:rsid w:val="00981C45"/>
    <w:rsid w:val="00982573"/>
    <w:rsid w:val="00996DFD"/>
    <w:rsid w:val="009A08A1"/>
    <w:rsid w:val="009A5401"/>
    <w:rsid w:val="009E49CD"/>
    <w:rsid w:val="00A01CA5"/>
    <w:rsid w:val="00A21319"/>
    <w:rsid w:val="00A334F9"/>
    <w:rsid w:val="00A51A72"/>
    <w:rsid w:val="00A650FC"/>
    <w:rsid w:val="00AB3914"/>
    <w:rsid w:val="00AB5A5D"/>
    <w:rsid w:val="00AB6799"/>
    <w:rsid w:val="00AE4163"/>
    <w:rsid w:val="00AE75BE"/>
    <w:rsid w:val="00AF181F"/>
    <w:rsid w:val="00B047D9"/>
    <w:rsid w:val="00B17FD2"/>
    <w:rsid w:val="00B35101"/>
    <w:rsid w:val="00B527D2"/>
    <w:rsid w:val="00B746C8"/>
    <w:rsid w:val="00B751DE"/>
    <w:rsid w:val="00B7636A"/>
    <w:rsid w:val="00B82265"/>
    <w:rsid w:val="00B83062"/>
    <w:rsid w:val="00BB70CB"/>
    <w:rsid w:val="00BB79E2"/>
    <w:rsid w:val="00BC18F2"/>
    <w:rsid w:val="00BD7BC9"/>
    <w:rsid w:val="00BF05D2"/>
    <w:rsid w:val="00C02936"/>
    <w:rsid w:val="00C17386"/>
    <w:rsid w:val="00C36EA6"/>
    <w:rsid w:val="00C41B25"/>
    <w:rsid w:val="00C56AB3"/>
    <w:rsid w:val="00C7390A"/>
    <w:rsid w:val="00C827EC"/>
    <w:rsid w:val="00CB7791"/>
    <w:rsid w:val="00CF0DA6"/>
    <w:rsid w:val="00D11136"/>
    <w:rsid w:val="00D3631F"/>
    <w:rsid w:val="00D432CD"/>
    <w:rsid w:val="00D9523E"/>
    <w:rsid w:val="00DB21DE"/>
    <w:rsid w:val="00DB598C"/>
    <w:rsid w:val="00DF5AA7"/>
    <w:rsid w:val="00E12D28"/>
    <w:rsid w:val="00E17949"/>
    <w:rsid w:val="00E215E3"/>
    <w:rsid w:val="00E34B58"/>
    <w:rsid w:val="00E43611"/>
    <w:rsid w:val="00E44968"/>
    <w:rsid w:val="00E56CAC"/>
    <w:rsid w:val="00E939E4"/>
    <w:rsid w:val="00EA082C"/>
    <w:rsid w:val="00EA0B81"/>
    <w:rsid w:val="00EA2AD5"/>
    <w:rsid w:val="00EB0824"/>
    <w:rsid w:val="00EB5799"/>
    <w:rsid w:val="00EC5B5C"/>
    <w:rsid w:val="00ED18EB"/>
    <w:rsid w:val="00ED7244"/>
    <w:rsid w:val="00EF2012"/>
    <w:rsid w:val="00F103E7"/>
    <w:rsid w:val="00F1720C"/>
    <w:rsid w:val="00F2553B"/>
    <w:rsid w:val="00F32AC1"/>
    <w:rsid w:val="00F642D0"/>
    <w:rsid w:val="00F8400D"/>
    <w:rsid w:val="00FB2904"/>
    <w:rsid w:val="00FC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10FB"/>
  <w15:chartTrackingRefBased/>
  <w15:docId w15:val="{CBE84277-E0C9-40E8-8D72-793C2A306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B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54D2"/>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03E7"/>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103E7"/>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103E7"/>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03E7"/>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03E7"/>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03E7"/>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03E7"/>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1B8"/>
    <w:rPr>
      <w:lang w:val="cy-GB"/>
    </w:rPr>
  </w:style>
  <w:style w:type="paragraph" w:styleId="Footer">
    <w:name w:val="footer"/>
    <w:basedOn w:val="Normal"/>
    <w:link w:val="FooterChar"/>
    <w:uiPriority w:val="99"/>
    <w:unhideWhenUsed/>
    <w:rsid w:val="00023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1B8"/>
    <w:rPr>
      <w:lang w:val="cy-GB"/>
    </w:rPr>
  </w:style>
  <w:style w:type="paragraph" w:styleId="Title">
    <w:name w:val="Title"/>
    <w:basedOn w:val="Normal"/>
    <w:next w:val="Normal"/>
    <w:link w:val="TitleChar"/>
    <w:uiPriority w:val="10"/>
    <w:qFormat/>
    <w:rsid w:val="000231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1B8"/>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0231B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231B8"/>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EA0B81"/>
    <w:rPr>
      <w:rFonts w:asciiTheme="majorHAnsi" w:eastAsiaTheme="majorEastAsia" w:hAnsiTheme="majorHAnsi" w:cstheme="majorBidi"/>
      <w:color w:val="2F5496" w:themeColor="accent1" w:themeShade="BF"/>
      <w:sz w:val="32"/>
      <w:szCs w:val="32"/>
      <w:lang w:val="cy-GB"/>
    </w:rPr>
  </w:style>
  <w:style w:type="paragraph" w:customStyle="1" w:styleId="paragraph">
    <w:name w:val="paragraph"/>
    <w:basedOn w:val="Normal"/>
    <w:rsid w:val="00AE41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163"/>
  </w:style>
  <w:style w:type="character" w:customStyle="1" w:styleId="eop">
    <w:name w:val="eop"/>
    <w:basedOn w:val="DefaultParagraphFont"/>
    <w:rsid w:val="00AE4163"/>
  </w:style>
  <w:style w:type="character" w:customStyle="1" w:styleId="Heading2Char">
    <w:name w:val="Heading 2 Char"/>
    <w:basedOn w:val="DefaultParagraphFont"/>
    <w:link w:val="Heading2"/>
    <w:uiPriority w:val="9"/>
    <w:rsid w:val="005F54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103E7"/>
    <w:pPr>
      <w:ind w:left="720"/>
      <w:contextualSpacing/>
    </w:pPr>
  </w:style>
  <w:style w:type="character" w:customStyle="1" w:styleId="Heading3Char">
    <w:name w:val="Heading 3 Char"/>
    <w:basedOn w:val="DefaultParagraphFont"/>
    <w:link w:val="Heading3"/>
    <w:uiPriority w:val="9"/>
    <w:semiHidden/>
    <w:rsid w:val="00F103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103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103E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03E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103E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103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03E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2E3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F136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portTable">
    <w:name w:val="Report Table"/>
    <w:basedOn w:val="TableNormal"/>
    <w:rsid w:val="008F136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cPr>
    <w:tblStylePr w:type="firstRow">
      <w:rPr>
        <w:b/>
      </w:rPr>
      <w:tblPr/>
      <w:tcPr>
        <w:shd w:val="clear" w:color="auto" w:fill="DADADA"/>
      </w:tcPr>
    </w:tblStylePr>
  </w:style>
  <w:style w:type="character" w:styleId="Hyperlink">
    <w:name w:val="Hyperlink"/>
    <w:basedOn w:val="DefaultParagraphFont"/>
    <w:uiPriority w:val="99"/>
    <w:unhideWhenUsed/>
    <w:rsid w:val="00770EED"/>
    <w:rPr>
      <w:color w:val="0563C1" w:themeColor="hyperlink"/>
      <w:u w:val="single"/>
    </w:rPr>
  </w:style>
  <w:style w:type="character" w:customStyle="1" w:styleId="UnresolvedMention1">
    <w:name w:val="Unresolved Mention1"/>
    <w:basedOn w:val="DefaultParagraphFont"/>
    <w:uiPriority w:val="99"/>
    <w:semiHidden/>
    <w:unhideWhenUsed/>
    <w:rsid w:val="00770EED"/>
    <w:rPr>
      <w:color w:val="605E5C"/>
      <w:shd w:val="clear" w:color="auto" w:fill="E1DFDD"/>
    </w:rPr>
  </w:style>
  <w:style w:type="paragraph" w:styleId="NormalWeb">
    <w:name w:val="Normal (Web)"/>
    <w:basedOn w:val="Normal"/>
    <w:uiPriority w:val="99"/>
    <w:unhideWhenUsed/>
    <w:rsid w:val="00BC18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18F2"/>
    <w:rPr>
      <w:b/>
      <w:bCs/>
    </w:rPr>
  </w:style>
  <w:style w:type="character" w:customStyle="1" w:styleId="tooltip">
    <w:name w:val="tooltip"/>
    <w:basedOn w:val="DefaultParagraphFont"/>
    <w:rsid w:val="00DB598C"/>
  </w:style>
  <w:style w:type="character" w:customStyle="1" w:styleId="UnresolvedMention2">
    <w:name w:val="Unresolved Mention2"/>
    <w:basedOn w:val="DefaultParagraphFont"/>
    <w:uiPriority w:val="99"/>
    <w:semiHidden/>
    <w:unhideWhenUsed/>
    <w:rsid w:val="00773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8913">
      <w:bodyDiv w:val="1"/>
      <w:marLeft w:val="0"/>
      <w:marRight w:val="0"/>
      <w:marTop w:val="0"/>
      <w:marBottom w:val="0"/>
      <w:divBdr>
        <w:top w:val="none" w:sz="0" w:space="0" w:color="auto"/>
        <w:left w:val="none" w:sz="0" w:space="0" w:color="auto"/>
        <w:bottom w:val="none" w:sz="0" w:space="0" w:color="auto"/>
        <w:right w:val="none" w:sz="0" w:space="0" w:color="auto"/>
      </w:divBdr>
    </w:div>
    <w:div w:id="99880215">
      <w:bodyDiv w:val="1"/>
      <w:marLeft w:val="0"/>
      <w:marRight w:val="0"/>
      <w:marTop w:val="0"/>
      <w:marBottom w:val="0"/>
      <w:divBdr>
        <w:top w:val="none" w:sz="0" w:space="0" w:color="auto"/>
        <w:left w:val="none" w:sz="0" w:space="0" w:color="auto"/>
        <w:bottom w:val="none" w:sz="0" w:space="0" w:color="auto"/>
        <w:right w:val="none" w:sz="0" w:space="0" w:color="auto"/>
      </w:divBdr>
    </w:div>
    <w:div w:id="204875152">
      <w:bodyDiv w:val="1"/>
      <w:marLeft w:val="0"/>
      <w:marRight w:val="0"/>
      <w:marTop w:val="0"/>
      <w:marBottom w:val="0"/>
      <w:divBdr>
        <w:top w:val="none" w:sz="0" w:space="0" w:color="auto"/>
        <w:left w:val="none" w:sz="0" w:space="0" w:color="auto"/>
        <w:bottom w:val="none" w:sz="0" w:space="0" w:color="auto"/>
        <w:right w:val="none" w:sz="0" w:space="0" w:color="auto"/>
      </w:divBdr>
    </w:div>
    <w:div w:id="253442181">
      <w:bodyDiv w:val="1"/>
      <w:marLeft w:val="0"/>
      <w:marRight w:val="0"/>
      <w:marTop w:val="0"/>
      <w:marBottom w:val="0"/>
      <w:divBdr>
        <w:top w:val="none" w:sz="0" w:space="0" w:color="auto"/>
        <w:left w:val="none" w:sz="0" w:space="0" w:color="auto"/>
        <w:bottom w:val="none" w:sz="0" w:space="0" w:color="auto"/>
        <w:right w:val="none" w:sz="0" w:space="0" w:color="auto"/>
      </w:divBdr>
    </w:div>
    <w:div w:id="256862955">
      <w:bodyDiv w:val="1"/>
      <w:marLeft w:val="0"/>
      <w:marRight w:val="0"/>
      <w:marTop w:val="0"/>
      <w:marBottom w:val="0"/>
      <w:divBdr>
        <w:top w:val="none" w:sz="0" w:space="0" w:color="auto"/>
        <w:left w:val="none" w:sz="0" w:space="0" w:color="auto"/>
        <w:bottom w:val="none" w:sz="0" w:space="0" w:color="auto"/>
        <w:right w:val="none" w:sz="0" w:space="0" w:color="auto"/>
      </w:divBdr>
    </w:div>
    <w:div w:id="313605252">
      <w:bodyDiv w:val="1"/>
      <w:marLeft w:val="0"/>
      <w:marRight w:val="0"/>
      <w:marTop w:val="0"/>
      <w:marBottom w:val="0"/>
      <w:divBdr>
        <w:top w:val="none" w:sz="0" w:space="0" w:color="auto"/>
        <w:left w:val="none" w:sz="0" w:space="0" w:color="auto"/>
        <w:bottom w:val="none" w:sz="0" w:space="0" w:color="auto"/>
        <w:right w:val="none" w:sz="0" w:space="0" w:color="auto"/>
      </w:divBdr>
      <w:divsChild>
        <w:div w:id="1751659050">
          <w:marLeft w:val="446"/>
          <w:marRight w:val="0"/>
          <w:marTop w:val="115"/>
          <w:marBottom w:val="240"/>
          <w:divBdr>
            <w:top w:val="none" w:sz="0" w:space="0" w:color="auto"/>
            <w:left w:val="none" w:sz="0" w:space="0" w:color="auto"/>
            <w:bottom w:val="none" w:sz="0" w:space="0" w:color="auto"/>
            <w:right w:val="none" w:sz="0" w:space="0" w:color="auto"/>
          </w:divBdr>
        </w:div>
      </w:divsChild>
    </w:div>
    <w:div w:id="395007021">
      <w:bodyDiv w:val="1"/>
      <w:marLeft w:val="0"/>
      <w:marRight w:val="0"/>
      <w:marTop w:val="0"/>
      <w:marBottom w:val="0"/>
      <w:divBdr>
        <w:top w:val="none" w:sz="0" w:space="0" w:color="auto"/>
        <w:left w:val="none" w:sz="0" w:space="0" w:color="auto"/>
        <w:bottom w:val="none" w:sz="0" w:space="0" w:color="auto"/>
        <w:right w:val="none" w:sz="0" w:space="0" w:color="auto"/>
      </w:divBdr>
    </w:div>
    <w:div w:id="405035095">
      <w:bodyDiv w:val="1"/>
      <w:marLeft w:val="0"/>
      <w:marRight w:val="0"/>
      <w:marTop w:val="0"/>
      <w:marBottom w:val="0"/>
      <w:divBdr>
        <w:top w:val="none" w:sz="0" w:space="0" w:color="auto"/>
        <w:left w:val="none" w:sz="0" w:space="0" w:color="auto"/>
        <w:bottom w:val="none" w:sz="0" w:space="0" w:color="auto"/>
        <w:right w:val="none" w:sz="0" w:space="0" w:color="auto"/>
      </w:divBdr>
    </w:div>
    <w:div w:id="727337302">
      <w:bodyDiv w:val="1"/>
      <w:marLeft w:val="0"/>
      <w:marRight w:val="0"/>
      <w:marTop w:val="0"/>
      <w:marBottom w:val="0"/>
      <w:divBdr>
        <w:top w:val="none" w:sz="0" w:space="0" w:color="auto"/>
        <w:left w:val="none" w:sz="0" w:space="0" w:color="auto"/>
        <w:bottom w:val="none" w:sz="0" w:space="0" w:color="auto"/>
        <w:right w:val="none" w:sz="0" w:space="0" w:color="auto"/>
      </w:divBdr>
    </w:div>
    <w:div w:id="802773320">
      <w:bodyDiv w:val="1"/>
      <w:marLeft w:val="0"/>
      <w:marRight w:val="0"/>
      <w:marTop w:val="0"/>
      <w:marBottom w:val="0"/>
      <w:divBdr>
        <w:top w:val="none" w:sz="0" w:space="0" w:color="auto"/>
        <w:left w:val="none" w:sz="0" w:space="0" w:color="auto"/>
        <w:bottom w:val="none" w:sz="0" w:space="0" w:color="auto"/>
        <w:right w:val="none" w:sz="0" w:space="0" w:color="auto"/>
      </w:divBdr>
    </w:div>
    <w:div w:id="805244468">
      <w:bodyDiv w:val="1"/>
      <w:marLeft w:val="0"/>
      <w:marRight w:val="0"/>
      <w:marTop w:val="0"/>
      <w:marBottom w:val="0"/>
      <w:divBdr>
        <w:top w:val="none" w:sz="0" w:space="0" w:color="auto"/>
        <w:left w:val="none" w:sz="0" w:space="0" w:color="auto"/>
        <w:bottom w:val="none" w:sz="0" w:space="0" w:color="auto"/>
        <w:right w:val="none" w:sz="0" w:space="0" w:color="auto"/>
      </w:divBdr>
    </w:div>
    <w:div w:id="812600522">
      <w:bodyDiv w:val="1"/>
      <w:marLeft w:val="0"/>
      <w:marRight w:val="0"/>
      <w:marTop w:val="0"/>
      <w:marBottom w:val="0"/>
      <w:divBdr>
        <w:top w:val="none" w:sz="0" w:space="0" w:color="auto"/>
        <w:left w:val="none" w:sz="0" w:space="0" w:color="auto"/>
        <w:bottom w:val="none" w:sz="0" w:space="0" w:color="auto"/>
        <w:right w:val="none" w:sz="0" w:space="0" w:color="auto"/>
      </w:divBdr>
    </w:div>
    <w:div w:id="1063404591">
      <w:bodyDiv w:val="1"/>
      <w:marLeft w:val="0"/>
      <w:marRight w:val="0"/>
      <w:marTop w:val="0"/>
      <w:marBottom w:val="0"/>
      <w:divBdr>
        <w:top w:val="none" w:sz="0" w:space="0" w:color="auto"/>
        <w:left w:val="none" w:sz="0" w:space="0" w:color="auto"/>
        <w:bottom w:val="none" w:sz="0" w:space="0" w:color="auto"/>
        <w:right w:val="none" w:sz="0" w:space="0" w:color="auto"/>
      </w:divBdr>
    </w:div>
    <w:div w:id="1098915626">
      <w:bodyDiv w:val="1"/>
      <w:marLeft w:val="0"/>
      <w:marRight w:val="0"/>
      <w:marTop w:val="0"/>
      <w:marBottom w:val="0"/>
      <w:divBdr>
        <w:top w:val="none" w:sz="0" w:space="0" w:color="auto"/>
        <w:left w:val="none" w:sz="0" w:space="0" w:color="auto"/>
        <w:bottom w:val="none" w:sz="0" w:space="0" w:color="auto"/>
        <w:right w:val="none" w:sz="0" w:space="0" w:color="auto"/>
      </w:divBdr>
    </w:div>
    <w:div w:id="1128738285">
      <w:bodyDiv w:val="1"/>
      <w:marLeft w:val="0"/>
      <w:marRight w:val="0"/>
      <w:marTop w:val="0"/>
      <w:marBottom w:val="0"/>
      <w:divBdr>
        <w:top w:val="none" w:sz="0" w:space="0" w:color="auto"/>
        <w:left w:val="none" w:sz="0" w:space="0" w:color="auto"/>
        <w:bottom w:val="none" w:sz="0" w:space="0" w:color="auto"/>
        <w:right w:val="none" w:sz="0" w:space="0" w:color="auto"/>
      </w:divBdr>
    </w:div>
    <w:div w:id="1159614317">
      <w:bodyDiv w:val="1"/>
      <w:marLeft w:val="0"/>
      <w:marRight w:val="0"/>
      <w:marTop w:val="0"/>
      <w:marBottom w:val="0"/>
      <w:divBdr>
        <w:top w:val="none" w:sz="0" w:space="0" w:color="auto"/>
        <w:left w:val="none" w:sz="0" w:space="0" w:color="auto"/>
        <w:bottom w:val="none" w:sz="0" w:space="0" w:color="auto"/>
        <w:right w:val="none" w:sz="0" w:space="0" w:color="auto"/>
      </w:divBdr>
    </w:div>
    <w:div w:id="1216545056">
      <w:bodyDiv w:val="1"/>
      <w:marLeft w:val="0"/>
      <w:marRight w:val="0"/>
      <w:marTop w:val="0"/>
      <w:marBottom w:val="0"/>
      <w:divBdr>
        <w:top w:val="none" w:sz="0" w:space="0" w:color="auto"/>
        <w:left w:val="none" w:sz="0" w:space="0" w:color="auto"/>
        <w:bottom w:val="none" w:sz="0" w:space="0" w:color="auto"/>
        <w:right w:val="none" w:sz="0" w:space="0" w:color="auto"/>
      </w:divBdr>
      <w:divsChild>
        <w:div w:id="1481462254">
          <w:marLeft w:val="446"/>
          <w:marRight w:val="0"/>
          <w:marTop w:val="115"/>
          <w:marBottom w:val="240"/>
          <w:divBdr>
            <w:top w:val="none" w:sz="0" w:space="0" w:color="auto"/>
            <w:left w:val="none" w:sz="0" w:space="0" w:color="auto"/>
            <w:bottom w:val="none" w:sz="0" w:space="0" w:color="auto"/>
            <w:right w:val="none" w:sz="0" w:space="0" w:color="auto"/>
          </w:divBdr>
        </w:div>
      </w:divsChild>
    </w:div>
    <w:div w:id="1327174734">
      <w:bodyDiv w:val="1"/>
      <w:marLeft w:val="0"/>
      <w:marRight w:val="0"/>
      <w:marTop w:val="0"/>
      <w:marBottom w:val="0"/>
      <w:divBdr>
        <w:top w:val="none" w:sz="0" w:space="0" w:color="auto"/>
        <w:left w:val="none" w:sz="0" w:space="0" w:color="auto"/>
        <w:bottom w:val="none" w:sz="0" w:space="0" w:color="auto"/>
        <w:right w:val="none" w:sz="0" w:space="0" w:color="auto"/>
      </w:divBdr>
    </w:div>
    <w:div w:id="1398210635">
      <w:bodyDiv w:val="1"/>
      <w:marLeft w:val="0"/>
      <w:marRight w:val="0"/>
      <w:marTop w:val="0"/>
      <w:marBottom w:val="0"/>
      <w:divBdr>
        <w:top w:val="none" w:sz="0" w:space="0" w:color="auto"/>
        <w:left w:val="none" w:sz="0" w:space="0" w:color="auto"/>
        <w:bottom w:val="none" w:sz="0" w:space="0" w:color="auto"/>
        <w:right w:val="none" w:sz="0" w:space="0" w:color="auto"/>
      </w:divBdr>
    </w:div>
    <w:div w:id="1404453489">
      <w:bodyDiv w:val="1"/>
      <w:marLeft w:val="0"/>
      <w:marRight w:val="0"/>
      <w:marTop w:val="0"/>
      <w:marBottom w:val="0"/>
      <w:divBdr>
        <w:top w:val="none" w:sz="0" w:space="0" w:color="auto"/>
        <w:left w:val="none" w:sz="0" w:space="0" w:color="auto"/>
        <w:bottom w:val="none" w:sz="0" w:space="0" w:color="auto"/>
        <w:right w:val="none" w:sz="0" w:space="0" w:color="auto"/>
      </w:divBdr>
    </w:div>
    <w:div w:id="1554195857">
      <w:bodyDiv w:val="1"/>
      <w:marLeft w:val="0"/>
      <w:marRight w:val="0"/>
      <w:marTop w:val="0"/>
      <w:marBottom w:val="0"/>
      <w:divBdr>
        <w:top w:val="none" w:sz="0" w:space="0" w:color="auto"/>
        <w:left w:val="none" w:sz="0" w:space="0" w:color="auto"/>
        <w:bottom w:val="none" w:sz="0" w:space="0" w:color="auto"/>
        <w:right w:val="none" w:sz="0" w:space="0" w:color="auto"/>
      </w:divBdr>
    </w:div>
    <w:div w:id="1609846550">
      <w:bodyDiv w:val="1"/>
      <w:marLeft w:val="0"/>
      <w:marRight w:val="0"/>
      <w:marTop w:val="0"/>
      <w:marBottom w:val="0"/>
      <w:divBdr>
        <w:top w:val="none" w:sz="0" w:space="0" w:color="auto"/>
        <w:left w:val="none" w:sz="0" w:space="0" w:color="auto"/>
        <w:bottom w:val="none" w:sz="0" w:space="0" w:color="auto"/>
        <w:right w:val="none" w:sz="0" w:space="0" w:color="auto"/>
      </w:divBdr>
    </w:div>
    <w:div w:id="1643316722">
      <w:bodyDiv w:val="1"/>
      <w:marLeft w:val="0"/>
      <w:marRight w:val="0"/>
      <w:marTop w:val="0"/>
      <w:marBottom w:val="0"/>
      <w:divBdr>
        <w:top w:val="none" w:sz="0" w:space="0" w:color="auto"/>
        <w:left w:val="none" w:sz="0" w:space="0" w:color="auto"/>
        <w:bottom w:val="none" w:sz="0" w:space="0" w:color="auto"/>
        <w:right w:val="none" w:sz="0" w:space="0" w:color="auto"/>
      </w:divBdr>
      <w:divsChild>
        <w:div w:id="498808028">
          <w:marLeft w:val="446"/>
          <w:marRight w:val="0"/>
          <w:marTop w:val="115"/>
          <w:marBottom w:val="240"/>
          <w:divBdr>
            <w:top w:val="none" w:sz="0" w:space="0" w:color="auto"/>
            <w:left w:val="none" w:sz="0" w:space="0" w:color="auto"/>
            <w:bottom w:val="none" w:sz="0" w:space="0" w:color="auto"/>
            <w:right w:val="none" w:sz="0" w:space="0" w:color="auto"/>
          </w:divBdr>
        </w:div>
      </w:divsChild>
    </w:div>
    <w:div w:id="1681081291">
      <w:bodyDiv w:val="1"/>
      <w:marLeft w:val="0"/>
      <w:marRight w:val="0"/>
      <w:marTop w:val="0"/>
      <w:marBottom w:val="0"/>
      <w:divBdr>
        <w:top w:val="none" w:sz="0" w:space="0" w:color="auto"/>
        <w:left w:val="none" w:sz="0" w:space="0" w:color="auto"/>
        <w:bottom w:val="none" w:sz="0" w:space="0" w:color="auto"/>
        <w:right w:val="none" w:sz="0" w:space="0" w:color="auto"/>
      </w:divBdr>
      <w:divsChild>
        <w:div w:id="299501692">
          <w:marLeft w:val="0"/>
          <w:marRight w:val="0"/>
          <w:marTop w:val="0"/>
          <w:marBottom w:val="0"/>
          <w:divBdr>
            <w:top w:val="none" w:sz="0" w:space="0" w:color="auto"/>
            <w:left w:val="none" w:sz="0" w:space="0" w:color="auto"/>
            <w:bottom w:val="none" w:sz="0" w:space="0" w:color="auto"/>
            <w:right w:val="none" w:sz="0" w:space="0" w:color="auto"/>
          </w:divBdr>
        </w:div>
        <w:div w:id="104467106">
          <w:marLeft w:val="0"/>
          <w:marRight w:val="0"/>
          <w:marTop w:val="0"/>
          <w:marBottom w:val="0"/>
          <w:divBdr>
            <w:top w:val="none" w:sz="0" w:space="0" w:color="auto"/>
            <w:left w:val="none" w:sz="0" w:space="0" w:color="auto"/>
            <w:bottom w:val="none" w:sz="0" w:space="0" w:color="auto"/>
            <w:right w:val="none" w:sz="0" w:space="0" w:color="auto"/>
          </w:divBdr>
        </w:div>
      </w:divsChild>
    </w:div>
    <w:div w:id="1747067501">
      <w:bodyDiv w:val="1"/>
      <w:marLeft w:val="0"/>
      <w:marRight w:val="0"/>
      <w:marTop w:val="0"/>
      <w:marBottom w:val="0"/>
      <w:divBdr>
        <w:top w:val="none" w:sz="0" w:space="0" w:color="auto"/>
        <w:left w:val="none" w:sz="0" w:space="0" w:color="auto"/>
        <w:bottom w:val="none" w:sz="0" w:space="0" w:color="auto"/>
        <w:right w:val="none" w:sz="0" w:space="0" w:color="auto"/>
      </w:divBdr>
    </w:div>
    <w:div w:id="1790079421">
      <w:bodyDiv w:val="1"/>
      <w:marLeft w:val="0"/>
      <w:marRight w:val="0"/>
      <w:marTop w:val="0"/>
      <w:marBottom w:val="0"/>
      <w:divBdr>
        <w:top w:val="none" w:sz="0" w:space="0" w:color="auto"/>
        <w:left w:val="none" w:sz="0" w:space="0" w:color="auto"/>
        <w:bottom w:val="none" w:sz="0" w:space="0" w:color="auto"/>
        <w:right w:val="none" w:sz="0" w:space="0" w:color="auto"/>
      </w:divBdr>
    </w:div>
    <w:div w:id="1811095625">
      <w:bodyDiv w:val="1"/>
      <w:marLeft w:val="0"/>
      <w:marRight w:val="0"/>
      <w:marTop w:val="0"/>
      <w:marBottom w:val="0"/>
      <w:divBdr>
        <w:top w:val="none" w:sz="0" w:space="0" w:color="auto"/>
        <w:left w:val="none" w:sz="0" w:space="0" w:color="auto"/>
        <w:bottom w:val="none" w:sz="0" w:space="0" w:color="auto"/>
        <w:right w:val="none" w:sz="0" w:space="0" w:color="auto"/>
      </w:divBdr>
    </w:div>
    <w:div w:id="1846741973">
      <w:bodyDiv w:val="1"/>
      <w:marLeft w:val="0"/>
      <w:marRight w:val="0"/>
      <w:marTop w:val="0"/>
      <w:marBottom w:val="0"/>
      <w:divBdr>
        <w:top w:val="none" w:sz="0" w:space="0" w:color="auto"/>
        <w:left w:val="none" w:sz="0" w:space="0" w:color="auto"/>
        <w:bottom w:val="none" w:sz="0" w:space="0" w:color="auto"/>
        <w:right w:val="none" w:sz="0" w:space="0" w:color="auto"/>
      </w:divBdr>
    </w:div>
    <w:div w:id="1862936990">
      <w:bodyDiv w:val="1"/>
      <w:marLeft w:val="0"/>
      <w:marRight w:val="0"/>
      <w:marTop w:val="0"/>
      <w:marBottom w:val="0"/>
      <w:divBdr>
        <w:top w:val="none" w:sz="0" w:space="0" w:color="auto"/>
        <w:left w:val="none" w:sz="0" w:space="0" w:color="auto"/>
        <w:bottom w:val="none" w:sz="0" w:space="0" w:color="auto"/>
        <w:right w:val="none" w:sz="0" w:space="0" w:color="auto"/>
      </w:divBdr>
    </w:div>
    <w:div w:id="1873571699">
      <w:bodyDiv w:val="1"/>
      <w:marLeft w:val="0"/>
      <w:marRight w:val="0"/>
      <w:marTop w:val="0"/>
      <w:marBottom w:val="0"/>
      <w:divBdr>
        <w:top w:val="none" w:sz="0" w:space="0" w:color="auto"/>
        <w:left w:val="none" w:sz="0" w:space="0" w:color="auto"/>
        <w:bottom w:val="none" w:sz="0" w:space="0" w:color="auto"/>
        <w:right w:val="none" w:sz="0" w:space="0" w:color="auto"/>
      </w:divBdr>
    </w:div>
    <w:div w:id="1917587706">
      <w:bodyDiv w:val="1"/>
      <w:marLeft w:val="0"/>
      <w:marRight w:val="0"/>
      <w:marTop w:val="0"/>
      <w:marBottom w:val="0"/>
      <w:divBdr>
        <w:top w:val="none" w:sz="0" w:space="0" w:color="auto"/>
        <w:left w:val="none" w:sz="0" w:space="0" w:color="auto"/>
        <w:bottom w:val="none" w:sz="0" w:space="0" w:color="auto"/>
        <w:right w:val="none" w:sz="0" w:space="0" w:color="auto"/>
      </w:divBdr>
    </w:div>
    <w:div w:id="199973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eter.Jones@Griffithscivils.co.uk"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avidB@natgrid.com" TargetMode="External"/><Relationship Id="rId17" Type="http://schemas.openxmlformats.org/officeDocument/2006/relationships/hyperlink" Target="https://www.hse.gov.uk/riddor/carcinogens.htm"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eoffrey.Johnson@NPTCBCcom" TargetMode="External"/><Relationship Id="rId5" Type="http://schemas.openxmlformats.org/officeDocument/2006/relationships/settings" Target="settings.xml"/><Relationship Id="rId15" Type="http://schemas.openxmlformats.org/officeDocument/2006/relationships/hyperlink" Target="https://www.bing.com/local?lid=YN1029x10362058755573525028&amp;id=YN1029x10362058755573525028&amp;q=Morriston+Hospital&amp;name=Morriston+Hospital&amp;cp=51.68449020385742%7e-3.9351868629455566&amp;ppois=51.68449020385742_-3.9351868629455566_Morriston+Hospital" TargetMode="External"/><Relationship Id="rId10" Type="http://schemas.openxmlformats.org/officeDocument/2006/relationships/hyperlink" Target="mailto:David.Davies@NPTCBC.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John.Gregory@dwrcymru.com" TargetMode="External"/><Relationship Id="rId14" Type="http://schemas.openxmlformats.org/officeDocument/2006/relationships/hyperlink" Target="mailto:mark@evan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Hea19</b:Tag>
    <b:SourceType>Report</b:SourceType>
    <b:Guid>{C15BF85D-4395-4480-8114-3F9736511292}</b:Guid>
    <b:Title>Construction statistics in Great Britain, 2019</b:Title>
    <b:Year>2019</b:Year>
    <b:Author>
      <b:Author>
        <b:NameList>
          <b:Person>
            <b:Last>HSE</b:Last>
          </b:Person>
        </b:NameList>
      </b:Author>
    </b:Author>
    <b:Publisher>Health and Safety Executve</b:Publisher>
    <b:RefOrder>4</b:RefOrder>
  </b:Source>
  <b:Source>
    <b:Tag>Sum16</b:Tag>
    <b:SourceType>Report</b:SourceType>
    <b:Guid>{AF1EA05F-B643-4C82-AE79-DF689FB9E521}</b:Guid>
    <b:Author>
      <b:Author>
        <b:NameList>
          <b:Person>
            <b:Last>Summerhayes. D</b:Last>
            <b:First>S</b:First>
          </b:Person>
        </b:NameList>
      </b:Author>
    </b:Author>
    <b:Title>CDM Regulations Procedures Manual 2015</b:Title>
    <b:Year>2016</b:Year>
    <b:Publisher>John Wiley and Sons LTD</b:Publisher>
    <b:City>The Atrium, Southern Gate, Chichester, West Sussex, PO19 8SQ, United Kingdom</b:City>
    <b:RefOrder>5</b:RefOrder>
  </b:Source>
  <b:Source>
    <b:Tag>HSE202</b:Tag>
    <b:SourceType>InternetSite</b:SourceType>
    <b:Guid>{9D9A5737-5D8B-42C9-A3D6-BDBC9D980E06}</b:Guid>
    <b:Author>
      <b:Author>
        <b:NameList>
          <b:Person>
            <b:Last>HSE</b:Last>
          </b:Person>
        </b:NameList>
      </b:Author>
    </b:Author>
    <b:Title>Risk at Work - Personal protective equipment (PPE)</b:Title>
    <b:Year>2020</b:Year>
    <b:YearAccessed>2020</b:YearAccessed>
    <b:MonthAccessed>November</b:MonthAccessed>
    <b:URL>https://www.hse.gov.uk/toolbox/ppe.htm</b:URL>
    <b:RefOrder>3</b:RefOrder>
  </b:Source>
  <b:Source>
    <b:Tag>HSE20</b:Tag>
    <b:SourceType>InternetSite</b:SourceType>
    <b:Guid>{83F2AF71-99DC-4C79-BCB5-559916FCD751}</b:Guid>
    <b:Title>Slips and trips</b:Title>
    <b:Year>2020</b:Year>
    <b:Author>
      <b:Author>
        <b:NameList>
          <b:Person>
            <b:Last>HSE</b:Last>
          </b:Person>
        </b:NameList>
      </b:Author>
    </b:Author>
    <b:YearAccessed>2020</b:YearAccessed>
    <b:MonthAccessed>October</b:MonthAccessed>
    <b:URL>https://www.hse.gov.uk/toolbox/slips.htm</b:URL>
    <b:RefOrder>1</b:RefOrder>
  </b:Source>
  <b:Source>
    <b:Tag>HSE201</b:Tag>
    <b:SourceType>InternetSite</b:SourceType>
    <b:Guid>{B4929FBB-2597-4C1B-987D-FDDE0C83045B}</b:Guid>
    <b:Author>
      <b:Author>
        <b:NameList>
          <b:Person>
            <b:Last>HSE</b:Last>
          </b:Person>
        </b:NameList>
      </b:Author>
    </b:Author>
    <b:Title>Manual Handling at Work</b:Title>
    <b:Year>2020</b:Year>
    <b:YearAccessed>2020</b:YearAccessed>
    <b:MonthAccessed>November</b:MonthAccessed>
    <b:URL>https://www.hse.gov.uk/msd/manual-handling/index.htm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0891AB-00C0-4A2D-A059-7B9D57874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17</Pages>
  <Words>4582</Words>
  <Characters>24381</Characters>
  <Application>Microsoft Office Word</Application>
  <DocSecurity>0</DocSecurity>
  <Lines>738</Lines>
  <Paragraphs>100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AN assesSment oF the health &amp; safety and  legistlation oF the proposed bridge at Baglan Energy Park.</vt:lpstr>
      <vt:lpstr>Executive Summary. </vt:lpstr>
      <vt:lpstr>Terms of reference</vt:lpstr>
      <vt:lpstr>Procedure</vt:lpstr>
      <vt:lpstr>Findings </vt:lpstr>
      <vt:lpstr>Legislation and Regulations</vt:lpstr>
      <vt:lpstr>5.1 CDM Regulations 2015</vt:lpstr>
      <vt:lpstr>5.2 Duty holders</vt:lpstr>
      <vt:lpstr>5.2. Health and Safety Legislation</vt:lpstr>
      <vt:lpstr>Appendix </vt:lpstr>
      <vt:lpstr>6.1. Method Statement </vt:lpstr>
    </vt:vector>
  </TitlesOfParts>
  <Company/>
  <LinksUpToDate>false</LinksUpToDate>
  <CharactersWithSpaces>28863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assesSment oF the health &amp; safety and  legistlation oF the proposed bridge at Baglan Energy Park.</dc:title>
  <dc:subject/>
  <dc:creator>ALED EVANS</dc:creator>
  <cp:keywords/>
  <dc:description/>
  <cp:lastModifiedBy>ALED EVANS</cp:lastModifiedBy>
  <cp:revision>11</cp:revision>
  <dcterms:created xsi:type="dcterms:W3CDTF">2020-11-03T16:05:00Z</dcterms:created>
  <dcterms:modified xsi:type="dcterms:W3CDTF">2020-11-10T11:48:00Z</dcterms:modified>
</cp:coreProperties>
</file>