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859" w:rsidRDefault="00114ECE" w:rsidP="00FD0859">
      <w:pPr>
        <w:spacing w:line="240" w:lineRule="auto"/>
        <w:jc w:val="center"/>
        <w:rPr>
          <w:rFonts w:ascii="Lucida Calligraphy" w:hAnsi="Lucida Calligraphy"/>
          <w:b/>
          <w:sz w:val="28"/>
          <w:szCs w:val="28"/>
          <w:lang w:val="en-GB"/>
        </w:rPr>
      </w:pPr>
      <w:r>
        <w:rPr>
          <w:rFonts w:ascii="Lucida Calligraphy" w:hAnsi="Lucida Calligraphy"/>
          <w:b/>
          <w:sz w:val="28"/>
          <w:szCs w:val="28"/>
          <w:lang w:val="en-GB"/>
        </w:rPr>
        <w:t xml:space="preserve"> </w:t>
      </w:r>
      <w:r w:rsidR="00FD0859">
        <w:rPr>
          <w:noProof/>
          <w:lang w:eastAsia="de-DE"/>
        </w:rPr>
        <w:drawing>
          <wp:inline distT="0" distB="0" distL="0" distR="0">
            <wp:extent cx="5763895" cy="522605"/>
            <wp:effectExtent l="0" t="0" r="0" b="0"/>
            <wp:docPr id="1" name="Bild 19" descr="generated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9" descr="generatedtext"/>
                    <pic:cNvPicPr>
                      <a:picLocks noChangeAspect="1" noChangeArrowheads="1"/>
                    </pic:cNvPicPr>
                  </pic:nvPicPr>
                  <pic:blipFill>
                    <a:blip r:embed="rId8" cstate="print"/>
                    <a:srcRect/>
                    <a:stretch>
                      <a:fillRect/>
                    </a:stretch>
                  </pic:blipFill>
                  <pic:spPr bwMode="auto">
                    <a:xfrm>
                      <a:off x="0" y="0"/>
                      <a:ext cx="5763895" cy="522605"/>
                    </a:xfrm>
                    <a:prstGeom prst="rect">
                      <a:avLst/>
                    </a:prstGeom>
                    <a:noFill/>
                    <a:ln w="9525">
                      <a:noFill/>
                      <a:miter lim="800000"/>
                      <a:headEnd/>
                      <a:tailEnd/>
                    </a:ln>
                  </pic:spPr>
                </pic:pic>
              </a:graphicData>
            </a:graphic>
          </wp:inline>
        </w:drawing>
      </w:r>
    </w:p>
    <w:p w:rsidR="00FD0859" w:rsidRDefault="008E78ED" w:rsidP="00FD0859">
      <w:pPr>
        <w:jc w:val="center"/>
        <w:rPr>
          <w:lang w:val="en-GB"/>
        </w:rPr>
      </w:pPr>
      <w:r>
        <w:rPr>
          <w:noProof/>
          <w:lang w:eastAsia="de-DE"/>
        </w:rPr>
        <w:drawing>
          <wp:inline distT="0" distB="0" distL="0" distR="0">
            <wp:extent cx="4309912" cy="2334838"/>
            <wp:effectExtent l="19050" t="0" r="0" b="0"/>
            <wp:docPr id="7"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316939" cy="2338645"/>
                    </a:xfrm>
                    <a:prstGeom prst="rect">
                      <a:avLst/>
                    </a:prstGeom>
                    <a:noFill/>
                    <a:ln w="9525">
                      <a:noFill/>
                      <a:miter lim="800000"/>
                      <a:headEnd/>
                      <a:tailEnd/>
                    </a:ln>
                  </pic:spPr>
                </pic:pic>
              </a:graphicData>
            </a:graphic>
          </wp:inline>
        </w:drawing>
      </w:r>
    </w:p>
    <w:p w:rsidR="00FD0859" w:rsidRDefault="00FD0859" w:rsidP="00FD0859">
      <w:pPr>
        <w:jc w:val="center"/>
        <w:rPr>
          <w:sz w:val="20"/>
          <w:szCs w:val="20"/>
          <w:lang w:val="en-GB"/>
        </w:rPr>
      </w:pPr>
    </w:p>
    <w:p w:rsidR="00FD0859" w:rsidRDefault="00FD0859" w:rsidP="00FD0859">
      <w:pPr>
        <w:jc w:val="center"/>
        <w:rPr>
          <w:b/>
          <w:sz w:val="20"/>
          <w:szCs w:val="20"/>
          <w:lang w:val="en-GB"/>
        </w:rPr>
      </w:pPr>
      <w:r>
        <w:rPr>
          <w:sz w:val="20"/>
          <w:szCs w:val="20"/>
          <w:lang w:val="en-GB"/>
        </w:rPr>
        <w:t xml:space="preserve">PRESENTED TO THE BUSINESS SCHOOL OF THE UNIVERISTY OF WALES TRINITY SAINT DAVID, LONDON CAMPUS IN PARTUAL FULFILMENT OF THE REQUIREMENTS FOR THE DEGREE OF MASTER OF BUSINESS ADMINSTRATION (MBA) </w:t>
      </w:r>
      <w:r>
        <w:rPr>
          <w:b/>
          <w:sz w:val="20"/>
          <w:szCs w:val="20"/>
          <w:lang w:val="en-GB"/>
        </w:rPr>
        <w:t xml:space="preserve">FOR THE MODULE: </w:t>
      </w:r>
    </w:p>
    <w:p w:rsidR="00FD0859" w:rsidRPr="00FD0859" w:rsidRDefault="00FD0859" w:rsidP="00FD0859">
      <w:pPr>
        <w:jc w:val="center"/>
        <w:rPr>
          <w:b/>
          <w:sz w:val="32"/>
          <w:szCs w:val="32"/>
          <w:lang w:val="en-GB"/>
        </w:rPr>
      </w:pPr>
      <w:r w:rsidRPr="00FD0859">
        <w:rPr>
          <w:b/>
          <w:sz w:val="32"/>
          <w:szCs w:val="32"/>
          <w:lang w:val="en-GB"/>
        </w:rPr>
        <w:t>Marketing Management</w:t>
      </w:r>
    </w:p>
    <w:p w:rsidR="00FD0859" w:rsidRPr="00FD0859" w:rsidRDefault="00FD0859" w:rsidP="00FD0859">
      <w:pPr>
        <w:jc w:val="center"/>
        <w:rPr>
          <w:b/>
          <w:sz w:val="28"/>
          <w:szCs w:val="28"/>
          <w:lang w:val="en-GB"/>
        </w:rPr>
      </w:pPr>
      <w:r w:rsidRPr="00FD0859">
        <w:rPr>
          <w:b/>
          <w:sz w:val="28"/>
          <w:szCs w:val="28"/>
          <w:lang w:val="en-GB"/>
        </w:rPr>
        <w:t>2</w:t>
      </w:r>
      <w:r>
        <w:rPr>
          <w:b/>
          <w:sz w:val="28"/>
          <w:szCs w:val="28"/>
          <w:lang w:val="en-GB"/>
        </w:rPr>
        <w:t>.</w:t>
      </w:r>
      <w:r w:rsidRPr="00FD0859">
        <w:rPr>
          <w:b/>
          <w:sz w:val="28"/>
          <w:szCs w:val="28"/>
          <w:lang w:val="en-GB"/>
        </w:rPr>
        <w:t xml:space="preserve"> ASSIGNMENT</w:t>
      </w:r>
    </w:p>
    <w:p w:rsidR="00FD0859" w:rsidRDefault="00FD0859" w:rsidP="00FD0859">
      <w:pPr>
        <w:spacing w:line="240" w:lineRule="auto"/>
        <w:jc w:val="center"/>
        <w:rPr>
          <w:sz w:val="28"/>
          <w:szCs w:val="28"/>
          <w:lang w:val="en-GB"/>
        </w:rPr>
      </w:pPr>
      <w:r>
        <w:rPr>
          <w:sz w:val="28"/>
          <w:szCs w:val="28"/>
          <w:lang w:val="en-GB"/>
        </w:rPr>
        <w:t>University of Wales Trinity Saint David</w:t>
      </w:r>
    </w:p>
    <w:p w:rsidR="00FD0859" w:rsidRDefault="00FD0859" w:rsidP="00FD0859">
      <w:pPr>
        <w:jc w:val="center"/>
        <w:rPr>
          <w:sz w:val="32"/>
          <w:szCs w:val="32"/>
          <w:lang w:val="en-GB"/>
        </w:rPr>
      </w:pPr>
      <w:r>
        <w:rPr>
          <w:noProof/>
          <w:lang w:eastAsia="de-DE"/>
        </w:rPr>
        <w:drawing>
          <wp:inline distT="0" distB="0" distL="0" distR="0">
            <wp:extent cx="1524000" cy="1562100"/>
            <wp:effectExtent l="19050" t="0" r="0" b="0"/>
            <wp:docPr id="3" name="image" descr="https://upload.wikimedia.org/wikipedia/en/7/70/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upload.wikimedia.org/wikipedia/en/7/70/Coat_of_arms_of_the_University_of_Wales_Trinity_Saint_David.png"/>
                    <pic:cNvPicPr>
                      <a:picLocks noChangeAspect="1" noChangeArrowheads="1"/>
                    </pic:cNvPicPr>
                  </pic:nvPicPr>
                  <pic:blipFill>
                    <a:blip r:embed="rId10" cstate="print"/>
                    <a:srcRect/>
                    <a:stretch>
                      <a:fillRect/>
                    </a:stretch>
                  </pic:blipFill>
                  <pic:spPr bwMode="auto">
                    <a:xfrm>
                      <a:off x="0" y="0"/>
                      <a:ext cx="1524000" cy="1562100"/>
                    </a:xfrm>
                    <a:prstGeom prst="rect">
                      <a:avLst/>
                    </a:prstGeom>
                    <a:noFill/>
                    <a:ln w="9525">
                      <a:noFill/>
                      <a:miter lim="800000"/>
                      <a:headEnd/>
                      <a:tailEnd/>
                    </a:ln>
                  </pic:spPr>
                </pic:pic>
              </a:graphicData>
            </a:graphic>
          </wp:inline>
        </w:drawing>
      </w:r>
    </w:p>
    <w:p w:rsidR="00FD0859" w:rsidRDefault="00FD0859" w:rsidP="00FD0859">
      <w:pPr>
        <w:jc w:val="center"/>
        <w:rPr>
          <w:lang w:val="en-GB"/>
        </w:rPr>
      </w:pPr>
    </w:p>
    <w:p w:rsidR="00FD0859" w:rsidRDefault="00FD0859" w:rsidP="00FD0859">
      <w:pPr>
        <w:jc w:val="center"/>
        <w:rPr>
          <w:lang w:val="en-GB"/>
        </w:rPr>
      </w:pPr>
      <w:r>
        <w:rPr>
          <w:lang w:val="en-GB"/>
        </w:rPr>
        <w:t>SUBMITTED BY</w:t>
      </w:r>
    </w:p>
    <w:p w:rsidR="00FD0859" w:rsidRDefault="00FD0859" w:rsidP="00FD0859">
      <w:pPr>
        <w:jc w:val="center"/>
        <w:rPr>
          <w:lang w:val="en-GB"/>
        </w:rPr>
      </w:pPr>
      <w:r>
        <w:rPr>
          <w:b/>
          <w:lang w:val="en-GB"/>
        </w:rPr>
        <w:t>MANAL ABDEL KHALEQ (1920273)</w:t>
      </w:r>
    </w:p>
    <w:p w:rsidR="00FD0859" w:rsidRDefault="00FD0859" w:rsidP="00FD0859">
      <w:pPr>
        <w:rPr>
          <w:lang w:val="en-GB"/>
        </w:rPr>
      </w:pPr>
    </w:p>
    <w:p w:rsidR="00FD0859" w:rsidRDefault="00FD0859" w:rsidP="00FD0859">
      <w:pPr>
        <w:rPr>
          <w:lang w:val="en-GB"/>
        </w:rPr>
      </w:pPr>
    </w:p>
    <w:p w:rsidR="000B50B3" w:rsidRDefault="00FD0859" w:rsidP="00FD0859">
      <w:pPr>
        <w:rPr>
          <w:lang w:val="en-GB"/>
        </w:rPr>
      </w:pPr>
      <w:r>
        <w:rPr>
          <w:lang w:val="en-GB"/>
        </w:rPr>
        <w:t xml:space="preserve">Lecturer: </w:t>
      </w:r>
      <w:proofErr w:type="spellStart"/>
      <w:r>
        <w:rPr>
          <w:lang w:val="en-GB"/>
        </w:rPr>
        <w:t>Tushara</w:t>
      </w:r>
      <w:proofErr w:type="spellEnd"/>
      <w:r>
        <w:rPr>
          <w:lang w:val="en-GB"/>
        </w:rPr>
        <w:t xml:space="preserve"> </w:t>
      </w:r>
      <w:proofErr w:type="spellStart"/>
      <w:r>
        <w:rPr>
          <w:lang w:val="en-GB"/>
        </w:rPr>
        <w:t>Balendran</w:t>
      </w:r>
      <w:proofErr w:type="spellEnd"/>
      <w:r>
        <w:rPr>
          <w:lang w:val="en-GB"/>
        </w:rPr>
        <w:t>, Course: Master of Business Administration 2020/2021</w:t>
      </w:r>
    </w:p>
    <w:p w:rsidR="00E3216D" w:rsidRDefault="001F48B5" w:rsidP="001F48B5">
      <w:pPr>
        <w:jc w:val="center"/>
        <w:rPr>
          <w:lang w:val="en-GB"/>
        </w:rPr>
      </w:pPr>
      <w:r>
        <w:rPr>
          <w:lang w:val="en-GB"/>
        </w:rPr>
        <w:lastRenderedPageBreak/>
        <w:t>Table of Content</w:t>
      </w:r>
    </w:p>
    <w:p w:rsidR="001F48B5" w:rsidRDefault="001F48B5" w:rsidP="001F48B5">
      <w:pPr>
        <w:rPr>
          <w:lang w:val="en-GB"/>
        </w:rPr>
      </w:pPr>
      <w:r>
        <w:rPr>
          <w:lang w:val="en-GB"/>
        </w:rPr>
        <w:t>I. Introduction</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3</w:t>
      </w:r>
    </w:p>
    <w:p w:rsidR="001F48B5" w:rsidRDefault="001F48B5" w:rsidP="001F48B5">
      <w:pPr>
        <w:rPr>
          <w:lang w:val="en-GB"/>
        </w:rPr>
      </w:pPr>
      <w:r>
        <w:rPr>
          <w:lang w:val="en-GB"/>
        </w:rPr>
        <w:t>II. Communication</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3</w:t>
      </w:r>
    </w:p>
    <w:p w:rsidR="001F48B5" w:rsidRDefault="001F48B5" w:rsidP="001F48B5">
      <w:pPr>
        <w:rPr>
          <w:lang w:val="en-GB"/>
        </w:rPr>
      </w:pPr>
      <w:r>
        <w:rPr>
          <w:lang w:val="en-GB"/>
        </w:rPr>
        <w:t>III. The Shannon and Weaver macro-model of the communication process</w:t>
      </w:r>
      <w:r>
        <w:rPr>
          <w:lang w:val="en-GB"/>
        </w:rPr>
        <w:tab/>
      </w:r>
      <w:r>
        <w:rPr>
          <w:lang w:val="en-GB"/>
        </w:rPr>
        <w:tab/>
        <w:t>3</w:t>
      </w:r>
    </w:p>
    <w:p w:rsidR="001F48B5" w:rsidRDefault="001F48B5" w:rsidP="001F48B5">
      <w:pPr>
        <w:rPr>
          <w:lang w:val="en-GB"/>
        </w:rPr>
      </w:pPr>
      <w:r>
        <w:rPr>
          <w:lang w:val="en-GB"/>
        </w:rPr>
        <w:t>IV. Integrated Marketing Communications</w:t>
      </w:r>
      <w:r>
        <w:rPr>
          <w:lang w:val="en-GB"/>
        </w:rPr>
        <w:tab/>
      </w:r>
      <w:r>
        <w:rPr>
          <w:lang w:val="en-GB"/>
        </w:rPr>
        <w:tab/>
      </w:r>
      <w:r>
        <w:rPr>
          <w:lang w:val="en-GB"/>
        </w:rPr>
        <w:tab/>
      </w:r>
      <w:r>
        <w:rPr>
          <w:lang w:val="en-GB"/>
        </w:rPr>
        <w:tab/>
      </w:r>
      <w:r>
        <w:rPr>
          <w:lang w:val="en-GB"/>
        </w:rPr>
        <w:tab/>
      </w:r>
      <w:r>
        <w:rPr>
          <w:lang w:val="en-GB"/>
        </w:rPr>
        <w:tab/>
      </w:r>
      <w:r>
        <w:rPr>
          <w:lang w:val="en-GB"/>
        </w:rPr>
        <w:tab/>
        <w:t>4</w:t>
      </w:r>
    </w:p>
    <w:p w:rsidR="001F48B5" w:rsidRDefault="001F48B5" w:rsidP="001F48B5">
      <w:pPr>
        <w:rPr>
          <w:lang w:val="en-GB"/>
        </w:rPr>
      </w:pPr>
      <w:r>
        <w:rPr>
          <w:lang w:val="en-GB"/>
        </w:rPr>
        <w:t>V. Current promotional concepts of the Coca-Cola Company</w:t>
      </w:r>
      <w:r>
        <w:rPr>
          <w:lang w:val="en-GB"/>
        </w:rPr>
        <w:tab/>
      </w:r>
      <w:r>
        <w:rPr>
          <w:lang w:val="en-GB"/>
        </w:rPr>
        <w:tab/>
      </w:r>
      <w:r>
        <w:rPr>
          <w:lang w:val="en-GB"/>
        </w:rPr>
        <w:tab/>
      </w:r>
      <w:r>
        <w:rPr>
          <w:lang w:val="en-GB"/>
        </w:rPr>
        <w:tab/>
        <w:t>5</w:t>
      </w:r>
    </w:p>
    <w:p w:rsidR="00D92711" w:rsidRDefault="00D92711" w:rsidP="001F48B5">
      <w:pPr>
        <w:rPr>
          <w:lang w:val="en-GB"/>
        </w:rPr>
      </w:pPr>
      <w:r>
        <w:rPr>
          <w:lang w:val="en-GB"/>
        </w:rPr>
        <w:t>VI. Recommendation of promotional strategies for the Coca-Cola Company</w:t>
      </w:r>
      <w:r>
        <w:rPr>
          <w:lang w:val="en-GB"/>
        </w:rPr>
        <w:tab/>
      </w:r>
      <w:r>
        <w:rPr>
          <w:lang w:val="en-GB"/>
        </w:rPr>
        <w:tab/>
        <w:t>7</w:t>
      </w:r>
    </w:p>
    <w:p w:rsidR="00D92711" w:rsidRDefault="00D92711" w:rsidP="001F48B5">
      <w:pPr>
        <w:rPr>
          <w:lang w:val="en-GB"/>
        </w:rPr>
      </w:pPr>
      <w:r>
        <w:rPr>
          <w:lang w:val="en-GB"/>
        </w:rPr>
        <w:t>1. Online Promotions</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7</w:t>
      </w:r>
    </w:p>
    <w:p w:rsidR="00D92711" w:rsidRDefault="00D92711" w:rsidP="001F48B5">
      <w:pPr>
        <w:rPr>
          <w:lang w:val="en-GB"/>
        </w:rPr>
      </w:pPr>
      <w:r>
        <w:rPr>
          <w:lang w:val="en-GB"/>
        </w:rPr>
        <w:t>2. Offline Promotions</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8</w:t>
      </w:r>
    </w:p>
    <w:p w:rsidR="00D96081" w:rsidRDefault="00D92711" w:rsidP="001F48B5">
      <w:pPr>
        <w:rPr>
          <w:lang w:val="en-US"/>
        </w:rPr>
      </w:pPr>
      <w:r w:rsidRPr="00D92711">
        <w:rPr>
          <w:lang w:val="en-US"/>
        </w:rPr>
        <w:t>VII. Branding Strategies and Brand Equit</w:t>
      </w:r>
      <w:r>
        <w:rPr>
          <w:lang w:val="en-US"/>
        </w:rPr>
        <w:t>y of the Coca-Cola Company</w:t>
      </w:r>
      <w:r>
        <w:rPr>
          <w:lang w:val="en-US"/>
        </w:rPr>
        <w:tab/>
      </w:r>
      <w:r w:rsidR="00837C43">
        <w:rPr>
          <w:lang w:val="en-US"/>
        </w:rPr>
        <w:tab/>
        <w:t xml:space="preserve">           12</w:t>
      </w:r>
    </w:p>
    <w:p w:rsidR="00D96081" w:rsidRDefault="00D96081" w:rsidP="001F48B5">
      <w:pPr>
        <w:rPr>
          <w:lang w:val="en-US"/>
        </w:rPr>
      </w:pPr>
      <w:r>
        <w:rPr>
          <w:lang w:val="en-US"/>
        </w:rPr>
        <w:t>VIII. Keller's Brand Equity Model</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15</w:t>
      </w:r>
    </w:p>
    <w:p w:rsidR="00D96081" w:rsidRDefault="00D96081" w:rsidP="001F48B5">
      <w:pPr>
        <w:rPr>
          <w:lang w:val="en-US"/>
        </w:rPr>
      </w:pPr>
      <w:r>
        <w:rPr>
          <w:lang w:val="en-US"/>
        </w:rPr>
        <w:t>IX. Advantages and Disadvantages of Keller's Brand Equity Model</w:t>
      </w:r>
      <w:r>
        <w:rPr>
          <w:lang w:val="en-US"/>
        </w:rPr>
        <w:tab/>
      </w:r>
      <w:r>
        <w:rPr>
          <w:lang w:val="en-US"/>
        </w:rPr>
        <w:tab/>
      </w:r>
      <w:r>
        <w:rPr>
          <w:lang w:val="en-US"/>
        </w:rPr>
        <w:tab/>
        <w:t>17</w:t>
      </w:r>
    </w:p>
    <w:p w:rsidR="00D96081" w:rsidRDefault="00D96081" w:rsidP="001F48B5">
      <w:pPr>
        <w:rPr>
          <w:lang w:val="en-US"/>
        </w:rPr>
      </w:pPr>
      <w:r>
        <w:rPr>
          <w:lang w:val="en-US"/>
        </w:rPr>
        <w:t>X. Brand Equity, Stakeholders and Corporate Social Responsibility (CSR)</w:t>
      </w:r>
      <w:r>
        <w:rPr>
          <w:lang w:val="en-US"/>
        </w:rPr>
        <w:tab/>
      </w:r>
      <w:r w:rsidR="00F21862">
        <w:rPr>
          <w:lang w:val="en-US"/>
        </w:rPr>
        <w:tab/>
        <w:t>17</w:t>
      </w:r>
    </w:p>
    <w:p w:rsidR="00F21862" w:rsidRDefault="00F21862" w:rsidP="001F48B5">
      <w:pPr>
        <w:rPr>
          <w:lang w:val="en-US"/>
        </w:rPr>
      </w:pPr>
      <w:r>
        <w:rPr>
          <w:lang w:val="en-US"/>
        </w:rPr>
        <w:t>XI. The Customer Journey and the Customer Touchpoints</w:t>
      </w:r>
      <w:r>
        <w:rPr>
          <w:lang w:val="en-US"/>
        </w:rPr>
        <w:tab/>
      </w:r>
      <w:r>
        <w:rPr>
          <w:lang w:val="en-US"/>
        </w:rPr>
        <w:tab/>
      </w:r>
      <w:r>
        <w:rPr>
          <w:lang w:val="en-US"/>
        </w:rPr>
        <w:tab/>
      </w:r>
      <w:r>
        <w:rPr>
          <w:lang w:val="en-US"/>
        </w:rPr>
        <w:tab/>
      </w:r>
      <w:r>
        <w:rPr>
          <w:lang w:val="en-US"/>
        </w:rPr>
        <w:tab/>
        <w:t>18</w:t>
      </w:r>
    </w:p>
    <w:p w:rsidR="00F21862" w:rsidRDefault="00F21862" w:rsidP="001F48B5">
      <w:pPr>
        <w:rPr>
          <w:lang w:val="en-US"/>
        </w:rPr>
      </w:pPr>
      <w:r>
        <w:rPr>
          <w:lang w:val="en-US"/>
        </w:rPr>
        <w:t>1. The Customer Journey</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18</w:t>
      </w:r>
    </w:p>
    <w:p w:rsidR="00F21862" w:rsidRDefault="00F21862" w:rsidP="001F48B5">
      <w:pPr>
        <w:rPr>
          <w:lang w:val="en-US"/>
        </w:rPr>
      </w:pPr>
      <w:r>
        <w:rPr>
          <w:lang w:val="en-US"/>
        </w:rPr>
        <w:t>(1) Problem awareness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18</w:t>
      </w:r>
    </w:p>
    <w:p w:rsidR="00F21862" w:rsidRDefault="00F21862" w:rsidP="001F48B5">
      <w:pPr>
        <w:rPr>
          <w:lang w:val="en-US"/>
        </w:rPr>
      </w:pPr>
      <w:r>
        <w:rPr>
          <w:lang w:val="en-US"/>
        </w:rPr>
        <w:t>(2) Evaluation and Consideration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18</w:t>
      </w:r>
    </w:p>
    <w:p w:rsidR="00F21862" w:rsidRDefault="00F21862" w:rsidP="001F48B5">
      <w:pPr>
        <w:rPr>
          <w:lang w:val="en-US"/>
        </w:rPr>
      </w:pPr>
      <w:r>
        <w:rPr>
          <w:lang w:val="en-US"/>
        </w:rPr>
        <w:t>(3) Commitment/Purchase decision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19</w:t>
      </w:r>
    </w:p>
    <w:p w:rsidR="00F21862" w:rsidRDefault="00F21862" w:rsidP="001F48B5">
      <w:pPr>
        <w:rPr>
          <w:lang w:val="en-US"/>
        </w:rPr>
      </w:pPr>
      <w:r>
        <w:rPr>
          <w:lang w:val="en-US"/>
        </w:rPr>
        <w:t>(4) Retention/post-purchase evaluation</w:t>
      </w:r>
      <w:r>
        <w:rPr>
          <w:lang w:val="en-US"/>
        </w:rPr>
        <w:tab/>
      </w:r>
      <w:r>
        <w:rPr>
          <w:lang w:val="en-US"/>
        </w:rPr>
        <w:tab/>
      </w:r>
      <w:r>
        <w:rPr>
          <w:lang w:val="en-US"/>
        </w:rPr>
        <w:tab/>
      </w:r>
      <w:r>
        <w:rPr>
          <w:lang w:val="en-US"/>
        </w:rPr>
        <w:tab/>
      </w:r>
      <w:r>
        <w:rPr>
          <w:lang w:val="en-US"/>
        </w:rPr>
        <w:tab/>
      </w:r>
      <w:r>
        <w:rPr>
          <w:lang w:val="en-US"/>
        </w:rPr>
        <w:tab/>
      </w:r>
      <w:r>
        <w:rPr>
          <w:lang w:val="en-US"/>
        </w:rPr>
        <w:tab/>
        <w:t>19</w:t>
      </w:r>
    </w:p>
    <w:p w:rsidR="00F21862" w:rsidRDefault="00F21862" w:rsidP="001F48B5">
      <w:pPr>
        <w:rPr>
          <w:lang w:val="en-US"/>
        </w:rPr>
      </w:pPr>
      <w:r>
        <w:rPr>
          <w:lang w:val="en-US"/>
        </w:rPr>
        <w:t>(5) Advocacy</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19</w:t>
      </w:r>
    </w:p>
    <w:p w:rsidR="00F21862" w:rsidRDefault="00F21862" w:rsidP="001F48B5">
      <w:pPr>
        <w:rPr>
          <w:lang w:val="en-US"/>
        </w:rPr>
      </w:pPr>
      <w:r>
        <w:rPr>
          <w:lang w:val="en-US"/>
        </w:rPr>
        <w:t>XII. The Coca-Cola Company's touchpoints and customer journey</w:t>
      </w:r>
      <w:r>
        <w:rPr>
          <w:lang w:val="en-US"/>
        </w:rPr>
        <w:tab/>
      </w:r>
      <w:r>
        <w:rPr>
          <w:lang w:val="en-US"/>
        </w:rPr>
        <w:tab/>
      </w:r>
      <w:r>
        <w:rPr>
          <w:lang w:val="en-US"/>
        </w:rPr>
        <w:tab/>
        <w:t>20</w:t>
      </w:r>
    </w:p>
    <w:p w:rsidR="00F21862" w:rsidRDefault="00F21862" w:rsidP="001F48B5">
      <w:pPr>
        <w:rPr>
          <w:lang w:val="en-US"/>
        </w:rPr>
      </w:pPr>
      <w:r>
        <w:rPr>
          <w:lang w:val="en-US"/>
        </w:rPr>
        <w:t>1. The Customer Touchpoints of the Coca-Cola Company</w:t>
      </w:r>
      <w:r>
        <w:rPr>
          <w:lang w:val="en-US"/>
        </w:rPr>
        <w:tab/>
      </w:r>
      <w:r>
        <w:rPr>
          <w:lang w:val="en-US"/>
        </w:rPr>
        <w:tab/>
      </w:r>
      <w:r>
        <w:rPr>
          <w:lang w:val="en-US"/>
        </w:rPr>
        <w:tab/>
      </w:r>
      <w:r>
        <w:rPr>
          <w:lang w:val="en-US"/>
        </w:rPr>
        <w:tab/>
      </w:r>
      <w:r>
        <w:rPr>
          <w:lang w:val="en-US"/>
        </w:rPr>
        <w:tab/>
        <w:t>20</w:t>
      </w:r>
    </w:p>
    <w:p w:rsidR="00F21862" w:rsidRDefault="00F21862" w:rsidP="001F48B5">
      <w:pPr>
        <w:rPr>
          <w:lang w:val="en-US"/>
        </w:rPr>
      </w:pPr>
      <w:r>
        <w:rPr>
          <w:lang w:val="en-US"/>
        </w:rPr>
        <w:t>(1) Social Media -Pre-Purchase and Post-Purchase stage</w:t>
      </w:r>
      <w:r>
        <w:rPr>
          <w:lang w:val="en-US"/>
        </w:rPr>
        <w:tab/>
      </w:r>
      <w:r>
        <w:rPr>
          <w:lang w:val="en-US"/>
        </w:rPr>
        <w:tab/>
      </w:r>
      <w:r>
        <w:rPr>
          <w:lang w:val="en-US"/>
        </w:rPr>
        <w:tab/>
      </w:r>
      <w:r>
        <w:rPr>
          <w:lang w:val="en-US"/>
        </w:rPr>
        <w:tab/>
      </w:r>
      <w:r>
        <w:rPr>
          <w:lang w:val="en-US"/>
        </w:rPr>
        <w:tab/>
        <w:t>20</w:t>
      </w:r>
    </w:p>
    <w:p w:rsidR="00F21862" w:rsidRDefault="00F21862" w:rsidP="001F48B5">
      <w:pPr>
        <w:rPr>
          <w:lang w:val="en-US"/>
        </w:rPr>
      </w:pPr>
      <w:r>
        <w:rPr>
          <w:lang w:val="en-US"/>
        </w:rPr>
        <w:t>(2) Company Events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20</w:t>
      </w:r>
    </w:p>
    <w:p w:rsidR="00F21862" w:rsidRDefault="00F21862" w:rsidP="001F48B5">
      <w:pPr>
        <w:rPr>
          <w:lang w:val="en-US"/>
        </w:rPr>
      </w:pPr>
      <w:r>
        <w:rPr>
          <w:lang w:val="en-US"/>
        </w:rPr>
        <w:t>(3) Peer referral</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21</w:t>
      </w:r>
    </w:p>
    <w:p w:rsidR="00F21862" w:rsidRDefault="00F21862" w:rsidP="001F48B5">
      <w:pPr>
        <w:rPr>
          <w:lang w:val="en-US"/>
        </w:rPr>
      </w:pPr>
      <w:r>
        <w:rPr>
          <w:lang w:val="en-US"/>
        </w:rPr>
        <w:t>2. The Customer Journey and touchpoints related to the Coca-Cola Company</w:t>
      </w:r>
      <w:r>
        <w:rPr>
          <w:lang w:val="en-US"/>
        </w:rPr>
        <w:tab/>
      </w:r>
      <w:r>
        <w:rPr>
          <w:lang w:val="en-US"/>
        </w:rPr>
        <w:tab/>
        <w:t>21</w:t>
      </w:r>
    </w:p>
    <w:p w:rsidR="00F21862" w:rsidRDefault="00F21862" w:rsidP="001F48B5">
      <w:pPr>
        <w:rPr>
          <w:lang w:val="en-US"/>
        </w:rPr>
      </w:pPr>
      <w:r>
        <w:rPr>
          <w:lang w:val="en-US"/>
        </w:rPr>
        <w:t>XIII. Advantages and disadvantages of the Coca-Cola Customer Journey</w:t>
      </w:r>
      <w:r>
        <w:rPr>
          <w:lang w:val="en-US"/>
        </w:rPr>
        <w:tab/>
      </w:r>
      <w:r>
        <w:rPr>
          <w:lang w:val="en-US"/>
        </w:rPr>
        <w:tab/>
        <w:t>22</w:t>
      </w:r>
    </w:p>
    <w:p w:rsidR="00A03CB2" w:rsidRDefault="00F21862" w:rsidP="00FD0859">
      <w:pPr>
        <w:rPr>
          <w:lang w:val="en-US"/>
        </w:rPr>
      </w:pPr>
      <w:r>
        <w:rPr>
          <w:lang w:val="en-US"/>
        </w:rPr>
        <w:t>VIV. Conclusion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2</w:t>
      </w:r>
      <w:r w:rsidR="00A03CB2">
        <w:rPr>
          <w:lang w:val="en-US"/>
        </w:rPr>
        <w:t>4</w:t>
      </w:r>
    </w:p>
    <w:p w:rsidR="00A03CB2" w:rsidRDefault="00A03CB2" w:rsidP="00FD0859">
      <w:pPr>
        <w:rPr>
          <w:lang w:val="en-US"/>
        </w:rPr>
      </w:pPr>
      <w:r>
        <w:rPr>
          <w:lang w:val="en-US"/>
        </w:rPr>
        <w:t>List of References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25</w:t>
      </w:r>
    </w:p>
    <w:p w:rsidR="00A03CB2" w:rsidRDefault="00A03CB2" w:rsidP="00FD0859">
      <w:pPr>
        <w:rPr>
          <w:b/>
          <w:lang w:val="en-GB"/>
        </w:rPr>
      </w:pPr>
    </w:p>
    <w:p w:rsidR="00DD6557" w:rsidRPr="00A03CB2" w:rsidRDefault="00DD6557" w:rsidP="00FD0859">
      <w:pPr>
        <w:rPr>
          <w:lang w:val="en-US"/>
        </w:rPr>
      </w:pPr>
      <w:r w:rsidRPr="00E3216D">
        <w:rPr>
          <w:b/>
          <w:lang w:val="en-GB"/>
        </w:rPr>
        <w:t>I. Introduction</w:t>
      </w:r>
    </w:p>
    <w:p w:rsidR="00B04132" w:rsidRPr="001F48B5" w:rsidRDefault="005D01F7" w:rsidP="00E3216D">
      <w:pPr>
        <w:jc w:val="both"/>
        <w:rPr>
          <w:lang w:val="en-GB"/>
        </w:rPr>
      </w:pPr>
      <w:r w:rsidRPr="001F48B5">
        <w:rPr>
          <w:lang w:val="en-GB"/>
        </w:rPr>
        <w:t xml:space="preserve">In the last decades 'relationship marketing' has </w:t>
      </w:r>
      <w:r w:rsidR="0058771E" w:rsidRPr="001F48B5">
        <w:rPr>
          <w:lang w:val="en-GB"/>
        </w:rPr>
        <w:t>become</w:t>
      </w:r>
      <w:r w:rsidRPr="001F48B5">
        <w:rPr>
          <w:lang w:val="en-GB"/>
        </w:rPr>
        <w:t xml:space="preserve"> increasingly important due to </w:t>
      </w:r>
      <w:r w:rsidR="00E3216D" w:rsidRPr="001F48B5">
        <w:rPr>
          <w:lang w:val="en-GB"/>
        </w:rPr>
        <w:t xml:space="preserve">the </w:t>
      </w:r>
      <w:r w:rsidRPr="001F48B5">
        <w:rPr>
          <w:lang w:val="en-GB"/>
        </w:rPr>
        <w:t xml:space="preserve">integration of technical innovation into marketing management and intensified competition shaping the strategies of the most successful companies worldwide (Jobber and Ellis-Chadwick,2016). A decisive factor for organisations to become successful is </w:t>
      </w:r>
      <w:r w:rsidR="008D4122" w:rsidRPr="001F48B5">
        <w:rPr>
          <w:lang w:val="en-GB"/>
        </w:rPr>
        <w:t xml:space="preserve">adding value to </w:t>
      </w:r>
      <w:r w:rsidR="00E3216D" w:rsidRPr="001F48B5">
        <w:rPr>
          <w:lang w:val="en-GB"/>
        </w:rPr>
        <w:t>their</w:t>
      </w:r>
      <w:r w:rsidR="008D4122" w:rsidRPr="001F48B5">
        <w:rPr>
          <w:lang w:val="en-GB"/>
        </w:rPr>
        <w:t xml:space="preserve"> product</w:t>
      </w:r>
      <w:r w:rsidR="00E3216D" w:rsidRPr="001F48B5">
        <w:rPr>
          <w:lang w:val="en-GB"/>
        </w:rPr>
        <w:t>s</w:t>
      </w:r>
      <w:r w:rsidR="008D4122" w:rsidRPr="001F48B5">
        <w:rPr>
          <w:lang w:val="en-GB"/>
        </w:rPr>
        <w:t xml:space="preserve"> or service through meeting customer</w:t>
      </w:r>
      <w:r w:rsidR="00C64845" w:rsidRPr="001F48B5">
        <w:rPr>
          <w:lang w:val="en-GB"/>
        </w:rPr>
        <w:t>s'</w:t>
      </w:r>
      <w:r w:rsidR="008D4122" w:rsidRPr="001F48B5">
        <w:rPr>
          <w:lang w:val="en-GB"/>
        </w:rPr>
        <w:t xml:space="preserve"> expectations on a high level and enable a positive customer experience from the first until the last interaction with the company. </w:t>
      </w:r>
      <w:r w:rsidR="00823B63" w:rsidRPr="001F48B5">
        <w:rPr>
          <w:lang w:val="en-GB"/>
        </w:rPr>
        <w:t xml:space="preserve">Although the single touchpoints of a company (providing a contact point and interaction between the customer and the company) determine the satisfaction on each step separately. It must, however, be considered that the </w:t>
      </w:r>
      <w:r w:rsidR="008D4122" w:rsidRPr="001F48B5">
        <w:rPr>
          <w:lang w:val="en-GB"/>
        </w:rPr>
        <w:t>customer 'end-to-end journey' reflects a holistic experience and requires a comprehensive approach</w:t>
      </w:r>
      <w:r w:rsidR="00B707A3" w:rsidRPr="001F48B5">
        <w:rPr>
          <w:lang w:val="en-GB"/>
        </w:rPr>
        <w:t>.</w:t>
      </w:r>
      <w:r w:rsidR="00C64845" w:rsidRPr="001F48B5">
        <w:rPr>
          <w:lang w:val="en-GB"/>
        </w:rPr>
        <w:t xml:space="preserve"> In order not to lose sight of this objective, </w:t>
      </w:r>
      <w:r w:rsidR="00B707A3" w:rsidRPr="001F48B5">
        <w:rPr>
          <w:lang w:val="en-GB"/>
        </w:rPr>
        <w:t xml:space="preserve"> </w:t>
      </w:r>
      <w:r w:rsidR="008D4122" w:rsidRPr="001F48B5">
        <w:rPr>
          <w:lang w:val="en-GB"/>
        </w:rPr>
        <w:t>strategies and solutions</w:t>
      </w:r>
      <w:r w:rsidR="00C64845" w:rsidRPr="001F48B5">
        <w:rPr>
          <w:lang w:val="en-GB"/>
        </w:rPr>
        <w:t xml:space="preserve"> need to be </w:t>
      </w:r>
      <w:r w:rsidR="008D4122" w:rsidRPr="001F48B5">
        <w:rPr>
          <w:lang w:val="en-GB"/>
        </w:rPr>
        <w:t>in place</w:t>
      </w:r>
      <w:r w:rsidR="00C64845" w:rsidRPr="001F48B5">
        <w:rPr>
          <w:lang w:val="en-GB"/>
        </w:rPr>
        <w:t xml:space="preserve"> that encompass</w:t>
      </w:r>
      <w:r w:rsidR="00E3216D" w:rsidRPr="001F48B5">
        <w:rPr>
          <w:lang w:val="en-GB"/>
        </w:rPr>
        <w:t>es</w:t>
      </w:r>
      <w:r w:rsidR="00C64845" w:rsidRPr="001F48B5">
        <w:rPr>
          <w:lang w:val="en-GB"/>
        </w:rPr>
        <w:t xml:space="preserve"> that provides the customer with an excellent service from the beginning until the end of his or her customer journey (</w:t>
      </w:r>
      <w:proofErr w:type="spellStart"/>
      <w:r w:rsidR="00C64845" w:rsidRPr="001F48B5">
        <w:rPr>
          <w:lang w:val="en-GB"/>
        </w:rPr>
        <w:t>Maechler,Neher,and</w:t>
      </w:r>
      <w:proofErr w:type="spellEnd"/>
      <w:r w:rsidR="00C64845" w:rsidRPr="001F48B5">
        <w:rPr>
          <w:lang w:val="en-GB"/>
        </w:rPr>
        <w:t xml:space="preserve"> Park,2016). Against this backdrop</w:t>
      </w:r>
      <w:r w:rsidR="00E3216D" w:rsidRPr="001F48B5">
        <w:rPr>
          <w:lang w:val="en-GB"/>
        </w:rPr>
        <w:t>,</w:t>
      </w:r>
      <w:r w:rsidR="00C64845" w:rsidRPr="001F48B5">
        <w:rPr>
          <w:lang w:val="en-GB"/>
        </w:rPr>
        <w:t xml:space="preserve"> this report is assessing the customer touchpoints and the customer journey of the Coca-Cola Company</w:t>
      </w:r>
      <w:r w:rsidR="00B04132" w:rsidRPr="001F48B5">
        <w:rPr>
          <w:lang w:val="en-GB"/>
        </w:rPr>
        <w:t xml:space="preserve"> to evaluate whether the expectations of current and potential shareholders, particularly customers are met</w:t>
      </w:r>
      <w:r w:rsidR="00C64845" w:rsidRPr="001F48B5">
        <w:rPr>
          <w:lang w:val="en-GB"/>
        </w:rPr>
        <w:t>. As a foundation of</w:t>
      </w:r>
      <w:r w:rsidR="00B04132" w:rsidRPr="001F48B5">
        <w:rPr>
          <w:lang w:val="en-GB"/>
        </w:rPr>
        <w:t xml:space="preserve"> the implemented relationship marketing strategies of the company</w:t>
      </w:r>
      <w:r w:rsidR="00E3216D" w:rsidRPr="001F48B5">
        <w:rPr>
          <w:lang w:val="en-GB"/>
        </w:rPr>
        <w:t>,</w:t>
      </w:r>
      <w:r w:rsidR="00B04132" w:rsidRPr="001F48B5">
        <w:rPr>
          <w:lang w:val="en-GB"/>
        </w:rPr>
        <w:t xml:space="preserve"> the current promotional strategies will be analysed as well as recommendations potential communication strategies expressed. In this framework, </w:t>
      </w:r>
      <w:r w:rsidR="00E3216D" w:rsidRPr="001F48B5">
        <w:rPr>
          <w:lang w:val="en-GB"/>
        </w:rPr>
        <w:t xml:space="preserve">the </w:t>
      </w:r>
      <w:r w:rsidR="00B04132" w:rsidRPr="001F48B5">
        <w:rPr>
          <w:lang w:val="en-GB"/>
        </w:rPr>
        <w:t>brand equity of the company</w:t>
      </w:r>
      <w:r w:rsidR="00E3216D" w:rsidRPr="001F48B5">
        <w:rPr>
          <w:lang w:val="en-GB"/>
        </w:rPr>
        <w:t xml:space="preserve"> and its brand-building strategies</w:t>
      </w:r>
      <w:r w:rsidR="00B04132" w:rsidRPr="001F48B5">
        <w:rPr>
          <w:lang w:val="en-GB"/>
        </w:rPr>
        <w:t xml:space="preserve"> </w:t>
      </w:r>
      <w:r w:rsidR="00E3216D" w:rsidRPr="001F48B5">
        <w:rPr>
          <w:lang w:val="en-GB"/>
        </w:rPr>
        <w:t>based on</w:t>
      </w:r>
      <w:r w:rsidR="00B04132" w:rsidRPr="001F48B5">
        <w:rPr>
          <w:lang w:val="en-GB"/>
        </w:rPr>
        <w:t xml:space="preserve"> Keller's brand equity model will be evaluated. </w:t>
      </w:r>
    </w:p>
    <w:p w:rsidR="00F81302" w:rsidRDefault="00F81302" w:rsidP="00FD0859">
      <w:pPr>
        <w:rPr>
          <w:lang w:val="en-GB"/>
        </w:rPr>
      </w:pPr>
    </w:p>
    <w:p w:rsidR="00DD6557" w:rsidRPr="00623D8C" w:rsidRDefault="000B50B3" w:rsidP="00FD0859">
      <w:pPr>
        <w:rPr>
          <w:b/>
          <w:lang w:val="en-GB"/>
        </w:rPr>
      </w:pPr>
      <w:r>
        <w:rPr>
          <w:b/>
          <w:lang w:val="en-GB"/>
        </w:rPr>
        <w:t>II. Communication</w:t>
      </w:r>
    </w:p>
    <w:p w:rsidR="00623D8C" w:rsidRDefault="00623D8C" w:rsidP="000B50B3">
      <w:pPr>
        <w:jc w:val="both"/>
        <w:rPr>
          <w:lang w:val="en-GB"/>
        </w:rPr>
      </w:pPr>
      <w:r>
        <w:rPr>
          <w:lang w:val="en-GB"/>
        </w:rPr>
        <w:t xml:space="preserve">The Coca-Cola Company is communicating with its target market through numerous tools and channels to convey </w:t>
      </w:r>
      <w:r w:rsidR="00C8112D">
        <w:rPr>
          <w:lang w:val="en-GB"/>
        </w:rPr>
        <w:t>its messages and influence potential consumers</w:t>
      </w:r>
      <w:r w:rsidR="00C110A3">
        <w:rPr>
          <w:lang w:val="en-GB"/>
        </w:rPr>
        <w:t xml:space="preserve"> </w:t>
      </w:r>
      <w:r w:rsidR="00E86BFF">
        <w:rPr>
          <w:lang w:val="en-GB"/>
        </w:rPr>
        <w:t>by</w:t>
      </w:r>
      <w:r w:rsidR="00C110A3">
        <w:rPr>
          <w:lang w:val="en-GB"/>
        </w:rPr>
        <w:t xml:space="preserve"> utilising the classic marketing mix</w:t>
      </w:r>
      <w:r>
        <w:rPr>
          <w:lang w:val="en-GB"/>
        </w:rPr>
        <w:t xml:space="preserve">. </w:t>
      </w:r>
    </w:p>
    <w:p w:rsidR="006A35B0" w:rsidRDefault="006A35B0" w:rsidP="000B50B3">
      <w:pPr>
        <w:jc w:val="both"/>
        <w:rPr>
          <w:lang w:val="en-GB"/>
        </w:rPr>
      </w:pPr>
      <w:r>
        <w:rPr>
          <w:lang w:val="en-GB"/>
        </w:rPr>
        <w:t xml:space="preserve">Communication is defined as </w:t>
      </w:r>
      <w:r w:rsidRPr="006A35B0">
        <w:rPr>
          <w:i/>
          <w:lang w:val="en-GB"/>
        </w:rPr>
        <w:t>'a process by which messages or information are sent between people and places' through 'various methods such as speaking, writing, body language, or other signals to share information or messages'</w:t>
      </w:r>
      <w:r>
        <w:rPr>
          <w:lang w:val="en-GB"/>
        </w:rPr>
        <w:t xml:space="preserve"> (Cambridge Dictionary,2020)</w:t>
      </w:r>
    </w:p>
    <w:p w:rsidR="00D75598" w:rsidRDefault="00C110A3" w:rsidP="000B50B3">
      <w:pPr>
        <w:jc w:val="both"/>
        <w:rPr>
          <w:lang w:val="en-US"/>
        </w:rPr>
      </w:pPr>
      <w:r>
        <w:rPr>
          <w:lang w:val="en-US"/>
        </w:rPr>
        <w:t xml:space="preserve">The function of marketing communications is to engage with consumers in order to convince them to </w:t>
      </w:r>
      <w:r w:rsidR="00A64902">
        <w:rPr>
          <w:lang w:val="en-US"/>
        </w:rPr>
        <w:t>purchase</w:t>
      </w:r>
      <w:r>
        <w:rPr>
          <w:lang w:val="en-US"/>
        </w:rPr>
        <w:t xml:space="preserve"> a particular product or service</w:t>
      </w:r>
      <w:r w:rsidR="00B93226">
        <w:rPr>
          <w:lang w:val="en-US"/>
        </w:rPr>
        <w:t xml:space="preserve"> of a company (cf. Kottler,2019).</w:t>
      </w:r>
      <w:r w:rsidR="00570314">
        <w:rPr>
          <w:lang w:val="en-US"/>
        </w:rPr>
        <w:t xml:space="preserve"> </w:t>
      </w:r>
      <w:r w:rsidR="002E7ED4">
        <w:rPr>
          <w:lang w:val="en-US"/>
        </w:rPr>
        <w:t xml:space="preserve">Besides the impact of </w:t>
      </w:r>
      <w:r w:rsidR="00E86BFF">
        <w:rPr>
          <w:lang w:val="en-US"/>
        </w:rPr>
        <w:t xml:space="preserve">an </w:t>
      </w:r>
      <w:r w:rsidR="002E7ED4">
        <w:rPr>
          <w:lang w:val="en-US"/>
        </w:rPr>
        <w:t xml:space="preserve">increase in sales, </w:t>
      </w:r>
      <w:r w:rsidR="00A64902">
        <w:rPr>
          <w:lang w:val="en-US"/>
        </w:rPr>
        <w:t>marketing communications are</w:t>
      </w:r>
      <w:r w:rsidR="00570314">
        <w:rPr>
          <w:lang w:val="en-US"/>
        </w:rPr>
        <w:t xml:space="preserve"> valuable instrument</w:t>
      </w:r>
      <w:r w:rsidR="00A64902">
        <w:rPr>
          <w:lang w:val="en-US"/>
        </w:rPr>
        <w:t>s</w:t>
      </w:r>
      <w:r w:rsidR="00570314">
        <w:rPr>
          <w:lang w:val="en-US"/>
        </w:rPr>
        <w:t xml:space="preserve"> to create a </w:t>
      </w:r>
      <w:r w:rsidR="002E7ED4">
        <w:rPr>
          <w:lang w:val="en-US"/>
        </w:rPr>
        <w:t xml:space="preserve">strong </w:t>
      </w:r>
      <w:r w:rsidR="00570314">
        <w:rPr>
          <w:lang w:val="en-US"/>
        </w:rPr>
        <w:t xml:space="preserve">brand image which </w:t>
      </w:r>
      <w:r w:rsidR="002E7ED4">
        <w:rPr>
          <w:lang w:val="en-US"/>
        </w:rPr>
        <w:t>may imprint</w:t>
      </w:r>
      <w:r w:rsidR="00570314">
        <w:rPr>
          <w:lang w:val="en-US"/>
        </w:rPr>
        <w:t xml:space="preserve"> on the consumers</w:t>
      </w:r>
      <w:r w:rsidR="00E86BFF">
        <w:rPr>
          <w:lang w:val="en-US"/>
        </w:rPr>
        <w:t>'</w:t>
      </w:r>
      <w:r w:rsidR="00570314">
        <w:rPr>
          <w:lang w:val="en-US"/>
        </w:rPr>
        <w:t xml:space="preserve"> memory</w:t>
      </w:r>
      <w:r w:rsidR="002E7ED4">
        <w:rPr>
          <w:lang w:val="en-US"/>
        </w:rPr>
        <w:t xml:space="preserve"> in the long-run (</w:t>
      </w:r>
      <w:proofErr w:type="spellStart"/>
      <w:r w:rsidR="002E7ED4">
        <w:rPr>
          <w:lang w:val="en-US"/>
        </w:rPr>
        <w:t>Brun,Schoenmueller</w:t>
      </w:r>
      <w:proofErr w:type="spellEnd"/>
      <w:r w:rsidR="002E7ED4">
        <w:rPr>
          <w:lang w:val="en-US"/>
        </w:rPr>
        <w:t xml:space="preserve"> and Schafer,2012)</w:t>
      </w:r>
      <w:r w:rsidR="00570314">
        <w:rPr>
          <w:lang w:val="en-US"/>
        </w:rPr>
        <w:t>.</w:t>
      </w:r>
    </w:p>
    <w:p w:rsidR="000B50B3" w:rsidRDefault="000B50B3" w:rsidP="00FD0859">
      <w:pPr>
        <w:rPr>
          <w:color w:val="FF0000"/>
          <w:lang w:val="en-US"/>
        </w:rPr>
      </w:pPr>
    </w:p>
    <w:p w:rsidR="00DD6557" w:rsidRPr="00F53606" w:rsidRDefault="00DD6557" w:rsidP="00FD0859">
      <w:pPr>
        <w:rPr>
          <w:b/>
          <w:lang w:val="en-GB"/>
        </w:rPr>
      </w:pPr>
      <w:r w:rsidRPr="00F53606">
        <w:rPr>
          <w:b/>
          <w:lang w:val="en-GB"/>
        </w:rPr>
        <w:t xml:space="preserve">III. </w:t>
      </w:r>
      <w:r w:rsidR="00F53606" w:rsidRPr="00F53606">
        <w:rPr>
          <w:b/>
          <w:lang w:val="en-GB"/>
        </w:rPr>
        <w:t xml:space="preserve">The </w:t>
      </w:r>
      <w:r w:rsidRPr="00F53606">
        <w:rPr>
          <w:b/>
          <w:lang w:val="en-GB"/>
        </w:rPr>
        <w:t xml:space="preserve">Shannon and Weaver </w:t>
      </w:r>
      <w:r w:rsidR="00B94657">
        <w:rPr>
          <w:b/>
          <w:lang w:val="en-GB"/>
        </w:rPr>
        <w:t>macro</w:t>
      </w:r>
      <w:r w:rsidR="00F53606" w:rsidRPr="00F53606">
        <w:rPr>
          <w:b/>
          <w:lang w:val="en-GB"/>
        </w:rPr>
        <w:t>-</w:t>
      </w:r>
      <w:r w:rsidRPr="00F53606">
        <w:rPr>
          <w:b/>
          <w:lang w:val="en-GB"/>
        </w:rPr>
        <w:t xml:space="preserve">model </w:t>
      </w:r>
      <w:r w:rsidR="00F53606" w:rsidRPr="00F53606">
        <w:rPr>
          <w:b/>
          <w:lang w:val="en-GB"/>
        </w:rPr>
        <w:t>of the communication process</w:t>
      </w:r>
    </w:p>
    <w:p w:rsidR="00AE7BE1" w:rsidRPr="00E86BFF" w:rsidRDefault="00556C4A" w:rsidP="00E86BFF">
      <w:pPr>
        <w:jc w:val="both"/>
        <w:rPr>
          <w:lang w:val="en-GB"/>
        </w:rPr>
      </w:pPr>
      <w:r w:rsidRPr="00E86BFF">
        <w:rPr>
          <w:lang w:val="en-GB"/>
        </w:rPr>
        <w:t xml:space="preserve">The Shannon and Weaver macro-model of the communication process underlines the fundamental elements of a successful communication procedure (cf. Kotler,2019). The transmission model was created by Claude Shannon and Warren Weaver in 1949 and comprises </w:t>
      </w:r>
      <w:r w:rsidR="003417D8">
        <w:rPr>
          <w:lang w:val="en-GB"/>
        </w:rPr>
        <w:t xml:space="preserve">the </w:t>
      </w:r>
      <w:r w:rsidRPr="00E86BFF">
        <w:rPr>
          <w:lang w:val="en-GB"/>
        </w:rPr>
        <w:t xml:space="preserve">following elements: a sender (the company) who encodes a message into signals via a transmission medium, </w:t>
      </w:r>
      <w:r w:rsidR="000B50B3" w:rsidRPr="00E86BFF">
        <w:rPr>
          <w:lang w:val="en-GB"/>
        </w:rPr>
        <w:t>(</w:t>
      </w:r>
      <w:r w:rsidRPr="00E86BFF">
        <w:rPr>
          <w:lang w:val="en-GB"/>
        </w:rPr>
        <w:t xml:space="preserve">for example </w:t>
      </w:r>
      <w:r w:rsidR="00B94657" w:rsidRPr="00E86BFF">
        <w:rPr>
          <w:lang w:val="en-GB"/>
        </w:rPr>
        <w:t xml:space="preserve">the </w:t>
      </w:r>
      <w:r w:rsidRPr="00E86BFF">
        <w:rPr>
          <w:lang w:val="en-GB"/>
        </w:rPr>
        <w:t>radio, TV, newspapers magazines</w:t>
      </w:r>
      <w:r w:rsidR="000B50B3" w:rsidRPr="00E86BFF">
        <w:rPr>
          <w:lang w:val="en-GB"/>
        </w:rPr>
        <w:t>)</w:t>
      </w:r>
      <w:r w:rsidRPr="00E86BFF">
        <w:rPr>
          <w:lang w:val="en-GB"/>
        </w:rPr>
        <w:t xml:space="preserve"> to the receiver which constitutes the target market in </w:t>
      </w:r>
      <w:r w:rsidR="00B94657" w:rsidRPr="00E86BFF">
        <w:rPr>
          <w:lang w:val="en-GB"/>
        </w:rPr>
        <w:t xml:space="preserve">the </w:t>
      </w:r>
      <w:r w:rsidRPr="00E86BFF">
        <w:rPr>
          <w:lang w:val="en-GB"/>
        </w:rPr>
        <w:t xml:space="preserve">marketing framework (cf. Chandler </w:t>
      </w:r>
      <w:r w:rsidRPr="00E86BFF">
        <w:rPr>
          <w:lang w:val="en-GB"/>
        </w:rPr>
        <w:lastRenderedPageBreak/>
        <w:t>and Munday,2011). The latter decodes the message, in other words</w:t>
      </w:r>
      <w:r w:rsidR="003417D8">
        <w:rPr>
          <w:lang w:val="en-GB"/>
        </w:rPr>
        <w:t>,</w:t>
      </w:r>
      <w:r w:rsidRPr="00E86BFF">
        <w:rPr>
          <w:lang w:val="en-GB"/>
        </w:rPr>
        <w:t xml:space="preserve"> interpret</w:t>
      </w:r>
      <w:r w:rsidR="000B50B3" w:rsidRPr="00E86BFF">
        <w:rPr>
          <w:lang w:val="en-GB"/>
        </w:rPr>
        <w:t>s</w:t>
      </w:r>
      <w:r w:rsidRPr="00E86BFF">
        <w:rPr>
          <w:lang w:val="en-GB"/>
        </w:rPr>
        <w:t xml:space="preserve"> the information receiv</w:t>
      </w:r>
      <w:r w:rsidR="00BC6284" w:rsidRPr="00E86BFF">
        <w:rPr>
          <w:lang w:val="en-GB"/>
        </w:rPr>
        <w:t>ed and allocate</w:t>
      </w:r>
      <w:r w:rsidR="003417D8">
        <w:rPr>
          <w:lang w:val="en-GB"/>
        </w:rPr>
        <w:t>s</w:t>
      </w:r>
      <w:r w:rsidR="00BC6284" w:rsidRPr="00E86BFF">
        <w:rPr>
          <w:lang w:val="en-GB"/>
        </w:rPr>
        <w:t xml:space="preserve"> a meaning to it, namely understands the message (cf. Hollensen,2019) </w:t>
      </w:r>
      <w:r w:rsidR="003417D8">
        <w:rPr>
          <w:lang w:val="en-GB"/>
        </w:rPr>
        <w:t>which results in</w:t>
      </w:r>
      <w:r w:rsidRPr="00E86BFF">
        <w:rPr>
          <w:lang w:val="en-GB"/>
        </w:rPr>
        <w:t xml:space="preserve"> a positive or negative response (feedback) returned to the sender</w:t>
      </w:r>
      <w:r w:rsidR="000B50B3" w:rsidRPr="00E86BFF">
        <w:rPr>
          <w:lang w:val="en-GB"/>
        </w:rPr>
        <w:t xml:space="preserve"> (cf. Figure 1</w:t>
      </w:r>
      <w:r w:rsidRPr="00E86BFF">
        <w:rPr>
          <w:lang w:val="en-GB"/>
        </w:rPr>
        <w:t>). The last element, noise presents the advertisin</w:t>
      </w:r>
      <w:r w:rsidR="000B50B3" w:rsidRPr="00E86BFF">
        <w:rPr>
          <w:lang w:val="en-GB"/>
        </w:rPr>
        <w:t xml:space="preserve">g clutter. Messages </w:t>
      </w:r>
      <w:r w:rsidRPr="00E86BFF">
        <w:rPr>
          <w:lang w:val="en-GB"/>
        </w:rPr>
        <w:t xml:space="preserve">from competitors </w:t>
      </w:r>
      <w:r w:rsidR="00B94657" w:rsidRPr="00E86BFF">
        <w:rPr>
          <w:lang w:val="en-GB"/>
        </w:rPr>
        <w:t>transfer</w:t>
      </w:r>
      <w:r w:rsidR="000B50B3" w:rsidRPr="00E86BFF">
        <w:rPr>
          <w:lang w:val="en-GB"/>
        </w:rPr>
        <w:t>red</w:t>
      </w:r>
      <w:r w:rsidRPr="00E86BFF">
        <w:rPr>
          <w:lang w:val="en-GB"/>
        </w:rPr>
        <w:t xml:space="preserve"> </w:t>
      </w:r>
      <w:r w:rsidR="00B94657" w:rsidRPr="00E86BFF">
        <w:rPr>
          <w:lang w:val="en-GB"/>
        </w:rPr>
        <w:t>to</w:t>
      </w:r>
      <w:r w:rsidRPr="00E86BFF">
        <w:rPr>
          <w:lang w:val="en-GB"/>
        </w:rPr>
        <w:t xml:space="preserve"> the </w:t>
      </w:r>
      <w:r w:rsidR="00B94657" w:rsidRPr="00E86BFF">
        <w:rPr>
          <w:lang w:val="en-GB"/>
        </w:rPr>
        <w:t xml:space="preserve">(same) </w:t>
      </w:r>
      <w:r w:rsidRPr="00E86BFF">
        <w:rPr>
          <w:lang w:val="en-GB"/>
        </w:rPr>
        <w:t xml:space="preserve">target audience may have </w:t>
      </w:r>
      <w:r w:rsidR="00B94657" w:rsidRPr="00E86BFF">
        <w:rPr>
          <w:lang w:val="en-GB"/>
        </w:rPr>
        <w:t xml:space="preserve">a </w:t>
      </w:r>
      <w:r w:rsidR="000B50B3" w:rsidRPr="00E86BFF">
        <w:rPr>
          <w:lang w:val="en-GB"/>
        </w:rPr>
        <w:t>disrupting</w:t>
      </w:r>
      <w:r w:rsidRPr="00E86BFF">
        <w:rPr>
          <w:lang w:val="en-GB"/>
        </w:rPr>
        <w:t xml:space="preserve"> impact on the message (</w:t>
      </w:r>
      <w:proofErr w:type="spellStart"/>
      <w:r w:rsidRPr="00E86BFF">
        <w:rPr>
          <w:lang w:val="en-US"/>
        </w:rPr>
        <w:t>Sherlekar</w:t>
      </w:r>
      <w:proofErr w:type="spellEnd"/>
      <w:r w:rsidRPr="00E86BFF">
        <w:rPr>
          <w:lang w:val="en-US"/>
        </w:rPr>
        <w:t xml:space="preserve"> and Gordon,2010)</w:t>
      </w:r>
      <w:r w:rsidRPr="00E86BFF">
        <w:rPr>
          <w:lang w:val="en-GB"/>
        </w:rPr>
        <w:t>.</w:t>
      </w:r>
    </w:p>
    <w:p w:rsidR="00E86BFF" w:rsidRDefault="00556C4A" w:rsidP="00716B29">
      <w:pPr>
        <w:rPr>
          <w:b/>
          <w:lang w:val="en-GB"/>
        </w:rPr>
      </w:pPr>
      <w:r w:rsidRPr="00A232BD">
        <w:rPr>
          <w:b/>
          <w:lang w:val="en-GB"/>
        </w:rPr>
        <w:t xml:space="preserve"> </w:t>
      </w:r>
    </w:p>
    <w:p w:rsidR="008C2825" w:rsidRPr="00F53606" w:rsidRDefault="000B50B3" w:rsidP="00716B29">
      <w:pPr>
        <w:rPr>
          <w:b/>
          <w:lang w:val="en-GB"/>
        </w:rPr>
      </w:pPr>
      <w:r>
        <w:rPr>
          <w:b/>
          <w:lang w:val="en-GB"/>
        </w:rPr>
        <w:t>Figure</w:t>
      </w:r>
      <w:r w:rsidR="00E86BFF">
        <w:rPr>
          <w:b/>
          <w:lang w:val="en-GB"/>
        </w:rPr>
        <w:t xml:space="preserve"> 1</w:t>
      </w:r>
      <w:r>
        <w:rPr>
          <w:b/>
          <w:lang w:val="en-GB"/>
        </w:rPr>
        <w:t xml:space="preserve"> </w:t>
      </w:r>
      <w:r w:rsidR="008C2825" w:rsidRPr="00F53606">
        <w:rPr>
          <w:b/>
          <w:lang w:val="en-GB"/>
        </w:rPr>
        <w:t>, Shannon and Weaver's macro-model</w:t>
      </w:r>
      <w:r w:rsidR="00B94657">
        <w:rPr>
          <w:b/>
          <w:lang w:val="en-GB"/>
        </w:rPr>
        <w:t xml:space="preserve"> of the communication process</w:t>
      </w:r>
      <w:r w:rsidR="008C2825" w:rsidRPr="00F53606">
        <w:rPr>
          <w:b/>
          <w:lang w:val="en-GB"/>
        </w:rPr>
        <w:t xml:space="preserve"> (Kotler,2019)</w:t>
      </w:r>
    </w:p>
    <w:p w:rsidR="00716B29" w:rsidRDefault="008C2825" w:rsidP="00FD0859">
      <w:pPr>
        <w:rPr>
          <w:lang w:val="en-GB"/>
        </w:rPr>
      </w:pPr>
      <w:r>
        <w:rPr>
          <w:noProof/>
          <w:lang w:eastAsia="de-DE"/>
        </w:rPr>
        <w:drawing>
          <wp:inline distT="0" distB="0" distL="0" distR="0">
            <wp:extent cx="5715085" cy="3099459"/>
            <wp:effectExtent l="19050" t="0" r="0" b="0"/>
            <wp:docPr id="6"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726211" cy="3105493"/>
                    </a:xfrm>
                    <a:prstGeom prst="rect">
                      <a:avLst/>
                    </a:prstGeom>
                    <a:noFill/>
                    <a:ln w="9525">
                      <a:noFill/>
                      <a:miter lim="800000"/>
                      <a:headEnd/>
                      <a:tailEnd/>
                    </a:ln>
                  </pic:spPr>
                </pic:pic>
              </a:graphicData>
            </a:graphic>
          </wp:inline>
        </w:drawing>
      </w:r>
    </w:p>
    <w:p w:rsidR="008C2825" w:rsidRDefault="008C2825" w:rsidP="00FD0859">
      <w:pPr>
        <w:rPr>
          <w:lang w:val="en-GB"/>
        </w:rPr>
      </w:pPr>
    </w:p>
    <w:p w:rsidR="00716B29" w:rsidRDefault="00716B29" w:rsidP="00FD0859">
      <w:pPr>
        <w:rPr>
          <w:lang w:val="en-GB"/>
        </w:rPr>
      </w:pPr>
    </w:p>
    <w:p w:rsidR="002E4172" w:rsidRPr="002E4172" w:rsidRDefault="00DD6557" w:rsidP="00FD0859">
      <w:pPr>
        <w:rPr>
          <w:b/>
          <w:lang w:val="en-GB"/>
        </w:rPr>
      </w:pPr>
      <w:r w:rsidRPr="002E4172">
        <w:rPr>
          <w:b/>
          <w:lang w:val="en-GB"/>
        </w:rPr>
        <w:t>IV. Inte</w:t>
      </w:r>
      <w:r w:rsidR="002E4172" w:rsidRPr="002E4172">
        <w:rPr>
          <w:b/>
          <w:lang w:val="en-GB"/>
        </w:rPr>
        <w:t>grated Marketing Communications</w:t>
      </w:r>
      <w:r w:rsidRPr="002E4172">
        <w:rPr>
          <w:b/>
          <w:lang w:val="en-GB"/>
        </w:rPr>
        <w:t xml:space="preserve"> </w:t>
      </w:r>
    </w:p>
    <w:p w:rsidR="00556C4A" w:rsidRPr="005C129A" w:rsidRDefault="00556C4A" w:rsidP="005C129A">
      <w:pPr>
        <w:jc w:val="both"/>
        <w:rPr>
          <w:lang w:val="en-GB"/>
        </w:rPr>
      </w:pPr>
      <w:r w:rsidRPr="005C129A">
        <w:rPr>
          <w:lang w:val="en-GB"/>
        </w:rPr>
        <w:t>For effective and efficient communication it is fundamental for marketers</w:t>
      </w:r>
      <w:r w:rsidR="006E3860" w:rsidRPr="005C129A">
        <w:rPr>
          <w:lang w:val="en-GB"/>
        </w:rPr>
        <w:t xml:space="preserve"> to identify their target group</w:t>
      </w:r>
      <w:r w:rsidRPr="005C129A">
        <w:rPr>
          <w:lang w:val="en-GB"/>
        </w:rPr>
        <w:t>,</w:t>
      </w:r>
      <w:r w:rsidR="006E3860" w:rsidRPr="005C129A">
        <w:rPr>
          <w:lang w:val="en-GB"/>
        </w:rPr>
        <w:t xml:space="preserve"> </w:t>
      </w:r>
      <w:r w:rsidRPr="005C129A">
        <w:rPr>
          <w:lang w:val="en-GB"/>
        </w:rPr>
        <w:t>determine the communication objectives, calculate the budget</w:t>
      </w:r>
      <w:r w:rsidR="006E3860" w:rsidRPr="005C129A">
        <w:rPr>
          <w:lang w:val="en-GB"/>
        </w:rPr>
        <w:t>,</w:t>
      </w:r>
      <w:r w:rsidRPr="005C129A">
        <w:rPr>
          <w:lang w:val="en-GB"/>
        </w:rPr>
        <w:t xml:space="preserve"> and create the communication mix</w:t>
      </w:r>
      <w:r w:rsidR="006E3860" w:rsidRPr="005C129A">
        <w:rPr>
          <w:lang w:val="en-GB"/>
        </w:rPr>
        <w:t xml:space="preserve">, and finally </w:t>
      </w:r>
      <w:r w:rsidRPr="005C129A">
        <w:rPr>
          <w:lang w:val="en-GB"/>
        </w:rPr>
        <w:t>evaluate the results. These elements reflect the five stages of the I</w:t>
      </w:r>
      <w:r w:rsidR="004548C8" w:rsidRPr="005C129A">
        <w:rPr>
          <w:lang w:val="en-GB"/>
        </w:rPr>
        <w:t>ntegrated Marketing Communication Campaign</w:t>
      </w:r>
      <w:r w:rsidR="006E3860" w:rsidRPr="005C129A">
        <w:rPr>
          <w:lang w:val="en-GB"/>
        </w:rPr>
        <w:t xml:space="preserve"> (IMC)</w:t>
      </w:r>
      <w:r w:rsidR="004548C8" w:rsidRPr="005C129A">
        <w:rPr>
          <w:lang w:val="en-GB"/>
        </w:rPr>
        <w:t>.</w:t>
      </w:r>
    </w:p>
    <w:p w:rsidR="001F48B5" w:rsidRPr="00D92711" w:rsidRDefault="006E3860" w:rsidP="00D92711">
      <w:pPr>
        <w:jc w:val="both"/>
        <w:rPr>
          <w:lang w:val="en-GB"/>
        </w:rPr>
      </w:pPr>
      <w:r w:rsidRPr="005C129A">
        <w:rPr>
          <w:lang w:val="en-GB"/>
        </w:rPr>
        <w:t>IMC</w:t>
      </w:r>
      <w:r w:rsidR="00C505A0" w:rsidRPr="005C129A">
        <w:rPr>
          <w:lang w:val="en-GB"/>
        </w:rPr>
        <w:t xml:space="preserve"> is a concept based on the utilisation of various interlinked promotion strategies</w:t>
      </w:r>
      <w:r w:rsidR="00A617BC" w:rsidRPr="005C129A">
        <w:rPr>
          <w:lang w:val="en-GB"/>
        </w:rPr>
        <w:t xml:space="preserve"> communicating with the target market over time (cf. Schultz,1993) which are harmonised in one promotion campaign aiming at the transmission of a synergistic message to maximise communication effectiveness and efficiency (Jobber and Ellis-Chadwick,2016). </w:t>
      </w:r>
      <w:r w:rsidR="00FD389D" w:rsidRPr="005C129A">
        <w:rPr>
          <w:lang w:val="en-GB"/>
        </w:rPr>
        <w:t>The</w:t>
      </w:r>
      <w:r w:rsidRPr="005C129A">
        <w:rPr>
          <w:lang w:val="en-GB"/>
        </w:rPr>
        <w:t xml:space="preserve"> changed course of action from </w:t>
      </w:r>
      <w:r w:rsidR="00FD389D" w:rsidRPr="005C129A">
        <w:rPr>
          <w:lang w:val="en-GB"/>
        </w:rPr>
        <w:t xml:space="preserve">linear, transactional communications to </w:t>
      </w:r>
      <w:r w:rsidR="00970353" w:rsidRPr="005C129A">
        <w:rPr>
          <w:lang w:val="en-GB"/>
        </w:rPr>
        <w:t>ICM</w:t>
      </w:r>
      <w:r w:rsidR="00FD389D" w:rsidRPr="005C129A">
        <w:rPr>
          <w:lang w:val="en-GB"/>
        </w:rPr>
        <w:t xml:space="preserve"> on grounds of </w:t>
      </w:r>
      <w:r w:rsidR="005C129A" w:rsidRPr="005C129A">
        <w:rPr>
          <w:lang w:val="en-GB"/>
        </w:rPr>
        <w:t>a</w:t>
      </w:r>
      <w:r w:rsidR="000D723D" w:rsidRPr="005C129A">
        <w:rPr>
          <w:lang w:val="en-GB"/>
        </w:rPr>
        <w:t xml:space="preserve"> continuous, customer-</w:t>
      </w:r>
      <w:proofErr w:type="spellStart"/>
      <w:r w:rsidR="005C129A" w:rsidRPr="005C129A">
        <w:rPr>
          <w:lang w:val="en-GB"/>
        </w:rPr>
        <w:t>centered</w:t>
      </w:r>
      <w:proofErr w:type="spellEnd"/>
      <w:r w:rsidR="000D723D" w:rsidRPr="005C129A">
        <w:rPr>
          <w:lang w:val="en-GB"/>
        </w:rPr>
        <w:t xml:space="preserve"> </w:t>
      </w:r>
      <w:r w:rsidR="001D4982" w:rsidRPr="005C129A">
        <w:rPr>
          <w:lang w:val="en-GB"/>
        </w:rPr>
        <w:t xml:space="preserve">marketing </w:t>
      </w:r>
      <w:r w:rsidR="00970353" w:rsidRPr="005C129A">
        <w:rPr>
          <w:lang w:val="en-GB"/>
        </w:rPr>
        <w:t>communication</w:t>
      </w:r>
      <w:r w:rsidR="000D723D" w:rsidRPr="005C129A">
        <w:rPr>
          <w:lang w:val="en-GB"/>
        </w:rPr>
        <w:t xml:space="preserve"> </w:t>
      </w:r>
      <w:r w:rsidR="00970353" w:rsidRPr="005C129A">
        <w:rPr>
          <w:lang w:val="en-GB"/>
        </w:rPr>
        <w:t>promises the greatest deal of success in shaping a relationship between the company's brand and the consumer</w:t>
      </w:r>
      <w:r w:rsidR="00BC6284" w:rsidRPr="005C129A">
        <w:rPr>
          <w:lang w:val="en-GB"/>
        </w:rPr>
        <w:t xml:space="preserve"> </w:t>
      </w:r>
      <w:r w:rsidR="00970353" w:rsidRPr="005C129A">
        <w:rPr>
          <w:lang w:val="en-GB"/>
        </w:rPr>
        <w:t xml:space="preserve">(cf. </w:t>
      </w:r>
      <w:proofErr w:type="spellStart"/>
      <w:r w:rsidR="00970353" w:rsidRPr="005C129A">
        <w:rPr>
          <w:lang w:val="en-GB"/>
        </w:rPr>
        <w:t>Hollensen</w:t>
      </w:r>
      <w:proofErr w:type="spellEnd"/>
      <w:r w:rsidR="00970353" w:rsidRPr="005C129A">
        <w:rPr>
          <w:lang w:val="en-GB"/>
        </w:rPr>
        <w:t>).</w:t>
      </w:r>
    </w:p>
    <w:p w:rsidR="00837C43" w:rsidRDefault="00837C43" w:rsidP="00FD0859">
      <w:pPr>
        <w:rPr>
          <w:b/>
          <w:lang w:val="en-GB"/>
        </w:rPr>
      </w:pPr>
    </w:p>
    <w:p w:rsidR="00837C43" w:rsidRDefault="00837C43" w:rsidP="00FD0859">
      <w:pPr>
        <w:rPr>
          <w:b/>
          <w:lang w:val="en-GB"/>
        </w:rPr>
      </w:pPr>
    </w:p>
    <w:p w:rsidR="00DD6557" w:rsidRPr="002E1566" w:rsidRDefault="00E30991" w:rsidP="00FD0859">
      <w:pPr>
        <w:rPr>
          <w:b/>
          <w:lang w:val="en-GB"/>
        </w:rPr>
      </w:pPr>
      <w:r w:rsidRPr="002E1566">
        <w:rPr>
          <w:b/>
          <w:lang w:val="en-GB"/>
        </w:rPr>
        <w:t xml:space="preserve">V. </w:t>
      </w:r>
      <w:r w:rsidR="008E78ED" w:rsidRPr="002E1566">
        <w:rPr>
          <w:b/>
          <w:lang w:val="en-GB"/>
        </w:rPr>
        <w:t>C</w:t>
      </w:r>
      <w:r w:rsidRPr="002E1566">
        <w:rPr>
          <w:b/>
          <w:lang w:val="en-GB"/>
        </w:rPr>
        <w:t>urrent promotion</w:t>
      </w:r>
      <w:r w:rsidR="008E78ED" w:rsidRPr="002E1566">
        <w:rPr>
          <w:b/>
          <w:lang w:val="en-GB"/>
        </w:rPr>
        <w:t>al concepts of the Coca-Cola Company</w:t>
      </w:r>
    </w:p>
    <w:p w:rsidR="00141A5F" w:rsidRPr="00A835DC" w:rsidRDefault="002A77D3" w:rsidP="00A835DC">
      <w:pPr>
        <w:jc w:val="both"/>
        <w:rPr>
          <w:lang w:val="en-GB"/>
        </w:rPr>
      </w:pPr>
      <w:r w:rsidRPr="00A835DC">
        <w:rPr>
          <w:lang w:val="en-GB"/>
        </w:rPr>
        <w:t>The Co</w:t>
      </w:r>
      <w:r w:rsidR="00EF50A0" w:rsidRPr="00A835DC">
        <w:rPr>
          <w:lang w:val="en-GB"/>
        </w:rPr>
        <w:t>ca-Cola Company</w:t>
      </w:r>
      <w:r w:rsidR="00681061" w:rsidRPr="00A835DC">
        <w:rPr>
          <w:lang w:val="en-GB"/>
        </w:rPr>
        <w:t xml:space="preserve"> </w:t>
      </w:r>
      <w:r w:rsidR="00EF50A0" w:rsidRPr="00A835DC">
        <w:rPr>
          <w:lang w:val="en-GB"/>
        </w:rPr>
        <w:t xml:space="preserve">implements IMC </w:t>
      </w:r>
      <w:r w:rsidR="00681061" w:rsidRPr="00A835DC">
        <w:rPr>
          <w:lang w:val="en-GB"/>
        </w:rPr>
        <w:t xml:space="preserve">by utilising a </w:t>
      </w:r>
      <w:r w:rsidR="00EF50A0" w:rsidRPr="00A835DC">
        <w:rPr>
          <w:lang w:val="en-GB"/>
        </w:rPr>
        <w:t>combination of various promotions simultaneously in one campaign</w:t>
      </w:r>
      <w:r w:rsidR="00681061" w:rsidRPr="00A835DC">
        <w:rPr>
          <w:lang w:val="en-GB"/>
        </w:rPr>
        <w:t xml:space="preserve"> exhausting </w:t>
      </w:r>
      <w:r w:rsidR="00A7691B" w:rsidRPr="00A835DC">
        <w:rPr>
          <w:lang w:val="en-GB"/>
        </w:rPr>
        <w:t>all</w:t>
      </w:r>
      <w:r w:rsidR="00681061" w:rsidRPr="00A835DC">
        <w:rPr>
          <w:lang w:val="en-GB"/>
        </w:rPr>
        <w:t xml:space="preserve"> types of the marketing communication to create brand awareness including </w:t>
      </w:r>
      <w:r w:rsidR="00007875" w:rsidRPr="00A835DC">
        <w:rPr>
          <w:lang w:val="en-GB"/>
        </w:rPr>
        <w:t xml:space="preserve">advertising, sales promotion, </w:t>
      </w:r>
      <w:r w:rsidR="00A7691B" w:rsidRPr="00A835DC">
        <w:rPr>
          <w:lang w:val="en-GB"/>
        </w:rPr>
        <w:t xml:space="preserve">personal selling, </w:t>
      </w:r>
      <w:r w:rsidR="00007875" w:rsidRPr="00A835DC">
        <w:rPr>
          <w:lang w:val="en-GB"/>
        </w:rPr>
        <w:t>sponsorship ('Events and experiences'), public relations</w:t>
      </w:r>
      <w:r w:rsidR="005C129A" w:rsidRPr="00A835DC">
        <w:rPr>
          <w:lang w:val="en-GB"/>
        </w:rPr>
        <w:t>,</w:t>
      </w:r>
      <w:r w:rsidR="00007875" w:rsidRPr="00A835DC">
        <w:rPr>
          <w:lang w:val="en-GB"/>
        </w:rPr>
        <w:t xml:space="preserve"> publicity, </w:t>
      </w:r>
      <w:r w:rsidR="00A7691B" w:rsidRPr="00A835DC">
        <w:rPr>
          <w:lang w:val="en-GB"/>
        </w:rPr>
        <w:t xml:space="preserve">and </w:t>
      </w:r>
      <w:r w:rsidR="00007875" w:rsidRPr="00A835DC">
        <w:rPr>
          <w:lang w:val="en-GB"/>
        </w:rPr>
        <w:t>direct marketi</w:t>
      </w:r>
      <w:r w:rsidR="004B46D0" w:rsidRPr="00A835DC">
        <w:rPr>
          <w:lang w:val="en-GB"/>
        </w:rPr>
        <w:t xml:space="preserve">ng, </w:t>
      </w:r>
      <w:r w:rsidR="0019786B" w:rsidRPr="00A835DC">
        <w:rPr>
          <w:lang w:val="en-GB"/>
        </w:rPr>
        <w:t>word-of-mouth marketing, social media marketing</w:t>
      </w:r>
      <w:r w:rsidR="00C26F20" w:rsidRPr="00A835DC">
        <w:rPr>
          <w:lang w:val="en-GB"/>
        </w:rPr>
        <w:t xml:space="preserve"> (9 marketing </w:t>
      </w:r>
      <w:r w:rsidR="00B94657" w:rsidRPr="00A835DC">
        <w:rPr>
          <w:lang w:val="en-GB"/>
        </w:rPr>
        <w:t>communications</w:t>
      </w:r>
      <w:r w:rsidR="00C26F20" w:rsidRPr="00A835DC">
        <w:rPr>
          <w:lang w:val="en-GB"/>
        </w:rPr>
        <w:t xml:space="preserve"> mix, cf. Kotler,2019). </w:t>
      </w:r>
      <w:r w:rsidR="0019786B" w:rsidRPr="00A835DC">
        <w:rPr>
          <w:lang w:val="en-GB"/>
        </w:rPr>
        <w:t xml:space="preserve"> </w:t>
      </w:r>
    </w:p>
    <w:p w:rsidR="00884551" w:rsidRPr="00A835DC" w:rsidRDefault="00141A5F" w:rsidP="00A835DC">
      <w:pPr>
        <w:jc w:val="both"/>
        <w:rPr>
          <w:lang w:val="en-GB"/>
        </w:rPr>
      </w:pPr>
      <w:r w:rsidRPr="00A835DC">
        <w:rPr>
          <w:lang w:val="en-GB"/>
        </w:rPr>
        <w:t xml:space="preserve">The current </w:t>
      </w:r>
      <w:r w:rsidR="00A34025" w:rsidRPr="00A835DC">
        <w:rPr>
          <w:lang w:val="en-GB"/>
        </w:rPr>
        <w:t xml:space="preserve">UK </w:t>
      </w:r>
      <w:r w:rsidRPr="00A835DC">
        <w:rPr>
          <w:lang w:val="en-GB"/>
        </w:rPr>
        <w:t xml:space="preserve">campaign of the company 'Open Like Never Before' </w:t>
      </w:r>
      <w:r w:rsidR="00A835DC">
        <w:rPr>
          <w:lang w:val="en-GB"/>
        </w:rPr>
        <w:t>launched on</w:t>
      </w:r>
      <w:r w:rsidR="00D17869" w:rsidRPr="00A835DC">
        <w:rPr>
          <w:lang w:val="en-GB"/>
        </w:rPr>
        <w:t xml:space="preserve"> </w:t>
      </w:r>
      <w:r w:rsidR="009F6D82" w:rsidRPr="00A835DC">
        <w:rPr>
          <w:lang w:val="en-GB"/>
        </w:rPr>
        <w:t>1 August 2020</w:t>
      </w:r>
      <w:r w:rsidRPr="00A835DC">
        <w:rPr>
          <w:lang w:val="en-GB"/>
        </w:rPr>
        <w:t xml:space="preserve"> </w:t>
      </w:r>
      <w:r w:rsidR="00467E7A" w:rsidRPr="00A835DC">
        <w:rPr>
          <w:lang w:val="en-GB"/>
        </w:rPr>
        <w:t>meets the spirit of the time within the Covid-19 framework</w:t>
      </w:r>
      <w:r w:rsidR="009F6D82" w:rsidRPr="00A835DC">
        <w:rPr>
          <w:lang w:val="en-GB"/>
        </w:rPr>
        <w:t xml:space="preserve"> (Coca-Cola Great Britain,2020)</w:t>
      </w:r>
      <w:r w:rsidR="00467E7A" w:rsidRPr="00A835DC">
        <w:rPr>
          <w:lang w:val="en-GB"/>
        </w:rPr>
        <w:t xml:space="preserve">. </w:t>
      </w:r>
    </w:p>
    <w:p w:rsidR="00B04132" w:rsidRPr="001F48B5" w:rsidRDefault="00D17869" w:rsidP="001F48B5">
      <w:pPr>
        <w:jc w:val="both"/>
        <w:rPr>
          <w:lang w:val="en-GB"/>
        </w:rPr>
      </w:pPr>
      <w:r w:rsidRPr="00A835DC">
        <w:rPr>
          <w:lang w:val="en-GB"/>
        </w:rPr>
        <w:t>The Covid19 pandemic brought individual and societal changes due to the time of self-reflection and decrease in speed directing peoples' focus on the important things in life, such as quality time with family and friends, but also lead to space for self-a</w:t>
      </w:r>
      <w:r w:rsidR="004B46D0" w:rsidRPr="00A835DC">
        <w:rPr>
          <w:lang w:val="en-GB"/>
        </w:rPr>
        <w:t xml:space="preserve">nalysis. The latter, allowed reflections </w:t>
      </w:r>
      <w:r w:rsidRPr="00A835DC">
        <w:rPr>
          <w:lang w:val="en-GB"/>
        </w:rPr>
        <w:t>ones' status-quo and raised the question of the 'new normal'. Moreover</w:t>
      </w:r>
      <w:r w:rsidR="005C129A" w:rsidRPr="00A835DC">
        <w:rPr>
          <w:lang w:val="en-GB"/>
        </w:rPr>
        <w:t>,</w:t>
      </w:r>
      <w:r w:rsidRPr="00A835DC">
        <w:rPr>
          <w:lang w:val="en-GB"/>
        </w:rPr>
        <w:t xml:space="preserve"> it encourages to be 'open for change' </w:t>
      </w:r>
      <w:r w:rsidRPr="00A835DC">
        <w:rPr>
          <w:i/>
          <w:lang w:val="en-GB"/>
        </w:rPr>
        <w:t>'in this time of social and cultural change in a world forever changed by the pandemic'</w:t>
      </w:r>
      <w:r w:rsidRPr="00A835DC">
        <w:rPr>
          <w:lang w:val="en-GB"/>
        </w:rPr>
        <w:t xml:space="preserve"> as it is emphasised in the statement of Coca-Cola regarding the 'Open Like Never Before'</w:t>
      </w:r>
      <w:r w:rsidR="00A835DC">
        <w:rPr>
          <w:lang w:val="en-GB"/>
        </w:rPr>
        <w:t xml:space="preserve"> (cf. Figure 2</w:t>
      </w:r>
      <w:r w:rsidR="008E78ED" w:rsidRPr="00A835DC">
        <w:rPr>
          <w:lang w:val="en-GB"/>
        </w:rPr>
        <w:t>)</w:t>
      </w:r>
      <w:r w:rsidR="001F48B5">
        <w:rPr>
          <w:lang w:val="en-GB"/>
        </w:rPr>
        <w:t>.</w:t>
      </w:r>
    </w:p>
    <w:p w:rsidR="008E78ED" w:rsidRDefault="00A835DC" w:rsidP="00D17869">
      <w:pPr>
        <w:rPr>
          <w:b/>
          <w:lang w:val="en-GB"/>
        </w:rPr>
      </w:pPr>
      <w:r>
        <w:rPr>
          <w:b/>
          <w:lang w:val="en-GB"/>
        </w:rPr>
        <w:t>Figure 2</w:t>
      </w:r>
      <w:r w:rsidR="008E78ED">
        <w:rPr>
          <w:b/>
          <w:lang w:val="en-GB"/>
        </w:rPr>
        <w:t xml:space="preserve">, 'Open Like Never Before' Campaign, August 2020 (Coca-Cola Great Britain,2020). </w:t>
      </w:r>
    </w:p>
    <w:p w:rsidR="008E78ED" w:rsidRDefault="008E78ED" w:rsidP="00D17869">
      <w:pPr>
        <w:rPr>
          <w:b/>
          <w:lang w:val="en-GB"/>
        </w:rPr>
      </w:pPr>
      <w:r>
        <w:rPr>
          <w:b/>
          <w:noProof/>
          <w:lang w:eastAsia="de-DE"/>
        </w:rPr>
        <w:drawing>
          <wp:inline distT="0" distB="0" distL="0" distR="0">
            <wp:extent cx="5905500" cy="3698004"/>
            <wp:effectExtent l="19050" t="0" r="0"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20959" cy="3707685"/>
                    </a:xfrm>
                    <a:prstGeom prst="rect">
                      <a:avLst/>
                    </a:prstGeom>
                    <a:noFill/>
                    <a:ln w="9525">
                      <a:noFill/>
                      <a:miter lim="800000"/>
                      <a:headEnd/>
                      <a:tailEnd/>
                    </a:ln>
                  </pic:spPr>
                </pic:pic>
              </a:graphicData>
            </a:graphic>
          </wp:inline>
        </w:drawing>
      </w:r>
    </w:p>
    <w:p w:rsidR="008E78ED" w:rsidRDefault="008E78ED" w:rsidP="00D17869">
      <w:pPr>
        <w:rPr>
          <w:b/>
          <w:lang w:val="en-GB"/>
        </w:rPr>
      </w:pPr>
    </w:p>
    <w:p w:rsidR="00D17869" w:rsidRPr="00A835DC" w:rsidRDefault="00D17869" w:rsidP="00A835DC">
      <w:pPr>
        <w:jc w:val="both"/>
        <w:rPr>
          <w:lang w:val="en-GB"/>
        </w:rPr>
      </w:pPr>
      <w:r w:rsidRPr="00A835DC">
        <w:rPr>
          <w:lang w:val="en-GB"/>
        </w:rPr>
        <w:t xml:space="preserve">The vice-president of consumer psychology at the market research company Chadwick Martin Bailey underlines that the consumption habits of customers may change in the long run due to Covid-19 (Ashford,2020).  She emphasises that 'consumption is driven by very </w:t>
      </w:r>
      <w:r w:rsidRPr="00A835DC">
        <w:rPr>
          <w:lang w:val="en-GB"/>
        </w:rPr>
        <w:lastRenderedPageBreak/>
        <w:t>strong motivations, like emotion, identity</w:t>
      </w:r>
      <w:r w:rsidR="005C129A" w:rsidRPr="00A835DC">
        <w:rPr>
          <w:lang w:val="en-GB"/>
        </w:rPr>
        <w:t>,</w:t>
      </w:r>
      <w:r w:rsidRPr="00A835DC">
        <w:rPr>
          <w:lang w:val="en-GB"/>
        </w:rPr>
        <w:t xml:space="preserve"> and social connection' (cf. Danziger,2020). The campaign presents an excellent symbiosis of all the emotional and actual changes the consumers experience as a short-term impact but also the anticipated societal </w:t>
      </w:r>
      <w:r w:rsidR="00DC6245" w:rsidRPr="00A835DC">
        <w:rPr>
          <w:lang w:val="en-GB"/>
        </w:rPr>
        <w:t>changes the pandemic may bring in the long run.</w:t>
      </w:r>
    </w:p>
    <w:p w:rsidR="00B04132" w:rsidRPr="00D92711" w:rsidRDefault="00A8562C" w:rsidP="00D92711">
      <w:pPr>
        <w:jc w:val="both"/>
        <w:rPr>
          <w:lang w:val="en-GB"/>
        </w:rPr>
      </w:pPr>
      <w:r w:rsidRPr="00A835DC">
        <w:rPr>
          <w:lang w:val="en-GB"/>
        </w:rPr>
        <w:t>With this campaign the company</w:t>
      </w:r>
      <w:r w:rsidR="00EC6D7E" w:rsidRPr="00A835DC">
        <w:rPr>
          <w:lang w:val="en-GB"/>
        </w:rPr>
        <w:t xml:space="preserve"> sticks to its </w:t>
      </w:r>
      <w:r w:rsidRPr="00A835DC">
        <w:rPr>
          <w:lang w:val="en-GB"/>
        </w:rPr>
        <w:t>relationship marketing strategies</w:t>
      </w:r>
      <w:r w:rsidR="00EC6D7E" w:rsidRPr="00A835DC">
        <w:rPr>
          <w:lang w:val="en-GB"/>
        </w:rPr>
        <w:t xml:space="preserve">, particularly strengthening </w:t>
      </w:r>
      <w:r w:rsidR="00BA0FF2" w:rsidRPr="00A835DC">
        <w:rPr>
          <w:lang w:val="en-GB"/>
        </w:rPr>
        <w:t xml:space="preserve">a personal </w:t>
      </w:r>
      <w:r w:rsidRPr="00A835DC">
        <w:rPr>
          <w:lang w:val="en-GB"/>
        </w:rPr>
        <w:t>relationship</w:t>
      </w:r>
      <w:r w:rsidR="00EC6D7E" w:rsidRPr="00A835DC">
        <w:rPr>
          <w:lang w:val="en-GB"/>
        </w:rPr>
        <w:t xml:space="preserve"> with its </w:t>
      </w:r>
      <w:r w:rsidR="00A835DC" w:rsidRPr="00A835DC">
        <w:rPr>
          <w:lang w:val="en-GB"/>
        </w:rPr>
        <w:t>customers</w:t>
      </w:r>
      <w:r w:rsidR="00EC6D7E" w:rsidRPr="00A835DC">
        <w:rPr>
          <w:lang w:val="en-GB"/>
        </w:rPr>
        <w:t xml:space="preserve"> </w:t>
      </w:r>
      <w:r w:rsidRPr="00A835DC">
        <w:rPr>
          <w:lang w:val="en-GB"/>
        </w:rPr>
        <w:t>on grounds of emotions</w:t>
      </w:r>
      <w:r w:rsidR="00BA0FF2" w:rsidRPr="00A835DC">
        <w:rPr>
          <w:lang w:val="en-GB"/>
        </w:rPr>
        <w:t xml:space="preserve"> inducing 'shared moments of happiness' (cf. Coca-Cola Australia)</w:t>
      </w:r>
      <w:r w:rsidRPr="00A835DC">
        <w:rPr>
          <w:lang w:val="en-GB"/>
        </w:rPr>
        <w:t xml:space="preserve">. </w:t>
      </w:r>
      <w:r w:rsidR="00EC6D7E" w:rsidRPr="00A835DC">
        <w:rPr>
          <w:lang w:val="en-GB"/>
        </w:rPr>
        <w:t xml:space="preserve"> </w:t>
      </w:r>
      <w:r w:rsidRPr="00A835DC">
        <w:rPr>
          <w:lang w:val="en-GB"/>
        </w:rPr>
        <w:t>In the past</w:t>
      </w:r>
      <w:r w:rsidR="00BA0FF2" w:rsidRPr="00A835DC">
        <w:rPr>
          <w:lang w:val="en-GB"/>
        </w:rPr>
        <w:t>,</w:t>
      </w:r>
      <w:r w:rsidRPr="00A835DC">
        <w:rPr>
          <w:lang w:val="en-GB"/>
        </w:rPr>
        <w:t xml:space="preserve"> Coca-Cola has launched different campaigns such as the 'share a Coke' campaign engaging the consumer on a personal level through 'customised' coke bottles around the globe and a variation of this campaign was concluded in 2017 in the UK</w:t>
      </w:r>
      <w:r w:rsidR="006D2617" w:rsidRPr="00A835DC">
        <w:rPr>
          <w:lang w:val="en-GB"/>
        </w:rPr>
        <w:t xml:space="preserve">, namely the </w:t>
      </w:r>
      <w:r w:rsidR="002C4175" w:rsidRPr="00A835DC">
        <w:rPr>
          <w:lang w:val="en-GB"/>
        </w:rPr>
        <w:t xml:space="preserve">'Play a coke promotion' </w:t>
      </w:r>
      <w:r w:rsidR="006D2617" w:rsidRPr="00A835DC">
        <w:rPr>
          <w:lang w:val="en-GB"/>
        </w:rPr>
        <w:t>(</w:t>
      </w:r>
      <w:r w:rsidRPr="00A835DC">
        <w:rPr>
          <w:lang w:val="en-GB"/>
        </w:rPr>
        <w:t>cf</w:t>
      </w:r>
      <w:r w:rsidR="001E184E" w:rsidRPr="00A835DC">
        <w:rPr>
          <w:lang w:val="en-GB"/>
        </w:rPr>
        <w:t>.</w:t>
      </w:r>
      <w:r w:rsidR="002C4175" w:rsidRPr="00A835DC">
        <w:rPr>
          <w:lang w:val="en-GB"/>
        </w:rPr>
        <w:t xml:space="preserve"> Williams,2017</w:t>
      </w:r>
      <w:r w:rsidRPr="00A835DC">
        <w:rPr>
          <w:lang w:val="en-GB"/>
        </w:rPr>
        <w:t xml:space="preserve">). </w:t>
      </w:r>
      <w:r w:rsidR="00B5025B" w:rsidRPr="00A835DC">
        <w:rPr>
          <w:lang w:val="en-GB"/>
        </w:rPr>
        <w:t xml:space="preserve">These campaigns are interlinked with Smartphone Applications for the customers to scan the product and therefore, interact with the company </w:t>
      </w:r>
      <w:r w:rsidR="00DC6245" w:rsidRPr="00A835DC">
        <w:rPr>
          <w:lang w:val="en-GB"/>
        </w:rPr>
        <w:t>through digital marketing</w:t>
      </w:r>
      <w:r w:rsidR="001F48B5">
        <w:rPr>
          <w:lang w:val="en-GB"/>
        </w:rPr>
        <w:t xml:space="preserve"> </w:t>
      </w:r>
      <w:r w:rsidR="00B5025B" w:rsidRPr="00A835DC">
        <w:rPr>
          <w:lang w:val="en-GB"/>
        </w:rPr>
        <w:t>(cf. Coca-</w:t>
      </w:r>
      <w:proofErr w:type="spellStart"/>
      <w:r w:rsidR="00B5025B" w:rsidRPr="00A835DC">
        <w:rPr>
          <w:lang w:val="en-GB"/>
        </w:rPr>
        <w:t>Cola,Google</w:t>
      </w:r>
      <w:proofErr w:type="spellEnd"/>
      <w:r w:rsidR="00B5025B" w:rsidRPr="00A835DC">
        <w:rPr>
          <w:lang w:val="en-GB"/>
        </w:rPr>
        <w:t xml:space="preserve"> </w:t>
      </w:r>
      <w:proofErr w:type="spellStart"/>
      <w:r w:rsidR="00B5025B" w:rsidRPr="00A835DC">
        <w:rPr>
          <w:lang w:val="en-GB"/>
        </w:rPr>
        <w:t>PlayStore</w:t>
      </w:r>
      <w:proofErr w:type="spellEnd"/>
      <w:r w:rsidR="00A835DC">
        <w:rPr>
          <w:lang w:val="en-GB"/>
        </w:rPr>
        <w:t>; Figure 3</w:t>
      </w:r>
      <w:r w:rsidR="00B5025B" w:rsidRPr="00A835DC">
        <w:rPr>
          <w:lang w:val="en-GB"/>
        </w:rPr>
        <w:t xml:space="preserve">). </w:t>
      </w:r>
    </w:p>
    <w:p w:rsidR="00DB3F21" w:rsidRDefault="00A835DC" w:rsidP="001E184E">
      <w:pPr>
        <w:rPr>
          <w:b/>
          <w:lang w:val="en-GB"/>
        </w:rPr>
      </w:pPr>
      <w:r>
        <w:rPr>
          <w:b/>
          <w:lang w:val="en-GB"/>
        </w:rPr>
        <w:t>Figure 3</w:t>
      </w:r>
      <w:r w:rsidR="00DB3F21">
        <w:rPr>
          <w:b/>
          <w:lang w:val="en-GB"/>
        </w:rPr>
        <w:t>,'Coca-Cola Play a Coke Promotion (Williams,2017)</w:t>
      </w:r>
    </w:p>
    <w:p w:rsidR="00DB3F21" w:rsidRDefault="00DB3F21" w:rsidP="001E184E">
      <w:pPr>
        <w:rPr>
          <w:b/>
          <w:lang w:val="en-GB"/>
        </w:rPr>
      </w:pPr>
      <w:r>
        <w:rPr>
          <w:b/>
          <w:noProof/>
          <w:lang w:eastAsia="de-DE"/>
        </w:rPr>
        <w:drawing>
          <wp:inline distT="0" distB="0" distL="0" distR="0">
            <wp:extent cx="5760720" cy="2730341"/>
            <wp:effectExtent l="19050" t="0" r="0" b="0"/>
            <wp:docPr id="8"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5760720" cy="2730341"/>
                    </a:xfrm>
                    <a:prstGeom prst="rect">
                      <a:avLst/>
                    </a:prstGeom>
                    <a:noFill/>
                    <a:ln w="9525">
                      <a:noFill/>
                      <a:miter lim="800000"/>
                      <a:headEnd/>
                      <a:tailEnd/>
                    </a:ln>
                  </pic:spPr>
                </pic:pic>
              </a:graphicData>
            </a:graphic>
          </wp:inline>
        </w:drawing>
      </w:r>
    </w:p>
    <w:p w:rsidR="00DB3F21" w:rsidRDefault="00DB3F21" w:rsidP="001E184E">
      <w:pPr>
        <w:rPr>
          <w:b/>
          <w:lang w:val="en-GB"/>
        </w:rPr>
      </w:pPr>
    </w:p>
    <w:p w:rsidR="001E184E" w:rsidRPr="00A835DC" w:rsidRDefault="001E184E" w:rsidP="00A835DC">
      <w:pPr>
        <w:jc w:val="both"/>
        <w:rPr>
          <w:lang w:val="en-GB"/>
        </w:rPr>
      </w:pPr>
      <w:r w:rsidRPr="00A835DC">
        <w:rPr>
          <w:lang w:val="en-GB"/>
        </w:rPr>
        <w:t>Happiness, joy, community</w:t>
      </w:r>
      <w:r w:rsidR="005C129A" w:rsidRPr="00A835DC">
        <w:rPr>
          <w:lang w:val="en-GB"/>
        </w:rPr>
        <w:t>,</w:t>
      </w:r>
      <w:r w:rsidRPr="00A835DC">
        <w:rPr>
          <w:lang w:val="en-GB"/>
        </w:rPr>
        <w:t xml:space="preserve"> and togetherness are </w:t>
      </w:r>
      <w:r w:rsidR="00BA0FF2" w:rsidRPr="00A835DC">
        <w:rPr>
          <w:lang w:val="en-GB"/>
        </w:rPr>
        <w:t>'emotions'</w:t>
      </w:r>
      <w:r w:rsidRPr="00A835DC">
        <w:rPr>
          <w:lang w:val="en-GB"/>
        </w:rPr>
        <w:t xml:space="preserve"> </w:t>
      </w:r>
      <w:r w:rsidR="00BA0FF2" w:rsidRPr="00A835DC">
        <w:rPr>
          <w:lang w:val="en-GB"/>
        </w:rPr>
        <w:t>that are strongly connected with the brand i</w:t>
      </w:r>
      <w:r w:rsidR="00045756" w:rsidRPr="00A835DC">
        <w:rPr>
          <w:lang w:val="en-GB"/>
        </w:rPr>
        <w:t>mage of Coca-Cola. Facts about a brand are of secondary importance for the purchase decision of consumer</w:t>
      </w:r>
      <w:r w:rsidR="005C129A" w:rsidRPr="00A835DC">
        <w:rPr>
          <w:lang w:val="en-GB"/>
        </w:rPr>
        <w:t>s</w:t>
      </w:r>
      <w:r w:rsidR="00045756" w:rsidRPr="00A835DC">
        <w:rPr>
          <w:lang w:val="en-GB"/>
        </w:rPr>
        <w:t>, essential is what consumer</w:t>
      </w:r>
      <w:r w:rsidR="005C129A" w:rsidRPr="00A835DC">
        <w:rPr>
          <w:lang w:val="en-GB"/>
        </w:rPr>
        <w:t>s</w:t>
      </w:r>
      <w:r w:rsidR="00045756" w:rsidRPr="00A835DC">
        <w:rPr>
          <w:lang w:val="en-GB"/>
        </w:rPr>
        <w:t xml:space="preserve"> 'feel about brands instead' (Montaque,2018)</w:t>
      </w:r>
      <w:r w:rsidR="00A6628C" w:rsidRPr="00A835DC">
        <w:rPr>
          <w:lang w:val="en-GB"/>
        </w:rPr>
        <w:t>.</w:t>
      </w:r>
      <w:r w:rsidRPr="00A835DC">
        <w:rPr>
          <w:lang w:val="en-GB"/>
        </w:rPr>
        <w:t xml:space="preserve">  </w:t>
      </w:r>
    </w:p>
    <w:p w:rsidR="008E78ED" w:rsidRPr="00A835DC" w:rsidRDefault="002C4175" w:rsidP="00A835DC">
      <w:pPr>
        <w:jc w:val="both"/>
        <w:rPr>
          <w:lang w:val="en-US"/>
        </w:rPr>
      </w:pPr>
      <w:r w:rsidRPr="00A835DC">
        <w:rPr>
          <w:lang w:val="en-GB"/>
        </w:rPr>
        <w:t xml:space="preserve">The current campaign, however, is slightly different from the promotions before. </w:t>
      </w:r>
      <w:r w:rsidR="00081AFB" w:rsidRPr="00A835DC">
        <w:rPr>
          <w:lang w:val="en-GB"/>
        </w:rPr>
        <w:t xml:space="preserve">The celebrity endorsement Coca-Cola utilises with London born </w:t>
      </w:r>
      <w:r w:rsidR="00B5025B" w:rsidRPr="00A835DC">
        <w:rPr>
          <w:lang w:val="en-GB"/>
        </w:rPr>
        <w:t xml:space="preserve">award-winning </w:t>
      </w:r>
      <w:r w:rsidR="00081AFB" w:rsidRPr="00A835DC">
        <w:rPr>
          <w:lang w:val="en-GB"/>
        </w:rPr>
        <w:t xml:space="preserve">George 'The Poet' </w:t>
      </w:r>
      <w:proofErr w:type="spellStart"/>
      <w:r w:rsidR="00081AFB" w:rsidRPr="00A835DC">
        <w:rPr>
          <w:lang w:val="en-US"/>
        </w:rPr>
        <w:t>Mpanga</w:t>
      </w:r>
      <w:proofErr w:type="spellEnd"/>
      <w:r w:rsidR="00081AFB" w:rsidRPr="00A835DC">
        <w:rPr>
          <w:lang w:val="en-US"/>
        </w:rPr>
        <w:t xml:space="preserve"> known from the podcast: 'Have you heard George's Podcast' reflects a deeper purpose</w:t>
      </w:r>
      <w:r w:rsidR="00BE26C7" w:rsidRPr="00A835DC">
        <w:rPr>
          <w:lang w:val="en-US"/>
        </w:rPr>
        <w:t xml:space="preserve"> of contemporary issues of our time</w:t>
      </w:r>
      <w:r w:rsidR="006D2617" w:rsidRPr="00A835DC">
        <w:rPr>
          <w:lang w:val="en-US"/>
        </w:rPr>
        <w:t>s</w:t>
      </w:r>
      <w:r w:rsidR="00B5025B" w:rsidRPr="00A835DC">
        <w:rPr>
          <w:lang w:val="en-US"/>
        </w:rPr>
        <w:t xml:space="preserve"> (Mead,2020)</w:t>
      </w:r>
      <w:r w:rsidR="00081AFB" w:rsidRPr="00A835DC">
        <w:rPr>
          <w:lang w:val="en-US"/>
        </w:rPr>
        <w:t>.</w:t>
      </w:r>
      <w:r w:rsidR="00B5025B" w:rsidRPr="00A835DC">
        <w:rPr>
          <w:lang w:val="en-US"/>
        </w:rPr>
        <w:t xml:space="preserve"> </w:t>
      </w:r>
      <w:r w:rsidR="00081AFB" w:rsidRPr="00A835DC">
        <w:rPr>
          <w:lang w:val="en-US"/>
        </w:rPr>
        <w:t xml:space="preserve"> </w:t>
      </w:r>
      <w:proofErr w:type="spellStart"/>
      <w:r w:rsidR="00081AFB" w:rsidRPr="00A835DC">
        <w:rPr>
          <w:lang w:val="en-US"/>
        </w:rPr>
        <w:t>Mpanga</w:t>
      </w:r>
      <w:proofErr w:type="spellEnd"/>
      <w:r w:rsidR="00081AFB" w:rsidRPr="00A835DC">
        <w:rPr>
          <w:lang w:val="en-US"/>
        </w:rPr>
        <w:t xml:space="preserve"> is discussing political and social </w:t>
      </w:r>
      <w:r w:rsidR="004E6575" w:rsidRPr="00A835DC">
        <w:rPr>
          <w:lang w:val="en-US"/>
        </w:rPr>
        <w:t>topics</w:t>
      </w:r>
      <w:r w:rsidR="00081AFB" w:rsidRPr="00A835DC">
        <w:rPr>
          <w:lang w:val="en-US"/>
        </w:rPr>
        <w:t xml:space="preserve"> in his podcast and his public statements</w:t>
      </w:r>
      <w:r w:rsidR="00746513" w:rsidRPr="00A835DC">
        <w:rPr>
          <w:lang w:val="en-US"/>
        </w:rPr>
        <w:t xml:space="preserve"> (Hall,2020) which give</w:t>
      </w:r>
      <w:r w:rsidR="00BE26C7" w:rsidRPr="00A835DC">
        <w:rPr>
          <w:lang w:val="en-US"/>
        </w:rPr>
        <w:t xml:space="preserve"> the campaign a sociopolitical inclination. This is supported by the fact</w:t>
      </w:r>
      <w:r w:rsidR="00081AFB" w:rsidRPr="00A835DC">
        <w:rPr>
          <w:lang w:val="en-US"/>
        </w:rPr>
        <w:t xml:space="preserve"> </w:t>
      </w:r>
      <w:r w:rsidR="00BE26C7" w:rsidRPr="00A835DC">
        <w:rPr>
          <w:lang w:val="en-US"/>
        </w:rPr>
        <w:t>and the TV/</w:t>
      </w:r>
      <w:r w:rsidR="00FC01E2" w:rsidRPr="00A835DC">
        <w:rPr>
          <w:lang w:val="en-US"/>
        </w:rPr>
        <w:t>YouTube</w:t>
      </w:r>
      <w:r w:rsidR="00BE26C7" w:rsidRPr="00A835DC">
        <w:rPr>
          <w:lang w:val="en-US"/>
        </w:rPr>
        <w:t xml:space="preserve"> </w:t>
      </w:r>
      <w:r w:rsidR="004E6575" w:rsidRPr="00A835DC">
        <w:rPr>
          <w:lang w:val="en-US"/>
        </w:rPr>
        <w:t>advertising</w:t>
      </w:r>
      <w:r w:rsidR="004E6575">
        <w:rPr>
          <w:b/>
          <w:lang w:val="en-US"/>
        </w:rPr>
        <w:t xml:space="preserve"> </w:t>
      </w:r>
      <w:r w:rsidR="004E6575" w:rsidRPr="00D92711">
        <w:rPr>
          <w:lang w:val="en-US"/>
        </w:rPr>
        <w:t>spot</w:t>
      </w:r>
      <w:r w:rsidR="00BE26C7">
        <w:rPr>
          <w:b/>
          <w:lang w:val="en-US"/>
        </w:rPr>
        <w:t xml:space="preserve"> </w:t>
      </w:r>
      <w:r w:rsidR="00BE26C7" w:rsidRPr="00A835DC">
        <w:rPr>
          <w:lang w:val="en-US"/>
        </w:rPr>
        <w:t xml:space="preserve">comprises a poem and </w:t>
      </w:r>
      <w:r w:rsidR="004E6575" w:rsidRPr="00A835DC">
        <w:rPr>
          <w:lang w:val="en-US"/>
        </w:rPr>
        <w:t xml:space="preserve">is </w:t>
      </w:r>
      <w:r w:rsidR="00BE26C7" w:rsidRPr="00A835DC">
        <w:rPr>
          <w:lang w:val="en-US"/>
        </w:rPr>
        <w:t>reflecting on these challenging time</w:t>
      </w:r>
      <w:r w:rsidR="00B5025B" w:rsidRPr="00A835DC">
        <w:rPr>
          <w:lang w:val="en-US"/>
        </w:rPr>
        <w:t>s</w:t>
      </w:r>
      <w:r w:rsidR="00BE26C7" w:rsidRPr="00A835DC">
        <w:rPr>
          <w:lang w:val="en-US"/>
        </w:rPr>
        <w:t xml:space="preserve"> and the interpretation of individual and societal</w:t>
      </w:r>
      <w:r w:rsidR="004E6575" w:rsidRPr="00A835DC">
        <w:rPr>
          <w:lang w:val="en-US"/>
        </w:rPr>
        <w:t xml:space="preserve"> changes (Coca-Cola Great Britain,2020). Besides celebrity endorsement in the TV spot, Coca-Cola raised the topic of Covid-19 in the framework of its integrated marketing communications campaign through its current relief efforts around the </w:t>
      </w:r>
      <w:r w:rsidR="004E6575" w:rsidRPr="00A835DC">
        <w:rPr>
          <w:lang w:val="en-US"/>
        </w:rPr>
        <w:lastRenderedPageBreak/>
        <w:t>globe with a donation of more than 100 million for charity</w:t>
      </w:r>
      <w:r w:rsidR="002C44D7" w:rsidRPr="00A835DC">
        <w:rPr>
          <w:lang w:val="en-US"/>
        </w:rPr>
        <w:t xml:space="preserve"> (Coca-Cola Great Britain,2020)</w:t>
      </w:r>
      <w:r w:rsidR="004E6575" w:rsidRPr="00A835DC">
        <w:rPr>
          <w:lang w:val="en-US"/>
        </w:rPr>
        <w:t xml:space="preserve">. </w:t>
      </w:r>
      <w:r w:rsidR="002C44D7" w:rsidRPr="00A835DC">
        <w:rPr>
          <w:lang w:val="en-US"/>
        </w:rPr>
        <w:t>The societal marketing concept</w:t>
      </w:r>
      <w:r w:rsidR="00FC01E2" w:rsidRPr="00A835DC">
        <w:rPr>
          <w:lang w:val="en-US"/>
        </w:rPr>
        <w:t xml:space="preserve"> of the company</w:t>
      </w:r>
      <w:r w:rsidR="002C44D7" w:rsidRPr="00A835DC">
        <w:rPr>
          <w:lang w:val="en-US"/>
        </w:rPr>
        <w:t xml:space="preserve"> for public health </w:t>
      </w:r>
      <w:r w:rsidR="002C44D7" w:rsidRPr="00A835DC">
        <w:rPr>
          <w:lang w:val="en-GB"/>
        </w:rPr>
        <w:t>emphasises</w:t>
      </w:r>
      <w:r w:rsidR="002C44D7" w:rsidRPr="00A835DC">
        <w:rPr>
          <w:lang w:val="en-US"/>
        </w:rPr>
        <w:t xml:space="preserve"> the consistency and harmony of </w:t>
      </w:r>
      <w:r w:rsidR="00FC01E2" w:rsidRPr="00A835DC">
        <w:rPr>
          <w:lang w:val="en-US"/>
        </w:rPr>
        <w:t>its</w:t>
      </w:r>
      <w:r w:rsidR="002C44D7" w:rsidRPr="00A835DC">
        <w:rPr>
          <w:lang w:val="en-US"/>
        </w:rPr>
        <w:t xml:space="preserve"> present campaign.</w:t>
      </w:r>
      <w:r w:rsidR="006D17EC" w:rsidRPr="00A835DC">
        <w:rPr>
          <w:lang w:val="en-US"/>
        </w:rPr>
        <w:t xml:space="preserve"> </w:t>
      </w:r>
      <w:r w:rsidR="00207A16" w:rsidRPr="00A835DC">
        <w:rPr>
          <w:lang w:val="en-US"/>
        </w:rPr>
        <w:t>The geniality of this campaign lies in the</w:t>
      </w:r>
      <w:r w:rsidR="00E2102A" w:rsidRPr="00A835DC">
        <w:rPr>
          <w:lang w:val="en-US"/>
        </w:rPr>
        <w:t xml:space="preserve"> fact that the company jumped on the bandwagon of the emotional train which is determining society at the moment</w:t>
      </w:r>
      <w:r w:rsidR="00856B9C" w:rsidRPr="00A835DC">
        <w:rPr>
          <w:lang w:val="en-US"/>
        </w:rPr>
        <w:t>, especially the 'national sentiment' of being positive about returning to normality (cf. Contagious,2020)</w:t>
      </w:r>
      <w:r w:rsidR="00E2102A" w:rsidRPr="00A835DC">
        <w:rPr>
          <w:lang w:val="en-US"/>
        </w:rPr>
        <w:t>.  By establishing the connection between the campaign the emotional state of the society</w:t>
      </w:r>
      <w:r w:rsidR="00207A16" w:rsidRPr="00A835DC">
        <w:rPr>
          <w:lang w:val="en-US"/>
        </w:rPr>
        <w:t xml:space="preserve"> </w:t>
      </w:r>
      <w:r w:rsidR="00E2102A" w:rsidRPr="00A835DC">
        <w:rPr>
          <w:lang w:val="en-US"/>
        </w:rPr>
        <w:t>t</w:t>
      </w:r>
      <w:r w:rsidR="00FC01E2" w:rsidRPr="00A835DC">
        <w:rPr>
          <w:lang w:val="en-US"/>
        </w:rPr>
        <w:t xml:space="preserve">he consumer will associate this emotion of </w:t>
      </w:r>
      <w:r w:rsidR="00E2102A" w:rsidRPr="00A835DC">
        <w:rPr>
          <w:lang w:val="en-US"/>
        </w:rPr>
        <w:t>'</w:t>
      </w:r>
      <w:r w:rsidR="00FC01E2" w:rsidRPr="00A835DC">
        <w:rPr>
          <w:lang w:val="en-US"/>
        </w:rPr>
        <w:t>change</w:t>
      </w:r>
      <w:r w:rsidR="00E2102A" w:rsidRPr="00A835DC">
        <w:rPr>
          <w:lang w:val="en-US"/>
        </w:rPr>
        <w:t>'</w:t>
      </w:r>
      <w:r w:rsidR="00FC01E2" w:rsidRPr="00A835DC">
        <w:rPr>
          <w:lang w:val="en-US"/>
        </w:rPr>
        <w:t xml:space="preserve"> </w:t>
      </w:r>
      <w:r w:rsidR="00A835DC" w:rsidRPr="00A835DC">
        <w:rPr>
          <w:lang w:val="en-US"/>
        </w:rPr>
        <w:t xml:space="preserve">inevitably </w:t>
      </w:r>
      <w:r w:rsidR="00FC01E2" w:rsidRPr="00A835DC">
        <w:rPr>
          <w:lang w:val="en-US"/>
        </w:rPr>
        <w:t>with the brand Coca-Cola</w:t>
      </w:r>
      <w:r w:rsidR="006D17EC" w:rsidRPr="00A835DC">
        <w:rPr>
          <w:lang w:val="en-US"/>
        </w:rPr>
        <w:t xml:space="preserve"> </w:t>
      </w:r>
      <w:r w:rsidR="00E2102A" w:rsidRPr="00A835DC">
        <w:rPr>
          <w:lang w:val="en-US"/>
        </w:rPr>
        <w:t xml:space="preserve">in </w:t>
      </w:r>
      <w:r w:rsidR="00746513" w:rsidRPr="00A835DC">
        <w:rPr>
          <w:lang w:val="en-US"/>
        </w:rPr>
        <w:t>a</w:t>
      </w:r>
      <w:r w:rsidR="00E2102A" w:rsidRPr="00A835DC">
        <w:rPr>
          <w:lang w:val="en-US"/>
        </w:rPr>
        <w:t xml:space="preserve"> positive way as designated in the poem of the </w:t>
      </w:r>
      <w:proofErr w:type="spellStart"/>
      <w:r w:rsidR="00E2102A" w:rsidRPr="00A835DC">
        <w:rPr>
          <w:lang w:val="en-US"/>
        </w:rPr>
        <w:t>Mpanga</w:t>
      </w:r>
      <w:proofErr w:type="spellEnd"/>
      <w:r w:rsidR="00E2102A" w:rsidRPr="00A835DC">
        <w:rPr>
          <w:lang w:val="en-US"/>
        </w:rPr>
        <w:t>.</w:t>
      </w:r>
      <w:r w:rsidR="002C44D7" w:rsidRPr="00A835DC">
        <w:rPr>
          <w:lang w:val="en-US"/>
        </w:rPr>
        <w:t xml:space="preserve"> </w:t>
      </w:r>
    </w:p>
    <w:p w:rsidR="00EC7028" w:rsidRPr="00A835DC" w:rsidRDefault="00E30991" w:rsidP="00E404CD">
      <w:pPr>
        <w:rPr>
          <w:b/>
          <w:lang w:val="en-GB"/>
        </w:rPr>
      </w:pPr>
      <w:r w:rsidRPr="00A835DC">
        <w:rPr>
          <w:b/>
          <w:lang w:val="en-GB"/>
        </w:rPr>
        <w:t xml:space="preserve">VI. </w:t>
      </w:r>
      <w:r w:rsidR="00B04132">
        <w:rPr>
          <w:b/>
          <w:lang w:val="en-GB"/>
        </w:rPr>
        <w:t>Recommendation of</w:t>
      </w:r>
      <w:r w:rsidR="00EC7028" w:rsidRPr="00A835DC">
        <w:rPr>
          <w:b/>
          <w:lang w:val="en-GB"/>
        </w:rPr>
        <w:t xml:space="preserve"> promotional strategies for the Coca-Cola Company</w:t>
      </w:r>
    </w:p>
    <w:p w:rsidR="00D92711" w:rsidRDefault="00D92711" w:rsidP="00096799">
      <w:pPr>
        <w:jc w:val="both"/>
        <w:rPr>
          <w:lang w:val="en-GB"/>
        </w:rPr>
      </w:pPr>
      <w:r>
        <w:rPr>
          <w:lang w:val="en-GB"/>
        </w:rPr>
        <w:t>1. Online Promotion</w:t>
      </w:r>
    </w:p>
    <w:p w:rsidR="00552450" w:rsidRPr="00096799" w:rsidRDefault="00552450" w:rsidP="00096799">
      <w:pPr>
        <w:jc w:val="both"/>
        <w:rPr>
          <w:lang w:val="en-GB"/>
        </w:rPr>
      </w:pPr>
      <w:r w:rsidRPr="00096799">
        <w:rPr>
          <w:lang w:val="en-GB"/>
        </w:rPr>
        <w:t>As stated beforehand the Coca-Cola company is utilising the entire communication channels and instruments the marketing mix offers, nevertheless there is always room to break new ground.</w:t>
      </w:r>
    </w:p>
    <w:p w:rsidR="00A40B8D" w:rsidRPr="00096799" w:rsidRDefault="00F75B06" w:rsidP="00096799">
      <w:pPr>
        <w:jc w:val="both"/>
        <w:rPr>
          <w:lang w:val="en-GB"/>
        </w:rPr>
      </w:pPr>
      <w:r w:rsidRPr="00096799">
        <w:rPr>
          <w:lang w:val="en-GB"/>
        </w:rPr>
        <w:t xml:space="preserve">The developments and changes in </w:t>
      </w:r>
      <w:r w:rsidR="00A40B8D" w:rsidRPr="00096799">
        <w:rPr>
          <w:lang w:val="en-GB"/>
        </w:rPr>
        <w:t>the communication environment due to technological innovation poses new challenges on organisation</w:t>
      </w:r>
      <w:r w:rsidR="00A36D62" w:rsidRPr="00096799">
        <w:rPr>
          <w:lang w:val="en-GB"/>
        </w:rPr>
        <w:t>s</w:t>
      </w:r>
      <w:r w:rsidR="00A40B8D" w:rsidRPr="00096799">
        <w:rPr>
          <w:lang w:val="en-GB"/>
        </w:rPr>
        <w:t xml:space="preserve"> to analyse which communication channel is </w:t>
      </w:r>
      <w:r w:rsidR="00A36D62" w:rsidRPr="00096799">
        <w:rPr>
          <w:lang w:val="en-GB"/>
        </w:rPr>
        <w:t>effective</w:t>
      </w:r>
      <w:r w:rsidR="00A40B8D" w:rsidRPr="00096799">
        <w:rPr>
          <w:lang w:val="en-GB"/>
        </w:rPr>
        <w:t xml:space="preserve"> for </w:t>
      </w:r>
      <w:r w:rsidR="00A36D62" w:rsidRPr="00096799">
        <w:rPr>
          <w:lang w:val="en-GB"/>
        </w:rPr>
        <w:t>which framework and circumstances (Jobber and Ellis-Chadwick,2016)</w:t>
      </w:r>
      <w:r w:rsidR="00756A72" w:rsidRPr="00096799">
        <w:rPr>
          <w:lang w:val="en-GB"/>
        </w:rPr>
        <w:t>. Smartphone Applications are already utilised</w:t>
      </w:r>
      <w:r w:rsidR="00096799" w:rsidRPr="00096799">
        <w:rPr>
          <w:lang w:val="en-GB"/>
        </w:rPr>
        <w:t xml:space="preserve"> </w:t>
      </w:r>
      <w:r w:rsidR="00B6755C" w:rsidRPr="00096799">
        <w:rPr>
          <w:lang w:val="en-GB"/>
        </w:rPr>
        <w:t xml:space="preserve">appropriately </w:t>
      </w:r>
      <w:r w:rsidR="00756A72" w:rsidRPr="00096799">
        <w:rPr>
          <w:lang w:val="en-GB"/>
        </w:rPr>
        <w:t xml:space="preserve"> by the Coca-Cola Company to connect an</w:t>
      </w:r>
      <w:r w:rsidR="00096799" w:rsidRPr="00096799">
        <w:rPr>
          <w:lang w:val="en-GB"/>
        </w:rPr>
        <w:t xml:space="preserve">d interact with their customers </w:t>
      </w:r>
      <w:r w:rsidR="00756A72" w:rsidRPr="00096799">
        <w:rPr>
          <w:lang w:val="en-GB"/>
        </w:rPr>
        <w:t xml:space="preserve">as stated above. However, there is another way to establish a relationship with consumers and </w:t>
      </w:r>
      <w:r w:rsidR="00B6755C" w:rsidRPr="00096799">
        <w:rPr>
          <w:lang w:val="en-GB"/>
        </w:rPr>
        <w:t>achieving</w:t>
      </w:r>
      <w:r w:rsidR="00096799" w:rsidRPr="00096799">
        <w:rPr>
          <w:lang w:val="en-GB"/>
        </w:rPr>
        <w:t xml:space="preserve"> an</w:t>
      </w:r>
      <w:r w:rsidR="00B6755C" w:rsidRPr="00096799">
        <w:rPr>
          <w:lang w:val="en-GB"/>
        </w:rPr>
        <w:t xml:space="preserve"> </w:t>
      </w:r>
      <w:r w:rsidR="00756A72" w:rsidRPr="00096799">
        <w:rPr>
          <w:lang w:val="en-GB"/>
        </w:rPr>
        <w:t>increase</w:t>
      </w:r>
      <w:r w:rsidR="00B6755C" w:rsidRPr="00096799">
        <w:rPr>
          <w:lang w:val="en-GB"/>
        </w:rPr>
        <w:t xml:space="preserve"> in</w:t>
      </w:r>
      <w:r w:rsidR="00756A72" w:rsidRPr="00096799">
        <w:rPr>
          <w:lang w:val="en-GB"/>
        </w:rPr>
        <w:t xml:space="preserve"> sales through sales promotion simultaneously. </w:t>
      </w:r>
    </w:p>
    <w:p w:rsidR="00756A72" w:rsidRPr="00096799" w:rsidRDefault="00B06CB7" w:rsidP="00096799">
      <w:pPr>
        <w:jc w:val="both"/>
        <w:rPr>
          <w:lang w:val="en-US"/>
        </w:rPr>
      </w:pPr>
      <w:r w:rsidRPr="00096799">
        <w:rPr>
          <w:lang w:val="en-GB"/>
        </w:rPr>
        <w:t>McDonalds'</w:t>
      </w:r>
      <w:r w:rsidR="00756A72" w:rsidRPr="00096799">
        <w:rPr>
          <w:lang w:val="en-GB"/>
        </w:rPr>
        <w:t xml:space="preserve"> strategy to combine </w:t>
      </w:r>
      <w:r w:rsidR="00096799" w:rsidRPr="00096799">
        <w:rPr>
          <w:lang w:val="en-GB"/>
        </w:rPr>
        <w:t>its</w:t>
      </w:r>
      <w:r w:rsidR="00756A72" w:rsidRPr="00096799">
        <w:rPr>
          <w:lang w:val="en-GB"/>
        </w:rPr>
        <w:t xml:space="preserve"> </w:t>
      </w:r>
      <w:proofErr w:type="spellStart"/>
      <w:r w:rsidR="00756A72" w:rsidRPr="00096799">
        <w:rPr>
          <w:lang w:val="en-GB"/>
        </w:rPr>
        <w:t>smartphone</w:t>
      </w:r>
      <w:proofErr w:type="spellEnd"/>
      <w:r w:rsidR="00756A72" w:rsidRPr="00096799">
        <w:rPr>
          <w:lang w:val="en-GB"/>
        </w:rPr>
        <w:t xml:space="preserve"> application with sales promo</w:t>
      </w:r>
      <w:r w:rsidR="00A835DC" w:rsidRPr="00096799">
        <w:rPr>
          <w:lang w:val="en-GB"/>
        </w:rPr>
        <w:t>tion may serve as a role model. The</w:t>
      </w:r>
      <w:r w:rsidR="00756A72" w:rsidRPr="00096799">
        <w:rPr>
          <w:lang w:val="en-GB"/>
        </w:rPr>
        <w:t xml:space="preserve"> website of McDonald</w:t>
      </w:r>
      <w:r w:rsidR="00A835DC" w:rsidRPr="00096799">
        <w:rPr>
          <w:lang w:val="en-GB"/>
        </w:rPr>
        <w:t>'</w:t>
      </w:r>
      <w:r w:rsidR="00756A72" w:rsidRPr="00096799">
        <w:rPr>
          <w:lang w:val="en-GB"/>
        </w:rPr>
        <w:t xml:space="preserve">s holds a category 'Deals &amp; Our App' </w:t>
      </w:r>
      <w:r w:rsidR="00B6755C" w:rsidRPr="00096799">
        <w:rPr>
          <w:lang w:val="en-GB"/>
        </w:rPr>
        <w:t xml:space="preserve">where customers are informed which deals they would get by utilising the company's </w:t>
      </w:r>
      <w:proofErr w:type="spellStart"/>
      <w:r w:rsidR="00B6755C" w:rsidRPr="00096799">
        <w:rPr>
          <w:lang w:val="en-GB"/>
        </w:rPr>
        <w:t>smartphone</w:t>
      </w:r>
      <w:proofErr w:type="spellEnd"/>
      <w:r w:rsidR="00B6755C" w:rsidRPr="00096799">
        <w:rPr>
          <w:lang w:val="en-GB"/>
        </w:rPr>
        <w:t xml:space="preserve"> applic</w:t>
      </w:r>
      <w:r w:rsidR="00A835DC" w:rsidRPr="00096799">
        <w:rPr>
          <w:lang w:val="en-GB"/>
        </w:rPr>
        <w:t>a</w:t>
      </w:r>
      <w:r w:rsidR="00B6755C" w:rsidRPr="00096799">
        <w:rPr>
          <w:lang w:val="en-GB"/>
        </w:rPr>
        <w:t>tion (cf. McDonald</w:t>
      </w:r>
      <w:r w:rsidR="00096799" w:rsidRPr="00096799">
        <w:rPr>
          <w:lang w:val="en-GB"/>
        </w:rPr>
        <w:t>'</w:t>
      </w:r>
      <w:r w:rsidR="00B6755C" w:rsidRPr="00096799">
        <w:rPr>
          <w:lang w:val="en-GB"/>
        </w:rPr>
        <w:t>s,2020</w:t>
      </w:r>
      <w:r w:rsidR="00A835DC" w:rsidRPr="00096799">
        <w:rPr>
          <w:lang w:val="en-GB"/>
        </w:rPr>
        <w:t>). F</w:t>
      </w:r>
      <w:r w:rsidR="00B6755C" w:rsidRPr="00096799">
        <w:rPr>
          <w:lang w:val="en-GB"/>
        </w:rPr>
        <w:t>or example</w:t>
      </w:r>
      <w:r w:rsidR="00A835DC" w:rsidRPr="00096799">
        <w:rPr>
          <w:lang w:val="en-GB"/>
        </w:rPr>
        <w:t>,</w:t>
      </w:r>
      <w:r w:rsidR="00B6755C" w:rsidRPr="00096799">
        <w:rPr>
          <w:lang w:val="en-GB"/>
        </w:rPr>
        <w:t xml:space="preserve"> consumer</w:t>
      </w:r>
      <w:r w:rsidR="00096799" w:rsidRPr="00096799">
        <w:rPr>
          <w:lang w:val="en-GB"/>
        </w:rPr>
        <w:t>s</w:t>
      </w:r>
      <w:r w:rsidR="00A835DC" w:rsidRPr="00096799">
        <w:rPr>
          <w:lang w:val="en-GB"/>
        </w:rPr>
        <w:t xml:space="preserve"> would </w:t>
      </w:r>
      <w:r w:rsidR="00B6755C" w:rsidRPr="00096799">
        <w:rPr>
          <w:lang w:val="en-GB"/>
        </w:rPr>
        <w:t>get</w:t>
      </w:r>
      <w:r w:rsidR="00A835DC" w:rsidRPr="00096799">
        <w:rPr>
          <w:lang w:val="en-GB"/>
        </w:rPr>
        <w:t xml:space="preserve"> a 'free large fries'</w:t>
      </w:r>
      <w:r w:rsidR="00B6755C" w:rsidRPr="00096799">
        <w:rPr>
          <w:lang w:val="en-GB"/>
        </w:rPr>
        <w:t xml:space="preserve"> when ordering through the application </w:t>
      </w:r>
      <w:r w:rsidR="00756A72" w:rsidRPr="00096799">
        <w:rPr>
          <w:lang w:val="en-GB"/>
        </w:rPr>
        <w:t xml:space="preserve">(cf. Figure </w:t>
      </w:r>
      <w:r w:rsidR="00A835DC" w:rsidRPr="00096799">
        <w:rPr>
          <w:lang w:val="en-GB"/>
        </w:rPr>
        <w:t>4</w:t>
      </w:r>
      <w:r w:rsidR="00756A72" w:rsidRPr="00096799">
        <w:rPr>
          <w:lang w:val="en-GB"/>
        </w:rPr>
        <w:t>)</w:t>
      </w:r>
      <w:r w:rsidR="00B6755C" w:rsidRPr="00096799">
        <w:rPr>
          <w:lang w:val="en-GB"/>
        </w:rPr>
        <w:t xml:space="preserve">. </w:t>
      </w:r>
      <w:r w:rsidR="0070392B" w:rsidRPr="00096799">
        <w:rPr>
          <w:lang w:val="en-GB"/>
        </w:rPr>
        <w:t xml:space="preserve">Certainly, the Coca-Cola Company is not a restaurant chain and is operating mainly through </w:t>
      </w:r>
      <w:r w:rsidR="00096799" w:rsidRPr="00096799">
        <w:rPr>
          <w:lang w:val="en-GB"/>
        </w:rPr>
        <w:t>retailers and wholesalers</w:t>
      </w:r>
      <w:r w:rsidR="0070392B" w:rsidRPr="00096799">
        <w:rPr>
          <w:lang w:val="en-GB"/>
        </w:rPr>
        <w:t xml:space="preserve">. </w:t>
      </w:r>
      <w:r w:rsidR="00C95550" w:rsidRPr="00096799">
        <w:rPr>
          <w:lang w:val="en-US"/>
        </w:rPr>
        <w:t xml:space="preserve">Therefore, </w:t>
      </w:r>
      <w:r w:rsidR="006B69FC" w:rsidRPr="00096799">
        <w:rPr>
          <w:lang w:val="en-US"/>
        </w:rPr>
        <w:t xml:space="preserve"> </w:t>
      </w:r>
      <w:r w:rsidR="00C95550" w:rsidRPr="00096799">
        <w:rPr>
          <w:lang w:val="en-US"/>
        </w:rPr>
        <w:t xml:space="preserve">it </w:t>
      </w:r>
      <w:r w:rsidR="00B6755C" w:rsidRPr="00096799">
        <w:rPr>
          <w:lang w:val="en-GB"/>
        </w:rPr>
        <w:t xml:space="preserve">would be a matter of </w:t>
      </w:r>
      <w:r w:rsidR="00C95550" w:rsidRPr="00096799">
        <w:rPr>
          <w:lang w:val="en-GB"/>
        </w:rPr>
        <w:t>negotiation</w:t>
      </w:r>
      <w:r w:rsidR="00B6755C" w:rsidRPr="00096799">
        <w:rPr>
          <w:lang w:val="en-GB"/>
        </w:rPr>
        <w:t xml:space="preserve"> with </w:t>
      </w:r>
      <w:r w:rsidR="00C95550" w:rsidRPr="00096799">
        <w:rPr>
          <w:lang w:val="en-GB"/>
        </w:rPr>
        <w:t>retail</w:t>
      </w:r>
      <w:r w:rsidR="00C86353" w:rsidRPr="00096799">
        <w:rPr>
          <w:lang w:val="en-GB"/>
        </w:rPr>
        <w:t xml:space="preserve"> sellers</w:t>
      </w:r>
      <w:r w:rsidR="00C54839" w:rsidRPr="00096799">
        <w:rPr>
          <w:lang w:val="en-GB"/>
        </w:rPr>
        <w:t xml:space="preserve"> and wholesalers</w:t>
      </w:r>
      <w:r w:rsidR="00B6755C" w:rsidRPr="00096799">
        <w:rPr>
          <w:lang w:val="en-GB"/>
        </w:rPr>
        <w:t xml:space="preserve"> synchronising their system to accept 'digital coupons' which are originated in a </w:t>
      </w:r>
      <w:r w:rsidR="002331A9" w:rsidRPr="00096799">
        <w:rPr>
          <w:lang w:val="en-GB"/>
        </w:rPr>
        <w:t>'</w:t>
      </w:r>
      <w:r w:rsidR="00B6755C" w:rsidRPr="00096799">
        <w:rPr>
          <w:lang w:val="en-GB"/>
        </w:rPr>
        <w:t>Coca-Cola -Smartphone-Application</w:t>
      </w:r>
      <w:r w:rsidR="002331A9" w:rsidRPr="00096799">
        <w:rPr>
          <w:lang w:val="en-GB"/>
        </w:rPr>
        <w:t>'</w:t>
      </w:r>
      <w:r w:rsidR="00B6755C" w:rsidRPr="00096799">
        <w:rPr>
          <w:lang w:val="en-GB"/>
        </w:rPr>
        <w:t xml:space="preserve"> and </w:t>
      </w:r>
      <w:r w:rsidR="00C54839" w:rsidRPr="00096799">
        <w:rPr>
          <w:lang w:val="en-GB"/>
        </w:rPr>
        <w:t xml:space="preserve">could be </w:t>
      </w:r>
      <w:r w:rsidR="00B6755C" w:rsidRPr="00096799">
        <w:rPr>
          <w:lang w:val="en-GB"/>
        </w:rPr>
        <w:t>applicable in different</w:t>
      </w:r>
      <w:r w:rsidR="00B6755C" w:rsidRPr="00096799">
        <w:rPr>
          <w:lang w:val="en-US"/>
        </w:rPr>
        <w:t xml:space="preserve"> retail stores.</w:t>
      </w:r>
    </w:p>
    <w:p w:rsidR="00D92711" w:rsidRDefault="00D92711" w:rsidP="00FD0859">
      <w:pPr>
        <w:rPr>
          <w:b/>
          <w:lang w:val="en-GB"/>
        </w:rPr>
      </w:pPr>
    </w:p>
    <w:p w:rsidR="00D92711" w:rsidRDefault="00D92711" w:rsidP="00FD0859">
      <w:pPr>
        <w:rPr>
          <w:b/>
          <w:lang w:val="en-GB"/>
        </w:rPr>
      </w:pPr>
    </w:p>
    <w:p w:rsidR="00D92711" w:rsidRDefault="00D92711" w:rsidP="00FD0859">
      <w:pPr>
        <w:rPr>
          <w:b/>
          <w:lang w:val="en-GB"/>
        </w:rPr>
      </w:pPr>
    </w:p>
    <w:p w:rsidR="00D92711" w:rsidRDefault="00D92711" w:rsidP="00FD0859">
      <w:pPr>
        <w:rPr>
          <w:b/>
          <w:lang w:val="en-GB"/>
        </w:rPr>
      </w:pPr>
    </w:p>
    <w:p w:rsidR="00D92711" w:rsidRDefault="00D92711" w:rsidP="00FD0859">
      <w:pPr>
        <w:rPr>
          <w:b/>
          <w:lang w:val="en-GB"/>
        </w:rPr>
      </w:pPr>
    </w:p>
    <w:p w:rsidR="00D92711" w:rsidRDefault="00D92711" w:rsidP="00FD0859">
      <w:pPr>
        <w:rPr>
          <w:b/>
          <w:lang w:val="en-GB"/>
        </w:rPr>
      </w:pPr>
    </w:p>
    <w:p w:rsidR="00D92711" w:rsidRDefault="00D92711" w:rsidP="00FD0859">
      <w:pPr>
        <w:rPr>
          <w:b/>
          <w:lang w:val="en-GB"/>
        </w:rPr>
      </w:pPr>
    </w:p>
    <w:p w:rsidR="00D92711" w:rsidRDefault="00D92711" w:rsidP="00FD0859">
      <w:pPr>
        <w:rPr>
          <w:b/>
          <w:lang w:val="en-GB"/>
        </w:rPr>
      </w:pPr>
    </w:p>
    <w:p w:rsidR="00837C43" w:rsidRDefault="00837C43" w:rsidP="00FD0859">
      <w:pPr>
        <w:rPr>
          <w:b/>
          <w:lang w:val="en-GB"/>
        </w:rPr>
      </w:pPr>
    </w:p>
    <w:p w:rsidR="00837C43" w:rsidRDefault="00837C43" w:rsidP="00FD0859">
      <w:pPr>
        <w:rPr>
          <w:b/>
          <w:lang w:val="en-GB"/>
        </w:rPr>
      </w:pPr>
    </w:p>
    <w:p w:rsidR="00D92711" w:rsidRDefault="00A835DC" w:rsidP="00FD0859">
      <w:pPr>
        <w:rPr>
          <w:b/>
          <w:lang w:val="en-GB"/>
        </w:rPr>
      </w:pPr>
      <w:r>
        <w:rPr>
          <w:b/>
          <w:lang w:val="en-GB"/>
        </w:rPr>
        <w:t>Figure 4</w:t>
      </w:r>
      <w:r w:rsidR="00B6755C">
        <w:rPr>
          <w:b/>
          <w:lang w:val="en-GB"/>
        </w:rPr>
        <w:t>: McDonald</w:t>
      </w:r>
      <w:r w:rsidR="00096799">
        <w:rPr>
          <w:b/>
          <w:lang w:val="en-GB"/>
        </w:rPr>
        <w:t>'</w:t>
      </w:r>
      <w:r w:rsidR="00B6755C">
        <w:rPr>
          <w:b/>
          <w:lang w:val="en-GB"/>
        </w:rPr>
        <w:t>s website, 'Deals &amp; Our App - Exclusive deals', (2020)</w:t>
      </w:r>
    </w:p>
    <w:p w:rsidR="00756A72" w:rsidRDefault="00756A72" w:rsidP="00D92711">
      <w:pPr>
        <w:jc w:val="center"/>
        <w:rPr>
          <w:b/>
          <w:lang w:val="en-GB"/>
        </w:rPr>
      </w:pPr>
      <w:r>
        <w:rPr>
          <w:b/>
          <w:noProof/>
          <w:lang w:eastAsia="de-DE"/>
        </w:rPr>
        <w:drawing>
          <wp:inline distT="0" distB="0" distL="0" distR="0">
            <wp:extent cx="3822700" cy="3212846"/>
            <wp:effectExtent l="19050" t="0" r="6350" b="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3825143" cy="3214899"/>
                    </a:xfrm>
                    <a:prstGeom prst="rect">
                      <a:avLst/>
                    </a:prstGeom>
                    <a:noFill/>
                    <a:ln w="9525">
                      <a:noFill/>
                      <a:miter lim="800000"/>
                      <a:headEnd/>
                      <a:tailEnd/>
                    </a:ln>
                  </pic:spPr>
                </pic:pic>
              </a:graphicData>
            </a:graphic>
          </wp:inline>
        </w:drawing>
      </w:r>
    </w:p>
    <w:p w:rsidR="00497064" w:rsidRPr="00B07418" w:rsidRDefault="00933229" w:rsidP="00B07418">
      <w:pPr>
        <w:jc w:val="both"/>
        <w:rPr>
          <w:lang w:val="en-GB"/>
        </w:rPr>
      </w:pPr>
      <w:r w:rsidRPr="00B07418">
        <w:rPr>
          <w:lang w:val="en-GB"/>
        </w:rPr>
        <w:t xml:space="preserve">The combination of digital marketing through the </w:t>
      </w:r>
      <w:proofErr w:type="spellStart"/>
      <w:r w:rsidRPr="00B07418">
        <w:rPr>
          <w:lang w:val="en-GB"/>
        </w:rPr>
        <w:t>smartphone</w:t>
      </w:r>
      <w:proofErr w:type="spellEnd"/>
      <w:r w:rsidRPr="00B07418">
        <w:rPr>
          <w:lang w:val="en-GB"/>
        </w:rPr>
        <w:t xml:space="preserve"> application and sales promotion, for example</w:t>
      </w:r>
      <w:r w:rsidR="00096799" w:rsidRPr="00B07418">
        <w:rPr>
          <w:lang w:val="en-GB"/>
        </w:rPr>
        <w:t>,</w:t>
      </w:r>
      <w:r w:rsidRPr="00B07418">
        <w:rPr>
          <w:lang w:val="en-GB"/>
        </w:rPr>
        <w:t xml:space="preserve"> buy one get one free</w:t>
      </w:r>
      <w:r w:rsidR="00EA790F" w:rsidRPr="00B07418">
        <w:rPr>
          <w:lang w:val="en-GB"/>
        </w:rPr>
        <w:t xml:space="preserve">, multipacks of a variety of Coca-Cola products </w:t>
      </w:r>
      <w:r w:rsidRPr="00B07418">
        <w:rPr>
          <w:lang w:val="en-GB"/>
        </w:rPr>
        <w:t>or</w:t>
      </w:r>
      <w:r w:rsidR="00C26F20" w:rsidRPr="00B07418">
        <w:rPr>
          <w:lang w:val="en-GB"/>
        </w:rPr>
        <w:t xml:space="preserve"> discount</w:t>
      </w:r>
      <w:r w:rsidRPr="00B07418">
        <w:rPr>
          <w:lang w:val="en-GB"/>
        </w:rPr>
        <w:t xml:space="preserve"> coupons</w:t>
      </w:r>
      <w:r w:rsidR="00F87102" w:rsidRPr="00B07418">
        <w:rPr>
          <w:lang w:val="en-GB"/>
        </w:rPr>
        <w:t xml:space="preserve"> </w:t>
      </w:r>
      <w:r w:rsidRPr="00B07418">
        <w:rPr>
          <w:lang w:val="en-GB"/>
        </w:rPr>
        <w:t xml:space="preserve">would not only increasing sales but also lead to engagement of the customer with the brand through the interaction with the </w:t>
      </w:r>
      <w:proofErr w:type="spellStart"/>
      <w:r w:rsidRPr="00B07418">
        <w:rPr>
          <w:lang w:val="en-GB"/>
        </w:rPr>
        <w:t>smartphone</w:t>
      </w:r>
      <w:proofErr w:type="spellEnd"/>
      <w:r w:rsidRPr="00B07418">
        <w:rPr>
          <w:lang w:val="en-GB"/>
        </w:rPr>
        <w:t xml:space="preserve"> application. The advantage of the digital medium of a </w:t>
      </w:r>
      <w:proofErr w:type="spellStart"/>
      <w:r w:rsidRPr="00B07418">
        <w:rPr>
          <w:lang w:val="en-GB"/>
        </w:rPr>
        <w:t>smartphone</w:t>
      </w:r>
      <w:proofErr w:type="spellEnd"/>
      <w:r w:rsidRPr="00B07418">
        <w:rPr>
          <w:lang w:val="en-GB"/>
        </w:rPr>
        <w:t xml:space="preserve"> application </w:t>
      </w:r>
      <w:r w:rsidR="00F87102" w:rsidRPr="00B07418">
        <w:rPr>
          <w:lang w:val="en-GB"/>
        </w:rPr>
        <w:t>is</w:t>
      </w:r>
      <w:r w:rsidRPr="00B07418">
        <w:rPr>
          <w:lang w:val="en-GB"/>
        </w:rPr>
        <w:t xml:space="preserve"> </w:t>
      </w:r>
      <w:r w:rsidR="00F87102" w:rsidRPr="00B07418">
        <w:rPr>
          <w:lang w:val="en-GB"/>
        </w:rPr>
        <w:t>cost-</w:t>
      </w:r>
      <w:r w:rsidRPr="00B07418">
        <w:rPr>
          <w:lang w:val="en-GB"/>
        </w:rPr>
        <w:t>efficiency, whereas printed media, such as coupons in newspaper</w:t>
      </w:r>
      <w:r w:rsidR="00F87102" w:rsidRPr="00B07418">
        <w:rPr>
          <w:lang w:val="en-GB"/>
        </w:rPr>
        <w:t>s</w:t>
      </w:r>
      <w:r w:rsidRPr="00B07418">
        <w:rPr>
          <w:lang w:val="en-GB"/>
        </w:rPr>
        <w:t xml:space="preserve"> and magazines involves higher cost</w:t>
      </w:r>
      <w:r w:rsidR="00365AA6" w:rsidRPr="00B07418">
        <w:rPr>
          <w:lang w:val="en-GB"/>
        </w:rPr>
        <w:t>s (cf. Jobber and Ellis-Chadwick,2016). The interaction between the consumer and the Coca-C</w:t>
      </w:r>
      <w:r w:rsidR="001D1FD3" w:rsidRPr="00B07418">
        <w:rPr>
          <w:lang w:val="en-GB"/>
        </w:rPr>
        <w:t>ola Company through their websit</w:t>
      </w:r>
      <w:r w:rsidR="00365AA6" w:rsidRPr="00B07418">
        <w:rPr>
          <w:lang w:val="en-GB"/>
        </w:rPr>
        <w:t xml:space="preserve">e or the Application can </w:t>
      </w:r>
      <w:r w:rsidR="00497064" w:rsidRPr="00B07418">
        <w:rPr>
          <w:lang w:val="en-GB"/>
        </w:rPr>
        <w:t xml:space="preserve">be </w:t>
      </w:r>
      <w:r w:rsidR="00365AA6" w:rsidRPr="00B07418">
        <w:rPr>
          <w:lang w:val="en-GB"/>
        </w:rPr>
        <w:t>supported by search engine results from</w:t>
      </w:r>
      <w:r w:rsidR="00497064" w:rsidRPr="00B07418">
        <w:rPr>
          <w:lang w:val="en-GB"/>
        </w:rPr>
        <w:t>, for example</w:t>
      </w:r>
      <w:r w:rsidR="00F87102" w:rsidRPr="00B07418">
        <w:rPr>
          <w:lang w:val="en-GB"/>
        </w:rPr>
        <w:t>,</w:t>
      </w:r>
      <w:r w:rsidR="00365AA6" w:rsidRPr="00B07418">
        <w:rPr>
          <w:lang w:val="en-GB"/>
        </w:rPr>
        <w:t xml:space="preserve"> </w:t>
      </w:r>
      <w:r w:rsidR="001D1FD3" w:rsidRPr="00B07418">
        <w:rPr>
          <w:lang w:val="en-GB"/>
        </w:rPr>
        <w:t>Google and Yahoo to advertise the coupons available for sales promotion</w:t>
      </w:r>
      <w:r w:rsidR="00497064" w:rsidRPr="00B07418">
        <w:rPr>
          <w:lang w:val="en-GB"/>
        </w:rPr>
        <w:t xml:space="preserve">, but also could also be posted on social media, like Facebook, </w:t>
      </w:r>
      <w:proofErr w:type="spellStart"/>
      <w:r w:rsidR="00497064" w:rsidRPr="00B07418">
        <w:rPr>
          <w:lang w:val="en-GB"/>
        </w:rPr>
        <w:t>Instagram</w:t>
      </w:r>
      <w:proofErr w:type="spellEnd"/>
      <w:r w:rsidR="00F87102" w:rsidRPr="00B07418">
        <w:rPr>
          <w:lang w:val="en-GB"/>
        </w:rPr>
        <w:t>,</w:t>
      </w:r>
      <w:r w:rsidR="00497064" w:rsidRPr="00B07418">
        <w:rPr>
          <w:lang w:val="en-GB"/>
        </w:rPr>
        <w:t xml:space="preserve"> and Twitter within the same period.</w:t>
      </w:r>
    </w:p>
    <w:p w:rsidR="00497064" w:rsidRPr="00B07418" w:rsidRDefault="00497064" w:rsidP="00B07418">
      <w:pPr>
        <w:jc w:val="both"/>
        <w:rPr>
          <w:lang w:val="en-GB"/>
        </w:rPr>
      </w:pPr>
    </w:p>
    <w:p w:rsidR="003F4F44" w:rsidRPr="00D92711" w:rsidRDefault="00D92711" w:rsidP="00B07418">
      <w:pPr>
        <w:jc w:val="both"/>
        <w:rPr>
          <w:lang w:val="en-GB"/>
        </w:rPr>
      </w:pPr>
      <w:r>
        <w:rPr>
          <w:lang w:val="en-GB"/>
        </w:rPr>
        <w:t>2</w:t>
      </w:r>
      <w:r w:rsidR="003F4F44" w:rsidRPr="00D92711">
        <w:rPr>
          <w:lang w:val="en-GB"/>
        </w:rPr>
        <w:t>. Offline Promotion</w:t>
      </w:r>
      <w:r w:rsidR="00EC7028" w:rsidRPr="00D92711">
        <w:rPr>
          <w:lang w:val="en-GB"/>
        </w:rPr>
        <w:t xml:space="preserve"> / Traditional promotional strategies</w:t>
      </w:r>
    </w:p>
    <w:p w:rsidR="00497064" w:rsidRPr="00B07418" w:rsidRDefault="00497064" w:rsidP="00B07418">
      <w:pPr>
        <w:jc w:val="both"/>
        <w:rPr>
          <w:lang w:val="en-GB"/>
        </w:rPr>
      </w:pPr>
      <w:r w:rsidRPr="00B07418">
        <w:rPr>
          <w:lang w:val="en-GB"/>
        </w:rPr>
        <w:t xml:space="preserve">Sales Promotion </w:t>
      </w:r>
    </w:p>
    <w:p w:rsidR="007702D3" w:rsidRPr="00B07418" w:rsidRDefault="00552450" w:rsidP="00B07418">
      <w:pPr>
        <w:jc w:val="both"/>
        <w:rPr>
          <w:lang w:val="en-GB"/>
        </w:rPr>
      </w:pPr>
      <w:r w:rsidRPr="00B07418">
        <w:rPr>
          <w:lang w:val="en-GB"/>
        </w:rPr>
        <w:t>Sales promotion is implemented by the company on</w:t>
      </w:r>
      <w:r w:rsidR="00F87102" w:rsidRPr="00B07418">
        <w:rPr>
          <w:lang w:val="en-GB"/>
        </w:rPr>
        <w:t xml:space="preserve"> a regular basis. Nevertheless, </w:t>
      </w:r>
      <w:r w:rsidRPr="00B07418">
        <w:rPr>
          <w:lang w:val="en-GB"/>
        </w:rPr>
        <w:t xml:space="preserve">the </w:t>
      </w:r>
      <w:r w:rsidR="00F87102" w:rsidRPr="00B07418">
        <w:rPr>
          <w:lang w:val="en-GB"/>
        </w:rPr>
        <w:t xml:space="preserve"> above-mentioned </w:t>
      </w:r>
      <w:r w:rsidR="007702D3" w:rsidRPr="00B07418">
        <w:rPr>
          <w:lang w:val="en-GB"/>
        </w:rPr>
        <w:t xml:space="preserve">sales promotion via </w:t>
      </w:r>
      <w:proofErr w:type="spellStart"/>
      <w:r w:rsidR="007702D3" w:rsidRPr="00B07418">
        <w:rPr>
          <w:lang w:val="en-GB"/>
        </w:rPr>
        <w:t>smartphone</w:t>
      </w:r>
      <w:proofErr w:type="spellEnd"/>
      <w:r w:rsidR="007702D3" w:rsidRPr="00B07418">
        <w:rPr>
          <w:lang w:val="en-GB"/>
        </w:rPr>
        <w:t xml:space="preserve"> application can </w:t>
      </w:r>
      <w:r w:rsidR="00DB52C3" w:rsidRPr="00B07418">
        <w:rPr>
          <w:lang w:val="en-GB"/>
        </w:rPr>
        <w:t xml:space="preserve">also </w:t>
      </w:r>
      <w:r w:rsidR="007702D3" w:rsidRPr="00B07418">
        <w:rPr>
          <w:lang w:val="en-GB"/>
        </w:rPr>
        <w:t xml:space="preserve">be adopted </w:t>
      </w:r>
      <w:r w:rsidRPr="00B07418">
        <w:rPr>
          <w:lang w:val="en-GB"/>
        </w:rPr>
        <w:t>in combination</w:t>
      </w:r>
      <w:r w:rsidR="007702D3" w:rsidRPr="00B07418">
        <w:rPr>
          <w:lang w:val="en-GB"/>
        </w:rPr>
        <w:t xml:space="preserve"> with </w:t>
      </w:r>
      <w:r w:rsidR="00A7691B" w:rsidRPr="00B07418">
        <w:rPr>
          <w:lang w:val="en-GB"/>
        </w:rPr>
        <w:t>advertisement</w:t>
      </w:r>
      <w:r w:rsidR="00F87102" w:rsidRPr="00B07418">
        <w:rPr>
          <w:lang w:val="en-GB"/>
        </w:rPr>
        <w:t>s</w:t>
      </w:r>
      <w:r w:rsidR="007702D3" w:rsidRPr="00B07418">
        <w:rPr>
          <w:lang w:val="en-GB"/>
        </w:rPr>
        <w:t xml:space="preserve"> in the press such as printed coupons in magazines and newspapers</w:t>
      </w:r>
      <w:r w:rsidR="00C26F20" w:rsidRPr="00B07418">
        <w:rPr>
          <w:lang w:val="en-GB"/>
        </w:rPr>
        <w:t xml:space="preserve"> as a non-personal mass communication tool (cf. Kotler,2019)</w:t>
      </w:r>
      <w:r w:rsidRPr="00B07418">
        <w:rPr>
          <w:lang w:val="en-GB"/>
        </w:rPr>
        <w:t xml:space="preserve"> to strike new paths</w:t>
      </w:r>
      <w:r w:rsidR="007702D3" w:rsidRPr="00B07418">
        <w:rPr>
          <w:lang w:val="en-GB"/>
        </w:rPr>
        <w:t xml:space="preserve">. </w:t>
      </w:r>
      <w:r w:rsidR="00F87102" w:rsidRPr="00B07418">
        <w:rPr>
          <w:lang w:val="en-GB"/>
        </w:rPr>
        <w:t>This</w:t>
      </w:r>
      <w:r w:rsidR="0007099C" w:rsidRPr="00B07418">
        <w:rPr>
          <w:lang w:val="en-GB"/>
        </w:rPr>
        <w:t xml:space="preserve"> idea is also related to McDonald</w:t>
      </w:r>
      <w:r w:rsidR="00F87102" w:rsidRPr="00B07418">
        <w:rPr>
          <w:lang w:val="en-GB"/>
        </w:rPr>
        <w:t>'</w:t>
      </w:r>
      <w:r w:rsidR="0007099C" w:rsidRPr="00B07418">
        <w:rPr>
          <w:lang w:val="en-GB"/>
        </w:rPr>
        <w:t>s coupon</w:t>
      </w:r>
      <w:r w:rsidR="008E6CE6" w:rsidRPr="00B07418">
        <w:rPr>
          <w:lang w:val="en-GB"/>
        </w:rPr>
        <w:t>/voucher</w:t>
      </w:r>
      <w:r w:rsidR="0007099C" w:rsidRPr="00B07418">
        <w:rPr>
          <w:lang w:val="en-GB"/>
        </w:rPr>
        <w:t xml:space="preserve"> campaign</w:t>
      </w:r>
      <w:r w:rsidR="008E6CE6" w:rsidRPr="00B07418">
        <w:rPr>
          <w:lang w:val="en-GB"/>
        </w:rPr>
        <w:t>s</w:t>
      </w:r>
      <w:r w:rsidR="0007099C" w:rsidRPr="00B07418">
        <w:rPr>
          <w:lang w:val="en-GB"/>
        </w:rPr>
        <w:t xml:space="preserve"> which not only provide for </w:t>
      </w:r>
      <w:r w:rsidR="00C26F20" w:rsidRPr="00B07418">
        <w:rPr>
          <w:lang w:val="en-GB"/>
        </w:rPr>
        <w:t xml:space="preserve">digital </w:t>
      </w:r>
      <w:r w:rsidR="0007099C" w:rsidRPr="00B07418">
        <w:rPr>
          <w:lang w:val="en-GB"/>
        </w:rPr>
        <w:t xml:space="preserve">coupons via their </w:t>
      </w:r>
      <w:proofErr w:type="spellStart"/>
      <w:r w:rsidR="0007099C" w:rsidRPr="00B07418">
        <w:rPr>
          <w:lang w:val="en-GB"/>
        </w:rPr>
        <w:t>smartphone</w:t>
      </w:r>
      <w:proofErr w:type="spellEnd"/>
      <w:r w:rsidR="0007099C" w:rsidRPr="00B07418">
        <w:rPr>
          <w:lang w:val="en-GB"/>
        </w:rPr>
        <w:t xml:space="preserve"> application but also supply consumers with the paper version of the coupons</w:t>
      </w:r>
      <w:r w:rsidR="008E6CE6" w:rsidRPr="00B07418">
        <w:rPr>
          <w:lang w:val="en-GB"/>
        </w:rPr>
        <w:t xml:space="preserve"> to ensure accessibility (cf. McDonald</w:t>
      </w:r>
      <w:r w:rsidR="00F87102" w:rsidRPr="00B07418">
        <w:rPr>
          <w:lang w:val="en-GB"/>
        </w:rPr>
        <w:t>'</w:t>
      </w:r>
      <w:r w:rsidR="008E6CE6" w:rsidRPr="00B07418">
        <w:rPr>
          <w:lang w:val="en-GB"/>
        </w:rPr>
        <w:t>s GB,2020)</w:t>
      </w:r>
      <w:r w:rsidR="0007099C" w:rsidRPr="00B07418">
        <w:rPr>
          <w:lang w:val="en-GB"/>
        </w:rPr>
        <w:t xml:space="preserve">. </w:t>
      </w:r>
      <w:r w:rsidR="00DB52C3" w:rsidRPr="00B07418">
        <w:rPr>
          <w:lang w:val="en-GB"/>
        </w:rPr>
        <w:t>However, the younger targeted audience might not be reached by traditional printed press such as newspapers and magazines, whereas the frequency of the wide target market of at least daily newspapers could be favourable for the effectiveness</w:t>
      </w:r>
      <w:r w:rsidR="00341BAD" w:rsidRPr="00B07418">
        <w:rPr>
          <w:lang w:val="en-GB"/>
        </w:rPr>
        <w:t xml:space="preserve"> of the advert/communication tool</w:t>
      </w:r>
      <w:r w:rsidR="00DB52C3" w:rsidRPr="00B07418">
        <w:rPr>
          <w:lang w:val="en-GB"/>
        </w:rPr>
        <w:t xml:space="preserve">.  </w:t>
      </w:r>
    </w:p>
    <w:p w:rsidR="00062C03" w:rsidRPr="00B07418" w:rsidRDefault="00EA790F" w:rsidP="00B07418">
      <w:pPr>
        <w:jc w:val="both"/>
        <w:rPr>
          <w:lang w:val="en-GB"/>
        </w:rPr>
      </w:pPr>
      <w:r w:rsidRPr="00B07418">
        <w:rPr>
          <w:lang w:val="en-GB"/>
        </w:rPr>
        <w:lastRenderedPageBreak/>
        <w:t>This app</w:t>
      </w:r>
      <w:r w:rsidR="00F363E2" w:rsidRPr="00B07418">
        <w:rPr>
          <w:lang w:val="en-GB"/>
        </w:rPr>
        <w:t xml:space="preserve">roach can be classified as </w:t>
      </w:r>
      <w:r w:rsidR="00F87102" w:rsidRPr="00B07418">
        <w:rPr>
          <w:lang w:val="en-GB"/>
        </w:rPr>
        <w:t xml:space="preserve">a </w:t>
      </w:r>
      <w:r w:rsidR="00F363E2" w:rsidRPr="00B07418">
        <w:rPr>
          <w:lang w:val="en-GB"/>
        </w:rPr>
        <w:t xml:space="preserve">pull-positioning strategy targeting end-consumers and end-user business customers </w:t>
      </w:r>
      <w:r w:rsidR="00F87102" w:rsidRPr="00B07418">
        <w:rPr>
          <w:lang w:val="en-GB"/>
        </w:rPr>
        <w:t xml:space="preserve">to create </w:t>
      </w:r>
      <w:r w:rsidR="00F363E2" w:rsidRPr="00B07418">
        <w:rPr>
          <w:lang w:val="en-GB"/>
        </w:rPr>
        <w:t xml:space="preserve">brand awareness and </w:t>
      </w:r>
      <w:r w:rsidR="00F87102" w:rsidRPr="00B07418">
        <w:rPr>
          <w:lang w:val="en-GB"/>
        </w:rPr>
        <w:t xml:space="preserve">convince </w:t>
      </w:r>
      <w:r w:rsidR="00F363E2" w:rsidRPr="00B07418">
        <w:rPr>
          <w:lang w:val="en-GB"/>
        </w:rPr>
        <w:t>the targeted audience to purchase the products through incentives</w:t>
      </w:r>
      <w:r w:rsidR="00331144" w:rsidRPr="00B07418">
        <w:rPr>
          <w:lang w:val="en-GB"/>
        </w:rPr>
        <w:t xml:space="preserve"> or pre-annou</w:t>
      </w:r>
      <w:r w:rsidR="00756673" w:rsidRPr="00B07418">
        <w:rPr>
          <w:lang w:val="en-GB"/>
        </w:rPr>
        <w:t>ncements to stimulate a purchasing</w:t>
      </w:r>
      <w:r w:rsidR="00331144" w:rsidRPr="00B07418">
        <w:rPr>
          <w:lang w:val="en-GB"/>
        </w:rPr>
        <w:t xml:space="preserve"> initiative</w:t>
      </w:r>
      <w:r w:rsidR="00B749BE" w:rsidRPr="00B07418">
        <w:rPr>
          <w:lang w:val="en-GB"/>
        </w:rPr>
        <w:t xml:space="preserve"> (Jobber and Ellis-Chadwick,2016). This efficient tool to boost sales and comprises the elemen</w:t>
      </w:r>
      <w:r w:rsidR="00B07418" w:rsidRPr="00B07418">
        <w:rPr>
          <w:lang w:val="en-GB"/>
        </w:rPr>
        <w:t xml:space="preserve">ts of communication, incentive </w:t>
      </w:r>
      <w:r w:rsidR="00B749BE" w:rsidRPr="00B07418">
        <w:rPr>
          <w:lang w:val="en-GB"/>
        </w:rPr>
        <w:t>invitation</w:t>
      </w:r>
      <w:r w:rsidR="00331144" w:rsidRPr="00B07418">
        <w:rPr>
          <w:lang w:val="en-GB"/>
        </w:rPr>
        <w:t xml:space="preserve"> (</w:t>
      </w:r>
      <w:r w:rsidR="00B749BE" w:rsidRPr="00B07418">
        <w:rPr>
          <w:lang w:val="en-GB"/>
        </w:rPr>
        <w:t>Kotler,2019) setting the expectation of the consumer that the product will be available in the stores (Jobber and Ellis-Chadwick)</w:t>
      </w:r>
      <w:r w:rsidR="00F363E2" w:rsidRPr="00B07418">
        <w:rPr>
          <w:lang w:val="en-GB"/>
        </w:rPr>
        <w:t xml:space="preserve">. </w:t>
      </w:r>
      <w:r w:rsidR="00331144" w:rsidRPr="00B07418">
        <w:rPr>
          <w:lang w:val="en-GB"/>
        </w:rPr>
        <w:t>In contrast, the push-position strategy would focus on the supply chain and pass the</w:t>
      </w:r>
      <w:r w:rsidR="00F363E2" w:rsidRPr="00B07418">
        <w:rPr>
          <w:lang w:val="en-GB"/>
        </w:rPr>
        <w:t xml:space="preserve"> incent</w:t>
      </w:r>
      <w:r w:rsidR="00205372" w:rsidRPr="00B07418">
        <w:rPr>
          <w:lang w:val="en-GB"/>
        </w:rPr>
        <w:t>ives to the channel of a middlema</w:t>
      </w:r>
      <w:r w:rsidR="00F363E2" w:rsidRPr="00B07418">
        <w:rPr>
          <w:lang w:val="en-GB"/>
        </w:rPr>
        <w:t xml:space="preserve">n such as </w:t>
      </w:r>
      <w:r w:rsidR="00B07418" w:rsidRPr="00B07418">
        <w:rPr>
          <w:lang w:val="en-GB"/>
        </w:rPr>
        <w:t>a</w:t>
      </w:r>
      <w:r w:rsidR="00F363E2" w:rsidRPr="00B07418">
        <w:rPr>
          <w:lang w:val="en-GB"/>
        </w:rPr>
        <w:t xml:space="preserve"> wholesaler and retailer to stock and display the product in the right position to create brand awareness</w:t>
      </w:r>
      <w:r w:rsidR="00450E78" w:rsidRPr="00B07418">
        <w:rPr>
          <w:lang w:val="en-GB"/>
        </w:rPr>
        <w:t xml:space="preserve"> in order to increase sales (cf. Figure </w:t>
      </w:r>
      <w:r w:rsidR="006141BF" w:rsidRPr="00B07418">
        <w:rPr>
          <w:lang w:val="en-GB"/>
        </w:rPr>
        <w:t>5</w:t>
      </w:r>
      <w:r w:rsidR="00450E78" w:rsidRPr="00B07418">
        <w:rPr>
          <w:lang w:val="en-GB"/>
        </w:rPr>
        <w:t>)</w:t>
      </w:r>
      <w:r w:rsidR="00F363E2" w:rsidRPr="00B07418">
        <w:rPr>
          <w:lang w:val="en-GB"/>
        </w:rPr>
        <w:t>.</w:t>
      </w:r>
    </w:p>
    <w:p w:rsidR="00062C03" w:rsidRPr="00096799" w:rsidRDefault="00062C03" w:rsidP="00497064">
      <w:pPr>
        <w:rPr>
          <w:lang w:val="en-GB"/>
        </w:rPr>
      </w:pPr>
    </w:p>
    <w:p w:rsidR="00497064" w:rsidRPr="005A2F92" w:rsidRDefault="00497064" w:rsidP="00497064">
      <w:pPr>
        <w:rPr>
          <w:b/>
          <w:lang w:val="en-GB"/>
        </w:rPr>
      </w:pPr>
      <w:r w:rsidRPr="005A2F92">
        <w:rPr>
          <w:b/>
          <w:lang w:val="en-GB"/>
        </w:rPr>
        <w:t>Figure</w:t>
      </w:r>
      <w:r w:rsidR="006141BF">
        <w:rPr>
          <w:b/>
          <w:lang w:val="en-GB"/>
        </w:rPr>
        <w:t xml:space="preserve"> 5</w:t>
      </w:r>
      <w:r w:rsidRPr="005A2F92">
        <w:rPr>
          <w:b/>
          <w:lang w:val="en-GB"/>
        </w:rPr>
        <w:t>: 'A Push versus a Pull Strategy' (Mariadoss,2017)</w:t>
      </w:r>
    </w:p>
    <w:p w:rsidR="00497064" w:rsidRDefault="00497064" w:rsidP="00497064">
      <w:pPr>
        <w:rPr>
          <w:lang w:val="en-GB"/>
        </w:rPr>
      </w:pPr>
      <w:r>
        <w:rPr>
          <w:noProof/>
          <w:lang w:eastAsia="de-DE"/>
        </w:rPr>
        <w:drawing>
          <wp:inline distT="0" distB="0" distL="0" distR="0">
            <wp:extent cx="5557406" cy="2918765"/>
            <wp:effectExtent l="19050" t="0" r="5194" b="0"/>
            <wp:docPr id="11"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5569819" cy="2925284"/>
                    </a:xfrm>
                    <a:prstGeom prst="rect">
                      <a:avLst/>
                    </a:prstGeom>
                    <a:noFill/>
                    <a:ln w="9525">
                      <a:noFill/>
                      <a:miter lim="800000"/>
                      <a:headEnd/>
                      <a:tailEnd/>
                    </a:ln>
                  </pic:spPr>
                </pic:pic>
              </a:graphicData>
            </a:graphic>
          </wp:inline>
        </w:drawing>
      </w:r>
    </w:p>
    <w:p w:rsidR="003F4F44" w:rsidRDefault="003F4F44" w:rsidP="003F4F44">
      <w:pPr>
        <w:rPr>
          <w:lang w:val="en-GB"/>
        </w:rPr>
      </w:pPr>
    </w:p>
    <w:p w:rsidR="00497064" w:rsidRDefault="00497064" w:rsidP="003F4F44">
      <w:pPr>
        <w:rPr>
          <w:lang w:val="en-GB"/>
        </w:rPr>
      </w:pPr>
    </w:p>
    <w:p w:rsidR="00DB52C3" w:rsidRDefault="00DB52C3" w:rsidP="00707867">
      <w:pPr>
        <w:jc w:val="both"/>
        <w:rPr>
          <w:lang w:val="en-GB"/>
        </w:rPr>
      </w:pPr>
      <w:r w:rsidRPr="00552450">
        <w:rPr>
          <w:lang w:val="en-GB"/>
        </w:rPr>
        <w:t>As mentioned above the Coca-Cola Company utilised celebrity endorsement in the past, it endorsed particularly athletes, actors</w:t>
      </w:r>
      <w:r w:rsidR="00B07418">
        <w:rPr>
          <w:lang w:val="en-GB"/>
        </w:rPr>
        <w:t>,</w:t>
      </w:r>
      <w:r w:rsidRPr="00552450">
        <w:rPr>
          <w:lang w:val="en-GB"/>
        </w:rPr>
        <w:t xml:space="preserve"> and musi</w:t>
      </w:r>
      <w:r w:rsidR="00F97551" w:rsidRPr="00552450">
        <w:rPr>
          <w:lang w:val="en-GB"/>
        </w:rPr>
        <w:t>cians to promote the brand (Weaver,2013)</w:t>
      </w:r>
      <w:r w:rsidR="004A31EA">
        <w:rPr>
          <w:lang w:val="en-GB"/>
        </w:rPr>
        <w:t xml:space="preserve">. </w:t>
      </w:r>
    </w:p>
    <w:p w:rsidR="00205372" w:rsidRDefault="004A31EA" w:rsidP="00707867">
      <w:pPr>
        <w:jc w:val="both"/>
        <w:rPr>
          <w:lang w:val="en-GB"/>
        </w:rPr>
      </w:pPr>
      <w:r>
        <w:rPr>
          <w:lang w:val="en-GB"/>
        </w:rPr>
        <w:t>The product place</w:t>
      </w:r>
      <w:r w:rsidR="00062C03">
        <w:rPr>
          <w:lang w:val="en-GB"/>
        </w:rPr>
        <w:t>ment</w:t>
      </w:r>
      <w:r>
        <w:rPr>
          <w:lang w:val="en-GB"/>
        </w:rPr>
        <w:t xml:space="preserve"> in the Netflix series 'Stranger Things' </w:t>
      </w:r>
      <w:r w:rsidR="00C75334">
        <w:rPr>
          <w:lang w:val="en-GB"/>
        </w:rPr>
        <w:t>of the reviving</w:t>
      </w:r>
      <w:r>
        <w:rPr>
          <w:lang w:val="en-GB"/>
        </w:rPr>
        <w:t xml:space="preserve"> 'New Coke' was ventured given </w:t>
      </w:r>
      <w:r w:rsidR="00C75334">
        <w:rPr>
          <w:lang w:val="en-GB"/>
        </w:rPr>
        <w:t>its</w:t>
      </w:r>
      <w:r>
        <w:rPr>
          <w:lang w:val="en-GB"/>
        </w:rPr>
        <w:t xml:space="preserve"> </w:t>
      </w:r>
      <w:r w:rsidR="00C75334">
        <w:rPr>
          <w:lang w:val="en-GB"/>
        </w:rPr>
        <w:t xml:space="preserve">disastrous failure after its market introduction in </w:t>
      </w:r>
      <w:r w:rsidR="00B07418">
        <w:rPr>
          <w:lang w:val="en-GB"/>
        </w:rPr>
        <w:t xml:space="preserve">the </w:t>
      </w:r>
      <w:r>
        <w:rPr>
          <w:lang w:val="en-GB"/>
        </w:rPr>
        <w:t xml:space="preserve">1980s </w:t>
      </w:r>
      <w:r w:rsidR="00C75334">
        <w:rPr>
          <w:lang w:val="en-GB"/>
        </w:rPr>
        <w:t xml:space="preserve">(Davis,2016) </w:t>
      </w:r>
      <w:r>
        <w:rPr>
          <w:lang w:val="en-GB"/>
        </w:rPr>
        <w:t>but also innovative</w:t>
      </w:r>
      <w:r w:rsidR="005A2F92">
        <w:rPr>
          <w:lang w:val="en-GB"/>
        </w:rPr>
        <w:t xml:space="preserve"> (Taylor,2019)</w:t>
      </w:r>
      <w:r>
        <w:rPr>
          <w:lang w:val="en-GB"/>
        </w:rPr>
        <w:t>. The nostalgic product was reintroduced in t</w:t>
      </w:r>
      <w:r w:rsidR="00B07418">
        <w:rPr>
          <w:lang w:val="en-GB"/>
        </w:rPr>
        <w:t xml:space="preserve">he market from 4 July 2019 for some </w:t>
      </w:r>
      <w:r>
        <w:rPr>
          <w:lang w:val="en-GB"/>
        </w:rPr>
        <w:t xml:space="preserve">time in cooperation with the product placement in the popular </w:t>
      </w:r>
      <w:r w:rsidR="00000986">
        <w:rPr>
          <w:lang w:val="en-GB"/>
        </w:rPr>
        <w:t xml:space="preserve">Netflix </w:t>
      </w:r>
      <w:r>
        <w:rPr>
          <w:lang w:val="en-GB"/>
        </w:rPr>
        <w:t>series (</w:t>
      </w:r>
      <w:r w:rsidR="005A2F92">
        <w:rPr>
          <w:lang w:val="en-GB"/>
        </w:rPr>
        <w:t xml:space="preserve">cf. Figure </w:t>
      </w:r>
      <w:r w:rsidR="006141BF">
        <w:rPr>
          <w:lang w:val="en-GB"/>
        </w:rPr>
        <w:t>6</w:t>
      </w:r>
      <w:r w:rsidR="00205372">
        <w:rPr>
          <w:lang w:val="en-GB"/>
        </w:rPr>
        <w:t>).</w:t>
      </w:r>
      <w:r w:rsidR="00000986">
        <w:rPr>
          <w:lang w:val="en-GB"/>
        </w:rPr>
        <w:t xml:space="preserve"> Moreover, the campaign w</w:t>
      </w:r>
      <w:r w:rsidR="00B07418">
        <w:rPr>
          <w:lang w:val="en-GB"/>
        </w:rPr>
        <w:t>as encompassed with a celebrity-</w:t>
      </w:r>
      <w:r w:rsidR="00000986">
        <w:rPr>
          <w:lang w:val="en-GB"/>
        </w:rPr>
        <w:t>endorsed video and cinema advertisement featuring the characters of the series</w:t>
      </w:r>
      <w:r w:rsidR="00B94657">
        <w:rPr>
          <w:lang w:val="en-GB"/>
        </w:rPr>
        <w:t xml:space="preserve"> (Taylor,2019). </w:t>
      </w:r>
    </w:p>
    <w:p w:rsidR="00205372" w:rsidRDefault="00205372" w:rsidP="00205372">
      <w:pPr>
        <w:rPr>
          <w:lang w:val="en-GB"/>
        </w:rPr>
      </w:pPr>
    </w:p>
    <w:p w:rsidR="00B07418" w:rsidRDefault="00B07418" w:rsidP="00205372">
      <w:pPr>
        <w:rPr>
          <w:b/>
          <w:lang w:val="en-GB"/>
        </w:rPr>
      </w:pPr>
    </w:p>
    <w:p w:rsidR="00B07418" w:rsidRDefault="00B07418" w:rsidP="00205372">
      <w:pPr>
        <w:rPr>
          <w:b/>
          <w:lang w:val="en-GB"/>
        </w:rPr>
      </w:pPr>
    </w:p>
    <w:p w:rsidR="005A2F92" w:rsidRPr="00205372" w:rsidRDefault="005A2F92" w:rsidP="00205372">
      <w:pPr>
        <w:rPr>
          <w:lang w:val="en-GB"/>
        </w:rPr>
      </w:pPr>
      <w:r w:rsidRPr="005A2F92">
        <w:rPr>
          <w:b/>
          <w:lang w:val="en-GB"/>
        </w:rPr>
        <w:lastRenderedPageBreak/>
        <w:t xml:space="preserve">Figure </w:t>
      </w:r>
      <w:r w:rsidR="006141BF">
        <w:rPr>
          <w:b/>
          <w:lang w:val="en-GB"/>
        </w:rPr>
        <w:t>6</w:t>
      </w:r>
      <w:r w:rsidRPr="005A2F92">
        <w:rPr>
          <w:b/>
          <w:lang w:val="en-GB"/>
        </w:rPr>
        <w:t>, The revival of New Coke placed in Netflix Series: Stranger Things (Taylor,2019)</w:t>
      </w:r>
    </w:p>
    <w:p w:rsidR="005A2F92" w:rsidRDefault="005A2F92" w:rsidP="00497064">
      <w:pPr>
        <w:rPr>
          <w:lang w:val="en-GB"/>
        </w:rPr>
      </w:pPr>
    </w:p>
    <w:p w:rsidR="005A2F92" w:rsidRDefault="005A2F92" w:rsidP="00205372">
      <w:pPr>
        <w:jc w:val="center"/>
        <w:rPr>
          <w:lang w:val="en-GB"/>
        </w:rPr>
      </w:pPr>
      <w:r>
        <w:rPr>
          <w:noProof/>
          <w:lang w:eastAsia="de-DE"/>
        </w:rPr>
        <w:drawing>
          <wp:inline distT="0" distB="0" distL="0" distR="0">
            <wp:extent cx="5475705" cy="3290987"/>
            <wp:effectExtent l="19050" t="0" r="0" b="0"/>
            <wp:docPr id="16"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5482780" cy="3295239"/>
                    </a:xfrm>
                    <a:prstGeom prst="rect">
                      <a:avLst/>
                    </a:prstGeom>
                    <a:noFill/>
                    <a:ln w="9525">
                      <a:noFill/>
                      <a:miter lim="800000"/>
                      <a:headEnd/>
                      <a:tailEnd/>
                    </a:ln>
                  </pic:spPr>
                </pic:pic>
              </a:graphicData>
            </a:graphic>
          </wp:inline>
        </w:drawing>
      </w:r>
    </w:p>
    <w:p w:rsidR="00DD153A" w:rsidRDefault="00DD153A" w:rsidP="00707867">
      <w:pPr>
        <w:jc w:val="both"/>
        <w:rPr>
          <w:lang w:val="en-GB"/>
        </w:rPr>
      </w:pPr>
      <w:r>
        <w:rPr>
          <w:lang w:val="en-GB"/>
        </w:rPr>
        <w:t xml:space="preserve">The cooperation with Netflix may provide a new promotional strategy </w:t>
      </w:r>
      <w:r w:rsidR="00760D6E">
        <w:rPr>
          <w:lang w:val="en-GB"/>
        </w:rPr>
        <w:t>with</w:t>
      </w:r>
      <w:r>
        <w:rPr>
          <w:lang w:val="en-GB"/>
        </w:rPr>
        <w:t xml:space="preserve"> respect to celebrity endorsement </w:t>
      </w:r>
      <w:r w:rsidR="00C07906">
        <w:rPr>
          <w:lang w:val="en-GB"/>
        </w:rPr>
        <w:t>by</w:t>
      </w:r>
      <w:r>
        <w:rPr>
          <w:lang w:val="en-GB"/>
        </w:rPr>
        <w:t xml:space="preserve"> characters</w:t>
      </w:r>
      <w:r w:rsidR="00C07906">
        <w:rPr>
          <w:lang w:val="en-GB"/>
        </w:rPr>
        <w:t xml:space="preserve"> of</w:t>
      </w:r>
      <w:r>
        <w:rPr>
          <w:lang w:val="en-GB"/>
        </w:rPr>
        <w:t xml:space="preserve"> </w:t>
      </w:r>
      <w:r w:rsidR="00B07418">
        <w:rPr>
          <w:lang w:val="en-GB"/>
        </w:rPr>
        <w:t xml:space="preserve">the </w:t>
      </w:r>
      <w:r>
        <w:rPr>
          <w:lang w:val="en-GB"/>
        </w:rPr>
        <w:t>famous Netflix series.</w:t>
      </w:r>
      <w:r w:rsidR="00E47ACA">
        <w:rPr>
          <w:lang w:val="en-GB"/>
        </w:rPr>
        <w:t xml:space="preserve"> Netflix</w:t>
      </w:r>
      <w:r w:rsidR="00413657">
        <w:rPr>
          <w:lang w:val="en-GB"/>
        </w:rPr>
        <w:t>, is one of the world</w:t>
      </w:r>
      <w:r w:rsidR="00B07418">
        <w:rPr>
          <w:lang w:val="en-GB"/>
        </w:rPr>
        <w:t>'s largest entertainment companies</w:t>
      </w:r>
      <w:r w:rsidR="00413657">
        <w:rPr>
          <w:lang w:val="en-GB"/>
        </w:rPr>
        <w:t xml:space="preserve"> and is considered to be </w:t>
      </w:r>
      <w:r w:rsidR="00E47ACA">
        <w:rPr>
          <w:lang w:val="en-GB"/>
        </w:rPr>
        <w:t>the new cinema</w:t>
      </w:r>
      <w:r w:rsidR="00413657">
        <w:rPr>
          <w:lang w:val="en-GB"/>
        </w:rPr>
        <w:t xml:space="preserve"> (McGurk,2017) with an exploding growth of 15.7 million new subscribers in the first quarter of 2020 (Lee,2020).</w:t>
      </w:r>
      <w:r w:rsidR="00801EE0">
        <w:rPr>
          <w:lang w:val="en-GB"/>
        </w:rPr>
        <w:t xml:space="preserve"> </w:t>
      </w:r>
      <w:r w:rsidR="00B07418">
        <w:rPr>
          <w:lang w:val="en-GB"/>
        </w:rPr>
        <w:t>F</w:t>
      </w:r>
      <w:r w:rsidR="00801EE0">
        <w:rPr>
          <w:lang w:val="en-GB"/>
        </w:rPr>
        <w:t>urther cooperation with the entertainment service would reach a great audience with over 182 million subscribers to the service (Lee,2020)</w:t>
      </w:r>
      <w:r w:rsidR="00C9216B">
        <w:rPr>
          <w:lang w:val="en-GB"/>
        </w:rPr>
        <w:t xml:space="preserve">. </w:t>
      </w:r>
    </w:p>
    <w:p w:rsidR="00AE7BE1" w:rsidRPr="00324E48" w:rsidRDefault="00C9216B" w:rsidP="00707867">
      <w:pPr>
        <w:jc w:val="both"/>
        <w:rPr>
          <w:lang w:val="en-US"/>
        </w:rPr>
      </w:pPr>
      <w:r>
        <w:rPr>
          <w:lang w:val="en-GB"/>
        </w:rPr>
        <w:t>Consideration must, however, be given to the fact that e</w:t>
      </w:r>
      <w:r w:rsidR="00C07906">
        <w:rPr>
          <w:lang w:val="en-GB"/>
        </w:rPr>
        <w:t xml:space="preserve">ndorsing celebrities could present </w:t>
      </w:r>
      <w:r>
        <w:rPr>
          <w:lang w:val="en-GB"/>
        </w:rPr>
        <w:t>a risky undertaking. It may be a ble</w:t>
      </w:r>
      <w:r w:rsidR="00950D7B">
        <w:rPr>
          <w:lang w:val="en-GB"/>
        </w:rPr>
        <w:t>ssing, on the one hand, as public</w:t>
      </w:r>
      <w:r>
        <w:rPr>
          <w:lang w:val="en-GB"/>
        </w:rPr>
        <w:t xml:space="preserve"> figures are useful instrument</w:t>
      </w:r>
      <w:r w:rsidR="00C30881">
        <w:rPr>
          <w:lang w:val="en-GB"/>
        </w:rPr>
        <w:t>s</w:t>
      </w:r>
      <w:r>
        <w:rPr>
          <w:lang w:val="en-GB"/>
        </w:rPr>
        <w:t xml:space="preserve"> to establish and boos</w:t>
      </w:r>
      <w:r w:rsidR="00950D7B">
        <w:rPr>
          <w:lang w:val="en-GB"/>
        </w:rPr>
        <w:t>t</w:t>
      </w:r>
      <w:r>
        <w:rPr>
          <w:lang w:val="en-GB"/>
        </w:rPr>
        <w:t xml:space="preserve"> the brand image and increase sales (Kotler,</w:t>
      </w:r>
      <w:r w:rsidR="00950D7B">
        <w:rPr>
          <w:lang w:val="en-GB"/>
        </w:rPr>
        <w:t>2019). On the other hand</w:t>
      </w:r>
      <w:r w:rsidR="00324E48">
        <w:rPr>
          <w:lang w:val="en-GB"/>
        </w:rPr>
        <w:t>,</w:t>
      </w:r>
      <w:r w:rsidR="00950D7B">
        <w:rPr>
          <w:lang w:val="en-GB"/>
        </w:rPr>
        <w:t xml:space="preserve"> celebr</w:t>
      </w:r>
      <w:r w:rsidR="00C30881">
        <w:rPr>
          <w:lang w:val="en-GB"/>
        </w:rPr>
        <w:t>ity endorsement could evolve to be a</w:t>
      </w:r>
      <w:r>
        <w:rPr>
          <w:lang w:val="en-GB"/>
        </w:rPr>
        <w:t xml:space="preserve"> </w:t>
      </w:r>
      <w:r w:rsidR="00C07906">
        <w:rPr>
          <w:lang w:val="en-GB"/>
        </w:rPr>
        <w:t xml:space="preserve">curse </w:t>
      </w:r>
      <w:r w:rsidR="00C30881">
        <w:rPr>
          <w:lang w:val="en-GB"/>
        </w:rPr>
        <w:t>where the famous person gets</w:t>
      </w:r>
      <w:r w:rsidR="00C07906">
        <w:rPr>
          <w:lang w:val="en-GB"/>
        </w:rPr>
        <w:t xml:space="preserve"> involved in scan</w:t>
      </w:r>
      <w:r w:rsidR="00C30881">
        <w:rPr>
          <w:lang w:val="en-GB"/>
        </w:rPr>
        <w:t>dals or embarrassing situations</w:t>
      </w:r>
      <w:r w:rsidR="00760D6E">
        <w:rPr>
          <w:lang w:val="en-GB"/>
        </w:rPr>
        <w:t>, or simply l</w:t>
      </w:r>
      <w:r w:rsidR="00C07906">
        <w:rPr>
          <w:lang w:val="en-GB"/>
        </w:rPr>
        <w:t>ose</w:t>
      </w:r>
      <w:r w:rsidR="00324E48">
        <w:rPr>
          <w:lang w:val="en-GB"/>
        </w:rPr>
        <w:t>s</w:t>
      </w:r>
      <w:r w:rsidR="00C07906">
        <w:rPr>
          <w:lang w:val="en-GB"/>
        </w:rPr>
        <w:t xml:space="preserve"> fame</w:t>
      </w:r>
      <w:r w:rsidR="005A2F92">
        <w:rPr>
          <w:lang w:val="en-GB"/>
        </w:rPr>
        <w:t xml:space="preserve"> (Kotler,2019)</w:t>
      </w:r>
      <w:r w:rsidR="00C30881">
        <w:rPr>
          <w:lang w:val="en-GB"/>
        </w:rPr>
        <w:t>. Furthermore</w:t>
      </w:r>
      <w:r w:rsidR="00324E48">
        <w:rPr>
          <w:lang w:val="en-GB"/>
        </w:rPr>
        <w:t>,</w:t>
      </w:r>
      <w:r w:rsidR="00C30881">
        <w:rPr>
          <w:lang w:val="en-GB"/>
        </w:rPr>
        <w:t xml:space="preserve"> it</w:t>
      </w:r>
      <w:r w:rsidR="00AA7B17">
        <w:rPr>
          <w:lang w:val="en-US"/>
        </w:rPr>
        <w:t xml:space="preserve"> is manifest that celebrity endorsement is cost-intensive</w:t>
      </w:r>
      <w:r w:rsidR="00C30881">
        <w:rPr>
          <w:lang w:val="en-US"/>
        </w:rPr>
        <w:t>. Due to the large financial resources</w:t>
      </w:r>
      <w:r w:rsidR="00760D6E">
        <w:rPr>
          <w:lang w:val="en-US"/>
        </w:rPr>
        <w:t>,</w:t>
      </w:r>
      <w:r w:rsidR="00C30881">
        <w:rPr>
          <w:lang w:val="en-US"/>
        </w:rPr>
        <w:t xml:space="preserve"> Coca-Cola has the latter will not pose a limitation on the marketing strategy. In the past year alone (2019), Coca-Cola spent around 4,24 b</w:t>
      </w:r>
      <w:r w:rsidR="005A1EE3">
        <w:rPr>
          <w:lang w:val="en-US"/>
        </w:rPr>
        <w:t>illio</w:t>
      </w:r>
      <w:r w:rsidR="00C30881">
        <w:rPr>
          <w:lang w:val="en-US"/>
        </w:rPr>
        <w:t>n</w:t>
      </w:r>
      <w:r w:rsidR="005A1EE3">
        <w:rPr>
          <w:lang w:val="en-US"/>
        </w:rPr>
        <w:t xml:space="preserve"> USD</w:t>
      </w:r>
      <w:r w:rsidR="00C30881">
        <w:rPr>
          <w:lang w:val="en-US"/>
        </w:rPr>
        <w:t xml:space="preserve"> for marketing and promotion worldwide (Cotton,2020)</w:t>
      </w:r>
      <w:r w:rsidR="00407FAD">
        <w:rPr>
          <w:lang w:val="en-US"/>
        </w:rPr>
        <w:t>.</w:t>
      </w:r>
      <w:r w:rsidR="00C07906" w:rsidRPr="00AA7B17">
        <w:rPr>
          <w:lang w:val="en-US"/>
        </w:rPr>
        <w:t xml:space="preserve"> </w:t>
      </w:r>
    </w:p>
    <w:p w:rsidR="00394310" w:rsidRDefault="00CF5787" w:rsidP="00707867">
      <w:pPr>
        <w:jc w:val="both"/>
        <w:rPr>
          <w:lang w:val="en-GB"/>
        </w:rPr>
      </w:pPr>
      <w:r w:rsidRPr="00394310">
        <w:rPr>
          <w:lang w:val="en-GB"/>
        </w:rPr>
        <w:t xml:space="preserve">To </w:t>
      </w:r>
      <w:r w:rsidR="00C01D12" w:rsidRPr="00394310">
        <w:rPr>
          <w:lang w:val="en-GB"/>
        </w:rPr>
        <w:t>minimise</w:t>
      </w:r>
      <w:r w:rsidRPr="00394310">
        <w:rPr>
          <w:lang w:val="en-GB"/>
        </w:rPr>
        <w:t xml:space="preserve"> </w:t>
      </w:r>
      <w:r w:rsidR="007B51BC" w:rsidRPr="00394310">
        <w:rPr>
          <w:lang w:val="en-GB"/>
        </w:rPr>
        <w:t>the</w:t>
      </w:r>
      <w:r w:rsidRPr="00394310">
        <w:rPr>
          <w:lang w:val="en-GB"/>
        </w:rPr>
        <w:t xml:space="preserve"> risks </w:t>
      </w:r>
      <w:r w:rsidR="007B51BC" w:rsidRPr="00394310">
        <w:rPr>
          <w:lang w:val="en-GB"/>
        </w:rPr>
        <w:t xml:space="preserve">of </w:t>
      </w:r>
      <w:r w:rsidR="00C01D12" w:rsidRPr="00394310">
        <w:rPr>
          <w:lang w:val="en-GB"/>
        </w:rPr>
        <w:t xml:space="preserve">that the promotional strategy of celebrity endorsement, </w:t>
      </w:r>
      <w:r w:rsidR="007B51BC" w:rsidRPr="00394310">
        <w:rPr>
          <w:lang w:val="en-GB"/>
        </w:rPr>
        <w:t xml:space="preserve">two strategies </w:t>
      </w:r>
      <w:r w:rsidR="00B94657" w:rsidRPr="00394310">
        <w:rPr>
          <w:lang w:val="en-GB"/>
        </w:rPr>
        <w:t>could be recommended for the Coca-Cola</w:t>
      </w:r>
      <w:r w:rsidR="007B51BC" w:rsidRPr="00394310">
        <w:rPr>
          <w:lang w:val="en-GB"/>
        </w:rPr>
        <w:t xml:space="preserve"> given the particular recommendation to concentrate on children as a target audience with its products (for example, through the creation of a 'Kids Cola' but also concerning the product</w:t>
      </w:r>
      <w:r w:rsidR="00760D6E">
        <w:rPr>
          <w:lang w:val="en-GB"/>
        </w:rPr>
        <w:t>s</w:t>
      </w:r>
      <w:r w:rsidR="007B51BC" w:rsidRPr="00394310">
        <w:rPr>
          <w:lang w:val="en-GB"/>
        </w:rPr>
        <w:t xml:space="preserve"> that are already manufactured especially for children, such as 'Honest Kids'</w:t>
      </w:r>
      <w:r w:rsidR="00324E48">
        <w:rPr>
          <w:lang w:val="en-GB"/>
        </w:rPr>
        <w:t>)</w:t>
      </w:r>
      <w:r w:rsidR="007B51BC" w:rsidRPr="00394310">
        <w:rPr>
          <w:lang w:val="en-GB"/>
        </w:rPr>
        <w:t xml:space="preserve">. Firstly, celebrity endorsement could be replaced through 'character celebrity endorsement'. </w:t>
      </w:r>
      <w:r w:rsidR="00394310" w:rsidRPr="00394310">
        <w:rPr>
          <w:lang w:val="en-GB"/>
        </w:rPr>
        <w:t xml:space="preserve">The effectiveness of endorsing animated-character' </w:t>
      </w:r>
      <w:r w:rsidR="00394310">
        <w:rPr>
          <w:lang w:val="en-GB"/>
        </w:rPr>
        <w:t xml:space="preserve">could be reinforced through cooperation with 'Netflix Kids' by utilising series characters and engage product placement in </w:t>
      </w:r>
      <w:r w:rsidR="00760D6E">
        <w:rPr>
          <w:lang w:val="en-GB"/>
        </w:rPr>
        <w:t xml:space="preserve">the </w:t>
      </w:r>
      <w:r w:rsidR="00394310">
        <w:rPr>
          <w:lang w:val="en-GB"/>
        </w:rPr>
        <w:t xml:space="preserve">famous Netflix series for children. </w:t>
      </w:r>
    </w:p>
    <w:p w:rsidR="00215C3A" w:rsidRDefault="007F5994" w:rsidP="00707867">
      <w:pPr>
        <w:jc w:val="both"/>
        <w:rPr>
          <w:lang w:val="en-GB"/>
        </w:rPr>
      </w:pPr>
      <w:r>
        <w:rPr>
          <w:lang w:val="en-GB"/>
        </w:rPr>
        <w:lastRenderedPageBreak/>
        <w:t>As stated above, social media became an integral part of the world of marketing. This dogma applies particularly to marketing strategies of the Generation Alpha, the most technically skilled generation o</w:t>
      </w:r>
      <w:r w:rsidR="00324E48">
        <w:rPr>
          <w:lang w:val="en-GB"/>
        </w:rPr>
        <w:t>f all times growing up with all</w:t>
      </w:r>
      <w:r>
        <w:rPr>
          <w:lang w:val="en-GB"/>
        </w:rPr>
        <w:t xml:space="preserve"> sorts of technical products available on the market such as smartphones, children</w:t>
      </w:r>
      <w:r w:rsidR="00760D6E">
        <w:rPr>
          <w:lang w:val="en-GB"/>
        </w:rPr>
        <w:t>'s</w:t>
      </w:r>
      <w:r>
        <w:rPr>
          <w:lang w:val="en-GB"/>
        </w:rPr>
        <w:t xml:space="preserve"> computers, tablets</w:t>
      </w:r>
      <w:r w:rsidR="00760D6E">
        <w:rPr>
          <w:lang w:val="en-GB"/>
        </w:rPr>
        <w:t>,</w:t>
      </w:r>
      <w:r>
        <w:rPr>
          <w:lang w:val="en-GB"/>
        </w:rPr>
        <w:t xml:space="preserve"> etc. (Carter,2016)</w:t>
      </w:r>
      <w:r w:rsidR="001D2A75">
        <w:rPr>
          <w:lang w:val="en-GB"/>
        </w:rPr>
        <w:t xml:space="preserve">. </w:t>
      </w:r>
      <w:r w:rsidR="00D22C86">
        <w:rPr>
          <w:lang w:val="en-GB"/>
        </w:rPr>
        <w:t xml:space="preserve">This generation </w:t>
      </w:r>
      <w:r w:rsidR="00760D6E" w:rsidRPr="00760D6E">
        <w:rPr>
          <w:lang w:val="en-GB"/>
        </w:rPr>
        <w:t>possesses</w:t>
      </w:r>
      <w:r w:rsidR="00760D6E">
        <w:rPr>
          <w:lang w:val="en-GB"/>
        </w:rPr>
        <w:t xml:space="preserve"> </w:t>
      </w:r>
      <w:r w:rsidR="00D22C86">
        <w:rPr>
          <w:lang w:val="en-GB"/>
        </w:rPr>
        <w:t>a great influence</w:t>
      </w:r>
      <w:r w:rsidR="00215C3A">
        <w:rPr>
          <w:lang w:val="en-GB"/>
        </w:rPr>
        <w:t xml:space="preserve"> and power</w:t>
      </w:r>
      <w:r w:rsidR="00D22C86">
        <w:rPr>
          <w:lang w:val="en-GB"/>
        </w:rPr>
        <w:t xml:space="preserve"> on their parent</w:t>
      </w:r>
      <w:r w:rsidR="00760D6E">
        <w:rPr>
          <w:lang w:val="en-GB"/>
        </w:rPr>
        <w:t>'</w:t>
      </w:r>
      <w:r w:rsidR="00D22C86">
        <w:rPr>
          <w:lang w:val="en-GB"/>
        </w:rPr>
        <w:t>s spending behaviour</w:t>
      </w:r>
      <w:r w:rsidR="00215C3A">
        <w:rPr>
          <w:lang w:val="en-GB"/>
        </w:rPr>
        <w:t xml:space="preserve"> despite their young age (given the fact that the oldest child of this generation is merely six years old) (cf. Carter,2016). </w:t>
      </w:r>
    </w:p>
    <w:p w:rsidR="003F4F44" w:rsidRPr="00D90FE6" w:rsidRDefault="00215C3A" w:rsidP="00707867">
      <w:pPr>
        <w:jc w:val="both"/>
        <w:rPr>
          <w:lang w:val="en-GB"/>
        </w:rPr>
      </w:pPr>
      <w:r>
        <w:rPr>
          <w:lang w:val="en-GB"/>
        </w:rPr>
        <w:t>Another advantage of endorsing the brand with a child celebrity presents the elimination of the negative</w:t>
      </w:r>
      <w:r w:rsidR="003E1DE9">
        <w:rPr>
          <w:lang w:val="en-GB"/>
        </w:rPr>
        <w:t xml:space="preserve"> impact on the brand due to any inappropriate behaviour or scandals. </w:t>
      </w:r>
      <w:r w:rsidR="00C01D12">
        <w:rPr>
          <w:lang w:val="en-GB"/>
        </w:rPr>
        <w:t>A</w:t>
      </w:r>
      <w:r w:rsidR="003E1DE9">
        <w:rPr>
          <w:lang w:val="en-GB"/>
        </w:rPr>
        <w:t xml:space="preserve">n appropriate </w:t>
      </w:r>
      <w:r w:rsidR="00C01D12">
        <w:rPr>
          <w:lang w:val="en-GB"/>
        </w:rPr>
        <w:t xml:space="preserve">choice </w:t>
      </w:r>
      <w:r w:rsidR="003E1DE9">
        <w:rPr>
          <w:lang w:val="en-GB"/>
        </w:rPr>
        <w:t>may</w:t>
      </w:r>
      <w:r w:rsidR="000749F5">
        <w:rPr>
          <w:lang w:val="en-GB"/>
        </w:rPr>
        <w:t xml:space="preserve"> be</w:t>
      </w:r>
      <w:r w:rsidR="006604E0">
        <w:rPr>
          <w:lang w:val="en-GB"/>
        </w:rPr>
        <w:t>, for example,</w:t>
      </w:r>
      <w:r w:rsidR="000749F5">
        <w:rPr>
          <w:lang w:val="en-GB"/>
        </w:rPr>
        <w:t xml:space="preserve"> the </w:t>
      </w:r>
      <w:r w:rsidR="00760D6E">
        <w:rPr>
          <w:lang w:val="en-GB"/>
        </w:rPr>
        <w:t>nine-year-</w:t>
      </w:r>
      <w:r w:rsidR="006604E0">
        <w:rPr>
          <w:lang w:val="en-GB"/>
        </w:rPr>
        <w:t xml:space="preserve">old </w:t>
      </w:r>
      <w:r w:rsidR="000749F5">
        <w:rPr>
          <w:lang w:val="en-GB"/>
        </w:rPr>
        <w:t>'</w:t>
      </w:r>
      <w:proofErr w:type="spellStart"/>
      <w:r w:rsidR="000749F5">
        <w:rPr>
          <w:lang w:val="en-GB"/>
        </w:rPr>
        <w:t>YouT</w:t>
      </w:r>
      <w:r w:rsidR="00C01D12">
        <w:rPr>
          <w:lang w:val="en-GB"/>
        </w:rPr>
        <w:t>uber</w:t>
      </w:r>
      <w:proofErr w:type="spellEnd"/>
      <w:r w:rsidR="000749F5">
        <w:rPr>
          <w:lang w:val="en-GB"/>
        </w:rPr>
        <w:t>'</w:t>
      </w:r>
      <w:r w:rsidR="00C01D12">
        <w:rPr>
          <w:lang w:val="en-GB"/>
        </w:rPr>
        <w:t xml:space="preserve"> </w:t>
      </w:r>
      <w:r w:rsidR="003E1DE9">
        <w:rPr>
          <w:lang w:val="en-GB"/>
        </w:rPr>
        <w:t xml:space="preserve">Ryan with his channel 'Ryan's World' presenting </w:t>
      </w:r>
      <w:r w:rsidR="006604E0">
        <w:rPr>
          <w:lang w:val="en-GB"/>
        </w:rPr>
        <w:t xml:space="preserve">inter alia </w:t>
      </w:r>
      <w:r w:rsidR="003E1DE9">
        <w:rPr>
          <w:lang w:val="en-GB"/>
        </w:rPr>
        <w:t xml:space="preserve">toys reviews with 26,4 million followers on </w:t>
      </w:r>
      <w:r w:rsidR="000749F5" w:rsidRPr="00793887">
        <w:rPr>
          <w:lang w:val="en-GB"/>
        </w:rPr>
        <w:t>YouT</w:t>
      </w:r>
      <w:r w:rsidR="00BA7276" w:rsidRPr="00793887">
        <w:rPr>
          <w:lang w:val="en-GB"/>
        </w:rPr>
        <w:t xml:space="preserve">ube </w:t>
      </w:r>
      <w:r w:rsidR="003E1DE9" w:rsidRPr="00793887">
        <w:rPr>
          <w:lang w:val="en-GB"/>
        </w:rPr>
        <w:t xml:space="preserve">(cf. Youtube,2020) </w:t>
      </w:r>
      <w:r w:rsidR="006604E0" w:rsidRPr="00793887">
        <w:rPr>
          <w:lang w:val="en-GB"/>
        </w:rPr>
        <w:t>a</w:t>
      </w:r>
      <w:r w:rsidR="00760D6E">
        <w:rPr>
          <w:lang w:val="en-GB"/>
        </w:rPr>
        <w:t>nd its female counterpart seven-year-</w:t>
      </w:r>
      <w:r w:rsidR="006604E0" w:rsidRPr="00793887">
        <w:rPr>
          <w:lang w:val="en-GB"/>
        </w:rPr>
        <w:t>old '</w:t>
      </w:r>
      <w:proofErr w:type="spellStart"/>
      <w:r w:rsidR="006604E0" w:rsidRPr="00793887">
        <w:rPr>
          <w:lang w:val="en-GB"/>
        </w:rPr>
        <w:t>fashionista</w:t>
      </w:r>
      <w:proofErr w:type="spellEnd"/>
      <w:r w:rsidR="006604E0" w:rsidRPr="00793887">
        <w:rPr>
          <w:lang w:val="en-GB"/>
        </w:rPr>
        <w:t xml:space="preserve">' </w:t>
      </w:r>
      <w:proofErr w:type="spellStart"/>
      <w:r w:rsidR="006604E0" w:rsidRPr="00793887">
        <w:rPr>
          <w:lang w:val="en-GB"/>
        </w:rPr>
        <w:t>Laerta</w:t>
      </w:r>
      <w:proofErr w:type="spellEnd"/>
      <w:r w:rsidR="006604E0">
        <w:rPr>
          <w:lang w:val="en-GB"/>
        </w:rPr>
        <w:t xml:space="preserve"> with 1,1 million followers on </w:t>
      </w:r>
      <w:proofErr w:type="spellStart"/>
      <w:r w:rsidR="006604E0">
        <w:rPr>
          <w:lang w:val="en-GB"/>
        </w:rPr>
        <w:t>Instagram</w:t>
      </w:r>
      <w:proofErr w:type="spellEnd"/>
      <w:r w:rsidR="006604E0">
        <w:rPr>
          <w:lang w:val="en-GB"/>
        </w:rPr>
        <w:t xml:space="preserve"> (Instagram,2020</w:t>
      </w:r>
      <w:r w:rsidR="00793887">
        <w:rPr>
          <w:lang w:val="en-GB"/>
        </w:rPr>
        <w:t>).</w:t>
      </w:r>
      <w:r w:rsidR="00037E1D">
        <w:rPr>
          <w:lang w:val="en-GB"/>
        </w:rPr>
        <w:t xml:space="preserve"> Both children have </w:t>
      </w:r>
      <w:r w:rsidR="00EA4033">
        <w:rPr>
          <w:lang w:val="en-GB"/>
        </w:rPr>
        <w:t xml:space="preserve">an </w:t>
      </w:r>
      <w:r w:rsidR="00037E1D">
        <w:rPr>
          <w:lang w:val="en-GB"/>
        </w:rPr>
        <w:t xml:space="preserve">enormous influence on children of </w:t>
      </w:r>
      <w:r w:rsidR="006141BF">
        <w:rPr>
          <w:lang w:val="en-GB"/>
        </w:rPr>
        <w:t xml:space="preserve">Generation Alpha, </w:t>
      </w:r>
      <w:r w:rsidR="00037E1D">
        <w:rPr>
          <w:lang w:val="en-GB"/>
        </w:rPr>
        <w:t>Generation Z</w:t>
      </w:r>
      <w:r w:rsidR="006141BF">
        <w:rPr>
          <w:lang w:val="en-GB"/>
        </w:rPr>
        <w:t>,</w:t>
      </w:r>
      <w:r w:rsidR="00037E1D">
        <w:rPr>
          <w:lang w:val="en-GB"/>
        </w:rPr>
        <w:t xml:space="preserve"> and the purchase behaviour of their Millennial parents</w:t>
      </w:r>
      <w:r w:rsidR="00265F96">
        <w:rPr>
          <w:lang w:val="en-GB"/>
        </w:rPr>
        <w:t xml:space="preserve"> and would present the perfect fit for creating brand awareness</w:t>
      </w:r>
      <w:r w:rsidR="00037E1D">
        <w:rPr>
          <w:lang w:val="en-GB"/>
        </w:rPr>
        <w:t xml:space="preserve"> (cf. Carter,2016). </w:t>
      </w:r>
    </w:p>
    <w:p w:rsidR="003F4F44" w:rsidRDefault="003F4F44" w:rsidP="00FD0859">
      <w:pPr>
        <w:rPr>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837C43" w:rsidRDefault="00837C43" w:rsidP="00FD0859">
      <w:pPr>
        <w:rPr>
          <w:b/>
          <w:lang w:val="en-GB"/>
        </w:rPr>
      </w:pPr>
    </w:p>
    <w:p w:rsidR="003F4DD8" w:rsidRPr="003F4DD8" w:rsidRDefault="00D60BB7" w:rsidP="00FD0859">
      <w:pPr>
        <w:rPr>
          <w:b/>
          <w:lang w:val="en-GB"/>
        </w:rPr>
      </w:pPr>
      <w:r w:rsidRPr="003F4DD8">
        <w:rPr>
          <w:b/>
          <w:lang w:val="en-GB"/>
        </w:rPr>
        <w:lastRenderedPageBreak/>
        <w:t>VII.</w:t>
      </w:r>
      <w:r w:rsidR="003F4DD8" w:rsidRPr="003F4DD8">
        <w:rPr>
          <w:b/>
          <w:lang w:val="en-GB"/>
        </w:rPr>
        <w:t xml:space="preserve"> Branding Strategies and Brand Equity of the Coca-Cola Company</w:t>
      </w:r>
    </w:p>
    <w:p w:rsidR="00BB481D" w:rsidRDefault="00E05970" w:rsidP="00707867">
      <w:pPr>
        <w:jc w:val="both"/>
        <w:rPr>
          <w:lang w:val="en-GB"/>
        </w:rPr>
      </w:pPr>
      <w:r>
        <w:rPr>
          <w:lang w:val="en-GB"/>
        </w:rPr>
        <w:t>A brand is a fundamental, intangible value of an organisation consisting of the brand 'name, symbol, logo, design</w:t>
      </w:r>
      <w:r w:rsidR="00707867">
        <w:rPr>
          <w:lang w:val="en-GB"/>
        </w:rPr>
        <w:t>,</w:t>
      </w:r>
      <w:r>
        <w:rPr>
          <w:lang w:val="en-GB"/>
        </w:rPr>
        <w:t xml:space="preserve"> or image' and packaging (Kotler,2019). A company may use parts of </w:t>
      </w:r>
      <w:r w:rsidR="00BB481D">
        <w:rPr>
          <w:lang w:val="en-GB"/>
        </w:rPr>
        <w:t xml:space="preserve">or </w:t>
      </w:r>
      <w:r>
        <w:rPr>
          <w:lang w:val="en-GB"/>
        </w:rPr>
        <w:t xml:space="preserve">include all components </w:t>
      </w:r>
      <w:r w:rsidR="00BB481D">
        <w:rPr>
          <w:lang w:val="en-GB"/>
        </w:rPr>
        <w:t xml:space="preserve">in the branding process to create </w:t>
      </w:r>
      <w:r w:rsidR="00707867">
        <w:rPr>
          <w:lang w:val="en-GB"/>
        </w:rPr>
        <w:t>its</w:t>
      </w:r>
      <w:r w:rsidR="00BB481D">
        <w:rPr>
          <w:lang w:val="en-GB"/>
        </w:rPr>
        <w:t xml:space="preserve"> own brand identity to differentiate their products from the rival brands</w:t>
      </w:r>
      <w:r w:rsidR="000C6D99">
        <w:rPr>
          <w:lang w:val="en-GB"/>
        </w:rPr>
        <w:t xml:space="preserve"> (Jobber and Ellis-Chadwick,2016</w:t>
      </w:r>
      <w:r w:rsidR="00BB481D">
        <w:rPr>
          <w:lang w:val="en-GB"/>
        </w:rPr>
        <w:t>). Branding impacts the association</w:t>
      </w:r>
      <w:r w:rsidR="000C6D99">
        <w:rPr>
          <w:lang w:val="en-GB"/>
        </w:rPr>
        <w:t>s</w:t>
      </w:r>
      <w:r w:rsidR="00BB481D">
        <w:rPr>
          <w:lang w:val="en-GB"/>
        </w:rPr>
        <w:t xml:space="preserve"> of the consumer towards a brand</w:t>
      </w:r>
      <w:r w:rsidR="000D0990">
        <w:rPr>
          <w:lang w:val="en-GB"/>
        </w:rPr>
        <w:t xml:space="preserve"> and reflects consumers' experience with the product or with the service</w:t>
      </w:r>
      <w:r w:rsidR="00BB481D">
        <w:rPr>
          <w:lang w:val="en-GB"/>
        </w:rPr>
        <w:t>, which is essential for low involvement products with high similarity to other brands</w:t>
      </w:r>
      <w:r w:rsidR="000D0990">
        <w:rPr>
          <w:lang w:val="en-GB"/>
        </w:rPr>
        <w:t xml:space="preserve"> (cf. Kotler,2019)</w:t>
      </w:r>
      <w:r w:rsidR="006141BF">
        <w:rPr>
          <w:lang w:val="en-GB"/>
        </w:rPr>
        <w:t xml:space="preserve">. </w:t>
      </w:r>
      <w:r w:rsidR="000C6D99">
        <w:rPr>
          <w:lang w:val="en-GB"/>
        </w:rPr>
        <w:t>Coca-Cola's emotional brand strategy is evoking feelings such as happiness, togetherness, belonging</w:t>
      </w:r>
      <w:r w:rsidR="00DE11D5">
        <w:rPr>
          <w:lang w:val="en-GB"/>
        </w:rPr>
        <w:t>, and it is particularly, strongly associated with the Christmas season which stimulates pleasant and homely sentiments (cf. Hodgson,</w:t>
      </w:r>
      <w:r w:rsidR="00B02D9E">
        <w:rPr>
          <w:lang w:val="en-GB"/>
        </w:rPr>
        <w:t xml:space="preserve">2017/Figure XX). </w:t>
      </w:r>
      <w:r w:rsidR="00EF7ADC">
        <w:rPr>
          <w:lang w:val="en-GB"/>
        </w:rPr>
        <w:t>Having regard to the lack of functional role of the brand which sole function is to 'refresh' the consumer as all the other substitute</w:t>
      </w:r>
      <w:r w:rsidR="006141BF">
        <w:rPr>
          <w:lang w:val="en-GB"/>
        </w:rPr>
        <w:t>s</w:t>
      </w:r>
      <w:r w:rsidR="00EF7ADC">
        <w:rPr>
          <w:lang w:val="en-GB"/>
        </w:rPr>
        <w:t xml:space="preserve"> and rival products, the emotional role of the Coca-Cola brand must be considered as its most valuable asset (cf. Kottler,2019)</w:t>
      </w:r>
    </w:p>
    <w:p w:rsidR="0018450F" w:rsidRPr="006141BF" w:rsidRDefault="006141BF" w:rsidP="00FD0859">
      <w:pPr>
        <w:rPr>
          <w:b/>
          <w:lang w:val="en-GB"/>
        </w:rPr>
      </w:pPr>
      <w:r w:rsidRPr="006141BF">
        <w:rPr>
          <w:b/>
          <w:lang w:val="en-GB"/>
        </w:rPr>
        <w:t>Figure 7</w:t>
      </w:r>
      <w:r w:rsidR="0018450F" w:rsidRPr="006141BF">
        <w:rPr>
          <w:b/>
          <w:lang w:val="en-GB"/>
        </w:rPr>
        <w:t>, Coca-Cola Great Britain, History of the Coca-Cola Christmas-Trucks (</w:t>
      </w:r>
      <w:proofErr w:type="spellStart"/>
      <w:r w:rsidR="0018450F" w:rsidRPr="006141BF">
        <w:rPr>
          <w:b/>
          <w:lang w:val="en-GB"/>
        </w:rPr>
        <w:t>n.d</w:t>
      </w:r>
      <w:proofErr w:type="spellEnd"/>
      <w:r w:rsidR="0018450F" w:rsidRPr="006141BF">
        <w:rPr>
          <w:b/>
          <w:lang w:val="en-GB"/>
        </w:rPr>
        <w:t>.)</w:t>
      </w:r>
    </w:p>
    <w:p w:rsidR="00B02D9E" w:rsidRDefault="0018450F" w:rsidP="00FD0859">
      <w:pPr>
        <w:rPr>
          <w:lang w:val="en-GB"/>
        </w:rPr>
      </w:pPr>
      <w:r>
        <w:rPr>
          <w:noProof/>
          <w:lang w:eastAsia="de-DE"/>
        </w:rPr>
        <w:drawing>
          <wp:inline distT="0" distB="0" distL="0" distR="0">
            <wp:extent cx="6070758" cy="3370997"/>
            <wp:effectExtent l="19050" t="0" r="6192" b="0"/>
            <wp:docPr id="28"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srcRect/>
                    <a:stretch>
                      <a:fillRect/>
                    </a:stretch>
                  </pic:blipFill>
                  <pic:spPr bwMode="auto">
                    <a:xfrm>
                      <a:off x="0" y="0"/>
                      <a:ext cx="6076096" cy="3373961"/>
                    </a:xfrm>
                    <a:prstGeom prst="rect">
                      <a:avLst/>
                    </a:prstGeom>
                    <a:noFill/>
                    <a:ln w="9525">
                      <a:noFill/>
                      <a:miter lim="800000"/>
                      <a:headEnd/>
                      <a:tailEnd/>
                    </a:ln>
                  </pic:spPr>
                </pic:pic>
              </a:graphicData>
            </a:graphic>
          </wp:inline>
        </w:drawing>
      </w:r>
    </w:p>
    <w:p w:rsidR="00E05970" w:rsidRDefault="00E05970" w:rsidP="00FD0859">
      <w:pPr>
        <w:rPr>
          <w:lang w:val="en-GB"/>
        </w:rPr>
      </w:pPr>
    </w:p>
    <w:p w:rsidR="00D90FE6" w:rsidRDefault="00415266" w:rsidP="00365D67">
      <w:pPr>
        <w:jc w:val="both"/>
        <w:rPr>
          <w:lang w:val="en-GB"/>
        </w:rPr>
      </w:pPr>
      <w:r w:rsidRPr="00BB7644">
        <w:rPr>
          <w:lang w:val="en-GB"/>
        </w:rPr>
        <w:t xml:space="preserve">The clever branding strategy of one of the world's most recognised brand </w:t>
      </w:r>
      <w:r w:rsidR="00BB7644" w:rsidRPr="00BB7644">
        <w:rPr>
          <w:lang w:val="en-GB"/>
        </w:rPr>
        <w:t>has not been</w:t>
      </w:r>
      <w:r w:rsidRPr="00BB7644">
        <w:rPr>
          <w:lang w:val="en-GB"/>
        </w:rPr>
        <w:t xml:space="preserve"> achieved without lessons to learn on the path</w:t>
      </w:r>
      <w:r w:rsidR="007968E7">
        <w:rPr>
          <w:lang w:val="en-GB"/>
        </w:rPr>
        <w:t xml:space="preserve">way to </w:t>
      </w:r>
      <w:r w:rsidRPr="00BB7644">
        <w:rPr>
          <w:lang w:val="en-GB"/>
        </w:rPr>
        <w:t>success. The aforementioned failure of replacing the formula of 'Coca-Cola Classic' in the 1980s with the new brand '</w:t>
      </w:r>
      <w:r w:rsidR="00BB7644" w:rsidRPr="00BB7644">
        <w:rPr>
          <w:lang w:val="en-GB"/>
        </w:rPr>
        <w:t xml:space="preserve">New Coke' as a re-branding approach and the </w:t>
      </w:r>
      <w:r w:rsidR="00740754">
        <w:rPr>
          <w:lang w:val="en-GB"/>
        </w:rPr>
        <w:t>recent</w:t>
      </w:r>
      <w:r w:rsidR="00BB7644" w:rsidRPr="00BB7644">
        <w:rPr>
          <w:lang w:val="en-GB"/>
        </w:rPr>
        <w:t xml:space="preserve"> implementation of a 'one brand strategy' demonstrates that courageous company decisions are not always adequately rewarded by the consumers</w:t>
      </w:r>
      <w:r w:rsidR="00B57BAB">
        <w:rPr>
          <w:lang w:val="en-GB"/>
        </w:rPr>
        <w:t xml:space="preserve"> (cf. Davis,2016</w:t>
      </w:r>
      <w:r w:rsidR="00BB7644">
        <w:rPr>
          <w:lang w:val="en-GB"/>
        </w:rPr>
        <w:t>)</w:t>
      </w:r>
      <w:r w:rsidR="00BB7644" w:rsidRPr="00BB7644">
        <w:rPr>
          <w:lang w:val="en-GB"/>
        </w:rPr>
        <w:t>.</w:t>
      </w:r>
      <w:r w:rsidR="00BB7644">
        <w:rPr>
          <w:lang w:val="en-GB"/>
        </w:rPr>
        <w:t xml:space="preserve"> </w:t>
      </w:r>
      <w:r w:rsidR="00740754">
        <w:rPr>
          <w:lang w:val="en-GB"/>
        </w:rPr>
        <w:t>In the framework of the 'Taste the Feeling' campaign</w:t>
      </w:r>
      <w:r w:rsidR="00B57BAB">
        <w:rPr>
          <w:lang w:val="en-GB"/>
        </w:rPr>
        <w:t xml:space="preserve"> (2016/2017)</w:t>
      </w:r>
      <w:r w:rsidR="00BA3A7A">
        <w:rPr>
          <w:lang w:val="en-GB"/>
        </w:rPr>
        <w:t xml:space="preserve"> Coca-Cola introduced the</w:t>
      </w:r>
      <w:r w:rsidR="00BB7644">
        <w:rPr>
          <w:lang w:val="en-GB"/>
        </w:rPr>
        <w:t xml:space="preserve"> 'one brand strategy' </w:t>
      </w:r>
      <w:r w:rsidR="00BA3A7A">
        <w:rPr>
          <w:lang w:val="en-GB"/>
        </w:rPr>
        <w:t>in unifying</w:t>
      </w:r>
      <w:r w:rsidR="00BB7644">
        <w:rPr>
          <w:lang w:val="en-GB"/>
        </w:rPr>
        <w:t xml:space="preserve"> all Cola brands under one 'visual </w:t>
      </w:r>
      <w:r w:rsidR="00BA3A7A">
        <w:rPr>
          <w:lang w:val="en-GB"/>
        </w:rPr>
        <w:t>identity</w:t>
      </w:r>
      <w:r w:rsidR="00BB7644">
        <w:rPr>
          <w:lang w:val="en-GB"/>
        </w:rPr>
        <w:t xml:space="preserve">' </w:t>
      </w:r>
      <w:r w:rsidR="00BA3A7A">
        <w:rPr>
          <w:lang w:val="en-GB"/>
        </w:rPr>
        <w:t>in order to simplify</w:t>
      </w:r>
      <w:r w:rsidR="00BB7644">
        <w:rPr>
          <w:lang w:val="en-GB"/>
        </w:rPr>
        <w:t xml:space="preserve"> the consumer's choice of his or her favourite product. Nevertheless, the similarity of the products due to the label which comprises a larger red disc on each product </w:t>
      </w:r>
      <w:r w:rsidR="00BA3A7A">
        <w:rPr>
          <w:lang w:val="en-GB"/>
        </w:rPr>
        <w:t xml:space="preserve">made </w:t>
      </w:r>
      <w:r w:rsidR="00BB7644">
        <w:rPr>
          <w:lang w:val="en-GB"/>
        </w:rPr>
        <w:t>the differentiation for the</w:t>
      </w:r>
      <w:r w:rsidR="00740754">
        <w:rPr>
          <w:lang w:val="en-GB"/>
        </w:rPr>
        <w:t xml:space="preserve"> consum</w:t>
      </w:r>
      <w:r w:rsidR="00465111">
        <w:rPr>
          <w:lang w:val="en-GB"/>
        </w:rPr>
        <w:t>er more difficult (cf. Figure 8</w:t>
      </w:r>
      <w:r w:rsidR="00740754">
        <w:rPr>
          <w:lang w:val="en-GB"/>
        </w:rPr>
        <w:t>). Moreover, the low-calorie product variatio</w:t>
      </w:r>
      <w:r w:rsidR="00465111">
        <w:rPr>
          <w:lang w:val="en-GB"/>
        </w:rPr>
        <w:t xml:space="preserve">n Diet Coke and Coke Zero had </w:t>
      </w:r>
      <w:r w:rsidR="00740754">
        <w:rPr>
          <w:lang w:val="en-GB"/>
        </w:rPr>
        <w:t>high brand equity</w:t>
      </w:r>
      <w:r w:rsidR="00465111">
        <w:rPr>
          <w:lang w:val="en-GB"/>
        </w:rPr>
        <w:t xml:space="preserve"> on their own which </w:t>
      </w:r>
      <w:r w:rsidR="00465111">
        <w:rPr>
          <w:lang w:val="en-GB"/>
        </w:rPr>
        <w:lastRenderedPageBreak/>
        <w:t>may vanish</w:t>
      </w:r>
      <w:r w:rsidR="00740754">
        <w:rPr>
          <w:lang w:val="en-GB"/>
        </w:rPr>
        <w:t xml:space="preserve"> through the new branding strategy and might lead to confusion of brand loyal consumers of these brands (Davis</w:t>
      </w:r>
      <w:r w:rsidR="00B57BAB">
        <w:rPr>
          <w:lang w:val="en-GB"/>
        </w:rPr>
        <w:t>, 2016</w:t>
      </w:r>
      <w:r w:rsidR="00740754">
        <w:rPr>
          <w:lang w:val="en-GB"/>
        </w:rPr>
        <w:t xml:space="preserve">). </w:t>
      </w:r>
    </w:p>
    <w:p w:rsidR="00B57BAB" w:rsidRDefault="00B57BAB" w:rsidP="00FD0859">
      <w:pPr>
        <w:rPr>
          <w:lang w:val="en-GB"/>
        </w:rPr>
      </w:pPr>
    </w:p>
    <w:p w:rsidR="00B57BAB" w:rsidRDefault="006141BF" w:rsidP="00FD0859">
      <w:pPr>
        <w:rPr>
          <w:lang w:val="en-GB"/>
        </w:rPr>
      </w:pPr>
      <w:r w:rsidRPr="006141BF">
        <w:rPr>
          <w:b/>
          <w:lang w:val="en-GB"/>
        </w:rPr>
        <w:t>Figure 8 Coca-Cola's 'one branding strategy' (Davis,2016)</w:t>
      </w:r>
      <w:r>
        <w:rPr>
          <w:noProof/>
          <w:lang w:eastAsia="de-DE"/>
        </w:rPr>
        <w:drawing>
          <wp:inline distT="0" distB="0" distL="0" distR="0">
            <wp:extent cx="5371816" cy="3733708"/>
            <wp:effectExtent l="19050" t="0" r="284" b="0"/>
            <wp:docPr id="19"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srcRect/>
                    <a:stretch>
                      <a:fillRect/>
                    </a:stretch>
                  </pic:blipFill>
                  <pic:spPr bwMode="auto">
                    <a:xfrm>
                      <a:off x="0" y="0"/>
                      <a:ext cx="5381447" cy="3740402"/>
                    </a:xfrm>
                    <a:prstGeom prst="rect">
                      <a:avLst/>
                    </a:prstGeom>
                    <a:noFill/>
                    <a:ln w="9525">
                      <a:noFill/>
                      <a:miter lim="800000"/>
                      <a:headEnd/>
                      <a:tailEnd/>
                    </a:ln>
                  </pic:spPr>
                </pic:pic>
              </a:graphicData>
            </a:graphic>
          </wp:inline>
        </w:drawing>
      </w:r>
    </w:p>
    <w:p w:rsidR="00B57BAB" w:rsidRPr="00BB7644" w:rsidRDefault="00B57BAB" w:rsidP="00FD0859">
      <w:pPr>
        <w:rPr>
          <w:lang w:val="en-GB"/>
        </w:rPr>
      </w:pPr>
    </w:p>
    <w:p w:rsidR="00BB7644" w:rsidRDefault="00BB7644" w:rsidP="00FD0859">
      <w:pPr>
        <w:rPr>
          <w:b/>
          <w:lang w:val="en-GB"/>
        </w:rPr>
      </w:pPr>
    </w:p>
    <w:p w:rsidR="00F16475" w:rsidRPr="00365D67" w:rsidRDefault="000D0990" w:rsidP="00365D67">
      <w:pPr>
        <w:jc w:val="both"/>
        <w:rPr>
          <w:lang w:val="en-GB"/>
        </w:rPr>
      </w:pPr>
      <w:r w:rsidRPr="00365D67">
        <w:rPr>
          <w:lang w:val="en-GB"/>
        </w:rPr>
        <w:t>Coca-Cola utilises the individual product branding strategy for most of i</w:t>
      </w:r>
      <w:r w:rsidR="006019EB" w:rsidRPr="00365D67">
        <w:rPr>
          <w:lang w:val="en-GB"/>
        </w:rPr>
        <w:t>ts product</w:t>
      </w:r>
      <w:r w:rsidR="00465111" w:rsidRPr="00365D67">
        <w:rPr>
          <w:lang w:val="en-GB"/>
        </w:rPr>
        <w:t>s</w:t>
      </w:r>
      <w:r w:rsidR="006019EB" w:rsidRPr="00365D67">
        <w:rPr>
          <w:lang w:val="en-GB"/>
        </w:rPr>
        <w:t>, including Coca-Cola,</w:t>
      </w:r>
      <w:r w:rsidRPr="00365D67">
        <w:rPr>
          <w:lang w:val="en-GB"/>
        </w:rPr>
        <w:t xml:space="preserve"> </w:t>
      </w:r>
      <w:proofErr w:type="spellStart"/>
      <w:r w:rsidRPr="00365D67">
        <w:rPr>
          <w:lang w:val="en-GB"/>
        </w:rPr>
        <w:t>Fanta</w:t>
      </w:r>
      <w:proofErr w:type="spellEnd"/>
      <w:r w:rsidRPr="00365D67">
        <w:rPr>
          <w:lang w:val="en-GB"/>
        </w:rPr>
        <w:t xml:space="preserve">, Capri Sun, Sprite, Honest, etc. </w:t>
      </w:r>
      <w:r w:rsidR="006019EB" w:rsidRPr="00365D67">
        <w:rPr>
          <w:lang w:val="en-GB"/>
        </w:rPr>
        <w:t>Each brand is recognised for its own merits and strengths. However, the individual brand strategy is cost-intense since each brand requires a different marketing strategy. The above mentioned 'one brand' strategy</w:t>
      </w:r>
      <w:r w:rsidR="007968E7" w:rsidRPr="00365D67">
        <w:rPr>
          <w:lang w:val="en-GB"/>
        </w:rPr>
        <w:t xml:space="preserve"> from 2016</w:t>
      </w:r>
      <w:r w:rsidR="006019EB" w:rsidRPr="00365D67">
        <w:rPr>
          <w:lang w:val="en-GB"/>
        </w:rPr>
        <w:t xml:space="preserve"> of the Coca-Cola beverages </w:t>
      </w:r>
      <w:r w:rsidR="009A1E19" w:rsidRPr="00365D67">
        <w:rPr>
          <w:lang w:val="en-GB"/>
        </w:rPr>
        <w:t>can be qualified as rebranding concerning Diet Coke and Coke Zero (cf. Million,2017). This rebranding strategy is no longer implemented, hence Coke Zero and Diet Coke</w:t>
      </w:r>
      <w:r w:rsidR="007968E7" w:rsidRPr="00365D67">
        <w:rPr>
          <w:lang w:val="en-GB"/>
        </w:rPr>
        <w:t>, Cherry Coke and Coca-Cola Life</w:t>
      </w:r>
      <w:r w:rsidR="009A1E19" w:rsidRPr="00365D67">
        <w:rPr>
          <w:lang w:val="en-GB"/>
        </w:rPr>
        <w:t xml:space="preserve"> may be qualified as </w:t>
      </w:r>
      <w:r w:rsidR="007968E7" w:rsidRPr="00365D67">
        <w:rPr>
          <w:lang w:val="en-GB"/>
        </w:rPr>
        <w:t xml:space="preserve">strategic brand extensions. Noteworthy, Coca-Cola Life has been removed from the UK market in 2017 (Arthur,2017). </w:t>
      </w:r>
      <w:r w:rsidR="00465111" w:rsidRPr="00365D67">
        <w:rPr>
          <w:lang w:val="en-GB"/>
        </w:rPr>
        <w:t>The o</w:t>
      </w:r>
      <w:r w:rsidR="00CE493E" w:rsidRPr="00365D67">
        <w:rPr>
          <w:lang w:val="en-GB"/>
        </w:rPr>
        <w:t xml:space="preserve">bject of this paper </w:t>
      </w:r>
      <w:r w:rsidR="00F3204B" w:rsidRPr="00365D67">
        <w:rPr>
          <w:lang w:val="en-GB"/>
        </w:rPr>
        <w:t>is the</w:t>
      </w:r>
      <w:r w:rsidR="00CE493E" w:rsidRPr="00365D67">
        <w:rPr>
          <w:lang w:val="en-GB"/>
        </w:rPr>
        <w:t xml:space="preserve"> Coca-Cola brand and its extensions. Regarding the Cola fizzy drinks of the company the brand personality and the product packaging present substantial branding strategies. </w:t>
      </w:r>
      <w:r w:rsidR="00851499" w:rsidRPr="00365D67">
        <w:rPr>
          <w:lang w:val="en-GB"/>
        </w:rPr>
        <w:t>Noteworthy, Coca-Cola classic with its different flavours, for example Cherry Coke</w:t>
      </w:r>
      <w:r w:rsidR="00F3204B" w:rsidRPr="00365D67">
        <w:rPr>
          <w:lang w:val="en-GB"/>
        </w:rPr>
        <w:t>,</w:t>
      </w:r>
      <w:r w:rsidR="00851499" w:rsidRPr="00365D67">
        <w:rPr>
          <w:lang w:val="en-GB"/>
        </w:rPr>
        <w:t xml:space="preserve"> or Coca-Cola Vanilla or Peach can be qualified as line filling regarding the applied brand strategy. </w:t>
      </w:r>
      <w:r w:rsidR="00CE493E" w:rsidRPr="00365D67">
        <w:rPr>
          <w:lang w:val="en-GB"/>
        </w:rPr>
        <w:t>As stated above the brand is associated strongly with Christmas and the 'Coca-Cola Santa Clause' is f</w:t>
      </w:r>
      <w:r w:rsidR="00F16475" w:rsidRPr="00365D67">
        <w:rPr>
          <w:lang w:val="en-GB"/>
        </w:rPr>
        <w:t xml:space="preserve">unctioning as a brand character since 1931 </w:t>
      </w:r>
      <w:r w:rsidR="003208DF" w:rsidRPr="00365D67">
        <w:rPr>
          <w:lang w:val="en-GB"/>
        </w:rPr>
        <w:t>(cf. Figure</w:t>
      </w:r>
      <w:r w:rsidR="0032579A" w:rsidRPr="00365D67">
        <w:rPr>
          <w:lang w:val="en-GB"/>
        </w:rPr>
        <w:t xml:space="preserve"> 9, </w:t>
      </w:r>
      <w:r w:rsidR="00F16475" w:rsidRPr="00365D67">
        <w:rPr>
          <w:lang w:val="en-GB"/>
        </w:rPr>
        <w:t xml:space="preserve">Coca-Cola and Father </w:t>
      </w:r>
      <w:proofErr w:type="spellStart"/>
      <w:r w:rsidR="00F16475" w:rsidRPr="00365D67">
        <w:rPr>
          <w:lang w:val="en-GB"/>
        </w:rPr>
        <w:t>Chris</w:t>
      </w:r>
      <w:r w:rsidR="00465111" w:rsidRPr="00365D67">
        <w:rPr>
          <w:lang w:val="en-GB"/>
        </w:rPr>
        <w:t>t</w:t>
      </w:r>
      <w:r w:rsidR="00F16475" w:rsidRPr="00365D67">
        <w:rPr>
          <w:lang w:val="en-GB"/>
        </w:rPr>
        <w:t>mas,n.d</w:t>
      </w:r>
      <w:proofErr w:type="spellEnd"/>
      <w:r w:rsidR="00F16475" w:rsidRPr="00365D67">
        <w:rPr>
          <w:lang w:val="en-GB"/>
        </w:rPr>
        <w:t xml:space="preserve">.). </w:t>
      </w:r>
    </w:p>
    <w:p w:rsidR="000400DA" w:rsidRDefault="000400DA" w:rsidP="00FD0859">
      <w:pPr>
        <w:rPr>
          <w:b/>
          <w:lang w:val="en-GB"/>
        </w:rPr>
      </w:pPr>
    </w:p>
    <w:p w:rsidR="00837C43" w:rsidRDefault="00837C43" w:rsidP="00FD0859">
      <w:pPr>
        <w:rPr>
          <w:b/>
          <w:lang w:val="en-GB"/>
        </w:rPr>
      </w:pPr>
    </w:p>
    <w:p w:rsidR="00B852FB" w:rsidRDefault="00B852FB" w:rsidP="00FD0859">
      <w:pPr>
        <w:rPr>
          <w:b/>
          <w:lang w:val="en-GB"/>
        </w:rPr>
      </w:pPr>
      <w:r>
        <w:rPr>
          <w:b/>
          <w:lang w:val="en-GB"/>
        </w:rPr>
        <w:lastRenderedPageBreak/>
        <w:t xml:space="preserve">Figure </w:t>
      </w:r>
      <w:r w:rsidR="0032579A">
        <w:rPr>
          <w:b/>
          <w:lang w:val="en-GB"/>
        </w:rPr>
        <w:t>9</w:t>
      </w:r>
      <w:r>
        <w:rPr>
          <w:b/>
          <w:lang w:val="en-GB"/>
        </w:rPr>
        <w:t>- Coca-Cola GB 'Coca-Cola and Father Christmas' (</w:t>
      </w:r>
      <w:proofErr w:type="spellStart"/>
      <w:r>
        <w:rPr>
          <w:b/>
          <w:lang w:val="en-GB"/>
        </w:rPr>
        <w:t>n.d</w:t>
      </w:r>
      <w:proofErr w:type="spellEnd"/>
      <w:r>
        <w:rPr>
          <w:b/>
          <w:lang w:val="en-GB"/>
        </w:rPr>
        <w:t>.)</w:t>
      </w:r>
    </w:p>
    <w:p w:rsidR="00B852FB" w:rsidRDefault="00B852FB" w:rsidP="00AE7BE1">
      <w:pPr>
        <w:jc w:val="center"/>
        <w:rPr>
          <w:b/>
          <w:lang w:val="en-GB"/>
        </w:rPr>
      </w:pPr>
      <w:r>
        <w:rPr>
          <w:b/>
          <w:noProof/>
          <w:lang w:eastAsia="de-DE"/>
        </w:rPr>
        <w:drawing>
          <wp:inline distT="0" distB="0" distL="0" distR="0">
            <wp:extent cx="5241719" cy="3075709"/>
            <wp:effectExtent l="19050" t="0" r="0" b="0"/>
            <wp:docPr id="31"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srcRect/>
                    <a:stretch>
                      <a:fillRect/>
                    </a:stretch>
                  </pic:blipFill>
                  <pic:spPr bwMode="auto">
                    <a:xfrm>
                      <a:off x="0" y="0"/>
                      <a:ext cx="5248123" cy="3079467"/>
                    </a:xfrm>
                    <a:prstGeom prst="rect">
                      <a:avLst/>
                    </a:prstGeom>
                    <a:noFill/>
                    <a:ln w="9525">
                      <a:noFill/>
                      <a:miter lim="800000"/>
                      <a:headEnd/>
                      <a:tailEnd/>
                    </a:ln>
                  </pic:spPr>
                </pic:pic>
              </a:graphicData>
            </a:graphic>
          </wp:inline>
        </w:drawing>
      </w:r>
    </w:p>
    <w:p w:rsidR="00720E84" w:rsidRDefault="00720E84" w:rsidP="00FD0859">
      <w:pPr>
        <w:rPr>
          <w:b/>
          <w:lang w:val="en-GB"/>
        </w:rPr>
      </w:pPr>
    </w:p>
    <w:p w:rsidR="00074D1B" w:rsidRPr="00365D67" w:rsidRDefault="00074D1B" w:rsidP="00365D67">
      <w:pPr>
        <w:jc w:val="both"/>
        <w:rPr>
          <w:lang w:val="en-GB"/>
        </w:rPr>
      </w:pPr>
      <w:r w:rsidRPr="00365D67">
        <w:rPr>
          <w:lang w:val="en-GB"/>
        </w:rPr>
        <w:t>Coca-Cola</w:t>
      </w:r>
      <w:r w:rsidR="00F3204B" w:rsidRPr="00365D67">
        <w:rPr>
          <w:lang w:val="en-GB"/>
        </w:rPr>
        <w:t>'</w:t>
      </w:r>
      <w:r w:rsidRPr="00365D67">
        <w:rPr>
          <w:lang w:val="en-GB"/>
        </w:rPr>
        <w:t>s unique colour combination in r</w:t>
      </w:r>
      <w:r w:rsidR="00F3204B" w:rsidRPr="00365D67">
        <w:rPr>
          <w:lang w:val="en-GB"/>
        </w:rPr>
        <w:t xml:space="preserve">ed and white and its </w:t>
      </w:r>
      <w:r w:rsidR="0032579A" w:rsidRPr="00365D67">
        <w:rPr>
          <w:lang w:val="en-GB"/>
        </w:rPr>
        <w:t xml:space="preserve">specially </w:t>
      </w:r>
      <w:r w:rsidRPr="00365D67">
        <w:rPr>
          <w:lang w:val="en-GB"/>
        </w:rPr>
        <w:t>create</w:t>
      </w:r>
      <w:r w:rsidR="0032579A" w:rsidRPr="00365D67">
        <w:rPr>
          <w:lang w:val="en-GB"/>
        </w:rPr>
        <w:t>d</w:t>
      </w:r>
      <w:r w:rsidRPr="00365D67">
        <w:rPr>
          <w:lang w:val="en-GB"/>
        </w:rPr>
        <w:t xml:space="preserve"> logo lettering ensures a</w:t>
      </w:r>
      <w:r w:rsidR="00F3204B" w:rsidRPr="00365D67">
        <w:rPr>
          <w:lang w:val="en-GB"/>
        </w:rPr>
        <w:t>n</w:t>
      </w:r>
      <w:r w:rsidRPr="00365D67">
        <w:rPr>
          <w:lang w:val="en-GB"/>
        </w:rPr>
        <w:t xml:space="preserve"> exceptionally high recognition value and helps consumers to distinguish Coca-Cola from other brands.  </w:t>
      </w:r>
    </w:p>
    <w:p w:rsidR="00E964D0" w:rsidRPr="00365D67" w:rsidRDefault="00E964D0" w:rsidP="00365D67">
      <w:pPr>
        <w:jc w:val="both"/>
        <w:rPr>
          <w:lang w:val="en-GB"/>
        </w:rPr>
      </w:pPr>
      <w:r w:rsidRPr="00365D67">
        <w:rPr>
          <w:lang w:val="en-GB"/>
        </w:rPr>
        <w:t xml:space="preserve">A </w:t>
      </w:r>
      <w:r w:rsidR="004309BE" w:rsidRPr="00365D67">
        <w:rPr>
          <w:lang w:val="en-GB"/>
        </w:rPr>
        <w:t xml:space="preserve">strong </w:t>
      </w:r>
      <w:r w:rsidRPr="00365D67">
        <w:rPr>
          <w:lang w:val="en-GB"/>
        </w:rPr>
        <w:t xml:space="preserve">brand is the most valuable asset of a company reflecting the </w:t>
      </w:r>
      <w:r w:rsidR="004309BE" w:rsidRPr="00365D67">
        <w:rPr>
          <w:lang w:val="en-GB"/>
        </w:rPr>
        <w:t>consumers</w:t>
      </w:r>
      <w:r w:rsidR="00365D67" w:rsidRPr="00365D67">
        <w:rPr>
          <w:lang w:val="en-GB"/>
        </w:rPr>
        <w:t>'</w:t>
      </w:r>
      <w:r w:rsidRPr="00365D67">
        <w:rPr>
          <w:lang w:val="en-GB"/>
        </w:rPr>
        <w:t xml:space="preserve"> perception of quality and</w:t>
      </w:r>
      <w:r w:rsidR="004309BE" w:rsidRPr="00365D67">
        <w:rPr>
          <w:lang w:val="en-GB"/>
        </w:rPr>
        <w:t xml:space="preserve"> their</w:t>
      </w:r>
      <w:r w:rsidRPr="00365D67">
        <w:rPr>
          <w:lang w:val="en-GB"/>
        </w:rPr>
        <w:t xml:space="preserve"> positive</w:t>
      </w:r>
      <w:r w:rsidR="00365D67" w:rsidRPr="00365D67">
        <w:rPr>
          <w:lang w:val="en-GB"/>
        </w:rPr>
        <w:t xml:space="preserve"> associations</w:t>
      </w:r>
      <w:r w:rsidR="004309BE" w:rsidRPr="00365D67">
        <w:rPr>
          <w:lang w:val="en-GB"/>
        </w:rPr>
        <w:t xml:space="preserve">. Moreover, it </w:t>
      </w:r>
      <w:r w:rsidRPr="00365D67">
        <w:rPr>
          <w:lang w:val="en-GB"/>
        </w:rPr>
        <w:t>allows</w:t>
      </w:r>
      <w:r w:rsidR="004309BE" w:rsidRPr="00365D67">
        <w:rPr>
          <w:lang w:val="en-GB"/>
        </w:rPr>
        <w:t xml:space="preserve"> the creation of</w:t>
      </w:r>
      <w:r w:rsidRPr="00365D67">
        <w:rPr>
          <w:lang w:val="en-GB"/>
        </w:rPr>
        <w:t xml:space="preserve"> brand </w:t>
      </w:r>
      <w:r w:rsidR="00365D67" w:rsidRPr="00365D67">
        <w:rPr>
          <w:lang w:val="en-GB"/>
        </w:rPr>
        <w:t>loyalty, ensures high profits,</w:t>
      </w:r>
      <w:r w:rsidR="00365D67">
        <w:rPr>
          <w:lang w:val="en-GB"/>
        </w:rPr>
        <w:t xml:space="preserve"> </w:t>
      </w:r>
      <w:r w:rsidR="004309BE" w:rsidRPr="00365D67">
        <w:rPr>
          <w:lang w:val="en-GB"/>
        </w:rPr>
        <w:t xml:space="preserve">and strengthens the competitive advantage </w:t>
      </w:r>
      <w:r w:rsidR="0032579A" w:rsidRPr="00365D67">
        <w:rPr>
          <w:lang w:val="en-GB"/>
        </w:rPr>
        <w:t xml:space="preserve">since </w:t>
      </w:r>
      <w:r w:rsidR="00365D67" w:rsidRPr="00365D67">
        <w:rPr>
          <w:lang w:val="en-GB"/>
        </w:rPr>
        <w:t xml:space="preserve">barriers </w:t>
      </w:r>
      <w:r w:rsidR="0032579A" w:rsidRPr="00365D67">
        <w:rPr>
          <w:lang w:val="en-GB"/>
        </w:rPr>
        <w:t>for new entrants are</w:t>
      </w:r>
      <w:r w:rsidR="004309BE" w:rsidRPr="00365D67">
        <w:rPr>
          <w:lang w:val="en-GB"/>
        </w:rPr>
        <w:t xml:space="preserve"> created (Jobber and Ellis-Chadwick,2016). </w:t>
      </w:r>
    </w:p>
    <w:p w:rsidR="008A0F8A" w:rsidRPr="00365D67" w:rsidRDefault="00A72002" w:rsidP="00365D67">
      <w:pPr>
        <w:shd w:val="clear" w:color="auto" w:fill="FFFFFF"/>
        <w:jc w:val="both"/>
        <w:rPr>
          <w:lang w:val="en-US"/>
        </w:rPr>
      </w:pPr>
      <w:r w:rsidRPr="00365D67">
        <w:rPr>
          <w:lang w:val="en-US"/>
        </w:rPr>
        <w:t>Brand equity</w:t>
      </w:r>
      <w:r w:rsidR="000022C1" w:rsidRPr="00365D67">
        <w:rPr>
          <w:lang w:val="en-US"/>
        </w:rPr>
        <w:t xml:space="preserve"> from the financial/company's perspective</w:t>
      </w:r>
      <w:r w:rsidRPr="00365D67">
        <w:rPr>
          <w:lang w:val="en-US"/>
        </w:rPr>
        <w:t xml:space="preserve"> is 'the total financial value of the brand' (Sh</w:t>
      </w:r>
      <w:r w:rsidR="00C01EAE" w:rsidRPr="00365D67">
        <w:rPr>
          <w:lang w:val="en-US"/>
        </w:rPr>
        <w:t xml:space="preserve">eehan,2011). </w:t>
      </w:r>
      <w:r w:rsidR="00947E19" w:rsidRPr="00365D67">
        <w:rPr>
          <w:lang w:val="en-US"/>
        </w:rPr>
        <w:t>The tangible assets of proprietary-based brand equity can include assets such as patents (</w:t>
      </w:r>
      <w:r w:rsidR="00947E19" w:rsidRPr="00365D67">
        <w:rPr>
          <w:lang w:val="en-GB"/>
        </w:rPr>
        <w:t>Jobber and Ellis-Chadwick,2016).</w:t>
      </w:r>
      <w:r w:rsidR="00947E19" w:rsidRPr="00365D67">
        <w:rPr>
          <w:lang w:val="en-US"/>
        </w:rPr>
        <w:t xml:space="preserve"> </w:t>
      </w:r>
      <w:r w:rsidR="00C01EAE" w:rsidRPr="00365D67">
        <w:rPr>
          <w:lang w:val="en-US"/>
        </w:rPr>
        <w:t>It is self-explanatory that strong brands</w:t>
      </w:r>
      <w:r w:rsidR="000400DA" w:rsidRPr="00365D67">
        <w:rPr>
          <w:lang w:val="en-US"/>
        </w:rPr>
        <w:t xml:space="preserve"> determine</w:t>
      </w:r>
      <w:r w:rsidR="00C01EAE" w:rsidRPr="00365D67">
        <w:rPr>
          <w:lang w:val="en-US"/>
        </w:rPr>
        <w:t xml:space="preserve"> brand equity, namely the financial value of the company which account</w:t>
      </w:r>
      <w:r w:rsidR="000400DA" w:rsidRPr="00365D67">
        <w:rPr>
          <w:lang w:val="en-US"/>
        </w:rPr>
        <w:t>s</w:t>
      </w:r>
      <w:r w:rsidR="00C01EAE" w:rsidRPr="00365D67">
        <w:rPr>
          <w:lang w:val="en-US"/>
        </w:rPr>
        <w:t xml:space="preserve"> to 63,365 million USD concerning the Coca-Cola Company which put</w:t>
      </w:r>
      <w:r w:rsidR="000400DA" w:rsidRPr="00365D67">
        <w:rPr>
          <w:lang w:val="en-US"/>
        </w:rPr>
        <w:t>s it</w:t>
      </w:r>
      <w:r w:rsidR="00365D67" w:rsidRPr="00365D67">
        <w:rPr>
          <w:lang w:val="en-US"/>
        </w:rPr>
        <w:t xml:space="preserve"> in</w:t>
      </w:r>
      <w:r w:rsidR="000400DA" w:rsidRPr="00365D67">
        <w:rPr>
          <w:lang w:val="en-US"/>
        </w:rPr>
        <w:t xml:space="preserve"> </w:t>
      </w:r>
      <w:r w:rsidR="00C01EAE" w:rsidRPr="00365D67">
        <w:rPr>
          <w:lang w:val="en-US"/>
        </w:rPr>
        <w:t>fifth place in the ranking of the 100 highest-valued brands in the world (cf. Interbrand,2019).</w:t>
      </w:r>
      <w:r w:rsidR="00E43823" w:rsidRPr="00365D67">
        <w:rPr>
          <w:lang w:val="en-US"/>
        </w:rPr>
        <w:t xml:space="preserve"> The customer-based brand equity, however, 'resides in the mind of the consumer'</w:t>
      </w:r>
      <w:r w:rsidR="00947E19" w:rsidRPr="00365D67">
        <w:rPr>
          <w:lang w:val="en-US"/>
        </w:rPr>
        <w:t xml:space="preserve"> comprising the brand awareness and brand image</w:t>
      </w:r>
      <w:r w:rsidR="00E43823" w:rsidRPr="00365D67">
        <w:rPr>
          <w:lang w:val="en-US"/>
        </w:rPr>
        <w:t>. (</w:t>
      </w:r>
      <w:r w:rsidR="00E43823" w:rsidRPr="00365D67">
        <w:rPr>
          <w:lang w:val="en-GB"/>
        </w:rPr>
        <w:t>Jobber and Ellis-Chadwick,2016). It is the costumers' knowledge, association</w:t>
      </w:r>
      <w:r w:rsidR="00365D67" w:rsidRPr="00365D67">
        <w:rPr>
          <w:lang w:val="en-GB"/>
        </w:rPr>
        <w:t>,</w:t>
      </w:r>
      <w:r w:rsidR="00E43823" w:rsidRPr="00365D67">
        <w:rPr>
          <w:lang w:val="en-GB"/>
        </w:rPr>
        <w:t xml:space="preserve"> and perception of a brand that impacts their behaviour to choose one brand over the brand of the competition</w:t>
      </w:r>
      <w:r w:rsidR="00947E19" w:rsidRPr="00365D67">
        <w:rPr>
          <w:lang w:val="en-GB"/>
        </w:rPr>
        <w:t xml:space="preserve"> (Jobber and Ellis-Chadwick,2016)</w:t>
      </w:r>
      <w:r w:rsidR="00E43823" w:rsidRPr="00365D67">
        <w:rPr>
          <w:lang w:val="en-GB"/>
        </w:rPr>
        <w:t>.</w:t>
      </w:r>
    </w:p>
    <w:p w:rsidR="008A0F8A" w:rsidRDefault="008A0F8A" w:rsidP="008A0F8A">
      <w:pPr>
        <w:shd w:val="clear" w:color="auto" w:fill="FFFFFF"/>
        <w:rPr>
          <w:b/>
          <w:lang w:val="en-US"/>
        </w:rPr>
      </w:pPr>
    </w:p>
    <w:p w:rsidR="00637134" w:rsidRDefault="00637134" w:rsidP="008A0F8A">
      <w:pPr>
        <w:shd w:val="clear" w:color="auto" w:fill="FFFFFF"/>
        <w:rPr>
          <w:b/>
          <w:lang w:val="en-GB"/>
        </w:rPr>
      </w:pPr>
    </w:p>
    <w:p w:rsidR="00637134" w:rsidRDefault="00637134" w:rsidP="008A0F8A">
      <w:pPr>
        <w:shd w:val="clear" w:color="auto" w:fill="FFFFFF"/>
        <w:rPr>
          <w:b/>
          <w:lang w:val="en-GB"/>
        </w:rPr>
      </w:pPr>
    </w:p>
    <w:p w:rsidR="0032579A" w:rsidRDefault="0032579A" w:rsidP="008A0F8A">
      <w:pPr>
        <w:shd w:val="clear" w:color="auto" w:fill="FFFFFF"/>
        <w:rPr>
          <w:b/>
          <w:lang w:val="en-GB"/>
        </w:rPr>
      </w:pPr>
    </w:p>
    <w:p w:rsidR="00726F76" w:rsidRDefault="00726F76" w:rsidP="008A0F8A">
      <w:pPr>
        <w:shd w:val="clear" w:color="auto" w:fill="FFFFFF"/>
        <w:rPr>
          <w:b/>
          <w:lang w:val="en-GB"/>
        </w:rPr>
      </w:pPr>
    </w:p>
    <w:p w:rsidR="002A77D3" w:rsidRPr="008A0F8A" w:rsidRDefault="002A77D3" w:rsidP="008A0F8A">
      <w:pPr>
        <w:shd w:val="clear" w:color="auto" w:fill="FFFFFF"/>
        <w:rPr>
          <w:b/>
          <w:lang w:val="en-US"/>
        </w:rPr>
      </w:pPr>
      <w:r>
        <w:rPr>
          <w:b/>
          <w:lang w:val="en-GB"/>
        </w:rPr>
        <w:lastRenderedPageBreak/>
        <w:t>VIII</w:t>
      </w:r>
      <w:r w:rsidR="00726F76">
        <w:rPr>
          <w:b/>
          <w:lang w:val="en-GB"/>
        </w:rPr>
        <w:t>.</w:t>
      </w:r>
      <w:r>
        <w:rPr>
          <w:b/>
          <w:lang w:val="en-GB"/>
        </w:rPr>
        <w:t xml:space="preserve"> Keller's Brand Equity model </w:t>
      </w:r>
    </w:p>
    <w:p w:rsidR="0034191E" w:rsidRPr="00582CBC" w:rsidRDefault="0034191E" w:rsidP="00582CBC">
      <w:pPr>
        <w:jc w:val="both"/>
        <w:rPr>
          <w:lang w:val="en-GB"/>
        </w:rPr>
      </w:pPr>
      <w:r w:rsidRPr="00582CBC">
        <w:rPr>
          <w:lang w:val="en-GB"/>
        </w:rPr>
        <w:t>Keller's brand equity model (also referred to as the 'brand resonance model'</w:t>
      </w:r>
      <w:r w:rsidR="00D66A6E" w:rsidRPr="00582CBC">
        <w:rPr>
          <w:lang w:val="en-GB"/>
        </w:rPr>
        <w:t xml:space="preserve"> or 'customer-based brand equity model'</w:t>
      </w:r>
      <w:r w:rsidRPr="00582CBC">
        <w:rPr>
          <w:lang w:val="en-GB"/>
        </w:rPr>
        <w:t xml:space="preserve">) </w:t>
      </w:r>
      <w:r w:rsidR="00BE17FA" w:rsidRPr="00582CBC">
        <w:rPr>
          <w:lang w:val="en-GB"/>
        </w:rPr>
        <w:t>comprises the d</w:t>
      </w:r>
      <w:r w:rsidR="0032579A" w:rsidRPr="00582CBC">
        <w:rPr>
          <w:lang w:val="en-GB"/>
        </w:rPr>
        <w:t>ifferent core elements of brand-</w:t>
      </w:r>
      <w:r w:rsidR="00BE17FA" w:rsidRPr="00582CBC">
        <w:rPr>
          <w:lang w:val="en-GB"/>
        </w:rPr>
        <w:t>building as a fundamental marketing activity aiming at the creation of a strong and successful brand (Jobber and Ellis-Chadwick,2016).</w:t>
      </w:r>
      <w:r w:rsidR="00947E19" w:rsidRPr="00582CBC">
        <w:rPr>
          <w:lang w:val="en-GB"/>
        </w:rPr>
        <w:t xml:space="preserve"> </w:t>
      </w:r>
      <w:r w:rsidR="0032579A" w:rsidRPr="00582CBC">
        <w:rPr>
          <w:lang w:val="en-GB"/>
        </w:rPr>
        <w:t>The model</w:t>
      </w:r>
      <w:r w:rsidR="000022C1" w:rsidRPr="00582CBC">
        <w:rPr>
          <w:lang w:val="en-GB"/>
        </w:rPr>
        <w:t xml:space="preserve"> is reflected in a pyramid </w:t>
      </w:r>
      <w:r w:rsidR="00947E19" w:rsidRPr="00582CBC">
        <w:rPr>
          <w:lang w:val="en-GB"/>
        </w:rPr>
        <w:t>comprising</w:t>
      </w:r>
      <w:r w:rsidR="0032579A" w:rsidRPr="00582CBC">
        <w:rPr>
          <w:lang w:val="en-GB"/>
        </w:rPr>
        <w:t xml:space="preserve"> six blocks namely,</w:t>
      </w:r>
      <w:r w:rsidR="000022C1" w:rsidRPr="00582CBC">
        <w:rPr>
          <w:lang w:val="en-GB"/>
        </w:rPr>
        <w:t xml:space="preserve"> identity, meaning, response, and relationship</w:t>
      </w:r>
      <w:r w:rsidR="00BF6D4F" w:rsidRPr="00582CBC">
        <w:rPr>
          <w:lang w:val="en-GB"/>
        </w:rPr>
        <w:t xml:space="preserve"> (cf. Figure </w:t>
      </w:r>
      <w:r w:rsidR="0032579A" w:rsidRPr="00582CBC">
        <w:rPr>
          <w:lang w:val="en-GB"/>
        </w:rPr>
        <w:t>10</w:t>
      </w:r>
      <w:r w:rsidR="00BF6D4F" w:rsidRPr="00582CBC">
        <w:rPr>
          <w:lang w:val="en-GB"/>
        </w:rPr>
        <w:t>)</w:t>
      </w:r>
      <w:r w:rsidR="000022C1" w:rsidRPr="00582CBC">
        <w:rPr>
          <w:lang w:val="en-GB"/>
        </w:rPr>
        <w:t xml:space="preserve">. </w:t>
      </w:r>
    </w:p>
    <w:p w:rsidR="0034191E" w:rsidRPr="00582CBC" w:rsidRDefault="000022C1" w:rsidP="00582CBC">
      <w:pPr>
        <w:jc w:val="both"/>
        <w:rPr>
          <w:lang w:val="en-GB"/>
        </w:rPr>
      </w:pPr>
      <w:r w:rsidRPr="00582CBC">
        <w:rPr>
          <w:lang w:val="en-GB"/>
        </w:rPr>
        <w:t>On the identity level</w:t>
      </w:r>
      <w:r w:rsidR="00E4072E" w:rsidRPr="00582CBC">
        <w:rPr>
          <w:lang w:val="en-GB"/>
        </w:rPr>
        <w:t>,</w:t>
      </w:r>
      <w:r w:rsidRPr="00582CBC">
        <w:rPr>
          <w:lang w:val="en-GB"/>
        </w:rPr>
        <w:t xml:space="preserve"> the organisation needs to secure that customers recognise the brand and associate a particular product with it due to brand awareness communicated by the company</w:t>
      </w:r>
      <w:r w:rsidR="005E73CD" w:rsidRPr="00582CBC">
        <w:rPr>
          <w:lang w:val="en-GB"/>
        </w:rPr>
        <w:t xml:space="preserve"> </w:t>
      </w:r>
      <w:r w:rsidR="00F74679" w:rsidRPr="00582CBC">
        <w:rPr>
          <w:lang w:val="en-GB"/>
        </w:rPr>
        <w:t>in harmony with the</w:t>
      </w:r>
      <w:r w:rsidR="005E73CD" w:rsidRPr="00582CBC">
        <w:rPr>
          <w:lang w:val="en-GB"/>
        </w:rPr>
        <w:t xml:space="preserve"> positioning</w:t>
      </w:r>
      <w:r w:rsidR="00F74679" w:rsidRPr="00582CBC">
        <w:rPr>
          <w:lang w:val="en-GB"/>
        </w:rPr>
        <w:t xml:space="preserve"> strategy</w:t>
      </w:r>
      <w:r w:rsidRPr="00582CBC">
        <w:rPr>
          <w:lang w:val="en-GB"/>
        </w:rPr>
        <w:t xml:space="preserve"> (cf. </w:t>
      </w:r>
      <w:proofErr w:type="spellStart"/>
      <w:r w:rsidRPr="00582CBC">
        <w:rPr>
          <w:lang w:val="en-GB"/>
        </w:rPr>
        <w:t>Kotler</w:t>
      </w:r>
      <w:proofErr w:type="spellEnd"/>
      <w:r w:rsidRPr="00582CBC">
        <w:rPr>
          <w:lang w:val="en-GB"/>
        </w:rPr>
        <w:t>, 2019)</w:t>
      </w:r>
      <w:r w:rsidR="00F74679" w:rsidRPr="00582CBC">
        <w:rPr>
          <w:lang w:val="en-GB"/>
        </w:rPr>
        <w:t xml:space="preserve">. </w:t>
      </w:r>
      <w:r w:rsidR="00331382" w:rsidRPr="00582CBC">
        <w:rPr>
          <w:lang w:val="en-GB"/>
        </w:rPr>
        <w:t>The</w:t>
      </w:r>
      <w:r w:rsidR="00E4072E" w:rsidRPr="00582CBC">
        <w:rPr>
          <w:lang w:val="en-GB"/>
        </w:rPr>
        <w:t xml:space="preserve"> second level of the brand-</w:t>
      </w:r>
      <w:r w:rsidR="00F74679" w:rsidRPr="00582CBC">
        <w:rPr>
          <w:lang w:val="en-GB"/>
        </w:rPr>
        <w:t xml:space="preserve">building activity comprises </w:t>
      </w:r>
      <w:r w:rsidR="00331382" w:rsidRPr="00582CBC">
        <w:rPr>
          <w:lang w:val="en-GB"/>
        </w:rPr>
        <w:t xml:space="preserve">the creation of </w:t>
      </w:r>
      <w:r w:rsidR="002944DA" w:rsidRPr="00582CBC">
        <w:rPr>
          <w:lang w:val="en-GB"/>
        </w:rPr>
        <w:t xml:space="preserve">a </w:t>
      </w:r>
      <w:r w:rsidR="00331382" w:rsidRPr="00582CBC">
        <w:rPr>
          <w:lang w:val="en-GB"/>
        </w:rPr>
        <w:t>'</w:t>
      </w:r>
      <w:r w:rsidR="00F74679" w:rsidRPr="00582CBC">
        <w:rPr>
          <w:lang w:val="en-GB"/>
        </w:rPr>
        <w:t>meaning</w:t>
      </w:r>
      <w:r w:rsidR="00331382" w:rsidRPr="00582CBC">
        <w:rPr>
          <w:lang w:val="en-GB"/>
        </w:rPr>
        <w:t xml:space="preserve">' in the minds of the consumers through bridging </w:t>
      </w:r>
      <w:r w:rsidR="00AA21BD" w:rsidRPr="00582CBC">
        <w:rPr>
          <w:lang w:val="en-GB"/>
        </w:rPr>
        <w:t xml:space="preserve">material or immaterial </w:t>
      </w:r>
      <w:r w:rsidR="00331382" w:rsidRPr="00582CBC">
        <w:rPr>
          <w:lang w:val="en-GB"/>
        </w:rPr>
        <w:t>associ</w:t>
      </w:r>
      <w:r w:rsidR="00AA21BD" w:rsidRPr="00582CBC">
        <w:rPr>
          <w:lang w:val="en-GB"/>
        </w:rPr>
        <w:t>ations (Kotler,2019)</w:t>
      </w:r>
      <w:r w:rsidR="00F74679" w:rsidRPr="00582CBC">
        <w:rPr>
          <w:lang w:val="en-GB"/>
        </w:rPr>
        <w:t xml:space="preserve">. </w:t>
      </w:r>
      <w:r w:rsidR="00B60943" w:rsidRPr="00582CBC">
        <w:rPr>
          <w:lang w:val="en-GB"/>
        </w:rPr>
        <w:t>The brand meaning goes be</w:t>
      </w:r>
      <w:r w:rsidR="00E4072E" w:rsidRPr="00582CBC">
        <w:rPr>
          <w:lang w:val="en-GB"/>
        </w:rPr>
        <w:t>yond the actual value or identit</w:t>
      </w:r>
      <w:r w:rsidR="00B60943" w:rsidRPr="00582CBC">
        <w:rPr>
          <w:lang w:val="en-GB"/>
        </w:rPr>
        <w:t xml:space="preserve">y of the brand and may for example be interlinked with the societal marketing concept. </w:t>
      </w:r>
      <w:r w:rsidR="00BF0F71" w:rsidRPr="00582CBC">
        <w:rPr>
          <w:lang w:val="en-GB"/>
        </w:rPr>
        <w:t>The brand-related judgement and feelings of the customer must lead to a positive response matching brand image and meaning, in other words</w:t>
      </w:r>
      <w:r w:rsidR="00E4072E" w:rsidRPr="00582CBC">
        <w:rPr>
          <w:lang w:val="en-GB"/>
        </w:rPr>
        <w:t>,</w:t>
      </w:r>
      <w:r w:rsidR="00BF0F71" w:rsidRPr="00582CBC">
        <w:rPr>
          <w:lang w:val="en-GB"/>
        </w:rPr>
        <w:t xml:space="preserve"> deliver promises and expectation which were set on the previous stages.</w:t>
      </w:r>
    </w:p>
    <w:p w:rsidR="0034191E" w:rsidRDefault="0034191E" w:rsidP="00FD0859">
      <w:pPr>
        <w:rPr>
          <w:b/>
          <w:lang w:val="en-GB"/>
        </w:rPr>
      </w:pPr>
    </w:p>
    <w:p w:rsidR="00BF6D4F" w:rsidRDefault="00BF6D4F" w:rsidP="00FD0859">
      <w:pPr>
        <w:rPr>
          <w:b/>
          <w:lang w:val="en-GB"/>
        </w:rPr>
      </w:pPr>
      <w:r>
        <w:rPr>
          <w:b/>
          <w:lang w:val="en-GB"/>
        </w:rPr>
        <w:t xml:space="preserve">Figure </w:t>
      </w:r>
      <w:r w:rsidR="0032579A">
        <w:rPr>
          <w:b/>
          <w:lang w:val="en-GB"/>
        </w:rPr>
        <w:t xml:space="preserve">10 </w:t>
      </w:r>
      <w:r w:rsidR="00557D18">
        <w:rPr>
          <w:b/>
          <w:lang w:val="en-GB"/>
        </w:rPr>
        <w:t>'</w:t>
      </w:r>
      <w:r>
        <w:rPr>
          <w:b/>
          <w:lang w:val="en-GB"/>
        </w:rPr>
        <w:t>Keller</w:t>
      </w:r>
      <w:r w:rsidR="003614B9">
        <w:rPr>
          <w:b/>
          <w:lang w:val="en-GB"/>
        </w:rPr>
        <w:t>'</w:t>
      </w:r>
      <w:r>
        <w:rPr>
          <w:b/>
          <w:lang w:val="en-GB"/>
        </w:rPr>
        <w:t>s Brand Equity Model' (Kotler,2019)</w:t>
      </w:r>
    </w:p>
    <w:p w:rsidR="0034191E" w:rsidRDefault="00051AF2" w:rsidP="00FD0859">
      <w:pPr>
        <w:rPr>
          <w:b/>
          <w:lang w:val="en-GB"/>
        </w:rPr>
      </w:pPr>
      <w:r>
        <w:rPr>
          <w:b/>
          <w:noProof/>
          <w:lang w:eastAsia="de-DE"/>
        </w:rPr>
        <w:drawing>
          <wp:inline distT="0" distB="0" distL="0" distR="0">
            <wp:extent cx="4099949" cy="2360390"/>
            <wp:effectExtent l="19050" t="0" r="0" b="0"/>
            <wp:docPr id="14"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4103013" cy="2362154"/>
                    </a:xfrm>
                    <a:prstGeom prst="rect">
                      <a:avLst/>
                    </a:prstGeom>
                    <a:noFill/>
                    <a:ln w="9525">
                      <a:noFill/>
                      <a:miter lim="800000"/>
                      <a:headEnd/>
                      <a:tailEnd/>
                    </a:ln>
                  </pic:spPr>
                </pic:pic>
              </a:graphicData>
            </a:graphic>
          </wp:inline>
        </w:drawing>
      </w:r>
    </w:p>
    <w:p w:rsidR="0034191E" w:rsidRDefault="0034191E" w:rsidP="00FD0859">
      <w:pPr>
        <w:rPr>
          <w:b/>
          <w:lang w:val="en-GB"/>
        </w:rPr>
      </w:pPr>
    </w:p>
    <w:p w:rsidR="0034191E" w:rsidRPr="003614B9" w:rsidRDefault="00331382" w:rsidP="00582CBC">
      <w:pPr>
        <w:jc w:val="both"/>
        <w:rPr>
          <w:lang w:val="en-GB"/>
        </w:rPr>
      </w:pPr>
      <w:r w:rsidRPr="003614B9">
        <w:rPr>
          <w:lang w:val="en-GB"/>
        </w:rPr>
        <w:t>The Coca-Cola Company built its brand identity on a</w:t>
      </w:r>
      <w:r w:rsidR="002944DA" w:rsidRPr="003614B9">
        <w:rPr>
          <w:lang w:val="en-GB"/>
        </w:rPr>
        <w:t>n</w:t>
      </w:r>
      <w:r w:rsidRPr="003614B9">
        <w:rPr>
          <w:lang w:val="en-GB"/>
        </w:rPr>
        <w:t xml:space="preserve"> omnipresent, 'all-American brand'. Its uniqueness stems from its company history inventing the product Coca-Cola</w:t>
      </w:r>
      <w:r w:rsidR="00AA21BD" w:rsidRPr="003614B9">
        <w:rPr>
          <w:lang w:val="en-GB"/>
        </w:rPr>
        <w:t xml:space="preserve">. Authenticity </w:t>
      </w:r>
      <w:r w:rsidR="00FB25B7" w:rsidRPr="003614B9">
        <w:rPr>
          <w:lang w:val="en-GB"/>
        </w:rPr>
        <w:t>and naturalness ('the real-thing') are the core elements of</w:t>
      </w:r>
      <w:r w:rsidR="00E4072E">
        <w:rPr>
          <w:lang w:val="en-GB"/>
        </w:rPr>
        <w:t xml:space="preserve"> the</w:t>
      </w:r>
      <w:r w:rsidR="00FB25B7" w:rsidRPr="003614B9">
        <w:rPr>
          <w:lang w:val="en-GB"/>
        </w:rPr>
        <w:t xml:space="preserve"> positioning strategy of the brand which ensures the distribution of happi</w:t>
      </w:r>
      <w:r w:rsidR="002944DA" w:rsidRPr="003614B9">
        <w:rPr>
          <w:lang w:val="en-GB"/>
        </w:rPr>
        <w:t>ness, togetherness</w:t>
      </w:r>
      <w:r w:rsidR="00E4072E">
        <w:rPr>
          <w:lang w:val="en-GB"/>
        </w:rPr>
        <w:t>,</w:t>
      </w:r>
      <w:r w:rsidR="002944DA" w:rsidRPr="003614B9">
        <w:rPr>
          <w:lang w:val="en-GB"/>
        </w:rPr>
        <w:t xml:space="preserve"> and community</w:t>
      </w:r>
      <w:r w:rsidR="00FB25B7" w:rsidRPr="003614B9">
        <w:rPr>
          <w:lang w:val="en-GB"/>
        </w:rPr>
        <w:t xml:space="preserve"> (Hodgson,2017). </w:t>
      </w:r>
      <w:r w:rsidR="00AA21BD" w:rsidRPr="003614B9">
        <w:rPr>
          <w:lang w:val="en-GB"/>
        </w:rPr>
        <w:t xml:space="preserve">As the most recognised brand in the world Coca-Cola achieved comprehensive brand awareness and salience over its rivals. </w:t>
      </w:r>
    </w:p>
    <w:p w:rsidR="0034191E" w:rsidRDefault="00AA21BD" w:rsidP="00582CBC">
      <w:pPr>
        <w:jc w:val="both"/>
        <w:rPr>
          <w:b/>
          <w:lang w:val="en-GB"/>
        </w:rPr>
      </w:pPr>
      <w:r w:rsidRPr="003614B9">
        <w:rPr>
          <w:lang w:val="en-GB"/>
        </w:rPr>
        <w:t>The meaning that initiate</w:t>
      </w:r>
      <w:r w:rsidR="002944DA" w:rsidRPr="003614B9">
        <w:rPr>
          <w:lang w:val="en-GB"/>
        </w:rPr>
        <w:t xml:space="preserve">s </w:t>
      </w:r>
      <w:r w:rsidRPr="003614B9">
        <w:rPr>
          <w:lang w:val="en-GB"/>
        </w:rPr>
        <w:t xml:space="preserve">brand </w:t>
      </w:r>
      <w:r w:rsidR="00B60943" w:rsidRPr="003614B9">
        <w:rPr>
          <w:lang w:val="en-GB"/>
        </w:rPr>
        <w:t xml:space="preserve">loyalty in relation </w:t>
      </w:r>
      <w:r w:rsidR="00E4072E">
        <w:rPr>
          <w:lang w:val="en-GB"/>
        </w:rPr>
        <w:t>to</w:t>
      </w:r>
      <w:r w:rsidR="00B60943" w:rsidRPr="003614B9">
        <w:rPr>
          <w:lang w:val="en-GB"/>
        </w:rPr>
        <w:t xml:space="preserve"> the Coca-Cola Company </w:t>
      </w:r>
      <w:r w:rsidR="00E4072E">
        <w:rPr>
          <w:lang w:val="en-GB"/>
        </w:rPr>
        <w:t>is</w:t>
      </w:r>
      <w:r w:rsidR="00B60943" w:rsidRPr="003614B9">
        <w:rPr>
          <w:lang w:val="en-GB"/>
        </w:rPr>
        <w:t xml:space="preserve"> the sentimental values that are connected with the brand</w:t>
      </w:r>
      <w:r w:rsidR="002944DA" w:rsidRPr="003614B9">
        <w:rPr>
          <w:lang w:val="en-GB"/>
        </w:rPr>
        <w:t>.</w:t>
      </w:r>
      <w:r w:rsidR="00B60943" w:rsidRPr="003614B9">
        <w:rPr>
          <w:lang w:val="en-GB"/>
        </w:rPr>
        <w:t xml:space="preserve"> </w:t>
      </w:r>
      <w:r w:rsidR="002944DA" w:rsidRPr="003614B9">
        <w:rPr>
          <w:lang w:val="en-GB"/>
        </w:rPr>
        <w:t>The</w:t>
      </w:r>
      <w:r w:rsidR="00B60943" w:rsidRPr="003614B9">
        <w:rPr>
          <w:lang w:val="en-GB"/>
        </w:rPr>
        <w:t xml:space="preserve"> perfo</w:t>
      </w:r>
      <w:r w:rsidR="002944DA" w:rsidRPr="003614B9">
        <w:rPr>
          <w:lang w:val="en-GB"/>
        </w:rPr>
        <w:t>rmance of the product includes</w:t>
      </w:r>
      <w:r w:rsidR="00B60943" w:rsidRPr="003614B9">
        <w:rPr>
          <w:lang w:val="en-GB"/>
        </w:rPr>
        <w:t xml:space="preserve"> a unique taste that brings refreshment, and energy triggering the imagery of happiness, Christmas, and belonging. </w:t>
      </w:r>
      <w:r w:rsidR="00BF0F71" w:rsidRPr="003614B9">
        <w:rPr>
          <w:lang w:val="en-GB"/>
        </w:rPr>
        <w:t xml:space="preserve">As stated beforehand Coca-Cola is practicing the societal marketing concept </w:t>
      </w:r>
      <w:r w:rsidR="00E4072E">
        <w:rPr>
          <w:lang w:val="en-GB"/>
        </w:rPr>
        <w:t>with</w:t>
      </w:r>
      <w:r w:rsidR="00BF0F71" w:rsidRPr="003614B9">
        <w:rPr>
          <w:lang w:val="en-GB"/>
        </w:rPr>
        <w:t xml:space="preserve"> respect to environmental protection and charity, particularly in the framework of the Covid-19 pandemic (see above). On the response stage</w:t>
      </w:r>
      <w:r w:rsidR="00E4072E">
        <w:rPr>
          <w:lang w:val="en-GB"/>
        </w:rPr>
        <w:t>,</w:t>
      </w:r>
      <w:r w:rsidR="00BF0F71" w:rsidRPr="003614B9">
        <w:rPr>
          <w:lang w:val="en-GB"/>
        </w:rPr>
        <w:t xml:space="preserve"> Coca-Cola </w:t>
      </w:r>
      <w:r w:rsidR="00BF0F71" w:rsidRPr="003614B9">
        <w:rPr>
          <w:lang w:val="en-GB"/>
        </w:rPr>
        <w:lastRenderedPageBreak/>
        <w:t xml:space="preserve">is evoking the </w:t>
      </w:r>
      <w:r w:rsidR="0081799B" w:rsidRPr="003614B9">
        <w:rPr>
          <w:lang w:val="en-GB"/>
        </w:rPr>
        <w:t xml:space="preserve">reaction in accordance </w:t>
      </w:r>
      <w:r w:rsidR="00E4072E">
        <w:rPr>
          <w:lang w:val="en-GB"/>
        </w:rPr>
        <w:t>with</w:t>
      </w:r>
      <w:r w:rsidR="0081799B" w:rsidRPr="003614B9">
        <w:rPr>
          <w:lang w:val="en-GB"/>
        </w:rPr>
        <w:t xml:space="preserve"> the brand identity and meaning. The response of consumers to the brand </w:t>
      </w:r>
      <w:r w:rsidR="00E4072E">
        <w:rPr>
          <w:lang w:val="en-GB"/>
        </w:rPr>
        <w:t>is</w:t>
      </w:r>
      <w:r w:rsidR="0081799B" w:rsidRPr="003614B9">
        <w:rPr>
          <w:lang w:val="en-GB"/>
        </w:rPr>
        <w:t xml:space="preserve"> associated with feeling</w:t>
      </w:r>
      <w:r w:rsidR="002944DA" w:rsidRPr="003614B9">
        <w:rPr>
          <w:lang w:val="en-GB"/>
        </w:rPr>
        <w:t>s</w:t>
      </w:r>
      <w:r w:rsidR="0081799B" w:rsidRPr="003614B9">
        <w:rPr>
          <w:lang w:val="en-GB"/>
        </w:rPr>
        <w:t xml:space="preserve"> like happiness, joy</w:t>
      </w:r>
      <w:r w:rsidR="005B79BD" w:rsidRPr="003614B9">
        <w:rPr>
          <w:lang w:val="en-GB"/>
        </w:rPr>
        <w:t xml:space="preserve">, self-respect, </w:t>
      </w:r>
      <w:r w:rsidR="0081799B" w:rsidRPr="003614B9">
        <w:rPr>
          <w:lang w:val="en-GB"/>
        </w:rPr>
        <w:t>and the celebration of social relationships such as family and friends</w:t>
      </w:r>
      <w:r w:rsidR="005B79BD" w:rsidRPr="003614B9">
        <w:rPr>
          <w:lang w:val="en-GB"/>
        </w:rPr>
        <w:t xml:space="preserve"> </w:t>
      </w:r>
      <w:r w:rsidR="0081799B" w:rsidRPr="003614B9">
        <w:rPr>
          <w:lang w:val="en-GB"/>
        </w:rPr>
        <w:t>(Hodgson,2017). The last stage on the top of the pyramid is the relationship that the company creates regarding their brand in building a consumer community around the brand who pro-actively promote the brand due to their brand loyalty (Kotler,2019). The social media pages of the Coca-Cola Company underline the community that arose around that successful brand</w:t>
      </w:r>
      <w:r w:rsidR="00DD1E2F" w:rsidRPr="003614B9">
        <w:rPr>
          <w:lang w:val="en-GB"/>
        </w:rPr>
        <w:t xml:space="preserve"> with 106 million followers on Facebook (Facebook,2020), 2,8 million followers on </w:t>
      </w:r>
      <w:proofErr w:type="spellStart"/>
      <w:r w:rsidR="00DD1E2F" w:rsidRPr="003614B9">
        <w:rPr>
          <w:lang w:val="en-GB"/>
        </w:rPr>
        <w:t>Instagram</w:t>
      </w:r>
      <w:proofErr w:type="spellEnd"/>
      <w:r w:rsidR="00DD1E2F" w:rsidRPr="003614B9">
        <w:rPr>
          <w:lang w:val="en-GB"/>
        </w:rPr>
        <w:t xml:space="preserve"> (Instagram,2020), and 3,3 million followers on Twitter (Twitter,2020). Consumers get involved pro-actively on these social media pages to glorify 'their' Coca-Cola brand due to a bond to the brand</w:t>
      </w:r>
      <w:r w:rsidR="00DD1E2F">
        <w:rPr>
          <w:b/>
          <w:lang w:val="en-GB"/>
        </w:rPr>
        <w:t xml:space="preserve">. </w:t>
      </w:r>
    </w:p>
    <w:p w:rsidR="000961E6" w:rsidRDefault="000961E6" w:rsidP="00FD0859">
      <w:pPr>
        <w:rPr>
          <w:b/>
          <w:lang w:val="en-GB"/>
        </w:rPr>
      </w:pPr>
      <w:r w:rsidRPr="000961E6">
        <w:rPr>
          <w:b/>
          <w:lang w:val="en-GB"/>
        </w:rPr>
        <w:t xml:space="preserve">Figure </w:t>
      </w:r>
      <w:r w:rsidR="002944DA">
        <w:rPr>
          <w:b/>
          <w:lang w:val="en-GB"/>
        </w:rPr>
        <w:t>11</w:t>
      </w:r>
      <w:r w:rsidRPr="000961E6">
        <w:rPr>
          <w:b/>
          <w:lang w:val="en-GB"/>
        </w:rPr>
        <w:t>: Keller's Band Equity Model related to the Coca-Cola Company (</w:t>
      </w:r>
      <w:r>
        <w:rPr>
          <w:b/>
          <w:lang w:val="en-GB"/>
        </w:rPr>
        <w:t>CocaColaBranding,2016)</w:t>
      </w:r>
    </w:p>
    <w:p w:rsidR="0034191E" w:rsidRPr="000961E6" w:rsidRDefault="0034191E" w:rsidP="00FD0859">
      <w:pPr>
        <w:rPr>
          <w:b/>
          <w:lang w:val="en-GB"/>
        </w:rPr>
      </w:pPr>
    </w:p>
    <w:p w:rsidR="000961E6" w:rsidRDefault="000961E6" w:rsidP="00FD0859">
      <w:pPr>
        <w:rPr>
          <w:lang w:val="en-GB"/>
        </w:rPr>
      </w:pPr>
      <w:r>
        <w:rPr>
          <w:noProof/>
          <w:lang w:eastAsia="de-DE"/>
        </w:rPr>
        <w:drawing>
          <wp:inline distT="0" distB="0" distL="0" distR="0">
            <wp:extent cx="5398638" cy="4059075"/>
            <wp:effectExtent l="19050" t="0" r="0" b="0"/>
            <wp:docPr id="43"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5401692" cy="4061371"/>
                    </a:xfrm>
                    <a:prstGeom prst="rect">
                      <a:avLst/>
                    </a:prstGeom>
                    <a:noFill/>
                    <a:ln w="9525">
                      <a:noFill/>
                      <a:miter lim="800000"/>
                      <a:headEnd/>
                      <a:tailEnd/>
                    </a:ln>
                  </pic:spPr>
                </pic:pic>
              </a:graphicData>
            </a:graphic>
          </wp:inline>
        </w:drawing>
      </w:r>
    </w:p>
    <w:p w:rsidR="000961E6" w:rsidRDefault="000961E6" w:rsidP="00FD0859">
      <w:pPr>
        <w:rPr>
          <w:lang w:val="en-GB"/>
        </w:rPr>
      </w:pPr>
    </w:p>
    <w:p w:rsidR="002944DA" w:rsidRDefault="002944DA" w:rsidP="00FD0859">
      <w:pPr>
        <w:rPr>
          <w:b/>
          <w:lang w:val="en-GB"/>
        </w:rPr>
      </w:pPr>
    </w:p>
    <w:p w:rsidR="002944DA" w:rsidRDefault="002944DA" w:rsidP="00FD0859">
      <w:pPr>
        <w:rPr>
          <w:b/>
          <w:lang w:val="en-GB"/>
        </w:rPr>
      </w:pPr>
    </w:p>
    <w:p w:rsidR="002944DA" w:rsidRDefault="002944DA" w:rsidP="00FD0859">
      <w:pPr>
        <w:rPr>
          <w:b/>
          <w:lang w:val="en-GB"/>
        </w:rPr>
      </w:pPr>
    </w:p>
    <w:p w:rsidR="003614B9" w:rsidRDefault="003614B9" w:rsidP="00FD0859">
      <w:pPr>
        <w:rPr>
          <w:b/>
          <w:lang w:val="en-GB"/>
        </w:rPr>
      </w:pPr>
    </w:p>
    <w:p w:rsidR="00582CBC" w:rsidRDefault="00582CBC" w:rsidP="00FD0859">
      <w:pPr>
        <w:rPr>
          <w:b/>
          <w:lang w:val="en-GB"/>
        </w:rPr>
      </w:pPr>
    </w:p>
    <w:p w:rsidR="002A77D3" w:rsidRPr="002A77D3" w:rsidRDefault="002A77D3" w:rsidP="00582CBC">
      <w:pPr>
        <w:jc w:val="both"/>
        <w:rPr>
          <w:b/>
          <w:lang w:val="en-GB"/>
        </w:rPr>
      </w:pPr>
      <w:r w:rsidRPr="002944DA">
        <w:rPr>
          <w:b/>
          <w:lang w:val="en-GB"/>
        </w:rPr>
        <w:lastRenderedPageBreak/>
        <w:t>IX. Advantages and Disadva</w:t>
      </w:r>
      <w:r w:rsidR="003614B9">
        <w:rPr>
          <w:b/>
          <w:lang w:val="en-GB"/>
        </w:rPr>
        <w:t>ntages or Keller's Brand equity model</w:t>
      </w:r>
    </w:p>
    <w:p w:rsidR="008732BD" w:rsidRPr="003614B9" w:rsidRDefault="008732BD" w:rsidP="00582CBC">
      <w:pPr>
        <w:jc w:val="both"/>
        <w:rPr>
          <w:lang w:val="en-GB"/>
        </w:rPr>
      </w:pPr>
      <w:r w:rsidRPr="003614B9">
        <w:rPr>
          <w:lang w:val="en-GB"/>
        </w:rPr>
        <w:t xml:space="preserve">Keller's brand equity model helps companies to develop and reach their </w:t>
      </w:r>
      <w:r w:rsidR="00E4072E">
        <w:rPr>
          <w:lang w:val="en-GB"/>
        </w:rPr>
        <w:t>high-</w:t>
      </w:r>
      <w:r w:rsidR="0096682F" w:rsidRPr="003614B9">
        <w:rPr>
          <w:lang w:val="en-GB"/>
        </w:rPr>
        <w:t>value</w:t>
      </w:r>
      <w:r w:rsidRPr="003614B9">
        <w:rPr>
          <w:lang w:val="en-GB"/>
        </w:rPr>
        <w:t xml:space="preserve"> brand potential (Jobber and Ellis-Chadwick,2016).</w:t>
      </w:r>
      <w:r w:rsidR="0096682F" w:rsidRPr="003614B9">
        <w:rPr>
          <w:lang w:val="en-GB"/>
        </w:rPr>
        <w:t xml:space="preserve"> </w:t>
      </w:r>
      <w:r w:rsidR="009E79CE" w:rsidRPr="003614B9">
        <w:rPr>
          <w:lang w:val="en-GB"/>
        </w:rPr>
        <w:t>Increasing profits thr</w:t>
      </w:r>
      <w:r w:rsidR="002944DA" w:rsidRPr="003614B9">
        <w:rPr>
          <w:lang w:val="en-GB"/>
        </w:rPr>
        <w:t xml:space="preserve">ough utilising the a high-value </w:t>
      </w:r>
      <w:r w:rsidR="009E79CE" w:rsidRPr="003614B9">
        <w:rPr>
          <w:lang w:val="en-GB"/>
        </w:rPr>
        <w:t>creating potential of the brand lies in the interests of the shareholders of a company (</w:t>
      </w:r>
      <w:proofErr w:type="spellStart"/>
      <w:r w:rsidR="000956AD" w:rsidRPr="003614B9">
        <w:rPr>
          <w:color w:val="111111"/>
          <w:lang w:val="en-US"/>
        </w:rPr>
        <w:t>Claudiu-Catalin</w:t>
      </w:r>
      <w:proofErr w:type="spellEnd"/>
      <w:r w:rsidR="000956AD" w:rsidRPr="003614B9">
        <w:rPr>
          <w:color w:val="111111"/>
          <w:lang w:val="en-US"/>
        </w:rPr>
        <w:t xml:space="preserve"> and </w:t>
      </w:r>
      <w:proofErr w:type="spellStart"/>
      <w:r w:rsidR="000956AD" w:rsidRPr="003614B9">
        <w:rPr>
          <w:color w:val="111111"/>
          <w:lang w:val="en-US"/>
        </w:rPr>
        <w:t>Florea</w:t>
      </w:r>
      <w:proofErr w:type="spellEnd"/>
      <w:r w:rsidR="000956AD" w:rsidRPr="003614B9">
        <w:rPr>
          <w:color w:val="111111"/>
          <w:lang w:val="en-US"/>
        </w:rPr>
        <w:t>, 2012).</w:t>
      </w:r>
      <w:r w:rsidR="0096682F" w:rsidRPr="003614B9">
        <w:rPr>
          <w:lang w:val="en-GB"/>
        </w:rPr>
        <w:t xml:space="preserve"> </w:t>
      </w:r>
      <w:r w:rsidR="00E97FF0" w:rsidRPr="003614B9">
        <w:rPr>
          <w:lang w:val="en-GB"/>
        </w:rPr>
        <w:t>As an effective brand-building tool the strengths of this model lies within the ability to establish brand loyalty and actuate pro-active relationships between organisations and their consumers. (cf. Kotler,2019)</w:t>
      </w:r>
      <w:r w:rsidR="006D5184" w:rsidRPr="003614B9">
        <w:rPr>
          <w:lang w:val="en-GB"/>
        </w:rPr>
        <w:t xml:space="preserve">. The model is furthermore, confirmed by </w:t>
      </w:r>
      <w:r w:rsidR="002944DA" w:rsidRPr="003614B9">
        <w:rPr>
          <w:lang w:val="en-GB"/>
        </w:rPr>
        <w:t xml:space="preserve">the success of the </w:t>
      </w:r>
      <w:r w:rsidR="006D5184" w:rsidRPr="003614B9">
        <w:rPr>
          <w:lang w:val="en-GB"/>
        </w:rPr>
        <w:t>leading global brands such as 'Apple, Google, Coca-Cola, Microsoft, IBM, an</w:t>
      </w:r>
      <w:r w:rsidR="00582CBC">
        <w:rPr>
          <w:lang w:val="en-GB"/>
        </w:rPr>
        <w:t>d</w:t>
      </w:r>
      <w:r w:rsidR="006D5184" w:rsidRPr="003614B9">
        <w:rPr>
          <w:lang w:val="en-GB"/>
        </w:rPr>
        <w:t xml:space="preserve"> General Electric which outstand in all </w:t>
      </w:r>
      <w:r w:rsidR="007121E8" w:rsidRPr="003614B9">
        <w:rPr>
          <w:lang w:val="en-GB"/>
        </w:rPr>
        <w:t>of the 'six blocks'</w:t>
      </w:r>
      <w:r w:rsidR="001A5601" w:rsidRPr="003614B9">
        <w:rPr>
          <w:lang w:val="en-GB"/>
        </w:rPr>
        <w:t xml:space="preserve"> of Keller's brand equity model (cf. Jobber and Ellis-Chadwick,2016).</w:t>
      </w:r>
      <w:r w:rsidR="006D5184" w:rsidRPr="003614B9">
        <w:rPr>
          <w:lang w:val="en-GB"/>
        </w:rPr>
        <w:t xml:space="preserve"> </w:t>
      </w:r>
      <w:r w:rsidR="00582CBC">
        <w:rPr>
          <w:lang w:val="en-GB"/>
        </w:rPr>
        <w:t>S</w:t>
      </w:r>
      <w:r w:rsidR="007121E8" w:rsidRPr="003614B9">
        <w:rPr>
          <w:lang w:val="en-GB"/>
        </w:rPr>
        <w:t xml:space="preserve">trong brand equity serves as a foundation on which marketers can expand with marketing communication tools to increase sales (cf. Keller,2009). </w:t>
      </w:r>
    </w:p>
    <w:p w:rsidR="00D66A6E" w:rsidRPr="003614B9" w:rsidRDefault="00D66A6E" w:rsidP="00582CBC">
      <w:pPr>
        <w:jc w:val="both"/>
        <w:rPr>
          <w:lang w:val="en-GB"/>
        </w:rPr>
      </w:pPr>
      <w:r w:rsidRPr="003614B9">
        <w:rPr>
          <w:lang w:val="en-GB"/>
        </w:rPr>
        <w:t>In t</w:t>
      </w:r>
      <w:r w:rsidR="002944DA" w:rsidRPr="003614B9">
        <w:rPr>
          <w:lang w:val="en-GB"/>
        </w:rPr>
        <w:t>his</w:t>
      </w:r>
      <w:r w:rsidRPr="003614B9">
        <w:rPr>
          <w:lang w:val="en-GB"/>
        </w:rPr>
        <w:t xml:space="preserve"> framework</w:t>
      </w:r>
      <w:r w:rsidR="00582CBC">
        <w:rPr>
          <w:lang w:val="en-GB"/>
        </w:rPr>
        <w:t xml:space="preserve">, </w:t>
      </w:r>
      <w:r w:rsidRPr="003614B9">
        <w:rPr>
          <w:lang w:val="en-GB"/>
        </w:rPr>
        <w:t>it has been question</w:t>
      </w:r>
      <w:r w:rsidR="00582CBC">
        <w:rPr>
          <w:lang w:val="en-GB"/>
        </w:rPr>
        <w:t>ed</w:t>
      </w:r>
      <w:r w:rsidRPr="003614B9">
        <w:rPr>
          <w:lang w:val="en-GB"/>
        </w:rPr>
        <w:t xml:space="preserve"> where the main focus of strength of the brand lies, particularly as the customer-based brand equity model </w:t>
      </w:r>
      <w:r w:rsidR="00E97FF0" w:rsidRPr="003614B9">
        <w:rPr>
          <w:lang w:val="en-GB"/>
        </w:rPr>
        <w:t>attributes this aspect</w:t>
      </w:r>
      <w:r w:rsidR="006A7AF4" w:rsidRPr="003614B9">
        <w:rPr>
          <w:lang w:val="en-GB"/>
        </w:rPr>
        <w:t xml:space="preserve"> </w:t>
      </w:r>
      <w:r w:rsidR="00582CBC">
        <w:rPr>
          <w:lang w:val="en-GB"/>
        </w:rPr>
        <w:t>merely</w:t>
      </w:r>
      <w:r w:rsidR="00E97FF0" w:rsidRPr="003614B9">
        <w:rPr>
          <w:lang w:val="en-GB"/>
        </w:rPr>
        <w:t xml:space="preserve"> to the consumer. Furthermore, it is questionable how this strength and value of the brand can be measured (</w:t>
      </w:r>
      <w:proofErr w:type="spellStart"/>
      <w:r w:rsidR="00E97FF0" w:rsidRPr="003614B9">
        <w:rPr>
          <w:color w:val="111111"/>
          <w:lang w:val="en-US"/>
        </w:rPr>
        <w:t>Claudiu-Catalin</w:t>
      </w:r>
      <w:proofErr w:type="spellEnd"/>
      <w:r w:rsidR="00E97FF0" w:rsidRPr="003614B9">
        <w:rPr>
          <w:color w:val="111111"/>
          <w:lang w:val="en-US"/>
        </w:rPr>
        <w:t xml:space="preserve"> and </w:t>
      </w:r>
      <w:proofErr w:type="spellStart"/>
      <w:r w:rsidR="00E97FF0" w:rsidRPr="003614B9">
        <w:rPr>
          <w:color w:val="111111"/>
          <w:lang w:val="en-US"/>
        </w:rPr>
        <w:t>Florea</w:t>
      </w:r>
      <w:proofErr w:type="spellEnd"/>
      <w:r w:rsidR="00E97FF0" w:rsidRPr="003614B9">
        <w:rPr>
          <w:color w:val="111111"/>
          <w:lang w:val="en-US"/>
        </w:rPr>
        <w:t>, 2012).</w:t>
      </w:r>
    </w:p>
    <w:p w:rsidR="006B1B92" w:rsidRPr="003614B9" w:rsidRDefault="00E60131" w:rsidP="00582CBC">
      <w:pPr>
        <w:jc w:val="both"/>
        <w:rPr>
          <w:lang w:val="en-GB"/>
        </w:rPr>
      </w:pPr>
      <w:r w:rsidRPr="003614B9">
        <w:rPr>
          <w:lang w:val="en-GB"/>
        </w:rPr>
        <w:t>The limitations of Keller's brand equity model lies in the implementatio</w:t>
      </w:r>
      <w:r w:rsidR="006A7AF4" w:rsidRPr="003614B9">
        <w:rPr>
          <w:lang w:val="en-GB"/>
        </w:rPr>
        <w:t xml:space="preserve">n of the model in the business </w:t>
      </w:r>
      <w:r w:rsidR="0072153F" w:rsidRPr="003614B9">
        <w:rPr>
          <w:lang w:val="en-GB"/>
        </w:rPr>
        <w:t>to</w:t>
      </w:r>
      <w:r w:rsidRPr="003614B9">
        <w:rPr>
          <w:lang w:val="en-GB"/>
        </w:rPr>
        <w:t xml:space="preserve"> business (B2B) framework</w:t>
      </w:r>
      <w:r w:rsidR="00E94E25" w:rsidRPr="003614B9">
        <w:rPr>
          <w:lang w:val="en-GB"/>
        </w:rPr>
        <w:t xml:space="preserve">. </w:t>
      </w:r>
      <w:r w:rsidR="0072153F" w:rsidRPr="003614B9">
        <w:rPr>
          <w:lang w:val="en-GB"/>
        </w:rPr>
        <w:t xml:space="preserve">Scholars argue, that </w:t>
      </w:r>
      <w:r w:rsidR="00E96F5C" w:rsidRPr="003614B9">
        <w:rPr>
          <w:lang w:val="en-GB"/>
        </w:rPr>
        <w:t xml:space="preserve">'feelings' are irrelevant in </w:t>
      </w:r>
      <w:r w:rsidR="0072153F" w:rsidRPr="003614B9">
        <w:rPr>
          <w:lang w:val="en-GB"/>
        </w:rPr>
        <w:t>the 'sales-dominated</w:t>
      </w:r>
      <w:r w:rsidR="006A7AF4" w:rsidRPr="003614B9">
        <w:rPr>
          <w:lang w:val="en-GB"/>
        </w:rPr>
        <w:t>'</w:t>
      </w:r>
      <w:r w:rsidR="0072153F" w:rsidRPr="003614B9">
        <w:rPr>
          <w:lang w:val="en-GB"/>
        </w:rPr>
        <w:t xml:space="preserve"> indus</w:t>
      </w:r>
      <w:r w:rsidR="006A7AF4" w:rsidRPr="003614B9">
        <w:rPr>
          <w:lang w:val="en-GB"/>
        </w:rPr>
        <w:t>trial market brands merely lead</w:t>
      </w:r>
      <w:r w:rsidR="0072153F" w:rsidRPr="003614B9">
        <w:rPr>
          <w:lang w:val="en-GB"/>
        </w:rPr>
        <w:t xml:space="preserve"> to confusion</w:t>
      </w:r>
      <w:r w:rsidR="006A7AF4" w:rsidRPr="003614B9">
        <w:rPr>
          <w:lang w:val="en-GB"/>
        </w:rPr>
        <w:t>. Ther</w:t>
      </w:r>
      <w:r w:rsidR="00582CBC">
        <w:rPr>
          <w:lang w:val="en-GB"/>
        </w:rPr>
        <w:t>e</w:t>
      </w:r>
      <w:r w:rsidR="006A7AF4" w:rsidRPr="003614B9">
        <w:rPr>
          <w:lang w:val="en-GB"/>
        </w:rPr>
        <w:t>fore,</w:t>
      </w:r>
      <w:r w:rsidR="00582CBC">
        <w:rPr>
          <w:lang w:val="en-GB"/>
        </w:rPr>
        <w:t xml:space="preserve"> brand equity</w:t>
      </w:r>
      <w:r w:rsidR="0072153F" w:rsidRPr="003614B9">
        <w:rPr>
          <w:lang w:val="en-GB"/>
        </w:rPr>
        <w:t xml:space="preserve"> and brand-building concepts are redundant (Thomson, Knox and Mitchell,1997</w:t>
      </w:r>
      <w:r w:rsidR="00E90215" w:rsidRPr="003614B9">
        <w:rPr>
          <w:lang w:val="en-GB"/>
        </w:rPr>
        <w:t>/</w:t>
      </w:r>
      <w:r w:rsidR="0072153F" w:rsidRPr="003614B9">
        <w:rPr>
          <w:lang w:val="en-GB"/>
        </w:rPr>
        <w:t xml:space="preserve">). </w:t>
      </w:r>
      <w:r w:rsidR="004F063D" w:rsidRPr="003614B9">
        <w:rPr>
          <w:lang w:val="en-GB"/>
        </w:rPr>
        <w:t xml:space="preserve">A different view is held by </w:t>
      </w:r>
      <w:proofErr w:type="spellStart"/>
      <w:r w:rsidR="004F063D" w:rsidRPr="003614B9">
        <w:rPr>
          <w:lang w:val="en-GB"/>
        </w:rPr>
        <w:t>Rosenbroijer</w:t>
      </w:r>
      <w:proofErr w:type="spellEnd"/>
      <w:r w:rsidR="004F063D" w:rsidRPr="003614B9">
        <w:rPr>
          <w:lang w:val="en-GB"/>
        </w:rPr>
        <w:t xml:space="preserve"> who acknowledges the increased importance of brand equity in the industrial market (2001) with the potential of contributing value to the industrial business framework (</w:t>
      </w:r>
      <w:proofErr w:type="spellStart"/>
      <w:r w:rsidR="004F063D" w:rsidRPr="003614B9">
        <w:rPr>
          <w:lang w:val="en-GB"/>
        </w:rPr>
        <w:t>Gordon,Calantone</w:t>
      </w:r>
      <w:proofErr w:type="spellEnd"/>
      <w:r w:rsidR="004F063D" w:rsidRPr="003614B9">
        <w:rPr>
          <w:lang w:val="en-GB"/>
        </w:rPr>
        <w:t xml:space="preserve"> and </w:t>
      </w:r>
      <w:proofErr w:type="spellStart"/>
      <w:r w:rsidR="004F063D" w:rsidRPr="003614B9">
        <w:rPr>
          <w:lang w:val="en-GB"/>
        </w:rPr>
        <w:t>di</w:t>
      </w:r>
      <w:proofErr w:type="spellEnd"/>
      <w:r w:rsidR="004F063D" w:rsidRPr="003614B9">
        <w:rPr>
          <w:lang w:val="en-GB"/>
        </w:rPr>
        <w:t xml:space="preserve"> Benedetto,1993). Given the fact, that the decision-makers in B2B sales transaction</w:t>
      </w:r>
      <w:r w:rsidR="006A7AF4" w:rsidRPr="003614B9">
        <w:rPr>
          <w:lang w:val="en-GB"/>
        </w:rPr>
        <w:t>s</w:t>
      </w:r>
      <w:r w:rsidR="004F063D" w:rsidRPr="003614B9">
        <w:rPr>
          <w:lang w:val="en-GB"/>
        </w:rPr>
        <w:t xml:space="preserve"> are humans who are subjected to impressionable behaviour</w:t>
      </w:r>
      <w:r w:rsidR="00EF2AD2" w:rsidRPr="003614B9">
        <w:rPr>
          <w:lang w:val="en-GB"/>
        </w:rPr>
        <w:t xml:space="preserve"> the necessity of brand-building and equity must be recognised.</w:t>
      </w:r>
      <w:r w:rsidR="004F063D" w:rsidRPr="003614B9">
        <w:rPr>
          <w:lang w:val="en-GB"/>
        </w:rPr>
        <w:t xml:space="preserve"> </w:t>
      </w:r>
      <w:r w:rsidR="00EF2AD2" w:rsidRPr="003614B9">
        <w:rPr>
          <w:lang w:val="en-GB"/>
        </w:rPr>
        <w:t xml:space="preserve">In order to implement </w:t>
      </w:r>
      <w:r w:rsidR="00E94E25" w:rsidRPr="003614B9">
        <w:rPr>
          <w:lang w:val="en-GB"/>
        </w:rPr>
        <w:t>Keller's b</w:t>
      </w:r>
      <w:r w:rsidR="00582CBC">
        <w:rPr>
          <w:lang w:val="en-GB"/>
        </w:rPr>
        <w:t>r</w:t>
      </w:r>
      <w:r w:rsidR="00E94E25" w:rsidRPr="003614B9">
        <w:rPr>
          <w:lang w:val="en-GB"/>
        </w:rPr>
        <w:t xml:space="preserve">and equity </w:t>
      </w:r>
      <w:r w:rsidR="00EF2AD2" w:rsidRPr="003614B9">
        <w:rPr>
          <w:lang w:val="en-GB"/>
        </w:rPr>
        <w:t xml:space="preserve">model effectively on the B2B market the </w:t>
      </w:r>
      <w:r w:rsidR="00E94E25" w:rsidRPr="003614B9">
        <w:rPr>
          <w:lang w:val="en-GB"/>
        </w:rPr>
        <w:t xml:space="preserve">model needs modification </w:t>
      </w:r>
      <w:r w:rsidR="006B1B92" w:rsidRPr="003614B9">
        <w:rPr>
          <w:lang w:val="en-GB"/>
        </w:rPr>
        <w:t>(Kuhn, Alpert and Pope,2008).</w:t>
      </w:r>
      <w:r w:rsidR="0072153F" w:rsidRPr="003614B9">
        <w:rPr>
          <w:lang w:val="en-GB"/>
        </w:rPr>
        <w:t xml:space="preserve"> </w:t>
      </w:r>
    </w:p>
    <w:p w:rsidR="009F20DC" w:rsidRDefault="009F20DC">
      <w:pPr>
        <w:rPr>
          <w:b/>
          <w:lang w:val="en-GB"/>
        </w:rPr>
      </w:pPr>
    </w:p>
    <w:p w:rsidR="00146833" w:rsidRDefault="00837C43">
      <w:pPr>
        <w:rPr>
          <w:b/>
          <w:lang w:val="en-GB"/>
        </w:rPr>
      </w:pPr>
      <w:r>
        <w:rPr>
          <w:b/>
          <w:lang w:val="en-GB"/>
        </w:rPr>
        <w:t xml:space="preserve">X. </w:t>
      </w:r>
      <w:r w:rsidR="002E4172">
        <w:rPr>
          <w:b/>
          <w:lang w:val="en-GB"/>
        </w:rPr>
        <w:t>Brand Equity</w:t>
      </w:r>
      <w:r w:rsidR="00146833">
        <w:rPr>
          <w:b/>
          <w:lang w:val="en-GB"/>
        </w:rPr>
        <w:t xml:space="preserve">, </w:t>
      </w:r>
      <w:r w:rsidR="002E4172">
        <w:rPr>
          <w:b/>
          <w:lang w:val="en-GB"/>
        </w:rPr>
        <w:t>Stakeholders</w:t>
      </w:r>
      <w:r w:rsidR="00146833">
        <w:rPr>
          <w:b/>
          <w:lang w:val="en-GB"/>
        </w:rPr>
        <w:t xml:space="preserve"> and Corporate Social Responsibility (CSR)</w:t>
      </w:r>
    </w:p>
    <w:p w:rsidR="007A773A" w:rsidRPr="006E3860" w:rsidRDefault="00146833" w:rsidP="001C2075">
      <w:pPr>
        <w:jc w:val="both"/>
        <w:rPr>
          <w:lang w:val="en-GB"/>
        </w:rPr>
      </w:pPr>
      <w:r>
        <w:rPr>
          <w:lang w:val="en-US"/>
        </w:rPr>
        <w:t>The expectations of sha</w:t>
      </w:r>
      <w:r w:rsidR="00582CBC">
        <w:rPr>
          <w:lang w:val="en-US"/>
        </w:rPr>
        <w:t>reholders of a company comprise</w:t>
      </w:r>
      <w:r>
        <w:rPr>
          <w:lang w:val="en-US"/>
        </w:rPr>
        <w:t xml:space="preserve"> high profits and growth of the company they invested in to gain returns on their investment and high dividends (</w:t>
      </w:r>
      <w:proofErr w:type="spellStart"/>
      <w:r>
        <w:rPr>
          <w:lang w:val="en-US"/>
        </w:rPr>
        <w:t>Darskuviene</w:t>
      </w:r>
      <w:proofErr w:type="spellEnd"/>
      <w:r>
        <w:rPr>
          <w:lang w:val="en-US"/>
        </w:rPr>
        <w:t>, 2014)</w:t>
      </w:r>
      <w:r w:rsidR="00B67326">
        <w:rPr>
          <w:lang w:val="en-US"/>
        </w:rPr>
        <w:t>. The latter can be achieved through inter alia a strong brand equity (Jobber and Ellis-Chadwick,2016). According to the stakeholder theory</w:t>
      </w:r>
      <w:r w:rsidR="00582CBC">
        <w:rPr>
          <w:lang w:val="en-US"/>
        </w:rPr>
        <w:t>,</w:t>
      </w:r>
      <w:r w:rsidR="00B67326">
        <w:rPr>
          <w:lang w:val="en-US"/>
        </w:rPr>
        <w:t xml:space="preserve"> the influence on a company's decision encompass</w:t>
      </w:r>
      <w:r w:rsidR="001C2075">
        <w:rPr>
          <w:lang w:val="en-US"/>
        </w:rPr>
        <w:t>es</w:t>
      </w:r>
      <w:r w:rsidR="00B67326">
        <w:rPr>
          <w:lang w:val="en-US"/>
        </w:rPr>
        <w:t xml:space="preserve"> more than the shareholder interest, particularly stakeholder</w:t>
      </w:r>
      <w:r w:rsidR="006A7AF4">
        <w:rPr>
          <w:lang w:val="en-US"/>
        </w:rPr>
        <w:t>, namely</w:t>
      </w:r>
      <w:r w:rsidR="00B67326">
        <w:rPr>
          <w:lang w:val="en-US"/>
        </w:rPr>
        <w:t xml:space="preserve"> an internal and external range of group can be affected by the company in a positive or negative way and hence have a legitimate interest in the company (cf. Donaldson and Preston,1995)</w:t>
      </w:r>
      <w:r w:rsidR="00273169">
        <w:rPr>
          <w:lang w:val="en-US"/>
        </w:rPr>
        <w:t>.</w:t>
      </w:r>
      <w:r w:rsidR="00F478EC">
        <w:rPr>
          <w:lang w:val="en-US"/>
        </w:rPr>
        <w:t xml:space="preserve"> As a result</w:t>
      </w:r>
      <w:r w:rsidR="008D159B">
        <w:rPr>
          <w:lang w:val="en-US"/>
        </w:rPr>
        <w:t>,</w:t>
      </w:r>
      <w:r w:rsidR="006A7AF4">
        <w:rPr>
          <w:lang w:val="en-US"/>
        </w:rPr>
        <w:t xml:space="preserve"> the responsibilities</w:t>
      </w:r>
      <w:r w:rsidR="00F478EC">
        <w:rPr>
          <w:lang w:val="en-US"/>
        </w:rPr>
        <w:t xml:space="preserve"> of </w:t>
      </w:r>
      <w:r w:rsidR="006A7AF4" w:rsidRPr="006A7AF4">
        <w:rPr>
          <w:lang w:val="en-GB"/>
        </w:rPr>
        <w:t>organisations</w:t>
      </w:r>
      <w:r w:rsidR="006A7AF4">
        <w:rPr>
          <w:lang w:val="en-US"/>
        </w:rPr>
        <w:t xml:space="preserve"> go</w:t>
      </w:r>
      <w:r w:rsidR="00F478EC">
        <w:rPr>
          <w:lang w:val="en-US"/>
        </w:rPr>
        <w:t xml:space="preserve"> beyond the scope of </w:t>
      </w:r>
      <w:r w:rsidR="008D159B">
        <w:rPr>
          <w:lang w:val="en-US"/>
        </w:rPr>
        <w:t>economic responsibility and encompass legal, ethical</w:t>
      </w:r>
      <w:r w:rsidR="00582CBC">
        <w:rPr>
          <w:lang w:val="en-US"/>
        </w:rPr>
        <w:t>,</w:t>
      </w:r>
      <w:r w:rsidR="008D159B">
        <w:rPr>
          <w:lang w:val="en-US"/>
        </w:rPr>
        <w:t xml:space="preserve"> and philanthropic responsibilities (Corporate Social Responsibility model). In practice</w:t>
      </w:r>
      <w:r w:rsidR="00E7561C">
        <w:rPr>
          <w:lang w:val="en-US"/>
        </w:rPr>
        <w:t>,</w:t>
      </w:r>
      <w:r w:rsidR="008D159B">
        <w:rPr>
          <w:lang w:val="en-US"/>
        </w:rPr>
        <w:t xml:space="preserve"> CSR</w:t>
      </w:r>
      <w:r w:rsidR="000A2C4B">
        <w:rPr>
          <w:lang w:val="en-US"/>
        </w:rPr>
        <w:t xml:space="preserve"> implementation</w:t>
      </w:r>
      <w:r w:rsidR="008D159B">
        <w:rPr>
          <w:lang w:val="en-US"/>
        </w:rPr>
        <w:t xml:space="preserve"> could include environmental protection and sustainable production, fair t</w:t>
      </w:r>
      <w:r w:rsidR="00582CBC">
        <w:rPr>
          <w:lang w:val="en-US"/>
        </w:rPr>
        <w:t>rade regarding the supply chain</w:t>
      </w:r>
      <w:r w:rsidR="008D159B">
        <w:rPr>
          <w:lang w:val="en-US"/>
        </w:rPr>
        <w:t xml:space="preserve">, support for the local communities, </w:t>
      </w:r>
      <w:r w:rsidR="006A7AF4">
        <w:rPr>
          <w:lang w:val="en-US"/>
        </w:rPr>
        <w:t>enhancement</w:t>
      </w:r>
      <w:r w:rsidR="008D159B">
        <w:rPr>
          <w:lang w:val="en-US"/>
        </w:rPr>
        <w:t xml:space="preserve"> employee relation through 'fair pay</w:t>
      </w:r>
      <w:r w:rsidR="006A7AF4">
        <w:rPr>
          <w:lang w:val="en-US"/>
        </w:rPr>
        <w:t>'</w:t>
      </w:r>
      <w:r w:rsidR="008D159B">
        <w:rPr>
          <w:lang w:val="en-US"/>
        </w:rPr>
        <w:t xml:space="preserve">, equal job and career development opportunities, </w:t>
      </w:r>
      <w:r w:rsidR="006A7AF4">
        <w:rPr>
          <w:lang w:val="en-US"/>
        </w:rPr>
        <w:t xml:space="preserve">and </w:t>
      </w:r>
      <w:r w:rsidR="008D159B">
        <w:rPr>
          <w:lang w:val="en-US"/>
        </w:rPr>
        <w:t>regarding consumers, safety, honesty in communication</w:t>
      </w:r>
      <w:r w:rsidR="000A2C4B">
        <w:rPr>
          <w:lang w:val="en-US"/>
        </w:rPr>
        <w:t xml:space="preserve"> (cf. Jobber and Ellis-Chadwick,2016)</w:t>
      </w:r>
      <w:r w:rsidR="008D159B">
        <w:rPr>
          <w:lang w:val="en-US"/>
        </w:rPr>
        <w:t>.</w:t>
      </w:r>
      <w:r w:rsidR="00EC353D">
        <w:rPr>
          <w:lang w:val="en-US"/>
        </w:rPr>
        <w:t xml:space="preserve"> Despite the costs involved</w:t>
      </w:r>
      <w:r w:rsidR="006A7AF4">
        <w:rPr>
          <w:lang w:val="en-US"/>
        </w:rPr>
        <w:t>,</w:t>
      </w:r>
      <w:r w:rsidR="00EC353D">
        <w:rPr>
          <w:lang w:val="en-US"/>
        </w:rPr>
        <w:t xml:space="preserve"> CSR </w:t>
      </w:r>
      <w:r w:rsidR="006A7AF4">
        <w:rPr>
          <w:lang w:val="en-US"/>
        </w:rPr>
        <w:t>result in</w:t>
      </w:r>
      <w:r w:rsidR="00EC353D">
        <w:rPr>
          <w:lang w:val="en-US"/>
        </w:rPr>
        <w:t xml:space="preserve"> </w:t>
      </w:r>
      <w:r w:rsidR="006A7AF4">
        <w:rPr>
          <w:lang w:val="en-US"/>
        </w:rPr>
        <w:t>increasing</w:t>
      </w:r>
      <w:r w:rsidR="00EC353D">
        <w:rPr>
          <w:lang w:val="en-US"/>
        </w:rPr>
        <w:t xml:space="preserve"> the compan</w:t>
      </w:r>
      <w:r w:rsidR="00E7561C">
        <w:rPr>
          <w:lang w:val="en-US"/>
        </w:rPr>
        <w:t>y's reputation and can be comple</w:t>
      </w:r>
      <w:r w:rsidR="00EC353D">
        <w:rPr>
          <w:lang w:val="en-US"/>
        </w:rPr>
        <w:t xml:space="preserve">mented through a </w:t>
      </w:r>
      <w:r w:rsidR="00EC353D">
        <w:rPr>
          <w:lang w:val="en-US"/>
        </w:rPr>
        <w:lastRenderedPageBreak/>
        <w:t xml:space="preserve">societal marketing concept to achieve credibility and a coherent brand image (cf. Jobber and Ellis-Chadwick,2016). </w:t>
      </w:r>
    </w:p>
    <w:p w:rsidR="00637134" w:rsidRDefault="00637134" w:rsidP="001C2075">
      <w:pPr>
        <w:jc w:val="both"/>
        <w:rPr>
          <w:b/>
          <w:lang w:val="en-GB"/>
        </w:rPr>
      </w:pPr>
    </w:p>
    <w:p w:rsidR="004E6575" w:rsidRDefault="002A77D3" w:rsidP="00794CEF">
      <w:pPr>
        <w:jc w:val="both"/>
        <w:rPr>
          <w:b/>
          <w:lang w:val="en-US"/>
        </w:rPr>
      </w:pPr>
      <w:r w:rsidRPr="00637134">
        <w:rPr>
          <w:b/>
          <w:lang w:val="en-US"/>
        </w:rPr>
        <w:t>X</w:t>
      </w:r>
      <w:r w:rsidR="00837C43">
        <w:rPr>
          <w:b/>
          <w:lang w:val="en-US"/>
        </w:rPr>
        <w:t>I</w:t>
      </w:r>
      <w:r w:rsidRPr="00637134">
        <w:rPr>
          <w:b/>
          <w:lang w:val="en-US"/>
        </w:rPr>
        <w:t xml:space="preserve">. </w:t>
      </w:r>
      <w:r w:rsidR="00475A4A">
        <w:rPr>
          <w:b/>
          <w:lang w:val="en-US"/>
        </w:rPr>
        <w:t xml:space="preserve">The </w:t>
      </w:r>
      <w:r w:rsidR="00637134" w:rsidRPr="00637134">
        <w:rPr>
          <w:b/>
          <w:lang w:val="en-US"/>
        </w:rPr>
        <w:t xml:space="preserve">Customer Journey and </w:t>
      </w:r>
      <w:r w:rsidR="00475A4A">
        <w:rPr>
          <w:b/>
          <w:lang w:val="en-US"/>
        </w:rPr>
        <w:t xml:space="preserve">the </w:t>
      </w:r>
      <w:r w:rsidR="002479E6">
        <w:rPr>
          <w:b/>
          <w:lang w:val="en-US"/>
        </w:rPr>
        <w:t>Customer Touchp</w:t>
      </w:r>
      <w:r w:rsidRPr="00637134">
        <w:rPr>
          <w:b/>
          <w:lang w:val="en-US"/>
        </w:rPr>
        <w:t>oint</w:t>
      </w:r>
      <w:r w:rsidR="002479E6">
        <w:rPr>
          <w:b/>
          <w:lang w:val="en-US"/>
        </w:rPr>
        <w:t>s</w:t>
      </w:r>
    </w:p>
    <w:p w:rsidR="002479E6" w:rsidRDefault="002479E6" w:rsidP="00794CEF">
      <w:pPr>
        <w:jc w:val="both"/>
        <w:rPr>
          <w:iCs/>
          <w:color w:val="000000"/>
          <w:spacing w:val="4"/>
          <w:sz w:val="20"/>
          <w:szCs w:val="20"/>
          <w:lang w:val="en-US"/>
        </w:rPr>
      </w:pPr>
      <w:r>
        <w:rPr>
          <w:iCs/>
          <w:color w:val="000000"/>
          <w:spacing w:val="4"/>
          <w:sz w:val="20"/>
          <w:szCs w:val="20"/>
          <w:lang w:val="en-US"/>
        </w:rPr>
        <w:t>In the framework of customer relationship management</w:t>
      </w:r>
      <w:r w:rsidR="00E7561C">
        <w:rPr>
          <w:iCs/>
          <w:color w:val="000000"/>
          <w:spacing w:val="4"/>
          <w:sz w:val="20"/>
          <w:szCs w:val="20"/>
          <w:lang w:val="en-US"/>
        </w:rPr>
        <w:t>,</w:t>
      </w:r>
      <w:r>
        <w:rPr>
          <w:iCs/>
          <w:color w:val="000000"/>
          <w:spacing w:val="4"/>
          <w:sz w:val="20"/>
          <w:szCs w:val="20"/>
          <w:lang w:val="en-US"/>
        </w:rPr>
        <w:t xml:space="preserve"> the customer journey and the customer touchpoints are </w:t>
      </w:r>
      <w:r w:rsidR="006A7AF4">
        <w:rPr>
          <w:iCs/>
          <w:color w:val="000000"/>
          <w:spacing w:val="4"/>
          <w:sz w:val="20"/>
          <w:szCs w:val="20"/>
          <w:lang w:val="en-US"/>
        </w:rPr>
        <w:t>elements</w:t>
      </w:r>
      <w:r>
        <w:rPr>
          <w:iCs/>
          <w:color w:val="000000"/>
          <w:spacing w:val="4"/>
          <w:sz w:val="20"/>
          <w:szCs w:val="20"/>
          <w:lang w:val="en-US"/>
        </w:rPr>
        <w:t xml:space="preserve"> to achieve consumer loyalty (Kotler,2019)</w:t>
      </w:r>
    </w:p>
    <w:p w:rsidR="002479E6" w:rsidRPr="002A0572" w:rsidRDefault="002A0572" w:rsidP="00794CEF">
      <w:pPr>
        <w:jc w:val="both"/>
        <w:rPr>
          <w:iCs/>
          <w:color w:val="000000"/>
          <w:spacing w:val="4"/>
          <w:lang w:val="en-US"/>
        </w:rPr>
      </w:pPr>
      <w:r w:rsidRPr="002A0572">
        <w:rPr>
          <w:iCs/>
          <w:color w:val="000000"/>
          <w:spacing w:val="4"/>
          <w:lang w:val="en-US"/>
        </w:rPr>
        <w:t>According to the Marketing Dictionary '</w:t>
      </w:r>
      <w:r w:rsidRPr="002A0572">
        <w:rPr>
          <w:i/>
          <w:iCs/>
          <w:color w:val="000000"/>
          <w:spacing w:val="4"/>
          <w:lang w:val="en-US"/>
        </w:rPr>
        <w:t>The</w:t>
      </w:r>
      <w:r w:rsidRPr="002A0572">
        <w:rPr>
          <w:iCs/>
          <w:color w:val="000000"/>
          <w:spacing w:val="4"/>
          <w:lang w:val="en-US"/>
        </w:rPr>
        <w:t xml:space="preserve"> </w:t>
      </w:r>
      <w:r w:rsidR="002479E6" w:rsidRPr="002A0572">
        <w:rPr>
          <w:i/>
          <w:iCs/>
          <w:color w:val="000000"/>
          <w:spacing w:val="4"/>
          <w:lang w:val="en-US"/>
        </w:rPr>
        <w:t>customer journey and custom</w:t>
      </w:r>
      <w:r w:rsidR="00E7561C">
        <w:rPr>
          <w:i/>
          <w:iCs/>
          <w:color w:val="000000"/>
          <w:spacing w:val="4"/>
          <w:lang w:val="en-US"/>
        </w:rPr>
        <w:t xml:space="preserve">er touch points are defined as </w:t>
      </w:r>
      <w:r w:rsidR="002479E6" w:rsidRPr="002A0572">
        <w:rPr>
          <w:i/>
          <w:iCs/>
          <w:color w:val="000000"/>
          <w:spacing w:val="4"/>
          <w:lang w:val="en-US"/>
        </w:rPr>
        <w:t>the multiple online and offline touchpoints that determine how a consumer comes into contact with a brand, seeks more information and makes a purchase decision. Successful brands focus on developing a seamless journey from awareness to engagement to purchase that ensures that touchpoints interconnect and enhance the experience. Also known as Path to Purchase (P2P)</w:t>
      </w:r>
      <w:r w:rsidRPr="002A0572">
        <w:rPr>
          <w:i/>
          <w:iCs/>
          <w:color w:val="000000"/>
          <w:spacing w:val="4"/>
          <w:lang w:val="en-US"/>
        </w:rPr>
        <w:t>'</w:t>
      </w:r>
      <w:r w:rsidRPr="002A0572">
        <w:rPr>
          <w:iCs/>
          <w:color w:val="000000"/>
          <w:spacing w:val="4"/>
          <w:lang w:val="en-US"/>
        </w:rPr>
        <w:t xml:space="preserve"> (Marketing Dictionary,2019).</w:t>
      </w:r>
    </w:p>
    <w:p w:rsidR="00637134" w:rsidRDefault="00D96081" w:rsidP="00794CEF">
      <w:pPr>
        <w:jc w:val="both"/>
        <w:rPr>
          <w:b/>
          <w:lang w:val="en-US"/>
        </w:rPr>
      </w:pPr>
      <w:r>
        <w:rPr>
          <w:b/>
          <w:lang w:val="en-US"/>
        </w:rPr>
        <w:t>1</w:t>
      </w:r>
      <w:r w:rsidR="00637134" w:rsidRPr="00F16B2C">
        <w:rPr>
          <w:b/>
          <w:lang w:val="en-US"/>
        </w:rPr>
        <w:t xml:space="preserve">. </w:t>
      </w:r>
      <w:r>
        <w:rPr>
          <w:b/>
          <w:lang w:val="en-US"/>
        </w:rPr>
        <w:t xml:space="preserve">The </w:t>
      </w:r>
      <w:r w:rsidR="00637134" w:rsidRPr="00F16B2C">
        <w:rPr>
          <w:b/>
          <w:lang w:val="en-US"/>
        </w:rPr>
        <w:t>Customer Journey</w:t>
      </w:r>
    </w:p>
    <w:p w:rsidR="00732811" w:rsidRDefault="00732811" w:rsidP="00794CEF">
      <w:pPr>
        <w:jc w:val="both"/>
        <w:rPr>
          <w:lang w:val="en-US"/>
        </w:rPr>
      </w:pPr>
      <w:r>
        <w:rPr>
          <w:lang w:val="en-US"/>
        </w:rPr>
        <w:t xml:space="preserve">A rational decision-making consumer is going through different stages in the consumer decision-making process before the purchase is concluded. </w:t>
      </w:r>
    </w:p>
    <w:p w:rsidR="006E79ED" w:rsidRDefault="00653340" w:rsidP="00794CEF">
      <w:pPr>
        <w:jc w:val="both"/>
        <w:rPr>
          <w:lang w:val="en-US"/>
        </w:rPr>
      </w:pPr>
      <w:r>
        <w:rPr>
          <w:lang w:val="en-US"/>
        </w:rPr>
        <w:t xml:space="preserve">In order to comprehend consumer </w:t>
      </w:r>
      <w:r w:rsidRPr="00B00AFF">
        <w:rPr>
          <w:lang w:val="en-GB"/>
        </w:rPr>
        <w:t>behaviour</w:t>
      </w:r>
      <w:r w:rsidR="00E7561C">
        <w:rPr>
          <w:lang w:val="en-GB"/>
        </w:rPr>
        <w:t>,</w:t>
      </w:r>
      <w:r>
        <w:rPr>
          <w:lang w:val="en-US"/>
        </w:rPr>
        <w:t xml:space="preserve"> Engel, Blackwell</w:t>
      </w:r>
      <w:r w:rsidR="00E7561C">
        <w:rPr>
          <w:lang w:val="en-US"/>
        </w:rPr>
        <w:t>,</w:t>
      </w:r>
      <w:r>
        <w:rPr>
          <w:lang w:val="en-US"/>
        </w:rPr>
        <w:t xml:space="preserve"> and </w:t>
      </w:r>
      <w:proofErr w:type="spellStart"/>
      <w:r>
        <w:rPr>
          <w:lang w:val="en-US"/>
        </w:rPr>
        <w:t>Kollat</w:t>
      </w:r>
      <w:proofErr w:type="spellEnd"/>
      <w:r>
        <w:rPr>
          <w:lang w:val="en-US"/>
        </w:rPr>
        <w:t xml:space="preserve"> originally created a model of the 'consumer buying decision process' in 1968 which is referred to as the Engel-Blackwell-</w:t>
      </w:r>
      <w:proofErr w:type="spellStart"/>
      <w:r>
        <w:rPr>
          <w:lang w:val="en-US"/>
        </w:rPr>
        <w:t>Kollat</w:t>
      </w:r>
      <w:proofErr w:type="spellEnd"/>
      <w:r>
        <w:rPr>
          <w:lang w:val="en-US"/>
        </w:rPr>
        <w:t xml:space="preserve"> model (Yarnold,2014). The five steps of </w:t>
      </w:r>
      <w:r w:rsidR="00E7561C">
        <w:rPr>
          <w:lang w:val="en-US"/>
        </w:rPr>
        <w:t xml:space="preserve">the </w:t>
      </w:r>
      <w:r>
        <w:rPr>
          <w:lang w:val="en-US"/>
        </w:rPr>
        <w:t xml:space="preserve">consumer's decision-making process </w:t>
      </w:r>
      <w:r w:rsidR="00E7561C">
        <w:rPr>
          <w:lang w:val="en-US"/>
        </w:rPr>
        <w:t>were</w:t>
      </w:r>
      <w:r>
        <w:rPr>
          <w:lang w:val="en-US"/>
        </w:rPr>
        <w:t xml:space="preserve"> formed by Blackwell, </w:t>
      </w:r>
      <w:proofErr w:type="spellStart"/>
      <w:r>
        <w:rPr>
          <w:lang w:val="en-US"/>
        </w:rPr>
        <w:t>Miniard</w:t>
      </w:r>
      <w:proofErr w:type="spellEnd"/>
      <w:r w:rsidR="00E7561C">
        <w:rPr>
          <w:lang w:val="en-US"/>
        </w:rPr>
        <w:t>,</w:t>
      </w:r>
      <w:r>
        <w:rPr>
          <w:lang w:val="en-US"/>
        </w:rPr>
        <w:t xml:space="preserve"> and Engel in 2005 (cf. Jobber and Ellis-Chadwick,2016).</w:t>
      </w:r>
      <w:r w:rsidR="00045104">
        <w:rPr>
          <w:lang w:val="en-US"/>
        </w:rPr>
        <w:t xml:space="preserve"> The end-to-end-journey relates to this decision-making process and comprises </w:t>
      </w:r>
      <w:r w:rsidR="00045104" w:rsidRPr="006A7AF4">
        <w:rPr>
          <w:i/>
          <w:lang w:val="en-US"/>
        </w:rPr>
        <w:t xml:space="preserve">'all interactions in between a customer being completely unaware of a company through becoming aware, investigating it, buying it, using and assimilating it, </w:t>
      </w:r>
      <w:r w:rsidR="00BC377A" w:rsidRPr="006A7AF4">
        <w:rPr>
          <w:i/>
          <w:lang w:val="en-US"/>
        </w:rPr>
        <w:t xml:space="preserve">through to </w:t>
      </w:r>
      <w:r w:rsidR="00045104" w:rsidRPr="006A7AF4">
        <w:rPr>
          <w:i/>
          <w:lang w:val="en-US"/>
        </w:rPr>
        <w:t>becoming an advocate - tellin</w:t>
      </w:r>
      <w:r w:rsidR="007A773A" w:rsidRPr="006A7AF4">
        <w:rPr>
          <w:i/>
          <w:lang w:val="en-US"/>
        </w:rPr>
        <w:t>g</w:t>
      </w:r>
      <w:r w:rsidR="00045104" w:rsidRPr="006A7AF4">
        <w:rPr>
          <w:i/>
          <w:lang w:val="en-US"/>
        </w:rPr>
        <w:t xml:space="preserve"> others they should buy it and use it too'</w:t>
      </w:r>
      <w:r w:rsidR="00045104">
        <w:rPr>
          <w:lang w:val="en-US"/>
        </w:rPr>
        <w:t>. (</w:t>
      </w:r>
      <w:proofErr w:type="spellStart"/>
      <w:r w:rsidR="00045104">
        <w:rPr>
          <w:lang w:val="en-US"/>
        </w:rPr>
        <w:t>Transformation,n.d</w:t>
      </w:r>
      <w:proofErr w:type="spellEnd"/>
      <w:r w:rsidR="00045104">
        <w:rPr>
          <w:lang w:val="en-US"/>
        </w:rPr>
        <w:t>.)</w:t>
      </w:r>
    </w:p>
    <w:p w:rsidR="005F35C1" w:rsidRDefault="00D96081" w:rsidP="00794CEF">
      <w:pPr>
        <w:jc w:val="both"/>
        <w:rPr>
          <w:lang w:val="en-US"/>
        </w:rPr>
      </w:pPr>
      <w:r>
        <w:rPr>
          <w:lang w:val="en-US"/>
        </w:rPr>
        <w:t xml:space="preserve">(1) </w:t>
      </w:r>
      <w:r w:rsidR="00EE6B42">
        <w:rPr>
          <w:lang w:val="en-US"/>
        </w:rPr>
        <w:t xml:space="preserve">Problem awareness </w:t>
      </w:r>
    </w:p>
    <w:p w:rsidR="0063720C" w:rsidRDefault="00B00AFF" w:rsidP="00794CEF">
      <w:pPr>
        <w:jc w:val="both"/>
        <w:rPr>
          <w:lang w:val="en-US"/>
        </w:rPr>
      </w:pPr>
      <w:r>
        <w:rPr>
          <w:lang w:val="en-US"/>
        </w:rPr>
        <w:t xml:space="preserve">The </w:t>
      </w:r>
      <w:r w:rsidR="006A7AF4">
        <w:rPr>
          <w:lang w:val="en-US"/>
        </w:rPr>
        <w:t xml:space="preserve">first </w:t>
      </w:r>
      <w:r>
        <w:rPr>
          <w:lang w:val="en-US"/>
        </w:rPr>
        <w:t xml:space="preserve">stages of the customer journey </w:t>
      </w:r>
      <w:r w:rsidR="00E7561C">
        <w:rPr>
          <w:lang w:val="en-US"/>
        </w:rPr>
        <w:t xml:space="preserve">are </w:t>
      </w:r>
      <w:r w:rsidR="006A7AF4">
        <w:rPr>
          <w:lang w:val="en-US"/>
        </w:rPr>
        <w:t>also</w:t>
      </w:r>
      <w:r>
        <w:rPr>
          <w:lang w:val="en-US"/>
        </w:rPr>
        <w:t xml:space="preserve"> reflected in the consumer decision-making process and is </w:t>
      </w:r>
      <w:r w:rsidR="009705C7">
        <w:rPr>
          <w:lang w:val="en-US"/>
        </w:rPr>
        <w:t>initiated</w:t>
      </w:r>
      <w:r>
        <w:rPr>
          <w:lang w:val="en-US"/>
        </w:rPr>
        <w:t xml:space="preserve"> by</w:t>
      </w:r>
      <w:r w:rsidR="009705C7">
        <w:rPr>
          <w:lang w:val="en-US"/>
        </w:rPr>
        <w:t xml:space="preserve"> the 'need recognition'. </w:t>
      </w:r>
      <w:r w:rsidR="00E7561C">
        <w:rPr>
          <w:lang w:val="en-US"/>
        </w:rPr>
        <w:t>At</w:t>
      </w:r>
      <w:r w:rsidR="006A7AF4">
        <w:rPr>
          <w:lang w:val="en-US"/>
        </w:rPr>
        <w:t xml:space="preserve"> this stage</w:t>
      </w:r>
      <w:r w:rsidR="009705C7">
        <w:rPr>
          <w:lang w:val="en-US"/>
        </w:rPr>
        <w:t xml:space="preserve"> a need or want is activated when the consumer is aware of the particular problem. The problem awareness is referring to the </w:t>
      </w:r>
      <w:r w:rsidR="00C17A7F">
        <w:rPr>
          <w:lang w:val="en-US"/>
        </w:rPr>
        <w:t xml:space="preserve">recognition of the </w:t>
      </w:r>
      <w:r w:rsidR="009705C7">
        <w:rPr>
          <w:lang w:val="en-US"/>
        </w:rPr>
        <w:t xml:space="preserve">discrepancy of an actual </w:t>
      </w:r>
      <w:r w:rsidR="00C17A7F">
        <w:rPr>
          <w:lang w:val="en-US"/>
        </w:rPr>
        <w:t xml:space="preserve">state and the desired situation which the consumer is trying to balance through purchasing a particular good or a specific service </w:t>
      </w:r>
      <w:r w:rsidR="009705C7">
        <w:rPr>
          <w:lang w:val="en-US"/>
        </w:rPr>
        <w:t>(</w:t>
      </w:r>
      <w:r w:rsidR="00C17A7F">
        <w:rPr>
          <w:lang w:val="en-US"/>
        </w:rPr>
        <w:t>Hollensen,2019</w:t>
      </w:r>
      <w:r w:rsidR="009705C7">
        <w:rPr>
          <w:lang w:val="en-US"/>
        </w:rPr>
        <w:t>)</w:t>
      </w:r>
      <w:r w:rsidR="00C17A7F">
        <w:rPr>
          <w:lang w:val="en-US"/>
        </w:rPr>
        <w:t xml:space="preserve">. </w:t>
      </w:r>
    </w:p>
    <w:p w:rsidR="00BC377A" w:rsidRDefault="00BC377A" w:rsidP="00794CEF">
      <w:pPr>
        <w:jc w:val="both"/>
        <w:rPr>
          <w:lang w:val="en-US"/>
        </w:rPr>
      </w:pPr>
      <w:r>
        <w:rPr>
          <w:lang w:val="en-US"/>
        </w:rPr>
        <w:t xml:space="preserve">In contrast to the decision-making process </w:t>
      </w:r>
      <w:r w:rsidR="00B343D4">
        <w:rPr>
          <w:lang w:val="en-US"/>
        </w:rPr>
        <w:t>within</w:t>
      </w:r>
      <w:r>
        <w:rPr>
          <w:lang w:val="en-US"/>
        </w:rPr>
        <w:t xml:space="preserve"> the customer journey</w:t>
      </w:r>
      <w:r w:rsidR="00E7561C">
        <w:rPr>
          <w:lang w:val="en-US"/>
        </w:rPr>
        <w:t>,</w:t>
      </w:r>
      <w:r>
        <w:rPr>
          <w:lang w:val="en-US"/>
        </w:rPr>
        <w:t xml:space="preserve"> the consumer is trying on to find </w:t>
      </w:r>
      <w:r w:rsidR="00B85394">
        <w:rPr>
          <w:lang w:val="en-US"/>
        </w:rPr>
        <w:t xml:space="preserve">a solution to his or her problem through </w:t>
      </w:r>
      <w:r>
        <w:rPr>
          <w:lang w:val="en-US"/>
        </w:rPr>
        <w:t>an active search of information</w:t>
      </w:r>
      <w:r w:rsidR="00B343D4">
        <w:rPr>
          <w:lang w:val="en-US"/>
        </w:rPr>
        <w:t xml:space="preserve"> on the first stage</w:t>
      </w:r>
      <w:r>
        <w:rPr>
          <w:lang w:val="en-US"/>
        </w:rPr>
        <w:t>.</w:t>
      </w:r>
    </w:p>
    <w:p w:rsidR="00EE6B42" w:rsidRDefault="00D96081" w:rsidP="00794CEF">
      <w:pPr>
        <w:jc w:val="both"/>
        <w:rPr>
          <w:lang w:val="en-US"/>
        </w:rPr>
      </w:pPr>
      <w:r>
        <w:rPr>
          <w:lang w:val="en-US"/>
        </w:rPr>
        <w:t>(2)</w:t>
      </w:r>
      <w:r w:rsidR="00EE6B42">
        <w:rPr>
          <w:lang w:val="en-US"/>
        </w:rPr>
        <w:t xml:space="preserve"> </w:t>
      </w:r>
      <w:r w:rsidR="006E79ED">
        <w:rPr>
          <w:lang w:val="en-US"/>
        </w:rPr>
        <w:t>Evaluation and Consideration</w:t>
      </w:r>
    </w:p>
    <w:p w:rsidR="00040A03" w:rsidRDefault="00E1173A" w:rsidP="00794CEF">
      <w:pPr>
        <w:jc w:val="both"/>
        <w:rPr>
          <w:lang w:val="en-GB"/>
        </w:rPr>
      </w:pPr>
      <w:r>
        <w:rPr>
          <w:lang w:val="en-US"/>
        </w:rPr>
        <w:t>If t</w:t>
      </w:r>
      <w:r w:rsidR="00FD744F">
        <w:rPr>
          <w:lang w:val="en-US"/>
        </w:rPr>
        <w:t>he need and want are considerably</w:t>
      </w:r>
      <w:r>
        <w:rPr>
          <w:lang w:val="en-US"/>
        </w:rPr>
        <w:t xml:space="preserve"> strong </w:t>
      </w:r>
      <w:r w:rsidR="006E79ED">
        <w:rPr>
          <w:lang w:val="en-US"/>
        </w:rPr>
        <w:t xml:space="preserve">and the information search was </w:t>
      </w:r>
      <w:r w:rsidR="00020D4D">
        <w:rPr>
          <w:lang w:val="en-US"/>
        </w:rPr>
        <w:t>activated</w:t>
      </w:r>
      <w:r w:rsidR="006E79ED">
        <w:rPr>
          <w:lang w:val="en-US"/>
        </w:rPr>
        <w:t xml:space="preserve"> </w:t>
      </w:r>
      <w:r w:rsidR="00FA3009">
        <w:rPr>
          <w:lang w:val="en-US"/>
        </w:rPr>
        <w:t xml:space="preserve">the </w:t>
      </w:r>
      <w:r>
        <w:rPr>
          <w:lang w:val="en-US"/>
        </w:rPr>
        <w:t>consumer</w:t>
      </w:r>
      <w:r w:rsidR="00FA3009">
        <w:rPr>
          <w:lang w:val="en-US"/>
        </w:rPr>
        <w:t>s</w:t>
      </w:r>
      <w:r>
        <w:rPr>
          <w:lang w:val="en-US"/>
        </w:rPr>
        <w:t xml:space="preserve"> </w:t>
      </w:r>
      <w:r w:rsidR="00FA3009">
        <w:rPr>
          <w:lang w:val="en-US"/>
        </w:rPr>
        <w:t>are</w:t>
      </w:r>
      <w:r>
        <w:rPr>
          <w:lang w:val="en-US"/>
        </w:rPr>
        <w:t xml:space="preserve"> moving to the next</w:t>
      </w:r>
      <w:r w:rsidR="00B11C02">
        <w:rPr>
          <w:lang w:val="en-US"/>
        </w:rPr>
        <w:t xml:space="preserve"> </w:t>
      </w:r>
      <w:r w:rsidR="00FA3009">
        <w:rPr>
          <w:lang w:val="en-US"/>
        </w:rPr>
        <w:t>stage</w:t>
      </w:r>
      <w:r w:rsidR="00B11C02">
        <w:rPr>
          <w:lang w:val="en-US"/>
        </w:rPr>
        <w:t xml:space="preserve"> </w:t>
      </w:r>
      <w:r w:rsidR="00FA3009" w:rsidRPr="00F95D7A">
        <w:rPr>
          <w:lang w:val="en-GB"/>
        </w:rPr>
        <w:t>where they are</w:t>
      </w:r>
      <w:r w:rsidR="00B11C02" w:rsidRPr="00F95D7A">
        <w:rPr>
          <w:lang w:val="en-GB"/>
        </w:rPr>
        <w:t xml:space="preserve"> searching for</w:t>
      </w:r>
      <w:r w:rsidR="006E79ED">
        <w:rPr>
          <w:lang w:val="en-GB"/>
        </w:rPr>
        <w:t xml:space="preserve"> further</w:t>
      </w:r>
      <w:r w:rsidR="00B11C02" w:rsidRPr="00F95D7A">
        <w:rPr>
          <w:lang w:val="en-GB"/>
        </w:rPr>
        <w:t xml:space="preserve"> information in order to minimise social, financial</w:t>
      </w:r>
      <w:r w:rsidR="00FD744F">
        <w:rPr>
          <w:lang w:val="en-GB"/>
        </w:rPr>
        <w:t>,</w:t>
      </w:r>
      <w:r w:rsidR="00B11C02" w:rsidRPr="00F95D7A">
        <w:rPr>
          <w:lang w:val="en-GB"/>
        </w:rPr>
        <w:t xml:space="preserve"> and psychological risk</w:t>
      </w:r>
      <w:r w:rsidR="00B343D4">
        <w:rPr>
          <w:lang w:val="en-GB"/>
        </w:rPr>
        <w:t>s</w:t>
      </w:r>
      <w:r w:rsidR="00FA3009" w:rsidRPr="00F95D7A">
        <w:rPr>
          <w:lang w:val="en-GB"/>
        </w:rPr>
        <w:t xml:space="preserve"> (cf. Jobber and Chadwick,2016). The internal information search refers to an evaluation of information the consumer </w:t>
      </w:r>
      <w:r w:rsidR="00B343D4">
        <w:rPr>
          <w:lang w:val="en-GB"/>
        </w:rPr>
        <w:t>memoris</w:t>
      </w:r>
      <w:r w:rsidR="00FA3009" w:rsidRPr="00F95D7A">
        <w:rPr>
          <w:lang w:val="en-GB"/>
        </w:rPr>
        <w:t>es from experience</w:t>
      </w:r>
      <w:r w:rsidR="00B62C84" w:rsidRPr="00F95D7A">
        <w:rPr>
          <w:lang w:val="en-GB"/>
        </w:rPr>
        <w:t xml:space="preserve"> (Hollensen,2019)</w:t>
      </w:r>
      <w:r w:rsidR="00B11C02" w:rsidRPr="00F95D7A">
        <w:rPr>
          <w:lang w:val="en-GB"/>
        </w:rPr>
        <w:t>.</w:t>
      </w:r>
      <w:r w:rsidR="00F95D7A" w:rsidRPr="00F95D7A">
        <w:rPr>
          <w:lang w:val="en-GB"/>
        </w:rPr>
        <w:t xml:space="preserve"> If the internal information research was not sufficient enough the consumer will consult external information sources to gain information</w:t>
      </w:r>
      <w:r w:rsidRPr="00F95D7A">
        <w:rPr>
          <w:lang w:val="en-GB"/>
        </w:rPr>
        <w:t xml:space="preserve">, </w:t>
      </w:r>
      <w:r w:rsidRPr="00F95D7A">
        <w:rPr>
          <w:lang w:val="en-GB"/>
        </w:rPr>
        <w:lastRenderedPageBreak/>
        <w:t>such as personal sources (for example recommendation from family, friends</w:t>
      </w:r>
      <w:r w:rsidR="00FD744F">
        <w:rPr>
          <w:lang w:val="en-GB"/>
        </w:rPr>
        <w:t>,</w:t>
      </w:r>
      <w:r w:rsidRPr="00F95D7A">
        <w:rPr>
          <w:lang w:val="en-GB"/>
        </w:rPr>
        <w:t xml:space="preserve"> or consumer's reference group, cf. Hollensen,2019), commercial sources such as IMC (different types of promotion, made available by companies their marketers, salespersons, but also the label i</w:t>
      </w:r>
      <w:r w:rsidR="00B343D4">
        <w:rPr>
          <w:lang w:val="en-GB"/>
        </w:rPr>
        <w:t>nformation, cf. Hollensen,2019). The external information sources could also be</w:t>
      </w:r>
      <w:r w:rsidRPr="00F95D7A">
        <w:rPr>
          <w:lang w:val="en-GB"/>
        </w:rPr>
        <w:t xml:space="preserve"> public sources</w:t>
      </w:r>
      <w:r w:rsidR="00F95D7A" w:rsidRPr="00F95D7A">
        <w:rPr>
          <w:lang w:val="en-GB"/>
        </w:rPr>
        <w:t xml:space="preserve"> </w:t>
      </w:r>
      <w:r w:rsidR="00B343D4">
        <w:rPr>
          <w:lang w:val="en-GB"/>
        </w:rPr>
        <w:t>which are</w:t>
      </w:r>
      <w:r w:rsidR="00F95D7A" w:rsidRPr="00F95D7A">
        <w:rPr>
          <w:lang w:val="en-GB"/>
        </w:rPr>
        <w:t xml:space="preserve"> non-commercial sources and may include for example</w:t>
      </w:r>
      <w:r w:rsidRPr="00F95D7A">
        <w:rPr>
          <w:lang w:val="en-GB"/>
        </w:rPr>
        <w:t xml:space="preserve"> </w:t>
      </w:r>
      <w:r w:rsidR="00F95D7A" w:rsidRPr="00F95D7A">
        <w:rPr>
          <w:lang w:val="en-GB"/>
        </w:rPr>
        <w:t>the consultation of an expert opinion</w:t>
      </w:r>
      <w:r w:rsidRPr="00F95D7A">
        <w:rPr>
          <w:lang w:val="en-GB"/>
        </w:rPr>
        <w:t xml:space="preserve"> </w:t>
      </w:r>
      <w:r w:rsidR="00F95D7A" w:rsidRPr="00F95D7A">
        <w:rPr>
          <w:lang w:val="en-GB"/>
        </w:rPr>
        <w:t>from an individual or an organisation, such as doctors, lawyers, government agencies, consumer-interest groups (Hollensen,2019)</w:t>
      </w:r>
      <w:r w:rsidR="00F95D7A">
        <w:rPr>
          <w:lang w:val="en-GB"/>
        </w:rPr>
        <w:t>.</w:t>
      </w:r>
      <w:r w:rsidRPr="00F95D7A">
        <w:rPr>
          <w:lang w:val="en-GB"/>
        </w:rPr>
        <w:t xml:space="preserve"> </w:t>
      </w:r>
      <w:r w:rsidR="006E79ED">
        <w:rPr>
          <w:lang w:val="en-GB"/>
        </w:rPr>
        <w:t>On the same stage</w:t>
      </w:r>
      <w:r w:rsidR="00FD744F">
        <w:rPr>
          <w:lang w:val="en-GB"/>
        </w:rPr>
        <w:t>,</w:t>
      </w:r>
      <w:r w:rsidR="006E79ED">
        <w:rPr>
          <w:lang w:val="en-GB"/>
        </w:rPr>
        <w:t xml:space="preserve"> </w:t>
      </w:r>
      <w:r w:rsidR="004F7FE9">
        <w:rPr>
          <w:lang w:val="en-GB"/>
        </w:rPr>
        <w:t xml:space="preserve">the consumer is evaluating alternatives through focusing on </w:t>
      </w:r>
      <w:r w:rsidR="00643678">
        <w:rPr>
          <w:lang w:val="en-GB"/>
        </w:rPr>
        <w:t>their 'invoked set</w:t>
      </w:r>
      <w:r w:rsidR="004F7FE9">
        <w:rPr>
          <w:lang w:val="en-GB"/>
        </w:rPr>
        <w:t xml:space="preserve"> </w:t>
      </w:r>
      <w:r w:rsidR="00040A03">
        <w:rPr>
          <w:lang w:val="en-GB"/>
        </w:rPr>
        <w:t xml:space="preserve">of </w:t>
      </w:r>
      <w:r w:rsidR="004F7FE9">
        <w:rPr>
          <w:lang w:val="en-GB"/>
        </w:rPr>
        <w:t>limited brands</w:t>
      </w:r>
      <w:r w:rsidR="00643678">
        <w:rPr>
          <w:lang w:val="en-GB"/>
        </w:rPr>
        <w:t>'</w:t>
      </w:r>
      <w:r w:rsidR="004F7FE9">
        <w:rPr>
          <w:lang w:val="en-GB"/>
        </w:rPr>
        <w:t xml:space="preserve"> with the desired attributes and aspects</w:t>
      </w:r>
      <w:r w:rsidR="007C7ABA">
        <w:rPr>
          <w:lang w:val="en-GB"/>
        </w:rPr>
        <w:t xml:space="preserve"> (choice criteria)</w:t>
      </w:r>
      <w:r w:rsidR="004F7FE9">
        <w:rPr>
          <w:lang w:val="en-GB"/>
        </w:rPr>
        <w:t>, including cost factor, performance aspect, social attributes (e.g. popularity of the brand among family, friends, and society) and the availability of the product (Hollensen,2019).</w:t>
      </w:r>
      <w:r w:rsidR="00040A03">
        <w:rPr>
          <w:lang w:val="en-GB"/>
        </w:rPr>
        <w:t xml:space="preserve"> According to the evoked set theory, consumers are concentrating on the set of brands which they can easily recall and with which they are familiar with</w:t>
      </w:r>
      <w:r w:rsidR="00643678">
        <w:rPr>
          <w:lang w:val="en-GB"/>
        </w:rPr>
        <w:t xml:space="preserve"> </w:t>
      </w:r>
      <w:r w:rsidR="00040A03">
        <w:rPr>
          <w:lang w:val="en-GB"/>
        </w:rPr>
        <w:t xml:space="preserve"> (cf. Business </w:t>
      </w:r>
      <w:proofErr w:type="spellStart"/>
      <w:r w:rsidR="00040A03">
        <w:rPr>
          <w:lang w:val="en-GB"/>
        </w:rPr>
        <w:t>Dictionary,'Evoked</w:t>
      </w:r>
      <w:proofErr w:type="spellEnd"/>
      <w:r w:rsidR="00040A03">
        <w:rPr>
          <w:lang w:val="en-GB"/>
        </w:rPr>
        <w:t xml:space="preserve"> </w:t>
      </w:r>
      <w:proofErr w:type="spellStart"/>
      <w:r w:rsidR="00040A03">
        <w:rPr>
          <w:lang w:val="en-GB"/>
        </w:rPr>
        <w:t>Set',n.d</w:t>
      </w:r>
      <w:proofErr w:type="spellEnd"/>
      <w:r w:rsidR="00040A03">
        <w:rPr>
          <w:lang w:val="en-GB"/>
        </w:rPr>
        <w:t xml:space="preserve">) </w:t>
      </w:r>
    </w:p>
    <w:p w:rsidR="006E79ED" w:rsidRDefault="004F7FE9" w:rsidP="00794CEF">
      <w:pPr>
        <w:jc w:val="both"/>
        <w:rPr>
          <w:lang w:val="en-GB"/>
        </w:rPr>
      </w:pPr>
      <w:r>
        <w:rPr>
          <w:lang w:val="en-GB"/>
        </w:rPr>
        <w:t>In this framework</w:t>
      </w:r>
      <w:r w:rsidR="00FD744F">
        <w:rPr>
          <w:lang w:val="en-GB"/>
        </w:rPr>
        <w:t>,</w:t>
      </w:r>
      <w:r>
        <w:rPr>
          <w:lang w:val="en-GB"/>
        </w:rPr>
        <w:t xml:space="preserve"> consumers weigh all aspects to determine which brand will most likely satisfy their needs and wants in the best po</w:t>
      </w:r>
      <w:r w:rsidR="00135957">
        <w:rPr>
          <w:lang w:val="en-GB"/>
        </w:rPr>
        <w:t>ssible way which leads to step 3</w:t>
      </w:r>
      <w:r>
        <w:rPr>
          <w:lang w:val="en-GB"/>
        </w:rPr>
        <w:t xml:space="preserve"> 'the purchase </w:t>
      </w:r>
      <w:r w:rsidR="00F12182">
        <w:rPr>
          <w:lang w:val="en-GB"/>
        </w:rPr>
        <w:t>decision'</w:t>
      </w:r>
      <w:r w:rsidR="00040A03">
        <w:rPr>
          <w:lang w:val="en-GB"/>
        </w:rPr>
        <w:t xml:space="preserve">. </w:t>
      </w:r>
    </w:p>
    <w:p w:rsidR="0063720C" w:rsidRDefault="00D96081" w:rsidP="00794CEF">
      <w:pPr>
        <w:jc w:val="both"/>
        <w:rPr>
          <w:lang w:val="en-US"/>
        </w:rPr>
      </w:pPr>
      <w:r>
        <w:rPr>
          <w:lang w:val="en-US"/>
        </w:rPr>
        <w:t>(</w:t>
      </w:r>
      <w:r w:rsidR="00DA2E2D">
        <w:rPr>
          <w:lang w:val="en-US"/>
        </w:rPr>
        <w:t>3</w:t>
      </w:r>
      <w:r>
        <w:rPr>
          <w:lang w:val="en-US"/>
        </w:rPr>
        <w:t>)</w:t>
      </w:r>
      <w:r w:rsidR="00EE6B42">
        <w:rPr>
          <w:lang w:val="en-US"/>
        </w:rPr>
        <w:t xml:space="preserve"> Commitment / Purchase decision</w:t>
      </w:r>
    </w:p>
    <w:p w:rsidR="00B85394" w:rsidRPr="008C56DA" w:rsidRDefault="005E145A" w:rsidP="00794CEF">
      <w:pPr>
        <w:jc w:val="both"/>
        <w:rPr>
          <w:lang w:val="en-US"/>
        </w:rPr>
      </w:pPr>
      <w:r>
        <w:rPr>
          <w:lang w:val="en-US"/>
        </w:rPr>
        <w:t xml:space="preserve">After the </w:t>
      </w:r>
      <w:r w:rsidR="00135957">
        <w:rPr>
          <w:lang w:val="en-US"/>
        </w:rPr>
        <w:t xml:space="preserve">information search, the </w:t>
      </w:r>
      <w:r>
        <w:rPr>
          <w:lang w:val="en-US"/>
        </w:rPr>
        <w:t>evaluation of the alternatives</w:t>
      </w:r>
      <w:r w:rsidR="00FD744F">
        <w:rPr>
          <w:lang w:val="en-US"/>
        </w:rPr>
        <w:t>,</w:t>
      </w:r>
      <w:r>
        <w:rPr>
          <w:lang w:val="en-US"/>
        </w:rPr>
        <w:t xml:space="preserve"> and the decision on the brand of choice the consumer moves to t</w:t>
      </w:r>
      <w:r w:rsidR="00FD744F">
        <w:rPr>
          <w:lang w:val="en-US"/>
        </w:rPr>
        <w:t>he commitment/</w:t>
      </w:r>
      <w:r>
        <w:rPr>
          <w:lang w:val="en-US"/>
        </w:rPr>
        <w:t xml:space="preserve">purchase decision stage. On </w:t>
      </w:r>
      <w:r w:rsidR="00B343D4">
        <w:rPr>
          <w:lang w:val="en-US"/>
        </w:rPr>
        <w:t>this</w:t>
      </w:r>
      <w:r>
        <w:rPr>
          <w:lang w:val="en-US"/>
        </w:rPr>
        <w:t xml:space="preserve"> stage</w:t>
      </w:r>
      <w:r w:rsidR="00FD744F">
        <w:rPr>
          <w:lang w:val="en-US"/>
        </w:rPr>
        <w:t>,</w:t>
      </w:r>
      <w:r>
        <w:rPr>
          <w:lang w:val="en-US"/>
        </w:rPr>
        <w:t xml:space="preserve"> different </w:t>
      </w:r>
      <w:r w:rsidR="005D6962">
        <w:rPr>
          <w:lang w:val="en-US"/>
        </w:rPr>
        <w:t>purchase options</w:t>
      </w:r>
      <w:r>
        <w:rPr>
          <w:lang w:val="en-US"/>
        </w:rPr>
        <w:t xml:space="preserve"> </w:t>
      </w:r>
      <w:r w:rsidR="00FD744F">
        <w:rPr>
          <w:lang w:val="en-US"/>
        </w:rPr>
        <w:t>are available including at-</w:t>
      </w:r>
      <w:r w:rsidR="005D6962">
        <w:rPr>
          <w:lang w:val="en-US"/>
        </w:rPr>
        <w:t xml:space="preserve">home shopping (online shopping with </w:t>
      </w:r>
      <w:r w:rsidR="00FD744F">
        <w:rPr>
          <w:lang w:val="en-US"/>
        </w:rPr>
        <w:t xml:space="preserve">a </w:t>
      </w:r>
      <w:r w:rsidR="005D6962">
        <w:rPr>
          <w:lang w:val="en-US"/>
        </w:rPr>
        <w:t xml:space="preserve">delivery </w:t>
      </w:r>
      <w:r w:rsidR="00135957">
        <w:rPr>
          <w:lang w:val="en-US"/>
        </w:rPr>
        <w:t xml:space="preserve">option </w:t>
      </w:r>
      <w:r w:rsidR="005D6962">
        <w:rPr>
          <w:lang w:val="en-US"/>
        </w:rPr>
        <w:t xml:space="preserve">of the product to the consumer's home) or in-store purchasing which can be influenced regarding the choice of </w:t>
      </w:r>
      <w:r w:rsidR="00FD744F">
        <w:rPr>
          <w:lang w:val="en-US"/>
        </w:rPr>
        <w:t xml:space="preserve">the </w:t>
      </w:r>
      <w:r w:rsidR="005D6962">
        <w:rPr>
          <w:lang w:val="en-US"/>
        </w:rPr>
        <w:t xml:space="preserve">store by </w:t>
      </w:r>
      <w:r w:rsidR="00135957">
        <w:rPr>
          <w:lang w:val="en-US"/>
        </w:rPr>
        <w:t xml:space="preserve">its </w:t>
      </w:r>
      <w:r w:rsidR="005D6962">
        <w:rPr>
          <w:lang w:val="en-US"/>
        </w:rPr>
        <w:t>location, the variety of stock, the high-quality of service,</w:t>
      </w:r>
      <w:r w:rsidR="00135957">
        <w:rPr>
          <w:lang w:val="en-US"/>
        </w:rPr>
        <w:t xml:space="preserve"> and</w:t>
      </w:r>
      <w:r w:rsidR="005D6962">
        <w:rPr>
          <w:lang w:val="en-US"/>
        </w:rPr>
        <w:t xml:space="preserve"> the retail-store image. </w:t>
      </w:r>
      <w:r w:rsidR="00FD744F">
        <w:rPr>
          <w:lang w:val="en-US"/>
        </w:rPr>
        <w:t>At</w:t>
      </w:r>
      <w:r w:rsidR="00DA2E2D">
        <w:rPr>
          <w:lang w:val="en-US"/>
        </w:rPr>
        <w:t xml:space="preserve"> this stage</w:t>
      </w:r>
      <w:r w:rsidR="00FD744F">
        <w:rPr>
          <w:lang w:val="en-US"/>
        </w:rPr>
        <w:t>,</w:t>
      </w:r>
      <w:r w:rsidR="00DA2E2D">
        <w:rPr>
          <w:lang w:val="en-US"/>
        </w:rPr>
        <w:t xml:space="preserve"> it is essential</w:t>
      </w:r>
      <w:r w:rsidR="00FD744F">
        <w:rPr>
          <w:lang w:val="en-US"/>
        </w:rPr>
        <w:t>,</w:t>
      </w:r>
      <w:r w:rsidR="00DA2E2D">
        <w:rPr>
          <w:lang w:val="en-US"/>
        </w:rPr>
        <w:t xml:space="preserve"> to have</w:t>
      </w:r>
      <w:r w:rsidR="00B343D4">
        <w:rPr>
          <w:lang w:val="en-US"/>
        </w:rPr>
        <w:t xml:space="preserve"> customer</w:t>
      </w:r>
      <w:r w:rsidR="00DA2E2D">
        <w:rPr>
          <w:lang w:val="en-US"/>
        </w:rPr>
        <w:t xml:space="preserve"> reviews available</w:t>
      </w:r>
      <w:r w:rsidR="008C56DA">
        <w:rPr>
          <w:lang w:val="en-US"/>
        </w:rPr>
        <w:t>, particularly for high involvement products</w:t>
      </w:r>
      <w:r w:rsidR="00DA2E2D">
        <w:rPr>
          <w:lang w:val="en-US"/>
        </w:rPr>
        <w:t xml:space="preserve">. </w:t>
      </w:r>
    </w:p>
    <w:p w:rsidR="007A773A" w:rsidRDefault="00D96081" w:rsidP="00794CEF">
      <w:pPr>
        <w:jc w:val="both"/>
        <w:rPr>
          <w:lang w:val="en-US"/>
        </w:rPr>
      </w:pPr>
      <w:r>
        <w:rPr>
          <w:lang w:val="en-US"/>
        </w:rPr>
        <w:t>(</w:t>
      </w:r>
      <w:r w:rsidR="002D252D">
        <w:rPr>
          <w:lang w:val="en-US"/>
        </w:rPr>
        <w:t>4</w:t>
      </w:r>
      <w:r>
        <w:rPr>
          <w:lang w:val="en-US"/>
        </w:rPr>
        <w:t>)</w:t>
      </w:r>
      <w:r w:rsidR="00EE6B42">
        <w:rPr>
          <w:lang w:val="en-US"/>
        </w:rPr>
        <w:t xml:space="preserve"> </w:t>
      </w:r>
      <w:r w:rsidR="002D252D">
        <w:rPr>
          <w:lang w:val="en-US"/>
        </w:rPr>
        <w:t>Retention</w:t>
      </w:r>
      <w:r w:rsidR="00EE6B42">
        <w:rPr>
          <w:lang w:val="en-US"/>
        </w:rPr>
        <w:t xml:space="preserve"> / post-purchase evaluation</w:t>
      </w:r>
      <w:r w:rsidR="005D54E5">
        <w:rPr>
          <w:lang w:val="en-US"/>
        </w:rPr>
        <w:t xml:space="preserve"> </w:t>
      </w:r>
    </w:p>
    <w:p w:rsidR="00475A4A" w:rsidRDefault="005D6962" w:rsidP="00794CEF">
      <w:pPr>
        <w:jc w:val="both"/>
        <w:rPr>
          <w:lang w:val="en-US"/>
        </w:rPr>
      </w:pPr>
      <w:r>
        <w:rPr>
          <w:lang w:val="en-US"/>
        </w:rPr>
        <w:t xml:space="preserve">In the </w:t>
      </w:r>
      <w:r w:rsidR="00867BED">
        <w:rPr>
          <w:lang w:val="en-US"/>
        </w:rPr>
        <w:t>fourth</w:t>
      </w:r>
      <w:r>
        <w:rPr>
          <w:lang w:val="en-US"/>
        </w:rPr>
        <w:t xml:space="preserve"> stage the customer is determining whether the purchased good is satisfactory or dissatisfactory</w:t>
      </w:r>
      <w:r w:rsidR="00A36269">
        <w:rPr>
          <w:lang w:val="en-US"/>
        </w:rPr>
        <w:t xml:space="preserve"> (cf.Hollensen,2019). Although marketing strategies are aiming at creating a positive customer experience for the consumer</w:t>
      </w:r>
      <w:r w:rsidR="00A5226D">
        <w:rPr>
          <w:lang w:val="en-US"/>
        </w:rPr>
        <w:t>s</w:t>
      </w:r>
      <w:r w:rsidR="00A36269">
        <w:rPr>
          <w:lang w:val="en-US"/>
        </w:rPr>
        <w:t xml:space="preserve">, sometimes </w:t>
      </w:r>
      <w:r w:rsidR="00A5226D">
        <w:rPr>
          <w:lang w:val="en-US"/>
        </w:rPr>
        <w:t>they</w:t>
      </w:r>
      <w:r w:rsidR="00A36269">
        <w:rPr>
          <w:lang w:val="en-US"/>
        </w:rPr>
        <w:t xml:space="preserve"> will experience post-purchase uncertainty whether they made the right choice, which is known as c</w:t>
      </w:r>
      <w:r>
        <w:rPr>
          <w:lang w:val="en-US"/>
        </w:rPr>
        <w:t xml:space="preserve">ognitive dissonances </w:t>
      </w:r>
      <w:r w:rsidR="00A36269">
        <w:rPr>
          <w:lang w:val="en-US"/>
        </w:rPr>
        <w:t>(</w:t>
      </w:r>
      <w:r w:rsidR="00C42DA4">
        <w:rPr>
          <w:lang w:val="en-US"/>
        </w:rPr>
        <w:t xml:space="preserve">Jobber </w:t>
      </w:r>
      <w:r w:rsidR="00A5226D">
        <w:rPr>
          <w:lang w:val="en-US"/>
        </w:rPr>
        <w:t xml:space="preserve">and Ellis-Chadwick,2016). In order to </w:t>
      </w:r>
      <w:r w:rsidR="00A5226D" w:rsidRPr="00A5226D">
        <w:rPr>
          <w:lang w:val="en-GB"/>
        </w:rPr>
        <w:t>minimise</w:t>
      </w:r>
      <w:r w:rsidR="00A5226D">
        <w:rPr>
          <w:lang w:val="en-US"/>
        </w:rPr>
        <w:t xml:space="preserve"> dissonance</w:t>
      </w:r>
      <w:r w:rsidR="00F21F72">
        <w:rPr>
          <w:lang w:val="en-US"/>
        </w:rPr>
        <w:t>,</w:t>
      </w:r>
      <w:r w:rsidR="00FD744F">
        <w:rPr>
          <w:lang w:val="en-US"/>
        </w:rPr>
        <w:t xml:space="preserve"> effective after-</w:t>
      </w:r>
      <w:r w:rsidR="00A5226D">
        <w:rPr>
          <w:lang w:val="en-US"/>
        </w:rPr>
        <w:t xml:space="preserve">sales service may be implemented by the company to reassure the consumer </w:t>
      </w:r>
      <w:r w:rsidR="00905226">
        <w:rPr>
          <w:lang w:val="en-US"/>
        </w:rPr>
        <w:t>about the high quality of the</w:t>
      </w:r>
      <w:r w:rsidR="00A5226D">
        <w:rPr>
          <w:lang w:val="en-US"/>
        </w:rPr>
        <w:t xml:space="preserve"> product</w:t>
      </w:r>
      <w:r w:rsidR="00905226">
        <w:rPr>
          <w:lang w:val="en-US"/>
        </w:rPr>
        <w:t xml:space="preserve"> or to solve issues the consumer experienced</w:t>
      </w:r>
      <w:r w:rsidR="00A5226D">
        <w:rPr>
          <w:lang w:val="en-US"/>
        </w:rPr>
        <w:t>.</w:t>
      </w:r>
      <w:r w:rsidR="00AE6FC1">
        <w:rPr>
          <w:lang w:val="en-US"/>
        </w:rPr>
        <w:t xml:space="preserve"> An a</w:t>
      </w:r>
      <w:r w:rsidR="00905226">
        <w:rPr>
          <w:lang w:val="en-US"/>
        </w:rPr>
        <w:t xml:space="preserve">dvertisement may also play a role to reassure the consumer and </w:t>
      </w:r>
      <w:r w:rsidR="00905226" w:rsidRPr="00F21F72">
        <w:rPr>
          <w:lang w:val="en-GB"/>
        </w:rPr>
        <w:t>minimise</w:t>
      </w:r>
      <w:r w:rsidR="001F450A">
        <w:rPr>
          <w:lang w:val="en-US"/>
        </w:rPr>
        <w:t xml:space="preserve"> post-purchase concerns. </w:t>
      </w:r>
    </w:p>
    <w:p w:rsidR="00020D4D" w:rsidRPr="0001332D" w:rsidRDefault="00020D4D" w:rsidP="00794CEF">
      <w:pPr>
        <w:jc w:val="both"/>
        <w:rPr>
          <w:lang w:val="en-US"/>
        </w:rPr>
      </w:pPr>
      <w:r>
        <w:rPr>
          <w:lang w:val="en-US"/>
        </w:rPr>
        <w:t xml:space="preserve">In the framework of the </w:t>
      </w:r>
      <w:r w:rsidR="00AE6FC1">
        <w:rPr>
          <w:lang w:val="en-US"/>
        </w:rPr>
        <w:t>customer</w:t>
      </w:r>
      <w:r>
        <w:rPr>
          <w:lang w:val="en-US"/>
        </w:rPr>
        <w:t xml:space="preserve"> journey the consumer is repetitively purchasing the brand and may develop brand loyalty or even establish an emotional connection to the brand. The company should establish post-purchase communication with its costumers, </w:t>
      </w:r>
      <w:r w:rsidR="00AE6FC1">
        <w:rPr>
          <w:lang w:val="en-US"/>
        </w:rPr>
        <w:t>for example requesting feedback</w:t>
      </w:r>
      <w:r>
        <w:rPr>
          <w:lang w:val="en-US"/>
        </w:rPr>
        <w:t xml:space="preserve"> </w:t>
      </w:r>
      <w:r w:rsidR="00F21F72">
        <w:rPr>
          <w:lang w:val="en-US"/>
        </w:rPr>
        <w:t xml:space="preserve">and </w:t>
      </w:r>
      <w:r w:rsidR="00271094">
        <w:rPr>
          <w:lang w:val="en-US"/>
        </w:rPr>
        <w:t xml:space="preserve"> </w:t>
      </w:r>
      <w:r>
        <w:rPr>
          <w:lang w:val="en-US"/>
        </w:rPr>
        <w:t xml:space="preserve">acknowledging brand loyalty through incentives. </w:t>
      </w:r>
    </w:p>
    <w:p w:rsidR="00475A4A" w:rsidRPr="00D96081" w:rsidRDefault="00D96081" w:rsidP="00794CEF">
      <w:pPr>
        <w:jc w:val="both"/>
        <w:rPr>
          <w:lang w:val="en-US"/>
        </w:rPr>
      </w:pPr>
      <w:r>
        <w:rPr>
          <w:lang w:val="en-US"/>
        </w:rPr>
        <w:t xml:space="preserve">(5) </w:t>
      </w:r>
      <w:r w:rsidR="00867BED" w:rsidRPr="00D96081">
        <w:rPr>
          <w:lang w:val="en-US"/>
        </w:rPr>
        <w:t>Advocacy</w:t>
      </w:r>
    </w:p>
    <w:p w:rsidR="00E626CC" w:rsidRPr="001F450A" w:rsidRDefault="00AE6FC1" w:rsidP="00794CEF">
      <w:pPr>
        <w:jc w:val="both"/>
        <w:rPr>
          <w:lang w:val="en-US"/>
        </w:rPr>
      </w:pPr>
      <w:r>
        <w:rPr>
          <w:lang w:val="en-US"/>
        </w:rPr>
        <w:t>At</w:t>
      </w:r>
      <w:r w:rsidR="001F450A" w:rsidRPr="001F450A">
        <w:rPr>
          <w:lang w:val="en-US"/>
        </w:rPr>
        <w:t xml:space="preserve"> the final stage</w:t>
      </w:r>
      <w:r>
        <w:rPr>
          <w:lang w:val="en-US"/>
        </w:rPr>
        <w:t>,</w:t>
      </w:r>
      <w:r w:rsidR="001F450A" w:rsidRPr="001F450A">
        <w:rPr>
          <w:lang w:val="en-US"/>
        </w:rPr>
        <w:t xml:space="preserve"> t</w:t>
      </w:r>
      <w:r w:rsidR="00271094" w:rsidRPr="001F450A">
        <w:rPr>
          <w:lang w:val="en-US"/>
        </w:rPr>
        <w:t>he</w:t>
      </w:r>
      <w:r w:rsidR="00CB53C6" w:rsidRPr="001F450A">
        <w:rPr>
          <w:lang w:val="en-US"/>
        </w:rPr>
        <w:t xml:space="preserve"> consumer is functioning as an advocate for the brand of a specific company on the fifth stage of the customer journey spreading the positive word-of-mouth. The company shall reward this through incentives and rewards. </w:t>
      </w:r>
    </w:p>
    <w:p w:rsidR="00E626CC" w:rsidRPr="001F450A" w:rsidRDefault="00E626CC" w:rsidP="00794CEF">
      <w:pPr>
        <w:jc w:val="both"/>
        <w:rPr>
          <w:lang w:val="en-US"/>
        </w:rPr>
      </w:pPr>
    </w:p>
    <w:p w:rsidR="00023FB7" w:rsidRDefault="00D96081" w:rsidP="00794CEF">
      <w:pPr>
        <w:jc w:val="both"/>
        <w:rPr>
          <w:b/>
          <w:lang w:val="en-US"/>
        </w:rPr>
      </w:pPr>
      <w:r>
        <w:rPr>
          <w:b/>
          <w:lang w:val="en-US"/>
        </w:rPr>
        <w:lastRenderedPageBreak/>
        <w:t xml:space="preserve">XII. </w:t>
      </w:r>
      <w:r w:rsidR="0001332D">
        <w:rPr>
          <w:b/>
          <w:lang w:val="en-US"/>
        </w:rPr>
        <w:t>The Coca-Cola Company's touchpoints and customer journey</w:t>
      </w:r>
    </w:p>
    <w:p w:rsidR="0001332D" w:rsidRDefault="00653340" w:rsidP="00794CEF">
      <w:pPr>
        <w:jc w:val="both"/>
        <w:rPr>
          <w:lang w:val="en-US"/>
        </w:rPr>
      </w:pPr>
      <w:r>
        <w:rPr>
          <w:lang w:val="en-US"/>
        </w:rPr>
        <w:t xml:space="preserve">In relation to the Coca-Cola Company, the problem awareness would constitute the recognition of thirst by the consumer and </w:t>
      </w:r>
      <w:r w:rsidR="00E626CC">
        <w:rPr>
          <w:lang w:val="en-US"/>
        </w:rPr>
        <w:t>could also be</w:t>
      </w:r>
      <w:r>
        <w:rPr>
          <w:lang w:val="en-US"/>
        </w:rPr>
        <w:t xml:space="preserve"> part of the routine purchase of groceries. </w:t>
      </w:r>
      <w:r w:rsidR="0001332D">
        <w:rPr>
          <w:lang w:val="en-US"/>
        </w:rPr>
        <w:t>Generally speaking, Coca-Cola beverages are low-involvement products due to the minimal investment and (financial, psychological</w:t>
      </w:r>
      <w:r w:rsidR="00AE6FC1">
        <w:rPr>
          <w:lang w:val="en-US"/>
        </w:rPr>
        <w:t>,</w:t>
      </w:r>
      <w:r w:rsidR="0001332D">
        <w:rPr>
          <w:lang w:val="en-US"/>
        </w:rPr>
        <w:t xml:space="preserve"> and social) risk interlinked with the purchase decision. </w:t>
      </w:r>
    </w:p>
    <w:p w:rsidR="0001332D" w:rsidRDefault="0001332D" w:rsidP="00794CEF">
      <w:pPr>
        <w:jc w:val="both"/>
        <w:rPr>
          <w:lang w:val="en-US"/>
        </w:rPr>
      </w:pPr>
      <w:r>
        <w:rPr>
          <w:lang w:val="en-US"/>
        </w:rPr>
        <w:t xml:space="preserve">Although the classification of high and low involvement </w:t>
      </w:r>
      <w:r w:rsidR="00E626CC">
        <w:rPr>
          <w:lang w:val="en-US"/>
        </w:rPr>
        <w:t>products</w:t>
      </w:r>
      <w:r>
        <w:rPr>
          <w:lang w:val="en-US"/>
        </w:rPr>
        <w:t xml:space="preserve"> are subjected to the social c</w:t>
      </w:r>
      <w:r w:rsidR="00E626CC">
        <w:rPr>
          <w:lang w:val="en-US"/>
        </w:rPr>
        <w:t>lass or earnings of the buyer</w:t>
      </w:r>
      <w:r>
        <w:rPr>
          <w:lang w:val="en-US"/>
        </w:rPr>
        <w:t xml:space="preserve">, in regards to the UK, the fizzy drinks concerned are products that members of every social class may 'entail minimal effort and consideration' to purchase these products (cf. Business </w:t>
      </w:r>
      <w:r w:rsidRPr="005F35C1">
        <w:rPr>
          <w:lang w:val="en-GB"/>
        </w:rPr>
        <w:t>dictionary</w:t>
      </w:r>
      <w:r>
        <w:rPr>
          <w:lang w:val="en-US"/>
        </w:rPr>
        <w:t>,</w:t>
      </w:r>
      <w:proofErr w:type="spellStart"/>
      <w:r>
        <w:rPr>
          <w:lang w:val="en-US"/>
        </w:rPr>
        <w:t>n.d</w:t>
      </w:r>
      <w:proofErr w:type="spellEnd"/>
      <w:r>
        <w:rPr>
          <w:lang w:val="en-US"/>
        </w:rPr>
        <w:t>.). The consumer tend</w:t>
      </w:r>
      <w:r w:rsidR="00AE6FC1">
        <w:rPr>
          <w:lang w:val="en-US"/>
        </w:rPr>
        <w:t>s</w:t>
      </w:r>
      <w:r>
        <w:rPr>
          <w:lang w:val="en-US"/>
        </w:rPr>
        <w:t xml:space="preserve"> to purchase low involvement products out of a habit or impulse than high involvement products</w:t>
      </w:r>
      <w:r w:rsidR="005D54E5">
        <w:rPr>
          <w:lang w:val="en-US"/>
        </w:rPr>
        <w:t xml:space="preserve"> since they do not concern their personality or defining their lifestyle</w:t>
      </w:r>
      <w:r>
        <w:rPr>
          <w:lang w:val="en-US"/>
        </w:rPr>
        <w:t xml:space="preserve">. (cf. Jobber and Ellis-Chadwick,2016). </w:t>
      </w:r>
      <w:r w:rsidR="001F450A">
        <w:rPr>
          <w:lang w:val="en-US"/>
        </w:rPr>
        <w:t>Against</w:t>
      </w:r>
      <w:r w:rsidR="00C41E9C">
        <w:rPr>
          <w:lang w:val="en-US"/>
        </w:rPr>
        <w:t xml:space="preserve"> the backdro</w:t>
      </w:r>
      <w:r w:rsidR="001F450A">
        <w:rPr>
          <w:lang w:val="en-US"/>
        </w:rPr>
        <w:t>p of the minor importance of</w:t>
      </w:r>
      <w:r w:rsidR="00C41E9C">
        <w:rPr>
          <w:lang w:val="en-US"/>
        </w:rPr>
        <w:t xml:space="preserve"> purchase situation</w:t>
      </w:r>
      <w:r w:rsidR="001C2075">
        <w:rPr>
          <w:lang w:val="en-US"/>
        </w:rPr>
        <w:t>,</w:t>
      </w:r>
      <w:r w:rsidR="001F450A">
        <w:rPr>
          <w:lang w:val="en-US"/>
        </w:rPr>
        <w:t xml:space="preserve"> it</w:t>
      </w:r>
      <w:r w:rsidR="00C41E9C">
        <w:rPr>
          <w:lang w:val="en-US"/>
        </w:rPr>
        <w:t xml:space="preserve"> is not worth making an effort of reflecting and evaluating alternatives, particularly when consumers already recall</w:t>
      </w:r>
      <w:r w:rsidR="001C2075">
        <w:rPr>
          <w:lang w:val="en-US"/>
        </w:rPr>
        <w:t xml:space="preserve"> the</w:t>
      </w:r>
      <w:r w:rsidR="00C41E9C">
        <w:rPr>
          <w:lang w:val="en-US"/>
        </w:rPr>
        <w:t xml:space="preserve"> good experience with a product (Jobber and Ellis-Chadwick,2016). </w:t>
      </w:r>
    </w:p>
    <w:p w:rsidR="00E626CC" w:rsidRDefault="00E626CC" w:rsidP="00794CEF">
      <w:pPr>
        <w:jc w:val="both"/>
        <w:rPr>
          <w:i/>
          <w:lang w:val="en-US"/>
        </w:rPr>
      </w:pPr>
    </w:p>
    <w:p w:rsidR="00E626CC" w:rsidRPr="00E626CC" w:rsidRDefault="00D96081" w:rsidP="00794CEF">
      <w:pPr>
        <w:jc w:val="both"/>
        <w:rPr>
          <w:b/>
          <w:lang w:val="en-US"/>
        </w:rPr>
      </w:pPr>
      <w:r>
        <w:rPr>
          <w:b/>
          <w:lang w:val="en-US"/>
        </w:rPr>
        <w:t xml:space="preserve">1. The </w:t>
      </w:r>
      <w:r w:rsidR="00E626CC" w:rsidRPr="00E626CC">
        <w:rPr>
          <w:b/>
          <w:lang w:val="en-US"/>
        </w:rPr>
        <w:t>Customer Touchpoints of the Coca-Cola Company</w:t>
      </w:r>
    </w:p>
    <w:p w:rsidR="00FE332B" w:rsidRDefault="007A773A" w:rsidP="00794CEF">
      <w:pPr>
        <w:jc w:val="both"/>
        <w:rPr>
          <w:lang w:val="en-US"/>
        </w:rPr>
      </w:pPr>
      <w:r>
        <w:rPr>
          <w:lang w:val="en-US"/>
        </w:rPr>
        <w:t>The identified</w:t>
      </w:r>
      <w:r w:rsidR="00FE332B">
        <w:rPr>
          <w:lang w:val="en-US"/>
        </w:rPr>
        <w:t xml:space="preserve"> the customer touchpoints of </w:t>
      </w:r>
      <w:r>
        <w:rPr>
          <w:lang w:val="en-US"/>
        </w:rPr>
        <w:t>the Coca-Cola C</w:t>
      </w:r>
      <w:r w:rsidR="00FE332B">
        <w:rPr>
          <w:lang w:val="en-US"/>
        </w:rPr>
        <w:t xml:space="preserve">ompany on </w:t>
      </w:r>
      <w:r>
        <w:rPr>
          <w:lang w:val="en-US"/>
        </w:rPr>
        <w:t>different stages are as follows:</w:t>
      </w:r>
    </w:p>
    <w:p w:rsidR="00FE332B" w:rsidRDefault="00D96081" w:rsidP="00794CEF">
      <w:pPr>
        <w:jc w:val="both"/>
        <w:rPr>
          <w:lang w:val="en-US"/>
        </w:rPr>
      </w:pPr>
      <w:r>
        <w:rPr>
          <w:lang w:val="en-US"/>
        </w:rPr>
        <w:t>(</w:t>
      </w:r>
      <w:r w:rsidR="00FE332B">
        <w:rPr>
          <w:lang w:val="en-US"/>
        </w:rPr>
        <w:t>1</w:t>
      </w:r>
      <w:r>
        <w:rPr>
          <w:lang w:val="en-US"/>
        </w:rPr>
        <w:t>)</w:t>
      </w:r>
      <w:r w:rsidR="00FE332B">
        <w:rPr>
          <w:lang w:val="en-US"/>
        </w:rPr>
        <w:t xml:space="preserve"> Social Media</w:t>
      </w:r>
      <w:r w:rsidR="00E626CC">
        <w:rPr>
          <w:lang w:val="en-US"/>
        </w:rPr>
        <w:t xml:space="preserve"> - Pre-Purchase and Post-Purchase stage</w:t>
      </w:r>
    </w:p>
    <w:p w:rsidR="00FE332B" w:rsidRDefault="00FE332B" w:rsidP="00794CEF">
      <w:pPr>
        <w:jc w:val="both"/>
        <w:rPr>
          <w:lang w:val="en-US"/>
        </w:rPr>
      </w:pPr>
      <w:r>
        <w:rPr>
          <w:lang w:val="en-US"/>
        </w:rPr>
        <w:t xml:space="preserve">The Coca-Cola Company is </w:t>
      </w:r>
      <w:proofErr w:type="spellStart"/>
      <w:r>
        <w:rPr>
          <w:lang w:val="en-US"/>
        </w:rPr>
        <w:t>uti</w:t>
      </w:r>
      <w:r w:rsidR="001F450A">
        <w:rPr>
          <w:lang w:val="en-US"/>
        </w:rPr>
        <w:t>lising</w:t>
      </w:r>
      <w:proofErr w:type="spellEnd"/>
      <w:r w:rsidR="001F450A">
        <w:rPr>
          <w:lang w:val="en-US"/>
        </w:rPr>
        <w:t xml:space="preserve"> social media to provide </w:t>
      </w:r>
      <w:r>
        <w:rPr>
          <w:lang w:val="en-US"/>
        </w:rPr>
        <w:t>customer touchpoint</w:t>
      </w:r>
      <w:r w:rsidR="001F450A">
        <w:rPr>
          <w:lang w:val="en-US"/>
        </w:rPr>
        <w:t>s</w:t>
      </w:r>
      <w:r>
        <w:rPr>
          <w:lang w:val="en-US"/>
        </w:rPr>
        <w:t xml:space="preserve"> to enhance customer interaction, including Facebook, </w:t>
      </w:r>
      <w:proofErr w:type="spellStart"/>
      <w:r>
        <w:rPr>
          <w:lang w:val="en-US"/>
        </w:rPr>
        <w:t>Instagram</w:t>
      </w:r>
      <w:proofErr w:type="spellEnd"/>
      <w:r w:rsidR="001C2075">
        <w:rPr>
          <w:lang w:val="en-US"/>
        </w:rPr>
        <w:t>,</w:t>
      </w:r>
      <w:r>
        <w:rPr>
          <w:lang w:val="en-US"/>
        </w:rPr>
        <w:t xml:space="preserve"> and Twitter. The advantage of social media is </w:t>
      </w:r>
      <w:r w:rsidR="001F450A">
        <w:rPr>
          <w:lang w:val="en-US"/>
        </w:rPr>
        <w:t>manifestly</w:t>
      </w:r>
      <w:r>
        <w:rPr>
          <w:lang w:val="en-US"/>
        </w:rPr>
        <w:t xml:space="preserve"> a cost-efficient way to reach a large amount of the target audience to promote their products, but also to build a relationship with customers an</w:t>
      </w:r>
      <w:r w:rsidR="005679F4">
        <w:rPr>
          <w:lang w:val="en-US"/>
        </w:rPr>
        <w:t>d potential consumers. For the Coca-Cola company</w:t>
      </w:r>
      <w:r w:rsidR="001C2075">
        <w:rPr>
          <w:lang w:val="en-US"/>
        </w:rPr>
        <w:t>,</w:t>
      </w:r>
      <w:r w:rsidR="005679F4">
        <w:rPr>
          <w:lang w:val="en-US"/>
        </w:rPr>
        <w:t xml:space="preserve"> socia</w:t>
      </w:r>
      <w:r w:rsidR="001F450A">
        <w:rPr>
          <w:lang w:val="en-US"/>
        </w:rPr>
        <w:t xml:space="preserve">l media is </w:t>
      </w:r>
      <w:r w:rsidR="005D7416">
        <w:rPr>
          <w:lang w:val="en-US"/>
        </w:rPr>
        <w:t>a pla</w:t>
      </w:r>
      <w:r w:rsidR="005679F4">
        <w:rPr>
          <w:lang w:val="en-US"/>
        </w:rPr>
        <w:t>tform to promote the overall brand image</w:t>
      </w:r>
      <w:r w:rsidR="00597389">
        <w:rPr>
          <w:lang w:val="en-US"/>
        </w:rPr>
        <w:t xml:space="preserve"> through promoting campaigns </w:t>
      </w:r>
      <w:r w:rsidR="001F450A">
        <w:rPr>
          <w:lang w:val="en-US"/>
        </w:rPr>
        <w:t xml:space="preserve">against </w:t>
      </w:r>
      <w:r w:rsidR="00597389">
        <w:rPr>
          <w:lang w:val="en-US"/>
        </w:rPr>
        <w:t>racism, implementing the</w:t>
      </w:r>
      <w:r w:rsidR="005679F4">
        <w:rPr>
          <w:lang w:val="en-US"/>
        </w:rPr>
        <w:t xml:space="preserve"> societal marketing </w:t>
      </w:r>
      <w:r w:rsidR="00597389">
        <w:rPr>
          <w:lang w:val="en-US"/>
        </w:rPr>
        <w:t>concept</w:t>
      </w:r>
      <w:r w:rsidR="005679F4">
        <w:rPr>
          <w:lang w:val="en-US"/>
        </w:rPr>
        <w:t xml:space="preserve"> (cf. donations and suppor</w:t>
      </w:r>
      <w:r w:rsidR="005D7416">
        <w:rPr>
          <w:lang w:val="en-US"/>
        </w:rPr>
        <w:t>t in the framework of Covid-19) but al</w:t>
      </w:r>
      <w:r w:rsidR="00D33B3D">
        <w:rPr>
          <w:lang w:val="en-US"/>
        </w:rPr>
        <w:t xml:space="preserve">so to promote the environmental protection approaches. </w:t>
      </w:r>
      <w:r w:rsidR="00E626CC">
        <w:rPr>
          <w:lang w:val="en-US"/>
        </w:rPr>
        <w:t>Social media can be relevant to create awareness and provide information in the pre-purchase stage but also to provide a platform of interaction for the customer in the post-purchase stage. Particularly, the</w:t>
      </w:r>
      <w:r w:rsidR="00597389">
        <w:rPr>
          <w:lang w:val="en-US"/>
        </w:rPr>
        <w:t xml:space="preserve"> amount of</w:t>
      </w:r>
      <w:r w:rsidR="00E626CC">
        <w:rPr>
          <w:lang w:val="en-US"/>
        </w:rPr>
        <w:t xml:space="preserve"> likes and followers </w:t>
      </w:r>
      <w:r w:rsidR="00597389">
        <w:rPr>
          <w:lang w:val="en-US"/>
        </w:rPr>
        <w:t xml:space="preserve">on the company's social media websites </w:t>
      </w:r>
      <w:r w:rsidR="00E626CC">
        <w:rPr>
          <w:lang w:val="en-US"/>
        </w:rPr>
        <w:t>enhances the overa</w:t>
      </w:r>
      <w:r w:rsidR="00EF30F7">
        <w:rPr>
          <w:lang w:val="en-US"/>
        </w:rPr>
        <w:t>ll image</w:t>
      </w:r>
      <w:r w:rsidR="00597389">
        <w:rPr>
          <w:lang w:val="en-US"/>
        </w:rPr>
        <w:t xml:space="preserve">, result in an automatic proliferation </w:t>
      </w:r>
      <w:r w:rsidR="00EF30F7">
        <w:rPr>
          <w:lang w:val="en-US"/>
        </w:rPr>
        <w:t xml:space="preserve">and constitutes free promotion through the consumer. </w:t>
      </w:r>
    </w:p>
    <w:p w:rsidR="005679F4" w:rsidRDefault="00793F23" w:rsidP="00794CEF">
      <w:pPr>
        <w:jc w:val="both"/>
        <w:rPr>
          <w:lang w:val="en-US"/>
        </w:rPr>
      </w:pPr>
      <w:r>
        <w:rPr>
          <w:lang w:val="en-US"/>
        </w:rPr>
        <w:t>(2)</w:t>
      </w:r>
      <w:r w:rsidR="005679F4">
        <w:rPr>
          <w:lang w:val="en-US"/>
        </w:rPr>
        <w:t xml:space="preserve"> </w:t>
      </w:r>
      <w:r w:rsidR="006D4AE1">
        <w:rPr>
          <w:lang w:val="en-US"/>
        </w:rPr>
        <w:t>Company Events</w:t>
      </w:r>
    </w:p>
    <w:p w:rsidR="00934F62" w:rsidRDefault="005679F4" w:rsidP="00794CEF">
      <w:pPr>
        <w:jc w:val="both"/>
        <w:rPr>
          <w:lang w:val="en-US"/>
        </w:rPr>
      </w:pPr>
      <w:r>
        <w:rPr>
          <w:lang w:val="en-US"/>
        </w:rPr>
        <w:t>On the</w:t>
      </w:r>
      <w:r w:rsidR="006D4AE1">
        <w:rPr>
          <w:lang w:val="en-US"/>
        </w:rPr>
        <w:t xml:space="preserve"> UK</w:t>
      </w:r>
      <w:r>
        <w:rPr>
          <w:lang w:val="en-US"/>
        </w:rPr>
        <w:t xml:space="preserve"> website of Coca-Cola</w:t>
      </w:r>
      <w:r w:rsidR="006D4AE1">
        <w:rPr>
          <w:lang w:val="en-US"/>
        </w:rPr>
        <w:t xml:space="preserve">, particularly the 'Media Centre' the company releases inter alia its latest events, including the annual 'Christmas Truck Tour' comprising 19 events across the UK (Coca-Cola,MediaCentre,2019). </w:t>
      </w:r>
      <w:r w:rsidR="00934F62">
        <w:rPr>
          <w:lang w:val="en-US"/>
        </w:rPr>
        <w:t xml:space="preserve">Another promotional event in the UK was provided in October 2019 where the company popped up six photo booths in Covent Garden where visitors can take snapshots of themselves with or without family and friends (Green,2019). </w:t>
      </w:r>
      <w:r w:rsidR="00EF30F7">
        <w:rPr>
          <w:lang w:val="en-US"/>
        </w:rPr>
        <w:t xml:space="preserve">Company events are useful tools to create brand awareness, especially </w:t>
      </w:r>
      <w:r w:rsidR="00597389">
        <w:rPr>
          <w:lang w:val="en-US"/>
        </w:rPr>
        <w:t>to reach</w:t>
      </w:r>
      <w:r w:rsidR="00EF30F7">
        <w:rPr>
          <w:lang w:val="en-US"/>
        </w:rPr>
        <w:t xml:space="preserve"> people who are completely unaware of the brand. Usually, Coca-Cola events are providing some part of fun interaction with the consumer with physical evidence. For example, the photo booth produces photos of the consumers with the Coca-Cola brand on it. </w:t>
      </w:r>
      <w:r w:rsidR="00EF30F7">
        <w:rPr>
          <w:lang w:val="en-US"/>
        </w:rPr>
        <w:lastRenderedPageBreak/>
        <w:t>The consumer therefore would keep a 'piece o</w:t>
      </w:r>
      <w:r w:rsidR="001C2075">
        <w:rPr>
          <w:lang w:val="en-US"/>
        </w:rPr>
        <w:t xml:space="preserve">f the brand' which is </w:t>
      </w:r>
      <w:r w:rsidR="001C2075" w:rsidRPr="00794CEF">
        <w:rPr>
          <w:lang w:val="en-GB"/>
        </w:rPr>
        <w:t>personalis</w:t>
      </w:r>
      <w:r w:rsidR="00EF30F7" w:rsidRPr="00794CEF">
        <w:rPr>
          <w:lang w:val="en-GB"/>
        </w:rPr>
        <w:t>ed</w:t>
      </w:r>
      <w:r w:rsidR="00EF30F7">
        <w:rPr>
          <w:lang w:val="en-US"/>
        </w:rPr>
        <w:t xml:space="preserve"> with the consumer</w:t>
      </w:r>
      <w:r w:rsidR="001C2075">
        <w:rPr>
          <w:lang w:val="en-US"/>
        </w:rPr>
        <w:t>'</w:t>
      </w:r>
      <w:r w:rsidR="00EF30F7">
        <w:rPr>
          <w:lang w:val="en-US"/>
        </w:rPr>
        <w:t>s picture functioning as a constant reminder of the brand.</w:t>
      </w:r>
    </w:p>
    <w:p w:rsidR="00EF30F7" w:rsidRDefault="00EF30F7" w:rsidP="00794CEF">
      <w:pPr>
        <w:jc w:val="both"/>
        <w:rPr>
          <w:lang w:val="en-US"/>
        </w:rPr>
      </w:pPr>
      <w:r>
        <w:rPr>
          <w:lang w:val="en-US"/>
        </w:rPr>
        <w:t>It is also useful for consumers who already made</w:t>
      </w:r>
      <w:r w:rsidR="001C2075">
        <w:rPr>
          <w:lang w:val="en-US"/>
        </w:rPr>
        <w:t xml:space="preserve"> a</w:t>
      </w:r>
      <w:r>
        <w:rPr>
          <w:lang w:val="en-US"/>
        </w:rPr>
        <w:t xml:space="preserve"> positive experience with the brand</w:t>
      </w:r>
      <w:r w:rsidR="00652D89">
        <w:rPr>
          <w:lang w:val="en-US"/>
        </w:rPr>
        <w:t xml:space="preserve"> (</w:t>
      </w:r>
      <w:r w:rsidR="00130D4C">
        <w:rPr>
          <w:lang w:val="en-US"/>
        </w:rPr>
        <w:t xml:space="preserve"> in the framework of the post-purchase stage)</w:t>
      </w:r>
      <w:r w:rsidR="00597389">
        <w:rPr>
          <w:lang w:val="en-US"/>
        </w:rPr>
        <w:t>. Customers who are</w:t>
      </w:r>
      <w:r>
        <w:rPr>
          <w:lang w:val="en-US"/>
        </w:rPr>
        <w:t xml:space="preserve"> not brand loyal yet </w:t>
      </w:r>
      <w:r w:rsidR="00597389">
        <w:rPr>
          <w:lang w:val="en-US"/>
        </w:rPr>
        <w:t>may</w:t>
      </w:r>
      <w:r>
        <w:rPr>
          <w:lang w:val="en-US"/>
        </w:rPr>
        <w:t xml:space="preserve"> memorize the brand again. </w:t>
      </w:r>
    </w:p>
    <w:p w:rsidR="005679F4" w:rsidRDefault="006D4AE1" w:rsidP="00794CEF">
      <w:pPr>
        <w:jc w:val="both"/>
        <w:rPr>
          <w:lang w:val="en-US"/>
        </w:rPr>
      </w:pPr>
      <w:r>
        <w:rPr>
          <w:lang w:val="en-US"/>
        </w:rPr>
        <w:t xml:space="preserve">These events are touchpoints for customers to interact with the company and its brands. </w:t>
      </w:r>
    </w:p>
    <w:p w:rsidR="00135FAA" w:rsidRDefault="00793F23" w:rsidP="00794CEF">
      <w:pPr>
        <w:jc w:val="both"/>
        <w:rPr>
          <w:lang w:val="en-US"/>
        </w:rPr>
      </w:pPr>
      <w:r>
        <w:rPr>
          <w:lang w:val="en-US"/>
        </w:rPr>
        <w:t>(3)</w:t>
      </w:r>
      <w:r w:rsidR="00135FAA">
        <w:rPr>
          <w:lang w:val="en-US"/>
        </w:rPr>
        <w:t xml:space="preserve"> Peer referral </w:t>
      </w:r>
    </w:p>
    <w:p w:rsidR="00135FAA" w:rsidRDefault="00134BE0" w:rsidP="00794CEF">
      <w:pPr>
        <w:jc w:val="both"/>
        <w:rPr>
          <w:lang w:val="en-US"/>
        </w:rPr>
      </w:pPr>
      <w:r>
        <w:rPr>
          <w:lang w:val="en-US"/>
        </w:rPr>
        <w:t xml:space="preserve">The Coca-Cola Company is implementing pro-actively </w:t>
      </w:r>
      <w:r w:rsidR="007A773A">
        <w:rPr>
          <w:lang w:val="en-US"/>
        </w:rPr>
        <w:t>word of mouth marketing, for example with</w:t>
      </w:r>
      <w:r>
        <w:rPr>
          <w:lang w:val="en-US"/>
        </w:rPr>
        <w:t xml:space="preserve"> its 'share a coke campaign'</w:t>
      </w:r>
      <w:r w:rsidR="007A773A">
        <w:rPr>
          <w:lang w:val="en-US"/>
        </w:rPr>
        <w:t xml:space="preserve"> in 2016 consumer interacted with family and friends via social media when they spotted names on a Coca-Cola bottle, such as a specific friend's name or general labels including 'friend', 'mom', 'dad' etc. and posted pictures of these brand labels on social media tagging the friend or family member concerned. This clever campaign set the ball rolling for a free word of mouth promotion </w:t>
      </w:r>
      <w:r>
        <w:rPr>
          <w:lang w:val="en-US"/>
        </w:rPr>
        <w:t>(Windle,2016)</w:t>
      </w:r>
      <w:r w:rsidR="007A773A">
        <w:rPr>
          <w:lang w:val="en-US"/>
        </w:rPr>
        <w:t xml:space="preserve">. </w:t>
      </w:r>
    </w:p>
    <w:p w:rsidR="00793F23" w:rsidRPr="00793F23" w:rsidRDefault="00793F23" w:rsidP="00794CEF">
      <w:pPr>
        <w:jc w:val="both"/>
        <w:rPr>
          <w:lang w:val="en-US"/>
        </w:rPr>
      </w:pPr>
    </w:p>
    <w:p w:rsidR="00597389" w:rsidRPr="00F34BF3" w:rsidRDefault="00793F23" w:rsidP="00794CEF">
      <w:pPr>
        <w:jc w:val="both"/>
        <w:rPr>
          <w:b/>
          <w:lang w:val="en-US"/>
        </w:rPr>
      </w:pPr>
      <w:r>
        <w:rPr>
          <w:b/>
          <w:lang w:val="en-US"/>
        </w:rPr>
        <w:t xml:space="preserve">2. </w:t>
      </w:r>
      <w:r w:rsidR="00F34BF3" w:rsidRPr="00F34BF3">
        <w:rPr>
          <w:b/>
          <w:lang w:val="en-US"/>
        </w:rPr>
        <w:t>The Customer Journey and touchpoints related to the Coca Cola Company</w:t>
      </w:r>
    </w:p>
    <w:p w:rsidR="008C27D0" w:rsidRPr="00087ABF" w:rsidRDefault="008C27D0" w:rsidP="008C27D0">
      <w:pPr>
        <w:rPr>
          <w:b/>
          <w:lang w:val="en-US"/>
        </w:rPr>
      </w:pPr>
      <w:r>
        <w:rPr>
          <w:b/>
          <w:lang w:val="en-US"/>
        </w:rPr>
        <w:t>Figure 12</w:t>
      </w:r>
      <w:r w:rsidRPr="00087ABF">
        <w:rPr>
          <w:b/>
          <w:lang w:val="en-US"/>
        </w:rPr>
        <w:t xml:space="preserve"> The customer journey and customer touchpoints of Coca-Cola (</w:t>
      </w:r>
      <w:r>
        <w:rPr>
          <w:b/>
          <w:lang w:val="en-US"/>
        </w:rPr>
        <w:t>Wienese,2018</w:t>
      </w:r>
      <w:r w:rsidRPr="00087ABF">
        <w:rPr>
          <w:b/>
          <w:lang w:val="en-US"/>
        </w:rPr>
        <w:t>)</w:t>
      </w:r>
    </w:p>
    <w:p w:rsidR="008C27D0" w:rsidRPr="00F16B2C" w:rsidRDefault="008C27D0" w:rsidP="008C27D0">
      <w:pPr>
        <w:ind w:left="-567"/>
        <w:rPr>
          <w:lang w:val="en-US"/>
        </w:rPr>
      </w:pPr>
      <w:r>
        <w:rPr>
          <w:noProof/>
          <w:lang w:eastAsia="de-DE"/>
        </w:rPr>
        <w:drawing>
          <wp:inline distT="0" distB="0" distL="0" distR="0">
            <wp:extent cx="6617508" cy="4349787"/>
            <wp:effectExtent l="19050" t="0" r="0" b="0"/>
            <wp:docPr id="20"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6639150" cy="4364013"/>
                    </a:xfrm>
                    <a:prstGeom prst="rect">
                      <a:avLst/>
                    </a:prstGeom>
                    <a:noFill/>
                    <a:ln w="9525">
                      <a:noFill/>
                      <a:miter lim="800000"/>
                      <a:headEnd/>
                      <a:tailEnd/>
                    </a:ln>
                  </pic:spPr>
                </pic:pic>
              </a:graphicData>
            </a:graphic>
          </wp:inline>
        </w:drawing>
      </w:r>
    </w:p>
    <w:p w:rsidR="008C27D0" w:rsidRDefault="008C27D0" w:rsidP="00794CEF">
      <w:pPr>
        <w:jc w:val="both"/>
        <w:rPr>
          <w:lang w:val="en-US"/>
        </w:rPr>
      </w:pPr>
    </w:p>
    <w:p w:rsidR="00130D4C" w:rsidRPr="00130D4C" w:rsidRDefault="00134BE0" w:rsidP="00794CEF">
      <w:pPr>
        <w:jc w:val="both"/>
        <w:rPr>
          <w:lang w:val="en-US"/>
        </w:rPr>
      </w:pPr>
      <w:r>
        <w:rPr>
          <w:lang w:val="en-US"/>
        </w:rPr>
        <w:lastRenderedPageBreak/>
        <w:t xml:space="preserve">In </w:t>
      </w:r>
      <w:r w:rsidRPr="003614B9">
        <w:rPr>
          <w:lang w:val="en-US"/>
        </w:rPr>
        <w:t>the pre-purchase stage</w:t>
      </w:r>
      <w:r w:rsidR="001C2075">
        <w:rPr>
          <w:lang w:val="en-US"/>
        </w:rPr>
        <w:t>,</w:t>
      </w:r>
      <w:r w:rsidRPr="003614B9">
        <w:rPr>
          <w:lang w:val="en-US"/>
        </w:rPr>
        <w:t xml:space="preserve"> consumer</w:t>
      </w:r>
      <w:r w:rsidR="001C2075">
        <w:rPr>
          <w:lang w:val="en-US"/>
        </w:rPr>
        <w:t>s</w:t>
      </w:r>
      <w:r>
        <w:rPr>
          <w:lang w:val="en-US"/>
        </w:rPr>
        <w:t xml:space="preserve"> and potential customers are aware </w:t>
      </w:r>
      <w:r w:rsidR="00130D4C">
        <w:rPr>
          <w:lang w:val="en-US"/>
        </w:rPr>
        <w:t>of</w:t>
      </w:r>
      <w:r>
        <w:rPr>
          <w:lang w:val="en-US"/>
        </w:rPr>
        <w:t xml:space="preserve"> multiple promotion types of the IMC that Coca-Cola </w:t>
      </w:r>
      <w:proofErr w:type="spellStart"/>
      <w:r>
        <w:rPr>
          <w:lang w:val="en-US"/>
        </w:rPr>
        <w:t>utilised</w:t>
      </w:r>
      <w:proofErr w:type="spellEnd"/>
      <w:r>
        <w:rPr>
          <w:lang w:val="en-US"/>
        </w:rPr>
        <w:t xml:space="preserve"> to create brand awareness, for example through a TV advertis</w:t>
      </w:r>
      <w:r w:rsidR="00130D4C">
        <w:rPr>
          <w:lang w:val="en-US"/>
        </w:rPr>
        <w:t>e</w:t>
      </w:r>
      <w:r>
        <w:rPr>
          <w:lang w:val="en-US"/>
        </w:rPr>
        <w:t>ment</w:t>
      </w:r>
      <w:r w:rsidR="009B7807">
        <w:rPr>
          <w:lang w:val="en-US"/>
        </w:rPr>
        <w:t xml:space="preserve"> or other traditional channel</w:t>
      </w:r>
      <w:r w:rsidR="003614B9">
        <w:rPr>
          <w:lang w:val="en-US"/>
        </w:rPr>
        <w:t>s</w:t>
      </w:r>
      <w:r w:rsidR="009B7807">
        <w:rPr>
          <w:lang w:val="en-US"/>
        </w:rPr>
        <w:t>, such as radio or a billboard chart</w:t>
      </w:r>
      <w:r w:rsidR="008C27D0">
        <w:rPr>
          <w:lang w:val="en-US"/>
        </w:rPr>
        <w:t xml:space="preserve"> (cf. Figure 12)</w:t>
      </w:r>
      <w:r>
        <w:rPr>
          <w:lang w:val="en-US"/>
        </w:rPr>
        <w:t xml:space="preserve">. </w:t>
      </w:r>
    </w:p>
    <w:p w:rsidR="00087ABF" w:rsidRDefault="00134BE0" w:rsidP="00794CEF">
      <w:pPr>
        <w:jc w:val="both"/>
        <w:rPr>
          <w:lang w:val="en-US"/>
        </w:rPr>
      </w:pPr>
      <w:r>
        <w:rPr>
          <w:lang w:val="en-US"/>
        </w:rPr>
        <w:t xml:space="preserve">The information research might have led to the Facebook page of Coca-Cola or to other social media </w:t>
      </w:r>
      <w:r w:rsidR="00567471">
        <w:rPr>
          <w:lang w:val="en-US"/>
        </w:rPr>
        <w:t>platforms</w:t>
      </w:r>
      <w:r w:rsidR="001C2075">
        <w:rPr>
          <w:lang w:val="en-US"/>
        </w:rPr>
        <w:t xml:space="preserve"> such as </w:t>
      </w:r>
      <w:proofErr w:type="spellStart"/>
      <w:r w:rsidR="001C2075">
        <w:rPr>
          <w:lang w:val="en-US"/>
        </w:rPr>
        <w:t>Inst</w:t>
      </w:r>
      <w:r>
        <w:rPr>
          <w:lang w:val="en-US"/>
        </w:rPr>
        <w:t>agram</w:t>
      </w:r>
      <w:proofErr w:type="spellEnd"/>
      <w:r w:rsidR="009B7807">
        <w:rPr>
          <w:lang w:val="en-US"/>
        </w:rPr>
        <w:t xml:space="preserve"> to gather information</w:t>
      </w:r>
      <w:r>
        <w:rPr>
          <w:lang w:val="en-US"/>
        </w:rPr>
        <w:t>. The consumer is aware of his or her needs and wants in craving for a Coke</w:t>
      </w:r>
      <w:r w:rsidR="00130D4C">
        <w:rPr>
          <w:lang w:val="en-US"/>
        </w:rPr>
        <w:t xml:space="preserve"> due to thirst, the lack of caffeine</w:t>
      </w:r>
      <w:r w:rsidR="001C2075">
        <w:rPr>
          <w:lang w:val="en-US"/>
        </w:rPr>
        <w:t>,</w:t>
      </w:r>
      <w:r w:rsidR="00130D4C">
        <w:rPr>
          <w:lang w:val="en-US"/>
        </w:rPr>
        <w:t xml:space="preserve"> or simply for refreshment.</w:t>
      </w:r>
      <w:r>
        <w:rPr>
          <w:lang w:val="en-US"/>
        </w:rPr>
        <w:t xml:space="preserve"> The consumer might talk about it with family and friends or read the reviews on Facebook </w:t>
      </w:r>
      <w:r w:rsidR="00130D4C">
        <w:rPr>
          <w:lang w:val="en-US"/>
        </w:rPr>
        <w:t xml:space="preserve">or other internet platforms </w:t>
      </w:r>
      <w:r>
        <w:rPr>
          <w:lang w:val="en-US"/>
        </w:rPr>
        <w:t>to evaluate alternatives</w:t>
      </w:r>
      <w:r w:rsidR="009B7807">
        <w:rPr>
          <w:lang w:val="en-US"/>
        </w:rPr>
        <w:t xml:space="preserve"> (for example buying a Pepsi</w:t>
      </w:r>
      <w:r w:rsidR="003614B9">
        <w:rPr>
          <w:lang w:val="en-US"/>
        </w:rPr>
        <w:t xml:space="preserve"> drink</w:t>
      </w:r>
      <w:r w:rsidR="009B7807">
        <w:rPr>
          <w:lang w:val="en-US"/>
        </w:rPr>
        <w:t>)</w:t>
      </w:r>
      <w:r>
        <w:rPr>
          <w:lang w:val="en-US"/>
        </w:rPr>
        <w:t xml:space="preserve">. </w:t>
      </w:r>
      <w:r w:rsidR="00567471">
        <w:rPr>
          <w:lang w:val="en-US"/>
        </w:rPr>
        <w:t xml:space="preserve">The consumer may also have been in touch with the brand on a walk through Covent Garden with friends where a photo booth was provided for visitors to take pictures. </w:t>
      </w:r>
      <w:r>
        <w:rPr>
          <w:lang w:val="en-US"/>
        </w:rPr>
        <w:t>After t</w:t>
      </w:r>
      <w:r w:rsidR="00567471">
        <w:rPr>
          <w:lang w:val="en-US"/>
        </w:rPr>
        <w:t xml:space="preserve">he consideration stage, the consumer </w:t>
      </w:r>
      <w:r w:rsidR="00087ABF">
        <w:rPr>
          <w:lang w:val="en-US"/>
        </w:rPr>
        <w:t xml:space="preserve">moved on to the purchase stage and may visit </w:t>
      </w:r>
      <w:r w:rsidR="00567471">
        <w:rPr>
          <w:lang w:val="en-US"/>
        </w:rPr>
        <w:t>a supermarket</w:t>
      </w:r>
      <w:r w:rsidR="001C2075">
        <w:rPr>
          <w:lang w:val="en-US"/>
        </w:rPr>
        <w:t>,</w:t>
      </w:r>
      <w:r w:rsidR="00567471">
        <w:rPr>
          <w:lang w:val="en-US"/>
        </w:rPr>
        <w:t xml:space="preserve"> online website to order food</w:t>
      </w:r>
      <w:r w:rsidR="00C66C56">
        <w:rPr>
          <w:lang w:val="en-US"/>
        </w:rPr>
        <w:t xml:space="preserve"> and beverages.</w:t>
      </w:r>
      <w:r w:rsidR="008641C9">
        <w:rPr>
          <w:lang w:val="en-US"/>
        </w:rPr>
        <w:t xml:space="preserve"> On the website of the online supermarket the consumer is looking for Coca-Cola through the search function and will see the product which has already reviews attached from other supermarket customers.</w:t>
      </w:r>
      <w:r w:rsidR="001C2075">
        <w:rPr>
          <w:lang w:val="en-US"/>
        </w:rPr>
        <w:t xml:space="preserve"> On this occasion, </w:t>
      </w:r>
      <w:r w:rsidR="00C66C56">
        <w:rPr>
          <w:lang w:val="en-US"/>
        </w:rPr>
        <w:t xml:space="preserve">the customer </w:t>
      </w:r>
      <w:r w:rsidR="00567471">
        <w:rPr>
          <w:lang w:val="en-US"/>
        </w:rPr>
        <w:t>add</w:t>
      </w:r>
      <w:r w:rsidR="00C66C56">
        <w:rPr>
          <w:lang w:val="en-US"/>
        </w:rPr>
        <w:t>s</w:t>
      </w:r>
      <w:r w:rsidR="00567471">
        <w:rPr>
          <w:lang w:val="en-US"/>
        </w:rPr>
        <w:t xml:space="preserve"> a bottle of Coca-Cola to the virtual shopping basket (which constitutes a common alternative to the physical in-store shopping</w:t>
      </w:r>
      <w:r w:rsidR="00C66C56">
        <w:rPr>
          <w:lang w:val="en-US"/>
        </w:rPr>
        <w:t xml:space="preserve">, particularly during the Covid-19 </w:t>
      </w:r>
      <w:r w:rsidR="007033D2">
        <w:rPr>
          <w:lang w:val="en-US"/>
        </w:rPr>
        <w:t>pandemic</w:t>
      </w:r>
      <w:r w:rsidR="00567471">
        <w:rPr>
          <w:lang w:val="en-US"/>
        </w:rPr>
        <w:t>). Alternatively, th</w:t>
      </w:r>
      <w:r w:rsidR="001C2075">
        <w:rPr>
          <w:lang w:val="en-US"/>
        </w:rPr>
        <w:t>e consumer underpins his or her</w:t>
      </w:r>
      <w:r w:rsidR="00567471">
        <w:rPr>
          <w:lang w:val="en-US"/>
        </w:rPr>
        <w:t xml:space="preserve"> purchase decision by walking into a store to buy a bottle or can of Coca-Cola</w:t>
      </w:r>
      <w:r w:rsidR="00C66C56">
        <w:rPr>
          <w:lang w:val="en-US"/>
        </w:rPr>
        <w:t xml:space="preserve"> when he or she has a strong need or want of that product</w:t>
      </w:r>
      <w:r w:rsidR="008641C9">
        <w:rPr>
          <w:lang w:val="en-US"/>
        </w:rPr>
        <w:t>.</w:t>
      </w:r>
      <w:r w:rsidR="008641C9" w:rsidRPr="008641C9">
        <w:rPr>
          <w:lang w:val="en-US"/>
        </w:rPr>
        <w:t xml:space="preserve"> </w:t>
      </w:r>
      <w:r w:rsidR="001C2075">
        <w:rPr>
          <w:lang w:val="en-US"/>
        </w:rPr>
        <w:t>At</w:t>
      </w:r>
      <w:r w:rsidR="008641C9">
        <w:rPr>
          <w:lang w:val="en-US"/>
        </w:rPr>
        <w:t xml:space="preserve"> the purchasing stage</w:t>
      </w:r>
      <w:r w:rsidR="001C2075">
        <w:rPr>
          <w:lang w:val="en-US"/>
        </w:rPr>
        <w:t>,</w:t>
      </w:r>
      <w:r w:rsidR="008641C9">
        <w:rPr>
          <w:lang w:val="en-US"/>
        </w:rPr>
        <w:t xml:space="preserve"> the consumer also may check supermarket brochures and becomes aware of </w:t>
      </w:r>
      <w:r w:rsidR="001C2075">
        <w:rPr>
          <w:lang w:val="en-US"/>
        </w:rPr>
        <w:t xml:space="preserve">the </w:t>
      </w:r>
      <w:r w:rsidR="008641C9">
        <w:rPr>
          <w:lang w:val="en-US"/>
        </w:rPr>
        <w:t xml:space="preserve">sales promotion of Coca-Cola. In the supermarket the consumer </w:t>
      </w:r>
      <w:r w:rsidR="003614B9">
        <w:rPr>
          <w:lang w:val="en-US"/>
        </w:rPr>
        <w:t xml:space="preserve">may request </w:t>
      </w:r>
      <w:r w:rsidR="001C2075">
        <w:rPr>
          <w:lang w:val="en-US"/>
        </w:rPr>
        <w:t>advice from a sales</w:t>
      </w:r>
      <w:r w:rsidR="008641C9">
        <w:rPr>
          <w:lang w:val="en-US"/>
        </w:rPr>
        <w:t xml:space="preserve">person/supermarket staff about the product. </w:t>
      </w:r>
      <w:r w:rsidR="00567471">
        <w:rPr>
          <w:lang w:val="en-US"/>
        </w:rPr>
        <w:t xml:space="preserve">In the </w:t>
      </w:r>
      <w:r w:rsidR="003614B9">
        <w:rPr>
          <w:lang w:val="en-US"/>
        </w:rPr>
        <w:t>post</w:t>
      </w:r>
      <w:r w:rsidR="00530526">
        <w:rPr>
          <w:lang w:val="en-US"/>
        </w:rPr>
        <w:t xml:space="preserve">-purchase stages </w:t>
      </w:r>
      <w:r w:rsidR="003614B9">
        <w:rPr>
          <w:lang w:val="en-US"/>
        </w:rPr>
        <w:t>subsequently to a</w:t>
      </w:r>
      <w:r w:rsidR="00567471">
        <w:rPr>
          <w:lang w:val="en-US"/>
        </w:rPr>
        <w:t xml:space="preserve"> satisfying experience with the product, the consumer becomes brand loyal and re</w:t>
      </w:r>
      <w:r w:rsidR="00F36B46">
        <w:rPr>
          <w:lang w:val="en-US"/>
        </w:rPr>
        <w:t xml:space="preserve">petitively purchase the product. To support the brand and spread the word of mouth the customer expresses publicly his or her loyalty to the brand through liking the Facebook page of the company and following Coca-Cola on Twitter and </w:t>
      </w:r>
      <w:proofErr w:type="spellStart"/>
      <w:r w:rsidR="00F36B46">
        <w:rPr>
          <w:lang w:val="en-US"/>
        </w:rPr>
        <w:t>Instagram</w:t>
      </w:r>
      <w:proofErr w:type="spellEnd"/>
      <w:r w:rsidR="009B7807">
        <w:rPr>
          <w:lang w:val="en-US"/>
        </w:rPr>
        <w:t xml:space="preserve"> and or signing up for newsletters</w:t>
      </w:r>
      <w:r w:rsidR="00F36B46">
        <w:rPr>
          <w:lang w:val="en-US"/>
        </w:rPr>
        <w:t>. Through (positive) comments on social media</w:t>
      </w:r>
      <w:r w:rsidR="001C2075">
        <w:rPr>
          <w:lang w:val="en-US"/>
        </w:rPr>
        <w:t>,</w:t>
      </w:r>
      <w:r w:rsidR="00F36B46">
        <w:rPr>
          <w:lang w:val="en-US"/>
        </w:rPr>
        <w:t xml:space="preserve"> the customer comments on the company's events, campaigns</w:t>
      </w:r>
      <w:r w:rsidR="001C2075">
        <w:rPr>
          <w:lang w:val="en-US"/>
        </w:rPr>
        <w:t>,</w:t>
      </w:r>
      <w:r w:rsidR="00F36B46">
        <w:rPr>
          <w:lang w:val="en-US"/>
        </w:rPr>
        <w:t xml:space="preserve"> and</w:t>
      </w:r>
      <w:r w:rsidR="00C66C56">
        <w:rPr>
          <w:lang w:val="en-US"/>
        </w:rPr>
        <w:t xml:space="preserve"> other promotional activities</w:t>
      </w:r>
      <w:r w:rsidR="00F36B46">
        <w:rPr>
          <w:lang w:val="en-US"/>
        </w:rPr>
        <w:t>.</w:t>
      </w:r>
      <w:r w:rsidR="006C217D">
        <w:rPr>
          <w:lang w:val="en-US"/>
        </w:rPr>
        <w:t xml:space="preserve"> </w:t>
      </w:r>
      <w:r w:rsidR="009B7807">
        <w:rPr>
          <w:lang w:val="en-US"/>
        </w:rPr>
        <w:t>The consumer might write a blog about his or her experience with the brand.</w:t>
      </w:r>
    </w:p>
    <w:p w:rsidR="000D6B93" w:rsidRDefault="000D6B93">
      <w:pPr>
        <w:rPr>
          <w:b/>
          <w:highlight w:val="cyan"/>
          <w:lang w:val="en-US"/>
        </w:rPr>
      </w:pPr>
    </w:p>
    <w:p w:rsidR="008012FC" w:rsidRPr="00670397" w:rsidRDefault="00793F23" w:rsidP="00D0661E">
      <w:pPr>
        <w:jc w:val="both"/>
        <w:rPr>
          <w:b/>
          <w:lang w:val="en-US"/>
        </w:rPr>
      </w:pPr>
      <w:r>
        <w:rPr>
          <w:b/>
          <w:lang w:val="en-US"/>
        </w:rPr>
        <w:t xml:space="preserve">XIII. </w:t>
      </w:r>
      <w:r w:rsidR="008012FC" w:rsidRPr="00670397">
        <w:rPr>
          <w:b/>
          <w:lang w:val="en-US"/>
        </w:rPr>
        <w:t>Advantages and disadvantages of the Coca-Cola Customer Journey</w:t>
      </w:r>
    </w:p>
    <w:p w:rsidR="006F26E3" w:rsidRDefault="008012FC" w:rsidP="00D0661E">
      <w:pPr>
        <w:jc w:val="both"/>
        <w:rPr>
          <w:lang w:val="en-US"/>
        </w:rPr>
      </w:pPr>
      <w:r>
        <w:rPr>
          <w:lang w:val="en-US"/>
        </w:rPr>
        <w:t xml:space="preserve">The customer's end-to-end journey should be an all-round excellent experience from the first step of the journey until the last step (cf. </w:t>
      </w:r>
      <w:proofErr w:type="spellStart"/>
      <w:r w:rsidR="00D83D58">
        <w:rPr>
          <w:lang w:val="en-US"/>
        </w:rPr>
        <w:t>Maechler,Neher,and</w:t>
      </w:r>
      <w:proofErr w:type="spellEnd"/>
      <w:r w:rsidR="00D83D58">
        <w:rPr>
          <w:lang w:val="en-US"/>
        </w:rPr>
        <w:t xml:space="preserve"> Park,2016). </w:t>
      </w:r>
      <w:r w:rsidR="006F26E3">
        <w:rPr>
          <w:lang w:val="en-US"/>
        </w:rPr>
        <w:t xml:space="preserve">The IMC strategy of Coca-Cola is the company's strong side </w:t>
      </w:r>
      <w:r w:rsidR="00EA64F6">
        <w:rPr>
          <w:lang w:val="en-US"/>
        </w:rPr>
        <w:t xml:space="preserve">as demonstrated above. </w:t>
      </w:r>
      <w:r w:rsidR="006F26E3">
        <w:rPr>
          <w:lang w:val="en-US"/>
        </w:rPr>
        <w:t>Therefore</w:t>
      </w:r>
      <w:r w:rsidR="00EA64F6">
        <w:rPr>
          <w:lang w:val="en-US"/>
        </w:rPr>
        <w:t>,</w:t>
      </w:r>
      <w:r w:rsidR="006F26E3">
        <w:rPr>
          <w:lang w:val="en-US"/>
        </w:rPr>
        <w:t xml:space="preserve"> it is </w:t>
      </w:r>
      <w:r w:rsidR="00C21342" w:rsidRPr="00C21342">
        <w:rPr>
          <w:lang w:val="en-GB"/>
        </w:rPr>
        <w:t>favourable</w:t>
      </w:r>
      <w:r w:rsidR="00C21342">
        <w:rPr>
          <w:lang w:val="en-US"/>
        </w:rPr>
        <w:t xml:space="preserve"> for Coca-Cola</w:t>
      </w:r>
      <w:r w:rsidR="00EA64F6">
        <w:rPr>
          <w:lang w:val="en-US"/>
        </w:rPr>
        <w:t xml:space="preserve"> </w:t>
      </w:r>
      <w:r w:rsidR="006F26E3">
        <w:rPr>
          <w:lang w:val="en-US"/>
        </w:rPr>
        <w:t>to create</w:t>
      </w:r>
      <w:r w:rsidR="00EA64F6">
        <w:rPr>
          <w:lang w:val="en-US"/>
        </w:rPr>
        <w:t xml:space="preserve"> brand awareness </w:t>
      </w:r>
      <w:r w:rsidR="00D912BA">
        <w:rPr>
          <w:lang w:val="en-US"/>
        </w:rPr>
        <w:t>at</w:t>
      </w:r>
      <w:r w:rsidR="00C21342">
        <w:rPr>
          <w:lang w:val="en-US"/>
        </w:rPr>
        <w:t xml:space="preserve"> the</w:t>
      </w:r>
      <w:r w:rsidR="00EA64F6">
        <w:rPr>
          <w:lang w:val="en-US"/>
        </w:rPr>
        <w:t xml:space="preserve"> pre-purchase</w:t>
      </w:r>
      <w:r w:rsidR="00D912BA">
        <w:rPr>
          <w:lang w:val="en-US"/>
        </w:rPr>
        <w:t>/</w:t>
      </w:r>
      <w:r w:rsidR="00C21342">
        <w:rPr>
          <w:lang w:val="en-US"/>
        </w:rPr>
        <w:t xml:space="preserve">awareness </w:t>
      </w:r>
      <w:r w:rsidR="00EA64F6">
        <w:rPr>
          <w:lang w:val="en-US"/>
        </w:rPr>
        <w:t xml:space="preserve">stage of the customer journey. </w:t>
      </w:r>
    </w:p>
    <w:p w:rsidR="008012FC" w:rsidRDefault="00EA64F6" w:rsidP="00D0661E">
      <w:pPr>
        <w:jc w:val="both"/>
        <w:rPr>
          <w:lang w:val="en-US"/>
        </w:rPr>
      </w:pPr>
      <w:r>
        <w:rPr>
          <w:lang w:val="en-US"/>
        </w:rPr>
        <w:t>Having regards to the fact that</w:t>
      </w:r>
      <w:r w:rsidR="00D820D7">
        <w:rPr>
          <w:lang w:val="en-US"/>
        </w:rPr>
        <w:t xml:space="preserve"> social media comprises a major touchpoint for Coca-Cola </w:t>
      </w:r>
      <w:r>
        <w:rPr>
          <w:lang w:val="en-US"/>
        </w:rPr>
        <w:t>concerning</w:t>
      </w:r>
      <w:r w:rsidR="00D820D7">
        <w:rPr>
          <w:lang w:val="en-US"/>
        </w:rPr>
        <w:t xml:space="preserve"> the pre-purchase and post-purchase stage</w:t>
      </w:r>
      <w:r w:rsidR="00C21342">
        <w:rPr>
          <w:lang w:val="en-US"/>
        </w:rPr>
        <w:t xml:space="preserve"> it is worth taking</w:t>
      </w:r>
      <w:r>
        <w:rPr>
          <w:lang w:val="en-US"/>
        </w:rPr>
        <w:t xml:space="preserve"> a closer look to the implementation of this tool</w:t>
      </w:r>
      <w:r w:rsidR="00D820D7">
        <w:rPr>
          <w:lang w:val="en-US"/>
        </w:rPr>
        <w:t>. According to resear</w:t>
      </w:r>
      <w:r w:rsidR="00C04351">
        <w:rPr>
          <w:lang w:val="en-US"/>
        </w:rPr>
        <w:t>ch findings for a positive customer experience a 'clear and consistent communication' is fundamental (</w:t>
      </w:r>
      <w:proofErr w:type="spellStart"/>
      <w:r w:rsidR="00C04351">
        <w:rPr>
          <w:lang w:val="en-US"/>
        </w:rPr>
        <w:t>Maechler,Neher</w:t>
      </w:r>
      <w:proofErr w:type="spellEnd"/>
      <w:r w:rsidR="00C04351">
        <w:rPr>
          <w:lang w:val="en-US"/>
        </w:rPr>
        <w:t xml:space="preserve">, and Park,2016). </w:t>
      </w:r>
      <w:r w:rsidR="00975370">
        <w:rPr>
          <w:lang w:val="en-US"/>
        </w:rPr>
        <w:t xml:space="preserve">In order to build a relationship with the customer and encourage </w:t>
      </w:r>
      <w:r w:rsidR="006F26E3">
        <w:rPr>
          <w:lang w:val="en-US"/>
        </w:rPr>
        <w:t>brand loyalty</w:t>
      </w:r>
      <w:r w:rsidR="00A85C8F">
        <w:rPr>
          <w:lang w:val="en-US"/>
        </w:rPr>
        <w:t>,</w:t>
      </w:r>
      <w:r w:rsidR="006F26E3">
        <w:rPr>
          <w:lang w:val="en-US"/>
        </w:rPr>
        <w:t xml:space="preserve"> post-purchase communication can be a decisive factor. As Figure </w:t>
      </w:r>
      <w:r w:rsidR="00F75B06">
        <w:rPr>
          <w:lang w:val="en-US"/>
        </w:rPr>
        <w:t xml:space="preserve">12 </w:t>
      </w:r>
      <w:r w:rsidR="00A85C8F" w:rsidRPr="00A85C8F">
        <w:rPr>
          <w:lang w:val="en-GB"/>
        </w:rPr>
        <w:t>emphasises</w:t>
      </w:r>
      <w:r w:rsidR="006F26E3">
        <w:rPr>
          <w:lang w:val="en-US"/>
        </w:rPr>
        <w:t xml:space="preserve"> the </w:t>
      </w:r>
      <w:r w:rsidR="00F54586">
        <w:rPr>
          <w:lang w:val="en-US"/>
        </w:rPr>
        <w:t>communication of the Coca-Cola C</w:t>
      </w:r>
      <w:r w:rsidR="006F26E3">
        <w:rPr>
          <w:lang w:val="en-US"/>
        </w:rPr>
        <w:t xml:space="preserve">ompany </w:t>
      </w:r>
      <w:r w:rsidR="00F54586">
        <w:rPr>
          <w:lang w:val="en-US"/>
        </w:rPr>
        <w:t xml:space="preserve">on Facebook </w:t>
      </w:r>
      <w:r w:rsidR="006F26E3">
        <w:rPr>
          <w:lang w:val="en-US"/>
        </w:rPr>
        <w:t xml:space="preserve">leaves room for improvement. A customer is reporting that </w:t>
      </w:r>
      <w:r w:rsidR="00F75B06">
        <w:rPr>
          <w:lang w:val="en-US"/>
        </w:rPr>
        <w:t xml:space="preserve">he </w:t>
      </w:r>
      <w:r w:rsidR="006F26E3">
        <w:rPr>
          <w:lang w:val="en-US"/>
        </w:rPr>
        <w:t xml:space="preserve">was not able to find his </w:t>
      </w:r>
      <w:r w:rsidR="006F26E3" w:rsidRPr="003614B9">
        <w:rPr>
          <w:lang w:val="en-GB"/>
        </w:rPr>
        <w:t>favourite</w:t>
      </w:r>
      <w:r w:rsidR="006F26E3">
        <w:rPr>
          <w:lang w:val="en-US"/>
        </w:rPr>
        <w:t xml:space="preserve"> Coca-Coc</w:t>
      </w:r>
      <w:r w:rsidR="00F54586">
        <w:rPr>
          <w:lang w:val="en-US"/>
        </w:rPr>
        <w:t xml:space="preserve">a beverage on stock in his local store. The comment by the customer was made in the framework of the Coca-Cola 'Premier League </w:t>
      </w:r>
      <w:r w:rsidR="00F54586">
        <w:rPr>
          <w:lang w:val="en-US"/>
        </w:rPr>
        <w:lastRenderedPageBreak/>
        <w:t>Trophy Tour' which can be qualified as a positive customer touchpoint interconnecting happy moments of football with Coca-Cola, however the response to the customer request was unsatisfactory from the customer perspective as the company just refers to the store manager</w:t>
      </w:r>
      <w:r w:rsidR="00F75B06">
        <w:rPr>
          <w:lang w:val="en-US"/>
        </w:rPr>
        <w:t xml:space="preserve"> of his local shop</w:t>
      </w:r>
      <w:r w:rsidR="00F54586">
        <w:rPr>
          <w:lang w:val="en-US"/>
        </w:rPr>
        <w:t xml:space="preserve">. A successful and solution-oriented </w:t>
      </w:r>
      <w:r w:rsidR="00D420F2">
        <w:rPr>
          <w:lang w:val="en-US"/>
        </w:rPr>
        <w:t>communication would have been to offer to investigate and compensate the apparently brand loyal consumer. The referral to the 'right department' should have been concluded through the company by capturing customer and store details rather than apologizing that they 'cannot be more helpful'. Hereby the company leaves the customer alone to sort out a problem which lies in the sphere of the company, the wholesalers</w:t>
      </w:r>
      <w:r w:rsidR="00A85C8F">
        <w:rPr>
          <w:lang w:val="en-US"/>
        </w:rPr>
        <w:t>,</w:t>
      </w:r>
      <w:r w:rsidR="00D420F2">
        <w:rPr>
          <w:lang w:val="en-US"/>
        </w:rPr>
        <w:t xml:space="preserve"> and retailers. </w:t>
      </w:r>
      <w:r w:rsidR="00C5206E">
        <w:rPr>
          <w:lang w:val="en-US"/>
        </w:rPr>
        <w:t>The comment of the chat moderator is attributed to the Coca-Cola Compan</w:t>
      </w:r>
      <w:r w:rsidR="00A85C8F">
        <w:rPr>
          <w:lang w:val="en-US"/>
        </w:rPr>
        <w:t xml:space="preserve">y and lacks professionalism, </w:t>
      </w:r>
      <w:r w:rsidR="00C5206E">
        <w:rPr>
          <w:lang w:val="en-US"/>
        </w:rPr>
        <w:t>integrit</w:t>
      </w:r>
      <w:r w:rsidR="00172ED4">
        <w:rPr>
          <w:lang w:val="en-US"/>
        </w:rPr>
        <w:t>y</w:t>
      </w:r>
      <w:r w:rsidR="00A85C8F">
        <w:rPr>
          <w:lang w:val="en-US"/>
        </w:rPr>
        <w:t>,</w:t>
      </w:r>
      <w:r w:rsidR="00172ED4">
        <w:rPr>
          <w:lang w:val="en-US"/>
        </w:rPr>
        <w:t xml:space="preserve"> and good business practice. </w:t>
      </w:r>
      <w:r w:rsidR="00FC59A8">
        <w:rPr>
          <w:lang w:val="en-US"/>
        </w:rPr>
        <w:t>The inadequate problem management not</w:t>
      </w:r>
      <w:r w:rsidR="00172ED4">
        <w:rPr>
          <w:lang w:val="en-US"/>
        </w:rPr>
        <w:t xml:space="preserve"> only may impact the re</w:t>
      </w:r>
      <w:r w:rsidR="00AC6B5A">
        <w:rPr>
          <w:lang w:val="en-US"/>
        </w:rPr>
        <w:t>-</w:t>
      </w:r>
      <w:r w:rsidR="00172ED4">
        <w:rPr>
          <w:lang w:val="en-US"/>
        </w:rPr>
        <w:t>buy</w:t>
      </w:r>
      <w:r w:rsidR="00AC6B5A">
        <w:rPr>
          <w:lang w:val="en-US"/>
        </w:rPr>
        <w:t>i</w:t>
      </w:r>
      <w:r w:rsidR="00172ED4">
        <w:rPr>
          <w:lang w:val="en-US"/>
        </w:rPr>
        <w:t>ng decision of the customer concerned</w:t>
      </w:r>
      <w:r w:rsidR="00F75B06">
        <w:rPr>
          <w:lang w:val="en-US"/>
        </w:rPr>
        <w:t>,</w:t>
      </w:r>
      <w:r w:rsidR="00172ED4">
        <w:rPr>
          <w:lang w:val="en-US"/>
        </w:rPr>
        <w:t xml:space="preserve"> </w:t>
      </w:r>
      <w:r w:rsidR="00A85C8F">
        <w:rPr>
          <w:lang w:val="en-US"/>
        </w:rPr>
        <w:t xml:space="preserve">but </w:t>
      </w:r>
      <w:r w:rsidR="00172ED4">
        <w:rPr>
          <w:lang w:val="en-US"/>
        </w:rPr>
        <w:t xml:space="preserve">it could also impact the </w:t>
      </w:r>
      <w:r w:rsidR="00AC6B5A">
        <w:rPr>
          <w:lang w:val="en-US"/>
        </w:rPr>
        <w:t xml:space="preserve">purchasing decision of potential consumers since this response may have a </w:t>
      </w:r>
      <w:r w:rsidR="00AC6B5A" w:rsidRPr="00AC6B5A">
        <w:rPr>
          <w:lang w:val="en-US"/>
        </w:rPr>
        <w:t>deterring effect</w:t>
      </w:r>
      <w:r w:rsidR="00AC6B5A">
        <w:rPr>
          <w:lang w:val="en-US"/>
        </w:rPr>
        <w:t xml:space="preserve">. </w:t>
      </w:r>
      <w:r w:rsidR="00F75B06">
        <w:rPr>
          <w:lang w:val="en-US"/>
        </w:rPr>
        <w:t xml:space="preserve">Furthermore, </w:t>
      </w:r>
      <w:r w:rsidR="008B4FBB">
        <w:rPr>
          <w:lang w:val="en-US"/>
        </w:rPr>
        <w:t>Coca-Cola could reach out to customers following the brand on social media to ask for a product feedback survey via post with an included link. This recommendation would give customers the opportunity who would like to get in touch with the company to give feedback on their purchase experience and the company would gain marketing data in a cost-efficient way</w:t>
      </w:r>
      <w:r w:rsidR="009B7807">
        <w:rPr>
          <w:lang w:val="en-US"/>
        </w:rPr>
        <w:t xml:space="preserve"> to enhance their customer relationship management</w:t>
      </w:r>
      <w:r w:rsidR="008B4FBB">
        <w:rPr>
          <w:lang w:val="en-US"/>
        </w:rPr>
        <w:t>.</w:t>
      </w:r>
      <w:r w:rsidR="006A6C80">
        <w:rPr>
          <w:lang w:val="en-US"/>
        </w:rPr>
        <w:t xml:space="preserve"> This recommendation is </w:t>
      </w:r>
      <w:r w:rsidR="007F57FF">
        <w:rPr>
          <w:lang w:val="en-US"/>
        </w:rPr>
        <w:t xml:space="preserve">in accordance with the total engagement model </w:t>
      </w:r>
      <w:r w:rsidR="00F75B06">
        <w:rPr>
          <w:lang w:val="en-US"/>
        </w:rPr>
        <w:t>(cf. Figure 13</w:t>
      </w:r>
      <w:r w:rsidR="00670397">
        <w:rPr>
          <w:lang w:val="en-US"/>
        </w:rPr>
        <w:t xml:space="preserve">) </w:t>
      </w:r>
      <w:r w:rsidR="007F57FF">
        <w:rPr>
          <w:lang w:val="en-US"/>
        </w:rPr>
        <w:t>emphasis the alignment of all four major elements, namely brand advertisi</w:t>
      </w:r>
      <w:r w:rsidR="006F4300">
        <w:rPr>
          <w:lang w:val="en-US"/>
        </w:rPr>
        <w:t>ng</w:t>
      </w:r>
      <w:r w:rsidR="007F57FF">
        <w:rPr>
          <w:lang w:val="en-US"/>
        </w:rPr>
        <w:t>, culture, customer experience</w:t>
      </w:r>
      <w:r w:rsidR="00A85C8F">
        <w:rPr>
          <w:lang w:val="en-US"/>
        </w:rPr>
        <w:t>,</w:t>
      </w:r>
      <w:r w:rsidR="007F57FF">
        <w:rPr>
          <w:lang w:val="en-US"/>
        </w:rPr>
        <w:t xml:space="preserve"> and customer value propositions (Roberts and Alpert,2010).</w:t>
      </w:r>
      <w:r w:rsidR="009D74CE">
        <w:rPr>
          <w:lang w:val="en-US"/>
        </w:rPr>
        <w:t xml:space="preserve"> In order to </w:t>
      </w:r>
      <w:r w:rsidR="009D74CE" w:rsidRPr="00A85C8F">
        <w:rPr>
          <w:lang w:val="en-GB"/>
        </w:rPr>
        <w:t>realise</w:t>
      </w:r>
      <w:r w:rsidR="009D74CE">
        <w:rPr>
          <w:lang w:val="en-US"/>
        </w:rPr>
        <w:t xml:space="preserve"> the key elements of the aforementioned model</w:t>
      </w:r>
      <w:r w:rsidR="00A85C8F">
        <w:rPr>
          <w:lang w:val="en-US"/>
        </w:rPr>
        <w:t>,</w:t>
      </w:r>
      <w:r w:rsidR="009D74CE">
        <w:rPr>
          <w:lang w:val="en-US"/>
        </w:rPr>
        <w:t xml:space="preserve"> the internal company culture must be incorporated as core values by staff members to be able to deliver a 'value proposition and planned customer experience' through the employees (Roberts and Alpert,2010). </w:t>
      </w:r>
    </w:p>
    <w:p w:rsidR="00975370" w:rsidRPr="00975370" w:rsidRDefault="00F75B06">
      <w:pPr>
        <w:rPr>
          <w:b/>
          <w:lang w:val="en-US"/>
        </w:rPr>
      </w:pPr>
      <w:r>
        <w:rPr>
          <w:b/>
          <w:lang w:val="en-US"/>
        </w:rPr>
        <w:t>Figure 12</w:t>
      </w:r>
      <w:r w:rsidR="006F26E3" w:rsidRPr="00670397">
        <w:rPr>
          <w:b/>
          <w:lang w:val="en-US"/>
        </w:rPr>
        <w:t xml:space="preserve"> Screenshot of a Coca-Cola post on Facebook on 20 March 2019 (Facebook,Coca-Cola,2020). </w:t>
      </w:r>
    </w:p>
    <w:p w:rsidR="008012FC" w:rsidRDefault="008012FC">
      <w:pPr>
        <w:rPr>
          <w:b/>
          <w:highlight w:val="cyan"/>
          <w:lang w:val="en-US"/>
        </w:rPr>
      </w:pPr>
      <w:r>
        <w:rPr>
          <w:b/>
          <w:noProof/>
          <w:lang w:eastAsia="de-DE"/>
        </w:rPr>
        <w:drawing>
          <wp:inline distT="0" distB="0" distL="0" distR="0">
            <wp:extent cx="5760720" cy="3937418"/>
            <wp:effectExtent l="19050" t="0" r="0" b="0"/>
            <wp:docPr id="10"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5760720" cy="3937418"/>
                    </a:xfrm>
                    <a:prstGeom prst="rect">
                      <a:avLst/>
                    </a:prstGeom>
                    <a:noFill/>
                    <a:ln w="9525">
                      <a:noFill/>
                      <a:miter lim="800000"/>
                      <a:headEnd/>
                      <a:tailEnd/>
                    </a:ln>
                  </pic:spPr>
                </pic:pic>
              </a:graphicData>
            </a:graphic>
          </wp:inline>
        </w:drawing>
      </w:r>
    </w:p>
    <w:p w:rsidR="000D6B93" w:rsidRDefault="000D6B93">
      <w:pPr>
        <w:rPr>
          <w:b/>
          <w:highlight w:val="cyan"/>
          <w:lang w:val="en-US"/>
        </w:rPr>
      </w:pPr>
    </w:p>
    <w:p w:rsidR="00765451" w:rsidRDefault="00F75B06">
      <w:pPr>
        <w:rPr>
          <w:b/>
          <w:lang w:val="en-GB"/>
        </w:rPr>
      </w:pPr>
      <w:r>
        <w:rPr>
          <w:b/>
          <w:lang w:val="en-GB"/>
        </w:rPr>
        <w:t>Figure 13</w:t>
      </w:r>
      <w:r w:rsidR="00765451">
        <w:rPr>
          <w:b/>
          <w:lang w:val="en-GB"/>
        </w:rPr>
        <w:t xml:space="preserve"> 'Total Engagement</w:t>
      </w:r>
      <w:r w:rsidR="006F4300">
        <w:rPr>
          <w:b/>
          <w:lang w:val="en-GB"/>
        </w:rPr>
        <w:t xml:space="preserve"> Model' (Roberts and Alpert,2010</w:t>
      </w:r>
      <w:r w:rsidR="00765451">
        <w:rPr>
          <w:b/>
          <w:lang w:val="en-GB"/>
        </w:rPr>
        <w:t>)</w:t>
      </w:r>
    </w:p>
    <w:p w:rsidR="009E3699" w:rsidRDefault="009E3699">
      <w:pPr>
        <w:rPr>
          <w:b/>
          <w:lang w:val="en-GB"/>
        </w:rPr>
      </w:pPr>
      <w:r>
        <w:rPr>
          <w:b/>
          <w:noProof/>
          <w:lang w:eastAsia="de-DE"/>
        </w:rPr>
        <w:drawing>
          <wp:inline distT="0" distB="0" distL="0" distR="0">
            <wp:extent cx="3838343" cy="3106027"/>
            <wp:effectExtent l="19050" t="0" r="0" b="0"/>
            <wp:docPr id="9"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3838515" cy="3106166"/>
                    </a:xfrm>
                    <a:prstGeom prst="rect">
                      <a:avLst/>
                    </a:prstGeom>
                    <a:noFill/>
                    <a:ln w="9525">
                      <a:noFill/>
                      <a:miter lim="800000"/>
                      <a:headEnd/>
                      <a:tailEnd/>
                    </a:ln>
                  </pic:spPr>
                </pic:pic>
              </a:graphicData>
            </a:graphic>
          </wp:inline>
        </w:drawing>
      </w:r>
    </w:p>
    <w:p w:rsidR="00C4620F" w:rsidRPr="00E3216D" w:rsidRDefault="00B94657">
      <w:pPr>
        <w:rPr>
          <w:b/>
          <w:lang w:val="en-US"/>
        </w:rPr>
      </w:pPr>
      <w:r w:rsidRPr="00E3216D">
        <w:rPr>
          <w:b/>
          <w:lang w:val="en-US"/>
        </w:rPr>
        <w:t xml:space="preserve"> </w:t>
      </w:r>
    </w:p>
    <w:p w:rsidR="00637134" w:rsidRPr="00E3216D" w:rsidRDefault="00637134">
      <w:pPr>
        <w:rPr>
          <w:b/>
          <w:lang w:val="en-US"/>
        </w:rPr>
      </w:pPr>
    </w:p>
    <w:p w:rsidR="00B94657" w:rsidRDefault="00793F23">
      <w:pPr>
        <w:rPr>
          <w:b/>
          <w:lang w:val="en-GB"/>
        </w:rPr>
      </w:pPr>
      <w:r>
        <w:rPr>
          <w:b/>
          <w:lang w:val="en-GB"/>
        </w:rPr>
        <w:t>XIV</w:t>
      </w:r>
      <w:r w:rsidR="00F21862">
        <w:rPr>
          <w:b/>
          <w:lang w:val="en-GB"/>
        </w:rPr>
        <w:t xml:space="preserve"> </w:t>
      </w:r>
      <w:r>
        <w:rPr>
          <w:b/>
          <w:lang w:val="en-GB"/>
        </w:rPr>
        <w:t xml:space="preserve">. </w:t>
      </w:r>
      <w:r w:rsidR="00B94657" w:rsidRPr="009A0AB9">
        <w:rPr>
          <w:b/>
          <w:lang w:val="en-GB"/>
        </w:rPr>
        <w:t>Conclusion</w:t>
      </w:r>
    </w:p>
    <w:p w:rsidR="00E3216D" w:rsidRPr="00B701A2" w:rsidRDefault="00E3216D" w:rsidP="00B701A2">
      <w:pPr>
        <w:jc w:val="both"/>
        <w:rPr>
          <w:lang w:val="en-GB"/>
        </w:rPr>
      </w:pPr>
      <w:r w:rsidRPr="00B701A2">
        <w:rPr>
          <w:lang w:val="en-GB"/>
        </w:rPr>
        <w:t xml:space="preserve">This report analysed the customer journey of the Coca-Cola company considering the promotional strategies, particularly IMC and the customer touchpoints. It can be stated that the Coca-Cola company is utilising comprehensively all communication channels available to enhance its relationship marketing strategies. </w:t>
      </w:r>
      <w:r w:rsidR="004B4A58" w:rsidRPr="00B701A2">
        <w:rPr>
          <w:lang w:val="en-GB"/>
        </w:rPr>
        <w:t xml:space="preserve">It was revealed that the medium social media as a touchpoint leaves room for improvement to achieve an overall excellent customer experience as part of the bigger picture, namely the customer journey the customer end-to-end journey. It is only through this approach that protects the economic interests of shareholders. </w:t>
      </w:r>
      <w:r w:rsidR="00B701A2" w:rsidRPr="00B701A2">
        <w:rPr>
          <w:lang w:val="en-GB"/>
        </w:rPr>
        <w:t>It was furthermore determined, that this approach must be combined</w:t>
      </w:r>
      <w:r w:rsidR="004B4A58" w:rsidRPr="00B701A2">
        <w:rPr>
          <w:lang w:val="en-GB"/>
        </w:rPr>
        <w:t xml:space="preserve"> </w:t>
      </w:r>
      <w:r w:rsidR="00B701A2" w:rsidRPr="00B701A2">
        <w:rPr>
          <w:lang w:val="en-GB"/>
        </w:rPr>
        <w:t>with</w:t>
      </w:r>
      <w:r w:rsidR="004B4A58" w:rsidRPr="00B701A2">
        <w:rPr>
          <w:lang w:val="en-GB"/>
        </w:rPr>
        <w:t xml:space="preserve"> CSR on grounds of the stakeholder theory </w:t>
      </w:r>
      <w:r w:rsidR="00B701A2" w:rsidRPr="00B701A2">
        <w:rPr>
          <w:lang w:val="en-GB"/>
        </w:rPr>
        <w:t xml:space="preserve">accepting legal, ethical, and philanthropic responsibilities to meet the whole range of current and future stakeholders' expectations.   </w:t>
      </w:r>
    </w:p>
    <w:p w:rsidR="00D75598" w:rsidRDefault="00D75598">
      <w:pPr>
        <w:rPr>
          <w:lang w:val="en-GB"/>
        </w:rPr>
      </w:pPr>
    </w:p>
    <w:p w:rsidR="00A6075A" w:rsidRDefault="00A6075A">
      <w:pPr>
        <w:rPr>
          <w:lang w:val="en-GB"/>
        </w:rPr>
      </w:pPr>
    </w:p>
    <w:p w:rsidR="0092119A" w:rsidRDefault="0092119A">
      <w:pPr>
        <w:rPr>
          <w:lang w:val="en-GB"/>
        </w:rPr>
      </w:pPr>
    </w:p>
    <w:p w:rsidR="0092119A" w:rsidRDefault="0092119A">
      <w:pPr>
        <w:rPr>
          <w:lang w:val="en-GB"/>
        </w:rPr>
      </w:pPr>
    </w:p>
    <w:p w:rsidR="0092119A" w:rsidRDefault="0092119A">
      <w:pPr>
        <w:rPr>
          <w:lang w:val="en-GB"/>
        </w:rPr>
      </w:pPr>
    </w:p>
    <w:p w:rsidR="0092119A" w:rsidRDefault="0092119A">
      <w:pPr>
        <w:rPr>
          <w:lang w:val="en-GB"/>
        </w:rPr>
      </w:pPr>
    </w:p>
    <w:p w:rsidR="0092119A" w:rsidRDefault="0092119A">
      <w:pPr>
        <w:rPr>
          <w:lang w:val="en-GB"/>
        </w:rPr>
      </w:pPr>
    </w:p>
    <w:p w:rsidR="00D75598" w:rsidRDefault="00D75598">
      <w:pPr>
        <w:rPr>
          <w:lang w:val="en-GB"/>
        </w:rPr>
      </w:pPr>
      <w:r>
        <w:rPr>
          <w:lang w:val="en-GB"/>
        </w:rPr>
        <w:lastRenderedPageBreak/>
        <w:t>List of References</w:t>
      </w:r>
    </w:p>
    <w:p w:rsidR="00503A1C" w:rsidRDefault="00503A1C">
      <w:pPr>
        <w:rPr>
          <w:lang w:val="en-GB"/>
        </w:rPr>
      </w:pPr>
    </w:p>
    <w:p w:rsidR="007968E7" w:rsidRDefault="007968E7" w:rsidP="00E404CD">
      <w:pPr>
        <w:pStyle w:val="Listenabsatz"/>
        <w:numPr>
          <w:ilvl w:val="0"/>
          <w:numId w:val="3"/>
        </w:numPr>
        <w:rPr>
          <w:lang w:val="en-GB"/>
        </w:rPr>
      </w:pPr>
      <w:proofErr w:type="spellStart"/>
      <w:r>
        <w:rPr>
          <w:lang w:val="en-GB"/>
        </w:rPr>
        <w:t>Arthur,R</w:t>
      </w:r>
      <w:proofErr w:type="spellEnd"/>
      <w:r>
        <w:rPr>
          <w:lang w:val="en-GB"/>
        </w:rPr>
        <w:t xml:space="preserve">. (2017), </w:t>
      </w:r>
      <w:r w:rsidRPr="007968E7">
        <w:rPr>
          <w:i/>
          <w:lang w:val="en-GB"/>
        </w:rPr>
        <w:t>'Coca-Cola Life axe in the UK'</w:t>
      </w:r>
      <w:r>
        <w:rPr>
          <w:lang w:val="en-GB"/>
        </w:rPr>
        <w:t xml:space="preserve"> </w:t>
      </w:r>
      <w:proofErr w:type="spellStart"/>
      <w:r>
        <w:rPr>
          <w:lang w:val="en-GB"/>
        </w:rPr>
        <w:t>BeverageDaily</w:t>
      </w:r>
      <w:proofErr w:type="spellEnd"/>
      <w:r>
        <w:rPr>
          <w:lang w:val="en-GB"/>
        </w:rPr>
        <w:t xml:space="preserve">, 6 April [Online]. Available at </w:t>
      </w:r>
      <w:hyperlink r:id="rId24" w:history="1">
        <w:r w:rsidRPr="007968E7">
          <w:rPr>
            <w:rStyle w:val="Hyperlink"/>
            <w:lang w:val="en-US"/>
          </w:rPr>
          <w:t>https://www.beveragedaily.com/Article/2017/04/07/Coca-Cola-Life-axed-in-the-UK</w:t>
        </w:r>
      </w:hyperlink>
      <w:r w:rsidRPr="007968E7">
        <w:rPr>
          <w:lang w:val="en-US"/>
        </w:rPr>
        <w:t xml:space="preserve"> [</w:t>
      </w:r>
      <w:r>
        <w:rPr>
          <w:lang w:val="en-US"/>
        </w:rPr>
        <w:t>Accessed on 1 September 2020</w:t>
      </w:r>
      <w:r w:rsidRPr="007968E7">
        <w:rPr>
          <w:lang w:val="en-US"/>
        </w:rPr>
        <w:t>]</w:t>
      </w:r>
      <w:r>
        <w:rPr>
          <w:lang w:val="en-US"/>
        </w:rPr>
        <w:t>.</w:t>
      </w:r>
      <w:r>
        <w:rPr>
          <w:lang w:val="en-US"/>
        </w:rPr>
        <w:tab/>
      </w:r>
      <w:r>
        <w:rPr>
          <w:lang w:val="en-US"/>
        </w:rPr>
        <w:tab/>
      </w:r>
      <w:r>
        <w:rPr>
          <w:lang w:val="en-US"/>
        </w:rPr>
        <w:tab/>
      </w:r>
      <w:r>
        <w:rPr>
          <w:lang w:val="en-US"/>
        </w:rPr>
        <w:tab/>
      </w:r>
      <w:r>
        <w:rPr>
          <w:lang w:val="en-US"/>
        </w:rPr>
        <w:tab/>
      </w:r>
      <w:r>
        <w:rPr>
          <w:lang w:val="en-US"/>
        </w:rPr>
        <w:tab/>
      </w:r>
    </w:p>
    <w:p w:rsidR="00503A1C" w:rsidRDefault="00E404CD" w:rsidP="00E404CD">
      <w:pPr>
        <w:pStyle w:val="Listenabsatz"/>
        <w:numPr>
          <w:ilvl w:val="0"/>
          <w:numId w:val="3"/>
        </w:numPr>
        <w:rPr>
          <w:lang w:val="en-GB"/>
        </w:rPr>
      </w:pPr>
      <w:r>
        <w:rPr>
          <w:lang w:val="en-GB"/>
        </w:rPr>
        <w:t xml:space="preserve">Ashford, J. (2020), </w:t>
      </w:r>
      <w:r w:rsidRPr="00773D87">
        <w:rPr>
          <w:i/>
          <w:lang w:val="en-GB"/>
        </w:rPr>
        <w:t>'</w:t>
      </w:r>
      <w:proofErr w:type="spellStart"/>
      <w:r w:rsidRPr="00773D87">
        <w:rPr>
          <w:i/>
          <w:lang w:val="en-GB"/>
        </w:rPr>
        <w:t>Coronavirus</w:t>
      </w:r>
      <w:proofErr w:type="spellEnd"/>
      <w:r w:rsidRPr="00773D87">
        <w:rPr>
          <w:i/>
          <w:lang w:val="en-GB"/>
        </w:rPr>
        <w:t>: five long-term ch</w:t>
      </w:r>
      <w:r w:rsidR="00A12722">
        <w:rPr>
          <w:i/>
          <w:lang w:val="en-GB"/>
        </w:rPr>
        <w:t>a</w:t>
      </w:r>
      <w:r w:rsidRPr="00773D87">
        <w:rPr>
          <w:i/>
          <w:lang w:val="en-GB"/>
        </w:rPr>
        <w:t>nges to our lives'</w:t>
      </w:r>
      <w:r w:rsidR="00773D87">
        <w:rPr>
          <w:lang w:val="en-GB"/>
        </w:rPr>
        <w:t xml:space="preserve">, </w:t>
      </w:r>
      <w:r>
        <w:rPr>
          <w:lang w:val="en-GB"/>
        </w:rPr>
        <w:t xml:space="preserve">The Week, 16 March, [Online]. Available at </w:t>
      </w:r>
      <w:r w:rsidRPr="00E404CD">
        <w:rPr>
          <w:lang w:val="en-GB"/>
        </w:rPr>
        <w:t>https://www.theweek.co.uk/106193/coronavirus-five-long-term-changes-to-our-lives</w:t>
      </w:r>
      <w:r>
        <w:rPr>
          <w:lang w:val="en-GB"/>
        </w:rPr>
        <w:t xml:space="preserve"> [Accessed on 26 August 2020]</w:t>
      </w:r>
      <w:r w:rsidR="00773D87">
        <w:rPr>
          <w:lang w:val="en-GB"/>
        </w:rPr>
        <w:t>.</w:t>
      </w:r>
      <w:r w:rsidR="006623CC">
        <w:rPr>
          <w:lang w:val="en-GB"/>
        </w:rPr>
        <w:tab/>
      </w:r>
      <w:r w:rsidR="006623CC">
        <w:rPr>
          <w:lang w:val="en-GB"/>
        </w:rPr>
        <w:tab/>
      </w:r>
      <w:r w:rsidR="006623CC">
        <w:rPr>
          <w:lang w:val="en-GB"/>
        </w:rPr>
        <w:tab/>
      </w:r>
      <w:r w:rsidR="006623CC">
        <w:rPr>
          <w:lang w:val="en-GB"/>
        </w:rPr>
        <w:tab/>
      </w:r>
    </w:p>
    <w:p w:rsidR="006623CC" w:rsidRDefault="006623CC" w:rsidP="00E404CD">
      <w:pPr>
        <w:pStyle w:val="Listenabsatz"/>
        <w:numPr>
          <w:ilvl w:val="0"/>
          <w:numId w:val="3"/>
        </w:numPr>
        <w:rPr>
          <w:lang w:val="en-GB"/>
        </w:rPr>
      </w:pPr>
      <w:r>
        <w:rPr>
          <w:lang w:val="en-GB"/>
        </w:rPr>
        <w:t xml:space="preserve">Bold, B. (2014), </w:t>
      </w:r>
      <w:r w:rsidRPr="006623CC">
        <w:rPr>
          <w:i/>
          <w:lang w:val="en-GB"/>
        </w:rPr>
        <w:t>'128 years of Coca-Cola and its many brand extensions'</w:t>
      </w:r>
      <w:r>
        <w:rPr>
          <w:lang w:val="en-GB"/>
        </w:rPr>
        <w:t>, Campaign, 12 June, [Online]</w:t>
      </w:r>
      <w:r w:rsidR="00EF7ADC">
        <w:rPr>
          <w:lang w:val="en-GB"/>
        </w:rPr>
        <w:t xml:space="preserve">. Available at </w:t>
      </w:r>
      <w:hyperlink r:id="rId25" w:history="1">
        <w:r w:rsidR="00EF7ADC" w:rsidRPr="00EF7ADC">
          <w:rPr>
            <w:rStyle w:val="Hyperlink"/>
            <w:lang w:val="en-US"/>
          </w:rPr>
          <w:t>https://www.campaignlive.co.uk/article/128-years-coca-cola-its-brand-extensions/1298515</w:t>
        </w:r>
      </w:hyperlink>
      <w:r w:rsidR="00EF7ADC" w:rsidRPr="00EF7ADC">
        <w:rPr>
          <w:lang w:val="en-US"/>
        </w:rPr>
        <w:t xml:space="preserve"> [</w:t>
      </w:r>
      <w:r w:rsidR="00EF7ADC">
        <w:rPr>
          <w:lang w:val="en-US"/>
        </w:rPr>
        <w:t>Accessed on 1 September 2020</w:t>
      </w:r>
      <w:r w:rsidR="00EF7ADC" w:rsidRPr="00EF7ADC">
        <w:rPr>
          <w:lang w:val="en-US"/>
        </w:rPr>
        <w:t>]</w:t>
      </w:r>
      <w:r w:rsidR="00EF7ADC">
        <w:rPr>
          <w:lang w:val="en-US"/>
        </w:rPr>
        <w:t>.</w:t>
      </w:r>
    </w:p>
    <w:p w:rsidR="00E404CD" w:rsidRPr="00E404CD" w:rsidRDefault="00E404CD" w:rsidP="00773D87">
      <w:pPr>
        <w:pStyle w:val="Listenabsatz"/>
        <w:rPr>
          <w:lang w:val="en-GB"/>
        </w:rPr>
      </w:pPr>
    </w:p>
    <w:p w:rsidR="004C4224" w:rsidRPr="004C4224" w:rsidRDefault="002E7ED4" w:rsidP="00A617BC">
      <w:pPr>
        <w:pStyle w:val="Listenabsatz"/>
        <w:numPr>
          <w:ilvl w:val="0"/>
          <w:numId w:val="3"/>
        </w:numPr>
        <w:rPr>
          <w:i/>
          <w:lang w:val="en-US"/>
        </w:rPr>
      </w:pPr>
      <w:proofErr w:type="spellStart"/>
      <w:r w:rsidRPr="00A64902">
        <w:rPr>
          <w:lang w:val="en-US"/>
        </w:rPr>
        <w:t>Brun</w:t>
      </w:r>
      <w:proofErr w:type="spellEnd"/>
      <w:r w:rsidRPr="00A64902">
        <w:rPr>
          <w:lang w:val="en-US"/>
        </w:rPr>
        <w:t xml:space="preserve">, M., </w:t>
      </w:r>
      <w:proofErr w:type="spellStart"/>
      <w:r w:rsidRPr="00A64902">
        <w:rPr>
          <w:lang w:val="en-US"/>
        </w:rPr>
        <w:t>Schoenmueller</w:t>
      </w:r>
      <w:proofErr w:type="spellEnd"/>
      <w:r w:rsidRPr="00A64902">
        <w:rPr>
          <w:lang w:val="en-US"/>
        </w:rPr>
        <w:t>, V. and Schafer, D.B.</w:t>
      </w:r>
      <w:r w:rsidR="00A64902" w:rsidRPr="00A64902">
        <w:rPr>
          <w:lang w:val="en-US"/>
        </w:rPr>
        <w:t xml:space="preserve"> (2012),</w:t>
      </w:r>
      <w:r w:rsidR="00A64902" w:rsidRPr="00A64902">
        <w:rPr>
          <w:i/>
          <w:lang w:val="en-US"/>
        </w:rPr>
        <w:t>'Are social media replacing traditional media in terms of brand equity creation?'</w:t>
      </w:r>
      <w:r w:rsidR="00A64902">
        <w:rPr>
          <w:lang w:val="en-US"/>
        </w:rPr>
        <w:t xml:space="preserve"> Management Research Review, 35(9)</w:t>
      </w:r>
      <w:r w:rsidR="00773D87">
        <w:rPr>
          <w:lang w:val="en-US"/>
        </w:rPr>
        <w:t>.</w:t>
      </w:r>
      <w:r w:rsidR="00A64902">
        <w:rPr>
          <w:lang w:val="en-US"/>
        </w:rPr>
        <w:tab/>
      </w:r>
      <w:r w:rsidR="00EA0366">
        <w:rPr>
          <w:lang w:val="en-US"/>
        </w:rPr>
        <w:tab/>
      </w:r>
      <w:r w:rsidR="00EA0366">
        <w:rPr>
          <w:lang w:val="en-US"/>
        </w:rPr>
        <w:tab/>
      </w:r>
      <w:r w:rsidR="00EA0366">
        <w:rPr>
          <w:lang w:val="en-US"/>
        </w:rPr>
        <w:tab/>
      </w:r>
      <w:r w:rsidR="00EA0366">
        <w:rPr>
          <w:lang w:val="en-US"/>
        </w:rPr>
        <w:tab/>
      </w:r>
      <w:r w:rsidR="00EA0366">
        <w:rPr>
          <w:lang w:val="en-US"/>
        </w:rPr>
        <w:tab/>
      </w:r>
      <w:r w:rsidR="00EA0366">
        <w:rPr>
          <w:lang w:val="en-US"/>
        </w:rPr>
        <w:tab/>
      </w:r>
      <w:r w:rsidR="00EA0366">
        <w:rPr>
          <w:lang w:val="en-US"/>
        </w:rPr>
        <w:tab/>
      </w:r>
      <w:r w:rsidR="00EA0366">
        <w:rPr>
          <w:lang w:val="en-US"/>
        </w:rPr>
        <w:tab/>
      </w:r>
      <w:r w:rsidR="00EA0366">
        <w:rPr>
          <w:lang w:val="en-US"/>
        </w:rPr>
        <w:tab/>
      </w:r>
      <w:r w:rsidR="00EA0366">
        <w:rPr>
          <w:lang w:val="en-US"/>
        </w:rPr>
        <w:tab/>
      </w:r>
      <w:r w:rsidR="008C56DA">
        <w:rPr>
          <w:lang w:val="en-US"/>
        </w:rPr>
        <w:tab/>
      </w:r>
      <w:r w:rsidR="008C56DA">
        <w:rPr>
          <w:lang w:val="en-US"/>
        </w:rPr>
        <w:tab/>
      </w:r>
    </w:p>
    <w:p w:rsidR="00A12722" w:rsidRPr="004C4224" w:rsidRDefault="004C4224" w:rsidP="00A617BC">
      <w:pPr>
        <w:pStyle w:val="Listenabsatz"/>
        <w:numPr>
          <w:ilvl w:val="0"/>
          <w:numId w:val="3"/>
        </w:numPr>
        <w:rPr>
          <w:i/>
          <w:lang w:val="en-US"/>
        </w:rPr>
      </w:pPr>
      <w:r>
        <w:rPr>
          <w:lang w:val="en-US"/>
        </w:rPr>
        <w:t>BusinessDictionary.com</w:t>
      </w:r>
      <w:r w:rsidR="00EA0366">
        <w:rPr>
          <w:lang w:val="en-US"/>
        </w:rPr>
        <w:t xml:space="preserve"> (</w:t>
      </w:r>
      <w:proofErr w:type="spellStart"/>
      <w:r w:rsidR="00EA0366">
        <w:rPr>
          <w:lang w:val="en-US"/>
        </w:rPr>
        <w:t>n.d</w:t>
      </w:r>
      <w:proofErr w:type="spellEnd"/>
      <w:r w:rsidR="00EA0366">
        <w:rPr>
          <w:lang w:val="en-US"/>
        </w:rPr>
        <w:t xml:space="preserve">), 'Low Involvement Product' [Online]. Available at </w:t>
      </w:r>
      <w:hyperlink r:id="rId26" w:history="1">
        <w:r w:rsidR="00EA0366" w:rsidRPr="00EA0366">
          <w:rPr>
            <w:rStyle w:val="Hyperlink"/>
            <w:lang w:val="en-US"/>
          </w:rPr>
          <w:t>http://www.businessdictionary.com/definition/low-involvement-product.html</w:t>
        </w:r>
      </w:hyperlink>
      <w:r w:rsidR="00EA0366">
        <w:rPr>
          <w:lang w:val="en-US"/>
        </w:rPr>
        <w:t xml:space="preserve"> [Accessed on 1 September 2020].</w:t>
      </w:r>
      <w:r w:rsidR="006D7F39" w:rsidRPr="004C4224">
        <w:rPr>
          <w:lang w:val="en-US"/>
        </w:rPr>
        <w:tab/>
      </w:r>
      <w:r w:rsidR="006D7F39" w:rsidRPr="004C4224">
        <w:rPr>
          <w:lang w:val="en-US"/>
        </w:rPr>
        <w:tab/>
      </w:r>
      <w:r w:rsidR="006D7F39" w:rsidRPr="004C4224">
        <w:rPr>
          <w:lang w:val="en-US"/>
        </w:rPr>
        <w:tab/>
      </w:r>
      <w:r w:rsidR="006D7F39" w:rsidRPr="004C4224">
        <w:rPr>
          <w:lang w:val="en-US"/>
        </w:rPr>
        <w:tab/>
      </w:r>
      <w:r w:rsidR="006D7F39" w:rsidRPr="004C4224">
        <w:rPr>
          <w:lang w:val="en-US"/>
        </w:rPr>
        <w:tab/>
      </w:r>
      <w:r w:rsidR="006D7F39" w:rsidRPr="004C4224">
        <w:rPr>
          <w:lang w:val="en-US"/>
        </w:rPr>
        <w:tab/>
      </w:r>
      <w:r w:rsidR="006D7F39" w:rsidRPr="004C4224">
        <w:rPr>
          <w:lang w:val="en-US"/>
        </w:rPr>
        <w:tab/>
      </w:r>
      <w:r w:rsidR="006D7F39" w:rsidRPr="004C4224">
        <w:rPr>
          <w:lang w:val="en-US"/>
        </w:rPr>
        <w:tab/>
      </w:r>
      <w:r w:rsidR="006D7F39" w:rsidRPr="004C4224">
        <w:rPr>
          <w:lang w:val="en-US"/>
        </w:rPr>
        <w:tab/>
      </w:r>
      <w:r w:rsidR="006D7F39" w:rsidRPr="004C4224">
        <w:rPr>
          <w:lang w:val="en-US"/>
        </w:rPr>
        <w:tab/>
      </w:r>
      <w:r w:rsidR="006D7F39" w:rsidRPr="004C4224">
        <w:rPr>
          <w:lang w:val="en-US"/>
        </w:rPr>
        <w:tab/>
      </w:r>
    </w:p>
    <w:p w:rsidR="006D7F39" w:rsidRPr="00A12722" w:rsidRDefault="006D7F39" w:rsidP="00A617BC">
      <w:pPr>
        <w:pStyle w:val="Listenabsatz"/>
        <w:numPr>
          <w:ilvl w:val="0"/>
          <w:numId w:val="3"/>
        </w:numPr>
        <w:rPr>
          <w:i/>
          <w:lang w:val="en-US"/>
        </w:rPr>
      </w:pPr>
      <w:r w:rsidRPr="00805B6E">
        <w:rPr>
          <w:lang w:val="en-US"/>
        </w:rPr>
        <w:t xml:space="preserve">Cambridge Dictionary,(2020), </w:t>
      </w:r>
      <w:r w:rsidRPr="00805B6E">
        <w:rPr>
          <w:i/>
          <w:lang w:val="en-US"/>
        </w:rPr>
        <w:t>'Communication'</w:t>
      </w:r>
      <w:r w:rsidRPr="00805B6E">
        <w:rPr>
          <w:lang w:val="en-US"/>
        </w:rPr>
        <w:t xml:space="preserve">, Cambridge University Press, [Online]. Available at </w:t>
      </w:r>
      <w:hyperlink r:id="rId27" w:history="1">
        <w:r w:rsidRPr="00805B6E">
          <w:rPr>
            <w:rStyle w:val="Hyperlink"/>
            <w:lang w:val="en-US"/>
          </w:rPr>
          <w:t>https://dictionary.cambridge.org/dictionary/english/communication</w:t>
        </w:r>
      </w:hyperlink>
      <w:r w:rsidRPr="00805B6E">
        <w:rPr>
          <w:lang w:val="en-US"/>
        </w:rPr>
        <w:t xml:space="preserve"> [Accessed on 26 </w:t>
      </w:r>
      <w:proofErr w:type="spellStart"/>
      <w:r w:rsidRPr="00805B6E">
        <w:rPr>
          <w:lang w:val="en-US"/>
        </w:rPr>
        <w:t>Augsut</w:t>
      </w:r>
      <w:proofErr w:type="spellEnd"/>
      <w:r w:rsidRPr="00805B6E">
        <w:rPr>
          <w:lang w:val="en-US"/>
        </w:rPr>
        <w:t xml:space="preserve"> 2020]</w:t>
      </w:r>
    </w:p>
    <w:p w:rsidR="00A12722" w:rsidRPr="00A12722" w:rsidRDefault="00A12722" w:rsidP="00A12722">
      <w:pPr>
        <w:pStyle w:val="Listenabsatz"/>
        <w:rPr>
          <w:i/>
          <w:lang w:val="en-US"/>
        </w:rPr>
      </w:pPr>
    </w:p>
    <w:p w:rsidR="00A12722" w:rsidRDefault="00A12722" w:rsidP="00A12722">
      <w:pPr>
        <w:pStyle w:val="Listenabsatz"/>
        <w:numPr>
          <w:ilvl w:val="0"/>
          <w:numId w:val="3"/>
        </w:numPr>
        <w:rPr>
          <w:color w:val="000000"/>
          <w:lang w:val="en-US"/>
        </w:rPr>
      </w:pPr>
      <w:r w:rsidRPr="001077C1">
        <w:rPr>
          <w:color w:val="000000"/>
          <w:lang w:val="en-US"/>
        </w:rPr>
        <w:t xml:space="preserve">Chandler, D. and </w:t>
      </w:r>
      <w:proofErr w:type="spellStart"/>
      <w:r w:rsidRPr="001077C1">
        <w:rPr>
          <w:color w:val="000000"/>
          <w:lang w:val="en-US"/>
        </w:rPr>
        <w:t>Munday</w:t>
      </w:r>
      <w:proofErr w:type="spellEnd"/>
      <w:r w:rsidRPr="001077C1">
        <w:rPr>
          <w:color w:val="000000"/>
          <w:lang w:val="en-US"/>
        </w:rPr>
        <w:t xml:space="preserve">, R.(2011),  </w:t>
      </w:r>
      <w:r w:rsidRPr="001077C1">
        <w:rPr>
          <w:i/>
          <w:color w:val="000000"/>
          <w:lang w:val="en-US"/>
        </w:rPr>
        <w:t>'A Dictionary of Media and Communication'</w:t>
      </w:r>
      <w:r w:rsidRPr="001077C1">
        <w:rPr>
          <w:color w:val="000000"/>
          <w:lang w:val="en-US"/>
        </w:rPr>
        <w:t>, Oxford, Oxford University Press</w:t>
      </w:r>
      <w:r w:rsidR="001D2A75">
        <w:rPr>
          <w:color w:val="000000"/>
          <w:lang w:val="en-US"/>
        </w:rPr>
        <w:t xml:space="preserve">. </w:t>
      </w:r>
      <w:r w:rsidR="001D2A75">
        <w:rPr>
          <w:color w:val="000000"/>
          <w:lang w:val="en-US"/>
        </w:rPr>
        <w:tab/>
      </w:r>
      <w:r w:rsidR="001D2A75">
        <w:rPr>
          <w:color w:val="000000"/>
          <w:lang w:val="en-US"/>
        </w:rPr>
        <w:tab/>
      </w:r>
      <w:r w:rsidR="001D2A75">
        <w:rPr>
          <w:color w:val="000000"/>
          <w:lang w:val="en-US"/>
        </w:rPr>
        <w:tab/>
      </w:r>
      <w:r w:rsidR="001D2A75">
        <w:rPr>
          <w:color w:val="000000"/>
          <w:lang w:val="en-US"/>
        </w:rPr>
        <w:tab/>
      </w:r>
      <w:r w:rsidR="001D2A75">
        <w:rPr>
          <w:color w:val="000000"/>
          <w:lang w:val="en-US"/>
        </w:rPr>
        <w:tab/>
      </w:r>
      <w:r w:rsidR="001D2A75">
        <w:rPr>
          <w:color w:val="000000"/>
          <w:lang w:val="en-US"/>
        </w:rPr>
        <w:tab/>
      </w:r>
      <w:r w:rsidR="001D2A75">
        <w:rPr>
          <w:color w:val="000000"/>
          <w:lang w:val="en-US"/>
        </w:rPr>
        <w:tab/>
      </w:r>
      <w:r w:rsidR="001D2A75">
        <w:rPr>
          <w:color w:val="000000"/>
          <w:lang w:val="en-US"/>
        </w:rPr>
        <w:tab/>
      </w:r>
    </w:p>
    <w:p w:rsidR="001D2A75" w:rsidRPr="000961E6" w:rsidRDefault="001D2A75" w:rsidP="00A12722">
      <w:pPr>
        <w:pStyle w:val="Listenabsatz"/>
        <w:numPr>
          <w:ilvl w:val="0"/>
          <w:numId w:val="3"/>
        </w:numPr>
        <w:rPr>
          <w:i/>
          <w:color w:val="000000"/>
          <w:lang w:val="en-US"/>
        </w:rPr>
      </w:pPr>
      <w:r>
        <w:rPr>
          <w:color w:val="000000"/>
          <w:lang w:val="en-US"/>
        </w:rPr>
        <w:t xml:space="preserve">Carter, C.M. (2016), </w:t>
      </w:r>
      <w:r w:rsidRPr="001D2A75">
        <w:rPr>
          <w:i/>
          <w:color w:val="000000"/>
          <w:lang w:val="en-US"/>
        </w:rPr>
        <w:t xml:space="preserve">'The Complete Guide To Generation Alpha, The Children of </w:t>
      </w:r>
      <w:proofErr w:type="spellStart"/>
      <w:r w:rsidRPr="001D2A75">
        <w:rPr>
          <w:i/>
          <w:color w:val="000000"/>
          <w:lang w:val="en-US"/>
        </w:rPr>
        <w:t>Millennials</w:t>
      </w:r>
      <w:proofErr w:type="spellEnd"/>
      <w:r w:rsidRPr="001D2A75">
        <w:rPr>
          <w:i/>
          <w:color w:val="000000"/>
          <w:lang w:val="en-US"/>
        </w:rPr>
        <w:t>'</w:t>
      </w:r>
      <w:r>
        <w:rPr>
          <w:color w:val="000000"/>
          <w:lang w:val="en-US"/>
        </w:rPr>
        <w:t xml:space="preserve"> Forbes Media, 21 December,[Online].Available at </w:t>
      </w:r>
      <w:hyperlink r:id="rId28" w:anchor="5b6aa1963623" w:history="1">
        <w:r w:rsidRPr="001D2A75">
          <w:rPr>
            <w:rStyle w:val="Hyperlink"/>
            <w:lang w:val="en-US"/>
          </w:rPr>
          <w:t>https://www.forbes.com/sites/christinecarter/2016/12/21/the-complete-guide-to-generation-alpha-the-children-of-millennials/#5b6aa1963623</w:t>
        </w:r>
      </w:hyperlink>
      <w:r w:rsidRPr="001D2A75">
        <w:rPr>
          <w:lang w:val="en-US"/>
        </w:rPr>
        <w:t xml:space="preserve"> [</w:t>
      </w:r>
      <w:r>
        <w:rPr>
          <w:lang w:val="en-US"/>
        </w:rPr>
        <w:t>Accessed on 1 September 2020</w:t>
      </w:r>
      <w:r w:rsidRPr="001D2A75">
        <w:rPr>
          <w:lang w:val="en-US"/>
        </w:rPr>
        <w:t>]</w:t>
      </w:r>
      <w:r>
        <w:rPr>
          <w:lang w:val="en-US"/>
        </w:rPr>
        <w:t>.</w:t>
      </w:r>
      <w:r>
        <w:rPr>
          <w:color w:val="000000"/>
          <w:lang w:val="en-US"/>
        </w:rPr>
        <w:t xml:space="preserve"> </w:t>
      </w:r>
      <w:r w:rsidR="00C23D7D">
        <w:rPr>
          <w:color w:val="000000"/>
          <w:lang w:val="en-US"/>
        </w:rPr>
        <w:tab/>
      </w:r>
      <w:r w:rsidR="00C23D7D">
        <w:rPr>
          <w:color w:val="000000"/>
          <w:lang w:val="en-US"/>
        </w:rPr>
        <w:tab/>
      </w:r>
      <w:r w:rsidR="00C23D7D">
        <w:rPr>
          <w:color w:val="000000"/>
          <w:lang w:val="en-US"/>
        </w:rPr>
        <w:tab/>
      </w:r>
      <w:r w:rsidR="00C23D7D">
        <w:rPr>
          <w:color w:val="000000"/>
          <w:lang w:val="en-US"/>
        </w:rPr>
        <w:tab/>
      </w:r>
      <w:r w:rsidR="00C23D7D">
        <w:rPr>
          <w:color w:val="000000"/>
          <w:lang w:val="en-US"/>
        </w:rPr>
        <w:tab/>
      </w:r>
      <w:r w:rsidR="00C23D7D">
        <w:rPr>
          <w:color w:val="000000"/>
          <w:lang w:val="en-US"/>
        </w:rPr>
        <w:tab/>
      </w:r>
      <w:r w:rsidR="00C23D7D">
        <w:rPr>
          <w:color w:val="000000"/>
          <w:lang w:val="en-US"/>
        </w:rPr>
        <w:tab/>
      </w:r>
      <w:r w:rsidR="00C23D7D">
        <w:rPr>
          <w:color w:val="000000"/>
          <w:lang w:val="en-US"/>
        </w:rPr>
        <w:tab/>
      </w:r>
      <w:r w:rsidR="00C23D7D">
        <w:rPr>
          <w:color w:val="000000"/>
          <w:lang w:val="en-US"/>
        </w:rPr>
        <w:tab/>
      </w:r>
      <w:r w:rsidR="00C23D7D">
        <w:rPr>
          <w:color w:val="000000"/>
          <w:lang w:val="en-US"/>
        </w:rPr>
        <w:tab/>
      </w:r>
    </w:p>
    <w:p w:rsidR="000961E6" w:rsidRPr="001D2A75" w:rsidRDefault="000961E6" w:rsidP="00A12722">
      <w:pPr>
        <w:pStyle w:val="Listenabsatz"/>
        <w:numPr>
          <w:ilvl w:val="0"/>
          <w:numId w:val="3"/>
        </w:numPr>
        <w:rPr>
          <w:i/>
          <w:color w:val="000000"/>
          <w:lang w:val="en-US"/>
        </w:rPr>
      </w:pPr>
      <w:proofErr w:type="spellStart"/>
      <w:r>
        <w:rPr>
          <w:color w:val="000000"/>
          <w:lang w:val="en-US"/>
        </w:rPr>
        <w:t>CocaColaBranding</w:t>
      </w:r>
      <w:proofErr w:type="spellEnd"/>
      <w:r>
        <w:rPr>
          <w:color w:val="000000"/>
          <w:lang w:val="en-US"/>
        </w:rPr>
        <w:t xml:space="preserve"> (2016), </w:t>
      </w:r>
      <w:r w:rsidRPr="000961E6">
        <w:rPr>
          <w:i/>
          <w:color w:val="000000"/>
          <w:lang w:val="en-US"/>
        </w:rPr>
        <w:t>'Keller Model Overview'</w:t>
      </w:r>
      <w:r>
        <w:rPr>
          <w:i/>
          <w:color w:val="000000"/>
          <w:lang w:val="en-US"/>
        </w:rPr>
        <w:t xml:space="preserve">, 1 September, [Online]. Available at </w:t>
      </w:r>
      <w:hyperlink r:id="rId29" w:history="1">
        <w:r w:rsidRPr="00C23D7D">
          <w:rPr>
            <w:rStyle w:val="Hyperlink"/>
            <w:lang w:val="en-US"/>
          </w:rPr>
          <w:t>https://cocacolabranding.wordpress.com/2016/09/01/keller-model-overview/</w:t>
        </w:r>
      </w:hyperlink>
      <w:r w:rsidRPr="00C23D7D">
        <w:rPr>
          <w:lang w:val="en-US"/>
        </w:rPr>
        <w:t xml:space="preserve"> </w:t>
      </w:r>
      <w:r w:rsidR="00C23D7D" w:rsidRPr="00C23D7D">
        <w:rPr>
          <w:lang w:val="en-US"/>
        </w:rPr>
        <w:t>[Accessed on 1 September 2020]</w:t>
      </w:r>
      <w:r w:rsidR="00C23D7D">
        <w:rPr>
          <w:lang w:val="en-US"/>
        </w:rPr>
        <w:t>.</w:t>
      </w:r>
    </w:p>
    <w:p w:rsidR="00503A1C" w:rsidRPr="00503A1C" w:rsidRDefault="00A64902" w:rsidP="00A12722">
      <w:pPr>
        <w:pStyle w:val="Listenabsatz"/>
        <w:rPr>
          <w:i/>
          <w:lang w:val="en-US"/>
        </w:rPr>
      </w:pPr>
      <w:r>
        <w:rPr>
          <w:lang w:val="en-US"/>
        </w:rPr>
        <w:tab/>
      </w:r>
      <w:r w:rsidR="00503A1C">
        <w:rPr>
          <w:lang w:val="en-US"/>
        </w:rPr>
        <w:tab/>
      </w:r>
      <w:r w:rsidR="00503A1C">
        <w:rPr>
          <w:lang w:val="en-US"/>
        </w:rPr>
        <w:tab/>
      </w:r>
      <w:r w:rsidR="00503A1C">
        <w:rPr>
          <w:lang w:val="en-US"/>
        </w:rPr>
        <w:tab/>
      </w:r>
      <w:r w:rsidR="00503A1C">
        <w:rPr>
          <w:lang w:val="en-US"/>
        </w:rPr>
        <w:tab/>
      </w:r>
      <w:r w:rsidR="00503A1C">
        <w:rPr>
          <w:lang w:val="en-US"/>
        </w:rPr>
        <w:tab/>
      </w:r>
      <w:r w:rsidR="00503A1C">
        <w:rPr>
          <w:lang w:val="en-US"/>
        </w:rPr>
        <w:tab/>
      </w:r>
      <w:r w:rsidR="00503A1C">
        <w:rPr>
          <w:lang w:val="en-US"/>
        </w:rPr>
        <w:tab/>
      </w:r>
      <w:r w:rsidR="00503A1C">
        <w:rPr>
          <w:lang w:val="en-US"/>
        </w:rPr>
        <w:tab/>
      </w:r>
      <w:r w:rsidR="00503A1C">
        <w:rPr>
          <w:lang w:val="en-US"/>
        </w:rPr>
        <w:tab/>
      </w:r>
      <w:r w:rsidR="00503A1C">
        <w:rPr>
          <w:lang w:val="en-US"/>
        </w:rPr>
        <w:tab/>
      </w:r>
    </w:p>
    <w:p w:rsidR="00A85ADC" w:rsidRPr="00765451" w:rsidRDefault="00503A1C" w:rsidP="00A85ADC">
      <w:pPr>
        <w:pStyle w:val="Listenabsatz"/>
        <w:numPr>
          <w:ilvl w:val="0"/>
          <w:numId w:val="3"/>
        </w:numPr>
        <w:rPr>
          <w:i/>
          <w:lang w:val="en-US"/>
        </w:rPr>
      </w:pPr>
      <w:r>
        <w:rPr>
          <w:lang w:val="en-US"/>
        </w:rPr>
        <w:t xml:space="preserve">Coca-Cola Great Britain (2020), </w:t>
      </w:r>
      <w:r w:rsidRPr="00503A1C">
        <w:rPr>
          <w:i/>
          <w:lang w:val="en-US"/>
        </w:rPr>
        <w:t>'Open like Never before: Coca-Cola and George the Poet unite to send message in current time of change'</w:t>
      </w:r>
      <w:r>
        <w:rPr>
          <w:lang w:val="en-US"/>
        </w:rPr>
        <w:t xml:space="preserve">, 1 August, [Online]. Available at </w:t>
      </w:r>
      <w:hyperlink r:id="rId30" w:history="1">
        <w:r w:rsidRPr="00503A1C">
          <w:rPr>
            <w:rStyle w:val="Hyperlink"/>
            <w:lang w:val="en-US"/>
          </w:rPr>
          <w:t>https://www.coca-cola.co.uk/marketing/campaigns/latest/open-like-never-before--coca-cola-and-george-the-poet-unite-to-s</w:t>
        </w:r>
      </w:hyperlink>
      <w:r w:rsidRPr="00503A1C">
        <w:rPr>
          <w:lang w:val="en-US"/>
        </w:rPr>
        <w:t xml:space="preserve"> [</w:t>
      </w:r>
      <w:r>
        <w:rPr>
          <w:lang w:val="en-US"/>
        </w:rPr>
        <w:t>Accessed on 26 August 2020</w:t>
      </w:r>
      <w:r w:rsidRPr="00503A1C">
        <w:rPr>
          <w:lang w:val="en-US"/>
        </w:rPr>
        <w:t>]</w:t>
      </w:r>
      <w:r w:rsidR="00773D87">
        <w:rPr>
          <w:lang w:val="en-US"/>
        </w:rPr>
        <w:t>.</w:t>
      </w:r>
      <w:r w:rsidR="0018450F">
        <w:rPr>
          <w:lang w:val="en-US"/>
        </w:rPr>
        <w:tab/>
      </w:r>
    </w:p>
    <w:p w:rsidR="0018450F" w:rsidRPr="0018450F" w:rsidRDefault="0018450F" w:rsidP="00A85ADC">
      <w:pPr>
        <w:pStyle w:val="Listenabsatz"/>
        <w:rPr>
          <w:i/>
          <w:lang w:val="en-US"/>
        </w:rPr>
      </w:pPr>
      <w:r>
        <w:rPr>
          <w:lang w:val="en-US"/>
        </w:rPr>
        <w:tab/>
      </w:r>
    </w:p>
    <w:p w:rsidR="00B852FB" w:rsidRPr="00B852FB" w:rsidRDefault="0018450F" w:rsidP="00A617BC">
      <w:pPr>
        <w:pStyle w:val="Listenabsatz"/>
        <w:numPr>
          <w:ilvl w:val="0"/>
          <w:numId w:val="3"/>
        </w:numPr>
        <w:rPr>
          <w:i/>
          <w:lang w:val="en-US"/>
        </w:rPr>
      </w:pPr>
      <w:r>
        <w:rPr>
          <w:lang w:val="en-US"/>
        </w:rPr>
        <w:t>Coca-Cola Great Britain,(</w:t>
      </w:r>
      <w:proofErr w:type="spellStart"/>
      <w:r>
        <w:rPr>
          <w:lang w:val="en-US"/>
        </w:rPr>
        <w:t>n.d</w:t>
      </w:r>
      <w:proofErr w:type="spellEnd"/>
      <w:r>
        <w:rPr>
          <w:lang w:val="en-US"/>
        </w:rPr>
        <w:t>.), '</w:t>
      </w:r>
      <w:r>
        <w:rPr>
          <w:lang w:val="en-GB"/>
        </w:rPr>
        <w:t xml:space="preserve">History of the Coca-Cola Christmas-Trucks', [Online], Available at </w:t>
      </w:r>
      <w:hyperlink r:id="rId31" w:history="1">
        <w:r w:rsidRPr="0018450F">
          <w:rPr>
            <w:rStyle w:val="Hyperlink"/>
            <w:lang w:val="en-US"/>
          </w:rPr>
          <w:t>https://www.coca-cola.co.uk/our-business/history/holidays-are-coming-</w:t>
        </w:r>
        <w:r w:rsidRPr="0018450F">
          <w:rPr>
            <w:rStyle w:val="Hyperlink"/>
            <w:lang w:val="en-US"/>
          </w:rPr>
          <w:lastRenderedPageBreak/>
          <w:t>the-history-of-coca-cola-and-christmas</w:t>
        </w:r>
      </w:hyperlink>
      <w:r w:rsidRPr="0018450F">
        <w:rPr>
          <w:lang w:val="en-US"/>
        </w:rPr>
        <w:t xml:space="preserve"> [</w:t>
      </w:r>
      <w:r>
        <w:rPr>
          <w:lang w:val="en-US"/>
        </w:rPr>
        <w:t>Accessed on 1 September 2020</w:t>
      </w:r>
      <w:r w:rsidRPr="0018450F">
        <w:rPr>
          <w:lang w:val="en-US"/>
        </w:rPr>
        <w:t>]</w:t>
      </w:r>
      <w:r>
        <w:rPr>
          <w:lang w:val="en-US"/>
        </w:rPr>
        <w:t xml:space="preserve">. </w:t>
      </w:r>
      <w:r>
        <w:rPr>
          <w:lang w:val="en-US"/>
        </w:rPr>
        <w:tab/>
      </w:r>
      <w:r w:rsidR="00B852FB">
        <w:rPr>
          <w:lang w:val="en-US"/>
        </w:rPr>
        <w:tab/>
      </w:r>
    </w:p>
    <w:p w:rsidR="006D4AE1" w:rsidRPr="006D4AE1" w:rsidRDefault="00B852FB" w:rsidP="00A617BC">
      <w:pPr>
        <w:pStyle w:val="Listenabsatz"/>
        <w:numPr>
          <w:ilvl w:val="0"/>
          <w:numId w:val="3"/>
        </w:numPr>
        <w:rPr>
          <w:i/>
          <w:lang w:val="en-US"/>
        </w:rPr>
      </w:pPr>
      <w:r>
        <w:rPr>
          <w:lang w:val="en-US"/>
        </w:rPr>
        <w:t>Coca-Cola Great Britain,(</w:t>
      </w:r>
      <w:proofErr w:type="spellStart"/>
      <w:r>
        <w:rPr>
          <w:lang w:val="en-US"/>
        </w:rPr>
        <w:t>n.d</w:t>
      </w:r>
      <w:proofErr w:type="spellEnd"/>
      <w:r>
        <w:rPr>
          <w:lang w:val="en-US"/>
        </w:rPr>
        <w:t xml:space="preserve">.),'Coca-Cola and Father Christmas' [Online]. Available at </w:t>
      </w:r>
      <w:hyperlink r:id="rId32" w:history="1">
        <w:r w:rsidRPr="00B852FB">
          <w:rPr>
            <w:rStyle w:val="Hyperlink"/>
            <w:lang w:val="en-US"/>
          </w:rPr>
          <w:t>https://www.coca-cola.co.uk/marketing/christmas/coca-cola-and-father-christmas--the-sundblom-santa-story</w:t>
        </w:r>
      </w:hyperlink>
      <w:r>
        <w:rPr>
          <w:lang w:val="en-US"/>
        </w:rPr>
        <w:t xml:space="preserve"> [Accessed on 1 September 2020].</w:t>
      </w:r>
      <w:r w:rsidR="006D4AE1">
        <w:rPr>
          <w:lang w:val="en-US"/>
        </w:rPr>
        <w:tab/>
      </w:r>
      <w:r w:rsidR="006D4AE1">
        <w:rPr>
          <w:lang w:val="en-US"/>
        </w:rPr>
        <w:tab/>
      </w:r>
      <w:r w:rsidR="006D4AE1">
        <w:rPr>
          <w:lang w:val="en-US"/>
        </w:rPr>
        <w:tab/>
      </w:r>
      <w:r w:rsidR="006D4AE1">
        <w:rPr>
          <w:lang w:val="en-US"/>
        </w:rPr>
        <w:tab/>
      </w:r>
    </w:p>
    <w:p w:rsidR="00A8562C" w:rsidRPr="00A8562C" w:rsidRDefault="006D4AE1" w:rsidP="00A617BC">
      <w:pPr>
        <w:pStyle w:val="Listenabsatz"/>
        <w:numPr>
          <w:ilvl w:val="0"/>
          <w:numId w:val="3"/>
        </w:numPr>
        <w:rPr>
          <w:i/>
          <w:lang w:val="en-US"/>
        </w:rPr>
      </w:pPr>
      <w:r>
        <w:rPr>
          <w:lang w:val="en-US"/>
        </w:rPr>
        <w:t xml:space="preserve">Coca-Cola, Media Centre (2019), 'Christmas Truck Tour', [Online]. Available at </w:t>
      </w:r>
      <w:hyperlink r:id="rId33" w:history="1">
        <w:r w:rsidRPr="006D4AE1">
          <w:rPr>
            <w:rStyle w:val="Hyperlink"/>
            <w:lang w:val="en-US"/>
          </w:rPr>
          <w:t>https://www.coca-cola.co.uk/our-business/media-centre/holidays-are-coming-2019</w:t>
        </w:r>
      </w:hyperlink>
      <w:r w:rsidRPr="006D4AE1">
        <w:rPr>
          <w:lang w:val="en-US"/>
        </w:rPr>
        <w:t xml:space="preserve"> [</w:t>
      </w:r>
      <w:r>
        <w:rPr>
          <w:lang w:val="en-US"/>
        </w:rPr>
        <w:t>Accessed on 2 September]</w:t>
      </w:r>
      <w:r w:rsidR="00A6075A">
        <w:rPr>
          <w:lang w:val="en-US"/>
        </w:rPr>
        <w:t>.</w:t>
      </w:r>
      <w:r w:rsidR="00A6075A">
        <w:rPr>
          <w:lang w:val="en-US"/>
        </w:rPr>
        <w:tab/>
      </w:r>
      <w:r w:rsidR="00A6075A">
        <w:rPr>
          <w:lang w:val="en-US"/>
        </w:rPr>
        <w:tab/>
      </w:r>
      <w:r w:rsidR="00A6075A">
        <w:rPr>
          <w:lang w:val="en-US"/>
        </w:rPr>
        <w:tab/>
      </w:r>
      <w:r w:rsidR="00A6075A">
        <w:rPr>
          <w:lang w:val="en-US"/>
        </w:rPr>
        <w:tab/>
      </w:r>
      <w:r w:rsidR="00A6075A">
        <w:rPr>
          <w:lang w:val="en-US"/>
        </w:rPr>
        <w:tab/>
      </w:r>
      <w:r w:rsidR="00B852FB">
        <w:rPr>
          <w:lang w:val="en-US"/>
        </w:rPr>
        <w:tab/>
      </w:r>
      <w:r w:rsidR="00B852FB">
        <w:rPr>
          <w:lang w:val="en-US"/>
        </w:rPr>
        <w:tab/>
      </w:r>
      <w:r w:rsidR="00B852FB">
        <w:rPr>
          <w:lang w:val="en-US"/>
        </w:rPr>
        <w:tab/>
      </w:r>
      <w:r w:rsidR="00A8562C">
        <w:rPr>
          <w:lang w:val="en-US"/>
        </w:rPr>
        <w:tab/>
      </w:r>
      <w:r w:rsidR="00A8562C">
        <w:rPr>
          <w:lang w:val="en-US"/>
        </w:rPr>
        <w:tab/>
      </w:r>
    </w:p>
    <w:p w:rsidR="00B5025B" w:rsidRPr="00B5025B" w:rsidRDefault="00E8604E" w:rsidP="00A617BC">
      <w:pPr>
        <w:pStyle w:val="Listenabsatz"/>
        <w:numPr>
          <w:ilvl w:val="0"/>
          <w:numId w:val="3"/>
        </w:numPr>
        <w:rPr>
          <w:i/>
          <w:lang w:val="en-US"/>
        </w:rPr>
      </w:pPr>
      <w:r>
        <w:rPr>
          <w:lang w:val="en-US"/>
        </w:rPr>
        <w:t>Coca-Cola Australia,(2020),</w:t>
      </w:r>
      <w:r w:rsidRPr="00E8604E">
        <w:rPr>
          <w:i/>
          <w:lang w:val="en-US"/>
        </w:rPr>
        <w:t>'What was the 'share a Coke' campaign?'</w:t>
      </w:r>
      <w:r>
        <w:rPr>
          <w:lang w:val="en-US"/>
        </w:rPr>
        <w:t xml:space="preserve">, [Online]. Available at  </w:t>
      </w:r>
      <w:hyperlink r:id="rId34" w:history="1">
        <w:r w:rsidRPr="00E8604E">
          <w:rPr>
            <w:rStyle w:val="Hyperlink"/>
            <w:lang w:val="en-US"/>
          </w:rPr>
          <w:t>https://www.coca-colacompany.com/au/faqs/what-was-the-share-a-coke-campaign</w:t>
        </w:r>
      </w:hyperlink>
      <w:r w:rsidRPr="00E8604E">
        <w:rPr>
          <w:lang w:val="en-US"/>
        </w:rPr>
        <w:t xml:space="preserve"> [</w:t>
      </w:r>
      <w:r>
        <w:rPr>
          <w:lang w:val="en-US"/>
        </w:rPr>
        <w:t>Accessed on 28 August 2020</w:t>
      </w:r>
      <w:r w:rsidRPr="00E8604E">
        <w:rPr>
          <w:lang w:val="en-US"/>
        </w:rPr>
        <w:t>]</w:t>
      </w:r>
      <w:r w:rsidR="009F6D82">
        <w:rPr>
          <w:lang w:val="en-US"/>
        </w:rPr>
        <w:t>.</w:t>
      </w:r>
      <w:r w:rsidR="009F6D82">
        <w:rPr>
          <w:lang w:val="en-US"/>
        </w:rPr>
        <w:tab/>
      </w:r>
      <w:r w:rsidR="009F6D82">
        <w:rPr>
          <w:lang w:val="en-US"/>
        </w:rPr>
        <w:tab/>
      </w:r>
      <w:r w:rsidR="009F6D82">
        <w:rPr>
          <w:lang w:val="en-US"/>
        </w:rPr>
        <w:tab/>
      </w:r>
      <w:r w:rsidR="009F6D82">
        <w:rPr>
          <w:lang w:val="en-US"/>
        </w:rPr>
        <w:tab/>
      </w:r>
      <w:r w:rsidR="009F6D82">
        <w:rPr>
          <w:lang w:val="en-US"/>
        </w:rPr>
        <w:tab/>
      </w:r>
      <w:r w:rsidR="009F6D82">
        <w:rPr>
          <w:lang w:val="en-US"/>
        </w:rPr>
        <w:tab/>
      </w:r>
      <w:r w:rsidR="00773D87" w:rsidRPr="00E8604E">
        <w:rPr>
          <w:lang w:val="en-US"/>
        </w:rPr>
        <w:tab/>
      </w:r>
    </w:p>
    <w:p w:rsidR="00D1136C" w:rsidRPr="005C1C56" w:rsidRDefault="00B5025B" w:rsidP="00D1136C">
      <w:pPr>
        <w:pStyle w:val="Listenabsatz"/>
        <w:numPr>
          <w:ilvl w:val="0"/>
          <w:numId w:val="3"/>
        </w:numPr>
        <w:rPr>
          <w:i/>
          <w:lang w:val="en-US"/>
        </w:rPr>
      </w:pPr>
      <w:r>
        <w:rPr>
          <w:lang w:val="en-US"/>
        </w:rPr>
        <w:t xml:space="preserve">Coca-Cola, Google </w:t>
      </w:r>
      <w:proofErr w:type="spellStart"/>
      <w:r>
        <w:rPr>
          <w:lang w:val="en-US"/>
        </w:rPr>
        <w:t>PlayStore</w:t>
      </w:r>
      <w:proofErr w:type="spellEnd"/>
      <w:r>
        <w:rPr>
          <w:lang w:val="en-US"/>
        </w:rPr>
        <w:t xml:space="preserve"> (</w:t>
      </w:r>
      <w:proofErr w:type="spellStart"/>
      <w:r>
        <w:rPr>
          <w:lang w:val="en-US"/>
        </w:rPr>
        <w:t>n.d</w:t>
      </w:r>
      <w:proofErr w:type="spellEnd"/>
      <w:r>
        <w:rPr>
          <w:lang w:val="en-US"/>
        </w:rPr>
        <w:t>.),</w:t>
      </w:r>
      <w:r w:rsidR="001E19C2">
        <w:rPr>
          <w:i/>
          <w:lang w:val="en-US"/>
        </w:rPr>
        <w:t>'Coca-Cola'</w:t>
      </w:r>
      <w:r w:rsidR="001E19C2" w:rsidRPr="009F6D82">
        <w:rPr>
          <w:lang w:val="en-US"/>
        </w:rPr>
        <w:t>,[Online]</w:t>
      </w:r>
      <w:r w:rsidR="001E19C2">
        <w:rPr>
          <w:i/>
          <w:lang w:val="en-US"/>
        </w:rPr>
        <w:t xml:space="preserve"> </w:t>
      </w:r>
      <w:hyperlink r:id="rId35" w:history="1">
        <w:r w:rsidR="001E19C2" w:rsidRPr="001E19C2">
          <w:rPr>
            <w:rStyle w:val="Hyperlink"/>
            <w:lang w:val="en-US"/>
          </w:rPr>
          <w:t>https://play.google.com/store/apps/details?id=com.coca_cola.android.ccnamobileapp&amp;hl=en_GB</w:t>
        </w:r>
      </w:hyperlink>
      <w:r w:rsidR="001E19C2" w:rsidRPr="001E19C2">
        <w:rPr>
          <w:lang w:val="en-US"/>
        </w:rPr>
        <w:t xml:space="preserve"> [Accessed on 28 August 2020]</w:t>
      </w:r>
      <w:r w:rsidR="00D1136C">
        <w:rPr>
          <w:lang w:val="en-US"/>
        </w:rPr>
        <w:t>.</w:t>
      </w:r>
      <w:r w:rsidR="005C1C56">
        <w:rPr>
          <w:lang w:val="en-US"/>
        </w:rPr>
        <w:tab/>
      </w:r>
      <w:r w:rsidR="00D1136C">
        <w:rPr>
          <w:lang w:val="en-US"/>
        </w:rPr>
        <w:tab/>
      </w:r>
      <w:r w:rsidR="00D1136C">
        <w:rPr>
          <w:lang w:val="en-US"/>
        </w:rPr>
        <w:tab/>
      </w:r>
      <w:r w:rsidR="00D1136C">
        <w:rPr>
          <w:lang w:val="en-US"/>
        </w:rPr>
        <w:tab/>
      </w:r>
      <w:r w:rsidR="00D1136C">
        <w:rPr>
          <w:lang w:val="en-US"/>
        </w:rPr>
        <w:tab/>
      </w:r>
      <w:r w:rsidR="00D1136C">
        <w:rPr>
          <w:lang w:val="en-US"/>
        </w:rPr>
        <w:tab/>
      </w:r>
    </w:p>
    <w:p w:rsidR="00407FAD" w:rsidRPr="00407FAD" w:rsidRDefault="00D1136C" w:rsidP="00A617BC">
      <w:pPr>
        <w:pStyle w:val="Listenabsatz"/>
        <w:numPr>
          <w:ilvl w:val="0"/>
          <w:numId w:val="3"/>
        </w:numPr>
        <w:rPr>
          <w:i/>
          <w:lang w:val="en-US"/>
        </w:rPr>
      </w:pPr>
      <w:r>
        <w:rPr>
          <w:lang w:val="en-US"/>
        </w:rPr>
        <w:t>Coca-</w:t>
      </w:r>
      <w:proofErr w:type="spellStart"/>
      <w:r>
        <w:rPr>
          <w:lang w:val="en-US"/>
        </w:rPr>
        <w:t>Cola,News</w:t>
      </w:r>
      <w:proofErr w:type="spellEnd"/>
      <w:r>
        <w:rPr>
          <w:lang w:val="en-US"/>
        </w:rPr>
        <w:t xml:space="preserve">,(2020), </w:t>
      </w:r>
      <w:r w:rsidRPr="00D1136C">
        <w:rPr>
          <w:i/>
          <w:lang w:val="en-US"/>
        </w:rPr>
        <w:t>'Coca-Cola to Pause All Social Media Activity in July',</w:t>
      </w:r>
      <w:r>
        <w:rPr>
          <w:lang w:val="en-US"/>
        </w:rPr>
        <w:t xml:space="preserve">[Online]. Available at </w:t>
      </w:r>
      <w:hyperlink r:id="rId36" w:history="1">
        <w:r w:rsidRPr="00D1136C">
          <w:rPr>
            <w:rStyle w:val="Hyperlink"/>
            <w:lang w:val="en-US"/>
          </w:rPr>
          <w:t>https://www.coca-colacompany.com/news/coca-cola-to-pause-all-social-media-activity-in-july</w:t>
        </w:r>
      </w:hyperlink>
      <w:r w:rsidRPr="00D1136C">
        <w:rPr>
          <w:lang w:val="en-US"/>
        </w:rPr>
        <w:t xml:space="preserve"> </w:t>
      </w:r>
      <w:r w:rsidRPr="00E8604E">
        <w:rPr>
          <w:lang w:val="en-US"/>
        </w:rPr>
        <w:t>[</w:t>
      </w:r>
      <w:r>
        <w:rPr>
          <w:lang w:val="en-US"/>
        </w:rPr>
        <w:t>Accessed on 28 August 2020</w:t>
      </w:r>
      <w:r w:rsidRPr="00E8604E">
        <w:rPr>
          <w:lang w:val="en-US"/>
        </w:rPr>
        <w:t>]</w:t>
      </w:r>
      <w:r>
        <w:rPr>
          <w:lang w:val="en-US"/>
        </w:rPr>
        <w:t>.</w:t>
      </w:r>
      <w:r w:rsidR="00666263">
        <w:rPr>
          <w:lang w:val="en-US"/>
        </w:rPr>
        <w:tab/>
      </w:r>
      <w:r w:rsidR="00666263">
        <w:rPr>
          <w:lang w:val="en-US"/>
        </w:rPr>
        <w:tab/>
      </w:r>
      <w:r w:rsidR="00A8562C" w:rsidRPr="00E8604E">
        <w:rPr>
          <w:lang w:val="en-US"/>
        </w:rPr>
        <w:tab/>
      </w:r>
    </w:p>
    <w:p w:rsidR="00494A15" w:rsidRPr="00494A15" w:rsidRDefault="00407FAD" w:rsidP="00A617BC">
      <w:pPr>
        <w:pStyle w:val="Listenabsatz"/>
        <w:numPr>
          <w:ilvl w:val="0"/>
          <w:numId w:val="3"/>
        </w:numPr>
        <w:rPr>
          <w:i/>
          <w:lang w:val="en-US"/>
        </w:rPr>
      </w:pPr>
      <w:proofErr w:type="spellStart"/>
      <w:r>
        <w:rPr>
          <w:lang w:val="en-US"/>
        </w:rPr>
        <w:t>Cotton,B</w:t>
      </w:r>
      <w:proofErr w:type="spellEnd"/>
      <w:r>
        <w:rPr>
          <w:lang w:val="en-US"/>
        </w:rPr>
        <w:t>.(2020), 'How much money does Coca-Cola spend on advertising', Business Leader</w:t>
      </w:r>
      <w:r w:rsidR="00666263">
        <w:rPr>
          <w:lang w:val="en-US"/>
        </w:rPr>
        <w:t xml:space="preserve"> UK, 4 March,[Online]. Available at </w:t>
      </w:r>
      <w:hyperlink r:id="rId37" w:anchor=":~:text=Coca%2DCola%27s%20advertising%20campaigns%20boost,%243.96bn%20spent%20in%202017." w:history="1">
        <w:r w:rsidR="00666263" w:rsidRPr="00666263">
          <w:rPr>
            <w:rStyle w:val="Hyperlink"/>
            <w:lang w:val="en-US"/>
          </w:rPr>
          <w:t>https://www.businessleader.co.uk/how-much-money-does-coca-cola-spend-on-advertising/80315/#:~:text=Coca%2DCola%27s%20advertising%20campaigns%20boost,%243.96bn%20spent%20in%202017.</w:t>
        </w:r>
      </w:hyperlink>
      <w:r w:rsidR="00666263">
        <w:rPr>
          <w:rStyle w:val="Hyperlink"/>
          <w:u w:val="none"/>
          <w:lang w:val="en-US"/>
        </w:rPr>
        <w:t xml:space="preserve"> </w:t>
      </w:r>
      <w:r w:rsidR="00666263" w:rsidRPr="00666263">
        <w:rPr>
          <w:rStyle w:val="Hyperlink"/>
          <w:color w:val="auto"/>
          <w:u w:val="none"/>
          <w:lang w:val="en-US"/>
        </w:rPr>
        <w:t>[</w:t>
      </w:r>
      <w:r w:rsidR="00666263">
        <w:rPr>
          <w:rStyle w:val="Hyperlink"/>
          <w:color w:val="auto"/>
          <w:u w:val="none"/>
          <w:lang w:val="en-US"/>
        </w:rPr>
        <w:t>Accessed on 1 September 2020</w:t>
      </w:r>
      <w:r w:rsidR="00666263" w:rsidRPr="00666263">
        <w:rPr>
          <w:rStyle w:val="Hyperlink"/>
          <w:color w:val="auto"/>
          <w:u w:val="none"/>
          <w:lang w:val="en-US"/>
        </w:rPr>
        <w:t>]</w:t>
      </w:r>
      <w:r w:rsidR="00666263" w:rsidRPr="00666263">
        <w:rPr>
          <w:lang w:val="en-US"/>
        </w:rPr>
        <w:tab/>
      </w:r>
      <w:r w:rsidR="00666263">
        <w:rPr>
          <w:lang w:val="en-US"/>
        </w:rPr>
        <w:tab/>
      </w:r>
      <w:r w:rsidR="00666263">
        <w:rPr>
          <w:lang w:val="en-US"/>
        </w:rPr>
        <w:tab/>
      </w:r>
      <w:r w:rsidR="00666263">
        <w:rPr>
          <w:lang w:val="en-US"/>
        </w:rPr>
        <w:tab/>
        <w:t xml:space="preserve"> </w:t>
      </w:r>
      <w:r w:rsidR="00B81EB9">
        <w:rPr>
          <w:lang w:val="en-US"/>
        </w:rPr>
        <w:tab/>
      </w:r>
      <w:r w:rsidR="00B81EB9">
        <w:rPr>
          <w:lang w:val="en-US"/>
        </w:rPr>
        <w:tab/>
      </w:r>
    </w:p>
    <w:p w:rsidR="00E41614" w:rsidRPr="00E41614" w:rsidRDefault="00B81EB9" w:rsidP="00A617BC">
      <w:pPr>
        <w:pStyle w:val="Listenabsatz"/>
        <w:numPr>
          <w:ilvl w:val="0"/>
          <w:numId w:val="3"/>
        </w:numPr>
        <w:rPr>
          <w:i/>
          <w:lang w:val="en-US"/>
        </w:rPr>
      </w:pPr>
      <w:r>
        <w:rPr>
          <w:lang w:val="en-US"/>
        </w:rPr>
        <w:t>Contagious, 2020, 'Coke returns to brand advertising with George The Poet spot',    25 August 2020, [Online]. Available at:</w:t>
      </w:r>
      <w:r w:rsidRPr="00B81EB9">
        <w:rPr>
          <w:lang w:val="en-US"/>
        </w:rPr>
        <w:t xml:space="preserve"> </w:t>
      </w:r>
      <w:hyperlink r:id="rId38" w:history="1">
        <w:r w:rsidRPr="00B81EB9">
          <w:rPr>
            <w:rStyle w:val="Hyperlink"/>
            <w:lang w:val="en-US"/>
          </w:rPr>
          <w:t>https://www.contagious.com/news-and-views/campaign-of-the-week-coke-returns-to-brand-advertising-with-george-the-poet-spot</w:t>
        </w:r>
      </w:hyperlink>
      <w:r w:rsidRPr="00B81EB9">
        <w:rPr>
          <w:lang w:val="en-US"/>
        </w:rPr>
        <w:t xml:space="preserve"> </w:t>
      </w:r>
      <w:r w:rsidRPr="00E8604E">
        <w:rPr>
          <w:lang w:val="en-US"/>
        </w:rPr>
        <w:t>[</w:t>
      </w:r>
      <w:r>
        <w:rPr>
          <w:lang w:val="en-US"/>
        </w:rPr>
        <w:t>Accessed on 28 August 2020</w:t>
      </w:r>
      <w:r w:rsidRPr="00E8604E">
        <w:rPr>
          <w:lang w:val="en-US"/>
        </w:rPr>
        <w:t>]</w:t>
      </w:r>
      <w:r>
        <w:rPr>
          <w:lang w:val="en-US"/>
        </w:rPr>
        <w:t>.</w:t>
      </w:r>
      <w:r>
        <w:rPr>
          <w:lang w:val="en-US"/>
        </w:rPr>
        <w:tab/>
      </w:r>
      <w:r w:rsidR="00E41614">
        <w:rPr>
          <w:lang w:val="en-US"/>
        </w:rPr>
        <w:tab/>
      </w:r>
      <w:r w:rsidR="00E41614">
        <w:rPr>
          <w:lang w:val="en-US"/>
        </w:rPr>
        <w:tab/>
      </w:r>
      <w:r w:rsidR="00E41614">
        <w:rPr>
          <w:lang w:val="en-US"/>
        </w:rPr>
        <w:tab/>
      </w:r>
      <w:r w:rsidR="00E41614">
        <w:rPr>
          <w:lang w:val="en-US"/>
        </w:rPr>
        <w:tab/>
      </w:r>
      <w:r w:rsidR="00E41614">
        <w:rPr>
          <w:lang w:val="en-US"/>
        </w:rPr>
        <w:tab/>
      </w:r>
      <w:r w:rsidR="00E41614">
        <w:rPr>
          <w:lang w:val="en-US"/>
        </w:rPr>
        <w:tab/>
      </w:r>
      <w:r w:rsidR="00E41614">
        <w:rPr>
          <w:lang w:val="en-US"/>
        </w:rPr>
        <w:tab/>
      </w:r>
    </w:p>
    <w:p w:rsidR="00E41614" w:rsidRPr="00E41614" w:rsidRDefault="00E41614" w:rsidP="00E41614">
      <w:pPr>
        <w:pStyle w:val="Listenabsatz"/>
        <w:numPr>
          <w:ilvl w:val="0"/>
          <w:numId w:val="3"/>
        </w:numPr>
        <w:shd w:val="clear" w:color="auto" w:fill="FFFFFF"/>
        <w:rPr>
          <w:color w:val="111111"/>
          <w:lang w:val="en-US"/>
        </w:rPr>
      </w:pPr>
      <w:proofErr w:type="spellStart"/>
      <w:r w:rsidRPr="00E41614">
        <w:rPr>
          <w:color w:val="111111"/>
          <w:lang w:val="en-US"/>
        </w:rPr>
        <w:t>Claudiu-Catalin</w:t>
      </w:r>
      <w:proofErr w:type="spellEnd"/>
      <w:r w:rsidRPr="00E41614">
        <w:rPr>
          <w:color w:val="111111"/>
          <w:lang w:val="en-US"/>
        </w:rPr>
        <w:t xml:space="preserve">, M. and </w:t>
      </w:r>
      <w:proofErr w:type="spellStart"/>
      <w:r w:rsidRPr="00E41614">
        <w:rPr>
          <w:color w:val="111111"/>
          <w:lang w:val="en-US"/>
        </w:rPr>
        <w:t>Florea</w:t>
      </w:r>
      <w:proofErr w:type="spellEnd"/>
      <w:r w:rsidRPr="00E41614">
        <w:rPr>
          <w:color w:val="111111"/>
          <w:lang w:val="en-US"/>
        </w:rPr>
        <w:t xml:space="preserve">, D. (2012) 'A critical analysis of brand equity evaluation methods',[Online]. Available at </w:t>
      </w:r>
      <w:hyperlink r:id="rId39" w:history="1">
        <w:r w:rsidRPr="00E41614">
          <w:rPr>
            <w:rStyle w:val="Hyperlink"/>
            <w:lang w:val="en-US"/>
          </w:rPr>
          <w:t>https://www.researchgate.net/publication/260172764_A_CRITICAL_ANALISYS_OF_BRAND_EQUITY_EVALUATION_METHODS</w:t>
        </w:r>
      </w:hyperlink>
      <w:r w:rsidRPr="00E41614">
        <w:rPr>
          <w:lang w:val="en-US"/>
        </w:rPr>
        <w:t xml:space="preserve"> [Accessed on 2 September 2020]</w:t>
      </w:r>
    </w:p>
    <w:p w:rsidR="00773D87" w:rsidRPr="00E8604E" w:rsidRDefault="00B81EB9" w:rsidP="00E41614">
      <w:pPr>
        <w:pStyle w:val="Listenabsatz"/>
        <w:rPr>
          <w:i/>
          <w:lang w:val="en-US"/>
        </w:rPr>
      </w:pPr>
      <w:r>
        <w:rPr>
          <w:lang w:val="en-US"/>
        </w:rPr>
        <w:tab/>
      </w:r>
      <w:r>
        <w:rPr>
          <w:lang w:val="en-US"/>
        </w:rPr>
        <w:tab/>
      </w:r>
      <w:r>
        <w:rPr>
          <w:lang w:val="en-US"/>
        </w:rPr>
        <w:tab/>
        <w:t xml:space="preserve">    </w:t>
      </w:r>
      <w:r w:rsidR="00A8562C" w:rsidRPr="00E8604E">
        <w:rPr>
          <w:lang w:val="en-US"/>
        </w:rPr>
        <w:tab/>
      </w:r>
      <w:r w:rsidR="00A8562C" w:rsidRPr="00E8604E">
        <w:rPr>
          <w:lang w:val="en-US"/>
        </w:rPr>
        <w:tab/>
      </w:r>
      <w:r w:rsidR="00A8562C" w:rsidRPr="00E8604E">
        <w:rPr>
          <w:lang w:val="en-US"/>
        </w:rPr>
        <w:tab/>
      </w:r>
      <w:r w:rsidR="00A8562C" w:rsidRPr="00E8604E">
        <w:rPr>
          <w:lang w:val="en-US"/>
        </w:rPr>
        <w:tab/>
      </w:r>
      <w:r w:rsidR="00A8562C" w:rsidRPr="00E8604E">
        <w:rPr>
          <w:lang w:val="en-US"/>
        </w:rPr>
        <w:tab/>
      </w:r>
      <w:r w:rsidR="009F6D82">
        <w:rPr>
          <w:lang w:val="en-US"/>
        </w:rPr>
        <w:t xml:space="preserve"> </w:t>
      </w:r>
    </w:p>
    <w:p w:rsidR="00773D87" w:rsidRPr="00773D87" w:rsidRDefault="00773D87" w:rsidP="00773D87">
      <w:pPr>
        <w:pStyle w:val="Listenabsatz"/>
        <w:numPr>
          <w:ilvl w:val="0"/>
          <w:numId w:val="3"/>
        </w:numPr>
        <w:rPr>
          <w:b/>
          <w:bCs/>
          <w:lang w:val="en-US"/>
        </w:rPr>
      </w:pPr>
      <w:proofErr w:type="spellStart"/>
      <w:r>
        <w:rPr>
          <w:lang w:val="en-US"/>
        </w:rPr>
        <w:t>Danziger</w:t>
      </w:r>
      <w:proofErr w:type="spellEnd"/>
      <w:r>
        <w:rPr>
          <w:lang w:val="en-US"/>
        </w:rPr>
        <w:t xml:space="preserve">, P.N.(2020), </w:t>
      </w:r>
      <w:r w:rsidRPr="00773D87">
        <w:rPr>
          <w:i/>
          <w:lang w:val="en-US"/>
        </w:rPr>
        <w:t>'</w:t>
      </w:r>
      <w:r w:rsidRPr="00773D87">
        <w:rPr>
          <w:bCs/>
          <w:i/>
          <w:lang w:val="en-US"/>
        </w:rPr>
        <w:t xml:space="preserve">After Panic Buying Subsides, Will </w:t>
      </w:r>
      <w:proofErr w:type="spellStart"/>
      <w:r w:rsidRPr="00773D87">
        <w:rPr>
          <w:bCs/>
          <w:i/>
          <w:lang w:val="en-US"/>
        </w:rPr>
        <w:t>Coronavirus</w:t>
      </w:r>
      <w:proofErr w:type="spellEnd"/>
      <w:r w:rsidRPr="00773D87">
        <w:rPr>
          <w:bCs/>
          <w:i/>
          <w:lang w:val="en-US"/>
        </w:rPr>
        <w:t xml:space="preserve"> Make Lasting Changes To Consumer Psychology?</w:t>
      </w:r>
      <w:r>
        <w:rPr>
          <w:bCs/>
          <w:i/>
          <w:lang w:val="en-US"/>
        </w:rPr>
        <w:t>'</w:t>
      </w:r>
      <w:r>
        <w:rPr>
          <w:bCs/>
          <w:lang w:val="en-US"/>
        </w:rPr>
        <w:t>, Forbes Media, 16 March, [Online]. Available at</w:t>
      </w:r>
    </w:p>
    <w:p w:rsidR="00773D87" w:rsidRDefault="00FD01A6" w:rsidP="00773D87">
      <w:pPr>
        <w:pStyle w:val="Listenabsatz"/>
        <w:rPr>
          <w:lang w:val="en-US"/>
        </w:rPr>
      </w:pPr>
      <w:hyperlink r:id="rId40" w:anchor="f08aafb77e8a" w:history="1">
        <w:r w:rsidR="00DC7511" w:rsidRPr="00DC7511">
          <w:rPr>
            <w:rStyle w:val="Hyperlink"/>
            <w:lang w:val="en-US"/>
          </w:rPr>
          <w:t>https://www.forbes.com/sites/pamdanziger/2020/03/08/first-comes-panic-buying-but-afterwards-will-the-coronavirus-leave-lasting-changes-to-consumer-psychology/#f08aafb77e8a</w:t>
        </w:r>
      </w:hyperlink>
      <w:r w:rsidR="00DC7511" w:rsidRPr="00DC7511">
        <w:rPr>
          <w:lang w:val="en-US"/>
        </w:rPr>
        <w:t xml:space="preserve"> </w:t>
      </w:r>
      <w:r w:rsidR="00DC7511" w:rsidRPr="00503A1C">
        <w:rPr>
          <w:lang w:val="en-US"/>
        </w:rPr>
        <w:t>[</w:t>
      </w:r>
      <w:r w:rsidR="00DC7511">
        <w:rPr>
          <w:lang w:val="en-US"/>
        </w:rPr>
        <w:t>Accessed on 26 August 2020</w:t>
      </w:r>
      <w:r w:rsidR="00DC7511" w:rsidRPr="00503A1C">
        <w:rPr>
          <w:lang w:val="en-US"/>
        </w:rPr>
        <w:t>]</w:t>
      </w:r>
      <w:r w:rsidR="00DC7511">
        <w:rPr>
          <w:lang w:val="en-US"/>
        </w:rPr>
        <w:t>.</w:t>
      </w:r>
    </w:p>
    <w:p w:rsidR="009F20DC" w:rsidRDefault="009F20DC" w:rsidP="00773D87">
      <w:pPr>
        <w:pStyle w:val="Listenabsatz"/>
        <w:rPr>
          <w:lang w:val="en-US"/>
        </w:rPr>
      </w:pPr>
    </w:p>
    <w:p w:rsidR="009F20DC" w:rsidRDefault="009F20DC" w:rsidP="009F20DC">
      <w:pPr>
        <w:pStyle w:val="Listenabsatz"/>
        <w:numPr>
          <w:ilvl w:val="0"/>
          <w:numId w:val="15"/>
        </w:numPr>
        <w:ind w:left="709"/>
        <w:rPr>
          <w:lang w:val="en-US"/>
        </w:rPr>
      </w:pPr>
      <w:proofErr w:type="spellStart"/>
      <w:r>
        <w:rPr>
          <w:lang w:val="en-US"/>
        </w:rPr>
        <w:t>Darskuviene</w:t>
      </w:r>
      <w:proofErr w:type="spellEnd"/>
      <w:r>
        <w:rPr>
          <w:lang w:val="en-US"/>
        </w:rPr>
        <w:t xml:space="preserve">, V.(2014), 'Stakeholders expectations and influence on company decisions',[Online]. Available at </w:t>
      </w:r>
      <w:hyperlink r:id="rId41" w:history="1">
        <w:r w:rsidRPr="009F20DC">
          <w:rPr>
            <w:rStyle w:val="Hyperlink"/>
            <w:lang w:val="en-US"/>
          </w:rPr>
          <w:t>https://www.researchgate.net/publication/277610035_Stakeholder_expectations_and_influence_on_company_decisions</w:t>
        </w:r>
      </w:hyperlink>
      <w:r>
        <w:rPr>
          <w:lang w:val="en-US"/>
        </w:rPr>
        <w:t xml:space="preserve"> [Accessed on 2 September 2020]</w:t>
      </w:r>
    </w:p>
    <w:p w:rsidR="00E043CE" w:rsidRDefault="00E043CE" w:rsidP="00773D87">
      <w:pPr>
        <w:pStyle w:val="Listenabsatz"/>
        <w:rPr>
          <w:lang w:val="en-US"/>
        </w:rPr>
      </w:pPr>
    </w:p>
    <w:p w:rsidR="00E043CE" w:rsidRDefault="00E043CE" w:rsidP="00E043CE">
      <w:pPr>
        <w:pStyle w:val="Listenabsatz"/>
        <w:numPr>
          <w:ilvl w:val="0"/>
          <w:numId w:val="9"/>
        </w:numPr>
        <w:ind w:left="709"/>
        <w:rPr>
          <w:lang w:val="en-US"/>
        </w:rPr>
      </w:pPr>
      <w:proofErr w:type="spellStart"/>
      <w:r>
        <w:rPr>
          <w:lang w:val="en-US"/>
        </w:rPr>
        <w:t>Davies,G</w:t>
      </w:r>
      <w:proofErr w:type="spellEnd"/>
      <w:r>
        <w:rPr>
          <w:lang w:val="en-US"/>
        </w:rPr>
        <w:t xml:space="preserve">. (2020), </w:t>
      </w:r>
      <w:r w:rsidR="00064874" w:rsidRPr="00064874">
        <w:rPr>
          <w:i/>
          <w:lang w:val="en-US"/>
        </w:rPr>
        <w:t>'</w:t>
      </w:r>
      <w:r w:rsidRPr="00064874">
        <w:rPr>
          <w:i/>
          <w:lang w:val="en-US"/>
        </w:rPr>
        <w:t xml:space="preserve">Blackout Tuesday: What is it - and why were people posting black squares on </w:t>
      </w:r>
      <w:proofErr w:type="spellStart"/>
      <w:r w:rsidRPr="00064874">
        <w:rPr>
          <w:i/>
          <w:lang w:val="en-US"/>
        </w:rPr>
        <w:t>Instagram</w:t>
      </w:r>
      <w:proofErr w:type="spellEnd"/>
      <w:r w:rsidRPr="00064874">
        <w:rPr>
          <w:i/>
          <w:lang w:val="en-US"/>
        </w:rPr>
        <w:t>?</w:t>
      </w:r>
      <w:r w:rsidR="00064874" w:rsidRPr="00064874">
        <w:rPr>
          <w:i/>
          <w:lang w:val="en-US"/>
        </w:rPr>
        <w:t>'</w:t>
      </w:r>
      <w:r w:rsidR="00064874">
        <w:rPr>
          <w:lang w:val="en-US"/>
        </w:rPr>
        <w:t xml:space="preserve"> The Telegraph, 2 June, [Online]. Available on </w:t>
      </w:r>
      <w:hyperlink r:id="rId42" w:history="1">
        <w:r w:rsidR="00064874" w:rsidRPr="00064874">
          <w:rPr>
            <w:rStyle w:val="Hyperlink"/>
            <w:lang w:val="en-US"/>
          </w:rPr>
          <w:t>https://www.telegraph.co.uk/news/2020/06/03/blackout-tuesday-black-squares-instagram/</w:t>
        </w:r>
      </w:hyperlink>
      <w:r w:rsidR="00064874" w:rsidRPr="00064874">
        <w:rPr>
          <w:lang w:val="en-US"/>
        </w:rPr>
        <w:t xml:space="preserve"> </w:t>
      </w:r>
      <w:r w:rsidR="00064874" w:rsidRPr="00E8604E">
        <w:rPr>
          <w:lang w:val="en-US"/>
        </w:rPr>
        <w:t>[</w:t>
      </w:r>
      <w:r w:rsidR="00064874">
        <w:rPr>
          <w:lang w:val="en-US"/>
        </w:rPr>
        <w:t>Accessed on 28 August 2020</w:t>
      </w:r>
      <w:r w:rsidR="00064874" w:rsidRPr="00E8604E">
        <w:rPr>
          <w:lang w:val="en-US"/>
        </w:rPr>
        <w:t>]</w:t>
      </w:r>
      <w:r w:rsidR="00064874">
        <w:rPr>
          <w:lang w:val="en-US"/>
        </w:rPr>
        <w:t>.</w:t>
      </w:r>
      <w:r w:rsidR="006604E0">
        <w:rPr>
          <w:lang w:val="en-US"/>
        </w:rPr>
        <w:tab/>
      </w:r>
      <w:r w:rsidR="006604E0">
        <w:rPr>
          <w:lang w:val="en-US"/>
        </w:rPr>
        <w:tab/>
      </w:r>
      <w:r w:rsidR="006604E0">
        <w:rPr>
          <w:lang w:val="en-US"/>
        </w:rPr>
        <w:tab/>
      </w:r>
      <w:r w:rsidR="006604E0">
        <w:rPr>
          <w:lang w:val="en-US"/>
        </w:rPr>
        <w:tab/>
      </w:r>
      <w:r w:rsidR="006604E0">
        <w:rPr>
          <w:lang w:val="en-US"/>
        </w:rPr>
        <w:tab/>
      </w:r>
      <w:r w:rsidR="006604E0">
        <w:rPr>
          <w:lang w:val="en-US"/>
        </w:rPr>
        <w:tab/>
      </w:r>
      <w:r w:rsidR="006604E0">
        <w:rPr>
          <w:lang w:val="en-US"/>
        </w:rPr>
        <w:tab/>
      </w:r>
    </w:p>
    <w:p w:rsidR="00B02BF6" w:rsidRDefault="00B02BF6" w:rsidP="00E043CE">
      <w:pPr>
        <w:pStyle w:val="Listenabsatz"/>
        <w:numPr>
          <w:ilvl w:val="0"/>
          <w:numId w:val="9"/>
        </w:numPr>
        <w:ind w:left="709"/>
        <w:rPr>
          <w:lang w:val="en-US"/>
        </w:rPr>
      </w:pPr>
      <w:proofErr w:type="spellStart"/>
      <w:r>
        <w:rPr>
          <w:lang w:val="en-US"/>
        </w:rPr>
        <w:t>Davis,S</w:t>
      </w:r>
      <w:proofErr w:type="spellEnd"/>
      <w:r>
        <w:rPr>
          <w:lang w:val="en-US"/>
        </w:rPr>
        <w:t>.(2016</w:t>
      </w:r>
      <w:r w:rsidRPr="00B02BF6">
        <w:rPr>
          <w:i/>
          <w:lang w:val="en-US"/>
        </w:rPr>
        <w:t>), 'If You Thought New Coke Was A Disaster, You Haven't Seen Their New Packaging'</w:t>
      </w:r>
      <w:r>
        <w:rPr>
          <w:lang w:val="en-US"/>
        </w:rPr>
        <w:t xml:space="preserve">, Forbes Media, 9 May [Online]. Available at </w:t>
      </w:r>
      <w:hyperlink r:id="rId43" w:anchor="5a6f9895760d" w:history="1">
        <w:r w:rsidR="006B557D" w:rsidRPr="006B557D">
          <w:rPr>
            <w:rStyle w:val="Hyperlink"/>
            <w:lang w:val="en-US"/>
          </w:rPr>
          <w:t>https://www.forbes.com/sites/scottdavis/2016/05/09/if-you-thought-new-coke-was-a-disaster-you-havent-seen-their-new-packaging/#5a6f9895760d</w:t>
        </w:r>
      </w:hyperlink>
      <w:r w:rsidR="006B557D" w:rsidRPr="006B557D">
        <w:rPr>
          <w:lang w:val="en-US"/>
        </w:rPr>
        <w:t xml:space="preserve"> [</w:t>
      </w:r>
      <w:r w:rsidR="006B557D">
        <w:rPr>
          <w:lang w:val="en-US"/>
        </w:rPr>
        <w:t>Accessed on</w:t>
      </w:r>
      <w:r w:rsidR="00E47ACA">
        <w:rPr>
          <w:lang w:val="en-US"/>
        </w:rPr>
        <w:t xml:space="preserve"> 1 September 2020</w:t>
      </w:r>
      <w:r w:rsidR="006B557D" w:rsidRPr="006B557D">
        <w:rPr>
          <w:lang w:val="en-US"/>
        </w:rPr>
        <w:t>]</w:t>
      </w:r>
      <w:r w:rsidR="00273169">
        <w:rPr>
          <w:lang w:val="en-US"/>
        </w:rPr>
        <w:t>.</w:t>
      </w:r>
      <w:r w:rsidR="00273169">
        <w:rPr>
          <w:lang w:val="en-US"/>
        </w:rPr>
        <w:tab/>
      </w:r>
      <w:r w:rsidR="00273169">
        <w:rPr>
          <w:lang w:val="en-US"/>
        </w:rPr>
        <w:tab/>
      </w:r>
      <w:r w:rsidR="00273169">
        <w:rPr>
          <w:lang w:val="en-US"/>
        </w:rPr>
        <w:tab/>
      </w:r>
      <w:r w:rsidR="00273169">
        <w:rPr>
          <w:lang w:val="en-US"/>
        </w:rPr>
        <w:tab/>
      </w:r>
      <w:r w:rsidR="00273169">
        <w:rPr>
          <w:lang w:val="en-US"/>
        </w:rPr>
        <w:tab/>
      </w:r>
      <w:r w:rsidR="00273169">
        <w:rPr>
          <w:lang w:val="en-US"/>
        </w:rPr>
        <w:tab/>
      </w:r>
      <w:r w:rsidR="00273169">
        <w:rPr>
          <w:lang w:val="en-US"/>
        </w:rPr>
        <w:tab/>
      </w:r>
      <w:r w:rsidR="00273169">
        <w:rPr>
          <w:lang w:val="en-US"/>
        </w:rPr>
        <w:tab/>
      </w:r>
      <w:r w:rsidR="00273169">
        <w:rPr>
          <w:lang w:val="en-US"/>
        </w:rPr>
        <w:tab/>
      </w:r>
      <w:r w:rsidR="00273169">
        <w:rPr>
          <w:lang w:val="en-US"/>
        </w:rPr>
        <w:tab/>
      </w:r>
      <w:r w:rsidR="00273169">
        <w:rPr>
          <w:lang w:val="en-US"/>
        </w:rPr>
        <w:tab/>
      </w:r>
    </w:p>
    <w:p w:rsidR="00273169" w:rsidRPr="00273169" w:rsidRDefault="00273169" w:rsidP="00273169">
      <w:pPr>
        <w:pStyle w:val="Listenabsatz"/>
        <w:numPr>
          <w:ilvl w:val="0"/>
          <w:numId w:val="9"/>
        </w:numPr>
        <w:ind w:left="709"/>
        <w:rPr>
          <w:lang w:val="en-US"/>
        </w:rPr>
      </w:pPr>
      <w:proofErr w:type="spellStart"/>
      <w:r w:rsidRPr="00273169">
        <w:rPr>
          <w:lang w:val="en-US"/>
        </w:rPr>
        <w:t>Donaldson,T</w:t>
      </w:r>
      <w:proofErr w:type="spellEnd"/>
      <w:r w:rsidRPr="00273169">
        <w:rPr>
          <w:lang w:val="en-US"/>
        </w:rPr>
        <w:t xml:space="preserve">. and </w:t>
      </w:r>
      <w:proofErr w:type="spellStart"/>
      <w:r w:rsidRPr="00273169">
        <w:rPr>
          <w:lang w:val="en-US"/>
        </w:rPr>
        <w:t>Preston,L.E</w:t>
      </w:r>
      <w:proofErr w:type="spellEnd"/>
      <w:r w:rsidRPr="00273169">
        <w:rPr>
          <w:lang w:val="en-US"/>
        </w:rPr>
        <w:t xml:space="preserve">. (1995), </w:t>
      </w:r>
      <w:r w:rsidRPr="00273169">
        <w:rPr>
          <w:i/>
          <w:lang w:val="en-US"/>
        </w:rPr>
        <w:t>'The Stakeholders Theory of the Corporation: Concept, Evidence, and Implications</w:t>
      </w:r>
      <w:r w:rsidRPr="00273169">
        <w:rPr>
          <w:lang w:val="en-US"/>
        </w:rPr>
        <w:t xml:space="preserve">, Academy of Management Review (20(1),15-91.  </w:t>
      </w:r>
    </w:p>
    <w:p w:rsidR="00273169" w:rsidRDefault="00273169" w:rsidP="00273169">
      <w:pPr>
        <w:pStyle w:val="Listenabsatz"/>
        <w:ind w:left="709"/>
        <w:rPr>
          <w:lang w:val="en-US"/>
        </w:rPr>
      </w:pPr>
    </w:p>
    <w:p w:rsidR="00805B6E" w:rsidRDefault="00805B6E" w:rsidP="00805B6E">
      <w:pPr>
        <w:pStyle w:val="Listenabsatz"/>
        <w:numPr>
          <w:ilvl w:val="0"/>
          <w:numId w:val="8"/>
        </w:numPr>
        <w:ind w:left="709"/>
        <w:rPr>
          <w:lang w:val="en-US"/>
        </w:rPr>
      </w:pPr>
      <w:r>
        <w:rPr>
          <w:lang w:val="en-US"/>
        </w:rPr>
        <w:t>Facebook (</w:t>
      </w:r>
      <w:proofErr w:type="spellStart"/>
      <w:r>
        <w:rPr>
          <w:lang w:val="en-US"/>
        </w:rPr>
        <w:t>n.d</w:t>
      </w:r>
      <w:proofErr w:type="spellEnd"/>
      <w:r>
        <w:rPr>
          <w:lang w:val="en-US"/>
        </w:rPr>
        <w:t xml:space="preserve">), 'Coca-Cola-GB', [Online]. Available at </w:t>
      </w:r>
      <w:hyperlink r:id="rId44" w:history="1">
        <w:r w:rsidRPr="00805B6E">
          <w:rPr>
            <w:rStyle w:val="Hyperlink"/>
            <w:lang w:val="en-US"/>
          </w:rPr>
          <w:t>https://www.facebook.com/cocacolaGB</w:t>
        </w:r>
      </w:hyperlink>
      <w:r>
        <w:rPr>
          <w:lang w:val="en-US"/>
        </w:rPr>
        <w:t xml:space="preserve"> </w:t>
      </w:r>
      <w:r w:rsidRPr="001E19C2">
        <w:rPr>
          <w:lang w:val="en-US"/>
        </w:rPr>
        <w:t>[Accessed on 28 August 2020]</w:t>
      </w:r>
      <w:r>
        <w:rPr>
          <w:lang w:val="en-US"/>
        </w:rPr>
        <w:t>.</w:t>
      </w:r>
      <w:r w:rsidR="00720E84">
        <w:rPr>
          <w:lang w:val="en-US"/>
        </w:rPr>
        <w:tab/>
      </w:r>
      <w:r w:rsidR="00720E84">
        <w:rPr>
          <w:lang w:val="en-US"/>
        </w:rPr>
        <w:tab/>
      </w:r>
      <w:r w:rsidR="00720E84">
        <w:rPr>
          <w:lang w:val="en-US"/>
        </w:rPr>
        <w:tab/>
      </w:r>
    </w:p>
    <w:p w:rsidR="00C30F4B" w:rsidRDefault="00720E84" w:rsidP="00805B6E">
      <w:pPr>
        <w:pStyle w:val="Listenabsatz"/>
        <w:numPr>
          <w:ilvl w:val="0"/>
          <w:numId w:val="8"/>
        </w:numPr>
        <w:ind w:left="709"/>
        <w:rPr>
          <w:lang w:val="en-US"/>
        </w:rPr>
      </w:pPr>
      <w:r>
        <w:rPr>
          <w:lang w:val="en-US"/>
        </w:rPr>
        <w:t xml:space="preserve">Frazier, M. (2014), </w:t>
      </w:r>
      <w:r w:rsidRPr="00720E84">
        <w:rPr>
          <w:i/>
          <w:lang w:val="en-US"/>
        </w:rPr>
        <w:t>'Should the polar bear still sell Coca-Cola?'</w:t>
      </w:r>
      <w:r>
        <w:rPr>
          <w:lang w:val="en-US"/>
        </w:rPr>
        <w:t xml:space="preserve"> The New Yorker, 6 November [Online]. Available at </w:t>
      </w:r>
      <w:hyperlink r:id="rId45" w:history="1">
        <w:r w:rsidRPr="00720E84">
          <w:rPr>
            <w:rStyle w:val="Hyperlink"/>
            <w:lang w:val="en-US"/>
          </w:rPr>
          <w:t>https://www.newyorker.com/business/currency/polar-bear-still-sell-coca-cola</w:t>
        </w:r>
      </w:hyperlink>
      <w:r w:rsidRPr="00720E84">
        <w:rPr>
          <w:lang w:val="en-US"/>
        </w:rPr>
        <w:t xml:space="preserve"> [</w:t>
      </w:r>
      <w:r>
        <w:rPr>
          <w:lang w:val="en-US"/>
        </w:rPr>
        <w:t>Accessed on 1 September 2020</w:t>
      </w:r>
      <w:r w:rsidRPr="00720E84">
        <w:rPr>
          <w:lang w:val="en-US"/>
        </w:rPr>
        <w:t>]</w:t>
      </w:r>
      <w:r>
        <w:rPr>
          <w:lang w:val="en-US"/>
        </w:rPr>
        <w:t>.</w:t>
      </w:r>
      <w:r w:rsidR="00C30F4B">
        <w:rPr>
          <w:lang w:val="en-US"/>
        </w:rPr>
        <w:tab/>
      </w:r>
      <w:r w:rsidR="00C30F4B">
        <w:rPr>
          <w:lang w:val="en-US"/>
        </w:rPr>
        <w:tab/>
      </w:r>
      <w:r w:rsidR="00C30F4B">
        <w:rPr>
          <w:lang w:val="en-US"/>
        </w:rPr>
        <w:tab/>
      </w:r>
      <w:r w:rsidR="00C30F4B">
        <w:rPr>
          <w:lang w:val="en-US"/>
        </w:rPr>
        <w:tab/>
      </w:r>
      <w:r w:rsidR="00C30F4B">
        <w:rPr>
          <w:lang w:val="en-US"/>
        </w:rPr>
        <w:tab/>
      </w:r>
    </w:p>
    <w:p w:rsidR="00A6075A" w:rsidRDefault="00C30F4B" w:rsidP="00805B6E">
      <w:pPr>
        <w:pStyle w:val="Listenabsatz"/>
        <w:numPr>
          <w:ilvl w:val="0"/>
          <w:numId w:val="8"/>
        </w:numPr>
        <w:ind w:left="709"/>
        <w:rPr>
          <w:lang w:val="en-US"/>
        </w:rPr>
      </w:pPr>
      <w:r w:rsidRPr="00C30F4B">
        <w:rPr>
          <w:lang w:val="en-US"/>
        </w:rPr>
        <w:t xml:space="preserve">Gordon, G.L., </w:t>
      </w:r>
      <w:proofErr w:type="spellStart"/>
      <w:r w:rsidRPr="00C30F4B">
        <w:rPr>
          <w:lang w:val="en-US"/>
        </w:rPr>
        <w:t>Calantone</w:t>
      </w:r>
      <w:proofErr w:type="spellEnd"/>
      <w:r w:rsidRPr="00C30F4B">
        <w:rPr>
          <w:lang w:val="en-US"/>
        </w:rPr>
        <w:t xml:space="preserve">, R.J., and </w:t>
      </w:r>
      <w:proofErr w:type="spellStart"/>
      <w:r w:rsidRPr="00C30F4B">
        <w:rPr>
          <w:lang w:val="en-US"/>
        </w:rPr>
        <w:t>di</w:t>
      </w:r>
      <w:proofErr w:type="spellEnd"/>
      <w:r w:rsidRPr="00C30F4B">
        <w:rPr>
          <w:lang w:val="en-US"/>
        </w:rPr>
        <w:t xml:space="preserve"> </w:t>
      </w:r>
      <w:proofErr w:type="spellStart"/>
      <w:r w:rsidRPr="00C30F4B">
        <w:rPr>
          <w:lang w:val="en-US"/>
        </w:rPr>
        <w:t>Benedetto</w:t>
      </w:r>
      <w:proofErr w:type="spellEnd"/>
      <w:r w:rsidRPr="00C30F4B">
        <w:rPr>
          <w:lang w:val="en-US"/>
        </w:rPr>
        <w:t>, C.A., 1993. Brand Equity in the Business-</w:t>
      </w:r>
      <w:proofErr w:type="spellStart"/>
      <w:r w:rsidRPr="00C30F4B">
        <w:rPr>
          <w:lang w:val="en-US"/>
        </w:rPr>
        <w:t>toBusiness</w:t>
      </w:r>
      <w:proofErr w:type="spellEnd"/>
      <w:r w:rsidRPr="00C30F4B">
        <w:rPr>
          <w:lang w:val="en-US"/>
        </w:rPr>
        <w:t xml:space="preserve"> Sector: An Exploratory Study. </w:t>
      </w:r>
      <w:r>
        <w:t xml:space="preserve">Journal </w:t>
      </w:r>
      <w:proofErr w:type="spellStart"/>
      <w:r>
        <w:t>of</w:t>
      </w:r>
      <w:proofErr w:type="spellEnd"/>
      <w:r>
        <w:t xml:space="preserve"> </w:t>
      </w:r>
      <w:proofErr w:type="spellStart"/>
      <w:r>
        <w:t>Product</w:t>
      </w:r>
      <w:proofErr w:type="spellEnd"/>
      <w:r>
        <w:t xml:space="preserve"> </w:t>
      </w:r>
      <w:proofErr w:type="spellStart"/>
      <w:r>
        <w:t>and</w:t>
      </w:r>
      <w:proofErr w:type="spellEnd"/>
      <w:r>
        <w:t xml:space="preserve"> Brand Management. 2(3), 4- 16.</w:t>
      </w:r>
      <w:r>
        <w:tab/>
      </w:r>
      <w:r>
        <w:tab/>
      </w:r>
      <w:r>
        <w:tab/>
      </w:r>
      <w:r>
        <w:tab/>
      </w:r>
      <w:r>
        <w:tab/>
      </w:r>
      <w:r w:rsidR="00A6075A">
        <w:rPr>
          <w:lang w:val="en-US"/>
        </w:rPr>
        <w:tab/>
      </w:r>
      <w:r w:rsidR="00A6075A">
        <w:rPr>
          <w:lang w:val="en-US"/>
        </w:rPr>
        <w:tab/>
      </w:r>
      <w:r w:rsidR="00A6075A">
        <w:rPr>
          <w:lang w:val="en-US"/>
        </w:rPr>
        <w:tab/>
      </w:r>
      <w:r w:rsidR="00A6075A">
        <w:rPr>
          <w:lang w:val="en-US"/>
        </w:rPr>
        <w:tab/>
      </w:r>
      <w:r w:rsidR="00A6075A">
        <w:rPr>
          <w:lang w:val="en-US"/>
        </w:rPr>
        <w:tab/>
      </w:r>
    </w:p>
    <w:p w:rsidR="00A6075A" w:rsidRPr="00A6075A" w:rsidRDefault="00A6075A" w:rsidP="00A6075A">
      <w:pPr>
        <w:pStyle w:val="Listenabsatz"/>
        <w:numPr>
          <w:ilvl w:val="0"/>
          <w:numId w:val="8"/>
        </w:numPr>
        <w:ind w:left="709"/>
        <w:rPr>
          <w:lang w:val="en-US"/>
        </w:rPr>
      </w:pPr>
      <w:r w:rsidRPr="00A6075A">
        <w:rPr>
          <w:lang w:val="en-US"/>
        </w:rPr>
        <w:t xml:space="preserve">Green, A. (2019), 'Coca-Cola is popped up the ultimate photo booth in Covent Garden', </w:t>
      </w:r>
      <w:r>
        <w:rPr>
          <w:lang w:val="en-US"/>
        </w:rPr>
        <w:t xml:space="preserve">1 October, [Online]. Available at </w:t>
      </w:r>
      <w:hyperlink r:id="rId46" w:history="1">
        <w:r w:rsidRPr="00A6075A">
          <w:rPr>
            <w:rStyle w:val="Hyperlink"/>
            <w:lang w:val="en-US"/>
          </w:rPr>
          <w:t>http://urbanintention.co.uk/food-drink/coca-cola-is-popped-up-the-ultimate-photo-booth-in-covent-garden/</w:t>
        </w:r>
      </w:hyperlink>
      <w:r>
        <w:rPr>
          <w:lang w:val="en-US"/>
        </w:rPr>
        <w:t xml:space="preserve"> [Accessed on 2 September 2020]</w:t>
      </w:r>
      <w:r w:rsidR="00187498">
        <w:rPr>
          <w:lang w:val="en-US"/>
        </w:rPr>
        <w:t>.</w:t>
      </w:r>
    </w:p>
    <w:p w:rsidR="00EA0A51" w:rsidRDefault="00EA0A51" w:rsidP="00773D87">
      <w:pPr>
        <w:pStyle w:val="Listenabsatz"/>
        <w:rPr>
          <w:lang w:val="en-US"/>
        </w:rPr>
      </w:pPr>
    </w:p>
    <w:p w:rsidR="00EE6B42" w:rsidRPr="00EE6B42" w:rsidRDefault="00E75375" w:rsidP="00805B6E">
      <w:pPr>
        <w:pStyle w:val="Listenabsatz"/>
        <w:numPr>
          <w:ilvl w:val="0"/>
          <w:numId w:val="5"/>
        </w:numPr>
        <w:ind w:left="709"/>
        <w:rPr>
          <w:bCs/>
          <w:lang w:val="en-US"/>
        </w:rPr>
      </w:pPr>
      <w:r w:rsidRPr="00E75375">
        <w:rPr>
          <w:bCs/>
          <w:lang w:val="en-US"/>
        </w:rPr>
        <w:t xml:space="preserve">Hall, E.(2020), </w:t>
      </w:r>
      <w:r w:rsidRPr="00E75375">
        <w:rPr>
          <w:bCs/>
          <w:i/>
          <w:lang w:val="en-US"/>
        </w:rPr>
        <w:t xml:space="preserve">'Coca-Cola exits self-imposed marketing lockdown with a manifesto for change by George The Poet and 72andSunny' </w:t>
      </w:r>
      <w:r w:rsidRPr="00E75375">
        <w:rPr>
          <w:bCs/>
          <w:lang w:val="en-US"/>
        </w:rPr>
        <w:t>[Online]</w:t>
      </w:r>
      <w:r>
        <w:rPr>
          <w:bCs/>
          <w:lang w:val="en-US"/>
        </w:rPr>
        <w:t>. Available at</w:t>
      </w:r>
      <w:r w:rsidRPr="00E75375">
        <w:rPr>
          <w:lang w:val="en-US"/>
        </w:rPr>
        <w:t xml:space="preserve"> </w:t>
      </w:r>
      <w:hyperlink r:id="rId47" w:history="1">
        <w:r w:rsidRPr="00E75375">
          <w:rPr>
            <w:rStyle w:val="Hyperlink"/>
            <w:lang w:val="en-US"/>
          </w:rPr>
          <w:t>https://www.moreaboutadvertising.com/2020/07/coca-cola-exits-self-imposed-marketing-lockdown-with-a-manifesto-for-change-by-george-the-poet-and-72andsunny/</w:t>
        </w:r>
      </w:hyperlink>
      <w:r w:rsidRPr="00E75375">
        <w:rPr>
          <w:lang w:val="en-US"/>
        </w:rPr>
        <w:t xml:space="preserve"> </w:t>
      </w:r>
      <w:r>
        <w:rPr>
          <w:lang w:val="en-US"/>
        </w:rPr>
        <w:t>[Accessed on 26 August 2020]</w:t>
      </w:r>
      <w:r w:rsidR="002D3CD1">
        <w:rPr>
          <w:lang w:val="en-US"/>
        </w:rPr>
        <w:t>.</w:t>
      </w:r>
      <w:r w:rsidR="002D3CD1">
        <w:rPr>
          <w:lang w:val="en-US"/>
        </w:rPr>
        <w:tab/>
      </w:r>
      <w:r w:rsidR="008C56DA">
        <w:rPr>
          <w:lang w:val="en-US"/>
        </w:rPr>
        <w:tab/>
      </w:r>
      <w:r w:rsidR="008C56DA">
        <w:rPr>
          <w:lang w:val="en-US"/>
        </w:rPr>
        <w:tab/>
      </w:r>
      <w:r w:rsidR="008C56DA">
        <w:rPr>
          <w:lang w:val="en-US"/>
        </w:rPr>
        <w:tab/>
      </w:r>
      <w:r w:rsidR="008C56DA">
        <w:rPr>
          <w:lang w:val="en-US"/>
        </w:rPr>
        <w:tab/>
      </w:r>
      <w:r w:rsidR="008C56DA">
        <w:rPr>
          <w:lang w:val="en-US"/>
        </w:rPr>
        <w:tab/>
      </w:r>
      <w:r w:rsidR="008C56DA">
        <w:rPr>
          <w:lang w:val="en-US"/>
        </w:rPr>
        <w:tab/>
      </w:r>
    </w:p>
    <w:p w:rsidR="00EA0A51" w:rsidRPr="005D3B97" w:rsidRDefault="00EE6B42" w:rsidP="00805B6E">
      <w:pPr>
        <w:pStyle w:val="Listenabsatz"/>
        <w:numPr>
          <w:ilvl w:val="0"/>
          <w:numId w:val="5"/>
        </w:numPr>
        <w:ind w:left="709"/>
        <w:rPr>
          <w:bCs/>
          <w:lang w:val="en-US"/>
        </w:rPr>
      </w:pPr>
      <w:proofErr w:type="spellStart"/>
      <w:r>
        <w:rPr>
          <w:lang w:val="en-US"/>
        </w:rPr>
        <w:t>Hawks,M</w:t>
      </w:r>
      <w:proofErr w:type="spellEnd"/>
      <w:r>
        <w:rPr>
          <w:lang w:val="en-US"/>
        </w:rPr>
        <w:t xml:space="preserve">.(2015), 'Guide to Consumer Decision Journey and the Search Cycle', 24 September, [Online]. Available at </w:t>
      </w:r>
      <w:hyperlink r:id="rId48" w:history="1">
        <w:r w:rsidRPr="00EE6B42">
          <w:rPr>
            <w:rStyle w:val="Hyperlink"/>
            <w:lang w:val="en-US"/>
          </w:rPr>
          <w:t>https://www.seosavvy.com/blog/guide-to-consumer-decision-journey-and-the-search-cycle/</w:t>
        </w:r>
      </w:hyperlink>
      <w:r w:rsidRPr="00EE6B42">
        <w:rPr>
          <w:lang w:val="en-US"/>
        </w:rPr>
        <w:t xml:space="preserve"> [</w:t>
      </w:r>
      <w:r>
        <w:rPr>
          <w:lang w:val="en-US"/>
        </w:rPr>
        <w:t>Accessed on 1 September 2020</w:t>
      </w:r>
      <w:r w:rsidRPr="00EE6B42">
        <w:rPr>
          <w:lang w:val="en-US"/>
        </w:rPr>
        <w:t>]</w:t>
      </w:r>
      <w:r w:rsidR="002D3CD1">
        <w:rPr>
          <w:lang w:val="en-US"/>
        </w:rPr>
        <w:tab/>
      </w:r>
      <w:r w:rsidR="002D3CD1">
        <w:rPr>
          <w:lang w:val="en-US"/>
        </w:rPr>
        <w:tab/>
      </w:r>
      <w:r w:rsidR="002D3CD1">
        <w:rPr>
          <w:lang w:val="en-US"/>
        </w:rPr>
        <w:tab/>
      </w:r>
      <w:r w:rsidR="002D3CD1">
        <w:rPr>
          <w:lang w:val="en-US"/>
        </w:rPr>
        <w:tab/>
      </w:r>
      <w:r w:rsidR="005D3B97">
        <w:rPr>
          <w:lang w:val="en-US"/>
        </w:rPr>
        <w:tab/>
      </w:r>
    </w:p>
    <w:p w:rsidR="002D3CD1" w:rsidRPr="00E75375" w:rsidRDefault="002D3CD1" w:rsidP="00EA0A51">
      <w:pPr>
        <w:pStyle w:val="Listenabsatz"/>
        <w:numPr>
          <w:ilvl w:val="0"/>
          <w:numId w:val="5"/>
        </w:numPr>
        <w:ind w:left="709"/>
        <w:rPr>
          <w:bCs/>
          <w:lang w:val="en-US"/>
        </w:rPr>
      </w:pPr>
      <w:proofErr w:type="spellStart"/>
      <w:r>
        <w:rPr>
          <w:lang w:val="en-GB"/>
        </w:rPr>
        <w:t>Hodgson,S</w:t>
      </w:r>
      <w:proofErr w:type="spellEnd"/>
      <w:r>
        <w:rPr>
          <w:lang w:val="en-GB"/>
        </w:rPr>
        <w:t xml:space="preserve">. (2017), </w:t>
      </w:r>
      <w:r w:rsidRPr="00E060F9">
        <w:rPr>
          <w:i/>
          <w:lang w:val="en-GB"/>
        </w:rPr>
        <w:t xml:space="preserve">'Holidays are coming: The Cola </w:t>
      </w:r>
      <w:proofErr w:type="spellStart"/>
      <w:r w:rsidRPr="00E060F9">
        <w:rPr>
          <w:i/>
          <w:lang w:val="en-GB"/>
        </w:rPr>
        <w:t>Cola</w:t>
      </w:r>
      <w:proofErr w:type="spellEnd"/>
      <w:r w:rsidRPr="00E060F9">
        <w:rPr>
          <w:i/>
          <w:lang w:val="en-GB"/>
        </w:rPr>
        <w:t xml:space="preserve"> Christmas branding story'</w:t>
      </w:r>
      <w:r>
        <w:rPr>
          <w:lang w:val="en-GB"/>
        </w:rPr>
        <w:t xml:space="preserve"> 31 December, [Online]. Available at </w:t>
      </w:r>
      <w:hyperlink r:id="rId49" w:history="1">
        <w:r w:rsidRPr="00E060F9">
          <w:rPr>
            <w:rStyle w:val="Hyperlink"/>
            <w:lang w:val="en-US"/>
          </w:rPr>
          <w:t>https://medium.com/@Stewart_Fabrik/holidays-are-coming-the-coca-cola-christmas-branding-story-8f08e2be8def</w:t>
        </w:r>
      </w:hyperlink>
      <w:r>
        <w:rPr>
          <w:lang w:val="en-GB"/>
        </w:rPr>
        <w:t xml:space="preserve"> [Accessed on 28 August 2020].</w:t>
      </w:r>
    </w:p>
    <w:p w:rsidR="002E7ED4" w:rsidRPr="00E75375" w:rsidRDefault="00A64902" w:rsidP="001D4AA8">
      <w:pPr>
        <w:pStyle w:val="Listenabsatz"/>
        <w:rPr>
          <w:i/>
          <w:lang w:val="en-US"/>
        </w:rPr>
      </w:pPr>
      <w:r w:rsidRPr="00E75375">
        <w:rPr>
          <w:lang w:val="en-US"/>
        </w:rPr>
        <w:tab/>
      </w:r>
      <w:r w:rsidRPr="00E75375">
        <w:rPr>
          <w:lang w:val="en-US"/>
        </w:rPr>
        <w:tab/>
      </w:r>
      <w:r w:rsidRPr="00E75375">
        <w:rPr>
          <w:lang w:val="en-US"/>
        </w:rPr>
        <w:tab/>
      </w:r>
      <w:r w:rsidRPr="00E75375">
        <w:rPr>
          <w:lang w:val="en-US"/>
        </w:rPr>
        <w:tab/>
      </w:r>
      <w:r w:rsidRPr="00E75375">
        <w:rPr>
          <w:lang w:val="en-US"/>
        </w:rPr>
        <w:tab/>
      </w:r>
      <w:r w:rsidRPr="00E75375">
        <w:rPr>
          <w:lang w:val="en-US"/>
        </w:rPr>
        <w:tab/>
      </w:r>
      <w:r w:rsidRPr="00E75375">
        <w:rPr>
          <w:lang w:val="en-US"/>
        </w:rPr>
        <w:tab/>
      </w:r>
      <w:r w:rsidRPr="00E75375">
        <w:rPr>
          <w:lang w:val="en-US"/>
        </w:rPr>
        <w:tab/>
      </w:r>
      <w:r w:rsidRPr="00E75375">
        <w:rPr>
          <w:lang w:val="en-US"/>
        </w:rPr>
        <w:tab/>
      </w:r>
    </w:p>
    <w:p w:rsidR="002D252D" w:rsidRPr="002D252D" w:rsidRDefault="00D75598" w:rsidP="00A617BC">
      <w:pPr>
        <w:pStyle w:val="Listenabsatz"/>
        <w:numPr>
          <w:ilvl w:val="0"/>
          <w:numId w:val="3"/>
        </w:numPr>
        <w:rPr>
          <w:lang w:val="en-GB"/>
        </w:rPr>
      </w:pPr>
      <w:proofErr w:type="spellStart"/>
      <w:r w:rsidRPr="006D7F39">
        <w:rPr>
          <w:lang w:val="en-US"/>
        </w:rPr>
        <w:lastRenderedPageBreak/>
        <w:t>Hollensen</w:t>
      </w:r>
      <w:proofErr w:type="spellEnd"/>
      <w:r w:rsidRPr="006D7F39">
        <w:rPr>
          <w:lang w:val="en-US"/>
        </w:rPr>
        <w:t>, S., (2019). '</w:t>
      </w:r>
      <w:r w:rsidRPr="006D7F39">
        <w:rPr>
          <w:i/>
          <w:iCs/>
          <w:lang w:val="en-US"/>
        </w:rPr>
        <w:t>Marketing management'. </w:t>
      </w:r>
      <w:r w:rsidRPr="006D7F39">
        <w:rPr>
          <w:iCs/>
          <w:lang w:val="en-US"/>
        </w:rPr>
        <w:t xml:space="preserve">4th. </w:t>
      </w:r>
      <w:proofErr w:type="spellStart"/>
      <w:r w:rsidRPr="006D7F39">
        <w:rPr>
          <w:iCs/>
          <w:lang w:val="en-US"/>
        </w:rPr>
        <w:t>edn</w:t>
      </w:r>
      <w:proofErr w:type="spellEnd"/>
      <w:r w:rsidRPr="006D7F39">
        <w:rPr>
          <w:iCs/>
          <w:lang w:val="en-US"/>
        </w:rPr>
        <w:t xml:space="preserve">. </w:t>
      </w:r>
      <w:r w:rsidRPr="006D7F39">
        <w:rPr>
          <w:lang w:val="en-US"/>
        </w:rPr>
        <w:t>Harlow, United Kingdom: Pearson Education Limited.</w:t>
      </w:r>
      <w:r w:rsidR="00A617BC" w:rsidRPr="006D7F39">
        <w:rPr>
          <w:lang w:val="en-US"/>
        </w:rPr>
        <w:tab/>
      </w:r>
      <w:r w:rsidR="00793887">
        <w:rPr>
          <w:lang w:val="en-US"/>
        </w:rPr>
        <w:tab/>
      </w:r>
      <w:r w:rsidR="002D252D">
        <w:rPr>
          <w:lang w:val="en-US"/>
        </w:rPr>
        <w:tab/>
      </w:r>
      <w:r w:rsidR="002D252D">
        <w:rPr>
          <w:lang w:val="en-US"/>
        </w:rPr>
        <w:tab/>
      </w:r>
      <w:r w:rsidR="002D252D">
        <w:rPr>
          <w:lang w:val="en-US"/>
        </w:rPr>
        <w:tab/>
      </w:r>
      <w:r w:rsidR="002D252D">
        <w:rPr>
          <w:lang w:val="en-US"/>
        </w:rPr>
        <w:tab/>
      </w:r>
      <w:r w:rsidR="002D252D">
        <w:rPr>
          <w:lang w:val="en-US"/>
        </w:rPr>
        <w:tab/>
      </w:r>
      <w:r w:rsidR="002D252D">
        <w:rPr>
          <w:lang w:val="en-US"/>
        </w:rPr>
        <w:tab/>
      </w:r>
      <w:r w:rsidR="00793887">
        <w:rPr>
          <w:lang w:val="en-US"/>
        </w:rPr>
        <w:tab/>
      </w:r>
    </w:p>
    <w:p w:rsidR="006604E0" w:rsidRPr="002D252D" w:rsidRDefault="002D252D" w:rsidP="002D252D">
      <w:pPr>
        <w:pStyle w:val="Listenabsatz"/>
        <w:numPr>
          <w:ilvl w:val="0"/>
          <w:numId w:val="3"/>
        </w:numPr>
        <w:rPr>
          <w:lang w:val="en-US"/>
        </w:rPr>
      </w:pPr>
      <w:proofErr w:type="spellStart"/>
      <w:r w:rsidRPr="002D252D">
        <w:rPr>
          <w:lang w:val="en-US"/>
        </w:rPr>
        <w:t>Influenster</w:t>
      </w:r>
      <w:proofErr w:type="spellEnd"/>
      <w:r w:rsidRPr="002D252D">
        <w:rPr>
          <w:lang w:val="en-US"/>
        </w:rPr>
        <w:t>,(</w:t>
      </w:r>
      <w:proofErr w:type="spellStart"/>
      <w:r w:rsidRPr="002D252D">
        <w:rPr>
          <w:lang w:val="en-US"/>
        </w:rPr>
        <w:t>n.d</w:t>
      </w:r>
      <w:proofErr w:type="spellEnd"/>
      <w:r w:rsidRPr="002D252D">
        <w:rPr>
          <w:lang w:val="en-US"/>
        </w:rPr>
        <w:t xml:space="preserve">.), 'Coca-Cola', [Online]. </w:t>
      </w:r>
      <w:hyperlink r:id="rId50" w:history="1">
        <w:r w:rsidRPr="002D252D">
          <w:rPr>
            <w:rStyle w:val="Hyperlink"/>
            <w:lang w:val="en-US"/>
          </w:rPr>
          <w:t>https://www.influenster.com/reviews/coca-cola-soda?__cf_chl_jschl_tk__=aad3aa95f1c881933fa53163d6b407d62f83bcdf-1599237949-0-AUvpguvAeXKMEpFXx7wqzzC4E3ppjPa_vJij7kyp6CG37RnXKbx5HJ7OTqAlSH8tvVsBSbtZMtu28Zd2BGmzbw5NO_1wSyLMeVft7Ys4NTxxCyxuvUnY-G7FxrsykRoKALSWOzGG5y9OdKv7FNJepm1WvSN4EBRLGWwfe09yA3dXlPVKKDHLr_xnVfZZM-phZGIv35ljJOaVON-OkOgbr9qSlgXkGnB3TjIkzqw8wYrt41PUWOjE2b2mqiTYy5O6B4KDFVo9_YjZZENistVtNjiSjTHt10wYFcsJto0t5kS7Xru0Seh76XwMk3ZJpn6zmywQLgASAaBDcCAZohZXwHOXqppxFOfer8bOq1ksYSO3</w:t>
        </w:r>
      </w:hyperlink>
      <w:r w:rsidRPr="002D252D">
        <w:rPr>
          <w:lang w:val="en-US"/>
        </w:rPr>
        <w:t xml:space="preserve"> [Accessed on 1 September 2020].</w:t>
      </w:r>
      <w:r w:rsidR="00793887" w:rsidRPr="002D252D">
        <w:rPr>
          <w:lang w:val="en-US"/>
        </w:rPr>
        <w:tab/>
      </w:r>
      <w:r w:rsidR="00793887" w:rsidRPr="002D252D">
        <w:rPr>
          <w:lang w:val="en-US"/>
        </w:rPr>
        <w:tab/>
      </w:r>
      <w:r w:rsidR="00793887" w:rsidRPr="002D252D">
        <w:rPr>
          <w:lang w:val="en-US"/>
        </w:rPr>
        <w:tab/>
      </w:r>
      <w:r w:rsidR="00793887" w:rsidRPr="002D252D">
        <w:rPr>
          <w:lang w:val="en-US"/>
        </w:rPr>
        <w:tab/>
      </w:r>
      <w:r w:rsidR="00793887" w:rsidRPr="002D252D">
        <w:rPr>
          <w:lang w:val="en-US"/>
        </w:rPr>
        <w:tab/>
      </w:r>
      <w:r w:rsidR="00793887" w:rsidRPr="002D252D">
        <w:rPr>
          <w:lang w:val="en-US"/>
        </w:rPr>
        <w:tab/>
      </w:r>
    </w:p>
    <w:p w:rsidR="00623D8C" w:rsidRPr="009A1E19" w:rsidRDefault="006604E0" w:rsidP="00A617BC">
      <w:pPr>
        <w:pStyle w:val="Listenabsatz"/>
        <w:numPr>
          <w:ilvl w:val="0"/>
          <w:numId w:val="3"/>
        </w:numPr>
        <w:rPr>
          <w:lang w:val="en-GB"/>
        </w:rPr>
      </w:pPr>
      <w:proofErr w:type="spellStart"/>
      <w:r w:rsidRPr="009A1E19">
        <w:rPr>
          <w:lang w:val="en-US"/>
        </w:rPr>
        <w:t>Instagram</w:t>
      </w:r>
      <w:proofErr w:type="spellEnd"/>
      <w:r w:rsidRPr="009A1E19">
        <w:rPr>
          <w:lang w:val="en-US"/>
        </w:rPr>
        <w:t>,(</w:t>
      </w:r>
      <w:r w:rsidR="00793887" w:rsidRPr="009A1E19">
        <w:rPr>
          <w:lang w:val="en-US"/>
        </w:rPr>
        <w:t xml:space="preserve">2020), </w:t>
      </w:r>
      <w:r w:rsidR="00793887" w:rsidRPr="009A1E19">
        <w:rPr>
          <w:i/>
          <w:lang w:val="en-US"/>
        </w:rPr>
        <w:t>'</w:t>
      </w:r>
      <w:proofErr w:type="spellStart"/>
      <w:r w:rsidR="00793887" w:rsidRPr="009A1E19">
        <w:rPr>
          <w:i/>
          <w:lang w:val="en-US"/>
        </w:rPr>
        <w:t>Fashion_Laerta</w:t>
      </w:r>
      <w:proofErr w:type="spellEnd"/>
      <w:r w:rsidR="00793887" w:rsidRPr="009A1E19">
        <w:rPr>
          <w:i/>
          <w:lang w:val="en-US"/>
        </w:rPr>
        <w:t>'</w:t>
      </w:r>
      <w:r w:rsidR="00793887" w:rsidRPr="009A1E19">
        <w:rPr>
          <w:lang w:val="en-US"/>
        </w:rPr>
        <w:t xml:space="preserve">, [Online]. Available at </w:t>
      </w:r>
      <w:hyperlink r:id="rId51" w:history="1">
        <w:r w:rsidR="00793887" w:rsidRPr="009A1E19">
          <w:rPr>
            <w:rStyle w:val="Hyperlink"/>
            <w:lang w:val="en-US"/>
          </w:rPr>
          <w:t>https://www.instagram.com/fashion_laerta/</w:t>
        </w:r>
      </w:hyperlink>
      <w:r w:rsidR="00793887" w:rsidRPr="009A1E19">
        <w:rPr>
          <w:lang w:val="en-US"/>
        </w:rPr>
        <w:t xml:space="preserve"> [Accessed on 1 September 2020]</w:t>
      </w:r>
      <w:r w:rsidR="007B235A">
        <w:rPr>
          <w:lang w:val="en-US"/>
        </w:rPr>
        <w:t>.</w:t>
      </w:r>
      <w:r w:rsidR="00A617BC" w:rsidRPr="009A1E19">
        <w:rPr>
          <w:lang w:val="en-US"/>
        </w:rPr>
        <w:tab/>
      </w:r>
      <w:r w:rsidR="00A617BC" w:rsidRPr="009A1E19">
        <w:rPr>
          <w:lang w:val="en-US"/>
        </w:rPr>
        <w:tab/>
      </w:r>
      <w:r w:rsidR="00A617BC" w:rsidRPr="009A1E19">
        <w:rPr>
          <w:lang w:val="en-US"/>
        </w:rPr>
        <w:tab/>
      </w:r>
      <w:r w:rsidR="00A617BC" w:rsidRPr="009A1E19">
        <w:rPr>
          <w:lang w:val="en-US"/>
        </w:rPr>
        <w:tab/>
      </w:r>
      <w:r w:rsidR="00A617BC" w:rsidRPr="009A1E19">
        <w:rPr>
          <w:lang w:val="en-US"/>
        </w:rPr>
        <w:tab/>
      </w:r>
      <w:r w:rsidR="00A617BC" w:rsidRPr="009A1E19">
        <w:rPr>
          <w:lang w:val="en-US"/>
        </w:rPr>
        <w:tab/>
      </w:r>
      <w:r w:rsidR="00A617BC" w:rsidRPr="009A1E19">
        <w:rPr>
          <w:lang w:val="en-US"/>
        </w:rPr>
        <w:tab/>
      </w:r>
      <w:r w:rsidR="00805B6E" w:rsidRPr="009A1E19">
        <w:rPr>
          <w:lang w:val="en-US"/>
        </w:rPr>
        <w:tab/>
      </w:r>
      <w:r w:rsidR="00805B6E" w:rsidRPr="009A1E19">
        <w:rPr>
          <w:lang w:val="en-US"/>
        </w:rPr>
        <w:tab/>
      </w:r>
      <w:r w:rsidR="00805B6E" w:rsidRPr="009A1E19">
        <w:rPr>
          <w:lang w:val="en-US"/>
        </w:rPr>
        <w:tab/>
      </w:r>
      <w:r w:rsidR="00805B6E" w:rsidRPr="009A1E19">
        <w:rPr>
          <w:lang w:val="en-US"/>
        </w:rPr>
        <w:tab/>
      </w:r>
      <w:r w:rsidR="00805B6E" w:rsidRPr="009A1E19">
        <w:rPr>
          <w:lang w:val="en-US"/>
        </w:rPr>
        <w:tab/>
      </w:r>
    </w:p>
    <w:p w:rsidR="001A5601" w:rsidRPr="001A5601" w:rsidRDefault="00623D8C" w:rsidP="00A617BC">
      <w:pPr>
        <w:pStyle w:val="Listenabsatz"/>
        <w:numPr>
          <w:ilvl w:val="0"/>
          <w:numId w:val="3"/>
        </w:numPr>
        <w:rPr>
          <w:lang w:val="en-US"/>
        </w:rPr>
      </w:pPr>
      <w:r w:rsidRPr="009A1E19">
        <w:rPr>
          <w:lang w:val="en-GB"/>
        </w:rPr>
        <w:t>Jobber, D. and Ellis-Chadwick, F. (2016)</w:t>
      </w:r>
      <w:r w:rsidRPr="009A1E19">
        <w:rPr>
          <w:i/>
          <w:lang w:val="en-GB"/>
        </w:rPr>
        <w:t>, 'Principles and Practice of Marketing'</w:t>
      </w:r>
      <w:r w:rsidRPr="009A1E19">
        <w:rPr>
          <w:lang w:val="en-GB"/>
        </w:rPr>
        <w:t xml:space="preserve">, 8th ed., London, </w:t>
      </w:r>
      <w:proofErr w:type="spellStart"/>
      <w:r w:rsidRPr="009A1E19">
        <w:rPr>
          <w:lang w:val="en-GB"/>
        </w:rPr>
        <w:t>McGrw</w:t>
      </w:r>
      <w:proofErr w:type="spellEnd"/>
      <w:r w:rsidRPr="009A1E19">
        <w:rPr>
          <w:lang w:val="en-GB"/>
        </w:rPr>
        <w:t>-Hill Education.</w:t>
      </w:r>
      <w:r w:rsidR="00EF7ADC">
        <w:rPr>
          <w:lang w:val="en-GB"/>
        </w:rPr>
        <w:tab/>
      </w:r>
      <w:r w:rsidR="001A5601">
        <w:rPr>
          <w:lang w:val="en-GB"/>
        </w:rPr>
        <w:tab/>
      </w:r>
      <w:r w:rsidR="001A5601">
        <w:rPr>
          <w:lang w:val="en-GB"/>
        </w:rPr>
        <w:tab/>
      </w:r>
      <w:r w:rsidR="001A5601">
        <w:rPr>
          <w:lang w:val="en-GB"/>
        </w:rPr>
        <w:tab/>
      </w:r>
      <w:r w:rsidR="001A5601">
        <w:rPr>
          <w:lang w:val="en-GB"/>
        </w:rPr>
        <w:tab/>
      </w:r>
      <w:r w:rsidR="001A5601">
        <w:rPr>
          <w:lang w:val="en-GB"/>
        </w:rPr>
        <w:tab/>
      </w:r>
      <w:r w:rsidR="001A5601">
        <w:rPr>
          <w:lang w:val="en-GB"/>
        </w:rPr>
        <w:tab/>
      </w:r>
      <w:r w:rsidR="00EF7ADC">
        <w:rPr>
          <w:lang w:val="en-GB"/>
        </w:rPr>
        <w:tab/>
      </w:r>
    </w:p>
    <w:p w:rsidR="00EF7ADC" w:rsidRDefault="001A5601" w:rsidP="00A617BC">
      <w:pPr>
        <w:pStyle w:val="Listenabsatz"/>
        <w:numPr>
          <w:ilvl w:val="0"/>
          <w:numId w:val="3"/>
        </w:numPr>
        <w:rPr>
          <w:lang w:val="en-US"/>
        </w:rPr>
      </w:pPr>
      <w:r>
        <w:rPr>
          <w:lang w:val="en-GB"/>
        </w:rPr>
        <w:t xml:space="preserve">Keller, K.L.(2009), </w:t>
      </w:r>
      <w:r w:rsidRPr="001A5601">
        <w:rPr>
          <w:i/>
          <w:lang w:val="en-GB"/>
        </w:rPr>
        <w:t>'</w:t>
      </w:r>
      <w:r w:rsidRPr="001A5601">
        <w:rPr>
          <w:i/>
          <w:lang w:val="en-US"/>
        </w:rPr>
        <w:t>Building strong brands in a modern marketing communications environment'</w:t>
      </w:r>
      <w:r>
        <w:rPr>
          <w:lang w:val="en-US"/>
        </w:rPr>
        <w:t xml:space="preserve">, Journal of Marketing Communication, 15 (2-3). </w:t>
      </w:r>
      <w:r w:rsidR="00EF7ADC">
        <w:rPr>
          <w:lang w:val="en-GB"/>
        </w:rPr>
        <w:tab/>
      </w:r>
      <w:r w:rsidR="00EF7ADC">
        <w:rPr>
          <w:lang w:val="en-GB"/>
        </w:rPr>
        <w:tab/>
      </w:r>
      <w:r w:rsidR="00EF7ADC">
        <w:rPr>
          <w:lang w:val="en-GB"/>
        </w:rPr>
        <w:tab/>
      </w:r>
      <w:r w:rsidR="00EF7ADC">
        <w:rPr>
          <w:lang w:val="en-GB"/>
        </w:rPr>
        <w:tab/>
      </w:r>
      <w:r w:rsidR="00EF7ADC">
        <w:rPr>
          <w:lang w:val="en-GB"/>
        </w:rPr>
        <w:tab/>
      </w:r>
      <w:r w:rsidR="00EF7ADC">
        <w:rPr>
          <w:lang w:val="en-GB"/>
        </w:rPr>
        <w:tab/>
      </w:r>
      <w:r w:rsidR="00EF7ADC">
        <w:rPr>
          <w:lang w:val="en-GB"/>
        </w:rPr>
        <w:tab/>
      </w:r>
      <w:r w:rsidR="00623D8C" w:rsidRPr="009A1E19">
        <w:rPr>
          <w:lang w:val="en-US"/>
        </w:rPr>
        <w:t xml:space="preserve"> </w:t>
      </w:r>
      <w:r w:rsidR="00623D8C" w:rsidRPr="009A1E19">
        <w:rPr>
          <w:lang w:val="en-US"/>
        </w:rPr>
        <w:tab/>
      </w:r>
    </w:p>
    <w:p w:rsidR="006B1B92" w:rsidRDefault="00EF7ADC" w:rsidP="00A617BC">
      <w:pPr>
        <w:pStyle w:val="Listenabsatz"/>
        <w:numPr>
          <w:ilvl w:val="0"/>
          <w:numId w:val="3"/>
        </w:numPr>
        <w:rPr>
          <w:lang w:val="en-US"/>
        </w:rPr>
      </w:pPr>
      <w:proofErr w:type="spellStart"/>
      <w:r w:rsidRPr="007B235A">
        <w:rPr>
          <w:lang w:val="en-US"/>
        </w:rPr>
        <w:t>Kimbarovsky,R</w:t>
      </w:r>
      <w:proofErr w:type="spellEnd"/>
      <w:r w:rsidRPr="007B235A">
        <w:rPr>
          <w:lang w:val="en-US"/>
        </w:rPr>
        <w:t xml:space="preserve">. (2020), </w:t>
      </w:r>
      <w:r w:rsidRPr="007B235A">
        <w:rPr>
          <w:i/>
          <w:lang w:val="en-US"/>
        </w:rPr>
        <w:t>'</w:t>
      </w:r>
      <w:r w:rsidRPr="007B235A">
        <w:rPr>
          <w:bCs/>
          <w:i/>
          <w:lang w:val="en-US"/>
        </w:rPr>
        <w:t>How To Create a Unique and Memorable Brand Identity in 2020'</w:t>
      </w:r>
      <w:r w:rsidRPr="007B235A">
        <w:rPr>
          <w:bCs/>
          <w:lang w:val="en-US"/>
        </w:rPr>
        <w:t>,</w:t>
      </w:r>
      <w:r w:rsidR="007B235A">
        <w:rPr>
          <w:bCs/>
          <w:lang w:val="en-US"/>
        </w:rPr>
        <w:t xml:space="preserve"> 9 January </w:t>
      </w:r>
      <w:r w:rsidRPr="007B235A">
        <w:rPr>
          <w:bCs/>
          <w:lang w:val="en-US"/>
        </w:rPr>
        <w:t xml:space="preserve">[Online]. Available at </w:t>
      </w:r>
      <w:hyperlink r:id="rId52" w:history="1">
        <w:r w:rsidR="007B235A" w:rsidRPr="007B235A">
          <w:rPr>
            <w:rStyle w:val="Hyperlink"/>
            <w:lang w:val="en-US"/>
          </w:rPr>
          <w:t>https://www.crowdspring.com/blog/brand-identity/</w:t>
        </w:r>
      </w:hyperlink>
      <w:r w:rsidR="007B235A" w:rsidRPr="007B235A">
        <w:rPr>
          <w:lang w:val="en-US"/>
        </w:rPr>
        <w:t xml:space="preserve"> </w:t>
      </w:r>
      <w:r w:rsidR="007B235A" w:rsidRPr="009A1E19">
        <w:rPr>
          <w:lang w:val="en-US"/>
        </w:rPr>
        <w:t>[Accessed on 1 September 2020]</w:t>
      </w:r>
      <w:r w:rsidR="006B1B92">
        <w:rPr>
          <w:lang w:val="en-US"/>
        </w:rPr>
        <w:t xml:space="preserve">. </w:t>
      </w:r>
    </w:p>
    <w:p w:rsidR="006B1B92" w:rsidRDefault="006B1B92" w:rsidP="006B1B92">
      <w:pPr>
        <w:pStyle w:val="Listenabsatz"/>
        <w:rPr>
          <w:lang w:val="en-US"/>
        </w:rPr>
      </w:pPr>
    </w:p>
    <w:p w:rsidR="00503A1C" w:rsidRPr="007B235A" w:rsidRDefault="006B1B92" w:rsidP="00A617BC">
      <w:pPr>
        <w:pStyle w:val="Listenabsatz"/>
        <w:numPr>
          <w:ilvl w:val="0"/>
          <w:numId w:val="3"/>
        </w:numPr>
        <w:rPr>
          <w:lang w:val="en-US"/>
        </w:rPr>
      </w:pPr>
      <w:r>
        <w:rPr>
          <w:lang w:val="en-US"/>
        </w:rPr>
        <w:t>Kuhn</w:t>
      </w:r>
      <w:r w:rsidRPr="006B1B92">
        <w:rPr>
          <w:lang w:val="en-US"/>
        </w:rPr>
        <w:t xml:space="preserve">, K.L., </w:t>
      </w:r>
      <w:r>
        <w:rPr>
          <w:lang w:val="en-US"/>
        </w:rPr>
        <w:t>Alpert</w:t>
      </w:r>
      <w:r w:rsidRPr="006B1B92">
        <w:rPr>
          <w:lang w:val="en-US"/>
        </w:rPr>
        <w:t>, F. and P</w:t>
      </w:r>
      <w:r>
        <w:rPr>
          <w:lang w:val="en-US"/>
        </w:rPr>
        <w:t>ope</w:t>
      </w:r>
      <w:r w:rsidRPr="006B1B92">
        <w:rPr>
          <w:lang w:val="en-US"/>
        </w:rPr>
        <w:t xml:space="preserve">, N.K.L., </w:t>
      </w:r>
      <w:r>
        <w:rPr>
          <w:lang w:val="en-US"/>
        </w:rPr>
        <w:t>(</w:t>
      </w:r>
      <w:r w:rsidRPr="006B1B92">
        <w:rPr>
          <w:lang w:val="en-US"/>
        </w:rPr>
        <w:t>2008</w:t>
      </w:r>
      <w:r>
        <w:rPr>
          <w:lang w:val="en-US"/>
        </w:rPr>
        <w:t>)</w:t>
      </w:r>
      <w:r w:rsidRPr="006B1B92">
        <w:rPr>
          <w:lang w:val="en-US"/>
        </w:rPr>
        <w:t xml:space="preserve">. </w:t>
      </w:r>
      <w:r w:rsidRPr="006B1B92">
        <w:rPr>
          <w:i/>
          <w:lang w:val="en-US"/>
        </w:rPr>
        <w:t>'An application of Keller's brand equity model in a B2B context'</w:t>
      </w:r>
      <w:r w:rsidRPr="006B1B92">
        <w:rPr>
          <w:lang w:val="en-US"/>
        </w:rPr>
        <w:t>. </w:t>
      </w:r>
      <w:r w:rsidRPr="006B1B92">
        <w:rPr>
          <w:iCs/>
          <w:lang w:val="en-US"/>
        </w:rPr>
        <w:t>Qualitative market research</w:t>
      </w:r>
      <w:r w:rsidRPr="006B1B92">
        <w:rPr>
          <w:i/>
          <w:iCs/>
          <w:lang w:val="en-US"/>
        </w:rPr>
        <w:t>, </w:t>
      </w:r>
      <w:r w:rsidRPr="006B1B92">
        <w:rPr>
          <w:b/>
          <w:bCs/>
          <w:lang w:val="en-US"/>
        </w:rPr>
        <w:t>11</w:t>
      </w:r>
      <w:r w:rsidRPr="006B1B92">
        <w:rPr>
          <w:lang w:val="en-US"/>
        </w:rPr>
        <w:t>(1), pp. 40-58.</w:t>
      </w:r>
      <w:r w:rsidR="006D7F39" w:rsidRPr="007B235A">
        <w:rPr>
          <w:lang w:val="en-US"/>
        </w:rPr>
        <w:tab/>
      </w:r>
      <w:r w:rsidR="006D7F39" w:rsidRPr="007B235A">
        <w:rPr>
          <w:lang w:val="en-US"/>
        </w:rPr>
        <w:tab/>
      </w:r>
      <w:r w:rsidR="006D7F39" w:rsidRPr="007B235A">
        <w:rPr>
          <w:lang w:val="en-US"/>
        </w:rPr>
        <w:tab/>
      </w:r>
      <w:r w:rsidR="006D7F39" w:rsidRPr="007B235A">
        <w:rPr>
          <w:lang w:val="en-US"/>
        </w:rPr>
        <w:tab/>
      </w:r>
      <w:r w:rsidR="006D7F39" w:rsidRPr="007B235A">
        <w:rPr>
          <w:lang w:val="en-US"/>
        </w:rPr>
        <w:tab/>
      </w:r>
      <w:r w:rsidR="006D7F39" w:rsidRPr="007B235A">
        <w:rPr>
          <w:lang w:val="en-US"/>
        </w:rPr>
        <w:tab/>
      </w:r>
      <w:r w:rsidR="006D7F39" w:rsidRPr="007B235A">
        <w:rPr>
          <w:lang w:val="en-US"/>
        </w:rPr>
        <w:tab/>
      </w:r>
    </w:p>
    <w:p w:rsidR="006D7F39" w:rsidRPr="00503A1C" w:rsidRDefault="006D7F39" w:rsidP="00A617BC">
      <w:pPr>
        <w:pStyle w:val="Listenabsatz"/>
        <w:numPr>
          <w:ilvl w:val="0"/>
          <w:numId w:val="3"/>
        </w:numPr>
        <w:rPr>
          <w:lang w:val="en-US"/>
        </w:rPr>
      </w:pPr>
      <w:r>
        <w:rPr>
          <w:lang w:val="en-US"/>
        </w:rPr>
        <w:t xml:space="preserve">Lee, E. (2020), 'Everyone You know Signed Up for Netflix', The New York Times, 21 April, [Online]. Available at </w:t>
      </w:r>
      <w:hyperlink r:id="rId53" w:history="1">
        <w:r w:rsidRPr="006D7F39">
          <w:rPr>
            <w:rStyle w:val="Hyperlink"/>
            <w:lang w:val="en-US"/>
          </w:rPr>
          <w:t>https://www.nytimes.com/2020/04/21/business/media/netflix-q1-2020-earnings-nflx.html</w:t>
        </w:r>
      </w:hyperlink>
      <w:r w:rsidRPr="006D7F39">
        <w:rPr>
          <w:lang w:val="en-US"/>
        </w:rPr>
        <w:t xml:space="preserve"> [</w:t>
      </w:r>
      <w:r>
        <w:rPr>
          <w:lang w:val="en-US"/>
        </w:rPr>
        <w:t>Accessed on 1 September 2020</w:t>
      </w:r>
      <w:r w:rsidRPr="006D7F39">
        <w:rPr>
          <w:lang w:val="en-US"/>
        </w:rPr>
        <w:t>]</w:t>
      </w:r>
      <w:r w:rsidR="008B0A7A">
        <w:rPr>
          <w:lang w:val="en-US"/>
        </w:rPr>
        <w:t xml:space="preserve">. </w:t>
      </w:r>
    </w:p>
    <w:p w:rsidR="00503A1C" w:rsidRDefault="00503A1C" w:rsidP="00503A1C">
      <w:pPr>
        <w:pStyle w:val="Listenabsatz"/>
        <w:rPr>
          <w:lang w:val="en-US"/>
        </w:rPr>
      </w:pPr>
    </w:p>
    <w:p w:rsidR="009A1E19" w:rsidRDefault="00503A1C" w:rsidP="00A617BC">
      <w:pPr>
        <w:pStyle w:val="Listenabsatz"/>
        <w:numPr>
          <w:ilvl w:val="0"/>
          <w:numId w:val="3"/>
        </w:numPr>
        <w:rPr>
          <w:lang w:val="en-US"/>
        </w:rPr>
      </w:pPr>
      <w:proofErr w:type="spellStart"/>
      <w:r w:rsidRPr="00503A1C">
        <w:rPr>
          <w:lang w:val="en-GB"/>
        </w:rPr>
        <w:t>Lightman,A</w:t>
      </w:r>
      <w:proofErr w:type="spellEnd"/>
      <w:r w:rsidRPr="00503A1C">
        <w:rPr>
          <w:lang w:val="en-GB"/>
        </w:rPr>
        <w:t xml:space="preserve">. (2020),'The Virus a Reminder of Something Lost Long Ago', The Atlantic,[Online]. Available at </w:t>
      </w:r>
      <w:hyperlink r:id="rId54" w:history="1">
        <w:r w:rsidRPr="00503A1C">
          <w:rPr>
            <w:rStyle w:val="Hyperlink"/>
            <w:lang w:val="en-US"/>
          </w:rPr>
          <w:t>https://www.theatlantic.com/ideas/archive/2020/04/coronavirus-is-changing-habits-of-mind/609181/</w:t>
        </w:r>
      </w:hyperlink>
      <w:r w:rsidRPr="00503A1C">
        <w:rPr>
          <w:lang w:val="en-US"/>
        </w:rPr>
        <w:t xml:space="preserve"> </w:t>
      </w:r>
      <w:r w:rsidR="008759A2" w:rsidRPr="00503A1C">
        <w:rPr>
          <w:lang w:val="en-GB"/>
        </w:rPr>
        <w:tab/>
      </w:r>
      <w:r w:rsidRPr="00503A1C">
        <w:rPr>
          <w:lang w:val="en-US"/>
        </w:rPr>
        <w:t>[Accessed on 26 August 2020]</w:t>
      </w:r>
      <w:r w:rsidR="009A1E19">
        <w:rPr>
          <w:lang w:val="en-US"/>
        </w:rPr>
        <w:t>.</w:t>
      </w:r>
      <w:r w:rsidR="009A1E19">
        <w:rPr>
          <w:lang w:val="en-US"/>
        </w:rPr>
        <w:tab/>
      </w:r>
      <w:r w:rsidR="009A1E19">
        <w:rPr>
          <w:lang w:val="en-US"/>
        </w:rPr>
        <w:tab/>
      </w:r>
      <w:r w:rsidR="009A1E19">
        <w:rPr>
          <w:lang w:val="en-US"/>
        </w:rPr>
        <w:tab/>
      </w:r>
      <w:r w:rsidR="009A1E19">
        <w:rPr>
          <w:lang w:val="en-US"/>
        </w:rPr>
        <w:tab/>
      </w:r>
      <w:r w:rsidR="009A1E19">
        <w:rPr>
          <w:lang w:val="en-US"/>
        </w:rPr>
        <w:tab/>
      </w:r>
      <w:r w:rsidR="009A1E19">
        <w:rPr>
          <w:lang w:val="en-US"/>
        </w:rPr>
        <w:tab/>
      </w:r>
    </w:p>
    <w:p w:rsidR="00CD4E99" w:rsidRDefault="009A1E19" w:rsidP="009A1E19">
      <w:pPr>
        <w:pStyle w:val="Listenabsatz"/>
        <w:numPr>
          <w:ilvl w:val="0"/>
          <w:numId w:val="3"/>
        </w:numPr>
        <w:rPr>
          <w:lang w:val="en-US"/>
        </w:rPr>
      </w:pPr>
      <w:r>
        <w:rPr>
          <w:lang w:val="en-US"/>
        </w:rPr>
        <w:t xml:space="preserve">Madge, J. (2020), </w:t>
      </w:r>
      <w:r w:rsidRPr="00380747">
        <w:rPr>
          <w:i/>
          <w:lang w:val="en-US"/>
        </w:rPr>
        <w:t>'George The Poet's optimistic soliloquy of change for Coke'</w:t>
      </w:r>
      <w:r>
        <w:rPr>
          <w:lang w:val="en-US"/>
        </w:rPr>
        <w:t xml:space="preserve"> 30 July, [Online]. Available at</w:t>
      </w:r>
      <w:r w:rsidRPr="00380747">
        <w:rPr>
          <w:lang w:val="en-US"/>
        </w:rPr>
        <w:t xml:space="preserve"> </w:t>
      </w:r>
      <w:hyperlink r:id="rId55" w:history="1">
        <w:r w:rsidRPr="00380747">
          <w:rPr>
            <w:rStyle w:val="Hyperlink"/>
            <w:lang w:val="en-US"/>
          </w:rPr>
          <w:t>https://shots.net/news/view/george-the-poets-optimistic-soliloquy-of-change-for-coke</w:t>
        </w:r>
      </w:hyperlink>
      <w:r w:rsidRPr="00A12722">
        <w:rPr>
          <w:lang w:val="en-US"/>
        </w:rPr>
        <w:t xml:space="preserve"> [</w:t>
      </w:r>
      <w:r>
        <w:rPr>
          <w:lang w:val="en-US"/>
        </w:rPr>
        <w:t>Accessed on 27 August 2020</w:t>
      </w:r>
      <w:r w:rsidRPr="00A12722">
        <w:rPr>
          <w:lang w:val="en-US"/>
        </w:rPr>
        <w:t>]</w:t>
      </w:r>
      <w:r>
        <w:rPr>
          <w:lang w:val="en-US"/>
        </w:rPr>
        <w:t>.</w:t>
      </w:r>
      <w:r>
        <w:rPr>
          <w:lang w:val="en-US"/>
        </w:rPr>
        <w:tab/>
      </w:r>
      <w:r w:rsidR="00CD4E99">
        <w:rPr>
          <w:lang w:val="en-US"/>
        </w:rPr>
        <w:tab/>
      </w:r>
      <w:r w:rsidR="00CD4E99">
        <w:rPr>
          <w:lang w:val="en-US"/>
        </w:rPr>
        <w:tab/>
      </w:r>
      <w:r w:rsidR="00CD4E99">
        <w:rPr>
          <w:lang w:val="en-US"/>
        </w:rPr>
        <w:tab/>
      </w:r>
    </w:p>
    <w:p w:rsidR="00CD4E99" w:rsidRPr="00CD4E99" w:rsidRDefault="00CD4E99" w:rsidP="00CD4E99">
      <w:pPr>
        <w:pStyle w:val="Listenabsatz"/>
        <w:numPr>
          <w:ilvl w:val="0"/>
          <w:numId w:val="3"/>
        </w:numPr>
        <w:rPr>
          <w:sz w:val="20"/>
          <w:lang w:val="en-US"/>
        </w:rPr>
      </w:pPr>
      <w:proofErr w:type="spellStart"/>
      <w:r w:rsidRPr="00CD4E99">
        <w:rPr>
          <w:lang w:val="en-US"/>
        </w:rPr>
        <w:t>Maechler</w:t>
      </w:r>
      <w:proofErr w:type="spellEnd"/>
      <w:r w:rsidRPr="00CD4E99">
        <w:rPr>
          <w:lang w:val="en-US"/>
        </w:rPr>
        <w:t xml:space="preserve">, N., </w:t>
      </w:r>
      <w:proofErr w:type="spellStart"/>
      <w:r w:rsidRPr="00CD4E99">
        <w:rPr>
          <w:lang w:val="en-US"/>
        </w:rPr>
        <w:t>Neher</w:t>
      </w:r>
      <w:proofErr w:type="spellEnd"/>
      <w:r w:rsidRPr="00CD4E99">
        <w:rPr>
          <w:lang w:val="en-US"/>
        </w:rPr>
        <w:t xml:space="preserve">, K. and Park, R. (2016), </w:t>
      </w:r>
      <w:r w:rsidRPr="00CD4E99">
        <w:rPr>
          <w:i/>
          <w:lang w:val="en-US"/>
        </w:rPr>
        <w:t>'From touchpoints to journeys: seeing the world as customers do'</w:t>
      </w:r>
      <w:r w:rsidRPr="00CD4E99">
        <w:rPr>
          <w:lang w:val="en-US"/>
        </w:rPr>
        <w:t xml:space="preserve">, McKinsey &amp; Company,  4 March, [Online]. Available at </w:t>
      </w:r>
      <w:hyperlink r:id="rId56" w:history="1">
        <w:r w:rsidRPr="00CD4E99">
          <w:rPr>
            <w:rStyle w:val="Hyperlink"/>
            <w:lang w:val="en-US"/>
          </w:rPr>
          <w:t>https://www.mckinsey.com/business-functions/marketing-and-sales/our-insights/from-</w:t>
        </w:r>
        <w:r w:rsidRPr="00CD4E99">
          <w:rPr>
            <w:rStyle w:val="Hyperlink"/>
            <w:lang w:val="en-US"/>
          </w:rPr>
          <w:lastRenderedPageBreak/>
          <w:t>touchpoints-to-journeys-seeing-the-world-as-customers-do</w:t>
        </w:r>
      </w:hyperlink>
      <w:r w:rsidRPr="00CD4E99">
        <w:rPr>
          <w:lang w:val="en-US"/>
        </w:rPr>
        <w:t xml:space="preserve"> [Accessed on 2 September 2020]</w:t>
      </w:r>
      <w:r>
        <w:rPr>
          <w:lang w:val="en-US"/>
        </w:rPr>
        <w:t>.</w:t>
      </w:r>
    </w:p>
    <w:p w:rsidR="00DF2F56" w:rsidRPr="009A1E19" w:rsidRDefault="009A1E19" w:rsidP="009A1E19">
      <w:pPr>
        <w:pStyle w:val="Listenabsatz"/>
        <w:numPr>
          <w:ilvl w:val="0"/>
          <w:numId w:val="3"/>
        </w:numPr>
        <w:rPr>
          <w:lang w:val="en-US"/>
        </w:rPr>
      </w:pPr>
      <w:r>
        <w:rPr>
          <w:lang w:val="en-US"/>
        </w:rPr>
        <w:tab/>
      </w:r>
      <w:r>
        <w:rPr>
          <w:lang w:val="en-US"/>
        </w:rPr>
        <w:tab/>
      </w:r>
      <w:r>
        <w:rPr>
          <w:lang w:val="en-US"/>
        </w:rPr>
        <w:tab/>
      </w:r>
    </w:p>
    <w:p w:rsidR="00DF2F56" w:rsidRPr="00DF2F56" w:rsidRDefault="00DF2F56" w:rsidP="00DF2F56">
      <w:pPr>
        <w:pStyle w:val="Listenabsatz"/>
        <w:numPr>
          <w:ilvl w:val="0"/>
          <w:numId w:val="3"/>
        </w:numPr>
        <w:rPr>
          <w:bCs/>
          <w:lang w:val="en-US"/>
        </w:rPr>
      </w:pPr>
      <w:proofErr w:type="spellStart"/>
      <w:r>
        <w:rPr>
          <w:lang w:val="en-US"/>
        </w:rPr>
        <w:t>Maqbool,A</w:t>
      </w:r>
      <w:proofErr w:type="spellEnd"/>
      <w:r>
        <w:rPr>
          <w:lang w:val="en-US"/>
        </w:rPr>
        <w:t xml:space="preserve">. (2020), </w:t>
      </w:r>
      <w:r w:rsidRPr="00DF2F56">
        <w:rPr>
          <w:i/>
          <w:lang w:val="en-US"/>
        </w:rPr>
        <w:t>'</w:t>
      </w:r>
      <w:r w:rsidRPr="00DF2F56">
        <w:rPr>
          <w:bCs/>
          <w:i/>
          <w:lang w:val="en-US"/>
        </w:rPr>
        <w:t>Black Lives Matter: From social media post to global movement'</w:t>
      </w:r>
    </w:p>
    <w:p w:rsidR="008759A2" w:rsidRPr="00503A1C" w:rsidRDefault="00DF2F56" w:rsidP="00DF2F56">
      <w:pPr>
        <w:pStyle w:val="Listenabsatz"/>
        <w:rPr>
          <w:lang w:val="en-US"/>
        </w:rPr>
      </w:pPr>
      <w:r>
        <w:rPr>
          <w:lang w:val="en-US"/>
        </w:rPr>
        <w:t>BBC, 10 July, [Online]. Available at</w:t>
      </w:r>
      <w:r w:rsidR="00503A1C" w:rsidRPr="00503A1C">
        <w:rPr>
          <w:lang w:val="en-US"/>
        </w:rPr>
        <w:tab/>
      </w:r>
      <w:hyperlink r:id="rId57" w:history="1">
        <w:r w:rsidRPr="00DF2F56">
          <w:rPr>
            <w:rStyle w:val="Hyperlink"/>
            <w:lang w:val="en-US"/>
          </w:rPr>
          <w:t>https://www.bbc.co.uk/news/world-us-canada-53273381</w:t>
        </w:r>
      </w:hyperlink>
      <w:r w:rsidRPr="00DF2F56">
        <w:rPr>
          <w:lang w:val="en-US"/>
        </w:rPr>
        <w:t xml:space="preserve"> </w:t>
      </w:r>
      <w:r w:rsidRPr="008759A2">
        <w:rPr>
          <w:lang w:val="en-US"/>
        </w:rPr>
        <w:t>[</w:t>
      </w:r>
      <w:r>
        <w:rPr>
          <w:lang w:val="en-US"/>
        </w:rPr>
        <w:t>Accessed on 28 August 2020</w:t>
      </w:r>
      <w:r w:rsidRPr="008759A2">
        <w:rPr>
          <w:lang w:val="en-US"/>
        </w:rPr>
        <w:t>]</w:t>
      </w:r>
      <w:r>
        <w:rPr>
          <w:lang w:val="en-US"/>
        </w:rPr>
        <w:t>.</w:t>
      </w:r>
      <w:r w:rsidR="00503A1C" w:rsidRPr="00503A1C">
        <w:rPr>
          <w:lang w:val="en-US"/>
        </w:rPr>
        <w:tab/>
      </w:r>
      <w:r w:rsidR="00503A1C" w:rsidRPr="00503A1C">
        <w:rPr>
          <w:lang w:val="en-US"/>
        </w:rPr>
        <w:tab/>
      </w:r>
      <w:r w:rsidR="00503A1C" w:rsidRPr="00503A1C">
        <w:rPr>
          <w:lang w:val="en-US"/>
        </w:rPr>
        <w:tab/>
      </w:r>
      <w:r w:rsidR="00503A1C" w:rsidRPr="00503A1C">
        <w:rPr>
          <w:lang w:val="en-US"/>
        </w:rPr>
        <w:tab/>
      </w:r>
      <w:r w:rsidR="00503A1C" w:rsidRPr="00503A1C">
        <w:rPr>
          <w:lang w:val="en-US"/>
        </w:rPr>
        <w:tab/>
      </w:r>
      <w:r w:rsidR="00503A1C" w:rsidRPr="00503A1C">
        <w:rPr>
          <w:lang w:val="en-US"/>
        </w:rPr>
        <w:tab/>
      </w:r>
      <w:r w:rsidR="00503A1C" w:rsidRPr="00503A1C">
        <w:rPr>
          <w:lang w:val="en-US"/>
        </w:rPr>
        <w:tab/>
      </w:r>
      <w:r w:rsidR="008759A2" w:rsidRPr="00503A1C">
        <w:rPr>
          <w:lang w:val="en-GB"/>
        </w:rPr>
        <w:tab/>
      </w:r>
      <w:r w:rsidR="008759A2" w:rsidRPr="00503A1C">
        <w:rPr>
          <w:lang w:val="en-GB"/>
        </w:rPr>
        <w:tab/>
      </w:r>
      <w:r w:rsidR="008759A2" w:rsidRPr="00503A1C">
        <w:rPr>
          <w:lang w:val="en-GB"/>
        </w:rPr>
        <w:tab/>
      </w:r>
      <w:r w:rsidR="008759A2" w:rsidRPr="00503A1C">
        <w:rPr>
          <w:lang w:val="en-GB"/>
        </w:rPr>
        <w:tab/>
      </w:r>
      <w:r w:rsidR="008759A2" w:rsidRPr="00503A1C">
        <w:rPr>
          <w:lang w:val="en-GB"/>
        </w:rPr>
        <w:tab/>
      </w:r>
      <w:r w:rsidR="008759A2" w:rsidRPr="00503A1C">
        <w:rPr>
          <w:lang w:val="en-GB"/>
        </w:rPr>
        <w:tab/>
      </w:r>
    </w:p>
    <w:p w:rsidR="002A0572" w:rsidRDefault="008759A2" w:rsidP="00A617BC">
      <w:pPr>
        <w:pStyle w:val="Listenabsatz"/>
        <w:numPr>
          <w:ilvl w:val="0"/>
          <w:numId w:val="3"/>
        </w:numPr>
        <w:rPr>
          <w:lang w:val="en-US"/>
        </w:rPr>
      </w:pPr>
      <w:proofErr w:type="spellStart"/>
      <w:r>
        <w:rPr>
          <w:lang w:val="en-GB"/>
        </w:rPr>
        <w:t>Mariadoss,B.J</w:t>
      </w:r>
      <w:proofErr w:type="spellEnd"/>
      <w:r>
        <w:rPr>
          <w:lang w:val="en-GB"/>
        </w:rPr>
        <w:t>.(2017),'Core Principles of Marketing' Minnesota, University of Minnesota Libraries Publishing, [Online], Available at</w:t>
      </w:r>
      <w:r w:rsidRPr="008759A2">
        <w:rPr>
          <w:lang w:val="en-US"/>
        </w:rPr>
        <w:t xml:space="preserve"> </w:t>
      </w:r>
      <w:hyperlink r:id="rId58" w:history="1">
        <w:r w:rsidRPr="008759A2">
          <w:rPr>
            <w:rStyle w:val="Hyperlink"/>
            <w:lang w:val="en-US"/>
          </w:rPr>
          <w:t>https://opentext.wsu.edu/marketing/chapter/11-7-sales-promotions/</w:t>
        </w:r>
      </w:hyperlink>
      <w:r w:rsidRPr="008759A2">
        <w:rPr>
          <w:lang w:val="en-US"/>
        </w:rPr>
        <w:t xml:space="preserve"> [</w:t>
      </w:r>
      <w:r>
        <w:rPr>
          <w:lang w:val="en-US"/>
        </w:rPr>
        <w:t>Accessed on 26 August 2020</w:t>
      </w:r>
      <w:r w:rsidRPr="008759A2">
        <w:rPr>
          <w:lang w:val="en-US"/>
        </w:rPr>
        <w:t>]</w:t>
      </w:r>
      <w:r w:rsidR="009A1E19">
        <w:rPr>
          <w:lang w:val="en-US"/>
        </w:rPr>
        <w:t>.</w:t>
      </w:r>
      <w:r w:rsidR="00623D8C">
        <w:rPr>
          <w:lang w:val="en-US"/>
        </w:rPr>
        <w:tab/>
      </w:r>
      <w:r w:rsidR="00475A4A">
        <w:rPr>
          <w:lang w:val="en-US"/>
        </w:rPr>
        <w:tab/>
      </w:r>
      <w:r w:rsidR="00475A4A">
        <w:rPr>
          <w:lang w:val="en-US"/>
        </w:rPr>
        <w:tab/>
      </w:r>
      <w:r w:rsidR="00475A4A">
        <w:rPr>
          <w:lang w:val="en-US"/>
        </w:rPr>
        <w:tab/>
      </w:r>
      <w:r w:rsidR="00475A4A">
        <w:rPr>
          <w:lang w:val="en-US"/>
        </w:rPr>
        <w:tab/>
      </w:r>
      <w:r w:rsidR="00475A4A">
        <w:rPr>
          <w:lang w:val="en-US"/>
        </w:rPr>
        <w:tab/>
      </w:r>
      <w:r w:rsidR="00475A4A">
        <w:rPr>
          <w:lang w:val="en-US"/>
        </w:rPr>
        <w:tab/>
      </w:r>
      <w:r w:rsidR="00475A4A">
        <w:rPr>
          <w:lang w:val="en-US"/>
        </w:rPr>
        <w:tab/>
      </w:r>
      <w:r w:rsidR="00475A4A">
        <w:rPr>
          <w:lang w:val="en-US"/>
        </w:rPr>
        <w:tab/>
      </w:r>
      <w:r w:rsidR="00475A4A">
        <w:rPr>
          <w:lang w:val="en-US"/>
        </w:rPr>
        <w:tab/>
      </w:r>
      <w:r w:rsidR="001D4AA8">
        <w:rPr>
          <w:lang w:val="en-US"/>
        </w:rPr>
        <w:tab/>
      </w:r>
    </w:p>
    <w:p w:rsidR="001D4AA8" w:rsidRDefault="002A0572" w:rsidP="00A617BC">
      <w:pPr>
        <w:pStyle w:val="Listenabsatz"/>
        <w:numPr>
          <w:ilvl w:val="0"/>
          <w:numId w:val="3"/>
        </w:numPr>
        <w:rPr>
          <w:lang w:val="en-US"/>
        </w:rPr>
      </w:pPr>
      <w:r>
        <w:rPr>
          <w:lang w:val="en-US"/>
        </w:rPr>
        <w:t xml:space="preserve">Marketing Dictionary (2019), 'The Modern Marketer's Dictionary: The Customer Journey' 24 April, [Online]. Available at </w:t>
      </w:r>
      <w:hyperlink r:id="rId59" w:history="1">
        <w:r w:rsidRPr="002A0572">
          <w:rPr>
            <w:rStyle w:val="Hyperlink"/>
            <w:lang w:val="en-US"/>
          </w:rPr>
          <w:t>https://www.marketingevolution.com/knowledge-center/the-modern-marketers-dictionary-the-customer-journey</w:t>
        </w:r>
      </w:hyperlink>
      <w:r w:rsidRPr="002A0572">
        <w:rPr>
          <w:lang w:val="en-US"/>
        </w:rPr>
        <w:t xml:space="preserve"> [</w:t>
      </w:r>
      <w:r>
        <w:rPr>
          <w:lang w:val="en-US"/>
        </w:rPr>
        <w:t>Accessed 1 September 2020</w:t>
      </w:r>
      <w:r w:rsidRPr="002A0572">
        <w:rPr>
          <w:lang w:val="en-US"/>
        </w:rPr>
        <w:t>]</w:t>
      </w:r>
      <w:r>
        <w:rPr>
          <w:lang w:val="en-US"/>
        </w:rPr>
        <w:t>.</w:t>
      </w:r>
      <w:r w:rsidR="001D4AA8">
        <w:rPr>
          <w:lang w:val="en-US"/>
        </w:rPr>
        <w:tab/>
      </w:r>
      <w:r w:rsidR="001D4AA8">
        <w:rPr>
          <w:lang w:val="en-US"/>
        </w:rPr>
        <w:tab/>
      </w:r>
      <w:r w:rsidR="001D4AA8">
        <w:rPr>
          <w:lang w:val="en-US"/>
        </w:rPr>
        <w:tab/>
      </w:r>
      <w:r w:rsidR="001D4AA8">
        <w:rPr>
          <w:lang w:val="en-US"/>
        </w:rPr>
        <w:tab/>
      </w:r>
      <w:r w:rsidR="001D4AA8">
        <w:rPr>
          <w:lang w:val="en-US"/>
        </w:rPr>
        <w:tab/>
      </w:r>
      <w:r w:rsidR="001D4AA8">
        <w:rPr>
          <w:lang w:val="en-US"/>
        </w:rPr>
        <w:tab/>
      </w:r>
      <w:r w:rsidR="001D4AA8">
        <w:rPr>
          <w:lang w:val="en-US"/>
        </w:rPr>
        <w:tab/>
      </w:r>
      <w:r w:rsidR="001D4AA8">
        <w:rPr>
          <w:lang w:val="en-US"/>
        </w:rPr>
        <w:tab/>
      </w:r>
      <w:r w:rsidR="001D4AA8">
        <w:rPr>
          <w:lang w:val="en-US"/>
        </w:rPr>
        <w:tab/>
      </w:r>
    </w:p>
    <w:p w:rsidR="008B0A7A" w:rsidRDefault="001D4AA8" w:rsidP="001D4AA8">
      <w:pPr>
        <w:pStyle w:val="Listenabsatz"/>
        <w:numPr>
          <w:ilvl w:val="0"/>
          <w:numId w:val="3"/>
        </w:numPr>
        <w:rPr>
          <w:lang w:val="en-GB"/>
        </w:rPr>
      </w:pPr>
      <w:r>
        <w:rPr>
          <w:lang w:val="en-GB"/>
        </w:rPr>
        <w:t xml:space="preserve">Mayhew, K. and </w:t>
      </w:r>
      <w:proofErr w:type="spellStart"/>
      <w:r>
        <w:rPr>
          <w:lang w:val="en-GB"/>
        </w:rPr>
        <w:t>Anand</w:t>
      </w:r>
      <w:proofErr w:type="spellEnd"/>
      <w:r>
        <w:rPr>
          <w:lang w:val="en-GB"/>
        </w:rPr>
        <w:t xml:space="preserve">, P. (2020) </w:t>
      </w:r>
      <w:r w:rsidRPr="0083593F">
        <w:rPr>
          <w:i/>
          <w:lang w:val="en-GB"/>
        </w:rPr>
        <w:t>'Covid-19 and the UK Labour Market'</w:t>
      </w:r>
      <w:r>
        <w:rPr>
          <w:lang w:val="en-GB"/>
        </w:rPr>
        <w:t xml:space="preserve"> , Oxford Review of Economic Policy, graa017, 2 June, [Online]</w:t>
      </w:r>
      <w:r w:rsidRPr="0083593F">
        <w:rPr>
          <w:lang w:val="en-US"/>
        </w:rPr>
        <w:br/>
      </w:r>
      <w:r>
        <w:rPr>
          <w:lang w:val="en-US"/>
        </w:rPr>
        <w:t>Available at</w:t>
      </w:r>
      <w:r w:rsidRPr="0083593F">
        <w:rPr>
          <w:lang w:val="en-US"/>
        </w:rPr>
        <w:t> </w:t>
      </w:r>
      <w:hyperlink r:id="rId60" w:history="1">
        <w:r w:rsidRPr="0083593F">
          <w:rPr>
            <w:rStyle w:val="Hyperlink"/>
            <w:lang w:val="en-US"/>
          </w:rPr>
          <w:t>https://doi.org/10.1093/oxrep/graa017</w:t>
        </w:r>
      </w:hyperlink>
      <w:r>
        <w:rPr>
          <w:lang w:val="en-GB"/>
        </w:rPr>
        <w:t xml:space="preserve"> [Accessed 26</w:t>
      </w:r>
      <w:r w:rsidRPr="00B22610">
        <w:rPr>
          <w:lang w:val="en-GB"/>
        </w:rPr>
        <w:t xml:space="preserve"> July 2020]</w:t>
      </w:r>
      <w:r w:rsidR="008B0A7A">
        <w:rPr>
          <w:lang w:val="en-GB"/>
        </w:rPr>
        <w:t xml:space="preserve">. </w:t>
      </w:r>
      <w:r w:rsidR="00801EE0">
        <w:rPr>
          <w:lang w:val="en-GB"/>
        </w:rPr>
        <w:tab/>
      </w:r>
      <w:r w:rsidR="00801EE0">
        <w:rPr>
          <w:lang w:val="en-GB"/>
        </w:rPr>
        <w:tab/>
      </w:r>
    </w:p>
    <w:p w:rsidR="00A12722" w:rsidRPr="009A1E19" w:rsidRDefault="008B0A7A" w:rsidP="009A1E19">
      <w:pPr>
        <w:pStyle w:val="Listenabsatz"/>
        <w:numPr>
          <w:ilvl w:val="0"/>
          <w:numId w:val="3"/>
        </w:numPr>
        <w:rPr>
          <w:lang w:val="en-GB"/>
        </w:rPr>
      </w:pPr>
      <w:proofErr w:type="spellStart"/>
      <w:r>
        <w:rPr>
          <w:lang w:val="en-GB"/>
        </w:rPr>
        <w:t>McGurk,S</w:t>
      </w:r>
      <w:proofErr w:type="spellEnd"/>
      <w:r>
        <w:rPr>
          <w:lang w:val="en-GB"/>
        </w:rPr>
        <w:t>. (2017),</w:t>
      </w:r>
      <w:r w:rsidRPr="00801EE0">
        <w:rPr>
          <w:i/>
          <w:lang w:val="en-GB"/>
        </w:rPr>
        <w:t>'W</w:t>
      </w:r>
      <w:r w:rsidR="00801EE0" w:rsidRPr="00801EE0">
        <w:rPr>
          <w:i/>
          <w:lang w:val="en-GB"/>
        </w:rPr>
        <w:t>hy Netflix is the death of cinema and the saviour of film'</w:t>
      </w:r>
      <w:r w:rsidR="00801EE0">
        <w:rPr>
          <w:lang w:val="en-GB"/>
        </w:rPr>
        <w:t xml:space="preserve"> GQ Britain, 16 May [Online]. Available at </w:t>
      </w:r>
      <w:hyperlink r:id="rId61" w:history="1">
        <w:r w:rsidR="00801EE0" w:rsidRPr="00801EE0">
          <w:rPr>
            <w:rStyle w:val="Hyperlink"/>
            <w:lang w:val="en-US"/>
          </w:rPr>
          <w:t>https://www.gq-magazine.co.uk/article/netflix-death-of-cinemas</w:t>
        </w:r>
      </w:hyperlink>
      <w:r w:rsidR="00801EE0" w:rsidRPr="00801EE0">
        <w:rPr>
          <w:lang w:val="en-US"/>
        </w:rPr>
        <w:t xml:space="preserve"> [</w:t>
      </w:r>
      <w:r w:rsidR="00801EE0">
        <w:rPr>
          <w:lang w:val="en-US"/>
        </w:rPr>
        <w:t>Accessed on 1 September 2020</w:t>
      </w:r>
      <w:r w:rsidR="00801EE0" w:rsidRPr="00801EE0">
        <w:rPr>
          <w:lang w:val="en-US"/>
        </w:rPr>
        <w:t>]</w:t>
      </w:r>
      <w:r w:rsidR="00801EE0">
        <w:rPr>
          <w:lang w:val="en-GB"/>
        </w:rPr>
        <w:tab/>
      </w:r>
      <w:r w:rsidR="00801EE0">
        <w:rPr>
          <w:lang w:val="en-GB"/>
        </w:rPr>
        <w:tab/>
      </w:r>
      <w:r w:rsidR="00801EE0">
        <w:rPr>
          <w:lang w:val="en-GB"/>
        </w:rPr>
        <w:tab/>
      </w:r>
      <w:r w:rsidR="00801EE0">
        <w:rPr>
          <w:lang w:val="en-GB"/>
        </w:rPr>
        <w:tab/>
      </w:r>
      <w:r w:rsidR="00A12722" w:rsidRPr="00801EE0">
        <w:rPr>
          <w:i/>
          <w:lang w:val="en-GB"/>
        </w:rPr>
        <w:tab/>
      </w:r>
      <w:r w:rsidR="00A12722">
        <w:rPr>
          <w:lang w:val="en-GB"/>
        </w:rPr>
        <w:tab/>
      </w:r>
      <w:r w:rsidR="00A12722">
        <w:rPr>
          <w:lang w:val="en-GB"/>
        </w:rPr>
        <w:tab/>
      </w:r>
      <w:r w:rsidR="00380747" w:rsidRPr="009A1E19">
        <w:rPr>
          <w:lang w:val="en-US"/>
        </w:rPr>
        <w:tab/>
      </w:r>
      <w:r w:rsidR="00380747" w:rsidRPr="009A1E19">
        <w:rPr>
          <w:lang w:val="en-US"/>
        </w:rPr>
        <w:tab/>
      </w:r>
      <w:r w:rsidR="00380747" w:rsidRPr="009A1E19">
        <w:rPr>
          <w:lang w:val="en-US"/>
        </w:rPr>
        <w:tab/>
      </w:r>
    </w:p>
    <w:p w:rsidR="008E6CE6" w:rsidRDefault="0007099C" w:rsidP="001D4AA8">
      <w:pPr>
        <w:pStyle w:val="Listenabsatz"/>
        <w:numPr>
          <w:ilvl w:val="0"/>
          <w:numId w:val="3"/>
        </w:numPr>
        <w:rPr>
          <w:lang w:val="en-US"/>
        </w:rPr>
      </w:pPr>
      <w:r>
        <w:rPr>
          <w:lang w:val="en-US"/>
        </w:rPr>
        <w:t xml:space="preserve">McDonalds GB,(2020), 'Deals', [Online]. Available at: </w:t>
      </w:r>
      <w:hyperlink r:id="rId62" w:history="1">
        <w:r w:rsidRPr="0007099C">
          <w:rPr>
            <w:rStyle w:val="Hyperlink"/>
            <w:lang w:val="en-US"/>
          </w:rPr>
          <w:t>https://www.mcdonalds.com/gb/en-gb/deals.html</w:t>
        </w:r>
      </w:hyperlink>
      <w:r w:rsidRPr="0007099C">
        <w:rPr>
          <w:lang w:val="en-US"/>
        </w:rPr>
        <w:t xml:space="preserve"> [</w:t>
      </w:r>
      <w:r>
        <w:rPr>
          <w:lang w:val="en-US"/>
        </w:rPr>
        <w:t>Accessed 1 September 2020</w:t>
      </w:r>
      <w:r w:rsidRPr="0007099C">
        <w:rPr>
          <w:lang w:val="en-US"/>
        </w:rPr>
        <w:t>]</w:t>
      </w:r>
      <w:r w:rsidR="008E6CE6">
        <w:rPr>
          <w:lang w:val="en-US"/>
        </w:rPr>
        <w:t>.</w:t>
      </w:r>
      <w:r w:rsidR="00A7691B">
        <w:rPr>
          <w:lang w:val="en-US"/>
        </w:rPr>
        <w:tab/>
      </w:r>
    </w:p>
    <w:p w:rsidR="009A1E19" w:rsidRDefault="008E6CE6" w:rsidP="001D4AA8">
      <w:pPr>
        <w:pStyle w:val="Listenabsatz"/>
        <w:numPr>
          <w:ilvl w:val="0"/>
          <w:numId w:val="3"/>
        </w:numPr>
        <w:rPr>
          <w:lang w:val="en-US"/>
        </w:rPr>
      </w:pPr>
      <w:r>
        <w:rPr>
          <w:lang w:val="en-US"/>
        </w:rPr>
        <w:t>McDonalds,(2020), 'Deals and Our App -Exclusive Deals</w:t>
      </w:r>
      <w:r w:rsidR="00A7691B">
        <w:rPr>
          <w:lang w:val="en-US"/>
        </w:rPr>
        <w:t xml:space="preserve">', [Online]. Available at </w:t>
      </w:r>
      <w:hyperlink r:id="rId63" w:history="1">
        <w:r w:rsidR="00A7691B" w:rsidRPr="00A7691B">
          <w:rPr>
            <w:rStyle w:val="Hyperlink"/>
            <w:lang w:val="en-US"/>
          </w:rPr>
          <w:t>https://www.mcdonalds.com/us/en-us/deals.html</w:t>
        </w:r>
      </w:hyperlink>
      <w:r w:rsidR="00A7691B" w:rsidRPr="00A7691B">
        <w:rPr>
          <w:lang w:val="en-US"/>
        </w:rPr>
        <w:t xml:space="preserve"> [</w:t>
      </w:r>
      <w:r w:rsidR="00A7691B">
        <w:rPr>
          <w:lang w:val="en-US"/>
        </w:rPr>
        <w:t>Accessed on 28 August 2020</w:t>
      </w:r>
      <w:r w:rsidR="00A7691B" w:rsidRPr="00A7691B">
        <w:rPr>
          <w:lang w:val="en-US"/>
        </w:rPr>
        <w:t>]</w:t>
      </w:r>
      <w:r w:rsidR="009A1E19">
        <w:rPr>
          <w:lang w:val="en-US"/>
        </w:rPr>
        <w:t>.</w:t>
      </w:r>
      <w:r w:rsidR="009A1E19">
        <w:rPr>
          <w:lang w:val="en-US"/>
        </w:rPr>
        <w:tab/>
      </w:r>
    </w:p>
    <w:p w:rsidR="009A1E19" w:rsidRDefault="009A1E19" w:rsidP="001D4AA8">
      <w:pPr>
        <w:pStyle w:val="Listenabsatz"/>
        <w:numPr>
          <w:ilvl w:val="0"/>
          <w:numId w:val="3"/>
        </w:numPr>
        <w:rPr>
          <w:lang w:val="en-US"/>
        </w:rPr>
      </w:pPr>
      <w:proofErr w:type="spellStart"/>
      <w:r w:rsidRPr="00A12722">
        <w:rPr>
          <w:lang w:val="en-GB"/>
        </w:rPr>
        <w:t>Mead,R</w:t>
      </w:r>
      <w:proofErr w:type="spellEnd"/>
      <w:r w:rsidRPr="00A12722">
        <w:rPr>
          <w:lang w:val="en-GB"/>
        </w:rPr>
        <w:t xml:space="preserve">. </w:t>
      </w:r>
      <w:r>
        <w:rPr>
          <w:lang w:val="en-GB"/>
        </w:rPr>
        <w:t>(2020), '</w:t>
      </w:r>
      <w:r w:rsidRPr="00A12722">
        <w:rPr>
          <w:lang w:val="en-US"/>
        </w:rPr>
        <w:t xml:space="preserve">George the Poet’s </w:t>
      </w:r>
      <w:proofErr w:type="spellStart"/>
      <w:r w:rsidRPr="00A12722">
        <w:rPr>
          <w:lang w:val="en-US"/>
        </w:rPr>
        <w:t>Undefinably</w:t>
      </w:r>
      <w:proofErr w:type="spellEnd"/>
      <w:r w:rsidRPr="00A12722">
        <w:rPr>
          <w:lang w:val="en-US"/>
        </w:rPr>
        <w:t xml:space="preserve"> Good Podcast</w:t>
      </w:r>
      <w:r>
        <w:rPr>
          <w:lang w:val="en-US"/>
        </w:rPr>
        <w:t xml:space="preserve">', The New Yorker, 8 March [Online]. Available at </w:t>
      </w:r>
      <w:hyperlink r:id="rId64" w:history="1">
        <w:r w:rsidRPr="00A12722">
          <w:rPr>
            <w:rStyle w:val="Hyperlink"/>
            <w:lang w:val="en-US"/>
          </w:rPr>
          <w:t>https://www.newyorker.com/culture/podcast-dept/george-the-poets-undefinably-good-podcast</w:t>
        </w:r>
      </w:hyperlink>
      <w:r w:rsidRPr="00A12722">
        <w:rPr>
          <w:lang w:val="en-US"/>
        </w:rPr>
        <w:t xml:space="preserve"> [</w:t>
      </w:r>
      <w:r>
        <w:rPr>
          <w:lang w:val="en-US"/>
        </w:rPr>
        <w:t>Accessed on 27 August 2020</w:t>
      </w:r>
      <w:r w:rsidRPr="00A12722">
        <w:rPr>
          <w:lang w:val="en-US"/>
        </w:rPr>
        <w:t>]</w:t>
      </w:r>
      <w:r>
        <w:rPr>
          <w:lang w:val="en-US"/>
        </w:rPr>
        <w:t xml:space="preserve">. </w:t>
      </w:r>
      <w:r>
        <w:rPr>
          <w:lang w:val="en-US"/>
        </w:rPr>
        <w:tab/>
      </w:r>
      <w:r>
        <w:rPr>
          <w:lang w:val="en-US"/>
        </w:rPr>
        <w:tab/>
      </w:r>
      <w:r>
        <w:rPr>
          <w:lang w:val="en-US"/>
        </w:rPr>
        <w:tab/>
      </w:r>
    </w:p>
    <w:p w:rsidR="00045756" w:rsidRPr="009A1E19" w:rsidRDefault="009A1E19" w:rsidP="009A1E19">
      <w:pPr>
        <w:pStyle w:val="Listenabsatz"/>
        <w:numPr>
          <w:ilvl w:val="0"/>
          <w:numId w:val="3"/>
        </w:numPr>
        <w:rPr>
          <w:lang w:val="en-US"/>
        </w:rPr>
      </w:pPr>
      <w:proofErr w:type="spellStart"/>
      <w:r>
        <w:rPr>
          <w:lang w:val="en-US"/>
        </w:rPr>
        <w:t>Million,M</w:t>
      </w:r>
      <w:proofErr w:type="spellEnd"/>
      <w:r>
        <w:rPr>
          <w:lang w:val="en-US"/>
        </w:rPr>
        <w:t>.(2017), '</w:t>
      </w:r>
      <w:r w:rsidRPr="009A1E19">
        <w:rPr>
          <w:lang w:val="en-US"/>
        </w:rPr>
        <w:t>A Closer Look at the Rebranding of Coca-Cola Zero</w:t>
      </w:r>
      <w:r>
        <w:rPr>
          <w:lang w:val="en-US"/>
        </w:rPr>
        <w:t xml:space="preserve">', 4 August, [Online]. </w:t>
      </w:r>
      <w:r w:rsidRPr="009A1E19">
        <w:rPr>
          <w:lang w:val="en-US"/>
        </w:rPr>
        <w:t xml:space="preserve">Available at </w:t>
      </w:r>
      <w:hyperlink r:id="rId65" w:anchor=":~:text=The%20goal%20is%20to%20portray,at%20times%20want%20no%2Dsugar" w:history="1">
        <w:r w:rsidRPr="009A1E19">
          <w:rPr>
            <w:rStyle w:val="Hyperlink"/>
            <w:lang w:val="en-US"/>
          </w:rPr>
          <w:t>https://www.fullsurge.com/blog/a-closer-look-at-the-rebranding-of-coca-cola-zero#:~:text=The%20goal%20is%20to%20portray,at%20times%20want%20no%2Dsugar</w:t>
        </w:r>
      </w:hyperlink>
      <w:r w:rsidRPr="009A1E19">
        <w:rPr>
          <w:lang w:val="en-US"/>
        </w:rPr>
        <w:t xml:space="preserve">  [Accessed on 1 September 2020]</w:t>
      </w:r>
      <w:r>
        <w:rPr>
          <w:lang w:val="en-US"/>
        </w:rPr>
        <w:t>.</w:t>
      </w:r>
      <w:r>
        <w:rPr>
          <w:lang w:val="en-US"/>
        </w:rPr>
        <w:tab/>
      </w:r>
      <w:r>
        <w:rPr>
          <w:lang w:val="en-US"/>
        </w:rPr>
        <w:tab/>
      </w:r>
      <w:r>
        <w:rPr>
          <w:lang w:val="en-US"/>
        </w:rPr>
        <w:tab/>
      </w:r>
      <w:r>
        <w:rPr>
          <w:lang w:val="en-US"/>
        </w:rPr>
        <w:tab/>
      </w:r>
      <w:r>
        <w:rPr>
          <w:lang w:val="en-US"/>
        </w:rPr>
        <w:tab/>
      </w:r>
      <w:r w:rsidRPr="009A1E19">
        <w:rPr>
          <w:lang w:val="en-US"/>
        </w:rPr>
        <w:tab/>
      </w:r>
      <w:r w:rsidR="0007099C" w:rsidRPr="009A1E19">
        <w:rPr>
          <w:lang w:val="en-US"/>
        </w:rPr>
        <w:tab/>
      </w:r>
    </w:p>
    <w:p w:rsidR="00FE332B" w:rsidRPr="00FE332B" w:rsidRDefault="00045756" w:rsidP="00045756">
      <w:pPr>
        <w:pStyle w:val="Listenabsatz"/>
        <w:numPr>
          <w:ilvl w:val="0"/>
          <w:numId w:val="3"/>
        </w:numPr>
        <w:rPr>
          <w:bCs/>
          <w:i/>
          <w:lang w:val="en-US"/>
        </w:rPr>
      </w:pPr>
      <w:proofErr w:type="spellStart"/>
      <w:r>
        <w:rPr>
          <w:lang w:val="en-US"/>
        </w:rPr>
        <w:t>Montaque</w:t>
      </w:r>
      <w:proofErr w:type="spellEnd"/>
      <w:r>
        <w:rPr>
          <w:lang w:val="en-US"/>
        </w:rPr>
        <w:t>, T. (2018),</w:t>
      </w:r>
      <w:r w:rsidRPr="00045756">
        <w:rPr>
          <w:i/>
          <w:lang w:val="en-US"/>
        </w:rPr>
        <w:t>'</w:t>
      </w:r>
      <w:r w:rsidRPr="00045756">
        <w:rPr>
          <w:bCs/>
          <w:i/>
          <w:lang w:val="en-US"/>
        </w:rPr>
        <w:t>3 Steps to Build a Lasting Emotional Connection With Customers'</w:t>
      </w:r>
      <w:r>
        <w:rPr>
          <w:bCs/>
          <w:lang w:val="en-US"/>
        </w:rPr>
        <w:t xml:space="preserve">, AdWeek,30 October,[Online]. Available at </w:t>
      </w:r>
      <w:hyperlink r:id="rId66" w:history="1">
        <w:r w:rsidRPr="00045756">
          <w:rPr>
            <w:rStyle w:val="Hyperlink"/>
            <w:lang w:val="en-US"/>
          </w:rPr>
          <w:t>https://www.adweek.com/brand-marketing/3-steps-to-build-a-lasting-emotional-connection-with-customers/</w:t>
        </w:r>
      </w:hyperlink>
      <w:r w:rsidRPr="00045756">
        <w:rPr>
          <w:lang w:val="en-US"/>
        </w:rPr>
        <w:t xml:space="preserve"> </w:t>
      </w:r>
      <w:r w:rsidRPr="008759A2">
        <w:rPr>
          <w:lang w:val="en-US"/>
        </w:rPr>
        <w:t>[</w:t>
      </w:r>
      <w:r>
        <w:rPr>
          <w:lang w:val="en-US"/>
        </w:rPr>
        <w:t>Accessed on 28 August 2020</w:t>
      </w:r>
      <w:r w:rsidRPr="008759A2">
        <w:rPr>
          <w:lang w:val="en-US"/>
        </w:rPr>
        <w:t>]</w:t>
      </w:r>
      <w:r w:rsidR="002C4175">
        <w:rPr>
          <w:lang w:val="en-US"/>
        </w:rPr>
        <w:t>.</w:t>
      </w:r>
      <w:r w:rsidR="00FE332B">
        <w:rPr>
          <w:lang w:val="en-US"/>
        </w:rPr>
        <w:tab/>
      </w:r>
      <w:r w:rsidR="00FE332B">
        <w:rPr>
          <w:lang w:val="en-US"/>
        </w:rPr>
        <w:tab/>
      </w:r>
      <w:r w:rsidR="00FE332B">
        <w:rPr>
          <w:lang w:val="en-US"/>
        </w:rPr>
        <w:tab/>
      </w:r>
      <w:r w:rsidR="00FE332B">
        <w:rPr>
          <w:lang w:val="en-US"/>
        </w:rPr>
        <w:tab/>
      </w:r>
    </w:p>
    <w:p w:rsidR="003A3264" w:rsidRPr="00FE332B" w:rsidRDefault="00FE332B" w:rsidP="00045756">
      <w:pPr>
        <w:pStyle w:val="Listenabsatz"/>
        <w:numPr>
          <w:ilvl w:val="0"/>
          <w:numId w:val="3"/>
        </w:numPr>
        <w:rPr>
          <w:bCs/>
          <w:i/>
        </w:rPr>
      </w:pPr>
      <w:r>
        <w:rPr>
          <w:lang w:val="en-US"/>
        </w:rPr>
        <w:t>MyConsumer.com (</w:t>
      </w:r>
      <w:proofErr w:type="spellStart"/>
      <w:r>
        <w:rPr>
          <w:lang w:val="en-US"/>
        </w:rPr>
        <w:t>n.d</w:t>
      </w:r>
      <w:proofErr w:type="spellEnd"/>
      <w:r>
        <w:rPr>
          <w:lang w:val="en-US"/>
        </w:rPr>
        <w:t xml:space="preserve">.), 'Customer Touchpoints', [Online]. </w:t>
      </w:r>
      <w:hyperlink r:id="rId67" w:anchor=":~:text=Customer%20touchpoints%20are%20any%20point,a%20form%20of%20customer%20touchpoints." w:history="1">
        <w:r>
          <w:rPr>
            <w:rStyle w:val="Hyperlink"/>
          </w:rPr>
          <w:t>https://www.mycustomer.com/hr-glossary/customer-</w:t>
        </w:r>
        <w:r>
          <w:rPr>
            <w:rStyle w:val="Hyperlink"/>
          </w:rPr>
          <w:lastRenderedPageBreak/>
          <w:t>touchpoints#:~:text=Customer%20touchpoints%20are%20any%20point,a%20form%20of%20customer%20touchpoints.</w:t>
        </w:r>
      </w:hyperlink>
      <w:r>
        <w:t xml:space="preserve"> [</w:t>
      </w:r>
      <w:proofErr w:type="spellStart"/>
      <w:r>
        <w:t>Accessed</w:t>
      </w:r>
      <w:proofErr w:type="spellEnd"/>
      <w:r>
        <w:t xml:space="preserve"> on 2 September 2020].</w:t>
      </w:r>
      <w:r w:rsidR="00045756" w:rsidRPr="00FE332B">
        <w:tab/>
      </w:r>
      <w:r w:rsidR="00C65B54" w:rsidRPr="00FE332B">
        <w:tab/>
      </w:r>
      <w:r w:rsidR="00C65B54" w:rsidRPr="00FE332B">
        <w:tab/>
      </w:r>
      <w:r w:rsidR="00C65B54" w:rsidRPr="00FE332B">
        <w:tab/>
      </w:r>
    </w:p>
    <w:p w:rsidR="00765451" w:rsidRPr="00765451" w:rsidRDefault="003A3264" w:rsidP="00045756">
      <w:pPr>
        <w:pStyle w:val="Listenabsatz"/>
        <w:numPr>
          <w:ilvl w:val="0"/>
          <w:numId w:val="3"/>
        </w:numPr>
        <w:rPr>
          <w:bCs/>
          <w:i/>
          <w:lang w:val="en-US"/>
        </w:rPr>
      </w:pPr>
      <w:r w:rsidRPr="00C65B54">
        <w:rPr>
          <w:lang w:val="en-GB"/>
        </w:rPr>
        <w:t xml:space="preserve">Neal, C., </w:t>
      </w:r>
      <w:proofErr w:type="spellStart"/>
      <w:r w:rsidRPr="00C65B54">
        <w:rPr>
          <w:lang w:val="en-GB"/>
        </w:rPr>
        <w:t>Quester,P</w:t>
      </w:r>
      <w:proofErr w:type="spellEnd"/>
      <w:r w:rsidRPr="00C65B54">
        <w:rPr>
          <w:lang w:val="en-GB"/>
        </w:rPr>
        <w:t xml:space="preserve">. and Hawkins, I. (2007), </w:t>
      </w:r>
      <w:r w:rsidRPr="00C65B54">
        <w:rPr>
          <w:i/>
          <w:lang w:val="en-GB"/>
        </w:rPr>
        <w:t>'</w:t>
      </w:r>
      <w:r w:rsidR="00C65B54" w:rsidRPr="00C65B54">
        <w:rPr>
          <w:i/>
          <w:lang w:val="en-GB"/>
        </w:rPr>
        <w:t>Consumer Behaviour. Implications for Marketing Strategy</w:t>
      </w:r>
      <w:r w:rsidR="00C65B54">
        <w:rPr>
          <w:i/>
          <w:lang w:val="en-GB"/>
        </w:rPr>
        <w:t>'</w:t>
      </w:r>
      <w:r w:rsidR="00C65B54">
        <w:rPr>
          <w:lang w:val="en-US"/>
        </w:rPr>
        <w:t>, Boston, Mass: Irwin.</w:t>
      </w:r>
      <w:r w:rsidR="00765451">
        <w:rPr>
          <w:lang w:val="en-US"/>
        </w:rPr>
        <w:tab/>
      </w:r>
      <w:r w:rsidR="00765451">
        <w:rPr>
          <w:lang w:val="en-US"/>
        </w:rPr>
        <w:tab/>
      </w:r>
      <w:r w:rsidR="00C65B54">
        <w:rPr>
          <w:lang w:val="en-US"/>
        </w:rPr>
        <w:tab/>
      </w:r>
      <w:r w:rsidR="00C65B54">
        <w:rPr>
          <w:lang w:val="en-US"/>
        </w:rPr>
        <w:tab/>
      </w:r>
      <w:r w:rsidR="00C65B54">
        <w:rPr>
          <w:lang w:val="en-US"/>
        </w:rPr>
        <w:tab/>
      </w:r>
      <w:r w:rsidR="00C65B54">
        <w:rPr>
          <w:lang w:val="en-US"/>
        </w:rPr>
        <w:tab/>
      </w:r>
      <w:r w:rsidR="00765451">
        <w:rPr>
          <w:lang w:val="en-US"/>
        </w:rPr>
        <w:tab/>
      </w:r>
      <w:r w:rsidR="00765451">
        <w:rPr>
          <w:lang w:val="en-US"/>
        </w:rPr>
        <w:tab/>
      </w:r>
    </w:p>
    <w:p w:rsidR="00E90215" w:rsidRPr="00E90215" w:rsidRDefault="00765451" w:rsidP="00045756">
      <w:pPr>
        <w:pStyle w:val="Listenabsatz"/>
        <w:numPr>
          <w:ilvl w:val="0"/>
          <w:numId w:val="3"/>
        </w:numPr>
        <w:rPr>
          <w:bCs/>
          <w:i/>
          <w:lang w:val="en-US"/>
        </w:rPr>
      </w:pPr>
      <w:proofErr w:type="spellStart"/>
      <w:r>
        <w:rPr>
          <w:lang w:val="en-US"/>
        </w:rPr>
        <w:t>Roberts,C</w:t>
      </w:r>
      <w:proofErr w:type="spellEnd"/>
      <w:r w:rsidR="006F4300">
        <w:rPr>
          <w:lang w:val="en-US"/>
        </w:rPr>
        <w:t xml:space="preserve"> and Alpert, F. (2010</w:t>
      </w:r>
      <w:r>
        <w:rPr>
          <w:lang w:val="en-US"/>
        </w:rPr>
        <w:t xml:space="preserve">), 'Total customer </w:t>
      </w:r>
      <w:r w:rsidR="00995ED2">
        <w:rPr>
          <w:lang w:val="en-US"/>
        </w:rPr>
        <w:t>engagement</w:t>
      </w:r>
      <w:r>
        <w:rPr>
          <w:lang w:val="en-US"/>
        </w:rPr>
        <w:t>:</w:t>
      </w:r>
      <w:r w:rsidR="00995ED2">
        <w:rPr>
          <w:lang w:val="en-US"/>
        </w:rPr>
        <w:t xml:space="preserve"> </w:t>
      </w:r>
      <w:r>
        <w:rPr>
          <w:lang w:val="en-US"/>
        </w:rPr>
        <w:t>designing and aligning key strategic elements to achieve growth' 23 May, Res</w:t>
      </w:r>
      <w:r w:rsidR="00C65B54">
        <w:rPr>
          <w:lang w:val="en-US"/>
        </w:rPr>
        <w:t>e</w:t>
      </w:r>
      <w:r>
        <w:rPr>
          <w:lang w:val="en-US"/>
        </w:rPr>
        <w:t xml:space="preserve">arch Gate,[Online]. Available at: </w:t>
      </w:r>
      <w:hyperlink r:id="rId68" w:history="1">
        <w:r w:rsidR="008641C9" w:rsidRPr="008641C9">
          <w:rPr>
            <w:rStyle w:val="Hyperlink"/>
            <w:lang w:val="en-US"/>
          </w:rPr>
          <w:t>https://www.researchgate.net/publication/49513186_Total_customer_engagement_Designing_and_aligning_key_strategic_elements_to_achieve_growth/figures?lo=1</w:t>
        </w:r>
      </w:hyperlink>
      <w:r w:rsidR="008641C9">
        <w:rPr>
          <w:lang w:val="en-US"/>
        </w:rPr>
        <w:t xml:space="preserve"> </w:t>
      </w:r>
      <w:r>
        <w:rPr>
          <w:lang w:val="en-US"/>
        </w:rPr>
        <w:t>[Accessed on 2 September 2020]</w:t>
      </w:r>
      <w:r w:rsidR="00E90215">
        <w:rPr>
          <w:lang w:val="en-US"/>
        </w:rPr>
        <w:t>.</w:t>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p>
    <w:p w:rsidR="00D75598" w:rsidRPr="00D26923" w:rsidRDefault="00E90215" w:rsidP="00A617BC">
      <w:pPr>
        <w:pStyle w:val="Listenabsatz"/>
        <w:numPr>
          <w:ilvl w:val="0"/>
          <w:numId w:val="3"/>
        </w:numPr>
        <w:rPr>
          <w:bCs/>
          <w:i/>
          <w:lang w:val="en-US"/>
        </w:rPr>
      </w:pPr>
      <w:proofErr w:type="spellStart"/>
      <w:r w:rsidRPr="00D26923">
        <w:rPr>
          <w:lang w:val="en-US"/>
        </w:rPr>
        <w:t>Rosenbroijer</w:t>
      </w:r>
      <w:proofErr w:type="spellEnd"/>
      <w:r w:rsidRPr="00D26923">
        <w:rPr>
          <w:lang w:val="en-US"/>
        </w:rPr>
        <w:t xml:space="preserve">, C.J., 2001. Industrial Brand Management: A Distributor’s Perspective in the UK Fine-Paper Industry. </w:t>
      </w:r>
      <w:r>
        <w:t xml:space="preserve">Journal </w:t>
      </w:r>
      <w:proofErr w:type="spellStart"/>
      <w:r>
        <w:t>of</w:t>
      </w:r>
      <w:proofErr w:type="spellEnd"/>
      <w:r>
        <w:t xml:space="preserve"> </w:t>
      </w:r>
      <w:proofErr w:type="spellStart"/>
      <w:r>
        <w:t>Product</w:t>
      </w:r>
      <w:proofErr w:type="spellEnd"/>
      <w:r>
        <w:t xml:space="preserve"> </w:t>
      </w:r>
      <w:proofErr w:type="spellStart"/>
      <w:r>
        <w:t>and</w:t>
      </w:r>
      <w:proofErr w:type="spellEnd"/>
      <w:r>
        <w:t xml:space="preserve"> Brand Management. 10(1), 7-25</w:t>
      </w:r>
      <w:r w:rsidR="00045756" w:rsidRPr="00D26923">
        <w:rPr>
          <w:lang w:val="en-US"/>
        </w:rPr>
        <w:tab/>
      </w:r>
      <w:r w:rsidR="00045756" w:rsidRPr="00D26923">
        <w:rPr>
          <w:lang w:val="en-US"/>
        </w:rPr>
        <w:tab/>
      </w:r>
      <w:r w:rsidR="00045756" w:rsidRPr="00D26923">
        <w:rPr>
          <w:lang w:val="en-US"/>
        </w:rPr>
        <w:tab/>
      </w:r>
      <w:r w:rsidR="00045756" w:rsidRPr="00D26923">
        <w:rPr>
          <w:lang w:val="en-US"/>
        </w:rPr>
        <w:tab/>
      </w:r>
      <w:r w:rsidR="00045756" w:rsidRPr="00D26923">
        <w:rPr>
          <w:lang w:val="en-US"/>
        </w:rPr>
        <w:tab/>
      </w:r>
      <w:r w:rsidR="00045756" w:rsidRPr="00D26923">
        <w:rPr>
          <w:lang w:val="en-US"/>
        </w:rPr>
        <w:tab/>
      </w:r>
      <w:r w:rsidR="00045756" w:rsidRPr="00D26923">
        <w:rPr>
          <w:lang w:val="en-US"/>
        </w:rPr>
        <w:tab/>
      </w:r>
      <w:r w:rsidR="00045756" w:rsidRPr="00D26923">
        <w:rPr>
          <w:lang w:val="en-US"/>
        </w:rPr>
        <w:tab/>
      </w:r>
      <w:r w:rsidR="00045756" w:rsidRPr="00D26923">
        <w:rPr>
          <w:lang w:val="en-US"/>
        </w:rPr>
        <w:tab/>
      </w:r>
      <w:r w:rsidR="00045756" w:rsidRPr="00D26923">
        <w:rPr>
          <w:lang w:val="en-US"/>
        </w:rPr>
        <w:tab/>
      </w:r>
      <w:r w:rsidR="00623D8C" w:rsidRPr="00D26923">
        <w:rPr>
          <w:lang w:val="en-US"/>
        </w:rPr>
        <w:tab/>
      </w:r>
    </w:p>
    <w:p w:rsidR="00773D87" w:rsidRDefault="00A617BC" w:rsidP="00A617BC">
      <w:pPr>
        <w:pStyle w:val="Listenabsatz"/>
        <w:numPr>
          <w:ilvl w:val="0"/>
          <w:numId w:val="3"/>
        </w:numPr>
        <w:rPr>
          <w:lang w:val="en-US"/>
        </w:rPr>
      </w:pPr>
      <w:proofErr w:type="spellStart"/>
      <w:r w:rsidRPr="00D26923">
        <w:rPr>
          <w:lang w:val="en-US"/>
        </w:rPr>
        <w:t>Schultz,D</w:t>
      </w:r>
      <w:proofErr w:type="spellEnd"/>
      <w:r w:rsidRPr="00D26923">
        <w:rPr>
          <w:lang w:val="en-US"/>
        </w:rPr>
        <w:t>. (1993),</w:t>
      </w:r>
      <w:r w:rsidRPr="00D26923">
        <w:rPr>
          <w:i/>
          <w:lang w:val="en-US"/>
        </w:rPr>
        <w:t xml:space="preserve"> 'Integrated marketing communications: maybe</w:t>
      </w:r>
      <w:r w:rsidR="00623D8C" w:rsidRPr="00D26923">
        <w:rPr>
          <w:i/>
          <w:lang w:val="en-US"/>
        </w:rPr>
        <w:t xml:space="preserve"> definition is in the point of view',</w:t>
      </w:r>
      <w:r w:rsidR="00623D8C" w:rsidRPr="00D26923">
        <w:rPr>
          <w:lang w:val="en-US"/>
        </w:rPr>
        <w:t xml:space="preserve"> Marketing News, 18 January, 17.</w:t>
      </w:r>
      <w:r w:rsidR="00773D87" w:rsidRPr="00D26923">
        <w:rPr>
          <w:lang w:val="en-US"/>
        </w:rPr>
        <w:tab/>
      </w:r>
      <w:r w:rsidR="00773D87" w:rsidRPr="00D26923">
        <w:rPr>
          <w:lang w:val="en-US"/>
        </w:rPr>
        <w:tab/>
      </w:r>
      <w:r w:rsidR="00773D87" w:rsidRPr="00D26923">
        <w:rPr>
          <w:lang w:val="en-US"/>
        </w:rPr>
        <w:tab/>
      </w:r>
      <w:r w:rsidR="00773D87" w:rsidRPr="00D26923">
        <w:rPr>
          <w:lang w:val="en-US"/>
        </w:rPr>
        <w:tab/>
      </w:r>
      <w:r w:rsidR="00773D87" w:rsidRPr="00D26923">
        <w:rPr>
          <w:lang w:val="en-US"/>
        </w:rPr>
        <w:tab/>
      </w:r>
      <w:r w:rsidR="00773D87" w:rsidRPr="00D26923">
        <w:rPr>
          <w:lang w:val="en-US"/>
        </w:rPr>
        <w:tab/>
      </w:r>
    </w:p>
    <w:p w:rsidR="00773D87" w:rsidRDefault="00773D87" w:rsidP="00A617BC">
      <w:pPr>
        <w:pStyle w:val="Listenabsatz"/>
        <w:numPr>
          <w:ilvl w:val="0"/>
          <w:numId w:val="3"/>
        </w:numPr>
        <w:rPr>
          <w:lang w:val="en-US"/>
        </w:rPr>
      </w:pPr>
      <w:r>
        <w:rPr>
          <w:lang w:val="en-US"/>
        </w:rPr>
        <w:t xml:space="preserve">Scott, J. (2020), 'What risks does Covid-19' pose to society in the long-term?' World Economic Forum, 26 May, [Online]. Available at: </w:t>
      </w:r>
      <w:r w:rsidRPr="00773D87">
        <w:rPr>
          <w:lang w:val="en-US"/>
        </w:rPr>
        <w:t>https://www.theweek.co.uk/106193/coronavirus-five-long-term-changes-to-our-lives</w:t>
      </w:r>
    </w:p>
    <w:p w:rsidR="00CA3D2F" w:rsidRDefault="00773D87" w:rsidP="00773D87">
      <w:pPr>
        <w:pStyle w:val="Listenabsatz"/>
        <w:rPr>
          <w:lang w:val="en-US"/>
        </w:rPr>
      </w:pPr>
      <w:r w:rsidRPr="008759A2">
        <w:rPr>
          <w:lang w:val="en-US"/>
        </w:rPr>
        <w:t>[</w:t>
      </w:r>
      <w:r>
        <w:rPr>
          <w:lang w:val="en-US"/>
        </w:rPr>
        <w:t>Accessed on 26 August 2020</w:t>
      </w:r>
      <w:r w:rsidRPr="008759A2">
        <w:rPr>
          <w:lang w:val="en-US"/>
        </w:rPr>
        <w:t>]</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CA3D2F">
        <w:rPr>
          <w:lang w:val="en-US"/>
        </w:rPr>
        <w:tab/>
      </w:r>
      <w:r w:rsidR="00CA3D2F">
        <w:rPr>
          <w:lang w:val="en-US"/>
        </w:rPr>
        <w:tab/>
      </w:r>
      <w:r w:rsidR="00CA3D2F">
        <w:rPr>
          <w:lang w:val="en-US"/>
        </w:rPr>
        <w:tab/>
      </w:r>
      <w:r w:rsidR="00CA3D2F">
        <w:rPr>
          <w:lang w:val="en-US"/>
        </w:rPr>
        <w:tab/>
      </w:r>
      <w:r w:rsidR="00CA3D2F">
        <w:rPr>
          <w:lang w:val="en-US"/>
        </w:rPr>
        <w:tab/>
      </w:r>
    </w:p>
    <w:p w:rsidR="00A617BC" w:rsidRDefault="00CA3D2F" w:rsidP="00A617BC">
      <w:pPr>
        <w:pStyle w:val="Listenabsatz"/>
        <w:numPr>
          <w:ilvl w:val="0"/>
          <w:numId w:val="3"/>
        </w:numPr>
        <w:rPr>
          <w:lang w:val="en-US"/>
        </w:rPr>
      </w:pPr>
      <w:r>
        <w:rPr>
          <w:lang w:val="en-US"/>
        </w:rPr>
        <w:t>Sheehan, B.</w:t>
      </w:r>
      <w:r w:rsidRPr="00CA3D2F">
        <w:rPr>
          <w:lang w:val="en-US"/>
        </w:rPr>
        <w:t xml:space="preserve">, </w:t>
      </w:r>
      <w:r>
        <w:rPr>
          <w:lang w:val="en-US"/>
        </w:rPr>
        <w:t>(</w:t>
      </w:r>
      <w:r w:rsidRPr="00CA3D2F">
        <w:rPr>
          <w:lang w:val="en-US"/>
        </w:rPr>
        <w:t>2011</w:t>
      </w:r>
      <w:r>
        <w:rPr>
          <w:lang w:val="en-US"/>
        </w:rPr>
        <w:t>)</w:t>
      </w:r>
      <w:r w:rsidRPr="00CA3D2F">
        <w:rPr>
          <w:lang w:val="en-US"/>
        </w:rPr>
        <w:t>. </w:t>
      </w:r>
      <w:r>
        <w:rPr>
          <w:lang w:val="en-US"/>
        </w:rPr>
        <w:t>'</w:t>
      </w:r>
      <w:r w:rsidRPr="00CA3D2F">
        <w:rPr>
          <w:i/>
          <w:iCs/>
          <w:lang w:val="en-US"/>
        </w:rPr>
        <w:t>Marketing management</w:t>
      </w:r>
      <w:r>
        <w:rPr>
          <w:i/>
          <w:iCs/>
          <w:lang w:val="en-US"/>
        </w:rPr>
        <w:t>'</w:t>
      </w:r>
      <w:r w:rsidRPr="00CA3D2F">
        <w:rPr>
          <w:i/>
          <w:iCs/>
          <w:lang w:val="en-US"/>
        </w:rPr>
        <w:t>. </w:t>
      </w:r>
      <w:r>
        <w:rPr>
          <w:lang w:val="en-US"/>
        </w:rPr>
        <w:t>Lausanne,</w:t>
      </w:r>
      <w:r w:rsidRPr="00CA3D2F">
        <w:rPr>
          <w:lang w:val="en-US"/>
        </w:rPr>
        <w:t xml:space="preserve"> AVA Academia.</w:t>
      </w:r>
      <w:r w:rsidR="00526BDE">
        <w:rPr>
          <w:lang w:val="en-US"/>
        </w:rPr>
        <w:tab/>
      </w:r>
      <w:r w:rsidR="00526BDE">
        <w:rPr>
          <w:lang w:val="en-US"/>
        </w:rPr>
        <w:tab/>
      </w:r>
      <w:r w:rsidR="00526BDE">
        <w:rPr>
          <w:lang w:val="en-US"/>
        </w:rPr>
        <w:tab/>
      </w:r>
      <w:r w:rsidR="00526BDE">
        <w:rPr>
          <w:lang w:val="en-US"/>
        </w:rPr>
        <w:tab/>
      </w:r>
      <w:r w:rsidR="00526BDE">
        <w:rPr>
          <w:lang w:val="en-US"/>
        </w:rPr>
        <w:tab/>
      </w:r>
    </w:p>
    <w:p w:rsidR="00526BDE" w:rsidRDefault="00526BDE" w:rsidP="00A617BC">
      <w:pPr>
        <w:pStyle w:val="Listenabsatz"/>
        <w:numPr>
          <w:ilvl w:val="0"/>
          <w:numId w:val="3"/>
        </w:numPr>
        <w:rPr>
          <w:lang w:val="en-US"/>
        </w:rPr>
      </w:pPr>
      <w:proofErr w:type="spellStart"/>
      <w:r>
        <w:rPr>
          <w:lang w:val="en-US"/>
        </w:rPr>
        <w:t>Sherlekar,S.A</w:t>
      </w:r>
      <w:proofErr w:type="spellEnd"/>
      <w:r>
        <w:rPr>
          <w:lang w:val="en-US"/>
        </w:rPr>
        <w:t xml:space="preserve">. and Gordon, E.(2010), 'Marketing </w:t>
      </w:r>
      <w:proofErr w:type="spellStart"/>
      <w:r>
        <w:rPr>
          <w:lang w:val="en-US"/>
        </w:rPr>
        <w:t>Mangement</w:t>
      </w:r>
      <w:proofErr w:type="spellEnd"/>
      <w:r>
        <w:rPr>
          <w:lang w:val="en-US"/>
        </w:rPr>
        <w:t xml:space="preserve">', 2nd. </w:t>
      </w:r>
      <w:proofErr w:type="spellStart"/>
      <w:r>
        <w:rPr>
          <w:lang w:val="en-US"/>
        </w:rPr>
        <w:t>edn</w:t>
      </w:r>
      <w:proofErr w:type="spellEnd"/>
      <w:r>
        <w:rPr>
          <w:lang w:val="en-US"/>
        </w:rPr>
        <w:t xml:space="preserve">., Mumbai India, </w:t>
      </w:r>
      <w:r w:rsidRPr="00526BDE">
        <w:rPr>
          <w:lang w:val="en-US"/>
        </w:rPr>
        <w:t>Himalaya Pub. House.</w:t>
      </w:r>
      <w:r w:rsidR="002A174B">
        <w:rPr>
          <w:lang w:val="en-US"/>
        </w:rPr>
        <w:tab/>
      </w:r>
      <w:r w:rsidR="002A174B">
        <w:rPr>
          <w:lang w:val="en-US"/>
        </w:rPr>
        <w:tab/>
      </w:r>
      <w:r w:rsidR="002A174B">
        <w:rPr>
          <w:lang w:val="en-US"/>
        </w:rPr>
        <w:tab/>
      </w:r>
      <w:r w:rsidR="002A174B">
        <w:rPr>
          <w:lang w:val="en-US"/>
        </w:rPr>
        <w:tab/>
      </w:r>
      <w:r w:rsidR="002A174B">
        <w:rPr>
          <w:lang w:val="en-US"/>
        </w:rPr>
        <w:tab/>
      </w:r>
      <w:r w:rsidR="002A174B">
        <w:rPr>
          <w:lang w:val="en-US"/>
        </w:rPr>
        <w:tab/>
      </w:r>
      <w:r w:rsidR="002A174B">
        <w:rPr>
          <w:lang w:val="en-US"/>
        </w:rPr>
        <w:tab/>
      </w:r>
      <w:r w:rsidR="002A174B">
        <w:rPr>
          <w:lang w:val="en-US"/>
        </w:rPr>
        <w:tab/>
      </w:r>
      <w:r w:rsidR="002A174B">
        <w:rPr>
          <w:lang w:val="en-US"/>
        </w:rPr>
        <w:tab/>
      </w:r>
    </w:p>
    <w:p w:rsidR="00F97551" w:rsidRDefault="002A174B" w:rsidP="00571CB9">
      <w:pPr>
        <w:pStyle w:val="Listenabsatz"/>
        <w:numPr>
          <w:ilvl w:val="0"/>
          <w:numId w:val="3"/>
        </w:numPr>
        <w:rPr>
          <w:lang w:val="en-US"/>
        </w:rPr>
      </w:pPr>
      <w:proofErr w:type="spellStart"/>
      <w:r>
        <w:rPr>
          <w:lang w:val="en-US"/>
        </w:rPr>
        <w:t>Sweney</w:t>
      </w:r>
      <w:proofErr w:type="spellEnd"/>
      <w:r>
        <w:rPr>
          <w:lang w:val="en-US"/>
        </w:rPr>
        <w:t xml:space="preserve">, M.(2020), </w:t>
      </w:r>
      <w:r>
        <w:rPr>
          <w:i/>
          <w:lang w:val="en-US"/>
        </w:rPr>
        <w:t>'From boardroom to spare room: the working from home revolution'</w:t>
      </w:r>
      <w:r>
        <w:rPr>
          <w:lang w:val="en-US"/>
        </w:rPr>
        <w:t xml:space="preserve">, The Guardian,18 April, [Online]. Available at </w:t>
      </w:r>
      <w:hyperlink r:id="rId69" w:history="1">
        <w:r w:rsidRPr="002A174B">
          <w:rPr>
            <w:rStyle w:val="Hyperlink"/>
            <w:lang w:val="en-US"/>
          </w:rPr>
          <w:t>https://www.theguardian.com/money/2020/apr/18/from-boardroom-to-spare-room-the-working-from-home-revolution-coronavirus</w:t>
        </w:r>
      </w:hyperlink>
      <w:r w:rsidRPr="002A174B">
        <w:rPr>
          <w:lang w:val="en-US"/>
        </w:rPr>
        <w:t xml:space="preserve"> [</w:t>
      </w:r>
      <w:r>
        <w:rPr>
          <w:lang w:val="en-US"/>
        </w:rPr>
        <w:t>Accessed on 26 August 2020</w:t>
      </w:r>
      <w:r w:rsidRPr="002A174B">
        <w:rPr>
          <w:lang w:val="en-US"/>
        </w:rPr>
        <w:t>]</w:t>
      </w:r>
      <w:r w:rsidR="002C4175">
        <w:rPr>
          <w:lang w:val="en-US"/>
        </w:rPr>
        <w:t xml:space="preserve">. </w:t>
      </w:r>
      <w:r w:rsidR="00D90FE6">
        <w:rPr>
          <w:lang w:val="en-US"/>
        </w:rPr>
        <w:tab/>
      </w:r>
      <w:r w:rsidR="00D90FE6">
        <w:rPr>
          <w:lang w:val="en-US"/>
        </w:rPr>
        <w:tab/>
      </w:r>
    </w:p>
    <w:p w:rsidR="00D90FE6" w:rsidRDefault="00D90FE6" w:rsidP="00571CB9">
      <w:pPr>
        <w:pStyle w:val="Listenabsatz"/>
        <w:numPr>
          <w:ilvl w:val="0"/>
          <w:numId w:val="3"/>
        </w:numPr>
        <w:rPr>
          <w:lang w:val="en-US"/>
        </w:rPr>
      </w:pPr>
      <w:proofErr w:type="spellStart"/>
      <w:r>
        <w:rPr>
          <w:lang w:val="en-US"/>
        </w:rPr>
        <w:t>Talbot,P</w:t>
      </w:r>
      <w:proofErr w:type="spellEnd"/>
      <w:r>
        <w:rPr>
          <w:lang w:val="en-US"/>
        </w:rPr>
        <w:t xml:space="preserve">.(2019),'Inside Coca-Cola's Marketing Strategy', Forbes Media, 26 April, Available at </w:t>
      </w:r>
      <w:hyperlink r:id="rId70" w:anchor="6f88525c1280" w:history="1">
        <w:r w:rsidRPr="00D90FE6">
          <w:rPr>
            <w:rStyle w:val="Hyperlink"/>
            <w:lang w:val="en-US"/>
          </w:rPr>
          <w:t>https://www.forbes.com/sites/paultalbot/2019/04/26/inside-coca-colas-marketing-strategy/#6f88525c1280</w:t>
        </w:r>
      </w:hyperlink>
      <w:r w:rsidRPr="00D90FE6">
        <w:rPr>
          <w:lang w:val="en-US"/>
        </w:rPr>
        <w:t xml:space="preserve"> [</w:t>
      </w:r>
      <w:r>
        <w:rPr>
          <w:lang w:val="en-US"/>
        </w:rPr>
        <w:t>Accessed on 1 September 2020</w:t>
      </w:r>
      <w:r w:rsidRPr="00D90FE6">
        <w:rPr>
          <w:lang w:val="en-US"/>
        </w:rPr>
        <w:t>]</w:t>
      </w:r>
      <w:r w:rsidR="00AE7BE1">
        <w:rPr>
          <w:lang w:val="en-US"/>
        </w:rPr>
        <w:t xml:space="preserve">. </w:t>
      </w:r>
      <w:r w:rsidR="00AE7BE1">
        <w:rPr>
          <w:lang w:val="en-US"/>
        </w:rPr>
        <w:tab/>
      </w:r>
      <w:r w:rsidR="00AE7BE1">
        <w:rPr>
          <w:lang w:val="en-US"/>
        </w:rPr>
        <w:tab/>
      </w:r>
      <w:r w:rsidR="00AE7BE1">
        <w:rPr>
          <w:lang w:val="en-US"/>
        </w:rPr>
        <w:tab/>
      </w:r>
    </w:p>
    <w:p w:rsidR="00E90215" w:rsidRDefault="00AE7BE1" w:rsidP="00F97551">
      <w:pPr>
        <w:pStyle w:val="Listenabsatz"/>
        <w:numPr>
          <w:ilvl w:val="0"/>
          <w:numId w:val="3"/>
        </w:numPr>
        <w:rPr>
          <w:lang w:val="en-US"/>
        </w:rPr>
      </w:pPr>
      <w:r>
        <w:rPr>
          <w:lang w:val="en-US"/>
        </w:rPr>
        <w:t>The Coca-Cola Company (</w:t>
      </w:r>
      <w:proofErr w:type="spellStart"/>
      <w:r>
        <w:rPr>
          <w:lang w:val="en-US"/>
        </w:rPr>
        <w:t>n.d</w:t>
      </w:r>
      <w:proofErr w:type="spellEnd"/>
      <w:r>
        <w:rPr>
          <w:lang w:val="en-US"/>
        </w:rPr>
        <w:t xml:space="preserve">.), 'An Enduring Legacy', [Online]. Available at </w:t>
      </w:r>
      <w:hyperlink r:id="rId71" w:history="1">
        <w:r w:rsidR="00123B56" w:rsidRPr="00123B56">
          <w:rPr>
            <w:rStyle w:val="Hyperlink"/>
            <w:lang w:val="en-US"/>
          </w:rPr>
          <w:t>https://www.coca-colacompany.com/news/coca-colas-polar-bears</w:t>
        </w:r>
      </w:hyperlink>
      <w:r w:rsidR="00123B56">
        <w:rPr>
          <w:lang w:val="en-US"/>
        </w:rPr>
        <w:t xml:space="preserve"> </w:t>
      </w:r>
      <w:r>
        <w:rPr>
          <w:lang w:val="en-US"/>
        </w:rPr>
        <w:t>[Accessed on01 September 2020].</w:t>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r w:rsidR="00E90215">
        <w:rPr>
          <w:lang w:val="en-US"/>
        </w:rPr>
        <w:tab/>
      </w:r>
    </w:p>
    <w:p w:rsidR="00F97551" w:rsidRDefault="00E90215" w:rsidP="00F97551">
      <w:pPr>
        <w:pStyle w:val="Listenabsatz"/>
        <w:numPr>
          <w:ilvl w:val="0"/>
          <w:numId w:val="3"/>
        </w:numPr>
        <w:rPr>
          <w:lang w:val="en-US"/>
        </w:rPr>
      </w:pPr>
      <w:r w:rsidRPr="00E90215">
        <w:rPr>
          <w:lang w:val="en-US"/>
        </w:rPr>
        <w:t xml:space="preserve">Thompson, K.E., Knox, S.D., and Mitchell, H.G., </w:t>
      </w:r>
      <w:r>
        <w:rPr>
          <w:lang w:val="en-US"/>
        </w:rPr>
        <w:t>(</w:t>
      </w:r>
      <w:r w:rsidRPr="00E90215">
        <w:rPr>
          <w:lang w:val="en-US"/>
        </w:rPr>
        <w:t>1997/1998</w:t>
      </w:r>
      <w:r>
        <w:rPr>
          <w:lang w:val="en-US"/>
        </w:rPr>
        <w:t>), '</w:t>
      </w:r>
      <w:r w:rsidRPr="00E90215">
        <w:rPr>
          <w:lang w:val="en-US"/>
        </w:rPr>
        <w:t>Business to Business Brand Attributes in a Changing Purchasing Environment</w:t>
      </w:r>
      <w:r>
        <w:rPr>
          <w:lang w:val="en-US"/>
        </w:rPr>
        <w:t>'</w:t>
      </w:r>
      <w:r w:rsidRPr="00E90215">
        <w:rPr>
          <w:lang w:val="en-US"/>
        </w:rPr>
        <w:t>. Irish Marketing Review. 10(2), 25-32.</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rsidR="00045104" w:rsidRPr="00720E84" w:rsidRDefault="00045104" w:rsidP="00F97551">
      <w:pPr>
        <w:pStyle w:val="Listenabsatz"/>
        <w:numPr>
          <w:ilvl w:val="0"/>
          <w:numId w:val="3"/>
        </w:numPr>
        <w:rPr>
          <w:lang w:val="en-US"/>
        </w:rPr>
      </w:pPr>
      <w:r>
        <w:rPr>
          <w:lang w:val="en-US"/>
        </w:rPr>
        <w:lastRenderedPageBreak/>
        <w:t>Transformation (</w:t>
      </w:r>
      <w:proofErr w:type="spellStart"/>
      <w:r>
        <w:rPr>
          <w:lang w:val="en-US"/>
        </w:rPr>
        <w:t>n.d</w:t>
      </w:r>
      <w:proofErr w:type="spellEnd"/>
      <w:r>
        <w:rPr>
          <w:lang w:val="en-US"/>
        </w:rPr>
        <w:t>.), 'Customer Journey'</w:t>
      </w:r>
      <w:r w:rsidR="00F737EB">
        <w:rPr>
          <w:lang w:val="en-US"/>
        </w:rPr>
        <w:t xml:space="preserve">, [Online]. Available at </w:t>
      </w:r>
      <w:hyperlink r:id="rId72" w:history="1">
        <w:r w:rsidR="00F737EB" w:rsidRPr="00F737EB">
          <w:rPr>
            <w:rStyle w:val="Hyperlink"/>
            <w:lang w:val="en-US"/>
          </w:rPr>
          <w:t>https://transformation.ai/customer-journey-definition/</w:t>
        </w:r>
      </w:hyperlink>
      <w:r w:rsidR="00F737EB" w:rsidRPr="00F737EB">
        <w:rPr>
          <w:lang w:val="en-US"/>
        </w:rPr>
        <w:t xml:space="preserve"> [</w:t>
      </w:r>
      <w:r w:rsidR="00F737EB">
        <w:rPr>
          <w:lang w:val="en-US"/>
        </w:rPr>
        <w:t>Accessed on 1 September 2020</w:t>
      </w:r>
      <w:r w:rsidR="00F737EB" w:rsidRPr="00F737EB">
        <w:rPr>
          <w:lang w:val="en-US"/>
        </w:rPr>
        <w:t>]</w:t>
      </w:r>
    </w:p>
    <w:p w:rsidR="00F97551" w:rsidRDefault="00F97551" w:rsidP="00F97551">
      <w:pPr>
        <w:pStyle w:val="Listenabsatz"/>
        <w:rPr>
          <w:lang w:val="en-US"/>
        </w:rPr>
      </w:pPr>
      <w:r>
        <w:rPr>
          <w:lang w:val="en-US"/>
        </w:rPr>
        <w:tab/>
      </w:r>
      <w:r>
        <w:rPr>
          <w:lang w:val="en-US"/>
        </w:rPr>
        <w:tab/>
      </w:r>
    </w:p>
    <w:p w:rsidR="007F07C2" w:rsidRPr="007F07C2" w:rsidRDefault="00F97551" w:rsidP="00571CB9">
      <w:pPr>
        <w:pStyle w:val="Listenabsatz"/>
        <w:numPr>
          <w:ilvl w:val="0"/>
          <w:numId w:val="3"/>
        </w:numPr>
        <w:rPr>
          <w:lang w:val="en-US"/>
        </w:rPr>
      </w:pPr>
      <w:proofErr w:type="spellStart"/>
      <w:r>
        <w:rPr>
          <w:lang w:val="en-US"/>
        </w:rPr>
        <w:t>Weaver,J</w:t>
      </w:r>
      <w:proofErr w:type="spellEnd"/>
      <w:r>
        <w:rPr>
          <w:lang w:val="en-US"/>
        </w:rPr>
        <w:t xml:space="preserve">.(2013), 'Coke gets 'real' with celebrities', NBC, 9 January, [Online]. Available at </w:t>
      </w:r>
      <w:hyperlink r:id="rId73" w:history="1">
        <w:r w:rsidRPr="00F97551">
          <w:rPr>
            <w:rStyle w:val="Hyperlink"/>
            <w:lang w:val="en-US"/>
          </w:rPr>
          <w:t>http://www.nbcnews.com/id/3073196/t/coke-gets-real-celebrities/</w:t>
        </w:r>
      </w:hyperlink>
      <w:r w:rsidRPr="00F97551">
        <w:rPr>
          <w:lang w:val="en-US"/>
        </w:rPr>
        <w:t xml:space="preserve"> [</w:t>
      </w:r>
      <w:r w:rsidRPr="00F97551">
        <w:rPr>
          <w:lang w:val="en-GB"/>
        </w:rPr>
        <w:t>Accessed</w:t>
      </w:r>
      <w:r w:rsidRPr="00F97551">
        <w:rPr>
          <w:lang w:val="en-US"/>
        </w:rPr>
        <w:t xml:space="preserve"> on </w:t>
      </w:r>
      <w:r w:rsidR="00571CB9">
        <w:rPr>
          <w:lang w:val="en-US"/>
        </w:rPr>
        <w:tab/>
      </w:r>
      <w:r>
        <w:rPr>
          <w:lang w:val="en-US"/>
        </w:rPr>
        <w:t>1 September 2020</w:t>
      </w:r>
      <w:r>
        <w:rPr>
          <w:sz w:val="24"/>
          <w:lang w:val="en-US"/>
        </w:rPr>
        <w:t>].</w:t>
      </w:r>
      <w:r>
        <w:rPr>
          <w:sz w:val="24"/>
          <w:lang w:val="en-US"/>
        </w:rPr>
        <w:tab/>
      </w:r>
      <w:r w:rsidR="007F07C2">
        <w:rPr>
          <w:sz w:val="24"/>
          <w:lang w:val="en-US"/>
        </w:rPr>
        <w:tab/>
      </w:r>
      <w:r w:rsidR="007F07C2">
        <w:rPr>
          <w:sz w:val="24"/>
          <w:lang w:val="en-US"/>
        </w:rPr>
        <w:tab/>
      </w:r>
      <w:r w:rsidR="007F07C2">
        <w:rPr>
          <w:sz w:val="24"/>
          <w:lang w:val="en-US"/>
        </w:rPr>
        <w:tab/>
      </w:r>
      <w:r w:rsidR="007F07C2">
        <w:rPr>
          <w:sz w:val="24"/>
          <w:lang w:val="en-US"/>
        </w:rPr>
        <w:tab/>
      </w:r>
      <w:r w:rsidR="007F07C2">
        <w:rPr>
          <w:sz w:val="24"/>
          <w:lang w:val="en-US"/>
        </w:rPr>
        <w:tab/>
      </w:r>
      <w:r w:rsidR="007F07C2">
        <w:rPr>
          <w:sz w:val="24"/>
          <w:lang w:val="en-US"/>
        </w:rPr>
        <w:tab/>
      </w:r>
      <w:r w:rsidR="007F07C2">
        <w:rPr>
          <w:sz w:val="24"/>
          <w:lang w:val="en-US"/>
        </w:rPr>
        <w:tab/>
      </w:r>
    </w:p>
    <w:p w:rsidR="00571CB9" w:rsidRPr="00571CB9" w:rsidRDefault="007F07C2" w:rsidP="00571CB9">
      <w:pPr>
        <w:pStyle w:val="Listenabsatz"/>
        <w:numPr>
          <w:ilvl w:val="0"/>
          <w:numId w:val="3"/>
        </w:numPr>
        <w:rPr>
          <w:lang w:val="en-US"/>
        </w:rPr>
      </w:pPr>
      <w:proofErr w:type="spellStart"/>
      <w:r w:rsidRPr="007F07C2">
        <w:rPr>
          <w:lang w:val="en-US"/>
        </w:rPr>
        <w:t>Wienese,D</w:t>
      </w:r>
      <w:proofErr w:type="spellEnd"/>
      <w:r w:rsidRPr="007F07C2">
        <w:rPr>
          <w:lang w:val="en-US"/>
        </w:rPr>
        <w:t xml:space="preserve">. (2018), </w:t>
      </w:r>
      <w:r w:rsidRPr="007F07C2">
        <w:rPr>
          <w:i/>
          <w:lang w:val="en-US"/>
        </w:rPr>
        <w:t>'Customer Journey Map - Coca-Cola'</w:t>
      </w:r>
      <w:r w:rsidR="00F97551" w:rsidRPr="007F07C2">
        <w:rPr>
          <w:lang w:val="en-US"/>
        </w:rPr>
        <w:tab/>
      </w:r>
      <w:r>
        <w:rPr>
          <w:lang w:val="en-US"/>
        </w:rPr>
        <w:t xml:space="preserve">4 April [Online]. Available at </w:t>
      </w:r>
      <w:hyperlink r:id="rId74" w:history="1">
        <w:r w:rsidRPr="007F07C2">
          <w:rPr>
            <w:rStyle w:val="Hyperlink"/>
            <w:lang w:val="en-US"/>
          </w:rPr>
          <w:t>https://prezi.com/tpzucspihzds/customer-journey-map-sem-amp-sara/</w:t>
        </w:r>
      </w:hyperlink>
      <w:r w:rsidRPr="007F07C2">
        <w:rPr>
          <w:lang w:val="en-US"/>
        </w:rPr>
        <w:t xml:space="preserve"> </w:t>
      </w:r>
      <w:r>
        <w:rPr>
          <w:lang w:val="en-US"/>
        </w:rPr>
        <w:t>[Accessed on 2 September 2020].</w:t>
      </w:r>
      <w:r w:rsidR="00F97551">
        <w:rPr>
          <w:sz w:val="24"/>
          <w:lang w:val="en-US"/>
        </w:rPr>
        <w:tab/>
      </w:r>
      <w:r>
        <w:rPr>
          <w:sz w:val="24"/>
          <w:lang w:val="en-US"/>
        </w:rPr>
        <w:tab/>
      </w:r>
      <w:r>
        <w:rPr>
          <w:sz w:val="24"/>
          <w:lang w:val="en-US"/>
        </w:rPr>
        <w:tab/>
      </w:r>
      <w:r>
        <w:rPr>
          <w:sz w:val="24"/>
          <w:lang w:val="en-US"/>
        </w:rPr>
        <w:tab/>
      </w:r>
      <w:r w:rsidR="00F97551">
        <w:rPr>
          <w:sz w:val="24"/>
          <w:lang w:val="en-US"/>
        </w:rPr>
        <w:tab/>
      </w:r>
      <w:r w:rsidR="00F97551">
        <w:rPr>
          <w:sz w:val="24"/>
          <w:lang w:val="en-US"/>
        </w:rPr>
        <w:tab/>
      </w:r>
      <w:r w:rsidR="00F97551">
        <w:rPr>
          <w:sz w:val="24"/>
          <w:lang w:val="en-US"/>
        </w:rPr>
        <w:tab/>
      </w:r>
      <w:r w:rsidR="00F97551">
        <w:rPr>
          <w:sz w:val="24"/>
          <w:lang w:val="en-US"/>
        </w:rPr>
        <w:tab/>
      </w:r>
      <w:r w:rsidR="00F97551">
        <w:rPr>
          <w:sz w:val="24"/>
          <w:lang w:val="en-US"/>
        </w:rPr>
        <w:tab/>
      </w:r>
    </w:p>
    <w:p w:rsidR="00D33B3D" w:rsidRPr="00D33B3D" w:rsidRDefault="002C4175" w:rsidP="002C4175">
      <w:pPr>
        <w:pStyle w:val="Listenabsatz"/>
        <w:numPr>
          <w:ilvl w:val="0"/>
          <w:numId w:val="3"/>
        </w:numPr>
        <w:rPr>
          <w:bCs/>
          <w:lang w:val="en-US"/>
        </w:rPr>
      </w:pPr>
      <w:r>
        <w:rPr>
          <w:lang w:val="en-US"/>
        </w:rPr>
        <w:t xml:space="preserve">Williams, R. (2017), </w:t>
      </w:r>
      <w:r w:rsidRPr="002C4175">
        <w:rPr>
          <w:lang w:val="en-US"/>
        </w:rPr>
        <w:t>'</w:t>
      </w:r>
      <w:r w:rsidRPr="002C4175">
        <w:rPr>
          <w:bCs/>
          <w:lang w:val="en-US"/>
        </w:rPr>
        <w:t>Coca-Cola fast forwards 'Play a Coke' promo with bigger marketing push</w:t>
      </w:r>
      <w:r>
        <w:rPr>
          <w:bCs/>
          <w:lang w:val="en-US"/>
        </w:rPr>
        <w:t xml:space="preserve">', 3 May, [Online]. Available at </w:t>
      </w:r>
      <w:hyperlink r:id="rId75" w:history="1">
        <w:r w:rsidRPr="002C4175">
          <w:rPr>
            <w:rStyle w:val="Hyperlink"/>
            <w:lang w:val="en-US"/>
          </w:rPr>
          <w:t>https://www.mobilemarketer.com/news/coca-cola-fast-forwards-play-a-coke-promo-with-bigger-marketing-push/441853/</w:t>
        </w:r>
      </w:hyperlink>
      <w:r>
        <w:rPr>
          <w:bCs/>
          <w:lang w:val="en-US"/>
        </w:rPr>
        <w:t xml:space="preserve"> </w:t>
      </w:r>
      <w:r w:rsidRPr="002C4175">
        <w:rPr>
          <w:lang w:val="en-US"/>
        </w:rPr>
        <w:t>[Accessed on 28 August 2020]</w:t>
      </w:r>
      <w:r>
        <w:rPr>
          <w:lang w:val="en-US"/>
        </w:rPr>
        <w:t xml:space="preserve">. </w:t>
      </w:r>
      <w:r w:rsidR="0063720C">
        <w:rPr>
          <w:lang w:val="en-US"/>
        </w:rPr>
        <w:tab/>
      </w:r>
    </w:p>
    <w:p w:rsidR="00D33B3D" w:rsidRPr="00D33B3D" w:rsidRDefault="00D33B3D" w:rsidP="00D33B3D">
      <w:pPr>
        <w:pStyle w:val="berschrift1"/>
        <w:numPr>
          <w:ilvl w:val="0"/>
          <w:numId w:val="3"/>
        </w:numPr>
        <w:shd w:val="clear" w:color="auto" w:fill="FFFFFF"/>
        <w:spacing w:before="187" w:line="400" w:lineRule="atLeast"/>
        <w:rPr>
          <w:rFonts w:ascii="Arial" w:eastAsiaTheme="minorHAnsi" w:hAnsi="Arial" w:cs="Arial"/>
          <w:b w:val="0"/>
          <w:bCs w:val="0"/>
          <w:color w:val="auto"/>
          <w:sz w:val="22"/>
          <w:szCs w:val="22"/>
          <w:lang w:val="en-US"/>
        </w:rPr>
      </w:pPr>
      <w:proofErr w:type="spellStart"/>
      <w:r w:rsidRPr="00D33B3D">
        <w:rPr>
          <w:rFonts w:ascii="Arial" w:eastAsiaTheme="minorHAnsi" w:hAnsi="Arial" w:cs="Arial"/>
          <w:b w:val="0"/>
          <w:bCs w:val="0"/>
          <w:color w:val="auto"/>
          <w:sz w:val="22"/>
          <w:szCs w:val="22"/>
          <w:lang w:val="en-US"/>
        </w:rPr>
        <w:t>Windle,K</w:t>
      </w:r>
      <w:proofErr w:type="spellEnd"/>
      <w:r w:rsidRPr="00D33B3D">
        <w:rPr>
          <w:rFonts w:ascii="Arial" w:eastAsiaTheme="minorHAnsi" w:hAnsi="Arial" w:cs="Arial"/>
          <w:b w:val="0"/>
          <w:bCs w:val="0"/>
          <w:color w:val="auto"/>
          <w:sz w:val="22"/>
          <w:szCs w:val="22"/>
          <w:lang w:val="en-US"/>
        </w:rPr>
        <w:t xml:space="preserve">. (2016), </w:t>
      </w:r>
      <w:r w:rsidRPr="00D33B3D">
        <w:rPr>
          <w:rFonts w:ascii="Arial" w:eastAsiaTheme="minorHAnsi" w:hAnsi="Arial" w:cs="Arial"/>
          <w:b w:val="0"/>
          <w:bCs w:val="0"/>
          <w:i/>
          <w:color w:val="auto"/>
          <w:sz w:val="22"/>
          <w:szCs w:val="22"/>
          <w:lang w:val="en-US"/>
        </w:rPr>
        <w:t xml:space="preserve">'Share a Coke and a Word: How Coca-Cola Captured </w:t>
      </w:r>
      <w:proofErr w:type="spellStart"/>
      <w:r w:rsidRPr="00D33B3D">
        <w:rPr>
          <w:rFonts w:ascii="Arial" w:eastAsiaTheme="minorHAnsi" w:hAnsi="Arial" w:cs="Arial"/>
          <w:b w:val="0"/>
          <w:bCs w:val="0"/>
          <w:i/>
          <w:color w:val="auto"/>
          <w:sz w:val="22"/>
          <w:szCs w:val="22"/>
          <w:lang w:val="en-US"/>
        </w:rPr>
        <w:t>Millennials</w:t>
      </w:r>
      <w:proofErr w:type="spellEnd"/>
      <w:r w:rsidRPr="00D33B3D">
        <w:rPr>
          <w:rFonts w:ascii="Arial" w:eastAsiaTheme="minorHAnsi" w:hAnsi="Arial" w:cs="Arial"/>
          <w:b w:val="0"/>
          <w:bCs w:val="0"/>
          <w:i/>
          <w:color w:val="auto"/>
          <w:sz w:val="22"/>
          <w:szCs w:val="22"/>
          <w:lang w:val="en-US"/>
        </w:rPr>
        <w:t xml:space="preserve"> Through Word of Mouth Marketing'</w:t>
      </w:r>
      <w:r w:rsidRPr="00D33B3D">
        <w:rPr>
          <w:rFonts w:ascii="Arial" w:eastAsiaTheme="minorHAnsi" w:hAnsi="Arial" w:cs="Arial"/>
          <w:b w:val="0"/>
          <w:bCs w:val="0"/>
          <w:color w:val="auto"/>
          <w:sz w:val="22"/>
          <w:szCs w:val="22"/>
          <w:lang w:val="en-US"/>
        </w:rPr>
        <w:t xml:space="preserve"> 19 May,[Online]. Available at </w:t>
      </w:r>
      <w:hyperlink r:id="rId76" w:anchor=":~:text=When%20consumers%20found%20friends%27%20names,was%20free%20to%20Coca%2DCola." w:history="1">
        <w:r w:rsidRPr="00D33B3D">
          <w:rPr>
            <w:rStyle w:val="Hyperlink"/>
            <w:rFonts w:ascii="Arial" w:hAnsi="Arial" w:cs="Arial"/>
            <w:b w:val="0"/>
            <w:bCs w:val="0"/>
            <w:sz w:val="22"/>
            <w:szCs w:val="22"/>
            <w:lang w:val="en-US"/>
          </w:rPr>
          <w:t>https://medium.com/@kwindle/share-a-coke-and-a-word-how-coca-cola-captured-millennials-through-word-of-mouth-marketing-44896573d21c#:~:text=When%20consumers%20found%20friends%27%20names,was%20free%20to%20Coca%2DCola</w:t>
        </w:r>
        <w:r w:rsidRPr="00D33B3D">
          <w:rPr>
            <w:rFonts w:ascii="Arial" w:eastAsiaTheme="minorHAnsi" w:hAnsi="Arial" w:cs="Arial"/>
            <w:b w:val="0"/>
            <w:color w:val="auto"/>
            <w:sz w:val="22"/>
            <w:szCs w:val="22"/>
            <w:lang w:val="en-US"/>
          </w:rPr>
          <w:t>.</w:t>
        </w:r>
      </w:hyperlink>
      <w:r w:rsidRPr="00D33B3D">
        <w:rPr>
          <w:rFonts w:ascii="Arial" w:eastAsiaTheme="minorHAnsi" w:hAnsi="Arial" w:cs="Arial"/>
          <w:b w:val="0"/>
          <w:bCs w:val="0"/>
          <w:color w:val="auto"/>
          <w:sz w:val="22"/>
          <w:szCs w:val="22"/>
          <w:lang w:val="en-US"/>
        </w:rPr>
        <w:t xml:space="preserve"> [Accessed on 2 September 2020]</w:t>
      </w:r>
      <w:r w:rsidR="00F74679">
        <w:rPr>
          <w:rFonts w:ascii="Arial" w:eastAsiaTheme="minorHAnsi" w:hAnsi="Arial" w:cs="Arial"/>
          <w:b w:val="0"/>
          <w:bCs w:val="0"/>
          <w:color w:val="auto"/>
          <w:sz w:val="22"/>
          <w:szCs w:val="22"/>
          <w:lang w:val="en-US"/>
        </w:rPr>
        <w:t>.</w:t>
      </w:r>
    </w:p>
    <w:p w:rsidR="0063720C" w:rsidRPr="0063720C" w:rsidRDefault="0063720C" w:rsidP="00D33B3D">
      <w:pPr>
        <w:pStyle w:val="Listenabsatz"/>
        <w:rPr>
          <w:bCs/>
          <w:lang w:val="en-US"/>
        </w:rPr>
      </w:pPr>
      <w:r>
        <w:rPr>
          <w:lang w:val="en-US"/>
        </w:rPr>
        <w:tab/>
      </w:r>
      <w:r w:rsidR="003E1DE9">
        <w:rPr>
          <w:lang w:val="en-US"/>
        </w:rPr>
        <w:tab/>
      </w:r>
    </w:p>
    <w:p w:rsidR="002C4175" w:rsidRPr="003E1DE9" w:rsidRDefault="0063720C" w:rsidP="002C4175">
      <w:pPr>
        <w:pStyle w:val="Listenabsatz"/>
        <w:numPr>
          <w:ilvl w:val="0"/>
          <w:numId w:val="3"/>
        </w:numPr>
        <w:rPr>
          <w:bCs/>
          <w:lang w:val="en-US"/>
        </w:rPr>
      </w:pPr>
      <w:proofErr w:type="spellStart"/>
      <w:r>
        <w:rPr>
          <w:lang w:val="en-US"/>
        </w:rPr>
        <w:t>Yarnold</w:t>
      </w:r>
      <w:proofErr w:type="spellEnd"/>
      <w:r>
        <w:rPr>
          <w:lang w:val="en-US"/>
        </w:rPr>
        <w:t>, R.(2014), 'Consumer Marketing for 5 Step Model-</w:t>
      </w:r>
      <w:proofErr w:type="spellStart"/>
      <w:r>
        <w:rPr>
          <w:lang w:val="en-US"/>
        </w:rPr>
        <w:t>Marketo</w:t>
      </w:r>
      <w:proofErr w:type="spellEnd"/>
      <w:r>
        <w:rPr>
          <w:lang w:val="en-US"/>
        </w:rPr>
        <w:t xml:space="preserve">',[Online]. Available at </w:t>
      </w:r>
      <w:hyperlink r:id="rId77" w:history="1">
        <w:r w:rsidRPr="0063720C">
          <w:rPr>
            <w:rStyle w:val="Hyperlink"/>
            <w:lang w:val="en-US"/>
          </w:rPr>
          <w:t>https://blog.marketo.com/2014/09/how-consumers-decide-marketing-for-the-5-step-model.html</w:t>
        </w:r>
      </w:hyperlink>
      <w:r w:rsidRPr="0063720C">
        <w:rPr>
          <w:lang w:val="en-US"/>
        </w:rPr>
        <w:t xml:space="preserve"> [</w:t>
      </w:r>
      <w:r>
        <w:rPr>
          <w:lang w:val="en-US"/>
        </w:rPr>
        <w:t>Accessed on 1 September 2020</w:t>
      </w:r>
      <w:r w:rsidRPr="0063720C">
        <w:rPr>
          <w:lang w:val="en-US"/>
        </w:rPr>
        <w:t>]</w:t>
      </w:r>
      <w:r>
        <w:rPr>
          <w:lang w:val="en-US"/>
        </w:rPr>
        <w:t xml:space="preserve">. </w:t>
      </w:r>
      <w:r>
        <w:rPr>
          <w:lang w:val="en-US"/>
        </w:rPr>
        <w:tab/>
      </w:r>
      <w:r>
        <w:rPr>
          <w:lang w:val="en-US"/>
        </w:rPr>
        <w:tab/>
      </w:r>
      <w:r w:rsidR="003E1DE9">
        <w:rPr>
          <w:lang w:val="en-US"/>
        </w:rPr>
        <w:tab/>
      </w:r>
      <w:r w:rsidR="003E1DE9">
        <w:rPr>
          <w:lang w:val="en-US"/>
        </w:rPr>
        <w:tab/>
      </w:r>
      <w:r w:rsidR="003E1DE9">
        <w:rPr>
          <w:lang w:val="en-US"/>
        </w:rPr>
        <w:tab/>
      </w:r>
    </w:p>
    <w:p w:rsidR="003E1DE9" w:rsidRPr="003E1DE9" w:rsidRDefault="003E1DE9" w:rsidP="002C4175">
      <w:pPr>
        <w:pStyle w:val="Listenabsatz"/>
        <w:numPr>
          <w:ilvl w:val="0"/>
          <w:numId w:val="3"/>
        </w:numPr>
        <w:rPr>
          <w:bCs/>
          <w:i/>
          <w:lang w:val="en-US"/>
        </w:rPr>
      </w:pPr>
      <w:r>
        <w:rPr>
          <w:lang w:val="en-US"/>
        </w:rPr>
        <w:t xml:space="preserve">YouTube,(2020), </w:t>
      </w:r>
      <w:r w:rsidRPr="003E1DE9">
        <w:rPr>
          <w:i/>
          <w:lang w:val="en-US"/>
        </w:rPr>
        <w:t>'Ryan's World'</w:t>
      </w:r>
      <w:r>
        <w:rPr>
          <w:lang w:val="en-US"/>
        </w:rPr>
        <w:t xml:space="preserve"> [Online]. Available at </w:t>
      </w:r>
      <w:hyperlink r:id="rId78" w:history="1">
        <w:r w:rsidRPr="003E1DE9">
          <w:rPr>
            <w:rStyle w:val="Hyperlink"/>
            <w:lang w:val="en-US"/>
          </w:rPr>
          <w:t>https://www.youtube.com/channel/UChGJGhZ9SOOHvBB0Y4DOO_w</w:t>
        </w:r>
      </w:hyperlink>
      <w:r w:rsidRPr="003E1DE9">
        <w:rPr>
          <w:lang w:val="en-US"/>
        </w:rPr>
        <w:t xml:space="preserve"> [</w:t>
      </w:r>
      <w:r>
        <w:rPr>
          <w:lang w:val="en-US"/>
        </w:rPr>
        <w:t>Accessed on 1 September 2020</w:t>
      </w:r>
      <w:r w:rsidRPr="003E1DE9">
        <w:rPr>
          <w:lang w:val="en-US"/>
        </w:rPr>
        <w:t>]</w:t>
      </w:r>
      <w:r w:rsidR="00F74679">
        <w:rPr>
          <w:lang w:val="en-US"/>
        </w:rPr>
        <w:t>.</w:t>
      </w:r>
    </w:p>
    <w:p w:rsidR="00CA3D2F" w:rsidRPr="00A617BC" w:rsidRDefault="00CA3D2F" w:rsidP="00CA3D2F">
      <w:pPr>
        <w:pStyle w:val="Listenabsatz"/>
        <w:rPr>
          <w:lang w:val="en-US"/>
        </w:rPr>
      </w:pPr>
    </w:p>
    <w:sectPr w:rsidR="00CA3D2F" w:rsidRPr="00A617BC" w:rsidSect="00EE6CD3">
      <w:footerReference w:type="default" r:id="rId79"/>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14B" w:rsidRDefault="00D6714B" w:rsidP="006E79ED">
      <w:pPr>
        <w:spacing w:after="0" w:line="240" w:lineRule="auto"/>
      </w:pPr>
      <w:r>
        <w:separator/>
      </w:r>
    </w:p>
  </w:endnote>
  <w:endnote w:type="continuationSeparator" w:id="0">
    <w:p w:rsidR="00D6714B" w:rsidRDefault="00D6714B" w:rsidP="006E79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8354188"/>
      <w:docPartObj>
        <w:docPartGallery w:val="Page Numbers (Bottom of Page)"/>
        <w:docPartUnique/>
      </w:docPartObj>
    </w:sdtPr>
    <w:sdtContent>
      <w:p w:rsidR="001F48B5" w:rsidRDefault="001F48B5">
        <w:pPr>
          <w:pStyle w:val="Fuzeile"/>
          <w:jc w:val="right"/>
        </w:pPr>
        <w:fldSimple w:instr=" PAGE   \* MERGEFORMAT ">
          <w:r w:rsidR="00A03CB2">
            <w:rPr>
              <w:noProof/>
            </w:rPr>
            <w:t>2</w:t>
          </w:r>
        </w:fldSimple>
      </w:p>
    </w:sdtContent>
  </w:sdt>
  <w:p w:rsidR="001F48B5" w:rsidRDefault="001F48B5">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14B" w:rsidRDefault="00D6714B" w:rsidP="006E79ED">
      <w:pPr>
        <w:spacing w:after="0" w:line="240" w:lineRule="auto"/>
      </w:pPr>
      <w:r>
        <w:separator/>
      </w:r>
    </w:p>
  </w:footnote>
  <w:footnote w:type="continuationSeparator" w:id="0">
    <w:p w:rsidR="00D6714B" w:rsidRDefault="00D6714B" w:rsidP="006E79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E6F0D"/>
    <w:multiLevelType w:val="hybridMultilevel"/>
    <w:tmpl w:val="464410B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D7C11A9"/>
    <w:multiLevelType w:val="multilevel"/>
    <w:tmpl w:val="8756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7D4341"/>
    <w:multiLevelType w:val="multilevel"/>
    <w:tmpl w:val="92DC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BD769C9"/>
    <w:multiLevelType w:val="hybridMultilevel"/>
    <w:tmpl w:val="4240176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nsid w:val="41632CC3"/>
    <w:multiLevelType w:val="hybridMultilevel"/>
    <w:tmpl w:val="C0E8F86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
    <w:nsid w:val="42AC03BF"/>
    <w:multiLevelType w:val="multilevel"/>
    <w:tmpl w:val="EF3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B94B1E"/>
    <w:multiLevelType w:val="multilevel"/>
    <w:tmpl w:val="1B10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2342C0"/>
    <w:multiLevelType w:val="multilevel"/>
    <w:tmpl w:val="17F8FE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4C192BD2"/>
    <w:multiLevelType w:val="multilevel"/>
    <w:tmpl w:val="A568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D311AC9"/>
    <w:multiLevelType w:val="multilevel"/>
    <w:tmpl w:val="9072D6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4F3D1B86"/>
    <w:multiLevelType w:val="hybridMultilevel"/>
    <w:tmpl w:val="D51E76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62F0CA3"/>
    <w:multiLevelType w:val="multilevel"/>
    <w:tmpl w:val="065C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C81AAD"/>
    <w:multiLevelType w:val="multilevel"/>
    <w:tmpl w:val="12CE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4963B2"/>
    <w:multiLevelType w:val="hybridMultilevel"/>
    <w:tmpl w:val="D514F298"/>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4">
    <w:nsid w:val="7DAE500E"/>
    <w:multiLevelType w:val="hybridMultilevel"/>
    <w:tmpl w:val="1E6A510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abstractNumId w:val="5"/>
  </w:num>
  <w:num w:numId="2">
    <w:abstractNumId w:val="11"/>
  </w:num>
  <w:num w:numId="3">
    <w:abstractNumId w:val="10"/>
  </w:num>
  <w:num w:numId="4">
    <w:abstractNumId w:val="0"/>
  </w:num>
  <w:num w:numId="5">
    <w:abstractNumId w:val="13"/>
  </w:num>
  <w:num w:numId="6">
    <w:abstractNumId w:val="2"/>
  </w:num>
  <w:num w:numId="7">
    <w:abstractNumId w:val="8"/>
  </w:num>
  <w:num w:numId="8">
    <w:abstractNumId w:val="3"/>
  </w:num>
  <w:num w:numId="9">
    <w:abstractNumId w:val="14"/>
  </w:num>
  <w:num w:numId="10">
    <w:abstractNumId w:val="7"/>
  </w:num>
  <w:num w:numId="11">
    <w:abstractNumId w:val="9"/>
  </w:num>
  <w:num w:numId="12">
    <w:abstractNumId w:val="1"/>
  </w:num>
  <w:num w:numId="13">
    <w:abstractNumId w:val="12"/>
  </w:num>
  <w:num w:numId="14">
    <w:abstractNumId w:val="6"/>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08"/>
  <w:hyphenationZone w:val="425"/>
  <w:characterSpacingControl w:val="doNotCompress"/>
  <w:footnotePr>
    <w:footnote w:id="-1"/>
    <w:footnote w:id="0"/>
  </w:footnotePr>
  <w:endnotePr>
    <w:endnote w:id="-1"/>
    <w:endnote w:id="0"/>
  </w:endnotePr>
  <w:compat/>
  <w:rsids>
    <w:rsidRoot w:val="00FD0859"/>
    <w:rsid w:val="00000986"/>
    <w:rsid w:val="000022C1"/>
    <w:rsid w:val="00007875"/>
    <w:rsid w:val="0001332D"/>
    <w:rsid w:val="00020D4D"/>
    <w:rsid w:val="0002357E"/>
    <w:rsid w:val="00023FB7"/>
    <w:rsid w:val="00026595"/>
    <w:rsid w:val="000302EE"/>
    <w:rsid w:val="00037E1D"/>
    <w:rsid w:val="000400DA"/>
    <w:rsid w:val="00040A03"/>
    <w:rsid w:val="00040B45"/>
    <w:rsid w:val="00045104"/>
    <w:rsid w:val="00045756"/>
    <w:rsid w:val="00050860"/>
    <w:rsid w:val="00051AF2"/>
    <w:rsid w:val="00062C03"/>
    <w:rsid w:val="00064874"/>
    <w:rsid w:val="00070400"/>
    <w:rsid w:val="0007099C"/>
    <w:rsid w:val="000749F5"/>
    <w:rsid w:val="00074D1B"/>
    <w:rsid w:val="00076EC9"/>
    <w:rsid w:val="00081AFB"/>
    <w:rsid w:val="00087ABF"/>
    <w:rsid w:val="000956AD"/>
    <w:rsid w:val="000961E6"/>
    <w:rsid w:val="00096799"/>
    <w:rsid w:val="000A2C4B"/>
    <w:rsid w:val="000B4860"/>
    <w:rsid w:val="000B50B3"/>
    <w:rsid w:val="000C4BFE"/>
    <w:rsid w:val="000C6D99"/>
    <w:rsid w:val="000D0990"/>
    <w:rsid w:val="000D6B93"/>
    <w:rsid w:val="000D723D"/>
    <w:rsid w:val="000E6316"/>
    <w:rsid w:val="001066A9"/>
    <w:rsid w:val="001077C1"/>
    <w:rsid w:val="00114ECE"/>
    <w:rsid w:val="00123B56"/>
    <w:rsid w:val="00130D4C"/>
    <w:rsid w:val="00134BE0"/>
    <w:rsid w:val="00135957"/>
    <w:rsid w:val="00135FAA"/>
    <w:rsid w:val="00141A5F"/>
    <w:rsid w:val="00146833"/>
    <w:rsid w:val="00172ED4"/>
    <w:rsid w:val="00174986"/>
    <w:rsid w:val="001756FA"/>
    <w:rsid w:val="0018450F"/>
    <w:rsid w:val="00187474"/>
    <w:rsid w:val="00187498"/>
    <w:rsid w:val="00192F14"/>
    <w:rsid w:val="0019786B"/>
    <w:rsid w:val="001A5601"/>
    <w:rsid w:val="001C1134"/>
    <w:rsid w:val="001C2075"/>
    <w:rsid w:val="001C2B04"/>
    <w:rsid w:val="001D11DF"/>
    <w:rsid w:val="001D1FD3"/>
    <w:rsid w:val="001D2A75"/>
    <w:rsid w:val="001D4982"/>
    <w:rsid w:val="001D4AA8"/>
    <w:rsid w:val="001E184E"/>
    <w:rsid w:val="001E19C2"/>
    <w:rsid w:val="001F1FEB"/>
    <w:rsid w:val="001F450A"/>
    <w:rsid w:val="001F48B5"/>
    <w:rsid w:val="00205372"/>
    <w:rsid w:val="00207A16"/>
    <w:rsid w:val="00215C3A"/>
    <w:rsid w:val="002331A9"/>
    <w:rsid w:val="002479E6"/>
    <w:rsid w:val="00265F96"/>
    <w:rsid w:val="00266C7A"/>
    <w:rsid w:val="00271094"/>
    <w:rsid w:val="00273169"/>
    <w:rsid w:val="00281E5D"/>
    <w:rsid w:val="002944DA"/>
    <w:rsid w:val="0029601C"/>
    <w:rsid w:val="002A0572"/>
    <w:rsid w:val="002A174B"/>
    <w:rsid w:val="002A26B7"/>
    <w:rsid w:val="002A77D3"/>
    <w:rsid w:val="002C4175"/>
    <w:rsid w:val="002C44D7"/>
    <w:rsid w:val="002C4721"/>
    <w:rsid w:val="002D104A"/>
    <w:rsid w:val="002D252D"/>
    <w:rsid w:val="002D3CD1"/>
    <w:rsid w:val="002E1566"/>
    <w:rsid w:val="002E2AA1"/>
    <w:rsid w:val="002E4172"/>
    <w:rsid w:val="002E7ED4"/>
    <w:rsid w:val="002F2CF7"/>
    <w:rsid w:val="00303218"/>
    <w:rsid w:val="003208DF"/>
    <w:rsid w:val="00324E48"/>
    <w:rsid w:val="0032579A"/>
    <w:rsid w:val="00331144"/>
    <w:rsid w:val="00331382"/>
    <w:rsid w:val="00335E5C"/>
    <w:rsid w:val="003417D8"/>
    <w:rsid w:val="0034191E"/>
    <w:rsid w:val="00341BAD"/>
    <w:rsid w:val="003471C0"/>
    <w:rsid w:val="003614B9"/>
    <w:rsid w:val="00365AA6"/>
    <w:rsid w:val="00365D67"/>
    <w:rsid w:val="00380747"/>
    <w:rsid w:val="00394310"/>
    <w:rsid w:val="003949FC"/>
    <w:rsid w:val="003A3264"/>
    <w:rsid w:val="003D4366"/>
    <w:rsid w:val="003E1DE9"/>
    <w:rsid w:val="003E7E45"/>
    <w:rsid w:val="003F4DD8"/>
    <w:rsid w:val="003F4F44"/>
    <w:rsid w:val="00407FAD"/>
    <w:rsid w:val="00413657"/>
    <w:rsid w:val="00415266"/>
    <w:rsid w:val="004309BE"/>
    <w:rsid w:val="00450E78"/>
    <w:rsid w:val="004548C8"/>
    <w:rsid w:val="00465111"/>
    <w:rsid w:val="00467E7A"/>
    <w:rsid w:val="00475A4A"/>
    <w:rsid w:val="00494A15"/>
    <w:rsid w:val="00494E47"/>
    <w:rsid w:val="00497064"/>
    <w:rsid w:val="004A31EA"/>
    <w:rsid w:val="004B1835"/>
    <w:rsid w:val="004B46D0"/>
    <w:rsid w:val="004B4A58"/>
    <w:rsid w:val="004C4224"/>
    <w:rsid w:val="004E3DFD"/>
    <w:rsid w:val="004E6575"/>
    <w:rsid w:val="004F063D"/>
    <w:rsid w:val="004F61BF"/>
    <w:rsid w:val="004F7FE9"/>
    <w:rsid w:val="005017D6"/>
    <w:rsid w:val="00503A1C"/>
    <w:rsid w:val="00517BC6"/>
    <w:rsid w:val="00526BDE"/>
    <w:rsid w:val="00530526"/>
    <w:rsid w:val="005465DA"/>
    <w:rsid w:val="0055224B"/>
    <w:rsid w:val="00552450"/>
    <w:rsid w:val="00556C4A"/>
    <w:rsid w:val="00557D18"/>
    <w:rsid w:val="00567471"/>
    <w:rsid w:val="005679F4"/>
    <w:rsid w:val="00570314"/>
    <w:rsid w:val="00571CB9"/>
    <w:rsid w:val="00582CBC"/>
    <w:rsid w:val="0058771E"/>
    <w:rsid w:val="00597389"/>
    <w:rsid w:val="005A1EE3"/>
    <w:rsid w:val="005A2F92"/>
    <w:rsid w:val="005B79BD"/>
    <w:rsid w:val="005C129A"/>
    <w:rsid w:val="005C1C56"/>
    <w:rsid w:val="005D01F7"/>
    <w:rsid w:val="005D0F38"/>
    <w:rsid w:val="005D3B97"/>
    <w:rsid w:val="005D54E5"/>
    <w:rsid w:val="005D6962"/>
    <w:rsid w:val="005D7416"/>
    <w:rsid w:val="005E145A"/>
    <w:rsid w:val="005E73CD"/>
    <w:rsid w:val="005F35C1"/>
    <w:rsid w:val="005F4EA1"/>
    <w:rsid w:val="006019EB"/>
    <w:rsid w:val="00602354"/>
    <w:rsid w:val="006141BF"/>
    <w:rsid w:val="00614B8B"/>
    <w:rsid w:val="00623D8C"/>
    <w:rsid w:val="00633DBC"/>
    <w:rsid w:val="00636A55"/>
    <w:rsid w:val="00637134"/>
    <w:rsid w:val="0063720C"/>
    <w:rsid w:val="00643678"/>
    <w:rsid w:val="00652D89"/>
    <w:rsid w:val="00653340"/>
    <w:rsid w:val="00653FF1"/>
    <w:rsid w:val="006604E0"/>
    <w:rsid w:val="006623CC"/>
    <w:rsid w:val="00666263"/>
    <w:rsid w:val="00670397"/>
    <w:rsid w:val="00681061"/>
    <w:rsid w:val="006A35B0"/>
    <w:rsid w:val="006A6C80"/>
    <w:rsid w:val="006A7AF4"/>
    <w:rsid w:val="006B1B92"/>
    <w:rsid w:val="006B557D"/>
    <w:rsid w:val="006B69FC"/>
    <w:rsid w:val="006C217D"/>
    <w:rsid w:val="006D17EC"/>
    <w:rsid w:val="006D2617"/>
    <w:rsid w:val="006D4AE1"/>
    <w:rsid w:val="006D5184"/>
    <w:rsid w:val="006D7F39"/>
    <w:rsid w:val="006E3860"/>
    <w:rsid w:val="006E79ED"/>
    <w:rsid w:val="006F26E3"/>
    <w:rsid w:val="006F4300"/>
    <w:rsid w:val="007033D2"/>
    <w:rsid w:val="0070392B"/>
    <w:rsid w:val="00707867"/>
    <w:rsid w:val="00711C69"/>
    <w:rsid w:val="007121E8"/>
    <w:rsid w:val="00713AED"/>
    <w:rsid w:val="00716B29"/>
    <w:rsid w:val="00720E84"/>
    <w:rsid w:val="0072153F"/>
    <w:rsid w:val="00726F76"/>
    <w:rsid w:val="00732811"/>
    <w:rsid w:val="00740754"/>
    <w:rsid w:val="00746513"/>
    <w:rsid w:val="00751173"/>
    <w:rsid w:val="00756673"/>
    <w:rsid w:val="00756A72"/>
    <w:rsid w:val="00760D6E"/>
    <w:rsid w:val="00765451"/>
    <w:rsid w:val="007702D3"/>
    <w:rsid w:val="00773D87"/>
    <w:rsid w:val="00793887"/>
    <w:rsid w:val="00793F23"/>
    <w:rsid w:val="00794CEF"/>
    <w:rsid w:val="007968E7"/>
    <w:rsid w:val="007A773A"/>
    <w:rsid w:val="007B235A"/>
    <w:rsid w:val="007B30F6"/>
    <w:rsid w:val="007B51BC"/>
    <w:rsid w:val="007B7A44"/>
    <w:rsid w:val="007C7ABA"/>
    <w:rsid w:val="007E39D9"/>
    <w:rsid w:val="007F07C2"/>
    <w:rsid w:val="007F57FF"/>
    <w:rsid w:val="007F5994"/>
    <w:rsid w:val="008012FC"/>
    <w:rsid w:val="00801EE0"/>
    <w:rsid w:val="00805B6E"/>
    <w:rsid w:val="00816E27"/>
    <w:rsid w:val="0081799B"/>
    <w:rsid w:val="00823B63"/>
    <w:rsid w:val="008240F9"/>
    <w:rsid w:val="00837C43"/>
    <w:rsid w:val="00843DAA"/>
    <w:rsid w:val="00845CEA"/>
    <w:rsid w:val="00846BDD"/>
    <w:rsid w:val="00851499"/>
    <w:rsid w:val="00856B9C"/>
    <w:rsid w:val="008641C9"/>
    <w:rsid w:val="00867BED"/>
    <w:rsid w:val="008732BD"/>
    <w:rsid w:val="008759A2"/>
    <w:rsid w:val="00876359"/>
    <w:rsid w:val="00881DEC"/>
    <w:rsid w:val="00884551"/>
    <w:rsid w:val="00886F0D"/>
    <w:rsid w:val="008A0F8A"/>
    <w:rsid w:val="008B0A7A"/>
    <w:rsid w:val="008B4FBB"/>
    <w:rsid w:val="008C27D0"/>
    <w:rsid w:val="008C2825"/>
    <w:rsid w:val="008C56DA"/>
    <w:rsid w:val="008D159B"/>
    <w:rsid w:val="008D4122"/>
    <w:rsid w:val="008E16D6"/>
    <w:rsid w:val="008E532D"/>
    <w:rsid w:val="008E6CE6"/>
    <w:rsid w:val="008E78ED"/>
    <w:rsid w:val="00904FF5"/>
    <w:rsid w:val="00905226"/>
    <w:rsid w:val="00916E0E"/>
    <w:rsid w:val="0092119A"/>
    <w:rsid w:val="00933229"/>
    <w:rsid w:val="00934F62"/>
    <w:rsid w:val="00942FE9"/>
    <w:rsid w:val="00947E19"/>
    <w:rsid w:val="00950D7B"/>
    <w:rsid w:val="0096682F"/>
    <w:rsid w:val="00970353"/>
    <w:rsid w:val="009705C7"/>
    <w:rsid w:val="0097172B"/>
    <w:rsid w:val="00975370"/>
    <w:rsid w:val="00995ED2"/>
    <w:rsid w:val="009A0AB9"/>
    <w:rsid w:val="009A0BEB"/>
    <w:rsid w:val="009A1E19"/>
    <w:rsid w:val="009B02B2"/>
    <w:rsid w:val="009B7807"/>
    <w:rsid w:val="009D74CE"/>
    <w:rsid w:val="009E3699"/>
    <w:rsid w:val="009E79CE"/>
    <w:rsid w:val="009F0E74"/>
    <w:rsid w:val="009F20DC"/>
    <w:rsid w:val="009F6D82"/>
    <w:rsid w:val="00A03CB2"/>
    <w:rsid w:val="00A12722"/>
    <w:rsid w:val="00A232BD"/>
    <w:rsid w:val="00A34025"/>
    <w:rsid w:val="00A36269"/>
    <w:rsid w:val="00A36D62"/>
    <w:rsid w:val="00A40B8D"/>
    <w:rsid w:val="00A5226D"/>
    <w:rsid w:val="00A6075A"/>
    <w:rsid w:val="00A617BC"/>
    <w:rsid w:val="00A64902"/>
    <w:rsid w:val="00A6628C"/>
    <w:rsid w:val="00A72002"/>
    <w:rsid w:val="00A7691B"/>
    <w:rsid w:val="00A835DC"/>
    <w:rsid w:val="00A8562C"/>
    <w:rsid w:val="00A85ADC"/>
    <w:rsid w:val="00A85C8F"/>
    <w:rsid w:val="00AA21BD"/>
    <w:rsid w:val="00AA45DA"/>
    <w:rsid w:val="00AA7B17"/>
    <w:rsid w:val="00AB6B55"/>
    <w:rsid w:val="00AB6ED9"/>
    <w:rsid w:val="00AC4255"/>
    <w:rsid w:val="00AC6B5A"/>
    <w:rsid w:val="00AE6FC1"/>
    <w:rsid w:val="00AE7BE1"/>
    <w:rsid w:val="00B00AFF"/>
    <w:rsid w:val="00B02BF6"/>
    <w:rsid w:val="00B02D9E"/>
    <w:rsid w:val="00B04132"/>
    <w:rsid w:val="00B06CB7"/>
    <w:rsid w:val="00B07418"/>
    <w:rsid w:val="00B11C02"/>
    <w:rsid w:val="00B343D4"/>
    <w:rsid w:val="00B3580A"/>
    <w:rsid w:val="00B5025B"/>
    <w:rsid w:val="00B57BAB"/>
    <w:rsid w:val="00B60943"/>
    <w:rsid w:val="00B62C84"/>
    <w:rsid w:val="00B67326"/>
    <w:rsid w:val="00B6755C"/>
    <w:rsid w:val="00B701A2"/>
    <w:rsid w:val="00B707A3"/>
    <w:rsid w:val="00B749BE"/>
    <w:rsid w:val="00B81EB9"/>
    <w:rsid w:val="00B852FB"/>
    <w:rsid w:val="00B85394"/>
    <w:rsid w:val="00B93226"/>
    <w:rsid w:val="00B94657"/>
    <w:rsid w:val="00BA084E"/>
    <w:rsid w:val="00BA0FF2"/>
    <w:rsid w:val="00BA3A7A"/>
    <w:rsid w:val="00BA7276"/>
    <w:rsid w:val="00BB481D"/>
    <w:rsid w:val="00BB7644"/>
    <w:rsid w:val="00BC377A"/>
    <w:rsid w:val="00BC5FA3"/>
    <w:rsid w:val="00BC6284"/>
    <w:rsid w:val="00BD21B5"/>
    <w:rsid w:val="00BE17FA"/>
    <w:rsid w:val="00BE26C7"/>
    <w:rsid w:val="00BF0F71"/>
    <w:rsid w:val="00BF6D4F"/>
    <w:rsid w:val="00C00659"/>
    <w:rsid w:val="00C01D12"/>
    <w:rsid w:val="00C01EAE"/>
    <w:rsid w:val="00C04351"/>
    <w:rsid w:val="00C07906"/>
    <w:rsid w:val="00C110A3"/>
    <w:rsid w:val="00C17A7F"/>
    <w:rsid w:val="00C21342"/>
    <w:rsid w:val="00C23D7D"/>
    <w:rsid w:val="00C24ACE"/>
    <w:rsid w:val="00C26F20"/>
    <w:rsid w:val="00C30881"/>
    <w:rsid w:val="00C30F4B"/>
    <w:rsid w:val="00C35F1B"/>
    <w:rsid w:val="00C41E9C"/>
    <w:rsid w:val="00C42DA4"/>
    <w:rsid w:val="00C4620F"/>
    <w:rsid w:val="00C505A0"/>
    <w:rsid w:val="00C5206E"/>
    <w:rsid w:val="00C54839"/>
    <w:rsid w:val="00C64845"/>
    <w:rsid w:val="00C65B54"/>
    <w:rsid w:val="00C66C56"/>
    <w:rsid w:val="00C75334"/>
    <w:rsid w:val="00C76E90"/>
    <w:rsid w:val="00C76F40"/>
    <w:rsid w:val="00C8112D"/>
    <w:rsid w:val="00C86353"/>
    <w:rsid w:val="00C9216B"/>
    <w:rsid w:val="00C95550"/>
    <w:rsid w:val="00CA0F54"/>
    <w:rsid w:val="00CA3D2F"/>
    <w:rsid w:val="00CB53C6"/>
    <w:rsid w:val="00CD4E99"/>
    <w:rsid w:val="00CE493E"/>
    <w:rsid w:val="00CE7DEF"/>
    <w:rsid w:val="00CF5787"/>
    <w:rsid w:val="00D006C5"/>
    <w:rsid w:val="00D0661E"/>
    <w:rsid w:val="00D1136C"/>
    <w:rsid w:val="00D17869"/>
    <w:rsid w:val="00D22C86"/>
    <w:rsid w:val="00D26923"/>
    <w:rsid w:val="00D33B3D"/>
    <w:rsid w:val="00D420F2"/>
    <w:rsid w:val="00D60BB7"/>
    <w:rsid w:val="00D6695F"/>
    <w:rsid w:val="00D66A6E"/>
    <w:rsid w:val="00D6714B"/>
    <w:rsid w:val="00D724F2"/>
    <w:rsid w:val="00D75598"/>
    <w:rsid w:val="00D80FED"/>
    <w:rsid w:val="00D820D7"/>
    <w:rsid w:val="00D83D58"/>
    <w:rsid w:val="00D90434"/>
    <w:rsid w:val="00D90FE6"/>
    <w:rsid w:val="00D912BA"/>
    <w:rsid w:val="00D92711"/>
    <w:rsid w:val="00D96081"/>
    <w:rsid w:val="00DA2E2D"/>
    <w:rsid w:val="00DA62D1"/>
    <w:rsid w:val="00DB36A4"/>
    <w:rsid w:val="00DB3F21"/>
    <w:rsid w:val="00DB52C3"/>
    <w:rsid w:val="00DC18B0"/>
    <w:rsid w:val="00DC6245"/>
    <w:rsid w:val="00DC7511"/>
    <w:rsid w:val="00DD153A"/>
    <w:rsid w:val="00DD1E2F"/>
    <w:rsid w:val="00DD6557"/>
    <w:rsid w:val="00DD7DDE"/>
    <w:rsid w:val="00DE11D5"/>
    <w:rsid w:val="00DE4810"/>
    <w:rsid w:val="00DF2F56"/>
    <w:rsid w:val="00E043CE"/>
    <w:rsid w:val="00E05970"/>
    <w:rsid w:val="00E1173A"/>
    <w:rsid w:val="00E12FBF"/>
    <w:rsid w:val="00E2102A"/>
    <w:rsid w:val="00E30991"/>
    <w:rsid w:val="00E3216D"/>
    <w:rsid w:val="00E37BCA"/>
    <w:rsid w:val="00E404CD"/>
    <w:rsid w:val="00E4072E"/>
    <w:rsid w:val="00E412C9"/>
    <w:rsid w:val="00E41614"/>
    <w:rsid w:val="00E43823"/>
    <w:rsid w:val="00E47ACA"/>
    <w:rsid w:val="00E60131"/>
    <w:rsid w:val="00E626CC"/>
    <w:rsid w:val="00E709C3"/>
    <w:rsid w:val="00E74C91"/>
    <w:rsid w:val="00E75375"/>
    <w:rsid w:val="00E7561C"/>
    <w:rsid w:val="00E8604E"/>
    <w:rsid w:val="00E86BFF"/>
    <w:rsid w:val="00E90215"/>
    <w:rsid w:val="00E94E25"/>
    <w:rsid w:val="00E964D0"/>
    <w:rsid w:val="00E96F5C"/>
    <w:rsid w:val="00E97FF0"/>
    <w:rsid w:val="00EA0366"/>
    <w:rsid w:val="00EA0A51"/>
    <w:rsid w:val="00EA4033"/>
    <w:rsid w:val="00EA64F6"/>
    <w:rsid w:val="00EA790F"/>
    <w:rsid w:val="00EC353D"/>
    <w:rsid w:val="00EC6D7E"/>
    <w:rsid w:val="00EC7028"/>
    <w:rsid w:val="00EE6B42"/>
    <w:rsid w:val="00EE6CD3"/>
    <w:rsid w:val="00EF2AD2"/>
    <w:rsid w:val="00EF30F7"/>
    <w:rsid w:val="00EF50A0"/>
    <w:rsid w:val="00EF7ADC"/>
    <w:rsid w:val="00F12182"/>
    <w:rsid w:val="00F16475"/>
    <w:rsid w:val="00F16B2C"/>
    <w:rsid w:val="00F21862"/>
    <w:rsid w:val="00F21EB3"/>
    <w:rsid w:val="00F21F72"/>
    <w:rsid w:val="00F3204B"/>
    <w:rsid w:val="00F34BF3"/>
    <w:rsid w:val="00F363E2"/>
    <w:rsid w:val="00F36B46"/>
    <w:rsid w:val="00F478EC"/>
    <w:rsid w:val="00F53606"/>
    <w:rsid w:val="00F54586"/>
    <w:rsid w:val="00F7239C"/>
    <w:rsid w:val="00F737EB"/>
    <w:rsid w:val="00F74679"/>
    <w:rsid w:val="00F752CF"/>
    <w:rsid w:val="00F75B06"/>
    <w:rsid w:val="00F81302"/>
    <w:rsid w:val="00F82AC0"/>
    <w:rsid w:val="00F86317"/>
    <w:rsid w:val="00F87102"/>
    <w:rsid w:val="00F95D7A"/>
    <w:rsid w:val="00F97551"/>
    <w:rsid w:val="00FA3009"/>
    <w:rsid w:val="00FA51CA"/>
    <w:rsid w:val="00FB25B7"/>
    <w:rsid w:val="00FC01E2"/>
    <w:rsid w:val="00FC59A8"/>
    <w:rsid w:val="00FC5C58"/>
    <w:rsid w:val="00FD01A6"/>
    <w:rsid w:val="00FD081F"/>
    <w:rsid w:val="00FD0859"/>
    <w:rsid w:val="00FD389D"/>
    <w:rsid w:val="00FD744F"/>
    <w:rsid w:val="00FD7E10"/>
    <w:rsid w:val="00FE332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D0859"/>
    <w:rPr>
      <w:rFonts w:ascii="Arial" w:hAnsi="Arial" w:cs="Arial"/>
    </w:rPr>
  </w:style>
  <w:style w:type="paragraph" w:styleId="berschrift1">
    <w:name w:val="heading 1"/>
    <w:basedOn w:val="Standard"/>
    <w:next w:val="Standard"/>
    <w:link w:val="berschrift1Zchn"/>
    <w:uiPriority w:val="9"/>
    <w:qFormat/>
    <w:rsid w:val="00D755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semiHidden/>
    <w:unhideWhenUsed/>
    <w:qFormat/>
    <w:rsid w:val="00D755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link w:val="berschrift3Zchn"/>
    <w:uiPriority w:val="9"/>
    <w:qFormat/>
    <w:rsid w:val="00D75598"/>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berschrift5">
    <w:name w:val="heading 5"/>
    <w:basedOn w:val="Standard"/>
    <w:next w:val="Standard"/>
    <w:link w:val="berschrift5Zchn"/>
    <w:uiPriority w:val="9"/>
    <w:semiHidden/>
    <w:unhideWhenUsed/>
    <w:qFormat/>
    <w:rsid w:val="005F4EA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D085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D0859"/>
    <w:rPr>
      <w:rFonts w:ascii="Tahoma" w:hAnsi="Tahoma" w:cs="Tahoma"/>
      <w:sz w:val="16"/>
      <w:szCs w:val="16"/>
    </w:rPr>
  </w:style>
  <w:style w:type="character" w:styleId="Hyperlink">
    <w:name w:val="Hyperlink"/>
    <w:basedOn w:val="Absatz-Standardschriftart"/>
    <w:uiPriority w:val="99"/>
    <w:unhideWhenUsed/>
    <w:rsid w:val="00D75598"/>
    <w:rPr>
      <w:color w:val="0000FF" w:themeColor="hyperlink"/>
      <w:u w:val="single"/>
    </w:rPr>
  </w:style>
  <w:style w:type="character" w:customStyle="1" w:styleId="berschrift3Zchn">
    <w:name w:val="Überschrift 3 Zchn"/>
    <w:basedOn w:val="Absatz-Standardschriftart"/>
    <w:link w:val="berschrift3"/>
    <w:uiPriority w:val="9"/>
    <w:rsid w:val="00D75598"/>
    <w:rPr>
      <w:rFonts w:ascii="Times New Roman" w:eastAsia="Times New Roman" w:hAnsi="Times New Roman" w:cs="Times New Roman"/>
      <w:b/>
      <w:bCs/>
      <w:sz w:val="27"/>
      <w:szCs w:val="27"/>
      <w:lang w:eastAsia="de-DE"/>
    </w:rPr>
  </w:style>
  <w:style w:type="character" w:customStyle="1" w:styleId="media-delimiter">
    <w:name w:val="media-delimiter"/>
    <w:basedOn w:val="Absatz-Standardschriftart"/>
    <w:rsid w:val="00D75598"/>
  </w:style>
  <w:style w:type="character" w:customStyle="1" w:styleId="berschrift1Zchn">
    <w:name w:val="Überschrift 1 Zchn"/>
    <w:basedOn w:val="Absatz-Standardschriftart"/>
    <w:link w:val="berschrift1"/>
    <w:uiPriority w:val="9"/>
    <w:rsid w:val="00D75598"/>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semiHidden/>
    <w:rsid w:val="00D75598"/>
    <w:rPr>
      <w:rFonts w:asciiTheme="majorHAnsi" w:eastAsiaTheme="majorEastAsia" w:hAnsiTheme="majorHAnsi" w:cstheme="majorBidi"/>
      <w:b/>
      <w:bCs/>
      <w:color w:val="4F81BD" w:themeColor="accent1"/>
      <w:sz w:val="26"/>
      <w:szCs w:val="26"/>
    </w:rPr>
  </w:style>
  <w:style w:type="character" w:customStyle="1" w:styleId="label">
    <w:name w:val="label"/>
    <w:basedOn w:val="Absatz-Standardschriftart"/>
    <w:rsid w:val="00D75598"/>
  </w:style>
  <w:style w:type="character" w:customStyle="1" w:styleId="date">
    <w:name w:val="date"/>
    <w:basedOn w:val="Absatz-Standardschriftart"/>
    <w:rsid w:val="00D75598"/>
  </w:style>
  <w:style w:type="paragraph" w:styleId="Listenabsatz">
    <w:name w:val="List Paragraph"/>
    <w:basedOn w:val="Standard"/>
    <w:uiPriority w:val="34"/>
    <w:qFormat/>
    <w:rsid w:val="00A617BC"/>
    <w:pPr>
      <w:ind w:left="720"/>
      <w:contextualSpacing/>
    </w:pPr>
  </w:style>
  <w:style w:type="character" w:customStyle="1" w:styleId="titlepart">
    <w:name w:val="titlepart"/>
    <w:basedOn w:val="Absatz-Standardschriftart"/>
    <w:rsid w:val="00716B29"/>
  </w:style>
  <w:style w:type="paragraph" w:styleId="StandardWeb">
    <w:name w:val="Normal (Web)"/>
    <w:basedOn w:val="Standard"/>
    <w:uiPriority w:val="99"/>
    <w:semiHidden/>
    <w:unhideWhenUsed/>
    <w:rsid w:val="008C282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5Zchn">
    <w:name w:val="Überschrift 5 Zchn"/>
    <w:basedOn w:val="Absatz-Standardschriftart"/>
    <w:link w:val="berschrift5"/>
    <w:uiPriority w:val="9"/>
    <w:semiHidden/>
    <w:rsid w:val="005F4EA1"/>
    <w:rPr>
      <w:rFonts w:asciiTheme="majorHAnsi" w:eastAsiaTheme="majorEastAsia" w:hAnsiTheme="majorHAnsi" w:cstheme="majorBidi"/>
      <w:color w:val="243F60" w:themeColor="accent1" w:themeShade="7F"/>
    </w:rPr>
  </w:style>
  <w:style w:type="character" w:styleId="BesuchterHyperlink">
    <w:name w:val="FollowedHyperlink"/>
    <w:basedOn w:val="Absatz-Standardschriftart"/>
    <w:uiPriority w:val="99"/>
    <w:semiHidden/>
    <w:unhideWhenUsed/>
    <w:rsid w:val="00DC7511"/>
    <w:rPr>
      <w:color w:val="800080" w:themeColor="followedHyperlink"/>
      <w:u w:val="single"/>
    </w:rPr>
  </w:style>
  <w:style w:type="character" w:styleId="Fett">
    <w:name w:val="Strong"/>
    <w:basedOn w:val="Absatz-Standardschriftart"/>
    <w:uiPriority w:val="22"/>
    <w:qFormat/>
    <w:rsid w:val="004E6575"/>
    <w:rPr>
      <w:b/>
      <w:bCs/>
    </w:rPr>
  </w:style>
  <w:style w:type="character" w:styleId="Hervorhebung">
    <w:name w:val="Emphasis"/>
    <w:basedOn w:val="Absatz-Standardschriftart"/>
    <w:uiPriority w:val="20"/>
    <w:qFormat/>
    <w:rsid w:val="004E6575"/>
    <w:rPr>
      <w:i/>
      <w:iCs/>
    </w:rPr>
  </w:style>
  <w:style w:type="character" w:customStyle="1" w:styleId="textannotation">
    <w:name w:val="textannotation"/>
    <w:basedOn w:val="Absatz-Standardschriftart"/>
    <w:rsid w:val="004E6575"/>
  </w:style>
  <w:style w:type="paragraph" w:styleId="Kopfzeile">
    <w:name w:val="header"/>
    <w:basedOn w:val="Standard"/>
    <w:link w:val="KopfzeileZchn"/>
    <w:uiPriority w:val="99"/>
    <w:semiHidden/>
    <w:unhideWhenUsed/>
    <w:rsid w:val="006E79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6E79ED"/>
    <w:rPr>
      <w:rFonts w:ascii="Arial" w:hAnsi="Arial" w:cs="Arial"/>
    </w:rPr>
  </w:style>
  <w:style w:type="paragraph" w:styleId="Fuzeile">
    <w:name w:val="footer"/>
    <w:basedOn w:val="Standard"/>
    <w:link w:val="FuzeileZchn"/>
    <w:uiPriority w:val="99"/>
    <w:unhideWhenUsed/>
    <w:rsid w:val="006E79E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E79ED"/>
    <w:rPr>
      <w:rFonts w:ascii="Arial" w:hAnsi="Arial" w:cs="Arial"/>
    </w:rPr>
  </w:style>
  <w:style w:type="character" w:customStyle="1" w:styleId="bo">
    <w:name w:val="bo"/>
    <w:basedOn w:val="Absatz-Standardschriftart"/>
    <w:rsid w:val="00D33B3D"/>
  </w:style>
  <w:style w:type="character" w:customStyle="1" w:styleId="vjs-control-text">
    <w:name w:val="vjs-control-text"/>
    <w:basedOn w:val="Absatz-Standardschriftart"/>
    <w:rsid w:val="00F81302"/>
  </w:style>
</w:styles>
</file>

<file path=word/webSettings.xml><?xml version="1.0" encoding="utf-8"?>
<w:webSettings xmlns:r="http://schemas.openxmlformats.org/officeDocument/2006/relationships" xmlns:w="http://schemas.openxmlformats.org/wordprocessingml/2006/main">
  <w:divs>
    <w:div w:id="49113897">
      <w:bodyDiv w:val="1"/>
      <w:marLeft w:val="0"/>
      <w:marRight w:val="0"/>
      <w:marTop w:val="0"/>
      <w:marBottom w:val="0"/>
      <w:divBdr>
        <w:top w:val="none" w:sz="0" w:space="0" w:color="auto"/>
        <w:left w:val="none" w:sz="0" w:space="0" w:color="auto"/>
        <w:bottom w:val="none" w:sz="0" w:space="0" w:color="auto"/>
        <w:right w:val="none" w:sz="0" w:space="0" w:color="auto"/>
      </w:divBdr>
      <w:divsChild>
        <w:div w:id="1210529296">
          <w:marLeft w:val="0"/>
          <w:marRight w:val="0"/>
          <w:marTop w:val="0"/>
          <w:marBottom w:val="0"/>
          <w:divBdr>
            <w:top w:val="none" w:sz="0" w:space="0" w:color="auto"/>
            <w:left w:val="none" w:sz="0" w:space="0" w:color="auto"/>
            <w:bottom w:val="none" w:sz="0" w:space="0" w:color="auto"/>
            <w:right w:val="none" w:sz="0" w:space="0" w:color="auto"/>
          </w:divBdr>
        </w:div>
        <w:div w:id="265575587">
          <w:marLeft w:val="0"/>
          <w:marRight w:val="0"/>
          <w:marTop w:val="0"/>
          <w:marBottom w:val="0"/>
          <w:divBdr>
            <w:top w:val="none" w:sz="0" w:space="0" w:color="auto"/>
            <w:left w:val="none" w:sz="0" w:space="0" w:color="auto"/>
            <w:bottom w:val="none" w:sz="0" w:space="0" w:color="auto"/>
            <w:right w:val="none" w:sz="0" w:space="0" w:color="auto"/>
          </w:divBdr>
        </w:div>
        <w:div w:id="2055616296">
          <w:marLeft w:val="0"/>
          <w:marRight w:val="0"/>
          <w:marTop w:val="0"/>
          <w:marBottom w:val="0"/>
          <w:divBdr>
            <w:top w:val="none" w:sz="0" w:space="0" w:color="auto"/>
            <w:left w:val="none" w:sz="0" w:space="0" w:color="auto"/>
            <w:bottom w:val="none" w:sz="0" w:space="0" w:color="auto"/>
            <w:right w:val="none" w:sz="0" w:space="0" w:color="auto"/>
          </w:divBdr>
        </w:div>
      </w:divsChild>
    </w:div>
    <w:div w:id="57750781">
      <w:bodyDiv w:val="1"/>
      <w:marLeft w:val="0"/>
      <w:marRight w:val="0"/>
      <w:marTop w:val="0"/>
      <w:marBottom w:val="0"/>
      <w:divBdr>
        <w:top w:val="none" w:sz="0" w:space="0" w:color="auto"/>
        <w:left w:val="none" w:sz="0" w:space="0" w:color="auto"/>
        <w:bottom w:val="none" w:sz="0" w:space="0" w:color="auto"/>
        <w:right w:val="none" w:sz="0" w:space="0" w:color="auto"/>
      </w:divBdr>
    </w:div>
    <w:div w:id="81804249">
      <w:bodyDiv w:val="1"/>
      <w:marLeft w:val="0"/>
      <w:marRight w:val="0"/>
      <w:marTop w:val="0"/>
      <w:marBottom w:val="0"/>
      <w:divBdr>
        <w:top w:val="none" w:sz="0" w:space="0" w:color="auto"/>
        <w:left w:val="none" w:sz="0" w:space="0" w:color="auto"/>
        <w:bottom w:val="none" w:sz="0" w:space="0" w:color="auto"/>
        <w:right w:val="none" w:sz="0" w:space="0" w:color="auto"/>
      </w:divBdr>
      <w:divsChild>
        <w:div w:id="39519762">
          <w:marLeft w:val="0"/>
          <w:marRight w:val="0"/>
          <w:marTop w:val="0"/>
          <w:marBottom w:val="0"/>
          <w:divBdr>
            <w:top w:val="none" w:sz="0" w:space="0" w:color="auto"/>
            <w:left w:val="none" w:sz="0" w:space="0" w:color="auto"/>
            <w:bottom w:val="none" w:sz="0" w:space="0" w:color="auto"/>
            <w:right w:val="none" w:sz="0" w:space="0" w:color="auto"/>
          </w:divBdr>
          <w:divsChild>
            <w:div w:id="684089064">
              <w:marLeft w:val="0"/>
              <w:marRight w:val="0"/>
              <w:marTop w:val="0"/>
              <w:marBottom w:val="0"/>
              <w:divBdr>
                <w:top w:val="none" w:sz="0" w:space="0" w:color="auto"/>
                <w:left w:val="none" w:sz="0" w:space="0" w:color="auto"/>
                <w:bottom w:val="none" w:sz="0" w:space="0" w:color="auto"/>
                <w:right w:val="none" w:sz="0" w:space="0" w:color="auto"/>
              </w:divBdr>
            </w:div>
          </w:divsChild>
        </w:div>
        <w:div w:id="679548629">
          <w:marLeft w:val="0"/>
          <w:marRight w:val="0"/>
          <w:marTop w:val="0"/>
          <w:marBottom w:val="0"/>
          <w:divBdr>
            <w:top w:val="none" w:sz="0" w:space="0" w:color="auto"/>
            <w:left w:val="none" w:sz="0" w:space="0" w:color="auto"/>
            <w:bottom w:val="single" w:sz="2" w:space="2" w:color="E7E7E7"/>
            <w:right w:val="none" w:sz="0" w:space="0" w:color="auto"/>
          </w:divBdr>
          <w:divsChild>
            <w:div w:id="1018117485">
              <w:marLeft w:val="0"/>
              <w:marRight w:val="0"/>
              <w:marTop w:val="0"/>
              <w:marBottom w:val="0"/>
              <w:divBdr>
                <w:top w:val="none" w:sz="0" w:space="0" w:color="auto"/>
                <w:left w:val="none" w:sz="0" w:space="0" w:color="auto"/>
                <w:bottom w:val="none" w:sz="0" w:space="0" w:color="auto"/>
                <w:right w:val="none" w:sz="0" w:space="0" w:color="auto"/>
              </w:divBdr>
              <w:divsChild>
                <w:div w:id="2005862125">
                  <w:marLeft w:val="0"/>
                  <w:marRight w:val="0"/>
                  <w:marTop w:val="0"/>
                  <w:marBottom w:val="42"/>
                  <w:divBdr>
                    <w:top w:val="none" w:sz="0" w:space="0" w:color="auto"/>
                    <w:left w:val="none" w:sz="0" w:space="0" w:color="auto"/>
                    <w:bottom w:val="none" w:sz="0" w:space="0" w:color="auto"/>
                    <w:right w:val="none" w:sz="0" w:space="0" w:color="auto"/>
                  </w:divBdr>
                  <w:divsChild>
                    <w:div w:id="163467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02135">
      <w:bodyDiv w:val="1"/>
      <w:marLeft w:val="0"/>
      <w:marRight w:val="0"/>
      <w:marTop w:val="0"/>
      <w:marBottom w:val="0"/>
      <w:divBdr>
        <w:top w:val="none" w:sz="0" w:space="0" w:color="auto"/>
        <w:left w:val="none" w:sz="0" w:space="0" w:color="auto"/>
        <w:bottom w:val="none" w:sz="0" w:space="0" w:color="auto"/>
        <w:right w:val="none" w:sz="0" w:space="0" w:color="auto"/>
      </w:divBdr>
    </w:div>
    <w:div w:id="149102753">
      <w:bodyDiv w:val="1"/>
      <w:marLeft w:val="0"/>
      <w:marRight w:val="0"/>
      <w:marTop w:val="0"/>
      <w:marBottom w:val="0"/>
      <w:divBdr>
        <w:top w:val="none" w:sz="0" w:space="0" w:color="auto"/>
        <w:left w:val="none" w:sz="0" w:space="0" w:color="auto"/>
        <w:bottom w:val="none" w:sz="0" w:space="0" w:color="auto"/>
        <w:right w:val="none" w:sz="0" w:space="0" w:color="auto"/>
      </w:divBdr>
    </w:div>
    <w:div w:id="200441739">
      <w:bodyDiv w:val="1"/>
      <w:marLeft w:val="0"/>
      <w:marRight w:val="0"/>
      <w:marTop w:val="0"/>
      <w:marBottom w:val="0"/>
      <w:divBdr>
        <w:top w:val="none" w:sz="0" w:space="0" w:color="auto"/>
        <w:left w:val="none" w:sz="0" w:space="0" w:color="auto"/>
        <w:bottom w:val="none" w:sz="0" w:space="0" w:color="auto"/>
        <w:right w:val="none" w:sz="0" w:space="0" w:color="auto"/>
      </w:divBdr>
    </w:div>
    <w:div w:id="208611059">
      <w:bodyDiv w:val="1"/>
      <w:marLeft w:val="0"/>
      <w:marRight w:val="0"/>
      <w:marTop w:val="0"/>
      <w:marBottom w:val="0"/>
      <w:divBdr>
        <w:top w:val="none" w:sz="0" w:space="0" w:color="auto"/>
        <w:left w:val="none" w:sz="0" w:space="0" w:color="auto"/>
        <w:bottom w:val="none" w:sz="0" w:space="0" w:color="auto"/>
        <w:right w:val="none" w:sz="0" w:space="0" w:color="auto"/>
      </w:divBdr>
    </w:div>
    <w:div w:id="283385206">
      <w:bodyDiv w:val="1"/>
      <w:marLeft w:val="0"/>
      <w:marRight w:val="0"/>
      <w:marTop w:val="0"/>
      <w:marBottom w:val="0"/>
      <w:divBdr>
        <w:top w:val="none" w:sz="0" w:space="0" w:color="auto"/>
        <w:left w:val="none" w:sz="0" w:space="0" w:color="auto"/>
        <w:bottom w:val="none" w:sz="0" w:space="0" w:color="auto"/>
        <w:right w:val="none" w:sz="0" w:space="0" w:color="auto"/>
      </w:divBdr>
    </w:div>
    <w:div w:id="316954869">
      <w:bodyDiv w:val="1"/>
      <w:marLeft w:val="0"/>
      <w:marRight w:val="0"/>
      <w:marTop w:val="0"/>
      <w:marBottom w:val="0"/>
      <w:divBdr>
        <w:top w:val="none" w:sz="0" w:space="0" w:color="auto"/>
        <w:left w:val="none" w:sz="0" w:space="0" w:color="auto"/>
        <w:bottom w:val="none" w:sz="0" w:space="0" w:color="auto"/>
        <w:right w:val="none" w:sz="0" w:space="0" w:color="auto"/>
      </w:divBdr>
    </w:div>
    <w:div w:id="380371145">
      <w:bodyDiv w:val="1"/>
      <w:marLeft w:val="0"/>
      <w:marRight w:val="0"/>
      <w:marTop w:val="0"/>
      <w:marBottom w:val="0"/>
      <w:divBdr>
        <w:top w:val="none" w:sz="0" w:space="0" w:color="auto"/>
        <w:left w:val="none" w:sz="0" w:space="0" w:color="auto"/>
        <w:bottom w:val="none" w:sz="0" w:space="0" w:color="auto"/>
        <w:right w:val="none" w:sz="0" w:space="0" w:color="auto"/>
      </w:divBdr>
    </w:div>
    <w:div w:id="382872480">
      <w:bodyDiv w:val="1"/>
      <w:marLeft w:val="0"/>
      <w:marRight w:val="0"/>
      <w:marTop w:val="0"/>
      <w:marBottom w:val="0"/>
      <w:divBdr>
        <w:top w:val="none" w:sz="0" w:space="0" w:color="auto"/>
        <w:left w:val="none" w:sz="0" w:space="0" w:color="auto"/>
        <w:bottom w:val="none" w:sz="0" w:space="0" w:color="auto"/>
        <w:right w:val="none" w:sz="0" w:space="0" w:color="auto"/>
      </w:divBdr>
      <w:divsChild>
        <w:div w:id="1052462131">
          <w:marLeft w:val="0"/>
          <w:marRight w:val="0"/>
          <w:marTop w:val="0"/>
          <w:marBottom w:val="0"/>
          <w:divBdr>
            <w:top w:val="none" w:sz="0" w:space="0" w:color="auto"/>
            <w:left w:val="none" w:sz="0" w:space="0" w:color="auto"/>
            <w:bottom w:val="none" w:sz="0" w:space="0" w:color="auto"/>
            <w:right w:val="none" w:sz="0" w:space="0" w:color="auto"/>
          </w:divBdr>
        </w:div>
        <w:div w:id="1342004345">
          <w:marLeft w:val="0"/>
          <w:marRight w:val="0"/>
          <w:marTop w:val="0"/>
          <w:marBottom w:val="0"/>
          <w:divBdr>
            <w:top w:val="none" w:sz="0" w:space="0" w:color="auto"/>
            <w:left w:val="none" w:sz="0" w:space="0" w:color="auto"/>
            <w:bottom w:val="none" w:sz="0" w:space="0" w:color="auto"/>
            <w:right w:val="none" w:sz="0" w:space="0" w:color="auto"/>
          </w:divBdr>
        </w:div>
        <w:div w:id="1008602190">
          <w:marLeft w:val="0"/>
          <w:marRight w:val="0"/>
          <w:marTop w:val="0"/>
          <w:marBottom w:val="0"/>
          <w:divBdr>
            <w:top w:val="none" w:sz="0" w:space="0" w:color="auto"/>
            <w:left w:val="none" w:sz="0" w:space="0" w:color="auto"/>
            <w:bottom w:val="none" w:sz="0" w:space="0" w:color="auto"/>
            <w:right w:val="none" w:sz="0" w:space="0" w:color="auto"/>
          </w:divBdr>
        </w:div>
      </w:divsChild>
    </w:div>
    <w:div w:id="490874208">
      <w:bodyDiv w:val="1"/>
      <w:marLeft w:val="0"/>
      <w:marRight w:val="0"/>
      <w:marTop w:val="0"/>
      <w:marBottom w:val="0"/>
      <w:divBdr>
        <w:top w:val="none" w:sz="0" w:space="0" w:color="auto"/>
        <w:left w:val="none" w:sz="0" w:space="0" w:color="auto"/>
        <w:bottom w:val="none" w:sz="0" w:space="0" w:color="auto"/>
        <w:right w:val="none" w:sz="0" w:space="0" w:color="auto"/>
      </w:divBdr>
    </w:div>
    <w:div w:id="494422469">
      <w:bodyDiv w:val="1"/>
      <w:marLeft w:val="0"/>
      <w:marRight w:val="0"/>
      <w:marTop w:val="0"/>
      <w:marBottom w:val="0"/>
      <w:divBdr>
        <w:top w:val="none" w:sz="0" w:space="0" w:color="auto"/>
        <w:left w:val="none" w:sz="0" w:space="0" w:color="auto"/>
        <w:bottom w:val="none" w:sz="0" w:space="0" w:color="auto"/>
        <w:right w:val="none" w:sz="0" w:space="0" w:color="auto"/>
      </w:divBdr>
    </w:div>
    <w:div w:id="591548670">
      <w:bodyDiv w:val="1"/>
      <w:marLeft w:val="0"/>
      <w:marRight w:val="0"/>
      <w:marTop w:val="0"/>
      <w:marBottom w:val="0"/>
      <w:divBdr>
        <w:top w:val="none" w:sz="0" w:space="0" w:color="auto"/>
        <w:left w:val="none" w:sz="0" w:space="0" w:color="auto"/>
        <w:bottom w:val="none" w:sz="0" w:space="0" w:color="auto"/>
        <w:right w:val="none" w:sz="0" w:space="0" w:color="auto"/>
      </w:divBdr>
    </w:div>
    <w:div w:id="619143580">
      <w:bodyDiv w:val="1"/>
      <w:marLeft w:val="0"/>
      <w:marRight w:val="0"/>
      <w:marTop w:val="0"/>
      <w:marBottom w:val="0"/>
      <w:divBdr>
        <w:top w:val="none" w:sz="0" w:space="0" w:color="auto"/>
        <w:left w:val="none" w:sz="0" w:space="0" w:color="auto"/>
        <w:bottom w:val="none" w:sz="0" w:space="0" w:color="auto"/>
        <w:right w:val="none" w:sz="0" w:space="0" w:color="auto"/>
      </w:divBdr>
    </w:div>
    <w:div w:id="761797191">
      <w:bodyDiv w:val="1"/>
      <w:marLeft w:val="0"/>
      <w:marRight w:val="0"/>
      <w:marTop w:val="0"/>
      <w:marBottom w:val="0"/>
      <w:divBdr>
        <w:top w:val="none" w:sz="0" w:space="0" w:color="auto"/>
        <w:left w:val="none" w:sz="0" w:space="0" w:color="auto"/>
        <w:bottom w:val="none" w:sz="0" w:space="0" w:color="auto"/>
        <w:right w:val="none" w:sz="0" w:space="0" w:color="auto"/>
      </w:divBdr>
    </w:div>
    <w:div w:id="787816786">
      <w:bodyDiv w:val="1"/>
      <w:marLeft w:val="0"/>
      <w:marRight w:val="0"/>
      <w:marTop w:val="0"/>
      <w:marBottom w:val="0"/>
      <w:divBdr>
        <w:top w:val="none" w:sz="0" w:space="0" w:color="auto"/>
        <w:left w:val="none" w:sz="0" w:space="0" w:color="auto"/>
        <w:bottom w:val="none" w:sz="0" w:space="0" w:color="auto"/>
        <w:right w:val="none" w:sz="0" w:space="0" w:color="auto"/>
      </w:divBdr>
      <w:divsChild>
        <w:div w:id="753403935">
          <w:marLeft w:val="0"/>
          <w:marRight w:val="0"/>
          <w:marTop w:val="0"/>
          <w:marBottom w:val="83"/>
          <w:divBdr>
            <w:top w:val="none" w:sz="0" w:space="0" w:color="auto"/>
            <w:left w:val="none" w:sz="0" w:space="0" w:color="auto"/>
            <w:bottom w:val="none" w:sz="0" w:space="0" w:color="auto"/>
            <w:right w:val="none" w:sz="0" w:space="0" w:color="auto"/>
          </w:divBdr>
        </w:div>
        <w:div w:id="833106592">
          <w:marLeft w:val="0"/>
          <w:marRight w:val="0"/>
          <w:marTop w:val="0"/>
          <w:marBottom w:val="125"/>
          <w:divBdr>
            <w:top w:val="none" w:sz="0" w:space="0" w:color="auto"/>
            <w:left w:val="none" w:sz="0" w:space="0" w:color="auto"/>
            <w:bottom w:val="none" w:sz="0" w:space="0" w:color="auto"/>
            <w:right w:val="none" w:sz="0" w:space="0" w:color="auto"/>
          </w:divBdr>
          <w:divsChild>
            <w:div w:id="562252907">
              <w:marLeft w:val="0"/>
              <w:marRight w:val="0"/>
              <w:marTop w:val="0"/>
              <w:marBottom w:val="0"/>
              <w:divBdr>
                <w:top w:val="none" w:sz="0" w:space="0" w:color="auto"/>
                <w:left w:val="none" w:sz="0" w:space="0" w:color="auto"/>
                <w:bottom w:val="none" w:sz="0" w:space="0" w:color="auto"/>
                <w:right w:val="none" w:sz="0" w:space="0" w:color="auto"/>
              </w:divBdr>
              <w:divsChild>
                <w:div w:id="2054185230">
                  <w:marLeft w:val="0"/>
                  <w:marRight w:val="0"/>
                  <w:marTop w:val="0"/>
                  <w:marBottom w:val="42"/>
                  <w:divBdr>
                    <w:top w:val="none" w:sz="0" w:space="0" w:color="auto"/>
                    <w:left w:val="none" w:sz="0" w:space="0" w:color="auto"/>
                    <w:bottom w:val="none" w:sz="0" w:space="0" w:color="auto"/>
                    <w:right w:val="none" w:sz="0" w:space="0" w:color="auto"/>
                  </w:divBdr>
                </w:div>
              </w:divsChild>
            </w:div>
          </w:divsChild>
        </w:div>
      </w:divsChild>
    </w:div>
    <w:div w:id="829827409">
      <w:bodyDiv w:val="1"/>
      <w:marLeft w:val="0"/>
      <w:marRight w:val="0"/>
      <w:marTop w:val="0"/>
      <w:marBottom w:val="0"/>
      <w:divBdr>
        <w:top w:val="none" w:sz="0" w:space="0" w:color="auto"/>
        <w:left w:val="none" w:sz="0" w:space="0" w:color="auto"/>
        <w:bottom w:val="none" w:sz="0" w:space="0" w:color="auto"/>
        <w:right w:val="none" w:sz="0" w:space="0" w:color="auto"/>
      </w:divBdr>
      <w:divsChild>
        <w:div w:id="1728457330">
          <w:marLeft w:val="0"/>
          <w:marRight w:val="171"/>
          <w:marTop w:val="0"/>
          <w:marBottom w:val="0"/>
          <w:divBdr>
            <w:top w:val="none" w:sz="0" w:space="0" w:color="auto"/>
            <w:left w:val="none" w:sz="0" w:space="0" w:color="auto"/>
            <w:bottom w:val="none" w:sz="0" w:space="0" w:color="auto"/>
            <w:right w:val="none" w:sz="0" w:space="0" w:color="auto"/>
          </w:divBdr>
          <w:divsChild>
            <w:div w:id="1607418944">
              <w:marLeft w:val="0"/>
              <w:marRight w:val="0"/>
              <w:marTop w:val="0"/>
              <w:marBottom w:val="171"/>
              <w:divBdr>
                <w:top w:val="none" w:sz="0" w:space="0" w:color="auto"/>
                <w:left w:val="none" w:sz="0" w:space="0" w:color="auto"/>
                <w:bottom w:val="none" w:sz="0" w:space="0" w:color="auto"/>
                <w:right w:val="none" w:sz="0" w:space="0" w:color="auto"/>
              </w:divBdr>
            </w:div>
          </w:divsChild>
        </w:div>
        <w:div w:id="1513714847">
          <w:marLeft w:val="0"/>
          <w:marRight w:val="0"/>
          <w:marTop w:val="0"/>
          <w:marBottom w:val="0"/>
          <w:divBdr>
            <w:top w:val="none" w:sz="0" w:space="0" w:color="auto"/>
            <w:left w:val="none" w:sz="0" w:space="0" w:color="auto"/>
            <w:bottom w:val="none" w:sz="0" w:space="0" w:color="auto"/>
            <w:right w:val="none" w:sz="0" w:space="0" w:color="auto"/>
          </w:divBdr>
          <w:divsChild>
            <w:div w:id="1521158701">
              <w:marLeft w:val="0"/>
              <w:marRight w:val="0"/>
              <w:marTop w:val="0"/>
              <w:marBottom w:val="0"/>
              <w:divBdr>
                <w:top w:val="none" w:sz="0" w:space="0" w:color="auto"/>
                <w:left w:val="none" w:sz="0" w:space="0" w:color="auto"/>
                <w:bottom w:val="none" w:sz="0" w:space="0" w:color="auto"/>
                <w:right w:val="none" w:sz="0" w:space="0" w:color="auto"/>
              </w:divBdr>
            </w:div>
            <w:div w:id="1874880618">
              <w:marLeft w:val="0"/>
              <w:marRight w:val="0"/>
              <w:marTop w:val="86"/>
              <w:marBottom w:val="0"/>
              <w:divBdr>
                <w:top w:val="none" w:sz="0" w:space="0" w:color="auto"/>
                <w:left w:val="none" w:sz="0" w:space="0" w:color="auto"/>
                <w:bottom w:val="none" w:sz="0" w:space="0" w:color="auto"/>
                <w:right w:val="none" w:sz="0" w:space="0" w:color="auto"/>
              </w:divBdr>
            </w:div>
          </w:divsChild>
        </w:div>
      </w:divsChild>
    </w:div>
    <w:div w:id="904342553">
      <w:bodyDiv w:val="1"/>
      <w:marLeft w:val="0"/>
      <w:marRight w:val="0"/>
      <w:marTop w:val="0"/>
      <w:marBottom w:val="0"/>
      <w:divBdr>
        <w:top w:val="none" w:sz="0" w:space="0" w:color="auto"/>
        <w:left w:val="none" w:sz="0" w:space="0" w:color="auto"/>
        <w:bottom w:val="none" w:sz="0" w:space="0" w:color="auto"/>
        <w:right w:val="none" w:sz="0" w:space="0" w:color="auto"/>
      </w:divBdr>
    </w:div>
    <w:div w:id="926378592">
      <w:bodyDiv w:val="1"/>
      <w:marLeft w:val="0"/>
      <w:marRight w:val="0"/>
      <w:marTop w:val="0"/>
      <w:marBottom w:val="0"/>
      <w:divBdr>
        <w:top w:val="none" w:sz="0" w:space="0" w:color="auto"/>
        <w:left w:val="none" w:sz="0" w:space="0" w:color="auto"/>
        <w:bottom w:val="none" w:sz="0" w:space="0" w:color="auto"/>
        <w:right w:val="none" w:sz="0" w:space="0" w:color="auto"/>
      </w:divBdr>
      <w:divsChild>
        <w:div w:id="1930963445">
          <w:marLeft w:val="0"/>
          <w:marRight w:val="0"/>
          <w:marTop w:val="43"/>
          <w:marBottom w:val="0"/>
          <w:divBdr>
            <w:top w:val="none" w:sz="0" w:space="0" w:color="auto"/>
            <w:left w:val="none" w:sz="0" w:space="0" w:color="auto"/>
            <w:bottom w:val="none" w:sz="0" w:space="0" w:color="auto"/>
            <w:right w:val="none" w:sz="0" w:space="0" w:color="auto"/>
          </w:divBdr>
        </w:div>
      </w:divsChild>
    </w:div>
    <w:div w:id="928849112">
      <w:bodyDiv w:val="1"/>
      <w:marLeft w:val="0"/>
      <w:marRight w:val="0"/>
      <w:marTop w:val="0"/>
      <w:marBottom w:val="0"/>
      <w:divBdr>
        <w:top w:val="none" w:sz="0" w:space="0" w:color="auto"/>
        <w:left w:val="none" w:sz="0" w:space="0" w:color="auto"/>
        <w:bottom w:val="none" w:sz="0" w:space="0" w:color="auto"/>
        <w:right w:val="none" w:sz="0" w:space="0" w:color="auto"/>
      </w:divBdr>
    </w:div>
    <w:div w:id="964234935">
      <w:bodyDiv w:val="1"/>
      <w:marLeft w:val="0"/>
      <w:marRight w:val="0"/>
      <w:marTop w:val="0"/>
      <w:marBottom w:val="0"/>
      <w:divBdr>
        <w:top w:val="none" w:sz="0" w:space="0" w:color="auto"/>
        <w:left w:val="none" w:sz="0" w:space="0" w:color="auto"/>
        <w:bottom w:val="none" w:sz="0" w:space="0" w:color="auto"/>
        <w:right w:val="none" w:sz="0" w:space="0" w:color="auto"/>
      </w:divBdr>
    </w:div>
    <w:div w:id="1128356752">
      <w:bodyDiv w:val="1"/>
      <w:marLeft w:val="0"/>
      <w:marRight w:val="0"/>
      <w:marTop w:val="0"/>
      <w:marBottom w:val="0"/>
      <w:divBdr>
        <w:top w:val="none" w:sz="0" w:space="0" w:color="auto"/>
        <w:left w:val="none" w:sz="0" w:space="0" w:color="auto"/>
        <w:bottom w:val="none" w:sz="0" w:space="0" w:color="auto"/>
        <w:right w:val="none" w:sz="0" w:space="0" w:color="auto"/>
      </w:divBdr>
    </w:div>
    <w:div w:id="1129014966">
      <w:bodyDiv w:val="1"/>
      <w:marLeft w:val="0"/>
      <w:marRight w:val="0"/>
      <w:marTop w:val="0"/>
      <w:marBottom w:val="0"/>
      <w:divBdr>
        <w:top w:val="none" w:sz="0" w:space="0" w:color="auto"/>
        <w:left w:val="none" w:sz="0" w:space="0" w:color="auto"/>
        <w:bottom w:val="none" w:sz="0" w:space="0" w:color="auto"/>
        <w:right w:val="none" w:sz="0" w:space="0" w:color="auto"/>
      </w:divBdr>
      <w:divsChild>
        <w:div w:id="1795365927">
          <w:marLeft w:val="0"/>
          <w:marRight w:val="0"/>
          <w:marTop w:val="0"/>
          <w:marBottom w:val="0"/>
          <w:divBdr>
            <w:top w:val="none" w:sz="0" w:space="0" w:color="auto"/>
            <w:left w:val="none" w:sz="0" w:space="0" w:color="auto"/>
            <w:bottom w:val="none" w:sz="0" w:space="0" w:color="auto"/>
            <w:right w:val="none" w:sz="0" w:space="0" w:color="auto"/>
          </w:divBdr>
        </w:div>
        <w:div w:id="547953336">
          <w:marLeft w:val="0"/>
          <w:marRight w:val="0"/>
          <w:marTop w:val="0"/>
          <w:marBottom w:val="0"/>
          <w:divBdr>
            <w:top w:val="none" w:sz="0" w:space="0" w:color="auto"/>
            <w:left w:val="none" w:sz="0" w:space="0" w:color="auto"/>
            <w:bottom w:val="none" w:sz="0" w:space="0" w:color="auto"/>
            <w:right w:val="none" w:sz="0" w:space="0" w:color="auto"/>
          </w:divBdr>
        </w:div>
        <w:div w:id="643434271">
          <w:marLeft w:val="0"/>
          <w:marRight w:val="0"/>
          <w:marTop w:val="0"/>
          <w:marBottom w:val="0"/>
          <w:divBdr>
            <w:top w:val="none" w:sz="0" w:space="0" w:color="auto"/>
            <w:left w:val="none" w:sz="0" w:space="0" w:color="auto"/>
            <w:bottom w:val="none" w:sz="0" w:space="0" w:color="auto"/>
            <w:right w:val="none" w:sz="0" w:space="0" w:color="auto"/>
          </w:divBdr>
        </w:div>
      </w:divsChild>
    </w:div>
    <w:div w:id="1138231743">
      <w:bodyDiv w:val="1"/>
      <w:marLeft w:val="0"/>
      <w:marRight w:val="0"/>
      <w:marTop w:val="0"/>
      <w:marBottom w:val="0"/>
      <w:divBdr>
        <w:top w:val="none" w:sz="0" w:space="0" w:color="auto"/>
        <w:left w:val="none" w:sz="0" w:space="0" w:color="auto"/>
        <w:bottom w:val="none" w:sz="0" w:space="0" w:color="auto"/>
        <w:right w:val="none" w:sz="0" w:space="0" w:color="auto"/>
      </w:divBdr>
    </w:div>
    <w:div w:id="1144935041">
      <w:bodyDiv w:val="1"/>
      <w:marLeft w:val="0"/>
      <w:marRight w:val="0"/>
      <w:marTop w:val="0"/>
      <w:marBottom w:val="0"/>
      <w:divBdr>
        <w:top w:val="none" w:sz="0" w:space="0" w:color="auto"/>
        <w:left w:val="none" w:sz="0" w:space="0" w:color="auto"/>
        <w:bottom w:val="none" w:sz="0" w:space="0" w:color="auto"/>
        <w:right w:val="none" w:sz="0" w:space="0" w:color="auto"/>
      </w:divBdr>
    </w:div>
    <w:div w:id="1147548574">
      <w:bodyDiv w:val="1"/>
      <w:marLeft w:val="0"/>
      <w:marRight w:val="0"/>
      <w:marTop w:val="0"/>
      <w:marBottom w:val="0"/>
      <w:divBdr>
        <w:top w:val="none" w:sz="0" w:space="0" w:color="auto"/>
        <w:left w:val="none" w:sz="0" w:space="0" w:color="auto"/>
        <w:bottom w:val="none" w:sz="0" w:space="0" w:color="auto"/>
        <w:right w:val="none" w:sz="0" w:space="0" w:color="auto"/>
      </w:divBdr>
    </w:div>
    <w:div w:id="1199584620">
      <w:bodyDiv w:val="1"/>
      <w:marLeft w:val="0"/>
      <w:marRight w:val="0"/>
      <w:marTop w:val="0"/>
      <w:marBottom w:val="0"/>
      <w:divBdr>
        <w:top w:val="none" w:sz="0" w:space="0" w:color="auto"/>
        <w:left w:val="none" w:sz="0" w:space="0" w:color="auto"/>
        <w:bottom w:val="none" w:sz="0" w:space="0" w:color="auto"/>
        <w:right w:val="none" w:sz="0" w:space="0" w:color="auto"/>
      </w:divBdr>
    </w:div>
    <w:div w:id="1344936939">
      <w:bodyDiv w:val="1"/>
      <w:marLeft w:val="0"/>
      <w:marRight w:val="0"/>
      <w:marTop w:val="0"/>
      <w:marBottom w:val="0"/>
      <w:divBdr>
        <w:top w:val="none" w:sz="0" w:space="0" w:color="auto"/>
        <w:left w:val="none" w:sz="0" w:space="0" w:color="auto"/>
        <w:bottom w:val="none" w:sz="0" w:space="0" w:color="auto"/>
        <w:right w:val="none" w:sz="0" w:space="0" w:color="auto"/>
      </w:divBdr>
      <w:divsChild>
        <w:div w:id="635911605">
          <w:marLeft w:val="0"/>
          <w:marRight w:val="0"/>
          <w:marTop w:val="0"/>
          <w:marBottom w:val="0"/>
          <w:divBdr>
            <w:top w:val="none" w:sz="0" w:space="0" w:color="auto"/>
            <w:left w:val="none" w:sz="0" w:space="0" w:color="auto"/>
            <w:bottom w:val="none" w:sz="0" w:space="0" w:color="auto"/>
            <w:right w:val="none" w:sz="0" w:space="0" w:color="auto"/>
          </w:divBdr>
          <w:divsChild>
            <w:div w:id="1282767578">
              <w:marLeft w:val="0"/>
              <w:marRight w:val="0"/>
              <w:marTop w:val="0"/>
              <w:marBottom w:val="0"/>
              <w:divBdr>
                <w:top w:val="none" w:sz="0" w:space="0" w:color="auto"/>
                <w:left w:val="none" w:sz="0" w:space="0" w:color="auto"/>
                <w:bottom w:val="none" w:sz="0" w:space="0" w:color="auto"/>
                <w:right w:val="none" w:sz="0" w:space="0" w:color="auto"/>
              </w:divBdr>
              <w:divsChild>
                <w:div w:id="8316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44141">
          <w:marLeft w:val="0"/>
          <w:marRight w:val="0"/>
          <w:marTop w:val="0"/>
          <w:marBottom w:val="0"/>
          <w:divBdr>
            <w:top w:val="none" w:sz="0" w:space="0" w:color="auto"/>
            <w:left w:val="none" w:sz="0" w:space="0" w:color="auto"/>
            <w:bottom w:val="none" w:sz="0" w:space="0" w:color="auto"/>
            <w:right w:val="none" w:sz="0" w:space="0" w:color="auto"/>
          </w:divBdr>
          <w:divsChild>
            <w:div w:id="1032924459">
              <w:marLeft w:val="0"/>
              <w:marRight w:val="0"/>
              <w:marTop w:val="0"/>
              <w:marBottom w:val="0"/>
              <w:divBdr>
                <w:top w:val="none" w:sz="0" w:space="0" w:color="auto"/>
                <w:left w:val="none" w:sz="0" w:space="0" w:color="auto"/>
                <w:bottom w:val="none" w:sz="0" w:space="0" w:color="auto"/>
                <w:right w:val="none" w:sz="0" w:space="0" w:color="auto"/>
              </w:divBdr>
              <w:divsChild>
                <w:div w:id="131485900">
                  <w:marLeft w:val="0"/>
                  <w:marRight w:val="0"/>
                  <w:marTop w:val="0"/>
                  <w:marBottom w:val="0"/>
                  <w:divBdr>
                    <w:top w:val="none" w:sz="0" w:space="0" w:color="auto"/>
                    <w:left w:val="none" w:sz="0" w:space="0" w:color="auto"/>
                    <w:bottom w:val="none" w:sz="0" w:space="0" w:color="auto"/>
                    <w:right w:val="none" w:sz="0" w:space="0" w:color="auto"/>
                  </w:divBdr>
                  <w:divsChild>
                    <w:div w:id="174616707">
                      <w:marLeft w:val="0"/>
                      <w:marRight w:val="0"/>
                      <w:marTop w:val="0"/>
                      <w:marBottom w:val="0"/>
                      <w:divBdr>
                        <w:top w:val="none" w:sz="0" w:space="0" w:color="auto"/>
                        <w:left w:val="none" w:sz="0" w:space="0" w:color="auto"/>
                        <w:bottom w:val="none" w:sz="0" w:space="0" w:color="auto"/>
                        <w:right w:val="none" w:sz="0" w:space="0" w:color="auto"/>
                      </w:divBdr>
                      <w:divsChild>
                        <w:div w:id="2009794531">
                          <w:marLeft w:val="0"/>
                          <w:marRight w:val="0"/>
                          <w:marTop w:val="0"/>
                          <w:marBottom w:val="0"/>
                          <w:divBdr>
                            <w:top w:val="none" w:sz="0" w:space="0" w:color="auto"/>
                            <w:left w:val="none" w:sz="0" w:space="0" w:color="auto"/>
                            <w:bottom w:val="none" w:sz="0" w:space="0" w:color="auto"/>
                            <w:right w:val="none" w:sz="0" w:space="0" w:color="auto"/>
                          </w:divBdr>
                          <w:divsChild>
                            <w:div w:id="16071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18185">
                  <w:marLeft w:val="1060"/>
                  <w:marRight w:val="443"/>
                  <w:marTop w:val="330"/>
                  <w:marBottom w:val="330"/>
                  <w:divBdr>
                    <w:top w:val="none" w:sz="0" w:space="0" w:color="auto"/>
                    <w:left w:val="none" w:sz="0" w:space="0" w:color="auto"/>
                    <w:bottom w:val="none" w:sz="0" w:space="0" w:color="auto"/>
                    <w:right w:val="none" w:sz="0" w:space="0" w:color="auto"/>
                  </w:divBdr>
                  <w:divsChild>
                    <w:div w:id="173619731">
                      <w:marLeft w:val="0"/>
                      <w:marRight w:val="0"/>
                      <w:marTop w:val="0"/>
                      <w:marBottom w:val="0"/>
                      <w:divBdr>
                        <w:top w:val="none" w:sz="0" w:space="0" w:color="auto"/>
                        <w:left w:val="none" w:sz="0" w:space="0" w:color="auto"/>
                        <w:bottom w:val="none" w:sz="0" w:space="0" w:color="auto"/>
                        <w:right w:val="none" w:sz="0" w:space="0" w:color="auto"/>
                      </w:divBdr>
                      <w:divsChild>
                        <w:div w:id="1417826950">
                          <w:marLeft w:val="0"/>
                          <w:marRight w:val="0"/>
                          <w:marTop w:val="0"/>
                          <w:marBottom w:val="0"/>
                          <w:divBdr>
                            <w:top w:val="none" w:sz="0" w:space="0" w:color="auto"/>
                            <w:left w:val="none" w:sz="0" w:space="0" w:color="auto"/>
                            <w:bottom w:val="none" w:sz="0" w:space="0" w:color="auto"/>
                            <w:right w:val="none" w:sz="0" w:space="0" w:color="auto"/>
                          </w:divBdr>
                        </w:div>
                      </w:divsChild>
                    </w:div>
                    <w:div w:id="1725132238">
                      <w:marLeft w:val="0"/>
                      <w:marRight w:val="0"/>
                      <w:marTop w:val="330"/>
                      <w:marBottom w:val="0"/>
                      <w:divBdr>
                        <w:top w:val="none" w:sz="0" w:space="0" w:color="auto"/>
                        <w:left w:val="none" w:sz="0" w:space="0" w:color="auto"/>
                        <w:bottom w:val="none" w:sz="0" w:space="0" w:color="auto"/>
                        <w:right w:val="none" w:sz="0" w:space="0" w:color="auto"/>
                      </w:divBdr>
                      <w:divsChild>
                        <w:div w:id="11762714">
                          <w:marLeft w:val="0"/>
                          <w:marRight w:val="0"/>
                          <w:marTop w:val="0"/>
                          <w:marBottom w:val="0"/>
                          <w:divBdr>
                            <w:top w:val="none" w:sz="0" w:space="0" w:color="auto"/>
                            <w:left w:val="none" w:sz="0" w:space="0" w:color="auto"/>
                            <w:bottom w:val="none" w:sz="0" w:space="0" w:color="auto"/>
                            <w:right w:val="none" w:sz="0" w:space="0" w:color="auto"/>
                          </w:divBdr>
                        </w:div>
                        <w:div w:id="57686270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6700020">
      <w:bodyDiv w:val="1"/>
      <w:marLeft w:val="0"/>
      <w:marRight w:val="0"/>
      <w:marTop w:val="0"/>
      <w:marBottom w:val="0"/>
      <w:divBdr>
        <w:top w:val="none" w:sz="0" w:space="0" w:color="auto"/>
        <w:left w:val="none" w:sz="0" w:space="0" w:color="auto"/>
        <w:bottom w:val="none" w:sz="0" w:space="0" w:color="auto"/>
        <w:right w:val="none" w:sz="0" w:space="0" w:color="auto"/>
      </w:divBdr>
    </w:div>
    <w:div w:id="1500927862">
      <w:bodyDiv w:val="1"/>
      <w:marLeft w:val="0"/>
      <w:marRight w:val="0"/>
      <w:marTop w:val="0"/>
      <w:marBottom w:val="0"/>
      <w:divBdr>
        <w:top w:val="none" w:sz="0" w:space="0" w:color="auto"/>
        <w:left w:val="none" w:sz="0" w:space="0" w:color="auto"/>
        <w:bottom w:val="none" w:sz="0" w:space="0" w:color="auto"/>
        <w:right w:val="none" w:sz="0" w:space="0" w:color="auto"/>
      </w:divBdr>
    </w:div>
    <w:div w:id="1540430381">
      <w:bodyDiv w:val="1"/>
      <w:marLeft w:val="0"/>
      <w:marRight w:val="0"/>
      <w:marTop w:val="0"/>
      <w:marBottom w:val="0"/>
      <w:divBdr>
        <w:top w:val="none" w:sz="0" w:space="0" w:color="auto"/>
        <w:left w:val="none" w:sz="0" w:space="0" w:color="auto"/>
        <w:bottom w:val="none" w:sz="0" w:space="0" w:color="auto"/>
        <w:right w:val="none" w:sz="0" w:space="0" w:color="auto"/>
      </w:divBdr>
    </w:div>
    <w:div w:id="1597787843">
      <w:bodyDiv w:val="1"/>
      <w:marLeft w:val="0"/>
      <w:marRight w:val="0"/>
      <w:marTop w:val="0"/>
      <w:marBottom w:val="0"/>
      <w:divBdr>
        <w:top w:val="none" w:sz="0" w:space="0" w:color="auto"/>
        <w:left w:val="none" w:sz="0" w:space="0" w:color="auto"/>
        <w:bottom w:val="none" w:sz="0" w:space="0" w:color="auto"/>
        <w:right w:val="none" w:sz="0" w:space="0" w:color="auto"/>
      </w:divBdr>
    </w:div>
    <w:div w:id="1656185204">
      <w:bodyDiv w:val="1"/>
      <w:marLeft w:val="0"/>
      <w:marRight w:val="0"/>
      <w:marTop w:val="0"/>
      <w:marBottom w:val="0"/>
      <w:divBdr>
        <w:top w:val="none" w:sz="0" w:space="0" w:color="auto"/>
        <w:left w:val="none" w:sz="0" w:space="0" w:color="auto"/>
        <w:bottom w:val="none" w:sz="0" w:space="0" w:color="auto"/>
        <w:right w:val="none" w:sz="0" w:space="0" w:color="auto"/>
      </w:divBdr>
      <w:divsChild>
        <w:div w:id="1606965290">
          <w:marLeft w:val="0"/>
          <w:marRight w:val="0"/>
          <w:marTop w:val="411"/>
          <w:marBottom w:val="0"/>
          <w:divBdr>
            <w:top w:val="none" w:sz="0" w:space="0" w:color="auto"/>
            <w:left w:val="none" w:sz="0" w:space="0" w:color="auto"/>
            <w:bottom w:val="none" w:sz="0" w:space="0" w:color="auto"/>
            <w:right w:val="none" w:sz="0" w:space="0" w:color="auto"/>
          </w:divBdr>
        </w:div>
        <w:div w:id="1393700286">
          <w:marLeft w:val="0"/>
          <w:marRight w:val="0"/>
          <w:marTop w:val="357"/>
          <w:marBottom w:val="357"/>
          <w:divBdr>
            <w:top w:val="none" w:sz="0" w:space="0" w:color="auto"/>
            <w:left w:val="none" w:sz="0" w:space="0" w:color="auto"/>
            <w:bottom w:val="none" w:sz="0" w:space="0" w:color="auto"/>
            <w:right w:val="none" w:sz="0" w:space="0" w:color="auto"/>
          </w:divBdr>
        </w:div>
      </w:divsChild>
    </w:div>
    <w:div w:id="1680739149">
      <w:bodyDiv w:val="1"/>
      <w:marLeft w:val="0"/>
      <w:marRight w:val="0"/>
      <w:marTop w:val="0"/>
      <w:marBottom w:val="0"/>
      <w:divBdr>
        <w:top w:val="none" w:sz="0" w:space="0" w:color="auto"/>
        <w:left w:val="none" w:sz="0" w:space="0" w:color="auto"/>
        <w:bottom w:val="none" w:sz="0" w:space="0" w:color="auto"/>
        <w:right w:val="none" w:sz="0" w:space="0" w:color="auto"/>
      </w:divBdr>
    </w:div>
    <w:div w:id="1717506134">
      <w:bodyDiv w:val="1"/>
      <w:marLeft w:val="0"/>
      <w:marRight w:val="0"/>
      <w:marTop w:val="0"/>
      <w:marBottom w:val="0"/>
      <w:divBdr>
        <w:top w:val="none" w:sz="0" w:space="0" w:color="auto"/>
        <w:left w:val="none" w:sz="0" w:space="0" w:color="auto"/>
        <w:bottom w:val="none" w:sz="0" w:space="0" w:color="auto"/>
        <w:right w:val="none" w:sz="0" w:space="0" w:color="auto"/>
      </w:divBdr>
    </w:div>
    <w:div w:id="1819767020">
      <w:bodyDiv w:val="1"/>
      <w:marLeft w:val="0"/>
      <w:marRight w:val="0"/>
      <w:marTop w:val="0"/>
      <w:marBottom w:val="0"/>
      <w:divBdr>
        <w:top w:val="none" w:sz="0" w:space="0" w:color="auto"/>
        <w:left w:val="none" w:sz="0" w:space="0" w:color="auto"/>
        <w:bottom w:val="none" w:sz="0" w:space="0" w:color="auto"/>
        <w:right w:val="none" w:sz="0" w:space="0" w:color="auto"/>
      </w:divBdr>
      <w:divsChild>
        <w:div w:id="621116204">
          <w:marLeft w:val="0"/>
          <w:marRight w:val="0"/>
          <w:marTop w:val="0"/>
          <w:marBottom w:val="0"/>
          <w:divBdr>
            <w:top w:val="none" w:sz="0" w:space="0" w:color="auto"/>
            <w:left w:val="none" w:sz="0" w:space="0" w:color="auto"/>
            <w:bottom w:val="none" w:sz="0" w:space="0" w:color="auto"/>
            <w:right w:val="none" w:sz="0" w:space="0" w:color="auto"/>
          </w:divBdr>
          <w:divsChild>
            <w:div w:id="1087504905">
              <w:marLeft w:val="0"/>
              <w:marRight w:val="0"/>
              <w:marTop w:val="266"/>
              <w:marBottom w:val="0"/>
              <w:divBdr>
                <w:top w:val="none" w:sz="0" w:space="0" w:color="auto"/>
                <w:left w:val="none" w:sz="0" w:space="0" w:color="auto"/>
                <w:bottom w:val="none" w:sz="0" w:space="0" w:color="auto"/>
                <w:right w:val="none" w:sz="0" w:space="0" w:color="auto"/>
              </w:divBdr>
              <w:divsChild>
                <w:div w:id="796678442">
                  <w:marLeft w:val="0"/>
                  <w:marRight w:val="0"/>
                  <w:marTop w:val="0"/>
                  <w:marBottom w:val="0"/>
                  <w:divBdr>
                    <w:top w:val="none" w:sz="0" w:space="0" w:color="auto"/>
                    <w:left w:val="none" w:sz="0" w:space="0" w:color="auto"/>
                    <w:bottom w:val="none" w:sz="0" w:space="0" w:color="auto"/>
                    <w:right w:val="none" w:sz="0" w:space="0" w:color="auto"/>
                  </w:divBdr>
                  <w:divsChild>
                    <w:div w:id="1585914597">
                      <w:marLeft w:val="0"/>
                      <w:marRight w:val="0"/>
                      <w:marTop w:val="0"/>
                      <w:marBottom w:val="0"/>
                      <w:divBdr>
                        <w:top w:val="none" w:sz="0" w:space="0" w:color="auto"/>
                        <w:left w:val="none" w:sz="0" w:space="0" w:color="auto"/>
                        <w:bottom w:val="none" w:sz="0" w:space="0" w:color="auto"/>
                        <w:right w:val="none" w:sz="0" w:space="0" w:color="auto"/>
                      </w:divBdr>
                      <w:divsChild>
                        <w:div w:id="1590769315">
                          <w:marLeft w:val="0"/>
                          <w:marRight w:val="0"/>
                          <w:marTop w:val="0"/>
                          <w:marBottom w:val="0"/>
                          <w:divBdr>
                            <w:top w:val="none" w:sz="0" w:space="0" w:color="auto"/>
                            <w:left w:val="none" w:sz="0" w:space="0" w:color="auto"/>
                            <w:bottom w:val="none" w:sz="0" w:space="0" w:color="auto"/>
                            <w:right w:val="none" w:sz="0" w:space="0" w:color="auto"/>
                          </w:divBdr>
                        </w:div>
                        <w:div w:id="1777360942">
                          <w:marLeft w:val="100"/>
                          <w:marRight w:val="0"/>
                          <w:marTop w:val="0"/>
                          <w:marBottom w:val="0"/>
                          <w:divBdr>
                            <w:top w:val="none" w:sz="0" w:space="0" w:color="auto"/>
                            <w:left w:val="none" w:sz="0" w:space="0" w:color="auto"/>
                            <w:bottom w:val="none" w:sz="0" w:space="0" w:color="auto"/>
                            <w:right w:val="none" w:sz="0" w:space="0" w:color="auto"/>
                          </w:divBdr>
                          <w:divsChild>
                            <w:div w:id="820852447">
                              <w:marLeft w:val="0"/>
                              <w:marRight w:val="0"/>
                              <w:marTop w:val="0"/>
                              <w:marBottom w:val="0"/>
                              <w:divBdr>
                                <w:top w:val="none" w:sz="0" w:space="0" w:color="auto"/>
                                <w:left w:val="none" w:sz="0" w:space="0" w:color="auto"/>
                                <w:bottom w:val="none" w:sz="0" w:space="0" w:color="auto"/>
                                <w:right w:val="none" w:sz="0" w:space="0" w:color="auto"/>
                              </w:divBdr>
                              <w:divsChild>
                                <w:div w:id="1535658434">
                                  <w:marLeft w:val="0"/>
                                  <w:marRight w:val="0"/>
                                  <w:marTop w:val="0"/>
                                  <w:marBottom w:val="0"/>
                                  <w:divBdr>
                                    <w:top w:val="none" w:sz="0" w:space="0" w:color="auto"/>
                                    <w:left w:val="none" w:sz="0" w:space="0" w:color="auto"/>
                                    <w:bottom w:val="none" w:sz="0" w:space="0" w:color="auto"/>
                                    <w:right w:val="none" w:sz="0" w:space="0" w:color="auto"/>
                                  </w:divBdr>
                                  <w:divsChild>
                                    <w:div w:id="134684426">
                                      <w:marLeft w:val="0"/>
                                      <w:marRight w:val="0"/>
                                      <w:marTop w:val="0"/>
                                      <w:marBottom w:val="17"/>
                                      <w:divBdr>
                                        <w:top w:val="none" w:sz="0" w:space="0" w:color="auto"/>
                                        <w:left w:val="none" w:sz="0" w:space="0" w:color="auto"/>
                                        <w:bottom w:val="none" w:sz="0" w:space="0" w:color="auto"/>
                                        <w:right w:val="none" w:sz="0" w:space="0" w:color="auto"/>
                                      </w:divBdr>
                                      <w:divsChild>
                                        <w:div w:id="687563256">
                                          <w:marLeft w:val="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85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733243">
          <w:marLeft w:val="0"/>
          <w:marRight w:val="0"/>
          <w:marTop w:val="0"/>
          <w:marBottom w:val="0"/>
          <w:divBdr>
            <w:top w:val="none" w:sz="0" w:space="0" w:color="auto"/>
            <w:left w:val="none" w:sz="0" w:space="0" w:color="auto"/>
            <w:bottom w:val="none" w:sz="0" w:space="0" w:color="auto"/>
            <w:right w:val="none" w:sz="0" w:space="0" w:color="auto"/>
          </w:divBdr>
          <w:divsChild>
            <w:div w:id="1555894151">
              <w:marLeft w:val="0"/>
              <w:marRight w:val="0"/>
              <w:marTop w:val="100"/>
              <w:marBottom w:val="100"/>
              <w:divBdr>
                <w:top w:val="none" w:sz="0" w:space="0" w:color="auto"/>
                <w:left w:val="none" w:sz="0" w:space="0" w:color="auto"/>
                <w:bottom w:val="none" w:sz="0" w:space="0" w:color="auto"/>
                <w:right w:val="none" w:sz="0" w:space="0" w:color="auto"/>
              </w:divBdr>
              <w:divsChild>
                <w:div w:id="1270091539">
                  <w:marLeft w:val="0"/>
                  <w:marRight w:val="0"/>
                  <w:marTop w:val="0"/>
                  <w:marBottom w:val="0"/>
                  <w:divBdr>
                    <w:top w:val="none" w:sz="0" w:space="0" w:color="auto"/>
                    <w:left w:val="none" w:sz="0" w:space="0" w:color="auto"/>
                    <w:bottom w:val="none" w:sz="0" w:space="0" w:color="auto"/>
                    <w:right w:val="none" w:sz="0" w:space="0" w:color="auto"/>
                  </w:divBdr>
                  <w:divsChild>
                    <w:div w:id="193713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164710">
      <w:bodyDiv w:val="1"/>
      <w:marLeft w:val="0"/>
      <w:marRight w:val="0"/>
      <w:marTop w:val="0"/>
      <w:marBottom w:val="0"/>
      <w:divBdr>
        <w:top w:val="none" w:sz="0" w:space="0" w:color="auto"/>
        <w:left w:val="none" w:sz="0" w:space="0" w:color="auto"/>
        <w:bottom w:val="none" w:sz="0" w:space="0" w:color="auto"/>
        <w:right w:val="none" w:sz="0" w:space="0" w:color="auto"/>
      </w:divBdr>
    </w:div>
    <w:div w:id="1918857332">
      <w:bodyDiv w:val="1"/>
      <w:marLeft w:val="0"/>
      <w:marRight w:val="0"/>
      <w:marTop w:val="0"/>
      <w:marBottom w:val="0"/>
      <w:divBdr>
        <w:top w:val="none" w:sz="0" w:space="0" w:color="auto"/>
        <w:left w:val="none" w:sz="0" w:space="0" w:color="auto"/>
        <w:bottom w:val="none" w:sz="0" w:space="0" w:color="auto"/>
        <w:right w:val="none" w:sz="0" w:space="0" w:color="auto"/>
      </w:divBdr>
    </w:div>
    <w:div w:id="2042048372">
      <w:bodyDiv w:val="1"/>
      <w:marLeft w:val="0"/>
      <w:marRight w:val="0"/>
      <w:marTop w:val="0"/>
      <w:marBottom w:val="0"/>
      <w:divBdr>
        <w:top w:val="none" w:sz="0" w:space="0" w:color="auto"/>
        <w:left w:val="none" w:sz="0" w:space="0" w:color="auto"/>
        <w:bottom w:val="none" w:sz="0" w:space="0" w:color="auto"/>
        <w:right w:val="none" w:sz="0" w:space="0" w:color="auto"/>
      </w:divBdr>
      <w:divsChild>
        <w:div w:id="1150174876">
          <w:marLeft w:val="0"/>
          <w:marRight w:val="0"/>
          <w:marTop w:val="0"/>
          <w:marBottom w:val="0"/>
          <w:divBdr>
            <w:top w:val="none" w:sz="0" w:space="0" w:color="auto"/>
            <w:left w:val="none" w:sz="0" w:space="0" w:color="auto"/>
            <w:bottom w:val="none" w:sz="0" w:space="0" w:color="auto"/>
            <w:right w:val="none" w:sz="0" w:space="0" w:color="auto"/>
          </w:divBdr>
        </w:div>
        <w:div w:id="1697344870">
          <w:marLeft w:val="0"/>
          <w:marRight w:val="0"/>
          <w:marTop w:val="0"/>
          <w:marBottom w:val="0"/>
          <w:divBdr>
            <w:top w:val="none" w:sz="0" w:space="0" w:color="auto"/>
            <w:left w:val="none" w:sz="0" w:space="0" w:color="auto"/>
            <w:bottom w:val="none" w:sz="0" w:space="0" w:color="auto"/>
            <w:right w:val="none" w:sz="0" w:space="0" w:color="auto"/>
          </w:divBdr>
        </w:div>
        <w:div w:id="257834819">
          <w:marLeft w:val="0"/>
          <w:marRight w:val="0"/>
          <w:marTop w:val="0"/>
          <w:marBottom w:val="0"/>
          <w:divBdr>
            <w:top w:val="none" w:sz="0" w:space="0" w:color="auto"/>
            <w:left w:val="none" w:sz="0" w:space="0" w:color="auto"/>
            <w:bottom w:val="none" w:sz="0" w:space="0" w:color="auto"/>
            <w:right w:val="none" w:sz="0" w:space="0" w:color="auto"/>
          </w:divBdr>
        </w:div>
      </w:divsChild>
    </w:div>
    <w:div w:id="2049182416">
      <w:bodyDiv w:val="1"/>
      <w:marLeft w:val="0"/>
      <w:marRight w:val="0"/>
      <w:marTop w:val="0"/>
      <w:marBottom w:val="0"/>
      <w:divBdr>
        <w:top w:val="none" w:sz="0" w:space="0" w:color="auto"/>
        <w:left w:val="none" w:sz="0" w:space="0" w:color="auto"/>
        <w:bottom w:val="none" w:sz="0" w:space="0" w:color="auto"/>
        <w:right w:val="none" w:sz="0" w:space="0" w:color="auto"/>
      </w:divBdr>
    </w:div>
    <w:div w:id="2066171883">
      <w:bodyDiv w:val="1"/>
      <w:marLeft w:val="0"/>
      <w:marRight w:val="0"/>
      <w:marTop w:val="0"/>
      <w:marBottom w:val="0"/>
      <w:divBdr>
        <w:top w:val="none" w:sz="0" w:space="0" w:color="auto"/>
        <w:left w:val="none" w:sz="0" w:space="0" w:color="auto"/>
        <w:bottom w:val="none" w:sz="0" w:space="0" w:color="auto"/>
        <w:right w:val="none" w:sz="0" w:space="0" w:color="auto"/>
      </w:divBdr>
      <w:divsChild>
        <w:div w:id="1296571224">
          <w:marLeft w:val="0"/>
          <w:marRight w:val="0"/>
          <w:marTop w:val="0"/>
          <w:marBottom w:val="0"/>
          <w:divBdr>
            <w:top w:val="none" w:sz="0" w:space="0" w:color="auto"/>
            <w:left w:val="none" w:sz="0" w:space="0" w:color="auto"/>
            <w:bottom w:val="none" w:sz="0" w:space="0" w:color="auto"/>
            <w:right w:val="none" w:sz="0" w:space="0" w:color="auto"/>
          </w:divBdr>
        </w:div>
        <w:div w:id="20673275">
          <w:marLeft w:val="0"/>
          <w:marRight w:val="0"/>
          <w:marTop w:val="0"/>
          <w:marBottom w:val="0"/>
          <w:divBdr>
            <w:top w:val="none" w:sz="0" w:space="0" w:color="auto"/>
            <w:left w:val="none" w:sz="0" w:space="0" w:color="auto"/>
            <w:bottom w:val="none" w:sz="0" w:space="0" w:color="auto"/>
            <w:right w:val="none" w:sz="0" w:space="0" w:color="auto"/>
          </w:divBdr>
        </w:div>
        <w:div w:id="932860310">
          <w:marLeft w:val="0"/>
          <w:marRight w:val="0"/>
          <w:marTop w:val="0"/>
          <w:marBottom w:val="0"/>
          <w:divBdr>
            <w:top w:val="none" w:sz="0" w:space="0" w:color="auto"/>
            <w:left w:val="none" w:sz="0" w:space="0" w:color="auto"/>
            <w:bottom w:val="none" w:sz="0" w:space="0" w:color="auto"/>
            <w:right w:val="none" w:sz="0" w:space="0" w:color="auto"/>
          </w:divBdr>
        </w:div>
      </w:divsChild>
    </w:div>
    <w:div w:id="2071686237">
      <w:bodyDiv w:val="1"/>
      <w:marLeft w:val="0"/>
      <w:marRight w:val="0"/>
      <w:marTop w:val="0"/>
      <w:marBottom w:val="0"/>
      <w:divBdr>
        <w:top w:val="none" w:sz="0" w:space="0" w:color="auto"/>
        <w:left w:val="none" w:sz="0" w:space="0" w:color="auto"/>
        <w:bottom w:val="none" w:sz="0" w:space="0" w:color="auto"/>
        <w:right w:val="none" w:sz="0" w:space="0" w:color="auto"/>
      </w:divBdr>
    </w:div>
    <w:div w:id="2108191967">
      <w:bodyDiv w:val="1"/>
      <w:marLeft w:val="0"/>
      <w:marRight w:val="0"/>
      <w:marTop w:val="0"/>
      <w:marBottom w:val="0"/>
      <w:divBdr>
        <w:top w:val="none" w:sz="0" w:space="0" w:color="auto"/>
        <w:left w:val="none" w:sz="0" w:space="0" w:color="auto"/>
        <w:bottom w:val="none" w:sz="0" w:space="0" w:color="auto"/>
        <w:right w:val="none" w:sz="0" w:space="0" w:color="auto"/>
      </w:divBdr>
    </w:div>
    <w:div w:id="212927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businessdictionary.com/definition/low-involvement-product.html" TargetMode="External"/><Relationship Id="rId39" Type="http://schemas.openxmlformats.org/officeDocument/2006/relationships/hyperlink" Target="https://www.researchgate.net/publication/260172764_A_CRITICAL_ANALISYS_OF_BRAND_EQUITY_EVALUATION_METHODS" TargetMode="External"/><Relationship Id="rId21" Type="http://schemas.openxmlformats.org/officeDocument/2006/relationships/image" Target="media/image14.png"/><Relationship Id="rId34" Type="http://schemas.openxmlformats.org/officeDocument/2006/relationships/hyperlink" Target="https://www.coca-colacompany.com/au/faqs/what-was-the-share-a-coke-campaign" TargetMode="External"/><Relationship Id="rId42" Type="http://schemas.openxmlformats.org/officeDocument/2006/relationships/hyperlink" Target="https://www.telegraph.co.uk/news/2020/06/03/blackout-tuesday-black-squares-instagram/" TargetMode="External"/><Relationship Id="rId47" Type="http://schemas.openxmlformats.org/officeDocument/2006/relationships/hyperlink" Target="https://www.moreaboutadvertising.com/2020/07/coca-cola-exits-self-imposed-marketing-lockdown-with-a-manifesto-for-change-by-george-the-poet-and-72andsunny/" TargetMode="External"/><Relationship Id="rId50" Type="http://schemas.openxmlformats.org/officeDocument/2006/relationships/hyperlink" Target="https://www.influenster.com/reviews/coca-cola-soda?__cf_chl_jschl_tk__=aad3aa95f1c881933fa53163d6b407d62f83bcdf-1599237949-0-AUvpguvAeXKMEpFXx7wqzzC4E3ppjPa_vJij7kyp6CG37RnXKbx5HJ7OTqAlSH8tvVsBSbtZMtu28Zd2BGmzbw5NO_1wSyLMeVft7Ys4NTxxCyxuvUnY-G7FxrsykRoKALSWOzGG5y9OdKv7FNJepm1WvSN4EBRLGWwfe09yA3dXlPVKKDHLr_xnVfZZM-phZGIv35ljJOaVON-OkOgbr9qSlgXkGnB3TjIkzqw8wYrt41PUWOjE2b2mqiTYy5O6B4KDFVo9_YjZZENistVtNjiSjTHt10wYFcsJto0t5kS7Xru0Seh76XwMk3ZJpn6zmywQLgASAaBDcCAZohZXwHOXqppxFOfer8bOq1ksYSO3" TargetMode="External"/><Relationship Id="rId55" Type="http://schemas.openxmlformats.org/officeDocument/2006/relationships/hyperlink" Target="https://shots.net/news/view/george-the-poets-optimistic-soliloquy-of-change-for-coke" TargetMode="External"/><Relationship Id="rId63" Type="http://schemas.openxmlformats.org/officeDocument/2006/relationships/hyperlink" Target="https://www.mcdonalds.com/us/en-us/deals.html" TargetMode="External"/><Relationship Id="rId68" Type="http://schemas.openxmlformats.org/officeDocument/2006/relationships/hyperlink" Target="https://www.researchgate.net/publication/49513186_Total_customer_engagement_Designing_and_aligning_key_strategic_elements_to_achieve_growth/figures?lo=1" TargetMode="External"/><Relationship Id="rId76" Type="http://schemas.openxmlformats.org/officeDocument/2006/relationships/hyperlink" Target="https://medium.com/@kwindle/share-a-coke-and-a-word-how-coca-cola-captured-millennials-through-word-of-mouth-marketing-44896573d21c" TargetMode="External"/><Relationship Id="rId7" Type="http://schemas.openxmlformats.org/officeDocument/2006/relationships/endnotes" Target="endnotes.xml"/><Relationship Id="rId71" Type="http://schemas.openxmlformats.org/officeDocument/2006/relationships/hyperlink" Target="https://www.coca-colacompany.com/news/coca-colas-polar-bears"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cocacolabranding.wordpress.com/2016/09/01/keller-model-overview/" TargetMode="External"/><Relationship Id="rId11" Type="http://schemas.openxmlformats.org/officeDocument/2006/relationships/image" Target="media/image4.png"/><Relationship Id="rId24" Type="http://schemas.openxmlformats.org/officeDocument/2006/relationships/hyperlink" Target="https://www.beveragedaily.com/Article/2017/04/07/Coca-Cola-Life-axed-in-the-UK" TargetMode="External"/><Relationship Id="rId32" Type="http://schemas.openxmlformats.org/officeDocument/2006/relationships/hyperlink" Target="https://www.coca-cola.co.uk/marketing/christmas/coca-cola-and-father-christmas--the-sundblom-santa-story" TargetMode="External"/><Relationship Id="rId37" Type="http://schemas.openxmlformats.org/officeDocument/2006/relationships/hyperlink" Target="https://www.businessleader.co.uk/how-much-money-does-coca-cola-spend-on-advertising/80315/" TargetMode="External"/><Relationship Id="rId40" Type="http://schemas.openxmlformats.org/officeDocument/2006/relationships/hyperlink" Target="https://www.forbes.com/sites/pamdanziger/2020/03/08/first-comes-panic-buying-but-afterwards-will-the-coronavirus-leave-lasting-changes-to-consumer-psychology/" TargetMode="External"/><Relationship Id="rId45" Type="http://schemas.openxmlformats.org/officeDocument/2006/relationships/hyperlink" Target="https://www.newyorker.com/business/currency/polar-bear-still-sell-coca-cola" TargetMode="External"/><Relationship Id="rId53" Type="http://schemas.openxmlformats.org/officeDocument/2006/relationships/hyperlink" Target="https://www.nytimes.com/2020/04/21/business/media/netflix-q1-2020-earnings-nflx.html" TargetMode="External"/><Relationship Id="rId58" Type="http://schemas.openxmlformats.org/officeDocument/2006/relationships/hyperlink" Target="https://opentext.wsu.edu/marketing/chapter/11-7-sales-promotions/" TargetMode="External"/><Relationship Id="rId66" Type="http://schemas.openxmlformats.org/officeDocument/2006/relationships/hyperlink" Target="https://www.adweek.com/brand-marketing/3-steps-to-build-a-lasting-emotional-connection-with-customers/" TargetMode="External"/><Relationship Id="rId74" Type="http://schemas.openxmlformats.org/officeDocument/2006/relationships/hyperlink" Target="https://prezi.com/tpzucspihzds/customer-journey-map-sem-amp-sara/"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gq-magazine.co.uk/article/netflix-death-of-cinema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coca-cola.co.uk/our-business/history/holidays-are-coming-the-history-of-coca-cola-and-christmas" TargetMode="External"/><Relationship Id="rId44" Type="http://schemas.openxmlformats.org/officeDocument/2006/relationships/hyperlink" Target="https://www.facebook.com/cocacolaGB" TargetMode="External"/><Relationship Id="rId52" Type="http://schemas.openxmlformats.org/officeDocument/2006/relationships/hyperlink" Target="https://www.crowdspring.com/blog/brand-identity/" TargetMode="External"/><Relationship Id="rId60" Type="http://schemas.openxmlformats.org/officeDocument/2006/relationships/hyperlink" Target="https://doi.org/10.1093/oxrep/graa017" TargetMode="External"/><Relationship Id="rId65" Type="http://schemas.openxmlformats.org/officeDocument/2006/relationships/hyperlink" Target="https://www.fullsurge.com/blog/a-closer-look-at-the-rebranding-of-coca-cola-zero" TargetMode="External"/><Relationship Id="rId73" Type="http://schemas.openxmlformats.org/officeDocument/2006/relationships/hyperlink" Target="http://www.nbcnews.com/id/3073196/t/coke-gets-real-celebrities/" TargetMode="External"/><Relationship Id="rId78" Type="http://schemas.openxmlformats.org/officeDocument/2006/relationships/hyperlink" Target="https://www.youtube.com/channel/UChGJGhZ9SOOHvBB0Y4DOO_w"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ictionary.cambridge.org/dictionary/english/communication" TargetMode="External"/><Relationship Id="rId30" Type="http://schemas.openxmlformats.org/officeDocument/2006/relationships/hyperlink" Target="https://www.coca-cola.co.uk/marketing/campaigns/latest/open-like-never-before--coca-cola-and-george-the-poet-unite-to-s" TargetMode="External"/><Relationship Id="rId35" Type="http://schemas.openxmlformats.org/officeDocument/2006/relationships/hyperlink" Target="https://play.google.com/store/apps/details?id=com.coca_cola.android.ccnamobileapp&amp;hl=en_GB" TargetMode="External"/><Relationship Id="rId43" Type="http://schemas.openxmlformats.org/officeDocument/2006/relationships/hyperlink" Target="https://www.forbes.com/sites/scottdavis/2016/05/09/if-you-thought-new-coke-was-a-disaster-you-havent-seen-their-new-packaging/" TargetMode="External"/><Relationship Id="rId48" Type="http://schemas.openxmlformats.org/officeDocument/2006/relationships/hyperlink" Target="https://www.seosavvy.com/blog/guide-to-consumer-decision-journey-and-the-search-cycle/" TargetMode="External"/><Relationship Id="rId56" Type="http://schemas.openxmlformats.org/officeDocument/2006/relationships/hyperlink" Target="https://www.mckinsey.com/business-functions/marketing-and-sales/our-insights/from-touchpoints-to-journeys-seeing-the-world-as-customers-do" TargetMode="External"/><Relationship Id="rId64" Type="http://schemas.openxmlformats.org/officeDocument/2006/relationships/hyperlink" Target="https://www.newyorker.com/culture/podcast-dept/george-the-poets-undefinably-good-podcast" TargetMode="External"/><Relationship Id="rId69" Type="http://schemas.openxmlformats.org/officeDocument/2006/relationships/hyperlink" Target="https://www.theguardian.com/money/2020/apr/18/from-boardroom-to-spare-room-the-working-from-home-revolution-coronavirus" TargetMode="External"/><Relationship Id="rId77" Type="http://schemas.openxmlformats.org/officeDocument/2006/relationships/hyperlink" Target="https://blog.marketo.com/2014/09/how-consumers-decide-marketing-for-the-5-step-model.html" TargetMode="External"/><Relationship Id="rId8" Type="http://schemas.openxmlformats.org/officeDocument/2006/relationships/image" Target="media/image1.png"/><Relationship Id="rId51" Type="http://schemas.openxmlformats.org/officeDocument/2006/relationships/hyperlink" Target="https://www.instagram.com/fashion_laerta/" TargetMode="External"/><Relationship Id="rId72" Type="http://schemas.openxmlformats.org/officeDocument/2006/relationships/hyperlink" Target="https://transformation.ai/customer-journey-definition/"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ampaignlive.co.uk/article/128-years-coca-cola-its-brand-extensions/1298515" TargetMode="External"/><Relationship Id="rId33" Type="http://schemas.openxmlformats.org/officeDocument/2006/relationships/hyperlink" Target="https://www.coca-cola.co.uk/our-business/media-centre/holidays-are-coming-2019" TargetMode="External"/><Relationship Id="rId38" Type="http://schemas.openxmlformats.org/officeDocument/2006/relationships/hyperlink" Target="https://www.contagious.com/news-and-views/campaign-of-the-week-coke-returns-to-brand-advertising-with-george-the-poet-spot" TargetMode="External"/><Relationship Id="rId46" Type="http://schemas.openxmlformats.org/officeDocument/2006/relationships/hyperlink" Target="http://urbanintention.co.uk/food-drink/coca-cola-is-popped-up-the-ultimate-photo-booth-in-covent-garden/" TargetMode="External"/><Relationship Id="rId59" Type="http://schemas.openxmlformats.org/officeDocument/2006/relationships/hyperlink" Target="https://www.marketingevolution.com/knowledge-center/the-modern-marketers-dictionary-the-customer-journey" TargetMode="External"/><Relationship Id="rId67" Type="http://schemas.openxmlformats.org/officeDocument/2006/relationships/hyperlink" Target="https://www.mycustomer.com/hr-glossary/customer-touchpoints" TargetMode="External"/><Relationship Id="rId20" Type="http://schemas.openxmlformats.org/officeDocument/2006/relationships/image" Target="media/image13.png"/><Relationship Id="rId41" Type="http://schemas.openxmlformats.org/officeDocument/2006/relationships/hyperlink" Target="https://www.researchgate.net/publication/277610035_Stakeholder_expectations_and_influence_on_company_decisions" TargetMode="External"/><Relationship Id="rId54" Type="http://schemas.openxmlformats.org/officeDocument/2006/relationships/hyperlink" Target="https://www.theatlantic.com/ideas/archive/2020/04/coronavirus-is-changing-habits-of-mind/609181/" TargetMode="External"/><Relationship Id="rId62" Type="http://schemas.openxmlformats.org/officeDocument/2006/relationships/hyperlink" Target="https://www.mcdonalds.com/gb/en-gb/deals.html" TargetMode="External"/><Relationship Id="rId70" Type="http://schemas.openxmlformats.org/officeDocument/2006/relationships/hyperlink" Target="https://www.forbes.com/sites/paultalbot/2019/04/26/inside-coca-colas-marketing-strategy/" TargetMode="External"/><Relationship Id="rId75" Type="http://schemas.openxmlformats.org/officeDocument/2006/relationships/hyperlink" Target="https://www.mobilemarketer.com/news/coca-cola-fast-forwards-play-a-coke-promo-with-bigger-marketing-push/44185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forbes.com/sites/christinecarter/2016/12/21/the-complete-guide-to-generation-alpha-the-children-of-millennials/" TargetMode="External"/><Relationship Id="rId36" Type="http://schemas.openxmlformats.org/officeDocument/2006/relationships/hyperlink" Target="https://www.coca-colacompany.com/news/coca-cola-to-pause-all-social-media-activity-in-july" TargetMode="External"/><Relationship Id="rId49" Type="http://schemas.openxmlformats.org/officeDocument/2006/relationships/hyperlink" Target="https://medium.com/@Stewart_Fabrik/holidays-are-coming-the-coca-cola-christmas-branding-story-8f08e2be8def" TargetMode="External"/><Relationship Id="rId57" Type="http://schemas.openxmlformats.org/officeDocument/2006/relationships/hyperlink" Target="https://www.bbc.co.uk/news/world-us-canada-53273381"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2F33AB-C15B-46CB-B72D-73460D43E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9905</Words>
  <Characters>62403</Characters>
  <Application>Microsoft Office Word</Application>
  <DocSecurity>0</DocSecurity>
  <Lines>520</Lines>
  <Paragraphs>144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sweet sugar</dc:creator>
  <cp:lastModifiedBy>sweet sugar</cp:lastModifiedBy>
  <cp:revision>2</cp:revision>
  <cp:lastPrinted>2020-09-06T22:38:00Z</cp:lastPrinted>
  <dcterms:created xsi:type="dcterms:W3CDTF">2020-09-07T11:50:00Z</dcterms:created>
  <dcterms:modified xsi:type="dcterms:W3CDTF">2020-09-07T11:50:00Z</dcterms:modified>
</cp:coreProperties>
</file>