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2 -->
  <w:body>
    <w:p w:rsidR="0070548F" w:rsidP="0070548F">
      <w:pPr>
        <w:jc w:val="center"/>
        <w:rPr>
          <w:rFonts w:ascii="Times New Roman" w:hAnsi="Times New Roman"/>
          <w:sz w:val="32"/>
          <w:szCs w:val="32"/>
        </w:rPr>
      </w:pPr>
      <w:r w:rsidRPr="00F637BA">
        <w:rPr>
          <w:rFonts w:ascii="Times New Roman" w:hAnsi="Times New Roman"/>
          <w:sz w:val="32"/>
          <w:szCs w:val="32"/>
        </w:rPr>
        <w:t>UNIVERSITY OF WALES TRINITY SAINT DAVID</w:t>
      </w:r>
    </w:p>
    <w:p w:rsidR="0070548F" w:rsidRPr="00F637BA" w:rsidP="0070548F">
      <w:pPr>
        <w:jc w:val="center"/>
        <w:rPr>
          <w:rFonts w:ascii="Times New Roman" w:hAnsi="Times New Roman"/>
          <w:sz w:val="32"/>
          <w:szCs w:val="32"/>
        </w:rPr>
      </w:pPr>
    </w:p>
    <w:p w:rsidR="0070548F" w:rsidP="0070548F">
      <w:pPr>
        <w:jc w:val="center"/>
        <w:rPr>
          <w:rFonts w:ascii="Times New Roman" w:hAnsi="Times New Roman"/>
          <w:sz w:val="32"/>
          <w:szCs w:val="32"/>
        </w:rPr>
      </w:pPr>
      <w:r w:rsidRPr="00F637BA">
        <w:rPr>
          <w:rFonts w:ascii="Times New Roman" w:hAnsi="Times New Roman"/>
          <w:sz w:val="32"/>
          <w:szCs w:val="32"/>
        </w:rPr>
        <w:t>SCHOOL OF ENGINEERING</w:t>
      </w:r>
    </w:p>
    <w:p w:rsidR="0070548F" w:rsidP="0070548F">
      <w:pPr>
        <w:jc w:val="center"/>
        <w:rPr>
          <w:rFonts w:ascii="Times New Roman" w:hAnsi="Times New Roman"/>
          <w:sz w:val="32"/>
          <w:szCs w:val="32"/>
        </w:rPr>
      </w:pPr>
    </w:p>
    <w:p w:rsidR="0070548F" w:rsidRPr="0070548F" w:rsidP="0070548F">
      <w:pPr>
        <w:spacing w:before="120" w:after="120"/>
        <w:jc w:val="center"/>
        <w:rPr>
          <w:rFonts w:ascii="Times New Roman" w:hAnsi="Times New Roman" w:cs="Times New Roman"/>
          <w:bCs/>
          <w:sz w:val="32"/>
          <w:szCs w:val="32"/>
        </w:rPr>
      </w:pPr>
      <w:r w:rsidRPr="0070548F">
        <w:rPr>
          <w:rFonts w:ascii="Times New Roman" w:hAnsi="Times New Roman" w:cs="Times New Roman"/>
          <w:bCs/>
          <w:sz w:val="32"/>
          <w:szCs w:val="32"/>
        </w:rPr>
        <w:t>MULTI CRITERIA DECISION ANALYSIS (MCDA)</w:t>
      </w:r>
    </w:p>
    <w:p w:rsidR="0070548F" w:rsidRPr="00F637BA" w:rsidP="0070548F">
      <w:pPr>
        <w:jc w:val="center"/>
        <w:rPr>
          <w:rFonts w:ascii="Times New Roman" w:hAnsi="Times New Roman"/>
          <w:bCs/>
          <w:sz w:val="32"/>
          <w:szCs w:val="32"/>
        </w:rPr>
      </w:pPr>
    </w:p>
    <w:p w:rsidR="0070548F" w:rsidP="0070548F">
      <w:pPr>
        <w:jc w:val="center"/>
        <w:rPr>
          <w:rFonts w:ascii="Times New Roman" w:hAnsi="Times New Roman"/>
          <w:sz w:val="32"/>
          <w:szCs w:val="32"/>
        </w:rPr>
      </w:pPr>
      <w:r w:rsidRPr="00F637BA">
        <w:rPr>
          <w:rFonts w:ascii="Times New Roman" w:hAnsi="Times New Roman"/>
          <w:sz w:val="32"/>
          <w:szCs w:val="32"/>
        </w:rPr>
        <w:t>SENENGE TERFA – TARHEMBAH</w:t>
      </w:r>
    </w:p>
    <w:p w:rsidR="0070548F" w:rsidRPr="00F637BA" w:rsidP="0070548F">
      <w:pPr>
        <w:jc w:val="center"/>
        <w:rPr>
          <w:rFonts w:ascii="Times New Roman" w:hAnsi="Times New Roman"/>
          <w:sz w:val="32"/>
          <w:szCs w:val="32"/>
        </w:rPr>
      </w:pPr>
    </w:p>
    <w:p w:rsidR="0070548F" w:rsidP="0070548F">
      <w:pPr>
        <w:jc w:val="center"/>
        <w:rPr>
          <w:rFonts w:ascii="Times New Roman" w:hAnsi="Times New Roman"/>
          <w:sz w:val="32"/>
          <w:szCs w:val="32"/>
        </w:rPr>
      </w:pPr>
      <w:r w:rsidRPr="00F637BA">
        <w:rPr>
          <w:rFonts w:ascii="Times New Roman" w:hAnsi="Times New Roman"/>
          <w:sz w:val="32"/>
          <w:szCs w:val="32"/>
        </w:rPr>
        <w:t>1802856</w:t>
      </w:r>
    </w:p>
    <w:p w:rsidR="0070548F" w:rsidRPr="00F637BA" w:rsidP="0070548F">
      <w:pPr>
        <w:jc w:val="center"/>
        <w:rPr>
          <w:rFonts w:ascii="Times New Roman" w:hAnsi="Times New Roman"/>
          <w:sz w:val="32"/>
          <w:szCs w:val="32"/>
        </w:rPr>
      </w:pPr>
    </w:p>
    <w:p w:rsidR="0070548F" w:rsidP="0070548F">
      <w:pPr>
        <w:jc w:val="center"/>
        <w:rPr>
          <w:rFonts w:ascii="Times New Roman" w:hAnsi="Times New Roman"/>
          <w:sz w:val="32"/>
          <w:szCs w:val="32"/>
        </w:rPr>
      </w:pPr>
      <w:r w:rsidRPr="00F637BA">
        <w:rPr>
          <w:rFonts w:ascii="Times New Roman" w:hAnsi="Times New Roman"/>
          <w:sz w:val="32"/>
          <w:szCs w:val="32"/>
        </w:rPr>
        <w:t>LOGISTIC AND SUPPLY CHAIN MANAGEMENT</w:t>
      </w:r>
    </w:p>
    <w:p w:rsidR="0070548F" w:rsidRPr="00F637BA" w:rsidP="0070548F">
      <w:pPr>
        <w:jc w:val="center"/>
        <w:rPr>
          <w:rFonts w:ascii="Times New Roman" w:hAnsi="Times New Roman"/>
          <w:sz w:val="32"/>
          <w:szCs w:val="32"/>
        </w:rPr>
      </w:pPr>
    </w:p>
    <w:p w:rsidR="0070548F" w:rsidP="0070548F">
      <w:pPr>
        <w:jc w:val="center"/>
        <w:rPr>
          <w:rFonts w:ascii="Times New Roman" w:hAnsi="Times New Roman"/>
          <w:sz w:val="32"/>
          <w:szCs w:val="32"/>
        </w:rPr>
      </w:pPr>
      <w:r>
        <w:rPr>
          <w:rFonts w:ascii="Times New Roman" w:hAnsi="Times New Roman"/>
          <w:sz w:val="32"/>
          <w:szCs w:val="32"/>
        </w:rPr>
        <w:t>10</w:t>
      </w:r>
      <w:r w:rsidRPr="0070548F">
        <w:rPr>
          <w:rFonts w:ascii="Times New Roman" w:hAnsi="Times New Roman"/>
          <w:sz w:val="32"/>
          <w:szCs w:val="32"/>
          <w:vertAlign w:val="superscript"/>
        </w:rPr>
        <w:t>TH</w:t>
      </w:r>
      <w:r>
        <w:rPr>
          <w:rFonts w:ascii="Times New Roman" w:hAnsi="Times New Roman"/>
          <w:sz w:val="32"/>
          <w:szCs w:val="32"/>
        </w:rPr>
        <w:t xml:space="preserve"> JANUARY 2020</w:t>
      </w:r>
    </w:p>
    <w:p w:rsidR="0070548F" w:rsidP="0070548F">
      <w:pPr>
        <w:jc w:val="center"/>
        <w:rPr>
          <w:rFonts w:ascii="Times New Roman" w:hAnsi="Times New Roman"/>
          <w:sz w:val="32"/>
          <w:szCs w:val="32"/>
        </w:rPr>
      </w:pPr>
    </w:p>
    <w:p w:rsidR="0070548F" w:rsidRPr="00F637BA" w:rsidP="0070548F">
      <w:pPr>
        <w:jc w:val="center"/>
        <w:rPr>
          <w:rFonts w:ascii="Times New Roman" w:hAnsi="Times New Roman"/>
          <w:sz w:val="32"/>
          <w:szCs w:val="32"/>
        </w:rPr>
      </w:pPr>
      <w:r w:rsidRPr="0070548F">
        <w:rPr>
          <w:rFonts w:ascii="Times New Roman" w:hAnsi="Times New Roman"/>
          <w:sz w:val="32"/>
          <w:szCs w:val="32"/>
        </w:rPr>
        <w:t>FINANCIAL MANAGEMENT &amp; ECONOMICS</w:t>
      </w:r>
    </w:p>
    <w:p w:rsidR="0070548F" w:rsidP="0070548F">
      <w:pPr>
        <w:jc w:val="center"/>
        <w:rPr>
          <w:rFonts w:ascii="Times New Roman" w:hAnsi="Times New Roman"/>
          <w:sz w:val="32"/>
          <w:szCs w:val="32"/>
        </w:rPr>
      </w:pPr>
      <w:r w:rsidRPr="00F637BA">
        <w:rPr>
          <w:rFonts w:ascii="Times New Roman" w:hAnsi="Times New Roman"/>
          <w:sz w:val="32"/>
          <w:szCs w:val="32"/>
        </w:rPr>
        <w:t>M</w:t>
      </w:r>
      <w:r>
        <w:rPr>
          <w:rFonts w:ascii="Times New Roman" w:hAnsi="Times New Roman"/>
          <w:sz w:val="32"/>
          <w:szCs w:val="32"/>
        </w:rPr>
        <w:t>5X01283</w:t>
      </w:r>
    </w:p>
    <w:p w:rsidR="00A71EC9" w:rsidP="0070548F">
      <w:pPr>
        <w:jc w:val="center"/>
        <w:rPr>
          <w:rFonts w:ascii="Times New Roman" w:hAnsi="Times New Roman"/>
          <w:sz w:val="32"/>
          <w:szCs w:val="32"/>
        </w:rPr>
      </w:pPr>
    </w:p>
    <w:p w:rsidR="00A71EC9" w:rsidP="0070548F">
      <w:pPr>
        <w:jc w:val="center"/>
        <w:rPr>
          <w:rFonts w:ascii="Times New Roman" w:hAnsi="Times New Roman"/>
          <w:sz w:val="32"/>
          <w:szCs w:val="32"/>
        </w:rPr>
      </w:pPr>
    </w:p>
    <w:p w:rsidR="00A71EC9" w:rsidP="0070548F">
      <w:pPr>
        <w:jc w:val="center"/>
        <w:rPr>
          <w:rFonts w:ascii="Times New Roman" w:hAnsi="Times New Roman"/>
          <w:sz w:val="32"/>
          <w:szCs w:val="32"/>
        </w:rPr>
      </w:pPr>
    </w:p>
    <w:p w:rsidR="00A71EC9" w:rsidRPr="00D25107" w:rsidP="00CC1C37">
      <w:pPr>
        <w:spacing w:line="360" w:lineRule="auto"/>
        <w:jc w:val="both"/>
        <w:rPr>
          <w:rFonts w:ascii="Times New Roman" w:hAnsi="Times New Roman"/>
        </w:rPr>
      </w:pPr>
      <w:r w:rsidRPr="00D25107">
        <w:rPr>
          <w:rFonts w:ascii="Times New Roman" w:hAnsi="Times New Roman"/>
        </w:rPr>
        <w:t>DESCRIBE AN APPROPRIATE LOGISTICS SCENARIO TO WHICH MULTI CR</w:t>
      </w:r>
      <w:r w:rsidR="00D25107">
        <w:rPr>
          <w:rFonts w:ascii="Times New Roman" w:hAnsi="Times New Roman"/>
        </w:rPr>
        <w:t>ITE</w:t>
      </w:r>
      <w:r w:rsidRPr="00D25107">
        <w:rPr>
          <w:rFonts w:ascii="Times New Roman" w:hAnsi="Times New Roman"/>
        </w:rPr>
        <w:t>RIA DECISION ANALYSIS COULD BE APPLIED AND IDENTIFY THE LIKELY STAKEHOLDERS WITHIN SUCH A PROJECT.
</w:t>
      </w:r>
    </w:p>
    <w:p w:rsidR="00D25107" w:rsidP="00A71EC9">
      <w:pPr>
        <w:jc w:val="both"/>
        <w:rPr>
          <w:rFonts w:ascii="Times New Roman" w:hAnsi="Times New Roman"/>
          <w:sz w:val="32"/>
          <w:szCs w:val="32"/>
        </w:rPr>
      </w:pPr>
    </w:p>
    <w:p w:rsidR="00D25107" w:rsidP="00A71EC9">
      <w:pPr>
        <w:jc w:val="both"/>
        <w:rPr>
          <w:rFonts w:ascii="Times New Roman" w:hAnsi="Times New Roman"/>
          <w:sz w:val="32"/>
          <w:szCs w:val="32"/>
        </w:rPr>
      </w:pPr>
    </w:p>
    <w:p w:rsidR="00D25107" w:rsidP="00A71EC9">
      <w:pPr>
        <w:jc w:val="both"/>
        <w:rPr>
          <w:rFonts w:ascii="Times New Roman" w:hAnsi="Times New Roman"/>
        </w:rPr>
      </w:pPr>
      <w:r w:rsidRPr="00D25107">
        <w:rPr>
          <w:rFonts w:ascii="Times New Roman" w:hAnsi="Times New Roman"/>
        </w:rPr>
        <w:t>INTRODUCTION</w:t>
      </w:r>
    </w:p>
    <w:p w:rsidR="00D25107" w:rsidP="00A71EC9">
      <w:pPr>
        <w:jc w:val="both"/>
        <w:rPr>
          <w:rFonts w:ascii="Times New Roman" w:hAnsi="Times New Roman"/>
        </w:rPr>
      </w:pPr>
      <w:r>
        <w:rPr>
          <w:rFonts w:ascii="Times New Roman" w:hAnsi="Times New Roman"/>
        </w:rPr>
        <w:t>Purpose:</w:t>
      </w:r>
    </w:p>
    <w:p w:rsidR="00E63CFD" w:rsidP="00A71EC9">
      <w:pPr>
        <w:jc w:val="both"/>
        <w:rPr>
          <w:rFonts w:ascii="Times New Roman" w:hAnsi="Times New Roman"/>
        </w:rPr>
      </w:pPr>
    </w:p>
    <w:p w:rsidR="008707D6" w:rsidP="00E63CFD">
      <w:pPr>
        <w:spacing w:line="360" w:lineRule="auto"/>
        <w:jc w:val="both"/>
        <w:rPr>
          <w:rFonts w:ascii="Times New Roman" w:hAnsi="Times New Roman"/>
        </w:rPr>
      </w:pPr>
      <w:r>
        <w:rPr>
          <w:rFonts w:ascii="Times New Roman" w:hAnsi="Times New Roman"/>
        </w:rPr>
        <w:t>The purpose of this report is to look at the different ways in which multi-criteria decision analysis works in the business environment, this report wil</w:t>
      </w:r>
      <w:r w:rsidR="00E63CFD">
        <w:rPr>
          <w:rFonts w:ascii="Times New Roman" w:hAnsi="Times New Roman"/>
        </w:rPr>
        <w:t>l include</w:t>
      </w:r>
      <w:r>
        <w:rPr>
          <w:rFonts w:ascii="Times New Roman" w:hAnsi="Times New Roman"/>
        </w:rPr>
        <w:t xml:space="preserve"> looking at how the logistics and supply chain business model is affected by different decision</w:t>
      </w:r>
      <w:r w:rsidR="00E63CFD">
        <w:rPr>
          <w:rFonts w:ascii="Times New Roman" w:hAnsi="Times New Roman"/>
        </w:rPr>
        <w:t>s</w:t>
      </w:r>
      <w:r>
        <w:rPr>
          <w:rFonts w:ascii="Times New Roman" w:hAnsi="Times New Roman"/>
        </w:rPr>
        <w:t xml:space="preserve"> ma</w:t>
      </w:r>
      <w:r w:rsidR="00E63CFD">
        <w:rPr>
          <w:rFonts w:ascii="Times New Roman" w:hAnsi="Times New Roman"/>
        </w:rPr>
        <w:t>de</w:t>
      </w:r>
      <w:r>
        <w:rPr>
          <w:rFonts w:ascii="Times New Roman" w:hAnsi="Times New Roman"/>
        </w:rPr>
        <w:t xml:space="preserve"> and also the results of each decision made for a supply chain business. This report would also be looking at the different analysis and results which have come out of multi-criteria decision making as it plays its parts in the logistics and supply chain industry.</w:t>
      </w:r>
      <w:r w:rsidR="00E63CFD">
        <w:rPr>
          <w:rFonts w:ascii="Times New Roman" w:hAnsi="Times New Roman"/>
        </w:rPr>
        <w:t xml:space="preserve"> Included in this report will also be views of each of the stakeholders, who they are and also the roles which each stakeholder plays in part of the decision making and also how it then results to the daily activities of the supply chain business </w:t>
      </w:r>
    </w:p>
    <w:p w:rsidR="00266AEE" w:rsidP="00E63CFD">
      <w:pPr>
        <w:spacing w:line="360" w:lineRule="auto"/>
        <w:jc w:val="both"/>
        <w:rPr>
          <w:rFonts w:ascii="Times New Roman" w:hAnsi="Times New Roman"/>
        </w:rPr>
      </w:pPr>
    </w:p>
    <w:p w:rsidR="00266AEE" w:rsidP="00266AEE">
      <w:pPr>
        <w:jc w:val="both"/>
        <w:rPr>
          <w:rFonts w:ascii="Times New Roman" w:hAnsi="Times New Roman"/>
        </w:rPr>
      </w:pPr>
      <w:r>
        <w:rPr>
          <w:rFonts w:ascii="Times New Roman" w:hAnsi="Times New Roman"/>
        </w:rPr>
        <w:t>BACKGROUND</w:t>
      </w:r>
    </w:p>
    <w:p w:rsidR="00266AEE" w:rsidP="00E63CFD">
      <w:pPr>
        <w:spacing w:line="360" w:lineRule="auto"/>
        <w:jc w:val="both"/>
        <w:rPr>
          <w:rFonts w:ascii="Times New Roman" w:hAnsi="Times New Roman"/>
        </w:rPr>
      </w:pPr>
    </w:p>
    <w:p w:rsidR="00D25107" w:rsidP="00A51923">
      <w:pPr>
        <w:spacing w:line="360" w:lineRule="auto"/>
        <w:jc w:val="both"/>
        <w:rPr>
          <w:rFonts w:ascii="Times New Roman" w:hAnsi="Times New Roman"/>
        </w:rPr>
      </w:pPr>
      <w:r>
        <w:rPr>
          <w:rFonts w:ascii="Times New Roman" w:hAnsi="Times New Roman"/>
        </w:rPr>
        <w:t>Definition:</w:t>
      </w:r>
    </w:p>
    <w:p w:rsidR="00E63CFD" w:rsidP="00A51923">
      <w:pPr>
        <w:spacing w:line="360" w:lineRule="auto"/>
        <w:jc w:val="both"/>
        <w:rPr>
          <w:rFonts w:ascii="Times New Roman" w:hAnsi="Times New Roman"/>
        </w:rPr>
      </w:pPr>
      <w:r>
        <w:rPr>
          <w:rFonts w:ascii="Times New Roman" w:hAnsi="Times New Roman"/>
        </w:rPr>
        <w:t>Multi-Criteria Decision Making</w:t>
      </w:r>
      <w:r w:rsidR="00C964A0">
        <w:rPr>
          <w:rFonts w:ascii="Times New Roman" w:hAnsi="Times New Roman"/>
        </w:rPr>
        <w:t>:</w:t>
      </w:r>
    </w:p>
    <w:p w:rsidR="00C964A0" w:rsidP="00A51923">
      <w:pPr>
        <w:spacing w:line="360" w:lineRule="auto"/>
        <w:jc w:val="both"/>
        <w:rPr>
          <w:rFonts w:ascii="Times New Roman" w:hAnsi="Times New Roman"/>
        </w:rPr>
      </w:pPr>
      <w:r>
        <w:rPr>
          <w:rFonts w:ascii="Times New Roman" w:hAnsi="Times New Roman"/>
        </w:rPr>
        <w:t>This is known as a discipline in its own right which primarily deals which decisions making, these decisions usually involve the choices out of the best alternatives which may be from several possible decisions.</w:t>
      </w:r>
    </w:p>
    <w:p w:rsidR="00A51923" w:rsidP="00A51923">
      <w:pPr>
        <w:spacing w:line="360" w:lineRule="auto"/>
        <w:jc w:val="both"/>
        <w:rPr>
          <w:rFonts w:ascii="Times New Roman" w:hAnsi="Times New Roman"/>
        </w:rPr>
      </w:pPr>
      <w:r>
        <w:rPr>
          <w:rFonts w:ascii="Times New Roman" w:hAnsi="Times New Roman"/>
        </w:rPr>
        <w:t>Multi-criteria decision making is normally used to assist businesses and people to make their decisions according to the best presences available</w:t>
      </w:r>
      <w:r w:rsidR="005C36FD">
        <w:rPr>
          <w:rFonts w:ascii="Times New Roman" w:hAnsi="Times New Roman"/>
        </w:rPr>
        <w:t>.</w:t>
      </w:r>
    </w:p>
    <w:p w:rsidR="005C36FD" w:rsidP="00A51923">
      <w:pPr>
        <w:spacing w:line="360" w:lineRule="auto"/>
        <w:jc w:val="both"/>
        <w:rPr>
          <w:rFonts w:ascii="Times New Roman" w:hAnsi="Times New Roman"/>
        </w:rPr>
      </w:pPr>
    </w:p>
    <w:p w:rsidR="00C964A0" w:rsidP="00A51923">
      <w:pPr>
        <w:spacing w:line="360" w:lineRule="auto"/>
        <w:jc w:val="both"/>
        <w:rPr>
          <w:rFonts w:ascii="Times New Roman" w:hAnsi="Times New Roman"/>
        </w:rPr>
      </w:pPr>
      <w:r>
        <w:rPr>
          <w:rFonts w:ascii="Times New Roman" w:hAnsi="Times New Roman"/>
        </w:rPr>
        <w:t>Multicriteria Decision Analysis</w:t>
      </w:r>
      <w:r w:rsidR="005C36FD">
        <w:rPr>
          <w:rFonts w:ascii="Times New Roman" w:hAnsi="Times New Roman"/>
        </w:rPr>
        <w:t>:</w:t>
      </w:r>
    </w:p>
    <w:p w:rsidR="005C36FD" w:rsidP="00A51923">
      <w:pPr>
        <w:spacing w:line="360" w:lineRule="auto"/>
        <w:jc w:val="both"/>
        <w:rPr>
          <w:rFonts w:ascii="Times New Roman" w:hAnsi="Times New Roman"/>
        </w:rPr>
      </w:pPr>
      <w:r>
        <w:rPr>
          <w:rFonts w:ascii="Times New Roman" w:hAnsi="Times New Roman"/>
        </w:rPr>
        <w:t xml:space="preserve">This is defined as a decision making analysis that is used to evaluate contradicting criteria which play a part in the decision-making process of an organisation or business. Multi-criteria decision analysis is a tool which is essentially used in human everyday life </w:t>
      </w:r>
      <w:r w:rsidR="001A00BD">
        <w:rPr>
          <w:rFonts w:ascii="Times New Roman" w:hAnsi="Times New Roman"/>
        </w:rPr>
        <w:t>either individually or by society. The multi-criteria decision analysis is generally used upon per day, however, the process occurs more in the business world by governing bodies and also medical organisations.
</w:t>
      </w:r>
    </w:p>
    <w:p w:rsidR="001A00BD" w:rsidP="00A51923">
      <w:pPr>
        <w:spacing w:line="360" w:lineRule="auto"/>
        <w:jc w:val="both"/>
        <w:rPr>
          <w:rFonts w:ascii="Times New Roman" w:hAnsi="Times New Roman"/>
        </w:rPr>
      </w:pPr>
      <w:r>
        <w:rPr>
          <w:rFonts w:ascii="Times New Roman" w:hAnsi="Times New Roman"/>
        </w:rPr>
        <w:t>Multi-criteria decision analysis also known and multi-criteria analysis can also be defined as a complementary approach to cost-benefit analysis (CBA)</w:t>
      </w:r>
      <w:r w:rsidRPr="001A00BD">
        <w:t xml:space="preserve"> </w:t>
      </w:r>
      <w:r w:rsidRPr="001A00BD">
        <w:rPr>
          <w:rFonts w:ascii="Times New Roman" w:hAnsi="Times New Roman"/>
        </w:rPr>
        <w:t>(Floodmanagement.info, 2018)</w:t>
      </w:r>
    </w:p>
    <w:p w:rsidR="00FD1FE5" w:rsidP="00A51923">
      <w:pPr>
        <w:spacing w:line="360" w:lineRule="auto"/>
        <w:jc w:val="both"/>
        <w:rPr>
          <w:rFonts w:ascii="Times New Roman" w:hAnsi="Times New Roman"/>
        </w:rPr>
      </w:pPr>
    </w:p>
    <w:p w:rsidR="004A6CB3" w:rsidP="00A51923">
      <w:pPr>
        <w:spacing w:line="360" w:lineRule="auto"/>
        <w:jc w:val="both"/>
        <w:rPr>
          <w:rFonts w:ascii="Times New Roman" w:hAnsi="Times New Roman"/>
        </w:rPr>
      </w:pPr>
    </w:p>
    <w:p w:rsidR="004A6CB3" w:rsidP="004A6CB3">
      <w:pPr>
        <w:spacing w:line="360" w:lineRule="auto"/>
        <w:jc w:val="both"/>
        <w:rPr>
          <w:rFonts w:ascii="Times New Roman" w:hAnsi="Times New Roman"/>
        </w:rPr>
      </w:pPr>
      <w:r>
        <w:rPr>
          <w:rFonts w:ascii="Times New Roman" w:hAnsi="Times New Roman"/>
        </w:rPr>
        <w:t>Strategic Decision Making</w:t>
      </w:r>
      <w:r w:rsidR="00FD1FE5">
        <w:rPr>
          <w:rFonts w:ascii="Times New Roman" w:hAnsi="Times New Roman"/>
        </w:rPr>
        <w:t xml:space="preserve"> </w:t>
      </w:r>
    </w:p>
    <w:p w:rsidR="00FD1FE5" w:rsidRPr="00FD1FE5" w:rsidP="00FD1FE5">
      <w:pPr>
        <w:spacing w:line="360" w:lineRule="auto"/>
        <w:rPr>
          <w:rFonts w:ascii="Times New Roman" w:eastAsia="Times New Roman" w:hAnsi="Times New Roman" w:cs="Times New Roman"/>
          <w:lang w:eastAsia="en-GB"/>
        </w:rPr>
      </w:pPr>
      <w:r w:rsidRPr="00FD1FE5">
        <w:rPr>
          <w:rFonts w:ascii="Times New Roman" w:hAnsi="Times New Roman" w:cs="Times New Roman"/>
        </w:rPr>
        <w:t>Strategic decision making is defined as the process of charting a course based on the long term goals and a longer-term vision.</w:t>
      </w:r>
      <w:r w:rsidRPr="00FD1FE5">
        <w:rPr>
          <w:rFonts w:ascii="Times New Roman" w:hAnsi="Times New Roman" w:cs="Times New Roman"/>
          <w:color w:val="000000"/>
          <w:shd w:val="clear" w:color="auto" w:fill="FFFFFF"/>
        </w:rPr>
        <w:t xml:space="preserve"> </w:t>
      </w:r>
      <w:r w:rsidRPr="00FD1FE5">
        <w:rPr>
          <w:rFonts w:ascii="Times New Roman" w:eastAsia="Times New Roman" w:hAnsi="Times New Roman" w:cs="Times New Roman"/>
          <w:color w:val="000000"/>
          <w:shd w:val="clear" w:color="auto" w:fill="FFFFFF"/>
          <w:lang w:eastAsia="en-GB"/>
        </w:rPr>
        <w:t>(Smallbusiness.chron.com, 2020)</w:t>
      </w:r>
    </w:p>
    <w:p w:rsidR="00FD1FE5" w:rsidP="004A6CB3">
      <w:pPr>
        <w:spacing w:line="360" w:lineRule="auto"/>
        <w:jc w:val="both"/>
        <w:rPr>
          <w:rFonts w:ascii="Times New Roman" w:hAnsi="Times New Roman"/>
        </w:rPr>
      </w:pPr>
    </w:p>
    <w:p w:rsidR="00A51923" w:rsidP="004A6CB3">
      <w:pPr>
        <w:spacing w:line="360" w:lineRule="auto"/>
        <w:jc w:val="both"/>
        <w:rPr>
          <w:rFonts w:ascii="Times New Roman" w:hAnsi="Times New Roman"/>
        </w:rPr>
      </w:pPr>
      <w:r>
        <w:rPr>
          <w:rFonts w:ascii="Times New Roman" w:hAnsi="Times New Roman"/>
        </w:rPr>
        <w:t>The strategic decision-making process is referred to as a set of activities at which strategic measures and problems are identified and tackled. Strategic Decision making usually involves conflicting Interests from different stakeholder and it also takes a long time for a decision to be made, which also then. Cause a lot of interruption from different stakeholder parties which at last delays the process. 
</w:t>
      </w:r>
    </w:p>
    <w:p w:rsidR="00FD1FE5" w:rsidP="004A6CB3">
      <w:pPr>
        <w:spacing w:line="360" w:lineRule="auto"/>
        <w:jc w:val="both"/>
        <w:rPr>
          <w:rFonts w:ascii="Times New Roman" w:hAnsi="Times New Roman"/>
        </w:rPr>
      </w:pPr>
      <w:r>
        <w:rPr>
          <w:rFonts w:ascii="Times New Roman" w:hAnsi="Times New Roman"/>
        </w:rPr>
        <w:t>The stakeholders on the board of the organisation take different measures in making decisions for a business, focusing more on the logistics business the stakeholders do have a say on perspective on how the business should run and how it could be an advantage.
</w:t>
      </w:r>
    </w:p>
    <w:p w:rsidR="00597623" w:rsidP="004A6CB3">
      <w:pPr>
        <w:spacing w:line="360" w:lineRule="auto"/>
        <w:jc w:val="both"/>
        <w:rPr>
          <w:rFonts w:ascii="Times New Roman" w:hAnsi="Times New Roman"/>
        </w:rPr>
      </w:pPr>
    </w:p>
    <w:p w:rsidR="00597623" w:rsidP="004A6CB3">
      <w:pPr>
        <w:spacing w:line="360" w:lineRule="auto"/>
        <w:jc w:val="both"/>
        <w:rPr>
          <w:rFonts w:ascii="Times New Roman" w:hAnsi="Times New Roman"/>
        </w:rPr>
      </w:pPr>
      <w:r>
        <w:rPr>
          <w:rFonts w:ascii="Times New Roman" w:hAnsi="Times New Roman"/>
        </w:rPr>
        <w:t>The different strategic decision-making process that businesses undertake are as follows:
</w:t>
      </w:r>
    </w:p>
    <w:p w:rsidR="00597623" w:rsidP="004A6CB3">
      <w:pPr>
        <w:spacing w:line="360" w:lineRule="auto"/>
        <w:jc w:val="both"/>
        <w:rPr>
          <w:rFonts w:ascii="Times New Roman" w:hAnsi="Times New Roman"/>
        </w:rPr>
      </w:pPr>
      <w:r>
        <w:rPr>
          <w:rFonts w:ascii="Times New Roman" w:hAnsi="Times New Roman"/>
        </w:rPr>
        <w:t>Rationality: by this business and organization focus more on the information which is given and presented, the business also can use different forms of analysis for making decisions, also business could look at the different methods and techniques at which decisions could be derived.</w:t>
      </w:r>
      <w:r w:rsidR="00266AEE">
        <w:rPr>
          <w:rFonts w:ascii="Times New Roman" w:hAnsi="Times New Roman"/>
        </w:rPr>
        <w:t xml:space="preserve"> The decisions which are made through this process tend to be comprehensive, which then leads to decisions which are limited by cognitive and political realities, and as a result, the decision-makers targets are to achieve objectives that are good enough rather than decisions which are fit and are best for the situation at hand
</w:t>
      </w:r>
    </w:p>
    <w:p w:rsidR="00597623" w:rsidP="004A6CB3">
      <w:pPr>
        <w:spacing w:line="360" w:lineRule="auto"/>
        <w:jc w:val="both"/>
        <w:rPr>
          <w:rFonts w:ascii="Times New Roman" w:hAnsi="Times New Roman"/>
        </w:rPr>
      </w:pPr>
    </w:p>
    <w:p w:rsidR="00597623" w:rsidP="004A6CB3">
      <w:pPr>
        <w:spacing w:line="360" w:lineRule="auto"/>
        <w:jc w:val="both"/>
        <w:rPr>
          <w:rFonts w:ascii="Times New Roman" w:hAnsi="Times New Roman"/>
        </w:rPr>
      </w:pPr>
      <w:r>
        <w:rPr>
          <w:rFonts w:ascii="Times New Roman" w:hAnsi="Times New Roman"/>
        </w:rPr>
        <w:t>Political behaviour: this is another in the decision-making process, however, this process involves more of use of power, coalition formations, a look into the different individual interests and also negotiations which are made within the board of stakeholders.</w:t>
      </w:r>
      <w:r w:rsidR="005F359C">
        <w:rPr>
          <w:rFonts w:ascii="Times New Roman" w:hAnsi="Times New Roman"/>
        </w:rPr>
        <w:t xml:space="preserve"> The decisions form this process tend to be derived from different goals and objectives, organisations can form agreements to achieve their target goals in which the preferences of the common is what prevails.
</w:t>
      </w:r>
    </w:p>
    <w:p w:rsidR="00266AEE" w:rsidP="004A6CB3">
      <w:pPr>
        <w:spacing w:line="360" w:lineRule="auto"/>
        <w:jc w:val="both"/>
        <w:rPr>
          <w:rFonts w:ascii="Times New Roman" w:hAnsi="Times New Roman"/>
        </w:rPr>
      </w:pPr>
    </w:p>
    <w:p w:rsidR="00266AEE" w:rsidP="004A6CB3">
      <w:pPr>
        <w:spacing w:line="360" w:lineRule="auto"/>
        <w:jc w:val="both"/>
        <w:rPr>
          <w:rFonts w:ascii="Times New Roman" w:hAnsi="Times New Roman"/>
        </w:rPr>
      </w:pPr>
      <w:r>
        <w:rPr>
          <w:rFonts w:ascii="Times New Roman" w:hAnsi="Times New Roman"/>
        </w:rPr>
        <w:t>Intuition:</w:t>
      </w:r>
      <w:r w:rsidR="005F359C">
        <w:rPr>
          <w:rFonts w:ascii="Times New Roman" w:hAnsi="Times New Roman"/>
        </w:rPr>
        <w:t xml:space="preserve"> this process involves a lot of personal judgments by stakeholders, in most cases this organisation follow the 'GUT' feeling, which is which decisions seems best for the business in the long term run, and also stakeholders also tend to make decisions due to their past experiences at which they do know way in which they could resolve a certain situation happening or even reduce the effect on certain situation.
</w:t>
      </w:r>
    </w:p>
    <w:p w:rsidR="00FD1FE5" w:rsidP="004A6CB3">
      <w:pPr>
        <w:spacing w:line="360" w:lineRule="auto"/>
        <w:jc w:val="both"/>
        <w:rPr>
          <w:rFonts w:ascii="Times New Roman" w:hAnsi="Times New Roman"/>
        </w:rPr>
      </w:pPr>
    </w:p>
    <w:p w:rsidR="004A6CB3" w:rsidP="004A6CB3">
      <w:pPr>
        <w:spacing w:line="360" w:lineRule="auto"/>
        <w:jc w:val="both"/>
        <w:rPr>
          <w:rFonts w:ascii="Times New Roman" w:hAnsi="Times New Roman"/>
        </w:rPr>
      </w:pPr>
    </w:p>
    <w:p w:rsidR="00E63CFD" w:rsidP="004A6CB3">
      <w:pPr>
        <w:spacing w:line="360" w:lineRule="auto"/>
        <w:jc w:val="both"/>
        <w:rPr>
          <w:rFonts w:ascii="Times New Roman" w:hAnsi="Times New Roman"/>
        </w:rPr>
      </w:pPr>
      <w:r>
        <w:rPr>
          <w:rFonts w:ascii="Times New Roman" w:hAnsi="Times New Roman"/>
        </w:rPr>
        <w:t>Decision Theory</w:t>
      </w:r>
      <w:r w:rsidR="00C964A0">
        <w:rPr>
          <w:rFonts w:ascii="Times New Roman" w:hAnsi="Times New Roman"/>
        </w:rPr>
        <w:t>:</w:t>
      </w:r>
    </w:p>
    <w:p w:rsidR="00973193" w:rsidRPr="00973193" w:rsidP="004A6CB3">
      <w:pPr>
        <w:spacing w:line="360" w:lineRule="auto"/>
        <w:rPr>
          <w:rFonts w:ascii="Times New Roman" w:eastAsia="Times New Roman" w:hAnsi="Times New Roman" w:cs="Times New Roman"/>
          <w:lang w:eastAsia="en-GB"/>
        </w:rPr>
      </w:pPr>
      <w:r>
        <w:rPr>
          <w:rFonts w:ascii="Times New Roman" w:hAnsi="Times New Roman"/>
        </w:rPr>
        <w:t xml:space="preserve">Decision theory can be defined as a framework for mathematical and logical concepts, this theory is aimed at </w:t>
      </w:r>
      <w:r w:rsidR="00D52EA7">
        <w:rPr>
          <w:rFonts w:ascii="Times New Roman" w:hAnsi="Times New Roman"/>
        </w:rPr>
        <w:t>assisting</w:t>
      </w:r>
      <w:r>
        <w:rPr>
          <w:rFonts w:ascii="Times New Roman" w:hAnsi="Times New Roman"/>
        </w:rPr>
        <w:t xml:space="preserve"> businesses and managers in formulating rules and tasks that lead to a </w:t>
      </w:r>
      <w:r w:rsidR="00D52EA7">
        <w:rPr>
          <w:rFonts w:ascii="Times New Roman" w:hAnsi="Times New Roman"/>
        </w:rPr>
        <w:t>different advantageous course of action under the given circumstances.</w:t>
      </w:r>
      <w:r>
        <w:rPr>
          <w:rFonts w:ascii="Times New Roman" w:hAnsi="Times New Roman"/>
        </w:rPr>
        <w:t xml:space="preserve"> </w:t>
      </w:r>
      <w:r w:rsidRPr="00973193">
        <w:rPr>
          <w:rFonts w:ascii="Times New Roman" w:eastAsia="Times New Roman" w:hAnsi="Times New Roman" w:cs="Times New Roman"/>
          <w:color w:val="000000"/>
          <w:shd w:val="clear" w:color="auto" w:fill="FFFFFF"/>
          <w:lang w:eastAsia="en-GB"/>
        </w:rPr>
        <w:t>(BusinessDictionary.com, 2020</w:t>
      </w:r>
      <w:r w:rsidRPr="00973193">
        <w:rPr>
          <w:rFonts w:ascii="Arial" w:eastAsia="Times New Roman" w:hAnsi="Arial" w:cs="Arial"/>
          <w:color w:val="000000"/>
          <w:sz w:val="20"/>
          <w:szCs w:val="20"/>
          <w:shd w:val="clear" w:color="auto" w:fill="FFFFFF"/>
          <w:lang w:eastAsia="en-GB"/>
        </w:rPr>
        <w:t>)</w:t>
      </w:r>
    </w:p>
    <w:p w:rsidR="00806651" w:rsidP="004A6CB3">
      <w:pPr>
        <w:spacing w:line="360" w:lineRule="auto"/>
        <w:jc w:val="both"/>
        <w:rPr>
          <w:rFonts w:ascii="Times New Roman" w:hAnsi="Times New Roman"/>
        </w:rPr>
      </w:pPr>
    </w:p>
    <w:p w:rsidR="00D52EA7" w:rsidP="004A6CB3">
      <w:pPr>
        <w:spacing w:line="360" w:lineRule="auto"/>
        <w:jc w:val="both"/>
        <w:rPr>
          <w:rFonts w:ascii="Times New Roman" w:hAnsi="Times New Roman"/>
        </w:rPr>
      </w:pPr>
      <w:r>
        <w:rPr>
          <w:rFonts w:ascii="Times New Roman" w:hAnsi="Times New Roman"/>
        </w:rPr>
        <w:t xml:space="preserve">Decision theory can be divided into two different </w:t>
      </w:r>
    </w:p>
    <w:p w:rsidR="00973193" w:rsidP="004A6CB3">
      <w:pPr>
        <w:pStyle w:val="ListParagraph"/>
        <w:numPr>
          <w:ilvl w:val="0"/>
          <w:numId w:val="1"/>
        </w:numPr>
        <w:spacing w:line="360" w:lineRule="auto"/>
        <w:jc w:val="both"/>
        <w:rPr>
          <w:rFonts w:ascii="Times New Roman" w:hAnsi="Times New Roman"/>
        </w:rPr>
      </w:pPr>
      <w:r>
        <w:rPr>
          <w:rFonts w:ascii="Times New Roman" w:hAnsi="Times New Roman"/>
        </w:rPr>
        <w:t>Descriptive – this is how we use different models to understand how people make different decisions, this looks at the different factors that allow people to make certain decisions.</w:t>
      </w:r>
    </w:p>
    <w:p w:rsidR="00D52EA7" w:rsidRPr="00973193" w:rsidP="004A6CB3">
      <w:pPr>
        <w:pStyle w:val="ListParagraph"/>
        <w:numPr>
          <w:ilvl w:val="0"/>
          <w:numId w:val="1"/>
        </w:numPr>
        <w:spacing w:line="360" w:lineRule="auto"/>
        <w:jc w:val="both"/>
        <w:rPr>
          <w:rFonts w:ascii="Times New Roman" w:hAnsi="Times New Roman"/>
        </w:rPr>
      </w:pPr>
      <w:r w:rsidRPr="00973193">
        <w:rPr>
          <w:rFonts w:ascii="Times New Roman" w:hAnsi="Times New Roman"/>
        </w:rPr>
        <w:t xml:space="preserve">Prescriptive or Normative(automated)- this model is used to </w:t>
      </w:r>
      <w:r w:rsidRPr="00973193" w:rsidR="00973193">
        <w:rPr>
          <w:rFonts w:ascii="Times New Roman" w:hAnsi="Times New Roman"/>
        </w:rPr>
        <w:t xml:space="preserve">create rules on how to </w:t>
      </w:r>
      <w:r w:rsidRPr="00973193">
        <w:rPr>
          <w:rFonts w:ascii="Times New Roman" w:hAnsi="Times New Roman"/>
        </w:rPr>
        <w:t>automate different decisions that people make. Which decisions are GOOD, BAD, or normal decisions</w:t>
      </w:r>
      <w:r w:rsidRPr="00973193" w:rsidR="00973193">
        <w:rPr>
          <w:rFonts w:ascii="Times New Roman" w:hAnsi="Times New Roman"/>
        </w:rPr>
        <w:t>?
</w:t>
      </w:r>
    </w:p>
    <w:p w:rsidR="00973193" w:rsidP="004A6CB3">
      <w:pPr>
        <w:pStyle w:val="ListParagraph"/>
        <w:spacing w:line="360" w:lineRule="auto"/>
        <w:ind w:left="360"/>
        <w:jc w:val="both"/>
        <w:rPr>
          <w:rFonts w:ascii="Times New Roman" w:hAnsi="Times New Roman"/>
        </w:rPr>
      </w:pPr>
    </w:p>
    <w:p w:rsidR="00973193" w:rsidP="004A6CB3">
      <w:pPr>
        <w:pStyle w:val="ListParagraph"/>
        <w:spacing w:line="360" w:lineRule="auto"/>
        <w:ind w:left="360"/>
        <w:jc w:val="both"/>
        <w:rPr>
          <w:rFonts w:ascii="Times New Roman" w:hAnsi="Times New Roman"/>
        </w:rPr>
      </w:pPr>
      <w:r>
        <w:rPr>
          <w:rFonts w:ascii="Times New Roman" w:hAnsi="Times New Roman"/>
        </w:rPr>
        <w:t>Factors which are needed for making decision theories:</w:t>
      </w:r>
    </w:p>
    <w:p w:rsidR="00973193" w:rsidP="004A6CB3">
      <w:pPr>
        <w:pStyle w:val="ListParagraph"/>
        <w:numPr>
          <w:ilvl w:val="0"/>
          <w:numId w:val="2"/>
        </w:numPr>
        <w:spacing w:line="360" w:lineRule="auto"/>
        <w:jc w:val="both"/>
        <w:rPr>
          <w:rFonts w:ascii="Times New Roman" w:hAnsi="Times New Roman"/>
        </w:rPr>
      </w:pPr>
      <w:r>
        <w:rPr>
          <w:rFonts w:ascii="Times New Roman" w:hAnsi="Times New Roman"/>
        </w:rPr>
        <w:t xml:space="preserve">Agents </w:t>
      </w:r>
    </w:p>
    <w:p w:rsidR="00973193" w:rsidP="004A6CB3">
      <w:pPr>
        <w:pStyle w:val="ListParagraph"/>
        <w:numPr>
          <w:ilvl w:val="0"/>
          <w:numId w:val="2"/>
        </w:numPr>
        <w:spacing w:line="360" w:lineRule="auto"/>
        <w:jc w:val="both"/>
        <w:rPr>
          <w:rFonts w:ascii="Times New Roman" w:hAnsi="Times New Roman"/>
        </w:rPr>
      </w:pPr>
      <w:r>
        <w:rPr>
          <w:rFonts w:ascii="Times New Roman" w:hAnsi="Times New Roman"/>
        </w:rPr>
        <w:t xml:space="preserve">Values </w:t>
      </w:r>
    </w:p>
    <w:p w:rsidR="00973193" w:rsidP="004A6CB3">
      <w:pPr>
        <w:pStyle w:val="ListParagraph"/>
        <w:numPr>
          <w:ilvl w:val="0"/>
          <w:numId w:val="2"/>
        </w:numPr>
        <w:spacing w:line="360" w:lineRule="auto"/>
        <w:jc w:val="both"/>
        <w:rPr>
          <w:rFonts w:ascii="Times New Roman" w:hAnsi="Times New Roman"/>
        </w:rPr>
      </w:pPr>
      <w:r>
        <w:rPr>
          <w:rFonts w:ascii="Times New Roman" w:hAnsi="Times New Roman"/>
        </w:rPr>
        <w:t xml:space="preserve">Decision alternatives </w:t>
      </w:r>
    </w:p>
    <w:p w:rsidR="00973193" w:rsidP="004A6CB3">
      <w:pPr>
        <w:pStyle w:val="ListParagraph"/>
        <w:numPr>
          <w:ilvl w:val="0"/>
          <w:numId w:val="2"/>
        </w:numPr>
        <w:spacing w:line="360" w:lineRule="auto"/>
        <w:jc w:val="both"/>
        <w:rPr>
          <w:rFonts w:ascii="Times New Roman" w:hAnsi="Times New Roman"/>
        </w:rPr>
      </w:pPr>
      <w:r>
        <w:rPr>
          <w:rFonts w:ascii="Times New Roman" w:hAnsi="Times New Roman"/>
        </w:rPr>
        <w:t xml:space="preserve">Uncertainties in the different outcomes of the alternatives </w:t>
      </w:r>
    </w:p>
    <w:p w:rsidR="00973193" w:rsidP="004A6CB3">
      <w:pPr>
        <w:pStyle w:val="ListParagraph"/>
        <w:numPr>
          <w:ilvl w:val="0"/>
          <w:numId w:val="2"/>
        </w:numPr>
        <w:spacing w:line="360" w:lineRule="auto"/>
        <w:jc w:val="both"/>
        <w:rPr>
          <w:rFonts w:ascii="Times New Roman" w:hAnsi="Times New Roman"/>
        </w:rPr>
      </w:pPr>
      <w:r>
        <w:rPr>
          <w:rFonts w:ascii="Times New Roman" w:hAnsi="Times New Roman"/>
        </w:rPr>
        <w:t xml:space="preserve">An idea of a good decision </w:t>
      </w:r>
    </w:p>
    <w:p w:rsidR="00973193" w:rsidRPr="00973193" w:rsidP="004A6CB3">
      <w:pPr>
        <w:spacing w:line="360" w:lineRule="auto"/>
        <w:jc w:val="both"/>
        <w:rPr>
          <w:rFonts w:ascii="Times New Roman" w:hAnsi="Times New Roman"/>
        </w:rPr>
      </w:pPr>
    </w:p>
    <w:p w:rsidR="00C964A0" w:rsidP="004A6CB3">
      <w:pPr>
        <w:spacing w:line="360" w:lineRule="auto"/>
        <w:jc w:val="both"/>
        <w:rPr>
          <w:rFonts w:ascii="Times New Roman" w:hAnsi="Times New Roman"/>
        </w:rPr>
      </w:pPr>
      <w:r>
        <w:rPr>
          <w:rFonts w:ascii="Times New Roman" w:hAnsi="Times New Roman"/>
        </w:rPr>
        <w:t>Stakeholders:</w:t>
      </w:r>
      <w:r w:rsidR="001C4401">
        <w:rPr>
          <w:rFonts w:ascii="Times New Roman" w:hAnsi="Times New Roman"/>
        </w:rPr>
        <w:t xml:space="preserve"> a stakeholder is known as a person, group or organization that has an </w:t>
      </w:r>
      <w:r w:rsidR="00C71DB5">
        <w:rPr>
          <w:rFonts w:ascii="Times New Roman" w:hAnsi="Times New Roman"/>
        </w:rPr>
        <w:t>interest</w:t>
      </w:r>
      <w:r w:rsidR="001C4401">
        <w:rPr>
          <w:rFonts w:ascii="Times New Roman" w:hAnsi="Times New Roman"/>
        </w:rPr>
        <w:t xml:space="preserve"> or concern in an organization. </w:t>
      </w:r>
      <w:r w:rsidR="00E614AE">
        <w:rPr>
          <w:rFonts w:ascii="Times New Roman" w:hAnsi="Times New Roman"/>
        </w:rPr>
        <w:t xml:space="preserve">Strategic decision making is all made by different stakeholders, each stakeholder has its theory on ways in which they see decisions to be made and how it can become of advantage to them. Strategic decision making and stakeholder theory are used as the guidance in showing how different stakeholders </w:t>
      </w:r>
      <w:r w:rsidR="004A6CB3">
        <w:rPr>
          <w:rFonts w:ascii="Times New Roman" w:hAnsi="Times New Roman"/>
        </w:rPr>
        <w:t>on</w:t>
      </w:r>
      <w:r w:rsidR="00E614AE">
        <w:rPr>
          <w:rFonts w:ascii="Times New Roman" w:hAnsi="Times New Roman"/>
        </w:rPr>
        <w:t xml:space="preserve"> the boards of organisations can be advantageous to these organisation. Different </w:t>
      </w:r>
      <w:r w:rsidR="004A6CB3">
        <w:rPr>
          <w:rFonts w:ascii="Times New Roman" w:hAnsi="Times New Roman"/>
        </w:rPr>
        <w:t>stakeholder roles can contribute to the decision making for different logistics and supply chain organisation which helps the organisation for better performances for the future.</w:t>
      </w:r>
    </w:p>
    <w:p w:rsidR="004A6CB3" w:rsidP="004A6CB3">
      <w:pPr>
        <w:spacing w:line="360" w:lineRule="auto"/>
        <w:jc w:val="both"/>
        <w:rPr>
          <w:rFonts w:ascii="Times New Roman" w:hAnsi="Times New Roman"/>
        </w:rPr>
      </w:pPr>
      <w:r>
        <w:rPr>
          <w:rFonts w:ascii="Times New Roman" w:hAnsi="Times New Roman"/>
        </w:rPr>
        <w:t>The different stakeholders in organisations boards which have a say in the decision making for business are:</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Clients </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Employees </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Government </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Donors </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Creditors </w:t>
      </w:r>
    </w:p>
    <w:p w:rsidR="004A6CB3" w:rsidP="004A6CB3">
      <w:pPr>
        <w:pStyle w:val="ListParagraph"/>
        <w:numPr>
          <w:ilvl w:val="0"/>
          <w:numId w:val="3"/>
        </w:numPr>
        <w:spacing w:line="360" w:lineRule="auto"/>
        <w:jc w:val="both"/>
        <w:rPr>
          <w:rFonts w:ascii="Times New Roman" w:hAnsi="Times New Roman"/>
        </w:rPr>
      </w:pPr>
      <w:r>
        <w:rPr>
          <w:rFonts w:ascii="Times New Roman" w:hAnsi="Times New Roman"/>
        </w:rPr>
        <w:t xml:space="preserve">Owners </w:t>
      </w:r>
    </w:p>
    <w:p w:rsidR="00CC1C37" w:rsidRPr="00CC1C37" w:rsidP="00CC1C37">
      <w:pPr>
        <w:spacing w:line="360" w:lineRule="auto"/>
        <w:ind w:left="360"/>
        <w:jc w:val="both"/>
        <w:rPr>
          <w:rFonts w:ascii="Times New Roman" w:hAnsi="Times New Roman"/>
        </w:rPr>
      </w:pPr>
    </w:p>
    <w:p w:rsidR="00CC1C37" w:rsidP="00A51923">
      <w:pPr>
        <w:spacing w:line="360" w:lineRule="auto"/>
        <w:jc w:val="both"/>
        <w:rPr>
          <w:rFonts w:ascii="Times New Roman" w:hAnsi="Times New Roman"/>
        </w:rPr>
      </w:pPr>
      <w:r>
        <w:rPr>
          <w:rFonts w:ascii="Times New Roman" w:hAnsi="Times New Roman"/>
        </w:rPr>
        <w:t>Stakeholder does have a part to lay in the multi-criteria decision analysis and also in the decision making for the organisations. A very good example of how the stakeholders can make strategic decisions which impact the future of the organisation would be in the 'Health logistics organisations'.
</w:t>
      </w:r>
    </w:p>
    <w:p w:rsidR="00CC1C37" w:rsidP="001A3532">
      <w:pPr>
        <w:spacing w:line="360" w:lineRule="auto"/>
        <w:rPr>
          <w:rFonts w:ascii="Times New Roman" w:eastAsia="Times New Roman" w:hAnsi="Times New Roman" w:cs="Times New Roman"/>
          <w:lang w:eastAsia="en-GB"/>
        </w:rPr>
      </w:pPr>
      <w:r>
        <w:rPr>
          <w:rFonts w:ascii="Times New Roman" w:hAnsi="Times New Roman"/>
        </w:rPr>
        <w:t>Health logistics organisations: health logistics also known as a medical logistics can be defined as the logistics of pharmaceuticals, medical and surgical supplies, with the use of medical devices and equipment's and other products which may be needed to support doctors, nurses and other health provides</w:t>
      </w:r>
      <w:r w:rsidRPr="00E64E26">
        <w:rPr>
          <w:rFonts w:ascii="Times New Roman" w:hAnsi="Times New Roman"/>
        </w:rPr>
        <w:t>.</w:t>
      </w:r>
      <w:r w:rsidRPr="00E64E26">
        <w:rPr>
          <w:rFonts w:ascii="Arial" w:hAnsi="Arial" w:cs="Arial"/>
          <w:color w:val="000000"/>
          <w:shd w:val="clear" w:color="auto" w:fill="FFFFFF"/>
        </w:rPr>
        <w:t xml:space="preserve"> </w:t>
      </w:r>
      <w:r w:rsidRPr="006C33DF">
        <w:rPr>
          <w:rFonts w:ascii="Times New Roman" w:eastAsia="Times New Roman" w:hAnsi="Times New Roman" w:cs="Times New Roman"/>
          <w:color w:val="000000"/>
          <w:shd w:val="clear" w:color="auto" w:fill="FFFFFF"/>
          <w:lang w:eastAsia="en-GB"/>
        </w:rPr>
        <w:t>(En.wikipedia.org, 2019)</w:t>
      </w:r>
    </w:p>
    <w:p w:rsidR="00E64E26" w:rsidRPr="001A3532" w:rsidP="001A3532">
      <w:pPr>
        <w:spacing w:line="360" w:lineRule="auto"/>
        <w:rPr>
          <w:rFonts w:ascii="Times New Roman" w:eastAsia="Times New Roman" w:hAnsi="Times New Roman" w:cs="Times New Roman"/>
          <w:lang w:eastAsia="en-GB"/>
        </w:rPr>
      </w:pPr>
    </w:p>
    <w:p w:rsidR="00E64E26" w:rsidRPr="001A3532" w:rsidP="001A3532">
      <w:p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A good example of</w:t>
      </w:r>
      <w:r w:rsidR="009C00D6">
        <w:rPr>
          <w:rFonts w:ascii="Times New Roman" w:eastAsia="Times New Roman" w:hAnsi="Times New Roman" w:cs="Times New Roman"/>
          <w:lang w:eastAsia="en-GB"/>
        </w:rPr>
        <w:t xml:space="preserve"> that uses multi-criteria decision analysis will be the 'H</w:t>
      </w:r>
      <w:r w:rsidRPr="001A3532">
        <w:rPr>
          <w:rFonts w:ascii="Times New Roman" w:eastAsia="Times New Roman" w:hAnsi="Times New Roman" w:cs="Times New Roman"/>
          <w:lang w:eastAsia="en-GB"/>
        </w:rPr>
        <w:t xml:space="preserve">ealth </w:t>
      </w:r>
      <w:r w:rsidR="009C00D6">
        <w:rPr>
          <w:rFonts w:ascii="Times New Roman" w:eastAsia="Times New Roman" w:hAnsi="Times New Roman" w:cs="Times New Roman"/>
          <w:lang w:eastAsia="en-GB"/>
        </w:rPr>
        <w:t>L</w:t>
      </w:r>
      <w:r w:rsidRPr="001A3532">
        <w:rPr>
          <w:rFonts w:ascii="Times New Roman" w:eastAsia="Times New Roman" w:hAnsi="Times New Roman" w:cs="Times New Roman"/>
          <w:lang w:eastAsia="en-GB"/>
        </w:rPr>
        <w:t xml:space="preserve">ogistics </w:t>
      </w:r>
      <w:r w:rsidR="009C00D6">
        <w:rPr>
          <w:rFonts w:ascii="Times New Roman" w:eastAsia="Times New Roman" w:hAnsi="Times New Roman" w:cs="Times New Roman"/>
          <w:lang w:eastAsia="en-GB"/>
        </w:rPr>
        <w:t>O</w:t>
      </w:r>
      <w:r w:rsidRPr="001A3532">
        <w:rPr>
          <w:rFonts w:ascii="Times New Roman" w:eastAsia="Times New Roman" w:hAnsi="Times New Roman" w:cs="Times New Roman"/>
          <w:lang w:eastAsia="en-GB"/>
        </w:rPr>
        <w:t>rganisation</w:t>
      </w:r>
      <w:r w:rsidR="009C00D6">
        <w:rPr>
          <w:rFonts w:ascii="Times New Roman" w:eastAsia="Times New Roman" w:hAnsi="Times New Roman" w:cs="Times New Roman"/>
          <w:lang w:eastAsia="en-GB"/>
        </w:rPr>
        <w:t xml:space="preserve">’ </w:t>
      </w:r>
      <w:r w:rsidRPr="001A3532">
        <w:rPr>
          <w:rFonts w:ascii="Times New Roman" w:eastAsia="Times New Roman" w:hAnsi="Times New Roman" w:cs="Times New Roman"/>
          <w:lang w:eastAsia="en-GB"/>
        </w:rPr>
        <w:t xml:space="preserve">in which the stakeholders take part in the decision making for </w:t>
      </w:r>
      <w:r w:rsidR="009C00D6">
        <w:rPr>
          <w:rFonts w:ascii="Times New Roman" w:eastAsia="Times New Roman" w:hAnsi="Times New Roman" w:cs="Times New Roman"/>
          <w:lang w:eastAsia="en-GB"/>
        </w:rPr>
        <w:t>a project</w:t>
      </w:r>
      <w:r w:rsidRPr="001A3532">
        <w:rPr>
          <w:rFonts w:ascii="Times New Roman" w:eastAsia="Times New Roman" w:hAnsi="Times New Roman" w:cs="Times New Roman"/>
          <w:lang w:eastAsia="en-GB"/>
        </w:rPr>
        <w:t xml:space="preserve"> known as ‘Health Pool Fund’.</w:t>
      </w:r>
      <w:r w:rsidR="006C33DF">
        <w:rPr>
          <w:rFonts w:ascii="Times New Roman" w:eastAsia="Times New Roman" w:hAnsi="Times New Roman" w:cs="Times New Roman"/>
          <w:lang w:eastAsia="en-GB"/>
        </w:rPr>
        <w:t xml:space="preserve"> </w:t>
      </w:r>
    </w:p>
    <w:p w:rsidR="00E64E26" w:rsidRPr="001A3532" w:rsidP="001A3532">
      <w:pPr>
        <w:spacing w:line="360" w:lineRule="auto"/>
        <w:rPr>
          <w:rFonts w:ascii="Times New Roman" w:eastAsia="Times New Roman" w:hAnsi="Times New Roman" w:cs="Times New Roman"/>
          <w:lang w:eastAsia="en-GB"/>
        </w:rPr>
      </w:pPr>
    </w:p>
    <w:p w:rsidR="00E64E26" w:rsidRPr="001A3532" w:rsidP="001A3532">
      <w:p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What is the health pool fund?
</w:t>
      </w:r>
    </w:p>
    <w:p w:rsidR="00E64E26" w:rsidRPr="001A3532" w:rsidP="001A3532">
      <w:p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 xml:space="preserve">Health pool fund is a partnership with the government of South Sudan's, it focusses on the successfully strengthening health systems and in delivering essential health services across 8 of the south Sudan states </w:t>
      </w:r>
      <w:r w:rsidRPr="001A3532">
        <w:rPr>
          <w:rFonts w:ascii="Times New Roman" w:eastAsia="Times New Roman" w:hAnsi="Times New Roman" w:cs="Times New Roman"/>
          <w:color w:val="000000"/>
          <w:shd w:val="clear" w:color="auto" w:fill="FFFFFF"/>
          <w:lang w:eastAsia="en-GB"/>
        </w:rPr>
        <w:t>(Health Pooled Fund, 2020)</w:t>
      </w:r>
      <w:r w:rsidR="001A3532">
        <w:rPr>
          <w:rFonts w:ascii="Times New Roman" w:eastAsia="Times New Roman" w:hAnsi="Times New Roman" w:cs="Times New Roman"/>
          <w:color w:val="000000"/>
          <w:shd w:val="clear" w:color="auto" w:fill="FFFFFF"/>
          <w:lang w:eastAsia="en-GB"/>
        </w:rPr>
        <w:t xml:space="preserve">. </w:t>
      </w:r>
      <w:r w:rsidR="006C33DF">
        <w:rPr>
          <w:rFonts w:ascii="Times New Roman" w:eastAsia="Times New Roman" w:hAnsi="Times New Roman" w:cs="Times New Roman"/>
          <w:color w:val="000000"/>
          <w:shd w:val="clear" w:color="auto" w:fill="FFFFFF"/>
          <w:lang w:eastAsia="en-GB"/>
        </w:rPr>
        <w:t xml:space="preserve">Health pool fund as a health logistic organisation deal with procurement, distribution to the people of South Sudan. </w:t>
      </w:r>
      <w:r w:rsidR="009C00D6">
        <w:rPr>
          <w:rFonts w:ascii="Times New Roman" w:eastAsia="Times New Roman" w:hAnsi="Times New Roman" w:cs="Times New Roman"/>
          <w:color w:val="000000"/>
          <w:shd w:val="clear" w:color="auto" w:fill="FFFFFF"/>
          <w:lang w:eastAsia="en-GB"/>
        </w:rPr>
        <w:t>This is funded by different bodies such as UK government, EU, Canada, Sweden, Gavi, and also USAID.</w:t>
      </w:r>
    </w:p>
    <w:p w:rsidR="00E64E26" w:rsidRPr="001A3532" w:rsidP="001A3532">
      <w:pPr>
        <w:spacing w:line="360" w:lineRule="auto"/>
        <w:rPr>
          <w:rFonts w:ascii="Times New Roman" w:eastAsia="Times New Roman" w:hAnsi="Times New Roman" w:cs="Times New Roman"/>
          <w:lang w:eastAsia="en-GB"/>
        </w:rPr>
      </w:pPr>
    </w:p>
    <w:p w:rsidR="00E64E26" w:rsidRPr="001A3532" w:rsidP="001A3532">
      <w:p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A health logistics organisation such as this has its stakeholders who assist in the decision making and also analysis for the organisation daily activities. Each stakeholder makes its own decisions and also plays its part in the health sector. The stakeholders in this organisation are:
</w:t>
      </w:r>
    </w:p>
    <w:p w:rsidR="00E64E26" w:rsidRPr="001A3532" w:rsidP="001A3532">
      <w:pPr>
        <w:spacing w:line="360" w:lineRule="auto"/>
        <w:rPr>
          <w:rFonts w:ascii="Times New Roman" w:eastAsia="Times New Roman" w:hAnsi="Times New Roman" w:cs="Times New Roman"/>
          <w:lang w:eastAsia="en-GB"/>
        </w:rPr>
      </w:pPr>
    </w:p>
    <w:p w:rsidR="00B62874" w:rsidRPr="001A3532" w:rsidP="001A3532">
      <w:pPr>
        <w:pStyle w:val="ListParagraph"/>
        <w:numPr>
          <w:ilvl w:val="0"/>
          <w:numId w:val="4"/>
        </w:num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 xml:space="preserve">Donors </w:t>
      </w:r>
    </w:p>
    <w:p w:rsidR="00B62874" w:rsidRPr="001A3532" w:rsidP="001A3532">
      <w:pPr>
        <w:pStyle w:val="ListParagraph"/>
        <w:numPr>
          <w:ilvl w:val="0"/>
          <w:numId w:val="4"/>
        </w:num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 xml:space="preserve">Government </w:t>
      </w:r>
    </w:p>
    <w:p w:rsidR="00B62874" w:rsidRPr="001A3532" w:rsidP="001A3532">
      <w:pPr>
        <w:pStyle w:val="ListParagraph"/>
        <w:numPr>
          <w:ilvl w:val="0"/>
          <w:numId w:val="4"/>
        </w:num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Manufacturers</w:t>
      </w:r>
    </w:p>
    <w:p w:rsidR="00B62874" w:rsidRPr="001A3532" w:rsidP="001A3532">
      <w:pPr>
        <w:pStyle w:val="ListParagraph"/>
        <w:numPr>
          <w:ilvl w:val="0"/>
          <w:numId w:val="4"/>
        </w:num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 xml:space="preserve">Transport/freight forwarders </w:t>
      </w:r>
    </w:p>
    <w:p w:rsidR="00B62874" w:rsidP="001A3532">
      <w:pPr>
        <w:pStyle w:val="ListParagraph"/>
        <w:numPr>
          <w:ilvl w:val="0"/>
          <w:numId w:val="4"/>
        </w:numPr>
        <w:spacing w:line="360" w:lineRule="auto"/>
        <w:rPr>
          <w:rFonts w:ascii="Times New Roman" w:eastAsia="Times New Roman" w:hAnsi="Times New Roman" w:cs="Times New Roman"/>
          <w:lang w:eastAsia="en-GB"/>
        </w:rPr>
      </w:pPr>
      <w:r w:rsidRPr="001A3532">
        <w:rPr>
          <w:rFonts w:ascii="Times New Roman" w:eastAsia="Times New Roman" w:hAnsi="Times New Roman" w:cs="Times New Roman"/>
          <w:lang w:eastAsia="en-GB"/>
        </w:rPr>
        <w:t>Health facilities(consumers)</w:t>
      </w:r>
    </w:p>
    <w:p w:rsidR="00C6651C" w:rsidRPr="00C6651C" w:rsidP="00C6651C">
      <w:pPr>
        <w:spacing w:line="360" w:lineRule="auto"/>
        <w:rPr>
          <w:rFonts w:ascii="Times New Roman" w:eastAsia="Times New Roman" w:hAnsi="Times New Roman" w:cs="Times New Roman"/>
          <w:lang w:eastAsia="en-GB"/>
        </w:rPr>
      </w:pPr>
    </w:p>
    <w:p w:rsidR="006C33DF"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Each of the listed stakeholders plays different roles in managing the activities in health logistics</w:t>
      </w:r>
      <w:r w:rsidR="00C6651C">
        <w:rPr>
          <w:rFonts w:ascii="Times New Roman" w:eastAsia="Times New Roman" w:hAnsi="Times New Roman" w:cs="Times New Roman"/>
          <w:lang w:eastAsia="en-GB"/>
        </w:rPr>
        <w:t xml:space="preserve">. Each stakeholder has its role to play and make decisions that affect the way a business runs. Below we will be looking at the different stakeholder decisions and the decisions </w:t>
      </w:r>
      <w:r w:rsidR="00C82BE3">
        <w:rPr>
          <w:rFonts w:ascii="Times New Roman" w:eastAsia="Times New Roman" w:hAnsi="Times New Roman" w:cs="Times New Roman"/>
          <w:lang w:eastAsia="en-GB"/>
        </w:rPr>
        <w:t>they</w:t>
      </w:r>
      <w:r w:rsidR="00C6651C">
        <w:rPr>
          <w:rFonts w:ascii="Times New Roman" w:eastAsia="Times New Roman" w:hAnsi="Times New Roman" w:cs="Times New Roman"/>
          <w:lang w:eastAsia="en-GB"/>
        </w:rPr>
        <w:t xml:space="preserve"> make for the health pool fund organisation to be able to run fluently.</w:t>
      </w:r>
    </w:p>
    <w:p w:rsidR="00C6651C" w:rsidP="006C33DF">
      <w:pPr>
        <w:spacing w:line="360" w:lineRule="auto"/>
        <w:rPr>
          <w:rFonts w:ascii="Times New Roman" w:eastAsia="Times New Roman" w:hAnsi="Times New Roman" w:cs="Times New Roman"/>
          <w:lang w:eastAsia="en-GB"/>
        </w:rPr>
      </w:pPr>
    </w:p>
    <w:p w:rsidR="000B7C20" w:rsidP="006C33DF">
      <w:pPr>
        <w:spacing w:line="360" w:lineRule="auto"/>
        <w:rPr>
          <w:rFonts w:ascii="Times New Roman" w:eastAsia="Times New Roman" w:hAnsi="Times New Roman" w:cs="Times New Roman"/>
          <w:lang w:eastAsia="en-GB"/>
        </w:rPr>
      </w:pPr>
    </w:p>
    <w:p w:rsidR="000B7C20" w:rsidP="006C33DF">
      <w:pPr>
        <w:spacing w:line="360" w:lineRule="auto"/>
        <w:rPr>
          <w:rFonts w:ascii="Times New Roman" w:eastAsia="Times New Roman" w:hAnsi="Times New Roman" w:cs="Times New Roman"/>
          <w:lang w:eastAsia="en-GB"/>
        </w:rPr>
      </w:pPr>
    </w:p>
    <w:p w:rsidR="00C82BE3"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DONORS</w:t>
      </w:r>
    </w:p>
    <w:p w:rsidR="00C6651C"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role of the donor's stakeholders in the health fund pool is to </w:t>
      </w:r>
      <w:r w:rsidR="00C82BE3">
        <w:rPr>
          <w:rFonts w:ascii="Times New Roman" w:eastAsia="Times New Roman" w:hAnsi="Times New Roman" w:cs="Times New Roman"/>
          <w:lang w:eastAsia="en-GB"/>
        </w:rPr>
        <w:t>identify that people in South Sudan need health commodities, the donor's stakeholders come together to pull different resources to help the people of South Sudan which is done through the government in that country in this case which is south Sudan. After the agreement has been concluded with the government the donors are then able to set up the health pool. This health pool which is then created is used to represent the donors while working with the government.
</w:t>
      </w:r>
    </w:p>
    <w:p w:rsidR="00C82BE3" w:rsidP="006C33DF">
      <w:pPr>
        <w:spacing w:line="360" w:lineRule="auto"/>
        <w:rPr>
          <w:rFonts w:ascii="Times New Roman" w:eastAsia="Times New Roman" w:hAnsi="Times New Roman" w:cs="Times New Roman"/>
          <w:lang w:eastAsia="en-GB"/>
        </w:rPr>
      </w:pPr>
    </w:p>
    <w:p w:rsidR="00C82BE3"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GOVERNMENT</w:t>
      </w:r>
    </w:p>
    <w:p w:rsidR="00C82BE3"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government as stakeholders provide </w:t>
      </w:r>
      <w:r w:rsidR="00050BD0">
        <w:rPr>
          <w:rFonts w:ascii="Times New Roman" w:eastAsia="Times New Roman" w:hAnsi="Times New Roman" w:cs="Times New Roman"/>
          <w:lang w:eastAsia="en-GB"/>
        </w:rPr>
        <w:t>the gates and also open the facilities which are used by the health logistics organisation (HPF)health pool fund, these are then used to supply health commodities where the people of South Sudan have access to for free.
</w:t>
      </w:r>
    </w:p>
    <w:p w:rsidR="00050BD0" w:rsidP="006C33DF">
      <w:pPr>
        <w:spacing w:line="360" w:lineRule="auto"/>
        <w:rPr>
          <w:rFonts w:ascii="Times New Roman" w:eastAsia="Times New Roman" w:hAnsi="Times New Roman" w:cs="Times New Roman"/>
          <w:lang w:eastAsia="en-GB"/>
        </w:rPr>
      </w:pPr>
    </w:p>
    <w:p w:rsidR="00050BD0"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MANUFACTURERS</w:t>
      </w:r>
    </w:p>
    <w:p w:rsidR="000B7C20"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manufacturer as a stakeholder, on the other hand, work with the government to come up with the required commodities which are required for the needs of the people, these commodities are that which is needed urgently to save the lives of the people. The list of commodities will then be passed on to the </w:t>
      </w:r>
      <w:r w:rsidR="009C00D6">
        <w:rPr>
          <w:rFonts w:ascii="Times New Roman" w:eastAsia="Times New Roman" w:hAnsi="Times New Roman" w:cs="Times New Roman"/>
          <w:lang w:eastAsia="en-GB"/>
        </w:rPr>
        <w:t>manufacturers who would need to supply the required amount and types of commodities requested.</w:t>
      </w:r>
    </w:p>
    <w:p w:rsidR="00371509"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Example: manufactures in India or China will be contracted to produce specific health commodities for the people of South Sudan. These commodities will be custom made for the government of South Sudan, with specific description on the packaging like "</w:t>
      </w:r>
      <w:r w:rsidR="000B7C20">
        <w:rPr>
          <w:rFonts w:ascii="Times New Roman" w:eastAsia="Times New Roman" w:hAnsi="Times New Roman" w:cs="Times New Roman"/>
          <w:lang w:eastAsia="en-GB"/>
        </w:rPr>
        <w:t>Donated by the UK Government for the people of South Sudan"</w:t>
      </w:r>
      <w:r>
        <w:rPr>
          <w:rFonts w:ascii="Times New Roman" w:eastAsia="Times New Roman" w:hAnsi="Times New Roman" w:cs="Times New Roman"/>
          <w:lang w:eastAsia="en-GB"/>
        </w:rPr>
        <w:t>.</w:t>
      </w:r>
    </w:p>
    <w:p w:rsidR="00371509"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rsidR="00371509"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TRANSPORTATION/FREIGHT FORWARDERS</w:t>
      </w:r>
    </w:p>
    <w:p w:rsidR="00371509"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This board of stakeholders work after the manufacturing of the commodities for the health logistics organisation. The health logistics organisation working with the manufacturers will then engage the transporters, this could either be through different freight transportation systems which are through air or sea freight (which every transportation seem cheaper) all decision which is made by the government and also the manufacturers as the would be the ones who would be covering the costs. When this decision has been made the commodities are then transported to South Sudan where it is intended for use.
</w:t>
      </w:r>
    </w:p>
    <w:p w:rsidR="00371509" w:rsidP="006C33DF">
      <w:pPr>
        <w:spacing w:line="360" w:lineRule="auto"/>
        <w:rPr>
          <w:rFonts w:ascii="Times New Roman" w:eastAsia="Times New Roman" w:hAnsi="Times New Roman" w:cs="Times New Roman"/>
          <w:lang w:eastAsia="en-GB"/>
        </w:rPr>
      </w:pPr>
    </w:p>
    <w:p w:rsidR="00371509"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HEALTH FACILITIES</w:t>
      </w:r>
    </w:p>
    <w:p w:rsidR="009C00D6" w:rsidP="006C33DF">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When the commodities arrive and are warehoused centrally and are all ready for distribution to the health facilities. The health logistics organisation will be working hand in hand with the government </w:t>
      </w:r>
      <w:r w:rsidR="000C5D7B">
        <w:rPr>
          <w:rFonts w:ascii="Times New Roman" w:eastAsia="Times New Roman" w:hAnsi="Times New Roman" w:cs="Times New Roman"/>
          <w:lang w:eastAsia="en-GB"/>
        </w:rPr>
        <w:t>who own the health facilities to come up with a list of health facilities who will benefit from these commodities. This list made between both stakeholder would be used to develop a distribution plan.
</w:t>
      </w:r>
    </w:p>
    <w:p w:rsidR="00A12AF6" w:rsidRPr="006C33DF" w:rsidP="006C33DF">
      <w:pPr>
        <w:spacing w:line="360" w:lineRule="auto"/>
        <w:rPr>
          <w:rFonts w:ascii="Times New Roman" w:eastAsia="Times New Roman" w:hAnsi="Times New Roman" w:cs="Times New Roman"/>
          <w:lang w:eastAsia="en-GB"/>
        </w:rPr>
      </w:pPr>
    </w:p>
    <w:p w:rsidR="00B62874" w:rsidP="00E64E26">
      <w:pPr>
        <w:rPr>
          <w:rFonts w:ascii="Times New Roman" w:eastAsia="Times New Roman" w:hAnsi="Times New Roman" w:cs="Times New Roman"/>
          <w:lang w:eastAsia="en-GB"/>
        </w:rPr>
      </w:pPr>
    </w:p>
    <w:p w:rsidR="000C5D7B" w:rsidP="00A12AF6">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Besides, at the central</w:t>
      </w:r>
      <w:r w:rsidR="00A12AF6">
        <w:rPr>
          <w:rFonts w:ascii="Times New Roman" w:eastAsia="Times New Roman" w:hAnsi="Times New Roman" w:cs="Times New Roman"/>
          <w:lang w:eastAsia="en-GB"/>
        </w:rPr>
        <w:t>, for all the decisions to be made and all plans to be successful, there are always coordinated meetings between all the stakeholders.
</w:t>
      </w:r>
    </w:p>
    <w:p w:rsidR="00A12AF6" w:rsidP="00A12AF6">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t>Example. The health logistics organisation and the government and also the donors always meet to plan. Health logistics organisation and manufacturers will always meet to coordinate procurement and freight forwarding, so the commodities come in time, and also other issues that will arise. Also in some scenarios, there would be meetings between the government and high logistics organisatio</w:t>
      </w:r>
      <w:r w:rsidR="00146A49">
        <w:rPr>
          <w:rFonts w:ascii="Times New Roman" w:eastAsia="Times New Roman" w:hAnsi="Times New Roman" w:cs="Times New Roman"/>
          <w:lang w:eastAsia="en-GB"/>
        </w:rPr>
        <w:t>ns and consumers which are held to discuss on the feedbacks and also other requirements.</w:t>
      </w:r>
    </w:p>
    <w:p w:rsidR="004A6CB3" w:rsidP="00A51923">
      <w:pPr>
        <w:spacing w:line="360" w:lineRule="auto"/>
        <w:jc w:val="both"/>
        <w:rPr>
          <w:rFonts w:ascii="Times New Roman" w:hAnsi="Times New Roman"/>
        </w:rPr>
      </w:pPr>
    </w:p>
    <w:p w:rsidR="00D25107" w:rsidP="00587009">
      <w:pPr>
        <w:spacing w:line="360" w:lineRule="auto"/>
        <w:jc w:val="both"/>
        <w:rPr>
          <w:rFonts w:ascii="Times New Roman" w:hAnsi="Times New Roman"/>
        </w:rPr>
      </w:pPr>
      <w:r>
        <w:rPr>
          <w:rFonts w:ascii="Times New Roman" w:hAnsi="Times New Roman"/>
        </w:rPr>
        <w:t xml:space="preserve"> </w:t>
      </w:r>
      <w:r>
        <w:rPr>
          <w:rFonts w:ascii="Times New Roman" w:hAnsi="Times New Roman"/>
        </w:rPr>
        <w:t>CONCLUSIO</w:t>
      </w:r>
      <w:r w:rsidR="00ED75E3">
        <w:rPr>
          <w:rFonts w:ascii="Times New Roman" w:hAnsi="Times New Roman"/>
        </w:rPr>
        <w:t>N</w:t>
      </w:r>
    </w:p>
    <w:p w:rsidR="000B7C20" w:rsidP="00587009">
      <w:pPr>
        <w:spacing w:line="360" w:lineRule="auto"/>
        <w:jc w:val="both"/>
        <w:rPr>
          <w:rFonts w:ascii="Times New Roman" w:hAnsi="Times New Roman"/>
        </w:rPr>
      </w:pPr>
      <w:r>
        <w:rPr>
          <w:rFonts w:ascii="Times New Roman" w:hAnsi="Times New Roman"/>
        </w:rPr>
        <w:t>In conclusion, it could be said that multi-criteria decision analysis does help business such as logistics companies in the daily decision making for the upcoming future, multi-criteria decision analysis is surely one of the most valuable decision-making tools that should be used in an organisation and should be applied in company logistics or not. Multi-criteria decision analysis can finally be said to help business stakeholder and groups talk about their different decision opportunities as it allows organisations to be able to value each person or stakeholder views. 
</w:t>
      </w:r>
    </w:p>
    <w:p w:rsidR="00B61E26" w:rsidP="00587009">
      <w:pPr>
        <w:spacing w:line="360" w:lineRule="auto"/>
        <w:jc w:val="both"/>
        <w:rPr>
          <w:rFonts w:ascii="Times New Roman" w:hAnsi="Times New Roman"/>
        </w:rPr>
      </w:pPr>
      <w:r>
        <w:rPr>
          <w:rFonts w:ascii="Times New Roman" w:hAnsi="Times New Roman"/>
        </w:rPr>
        <w:t>In conclusion, without being unbias</w:t>
      </w:r>
      <w:bookmarkStart w:id="0" w:name="_GoBack"/>
      <w:bookmarkEnd w:id="0"/>
      <w:r>
        <w:rPr>
          <w:rFonts w:ascii="Times New Roman" w:hAnsi="Times New Roman"/>
        </w:rPr>
        <w:t xml:space="preserve"> it could be said that even with several multi-criteria decision analysis methods which may be used to solve specific problems it does not guarantee the correctness of the solutions and proper selection of multiple criteria methods is very much needed.
</w:t>
      </w:r>
    </w:p>
    <w:p w:rsidR="00D25107" w:rsidP="00A71EC9">
      <w:pPr>
        <w:jc w:val="both"/>
        <w:rPr>
          <w:rFonts w:ascii="Times New Roman" w:hAnsi="Times New Roman"/>
        </w:rPr>
      </w:pPr>
    </w:p>
    <w:p w:rsidR="001A3532" w:rsidP="001A3532">
      <w:pPr>
        <w:jc w:val="both"/>
        <w:rPr>
          <w:rFonts w:ascii="Times New Roman" w:hAnsi="Times New Roman"/>
        </w:rPr>
      </w:pPr>
      <w:r>
        <w:rPr>
          <w:rFonts w:ascii="Times New Roman" w:hAnsi="Times New Roman"/>
        </w:rPr>
        <w:t xml:space="preserve">REFERENCES </w:t>
      </w:r>
    </w:p>
    <w:p w:rsidR="001A3532" w:rsidRPr="001A3532" w:rsidP="001A3532">
      <w:pPr>
        <w:jc w:val="both"/>
        <w:rPr>
          <w:rFonts w:ascii="Times New Roman" w:hAnsi="Times New Roman"/>
        </w:rPr>
      </w:pP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Banasik</w:t>
      </w:r>
      <w:r w:rsidRPr="001A3532">
        <w:rPr>
          <w:rFonts w:ascii="Times New Roman" w:eastAsia="Times New Roman" w:hAnsi="Times New Roman" w:cs="Times New Roman"/>
          <w:color w:val="000000"/>
          <w:lang w:eastAsia="en-GB"/>
        </w:rPr>
        <w:t xml:space="preserve">, A., M. </w:t>
      </w:r>
      <w:r w:rsidRPr="001A3532">
        <w:rPr>
          <w:rFonts w:ascii="Times New Roman" w:eastAsia="Times New Roman" w:hAnsi="Times New Roman" w:cs="Times New Roman"/>
          <w:color w:val="000000"/>
          <w:lang w:eastAsia="en-GB"/>
        </w:rPr>
        <w:t>Bloemhof-Ruwaard</w:t>
      </w:r>
      <w:r w:rsidRPr="001A3532">
        <w:rPr>
          <w:rFonts w:ascii="Times New Roman" w:eastAsia="Times New Roman" w:hAnsi="Times New Roman" w:cs="Times New Roman"/>
          <w:color w:val="000000"/>
          <w:lang w:eastAsia="en-GB"/>
        </w:rPr>
        <w:t xml:space="preserve">, J., </w:t>
      </w:r>
      <w:r w:rsidRPr="001A3532">
        <w:rPr>
          <w:rFonts w:ascii="Times New Roman" w:eastAsia="Times New Roman" w:hAnsi="Times New Roman" w:cs="Times New Roman"/>
          <w:color w:val="000000"/>
          <w:lang w:eastAsia="en-GB"/>
        </w:rPr>
        <w:t>Kanellopoulos</w:t>
      </w:r>
      <w:r w:rsidRPr="001A3532">
        <w:rPr>
          <w:rFonts w:ascii="Times New Roman" w:eastAsia="Times New Roman" w:hAnsi="Times New Roman" w:cs="Times New Roman"/>
          <w:color w:val="000000"/>
          <w:lang w:eastAsia="en-GB"/>
        </w:rPr>
        <w:t>, A., Claassen, G. and van der Vorst, J. (2016). Multi-criteria decision making approaches for green supply chains: a review. pp.366–396.
</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BusinessDictionary.com. (2020). What is decision theory? definition and meaning. [online] Available at: http://www.businessdictionary.com/definition/decision-theory.html [Accessed 1 Jan. 2020].</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En.wikipedia.org. (2019). Medical logistics. [online] Available at: https://en.wikipedia.org/wiki/Medical_logistics [Accessed 1 Jan. 2020].</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Floodmanagement.info. (2018). What is multi-criteria analysis (MCA)? – APFM. [online] Available at: https://www.floodmanagement.info/what-is-multi-criteria-analysis-mca/ [Accessed 1 Jan. 2020].</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Health Pooled Fund, S. (2020). Health Pooled Fund, South Sudan | Health Partners International. [online] Healthpartners-int.co.uk. Available at: http://healthpartners-int.co.uk/our-projects/health-pooled-fund-south-sudan/ [Accessed 2 Jan. 2020].</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Janse</w:t>
      </w:r>
      <w:r w:rsidRPr="001A3532">
        <w:rPr>
          <w:rFonts w:ascii="Times New Roman" w:eastAsia="Times New Roman" w:hAnsi="Times New Roman" w:cs="Times New Roman"/>
          <w:color w:val="000000"/>
          <w:lang w:eastAsia="en-GB"/>
        </w:rPr>
        <w:t xml:space="preserve">, B. (2020). Multiple Criteria Decision Analysis, a decision-making tool | </w:t>
      </w:r>
      <w:r w:rsidRPr="001A3532">
        <w:rPr>
          <w:rFonts w:ascii="Times New Roman" w:eastAsia="Times New Roman" w:hAnsi="Times New Roman" w:cs="Times New Roman"/>
          <w:color w:val="000000"/>
          <w:lang w:eastAsia="en-GB"/>
        </w:rPr>
        <w:t>ToolsHero</w:t>
      </w:r>
      <w:r w:rsidRPr="001A3532">
        <w:rPr>
          <w:rFonts w:ascii="Times New Roman" w:eastAsia="Times New Roman" w:hAnsi="Times New Roman" w:cs="Times New Roman"/>
          <w:color w:val="000000"/>
          <w:lang w:eastAsia="en-GB"/>
        </w:rPr>
        <w:t xml:space="preserve">. [online] </w:t>
      </w:r>
      <w:r w:rsidRPr="001A3532">
        <w:rPr>
          <w:rFonts w:ascii="Times New Roman" w:eastAsia="Times New Roman" w:hAnsi="Times New Roman" w:cs="Times New Roman"/>
          <w:color w:val="000000"/>
          <w:lang w:eastAsia="en-GB"/>
        </w:rPr>
        <w:t>tools</w:t>
      </w:r>
      <w:r w:rsidRPr="001A3532">
        <w:rPr>
          <w:rFonts w:ascii="Times New Roman" w:eastAsia="Times New Roman" w:hAnsi="Times New Roman" w:cs="Times New Roman"/>
          <w:color w:val="000000"/>
          <w:lang w:eastAsia="en-GB"/>
        </w:rPr>
        <w:t xml:space="preserve"> here. Available at: https://www.toolshero.com/decision-making/multiple-criteria-decision-analysis-mcda/ [Accessed 1 Jan. 2020].
</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Openness-project.eu. (2016). Multi-Criteria Decision Analysis | Openness Project. [online] Available at: http://www.openness-project.eu/library/reference-book/sp-MCDA [Accessed 1 Jan. 2020].</w:t>
      </w:r>
    </w:p>
    <w:p w:rsidR="001A3532" w:rsidRP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Projects.ncsu.edu. (2020). MCDA. [online] Available at: https://projects.ncsu.edu/nrli/decision-making/MCDA.php [Accessed 1 Jan. 2020].</w:t>
      </w:r>
    </w:p>
    <w:p w:rsidR="001A3532" w:rsidP="001A3532">
      <w:pPr>
        <w:spacing w:after="180"/>
        <w:ind w:left="450" w:hanging="450"/>
        <w:rPr>
          <w:rFonts w:ascii="Times New Roman" w:eastAsia="Times New Roman" w:hAnsi="Times New Roman" w:cs="Times New Roman"/>
          <w:color w:val="000000"/>
          <w:lang w:eastAsia="en-GB"/>
        </w:rPr>
      </w:pPr>
      <w:r w:rsidRPr="001A3532">
        <w:rPr>
          <w:rFonts w:ascii="Times New Roman" w:eastAsia="Times New Roman" w:hAnsi="Times New Roman" w:cs="Times New Roman"/>
          <w:color w:val="000000"/>
          <w:lang w:eastAsia="en-GB"/>
        </w:rPr>
        <w:t>Smallbusiness.chron.com. (2020). What Is Strategic Decision Making?. [online] Available at: https://smallbusiness.chron.com/strategic-decision-making-23782.html [Accessed 1 Jan. 2020].</w:t>
      </w:r>
    </w:p>
    <w:p w:rsidR="00B61E26" w:rsidP="00B61E26">
      <w:pPr>
        <w:spacing w:after="180"/>
        <w:ind w:left="450" w:hanging="450"/>
        <w:rPr>
          <w:rFonts w:ascii="Times New Roman" w:eastAsia="Times New Roman" w:hAnsi="Times New Roman" w:cs="Times New Roman"/>
          <w:color w:val="000000"/>
          <w:lang w:eastAsia="en-GB"/>
        </w:rPr>
      </w:pPr>
      <w:r w:rsidRPr="00BD3474">
        <w:rPr>
          <w:rFonts w:ascii="Times New Roman" w:eastAsia="Times New Roman" w:hAnsi="Times New Roman" w:cs="Times New Roman"/>
          <w:color w:val="000000"/>
          <w:lang w:eastAsia="en-GB"/>
        </w:rPr>
        <w:t>YHEC - York Health Economics Consortium. (2020). Multi-Criteria Decision Analysis (MCDA) - YHEC - York Health Economics Consortium. [online] Available at: https://yhec.co.uk/glossary/multi-criteria-decision-analysis-mcda/ [Accessed 5 Jan. 2020].</w:t>
      </w:r>
    </w:p>
    <w:p w:rsidR="00B61E26" w:rsidRPr="00B61E26" w:rsidP="00B61E26">
      <w:pPr>
        <w:spacing w:after="180"/>
        <w:ind w:left="450" w:hanging="450"/>
        <w:rPr>
          <w:rFonts w:ascii="Times New Roman" w:eastAsia="Times New Roman" w:hAnsi="Times New Roman" w:cs="Times New Roman"/>
          <w:color w:val="000000"/>
          <w:lang w:eastAsia="en-GB"/>
        </w:rPr>
      </w:pPr>
      <w:r w:rsidRPr="00B61E26">
        <w:rPr>
          <w:rFonts w:ascii="Times New Roman" w:eastAsia="Times New Roman" w:hAnsi="Times New Roman" w:cs="Times New Roman"/>
          <w:color w:val="000000"/>
          <w:shd w:val="clear" w:color="auto" w:fill="FFFFFF"/>
          <w:lang w:eastAsia="en-GB"/>
        </w:rPr>
        <w:t>Sciencedirect.com. (2020). </w:t>
      </w:r>
      <w:r w:rsidRPr="00B61E26">
        <w:rPr>
          <w:rFonts w:ascii="Times New Roman" w:eastAsia="Times New Roman" w:hAnsi="Times New Roman" w:cs="Times New Roman"/>
          <w:i/>
          <w:iCs/>
          <w:color w:val="000000"/>
          <w:shd w:val="clear" w:color="auto" w:fill="FFFFFF"/>
          <w:lang w:eastAsia="en-GB"/>
        </w:rPr>
        <w:t>Multi-Criteria Decision Making - an overview | ScienceDirect Topics</w:t>
      </w:r>
      <w:r w:rsidRPr="00B61E26">
        <w:rPr>
          <w:rFonts w:ascii="Times New Roman" w:eastAsia="Times New Roman" w:hAnsi="Times New Roman" w:cs="Times New Roman"/>
          <w:color w:val="000000"/>
          <w:shd w:val="clear" w:color="auto" w:fill="FFFFFF"/>
          <w:lang w:eastAsia="en-GB"/>
        </w:rPr>
        <w:t>. [online] Available at: https://www.sciencedirect.com/topics/mathematics/multi-criteria-decision-making [Accessed 7 Jan. 2020].</w:t>
      </w:r>
    </w:p>
    <w:p w:rsidR="00A71EC9" w:rsidP="00A71EC9">
      <w:pPr>
        <w:jc w:val="both"/>
        <w:rPr>
          <w:rFonts w:ascii="Times New Roman" w:hAnsi="Times New Roman"/>
          <w:sz w:val="32"/>
          <w:szCs w:val="32"/>
        </w:rPr>
      </w:pPr>
    </w:p>
    <w:p w:rsidR="00A71EC9" w:rsidRPr="00F637BA" w:rsidP="00A71EC9">
      <w:pPr>
        <w:jc w:val="both"/>
        <w:rPr>
          <w:rFonts w:ascii="Times New Roman" w:hAnsi="Times New Roman"/>
          <w:sz w:val="32"/>
          <w:szCs w:val="32"/>
        </w:rPr>
      </w:pPr>
    </w:p>
    <w:p w:rsidR="0070548F"/>
    <w:sectPr w:rsidSect="00BC7F2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A530793"/>
    <w:multiLevelType w:val="hybridMultilevel"/>
    <w:tmpl w:val="19AC373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5D9F5690"/>
    <w:multiLevelType w:val="hybridMultilevel"/>
    <w:tmpl w:val="4B9AEBE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639921E7"/>
    <w:multiLevelType w:val="hybridMultilevel"/>
    <w:tmpl w:val="8FFE7E04"/>
    <w:lvl w:ilvl="0">
      <w:start w:val="1"/>
      <w:numFmt w:val="bullet"/>
      <w:lvlText w:val=""/>
      <w:lvlJc w:val="left"/>
      <w:pPr>
        <w:ind w:left="1141" w:hanging="360"/>
      </w:pPr>
      <w:rPr>
        <w:rFonts w:ascii="Symbol" w:hAnsi="Symbol" w:hint="default"/>
      </w:rPr>
    </w:lvl>
    <w:lvl w:ilvl="1" w:tentative="1">
      <w:start w:val="1"/>
      <w:numFmt w:val="bullet"/>
      <w:lvlText w:val="o"/>
      <w:lvlJc w:val="left"/>
      <w:pPr>
        <w:ind w:left="1861" w:hanging="360"/>
      </w:pPr>
      <w:rPr>
        <w:rFonts w:ascii="Courier New" w:hAnsi="Courier New" w:cs="Courier New" w:hint="default"/>
      </w:rPr>
    </w:lvl>
    <w:lvl w:ilvl="2" w:tentative="1">
      <w:start w:val="1"/>
      <w:numFmt w:val="bullet"/>
      <w:lvlText w:val=""/>
      <w:lvlJc w:val="left"/>
      <w:pPr>
        <w:ind w:left="2581" w:hanging="360"/>
      </w:pPr>
      <w:rPr>
        <w:rFonts w:ascii="Wingdings" w:hAnsi="Wingdings" w:hint="default"/>
      </w:rPr>
    </w:lvl>
    <w:lvl w:ilvl="3" w:tentative="1">
      <w:start w:val="1"/>
      <w:numFmt w:val="bullet"/>
      <w:lvlText w:val=""/>
      <w:lvlJc w:val="left"/>
      <w:pPr>
        <w:ind w:left="3301" w:hanging="360"/>
      </w:pPr>
      <w:rPr>
        <w:rFonts w:ascii="Symbol" w:hAnsi="Symbol" w:hint="default"/>
      </w:rPr>
    </w:lvl>
    <w:lvl w:ilvl="4" w:tentative="1">
      <w:start w:val="1"/>
      <w:numFmt w:val="bullet"/>
      <w:lvlText w:val="o"/>
      <w:lvlJc w:val="left"/>
      <w:pPr>
        <w:ind w:left="4021" w:hanging="360"/>
      </w:pPr>
      <w:rPr>
        <w:rFonts w:ascii="Courier New" w:hAnsi="Courier New" w:cs="Courier New" w:hint="default"/>
      </w:rPr>
    </w:lvl>
    <w:lvl w:ilvl="5" w:tentative="1">
      <w:start w:val="1"/>
      <w:numFmt w:val="bullet"/>
      <w:lvlText w:val=""/>
      <w:lvlJc w:val="left"/>
      <w:pPr>
        <w:ind w:left="4741" w:hanging="360"/>
      </w:pPr>
      <w:rPr>
        <w:rFonts w:ascii="Wingdings" w:hAnsi="Wingdings" w:hint="default"/>
      </w:rPr>
    </w:lvl>
    <w:lvl w:ilvl="6" w:tentative="1">
      <w:start w:val="1"/>
      <w:numFmt w:val="bullet"/>
      <w:lvlText w:val=""/>
      <w:lvlJc w:val="left"/>
      <w:pPr>
        <w:ind w:left="5461" w:hanging="360"/>
      </w:pPr>
      <w:rPr>
        <w:rFonts w:ascii="Symbol" w:hAnsi="Symbol" w:hint="default"/>
      </w:rPr>
    </w:lvl>
    <w:lvl w:ilvl="7" w:tentative="1">
      <w:start w:val="1"/>
      <w:numFmt w:val="bullet"/>
      <w:lvlText w:val="o"/>
      <w:lvlJc w:val="left"/>
      <w:pPr>
        <w:ind w:left="6181" w:hanging="360"/>
      </w:pPr>
      <w:rPr>
        <w:rFonts w:ascii="Courier New" w:hAnsi="Courier New" w:cs="Courier New" w:hint="default"/>
      </w:rPr>
    </w:lvl>
    <w:lvl w:ilvl="8" w:tentative="1">
      <w:start w:val="1"/>
      <w:numFmt w:val="bullet"/>
      <w:lvlText w:val=""/>
      <w:lvlJc w:val="left"/>
      <w:pPr>
        <w:ind w:left="6901" w:hanging="360"/>
      </w:pPr>
      <w:rPr>
        <w:rFonts w:ascii="Wingdings" w:hAnsi="Wingdings" w:hint="default"/>
      </w:rPr>
    </w:lvl>
  </w:abstractNum>
  <w:abstractNum w:abstractNumId="3">
    <w:nsid w:val="6B392DEB"/>
    <w:multiLevelType w:val="hybridMultilevel"/>
    <w:tmpl w:val="B6125F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48F"/>
    <w:rsid w:val="00050BD0"/>
    <w:rsid w:val="0008434A"/>
    <w:rsid w:val="000B7C20"/>
    <w:rsid w:val="000C5D7B"/>
    <w:rsid w:val="00146A49"/>
    <w:rsid w:val="001A00BD"/>
    <w:rsid w:val="001A3532"/>
    <w:rsid w:val="001C4401"/>
    <w:rsid w:val="002151DB"/>
    <w:rsid w:val="00266AEE"/>
    <w:rsid w:val="00371509"/>
    <w:rsid w:val="004A6CB3"/>
    <w:rsid w:val="00587009"/>
    <w:rsid w:val="00597623"/>
    <w:rsid w:val="005C36FD"/>
    <w:rsid w:val="005F359C"/>
    <w:rsid w:val="006C33DF"/>
    <w:rsid w:val="0070548F"/>
    <w:rsid w:val="00751442"/>
    <w:rsid w:val="00806651"/>
    <w:rsid w:val="008707D6"/>
    <w:rsid w:val="00973193"/>
    <w:rsid w:val="009C00D6"/>
    <w:rsid w:val="00A12AF6"/>
    <w:rsid w:val="00A51923"/>
    <w:rsid w:val="00A71EC9"/>
    <w:rsid w:val="00B61E26"/>
    <w:rsid w:val="00B62874"/>
    <w:rsid w:val="00BC7F2A"/>
    <w:rsid w:val="00BD3474"/>
    <w:rsid w:val="00C6651C"/>
    <w:rsid w:val="00C71DB5"/>
    <w:rsid w:val="00C82BE3"/>
    <w:rsid w:val="00C964A0"/>
    <w:rsid w:val="00CC1C37"/>
    <w:rsid w:val="00D25107"/>
    <w:rsid w:val="00D52EA7"/>
    <w:rsid w:val="00E614AE"/>
    <w:rsid w:val="00E63CFD"/>
    <w:rsid w:val="00E64E26"/>
    <w:rsid w:val="00ED75E3"/>
    <w:rsid w:val="00F637BA"/>
    <w:rsid w:val="00FD1FE5"/>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9B948A63-A9FC-2D4A-83C7-3F737C03D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A3532"/>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107"/>
    <w:pPr>
      <w:tabs>
        <w:tab w:val="center" w:pos="4680"/>
        <w:tab w:val="right" w:pos="9360"/>
      </w:tabs>
    </w:pPr>
  </w:style>
  <w:style w:type="character" w:customStyle="1" w:styleId="HeaderChar">
    <w:name w:val="Header Char"/>
    <w:basedOn w:val="DefaultParagraphFont"/>
    <w:link w:val="Header"/>
    <w:uiPriority w:val="99"/>
    <w:rsid w:val="00D25107"/>
  </w:style>
  <w:style w:type="paragraph" w:styleId="Footer">
    <w:name w:val="footer"/>
    <w:basedOn w:val="Normal"/>
    <w:link w:val="FooterChar"/>
    <w:uiPriority w:val="99"/>
    <w:unhideWhenUsed/>
    <w:rsid w:val="00D25107"/>
    <w:pPr>
      <w:tabs>
        <w:tab w:val="center" w:pos="4680"/>
        <w:tab w:val="right" w:pos="9360"/>
      </w:tabs>
    </w:pPr>
  </w:style>
  <w:style w:type="character" w:customStyle="1" w:styleId="FooterChar">
    <w:name w:val="Footer Char"/>
    <w:basedOn w:val="DefaultParagraphFont"/>
    <w:link w:val="Footer"/>
    <w:uiPriority w:val="99"/>
    <w:rsid w:val="00D25107"/>
  </w:style>
  <w:style w:type="paragraph" w:styleId="ListParagraph">
    <w:name w:val="List Paragraph"/>
    <w:basedOn w:val="Normal"/>
    <w:uiPriority w:val="34"/>
    <w:qFormat/>
    <w:rsid w:val="00D52EA7"/>
    <w:pPr>
      <w:ind w:left="720"/>
      <w:contextualSpacing/>
    </w:pPr>
  </w:style>
  <w:style w:type="character" w:customStyle="1" w:styleId="Heading2Char">
    <w:name w:val="Heading 2 Char"/>
    <w:basedOn w:val="DefaultParagraphFont"/>
    <w:link w:val="Heading2"/>
    <w:uiPriority w:val="9"/>
    <w:rsid w:val="001A353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A353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746</TotalTime>
  <Pages>8</Pages>
  <Words>2235</Words>
  <Characters>12743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6</cp:revision>
  <dcterms:created xsi:type="dcterms:W3CDTF">2020-01-08T13:48:00Z</dcterms:created>
  <dcterms:modified xsi:type="dcterms:W3CDTF">2020-01-10T19:30:00Z</dcterms:modified>
</cp:coreProperties>
</file>