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480822" w14:textId="78ECCE81" w:rsidR="00B91584" w:rsidRPr="00512E85" w:rsidRDefault="00B91584" w:rsidP="00DC4771">
      <w:pPr>
        <w:spacing w:before="240" w:after="240"/>
        <w:rPr>
          <w:b/>
          <w:bCs/>
        </w:rPr>
      </w:pPr>
      <w:r w:rsidRPr="00512E85">
        <w:rPr>
          <w:b/>
          <w:bCs/>
          <w:noProof/>
        </w:rPr>
        <w:drawing>
          <wp:anchor distT="0" distB="0" distL="114300" distR="114300" simplePos="0" relativeHeight="251658240" behindDoc="0" locked="0" layoutInCell="1" allowOverlap="1" wp14:anchorId="2FBB1C28" wp14:editId="5F4C4F96">
            <wp:simplePos x="0" y="0"/>
            <wp:positionH relativeFrom="margin">
              <wp:posOffset>1962785</wp:posOffset>
            </wp:positionH>
            <wp:positionV relativeFrom="paragraph">
              <wp:posOffset>60960</wp:posOffset>
            </wp:positionV>
            <wp:extent cx="2600575" cy="1158240"/>
            <wp:effectExtent l="0" t="0" r="9525" b="3810"/>
            <wp:wrapNone/>
            <wp:docPr id="2059568953"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568953" name="Picture 1" descr="A close-up of a sign&#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2600575" cy="1158240"/>
                    </a:xfrm>
                    <a:prstGeom prst="rect">
                      <a:avLst/>
                    </a:prstGeom>
                  </pic:spPr>
                </pic:pic>
              </a:graphicData>
            </a:graphic>
            <wp14:sizeRelH relativeFrom="margin">
              <wp14:pctWidth>0</wp14:pctWidth>
            </wp14:sizeRelH>
            <wp14:sizeRelV relativeFrom="margin">
              <wp14:pctHeight>0</wp14:pctHeight>
            </wp14:sizeRelV>
          </wp:anchor>
        </w:drawing>
      </w:r>
    </w:p>
    <w:p w14:paraId="4EA68E69" w14:textId="77777777" w:rsidR="008D14C8" w:rsidRDefault="008D14C8" w:rsidP="00DC4771">
      <w:pPr>
        <w:spacing w:before="240" w:after="240"/>
        <w:rPr>
          <w:b/>
          <w:bCs/>
        </w:rPr>
      </w:pPr>
    </w:p>
    <w:p w14:paraId="5F703023" w14:textId="77777777" w:rsidR="008D14C8" w:rsidRDefault="008D14C8" w:rsidP="00DC4771">
      <w:pPr>
        <w:spacing w:before="240" w:after="240"/>
        <w:rPr>
          <w:b/>
          <w:bCs/>
        </w:rPr>
      </w:pPr>
    </w:p>
    <w:p w14:paraId="32E46018" w14:textId="77777777" w:rsidR="008D14C8" w:rsidRDefault="008D14C8" w:rsidP="00DC4771">
      <w:pPr>
        <w:spacing w:before="240" w:after="240"/>
        <w:rPr>
          <w:b/>
          <w:bCs/>
        </w:rPr>
      </w:pPr>
    </w:p>
    <w:p w14:paraId="599774D8" w14:textId="6DF3893A" w:rsidR="00B91584" w:rsidRPr="008D14C8" w:rsidRDefault="00B91584" w:rsidP="00DC4771">
      <w:pPr>
        <w:spacing w:before="240" w:after="240"/>
        <w:jc w:val="center"/>
        <w:rPr>
          <w:b/>
          <w:sz w:val="28"/>
          <w:szCs w:val="28"/>
        </w:rPr>
      </w:pPr>
      <w:r w:rsidRPr="008D14C8">
        <w:rPr>
          <w:b/>
          <w:bCs/>
          <w:sz w:val="28"/>
          <w:szCs w:val="28"/>
        </w:rPr>
        <w:t>PROGRAMME: CERTIFICATE IN HIGHER EDUCATION BUSINESS SKILLS FOR THE WORKPLACE</w:t>
      </w:r>
    </w:p>
    <w:p w14:paraId="226A684C" w14:textId="77777777" w:rsidR="00B91584" w:rsidRPr="008D14C8" w:rsidRDefault="00B91584" w:rsidP="00DC4771">
      <w:pPr>
        <w:spacing w:before="240" w:after="240"/>
        <w:jc w:val="center"/>
        <w:rPr>
          <w:b/>
          <w:sz w:val="28"/>
          <w:szCs w:val="28"/>
        </w:rPr>
      </w:pPr>
      <w:r w:rsidRPr="008D14C8">
        <w:rPr>
          <w:b/>
          <w:bCs/>
          <w:sz w:val="28"/>
          <w:szCs w:val="28"/>
        </w:rPr>
        <w:t>MODULE: ENTERPRISE AND ENTREPRENEURSHIP</w:t>
      </w:r>
    </w:p>
    <w:p w14:paraId="672FFFAD" w14:textId="77777777" w:rsidR="00B91584" w:rsidRPr="008D14C8" w:rsidRDefault="00B91584" w:rsidP="00DC4771">
      <w:pPr>
        <w:spacing w:before="240" w:after="240"/>
        <w:jc w:val="center"/>
        <w:rPr>
          <w:b/>
          <w:sz w:val="28"/>
          <w:szCs w:val="28"/>
        </w:rPr>
      </w:pPr>
      <w:r w:rsidRPr="008D14C8">
        <w:rPr>
          <w:b/>
          <w:bCs/>
          <w:sz w:val="28"/>
          <w:szCs w:val="28"/>
        </w:rPr>
        <w:t>ASSIGNMENT 1: INDIVIDUAL WRITTEN BUSINESS PLAN</w:t>
      </w:r>
    </w:p>
    <w:p w14:paraId="37708868" w14:textId="4D28566E" w:rsidR="00B91584" w:rsidRPr="008D14C8" w:rsidRDefault="00B91584" w:rsidP="00DC4771">
      <w:pPr>
        <w:spacing w:before="240" w:after="240"/>
        <w:jc w:val="center"/>
        <w:rPr>
          <w:b/>
          <w:sz w:val="28"/>
          <w:szCs w:val="28"/>
        </w:rPr>
      </w:pPr>
      <w:r w:rsidRPr="008D14C8">
        <w:rPr>
          <w:b/>
          <w:bCs/>
          <w:sz w:val="28"/>
          <w:szCs w:val="28"/>
        </w:rPr>
        <w:t>MODULE CODE</w:t>
      </w:r>
      <w:r w:rsidR="001D0799">
        <w:rPr>
          <w:b/>
          <w:bCs/>
          <w:sz w:val="28"/>
          <w:szCs w:val="28"/>
        </w:rPr>
        <w:t>:</w:t>
      </w:r>
      <w:r w:rsidRPr="008D14C8">
        <w:rPr>
          <w:b/>
          <w:bCs/>
          <w:sz w:val="28"/>
          <w:szCs w:val="28"/>
        </w:rPr>
        <w:t>LCLM4006</w:t>
      </w:r>
    </w:p>
    <w:p w14:paraId="304975BA" w14:textId="6ABFA7E9" w:rsidR="006F2A16" w:rsidRPr="00512E85" w:rsidRDefault="00000000" w:rsidP="00DC4771">
      <w:pPr>
        <w:spacing w:before="240" w:after="240"/>
        <w:rPr>
          <w:b/>
        </w:rPr>
      </w:pPr>
      <w:r w:rsidRPr="00512E85">
        <w:rPr>
          <w:b/>
        </w:rPr>
        <w:t xml:space="preserve"> </w:t>
      </w:r>
    </w:p>
    <w:p w14:paraId="0D362FB3" w14:textId="77777777" w:rsidR="006F2A16" w:rsidRPr="00512E85" w:rsidRDefault="00000000" w:rsidP="00DC4771">
      <w:pPr>
        <w:spacing w:before="240" w:after="240"/>
        <w:rPr>
          <w:b/>
        </w:rPr>
      </w:pPr>
      <w:r w:rsidRPr="00512E85">
        <w:br w:type="page"/>
      </w:r>
    </w:p>
    <w:p w14:paraId="72D0924F" w14:textId="77777777" w:rsidR="006F2A16" w:rsidRPr="00512E85" w:rsidRDefault="00000000" w:rsidP="00DC4771">
      <w:pPr>
        <w:spacing w:before="240" w:after="240"/>
        <w:rPr>
          <w:b/>
        </w:rPr>
      </w:pPr>
      <w:r w:rsidRPr="00512E85">
        <w:rPr>
          <w:b/>
        </w:rPr>
        <w:lastRenderedPageBreak/>
        <w:t xml:space="preserve">Executive summary </w:t>
      </w:r>
    </w:p>
    <w:p w14:paraId="4689C7F3" w14:textId="6DEE7E16" w:rsidR="006F2A16" w:rsidRPr="00512E85" w:rsidRDefault="00FE2246" w:rsidP="00DC4771">
      <w:pPr>
        <w:spacing w:before="240" w:after="240"/>
        <w:rPr>
          <w:b/>
        </w:rPr>
      </w:pPr>
      <w:r w:rsidRPr="00512E85">
        <w:t>The</w:t>
      </w:r>
      <w:r w:rsidR="00C114F1" w:rsidRPr="00512E85">
        <w:t xml:space="preserve"> </w:t>
      </w:r>
      <w:r w:rsidR="007807ED" w:rsidRPr="00512E85">
        <w:t>purpose</w:t>
      </w:r>
      <w:r w:rsidR="00C114F1" w:rsidRPr="00512E85">
        <w:t xml:space="preserve"> of </w:t>
      </w:r>
      <w:r w:rsidR="00CD40B1" w:rsidRPr="00512E85">
        <w:t>the</w:t>
      </w:r>
      <w:r w:rsidR="00C114F1" w:rsidRPr="00512E85">
        <w:t xml:space="preserve"> report </w:t>
      </w:r>
      <w:r w:rsidR="00CD40B1" w:rsidRPr="00512E85">
        <w:t>is</w:t>
      </w:r>
      <w:r w:rsidR="00C114F1" w:rsidRPr="00512E85">
        <w:t xml:space="preserve"> </w:t>
      </w:r>
      <w:r w:rsidR="00CD40B1" w:rsidRPr="00512E85">
        <w:t>to</w:t>
      </w:r>
      <w:r w:rsidR="00C114F1" w:rsidRPr="00512E85">
        <w:t xml:space="preserve"> </w:t>
      </w:r>
      <w:r w:rsidR="00CD40B1" w:rsidRPr="00512E85">
        <w:t>describe</w:t>
      </w:r>
      <w:r w:rsidR="00C114F1" w:rsidRPr="00512E85">
        <w:t xml:space="preserve"> how the new </w:t>
      </w:r>
      <w:r w:rsidR="007807ED" w:rsidRPr="00512E85">
        <w:t>strategy</w:t>
      </w:r>
      <w:r w:rsidR="00C114F1" w:rsidRPr="00512E85">
        <w:t xml:space="preserve"> “kicks”</w:t>
      </w:r>
      <w:r w:rsidR="00BB0499" w:rsidRPr="00512E85">
        <w:t xml:space="preserve"> to apply the </w:t>
      </w:r>
      <w:r w:rsidR="007807ED" w:rsidRPr="00512E85">
        <w:t>description</w:t>
      </w:r>
      <w:r w:rsidR="00713B19" w:rsidRPr="00512E85">
        <w:t xml:space="preserve"> of </w:t>
      </w:r>
      <w:r w:rsidR="007807ED" w:rsidRPr="00512E85">
        <w:t>the usual</w:t>
      </w:r>
      <w:r w:rsidR="00CD40B1" w:rsidRPr="00512E85">
        <w:t xml:space="preserve"> available</w:t>
      </w:r>
      <w:r w:rsidR="00713B19" w:rsidRPr="00512E85">
        <w:t xml:space="preserve"> of </w:t>
      </w:r>
      <w:r w:rsidR="007807ED" w:rsidRPr="00512E85">
        <w:t>discussing</w:t>
      </w:r>
      <w:r w:rsidR="00713B19" w:rsidRPr="00512E85">
        <w:t xml:space="preserve"> the </w:t>
      </w:r>
      <w:r w:rsidR="007807ED" w:rsidRPr="00512E85">
        <w:t>situation</w:t>
      </w:r>
      <w:r w:rsidR="00713B19" w:rsidRPr="00512E85">
        <w:t xml:space="preserve">. The </w:t>
      </w:r>
      <w:r w:rsidR="007807ED" w:rsidRPr="00512E85">
        <w:t>opportunity</w:t>
      </w:r>
      <w:r w:rsidR="00713B19" w:rsidRPr="00512E85">
        <w:t xml:space="preserve"> of </w:t>
      </w:r>
      <w:r w:rsidR="007807ED" w:rsidRPr="00512E85">
        <w:t xml:space="preserve">a </w:t>
      </w:r>
      <w:r w:rsidR="00CD40B1" w:rsidRPr="00512E85">
        <w:t>future chance to</w:t>
      </w:r>
      <w:r w:rsidR="00713B19" w:rsidRPr="00512E85">
        <w:t xml:space="preserve"> </w:t>
      </w:r>
      <w:r w:rsidR="00CD40B1" w:rsidRPr="00512E85">
        <w:t>accelerate the situation of how</w:t>
      </w:r>
      <w:r w:rsidR="007807ED" w:rsidRPr="00512E85">
        <w:t xml:space="preserve"> kicks will get </w:t>
      </w:r>
      <w:r w:rsidR="00512E85" w:rsidRPr="00512E85">
        <w:t>the application</w:t>
      </w:r>
      <w:r w:rsidR="007807ED" w:rsidRPr="00512E85">
        <w:t xml:space="preserve"> of the </w:t>
      </w:r>
      <w:r w:rsidR="00512E85" w:rsidRPr="00512E85">
        <w:t>static structure</w:t>
      </w:r>
      <w:r w:rsidR="007807ED" w:rsidRPr="00512E85">
        <w:t xml:space="preserve"> of </w:t>
      </w:r>
      <w:r w:rsidR="00512E85" w:rsidRPr="00512E85">
        <w:t>sustaining</w:t>
      </w:r>
      <w:r w:rsidR="007807ED" w:rsidRPr="00512E85">
        <w:t xml:space="preserve"> the terms of </w:t>
      </w:r>
      <w:r w:rsidR="00512E85" w:rsidRPr="00512E85">
        <w:t>structural changes,</w:t>
      </w:r>
      <w:r w:rsidR="000909D9" w:rsidRPr="00512E85">
        <w:t xml:space="preserve"> and how </w:t>
      </w:r>
      <w:r w:rsidR="00512E85" w:rsidRPr="00512E85">
        <w:t>with</w:t>
      </w:r>
      <w:r w:rsidR="000909D9" w:rsidRPr="00512E85">
        <w:t xml:space="preserve"> </w:t>
      </w:r>
      <w:r w:rsidR="00512E85" w:rsidRPr="00512E85">
        <w:t>economies</w:t>
      </w:r>
      <w:r w:rsidR="000909D9" w:rsidRPr="00512E85">
        <w:t xml:space="preserve"> can value </w:t>
      </w:r>
      <w:r w:rsidR="00512E85" w:rsidRPr="00512E85">
        <w:t>the</w:t>
      </w:r>
      <w:r w:rsidR="000909D9" w:rsidRPr="00512E85">
        <w:t xml:space="preserve"> </w:t>
      </w:r>
      <w:r w:rsidR="00512E85" w:rsidRPr="00512E85">
        <w:t>structure</w:t>
      </w:r>
      <w:r w:rsidR="000909D9" w:rsidRPr="00512E85">
        <w:t xml:space="preserve"> of </w:t>
      </w:r>
      <w:r w:rsidR="00512E85" w:rsidRPr="00512E85">
        <w:t>economies</w:t>
      </w:r>
      <w:r w:rsidR="000909D9" w:rsidRPr="00512E85">
        <w:t xml:space="preserve"> might </w:t>
      </w:r>
      <w:r w:rsidR="00512E85" w:rsidRPr="00512E85">
        <w:t>accept</w:t>
      </w:r>
      <w:r w:rsidR="000909D9" w:rsidRPr="00512E85">
        <w:t xml:space="preserve"> </w:t>
      </w:r>
      <w:r w:rsidR="00512E85" w:rsidRPr="00512E85">
        <w:t>changes</w:t>
      </w:r>
      <w:r w:rsidR="000909D9" w:rsidRPr="00512E85">
        <w:t xml:space="preserve"> of </w:t>
      </w:r>
      <w:r w:rsidR="00512E85" w:rsidRPr="00512E85">
        <w:t>success</w:t>
      </w:r>
      <w:r w:rsidR="000909D9" w:rsidRPr="00512E85">
        <w:t xml:space="preserve"> and what could be the reason </w:t>
      </w:r>
      <w:r w:rsidR="00512E85" w:rsidRPr="00512E85">
        <w:t>for failure</w:t>
      </w:r>
      <w:r w:rsidR="000909D9" w:rsidRPr="00512E85">
        <w:t xml:space="preserve"> </w:t>
      </w:r>
      <w:r w:rsidR="00512E85" w:rsidRPr="00512E85">
        <w:t xml:space="preserve">in detail. The financial plan and its way of execution are mentioned there to find the chance of describing the power hour. The new strategy will follow recommended ideas through their product customisation and improvement process is also a part of this project. </w:t>
      </w:r>
      <w:r w:rsidRPr="00512E85">
        <w:br w:type="page"/>
      </w:r>
    </w:p>
    <w:sdt>
      <w:sdtPr>
        <w:rPr>
          <w:rFonts w:ascii="Arial" w:eastAsia="Arial" w:hAnsi="Arial" w:cs="Arial"/>
          <w:color w:val="auto"/>
          <w:sz w:val="24"/>
          <w:szCs w:val="24"/>
        </w:rPr>
        <w:id w:val="1955362482"/>
        <w:docPartObj>
          <w:docPartGallery w:val="Table of Contents"/>
          <w:docPartUnique/>
        </w:docPartObj>
      </w:sdtPr>
      <w:sdtEndPr>
        <w:rPr>
          <w:b/>
          <w:bCs/>
        </w:rPr>
      </w:sdtEndPr>
      <w:sdtContent>
        <w:p w14:paraId="22378E2D" w14:textId="08798DED" w:rsidR="00B91584" w:rsidRPr="00512E85" w:rsidRDefault="00B91584" w:rsidP="00DC4771">
          <w:pPr>
            <w:pStyle w:val="TOCHeading"/>
            <w:spacing w:after="240"/>
            <w:jc w:val="center"/>
            <w:rPr>
              <w:rFonts w:ascii="Arial" w:hAnsi="Arial" w:cs="Arial"/>
              <w:b/>
              <w:bCs/>
              <w:color w:val="auto"/>
              <w:sz w:val="24"/>
              <w:szCs w:val="24"/>
            </w:rPr>
          </w:pPr>
          <w:r w:rsidRPr="00512E85">
            <w:rPr>
              <w:rFonts w:ascii="Arial" w:hAnsi="Arial" w:cs="Arial"/>
              <w:b/>
              <w:bCs/>
              <w:color w:val="auto"/>
              <w:sz w:val="24"/>
              <w:szCs w:val="24"/>
            </w:rPr>
            <w:t>Table of Contents</w:t>
          </w:r>
        </w:p>
        <w:p w14:paraId="0A4CB528" w14:textId="5BBF0616" w:rsidR="00B91584" w:rsidRPr="00512E85" w:rsidRDefault="00B91584" w:rsidP="00DC4771">
          <w:pPr>
            <w:pStyle w:val="TOC1"/>
            <w:tabs>
              <w:tab w:val="right" w:leader="dot" w:pos="9350"/>
            </w:tabs>
            <w:spacing w:before="240" w:after="240"/>
          </w:pPr>
          <w:r w:rsidRPr="00512E85">
            <w:fldChar w:fldCharType="begin"/>
          </w:r>
          <w:r w:rsidRPr="00512E85">
            <w:instrText xml:space="preserve"> TOC \o "1-3" \h \z \u </w:instrText>
          </w:r>
          <w:r w:rsidRPr="00512E85">
            <w:fldChar w:fldCharType="separate"/>
          </w:r>
          <w:hyperlink w:anchor="_Toc203833592" w:history="1">
            <w:r w:rsidRPr="00512E85">
              <w:rPr>
                <w:rStyle w:val="Hyperlink"/>
              </w:rPr>
              <w:t>Introduction</w:t>
            </w:r>
            <w:r w:rsidRPr="00512E85">
              <w:rPr>
                <w:webHidden/>
              </w:rPr>
              <w:tab/>
            </w:r>
            <w:r w:rsidRPr="00512E85">
              <w:rPr>
                <w:webHidden/>
              </w:rPr>
              <w:fldChar w:fldCharType="begin"/>
            </w:r>
            <w:r w:rsidRPr="00512E85">
              <w:rPr>
                <w:webHidden/>
              </w:rPr>
              <w:instrText xml:space="preserve"> PAGEREF _Toc203833592 \h </w:instrText>
            </w:r>
            <w:r w:rsidRPr="00512E85">
              <w:rPr>
                <w:webHidden/>
              </w:rPr>
            </w:r>
            <w:r w:rsidRPr="00512E85">
              <w:rPr>
                <w:webHidden/>
              </w:rPr>
              <w:fldChar w:fldCharType="separate"/>
            </w:r>
            <w:r w:rsidRPr="00512E85">
              <w:rPr>
                <w:webHidden/>
              </w:rPr>
              <w:t>4</w:t>
            </w:r>
            <w:r w:rsidRPr="00512E85">
              <w:rPr>
                <w:webHidden/>
              </w:rPr>
              <w:fldChar w:fldCharType="end"/>
            </w:r>
          </w:hyperlink>
        </w:p>
        <w:p w14:paraId="3BCE6BAA" w14:textId="61E60D8C" w:rsidR="00B91584" w:rsidRPr="00512E85" w:rsidRDefault="00B91584" w:rsidP="00DC4771">
          <w:pPr>
            <w:pStyle w:val="TOC1"/>
            <w:tabs>
              <w:tab w:val="right" w:leader="dot" w:pos="9350"/>
            </w:tabs>
            <w:spacing w:before="240" w:after="240"/>
          </w:pPr>
          <w:hyperlink w:anchor="_Toc203833593" w:history="1">
            <w:r w:rsidRPr="00512E85">
              <w:rPr>
                <w:rStyle w:val="Hyperlink"/>
              </w:rPr>
              <w:t>Overview of the idea of business</w:t>
            </w:r>
            <w:r w:rsidRPr="00512E85">
              <w:rPr>
                <w:webHidden/>
              </w:rPr>
              <w:tab/>
            </w:r>
            <w:r w:rsidRPr="00512E85">
              <w:rPr>
                <w:webHidden/>
              </w:rPr>
              <w:fldChar w:fldCharType="begin"/>
            </w:r>
            <w:r w:rsidRPr="00512E85">
              <w:rPr>
                <w:webHidden/>
              </w:rPr>
              <w:instrText xml:space="preserve"> PAGEREF _Toc203833593 \h </w:instrText>
            </w:r>
            <w:r w:rsidRPr="00512E85">
              <w:rPr>
                <w:webHidden/>
              </w:rPr>
            </w:r>
            <w:r w:rsidRPr="00512E85">
              <w:rPr>
                <w:webHidden/>
              </w:rPr>
              <w:fldChar w:fldCharType="separate"/>
            </w:r>
            <w:r w:rsidRPr="00512E85">
              <w:rPr>
                <w:webHidden/>
              </w:rPr>
              <w:t>4</w:t>
            </w:r>
            <w:r w:rsidRPr="00512E85">
              <w:rPr>
                <w:webHidden/>
              </w:rPr>
              <w:fldChar w:fldCharType="end"/>
            </w:r>
          </w:hyperlink>
        </w:p>
        <w:p w14:paraId="79053212" w14:textId="65D7CA0A" w:rsidR="00B91584" w:rsidRPr="00512E85" w:rsidRDefault="00B91584" w:rsidP="00DC4771">
          <w:pPr>
            <w:pStyle w:val="TOC1"/>
            <w:tabs>
              <w:tab w:val="right" w:leader="dot" w:pos="9350"/>
            </w:tabs>
            <w:spacing w:before="240" w:after="240"/>
          </w:pPr>
          <w:hyperlink w:anchor="_Toc203833594" w:history="1">
            <w:r w:rsidRPr="00512E85">
              <w:rPr>
                <w:rStyle w:val="Hyperlink"/>
              </w:rPr>
              <w:t>Legal format and management structure of the “kicks”</w:t>
            </w:r>
            <w:r w:rsidRPr="00512E85">
              <w:rPr>
                <w:webHidden/>
              </w:rPr>
              <w:tab/>
            </w:r>
            <w:r w:rsidRPr="00512E85">
              <w:rPr>
                <w:webHidden/>
              </w:rPr>
              <w:fldChar w:fldCharType="begin"/>
            </w:r>
            <w:r w:rsidRPr="00512E85">
              <w:rPr>
                <w:webHidden/>
              </w:rPr>
              <w:instrText xml:space="preserve"> PAGEREF _Toc203833594 \h </w:instrText>
            </w:r>
            <w:r w:rsidRPr="00512E85">
              <w:rPr>
                <w:webHidden/>
              </w:rPr>
            </w:r>
            <w:r w:rsidRPr="00512E85">
              <w:rPr>
                <w:webHidden/>
              </w:rPr>
              <w:fldChar w:fldCharType="separate"/>
            </w:r>
            <w:r w:rsidRPr="00512E85">
              <w:rPr>
                <w:webHidden/>
              </w:rPr>
              <w:t>4</w:t>
            </w:r>
            <w:r w:rsidRPr="00512E85">
              <w:rPr>
                <w:webHidden/>
              </w:rPr>
              <w:fldChar w:fldCharType="end"/>
            </w:r>
          </w:hyperlink>
        </w:p>
        <w:p w14:paraId="575ECA28" w14:textId="10E676EC" w:rsidR="00B91584" w:rsidRPr="00512E85" w:rsidRDefault="00B91584" w:rsidP="00DC4771">
          <w:pPr>
            <w:pStyle w:val="TOC1"/>
            <w:tabs>
              <w:tab w:val="right" w:leader="dot" w:pos="9350"/>
            </w:tabs>
            <w:spacing w:before="240" w:after="240"/>
          </w:pPr>
          <w:hyperlink w:anchor="_Toc203833595" w:history="1">
            <w:r w:rsidRPr="00512E85">
              <w:rPr>
                <w:rStyle w:val="Hyperlink"/>
              </w:rPr>
              <w:t>PESTLE analysis of “Kicks”</w:t>
            </w:r>
            <w:r w:rsidRPr="00512E85">
              <w:rPr>
                <w:webHidden/>
              </w:rPr>
              <w:tab/>
            </w:r>
            <w:r w:rsidRPr="00512E85">
              <w:rPr>
                <w:webHidden/>
              </w:rPr>
              <w:fldChar w:fldCharType="begin"/>
            </w:r>
            <w:r w:rsidRPr="00512E85">
              <w:rPr>
                <w:webHidden/>
              </w:rPr>
              <w:instrText xml:space="preserve"> PAGEREF _Toc203833595 \h </w:instrText>
            </w:r>
            <w:r w:rsidRPr="00512E85">
              <w:rPr>
                <w:webHidden/>
              </w:rPr>
            </w:r>
            <w:r w:rsidRPr="00512E85">
              <w:rPr>
                <w:webHidden/>
              </w:rPr>
              <w:fldChar w:fldCharType="separate"/>
            </w:r>
            <w:r w:rsidRPr="00512E85">
              <w:rPr>
                <w:webHidden/>
              </w:rPr>
              <w:t>6</w:t>
            </w:r>
            <w:r w:rsidRPr="00512E85">
              <w:rPr>
                <w:webHidden/>
              </w:rPr>
              <w:fldChar w:fldCharType="end"/>
            </w:r>
          </w:hyperlink>
        </w:p>
        <w:p w14:paraId="6A7E56D7" w14:textId="104A5180" w:rsidR="00B91584" w:rsidRPr="00512E85" w:rsidRDefault="00B91584" w:rsidP="00DC4771">
          <w:pPr>
            <w:pStyle w:val="TOC1"/>
            <w:tabs>
              <w:tab w:val="right" w:leader="dot" w:pos="9350"/>
            </w:tabs>
            <w:spacing w:before="240" w:after="240"/>
          </w:pPr>
          <w:hyperlink w:anchor="_Toc203833596" w:history="1">
            <w:r w:rsidRPr="00512E85">
              <w:rPr>
                <w:rStyle w:val="Hyperlink"/>
              </w:rPr>
              <w:t>Description of the “Kicks” will take to reach customers</w:t>
            </w:r>
            <w:r w:rsidRPr="00512E85">
              <w:rPr>
                <w:webHidden/>
              </w:rPr>
              <w:tab/>
            </w:r>
            <w:r w:rsidRPr="00512E85">
              <w:rPr>
                <w:webHidden/>
              </w:rPr>
              <w:fldChar w:fldCharType="begin"/>
            </w:r>
            <w:r w:rsidRPr="00512E85">
              <w:rPr>
                <w:webHidden/>
              </w:rPr>
              <w:instrText xml:space="preserve"> PAGEREF _Toc203833596 \h </w:instrText>
            </w:r>
            <w:r w:rsidRPr="00512E85">
              <w:rPr>
                <w:webHidden/>
              </w:rPr>
            </w:r>
            <w:r w:rsidRPr="00512E85">
              <w:rPr>
                <w:webHidden/>
              </w:rPr>
              <w:fldChar w:fldCharType="separate"/>
            </w:r>
            <w:r w:rsidRPr="00512E85">
              <w:rPr>
                <w:webHidden/>
              </w:rPr>
              <w:t>7</w:t>
            </w:r>
            <w:r w:rsidRPr="00512E85">
              <w:rPr>
                <w:webHidden/>
              </w:rPr>
              <w:fldChar w:fldCharType="end"/>
            </w:r>
          </w:hyperlink>
        </w:p>
        <w:p w14:paraId="0BD66F0B" w14:textId="4BD47624" w:rsidR="00B91584" w:rsidRPr="00512E85" w:rsidRDefault="00B91584" w:rsidP="00DC4771">
          <w:pPr>
            <w:pStyle w:val="TOC1"/>
            <w:tabs>
              <w:tab w:val="right" w:leader="dot" w:pos="9350"/>
            </w:tabs>
            <w:spacing w:before="240" w:after="240"/>
          </w:pPr>
          <w:hyperlink w:anchor="_Toc203833597" w:history="1">
            <w:r w:rsidRPr="00512E85">
              <w:rPr>
                <w:rStyle w:val="Hyperlink"/>
              </w:rPr>
              <w:t>Stating the funding required and its allocation with some future financial projections in “Kicks”</w:t>
            </w:r>
            <w:r w:rsidRPr="00512E85">
              <w:rPr>
                <w:webHidden/>
              </w:rPr>
              <w:tab/>
            </w:r>
            <w:r w:rsidRPr="00512E85">
              <w:rPr>
                <w:webHidden/>
              </w:rPr>
              <w:fldChar w:fldCharType="begin"/>
            </w:r>
            <w:r w:rsidRPr="00512E85">
              <w:rPr>
                <w:webHidden/>
              </w:rPr>
              <w:instrText xml:space="preserve"> PAGEREF _Toc203833597 \h </w:instrText>
            </w:r>
            <w:r w:rsidRPr="00512E85">
              <w:rPr>
                <w:webHidden/>
              </w:rPr>
            </w:r>
            <w:r w:rsidRPr="00512E85">
              <w:rPr>
                <w:webHidden/>
              </w:rPr>
              <w:fldChar w:fldCharType="separate"/>
            </w:r>
            <w:r w:rsidRPr="00512E85">
              <w:rPr>
                <w:webHidden/>
              </w:rPr>
              <w:t>8</w:t>
            </w:r>
            <w:r w:rsidRPr="00512E85">
              <w:rPr>
                <w:webHidden/>
              </w:rPr>
              <w:fldChar w:fldCharType="end"/>
            </w:r>
          </w:hyperlink>
        </w:p>
        <w:p w14:paraId="3C6EB2EB" w14:textId="17AAD5C0" w:rsidR="00B91584" w:rsidRPr="00512E85" w:rsidRDefault="00B91584" w:rsidP="00DC4771">
          <w:pPr>
            <w:pStyle w:val="TOC1"/>
            <w:tabs>
              <w:tab w:val="right" w:leader="dot" w:pos="9350"/>
            </w:tabs>
            <w:spacing w:before="240" w:after="240"/>
          </w:pPr>
          <w:hyperlink w:anchor="_Toc203833598" w:history="1">
            <w:r w:rsidRPr="00512E85">
              <w:rPr>
                <w:rStyle w:val="Hyperlink"/>
              </w:rPr>
              <w:t>Conclusion</w:t>
            </w:r>
            <w:r w:rsidRPr="00512E85">
              <w:rPr>
                <w:webHidden/>
              </w:rPr>
              <w:tab/>
            </w:r>
            <w:r w:rsidRPr="00512E85">
              <w:rPr>
                <w:webHidden/>
              </w:rPr>
              <w:fldChar w:fldCharType="begin"/>
            </w:r>
            <w:r w:rsidRPr="00512E85">
              <w:rPr>
                <w:webHidden/>
              </w:rPr>
              <w:instrText xml:space="preserve"> PAGEREF _Toc203833598 \h </w:instrText>
            </w:r>
            <w:r w:rsidRPr="00512E85">
              <w:rPr>
                <w:webHidden/>
              </w:rPr>
            </w:r>
            <w:r w:rsidRPr="00512E85">
              <w:rPr>
                <w:webHidden/>
              </w:rPr>
              <w:fldChar w:fldCharType="separate"/>
            </w:r>
            <w:r w:rsidRPr="00512E85">
              <w:rPr>
                <w:webHidden/>
              </w:rPr>
              <w:t>9</w:t>
            </w:r>
            <w:r w:rsidRPr="00512E85">
              <w:rPr>
                <w:webHidden/>
              </w:rPr>
              <w:fldChar w:fldCharType="end"/>
            </w:r>
          </w:hyperlink>
        </w:p>
        <w:p w14:paraId="7DD2A481" w14:textId="40733542" w:rsidR="00B91584" w:rsidRPr="00512E85" w:rsidRDefault="00B91584" w:rsidP="00DC4771">
          <w:pPr>
            <w:pStyle w:val="TOC1"/>
            <w:tabs>
              <w:tab w:val="right" w:leader="dot" w:pos="9350"/>
            </w:tabs>
            <w:spacing w:before="240" w:after="240"/>
          </w:pPr>
          <w:hyperlink w:anchor="_Toc203833599" w:history="1">
            <w:r w:rsidRPr="00512E85">
              <w:rPr>
                <w:rStyle w:val="Hyperlink"/>
              </w:rPr>
              <w:t>References</w:t>
            </w:r>
            <w:r w:rsidRPr="00512E85">
              <w:rPr>
                <w:webHidden/>
              </w:rPr>
              <w:tab/>
            </w:r>
            <w:r w:rsidRPr="00512E85">
              <w:rPr>
                <w:webHidden/>
              </w:rPr>
              <w:fldChar w:fldCharType="begin"/>
            </w:r>
            <w:r w:rsidRPr="00512E85">
              <w:rPr>
                <w:webHidden/>
              </w:rPr>
              <w:instrText xml:space="preserve"> PAGEREF _Toc203833599 \h </w:instrText>
            </w:r>
            <w:r w:rsidRPr="00512E85">
              <w:rPr>
                <w:webHidden/>
              </w:rPr>
            </w:r>
            <w:r w:rsidRPr="00512E85">
              <w:rPr>
                <w:webHidden/>
              </w:rPr>
              <w:fldChar w:fldCharType="separate"/>
            </w:r>
            <w:r w:rsidRPr="00512E85">
              <w:rPr>
                <w:webHidden/>
              </w:rPr>
              <w:t>10</w:t>
            </w:r>
            <w:r w:rsidRPr="00512E85">
              <w:rPr>
                <w:webHidden/>
              </w:rPr>
              <w:fldChar w:fldCharType="end"/>
            </w:r>
          </w:hyperlink>
        </w:p>
        <w:p w14:paraId="485606ED" w14:textId="1ECF0EDA" w:rsidR="00B91584" w:rsidRPr="00512E85" w:rsidRDefault="00B91584" w:rsidP="00DC4771">
          <w:pPr>
            <w:spacing w:before="240" w:after="240"/>
          </w:pPr>
          <w:r w:rsidRPr="00512E85">
            <w:rPr>
              <w:b/>
              <w:bCs/>
            </w:rPr>
            <w:fldChar w:fldCharType="end"/>
          </w:r>
        </w:p>
      </w:sdtContent>
    </w:sdt>
    <w:p w14:paraId="2EC89ACE" w14:textId="50F4B564" w:rsidR="006F2A16" w:rsidRPr="00512E85" w:rsidRDefault="00000000" w:rsidP="00DC4771">
      <w:pPr>
        <w:spacing w:before="240" w:after="240"/>
        <w:rPr>
          <w:b/>
        </w:rPr>
      </w:pPr>
      <w:r w:rsidRPr="00512E85">
        <w:rPr>
          <w:b/>
        </w:rPr>
        <w:t xml:space="preserve"> </w:t>
      </w:r>
    </w:p>
    <w:p w14:paraId="60E7AF65" w14:textId="77777777" w:rsidR="006F2A16" w:rsidRPr="00512E85" w:rsidRDefault="00000000" w:rsidP="00DC4771">
      <w:pPr>
        <w:spacing w:before="240" w:after="240"/>
        <w:rPr>
          <w:b/>
        </w:rPr>
      </w:pPr>
      <w:r w:rsidRPr="00512E85">
        <w:br w:type="page"/>
      </w:r>
    </w:p>
    <w:p w14:paraId="33409860" w14:textId="77777777" w:rsidR="006F2A16" w:rsidRPr="00512E85" w:rsidRDefault="00000000" w:rsidP="00DC4771">
      <w:pPr>
        <w:pStyle w:val="Heading1"/>
        <w:spacing w:before="240" w:after="240"/>
        <w:rPr>
          <w:b w:val="0"/>
        </w:rPr>
      </w:pPr>
      <w:bookmarkStart w:id="0" w:name="_Toc203833592"/>
      <w:r w:rsidRPr="00512E85">
        <w:lastRenderedPageBreak/>
        <w:t>Introduction</w:t>
      </w:r>
      <w:bookmarkEnd w:id="0"/>
      <w:r w:rsidRPr="00512E85">
        <w:t xml:space="preserve"> </w:t>
      </w:r>
    </w:p>
    <w:p w14:paraId="502256D1" w14:textId="22523B77" w:rsidR="006F2A16" w:rsidRPr="00512E85" w:rsidRDefault="00000000" w:rsidP="00DC4771">
      <w:pPr>
        <w:spacing w:before="240" w:after="240"/>
      </w:pPr>
      <w:r w:rsidRPr="00512E85">
        <w:t xml:space="preserve">The main thought of the report is to discuss how the exploration of the business of group investors </w:t>
      </w:r>
      <w:r w:rsidR="00676559" w:rsidRPr="00512E85">
        <w:t xml:space="preserve">relates </w:t>
      </w:r>
      <w:r w:rsidRPr="00512E85">
        <w:t xml:space="preserve">to the business idea. The business side selected here is for maintaining healthy lifestyle of the UK peoples. The candidates of the lecturer and product idea of the startup will try to follow how through PESTLE analysis and 4ps framework can start the portfolio. </w:t>
      </w:r>
    </w:p>
    <w:p w14:paraId="506975C1" w14:textId="77777777" w:rsidR="006F2A16" w:rsidRPr="00512E85" w:rsidRDefault="00000000" w:rsidP="00DC4771">
      <w:pPr>
        <w:pStyle w:val="Heading1"/>
        <w:spacing w:before="240" w:after="240"/>
      </w:pPr>
      <w:bookmarkStart w:id="1" w:name="_Toc203833593"/>
      <w:r w:rsidRPr="00512E85">
        <w:t>Overview of the idea of business</w:t>
      </w:r>
      <w:bookmarkEnd w:id="1"/>
      <w:r w:rsidRPr="00512E85">
        <w:t xml:space="preserve"> </w:t>
      </w:r>
    </w:p>
    <w:p w14:paraId="78D7412E" w14:textId="557F2335" w:rsidR="006F2A16" w:rsidRPr="00512E85" w:rsidRDefault="00000000" w:rsidP="00DC4771">
      <w:pPr>
        <w:spacing w:before="240" w:after="240"/>
      </w:pPr>
      <w:r w:rsidRPr="00512E85">
        <w:rPr>
          <w:b/>
        </w:rPr>
        <w:t>Kicks is a vegan snacks startup</w:t>
      </w:r>
      <w:r w:rsidRPr="00512E85">
        <w:t xml:space="preserve"> </w:t>
      </w:r>
      <w:r w:rsidR="00B91584" w:rsidRPr="00512E85">
        <w:t>that</w:t>
      </w:r>
      <w:r w:rsidRPr="00512E85">
        <w:t xml:space="preserve"> has grown up with the idea of serving </w:t>
      </w:r>
      <w:r w:rsidR="00B91584" w:rsidRPr="00512E85">
        <w:t>zero-oil,</w:t>
      </w:r>
      <w:r w:rsidRPr="00512E85">
        <w:t xml:space="preserve"> </w:t>
      </w:r>
      <w:proofErr w:type="gramStart"/>
      <w:r w:rsidR="00B91584" w:rsidRPr="00512E85">
        <w:t>ready-made</w:t>
      </w:r>
      <w:proofErr w:type="gramEnd"/>
      <w:r w:rsidRPr="00512E85">
        <w:t xml:space="preserve"> or </w:t>
      </w:r>
      <w:r w:rsidR="00B91584" w:rsidRPr="00512E85">
        <w:t>ready-to-fry</w:t>
      </w:r>
      <w:r w:rsidRPr="00512E85">
        <w:t xml:space="preserve"> cabbage chips. The company will head off making green, red or savoy items. These chips can only be prepared in a microwave or in an air fryer to take </w:t>
      </w:r>
      <w:r w:rsidR="00B91584" w:rsidRPr="00512E85">
        <w:t xml:space="preserve">out </w:t>
      </w:r>
      <w:r w:rsidRPr="00512E85">
        <w:t xml:space="preserve">the inherent </w:t>
      </w:r>
      <w:r w:rsidR="00B91584" w:rsidRPr="00512E85">
        <w:t>bite</w:t>
      </w:r>
      <w:r w:rsidRPr="00512E85">
        <w:t>. The process takes time to work hard in the kitchen</w:t>
      </w:r>
      <w:r w:rsidR="00B91584" w:rsidRPr="00512E85">
        <w:t>,</w:t>
      </w:r>
      <w:r w:rsidRPr="00512E85">
        <w:t xml:space="preserve"> and the next step is making it crunchy. These types of chips will easily attract the </w:t>
      </w:r>
      <w:r w:rsidR="00B91584" w:rsidRPr="00512E85">
        <w:t>health-conscious</w:t>
      </w:r>
      <w:r w:rsidRPr="00512E85">
        <w:t xml:space="preserve"> people and will be suggested by the trainer and </w:t>
      </w:r>
      <w:r w:rsidR="00B91584" w:rsidRPr="00512E85">
        <w:t>paediatrician</w:t>
      </w:r>
      <w:r w:rsidRPr="00512E85">
        <w:t xml:space="preserve"> (Morales, 2023). Parents will also prefer thesis items for their children </w:t>
      </w:r>
      <w:r w:rsidR="00B91584" w:rsidRPr="00512E85">
        <w:t>that</w:t>
      </w:r>
      <w:r w:rsidRPr="00512E85">
        <w:t xml:space="preserve"> have </w:t>
      </w:r>
      <w:r w:rsidR="00B91584" w:rsidRPr="00512E85">
        <w:t>fewer</w:t>
      </w:r>
      <w:r w:rsidRPr="00512E85">
        <w:t xml:space="preserve"> harmful elements. Cabbage is rich in vitamin C, </w:t>
      </w:r>
      <w:proofErr w:type="gramStart"/>
      <w:r w:rsidR="00B91584" w:rsidRPr="00512E85">
        <w:t>fibre</w:t>
      </w:r>
      <w:proofErr w:type="gramEnd"/>
      <w:r w:rsidRPr="00512E85">
        <w:t xml:space="preserve"> and vitamin K. Cabbage and 50 </w:t>
      </w:r>
      <w:r w:rsidR="00B91584" w:rsidRPr="00512E85">
        <w:t>per cent</w:t>
      </w:r>
      <w:r w:rsidRPr="00512E85">
        <w:t xml:space="preserve"> </w:t>
      </w:r>
      <w:r w:rsidR="00B91584" w:rsidRPr="00512E85">
        <w:t>of live</w:t>
      </w:r>
      <w:r w:rsidRPr="00512E85">
        <w:t xml:space="preserve"> with </w:t>
      </w:r>
      <w:proofErr w:type="spellStart"/>
      <w:r w:rsidR="00B91584" w:rsidRPr="00512E85">
        <w:t>DIm</w:t>
      </w:r>
      <w:proofErr w:type="spellEnd"/>
      <w:r w:rsidR="00B91584" w:rsidRPr="00512E85">
        <w:t>-treated</w:t>
      </w:r>
      <w:r w:rsidRPr="00512E85">
        <w:t xml:space="preserve"> mice had higher counts of red blood cells (Hawley, 2019)</w:t>
      </w:r>
      <w:proofErr w:type="gramStart"/>
      <w:r w:rsidRPr="00512E85">
        <w:t xml:space="preserve">.  </w:t>
      </w:r>
      <w:proofErr w:type="gramEnd"/>
      <w:r w:rsidRPr="00512E85">
        <w:t xml:space="preserve">    </w:t>
      </w:r>
    </w:p>
    <w:p w14:paraId="74EC7A45" w14:textId="77777777" w:rsidR="006F2A16" w:rsidRPr="00512E85" w:rsidRDefault="00000000" w:rsidP="00DC4771">
      <w:pPr>
        <w:pStyle w:val="Heading1"/>
        <w:spacing w:before="240" w:after="240"/>
      </w:pPr>
      <w:bookmarkStart w:id="2" w:name="_Toc203833594"/>
      <w:r w:rsidRPr="00512E85">
        <w:t>Legal format and management structure of the “kicks”</w:t>
      </w:r>
      <w:bookmarkEnd w:id="2"/>
    </w:p>
    <w:p w14:paraId="2F1B8CF2" w14:textId="77777777" w:rsidR="006F2A16" w:rsidRPr="00512E85" w:rsidRDefault="00000000" w:rsidP="00DC4771">
      <w:pPr>
        <w:spacing w:before="240" w:after="240"/>
        <w:rPr>
          <w:b/>
        </w:rPr>
      </w:pPr>
      <w:r w:rsidRPr="00512E85">
        <w:rPr>
          <w:b/>
        </w:rPr>
        <w:t xml:space="preserve">Private limited company </w:t>
      </w:r>
    </w:p>
    <w:p w14:paraId="4EFAFEB3" w14:textId="355D020F" w:rsidR="006F2A16" w:rsidRPr="00512E85" w:rsidRDefault="00000000" w:rsidP="00DC4771">
      <w:pPr>
        <w:spacing w:before="240" w:after="240"/>
      </w:pPr>
      <w:r w:rsidRPr="00512E85">
        <w:t xml:space="preserve">Kicks is a private limited company where the maximum number of members is </w:t>
      </w:r>
      <w:proofErr w:type="gramStart"/>
      <w:r w:rsidRPr="00512E85">
        <w:t>200</w:t>
      </w:r>
      <w:proofErr w:type="gramEnd"/>
      <w:r w:rsidRPr="00512E85">
        <w:t xml:space="preserve">. The most recommended business structure for millions of small and </w:t>
      </w:r>
      <w:r w:rsidR="00B91584" w:rsidRPr="00512E85">
        <w:t>medium-sized</w:t>
      </w:r>
      <w:r w:rsidRPr="00512E85">
        <w:t xml:space="preserve"> businesses having a minimum </w:t>
      </w:r>
      <w:r w:rsidR="00B91584" w:rsidRPr="00512E85">
        <w:t xml:space="preserve">of </w:t>
      </w:r>
      <w:r w:rsidRPr="00512E85">
        <w:t xml:space="preserve">50,000 pounds. Social enterprise is </w:t>
      </w:r>
      <w:r w:rsidR="00B91584" w:rsidRPr="00512E85">
        <w:t>a</w:t>
      </w:r>
      <w:r w:rsidRPr="00512E85">
        <w:t xml:space="preserve"> type of institution </w:t>
      </w:r>
      <w:r w:rsidR="00B91584" w:rsidRPr="00512E85">
        <w:t>that</w:t>
      </w:r>
      <w:r w:rsidRPr="00512E85">
        <w:t xml:space="preserve"> has a limited number of shares and </w:t>
      </w:r>
      <w:r w:rsidR="00B91584" w:rsidRPr="00512E85">
        <w:t>places a</w:t>
      </w:r>
      <w:r w:rsidRPr="00512E85">
        <w:t xml:space="preserve"> greater deal </w:t>
      </w:r>
      <w:r w:rsidR="00B91584" w:rsidRPr="00512E85">
        <w:t>on</w:t>
      </w:r>
      <w:r w:rsidRPr="00512E85">
        <w:t xml:space="preserve"> cooperation within the legal system</w:t>
      </w:r>
      <w:r w:rsidR="00B91584" w:rsidRPr="00512E85">
        <w:t>,</w:t>
      </w:r>
      <w:r w:rsidRPr="00512E85">
        <w:t xml:space="preserve"> on economies and markets. This type of company offers benefits such as tax advantages, stronger reliance and involves </w:t>
      </w:r>
      <w:r w:rsidR="00B91584" w:rsidRPr="00512E85">
        <w:t>set-ups</w:t>
      </w:r>
      <w:r w:rsidRPr="00512E85">
        <w:t xml:space="preserve"> and profits </w:t>
      </w:r>
      <w:r w:rsidR="00B91584" w:rsidRPr="00512E85">
        <w:t>that are</w:t>
      </w:r>
      <w:r w:rsidRPr="00512E85">
        <w:t xml:space="preserve"> </w:t>
      </w:r>
      <w:r w:rsidR="00B91584" w:rsidRPr="00512E85">
        <w:t>shared</w:t>
      </w:r>
      <w:r w:rsidRPr="00512E85">
        <w:t xml:space="preserve"> through it</w:t>
      </w:r>
      <w:r w:rsidR="00B91584" w:rsidRPr="00512E85">
        <w:t>,</w:t>
      </w:r>
      <w:r w:rsidRPr="00512E85">
        <w:t xml:space="preserve"> also involves administrative responsibilities (</w:t>
      </w:r>
      <w:r w:rsidRPr="00512E85">
        <w:rPr>
          <w:color w:val="222222"/>
          <w:highlight w:val="white"/>
        </w:rPr>
        <w:t>Korchak, 2024)</w:t>
      </w:r>
      <w:r w:rsidRPr="00512E85">
        <w:t>. On the other hand</w:t>
      </w:r>
      <w:r w:rsidR="00B91584" w:rsidRPr="00512E85">
        <w:t>,</w:t>
      </w:r>
      <w:r w:rsidRPr="00512E85">
        <w:t xml:space="preserve"> the PLC often faces the issue of </w:t>
      </w:r>
      <w:r w:rsidR="00B91584" w:rsidRPr="00512E85">
        <w:t xml:space="preserve">a </w:t>
      </w:r>
      <w:r w:rsidRPr="00512E85">
        <w:t xml:space="preserve">prospectus for not inviting the public to subscribe </w:t>
      </w:r>
      <w:r w:rsidR="00B91584" w:rsidRPr="00512E85">
        <w:t xml:space="preserve">to </w:t>
      </w:r>
      <w:r w:rsidRPr="00512E85">
        <w:t xml:space="preserve">its shares and </w:t>
      </w:r>
      <w:r w:rsidR="00DC4771" w:rsidRPr="00512E85">
        <w:t>cannot</w:t>
      </w:r>
      <w:r w:rsidRPr="00512E85">
        <w:t xml:space="preserve"> be listed on </w:t>
      </w:r>
      <w:r w:rsidR="00B91584" w:rsidRPr="00512E85">
        <w:t xml:space="preserve">the </w:t>
      </w:r>
      <w:r w:rsidRPr="00512E85">
        <w:t xml:space="preserve">stock </w:t>
      </w:r>
      <w:r w:rsidR="00B91584" w:rsidRPr="00512E85">
        <w:t>exchanges</w:t>
      </w:r>
      <w:r w:rsidRPr="00512E85">
        <w:t>. An additional qualified trading certificate is needed</w:t>
      </w:r>
      <w:r w:rsidR="00B91584" w:rsidRPr="00512E85">
        <w:t>,</w:t>
      </w:r>
      <w:r w:rsidRPr="00512E85">
        <w:t xml:space="preserve"> and </w:t>
      </w:r>
      <w:r w:rsidR="00B91584" w:rsidRPr="00512E85">
        <w:t>it must have</w:t>
      </w:r>
      <w:r w:rsidRPr="00512E85">
        <w:t xml:space="preserve"> at least two directors. The decisions in the </w:t>
      </w:r>
      <w:r w:rsidRPr="00512E85">
        <w:lastRenderedPageBreak/>
        <w:t xml:space="preserve">institution </w:t>
      </w:r>
      <w:r w:rsidR="00DC4771" w:rsidRPr="00512E85">
        <w:t>cannot</w:t>
      </w:r>
      <w:r w:rsidRPr="00512E85">
        <w:t xml:space="preserve"> be </w:t>
      </w:r>
      <w:r w:rsidR="00B91584" w:rsidRPr="00512E85">
        <w:t>made</w:t>
      </w:r>
      <w:r w:rsidRPr="00512E85">
        <w:t xml:space="preserve"> by </w:t>
      </w:r>
      <w:r w:rsidR="00B91584" w:rsidRPr="00512E85">
        <w:t>oneself</w:t>
      </w:r>
      <w:r w:rsidRPr="00512E85">
        <w:t xml:space="preserve">. A failure of legal characteristics and markets </w:t>
      </w:r>
      <w:r w:rsidR="00B91584" w:rsidRPr="00512E85">
        <w:t>is</w:t>
      </w:r>
      <w:r w:rsidRPr="00512E85">
        <w:t xml:space="preserve"> not producing </w:t>
      </w:r>
      <w:proofErr w:type="gramStart"/>
      <w:r w:rsidRPr="00512E85">
        <w:t>sufficient quantities</w:t>
      </w:r>
      <w:proofErr w:type="gramEnd"/>
      <w:r w:rsidRPr="00512E85">
        <w:t xml:space="preserve"> (Cameron, 2024). </w:t>
      </w:r>
      <w:r w:rsidR="00284C52" w:rsidRPr="00512E85">
        <w:t>So,</w:t>
      </w:r>
      <w:r w:rsidRPr="00512E85">
        <w:t xml:space="preserve"> Kicks will take the loans and </w:t>
      </w:r>
      <w:r w:rsidR="00B91584" w:rsidRPr="00512E85">
        <w:t>guidance</w:t>
      </w:r>
      <w:r w:rsidRPr="00512E85">
        <w:t xml:space="preserve"> from the banks. Kicks involves setting up costs for their funding of £</w:t>
      </w:r>
      <w:r w:rsidR="00B91584" w:rsidRPr="00512E85">
        <w:t xml:space="preserve"> 50,000</w:t>
      </w:r>
      <w:r w:rsidRPr="00512E85">
        <w:t xml:space="preserve"> for investing in the business plan from loans </w:t>
      </w:r>
      <w:r w:rsidR="00B91584" w:rsidRPr="00512E85">
        <w:t>from</w:t>
      </w:r>
      <w:r w:rsidRPr="00512E85">
        <w:t xml:space="preserve"> banks (</w:t>
      </w:r>
      <w:r w:rsidRPr="00512E85">
        <w:rPr>
          <w:color w:val="222222"/>
          <w:highlight w:val="white"/>
        </w:rPr>
        <w:t>Sheehy and Diaz, 2023)</w:t>
      </w:r>
      <w:proofErr w:type="gramStart"/>
      <w:r w:rsidRPr="00512E85">
        <w:t xml:space="preserve">.  </w:t>
      </w:r>
      <w:proofErr w:type="gramEnd"/>
      <w:r w:rsidRPr="00512E85">
        <w:t xml:space="preserve">          </w:t>
      </w:r>
    </w:p>
    <w:p w14:paraId="0E09EA41" w14:textId="77777777" w:rsidR="006F2A16" w:rsidRPr="00512E85" w:rsidRDefault="00000000" w:rsidP="00DC4771">
      <w:pPr>
        <w:spacing w:before="240" w:after="240"/>
      </w:pPr>
      <w:r w:rsidRPr="00512E85">
        <w:rPr>
          <w:b/>
        </w:rPr>
        <w:t>Team with expertise</w:t>
      </w:r>
      <w:r w:rsidRPr="00512E85">
        <w:t xml:space="preserve"> </w:t>
      </w:r>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6F2A16" w:rsidRPr="00512E85" w14:paraId="15E0C64A" w14:textId="77777777">
        <w:tc>
          <w:tcPr>
            <w:tcW w:w="2340" w:type="dxa"/>
            <w:shd w:val="clear" w:color="auto" w:fill="auto"/>
            <w:tcMar>
              <w:top w:w="100" w:type="dxa"/>
              <w:left w:w="100" w:type="dxa"/>
              <w:bottom w:w="100" w:type="dxa"/>
              <w:right w:w="100" w:type="dxa"/>
            </w:tcMar>
          </w:tcPr>
          <w:p w14:paraId="2D6C6F32" w14:textId="77777777" w:rsidR="006F2A16" w:rsidRPr="00512E85" w:rsidRDefault="00000000" w:rsidP="00DC4771">
            <w:pPr>
              <w:widowControl w:val="0"/>
              <w:pBdr>
                <w:top w:val="nil"/>
                <w:left w:val="nil"/>
                <w:bottom w:val="nil"/>
                <w:right w:val="nil"/>
                <w:between w:val="nil"/>
              </w:pBdr>
              <w:spacing w:before="240" w:after="240" w:line="240" w:lineRule="auto"/>
              <w:jc w:val="center"/>
              <w:rPr>
                <w:b/>
              </w:rPr>
            </w:pPr>
            <w:r w:rsidRPr="00512E85">
              <w:rPr>
                <w:b/>
              </w:rPr>
              <w:t xml:space="preserve">Name and Designation </w:t>
            </w:r>
          </w:p>
        </w:tc>
        <w:tc>
          <w:tcPr>
            <w:tcW w:w="2340" w:type="dxa"/>
            <w:shd w:val="clear" w:color="auto" w:fill="auto"/>
            <w:tcMar>
              <w:top w:w="100" w:type="dxa"/>
              <w:left w:w="100" w:type="dxa"/>
              <w:bottom w:w="100" w:type="dxa"/>
              <w:right w:w="100" w:type="dxa"/>
            </w:tcMar>
          </w:tcPr>
          <w:p w14:paraId="33F291C1" w14:textId="77777777" w:rsidR="006F2A16" w:rsidRPr="00512E85" w:rsidRDefault="00000000" w:rsidP="00DC4771">
            <w:pPr>
              <w:widowControl w:val="0"/>
              <w:pBdr>
                <w:top w:val="nil"/>
                <w:left w:val="nil"/>
                <w:bottom w:val="nil"/>
                <w:right w:val="nil"/>
                <w:between w:val="nil"/>
              </w:pBdr>
              <w:spacing w:before="240" w:after="240" w:line="240" w:lineRule="auto"/>
              <w:jc w:val="center"/>
              <w:rPr>
                <w:b/>
              </w:rPr>
            </w:pPr>
            <w:r w:rsidRPr="00512E85">
              <w:rPr>
                <w:b/>
              </w:rPr>
              <w:t xml:space="preserve">Educational Qualification </w:t>
            </w:r>
          </w:p>
        </w:tc>
        <w:tc>
          <w:tcPr>
            <w:tcW w:w="2340" w:type="dxa"/>
            <w:shd w:val="clear" w:color="auto" w:fill="auto"/>
            <w:tcMar>
              <w:top w:w="100" w:type="dxa"/>
              <w:left w:w="100" w:type="dxa"/>
              <w:bottom w:w="100" w:type="dxa"/>
              <w:right w:w="100" w:type="dxa"/>
            </w:tcMar>
          </w:tcPr>
          <w:p w14:paraId="7BCE629D" w14:textId="77777777" w:rsidR="006F2A16" w:rsidRPr="00512E85" w:rsidRDefault="00000000" w:rsidP="00DC4771">
            <w:pPr>
              <w:widowControl w:val="0"/>
              <w:pBdr>
                <w:top w:val="nil"/>
                <w:left w:val="nil"/>
                <w:bottom w:val="nil"/>
                <w:right w:val="nil"/>
                <w:between w:val="nil"/>
              </w:pBdr>
              <w:spacing w:before="240" w:after="240" w:line="240" w:lineRule="auto"/>
              <w:jc w:val="center"/>
              <w:rPr>
                <w:b/>
              </w:rPr>
            </w:pPr>
            <w:r w:rsidRPr="00512E85">
              <w:rPr>
                <w:b/>
              </w:rPr>
              <w:t xml:space="preserve">Experiences </w:t>
            </w:r>
          </w:p>
        </w:tc>
        <w:tc>
          <w:tcPr>
            <w:tcW w:w="2340" w:type="dxa"/>
            <w:shd w:val="clear" w:color="auto" w:fill="auto"/>
            <w:tcMar>
              <w:top w:w="100" w:type="dxa"/>
              <w:left w:w="100" w:type="dxa"/>
              <w:bottom w:w="100" w:type="dxa"/>
              <w:right w:w="100" w:type="dxa"/>
            </w:tcMar>
          </w:tcPr>
          <w:p w14:paraId="37AA2882" w14:textId="77777777" w:rsidR="006F2A16" w:rsidRPr="00512E85" w:rsidRDefault="00000000" w:rsidP="00DC4771">
            <w:pPr>
              <w:widowControl w:val="0"/>
              <w:pBdr>
                <w:top w:val="nil"/>
                <w:left w:val="nil"/>
                <w:bottom w:val="nil"/>
                <w:right w:val="nil"/>
                <w:between w:val="nil"/>
              </w:pBdr>
              <w:spacing w:before="240" w:after="240" w:line="240" w:lineRule="auto"/>
              <w:jc w:val="center"/>
              <w:rPr>
                <w:b/>
              </w:rPr>
            </w:pPr>
            <w:r w:rsidRPr="00512E85">
              <w:rPr>
                <w:b/>
              </w:rPr>
              <w:t>Achievement</w:t>
            </w:r>
          </w:p>
        </w:tc>
      </w:tr>
      <w:tr w:rsidR="006F2A16" w:rsidRPr="00512E85" w14:paraId="48461013" w14:textId="77777777">
        <w:tc>
          <w:tcPr>
            <w:tcW w:w="2340" w:type="dxa"/>
            <w:shd w:val="clear" w:color="auto" w:fill="auto"/>
            <w:tcMar>
              <w:top w:w="100" w:type="dxa"/>
              <w:left w:w="100" w:type="dxa"/>
              <w:bottom w:w="100" w:type="dxa"/>
              <w:right w:w="100" w:type="dxa"/>
            </w:tcMar>
          </w:tcPr>
          <w:p w14:paraId="6B23CE29" w14:textId="77777777" w:rsidR="006F2A16" w:rsidRPr="00512E85" w:rsidRDefault="00000000" w:rsidP="00DC4771">
            <w:pPr>
              <w:widowControl w:val="0"/>
              <w:pBdr>
                <w:top w:val="nil"/>
                <w:left w:val="nil"/>
                <w:bottom w:val="nil"/>
                <w:right w:val="nil"/>
                <w:between w:val="nil"/>
              </w:pBdr>
              <w:spacing w:before="240" w:after="240"/>
            </w:pPr>
            <w:r w:rsidRPr="00512E85">
              <w:t xml:space="preserve">Huxley smith-CEO   </w:t>
            </w:r>
          </w:p>
        </w:tc>
        <w:tc>
          <w:tcPr>
            <w:tcW w:w="2340" w:type="dxa"/>
            <w:shd w:val="clear" w:color="auto" w:fill="auto"/>
            <w:tcMar>
              <w:top w:w="100" w:type="dxa"/>
              <w:left w:w="100" w:type="dxa"/>
              <w:bottom w:w="100" w:type="dxa"/>
              <w:right w:w="100" w:type="dxa"/>
            </w:tcMar>
          </w:tcPr>
          <w:p w14:paraId="57A8ED75" w14:textId="33B83D1B" w:rsidR="006F2A16" w:rsidRPr="00512E85" w:rsidRDefault="00000000" w:rsidP="00DC4771">
            <w:pPr>
              <w:widowControl w:val="0"/>
              <w:pBdr>
                <w:top w:val="nil"/>
                <w:left w:val="nil"/>
                <w:bottom w:val="nil"/>
                <w:right w:val="nil"/>
                <w:between w:val="nil"/>
              </w:pBdr>
              <w:spacing w:before="240" w:after="240"/>
            </w:pPr>
            <w:r w:rsidRPr="00512E85">
              <w:t xml:space="preserve">MBA in both finance and marketing. He also has an MBA.LLB in law from </w:t>
            </w:r>
            <w:r w:rsidR="00B91584" w:rsidRPr="00512E85">
              <w:t>California University</w:t>
            </w:r>
            <w:r w:rsidRPr="00512E85">
              <w:t>.</w:t>
            </w:r>
          </w:p>
        </w:tc>
        <w:tc>
          <w:tcPr>
            <w:tcW w:w="2340" w:type="dxa"/>
            <w:shd w:val="clear" w:color="auto" w:fill="auto"/>
            <w:tcMar>
              <w:top w:w="100" w:type="dxa"/>
              <w:left w:w="100" w:type="dxa"/>
              <w:bottom w:w="100" w:type="dxa"/>
              <w:right w:w="100" w:type="dxa"/>
            </w:tcMar>
          </w:tcPr>
          <w:p w14:paraId="06AA975F" w14:textId="3F45A1DC" w:rsidR="006F2A16" w:rsidRPr="00512E85" w:rsidRDefault="00000000" w:rsidP="00DC4771">
            <w:pPr>
              <w:widowControl w:val="0"/>
              <w:pBdr>
                <w:top w:val="nil"/>
                <w:left w:val="nil"/>
                <w:bottom w:val="nil"/>
                <w:right w:val="nil"/>
                <w:between w:val="nil"/>
              </w:pBdr>
              <w:spacing w:before="240" w:after="240"/>
            </w:pPr>
            <w:r w:rsidRPr="00512E85">
              <w:t xml:space="preserve">He has worked with Walmart for 3 years as the CFO and </w:t>
            </w:r>
            <w:r w:rsidR="00B91584" w:rsidRPr="00512E85">
              <w:t>has</w:t>
            </w:r>
            <w:r w:rsidRPr="00512E85">
              <w:t xml:space="preserve"> experience serving </w:t>
            </w:r>
            <w:r w:rsidR="00B91584" w:rsidRPr="00512E85">
              <w:t>at</w:t>
            </w:r>
            <w:r w:rsidRPr="00512E85">
              <w:t xml:space="preserve"> </w:t>
            </w:r>
            <w:r w:rsidR="00B91584" w:rsidRPr="00512E85">
              <w:t>McDonald's</w:t>
            </w:r>
            <w:proofErr w:type="gramStart"/>
            <w:r w:rsidRPr="00512E85">
              <w:t xml:space="preserve">.  </w:t>
            </w:r>
            <w:proofErr w:type="gramEnd"/>
          </w:p>
        </w:tc>
        <w:tc>
          <w:tcPr>
            <w:tcW w:w="2340" w:type="dxa"/>
            <w:shd w:val="clear" w:color="auto" w:fill="auto"/>
            <w:tcMar>
              <w:top w:w="100" w:type="dxa"/>
              <w:left w:w="100" w:type="dxa"/>
              <w:bottom w:w="100" w:type="dxa"/>
              <w:right w:w="100" w:type="dxa"/>
            </w:tcMar>
          </w:tcPr>
          <w:p w14:paraId="597DC046" w14:textId="3697FAEE" w:rsidR="006F2A16" w:rsidRPr="00512E85" w:rsidRDefault="00000000" w:rsidP="00DC4771">
            <w:pPr>
              <w:widowControl w:val="0"/>
              <w:pBdr>
                <w:top w:val="nil"/>
                <w:left w:val="nil"/>
                <w:bottom w:val="nil"/>
                <w:right w:val="nil"/>
                <w:between w:val="nil"/>
              </w:pBdr>
              <w:spacing w:before="240" w:after="240"/>
            </w:pPr>
            <w:r w:rsidRPr="00512E85">
              <w:t>Star award for his commitment to success. During his working days</w:t>
            </w:r>
            <w:r w:rsidR="00B91584" w:rsidRPr="00512E85">
              <w:t>,</w:t>
            </w:r>
            <w:r w:rsidRPr="00512E85">
              <w:t xml:space="preserve"> Walmart's revenue increased 12%</w:t>
            </w:r>
            <w:proofErr w:type="gramStart"/>
            <w:r w:rsidRPr="00512E85">
              <w:t xml:space="preserve">.  </w:t>
            </w:r>
            <w:proofErr w:type="gramEnd"/>
          </w:p>
        </w:tc>
      </w:tr>
      <w:tr w:rsidR="006F2A16" w:rsidRPr="00512E85" w14:paraId="6EE314DD" w14:textId="77777777">
        <w:tc>
          <w:tcPr>
            <w:tcW w:w="2340" w:type="dxa"/>
            <w:shd w:val="clear" w:color="auto" w:fill="auto"/>
            <w:tcMar>
              <w:top w:w="100" w:type="dxa"/>
              <w:left w:w="100" w:type="dxa"/>
              <w:bottom w:w="100" w:type="dxa"/>
              <w:right w:w="100" w:type="dxa"/>
            </w:tcMar>
          </w:tcPr>
          <w:p w14:paraId="42E39027" w14:textId="77777777" w:rsidR="006F2A16" w:rsidRPr="00512E85" w:rsidRDefault="00000000" w:rsidP="00DC4771">
            <w:pPr>
              <w:widowControl w:val="0"/>
              <w:pBdr>
                <w:top w:val="nil"/>
                <w:left w:val="nil"/>
                <w:bottom w:val="nil"/>
                <w:right w:val="nil"/>
                <w:between w:val="nil"/>
              </w:pBdr>
              <w:spacing w:before="240" w:after="240"/>
            </w:pPr>
            <w:r w:rsidRPr="00512E85">
              <w:t>Oaklee Jones-CFO</w:t>
            </w:r>
          </w:p>
        </w:tc>
        <w:tc>
          <w:tcPr>
            <w:tcW w:w="2340" w:type="dxa"/>
            <w:shd w:val="clear" w:color="auto" w:fill="auto"/>
            <w:tcMar>
              <w:top w:w="100" w:type="dxa"/>
              <w:left w:w="100" w:type="dxa"/>
              <w:bottom w:w="100" w:type="dxa"/>
              <w:right w:w="100" w:type="dxa"/>
            </w:tcMar>
          </w:tcPr>
          <w:p w14:paraId="2F1E0D8C" w14:textId="5BADD9DE" w:rsidR="006F2A16" w:rsidRPr="00512E85" w:rsidRDefault="00000000" w:rsidP="00DC4771">
            <w:pPr>
              <w:widowControl w:val="0"/>
              <w:pBdr>
                <w:top w:val="nil"/>
                <w:left w:val="nil"/>
                <w:bottom w:val="nil"/>
                <w:right w:val="nil"/>
                <w:between w:val="nil"/>
              </w:pBdr>
              <w:spacing w:before="240" w:after="240"/>
            </w:pPr>
            <w:r w:rsidRPr="00512E85">
              <w:t xml:space="preserve">BSC in quantitative statistics from Cambridge </w:t>
            </w:r>
            <w:r w:rsidR="00284C52" w:rsidRPr="00512E85">
              <w:t xml:space="preserve">University </w:t>
            </w:r>
            <w:proofErr w:type="gramStart"/>
            <w:r w:rsidR="00284C52" w:rsidRPr="00512E85">
              <w:t>and</w:t>
            </w:r>
            <w:r w:rsidRPr="00512E85">
              <w:t xml:space="preserve"> also</w:t>
            </w:r>
            <w:proofErr w:type="gramEnd"/>
            <w:r w:rsidRPr="00512E85">
              <w:t xml:space="preserve"> have trading certificates from </w:t>
            </w:r>
            <w:r w:rsidR="00B91584" w:rsidRPr="00512E85">
              <w:t>the London Trading</w:t>
            </w:r>
            <w:r w:rsidRPr="00512E85">
              <w:t xml:space="preserve"> </w:t>
            </w:r>
            <w:r w:rsidR="00B91584" w:rsidRPr="00512E85">
              <w:t>Centre</w:t>
            </w:r>
            <w:r w:rsidRPr="00512E85">
              <w:t xml:space="preserve">. </w:t>
            </w:r>
          </w:p>
        </w:tc>
        <w:tc>
          <w:tcPr>
            <w:tcW w:w="2340" w:type="dxa"/>
            <w:shd w:val="clear" w:color="auto" w:fill="auto"/>
            <w:tcMar>
              <w:top w:w="100" w:type="dxa"/>
              <w:left w:w="100" w:type="dxa"/>
              <w:bottom w:w="100" w:type="dxa"/>
              <w:right w:w="100" w:type="dxa"/>
            </w:tcMar>
          </w:tcPr>
          <w:p w14:paraId="2EFA847C" w14:textId="11B1435B" w:rsidR="006F2A16" w:rsidRPr="00512E85" w:rsidRDefault="00000000" w:rsidP="00DC4771">
            <w:pPr>
              <w:widowControl w:val="0"/>
              <w:pBdr>
                <w:top w:val="nil"/>
                <w:left w:val="nil"/>
                <w:bottom w:val="nil"/>
                <w:right w:val="nil"/>
                <w:between w:val="nil"/>
              </w:pBdr>
              <w:spacing w:before="240" w:after="240"/>
            </w:pPr>
            <w:r w:rsidRPr="00512E85">
              <w:t xml:space="preserve">She has worked as the junior marketing analyst head </w:t>
            </w:r>
            <w:r w:rsidR="00B91584" w:rsidRPr="00512E85">
              <w:t>at</w:t>
            </w:r>
            <w:r w:rsidRPr="00512E85">
              <w:t xml:space="preserve"> TESCO </w:t>
            </w:r>
            <w:r w:rsidR="00B91584" w:rsidRPr="00512E85">
              <w:t>for</w:t>
            </w:r>
            <w:r w:rsidRPr="00512E85">
              <w:t xml:space="preserve"> 5 years and </w:t>
            </w:r>
            <w:r w:rsidR="00B91584" w:rsidRPr="00512E85">
              <w:t xml:space="preserve">has been </w:t>
            </w:r>
            <w:r w:rsidRPr="00512E85">
              <w:t xml:space="preserve">working on small startups since then. </w:t>
            </w:r>
          </w:p>
        </w:tc>
        <w:tc>
          <w:tcPr>
            <w:tcW w:w="2340" w:type="dxa"/>
            <w:shd w:val="clear" w:color="auto" w:fill="auto"/>
            <w:tcMar>
              <w:top w:w="100" w:type="dxa"/>
              <w:left w:w="100" w:type="dxa"/>
              <w:bottom w:w="100" w:type="dxa"/>
              <w:right w:w="100" w:type="dxa"/>
            </w:tcMar>
          </w:tcPr>
          <w:p w14:paraId="5BB94D9B" w14:textId="2114E385" w:rsidR="006F2A16" w:rsidRPr="00512E85" w:rsidRDefault="00000000" w:rsidP="00DC4771">
            <w:pPr>
              <w:widowControl w:val="0"/>
              <w:pBdr>
                <w:top w:val="nil"/>
                <w:left w:val="nil"/>
                <w:bottom w:val="nil"/>
                <w:right w:val="nil"/>
                <w:between w:val="nil"/>
              </w:pBdr>
              <w:spacing w:before="240" w:after="240"/>
            </w:pPr>
            <w:r w:rsidRPr="00512E85">
              <w:t xml:space="preserve">Best employee award for </w:t>
            </w:r>
            <w:proofErr w:type="gramStart"/>
            <w:r w:rsidRPr="00512E85">
              <w:t>3</w:t>
            </w:r>
            <w:proofErr w:type="gramEnd"/>
            <w:r w:rsidRPr="00512E85">
              <w:t xml:space="preserve"> consecutive </w:t>
            </w:r>
            <w:r w:rsidR="00284C52" w:rsidRPr="00512E85">
              <w:t>years and</w:t>
            </w:r>
            <w:r w:rsidRPr="00512E85">
              <w:t xml:space="preserve"> got the “BEST ethical person” </w:t>
            </w:r>
            <w:r w:rsidR="00B91584" w:rsidRPr="00512E85">
              <w:t>for mastering</w:t>
            </w:r>
            <w:r w:rsidRPr="00512E85">
              <w:t xml:space="preserve"> time management. </w:t>
            </w:r>
          </w:p>
        </w:tc>
      </w:tr>
      <w:tr w:rsidR="006F2A16" w:rsidRPr="00512E85" w14:paraId="7D7C44BF" w14:textId="77777777">
        <w:tc>
          <w:tcPr>
            <w:tcW w:w="2340" w:type="dxa"/>
            <w:shd w:val="clear" w:color="auto" w:fill="auto"/>
            <w:tcMar>
              <w:top w:w="100" w:type="dxa"/>
              <w:left w:w="100" w:type="dxa"/>
              <w:bottom w:w="100" w:type="dxa"/>
              <w:right w:w="100" w:type="dxa"/>
            </w:tcMar>
          </w:tcPr>
          <w:p w14:paraId="18A44F29" w14:textId="77777777" w:rsidR="006F2A16" w:rsidRPr="00512E85" w:rsidRDefault="00000000" w:rsidP="00DC4771">
            <w:pPr>
              <w:widowControl w:val="0"/>
              <w:pBdr>
                <w:top w:val="nil"/>
                <w:left w:val="nil"/>
                <w:bottom w:val="nil"/>
                <w:right w:val="nil"/>
                <w:between w:val="nil"/>
              </w:pBdr>
              <w:spacing w:before="240" w:after="240"/>
            </w:pPr>
            <w:r w:rsidRPr="00512E85">
              <w:t xml:space="preserve">Harper Brown-social media manager </w:t>
            </w:r>
          </w:p>
        </w:tc>
        <w:tc>
          <w:tcPr>
            <w:tcW w:w="2340" w:type="dxa"/>
            <w:shd w:val="clear" w:color="auto" w:fill="auto"/>
            <w:tcMar>
              <w:top w:w="100" w:type="dxa"/>
              <w:left w:w="100" w:type="dxa"/>
              <w:bottom w:w="100" w:type="dxa"/>
              <w:right w:w="100" w:type="dxa"/>
            </w:tcMar>
          </w:tcPr>
          <w:p w14:paraId="727D8885" w14:textId="77777777" w:rsidR="006F2A16" w:rsidRPr="00512E85" w:rsidRDefault="00000000" w:rsidP="00DC4771">
            <w:pPr>
              <w:widowControl w:val="0"/>
              <w:pBdr>
                <w:top w:val="nil"/>
                <w:left w:val="nil"/>
                <w:bottom w:val="nil"/>
                <w:right w:val="nil"/>
                <w:between w:val="nil"/>
              </w:pBdr>
              <w:spacing w:before="240" w:after="240"/>
            </w:pPr>
            <w:r w:rsidRPr="00512E85">
              <w:t xml:space="preserve">Chartered accountant from Edinburgh </w:t>
            </w:r>
            <w:r w:rsidRPr="00512E85">
              <w:lastRenderedPageBreak/>
              <w:t>University and got his CFA degree from CSTD, UK</w:t>
            </w:r>
            <w:proofErr w:type="gramStart"/>
            <w:r w:rsidRPr="00512E85">
              <w:t xml:space="preserve">.  </w:t>
            </w:r>
            <w:proofErr w:type="gramEnd"/>
          </w:p>
        </w:tc>
        <w:tc>
          <w:tcPr>
            <w:tcW w:w="2340" w:type="dxa"/>
            <w:shd w:val="clear" w:color="auto" w:fill="auto"/>
            <w:tcMar>
              <w:top w:w="100" w:type="dxa"/>
              <w:left w:w="100" w:type="dxa"/>
              <w:bottom w:w="100" w:type="dxa"/>
              <w:right w:w="100" w:type="dxa"/>
            </w:tcMar>
          </w:tcPr>
          <w:p w14:paraId="54EB5219" w14:textId="0EFE23BA" w:rsidR="006F2A16" w:rsidRPr="00512E85" w:rsidRDefault="00000000" w:rsidP="00DC4771">
            <w:pPr>
              <w:widowControl w:val="0"/>
              <w:pBdr>
                <w:top w:val="nil"/>
                <w:left w:val="nil"/>
                <w:bottom w:val="nil"/>
                <w:right w:val="nil"/>
                <w:between w:val="nil"/>
              </w:pBdr>
              <w:spacing w:before="240" w:after="240"/>
            </w:pPr>
            <w:r w:rsidRPr="00512E85">
              <w:lastRenderedPageBreak/>
              <w:t xml:space="preserve">He has gathered working </w:t>
            </w:r>
            <w:r w:rsidR="00B91584" w:rsidRPr="00512E85">
              <w:t>experience</w:t>
            </w:r>
            <w:r w:rsidRPr="00512E85">
              <w:t xml:space="preserve"> </w:t>
            </w:r>
            <w:r w:rsidR="00B91584" w:rsidRPr="00512E85">
              <w:t>at</w:t>
            </w:r>
            <w:r w:rsidRPr="00512E85">
              <w:t xml:space="preserve"> Lamborghini, UK</w:t>
            </w:r>
            <w:r w:rsidR="00B91584" w:rsidRPr="00512E85">
              <w:t>,</w:t>
            </w:r>
            <w:r w:rsidRPr="00512E85">
              <w:t xml:space="preserve"> </w:t>
            </w:r>
            <w:r w:rsidR="00B91584" w:rsidRPr="00512E85">
              <w:lastRenderedPageBreak/>
              <w:t>for</w:t>
            </w:r>
            <w:r w:rsidRPr="00512E85">
              <w:t xml:space="preserve"> 4 years</w:t>
            </w:r>
            <w:proofErr w:type="gramStart"/>
            <w:r w:rsidRPr="00512E85">
              <w:t xml:space="preserve">.  </w:t>
            </w:r>
            <w:proofErr w:type="gramEnd"/>
          </w:p>
        </w:tc>
        <w:tc>
          <w:tcPr>
            <w:tcW w:w="2340" w:type="dxa"/>
            <w:shd w:val="clear" w:color="auto" w:fill="auto"/>
            <w:tcMar>
              <w:top w:w="100" w:type="dxa"/>
              <w:left w:w="100" w:type="dxa"/>
              <w:bottom w:w="100" w:type="dxa"/>
              <w:right w:w="100" w:type="dxa"/>
            </w:tcMar>
          </w:tcPr>
          <w:p w14:paraId="62B9659E" w14:textId="5311D46E" w:rsidR="006F2A16" w:rsidRPr="00512E85" w:rsidRDefault="00000000" w:rsidP="00DC4771">
            <w:pPr>
              <w:widowControl w:val="0"/>
              <w:pBdr>
                <w:top w:val="nil"/>
                <w:left w:val="nil"/>
                <w:bottom w:val="nil"/>
                <w:right w:val="nil"/>
                <w:between w:val="nil"/>
              </w:pBdr>
              <w:spacing w:before="240" w:after="240"/>
            </w:pPr>
            <w:r w:rsidRPr="00512E85">
              <w:lastRenderedPageBreak/>
              <w:t xml:space="preserve">He got the strong leadership award from their </w:t>
            </w:r>
            <w:r w:rsidR="00284C52" w:rsidRPr="00512E85">
              <w:t xml:space="preserve">company </w:t>
            </w:r>
            <w:proofErr w:type="gramStart"/>
            <w:r w:rsidR="00284C52" w:rsidRPr="00512E85">
              <w:lastRenderedPageBreak/>
              <w:t>and</w:t>
            </w:r>
            <w:r w:rsidRPr="00512E85">
              <w:t xml:space="preserve"> also</w:t>
            </w:r>
            <w:proofErr w:type="gramEnd"/>
            <w:r w:rsidRPr="00512E85">
              <w:t xml:space="preserve"> </w:t>
            </w:r>
            <w:r w:rsidR="00B91584" w:rsidRPr="00512E85">
              <w:t>increased</w:t>
            </w:r>
            <w:r w:rsidRPr="00512E85">
              <w:t xml:space="preserve"> the sales by 21%</w:t>
            </w:r>
            <w:proofErr w:type="gramStart"/>
            <w:r w:rsidRPr="00512E85">
              <w:t xml:space="preserve">.  </w:t>
            </w:r>
            <w:proofErr w:type="gramEnd"/>
          </w:p>
        </w:tc>
      </w:tr>
      <w:tr w:rsidR="006F2A16" w:rsidRPr="00512E85" w14:paraId="3720C70E" w14:textId="77777777">
        <w:tc>
          <w:tcPr>
            <w:tcW w:w="2340" w:type="dxa"/>
            <w:shd w:val="clear" w:color="auto" w:fill="auto"/>
            <w:tcMar>
              <w:top w:w="100" w:type="dxa"/>
              <w:left w:w="100" w:type="dxa"/>
              <w:bottom w:w="100" w:type="dxa"/>
              <w:right w:w="100" w:type="dxa"/>
            </w:tcMar>
          </w:tcPr>
          <w:p w14:paraId="2366583D" w14:textId="77777777" w:rsidR="006F2A16" w:rsidRPr="00512E85" w:rsidRDefault="00000000" w:rsidP="00DC4771">
            <w:pPr>
              <w:widowControl w:val="0"/>
              <w:pBdr>
                <w:top w:val="nil"/>
                <w:left w:val="nil"/>
                <w:bottom w:val="nil"/>
                <w:right w:val="nil"/>
                <w:between w:val="nil"/>
              </w:pBdr>
              <w:spacing w:before="240" w:after="240"/>
            </w:pPr>
            <w:r w:rsidRPr="00512E85">
              <w:t xml:space="preserve">Jack Evans-Marketing expertise </w:t>
            </w:r>
          </w:p>
        </w:tc>
        <w:tc>
          <w:tcPr>
            <w:tcW w:w="2340" w:type="dxa"/>
            <w:shd w:val="clear" w:color="auto" w:fill="auto"/>
            <w:tcMar>
              <w:top w:w="100" w:type="dxa"/>
              <w:left w:w="100" w:type="dxa"/>
              <w:bottom w:w="100" w:type="dxa"/>
              <w:right w:w="100" w:type="dxa"/>
            </w:tcMar>
          </w:tcPr>
          <w:p w14:paraId="2853D196" w14:textId="3FF8026A" w:rsidR="006F2A16" w:rsidRPr="00512E85" w:rsidRDefault="00000000" w:rsidP="00DC4771">
            <w:pPr>
              <w:widowControl w:val="0"/>
              <w:pBdr>
                <w:top w:val="nil"/>
                <w:left w:val="nil"/>
                <w:bottom w:val="nil"/>
                <w:right w:val="nil"/>
                <w:between w:val="nil"/>
              </w:pBdr>
              <w:spacing w:before="240" w:after="240"/>
            </w:pPr>
            <w:r w:rsidRPr="00512E85">
              <w:t xml:space="preserve">BBA in advertising communication and MBA in digital analytics from Canada </w:t>
            </w:r>
            <w:r w:rsidR="00B91584" w:rsidRPr="00512E85">
              <w:t>University</w:t>
            </w:r>
            <w:r w:rsidRPr="00512E85">
              <w:t xml:space="preserve">. </w:t>
            </w:r>
          </w:p>
        </w:tc>
        <w:tc>
          <w:tcPr>
            <w:tcW w:w="2340" w:type="dxa"/>
            <w:shd w:val="clear" w:color="auto" w:fill="auto"/>
            <w:tcMar>
              <w:top w:w="100" w:type="dxa"/>
              <w:left w:w="100" w:type="dxa"/>
              <w:bottom w:w="100" w:type="dxa"/>
              <w:right w:w="100" w:type="dxa"/>
            </w:tcMar>
          </w:tcPr>
          <w:p w14:paraId="329C2E86" w14:textId="324B0712" w:rsidR="006F2A16" w:rsidRPr="00512E85" w:rsidRDefault="00B91584" w:rsidP="00DC4771">
            <w:pPr>
              <w:widowControl w:val="0"/>
              <w:pBdr>
                <w:top w:val="nil"/>
                <w:left w:val="nil"/>
                <w:bottom w:val="nil"/>
                <w:right w:val="nil"/>
                <w:between w:val="nil"/>
              </w:pBdr>
              <w:spacing w:before="240" w:after="240"/>
            </w:pPr>
            <w:r w:rsidRPr="00512E85">
              <w:t xml:space="preserve">Over 5 years, he has gained entry-level experience in the finance team. The digital skill also enables data-driven decisions. </w:t>
            </w:r>
          </w:p>
        </w:tc>
        <w:tc>
          <w:tcPr>
            <w:tcW w:w="2340" w:type="dxa"/>
            <w:shd w:val="clear" w:color="auto" w:fill="auto"/>
            <w:tcMar>
              <w:top w:w="100" w:type="dxa"/>
              <w:left w:w="100" w:type="dxa"/>
              <w:bottom w:w="100" w:type="dxa"/>
              <w:right w:w="100" w:type="dxa"/>
            </w:tcMar>
          </w:tcPr>
          <w:p w14:paraId="2CB1AC03" w14:textId="36F13200" w:rsidR="006F2A16" w:rsidRPr="00512E85" w:rsidRDefault="00000000" w:rsidP="00DC4771">
            <w:pPr>
              <w:widowControl w:val="0"/>
              <w:pBdr>
                <w:top w:val="nil"/>
                <w:left w:val="nil"/>
                <w:bottom w:val="nil"/>
                <w:right w:val="nil"/>
                <w:between w:val="nil"/>
              </w:pBdr>
              <w:spacing w:before="240" w:after="240"/>
            </w:pPr>
            <w:r w:rsidRPr="00512E85">
              <w:t xml:space="preserve">He increased the collaboration with trends, </w:t>
            </w:r>
            <w:r w:rsidR="00B91584" w:rsidRPr="00512E85">
              <w:t xml:space="preserve">the </w:t>
            </w:r>
            <w:r w:rsidRPr="00512E85">
              <w:t>success of digital marketing</w:t>
            </w:r>
            <w:r w:rsidR="00B91584" w:rsidRPr="00512E85">
              <w:t>,</w:t>
            </w:r>
            <w:r w:rsidRPr="00512E85">
              <w:t xml:space="preserve"> </w:t>
            </w:r>
            <w:r w:rsidR="00B91584" w:rsidRPr="00512E85">
              <w:t xml:space="preserve">and </w:t>
            </w:r>
            <w:r w:rsidRPr="00512E85">
              <w:t xml:space="preserve">industry knowledge to </w:t>
            </w:r>
            <w:r w:rsidR="00B91584" w:rsidRPr="00512E85">
              <w:t>achieve</w:t>
            </w:r>
            <w:r w:rsidRPr="00512E85">
              <w:t xml:space="preserve"> essential success. </w:t>
            </w:r>
          </w:p>
        </w:tc>
      </w:tr>
    </w:tbl>
    <w:p w14:paraId="7F81475D" w14:textId="482B29AC" w:rsidR="006F2A16" w:rsidRPr="00512E85" w:rsidRDefault="00000000" w:rsidP="00DC4771">
      <w:pPr>
        <w:spacing w:before="240" w:after="240"/>
        <w:jc w:val="center"/>
        <w:rPr>
          <w:b/>
        </w:rPr>
      </w:pPr>
      <w:r w:rsidRPr="00512E85">
        <w:rPr>
          <w:b/>
        </w:rPr>
        <w:t xml:space="preserve">Figure 1: Team with </w:t>
      </w:r>
      <w:r w:rsidR="00B91584" w:rsidRPr="00512E85">
        <w:rPr>
          <w:b/>
        </w:rPr>
        <w:t xml:space="preserve">a </w:t>
      </w:r>
      <w:r w:rsidRPr="00512E85">
        <w:rPr>
          <w:b/>
        </w:rPr>
        <w:t>specialised marketing strategist</w:t>
      </w:r>
    </w:p>
    <w:p w14:paraId="1D9BAE7A" w14:textId="77777777" w:rsidR="006F2A16" w:rsidRPr="00512E85" w:rsidRDefault="00000000" w:rsidP="00DC4771">
      <w:pPr>
        <w:spacing w:before="240" w:after="240"/>
        <w:jc w:val="center"/>
      </w:pPr>
      <w:r w:rsidRPr="00512E85">
        <w:t xml:space="preserve">(Source- Self-done) </w:t>
      </w:r>
    </w:p>
    <w:p w14:paraId="7881432D" w14:textId="77777777" w:rsidR="006F2A16" w:rsidRPr="00512E85" w:rsidRDefault="00000000" w:rsidP="00DC4771">
      <w:pPr>
        <w:pStyle w:val="Heading1"/>
        <w:spacing w:before="240" w:after="240"/>
      </w:pPr>
      <w:bookmarkStart w:id="3" w:name="_Toc203833595"/>
      <w:r w:rsidRPr="00512E85">
        <w:t>PESTLE analysis of “Kicks”</w:t>
      </w:r>
      <w:bookmarkEnd w:id="3"/>
      <w:r w:rsidRPr="00512E85">
        <w:t xml:space="preserve">  </w:t>
      </w:r>
    </w:p>
    <w:p w14:paraId="11FB12C8" w14:textId="32836A22" w:rsidR="006F2A16" w:rsidRPr="00512E85" w:rsidRDefault="00000000" w:rsidP="00DC4771">
      <w:pPr>
        <w:spacing w:before="240" w:after="240"/>
      </w:pPr>
      <w:r w:rsidRPr="00512E85">
        <w:t xml:space="preserve">PESTLE analysis describes the macro environment regarding the external factors </w:t>
      </w:r>
      <w:r w:rsidR="00B91584" w:rsidRPr="00512E85">
        <w:t>that</w:t>
      </w:r>
      <w:r w:rsidRPr="00512E85">
        <w:t xml:space="preserve"> have </w:t>
      </w:r>
      <w:r w:rsidR="00B91584" w:rsidRPr="00512E85">
        <w:t xml:space="preserve">been </w:t>
      </w:r>
      <w:r w:rsidRPr="00512E85">
        <w:t xml:space="preserve">analysed the data to interpret </w:t>
      </w:r>
      <w:r w:rsidR="00B91584" w:rsidRPr="00512E85">
        <w:t>data-driven</w:t>
      </w:r>
      <w:r w:rsidRPr="00512E85">
        <w:t xml:space="preserve"> decisions. Each factor evaluates the importance of such an environment for any business in a specific industry (</w:t>
      </w:r>
      <w:r w:rsidRPr="00512E85">
        <w:rPr>
          <w:color w:val="222222"/>
          <w:highlight w:val="white"/>
        </w:rPr>
        <w:t>Siddiqui, 2021)</w:t>
      </w:r>
      <w:proofErr w:type="gramStart"/>
      <w:r w:rsidRPr="00512E85">
        <w:t xml:space="preserve">.  </w:t>
      </w:r>
      <w:proofErr w:type="gramEnd"/>
    </w:p>
    <w:p w14:paraId="680C38D4" w14:textId="77777777" w:rsidR="006F2A16" w:rsidRPr="00512E85" w:rsidRDefault="00000000" w:rsidP="00DC4771">
      <w:pPr>
        <w:spacing w:before="240" w:after="240"/>
        <w:rPr>
          <w:b/>
        </w:rPr>
      </w:pPr>
      <w:r w:rsidRPr="00512E85">
        <w:rPr>
          <w:b/>
        </w:rPr>
        <w:t>Political</w:t>
      </w:r>
    </w:p>
    <w:p w14:paraId="37ED035E" w14:textId="5AA467ED" w:rsidR="006F2A16" w:rsidRPr="00512E85" w:rsidRDefault="00000000" w:rsidP="00DC4771">
      <w:pPr>
        <w:spacing w:before="240" w:after="240"/>
      </w:pPr>
      <w:r w:rsidRPr="00512E85">
        <w:t xml:space="preserve">The country's strong economic growth and the effect of BREXIT have an impact </w:t>
      </w:r>
      <w:r w:rsidR="00B91584" w:rsidRPr="00512E85">
        <w:t>on</w:t>
      </w:r>
      <w:r w:rsidRPr="00512E85">
        <w:t xml:space="preserve"> the snack food industry. </w:t>
      </w:r>
      <w:r w:rsidR="00284C52" w:rsidRPr="00512E85">
        <w:t>So,</w:t>
      </w:r>
      <w:r w:rsidRPr="00512E85">
        <w:t xml:space="preserve"> </w:t>
      </w:r>
      <w:r w:rsidR="009E2C40">
        <w:t xml:space="preserve">Kicks </w:t>
      </w:r>
      <w:r w:rsidRPr="00512E85">
        <w:t xml:space="preserve"> will expect their global revenue will be heavily affected by the stability of the economy in the UK. The average volume is expected to be the facility of both online and offline marketing channels (Statista, 2024)</w:t>
      </w:r>
      <w:proofErr w:type="gramStart"/>
      <w:r w:rsidRPr="00512E85">
        <w:t xml:space="preserve">.  </w:t>
      </w:r>
      <w:proofErr w:type="gramEnd"/>
    </w:p>
    <w:p w14:paraId="1AA70BA3" w14:textId="77777777" w:rsidR="006F2A16" w:rsidRPr="00512E85" w:rsidRDefault="00000000" w:rsidP="00DC4771">
      <w:pPr>
        <w:spacing w:before="240" w:after="240"/>
        <w:rPr>
          <w:b/>
        </w:rPr>
      </w:pPr>
      <w:r w:rsidRPr="00512E85">
        <w:rPr>
          <w:b/>
        </w:rPr>
        <w:t>Economical</w:t>
      </w:r>
    </w:p>
    <w:p w14:paraId="15762191" w14:textId="55E38C57" w:rsidR="006F2A16" w:rsidRPr="00512E85" w:rsidRDefault="00000000" w:rsidP="00DC4771">
      <w:pPr>
        <w:spacing w:before="240" w:after="240"/>
      </w:pPr>
      <w:r w:rsidRPr="00512E85">
        <w:lastRenderedPageBreak/>
        <w:t xml:space="preserve">The size of the economy and the </w:t>
      </w:r>
      <w:r w:rsidR="00B91584" w:rsidRPr="00512E85">
        <w:t>earnings</w:t>
      </w:r>
      <w:r w:rsidRPr="00512E85">
        <w:t xml:space="preserve"> of </w:t>
      </w:r>
      <w:r w:rsidR="00B91584" w:rsidRPr="00512E85">
        <w:t>middle-income</w:t>
      </w:r>
      <w:r w:rsidRPr="00512E85">
        <w:t xml:space="preserve"> people </w:t>
      </w:r>
      <w:r w:rsidR="00B91584" w:rsidRPr="00512E85">
        <w:t>are</w:t>
      </w:r>
      <w:r w:rsidRPr="00512E85">
        <w:t xml:space="preserve"> heavily </w:t>
      </w:r>
      <w:r w:rsidR="00B91584" w:rsidRPr="00512E85">
        <w:t>reliant</w:t>
      </w:r>
      <w:r w:rsidRPr="00512E85">
        <w:t xml:space="preserve"> </w:t>
      </w:r>
      <w:r w:rsidR="00B91584" w:rsidRPr="00512E85">
        <w:t>on</w:t>
      </w:r>
      <w:r w:rsidRPr="00512E85">
        <w:t xml:space="preserve"> the naturally grown ingredients. Otherwise</w:t>
      </w:r>
      <w:r w:rsidR="00B91584" w:rsidRPr="00512E85">
        <w:t>,</w:t>
      </w:r>
      <w:r w:rsidRPr="00512E85">
        <w:t xml:space="preserve"> people can make cabbage chips at home to save their expenses in the UK. Health consciousness must be maintained by the adoption of affordability</w:t>
      </w:r>
      <w:r w:rsidR="00B91584" w:rsidRPr="00512E85">
        <w:t>,</w:t>
      </w:r>
      <w:r w:rsidRPr="00512E85">
        <w:t xml:space="preserve"> and that will remain the focus of </w:t>
      </w:r>
      <w:r w:rsidR="009E2C40">
        <w:t xml:space="preserve">Kicks </w:t>
      </w:r>
      <w:r w:rsidRPr="00512E85">
        <w:t xml:space="preserve"> to promote (M and D, 2023)</w:t>
      </w:r>
      <w:proofErr w:type="gramStart"/>
      <w:r w:rsidRPr="00512E85">
        <w:t xml:space="preserve">.  </w:t>
      </w:r>
      <w:proofErr w:type="gramEnd"/>
    </w:p>
    <w:p w14:paraId="6FF277BD" w14:textId="77777777" w:rsidR="006F2A16" w:rsidRPr="00512E85" w:rsidRDefault="00000000" w:rsidP="00DC4771">
      <w:pPr>
        <w:spacing w:before="240" w:after="240"/>
        <w:rPr>
          <w:b/>
        </w:rPr>
      </w:pPr>
      <w:r w:rsidRPr="00512E85">
        <w:rPr>
          <w:b/>
        </w:rPr>
        <w:t>Social</w:t>
      </w:r>
    </w:p>
    <w:p w14:paraId="43E8731D" w14:textId="2DEE8212" w:rsidR="006F2A16" w:rsidRPr="00512E85" w:rsidRDefault="00000000" w:rsidP="00DC4771">
      <w:pPr>
        <w:spacing w:before="240" w:after="240"/>
      </w:pPr>
      <w:r w:rsidRPr="00512E85">
        <w:t xml:space="preserve">Factors like the American culture and </w:t>
      </w:r>
      <w:r w:rsidR="00B91584" w:rsidRPr="00512E85">
        <w:t>environmental</w:t>
      </w:r>
      <w:r w:rsidRPr="00512E85">
        <w:t xml:space="preserve"> variables depend on the packaging of orders. The eating habits of people and shifts toward health and </w:t>
      </w:r>
      <w:r w:rsidR="00B91584" w:rsidRPr="00512E85">
        <w:t>gluten-free</w:t>
      </w:r>
      <w:r w:rsidRPr="00512E85">
        <w:t xml:space="preserve"> foods can help </w:t>
      </w:r>
      <w:r w:rsidR="009E2C40">
        <w:t xml:space="preserve">Kicks </w:t>
      </w:r>
      <w:r w:rsidRPr="00512E85">
        <w:t xml:space="preserve"> market to grow and get more opportunities to prosper (</w:t>
      </w:r>
      <w:r w:rsidRPr="00512E85">
        <w:rPr>
          <w:color w:val="222222"/>
          <w:highlight w:val="white"/>
        </w:rPr>
        <w:t>Munialo and Mellor, 2024)</w:t>
      </w:r>
      <w:r w:rsidRPr="00512E85">
        <w:t xml:space="preserve">. </w:t>
      </w:r>
    </w:p>
    <w:p w14:paraId="4794F747" w14:textId="77777777" w:rsidR="006F2A16" w:rsidRPr="00512E85" w:rsidRDefault="00000000" w:rsidP="00DC4771">
      <w:pPr>
        <w:spacing w:before="240" w:after="240"/>
        <w:rPr>
          <w:b/>
        </w:rPr>
      </w:pPr>
      <w:r w:rsidRPr="00512E85">
        <w:rPr>
          <w:b/>
        </w:rPr>
        <w:t>Technological</w:t>
      </w:r>
    </w:p>
    <w:p w14:paraId="38DF2D2B" w14:textId="5C54C3B0" w:rsidR="006F2A16" w:rsidRPr="00512E85" w:rsidRDefault="00000000" w:rsidP="00DC4771">
      <w:pPr>
        <w:spacing w:before="240" w:after="240"/>
      </w:pPr>
      <w:r w:rsidRPr="00512E85">
        <w:t xml:space="preserve">The technological factors such </w:t>
      </w:r>
      <w:r w:rsidR="00B91584" w:rsidRPr="00512E85">
        <w:t xml:space="preserve">as </w:t>
      </w:r>
      <w:r w:rsidRPr="00512E85">
        <w:t xml:space="preserve">a use of advanced machinery </w:t>
      </w:r>
      <w:r w:rsidR="00B91584" w:rsidRPr="00512E85">
        <w:t>in</w:t>
      </w:r>
      <w:r w:rsidRPr="00512E85">
        <w:t xml:space="preserve"> the manufacturing to produce more chips in a quicker way. The way of discussing how the snacks industry can get helped in packaging by these types of machines and reduced the chances </w:t>
      </w:r>
      <w:r w:rsidR="00DC4771">
        <w:t>of</w:t>
      </w:r>
      <w:r w:rsidRPr="00512E85">
        <w:t xml:space="preserve"> Human error. </w:t>
      </w:r>
      <w:r w:rsidR="00284C52" w:rsidRPr="00512E85">
        <w:t>So,</w:t>
      </w:r>
      <w:r w:rsidRPr="00512E85">
        <w:t xml:space="preserve"> </w:t>
      </w:r>
      <w:r w:rsidR="009E2C40">
        <w:t xml:space="preserve">Kicks </w:t>
      </w:r>
      <w:r w:rsidRPr="00512E85">
        <w:t xml:space="preserve"> by the appreciation (</w:t>
      </w:r>
      <w:r w:rsidRPr="00512E85">
        <w:rPr>
          <w:color w:val="222222"/>
          <w:highlight w:val="white"/>
        </w:rPr>
        <w:t>Munialo and Mellor, 2024)</w:t>
      </w:r>
      <w:proofErr w:type="gramStart"/>
      <w:r w:rsidRPr="00512E85">
        <w:t xml:space="preserve">.  </w:t>
      </w:r>
      <w:proofErr w:type="gramEnd"/>
    </w:p>
    <w:p w14:paraId="64D4A44F" w14:textId="77777777" w:rsidR="006F2A16" w:rsidRPr="00512E85" w:rsidRDefault="00000000" w:rsidP="00DC4771">
      <w:pPr>
        <w:spacing w:before="240" w:after="240"/>
        <w:rPr>
          <w:b/>
        </w:rPr>
      </w:pPr>
      <w:r w:rsidRPr="00512E85">
        <w:rPr>
          <w:b/>
        </w:rPr>
        <w:t>Legal</w:t>
      </w:r>
    </w:p>
    <w:p w14:paraId="4CB054CC" w14:textId="0A941DBF" w:rsidR="006F2A16" w:rsidRPr="00512E85" w:rsidRDefault="00000000" w:rsidP="00DC4771">
      <w:pPr>
        <w:spacing w:before="240" w:after="240"/>
      </w:pPr>
      <w:r w:rsidRPr="00512E85">
        <w:t>The legal factors</w:t>
      </w:r>
      <w:r w:rsidR="00B91584" w:rsidRPr="00512E85">
        <w:t>,</w:t>
      </w:r>
      <w:r w:rsidRPr="00512E85">
        <w:t xml:space="preserve"> such as the purpose of protecting the healthy snacks market in their strategic way of business and legal structure tax formations</w:t>
      </w:r>
      <w:r w:rsidR="00B91584" w:rsidRPr="00512E85">
        <w:t>,</w:t>
      </w:r>
      <w:r w:rsidRPr="00512E85">
        <w:t xml:space="preserve"> are supporting elements </w:t>
      </w:r>
      <w:r w:rsidR="00676559" w:rsidRPr="00512E85">
        <w:t>that</w:t>
      </w:r>
      <w:r w:rsidRPr="00512E85">
        <w:t xml:space="preserve"> can cover up </w:t>
      </w:r>
      <w:r w:rsidR="009E2C40">
        <w:t xml:space="preserve">Kicks </w:t>
      </w:r>
      <w:r w:rsidRPr="00512E85">
        <w:t xml:space="preserve">’ operation in the market. </w:t>
      </w:r>
      <w:r w:rsidR="00676559" w:rsidRPr="00512E85">
        <w:t xml:space="preserve">The </w:t>
      </w:r>
      <w:r w:rsidRPr="00512E85">
        <w:t>UK’s law about manufacturing, delivery and other resourcing material ethical concerns can give high review to the company (</w:t>
      </w:r>
      <w:r w:rsidRPr="00512E85">
        <w:rPr>
          <w:color w:val="222222"/>
          <w:highlight w:val="white"/>
        </w:rPr>
        <w:t>M and D, 2023)</w:t>
      </w:r>
      <w:proofErr w:type="gramStart"/>
      <w:r w:rsidRPr="00512E85">
        <w:t xml:space="preserve">.  </w:t>
      </w:r>
      <w:proofErr w:type="gramEnd"/>
    </w:p>
    <w:p w14:paraId="23B1F7BE" w14:textId="77777777" w:rsidR="006F2A16" w:rsidRPr="00512E85" w:rsidRDefault="00000000" w:rsidP="00DC4771">
      <w:pPr>
        <w:spacing w:before="240" w:after="240"/>
        <w:rPr>
          <w:b/>
        </w:rPr>
      </w:pPr>
      <w:r w:rsidRPr="00512E85">
        <w:rPr>
          <w:b/>
        </w:rPr>
        <w:t>Environmental</w:t>
      </w:r>
    </w:p>
    <w:p w14:paraId="7D7A017F" w14:textId="6746F0FD" w:rsidR="006F2A16" w:rsidRPr="00512E85" w:rsidRDefault="00000000" w:rsidP="00DC4771">
      <w:pPr>
        <w:spacing w:before="240" w:after="240"/>
      </w:pPr>
      <w:r w:rsidRPr="00512E85">
        <w:t xml:space="preserve">The use of raw </w:t>
      </w:r>
      <w:r w:rsidR="00B91584" w:rsidRPr="00512E85">
        <w:t>materials</w:t>
      </w:r>
      <w:r w:rsidRPr="00512E85">
        <w:t xml:space="preserve"> and </w:t>
      </w:r>
      <w:r w:rsidR="00B91584" w:rsidRPr="00512E85">
        <w:t xml:space="preserve">the </w:t>
      </w:r>
      <w:r w:rsidRPr="00512E85">
        <w:t xml:space="preserve">no animal harm project of </w:t>
      </w:r>
      <w:r w:rsidR="00B91584" w:rsidRPr="00512E85">
        <w:t xml:space="preserve">the </w:t>
      </w:r>
      <w:r w:rsidRPr="00512E85">
        <w:t xml:space="preserve">UK’s environmental communities </w:t>
      </w:r>
      <w:r w:rsidR="00B91584" w:rsidRPr="00512E85">
        <w:t>creates</w:t>
      </w:r>
      <w:r w:rsidRPr="00512E85">
        <w:t xml:space="preserve"> an impact </w:t>
      </w:r>
      <w:r w:rsidR="00B91584" w:rsidRPr="00512E85">
        <w:t>on</w:t>
      </w:r>
      <w:r w:rsidRPr="00512E85">
        <w:t xml:space="preserve"> the snacking industry in </w:t>
      </w:r>
      <w:r w:rsidR="00B91584" w:rsidRPr="00512E85">
        <w:t xml:space="preserve">the </w:t>
      </w:r>
      <w:r w:rsidRPr="00512E85">
        <w:t>UK. The packaging material, delivery porches and zero waste targets are the main ethics that the new economy</w:t>
      </w:r>
      <w:r w:rsidR="00B91584" w:rsidRPr="00512E85">
        <w:t>,</w:t>
      </w:r>
      <w:r w:rsidRPr="00512E85">
        <w:t xml:space="preserve"> </w:t>
      </w:r>
      <w:r w:rsidR="009E2C40">
        <w:t xml:space="preserve">Kicks </w:t>
      </w:r>
      <w:r w:rsidR="00B91584" w:rsidRPr="00512E85">
        <w:t>,</w:t>
      </w:r>
      <w:r w:rsidRPr="00512E85">
        <w:t xml:space="preserve"> will have to do (</w:t>
      </w:r>
      <w:r w:rsidRPr="00512E85">
        <w:rPr>
          <w:color w:val="222222"/>
          <w:highlight w:val="white"/>
        </w:rPr>
        <w:t xml:space="preserve">Bourquard </w:t>
      </w:r>
      <w:r w:rsidRPr="00512E85">
        <w:rPr>
          <w:i/>
          <w:color w:val="222222"/>
          <w:highlight w:val="white"/>
        </w:rPr>
        <w:t>et al.</w:t>
      </w:r>
      <w:r w:rsidRPr="00512E85">
        <w:rPr>
          <w:color w:val="222222"/>
          <w:highlight w:val="white"/>
        </w:rPr>
        <w:t xml:space="preserve"> 2022)</w:t>
      </w:r>
      <w:proofErr w:type="gramStart"/>
      <w:r w:rsidRPr="00512E85">
        <w:t xml:space="preserve">.  </w:t>
      </w:r>
      <w:proofErr w:type="gramEnd"/>
    </w:p>
    <w:p w14:paraId="4C985E4C" w14:textId="0E078263" w:rsidR="006F2A16" w:rsidRPr="00512E85" w:rsidRDefault="00000000" w:rsidP="00DC4771">
      <w:pPr>
        <w:pStyle w:val="Heading1"/>
        <w:spacing w:before="240" w:after="240"/>
      </w:pPr>
      <w:bookmarkStart w:id="4" w:name="_Toc203833596"/>
      <w:r w:rsidRPr="00512E85">
        <w:lastRenderedPageBreak/>
        <w:t xml:space="preserve">Description of the </w:t>
      </w:r>
      <w:r w:rsidR="000B674A">
        <w:t xml:space="preserve">marketing mix of the </w:t>
      </w:r>
      <w:r w:rsidRPr="00512E85">
        <w:t>“Kicks”</w:t>
      </w:r>
      <w:r w:rsidR="000B674A">
        <w:t xml:space="preserve"> they </w:t>
      </w:r>
      <w:r w:rsidRPr="00512E85">
        <w:t xml:space="preserve">will take to reach </w:t>
      </w:r>
      <w:bookmarkEnd w:id="4"/>
      <w:r w:rsidR="00284C52" w:rsidRPr="00512E85">
        <w:t>customers.</w:t>
      </w:r>
      <w:r w:rsidRPr="00512E85">
        <w:t xml:space="preserve"> </w:t>
      </w:r>
    </w:p>
    <w:p w14:paraId="0C665883" w14:textId="4BD2E777" w:rsidR="006F2A16" w:rsidRPr="00512E85" w:rsidRDefault="00000000" w:rsidP="00DC4771">
      <w:pPr>
        <w:spacing w:before="240" w:after="240"/>
      </w:pPr>
      <w:r w:rsidRPr="00512E85">
        <w:t xml:space="preserve">The best way to analyse the way of reaching customers is </w:t>
      </w:r>
      <w:r w:rsidR="00B91584" w:rsidRPr="00512E85">
        <w:t xml:space="preserve">by </w:t>
      </w:r>
      <w:r w:rsidRPr="00512E85">
        <w:t xml:space="preserve">choosing the descriptive analysis of the product, place, people's </w:t>
      </w:r>
      <w:proofErr w:type="gramStart"/>
      <w:r w:rsidR="00B91584" w:rsidRPr="00512E85">
        <w:t>perceptions</w:t>
      </w:r>
      <w:proofErr w:type="gramEnd"/>
      <w:r w:rsidRPr="00512E85">
        <w:t xml:space="preserve"> and promotional strategies of the adversary's way of understanding the needs and desires of customers (CFI, 2023).</w:t>
      </w:r>
    </w:p>
    <w:p w14:paraId="4D5E5755" w14:textId="77777777" w:rsidR="006F2A16" w:rsidRPr="00512E85" w:rsidRDefault="00000000" w:rsidP="00DC4771">
      <w:pPr>
        <w:spacing w:before="240" w:after="240"/>
        <w:rPr>
          <w:b/>
        </w:rPr>
      </w:pPr>
      <w:r w:rsidRPr="00512E85">
        <w:rPr>
          <w:b/>
        </w:rPr>
        <w:t>Products</w:t>
      </w:r>
    </w:p>
    <w:p w14:paraId="37492521" w14:textId="04965D72" w:rsidR="006F2A16" w:rsidRPr="00512E85" w:rsidRDefault="00000000" w:rsidP="00DC4771">
      <w:pPr>
        <w:spacing w:before="240" w:after="240"/>
      </w:pPr>
      <w:r w:rsidRPr="00512E85">
        <w:t xml:space="preserve">Kicks </w:t>
      </w:r>
      <w:r w:rsidR="00B91584" w:rsidRPr="00512E85">
        <w:t>has</w:t>
      </w:r>
      <w:r w:rsidRPr="00512E85">
        <w:t xml:space="preserve"> tried to provide the way of various large</w:t>
      </w:r>
      <w:r w:rsidR="00B91584" w:rsidRPr="00512E85">
        <w:t>,</w:t>
      </w:r>
      <w:r w:rsidRPr="00512E85">
        <w:t xml:space="preserve"> flavourful recipes of cabbage chips in the size </w:t>
      </w:r>
      <w:proofErr w:type="gramStart"/>
      <w:r w:rsidR="00B91584" w:rsidRPr="00512E85">
        <w:t>different sizes</w:t>
      </w:r>
      <w:proofErr w:type="gramEnd"/>
      <w:r w:rsidR="00B91584" w:rsidRPr="00512E85">
        <w:t xml:space="preserve"> of</w:t>
      </w:r>
      <w:r w:rsidRPr="00512E85">
        <w:t xml:space="preserve"> packaging. The </w:t>
      </w:r>
      <w:r w:rsidR="00B91584" w:rsidRPr="00512E85">
        <w:t>labelling</w:t>
      </w:r>
      <w:r w:rsidRPr="00512E85">
        <w:t xml:space="preserve"> of colourful design and the challenging competition will </w:t>
      </w:r>
      <w:r w:rsidR="00B91584" w:rsidRPr="00512E85">
        <w:t>also be</w:t>
      </w:r>
      <w:r w:rsidRPr="00512E85">
        <w:t xml:space="preserve"> low for such a market in the global community (</w:t>
      </w:r>
      <w:r w:rsidRPr="00512E85">
        <w:rPr>
          <w:color w:val="222222"/>
          <w:highlight w:val="white"/>
        </w:rPr>
        <w:t xml:space="preserve">Luick </w:t>
      </w:r>
      <w:r w:rsidRPr="00512E85">
        <w:rPr>
          <w:i/>
          <w:color w:val="222222"/>
          <w:highlight w:val="white"/>
        </w:rPr>
        <w:t xml:space="preserve">et al. </w:t>
      </w:r>
      <w:r w:rsidRPr="00512E85">
        <w:rPr>
          <w:color w:val="222222"/>
          <w:highlight w:val="white"/>
        </w:rPr>
        <w:t>2023)</w:t>
      </w:r>
      <w:proofErr w:type="gramStart"/>
      <w:r w:rsidRPr="00512E85">
        <w:rPr>
          <w:color w:val="222222"/>
          <w:highlight w:val="white"/>
        </w:rPr>
        <w:t xml:space="preserve">. </w:t>
      </w:r>
      <w:r w:rsidRPr="00512E85">
        <w:t xml:space="preserve"> </w:t>
      </w:r>
      <w:proofErr w:type="gramEnd"/>
      <w:r w:rsidRPr="00512E85">
        <w:t xml:space="preserve">  </w:t>
      </w:r>
    </w:p>
    <w:p w14:paraId="0C22473F" w14:textId="77777777" w:rsidR="006F2A16" w:rsidRPr="00512E85" w:rsidRDefault="00000000" w:rsidP="00DC4771">
      <w:pPr>
        <w:spacing w:before="240" w:after="240"/>
        <w:rPr>
          <w:b/>
        </w:rPr>
      </w:pPr>
      <w:r w:rsidRPr="00512E85">
        <w:rPr>
          <w:b/>
        </w:rPr>
        <w:t>Price</w:t>
      </w:r>
    </w:p>
    <w:p w14:paraId="1A13F0B7" w14:textId="65E4C36D" w:rsidR="006F2A16" w:rsidRPr="00512E85" w:rsidRDefault="00000000" w:rsidP="00DC4771">
      <w:pPr>
        <w:spacing w:before="240" w:after="240"/>
      </w:pPr>
      <w:r w:rsidRPr="00512E85">
        <w:t xml:space="preserve">Kicks must take a pricing policy of market penetrating </w:t>
      </w:r>
      <w:r w:rsidR="00B91584" w:rsidRPr="00512E85">
        <w:t>prices</w:t>
      </w:r>
      <w:r w:rsidRPr="00512E85">
        <w:t xml:space="preserve"> and through this the company can enter the market with full purchase with target categories of products. The crisps, nuts and other substitute healthy elements can purchase any industrial energy selected from experimental supermarkets (</w:t>
      </w:r>
      <w:r w:rsidRPr="00512E85">
        <w:rPr>
          <w:color w:val="222222"/>
          <w:highlight w:val="white"/>
        </w:rPr>
        <w:t xml:space="preserve">Luick </w:t>
      </w:r>
      <w:r w:rsidRPr="00512E85">
        <w:rPr>
          <w:i/>
          <w:color w:val="222222"/>
          <w:highlight w:val="white"/>
        </w:rPr>
        <w:t xml:space="preserve">et al. </w:t>
      </w:r>
      <w:r w:rsidRPr="00512E85">
        <w:rPr>
          <w:color w:val="222222"/>
          <w:highlight w:val="white"/>
        </w:rPr>
        <w:t>2023)</w:t>
      </w:r>
      <w:proofErr w:type="gramStart"/>
      <w:r w:rsidRPr="00512E85">
        <w:t xml:space="preserve">.  </w:t>
      </w:r>
      <w:proofErr w:type="gramEnd"/>
    </w:p>
    <w:p w14:paraId="0A065222" w14:textId="77777777" w:rsidR="006F2A16" w:rsidRPr="00512E85" w:rsidRDefault="00000000" w:rsidP="00DC4771">
      <w:pPr>
        <w:spacing w:before="240" w:after="240"/>
        <w:rPr>
          <w:b/>
        </w:rPr>
      </w:pPr>
      <w:r w:rsidRPr="00512E85">
        <w:rPr>
          <w:b/>
        </w:rPr>
        <w:t>Promotion</w:t>
      </w:r>
    </w:p>
    <w:p w14:paraId="2F8997ED" w14:textId="03BA6C24" w:rsidR="006F2A16" w:rsidRPr="00512E85" w:rsidRDefault="00000000" w:rsidP="00DC4771">
      <w:pPr>
        <w:spacing w:before="240" w:after="240"/>
      </w:pPr>
      <w:r w:rsidRPr="00512E85">
        <w:t xml:space="preserve">Promotional strategy followed by the target audience to identify the target audience to know the </w:t>
      </w:r>
      <w:r w:rsidR="00B91584" w:rsidRPr="00512E85">
        <w:t>customer</w:t>
      </w:r>
      <w:r w:rsidRPr="00512E85">
        <w:t xml:space="preserve"> base if going to market for the snack food industry. Kicks will allot the promotion</w:t>
      </w:r>
      <w:r w:rsidR="00B91584" w:rsidRPr="00512E85">
        <w:t>,</w:t>
      </w:r>
      <w:r w:rsidRPr="00512E85">
        <w:t xml:space="preserve"> though using social media marketing and influencers. The snack industry is different from competitors (</w:t>
      </w:r>
      <w:r w:rsidRPr="00512E85">
        <w:rPr>
          <w:color w:val="222222"/>
          <w:highlight w:val="white"/>
        </w:rPr>
        <w:t>Hyslop, 2024)</w:t>
      </w:r>
      <w:proofErr w:type="gramStart"/>
      <w:r w:rsidRPr="00512E85">
        <w:t xml:space="preserve">.  </w:t>
      </w:r>
      <w:proofErr w:type="gramEnd"/>
      <w:r w:rsidRPr="00512E85">
        <w:t xml:space="preserve">  </w:t>
      </w:r>
    </w:p>
    <w:p w14:paraId="4C963411" w14:textId="77777777" w:rsidR="006F2A16" w:rsidRPr="00512E85" w:rsidRDefault="00000000" w:rsidP="00DC4771">
      <w:pPr>
        <w:spacing w:before="240" w:after="240"/>
      </w:pPr>
      <w:r w:rsidRPr="00512E85">
        <w:rPr>
          <w:b/>
        </w:rPr>
        <w:t>Place</w:t>
      </w:r>
      <w:r w:rsidRPr="00512E85">
        <w:t xml:space="preserve"> </w:t>
      </w:r>
    </w:p>
    <w:p w14:paraId="39584944" w14:textId="52AD4FC0" w:rsidR="006F2A16" w:rsidRPr="00512E85" w:rsidRDefault="00000000" w:rsidP="00DC4771">
      <w:pPr>
        <w:spacing w:before="240" w:after="240"/>
      </w:pPr>
      <w:r w:rsidRPr="00512E85">
        <w:t>Kicks will proceed to the place of selection in the high on fives</w:t>
      </w:r>
      <w:r w:rsidR="00B91584" w:rsidRPr="00512E85">
        <w:t>,</w:t>
      </w:r>
      <w:r w:rsidRPr="00512E85">
        <w:t xml:space="preserve"> the </w:t>
      </w:r>
      <w:r w:rsidR="00B91584" w:rsidRPr="00512E85">
        <w:t>exploitation</w:t>
      </w:r>
      <w:r w:rsidRPr="00512E85">
        <w:t xml:space="preserve"> of access and impact. Impact of the primary removing price and confectionery</w:t>
      </w:r>
      <w:r w:rsidR="00B91584" w:rsidRPr="00512E85">
        <w:t>,</w:t>
      </w:r>
      <w:r w:rsidRPr="00512E85">
        <w:t xml:space="preserve"> and </w:t>
      </w:r>
      <w:r w:rsidR="00B91584" w:rsidRPr="00512E85">
        <w:t xml:space="preserve">the </w:t>
      </w:r>
      <w:r w:rsidRPr="00512E85">
        <w:t>most impact. The design automatically randomised the manipulative radiation and conducted primary analysis (</w:t>
      </w:r>
      <w:r w:rsidRPr="00512E85">
        <w:rPr>
          <w:color w:val="222222"/>
          <w:highlight w:val="white"/>
        </w:rPr>
        <w:t>Hyslop, 2024)</w:t>
      </w:r>
      <w:proofErr w:type="gramStart"/>
      <w:r w:rsidRPr="00512E85">
        <w:t xml:space="preserve">.  </w:t>
      </w:r>
      <w:proofErr w:type="gramEnd"/>
    </w:p>
    <w:p w14:paraId="0AFF8E6C" w14:textId="457F6FE2" w:rsidR="006F2A16" w:rsidRPr="00512E85" w:rsidRDefault="00000000" w:rsidP="00DC4771">
      <w:pPr>
        <w:pStyle w:val="Heading1"/>
        <w:spacing w:before="240" w:after="240"/>
      </w:pPr>
      <w:bookmarkStart w:id="5" w:name="_Toc203833597"/>
      <w:r w:rsidRPr="00512E85">
        <w:lastRenderedPageBreak/>
        <w:t xml:space="preserve">Stating the funding required and its allocation with </w:t>
      </w:r>
      <w:proofErr w:type="gramStart"/>
      <w:r w:rsidRPr="00512E85">
        <w:t>some</w:t>
      </w:r>
      <w:proofErr w:type="gramEnd"/>
      <w:r w:rsidRPr="00512E85">
        <w:t xml:space="preserve"> future financial projections in “</w:t>
      </w:r>
      <w:bookmarkEnd w:id="5"/>
      <w:r w:rsidR="00284C52" w:rsidRPr="00512E85">
        <w:t>Kicks</w:t>
      </w:r>
      <w:proofErr w:type="gramStart"/>
      <w:r w:rsidR="00284C52" w:rsidRPr="00512E85">
        <w:t>”.</w:t>
      </w:r>
      <w:proofErr w:type="gramEnd"/>
      <w:r w:rsidRPr="00512E85">
        <w:t xml:space="preserve"> </w:t>
      </w:r>
    </w:p>
    <w:p w14:paraId="09077B1D" w14:textId="542D7CE4" w:rsidR="006F2A16" w:rsidRPr="00512E85" w:rsidRDefault="00000000" w:rsidP="00DC4771">
      <w:pPr>
        <w:spacing w:before="240" w:after="240"/>
      </w:pPr>
      <w:r w:rsidRPr="00512E85">
        <w:t xml:space="preserve">“Kicks” the funding of </w:t>
      </w:r>
      <w:proofErr w:type="gramStart"/>
      <w:r w:rsidRPr="00512E85">
        <w:t>50000</w:t>
      </w:r>
      <w:proofErr w:type="gramEnd"/>
      <w:r w:rsidRPr="00512E85">
        <w:t xml:space="preserve"> </w:t>
      </w:r>
      <w:r w:rsidR="00B91584" w:rsidRPr="00512E85">
        <w:t>pounds</w:t>
      </w:r>
      <w:r w:rsidRPr="00512E85">
        <w:t xml:space="preserve"> </w:t>
      </w:r>
      <w:r w:rsidR="00B91584" w:rsidRPr="00512E85">
        <w:t>has</w:t>
      </w:r>
      <w:r w:rsidRPr="00512E85">
        <w:t xml:space="preserve"> also got the ownership equity in the company. The Angel investors must multiple </w:t>
      </w:r>
      <w:r w:rsidR="00B91584" w:rsidRPr="00512E85">
        <w:t>start-up</w:t>
      </w:r>
      <w:r w:rsidRPr="00512E85">
        <w:t xml:space="preserve"> projects and will find amazing family and reigns. The </w:t>
      </w:r>
      <w:r w:rsidR="00B91584" w:rsidRPr="00512E85">
        <w:t>occasional</w:t>
      </w:r>
      <w:r w:rsidRPr="00512E85">
        <w:t xml:space="preserve"> will involve </w:t>
      </w:r>
      <w:r w:rsidR="00B91584" w:rsidRPr="00512E85">
        <w:t>one-time</w:t>
      </w:r>
      <w:r w:rsidRPr="00512E85">
        <w:t xml:space="preserve"> infusion and products to market. Angel investors provide funding to entrepreneurs that can form financing</w:t>
      </w:r>
      <w:r w:rsidR="00B91584" w:rsidRPr="00512E85">
        <w:t>,</w:t>
      </w:r>
      <w:r w:rsidRPr="00512E85">
        <w:t xml:space="preserve"> like bank loans. Kicks will collect funds from the small percentage and investment portfolio </w:t>
      </w:r>
      <w:r w:rsidR="00B91584" w:rsidRPr="00512E85">
        <w:t>by</w:t>
      </w:r>
      <w:r w:rsidRPr="00512E85">
        <w:t xml:space="preserve"> bringing an idea through development and to the market. Capital </w:t>
      </w:r>
      <w:r w:rsidR="00676559" w:rsidRPr="00512E85">
        <w:t>Association's</w:t>
      </w:r>
      <w:r w:rsidRPr="00512E85">
        <w:t xml:space="preserve"> positive results </w:t>
      </w:r>
      <w:r w:rsidR="00676559" w:rsidRPr="00512E85">
        <w:t xml:space="preserve">are </w:t>
      </w:r>
      <w:r w:rsidRPr="00512E85">
        <w:t xml:space="preserve">about 42000 pounds for inventors with more </w:t>
      </w:r>
      <w:r w:rsidR="00B91584" w:rsidRPr="00512E85">
        <w:t>experience</w:t>
      </w:r>
      <w:r w:rsidRPr="00512E85">
        <w:t xml:space="preserve"> and 25000 pounds with less </w:t>
      </w:r>
      <w:r w:rsidR="00B91584" w:rsidRPr="00512E85">
        <w:t>experience</w:t>
      </w:r>
      <w:r w:rsidRPr="00512E85">
        <w:t xml:space="preserve">. Most angels keeping involvement with startups </w:t>
      </w:r>
      <w:r w:rsidR="00B91584" w:rsidRPr="00512E85">
        <w:t>in</w:t>
      </w:r>
      <w:r w:rsidRPr="00512E85">
        <w:t xml:space="preserve"> their portfolio averaged 15%. Angel </w:t>
      </w:r>
      <w:r w:rsidR="00B91584" w:rsidRPr="00512E85">
        <w:t>investors</w:t>
      </w:r>
      <w:r w:rsidRPr="00512E85">
        <w:t xml:space="preserve"> are successful individuals </w:t>
      </w:r>
      <w:r w:rsidR="00B91584" w:rsidRPr="00512E85">
        <w:t>who</w:t>
      </w:r>
      <w:r w:rsidRPr="00512E85">
        <w:t xml:space="preserve"> provide legal protection. Kicks will share analysis and growth of 55,000 will be covered by the increasingly </w:t>
      </w:r>
      <w:r w:rsidR="00B91584" w:rsidRPr="00512E85">
        <w:t>on-the-go</w:t>
      </w:r>
      <w:r w:rsidRPr="00512E85">
        <w:t xml:space="preserve"> lifestyles. But the </w:t>
      </w:r>
      <w:proofErr w:type="gramStart"/>
      <w:r w:rsidRPr="00512E85">
        <w:t>5000</w:t>
      </w:r>
      <w:proofErr w:type="gramEnd"/>
      <w:r w:rsidRPr="00512E85">
        <w:t xml:space="preserve"> thousand dollars to cater </w:t>
      </w:r>
      <w:r w:rsidR="00B91584" w:rsidRPr="00512E85">
        <w:t xml:space="preserve">to </w:t>
      </w:r>
      <w:r w:rsidRPr="00512E85">
        <w:t>changing demand as empowered consumers (</w:t>
      </w:r>
      <w:r w:rsidRPr="00512E85">
        <w:rPr>
          <w:color w:val="222222"/>
          <w:highlight w:val="white"/>
        </w:rPr>
        <w:t>Mordor Intelligence, 2025)</w:t>
      </w:r>
      <w:proofErr w:type="gramStart"/>
      <w:r w:rsidRPr="00512E85">
        <w:t xml:space="preserve">.  </w:t>
      </w:r>
      <w:proofErr w:type="gramEnd"/>
      <w:r w:rsidRPr="00512E85">
        <w:t xml:space="preserve">      </w:t>
      </w:r>
    </w:p>
    <w:p w14:paraId="7F0AABA6" w14:textId="1B435A8F" w:rsidR="006F2A16" w:rsidRPr="00512E85" w:rsidRDefault="00000000" w:rsidP="00DC4771">
      <w:pPr>
        <w:spacing w:before="240" w:after="240"/>
        <w:rPr>
          <w:b/>
        </w:rPr>
      </w:pPr>
      <w:r w:rsidRPr="00512E85">
        <w:rPr>
          <w:b/>
        </w:rPr>
        <w:t>Future financial projections in</w:t>
      </w:r>
      <w:r w:rsidR="009E2C40">
        <w:rPr>
          <w:b/>
        </w:rPr>
        <w:t xml:space="preserve"> </w:t>
      </w:r>
      <w:r w:rsidRPr="00512E85">
        <w:rPr>
          <w:b/>
        </w:rPr>
        <w:t>“Kicks</w:t>
      </w:r>
      <w:proofErr w:type="gramStart"/>
      <w:r w:rsidRPr="00512E85">
        <w:rPr>
          <w:b/>
        </w:rPr>
        <w:t>”,</w:t>
      </w:r>
      <w:proofErr w:type="gramEnd"/>
      <w:r w:rsidRPr="00512E85">
        <w:rPr>
          <w:b/>
        </w:rPr>
        <w:t xml:space="preserve"> UK</w:t>
      </w:r>
    </w:p>
    <w:p w14:paraId="5767EE46" w14:textId="77777777" w:rsidR="006F2A16" w:rsidRPr="00512E85" w:rsidRDefault="00000000" w:rsidP="00DC4771">
      <w:pPr>
        <w:spacing w:before="240" w:after="240"/>
        <w:jc w:val="center"/>
      </w:pPr>
      <w:r w:rsidRPr="00512E85">
        <w:rPr>
          <w:noProof/>
        </w:rPr>
        <w:drawing>
          <wp:inline distT="114300" distB="114300" distL="114300" distR="114300" wp14:anchorId="1DA6EBFC" wp14:editId="2B88CFE7">
            <wp:extent cx="5828494" cy="3148965"/>
            <wp:effectExtent l="0" t="0" r="127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860773" cy="3166404"/>
                    </a:xfrm>
                    <a:prstGeom prst="rect">
                      <a:avLst/>
                    </a:prstGeom>
                    <a:ln/>
                  </pic:spPr>
                </pic:pic>
              </a:graphicData>
            </a:graphic>
          </wp:inline>
        </w:drawing>
      </w:r>
    </w:p>
    <w:p w14:paraId="492CCDB8" w14:textId="77777777" w:rsidR="006F2A16" w:rsidRPr="00512E85" w:rsidRDefault="00000000" w:rsidP="00DC4771">
      <w:pPr>
        <w:spacing w:before="240" w:after="240"/>
        <w:jc w:val="center"/>
        <w:rPr>
          <w:b/>
        </w:rPr>
      </w:pPr>
      <w:r w:rsidRPr="00512E85">
        <w:rPr>
          <w:b/>
        </w:rPr>
        <w:t>Figure 2: Financial Project of Kicks.</w:t>
      </w:r>
    </w:p>
    <w:p w14:paraId="56DCE0F6" w14:textId="77777777" w:rsidR="006F2A16" w:rsidRPr="00512E85" w:rsidRDefault="00000000" w:rsidP="00DC4771">
      <w:pPr>
        <w:spacing w:before="240" w:after="240"/>
        <w:jc w:val="center"/>
      </w:pPr>
      <w:r w:rsidRPr="00512E85">
        <w:lastRenderedPageBreak/>
        <w:t>(Source: Self-Created, 2025).</w:t>
      </w:r>
    </w:p>
    <w:p w14:paraId="72AF2464" w14:textId="7D182EEA" w:rsidR="006F2A16" w:rsidRPr="00512E85" w:rsidRDefault="00000000" w:rsidP="00DC4771">
      <w:pPr>
        <w:spacing w:before="240" w:after="240"/>
      </w:pPr>
      <w:r w:rsidRPr="00512E85">
        <w:t xml:space="preserve">The shown statement highlights the estimation of the financial projection of Kicks for the next three years. Through this statement, it is ascertained that the investment made by the owner was £45,000 in the initial year. Then the total cash inflow was found as £120,000, £117,500, and £164,000 in the subsequent three years, which </w:t>
      </w:r>
      <w:proofErr w:type="gramStart"/>
      <w:r w:rsidRPr="00512E85">
        <w:t>mainly comprises</w:t>
      </w:r>
      <w:proofErr w:type="gramEnd"/>
      <w:r w:rsidRPr="00512E85">
        <w:t xml:space="preserve"> the cash sales and the collections obtained from the debtors. Related to this, the cash outflow is ascertained as £42,500, £79,000, and £66,300 over the next three years. Through this statement, the future net cash will be generated by the company as £77,500 in year 1, £38,500 in year 2, and £97,700 in year 3, respectively. This shows that the company will generate profit in its future </w:t>
      </w:r>
      <w:r w:rsidR="00B91584" w:rsidRPr="00512E85">
        <w:t>operations</w:t>
      </w:r>
      <w:r w:rsidRPr="00512E85">
        <w:t xml:space="preserve">. </w:t>
      </w:r>
    </w:p>
    <w:p w14:paraId="4414072A" w14:textId="77777777" w:rsidR="006F2A16" w:rsidRPr="00512E85" w:rsidRDefault="00000000" w:rsidP="00DC4771">
      <w:pPr>
        <w:pStyle w:val="Heading1"/>
        <w:spacing w:before="240" w:after="240"/>
      </w:pPr>
      <w:bookmarkStart w:id="6" w:name="_Toc203833598"/>
      <w:r w:rsidRPr="00512E85">
        <w:t>Conclusion</w:t>
      </w:r>
      <w:bookmarkEnd w:id="6"/>
      <w:r w:rsidRPr="00512E85">
        <w:t xml:space="preserve"> </w:t>
      </w:r>
    </w:p>
    <w:p w14:paraId="4F63B365" w14:textId="0F378313" w:rsidR="006F2A16" w:rsidRPr="00512E85" w:rsidRDefault="00000000" w:rsidP="00DC4771">
      <w:pPr>
        <w:spacing w:before="240" w:after="240"/>
      </w:pPr>
      <w:r w:rsidRPr="00512E85">
        <w:t xml:space="preserve">The structure related </w:t>
      </w:r>
      <w:r w:rsidR="00B91584" w:rsidRPr="00512E85">
        <w:t xml:space="preserve">to </w:t>
      </w:r>
      <w:r w:rsidRPr="00512E85">
        <w:t xml:space="preserve">this </w:t>
      </w:r>
      <w:r w:rsidR="00B91584" w:rsidRPr="00512E85">
        <w:t xml:space="preserve">is </w:t>
      </w:r>
      <w:r w:rsidRPr="00512E85">
        <w:t xml:space="preserve">for doing the </w:t>
      </w:r>
      <w:r w:rsidR="00B91584" w:rsidRPr="00512E85">
        <w:t>layout</w:t>
      </w:r>
      <w:r w:rsidRPr="00512E85">
        <w:t xml:space="preserve"> of a financial projection</w:t>
      </w:r>
      <w:r w:rsidR="00B91584" w:rsidRPr="00512E85">
        <w:t>,</w:t>
      </w:r>
      <w:r w:rsidRPr="00512E85">
        <w:t xml:space="preserve"> which </w:t>
      </w:r>
      <w:r w:rsidR="00B91584" w:rsidRPr="00512E85">
        <w:t>follows</w:t>
      </w:r>
      <w:r w:rsidRPr="00512E85">
        <w:t xml:space="preserve"> the business and seeking investment from the angel investors. Using macro and micro analysis of </w:t>
      </w:r>
      <w:proofErr w:type="gramStart"/>
      <w:r w:rsidRPr="00512E85">
        <w:t>some</w:t>
      </w:r>
      <w:proofErr w:type="gramEnd"/>
      <w:r w:rsidRPr="00512E85">
        <w:t xml:space="preserve"> financial projections</w:t>
      </w:r>
      <w:r w:rsidR="00B91584" w:rsidRPr="00512E85">
        <w:t>,</w:t>
      </w:r>
      <w:r w:rsidRPr="00512E85">
        <w:t xml:space="preserve"> which is required </w:t>
      </w:r>
      <w:r w:rsidR="00B91584" w:rsidRPr="00512E85">
        <w:t>for</w:t>
      </w:r>
      <w:r w:rsidRPr="00512E85">
        <w:t xml:space="preserve"> the allocation </w:t>
      </w:r>
      <w:r w:rsidR="00B91584" w:rsidRPr="00512E85">
        <w:t>of</w:t>
      </w:r>
      <w:r w:rsidRPr="00512E85">
        <w:t xml:space="preserve"> exploring opportunities for </w:t>
      </w:r>
      <w:r w:rsidR="00B91584" w:rsidRPr="00512E85">
        <w:t xml:space="preserve">the </w:t>
      </w:r>
      <w:r w:rsidRPr="00512E85">
        <w:t>future to present. Describing the ideas of how the new startup</w:t>
      </w:r>
      <w:r w:rsidR="00B91584" w:rsidRPr="00512E85">
        <w:t>,</w:t>
      </w:r>
      <w:r w:rsidRPr="00512E85">
        <w:t xml:space="preserve"> using all the resources</w:t>
      </w:r>
      <w:r w:rsidR="00B91584" w:rsidRPr="00512E85">
        <w:t>,</w:t>
      </w:r>
      <w:r w:rsidRPr="00512E85">
        <w:t xml:space="preserve"> will get the chance of being successful in the snacks and fast food industry in the UK. </w:t>
      </w:r>
    </w:p>
    <w:p w14:paraId="17DD78B2" w14:textId="1199B656" w:rsidR="006F2A16" w:rsidRPr="009E2C40" w:rsidRDefault="00000000" w:rsidP="00DC4771">
      <w:pPr>
        <w:spacing w:before="240" w:after="240"/>
        <w:rPr>
          <w:b/>
          <w:bCs/>
        </w:rPr>
      </w:pPr>
      <w:r w:rsidRPr="00512E85">
        <w:br w:type="page"/>
      </w:r>
      <w:bookmarkStart w:id="7" w:name="_Toc203833599"/>
      <w:r w:rsidRPr="009E2C40">
        <w:rPr>
          <w:b/>
          <w:bCs/>
        </w:rPr>
        <w:lastRenderedPageBreak/>
        <w:t>References</w:t>
      </w:r>
      <w:bookmarkEnd w:id="7"/>
    </w:p>
    <w:p w14:paraId="75CDF862" w14:textId="501866D8" w:rsidR="0033122B" w:rsidRPr="00512E85" w:rsidRDefault="0033122B" w:rsidP="00DC4771">
      <w:pPr>
        <w:spacing w:before="240" w:after="240"/>
        <w:rPr>
          <w:i/>
          <w:color w:val="222222"/>
          <w:highlight w:val="white"/>
        </w:rPr>
      </w:pPr>
      <w:r w:rsidRPr="00512E85">
        <w:rPr>
          <w:color w:val="222222"/>
          <w:highlight w:val="white"/>
        </w:rPr>
        <w:t xml:space="preserve">Bourquard, B.A., Berenguer, G., </w:t>
      </w:r>
      <w:r w:rsidR="00676559" w:rsidRPr="00512E85">
        <w:rPr>
          <w:color w:val="222222"/>
          <w:highlight w:val="white"/>
        </w:rPr>
        <w:t>Grey</w:t>
      </w:r>
      <w:r w:rsidRPr="00512E85">
        <w:rPr>
          <w:color w:val="222222"/>
          <w:highlight w:val="white"/>
        </w:rPr>
        <w:t xml:space="preserve">, A.W. and Preckel, P.V., (2022). Raw material variability in food manufacturing: a data-driven snack food industry case. </w:t>
      </w:r>
      <w:r w:rsidRPr="00512E85">
        <w:rPr>
          <w:i/>
          <w:color w:val="222222"/>
          <w:highlight w:val="white"/>
        </w:rPr>
        <w:t>Production &amp; Manufacturing Research</w:t>
      </w:r>
      <w:r w:rsidRPr="00512E85">
        <w:rPr>
          <w:color w:val="222222"/>
          <w:highlight w:val="white"/>
        </w:rPr>
        <w:t xml:space="preserve">, </w:t>
      </w:r>
      <w:r w:rsidRPr="00512E85">
        <w:rPr>
          <w:i/>
          <w:color w:val="222222"/>
          <w:highlight w:val="white"/>
        </w:rPr>
        <w:t>10</w:t>
      </w:r>
      <w:r w:rsidRPr="00512E85">
        <w:rPr>
          <w:color w:val="222222"/>
          <w:highlight w:val="white"/>
        </w:rPr>
        <w:t>(1), pp.294-320.Link:</w:t>
      </w:r>
      <w:hyperlink r:id="rId9">
        <w:r w:rsidRPr="00512E85">
          <w:rPr>
            <w:color w:val="1155CC"/>
            <w:highlight w:val="white"/>
            <w:u w:val="single"/>
          </w:rPr>
          <w:t>https://www.tandfonline.com/doi/full/10.1080/21693277.2022.2083030</w:t>
        </w:r>
      </w:hyperlink>
    </w:p>
    <w:p w14:paraId="79BEC720" w14:textId="62EF9EBA" w:rsidR="0033122B" w:rsidRPr="00512E85" w:rsidRDefault="0033122B" w:rsidP="00DC4771">
      <w:pPr>
        <w:spacing w:before="240" w:after="240"/>
      </w:pPr>
      <w:r w:rsidRPr="00512E85">
        <w:t xml:space="preserve">Cameron, H. (2024) </w:t>
      </w:r>
      <w:r w:rsidRPr="00512E85">
        <w:rPr>
          <w:i/>
        </w:rPr>
        <w:t xml:space="preserve">What is a private limited company in the </w:t>
      </w:r>
      <w:r w:rsidR="00284C52" w:rsidRPr="00512E85">
        <w:rPr>
          <w:i/>
        </w:rPr>
        <w:t>UK?</w:t>
      </w:r>
      <w:r w:rsidRPr="00512E85">
        <w:t xml:space="preserve"> </w:t>
      </w:r>
      <w:r w:rsidRPr="00512E85">
        <w:rPr>
          <w:i/>
        </w:rPr>
        <w:t>Osome</w:t>
      </w:r>
      <w:r w:rsidRPr="00512E85">
        <w:t xml:space="preserve">. Available at: https://osome.com/uk/guides/private-limited-company/ (Accessed: 19 July 2025). </w:t>
      </w:r>
    </w:p>
    <w:p w14:paraId="26EA1CD3" w14:textId="7FC1874D" w:rsidR="0033122B" w:rsidRPr="00512E85" w:rsidRDefault="0033122B" w:rsidP="00DC4771">
      <w:pPr>
        <w:spacing w:before="240" w:after="240"/>
        <w:rPr>
          <w:color w:val="222222"/>
          <w:highlight w:val="white"/>
        </w:rPr>
      </w:pPr>
      <w:r w:rsidRPr="00512E85">
        <w:rPr>
          <w:color w:val="222222"/>
          <w:highlight w:val="white"/>
        </w:rPr>
        <w:t xml:space="preserve">CFI (2032) </w:t>
      </w:r>
      <w:r w:rsidRPr="00512E85">
        <w:rPr>
          <w:i/>
          <w:color w:val="222222"/>
          <w:highlight w:val="white"/>
        </w:rPr>
        <w:t xml:space="preserve">4 </w:t>
      </w:r>
      <w:r w:rsidR="00284C52" w:rsidRPr="00512E85">
        <w:rPr>
          <w:i/>
          <w:color w:val="222222"/>
          <w:highlight w:val="white"/>
        </w:rPr>
        <w:t>Ps</w:t>
      </w:r>
      <w:r w:rsidRPr="00512E85">
        <w:rPr>
          <w:i/>
          <w:color w:val="222222"/>
          <w:highlight w:val="white"/>
        </w:rPr>
        <w:t xml:space="preserve"> of marketing</w:t>
      </w:r>
      <w:r w:rsidRPr="00512E85">
        <w:rPr>
          <w:color w:val="222222"/>
          <w:highlight w:val="white"/>
        </w:rPr>
        <w:t xml:space="preserve">. </w:t>
      </w:r>
      <w:r w:rsidRPr="00512E85">
        <w:rPr>
          <w:i/>
          <w:color w:val="222222"/>
          <w:highlight w:val="white"/>
        </w:rPr>
        <w:t>Corporate Finance Institute</w:t>
      </w:r>
      <w:r w:rsidRPr="00512E85">
        <w:rPr>
          <w:color w:val="222222"/>
          <w:highlight w:val="white"/>
        </w:rPr>
        <w:t>. Available at: https://corporatefinanceinstitute.com/resources/management/4-ps-of-marketing/ (Accessed: 19 July 2025).</w:t>
      </w:r>
    </w:p>
    <w:p w14:paraId="7E608A6A" w14:textId="77777777" w:rsidR="0033122B" w:rsidRPr="00512E85" w:rsidRDefault="0033122B" w:rsidP="00DC4771">
      <w:pPr>
        <w:spacing w:before="240" w:after="240"/>
      </w:pPr>
      <w:r w:rsidRPr="00512E85">
        <w:t xml:space="preserve">Hawley, L. (2019) </w:t>
      </w:r>
      <w:r w:rsidRPr="00512E85">
        <w:rPr>
          <w:i/>
        </w:rPr>
        <w:t>Homemade cabbage chips (gluten-free)</w:t>
      </w:r>
      <w:r w:rsidRPr="00512E85">
        <w:t xml:space="preserve">, </w:t>
      </w:r>
      <w:r w:rsidRPr="00512E85">
        <w:rPr>
          <w:i/>
        </w:rPr>
        <w:t>Essential Omnivore</w:t>
      </w:r>
      <w:r w:rsidRPr="00512E85">
        <w:t>. Available at: https://essentialomnivore.com/homemade-cabbage-chips/ (Accessed: 19 July 2025).</w:t>
      </w:r>
    </w:p>
    <w:p w14:paraId="58AAF473" w14:textId="77777777" w:rsidR="0033122B" w:rsidRPr="00512E85" w:rsidRDefault="0033122B" w:rsidP="00DC4771">
      <w:pPr>
        <w:spacing w:before="240" w:after="240"/>
        <w:rPr>
          <w:color w:val="222222"/>
          <w:highlight w:val="white"/>
        </w:rPr>
      </w:pPr>
      <w:r w:rsidRPr="00512E85">
        <w:rPr>
          <w:color w:val="222222"/>
          <w:highlight w:val="white"/>
        </w:rPr>
        <w:t xml:space="preserve">Hyslop, G. (2024) </w:t>
      </w:r>
      <w:r w:rsidRPr="00512E85">
        <w:rPr>
          <w:i/>
          <w:color w:val="222222"/>
          <w:highlight w:val="white"/>
        </w:rPr>
        <w:t xml:space="preserve">From CSR to marketing might: </w:t>
      </w:r>
      <w:proofErr w:type="gramStart"/>
      <w:r w:rsidRPr="00512E85">
        <w:rPr>
          <w:i/>
          <w:color w:val="222222"/>
          <w:highlight w:val="white"/>
        </w:rPr>
        <w:t>6</w:t>
      </w:r>
      <w:proofErr w:type="gramEnd"/>
      <w:r w:rsidRPr="00512E85">
        <w:rPr>
          <w:i/>
          <w:color w:val="222222"/>
          <w:highlight w:val="white"/>
        </w:rPr>
        <w:t xml:space="preserve"> proven strategies to boost your bakery and snacks business</w:t>
      </w:r>
      <w:r w:rsidRPr="00512E85">
        <w:rPr>
          <w:color w:val="222222"/>
          <w:highlight w:val="white"/>
        </w:rPr>
        <w:t xml:space="preserve">, </w:t>
      </w:r>
      <w:r w:rsidRPr="00512E85">
        <w:rPr>
          <w:i/>
          <w:color w:val="222222"/>
          <w:highlight w:val="white"/>
        </w:rPr>
        <w:t>BakeryAndSnacks.com</w:t>
      </w:r>
      <w:r w:rsidRPr="00512E85">
        <w:rPr>
          <w:color w:val="222222"/>
          <w:highlight w:val="white"/>
        </w:rPr>
        <w:t xml:space="preserve">. Available at: https://www.bakeryandsnacks.com/Article/2024/09/19/6-proven-strategies-to-boost-your-bakery-and-snacks-business/ (Accessed: 19 July 2025). </w:t>
      </w:r>
    </w:p>
    <w:p w14:paraId="3170C801" w14:textId="77777777" w:rsidR="0033122B" w:rsidRPr="00512E85" w:rsidRDefault="0033122B" w:rsidP="00DC4771">
      <w:pPr>
        <w:spacing w:before="240" w:after="240"/>
        <w:rPr>
          <w:color w:val="222222"/>
          <w:highlight w:val="white"/>
        </w:rPr>
      </w:pPr>
      <w:r w:rsidRPr="00512E85">
        <w:rPr>
          <w:color w:val="222222"/>
          <w:highlight w:val="white"/>
        </w:rPr>
        <w:t xml:space="preserve">Korchak, J. (2024) </w:t>
      </w:r>
      <w:r w:rsidRPr="00512E85">
        <w:rPr>
          <w:i/>
          <w:color w:val="222222"/>
          <w:highlight w:val="white"/>
        </w:rPr>
        <w:t>Advantages and disadvantages of a public limited company</w:t>
      </w:r>
      <w:r w:rsidRPr="00512E85">
        <w:rPr>
          <w:color w:val="222222"/>
          <w:highlight w:val="white"/>
        </w:rPr>
        <w:t xml:space="preserve">, </w:t>
      </w:r>
      <w:r w:rsidRPr="00512E85">
        <w:rPr>
          <w:i/>
          <w:color w:val="222222"/>
          <w:highlight w:val="white"/>
        </w:rPr>
        <w:t>Inform Direct</w:t>
      </w:r>
      <w:r w:rsidRPr="00512E85">
        <w:rPr>
          <w:color w:val="222222"/>
          <w:highlight w:val="white"/>
        </w:rPr>
        <w:t xml:space="preserve">. Available at: https://www.informdirect.co.uk/company-formation/public-limited-company-advantages-disadvantages/ (Accessed: 19 July 2025). </w:t>
      </w:r>
    </w:p>
    <w:p w14:paraId="4EB59B3D" w14:textId="77777777" w:rsidR="0033122B" w:rsidRPr="00512E85" w:rsidRDefault="0033122B" w:rsidP="00DC4771">
      <w:pPr>
        <w:spacing w:before="240" w:after="240"/>
        <w:rPr>
          <w:color w:val="222222"/>
          <w:highlight w:val="white"/>
        </w:rPr>
      </w:pPr>
      <w:r w:rsidRPr="00512E85">
        <w:rPr>
          <w:color w:val="222222"/>
          <w:highlight w:val="white"/>
        </w:rPr>
        <w:t xml:space="preserve">Luick, M., Pechey, R., Harmer, G., Bandy, L., Jebb, S.A. and Piernas, C., (2023). The impact of price promotions on confectionery and snacks on the energy content of shopping baskets: A randomised controlled trial in an experimental online supermarket. </w:t>
      </w:r>
      <w:r w:rsidRPr="00512E85">
        <w:rPr>
          <w:i/>
          <w:color w:val="222222"/>
          <w:highlight w:val="white"/>
        </w:rPr>
        <w:t>Appetite</w:t>
      </w:r>
      <w:r w:rsidRPr="00512E85">
        <w:rPr>
          <w:color w:val="222222"/>
          <w:highlight w:val="white"/>
        </w:rPr>
        <w:t xml:space="preserve">, </w:t>
      </w:r>
      <w:r w:rsidRPr="00512E85">
        <w:rPr>
          <w:i/>
          <w:color w:val="222222"/>
          <w:highlight w:val="white"/>
        </w:rPr>
        <w:t>186</w:t>
      </w:r>
      <w:r w:rsidRPr="00512E85">
        <w:rPr>
          <w:color w:val="222222"/>
          <w:highlight w:val="white"/>
        </w:rPr>
        <w:t>, p.106539.Link:</w:t>
      </w:r>
      <w:hyperlink r:id="rId10">
        <w:r w:rsidRPr="00512E85">
          <w:rPr>
            <w:color w:val="1155CC"/>
            <w:highlight w:val="white"/>
            <w:u w:val="single"/>
          </w:rPr>
          <w:t>https://www.sciencedirect.com/science/article/pii/S0195666323000922</w:t>
        </w:r>
      </w:hyperlink>
    </w:p>
    <w:p w14:paraId="28115AF0" w14:textId="77777777" w:rsidR="0033122B" w:rsidRPr="00512E85" w:rsidRDefault="0033122B" w:rsidP="00DC4771">
      <w:pPr>
        <w:spacing w:before="240" w:after="240"/>
        <w:rPr>
          <w:color w:val="222222"/>
          <w:highlight w:val="white"/>
        </w:rPr>
      </w:pPr>
      <w:r w:rsidRPr="00512E85">
        <w:rPr>
          <w:color w:val="222222"/>
          <w:highlight w:val="white"/>
        </w:rPr>
        <w:t xml:space="preserve">M and D (2023) </w:t>
      </w:r>
      <w:r w:rsidRPr="00512E85">
        <w:rPr>
          <w:i/>
          <w:color w:val="222222"/>
          <w:highlight w:val="white"/>
        </w:rPr>
        <w:t>United Kingdom healthy snacks market size, share and growth 2032</w:t>
      </w:r>
      <w:r w:rsidRPr="00512E85">
        <w:rPr>
          <w:color w:val="222222"/>
          <w:highlight w:val="white"/>
        </w:rPr>
        <w:t xml:space="preserve"> (2023) </w:t>
      </w:r>
      <w:r w:rsidRPr="00512E85">
        <w:rPr>
          <w:i/>
          <w:color w:val="222222"/>
          <w:highlight w:val="white"/>
        </w:rPr>
        <w:t>Markets and Data</w:t>
      </w:r>
      <w:r w:rsidRPr="00512E85">
        <w:rPr>
          <w:color w:val="222222"/>
          <w:highlight w:val="white"/>
        </w:rPr>
        <w:t>. Available at: https://www.marketsandata.com/industry-reports/united-kingdom-healthy-snacks-market (Accessed: 19 July 2025).</w:t>
      </w:r>
    </w:p>
    <w:p w14:paraId="3CDA729E" w14:textId="77777777" w:rsidR="0033122B" w:rsidRPr="00512E85" w:rsidRDefault="0033122B" w:rsidP="00DC4771">
      <w:pPr>
        <w:spacing w:before="240" w:after="240"/>
      </w:pPr>
      <w:r w:rsidRPr="00512E85">
        <w:lastRenderedPageBreak/>
        <w:t xml:space="preserve">Morales, P. (2023). </w:t>
      </w:r>
      <w:r w:rsidRPr="00512E85">
        <w:rPr>
          <w:i/>
        </w:rPr>
        <w:t>Cabbage: Health benefits, facts, research</w:t>
      </w:r>
      <w:r w:rsidRPr="00512E85">
        <w:t xml:space="preserve">, </w:t>
      </w:r>
      <w:r w:rsidRPr="00512E85">
        <w:rPr>
          <w:i/>
        </w:rPr>
        <w:t>Medical News Today</w:t>
      </w:r>
      <w:r w:rsidRPr="00512E85">
        <w:t>. Available at: https://www.medicalnewstoday.com/articles/284823 (Accessed: 19 July 2025).</w:t>
      </w:r>
    </w:p>
    <w:p w14:paraId="236BF18A" w14:textId="77777777" w:rsidR="0033122B" w:rsidRPr="00512E85" w:rsidRDefault="0033122B" w:rsidP="00DC4771">
      <w:pPr>
        <w:spacing w:before="240" w:after="240"/>
        <w:rPr>
          <w:color w:val="222222"/>
          <w:highlight w:val="white"/>
        </w:rPr>
      </w:pPr>
      <w:r w:rsidRPr="00512E85">
        <w:rPr>
          <w:color w:val="222222"/>
          <w:highlight w:val="white"/>
        </w:rPr>
        <w:t xml:space="preserve">Mordor Intelligence (2025) </w:t>
      </w:r>
      <w:r w:rsidRPr="00512E85">
        <w:rPr>
          <w:i/>
          <w:color w:val="222222"/>
          <w:highlight w:val="white"/>
        </w:rPr>
        <w:t>Snack Food Market Size:</w:t>
      </w:r>
      <w:r w:rsidRPr="00512E85">
        <w:rPr>
          <w:color w:val="222222"/>
          <w:highlight w:val="white"/>
        </w:rPr>
        <w:t xml:space="preserve"> Available at: https://www.mordorintelligence.com/industry-reports/snack-food-market (Accessed: 19 July 2025). </w:t>
      </w:r>
    </w:p>
    <w:p w14:paraId="7F1E0250" w14:textId="77777777" w:rsidR="0033122B" w:rsidRPr="00512E85" w:rsidRDefault="0033122B" w:rsidP="00DC4771">
      <w:pPr>
        <w:spacing w:before="240" w:after="240"/>
        <w:rPr>
          <w:i/>
          <w:color w:val="222222"/>
          <w:highlight w:val="white"/>
        </w:rPr>
      </w:pPr>
      <w:r w:rsidRPr="00512E85">
        <w:rPr>
          <w:color w:val="222222"/>
          <w:highlight w:val="white"/>
        </w:rPr>
        <w:t xml:space="preserve">Munialo, C.D. and Mellor, D.D., (2024). A review of the impact of social disruptions on food security and food choice. </w:t>
      </w:r>
      <w:r w:rsidRPr="00512E85">
        <w:rPr>
          <w:i/>
          <w:color w:val="222222"/>
          <w:highlight w:val="white"/>
        </w:rPr>
        <w:t>Food Science &amp; Nutrition</w:t>
      </w:r>
      <w:r w:rsidRPr="00512E85">
        <w:rPr>
          <w:color w:val="222222"/>
          <w:highlight w:val="white"/>
        </w:rPr>
        <w:t xml:space="preserve">, </w:t>
      </w:r>
      <w:r w:rsidRPr="00512E85">
        <w:rPr>
          <w:i/>
          <w:color w:val="222222"/>
          <w:highlight w:val="white"/>
        </w:rPr>
        <w:t>12</w:t>
      </w:r>
      <w:r w:rsidRPr="00512E85">
        <w:rPr>
          <w:color w:val="222222"/>
          <w:highlight w:val="white"/>
        </w:rPr>
        <w:t>(1), pp.13-23.Link:</w:t>
      </w:r>
      <w:hyperlink r:id="rId11">
        <w:r w:rsidRPr="00512E85">
          <w:rPr>
            <w:color w:val="1155CC"/>
            <w:highlight w:val="white"/>
            <w:u w:val="single"/>
          </w:rPr>
          <w:t>https://onlinelibrary.wiley.com/doi/full/10.1002/fsn3.3752</w:t>
        </w:r>
      </w:hyperlink>
    </w:p>
    <w:p w14:paraId="3D4BA655" w14:textId="77777777" w:rsidR="0033122B" w:rsidRPr="00512E85" w:rsidRDefault="0033122B" w:rsidP="00DC4771">
      <w:pPr>
        <w:spacing w:before="240" w:after="240"/>
        <w:rPr>
          <w:color w:val="222222"/>
          <w:highlight w:val="white"/>
        </w:rPr>
      </w:pPr>
      <w:r w:rsidRPr="00512E85">
        <w:rPr>
          <w:color w:val="222222"/>
          <w:highlight w:val="white"/>
        </w:rPr>
        <w:t xml:space="preserve">Sheehy, B. and Diaz-Granados, J. (2023). Social Enterprise: A Legal Definition of the Term. </w:t>
      </w:r>
      <w:r w:rsidRPr="00512E85">
        <w:rPr>
          <w:i/>
          <w:color w:val="222222"/>
          <w:highlight w:val="white"/>
        </w:rPr>
        <w:t>Benedict Sheehy and Juan Diaz-Granados,‘Social Enterprise: A Legal Definition of the Term’in Dana Brakman Reiser, Steven Dean and Giedre Lideikyte Huber, Social Enterprise Law: A Multijurisdictional Comparative Review (Intersentia, 2023)</w:t>
      </w:r>
      <w:r w:rsidRPr="00512E85">
        <w:rPr>
          <w:color w:val="222222"/>
          <w:highlight w:val="white"/>
        </w:rPr>
        <w:t>.Link:</w:t>
      </w:r>
      <w:hyperlink r:id="rId12">
        <w:r w:rsidRPr="00512E85">
          <w:rPr>
            <w:color w:val="1155CC"/>
            <w:highlight w:val="white"/>
            <w:u w:val="single"/>
          </w:rPr>
          <w:t>https://papers.ssrn.com/sol3/papers.cfm?abstract_id=4720307</w:t>
        </w:r>
      </w:hyperlink>
    </w:p>
    <w:p w14:paraId="1A38DAAE" w14:textId="77777777" w:rsidR="0033122B" w:rsidRPr="00512E85" w:rsidRDefault="0033122B" w:rsidP="00DC4771">
      <w:pPr>
        <w:spacing w:before="240" w:after="240"/>
        <w:rPr>
          <w:color w:val="222222"/>
          <w:highlight w:val="white"/>
        </w:rPr>
      </w:pPr>
      <w:r w:rsidRPr="00512E85">
        <w:rPr>
          <w:color w:val="222222"/>
          <w:highlight w:val="white"/>
        </w:rPr>
        <w:t xml:space="preserve">Siddiqui, A.A., (2021). The use of Pestel analysis tool of quality management in the health care business and its advantages. </w:t>
      </w:r>
      <w:r w:rsidRPr="00512E85">
        <w:rPr>
          <w:i/>
          <w:color w:val="222222"/>
          <w:highlight w:val="white"/>
        </w:rPr>
        <w:t>Am J Biochem Biotechnol</w:t>
      </w:r>
      <w:r w:rsidRPr="00512E85">
        <w:rPr>
          <w:color w:val="222222"/>
          <w:highlight w:val="white"/>
        </w:rPr>
        <w:t xml:space="preserve">, </w:t>
      </w:r>
      <w:r w:rsidRPr="00512E85">
        <w:rPr>
          <w:i/>
          <w:color w:val="222222"/>
          <w:highlight w:val="white"/>
        </w:rPr>
        <w:t>14</w:t>
      </w:r>
      <w:r w:rsidRPr="00512E85">
        <w:rPr>
          <w:color w:val="222222"/>
          <w:highlight w:val="white"/>
        </w:rPr>
        <w:t>, pp.507-12.Link:</w:t>
      </w:r>
      <w:hyperlink r:id="rId13">
        <w:r w:rsidRPr="00512E85">
          <w:rPr>
            <w:color w:val="1155CC"/>
            <w:highlight w:val="white"/>
            <w:u w:val="single"/>
          </w:rPr>
          <w:t>https://www.researchgate.net/profile/Ahsan-Siddiqui/publication/356505320_The_Use_of_PESTEL_Analysis_Tool_of_Quality_Management_in_the_Health_Care_Business_and_its_Advantages/links/619e6d8cd7d1af224b21efd4/The-Use-of-PESTEL-Analysis-Tool-of-Quality-Management-in-the-Health-Care-Business-and-its-Advantages.pdf?_sg%5B0%5D=started_experiment_milestone&amp;origin=journalDetail</w:t>
        </w:r>
      </w:hyperlink>
    </w:p>
    <w:p w14:paraId="743EE352" w14:textId="3A954B43" w:rsidR="006F2A16" w:rsidRPr="00512E85" w:rsidRDefault="0033122B" w:rsidP="00DC4771">
      <w:pPr>
        <w:spacing w:before="240" w:after="240"/>
        <w:rPr>
          <w:color w:val="222222"/>
          <w:highlight w:val="white"/>
        </w:rPr>
      </w:pPr>
      <w:r w:rsidRPr="00512E85">
        <w:rPr>
          <w:color w:val="222222"/>
          <w:highlight w:val="white"/>
        </w:rPr>
        <w:t xml:space="preserve">Statista (2024) </w:t>
      </w:r>
      <w:r w:rsidRPr="00512E85">
        <w:rPr>
          <w:i/>
          <w:color w:val="222222"/>
          <w:highlight w:val="white"/>
        </w:rPr>
        <w:t>Snack Food - United Kingdom: Statista market forecast</w:t>
      </w:r>
      <w:r w:rsidRPr="00512E85">
        <w:rPr>
          <w:color w:val="222222"/>
          <w:highlight w:val="white"/>
        </w:rPr>
        <w:t xml:space="preserve"> (2024) </w:t>
      </w:r>
      <w:r w:rsidRPr="00512E85">
        <w:rPr>
          <w:i/>
          <w:color w:val="222222"/>
          <w:highlight w:val="white"/>
        </w:rPr>
        <w:t>Statista</w:t>
      </w:r>
      <w:r w:rsidRPr="00512E85">
        <w:rPr>
          <w:color w:val="222222"/>
          <w:highlight w:val="white"/>
        </w:rPr>
        <w:t xml:space="preserve">. Available at: https://www.statista.com/outlook/cmo/food/confectionery-snacks/snack-food/united-kingdom (Accessed: 19 July 2025). </w:t>
      </w:r>
    </w:p>
    <w:p w14:paraId="2BA3B3F5" w14:textId="77777777" w:rsidR="006F2A16" w:rsidRPr="00512E85" w:rsidRDefault="006F2A16" w:rsidP="00DC4771">
      <w:pPr>
        <w:spacing w:before="240" w:after="240"/>
        <w:rPr>
          <w:color w:val="222222"/>
          <w:highlight w:val="white"/>
        </w:rPr>
      </w:pPr>
    </w:p>
    <w:p w14:paraId="362752F9" w14:textId="0CC69E00" w:rsidR="006F2A16" w:rsidRDefault="006F2A16" w:rsidP="00DC4771">
      <w:pPr>
        <w:spacing w:before="240" w:after="240"/>
      </w:pPr>
    </w:p>
    <w:sectPr w:rsidR="006F2A16" w:rsidSect="008D14C8">
      <w:footerReference w:type="default" r:id="rId14"/>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E6A971" w14:textId="77777777" w:rsidR="004A57A1" w:rsidRDefault="004A57A1" w:rsidP="008D14C8">
      <w:pPr>
        <w:spacing w:line="240" w:lineRule="auto"/>
      </w:pPr>
      <w:r>
        <w:separator/>
      </w:r>
    </w:p>
  </w:endnote>
  <w:endnote w:type="continuationSeparator" w:id="0">
    <w:p w14:paraId="0F44EAE7" w14:textId="77777777" w:rsidR="004A57A1" w:rsidRDefault="004A57A1" w:rsidP="008D14C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1044234"/>
      <w:docPartObj>
        <w:docPartGallery w:val="Page Numbers (Bottom of Page)"/>
        <w:docPartUnique/>
      </w:docPartObj>
    </w:sdtPr>
    <w:sdtContent>
      <w:p w14:paraId="3DE99CB9" w14:textId="77946839" w:rsidR="008D14C8" w:rsidRDefault="008D14C8">
        <w:pPr>
          <w:pStyle w:val="Footer"/>
          <w:jc w:val="right"/>
        </w:pPr>
        <w:r>
          <w:fldChar w:fldCharType="begin"/>
        </w:r>
        <w:r>
          <w:instrText>PAGE   \* MERGEFORMAT</w:instrText>
        </w:r>
        <w:r>
          <w:fldChar w:fldCharType="separate"/>
        </w:r>
        <w:r>
          <w:t>2</w:t>
        </w:r>
        <w:r>
          <w:fldChar w:fldCharType="end"/>
        </w:r>
      </w:p>
    </w:sdtContent>
  </w:sdt>
  <w:p w14:paraId="15E2E6FD" w14:textId="77777777" w:rsidR="008D14C8" w:rsidRDefault="008D14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785289" w14:textId="77777777" w:rsidR="004A57A1" w:rsidRDefault="004A57A1" w:rsidP="008D14C8">
      <w:pPr>
        <w:spacing w:line="240" w:lineRule="auto"/>
      </w:pPr>
      <w:r>
        <w:separator/>
      </w:r>
    </w:p>
  </w:footnote>
  <w:footnote w:type="continuationSeparator" w:id="0">
    <w:p w14:paraId="343A2D8A" w14:textId="77777777" w:rsidR="004A57A1" w:rsidRDefault="004A57A1" w:rsidP="008D14C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2A16"/>
    <w:rsid w:val="000909D9"/>
    <w:rsid w:val="000B674A"/>
    <w:rsid w:val="001D0799"/>
    <w:rsid w:val="00284C52"/>
    <w:rsid w:val="0033122B"/>
    <w:rsid w:val="003E17F9"/>
    <w:rsid w:val="003E6F77"/>
    <w:rsid w:val="004A57A1"/>
    <w:rsid w:val="00512E85"/>
    <w:rsid w:val="00676559"/>
    <w:rsid w:val="006F2A16"/>
    <w:rsid w:val="00713B19"/>
    <w:rsid w:val="007208E5"/>
    <w:rsid w:val="007807ED"/>
    <w:rsid w:val="008D14C8"/>
    <w:rsid w:val="009D261B"/>
    <w:rsid w:val="009E2C40"/>
    <w:rsid w:val="00B91584"/>
    <w:rsid w:val="00BB0499"/>
    <w:rsid w:val="00C109ED"/>
    <w:rsid w:val="00C114F1"/>
    <w:rsid w:val="00C54439"/>
    <w:rsid w:val="00C81686"/>
    <w:rsid w:val="00CD40B1"/>
    <w:rsid w:val="00CE6170"/>
    <w:rsid w:val="00DC4771"/>
    <w:rsid w:val="00EF6DDD"/>
    <w:rsid w:val="00F85836"/>
    <w:rsid w:val="00FE22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5C5A434"/>
  <w15:docId w15:val="{6E1DDEFD-691B-467C-9720-F6C9D64FD0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rsid w:val="00B91584"/>
    <w:pPr>
      <w:keepNext/>
      <w:keepLines/>
      <w:spacing w:before="400" w:after="120"/>
      <w:outlineLvl w:val="0"/>
    </w:pPr>
    <w:rPr>
      <w:b/>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B91584"/>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B91584"/>
    <w:pPr>
      <w:spacing w:after="100"/>
    </w:pPr>
  </w:style>
  <w:style w:type="character" w:styleId="Hyperlink">
    <w:name w:val="Hyperlink"/>
    <w:basedOn w:val="DefaultParagraphFont"/>
    <w:uiPriority w:val="99"/>
    <w:unhideWhenUsed/>
    <w:rsid w:val="00B91584"/>
    <w:rPr>
      <w:color w:val="0000FF" w:themeColor="hyperlink"/>
      <w:u w:val="single"/>
    </w:rPr>
  </w:style>
  <w:style w:type="paragraph" w:styleId="Header">
    <w:name w:val="header"/>
    <w:basedOn w:val="Normal"/>
    <w:link w:val="HeaderChar"/>
    <w:uiPriority w:val="99"/>
    <w:unhideWhenUsed/>
    <w:rsid w:val="008D14C8"/>
    <w:pPr>
      <w:tabs>
        <w:tab w:val="center" w:pos="4513"/>
        <w:tab w:val="right" w:pos="9026"/>
      </w:tabs>
      <w:spacing w:line="240" w:lineRule="auto"/>
    </w:pPr>
  </w:style>
  <w:style w:type="character" w:customStyle="1" w:styleId="HeaderChar">
    <w:name w:val="Header Char"/>
    <w:basedOn w:val="DefaultParagraphFont"/>
    <w:link w:val="Header"/>
    <w:uiPriority w:val="99"/>
    <w:rsid w:val="008D14C8"/>
    <w:rPr>
      <w:lang w:val="en-GB"/>
    </w:rPr>
  </w:style>
  <w:style w:type="paragraph" w:styleId="Footer">
    <w:name w:val="footer"/>
    <w:basedOn w:val="Normal"/>
    <w:link w:val="FooterChar"/>
    <w:uiPriority w:val="99"/>
    <w:unhideWhenUsed/>
    <w:rsid w:val="008D14C8"/>
    <w:pPr>
      <w:tabs>
        <w:tab w:val="center" w:pos="4513"/>
        <w:tab w:val="right" w:pos="9026"/>
      </w:tabs>
      <w:spacing w:line="240" w:lineRule="auto"/>
    </w:pPr>
  </w:style>
  <w:style w:type="character" w:customStyle="1" w:styleId="FooterChar">
    <w:name w:val="Footer Char"/>
    <w:basedOn w:val="DefaultParagraphFont"/>
    <w:link w:val="Footer"/>
    <w:uiPriority w:val="99"/>
    <w:rsid w:val="008D14C8"/>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8734523">
      <w:bodyDiv w:val="1"/>
      <w:marLeft w:val="0"/>
      <w:marRight w:val="0"/>
      <w:marTop w:val="0"/>
      <w:marBottom w:val="0"/>
      <w:divBdr>
        <w:top w:val="none" w:sz="0" w:space="0" w:color="auto"/>
        <w:left w:val="none" w:sz="0" w:space="0" w:color="auto"/>
        <w:bottom w:val="none" w:sz="0" w:space="0" w:color="auto"/>
        <w:right w:val="none" w:sz="0" w:space="0" w:color="auto"/>
      </w:divBdr>
    </w:div>
    <w:div w:id="131467563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researchgate.net/profile/Ahsan-Siddiqui/publication/356505320_The_Use_of_PESTEL_Analysis_Tool_of_Quality_Management_in_the_Health_Care_Business_and_its_Advantages/links/619e6d8cd7d1af224b21efd4/The-Use-of-PESTEL-Analysis-Tool-of-Quality-Management-in-the-Health-Care-Business-and-its-Advantages.pdf?_sg%5B0%5D=started_experiment_milestone&amp;origin=journalDetail"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papers.ssrn.com/sol3/papers.cfm?abstract_id=4720307"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onlinelibrary.wiley.com/doi/full/10.1002/fsn3.3752"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sciencedirect.com/science/article/pii/S0195666323000922" TargetMode="External"/><Relationship Id="rId4" Type="http://schemas.openxmlformats.org/officeDocument/2006/relationships/webSettings" Target="webSettings.xml"/><Relationship Id="rId9" Type="http://schemas.openxmlformats.org/officeDocument/2006/relationships/hyperlink" Target="https://www.tandfonline.com/doi/full/10.1080/21693277.2022.2083030"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E3259A-6D4A-4803-9F80-74CD936396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12</Pages>
  <Words>2164</Words>
  <Characters>12935</Characters>
  <Application>Microsoft Office Word</Application>
  <DocSecurity>0</DocSecurity>
  <Lines>303</Lines>
  <Paragraphs>92</Paragraphs>
  <ScaleCrop>false</ScaleCrop>
  <Company/>
  <LinksUpToDate>false</LinksUpToDate>
  <CharactersWithSpaces>15109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AMT SOLUTION</dc:creator>
  <cp:lastModifiedBy>Office</cp:lastModifiedBy>
  <cp:revision>6</cp:revision>
  <dcterms:created xsi:type="dcterms:W3CDTF">2025-07-19T11:04:00Z</dcterms:created>
  <dcterms:modified xsi:type="dcterms:W3CDTF">2025-07-19T13:43:00Z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50cd20b6-4713-49c7-ac0c-fb041c314814</vt:lpwstr>
  </property>
  <property fmtid="{D5CDD505-2E9C-101B-9397-08002B2CF9AE}" pid="3" name="_DocHome">
    <vt:i4>1162574461</vt:i4>
  </property>
</Properties>
</file>