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8C7F48" w14:textId="77777777" w:rsidR="002B744A" w:rsidRDefault="002B744A" w:rsidP="002B744A">
      <w:r>
        <w:t xml:space="preserve">AN EXAMINATION OF THE MOVEMENT OF PEOPLE IMMEDIATELY AFTER THE SECOND WORLD WAR,  FOCUSING ON THE 12 MILLION ETHNIC GERMANS WHO WERE DISPLACED AFTER THE ANNEXATION OF POLAND; THE FORMATION OF THE STATE OF ISRAEL AND THE MIGRATION OF JEWS TO ISRAEL; THE RESULTING DISPLACEMENT AND THE TREATMENT OF PALESTINIANS BY THE NEW STATE OF ISRAEL. </w:t>
      </w:r>
    </w:p>
    <w:p w14:paraId="5BFBCC8A" w14:textId="77777777" w:rsidR="002B744A" w:rsidRDefault="002B744A" w:rsidP="002B744A">
      <w:r>
        <w:t>•</w:t>
      </w:r>
      <w:r>
        <w:tab/>
        <w:t>In 1945, British. American and Russian leaders agreed to ‘’recognize that the transferring to Germany of German population that are remaining in Poland, Czechoslovakia and Hungary will be done in an orderly and humane manner’’ This was the opposite of what happened, and transfer was conducted in ruthless and frequent brutal manner (BBC 2020)</w:t>
      </w:r>
    </w:p>
    <w:p w14:paraId="65E2ACBD" w14:textId="77777777" w:rsidR="002B744A" w:rsidRDefault="002B744A" w:rsidP="002B744A">
      <w:r>
        <w:t>•</w:t>
      </w:r>
      <w:r>
        <w:tab/>
        <w:t xml:space="preserve">At the peak period of migration there was at least 14,400 people a day being dumped over the new Eastern borders of Germany. </w:t>
      </w:r>
    </w:p>
    <w:p w14:paraId="4409A9FF" w14:textId="77777777" w:rsidR="002B744A" w:rsidRDefault="002B744A" w:rsidP="002B744A">
      <w:r>
        <w:t>•</w:t>
      </w:r>
      <w:r>
        <w:tab/>
        <w:t>At least 610,000 Germans were killed due to the expulsion and by 1950, 11.5 million had fled or had been expelled (BBC 2020).</w:t>
      </w:r>
    </w:p>
    <w:p w14:paraId="41CB8596" w14:textId="77777777" w:rsidR="002B744A" w:rsidRDefault="002B744A" w:rsidP="002B744A">
      <w:r>
        <w:t>•</w:t>
      </w:r>
      <w:r>
        <w:tab/>
        <w:t xml:space="preserve">At its peak in 1947 the displaced Jewish population had reached 250,000. </w:t>
      </w:r>
    </w:p>
    <w:p w14:paraId="37D09F30" w14:textId="77777777" w:rsidR="002B744A" w:rsidRDefault="002B744A" w:rsidP="002B744A">
      <w:r>
        <w:t>•</w:t>
      </w:r>
      <w:r>
        <w:tab/>
        <w:t>The British established a large displaced persons camp adjoining the previous concentration camps located in Bergen-Belsen in Germany.</w:t>
      </w:r>
      <w:r>
        <w:tab/>
      </w:r>
      <w:r>
        <w:tab/>
      </w:r>
    </w:p>
    <w:p w14:paraId="5977CA27" w14:textId="77777777" w:rsidR="002B744A" w:rsidRDefault="002B744A" w:rsidP="002B744A">
      <w:r>
        <w:t>•</w:t>
      </w:r>
      <w:r>
        <w:tab/>
        <w:t xml:space="preserve">In 1944 ‘The Jewish Brigade Group’ planned an escape whilst they were in the British Army, their intention was to escape to Palestine. </w:t>
      </w:r>
    </w:p>
    <w:p w14:paraId="63933293" w14:textId="77777777" w:rsidR="002B744A" w:rsidRDefault="002B744A" w:rsidP="002B744A">
      <w:r>
        <w:t>•</w:t>
      </w:r>
      <w:r>
        <w:tab/>
        <w:t xml:space="preserve">Due to the internment of the Jewish refugees, a lot of whom were Holocaust survivors, world opinion of the British policy in Palestine changed. </w:t>
      </w:r>
      <w:r>
        <w:tab/>
      </w:r>
      <w:r>
        <w:tab/>
      </w:r>
      <w:r>
        <w:tab/>
      </w:r>
      <w:r>
        <w:tab/>
      </w:r>
    </w:p>
    <w:p w14:paraId="21082DA3" w14:textId="77777777" w:rsidR="002B744A" w:rsidRDefault="002B744A" w:rsidP="002B744A">
      <w:r>
        <w:t>•</w:t>
      </w:r>
      <w:r>
        <w:tab/>
        <w:t xml:space="preserve">The British Mandate which incorporated the Balfour declaration in 1917 which attempted to express support for Palestine being the natural home of the Jewish population. </w:t>
      </w:r>
    </w:p>
    <w:p w14:paraId="51CB7FD5" w14:textId="77777777" w:rsidR="002B744A" w:rsidRDefault="002B744A" w:rsidP="002B744A">
      <w:r>
        <w:t xml:space="preserve">In preparation for my academic proposal, I have done; tailored research and further reading for this topic within the field of migration studies and I intend to expand this in more detail in the rest of this essay. This is a broad and significant topic encompassing multiple different aspects of displacement and migration in the aftermath of the Second World War and is not raised as frequently as other areas in the discussion of the World Wars.  I will be focussing on discussing the evidence of the forced displacement of the 12 million ethnic Germans after the annexation of Poland, and the mass migration of Jews into Israel which resulted in the displacement and treatment of Palestinian people, and the formation of the new State of Israel in 1948. </w:t>
      </w:r>
    </w:p>
    <w:p w14:paraId="06F4025F" w14:textId="77777777" w:rsidR="002B744A" w:rsidRDefault="002B744A" w:rsidP="002B744A">
      <w:r>
        <w:t>In the conferences of February and August of 1945 involving the Soviet Union, Great Britain and the United States organised the division of Europe with a few final agreements beginning with ‘‘The division of Germany and Berlin, and Austria and Vienna into the four occupations zones outlined at Yalta Conference in February’’(Unc.ed,2018).  This division left Central Europe in political and humanitarian chaos, in which the Soviet Block attempted to control in Eastern Europe until its collapse in the late 80s. Germany’s eastern border was shifted west to reduce its size, and German populations living outside this new border in Czechoslovakia, Poland and Hungary were expelled (Unc.edu, 2018).  Through the study of the post war forced displacement of the 12 million ethnic Germans, it is evident that these people were victims of the Post War division of Europe, additionally their treatment was by no means the ‘orderly and humane’ migration that was planned.</w:t>
      </w:r>
    </w:p>
    <w:p w14:paraId="5A0BB0E1" w14:textId="77777777" w:rsidR="002B744A" w:rsidRDefault="002B744A" w:rsidP="002B744A">
      <w:r>
        <w:t xml:space="preserve">From the research that I have done on the displacement of Jewish people into refugee camps set up by the British, and the establishment of the state of Israel, it is clear that the British Government was </w:t>
      </w:r>
      <w:r>
        <w:lastRenderedPageBreak/>
        <w:t>keen to avoid responsibility for both the large numbers of homeless Jews and the impact of the creation of the state of Israel on the Palestinian population, eventually handing responsibility for the division of Palestine into the hands of the UN.  The British did not give the Jewish refugees a solid answer to whether they could permanently vacate into Britain, they claimed to agree with the Jewish refugees that they should be returned to their ‘homeland’, however in 1946 they were forced by President  Truman to allow at least 100,000 Jewish refugees into Palestine. They then removed their military forces out of Palestine in 1948 (US, Holocaust Memorial Museum 2020) leaving the path clear for the formation of the new Israeli state, the Arab-Israeli War and the displacement of 700,000 Palestinian people in the ‘Nakba’.  (</w:t>
      </w:r>
      <w:proofErr w:type="spellStart"/>
      <w:r>
        <w:t>Sommerlad</w:t>
      </w:r>
      <w:proofErr w:type="spellEnd"/>
      <w:r>
        <w:t>, 2020)</w:t>
      </w:r>
    </w:p>
    <w:p w14:paraId="5C290832" w14:textId="16B42B9F" w:rsidR="002B744A" w:rsidRDefault="002B744A" w:rsidP="002B744A">
      <w:bookmarkStart w:id="0" w:name="_GoBack"/>
      <w:bookmarkEnd w:id="0"/>
      <w:r>
        <w:t>The current dominance of the Israel state over the Palestinians, and the ominous use of high-tech and powerful military means to control the Palestinian population, is a manipulation of power, a violation of fundamental human rights, and a cause of dangerous tension between US and Israel on the one hand and Arabic states in the Middle East (Halper 2015).</w:t>
      </w:r>
    </w:p>
    <w:p w14:paraId="009EE3EA" w14:textId="2D2C4733" w:rsidR="00146176" w:rsidRDefault="002B744A" w:rsidP="002B744A">
      <w:r>
        <w:t>The carving up of territories by external governments, with their own interests as primary and little or no regard for the ethnicities or cultures of people, can be seen in the treatment of the ethnic Germans, the Jewish refugees and the Palestinian population by the British, the US and the Soviet Union, with the consequences of dehumanizing populations and creating ongoing political unrest and military turmoil therefore leading to further migrations and displacements (Halper, 2015,). Although it appears that the ethnic Germans did eventually settle peacefully, turmoil in Eastern Europe has risen again since the collapse of the Soviet Union. As Martin Gilbert states in his book A Path to Peace Inspired by the Past, it was when the Muslim Brotherhood in Egypt denounced all Jewish immigration to Palestine in 1948 that more than half a million Jews fled, after having spent a long part of their lives in peaceful proximity with their Muslim neighbours. Now the Jewish people found themselves in a hostile environment, in which cultural acceptance and relations were sabotaged (Gilbert, M., 2010).</w:t>
      </w:r>
    </w:p>
    <w:sectPr w:rsidR="001461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44A"/>
    <w:rsid w:val="00146176"/>
    <w:rsid w:val="002B744A"/>
    <w:rsid w:val="00E07D54"/>
    <w:rsid w:val="00EB3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0CD72"/>
  <w15:chartTrackingRefBased/>
  <w15:docId w15:val="{71F7013F-06B5-4F8A-8DB9-8B0C3E5F0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662</TotalTime>
  <Pages>2</Pages>
  <Words>874</Words>
  <Characters>4983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cp:lastModifiedBy>
  <cp:revision>1</cp:revision>
  <dcterms:created xsi:type="dcterms:W3CDTF">2020-06-18T02:11:00Z</dcterms:created>
  <dcterms:modified xsi:type="dcterms:W3CDTF">2020-06-18T13:13:00Z</dcterms:modified>
</cp:coreProperties>
</file>