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1">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PROFESSIONAL DEVELOPMENT</w:t>
      </w:r>
    </w:p>
    <w:p w:rsidR="00000000" w:rsidDel="00000000" w:rsidP="00000000" w:rsidRDefault="00000000" w:rsidRPr="00000000" w14:paraId="00000006">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Florentina Simona Sitescu</w:t>
      </w:r>
    </w:p>
    <w:p w:rsidR="00000000" w:rsidDel="00000000" w:rsidP="00000000" w:rsidRDefault="00000000" w:rsidRPr="00000000" w14:paraId="00000007">
      <w:pPr>
        <w:spacing w:line="480" w:lineRule="auto"/>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Professional Development</w:t>
      </w:r>
    </w:p>
    <w:p w:rsidR="00000000" w:rsidDel="00000000" w:rsidP="00000000" w:rsidRDefault="00000000" w:rsidRPr="00000000" w14:paraId="0000000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my professional development and learning journey for a career in management, I expect to experience various issues continue to shape my perceptions and growth. Since management is my career of choice and I am passionate about issues on leadership and management, I focused on professional development in this area of study to prepare myself for the job market. Consequently, I will undertake several strategic approaches to develop myself and develop my skills in that field of study. However, I have to first identify my developmental needs before I proceed to find ways to handle those needs. This paper shall review my capabilities and weakness in the process of self-awareness and identification of professional development needs. Additionally, the paper shall reflect on how I would handle those professional development needs. </w:t>
      </w:r>
    </w:p>
    <w:p w:rsidR="00000000" w:rsidDel="00000000" w:rsidP="00000000" w:rsidRDefault="00000000" w:rsidRPr="00000000" w14:paraId="0000000A">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SWOT Analysis</w:t>
      </w:r>
    </w:p>
    <w:p w:rsidR="00000000" w:rsidDel="00000000" w:rsidP="00000000" w:rsidRDefault="00000000" w:rsidRPr="00000000" w14:paraId="0000000B">
      <w:pPr>
        <w:spacing w:line="48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Strengths </w:t>
      </w:r>
    </w:p>
    <w:p w:rsidR="00000000" w:rsidDel="00000000" w:rsidP="00000000" w:rsidRDefault="00000000" w:rsidRPr="00000000" w14:paraId="0000000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ability to learn fast is my key strength. In management, professionals should learn things fast for effectiveness in managing various organizational aspects. Since organizations have varying models, operations, and organizational structures, managers should learn fast on organizational characteristics and learn ways to effectively manage those organizations accordingly. This is especially important in organizations that embrace a bureaucratic structure. My other strength is flexibility. Management requires professionals to be adaptable to situations and have flexibility in their thinking processes. This strength allows me to make decisions objectively while being ready to listen to other peoples’ perspectives. If those perspectives make business sense, then I can incorporate them in decision-making. Furthermore, I have good communication skills. These skills offer an edge in management because it is through proper communication that managers have a good working relationship with their subordinates. Adequate verbal, written, and non-verbal communication engages people in an organization to develop a close working relationship that relies on understanding and respect. </w:t>
      </w:r>
    </w:p>
    <w:p w:rsidR="00000000" w:rsidDel="00000000" w:rsidP="00000000" w:rsidRDefault="00000000" w:rsidRPr="00000000" w14:paraId="0000000D">
      <w:pPr>
        <w:spacing w:line="48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Weaknesses</w:t>
      </w:r>
    </w:p>
    <w:p w:rsidR="00000000" w:rsidDel="00000000" w:rsidP="00000000" w:rsidRDefault="00000000" w:rsidRPr="00000000" w14:paraId="0000000E">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find it difficult to develop new relationships and engage other people because I am introverted. I understand that being an introvert can be a limitation for a manager to effectively carry out his duties. People tend to be uncomfortable working with quiet managers who are not free to interact with other employees. In some cases, the colleagues may assume that their manager prefers the autocratic management style that sidelines other people (Iqbal, Anwar, and Haider, 2015). However, I intend to turn this into an opportunity. Instead of focusing on how adverse this trait may affect my career in management, I will identify the way I can convert it to a positive attribute. This may involve creating an impression that my quietness is the approval of my colleagues’ abilities to carry out their duties. If I am not constantly directing my subordinates and colleagues on what to do and how to do it, then they will perceive that I have confidence in their abilities (Einstein, Addams, and Roosevelt, 2016). In doing this, I will improve my employee’s self-esteem in their Maslow’s hierarchy of needs (Einstein, Addams, and Roosevelt, 2016). This show of confidence in others shall improve my introverted outlook among my colleagues. However, I will strive to build relationships slowly from the confidence that I have on other people. </w:t>
      </w:r>
    </w:p>
    <w:p w:rsidR="00000000" w:rsidDel="00000000" w:rsidP="00000000" w:rsidRDefault="00000000" w:rsidRPr="00000000" w14:paraId="0000000F">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I am flexible in decision-making, sometimes I take long to make decisions. In most cases, time is essential for appropriate and effective decision-making. delays in decision-making may cost an organization some critical opportunities and cause irredeemable losses. One of the causes of my slow decision-making is the consideration of many options that create confusion and indifference. Additionally, by seeking contribution and suggestion from my colleagues, I find myself overburdened with information that slows down the development process of the final decision. The matter becomes complicated when I have to consider suggestions from colleagues who personalize their suggestions. </w:t>
      </w:r>
    </w:p>
    <w:p w:rsidR="00000000" w:rsidDel="00000000" w:rsidP="00000000" w:rsidRDefault="00000000" w:rsidRPr="00000000" w14:paraId="00000010">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changing the slow decision-making to an opportunity, I will continue encouraging contribution from other staff in the democratic management style of solving issues (Beerbohm, 2015). However, I will improve on my information processing speed by sifting through information and identifying similar points and combining them into main points. With these few main points, I will spend less time to make a decision as compared to reviewing every suggestion individually. Furthermore, I will use the slow decision-making issue as an opportunity to improve the accuracy of my decisions. By spending a significant amount of time in reviewing issues, I will develop deep insights into the issues, analyze the probable outcomes, carry out forecasts, identify potential challenges in the decision, and reduce the possibility of making wrong decisions. Wrong decisions that people make in haste may turn costly to the organization and may require even more time to resolve them. With such kind of attention to detail in decision-making, I will turn my slow decision-making approach into a valuable asset in my management career. </w:t>
      </w:r>
    </w:p>
    <w:p w:rsidR="00000000" w:rsidDel="00000000" w:rsidP="00000000" w:rsidRDefault="00000000" w:rsidRPr="00000000" w14:paraId="00000011">
      <w:pPr>
        <w:spacing w:line="48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Threats</w:t>
      </w:r>
    </w:p>
    <w:p w:rsidR="00000000" w:rsidDel="00000000" w:rsidP="00000000" w:rsidRDefault="00000000" w:rsidRPr="00000000" w14:paraId="00000012">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Unsupportive supervisors at the workplace may pose a threat to my career growth in management. When a person joins a particular institution as an employee, they are not sure of who is going to be their supervisor. Consequently, there is some aspect of lack of control in determining a supervisor for myself. In case I have to work with a supervisor who is not keen to nurture my skills, then my professional development process will face a setback. In the learning curve theory, employees go through several stages in learning about their work and how they can contribute to the organization’s performance. Initially, the performance is low because the employee tries to understand and perfect the skills of production at the workplace. If I find a non-supportive supervisor during this learning phase, then my speed of professional development will slow down. </w:t>
      </w:r>
    </w:p>
    <w:p w:rsidR="00000000" w:rsidDel="00000000" w:rsidP="00000000" w:rsidRDefault="00000000" w:rsidRPr="00000000" w14:paraId="00000013">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instead of concentrating on a non-supportive supervisor, I will find opportunities to learn from other colleagues. While learning from other colleagues, I will still make reference to my supervisor so that I sustain a good relationship with the supervisor. I will also identify opportunities for innovation and share them with my supervisor to stimulate a professional relationship with the supervisor. Furthermore, I will engage with other employees as much as possible so that I can learn many things from them.</w:t>
      </w:r>
    </w:p>
    <w:p w:rsidR="00000000" w:rsidDel="00000000" w:rsidP="00000000" w:rsidRDefault="00000000" w:rsidRPr="00000000" w14:paraId="00000014">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other threat to my professional development is the ongoing technological advancements. These advancements have made decision-making to include technical aspects of data analytics and simulations, which have transformed the way managers look at issues. Some management techniques are becoming obsolete as new technologies take over the profession of managers. I will turn this into an opportunity by identifying and learning new technologies that will offer professional skills for a competitive advantage in the managerial job market.  </w:t>
      </w:r>
    </w:p>
    <w:p w:rsidR="00000000" w:rsidDel="00000000" w:rsidP="00000000" w:rsidRDefault="00000000" w:rsidRPr="00000000" w14:paraId="00000015">
      <w:pPr>
        <w:spacing w:line="48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Opportunities</w:t>
      </w:r>
    </w:p>
    <w:p w:rsidR="00000000" w:rsidDel="00000000" w:rsidP="00000000" w:rsidRDefault="00000000" w:rsidRPr="00000000" w14:paraId="0000001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embrace technology and learn new digital approaches to management to develop my professional skills. Furthermore, I will pursue free online short courses to continue growing professionally and learn new things in the field of management. </w:t>
      </w:r>
    </w:p>
    <w:p w:rsidR="00000000" w:rsidDel="00000000" w:rsidP="00000000" w:rsidRDefault="00000000" w:rsidRPr="00000000" w14:paraId="00000017">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 MAD Framework</w:t>
      </w:r>
    </w:p>
    <w:p w:rsidR="00000000" w:rsidDel="00000000" w:rsidP="00000000" w:rsidRDefault="00000000" w:rsidRPr="00000000" w14:paraId="0000001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goals for professional development are to develop skills and competencies in management for a vibrant career. The reason for this goal is to develop and position myself as an expert in management for a competitive advantage in the job market and my career. I have prioritized my theoretical learning of competencies first before I can proceed to apply and learn in practice. On self-belief, I am confident about my abilities to undertake this professional development process. Although this is my personal responsibility, I will involve other people like my supervisors, colleagues, and mentors to help me grow professionally. Finally, I will take action steps in developing professionally and measuring my progress to ensure that I am on the right path. </w:t>
      </w:r>
    </w:p>
    <w:p w:rsidR="00000000" w:rsidDel="00000000" w:rsidP="00000000" w:rsidRDefault="00000000" w:rsidRPr="00000000" w14:paraId="00000019">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Learning styles and interventions</w:t>
      </w:r>
    </w:p>
    <w:p w:rsidR="00000000" w:rsidDel="00000000" w:rsidP="00000000" w:rsidRDefault="00000000" w:rsidRPr="00000000" w14:paraId="0000001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prefer auditory and reading and writing learning styles (Feldman, Monteserin, and Amandi, 2015). For the auditory learning style, the ability to hear and listen to others offers an opportunity to learn new things fast (Feldman, Monteserin, and Amandi, 2015). This is because, through speech, people can condense information and present it precisely, saving a manager’s time and effort of researching for information. However, I also prefer reading and writing learning style as an opportunity to gain a deeper understanding of what I learn through hearing and other modes of learning (Feldman, Monteserin, and Amandi, 2015). Additionally, through reading and writing, learning becomes formal and the reliability of the information increases. </w:t>
      </w:r>
    </w:p>
    <w:p w:rsidR="00000000" w:rsidDel="00000000" w:rsidP="00000000" w:rsidRDefault="00000000" w:rsidRPr="00000000" w14:paraId="0000001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Given my learning preferences, I would use mentorship as an intervention for professional development. Having a mentor who provides guidance and teachings shall enable me to grow professionally (Kennedy, 2016). Mentors usually involve oral communication and reference to resources for guidance in practice. Therefore, I will gain a lot from a mentor in professional development. Additionally, the intervention of colleagues in sharing information and ideas shall fulfill my professional development needs. Through information sharing in verbal and written formats, I shall understand and learn new things that will enhance my expertise. </w:t>
      </w:r>
    </w:p>
    <w:p w:rsidR="00000000" w:rsidDel="00000000" w:rsidP="00000000" w:rsidRDefault="00000000" w:rsidRPr="00000000" w14:paraId="0000001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Further, online courses may act as an intervention to handle my professional development needs. Some online courses offer content in audios, videos, and text (Gaudin, and Chaliès, 2015). Through reading and listening to such content, I will develop my skills in diverse management areas. </w:t>
      </w:r>
    </w:p>
    <w:p w:rsidR="00000000" w:rsidDel="00000000" w:rsidP="00000000" w:rsidRDefault="00000000" w:rsidRPr="00000000" w14:paraId="0000001D">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Support mechanisms</w:t>
      </w:r>
    </w:p>
    <w:p w:rsidR="00000000" w:rsidDel="00000000" w:rsidP="00000000" w:rsidRDefault="00000000" w:rsidRPr="00000000" w14:paraId="0000001E">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online resources offer appropriate support for learning and developing new skills. Materials such as notes, case studies, and examples offer insights and skills for professional development. Additionally, friends and colleagues provide an environment of learning and sharing information. Through friends and colleagues, I can learn from their diverse experiences to shape my skills and perceptions accordingly. Additionally, I have support from my supervisors who guide me in my activities and learning processes. My supervisors together with my mentors correct me where I go wrong and challenge me to grow each and every day. Just like in the Kaizen theory, I intend to make continuous improvements in my professional development (Carnerud, Jaca, and Bäckström, 2018). With these resources, I am confident of a favorable outcome in my professional development journey.</w:t>
      </w:r>
    </w:p>
    <w:p w:rsidR="00000000" w:rsidDel="00000000" w:rsidP="00000000" w:rsidRDefault="00000000" w:rsidRPr="00000000" w14:paraId="0000001F">
      <w:pPr>
        <w:spacing w:line="480" w:lineRule="auto"/>
        <w:ind w:firstLine="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Professional development plan</w:t>
      </w:r>
    </w:p>
    <w:p w:rsidR="00000000" w:rsidDel="00000000" w:rsidP="00000000" w:rsidRDefault="00000000" w:rsidRPr="00000000" w14:paraId="00000020">
      <w:pPr>
        <w:spacing w:line="48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Career goal</w:t>
      </w:r>
    </w:p>
    <w:p w:rsidR="00000000" w:rsidDel="00000000" w:rsidP="00000000" w:rsidRDefault="00000000" w:rsidRPr="00000000" w14:paraId="0000002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career goal is to develop skills and competencies in management for a vibrant career.</w:t>
      </w:r>
    </w:p>
    <w:p w:rsidR="00000000" w:rsidDel="00000000" w:rsidP="00000000" w:rsidRDefault="00000000" w:rsidRPr="00000000" w14:paraId="00000022">
      <w:pPr>
        <w:spacing w:line="48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Career objective</w:t>
      </w:r>
    </w:p>
    <w:p w:rsidR="00000000" w:rsidDel="00000000" w:rsidP="00000000" w:rsidRDefault="00000000" w:rsidRPr="00000000" w14:paraId="0000002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improve the speed of my decision-making</w:t>
      </w:r>
    </w:p>
    <w:p w:rsidR="00000000" w:rsidDel="00000000" w:rsidP="00000000" w:rsidRDefault="00000000" w:rsidRPr="00000000" w14:paraId="00000024">
      <w:pPr>
        <w:spacing w:line="48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Competency assessment</w:t>
      </w:r>
    </w:p>
    <w:p w:rsidR="00000000" w:rsidDel="00000000" w:rsidP="00000000" w:rsidRDefault="00000000" w:rsidRPr="00000000" w14:paraId="00000025">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Currently, I have good communication skills, fast learning abilities, and adaptability skills for change. The skills I strive to improve on are decision-making skills and workplace social interaction skills. </w:t>
      </w:r>
    </w:p>
    <w:p w:rsidR="00000000" w:rsidDel="00000000" w:rsidP="00000000" w:rsidRDefault="00000000" w:rsidRPr="00000000" w14:paraId="00000026">
      <w:pPr>
        <w:spacing w:line="48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How to accomplish the objectives</w:t>
      </w:r>
    </w:p>
    <w:p w:rsidR="00000000" w:rsidDel="00000000" w:rsidP="00000000" w:rsidRDefault="00000000" w:rsidRPr="00000000" w14:paraId="0000002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intend to accomplish my objective through a formal attachment or internship in a company to gain practical skills. In this setting, I will work collaboratively with my supervisor so that I can learn the management practices of decision-making and social interaction. Additionally, I will work in collaboration with other workmates who may share their unique experiences and lessons that will shape my professional growth in the right direction. </w:t>
      </w:r>
    </w:p>
    <w:p w:rsidR="00000000" w:rsidDel="00000000" w:rsidP="00000000" w:rsidRDefault="00000000" w:rsidRPr="00000000" w14:paraId="0000002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gain some new theoretical aspects of management for application to my workplace, I will engage the internet for online material that will inform my practice. Finally, I will engage a mentor who is a management expert to guide me in the professional development journey. As a way of ensuring accountability to the mentor, I will update my mentor frequently and ask when I face an issue that I fail to understand. </w:t>
      </w:r>
    </w:p>
    <w:p w:rsidR="00000000" w:rsidDel="00000000" w:rsidP="00000000" w:rsidRDefault="00000000" w:rsidRPr="00000000" w14:paraId="00000029">
      <w:pPr>
        <w:spacing w:line="48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Timelines</w:t>
      </w:r>
    </w:p>
    <w:p w:rsidR="00000000" w:rsidDel="00000000" w:rsidP="00000000" w:rsidRDefault="00000000" w:rsidRPr="00000000" w14:paraId="0000002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achieve the set objective of improving my speed of decision-making, I have set a year of practice and learning. I should improve the decision-making time from over an hour to less than 20 minutes in one year, for all decisions that require my sole attention and action. </w:t>
      </w:r>
    </w:p>
    <w:p w:rsidR="00000000" w:rsidDel="00000000" w:rsidP="00000000" w:rsidRDefault="00000000" w:rsidRPr="00000000" w14:paraId="0000002B">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Monitoring</w:t>
      </w:r>
    </w:p>
    <w:p w:rsidR="00000000" w:rsidDel="00000000" w:rsidP="00000000" w:rsidRDefault="00000000" w:rsidRPr="00000000" w14:paraId="0000002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review my progress after every three months to ascertain the improvements that I make towards meeting the objective. Monitoring shall involve keeping a record of the time I took to make every decision and analyzing the trend of the times taken. Ideally, I expect the times to reduce from over one hour to less than 20 minutes in a smooth curve. When I notice any deviations in my performance, I will institute appropriate corrective mechanisms and seek guidance from my supervisors and mentors. </w:t>
      </w:r>
    </w:p>
    <w:p w:rsidR="00000000" w:rsidDel="00000000" w:rsidP="00000000" w:rsidRDefault="00000000" w:rsidRPr="00000000" w14:paraId="0000002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480" w:lineRule="auto"/>
        <w:jc w:val="center"/>
        <w:rPr>
          <w:rFonts w:ascii="Times New Roman" w:cs="Times New Roman" w:eastAsia="Times New Roman" w:hAnsi="Times New Roman"/>
          <w:sz w:val="24"/>
          <w:szCs w:val="24"/>
        </w:rPr>
      </w:pPr>
      <w:bookmarkStart w:colFirst="0" w:colLast="0" w:name="_gjdgxs" w:id="0"/>
      <w:bookmarkEnd w:id="0"/>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3A">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Beerbohm, E., 2015. Is Democratic Leadership Possible? </w:t>
      </w:r>
      <w:r w:rsidDel="00000000" w:rsidR="00000000" w:rsidRPr="00000000">
        <w:rPr>
          <w:rFonts w:ascii="Times New Roman" w:cs="Times New Roman" w:eastAsia="Times New Roman" w:hAnsi="Times New Roman"/>
          <w:i w:val="1"/>
          <w:sz w:val="24"/>
          <w:szCs w:val="24"/>
          <w:rtl w:val="0"/>
        </w:rPr>
        <w:t xml:space="preserve">American Political Science Review</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109</w:t>
      </w:r>
      <w:r w:rsidDel="00000000" w:rsidR="00000000" w:rsidRPr="00000000">
        <w:rPr>
          <w:rFonts w:ascii="Times New Roman" w:cs="Times New Roman" w:eastAsia="Times New Roman" w:hAnsi="Times New Roman"/>
          <w:sz w:val="24"/>
          <w:szCs w:val="24"/>
          <w:rtl w:val="0"/>
        </w:rPr>
        <w:t xml:space="preserve">(4), pp.639-652.</w:t>
      </w:r>
    </w:p>
    <w:p w:rsidR="00000000" w:rsidDel="00000000" w:rsidP="00000000" w:rsidRDefault="00000000" w:rsidRPr="00000000" w14:paraId="0000003B">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Carnerud, D., Jaca, C. and Bäckström, I., 2018. Kaizen and continuous improvement–trends and patterns over 30 years. </w:t>
      </w:r>
      <w:r w:rsidDel="00000000" w:rsidR="00000000" w:rsidRPr="00000000">
        <w:rPr>
          <w:rFonts w:ascii="Times New Roman" w:cs="Times New Roman" w:eastAsia="Times New Roman" w:hAnsi="Times New Roman"/>
          <w:i w:val="1"/>
          <w:sz w:val="24"/>
          <w:szCs w:val="24"/>
          <w:rtl w:val="0"/>
        </w:rPr>
        <w:t xml:space="preserve">The TQM Journal</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30</w:t>
      </w:r>
      <w:r w:rsidDel="00000000" w:rsidR="00000000" w:rsidRPr="00000000">
        <w:rPr>
          <w:rFonts w:ascii="Times New Roman" w:cs="Times New Roman" w:eastAsia="Times New Roman" w:hAnsi="Times New Roman"/>
          <w:sz w:val="24"/>
          <w:szCs w:val="24"/>
          <w:rtl w:val="0"/>
        </w:rPr>
        <w:t xml:space="preserve">(4), pp.371-390.</w:t>
      </w:r>
    </w:p>
    <w:p w:rsidR="00000000" w:rsidDel="00000000" w:rsidP="00000000" w:rsidRDefault="00000000" w:rsidRPr="00000000" w14:paraId="0000003C">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Einstein, A., Addams, J. and Roosevelt, E., 2016. Maslow's hierarchy of needs.</w:t>
      </w:r>
    </w:p>
    <w:p w:rsidR="00000000" w:rsidDel="00000000" w:rsidP="00000000" w:rsidRDefault="00000000" w:rsidRPr="00000000" w14:paraId="0000003D">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Feldman, J., Monteserin, A. and Amandi, A., 2015. Automatic detection of learning styles: state of the art. Artificial Intelligence Review, 44(2), pp.157-186.</w:t>
      </w:r>
    </w:p>
    <w:p w:rsidR="00000000" w:rsidDel="00000000" w:rsidP="00000000" w:rsidRDefault="00000000" w:rsidRPr="00000000" w14:paraId="0000003E">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Gaudin, C. and Chaliès, S., 2015. Video viewing in teacher education and professional development: A literature review. </w:t>
      </w:r>
      <w:r w:rsidDel="00000000" w:rsidR="00000000" w:rsidRPr="00000000">
        <w:rPr>
          <w:rFonts w:ascii="Times New Roman" w:cs="Times New Roman" w:eastAsia="Times New Roman" w:hAnsi="Times New Roman"/>
          <w:i w:val="1"/>
          <w:sz w:val="24"/>
          <w:szCs w:val="24"/>
          <w:rtl w:val="0"/>
        </w:rPr>
        <w:t xml:space="preserve">Educational Research Review</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16</w:t>
      </w:r>
      <w:r w:rsidDel="00000000" w:rsidR="00000000" w:rsidRPr="00000000">
        <w:rPr>
          <w:rFonts w:ascii="Times New Roman" w:cs="Times New Roman" w:eastAsia="Times New Roman" w:hAnsi="Times New Roman"/>
          <w:sz w:val="24"/>
          <w:szCs w:val="24"/>
          <w:rtl w:val="0"/>
        </w:rPr>
        <w:t xml:space="preserve">, pp.41-67.</w:t>
      </w:r>
    </w:p>
    <w:p w:rsidR="00000000" w:rsidDel="00000000" w:rsidP="00000000" w:rsidRDefault="00000000" w:rsidRPr="00000000" w14:paraId="0000003F">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Iqbal, N., Anwar, S. and Haider, N., 2015. Effect of leadership style on employee performance. </w:t>
      </w:r>
      <w:r w:rsidDel="00000000" w:rsidR="00000000" w:rsidRPr="00000000">
        <w:rPr>
          <w:rFonts w:ascii="Times New Roman" w:cs="Times New Roman" w:eastAsia="Times New Roman" w:hAnsi="Times New Roman"/>
          <w:i w:val="1"/>
          <w:sz w:val="24"/>
          <w:szCs w:val="24"/>
          <w:rtl w:val="0"/>
        </w:rPr>
        <w:t xml:space="preserve">Arabian Journal of Business and Management Review</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5</w:t>
      </w:r>
      <w:r w:rsidDel="00000000" w:rsidR="00000000" w:rsidRPr="00000000">
        <w:rPr>
          <w:rFonts w:ascii="Times New Roman" w:cs="Times New Roman" w:eastAsia="Times New Roman" w:hAnsi="Times New Roman"/>
          <w:sz w:val="24"/>
          <w:szCs w:val="24"/>
          <w:rtl w:val="0"/>
        </w:rPr>
        <w:t xml:space="preserve">(5), pp.1-6.</w:t>
      </w:r>
    </w:p>
    <w:p w:rsidR="00000000" w:rsidDel="00000000" w:rsidP="00000000" w:rsidRDefault="00000000" w:rsidRPr="00000000" w14:paraId="00000040">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Kennedy, M.M., 2016. How does professional development improve teaching?. </w:t>
      </w:r>
      <w:r w:rsidDel="00000000" w:rsidR="00000000" w:rsidRPr="00000000">
        <w:rPr>
          <w:rFonts w:ascii="Times New Roman" w:cs="Times New Roman" w:eastAsia="Times New Roman" w:hAnsi="Times New Roman"/>
          <w:i w:val="1"/>
          <w:sz w:val="24"/>
          <w:szCs w:val="24"/>
          <w:rtl w:val="0"/>
        </w:rPr>
        <w:t xml:space="preserve">Review of educational research</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86</w:t>
      </w:r>
      <w:r w:rsidDel="00000000" w:rsidR="00000000" w:rsidRPr="00000000">
        <w:rPr>
          <w:rFonts w:ascii="Times New Roman" w:cs="Times New Roman" w:eastAsia="Times New Roman" w:hAnsi="Times New Roman"/>
          <w:sz w:val="24"/>
          <w:szCs w:val="24"/>
          <w:rtl w:val="0"/>
        </w:rPr>
        <w:t xml:space="preserve">(4), pp.945-980.</w:t>
      </w:r>
    </w:p>
    <w:sectPr>
      <w:headerReference r:id="rId6"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Professional Development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38129D"/>
    <w:pPr>
      <w:tabs>
        <w:tab w:val="center" w:pos="4680"/>
        <w:tab w:val="right" w:pos="9360"/>
      </w:tabs>
      <w:spacing w:after="0" w:line="240" w:lineRule="auto"/>
    </w:pPr>
  </w:style>
  <w:style w:type="character" w:styleId="HeaderChar" w:customStyle="1">
    <w:name w:val="Header Char"/>
    <w:basedOn w:val="DefaultParagraphFont"/>
    <w:link w:val="Header"/>
    <w:uiPriority w:val="99"/>
    <w:rsid w:val="0038129D"/>
  </w:style>
  <w:style w:type="paragraph" w:styleId="Footer">
    <w:name w:val="footer"/>
    <w:basedOn w:val="Normal"/>
    <w:link w:val="FooterChar"/>
    <w:uiPriority w:val="99"/>
    <w:unhideWhenUsed w:val="1"/>
    <w:rsid w:val="0038129D"/>
    <w:pPr>
      <w:tabs>
        <w:tab w:val="center" w:pos="4680"/>
        <w:tab w:val="right" w:pos="9360"/>
      </w:tabs>
      <w:spacing w:after="0" w:line="240" w:lineRule="auto"/>
    </w:pPr>
  </w:style>
  <w:style w:type="character" w:styleId="FooterChar" w:customStyle="1">
    <w:name w:val="Footer Char"/>
    <w:basedOn w:val="DefaultParagraphFont"/>
    <w:link w:val="Footer"/>
    <w:uiPriority w:val="99"/>
    <w:rsid w:val="0038129D"/>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2019-03-03T07:14:00Z</dcterms:created>
  <dc:creator>Kennedy Sirengo</dc:creator>
</cp:coreProperties>
</file>