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92DB0E9" w14:textId="77777777" w:rsidR="005C28D8" w:rsidRPr="001F2F8A" w:rsidRDefault="005C28D8">
      <w:pPr>
        <w:spacing w:line="360" w:lineRule="auto"/>
        <w:jc w:val="center"/>
        <w:rPr>
          <w:rFonts w:eastAsia="Times New Roman"/>
          <w:b/>
          <w:lang w:val="en-GB"/>
        </w:rPr>
      </w:pPr>
    </w:p>
    <w:p w14:paraId="7A89910B" w14:textId="77777777" w:rsidR="005C28D8" w:rsidRPr="001F2F8A" w:rsidRDefault="005C28D8">
      <w:pPr>
        <w:spacing w:line="360" w:lineRule="auto"/>
        <w:jc w:val="center"/>
        <w:rPr>
          <w:rFonts w:eastAsia="Times New Roman"/>
          <w:b/>
          <w:lang w:val="en-GB"/>
        </w:rPr>
      </w:pPr>
    </w:p>
    <w:p w14:paraId="0EBC187E" w14:textId="7B67BCD1" w:rsidR="005C28D8" w:rsidRPr="001F2F8A" w:rsidRDefault="001F2F8A">
      <w:pPr>
        <w:spacing w:line="360" w:lineRule="auto"/>
        <w:jc w:val="center"/>
        <w:rPr>
          <w:rFonts w:eastAsia="Times New Roman"/>
          <w:b/>
          <w:bCs/>
          <w:lang w:val="en-IN"/>
        </w:rPr>
      </w:pPr>
      <w:r w:rsidRPr="001F2F8A">
        <w:rPr>
          <w:rFonts w:eastAsia="Times New Roman"/>
          <w:b/>
          <w:bCs/>
          <w:lang w:val="en-GB"/>
        </w:rPr>
        <w:t xml:space="preserve">Academic and Employability Skills </w:t>
      </w:r>
      <w:r w:rsidRPr="001F2F8A">
        <w:rPr>
          <w:rFonts w:eastAsia="Times New Roman"/>
          <w:b/>
          <w:bCs/>
          <w:lang w:val="en-IN"/>
        </w:rPr>
        <w:t xml:space="preserve">: </w:t>
      </w:r>
    </w:p>
    <w:p w14:paraId="55C3949C" w14:textId="799F8813" w:rsidR="001F2F8A" w:rsidRPr="001F2F8A" w:rsidRDefault="001F2F8A">
      <w:pPr>
        <w:spacing w:line="360" w:lineRule="auto"/>
        <w:jc w:val="center"/>
        <w:rPr>
          <w:rFonts w:eastAsia="Times New Roman"/>
          <w:b/>
          <w:lang w:val="en-GB"/>
        </w:rPr>
      </w:pPr>
      <w:r w:rsidRPr="001F2F8A">
        <w:rPr>
          <w:rFonts w:eastAsia="Times New Roman"/>
          <w:b/>
          <w:lang w:val="en-GB"/>
        </w:rPr>
        <w:t>Task 2</w:t>
      </w:r>
      <w:r>
        <w:rPr>
          <w:rFonts w:eastAsia="Times New Roman"/>
          <w:b/>
          <w:lang w:val="en-GB"/>
        </w:rPr>
        <w:t xml:space="preserve"> : Practical portfolio </w:t>
      </w:r>
      <w:r w:rsidRPr="001F2F8A">
        <w:rPr>
          <w:rFonts w:eastAsia="Times New Roman"/>
          <w:b/>
          <w:lang w:val="en-GB"/>
        </w:rPr>
        <w:t xml:space="preserve"> (Report)</w:t>
      </w:r>
    </w:p>
    <w:p w14:paraId="37084B6A" w14:textId="77777777" w:rsidR="001F2F8A" w:rsidRPr="001F2F8A" w:rsidRDefault="001F2F8A">
      <w:pPr>
        <w:spacing w:line="360" w:lineRule="auto"/>
        <w:jc w:val="center"/>
        <w:rPr>
          <w:rFonts w:eastAsia="Times New Roman"/>
          <w:b/>
          <w:lang w:val="en-GB"/>
        </w:rPr>
      </w:pPr>
    </w:p>
    <w:p w14:paraId="7911D107" w14:textId="5441F427" w:rsidR="001F2F8A" w:rsidRPr="001F2F8A" w:rsidRDefault="001F2F8A" w:rsidP="001F2F8A">
      <w:pPr>
        <w:spacing w:line="360" w:lineRule="auto"/>
        <w:jc w:val="center"/>
        <w:rPr>
          <w:rFonts w:eastAsia="Times New Roman"/>
          <w:b/>
          <w:lang w:val="en-GB"/>
        </w:rPr>
      </w:pPr>
      <w:r w:rsidRPr="001F2F8A">
        <w:rPr>
          <w:rFonts w:eastAsia="Times New Roman"/>
          <w:b/>
          <w:bCs/>
          <w:i/>
          <w:iCs/>
          <w:lang w:val="en-GB"/>
        </w:rPr>
        <w:t>Student</w:t>
      </w:r>
      <w:r w:rsidRPr="001F2F8A">
        <w:rPr>
          <w:rFonts w:eastAsia="Times New Roman"/>
          <w:b/>
          <w:lang w:val="en-GB"/>
        </w:rPr>
        <w:t xml:space="preserve"> :  Alessio Manigrasso</w:t>
      </w:r>
    </w:p>
    <w:p w14:paraId="0140636C" w14:textId="77777777" w:rsidR="001F2F8A" w:rsidRPr="001F2F8A" w:rsidRDefault="001F2F8A" w:rsidP="001F2F8A">
      <w:pPr>
        <w:spacing w:line="360" w:lineRule="auto"/>
        <w:jc w:val="center"/>
        <w:rPr>
          <w:rFonts w:eastAsia="Times New Roman"/>
          <w:b/>
          <w:lang w:val="en-US"/>
        </w:rPr>
      </w:pPr>
    </w:p>
    <w:p w14:paraId="3B8D0177" w14:textId="1E32E540" w:rsidR="001F2F8A" w:rsidRPr="001F2F8A" w:rsidRDefault="001F2F8A" w:rsidP="001F2F8A">
      <w:pPr>
        <w:spacing w:line="360" w:lineRule="auto"/>
        <w:jc w:val="center"/>
        <w:rPr>
          <w:rFonts w:eastAsia="Times New Roman"/>
          <w:b/>
          <w:lang w:val="en-GB"/>
        </w:rPr>
      </w:pPr>
      <w:r w:rsidRPr="001F2F8A">
        <w:rPr>
          <w:rFonts w:eastAsia="Times New Roman"/>
          <w:b/>
          <w:bCs/>
          <w:i/>
          <w:iCs/>
          <w:lang w:val="en-GB"/>
        </w:rPr>
        <w:t xml:space="preserve">Student ID </w:t>
      </w:r>
      <w:r w:rsidRPr="001F2F8A">
        <w:rPr>
          <w:rFonts w:eastAsia="Times New Roman"/>
          <w:b/>
          <w:lang w:val="en-GB"/>
        </w:rPr>
        <w:t>:    (2019791)</w:t>
      </w:r>
    </w:p>
    <w:p w14:paraId="219198E0" w14:textId="77777777" w:rsidR="001F2F8A" w:rsidRPr="001F2F8A" w:rsidRDefault="001F2F8A" w:rsidP="001F2F8A">
      <w:pPr>
        <w:spacing w:line="360" w:lineRule="auto"/>
        <w:jc w:val="center"/>
        <w:rPr>
          <w:rFonts w:eastAsia="Times New Roman"/>
          <w:b/>
          <w:lang w:val="en-US"/>
        </w:rPr>
      </w:pPr>
    </w:p>
    <w:p w14:paraId="2B7DF8E4" w14:textId="69A2996F" w:rsidR="001F2F8A" w:rsidRPr="001F2F8A" w:rsidRDefault="001F2F8A" w:rsidP="001F2F8A">
      <w:pPr>
        <w:spacing w:line="360" w:lineRule="auto"/>
        <w:jc w:val="center"/>
        <w:rPr>
          <w:rFonts w:eastAsia="Times New Roman"/>
          <w:b/>
          <w:lang w:val="en-GB"/>
        </w:rPr>
      </w:pPr>
      <w:r w:rsidRPr="001F2F8A">
        <w:rPr>
          <w:rFonts w:eastAsia="Times New Roman"/>
          <w:b/>
          <w:bCs/>
          <w:i/>
          <w:iCs/>
          <w:lang w:val="en-GB"/>
        </w:rPr>
        <w:t xml:space="preserve">Module </w:t>
      </w:r>
      <w:r w:rsidRPr="001F2F8A">
        <w:rPr>
          <w:rFonts w:eastAsia="Times New Roman"/>
          <w:b/>
          <w:lang w:val="en-GB"/>
        </w:rPr>
        <w:t>:</w:t>
      </w:r>
      <w:r w:rsidRPr="001F2F8A">
        <w:rPr>
          <w:rFonts w:eastAsia="Times New Roman"/>
          <w:b/>
          <w:bCs/>
          <w:lang w:val="en-GB"/>
        </w:rPr>
        <w:t xml:space="preserve">  </w:t>
      </w:r>
      <w:r w:rsidRPr="001F2F8A">
        <w:rPr>
          <w:rFonts w:eastAsia="Times New Roman"/>
          <w:b/>
          <w:lang w:val="en-GB"/>
        </w:rPr>
        <w:t>Academic and Employability Skills</w:t>
      </w:r>
    </w:p>
    <w:p w14:paraId="1DE52788" w14:textId="77777777" w:rsidR="001F2F8A" w:rsidRPr="001F2F8A" w:rsidRDefault="001F2F8A" w:rsidP="001F2F8A">
      <w:pPr>
        <w:spacing w:line="360" w:lineRule="auto"/>
        <w:jc w:val="center"/>
        <w:rPr>
          <w:rFonts w:eastAsia="Times New Roman"/>
          <w:b/>
          <w:lang w:val="en-US"/>
        </w:rPr>
      </w:pPr>
    </w:p>
    <w:p w14:paraId="1AC20152" w14:textId="7B2A5349" w:rsidR="001F2F8A" w:rsidRPr="001F2F8A" w:rsidRDefault="001F2F8A" w:rsidP="001F2F8A">
      <w:pPr>
        <w:spacing w:line="360" w:lineRule="auto"/>
        <w:jc w:val="center"/>
        <w:rPr>
          <w:rFonts w:eastAsia="Times New Roman"/>
          <w:b/>
          <w:lang w:val="en-GB"/>
        </w:rPr>
      </w:pPr>
      <w:r w:rsidRPr="001F2F8A">
        <w:rPr>
          <w:rFonts w:eastAsia="Times New Roman"/>
          <w:b/>
          <w:bCs/>
          <w:i/>
          <w:iCs/>
          <w:lang w:val="en-GB"/>
        </w:rPr>
        <w:t xml:space="preserve">Module code </w:t>
      </w:r>
      <w:r w:rsidRPr="001F2F8A">
        <w:rPr>
          <w:rFonts w:eastAsia="Times New Roman"/>
          <w:b/>
          <w:lang w:val="en-GB"/>
        </w:rPr>
        <w:t>:</w:t>
      </w:r>
      <w:r w:rsidRPr="001F2F8A">
        <w:rPr>
          <w:rFonts w:eastAsia="Times New Roman"/>
          <w:b/>
          <w:lang w:val="en-US"/>
        </w:rPr>
        <w:t xml:space="preserve"> </w:t>
      </w:r>
      <w:r w:rsidRPr="001F2F8A">
        <w:rPr>
          <w:rFonts w:eastAsia="Times New Roman"/>
          <w:b/>
          <w:lang w:val="en-GB"/>
        </w:rPr>
        <w:t>BMSW4001</w:t>
      </w:r>
    </w:p>
    <w:p w14:paraId="21CA1148" w14:textId="77777777" w:rsidR="001F2F8A" w:rsidRPr="001F2F8A" w:rsidRDefault="001F2F8A" w:rsidP="001F2F8A">
      <w:pPr>
        <w:spacing w:line="360" w:lineRule="auto"/>
        <w:jc w:val="center"/>
        <w:rPr>
          <w:rFonts w:eastAsia="Times New Roman"/>
          <w:b/>
          <w:lang w:val="en-US"/>
        </w:rPr>
      </w:pPr>
    </w:p>
    <w:p w14:paraId="2AC35BBC" w14:textId="6005B113" w:rsidR="001F2F8A" w:rsidRPr="001F2F8A" w:rsidRDefault="001F2F8A" w:rsidP="001F2F8A">
      <w:pPr>
        <w:spacing w:line="360" w:lineRule="auto"/>
        <w:jc w:val="center"/>
        <w:rPr>
          <w:rFonts w:eastAsia="Times New Roman"/>
          <w:b/>
          <w:lang w:val="en-GB"/>
        </w:rPr>
      </w:pPr>
      <w:r w:rsidRPr="001F2F8A">
        <w:rPr>
          <w:rFonts w:eastAsia="Times New Roman"/>
          <w:b/>
          <w:bCs/>
          <w:i/>
          <w:iCs/>
          <w:lang w:val="en-GB"/>
        </w:rPr>
        <w:t>Student</w:t>
      </w:r>
      <w:r w:rsidRPr="001F2F8A">
        <w:rPr>
          <w:rFonts w:eastAsia="Times New Roman"/>
          <w:b/>
          <w:lang w:val="en-GB"/>
        </w:rPr>
        <w:t xml:space="preserve"> :  Alessio Manigrasso</w:t>
      </w:r>
    </w:p>
    <w:p w14:paraId="55670F67" w14:textId="77777777" w:rsidR="001F2F8A" w:rsidRPr="001F2F8A" w:rsidRDefault="001F2F8A" w:rsidP="001F2F8A">
      <w:pPr>
        <w:spacing w:line="360" w:lineRule="auto"/>
        <w:jc w:val="center"/>
        <w:rPr>
          <w:rFonts w:eastAsia="Times New Roman"/>
          <w:b/>
          <w:lang w:val="en-US"/>
        </w:rPr>
      </w:pPr>
    </w:p>
    <w:p w14:paraId="23A31091" w14:textId="6DC6B2AA" w:rsidR="001F2F8A" w:rsidRPr="001F2F8A" w:rsidRDefault="001F2F8A" w:rsidP="001F2F8A">
      <w:pPr>
        <w:spacing w:line="360" w:lineRule="auto"/>
        <w:jc w:val="center"/>
        <w:rPr>
          <w:rFonts w:eastAsia="Times New Roman"/>
          <w:b/>
          <w:lang w:val="en-GB"/>
        </w:rPr>
      </w:pPr>
      <w:r w:rsidRPr="001F2F8A">
        <w:rPr>
          <w:rFonts w:eastAsia="Times New Roman"/>
          <w:b/>
          <w:bCs/>
          <w:i/>
          <w:iCs/>
          <w:lang w:val="en-GB"/>
        </w:rPr>
        <w:t xml:space="preserve">Student ID </w:t>
      </w:r>
      <w:r w:rsidRPr="001F2F8A">
        <w:rPr>
          <w:rFonts w:eastAsia="Times New Roman"/>
          <w:b/>
          <w:lang w:val="en-GB"/>
        </w:rPr>
        <w:t>:    (2019791)</w:t>
      </w:r>
    </w:p>
    <w:p w14:paraId="7AC11233" w14:textId="77777777" w:rsidR="001F2F8A" w:rsidRPr="001F2F8A" w:rsidRDefault="001F2F8A" w:rsidP="001F2F8A">
      <w:pPr>
        <w:spacing w:line="360" w:lineRule="auto"/>
        <w:jc w:val="center"/>
        <w:rPr>
          <w:rFonts w:eastAsia="Times New Roman"/>
          <w:b/>
          <w:lang w:val="en-US"/>
        </w:rPr>
      </w:pPr>
    </w:p>
    <w:p w14:paraId="41BF5947" w14:textId="5BE424D6" w:rsidR="001F2F8A" w:rsidRPr="001F2F8A" w:rsidRDefault="001F2F8A" w:rsidP="001F2F8A">
      <w:pPr>
        <w:spacing w:line="360" w:lineRule="auto"/>
        <w:jc w:val="center"/>
        <w:rPr>
          <w:rFonts w:eastAsia="Times New Roman"/>
          <w:b/>
          <w:lang w:val="en-GB"/>
        </w:rPr>
      </w:pPr>
      <w:r w:rsidRPr="001F2F8A">
        <w:rPr>
          <w:rFonts w:eastAsia="Times New Roman"/>
          <w:b/>
          <w:bCs/>
          <w:i/>
          <w:iCs/>
          <w:lang w:val="en-GB"/>
        </w:rPr>
        <w:t xml:space="preserve">Module </w:t>
      </w:r>
      <w:r w:rsidRPr="001F2F8A">
        <w:rPr>
          <w:rFonts w:eastAsia="Times New Roman"/>
          <w:b/>
          <w:lang w:val="en-GB"/>
        </w:rPr>
        <w:t>:</w:t>
      </w:r>
      <w:r w:rsidRPr="001F2F8A">
        <w:rPr>
          <w:rFonts w:eastAsia="Times New Roman"/>
          <w:b/>
          <w:bCs/>
          <w:lang w:val="en-GB"/>
        </w:rPr>
        <w:t xml:space="preserve">  </w:t>
      </w:r>
      <w:r w:rsidRPr="001F2F8A">
        <w:rPr>
          <w:rFonts w:eastAsia="Times New Roman"/>
          <w:b/>
          <w:lang w:val="en-GB"/>
        </w:rPr>
        <w:t>Academic and Employability Skills</w:t>
      </w:r>
    </w:p>
    <w:p w14:paraId="5A661EC0" w14:textId="77777777" w:rsidR="001F2F8A" w:rsidRPr="001F2F8A" w:rsidRDefault="001F2F8A" w:rsidP="001F2F8A">
      <w:pPr>
        <w:spacing w:line="360" w:lineRule="auto"/>
        <w:jc w:val="center"/>
        <w:rPr>
          <w:rFonts w:eastAsia="Times New Roman"/>
          <w:b/>
          <w:lang w:val="en-US"/>
        </w:rPr>
      </w:pPr>
    </w:p>
    <w:p w14:paraId="64D0C106" w14:textId="77777777" w:rsidR="001F2F8A" w:rsidRPr="001F2F8A" w:rsidRDefault="001F2F8A" w:rsidP="001F2F8A">
      <w:pPr>
        <w:spacing w:line="360" w:lineRule="auto"/>
        <w:jc w:val="center"/>
        <w:rPr>
          <w:rFonts w:eastAsia="Times New Roman"/>
          <w:b/>
          <w:lang w:val="en-US"/>
        </w:rPr>
      </w:pPr>
      <w:r w:rsidRPr="001F2F8A">
        <w:rPr>
          <w:rFonts w:eastAsia="Times New Roman"/>
          <w:b/>
          <w:bCs/>
          <w:i/>
          <w:iCs/>
          <w:lang w:val="en-GB"/>
        </w:rPr>
        <w:t xml:space="preserve">Module code </w:t>
      </w:r>
      <w:r w:rsidRPr="001F2F8A">
        <w:rPr>
          <w:rFonts w:eastAsia="Times New Roman"/>
          <w:b/>
          <w:lang w:val="en-GB"/>
        </w:rPr>
        <w:t>:</w:t>
      </w:r>
      <w:r w:rsidRPr="001F2F8A">
        <w:rPr>
          <w:rFonts w:eastAsia="Times New Roman"/>
          <w:b/>
          <w:lang w:val="en-US"/>
        </w:rPr>
        <w:t xml:space="preserve"> </w:t>
      </w:r>
      <w:r w:rsidRPr="001F2F8A">
        <w:rPr>
          <w:rFonts w:eastAsia="Times New Roman"/>
          <w:b/>
          <w:lang w:val="en-GB"/>
        </w:rPr>
        <w:t>BMSW4001</w:t>
      </w:r>
    </w:p>
    <w:p w14:paraId="7B1798CF" w14:textId="77777777" w:rsidR="005C28D8" w:rsidRPr="001F2F8A" w:rsidRDefault="005C28D8">
      <w:pPr>
        <w:spacing w:line="360" w:lineRule="auto"/>
        <w:jc w:val="center"/>
        <w:rPr>
          <w:rFonts w:ascii="Times New Roman" w:eastAsia="Times New Roman" w:hAnsi="Times New Roman" w:cs="Times New Roman"/>
          <w:b/>
          <w:sz w:val="32"/>
          <w:szCs w:val="32"/>
          <w:lang w:val="en-US"/>
        </w:rPr>
      </w:pPr>
    </w:p>
    <w:p w14:paraId="72EF9253" w14:textId="77777777" w:rsidR="00501443" w:rsidRPr="005C28D8" w:rsidRDefault="00501443">
      <w:pPr>
        <w:spacing w:line="360" w:lineRule="auto"/>
        <w:jc w:val="both"/>
        <w:rPr>
          <w:lang w:val="en-GB"/>
        </w:rPr>
      </w:pPr>
    </w:p>
    <w:p w14:paraId="6BCD7FF9" w14:textId="77777777" w:rsidR="00501443" w:rsidRPr="005C28D8" w:rsidRDefault="00F075CD">
      <w:pPr>
        <w:spacing w:line="360" w:lineRule="auto"/>
        <w:jc w:val="both"/>
        <w:rPr>
          <w:sz w:val="28"/>
          <w:szCs w:val="28"/>
          <w:lang w:val="en-GB"/>
        </w:rPr>
      </w:pPr>
      <w:r w:rsidRPr="005C28D8">
        <w:rPr>
          <w:lang w:val="en-GB"/>
        </w:rPr>
        <w:br w:type="page"/>
      </w:r>
    </w:p>
    <w:bookmarkStart w:id="0" w:name="_wijby6cmkp9k" w:colFirst="0" w:colLast="0" w:displacedByCustomXml="next"/>
    <w:bookmarkEnd w:id="0" w:displacedByCustomXml="next"/>
    <w:sdt>
      <w:sdtPr>
        <w:rPr>
          <w:rFonts w:ascii="Arial" w:eastAsia="Arial" w:hAnsi="Arial" w:cs="Arial"/>
          <w:color w:val="auto"/>
          <w:sz w:val="22"/>
          <w:szCs w:val="22"/>
          <w:lang w:val="en"/>
        </w:rPr>
        <w:id w:val="367491168"/>
        <w:docPartObj>
          <w:docPartGallery w:val="Table of Contents"/>
          <w:docPartUnique/>
        </w:docPartObj>
      </w:sdtPr>
      <w:sdtEndPr>
        <w:rPr>
          <w:b/>
          <w:bCs/>
          <w:noProof/>
        </w:rPr>
      </w:sdtEndPr>
      <w:sdtContent>
        <w:p w14:paraId="427D5B0D" w14:textId="1CBF42E1" w:rsidR="005C28D8" w:rsidRPr="005C28D8" w:rsidRDefault="005C28D8" w:rsidP="005C28D8">
          <w:pPr>
            <w:pStyle w:val="Titolosommario"/>
            <w:jc w:val="center"/>
            <w:rPr>
              <w:rFonts w:ascii="Times New Roman" w:hAnsi="Times New Roman" w:cs="Times New Roman"/>
              <w:b/>
              <w:bCs/>
              <w:color w:val="auto"/>
              <w:sz w:val="28"/>
              <w:szCs w:val="28"/>
            </w:rPr>
          </w:pPr>
          <w:r w:rsidRPr="005C28D8">
            <w:rPr>
              <w:rFonts w:ascii="Times New Roman" w:hAnsi="Times New Roman" w:cs="Times New Roman"/>
              <w:b/>
              <w:bCs/>
              <w:color w:val="auto"/>
              <w:sz w:val="28"/>
              <w:szCs w:val="28"/>
            </w:rPr>
            <w:t>Table of Contents</w:t>
          </w:r>
        </w:p>
        <w:p w14:paraId="5703D35B" w14:textId="724A1CF2" w:rsidR="005C28D8" w:rsidRPr="005C28D8" w:rsidRDefault="005C28D8" w:rsidP="005C28D8">
          <w:pPr>
            <w:pStyle w:val="Sommario1"/>
            <w:tabs>
              <w:tab w:val="right" w:leader="dot" w:pos="9350"/>
            </w:tabs>
            <w:jc w:val="both"/>
            <w:rPr>
              <w:rFonts w:ascii="Times New Roman" w:hAnsi="Times New Roman" w:cs="Times New Roman"/>
              <w:noProof/>
              <w:sz w:val="24"/>
              <w:szCs w:val="24"/>
            </w:rPr>
          </w:pPr>
          <w:r>
            <w:fldChar w:fldCharType="begin"/>
          </w:r>
          <w:r>
            <w:instrText xml:space="preserve"> TOC \o "1-3" \h \z \u </w:instrText>
          </w:r>
          <w:r>
            <w:fldChar w:fldCharType="separate"/>
          </w:r>
          <w:hyperlink w:anchor="_Toc74951655" w:history="1">
            <w:r w:rsidRPr="005C28D8">
              <w:rPr>
                <w:rStyle w:val="Collegamentoipertestuale"/>
                <w:rFonts w:ascii="Times New Roman" w:hAnsi="Times New Roman" w:cs="Times New Roman"/>
                <w:noProof/>
                <w:sz w:val="24"/>
                <w:szCs w:val="24"/>
                <w:lang w:val="en-GB"/>
              </w:rPr>
              <w:t>Task 1: Individual presentation</w:t>
            </w:r>
            <w:r w:rsidRPr="005C28D8">
              <w:rPr>
                <w:rFonts w:ascii="Times New Roman" w:hAnsi="Times New Roman" w:cs="Times New Roman"/>
                <w:noProof/>
                <w:webHidden/>
                <w:sz w:val="24"/>
                <w:szCs w:val="24"/>
              </w:rPr>
              <w:tab/>
            </w:r>
            <w:r w:rsidRPr="005C28D8">
              <w:rPr>
                <w:rFonts w:ascii="Times New Roman" w:hAnsi="Times New Roman" w:cs="Times New Roman"/>
                <w:noProof/>
                <w:webHidden/>
                <w:sz w:val="24"/>
                <w:szCs w:val="24"/>
              </w:rPr>
              <w:fldChar w:fldCharType="begin"/>
            </w:r>
            <w:r w:rsidRPr="005C28D8">
              <w:rPr>
                <w:rFonts w:ascii="Times New Roman" w:hAnsi="Times New Roman" w:cs="Times New Roman"/>
                <w:noProof/>
                <w:webHidden/>
                <w:sz w:val="24"/>
                <w:szCs w:val="24"/>
              </w:rPr>
              <w:instrText xml:space="preserve"> PAGEREF _Toc74951655 \h </w:instrText>
            </w:r>
            <w:r w:rsidRPr="005C28D8">
              <w:rPr>
                <w:rFonts w:ascii="Times New Roman" w:hAnsi="Times New Roman" w:cs="Times New Roman"/>
                <w:noProof/>
                <w:webHidden/>
                <w:sz w:val="24"/>
                <w:szCs w:val="24"/>
              </w:rPr>
            </w:r>
            <w:r w:rsidRPr="005C28D8">
              <w:rPr>
                <w:rFonts w:ascii="Times New Roman" w:hAnsi="Times New Roman" w:cs="Times New Roman"/>
                <w:noProof/>
                <w:webHidden/>
                <w:sz w:val="24"/>
                <w:szCs w:val="24"/>
              </w:rPr>
              <w:fldChar w:fldCharType="separate"/>
            </w:r>
            <w:r w:rsidRPr="005C28D8">
              <w:rPr>
                <w:rFonts w:ascii="Times New Roman" w:hAnsi="Times New Roman" w:cs="Times New Roman"/>
                <w:noProof/>
                <w:webHidden/>
                <w:sz w:val="24"/>
                <w:szCs w:val="24"/>
              </w:rPr>
              <w:t>3</w:t>
            </w:r>
            <w:r w:rsidRPr="005C28D8">
              <w:rPr>
                <w:rFonts w:ascii="Times New Roman" w:hAnsi="Times New Roman" w:cs="Times New Roman"/>
                <w:noProof/>
                <w:webHidden/>
                <w:sz w:val="24"/>
                <w:szCs w:val="24"/>
              </w:rPr>
              <w:fldChar w:fldCharType="end"/>
            </w:r>
          </w:hyperlink>
        </w:p>
        <w:p w14:paraId="48D01FB4" w14:textId="6792B3D9" w:rsidR="005C28D8" w:rsidRPr="005C28D8" w:rsidRDefault="006775D5" w:rsidP="005C28D8">
          <w:pPr>
            <w:pStyle w:val="Sommario1"/>
            <w:tabs>
              <w:tab w:val="right" w:leader="dot" w:pos="9350"/>
            </w:tabs>
            <w:jc w:val="both"/>
            <w:rPr>
              <w:rFonts w:ascii="Times New Roman" w:hAnsi="Times New Roman" w:cs="Times New Roman"/>
              <w:noProof/>
              <w:sz w:val="24"/>
              <w:szCs w:val="24"/>
            </w:rPr>
          </w:pPr>
          <w:hyperlink w:anchor="_Toc74951656" w:history="1">
            <w:r w:rsidR="005C28D8" w:rsidRPr="005C28D8">
              <w:rPr>
                <w:rStyle w:val="Collegamentoipertestuale"/>
                <w:rFonts w:ascii="Times New Roman" w:hAnsi="Times New Roman" w:cs="Times New Roman"/>
                <w:noProof/>
                <w:sz w:val="24"/>
                <w:szCs w:val="24"/>
                <w:lang w:val="en-GB"/>
              </w:rPr>
              <w:t>Task 2: Report</w:t>
            </w:r>
            <w:r w:rsidR="005C28D8" w:rsidRPr="005C28D8">
              <w:rPr>
                <w:rFonts w:ascii="Times New Roman" w:hAnsi="Times New Roman" w:cs="Times New Roman"/>
                <w:noProof/>
                <w:webHidden/>
                <w:sz w:val="24"/>
                <w:szCs w:val="24"/>
              </w:rPr>
              <w:tab/>
            </w:r>
            <w:r w:rsidR="005C28D8" w:rsidRPr="005C28D8">
              <w:rPr>
                <w:rFonts w:ascii="Times New Roman" w:hAnsi="Times New Roman" w:cs="Times New Roman"/>
                <w:noProof/>
                <w:webHidden/>
                <w:sz w:val="24"/>
                <w:szCs w:val="24"/>
              </w:rPr>
              <w:fldChar w:fldCharType="begin"/>
            </w:r>
            <w:r w:rsidR="005C28D8" w:rsidRPr="005C28D8">
              <w:rPr>
                <w:rFonts w:ascii="Times New Roman" w:hAnsi="Times New Roman" w:cs="Times New Roman"/>
                <w:noProof/>
                <w:webHidden/>
                <w:sz w:val="24"/>
                <w:szCs w:val="24"/>
              </w:rPr>
              <w:instrText xml:space="preserve"> PAGEREF _Toc74951656 \h </w:instrText>
            </w:r>
            <w:r w:rsidR="005C28D8" w:rsidRPr="005C28D8">
              <w:rPr>
                <w:rFonts w:ascii="Times New Roman" w:hAnsi="Times New Roman" w:cs="Times New Roman"/>
                <w:noProof/>
                <w:webHidden/>
                <w:sz w:val="24"/>
                <w:szCs w:val="24"/>
              </w:rPr>
            </w:r>
            <w:r w:rsidR="005C28D8" w:rsidRPr="005C28D8">
              <w:rPr>
                <w:rFonts w:ascii="Times New Roman" w:hAnsi="Times New Roman" w:cs="Times New Roman"/>
                <w:noProof/>
                <w:webHidden/>
                <w:sz w:val="24"/>
                <w:szCs w:val="24"/>
              </w:rPr>
              <w:fldChar w:fldCharType="separate"/>
            </w:r>
            <w:r w:rsidR="005C28D8" w:rsidRPr="005C28D8">
              <w:rPr>
                <w:rFonts w:ascii="Times New Roman" w:hAnsi="Times New Roman" w:cs="Times New Roman"/>
                <w:noProof/>
                <w:webHidden/>
                <w:sz w:val="24"/>
                <w:szCs w:val="24"/>
              </w:rPr>
              <w:t>3</w:t>
            </w:r>
            <w:r w:rsidR="005C28D8" w:rsidRPr="005C28D8">
              <w:rPr>
                <w:rFonts w:ascii="Times New Roman" w:hAnsi="Times New Roman" w:cs="Times New Roman"/>
                <w:noProof/>
                <w:webHidden/>
                <w:sz w:val="24"/>
                <w:szCs w:val="24"/>
              </w:rPr>
              <w:fldChar w:fldCharType="end"/>
            </w:r>
          </w:hyperlink>
        </w:p>
        <w:p w14:paraId="735D0777" w14:textId="6A5AB957" w:rsidR="005C28D8" w:rsidRPr="005C28D8" w:rsidRDefault="006775D5" w:rsidP="005C28D8">
          <w:pPr>
            <w:pStyle w:val="Sommario1"/>
            <w:tabs>
              <w:tab w:val="right" w:leader="dot" w:pos="9350"/>
            </w:tabs>
            <w:jc w:val="both"/>
            <w:rPr>
              <w:rFonts w:ascii="Times New Roman" w:hAnsi="Times New Roman" w:cs="Times New Roman"/>
              <w:noProof/>
              <w:sz w:val="24"/>
              <w:szCs w:val="24"/>
            </w:rPr>
          </w:pPr>
          <w:hyperlink w:anchor="_Toc74951657" w:history="1">
            <w:r w:rsidR="005C28D8" w:rsidRPr="005C28D8">
              <w:rPr>
                <w:rStyle w:val="Collegamentoipertestuale"/>
                <w:rFonts w:ascii="Times New Roman" w:hAnsi="Times New Roman" w:cs="Times New Roman"/>
                <w:noProof/>
                <w:sz w:val="24"/>
                <w:szCs w:val="24"/>
                <w:lang w:val="en-GB"/>
              </w:rPr>
              <w:t>References</w:t>
            </w:r>
            <w:r w:rsidR="005C28D8" w:rsidRPr="005C28D8">
              <w:rPr>
                <w:rFonts w:ascii="Times New Roman" w:hAnsi="Times New Roman" w:cs="Times New Roman"/>
                <w:noProof/>
                <w:webHidden/>
                <w:sz w:val="24"/>
                <w:szCs w:val="24"/>
              </w:rPr>
              <w:tab/>
            </w:r>
            <w:r w:rsidR="005C28D8" w:rsidRPr="005C28D8">
              <w:rPr>
                <w:rFonts w:ascii="Times New Roman" w:hAnsi="Times New Roman" w:cs="Times New Roman"/>
                <w:noProof/>
                <w:webHidden/>
                <w:sz w:val="24"/>
                <w:szCs w:val="24"/>
              </w:rPr>
              <w:fldChar w:fldCharType="begin"/>
            </w:r>
            <w:r w:rsidR="005C28D8" w:rsidRPr="005C28D8">
              <w:rPr>
                <w:rFonts w:ascii="Times New Roman" w:hAnsi="Times New Roman" w:cs="Times New Roman"/>
                <w:noProof/>
                <w:webHidden/>
                <w:sz w:val="24"/>
                <w:szCs w:val="24"/>
              </w:rPr>
              <w:instrText xml:space="preserve"> PAGEREF _Toc74951657 \h </w:instrText>
            </w:r>
            <w:r w:rsidR="005C28D8" w:rsidRPr="005C28D8">
              <w:rPr>
                <w:rFonts w:ascii="Times New Roman" w:hAnsi="Times New Roman" w:cs="Times New Roman"/>
                <w:noProof/>
                <w:webHidden/>
                <w:sz w:val="24"/>
                <w:szCs w:val="24"/>
              </w:rPr>
            </w:r>
            <w:r w:rsidR="005C28D8" w:rsidRPr="005C28D8">
              <w:rPr>
                <w:rFonts w:ascii="Times New Roman" w:hAnsi="Times New Roman" w:cs="Times New Roman"/>
                <w:noProof/>
                <w:webHidden/>
                <w:sz w:val="24"/>
                <w:szCs w:val="24"/>
              </w:rPr>
              <w:fldChar w:fldCharType="separate"/>
            </w:r>
            <w:r w:rsidR="005C28D8" w:rsidRPr="005C28D8">
              <w:rPr>
                <w:rFonts w:ascii="Times New Roman" w:hAnsi="Times New Roman" w:cs="Times New Roman"/>
                <w:noProof/>
                <w:webHidden/>
                <w:sz w:val="24"/>
                <w:szCs w:val="24"/>
              </w:rPr>
              <w:t>10</w:t>
            </w:r>
            <w:r w:rsidR="005C28D8" w:rsidRPr="005C28D8">
              <w:rPr>
                <w:rFonts w:ascii="Times New Roman" w:hAnsi="Times New Roman" w:cs="Times New Roman"/>
                <w:noProof/>
                <w:webHidden/>
                <w:sz w:val="24"/>
                <w:szCs w:val="24"/>
              </w:rPr>
              <w:fldChar w:fldCharType="end"/>
            </w:r>
          </w:hyperlink>
        </w:p>
        <w:p w14:paraId="5E1AD02C" w14:textId="358531EC" w:rsidR="005C28D8" w:rsidRDefault="005C28D8">
          <w:r>
            <w:rPr>
              <w:b/>
              <w:bCs/>
              <w:noProof/>
            </w:rPr>
            <w:fldChar w:fldCharType="end"/>
          </w:r>
        </w:p>
      </w:sdtContent>
    </w:sdt>
    <w:p w14:paraId="78DEADB0" w14:textId="77777777" w:rsidR="005C28D8" w:rsidRDefault="005C28D8">
      <w:pPr>
        <w:rPr>
          <w:rFonts w:ascii="Times New Roman" w:eastAsia="Times New Roman" w:hAnsi="Times New Roman" w:cs="Times New Roman"/>
          <w:b/>
          <w:sz w:val="28"/>
          <w:szCs w:val="28"/>
          <w:lang w:val="en-GB"/>
        </w:rPr>
      </w:pPr>
      <w:r>
        <w:rPr>
          <w:lang w:val="en-GB"/>
        </w:rPr>
        <w:br w:type="page"/>
      </w:r>
    </w:p>
    <w:p w14:paraId="45B35D2E" w14:textId="283E4B62" w:rsidR="00501443" w:rsidRPr="001F2F8A" w:rsidRDefault="00F075CD" w:rsidP="001F2F8A">
      <w:pPr>
        <w:pStyle w:val="Titolo1"/>
        <w:rPr>
          <w:rFonts w:ascii="Arial" w:hAnsi="Arial" w:cs="Arial"/>
          <w:sz w:val="22"/>
          <w:szCs w:val="22"/>
          <w:lang w:val="en-GB"/>
        </w:rPr>
      </w:pPr>
      <w:bookmarkStart w:id="1" w:name="_Toc74951655"/>
      <w:r w:rsidRPr="001F2F8A">
        <w:rPr>
          <w:rFonts w:ascii="Arial" w:hAnsi="Arial" w:cs="Arial"/>
          <w:sz w:val="22"/>
          <w:szCs w:val="22"/>
          <w:lang w:val="en-GB"/>
        </w:rPr>
        <w:lastRenderedPageBreak/>
        <w:t>Task 1: Individual presentation</w:t>
      </w:r>
      <w:bookmarkEnd w:id="1"/>
      <w:r w:rsidRPr="001F2F8A">
        <w:rPr>
          <w:rFonts w:ascii="Arial" w:hAnsi="Arial" w:cs="Arial"/>
          <w:sz w:val="22"/>
          <w:szCs w:val="22"/>
          <w:lang w:val="en-GB"/>
        </w:rPr>
        <w:t xml:space="preserve"> </w:t>
      </w:r>
    </w:p>
    <w:p w14:paraId="0D0A92F1" w14:textId="77777777" w:rsidR="00501443" w:rsidRPr="001F2F8A" w:rsidRDefault="00F075CD" w:rsidP="001F2F8A">
      <w:pPr>
        <w:spacing w:line="360" w:lineRule="auto"/>
        <w:jc w:val="both"/>
        <w:rPr>
          <w:rFonts w:eastAsia="Times New Roman"/>
          <w:b/>
          <w:lang w:val="en-GB"/>
        </w:rPr>
      </w:pPr>
      <w:r w:rsidRPr="001F2F8A">
        <w:rPr>
          <w:rFonts w:eastAsia="Times New Roman"/>
          <w:b/>
          <w:lang w:val="en-GB"/>
        </w:rPr>
        <w:t>Analysis of Employability skills</w:t>
      </w:r>
    </w:p>
    <w:p w14:paraId="69B3EA3C" w14:textId="523F29C6" w:rsidR="00501443" w:rsidRPr="001F2F8A" w:rsidRDefault="005C28D8" w:rsidP="001F2F8A">
      <w:pPr>
        <w:spacing w:line="360" w:lineRule="auto"/>
        <w:jc w:val="both"/>
        <w:rPr>
          <w:rFonts w:eastAsia="Times New Roman"/>
          <w:lang w:val="en-GB"/>
        </w:rPr>
      </w:pPr>
      <w:r w:rsidRPr="001F2F8A">
        <w:rPr>
          <w:rFonts w:eastAsia="Times New Roman"/>
          <w:lang w:val="en-GB"/>
        </w:rPr>
        <w:t>(</w:t>
      </w:r>
      <w:r w:rsidRPr="001F2F8A">
        <w:rPr>
          <w:rFonts w:eastAsia="Times New Roman"/>
          <w:i/>
          <w:iCs/>
          <w:lang w:val="en-GB"/>
        </w:rPr>
        <w:t>Refer to PPT</w:t>
      </w:r>
      <w:r w:rsidRPr="001F2F8A">
        <w:rPr>
          <w:rFonts w:eastAsia="Times New Roman"/>
          <w:lang w:val="en-GB"/>
        </w:rPr>
        <w:t>)</w:t>
      </w:r>
    </w:p>
    <w:p w14:paraId="362DF2F6" w14:textId="77777777" w:rsidR="00501443" w:rsidRPr="001F2F8A" w:rsidRDefault="00501443" w:rsidP="001F2F8A">
      <w:pPr>
        <w:spacing w:line="360" w:lineRule="auto"/>
        <w:jc w:val="both"/>
        <w:rPr>
          <w:rFonts w:eastAsia="Times New Roman"/>
          <w:b/>
          <w:lang w:val="en-GB"/>
        </w:rPr>
      </w:pPr>
    </w:p>
    <w:p w14:paraId="1BCEA82D" w14:textId="77777777" w:rsidR="00501443" w:rsidRPr="001F2F8A" w:rsidRDefault="00F075CD" w:rsidP="001F2F8A">
      <w:pPr>
        <w:pStyle w:val="Titolo1"/>
        <w:rPr>
          <w:rFonts w:ascii="Arial" w:hAnsi="Arial" w:cs="Arial"/>
          <w:sz w:val="22"/>
          <w:szCs w:val="22"/>
          <w:lang w:val="en-GB"/>
        </w:rPr>
      </w:pPr>
      <w:bookmarkStart w:id="2" w:name="_8xmn9utfvpvj" w:colFirst="0" w:colLast="0"/>
      <w:bookmarkStart w:id="3" w:name="_Toc74951656"/>
      <w:bookmarkEnd w:id="2"/>
      <w:r w:rsidRPr="001F2F8A">
        <w:rPr>
          <w:rFonts w:ascii="Arial" w:hAnsi="Arial" w:cs="Arial"/>
          <w:sz w:val="22"/>
          <w:szCs w:val="22"/>
          <w:lang w:val="en-GB"/>
        </w:rPr>
        <w:t>Task 2: Report</w:t>
      </w:r>
      <w:bookmarkEnd w:id="3"/>
    </w:p>
    <w:p w14:paraId="621693E6" w14:textId="77777777" w:rsidR="00501443" w:rsidRPr="001F2F8A" w:rsidRDefault="00F075CD" w:rsidP="001F2F8A">
      <w:pPr>
        <w:spacing w:line="360" w:lineRule="auto"/>
        <w:jc w:val="both"/>
        <w:rPr>
          <w:rFonts w:eastAsia="Times New Roman"/>
          <w:b/>
          <w:lang w:val="en-GB"/>
        </w:rPr>
      </w:pPr>
      <w:r w:rsidRPr="001F2F8A">
        <w:rPr>
          <w:rFonts w:eastAsia="Times New Roman"/>
          <w:b/>
          <w:lang w:val="en-GB"/>
        </w:rPr>
        <w:t>Introduction</w:t>
      </w:r>
    </w:p>
    <w:p w14:paraId="1734B852" w14:textId="13CBD1B6" w:rsidR="00501443" w:rsidRPr="001F2F8A" w:rsidRDefault="00F075CD" w:rsidP="001F2F8A">
      <w:pPr>
        <w:spacing w:line="360" w:lineRule="auto"/>
        <w:jc w:val="both"/>
        <w:rPr>
          <w:rFonts w:eastAsia="Times New Roman"/>
          <w:lang w:val="en-GB"/>
        </w:rPr>
      </w:pPr>
      <w:r w:rsidRPr="001F2F8A">
        <w:rPr>
          <w:rFonts w:eastAsia="Times New Roman"/>
          <w:lang w:val="en-GB"/>
        </w:rPr>
        <w:t>This report is focused on reflecting upon the skills that I have learnt with the help of a particular reflective model. In my opinion, the process of reflection is highly beneficial as it helps us in referring</w:t>
      </w:r>
      <w:r w:rsidR="005C28D8" w:rsidRPr="001F2F8A">
        <w:rPr>
          <w:rFonts w:eastAsia="Times New Roman"/>
          <w:lang w:val="en-GB"/>
        </w:rPr>
        <w:t>-</w:t>
      </w:r>
      <w:r w:rsidRPr="001F2F8A">
        <w:rPr>
          <w:rFonts w:eastAsia="Times New Roman"/>
          <w:lang w:val="en-GB"/>
        </w:rPr>
        <w:t>back to past experiences and recreating them so that their impact is understood. In reference to my intended career in journalism and my aim of becoming an editorial manager, I have chosen the topics of CV writing paraphrasing and referencing. This topic has been chosen by me with a view to enhance my overall writing skills so that the chosen career is benefited. The chosen topics would be discussed in detail with the help of Gibbs’ reflective model.</w:t>
      </w:r>
    </w:p>
    <w:p w14:paraId="5C8FEC7E" w14:textId="77777777" w:rsidR="00501443" w:rsidRPr="001F2F8A" w:rsidRDefault="00F075CD" w:rsidP="001F2F8A">
      <w:pPr>
        <w:spacing w:line="360" w:lineRule="auto"/>
        <w:jc w:val="both"/>
        <w:rPr>
          <w:rFonts w:eastAsia="Times New Roman"/>
          <w:lang w:val="en-GB"/>
        </w:rPr>
      </w:pPr>
      <w:r w:rsidRPr="001F2F8A">
        <w:rPr>
          <w:rFonts w:eastAsia="Times New Roman"/>
          <w:lang w:val="en-GB"/>
        </w:rPr>
        <w:t xml:space="preserve">Gibbs’ reflective model has been chosen for or this reflective report because it involves five different stages and enables detailed reflection. In addition to this, Gibbs’ model is found appropriate for the practice of reflection because it is simple, easy to use and provides a clear starting and ending point along with an action plan (Dressler </w:t>
      </w:r>
      <w:r w:rsidRPr="001F2F8A">
        <w:rPr>
          <w:rFonts w:eastAsia="Times New Roman"/>
          <w:i/>
          <w:lang w:val="en-GB"/>
        </w:rPr>
        <w:t>et al</w:t>
      </w:r>
      <w:r w:rsidRPr="001F2F8A">
        <w:rPr>
          <w:rFonts w:eastAsia="Times New Roman"/>
          <w:lang w:val="en-GB"/>
        </w:rPr>
        <w:t>., 2018).</w:t>
      </w:r>
    </w:p>
    <w:p w14:paraId="18707B49" w14:textId="77777777" w:rsidR="00501443" w:rsidRPr="001F2F8A" w:rsidRDefault="00F075CD" w:rsidP="001F2F8A">
      <w:pPr>
        <w:spacing w:line="360" w:lineRule="auto"/>
        <w:jc w:val="both"/>
        <w:rPr>
          <w:rFonts w:eastAsia="Times New Roman"/>
          <w:lang w:val="en-GB"/>
        </w:rPr>
      </w:pPr>
      <w:r w:rsidRPr="001F2F8A">
        <w:rPr>
          <w:rFonts w:eastAsia="Times New Roman"/>
          <w:lang w:val="en-GB"/>
        </w:rPr>
        <w:t>CV writing:  Curriculum vitae (CV) is an important document that is used by people when applying for jobs (Jackson and Robbins, 2019).</w:t>
      </w:r>
    </w:p>
    <w:p w14:paraId="2E366D5F" w14:textId="77777777" w:rsidR="00501443" w:rsidRPr="001F2F8A" w:rsidRDefault="00F075CD" w:rsidP="001F2F8A">
      <w:pPr>
        <w:spacing w:line="360" w:lineRule="auto"/>
        <w:jc w:val="both"/>
        <w:rPr>
          <w:rFonts w:eastAsia="Times New Roman"/>
          <w:lang w:val="en-GB"/>
        </w:rPr>
      </w:pPr>
      <w:r w:rsidRPr="001F2F8A">
        <w:rPr>
          <w:rFonts w:eastAsia="Times New Roman"/>
          <w:lang w:val="en-GB"/>
        </w:rPr>
        <w:t xml:space="preserve">Paraphrasing: It refers to the process of modifying someone else’s ideologies into our own words. It often involves rewriting an article with modification instead of copying. </w:t>
      </w:r>
    </w:p>
    <w:p w14:paraId="790EA4C8" w14:textId="77777777" w:rsidR="00501443" w:rsidRPr="001F2F8A" w:rsidRDefault="00F075CD" w:rsidP="001F2F8A">
      <w:pPr>
        <w:spacing w:line="360" w:lineRule="auto"/>
        <w:jc w:val="both"/>
        <w:rPr>
          <w:rFonts w:eastAsia="Times New Roman"/>
          <w:lang w:val="en-GB"/>
        </w:rPr>
      </w:pPr>
      <w:r w:rsidRPr="001F2F8A">
        <w:rPr>
          <w:rFonts w:eastAsia="Times New Roman"/>
          <w:lang w:val="en-GB"/>
        </w:rPr>
        <w:t xml:space="preserve">Referencing: The concept of providing reference in a work is to demonstrate the source form where the information has been drawn. </w:t>
      </w:r>
    </w:p>
    <w:p w14:paraId="41D4939A" w14:textId="77777777" w:rsidR="00501443" w:rsidRPr="001F2F8A" w:rsidRDefault="00F075CD" w:rsidP="001F2F8A">
      <w:pPr>
        <w:spacing w:line="360" w:lineRule="auto"/>
        <w:jc w:val="both"/>
        <w:rPr>
          <w:rFonts w:eastAsia="Times New Roman"/>
          <w:lang w:val="en-GB"/>
        </w:rPr>
      </w:pPr>
      <w:r w:rsidRPr="001F2F8A">
        <w:rPr>
          <w:rFonts w:eastAsia="Times New Roman"/>
          <w:lang w:val="en-GB"/>
        </w:rPr>
        <w:t xml:space="preserve">Academic writing: Academic writing refers to a writing style that ensures that the context is clear and focused on the relevant subject. </w:t>
      </w:r>
    </w:p>
    <w:p w14:paraId="132F5A08" w14:textId="77777777" w:rsidR="00501443" w:rsidRPr="001F2F8A" w:rsidRDefault="00F075CD">
      <w:pPr>
        <w:spacing w:line="360" w:lineRule="auto"/>
        <w:jc w:val="center"/>
        <w:rPr>
          <w:rFonts w:eastAsia="Times New Roman"/>
          <w:lang w:val="en-GB"/>
        </w:rPr>
      </w:pPr>
      <w:r w:rsidRPr="001F2F8A">
        <w:rPr>
          <w:rFonts w:eastAsia="Times New Roman"/>
          <w:noProof/>
          <w:lang w:val="en-GB"/>
        </w:rPr>
        <w:drawing>
          <wp:inline distT="114300" distB="114300" distL="114300" distR="114300" wp14:anchorId="0423865B" wp14:editId="61E5F88B">
            <wp:extent cx="2371725" cy="1924050"/>
            <wp:effectExtent l="0" t="0" r="0" b="0"/>
            <wp:docPr id="1" name="image1.png"/>
            <wp:cNvGraphicFramePr/>
            <a:graphic xmlns:a="http://schemas.openxmlformats.org/drawingml/2006/main">
              <a:graphicData uri="http://schemas.openxmlformats.org/drawingml/2006/picture">
                <pic:pic xmlns:pic="http://schemas.openxmlformats.org/drawingml/2006/picture">
                  <pic:nvPicPr>
                    <pic:cNvPr id="1" name="image1.png"/>
                    <pic:cNvPicPr/>
                  </pic:nvPicPr>
                  <pic:blipFill>
                    <a:blip r:embed="rId8"/>
                    <a:stretch>
                      <a:fillRect/>
                    </a:stretch>
                  </pic:blipFill>
                  <pic:spPr>
                    <a:xfrm>
                      <a:off x="0" y="0"/>
                      <a:ext cx="2371725" cy="1924050"/>
                    </a:xfrm>
                    <a:prstGeom prst="rect">
                      <a:avLst/>
                    </a:prstGeom>
                  </pic:spPr>
                </pic:pic>
              </a:graphicData>
            </a:graphic>
          </wp:inline>
        </w:drawing>
      </w:r>
    </w:p>
    <w:p w14:paraId="1A9DABA4" w14:textId="77777777" w:rsidR="00501443" w:rsidRPr="001F2F8A" w:rsidRDefault="00F075CD">
      <w:pPr>
        <w:spacing w:line="360" w:lineRule="auto"/>
        <w:jc w:val="center"/>
        <w:rPr>
          <w:rFonts w:eastAsia="Times New Roman"/>
          <w:b/>
          <w:lang w:val="en-GB"/>
        </w:rPr>
      </w:pPr>
      <w:r w:rsidRPr="001F2F8A">
        <w:rPr>
          <w:rFonts w:eastAsia="Times New Roman"/>
          <w:b/>
          <w:lang w:val="en-GB"/>
        </w:rPr>
        <w:t>Figure 1: Gibbs’ Reflection Model</w:t>
      </w:r>
    </w:p>
    <w:p w14:paraId="2DCE780A" w14:textId="77777777" w:rsidR="00501443" w:rsidRPr="001F2F8A" w:rsidRDefault="00F075CD">
      <w:pPr>
        <w:spacing w:line="360" w:lineRule="auto"/>
        <w:jc w:val="center"/>
        <w:rPr>
          <w:rFonts w:eastAsia="Times New Roman"/>
          <w:lang w:val="en-GB"/>
        </w:rPr>
      </w:pPr>
      <w:r w:rsidRPr="001F2F8A">
        <w:rPr>
          <w:rFonts w:eastAsia="Times New Roman"/>
          <w:lang w:val="en-GB"/>
        </w:rPr>
        <w:lastRenderedPageBreak/>
        <w:t xml:space="preserve">(Source: </w:t>
      </w:r>
      <w:proofErr w:type="spellStart"/>
      <w:r w:rsidRPr="001F2F8A">
        <w:rPr>
          <w:rFonts w:eastAsia="Times New Roman"/>
          <w:lang w:val="en-GB"/>
        </w:rPr>
        <w:t>Markkanen</w:t>
      </w:r>
      <w:proofErr w:type="spellEnd"/>
      <w:r w:rsidRPr="001F2F8A">
        <w:rPr>
          <w:rFonts w:eastAsia="Times New Roman"/>
          <w:lang w:val="en-GB"/>
        </w:rPr>
        <w:t xml:space="preserve"> </w:t>
      </w:r>
      <w:r w:rsidRPr="001F2F8A">
        <w:rPr>
          <w:rFonts w:eastAsia="Times New Roman"/>
          <w:i/>
          <w:lang w:val="en-GB"/>
        </w:rPr>
        <w:t>et al</w:t>
      </w:r>
      <w:r w:rsidRPr="001F2F8A">
        <w:rPr>
          <w:rFonts w:eastAsia="Times New Roman"/>
          <w:lang w:val="en-GB"/>
        </w:rPr>
        <w:t>., 2020)</w:t>
      </w:r>
    </w:p>
    <w:p w14:paraId="64DFD9B8" w14:textId="77777777" w:rsidR="00501443" w:rsidRPr="001F2F8A" w:rsidRDefault="00F075CD">
      <w:pPr>
        <w:spacing w:line="360" w:lineRule="auto"/>
        <w:jc w:val="both"/>
        <w:rPr>
          <w:rFonts w:eastAsia="Times New Roman"/>
          <w:b/>
          <w:lang w:val="en-GB"/>
        </w:rPr>
      </w:pPr>
      <w:r w:rsidRPr="001F2F8A">
        <w:rPr>
          <w:rFonts w:eastAsia="Times New Roman"/>
          <w:b/>
          <w:lang w:val="en-GB"/>
        </w:rPr>
        <w:t>CV writing</w:t>
      </w:r>
    </w:p>
    <w:p w14:paraId="7AB0499F" w14:textId="77777777" w:rsidR="00501443" w:rsidRPr="001F2F8A" w:rsidRDefault="00F075CD">
      <w:pPr>
        <w:numPr>
          <w:ilvl w:val="0"/>
          <w:numId w:val="4"/>
        </w:numPr>
        <w:spacing w:line="360" w:lineRule="auto"/>
        <w:jc w:val="both"/>
        <w:rPr>
          <w:rFonts w:eastAsia="Times New Roman"/>
          <w:lang w:val="en-GB"/>
        </w:rPr>
      </w:pPr>
      <w:r w:rsidRPr="001F2F8A">
        <w:rPr>
          <w:rFonts w:eastAsia="Times New Roman"/>
          <w:b/>
          <w:lang w:val="en-GB"/>
        </w:rPr>
        <w:t xml:space="preserve">Description: </w:t>
      </w:r>
      <w:r w:rsidRPr="001F2F8A">
        <w:rPr>
          <w:rFonts w:eastAsia="Times New Roman"/>
          <w:lang w:val="en-GB"/>
        </w:rPr>
        <w:t xml:space="preserve">With the help of the coursework provided, I have learnt that a CV refers to a significant document that helps an individual to reflect his own skills and qualifications so that the employer is convinced to hire the person at the job. I have also learnt that with the help of a CV, I would be able to outline my qualifications, experiences and skills in particular and in a comprehensive manner so that my employer is able to perceive my competency for the particular job role.  </w:t>
      </w:r>
    </w:p>
    <w:p w14:paraId="58055A89" w14:textId="736772B2" w:rsidR="00501443" w:rsidRPr="001F2F8A" w:rsidRDefault="00F075CD">
      <w:pPr>
        <w:numPr>
          <w:ilvl w:val="0"/>
          <w:numId w:val="4"/>
        </w:numPr>
        <w:spacing w:line="360" w:lineRule="auto"/>
        <w:jc w:val="both"/>
        <w:rPr>
          <w:rFonts w:eastAsia="Times New Roman"/>
          <w:lang w:val="en-GB"/>
        </w:rPr>
      </w:pPr>
      <w:r w:rsidRPr="001F2F8A">
        <w:rPr>
          <w:rFonts w:eastAsia="Times New Roman"/>
          <w:lang w:val="en-GB"/>
        </w:rPr>
        <w:t xml:space="preserve">Feelings: According to my understanding based on the lessons of the module, a CV is the foremost and the most crucial way in which I would be able to communicate to my employer. During the coursework, I have also learnt that a CV is not about binding all the strengths and high points, instead, it is a skill of making the best use of the relevant information which the employer might be willing to find. The necessary things to know about me like my </w:t>
      </w:r>
      <w:r w:rsidR="005C28D8" w:rsidRPr="001F2F8A">
        <w:rPr>
          <w:rFonts w:eastAsia="Times New Roman"/>
          <w:lang w:val="en-GB"/>
        </w:rPr>
        <w:t>experience</w:t>
      </w:r>
      <w:r w:rsidRPr="001F2F8A">
        <w:rPr>
          <w:rFonts w:eastAsia="Times New Roman"/>
          <w:lang w:val="en-GB"/>
        </w:rPr>
        <w:t xml:space="preserve"> and my qualifications would be evidently needed by the employer to assess my competencies on a basic level.</w:t>
      </w:r>
    </w:p>
    <w:p w14:paraId="606F2AAF" w14:textId="7A3C2774" w:rsidR="00501443" w:rsidRPr="001F2F8A" w:rsidRDefault="00F075CD">
      <w:pPr>
        <w:numPr>
          <w:ilvl w:val="0"/>
          <w:numId w:val="4"/>
        </w:numPr>
        <w:spacing w:line="360" w:lineRule="auto"/>
        <w:jc w:val="both"/>
        <w:rPr>
          <w:rFonts w:eastAsia="Times New Roman"/>
          <w:lang w:val="en-GB"/>
        </w:rPr>
      </w:pPr>
      <w:r w:rsidRPr="001F2F8A">
        <w:rPr>
          <w:rFonts w:eastAsia="Times New Roman"/>
          <w:lang w:val="en-GB"/>
        </w:rPr>
        <w:t xml:space="preserve">Evaluation: In order to ensure that a CV is self-explanatory, I would like to ensure that all the relevant information including my objectives of career </w:t>
      </w:r>
      <w:r w:rsidR="005C28D8" w:rsidRPr="001F2F8A">
        <w:rPr>
          <w:rFonts w:eastAsia="Times New Roman"/>
          <w:lang w:val="en-GB"/>
        </w:rPr>
        <w:t>and</w:t>
      </w:r>
      <w:r w:rsidRPr="001F2F8A">
        <w:rPr>
          <w:rFonts w:eastAsia="Times New Roman"/>
          <w:lang w:val="en-GB"/>
        </w:rPr>
        <w:t xml:space="preserve"> to be highlighted.  in order to ensure that and binds all the necessary information, and the most important element is to ensure that it is clear and illustrative. The information included needs to be clear, concise, and avoid the usage of long sentences. In addition to this, I have learnt that the arrangement of the information is </w:t>
      </w:r>
      <w:r w:rsidR="005C28D8" w:rsidRPr="001F2F8A">
        <w:rPr>
          <w:rFonts w:eastAsia="Times New Roman"/>
          <w:lang w:val="en-GB"/>
        </w:rPr>
        <w:t>particularly important</w:t>
      </w:r>
      <w:r w:rsidRPr="001F2F8A">
        <w:rPr>
          <w:rFonts w:eastAsia="Times New Roman"/>
          <w:lang w:val="en-GB"/>
        </w:rPr>
        <w:t xml:space="preserve"> and can easily create a negative impact on the recruitment decision of the employer if not met effectively. For example, the most recent experiences are to be placed before the prior ones and then followed by the qualifications. </w:t>
      </w:r>
    </w:p>
    <w:p w14:paraId="23C57183" w14:textId="0C0D3523" w:rsidR="00501443" w:rsidRPr="001F2F8A" w:rsidRDefault="00F075CD">
      <w:pPr>
        <w:numPr>
          <w:ilvl w:val="0"/>
          <w:numId w:val="4"/>
        </w:numPr>
        <w:spacing w:line="360" w:lineRule="auto"/>
        <w:jc w:val="both"/>
        <w:rPr>
          <w:rFonts w:eastAsia="Times New Roman"/>
          <w:lang w:val="en-GB"/>
        </w:rPr>
      </w:pPr>
      <w:r w:rsidRPr="001F2F8A">
        <w:rPr>
          <w:rFonts w:eastAsia="Times New Roman"/>
          <w:lang w:val="en-GB"/>
        </w:rPr>
        <w:t xml:space="preserve">Conclusions: In my opinion and in reference to the concept that I have learnt, a CV is not the sole determinant of an individual competency for a particular job role. the employer might need to assess the soft skills as well as the personality </w:t>
      </w:r>
      <w:r w:rsidR="005C28D8" w:rsidRPr="001F2F8A">
        <w:rPr>
          <w:rFonts w:eastAsia="Times New Roman"/>
          <w:lang w:val="en-GB"/>
        </w:rPr>
        <w:t>overall</w:t>
      </w:r>
      <w:r w:rsidRPr="001F2F8A">
        <w:rPr>
          <w:rFonts w:eastAsia="Times New Roman"/>
          <w:lang w:val="en-GB"/>
        </w:rPr>
        <w:t xml:space="preserve">. However, </w:t>
      </w:r>
      <w:r w:rsidR="005C28D8" w:rsidRPr="001F2F8A">
        <w:rPr>
          <w:rFonts w:eastAsia="Times New Roman"/>
          <w:lang w:val="en-GB"/>
        </w:rPr>
        <w:t>since</w:t>
      </w:r>
      <w:r w:rsidRPr="001F2F8A">
        <w:rPr>
          <w:rFonts w:eastAsia="Times New Roman"/>
          <w:lang w:val="en-GB"/>
        </w:rPr>
        <w:t xml:space="preserve"> a CV is the first formal communication with the employer, a proper framework in a concise look is important. Besides clear and comprehensive writing, the arrangement of the key aspects included in a CV is also important for creating a positive influence on the recruiter. </w:t>
      </w:r>
    </w:p>
    <w:p w14:paraId="68A084AE" w14:textId="77777777" w:rsidR="00501443" w:rsidRPr="001F2F8A" w:rsidRDefault="00F075CD">
      <w:pPr>
        <w:numPr>
          <w:ilvl w:val="0"/>
          <w:numId w:val="4"/>
        </w:numPr>
        <w:spacing w:line="360" w:lineRule="auto"/>
        <w:jc w:val="both"/>
        <w:rPr>
          <w:rFonts w:eastAsia="Times New Roman"/>
          <w:lang w:val="en-GB"/>
        </w:rPr>
      </w:pPr>
      <w:r w:rsidRPr="001F2F8A">
        <w:rPr>
          <w:rFonts w:eastAsia="Times New Roman"/>
          <w:lang w:val="en-GB"/>
        </w:rPr>
        <w:t>Action:</w:t>
      </w:r>
    </w:p>
    <w:p w14:paraId="710EFC19" w14:textId="77777777" w:rsidR="00501443" w:rsidRPr="001F2F8A" w:rsidRDefault="00501443">
      <w:pPr>
        <w:spacing w:line="360" w:lineRule="auto"/>
        <w:jc w:val="both"/>
        <w:rPr>
          <w:rFonts w:eastAsia="Times New Roman"/>
          <w:lang w:val="en-GB"/>
        </w:rPr>
      </w:pPr>
    </w:p>
    <w:tbl>
      <w:tblPr>
        <w:tblStyle w:val="Table1"/>
        <w:tblW w:w="9360" w:type="dxa"/>
        <w:tblInd w:w="10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3120"/>
        <w:gridCol w:w="3120"/>
        <w:gridCol w:w="3120"/>
      </w:tblGrid>
      <w:tr w:rsidR="00501443" w:rsidRPr="001F2F8A" w14:paraId="113C636A" w14:textId="77777777">
        <w:tc>
          <w:tcPr>
            <w:tcW w:w="3120" w:type="dxa"/>
            <w:shd w:val="clear" w:color="auto" w:fill="auto"/>
            <w:tcMar>
              <w:top w:w="100" w:type="dxa"/>
              <w:left w:w="100" w:type="dxa"/>
              <w:bottom w:w="100" w:type="dxa"/>
              <w:right w:w="100" w:type="dxa"/>
            </w:tcMar>
          </w:tcPr>
          <w:p w14:paraId="66EA32B5" w14:textId="77777777" w:rsidR="00501443" w:rsidRPr="001F2F8A" w:rsidRDefault="00F075CD">
            <w:pPr>
              <w:widowControl w:val="0"/>
              <w:pBdr>
                <w:top w:val="nil"/>
                <w:left w:val="nil"/>
                <w:bottom w:val="nil"/>
                <w:right w:val="nil"/>
                <w:between w:val="nil"/>
              </w:pBdr>
              <w:spacing w:line="240" w:lineRule="auto"/>
              <w:rPr>
                <w:rFonts w:eastAsia="Times New Roman"/>
                <w:b/>
                <w:i/>
                <w:lang w:val="en-GB"/>
              </w:rPr>
            </w:pPr>
            <w:r w:rsidRPr="001F2F8A">
              <w:rPr>
                <w:rFonts w:eastAsia="Times New Roman"/>
                <w:b/>
                <w:i/>
                <w:lang w:val="en-GB"/>
              </w:rPr>
              <w:t>Objectives</w:t>
            </w:r>
          </w:p>
        </w:tc>
        <w:tc>
          <w:tcPr>
            <w:tcW w:w="3120" w:type="dxa"/>
            <w:shd w:val="clear" w:color="auto" w:fill="auto"/>
            <w:tcMar>
              <w:top w:w="100" w:type="dxa"/>
              <w:left w:w="100" w:type="dxa"/>
              <w:bottom w:w="100" w:type="dxa"/>
              <w:right w:w="100" w:type="dxa"/>
            </w:tcMar>
          </w:tcPr>
          <w:p w14:paraId="41A82BAF" w14:textId="77777777" w:rsidR="00501443" w:rsidRPr="001F2F8A" w:rsidRDefault="00F075CD">
            <w:pPr>
              <w:widowControl w:val="0"/>
              <w:pBdr>
                <w:top w:val="nil"/>
                <w:left w:val="nil"/>
                <w:bottom w:val="nil"/>
                <w:right w:val="nil"/>
                <w:between w:val="nil"/>
              </w:pBdr>
              <w:spacing w:line="240" w:lineRule="auto"/>
              <w:rPr>
                <w:rFonts w:eastAsia="Times New Roman"/>
                <w:b/>
                <w:i/>
                <w:lang w:val="en-GB"/>
              </w:rPr>
            </w:pPr>
            <w:r w:rsidRPr="001F2F8A">
              <w:rPr>
                <w:rFonts w:eastAsia="Times New Roman"/>
                <w:b/>
                <w:i/>
                <w:lang w:val="en-GB"/>
              </w:rPr>
              <w:t>Actions</w:t>
            </w:r>
          </w:p>
        </w:tc>
        <w:tc>
          <w:tcPr>
            <w:tcW w:w="3120" w:type="dxa"/>
            <w:shd w:val="clear" w:color="auto" w:fill="auto"/>
            <w:tcMar>
              <w:top w:w="100" w:type="dxa"/>
              <w:left w:w="100" w:type="dxa"/>
              <w:bottom w:w="100" w:type="dxa"/>
              <w:right w:w="100" w:type="dxa"/>
            </w:tcMar>
          </w:tcPr>
          <w:p w14:paraId="6BA0C1EC" w14:textId="77777777" w:rsidR="00501443" w:rsidRPr="001F2F8A" w:rsidRDefault="00F075CD">
            <w:pPr>
              <w:widowControl w:val="0"/>
              <w:pBdr>
                <w:top w:val="nil"/>
                <w:left w:val="nil"/>
                <w:bottom w:val="nil"/>
                <w:right w:val="nil"/>
                <w:between w:val="nil"/>
              </w:pBdr>
              <w:spacing w:line="240" w:lineRule="auto"/>
              <w:rPr>
                <w:rFonts w:eastAsia="Times New Roman"/>
                <w:b/>
                <w:i/>
                <w:lang w:val="en-GB"/>
              </w:rPr>
            </w:pPr>
            <w:r w:rsidRPr="001F2F8A">
              <w:rPr>
                <w:rFonts w:eastAsia="Times New Roman"/>
                <w:b/>
                <w:i/>
                <w:lang w:val="en-GB"/>
              </w:rPr>
              <w:t>Time Span</w:t>
            </w:r>
          </w:p>
        </w:tc>
      </w:tr>
      <w:tr w:rsidR="00501443" w:rsidRPr="001F2F8A" w14:paraId="402F62F9" w14:textId="77777777">
        <w:tc>
          <w:tcPr>
            <w:tcW w:w="3120" w:type="dxa"/>
            <w:shd w:val="clear" w:color="auto" w:fill="auto"/>
            <w:tcMar>
              <w:top w:w="100" w:type="dxa"/>
              <w:left w:w="100" w:type="dxa"/>
              <w:bottom w:w="100" w:type="dxa"/>
              <w:right w:w="100" w:type="dxa"/>
            </w:tcMar>
          </w:tcPr>
          <w:p w14:paraId="54BE838B" w14:textId="77777777" w:rsidR="00501443" w:rsidRPr="001F2F8A" w:rsidRDefault="00F075CD">
            <w:pPr>
              <w:widowControl w:val="0"/>
              <w:pBdr>
                <w:top w:val="nil"/>
                <w:left w:val="nil"/>
                <w:bottom w:val="nil"/>
                <w:right w:val="nil"/>
                <w:between w:val="nil"/>
              </w:pBdr>
              <w:spacing w:line="240" w:lineRule="auto"/>
              <w:rPr>
                <w:rFonts w:eastAsia="Times New Roman"/>
                <w:lang w:val="en-GB"/>
              </w:rPr>
            </w:pPr>
            <w:r w:rsidRPr="001F2F8A">
              <w:rPr>
                <w:rFonts w:eastAsia="Times New Roman"/>
                <w:lang w:val="en-GB"/>
              </w:rPr>
              <w:lastRenderedPageBreak/>
              <w:t>Enhance my understanding of a positive and effective CV</w:t>
            </w:r>
          </w:p>
        </w:tc>
        <w:tc>
          <w:tcPr>
            <w:tcW w:w="3120" w:type="dxa"/>
            <w:shd w:val="clear" w:color="auto" w:fill="auto"/>
            <w:tcMar>
              <w:top w:w="100" w:type="dxa"/>
              <w:left w:w="100" w:type="dxa"/>
              <w:bottom w:w="100" w:type="dxa"/>
              <w:right w:w="100" w:type="dxa"/>
            </w:tcMar>
          </w:tcPr>
          <w:p w14:paraId="2BC94184" w14:textId="77777777" w:rsidR="00501443" w:rsidRPr="001F2F8A" w:rsidRDefault="00F075CD">
            <w:pPr>
              <w:widowControl w:val="0"/>
              <w:spacing w:line="240" w:lineRule="auto"/>
              <w:rPr>
                <w:rFonts w:eastAsia="Times New Roman"/>
                <w:lang w:val="en-GB"/>
              </w:rPr>
            </w:pPr>
            <w:r w:rsidRPr="001F2F8A">
              <w:rPr>
                <w:rFonts w:eastAsia="Times New Roman"/>
                <w:lang w:val="en-GB"/>
              </w:rPr>
              <w:t>To observe and go through various types of CVs for my intended career, for reference.</w:t>
            </w:r>
          </w:p>
        </w:tc>
        <w:tc>
          <w:tcPr>
            <w:tcW w:w="3120" w:type="dxa"/>
            <w:shd w:val="clear" w:color="auto" w:fill="auto"/>
            <w:tcMar>
              <w:top w:w="100" w:type="dxa"/>
              <w:left w:w="100" w:type="dxa"/>
              <w:bottom w:w="100" w:type="dxa"/>
              <w:right w:w="100" w:type="dxa"/>
            </w:tcMar>
          </w:tcPr>
          <w:p w14:paraId="62E32C82" w14:textId="77777777" w:rsidR="00501443" w:rsidRPr="001F2F8A" w:rsidRDefault="00F075CD">
            <w:pPr>
              <w:widowControl w:val="0"/>
              <w:pBdr>
                <w:top w:val="nil"/>
                <w:left w:val="nil"/>
                <w:bottom w:val="nil"/>
                <w:right w:val="nil"/>
                <w:between w:val="nil"/>
              </w:pBdr>
              <w:spacing w:line="240" w:lineRule="auto"/>
              <w:rPr>
                <w:rFonts w:eastAsia="Times New Roman"/>
                <w:lang w:val="en-GB"/>
              </w:rPr>
            </w:pPr>
            <w:r w:rsidRPr="001F2F8A">
              <w:rPr>
                <w:rFonts w:eastAsia="Times New Roman"/>
                <w:lang w:val="en-GB"/>
              </w:rPr>
              <w:t>Three days</w:t>
            </w:r>
          </w:p>
        </w:tc>
      </w:tr>
      <w:tr w:rsidR="00501443" w:rsidRPr="001F2F8A" w14:paraId="035C65D8" w14:textId="77777777">
        <w:tc>
          <w:tcPr>
            <w:tcW w:w="3120" w:type="dxa"/>
            <w:shd w:val="clear" w:color="auto" w:fill="auto"/>
            <w:tcMar>
              <w:top w:w="100" w:type="dxa"/>
              <w:left w:w="100" w:type="dxa"/>
              <w:bottom w:w="100" w:type="dxa"/>
              <w:right w:w="100" w:type="dxa"/>
            </w:tcMar>
          </w:tcPr>
          <w:p w14:paraId="74F4CBF0" w14:textId="77777777" w:rsidR="00501443" w:rsidRPr="001F2F8A" w:rsidRDefault="00F075CD">
            <w:pPr>
              <w:widowControl w:val="0"/>
              <w:pBdr>
                <w:top w:val="nil"/>
                <w:left w:val="nil"/>
                <w:bottom w:val="nil"/>
                <w:right w:val="nil"/>
                <w:between w:val="nil"/>
              </w:pBdr>
              <w:spacing w:line="240" w:lineRule="auto"/>
              <w:rPr>
                <w:rFonts w:eastAsia="Times New Roman"/>
                <w:lang w:val="en-GB"/>
              </w:rPr>
            </w:pPr>
            <w:r w:rsidRPr="001F2F8A">
              <w:rPr>
                <w:rFonts w:eastAsia="Times New Roman"/>
                <w:lang w:val="en-GB"/>
              </w:rPr>
              <w:t>Enhance my style of CV writing</w:t>
            </w:r>
          </w:p>
        </w:tc>
        <w:tc>
          <w:tcPr>
            <w:tcW w:w="3120" w:type="dxa"/>
            <w:shd w:val="clear" w:color="auto" w:fill="auto"/>
            <w:tcMar>
              <w:top w:w="100" w:type="dxa"/>
              <w:left w:w="100" w:type="dxa"/>
              <w:bottom w:w="100" w:type="dxa"/>
              <w:right w:w="100" w:type="dxa"/>
            </w:tcMar>
          </w:tcPr>
          <w:p w14:paraId="6E409C16" w14:textId="77777777" w:rsidR="00501443" w:rsidRPr="001F2F8A" w:rsidRDefault="00F075CD">
            <w:pPr>
              <w:widowControl w:val="0"/>
              <w:pBdr>
                <w:top w:val="nil"/>
                <w:left w:val="nil"/>
                <w:bottom w:val="nil"/>
                <w:right w:val="nil"/>
                <w:between w:val="nil"/>
              </w:pBdr>
              <w:spacing w:line="240" w:lineRule="auto"/>
              <w:rPr>
                <w:rFonts w:eastAsia="Times New Roman"/>
                <w:lang w:val="en-GB"/>
              </w:rPr>
            </w:pPr>
            <w:r w:rsidRPr="001F2F8A">
              <w:rPr>
                <w:rFonts w:eastAsia="Times New Roman"/>
                <w:lang w:val="en-GB"/>
              </w:rPr>
              <w:t>Practice writing a CV in a comprehensive manner and proofread for improvements</w:t>
            </w:r>
          </w:p>
        </w:tc>
        <w:tc>
          <w:tcPr>
            <w:tcW w:w="3120" w:type="dxa"/>
            <w:shd w:val="clear" w:color="auto" w:fill="auto"/>
            <w:tcMar>
              <w:top w:w="100" w:type="dxa"/>
              <w:left w:w="100" w:type="dxa"/>
              <w:bottom w:w="100" w:type="dxa"/>
              <w:right w:w="100" w:type="dxa"/>
            </w:tcMar>
          </w:tcPr>
          <w:p w14:paraId="3FB0F965" w14:textId="77777777" w:rsidR="00501443" w:rsidRPr="001F2F8A" w:rsidRDefault="00F075CD">
            <w:pPr>
              <w:widowControl w:val="0"/>
              <w:pBdr>
                <w:top w:val="nil"/>
                <w:left w:val="nil"/>
                <w:bottom w:val="nil"/>
                <w:right w:val="nil"/>
                <w:between w:val="nil"/>
              </w:pBdr>
              <w:spacing w:line="240" w:lineRule="auto"/>
              <w:rPr>
                <w:rFonts w:eastAsia="Times New Roman"/>
                <w:lang w:val="en-GB"/>
              </w:rPr>
            </w:pPr>
            <w:r w:rsidRPr="001F2F8A">
              <w:rPr>
                <w:rFonts w:eastAsia="Times New Roman"/>
                <w:lang w:val="en-GB"/>
              </w:rPr>
              <w:t>Eight to ten days</w:t>
            </w:r>
          </w:p>
        </w:tc>
      </w:tr>
    </w:tbl>
    <w:p w14:paraId="0ABBD442" w14:textId="77777777" w:rsidR="00501443" w:rsidRPr="001F2F8A" w:rsidRDefault="00501443">
      <w:pPr>
        <w:spacing w:line="360" w:lineRule="auto"/>
        <w:jc w:val="both"/>
        <w:rPr>
          <w:rFonts w:eastAsia="Times New Roman"/>
          <w:lang w:val="en-GB"/>
        </w:rPr>
      </w:pPr>
    </w:p>
    <w:p w14:paraId="62CA91B6" w14:textId="77777777" w:rsidR="00501443" w:rsidRPr="001F2F8A" w:rsidRDefault="00F075CD">
      <w:pPr>
        <w:spacing w:line="360" w:lineRule="auto"/>
        <w:jc w:val="both"/>
        <w:rPr>
          <w:rFonts w:eastAsia="Times New Roman"/>
          <w:b/>
          <w:lang w:val="en-GB"/>
        </w:rPr>
      </w:pPr>
      <w:r w:rsidRPr="001F2F8A">
        <w:rPr>
          <w:rFonts w:eastAsia="Times New Roman"/>
          <w:b/>
          <w:lang w:val="en-GB"/>
        </w:rPr>
        <w:t>Paraphrasing</w:t>
      </w:r>
    </w:p>
    <w:p w14:paraId="1044D3A1" w14:textId="7B9150DD" w:rsidR="00501443" w:rsidRPr="001F2F8A" w:rsidRDefault="00F075CD">
      <w:pPr>
        <w:numPr>
          <w:ilvl w:val="0"/>
          <w:numId w:val="3"/>
        </w:numPr>
        <w:spacing w:line="360" w:lineRule="auto"/>
        <w:jc w:val="both"/>
        <w:rPr>
          <w:rFonts w:eastAsia="Times New Roman"/>
          <w:lang w:val="en-GB"/>
        </w:rPr>
      </w:pPr>
      <w:r w:rsidRPr="001F2F8A">
        <w:rPr>
          <w:rFonts w:eastAsia="Times New Roman"/>
          <w:lang w:val="en-GB"/>
        </w:rPr>
        <w:t xml:space="preserve">Description: Paraphrasing is concerned with making use of work from other sources in a constructive manner so that the source of information need not be </w:t>
      </w:r>
      <w:r w:rsidR="005C28D8" w:rsidRPr="001F2F8A">
        <w:rPr>
          <w:rFonts w:eastAsia="Times New Roman"/>
          <w:lang w:val="en-GB"/>
        </w:rPr>
        <w:t>cited</w:t>
      </w:r>
      <w:r w:rsidRPr="001F2F8A">
        <w:rPr>
          <w:rFonts w:eastAsia="Times New Roman"/>
          <w:lang w:val="en-GB"/>
        </w:rPr>
        <w:t xml:space="preserve">. When writing a journal or an article in the field of journalism, the need for writing about information from other sources becomes necessary. In order to demonstrate the ideas and thoughts of other individuals, the need for modification is relevant instead of copying and making the work look like a copied one. The act of paraphrasing is also concerned with avoiding the issues of plagiarism. The key aspects of paraphrasing are focused on borrowing information for the work of others and </w:t>
      </w:r>
      <w:proofErr w:type="spellStart"/>
      <w:r w:rsidR="005C28D8" w:rsidRPr="001F2F8A">
        <w:rPr>
          <w:rFonts w:eastAsia="Times New Roman"/>
          <w:lang w:val="en-GB"/>
        </w:rPr>
        <w:t>molding</w:t>
      </w:r>
      <w:proofErr w:type="spellEnd"/>
      <w:r w:rsidRPr="001F2F8A">
        <w:rPr>
          <w:rFonts w:eastAsia="Times New Roman"/>
          <w:lang w:val="en-GB"/>
        </w:rPr>
        <w:t xml:space="preserve"> it so that the same information is interpreted in a different way. </w:t>
      </w:r>
    </w:p>
    <w:p w14:paraId="3B77792B" w14:textId="77777777" w:rsidR="00501443" w:rsidRPr="001F2F8A" w:rsidRDefault="00F075CD">
      <w:pPr>
        <w:numPr>
          <w:ilvl w:val="0"/>
          <w:numId w:val="3"/>
        </w:numPr>
        <w:spacing w:line="360" w:lineRule="auto"/>
        <w:jc w:val="both"/>
        <w:rPr>
          <w:rFonts w:eastAsia="Times New Roman"/>
          <w:lang w:val="en-GB"/>
        </w:rPr>
      </w:pPr>
      <w:r w:rsidRPr="001F2F8A">
        <w:rPr>
          <w:rFonts w:eastAsia="Times New Roman"/>
          <w:lang w:val="en-GB"/>
        </w:rPr>
        <w:t xml:space="preserve">Feelings: Based on my learning from the module, I feel it is the ability of the writer to make use of the right words so that the paraphrasing is effectively done. I have learnt that efficient writing skills accompanied by the mental capabilities of the individual are needed to ensure that the paraphrasing is done efficiently. I have also learnt that it is the ability of the individual to read and interpret the actual idea and its meaning conveyed so that the information received is reframed accordingly and accurately. When I tried to paraphrase a chosen piece of work it took me a lot of time to interpret the actual me sing which further stretched my willingness to recreate it. </w:t>
      </w:r>
    </w:p>
    <w:p w14:paraId="71702A81" w14:textId="4ED2D64C" w:rsidR="00501443" w:rsidRPr="001F2F8A" w:rsidRDefault="00F075CD">
      <w:pPr>
        <w:numPr>
          <w:ilvl w:val="0"/>
          <w:numId w:val="3"/>
        </w:numPr>
        <w:spacing w:line="360" w:lineRule="auto"/>
        <w:jc w:val="both"/>
        <w:rPr>
          <w:rFonts w:eastAsia="Times New Roman"/>
          <w:lang w:val="en-GB"/>
        </w:rPr>
      </w:pPr>
      <w:r w:rsidRPr="001F2F8A">
        <w:rPr>
          <w:rFonts w:eastAsia="Times New Roman"/>
          <w:lang w:val="en-GB"/>
        </w:rPr>
        <w:t xml:space="preserve">Evaluation: With the help of the coursework, I have been able to assess my capabilities at paraphrasing. I was able to learn that there is a need to enhance my vocabulary so that I can make use of effective synonyms. Some of the </w:t>
      </w:r>
      <w:r w:rsidR="005C28D8" w:rsidRPr="001F2F8A">
        <w:rPr>
          <w:rFonts w:eastAsia="Times New Roman"/>
          <w:lang w:val="en-GB"/>
        </w:rPr>
        <w:t>keyways</w:t>
      </w:r>
      <w:r w:rsidRPr="001F2F8A">
        <w:rPr>
          <w:rFonts w:eastAsia="Times New Roman"/>
          <w:lang w:val="en-GB"/>
        </w:rPr>
        <w:t xml:space="preserve"> of assessing the competencies at paraphrasing are to try writing the same passage or piece of work multiple times. The use of synonyms, changing the words or changing the order of the words are to be used. In addition to this, I have also faced problem in making use of the keywords which is another important aspect when paraphrasing (</w:t>
      </w:r>
      <w:proofErr w:type="spellStart"/>
      <w:r w:rsidRPr="001F2F8A">
        <w:rPr>
          <w:rFonts w:eastAsia="Times New Roman"/>
          <w:lang w:val="en-GB"/>
        </w:rPr>
        <w:t>Alian</w:t>
      </w:r>
      <w:proofErr w:type="spellEnd"/>
      <w:r w:rsidRPr="001F2F8A">
        <w:rPr>
          <w:rFonts w:eastAsia="Times New Roman"/>
          <w:lang w:val="en-GB"/>
        </w:rPr>
        <w:t xml:space="preserve">, and </w:t>
      </w:r>
      <w:proofErr w:type="spellStart"/>
      <w:r w:rsidRPr="001F2F8A">
        <w:rPr>
          <w:rFonts w:eastAsia="Times New Roman"/>
          <w:lang w:val="en-GB"/>
        </w:rPr>
        <w:t>Awajan</w:t>
      </w:r>
      <w:proofErr w:type="spellEnd"/>
      <w:r w:rsidRPr="001F2F8A">
        <w:rPr>
          <w:rFonts w:eastAsia="Times New Roman"/>
          <w:lang w:val="en-GB"/>
        </w:rPr>
        <w:t xml:space="preserve">, 2020). </w:t>
      </w:r>
    </w:p>
    <w:p w14:paraId="771B866E" w14:textId="77777777" w:rsidR="00501443" w:rsidRPr="001F2F8A" w:rsidRDefault="00F075CD">
      <w:pPr>
        <w:numPr>
          <w:ilvl w:val="0"/>
          <w:numId w:val="3"/>
        </w:numPr>
        <w:spacing w:line="360" w:lineRule="auto"/>
        <w:jc w:val="both"/>
        <w:rPr>
          <w:rFonts w:eastAsia="Times New Roman"/>
          <w:lang w:val="en-GB"/>
        </w:rPr>
      </w:pPr>
      <w:r w:rsidRPr="001F2F8A">
        <w:rPr>
          <w:rFonts w:eastAsia="Times New Roman"/>
          <w:lang w:val="en-GB"/>
        </w:rPr>
        <w:t xml:space="preserve">Conclusions: With the help of the coursework I have learnt that when paraphrasing, the modification of the sentences and the structure is somewhat necessary, however, the </w:t>
      </w:r>
      <w:r w:rsidRPr="001F2F8A">
        <w:rPr>
          <w:rFonts w:eastAsia="Times New Roman"/>
          <w:lang w:val="en-GB"/>
        </w:rPr>
        <w:lastRenderedPageBreak/>
        <w:t xml:space="preserve">essence of the work and its actual meaning needs to be retained. In addition to this, I have also learnt that making a list of the key ideas is highly beneficial so that the core essence of the write-up remains the same and the use of keywords is also necessary. </w:t>
      </w:r>
    </w:p>
    <w:p w14:paraId="760115A1" w14:textId="77777777" w:rsidR="00501443" w:rsidRPr="001F2F8A" w:rsidRDefault="00F075CD">
      <w:pPr>
        <w:numPr>
          <w:ilvl w:val="0"/>
          <w:numId w:val="3"/>
        </w:numPr>
        <w:spacing w:line="360" w:lineRule="auto"/>
        <w:jc w:val="both"/>
        <w:rPr>
          <w:rFonts w:eastAsia="Times New Roman"/>
          <w:lang w:val="en-GB"/>
        </w:rPr>
      </w:pPr>
      <w:r w:rsidRPr="001F2F8A">
        <w:rPr>
          <w:rFonts w:eastAsia="Times New Roman"/>
          <w:lang w:val="en-GB"/>
        </w:rPr>
        <w:t>Action:</w:t>
      </w:r>
    </w:p>
    <w:p w14:paraId="22A7C271" w14:textId="77777777" w:rsidR="00501443" w:rsidRPr="001F2F8A" w:rsidRDefault="00501443">
      <w:pPr>
        <w:spacing w:line="360" w:lineRule="auto"/>
        <w:jc w:val="both"/>
        <w:rPr>
          <w:rFonts w:eastAsia="Times New Roman"/>
          <w:lang w:val="en-GB"/>
        </w:rPr>
      </w:pPr>
    </w:p>
    <w:tbl>
      <w:tblPr>
        <w:tblStyle w:val="Table2"/>
        <w:tblW w:w="9360" w:type="dxa"/>
        <w:tblInd w:w="10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3120"/>
        <w:gridCol w:w="3120"/>
        <w:gridCol w:w="3120"/>
      </w:tblGrid>
      <w:tr w:rsidR="00501443" w:rsidRPr="001F2F8A" w14:paraId="566C6118" w14:textId="77777777">
        <w:tc>
          <w:tcPr>
            <w:tcW w:w="3120" w:type="dxa"/>
            <w:shd w:val="clear" w:color="auto" w:fill="auto"/>
            <w:tcMar>
              <w:top w:w="100" w:type="dxa"/>
              <w:left w:w="100" w:type="dxa"/>
              <w:bottom w:w="100" w:type="dxa"/>
              <w:right w:w="100" w:type="dxa"/>
            </w:tcMar>
          </w:tcPr>
          <w:p w14:paraId="18DB33C2" w14:textId="77777777" w:rsidR="00501443" w:rsidRPr="001F2F8A" w:rsidRDefault="00F075CD">
            <w:pPr>
              <w:widowControl w:val="0"/>
              <w:pBdr>
                <w:top w:val="nil"/>
                <w:left w:val="nil"/>
                <w:bottom w:val="nil"/>
                <w:right w:val="nil"/>
                <w:between w:val="nil"/>
              </w:pBdr>
              <w:spacing w:line="240" w:lineRule="auto"/>
              <w:rPr>
                <w:rFonts w:eastAsia="Times New Roman"/>
                <w:b/>
                <w:i/>
                <w:lang w:val="en-GB"/>
              </w:rPr>
            </w:pPr>
            <w:r w:rsidRPr="001F2F8A">
              <w:rPr>
                <w:rFonts w:eastAsia="Times New Roman"/>
                <w:b/>
                <w:i/>
                <w:lang w:val="en-GB"/>
              </w:rPr>
              <w:t>Objectives</w:t>
            </w:r>
          </w:p>
        </w:tc>
        <w:tc>
          <w:tcPr>
            <w:tcW w:w="3120" w:type="dxa"/>
            <w:shd w:val="clear" w:color="auto" w:fill="auto"/>
            <w:tcMar>
              <w:top w:w="100" w:type="dxa"/>
              <w:left w:w="100" w:type="dxa"/>
              <w:bottom w:w="100" w:type="dxa"/>
              <w:right w:w="100" w:type="dxa"/>
            </w:tcMar>
          </w:tcPr>
          <w:p w14:paraId="2C5D50A0" w14:textId="77777777" w:rsidR="00501443" w:rsidRPr="001F2F8A" w:rsidRDefault="00F075CD">
            <w:pPr>
              <w:widowControl w:val="0"/>
              <w:pBdr>
                <w:top w:val="nil"/>
                <w:left w:val="nil"/>
                <w:bottom w:val="nil"/>
                <w:right w:val="nil"/>
                <w:between w:val="nil"/>
              </w:pBdr>
              <w:spacing w:line="240" w:lineRule="auto"/>
              <w:rPr>
                <w:rFonts w:eastAsia="Times New Roman"/>
                <w:b/>
                <w:i/>
                <w:lang w:val="en-GB"/>
              </w:rPr>
            </w:pPr>
            <w:r w:rsidRPr="001F2F8A">
              <w:rPr>
                <w:rFonts w:eastAsia="Times New Roman"/>
                <w:b/>
                <w:i/>
                <w:lang w:val="en-GB"/>
              </w:rPr>
              <w:t>Actions</w:t>
            </w:r>
          </w:p>
        </w:tc>
        <w:tc>
          <w:tcPr>
            <w:tcW w:w="3120" w:type="dxa"/>
            <w:shd w:val="clear" w:color="auto" w:fill="auto"/>
            <w:tcMar>
              <w:top w:w="100" w:type="dxa"/>
              <w:left w:w="100" w:type="dxa"/>
              <w:bottom w:w="100" w:type="dxa"/>
              <w:right w:w="100" w:type="dxa"/>
            </w:tcMar>
          </w:tcPr>
          <w:p w14:paraId="12EAD7FB" w14:textId="77777777" w:rsidR="00501443" w:rsidRPr="001F2F8A" w:rsidRDefault="00F075CD">
            <w:pPr>
              <w:widowControl w:val="0"/>
              <w:pBdr>
                <w:top w:val="nil"/>
                <w:left w:val="nil"/>
                <w:bottom w:val="nil"/>
                <w:right w:val="nil"/>
                <w:between w:val="nil"/>
              </w:pBdr>
              <w:spacing w:line="240" w:lineRule="auto"/>
              <w:rPr>
                <w:rFonts w:eastAsia="Times New Roman"/>
                <w:b/>
                <w:i/>
                <w:lang w:val="en-GB"/>
              </w:rPr>
            </w:pPr>
            <w:r w:rsidRPr="001F2F8A">
              <w:rPr>
                <w:rFonts w:eastAsia="Times New Roman"/>
                <w:b/>
                <w:i/>
                <w:lang w:val="en-GB"/>
              </w:rPr>
              <w:t>Timespan</w:t>
            </w:r>
          </w:p>
        </w:tc>
      </w:tr>
      <w:tr w:rsidR="00501443" w:rsidRPr="001F2F8A" w14:paraId="493293A4" w14:textId="77777777">
        <w:tc>
          <w:tcPr>
            <w:tcW w:w="3120" w:type="dxa"/>
            <w:shd w:val="clear" w:color="auto" w:fill="auto"/>
            <w:tcMar>
              <w:top w:w="100" w:type="dxa"/>
              <w:left w:w="100" w:type="dxa"/>
              <w:bottom w:w="100" w:type="dxa"/>
              <w:right w:w="100" w:type="dxa"/>
            </w:tcMar>
          </w:tcPr>
          <w:p w14:paraId="16D5B64E" w14:textId="77777777" w:rsidR="00501443" w:rsidRPr="001F2F8A" w:rsidRDefault="00F075CD">
            <w:pPr>
              <w:widowControl w:val="0"/>
              <w:pBdr>
                <w:top w:val="nil"/>
                <w:left w:val="nil"/>
                <w:bottom w:val="nil"/>
                <w:right w:val="nil"/>
                <w:between w:val="nil"/>
              </w:pBdr>
              <w:spacing w:line="240" w:lineRule="auto"/>
              <w:rPr>
                <w:rFonts w:eastAsia="Times New Roman"/>
                <w:lang w:val="en-GB"/>
              </w:rPr>
            </w:pPr>
            <w:r w:rsidRPr="001F2F8A">
              <w:rPr>
                <w:rFonts w:eastAsia="Times New Roman"/>
                <w:lang w:val="en-GB"/>
              </w:rPr>
              <w:t>Increase my stock of vocabulary</w:t>
            </w:r>
          </w:p>
        </w:tc>
        <w:tc>
          <w:tcPr>
            <w:tcW w:w="3120" w:type="dxa"/>
            <w:shd w:val="clear" w:color="auto" w:fill="auto"/>
            <w:tcMar>
              <w:top w:w="100" w:type="dxa"/>
              <w:left w:w="100" w:type="dxa"/>
              <w:bottom w:w="100" w:type="dxa"/>
              <w:right w:w="100" w:type="dxa"/>
            </w:tcMar>
          </w:tcPr>
          <w:p w14:paraId="1FBF86FC" w14:textId="77777777" w:rsidR="00501443" w:rsidRPr="001F2F8A" w:rsidRDefault="00F075CD">
            <w:pPr>
              <w:widowControl w:val="0"/>
              <w:pBdr>
                <w:top w:val="nil"/>
                <w:left w:val="nil"/>
                <w:bottom w:val="nil"/>
                <w:right w:val="nil"/>
                <w:between w:val="nil"/>
              </w:pBdr>
              <w:spacing w:line="240" w:lineRule="auto"/>
              <w:rPr>
                <w:rFonts w:eastAsia="Times New Roman"/>
                <w:lang w:val="en-GB"/>
              </w:rPr>
            </w:pPr>
            <w:r w:rsidRPr="001F2F8A">
              <w:rPr>
                <w:rFonts w:eastAsia="Times New Roman"/>
                <w:lang w:val="en-GB"/>
              </w:rPr>
              <w:t>Reading lots of articles and making a note of the good words along with finding synonyms for the commonly used words</w:t>
            </w:r>
          </w:p>
        </w:tc>
        <w:tc>
          <w:tcPr>
            <w:tcW w:w="3120" w:type="dxa"/>
            <w:shd w:val="clear" w:color="auto" w:fill="auto"/>
            <w:tcMar>
              <w:top w:w="100" w:type="dxa"/>
              <w:left w:w="100" w:type="dxa"/>
              <w:bottom w:w="100" w:type="dxa"/>
              <w:right w:w="100" w:type="dxa"/>
            </w:tcMar>
          </w:tcPr>
          <w:p w14:paraId="11AA3150" w14:textId="77777777" w:rsidR="00501443" w:rsidRPr="001F2F8A" w:rsidRDefault="00F075CD">
            <w:pPr>
              <w:widowControl w:val="0"/>
              <w:pBdr>
                <w:top w:val="nil"/>
                <w:left w:val="nil"/>
                <w:bottom w:val="nil"/>
                <w:right w:val="nil"/>
                <w:between w:val="nil"/>
              </w:pBdr>
              <w:spacing w:line="240" w:lineRule="auto"/>
              <w:rPr>
                <w:rFonts w:eastAsia="Times New Roman"/>
                <w:lang w:val="en-GB"/>
              </w:rPr>
            </w:pPr>
            <w:r w:rsidRPr="001F2F8A">
              <w:rPr>
                <w:rFonts w:eastAsia="Times New Roman"/>
                <w:lang w:val="en-GB"/>
              </w:rPr>
              <w:t>Fifteen days</w:t>
            </w:r>
          </w:p>
        </w:tc>
      </w:tr>
      <w:tr w:rsidR="00501443" w:rsidRPr="001F2F8A" w14:paraId="3CA78037" w14:textId="77777777">
        <w:tc>
          <w:tcPr>
            <w:tcW w:w="3120" w:type="dxa"/>
            <w:shd w:val="clear" w:color="auto" w:fill="auto"/>
            <w:tcMar>
              <w:top w:w="100" w:type="dxa"/>
              <w:left w:w="100" w:type="dxa"/>
              <w:bottom w:w="100" w:type="dxa"/>
              <w:right w:w="100" w:type="dxa"/>
            </w:tcMar>
          </w:tcPr>
          <w:p w14:paraId="3456E2A8" w14:textId="77777777" w:rsidR="00501443" w:rsidRPr="001F2F8A" w:rsidRDefault="00F075CD">
            <w:pPr>
              <w:widowControl w:val="0"/>
              <w:pBdr>
                <w:top w:val="nil"/>
                <w:left w:val="nil"/>
                <w:bottom w:val="nil"/>
                <w:right w:val="nil"/>
                <w:between w:val="nil"/>
              </w:pBdr>
              <w:spacing w:line="240" w:lineRule="auto"/>
              <w:rPr>
                <w:rFonts w:eastAsia="Times New Roman"/>
                <w:lang w:val="en-GB"/>
              </w:rPr>
            </w:pPr>
            <w:r w:rsidRPr="001F2F8A">
              <w:rPr>
                <w:rFonts w:eastAsia="Times New Roman"/>
                <w:lang w:val="en-GB"/>
              </w:rPr>
              <w:t>To avoid issues of plagiarism</w:t>
            </w:r>
          </w:p>
        </w:tc>
        <w:tc>
          <w:tcPr>
            <w:tcW w:w="3120" w:type="dxa"/>
            <w:shd w:val="clear" w:color="auto" w:fill="auto"/>
            <w:tcMar>
              <w:top w:w="100" w:type="dxa"/>
              <w:left w:w="100" w:type="dxa"/>
              <w:bottom w:w="100" w:type="dxa"/>
              <w:right w:w="100" w:type="dxa"/>
            </w:tcMar>
          </w:tcPr>
          <w:p w14:paraId="044205FA" w14:textId="20772B1D" w:rsidR="00501443" w:rsidRPr="001F2F8A" w:rsidRDefault="005C28D8">
            <w:pPr>
              <w:widowControl w:val="0"/>
              <w:pBdr>
                <w:top w:val="nil"/>
                <w:left w:val="nil"/>
                <w:bottom w:val="nil"/>
                <w:right w:val="nil"/>
                <w:between w:val="nil"/>
              </w:pBdr>
              <w:spacing w:line="240" w:lineRule="auto"/>
              <w:rPr>
                <w:rFonts w:eastAsia="Times New Roman"/>
                <w:lang w:val="en-GB"/>
              </w:rPr>
            </w:pPr>
            <w:r w:rsidRPr="001F2F8A">
              <w:rPr>
                <w:rFonts w:eastAsia="Times New Roman"/>
                <w:lang w:val="en-GB"/>
              </w:rPr>
              <w:t>Practicing</w:t>
            </w:r>
            <w:r w:rsidR="00F075CD" w:rsidRPr="001F2F8A">
              <w:rPr>
                <w:rFonts w:eastAsia="Times New Roman"/>
                <w:lang w:val="en-GB"/>
              </w:rPr>
              <w:t xml:space="preserve"> construction of sentences and making use of the learnt synonyms</w:t>
            </w:r>
          </w:p>
        </w:tc>
        <w:tc>
          <w:tcPr>
            <w:tcW w:w="3120" w:type="dxa"/>
            <w:shd w:val="clear" w:color="auto" w:fill="auto"/>
            <w:tcMar>
              <w:top w:w="100" w:type="dxa"/>
              <w:left w:w="100" w:type="dxa"/>
              <w:bottom w:w="100" w:type="dxa"/>
              <w:right w:w="100" w:type="dxa"/>
            </w:tcMar>
          </w:tcPr>
          <w:p w14:paraId="73EBEB1C" w14:textId="77777777" w:rsidR="00501443" w:rsidRPr="001F2F8A" w:rsidRDefault="00F075CD">
            <w:pPr>
              <w:widowControl w:val="0"/>
              <w:pBdr>
                <w:top w:val="nil"/>
                <w:left w:val="nil"/>
                <w:bottom w:val="nil"/>
                <w:right w:val="nil"/>
                <w:between w:val="nil"/>
              </w:pBdr>
              <w:spacing w:line="240" w:lineRule="auto"/>
              <w:rPr>
                <w:rFonts w:eastAsia="Times New Roman"/>
                <w:lang w:val="en-GB"/>
              </w:rPr>
            </w:pPr>
            <w:r w:rsidRPr="001F2F8A">
              <w:rPr>
                <w:rFonts w:eastAsia="Times New Roman"/>
                <w:lang w:val="en-GB"/>
              </w:rPr>
              <w:t>Ten days</w:t>
            </w:r>
          </w:p>
        </w:tc>
      </w:tr>
      <w:tr w:rsidR="00501443" w:rsidRPr="001F2F8A" w14:paraId="0557A272" w14:textId="77777777">
        <w:tc>
          <w:tcPr>
            <w:tcW w:w="3120" w:type="dxa"/>
            <w:shd w:val="clear" w:color="auto" w:fill="auto"/>
            <w:tcMar>
              <w:top w:w="100" w:type="dxa"/>
              <w:left w:w="100" w:type="dxa"/>
              <w:bottom w:w="100" w:type="dxa"/>
              <w:right w:w="100" w:type="dxa"/>
            </w:tcMar>
          </w:tcPr>
          <w:p w14:paraId="00EE9F51" w14:textId="77777777" w:rsidR="00501443" w:rsidRPr="001F2F8A" w:rsidRDefault="00F075CD">
            <w:pPr>
              <w:widowControl w:val="0"/>
              <w:pBdr>
                <w:top w:val="nil"/>
                <w:left w:val="nil"/>
                <w:bottom w:val="nil"/>
                <w:right w:val="nil"/>
                <w:between w:val="nil"/>
              </w:pBdr>
              <w:spacing w:line="240" w:lineRule="auto"/>
              <w:rPr>
                <w:rFonts w:eastAsia="Times New Roman"/>
                <w:lang w:val="en-GB"/>
              </w:rPr>
            </w:pPr>
            <w:r w:rsidRPr="001F2F8A">
              <w:rPr>
                <w:rFonts w:eastAsia="Times New Roman"/>
                <w:lang w:val="en-GB"/>
              </w:rPr>
              <w:t>To make meaningful write-up</w:t>
            </w:r>
          </w:p>
        </w:tc>
        <w:tc>
          <w:tcPr>
            <w:tcW w:w="3120" w:type="dxa"/>
            <w:shd w:val="clear" w:color="auto" w:fill="auto"/>
            <w:tcMar>
              <w:top w:w="100" w:type="dxa"/>
              <w:left w:w="100" w:type="dxa"/>
              <w:bottom w:w="100" w:type="dxa"/>
              <w:right w:w="100" w:type="dxa"/>
            </w:tcMar>
          </w:tcPr>
          <w:p w14:paraId="5D629807" w14:textId="4CDF4E54" w:rsidR="00501443" w:rsidRPr="001F2F8A" w:rsidRDefault="005C28D8">
            <w:pPr>
              <w:widowControl w:val="0"/>
              <w:pBdr>
                <w:top w:val="nil"/>
                <w:left w:val="nil"/>
                <w:bottom w:val="nil"/>
                <w:right w:val="nil"/>
                <w:between w:val="nil"/>
              </w:pBdr>
              <w:spacing w:line="240" w:lineRule="auto"/>
              <w:rPr>
                <w:rFonts w:eastAsia="Times New Roman"/>
                <w:lang w:val="en-GB"/>
              </w:rPr>
            </w:pPr>
            <w:r w:rsidRPr="001F2F8A">
              <w:rPr>
                <w:rFonts w:eastAsia="Times New Roman"/>
                <w:lang w:val="en-GB"/>
              </w:rPr>
              <w:t>Practicing</w:t>
            </w:r>
            <w:r w:rsidR="00F075CD" w:rsidRPr="001F2F8A">
              <w:rPr>
                <w:rFonts w:eastAsia="Times New Roman"/>
                <w:lang w:val="en-GB"/>
              </w:rPr>
              <w:t xml:space="preserve"> </w:t>
            </w:r>
            <w:r w:rsidRPr="001F2F8A">
              <w:rPr>
                <w:rFonts w:eastAsia="Times New Roman"/>
                <w:lang w:val="en-GB"/>
              </w:rPr>
              <w:t>writing</w:t>
            </w:r>
            <w:r w:rsidR="00F075CD" w:rsidRPr="001F2F8A">
              <w:rPr>
                <w:rFonts w:eastAsia="Times New Roman"/>
                <w:lang w:val="en-GB"/>
              </w:rPr>
              <w:t xml:space="preserve"> the same article in more than one way</w:t>
            </w:r>
          </w:p>
        </w:tc>
        <w:tc>
          <w:tcPr>
            <w:tcW w:w="3120" w:type="dxa"/>
            <w:shd w:val="clear" w:color="auto" w:fill="auto"/>
            <w:tcMar>
              <w:top w:w="100" w:type="dxa"/>
              <w:left w:w="100" w:type="dxa"/>
              <w:bottom w:w="100" w:type="dxa"/>
              <w:right w:w="100" w:type="dxa"/>
            </w:tcMar>
          </w:tcPr>
          <w:p w14:paraId="2A6F27D3" w14:textId="77777777" w:rsidR="00501443" w:rsidRPr="001F2F8A" w:rsidRDefault="00F075CD">
            <w:pPr>
              <w:widowControl w:val="0"/>
              <w:pBdr>
                <w:top w:val="nil"/>
                <w:left w:val="nil"/>
                <w:bottom w:val="nil"/>
                <w:right w:val="nil"/>
                <w:between w:val="nil"/>
              </w:pBdr>
              <w:spacing w:line="240" w:lineRule="auto"/>
              <w:rPr>
                <w:rFonts w:eastAsia="Times New Roman"/>
                <w:lang w:val="en-GB"/>
              </w:rPr>
            </w:pPr>
            <w:r w:rsidRPr="001F2F8A">
              <w:rPr>
                <w:rFonts w:eastAsia="Times New Roman"/>
                <w:lang w:val="en-GB"/>
              </w:rPr>
              <w:t>Twenty days</w:t>
            </w:r>
          </w:p>
        </w:tc>
      </w:tr>
    </w:tbl>
    <w:p w14:paraId="0DFFAC42" w14:textId="77777777" w:rsidR="00501443" w:rsidRPr="001F2F8A" w:rsidRDefault="00501443">
      <w:pPr>
        <w:spacing w:line="360" w:lineRule="auto"/>
        <w:jc w:val="both"/>
        <w:rPr>
          <w:rFonts w:eastAsia="Times New Roman"/>
          <w:lang w:val="en-GB"/>
        </w:rPr>
      </w:pPr>
    </w:p>
    <w:p w14:paraId="24802656" w14:textId="77777777" w:rsidR="00501443" w:rsidRPr="001F2F8A" w:rsidRDefault="00F075CD">
      <w:pPr>
        <w:spacing w:line="360" w:lineRule="auto"/>
        <w:jc w:val="both"/>
        <w:rPr>
          <w:rFonts w:eastAsia="Times New Roman"/>
          <w:b/>
          <w:lang w:val="en-GB"/>
        </w:rPr>
      </w:pPr>
      <w:r w:rsidRPr="001F2F8A">
        <w:rPr>
          <w:rFonts w:eastAsia="Times New Roman"/>
          <w:b/>
          <w:lang w:val="en-GB"/>
        </w:rPr>
        <w:t>Referencing</w:t>
      </w:r>
    </w:p>
    <w:p w14:paraId="634B7A38" w14:textId="77777777" w:rsidR="00501443" w:rsidRPr="001F2F8A" w:rsidRDefault="00F075CD">
      <w:pPr>
        <w:numPr>
          <w:ilvl w:val="0"/>
          <w:numId w:val="1"/>
        </w:numPr>
        <w:spacing w:line="360" w:lineRule="auto"/>
        <w:jc w:val="both"/>
        <w:rPr>
          <w:rFonts w:eastAsia="Times New Roman"/>
          <w:lang w:val="en-GB"/>
        </w:rPr>
      </w:pPr>
      <w:r w:rsidRPr="001F2F8A">
        <w:rPr>
          <w:rFonts w:eastAsia="Times New Roman"/>
          <w:lang w:val="en-GB"/>
        </w:rPr>
        <w:t xml:space="preserve">Description: Refacing is a type of activity that is used in academic writing because when I put some information in the wiring I have to tell from where I get the information. Due to this reason, I have to put some relevant references in my information. The term referencing is mainly defined as that the given data has some other source and I get the information from that source.  </w:t>
      </w:r>
    </w:p>
    <w:p w14:paraId="619CB366" w14:textId="77777777" w:rsidR="00501443" w:rsidRPr="001F2F8A" w:rsidRDefault="00F075CD">
      <w:pPr>
        <w:numPr>
          <w:ilvl w:val="0"/>
          <w:numId w:val="1"/>
        </w:numPr>
        <w:spacing w:line="360" w:lineRule="auto"/>
        <w:jc w:val="both"/>
        <w:rPr>
          <w:rFonts w:eastAsia="Times New Roman"/>
          <w:lang w:val="en-GB"/>
        </w:rPr>
      </w:pPr>
      <w:r w:rsidRPr="001F2F8A">
        <w:rPr>
          <w:rFonts w:eastAsia="Times New Roman"/>
          <w:lang w:val="en-GB"/>
        </w:rPr>
        <w:t>Feelings: I have learnt that there are different methods that are used in doing the referencing. There are different types of referencing such as Harvard referencing, APA referencing, OSCOLA referencing and some other types of referencing. I have used different techniques and processes to do all these various types of referencing. At the time of doing the referencing work, I have to put the author’s last name and year of publication in my referencing process. The inclusion in the writing is known as an in-text citation. In the Harvard referencing I have to refer to the last name of the first two authors and then I have to put etc., whereas this method is different in APA style formatting where I have to include the last name of five writers in-text citation. The formatting style is also different between the APA style referencing and Harvard style referencing (</w:t>
      </w:r>
      <w:r w:rsidRPr="001F2F8A">
        <w:rPr>
          <w:rFonts w:eastAsia="Times New Roman"/>
          <w:color w:val="222222"/>
          <w:highlight w:val="white"/>
          <w:lang w:val="en-GB"/>
        </w:rPr>
        <w:t>Pears and Shields, 2019)</w:t>
      </w:r>
      <w:r w:rsidRPr="001F2F8A">
        <w:rPr>
          <w:rFonts w:eastAsia="Times New Roman"/>
          <w:lang w:val="en-GB"/>
        </w:rPr>
        <w:t xml:space="preserve">. I have learnt from the module that in the APA style referencing, the page number </w:t>
      </w:r>
      <w:r w:rsidRPr="001F2F8A">
        <w:rPr>
          <w:rFonts w:eastAsia="Times New Roman"/>
          <w:lang w:val="en-GB"/>
        </w:rPr>
        <w:lastRenderedPageBreak/>
        <w:t xml:space="preserve">has to be given at the top of the page and in the Harvard referencing it has to put at the bottom of the page. </w:t>
      </w:r>
    </w:p>
    <w:p w14:paraId="539B2FF6" w14:textId="77777777" w:rsidR="00501443" w:rsidRPr="001F2F8A" w:rsidRDefault="00F075CD">
      <w:pPr>
        <w:numPr>
          <w:ilvl w:val="0"/>
          <w:numId w:val="1"/>
        </w:numPr>
        <w:spacing w:line="360" w:lineRule="auto"/>
        <w:jc w:val="both"/>
        <w:rPr>
          <w:rFonts w:eastAsia="Times New Roman"/>
          <w:lang w:val="en-GB"/>
        </w:rPr>
      </w:pPr>
      <w:r w:rsidRPr="001F2F8A">
        <w:rPr>
          <w:rFonts w:eastAsia="Times New Roman"/>
          <w:lang w:val="en-GB"/>
        </w:rPr>
        <w:t>Evaluation: I think that that referencing process is important for academic writing because it defines the authentication of the academic writing process.  I also gain a fair knowledge about how to do the different referencing process. There is some variety of both APA and Harvard style referencing. The Harvard type refers to a type of variety which is known as Adapted Harvard. I have learnt that the APA style also has some variety such as APA 6th and APA 7th referencing style.</w:t>
      </w:r>
    </w:p>
    <w:p w14:paraId="038BDD64" w14:textId="77777777" w:rsidR="00501443" w:rsidRPr="001F2F8A" w:rsidRDefault="00F075CD">
      <w:pPr>
        <w:numPr>
          <w:ilvl w:val="0"/>
          <w:numId w:val="1"/>
        </w:numPr>
        <w:spacing w:line="360" w:lineRule="auto"/>
        <w:jc w:val="both"/>
        <w:rPr>
          <w:rFonts w:eastAsia="Times New Roman"/>
          <w:lang w:val="en-GB"/>
        </w:rPr>
      </w:pPr>
      <w:r w:rsidRPr="001F2F8A">
        <w:rPr>
          <w:rFonts w:eastAsia="Times New Roman"/>
          <w:lang w:val="en-GB"/>
        </w:rPr>
        <w:t>Conclusions: I have learnt how different referencing style can be done in the academic writing process. The referencing process provides authentication of the work of the author who has originally collect the information and state it in the journal (</w:t>
      </w:r>
      <w:proofErr w:type="spellStart"/>
      <w:r w:rsidRPr="001F2F8A">
        <w:rPr>
          <w:color w:val="222222"/>
          <w:highlight w:val="white"/>
          <w:lang w:val="en-GB"/>
        </w:rPr>
        <w:t>Benell</w:t>
      </w:r>
      <w:proofErr w:type="spellEnd"/>
      <w:r w:rsidRPr="001F2F8A">
        <w:rPr>
          <w:color w:val="222222"/>
          <w:highlight w:val="white"/>
          <w:lang w:val="en-GB"/>
        </w:rPr>
        <w:t>, 2018)</w:t>
      </w:r>
      <w:r w:rsidRPr="001F2F8A">
        <w:rPr>
          <w:rFonts w:eastAsia="Times New Roman"/>
          <w:lang w:val="en-GB"/>
        </w:rPr>
        <w:t xml:space="preserve">. </w:t>
      </w:r>
    </w:p>
    <w:p w14:paraId="27B903D2" w14:textId="77777777" w:rsidR="00501443" w:rsidRPr="001F2F8A" w:rsidRDefault="00F075CD">
      <w:pPr>
        <w:numPr>
          <w:ilvl w:val="0"/>
          <w:numId w:val="1"/>
        </w:numPr>
        <w:spacing w:line="360" w:lineRule="auto"/>
        <w:jc w:val="both"/>
        <w:rPr>
          <w:rFonts w:eastAsia="Times New Roman"/>
          <w:lang w:val="en-GB"/>
        </w:rPr>
      </w:pPr>
      <w:r w:rsidRPr="001F2F8A">
        <w:rPr>
          <w:rFonts w:eastAsia="Times New Roman"/>
          <w:lang w:val="en-GB"/>
        </w:rPr>
        <w:t>Action:</w:t>
      </w:r>
    </w:p>
    <w:p w14:paraId="7FD4557E" w14:textId="77777777" w:rsidR="00501443" w:rsidRPr="001F2F8A" w:rsidRDefault="00501443">
      <w:pPr>
        <w:spacing w:line="360" w:lineRule="auto"/>
        <w:ind w:left="720"/>
        <w:jc w:val="both"/>
        <w:rPr>
          <w:rFonts w:eastAsia="Times New Roman"/>
          <w:lang w:val="en-GB"/>
        </w:rPr>
      </w:pPr>
    </w:p>
    <w:tbl>
      <w:tblPr>
        <w:tblStyle w:val="Table3"/>
        <w:tblW w:w="8640" w:type="dxa"/>
        <w:tblInd w:w="82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880"/>
        <w:gridCol w:w="2880"/>
        <w:gridCol w:w="2880"/>
      </w:tblGrid>
      <w:tr w:rsidR="00501443" w:rsidRPr="001F2F8A" w14:paraId="770DFEF6" w14:textId="77777777">
        <w:tc>
          <w:tcPr>
            <w:tcW w:w="2880" w:type="dxa"/>
            <w:shd w:val="clear" w:color="auto" w:fill="auto"/>
            <w:tcMar>
              <w:top w:w="100" w:type="dxa"/>
              <w:left w:w="100" w:type="dxa"/>
              <w:bottom w:w="100" w:type="dxa"/>
              <w:right w:w="100" w:type="dxa"/>
            </w:tcMar>
          </w:tcPr>
          <w:p w14:paraId="0FE0CA8C" w14:textId="77777777" w:rsidR="00501443" w:rsidRPr="001F2F8A" w:rsidRDefault="00F075CD">
            <w:pPr>
              <w:widowControl w:val="0"/>
              <w:pBdr>
                <w:top w:val="nil"/>
                <w:left w:val="nil"/>
                <w:bottom w:val="nil"/>
                <w:right w:val="nil"/>
                <w:between w:val="nil"/>
              </w:pBdr>
              <w:spacing w:line="240" w:lineRule="auto"/>
              <w:rPr>
                <w:rFonts w:eastAsia="Times New Roman"/>
                <w:lang w:val="en-GB"/>
              </w:rPr>
            </w:pPr>
            <w:r w:rsidRPr="001F2F8A">
              <w:rPr>
                <w:rFonts w:eastAsia="Times New Roman"/>
                <w:lang w:val="en-GB"/>
              </w:rPr>
              <w:t>Objectives</w:t>
            </w:r>
          </w:p>
        </w:tc>
        <w:tc>
          <w:tcPr>
            <w:tcW w:w="2880" w:type="dxa"/>
            <w:shd w:val="clear" w:color="auto" w:fill="auto"/>
            <w:tcMar>
              <w:top w:w="100" w:type="dxa"/>
              <w:left w:w="100" w:type="dxa"/>
              <w:bottom w:w="100" w:type="dxa"/>
              <w:right w:w="100" w:type="dxa"/>
            </w:tcMar>
          </w:tcPr>
          <w:p w14:paraId="3DC7156E" w14:textId="77777777" w:rsidR="00501443" w:rsidRPr="001F2F8A" w:rsidRDefault="00F075CD">
            <w:pPr>
              <w:widowControl w:val="0"/>
              <w:pBdr>
                <w:top w:val="nil"/>
                <w:left w:val="nil"/>
                <w:bottom w:val="nil"/>
                <w:right w:val="nil"/>
                <w:between w:val="nil"/>
              </w:pBdr>
              <w:spacing w:line="240" w:lineRule="auto"/>
              <w:rPr>
                <w:rFonts w:eastAsia="Times New Roman"/>
                <w:lang w:val="en-GB"/>
              </w:rPr>
            </w:pPr>
            <w:r w:rsidRPr="001F2F8A">
              <w:rPr>
                <w:rFonts w:eastAsia="Times New Roman"/>
                <w:lang w:val="en-GB"/>
              </w:rPr>
              <w:t>Action</w:t>
            </w:r>
          </w:p>
        </w:tc>
        <w:tc>
          <w:tcPr>
            <w:tcW w:w="2880" w:type="dxa"/>
            <w:shd w:val="clear" w:color="auto" w:fill="auto"/>
            <w:tcMar>
              <w:top w:w="100" w:type="dxa"/>
              <w:left w:w="100" w:type="dxa"/>
              <w:bottom w:w="100" w:type="dxa"/>
              <w:right w:w="100" w:type="dxa"/>
            </w:tcMar>
          </w:tcPr>
          <w:p w14:paraId="198DFC1F" w14:textId="77777777" w:rsidR="00501443" w:rsidRPr="001F2F8A" w:rsidRDefault="00F075CD">
            <w:pPr>
              <w:widowControl w:val="0"/>
              <w:pBdr>
                <w:top w:val="nil"/>
                <w:left w:val="nil"/>
                <w:bottom w:val="nil"/>
                <w:right w:val="nil"/>
                <w:between w:val="nil"/>
              </w:pBdr>
              <w:spacing w:line="240" w:lineRule="auto"/>
              <w:rPr>
                <w:rFonts w:eastAsia="Times New Roman"/>
                <w:lang w:val="en-GB"/>
              </w:rPr>
            </w:pPr>
            <w:r w:rsidRPr="001F2F8A">
              <w:rPr>
                <w:rFonts w:eastAsia="Times New Roman"/>
                <w:lang w:val="en-GB"/>
              </w:rPr>
              <w:t>Time Span</w:t>
            </w:r>
          </w:p>
        </w:tc>
      </w:tr>
      <w:tr w:rsidR="00501443" w:rsidRPr="001F2F8A" w14:paraId="27BD6B05" w14:textId="77777777">
        <w:tc>
          <w:tcPr>
            <w:tcW w:w="2880" w:type="dxa"/>
            <w:shd w:val="clear" w:color="auto" w:fill="auto"/>
            <w:tcMar>
              <w:top w:w="100" w:type="dxa"/>
              <w:left w:w="100" w:type="dxa"/>
              <w:bottom w:w="100" w:type="dxa"/>
              <w:right w:w="100" w:type="dxa"/>
            </w:tcMar>
          </w:tcPr>
          <w:p w14:paraId="6EFB0B11" w14:textId="77777777" w:rsidR="00501443" w:rsidRPr="001F2F8A" w:rsidRDefault="00F075CD">
            <w:pPr>
              <w:widowControl w:val="0"/>
              <w:pBdr>
                <w:top w:val="nil"/>
                <w:left w:val="nil"/>
                <w:bottom w:val="nil"/>
                <w:right w:val="nil"/>
                <w:between w:val="nil"/>
              </w:pBdr>
              <w:spacing w:line="240" w:lineRule="auto"/>
              <w:rPr>
                <w:rFonts w:eastAsia="Times New Roman"/>
                <w:lang w:val="en-GB"/>
              </w:rPr>
            </w:pPr>
            <w:r w:rsidRPr="001F2F8A">
              <w:rPr>
                <w:rFonts w:eastAsia="Times New Roman"/>
                <w:lang w:val="en-GB"/>
              </w:rPr>
              <w:t>To improve the process of in-text citations</w:t>
            </w:r>
          </w:p>
        </w:tc>
        <w:tc>
          <w:tcPr>
            <w:tcW w:w="2880" w:type="dxa"/>
            <w:shd w:val="clear" w:color="auto" w:fill="auto"/>
            <w:tcMar>
              <w:top w:w="100" w:type="dxa"/>
              <w:left w:w="100" w:type="dxa"/>
              <w:bottom w:w="100" w:type="dxa"/>
              <w:right w:w="100" w:type="dxa"/>
            </w:tcMar>
          </w:tcPr>
          <w:p w14:paraId="2FE47400" w14:textId="77777777" w:rsidR="00501443" w:rsidRPr="001F2F8A" w:rsidRDefault="00F075CD">
            <w:pPr>
              <w:widowControl w:val="0"/>
              <w:pBdr>
                <w:top w:val="nil"/>
                <w:left w:val="nil"/>
                <w:bottom w:val="nil"/>
                <w:right w:val="nil"/>
                <w:between w:val="nil"/>
              </w:pBdr>
              <w:spacing w:line="240" w:lineRule="auto"/>
              <w:rPr>
                <w:rFonts w:eastAsia="Times New Roman"/>
                <w:lang w:val="en-GB"/>
              </w:rPr>
            </w:pPr>
            <w:r w:rsidRPr="001F2F8A">
              <w:rPr>
                <w:rFonts w:eastAsia="Times New Roman"/>
                <w:lang w:val="en-GB"/>
              </w:rPr>
              <w:t>Writing the information and citing in a simultaneous manner</w:t>
            </w:r>
          </w:p>
        </w:tc>
        <w:tc>
          <w:tcPr>
            <w:tcW w:w="2880" w:type="dxa"/>
            <w:shd w:val="clear" w:color="auto" w:fill="auto"/>
            <w:tcMar>
              <w:top w:w="100" w:type="dxa"/>
              <w:left w:w="100" w:type="dxa"/>
              <w:bottom w:w="100" w:type="dxa"/>
              <w:right w:w="100" w:type="dxa"/>
            </w:tcMar>
          </w:tcPr>
          <w:p w14:paraId="6A430255" w14:textId="77777777" w:rsidR="00501443" w:rsidRPr="001F2F8A" w:rsidRDefault="00F075CD">
            <w:pPr>
              <w:widowControl w:val="0"/>
              <w:pBdr>
                <w:top w:val="nil"/>
                <w:left w:val="nil"/>
                <w:bottom w:val="nil"/>
                <w:right w:val="nil"/>
                <w:between w:val="nil"/>
              </w:pBdr>
              <w:spacing w:line="240" w:lineRule="auto"/>
              <w:rPr>
                <w:rFonts w:eastAsia="Times New Roman"/>
                <w:lang w:val="en-GB"/>
              </w:rPr>
            </w:pPr>
            <w:r w:rsidRPr="001F2F8A">
              <w:rPr>
                <w:rFonts w:eastAsia="Times New Roman"/>
                <w:lang w:val="en-GB"/>
              </w:rPr>
              <w:t>Seven days</w:t>
            </w:r>
          </w:p>
        </w:tc>
      </w:tr>
      <w:tr w:rsidR="00501443" w:rsidRPr="001F2F8A" w14:paraId="06E48770" w14:textId="77777777">
        <w:tc>
          <w:tcPr>
            <w:tcW w:w="2880" w:type="dxa"/>
            <w:shd w:val="clear" w:color="auto" w:fill="auto"/>
            <w:tcMar>
              <w:top w:w="100" w:type="dxa"/>
              <w:left w:w="100" w:type="dxa"/>
              <w:bottom w:w="100" w:type="dxa"/>
              <w:right w:w="100" w:type="dxa"/>
            </w:tcMar>
          </w:tcPr>
          <w:p w14:paraId="28BF6720" w14:textId="77777777" w:rsidR="00501443" w:rsidRPr="001F2F8A" w:rsidRDefault="00F075CD">
            <w:pPr>
              <w:widowControl w:val="0"/>
              <w:pBdr>
                <w:top w:val="nil"/>
                <w:left w:val="nil"/>
                <w:bottom w:val="nil"/>
                <w:right w:val="nil"/>
                <w:between w:val="nil"/>
              </w:pBdr>
              <w:spacing w:line="240" w:lineRule="auto"/>
              <w:rPr>
                <w:rFonts w:eastAsia="Times New Roman"/>
                <w:lang w:val="en-GB"/>
              </w:rPr>
            </w:pPr>
            <w:r w:rsidRPr="001F2F8A">
              <w:rPr>
                <w:rFonts w:eastAsia="Times New Roman"/>
                <w:lang w:val="en-GB"/>
              </w:rPr>
              <w:t>To learn a different style of referencing style</w:t>
            </w:r>
          </w:p>
        </w:tc>
        <w:tc>
          <w:tcPr>
            <w:tcW w:w="2880" w:type="dxa"/>
            <w:shd w:val="clear" w:color="auto" w:fill="auto"/>
            <w:tcMar>
              <w:top w:w="100" w:type="dxa"/>
              <w:left w:w="100" w:type="dxa"/>
              <w:bottom w:w="100" w:type="dxa"/>
              <w:right w:w="100" w:type="dxa"/>
            </w:tcMar>
          </w:tcPr>
          <w:p w14:paraId="51E3F4F7" w14:textId="77777777" w:rsidR="00501443" w:rsidRPr="001F2F8A" w:rsidRDefault="00F075CD">
            <w:pPr>
              <w:widowControl w:val="0"/>
              <w:pBdr>
                <w:top w:val="nil"/>
                <w:left w:val="nil"/>
                <w:bottom w:val="nil"/>
                <w:right w:val="nil"/>
                <w:between w:val="nil"/>
              </w:pBdr>
              <w:spacing w:line="240" w:lineRule="auto"/>
              <w:rPr>
                <w:rFonts w:eastAsia="Times New Roman"/>
                <w:lang w:val="en-GB"/>
              </w:rPr>
            </w:pPr>
            <w:r w:rsidRPr="001F2F8A">
              <w:rPr>
                <w:rFonts w:eastAsia="Times New Roman"/>
                <w:lang w:val="en-GB"/>
              </w:rPr>
              <w:t>Do the referencing process in a repeated manner</w:t>
            </w:r>
          </w:p>
        </w:tc>
        <w:tc>
          <w:tcPr>
            <w:tcW w:w="2880" w:type="dxa"/>
            <w:shd w:val="clear" w:color="auto" w:fill="auto"/>
            <w:tcMar>
              <w:top w:w="100" w:type="dxa"/>
              <w:left w:w="100" w:type="dxa"/>
              <w:bottom w:w="100" w:type="dxa"/>
              <w:right w:w="100" w:type="dxa"/>
            </w:tcMar>
          </w:tcPr>
          <w:p w14:paraId="3139865E" w14:textId="77777777" w:rsidR="00501443" w:rsidRPr="001F2F8A" w:rsidRDefault="00F075CD">
            <w:pPr>
              <w:widowControl w:val="0"/>
              <w:pBdr>
                <w:top w:val="nil"/>
                <w:left w:val="nil"/>
                <w:bottom w:val="nil"/>
                <w:right w:val="nil"/>
                <w:between w:val="nil"/>
              </w:pBdr>
              <w:spacing w:line="240" w:lineRule="auto"/>
              <w:rPr>
                <w:rFonts w:eastAsia="Times New Roman"/>
                <w:lang w:val="en-GB"/>
              </w:rPr>
            </w:pPr>
            <w:r w:rsidRPr="001F2F8A">
              <w:rPr>
                <w:rFonts w:eastAsia="Times New Roman"/>
                <w:lang w:val="en-GB"/>
              </w:rPr>
              <w:t>Five days</w:t>
            </w:r>
          </w:p>
        </w:tc>
      </w:tr>
    </w:tbl>
    <w:p w14:paraId="082C8B83" w14:textId="77777777" w:rsidR="00501443" w:rsidRPr="001F2F8A" w:rsidRDefault="00501443">
      <w:pPr>
        <w:spacing w:line="360" w:lineRule="auto"/>
        <w:ind w:left="720"/>
        <w:jc w:val="both"/>
        <w:rPr>
          <w:rFonts w:eastAsia="Times New Roman"/>
          <w:lang w:val="en-GB"/>
        </w:rPr>
      </w:pPr>
    </w:p>
    <w:p w14:paraId="2FF0E06E" w14:textId="77777777" w:rsidR="00501443" w:rsidRPr="001F2F8A" w:rsidRDefault="00501443">
      <w:pPr>
        <w:spacing w:line="360" w:lineRule="auto"/>
        <w:jc w:val="both"/>
        <w:rPr>
          <w:rFonts w:eastAsia="Times New Roman"/>
          <w:b/>
          <w:lang w:val="en-GB"/>
        </w:rPr>
      </w:pPr>
    </w:p>
    <w:p w14:paraId="46DEAC82" w14:textId="77777777" w:rsidR="00501443" w:rsidRPr="001F2F8A" w:rsidRDefault="00F075CD">
      <w:pPr>
        <w:spacing w:line="360" w:lineRule="auto"/>
        <w:jc w:val="both"/>
        <w:rPr>
          <w:rFonts w:eastAsia="Times New Roman"/>
          <w:b/>
          <w:lang w:val="en-GB"/>
        </w:rPr>
      </w:pPr>
      <w:r w:rsidRPr="001F2F8A">
        <w:rPr>
          <w:rFonts w:eastAsia="Times New Roman"/>
          <w:b/>
          <w:lang w:val="en-GB"/>
        </w:rPr>
        <w:t>Academic Writing</w:t>
      </w:r>
    </w:p>
    <w:p w14:paraId="678CDB2E" w14:textId="77777777" w:rsidR="00501443" w:rsidRPr="001F2F8A" w:rsidRDefault="00F075CD">
      <w:pPr>
        <w:numPr>
          <w:ilvl w:val="0"/>
          <w:numId w:val="2"/>
        </w:numPr>
        <w:spacing w:line="360" w:lineRule="auto"/>
        <w:jc w:val="both"/>
        <w:rPr>
          <w:rFonts w:eastAsia="Times New Roman"/>
          <w:lang w:val="en-GB"/>
        </w:rPr>
      </w:pPr>
      <w:r w:rsidRPr="001F2F8A">
        <w:rPr>
          <w:rFonts w:eastAsia="Times New Roman"/>
          <w:lang w:val="en-GB"/>
        </w:rPr>
        <w:t xml:space="preserve">Description: With the completion of the coursework I have come to learn that academic writing is a particular style of writing which provides a logical flow to the entire write-up. The process of academic writing is highly concerned with a formal writing style so that the evidence and information are arranged in a systematic manner for reference. I have learnt that academic writing is more about a particular thesis or a specific field study. Although academic writing is not directly related to the field of journalism, the experience of writing style is highly beneficial. </w:t>
      </w:r>
    </w:p>
    <w:p w14:paraId="21C15964" w14:textId="77777777" w:rsidR="00501443" w:rsidRPr="001F2F8A" w:rsidRDefault="00F075CD">
      <w:pPr>
        <w:numPr>
          <w:ilvl w:val="0"/>
          <w:numId w:val="2"/>
        </w:numPr>
        <w:spacing w:line="360" w:lineRule="auto"/>
        <w:jc w:val="both"/>
        <w:rPr>
          <w:rFonts w:eastAsia="Times New Roman"/>
          <w:lang w:val="en-GB"/>
        </w:rPr>
      </w:pPr>
      <w:r w:rsidRPr="001F2F8A">
        <w:rPr>
          <w:rFonts w:eastAsia="Times New Roman"/>
          <w:lang w:val="en-GB"/>
        </w:rPr>
        <w:t xml:space="preserve">Feelings: In my opinion, academic writing is way different from all the other type of writing as it does not make use of generalised sentence construction. The worlds to be used, the writing style and the structure of the article, on the whole, are to be prepared in a formal and pre-subscribed manner. In my practice of academic writing during the coursework, I was able to realise that I was facing problems in maintaining the narrative structure of the </w:t>
      </w:r>
      <w:r w:rsidRPr="001F2F8A">
        <w:rPr>
          <w:rFonts w:eastAsia="Times New Roman"/>
          <w:lang w:val="en-GB"/>
        </w:rPr>
        <w:lastRenderedPageBreak/>
        <w:t xml:space="preserve">write-up. I have also learnt that the structure of the academic write-ups are framed in a manner that the readers are able to follow the contents of the article effectively and locate the exact information they are looking for. </w:t>
      </w:r>
    </w:p>
    <w:p w14:paraId="118F1777" w14:textId="5EB6FA85" w:rsidR="00501443" w:rsidRPr="001F2F8A" w:rsidRDefault="00F075CD">
      <w:pPr>
        <w:numPr>
          <w:ilvl w:val="0"/>
          <w:numId w:val="2"/>
        </w:numPr>
        <w:spacing w:line="360" w:lineRule="auto"/>
        <w:jc w:val="both"/>
        <w:rPr>
          <w:rFonts w:eastAsia="Times New Roman"/>
          <w:lang w:val="en-GB"/>
        </w:rPr>
      </w:pPr>
      <w:r w:rsidRPr="001F2F8A">
        <w:rPr>
          <w:rFonts w:eastAsia="Times New Roman"/>
          <w:lang w:val="en-GB"/>
        </w:rPr>
        <w:t>Evaluation: The coursework about academic writing has helped me in realising that my style of writing was way m</w:t>
      </w:r>
      <w:bookmarkStart w:id="4" w:name="_GoBack"/>
      <w:bookmarkEnd w:id="4"/>
      <w:r w:rsidRPr="001F2F8A">
        <w:rPr>
          <w:rFonts w:eastAsia="Times New Roman"/>
          <w:lang w:val="en-GB"/>
        </w:rPr>
        <w:t xml:space="preserve">ore casual. I have understood that there is huge scope for improvement in my vocabulary so that the overall strength of the writing is enhanced. The module has helped me in learning how the use of different words can create add a different meaning to the writing and thus needs to be used effectively. For example, the words such as </w:t>
      </w:r>
      <w:r w:rsidR="005C28D8" w:rsidRPr="001F2F8A">
        <w:rPr>
          <w:rFonts w:eastAsia="Times New Roman"/>
          <w:lang w:val="en-GB"/>
        </w:rPr>
        <w:t>mentioned</w:t>
      </w:r>
      <w:r w:rsidRPr="001F2F8A">
        <w:rPr>
          <w:rFonts w:eastAsia="Times New Roman"/>
          <w:lang w:val="en-GB"/>
        </w:rPr>
        <w:t xml:space="preserve">, demonstrate and illustrate are often used interchangeably but they hold different meaning and importance. Moreover, the coursework has been valuable to me as it helped in identifying my poor skills at the use of punctuation when writing g which again creates a different meaning of the sentences framed. </w:t>
      </w:r>
    </w:p>
    <w:p w14:paraId="3983E44E" w14:textId="77777777" w:rsidR="00501443" w:rsidRPr="001F2F8A" w:rsidRDefault="00F075CD">
      <w:pPr>
        <w:numPr>
          <w:ilvl w:val="0"/>
          <w:numId w:val="2"/>
        </w:numPr>
        <w:spacing w:line="360" w:lineRule="auto"/>
        <w:jc w:val="both"/>
        <w:rPr>
          <w:rFonts w:eastAsia="Times New Roman"/>
          <w:lang w:val="en-GB"/>
        </w:rPr>
      </w:pPr>
      <w:r w:rsidRPr="001F2F8A">
        <w:rPr>
          <w:rFonts w:eastAsia="Times New Roman"/>
          <w:lang w:val="en-GB"/>
        </w:rPr>
        <w:t xml:space="preserve">Conclusions: In reference to the discussions made, I have managed to learn that the main benefit of academic writing is to ensure the proper use of formal language. In action to this, the correct use of words in their respective right places along with correct punctuations have also been understood throughout the coursework. Furthermore, the use of tone of words or the expression of the matter of the sentence for effective writing has also been effectively observed and learnt by me. </w:t>
      </w:r>
    </w:p>
    <w:p w14:paraId="13DA6765" w14:textId="77777777" w:rsidR="00501443" w:rsidRPr="001F2F8A" w:rsidRDefault="00F075CD">
      <w:pPr>
        <w:numPr>
          <w:ilvl w:val="0"/>
          <w:numId w:val="2"/>
        </w:numPr>
        <w:spacing w:line="360" w:lineRule="auto"/>
        <w:jc w:val="both"/>
        <w:rPr>
          <w:rFonts w:eastAsia="Times New Roman"/>
          <w:lang w:val="en-GB"/>
        </w:rPr>
      </w:pPr>
      <w:r w:rsidRPr="001F2F8A">
        <w:rPr>
          <w:rFonts w:eastAsia="Times New Roman"/>
          <w:lang w:val="en-GB"/>
        </w:rPr>
        <w:t>Action:</w:t>
      </w:r>
    </w:p>
    <w:p w14:paraId="3CBD461D" w14:textId="77777777" w:rsidR="00501443" w:rsidRPr="001F2F8A" w:rsidRDefault="00501443">
      <w:pPr>
        <w:spacing w:line="360" w:lineRule="auto"/>
        <w:jc w:val="both"/>
        <w:rPr>
          <w:rFonts w:eastAsia="Times New Roman"/>
          <w:lang w:val="en-GB"/>
        </w:rPr>
      </w:pPr>
    </w:p>
    <w:tbl>
      <w:tblPr>
        <w:tblStyle w:val="Table4"/>
        <w:tblW w:w="9360" w:type="dxa"/>
        <w:tblInd w:w="10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3120"/>
        <w:gridCol w:w="3120"/>
        <w:gridCol w:w="3120"/>
      </w:tblGrid>
      <w:tr w:rsidR="00501443" w:rsidRPr="001F2F8A" w14:paraId="54665628" w14:textId="77777777">
        <w:tc>
          <w:tcPr>
            <w:tcW w:w="3120" w:type="dxa"/>
            <w:shd w:val="clear" w:color="auto" w:fill="auto"/>
            <w:tcMar>
              <w:top w:w="100" w:type="dxa"/>
              <w:left w:w="100" w:type="dxa"/>
              <w:bottom w:w="100" w:type="dxa"/>
              <w:right w:w="100" w:type="dxa"/>
            </w:tcMar>
          </w:tcPr>
          <w:p w14:paraId="443797C2" w14:textId="77777777" w:rsidR="00501443" w:rsidRPr="001F2F8A" w:rsidRDefault="00F075CD">
            <w:pPr>
              <w:widowControl w:val="0"/>
              <w:pBdr>
                <w:top w:val="nil"/>
                <w:left w:val="nil"/>
                <w:bottom w:val="nil"/>
                <w:right w:val="nil"/>
                <w:between w:val="nil"/>
              </w:pBdr>
              <w:spacing w:line="240" w:lineRule="auto"/>
              <w:rPr>
                <w:rFonts w:eastAsia="Times New Roman"/>
                <w:lang w:val="en-GB"/>
              </w:rPr>
            </w:pPr>
            <w:r w:rsidRPr="001F2F8A">
              <w:rPr>
                <w:rFonts w:eastAsia="Times New Roman"/>
                <w:lang w:val="en-GB"/>
              </w:rPr>
              <w:t>Objectives</w:t>
            </w:r>
          </w:p>
        </w:tc>
        <w:tc>
          <w:tcPr>
            <w:tcW w:w="3120" w:type="dxa"/>
            <w:shd w:val="clear" w:color="auto" w:fill="auto"/>
            <w:tcMar>
              <w:top w:w="100" w:type="dxa"/>
              <w:left w:w="100" w:type="dxa"/>
              <w:bottom w:w="100" w:type="dxa"/>
              <w:right w:w="100" w:type="dxa"/>
            </w:tcMar>
          </w:tcPr>
          <w:p w14:paraId="23C5C36C" w14:textId="77777777" w:rsidR="00501443" w:rsidRPr="001F2F8A" w:rsidRDefault="00F075CD">
            <w:pPr>
              <w:widowControl w:val="0"/>
              <w:pBdr>
                <w:top w:val="nil"/>
                <w:left w:val="nil"/>
                <w:bottom w:val="nil"/>
                <w:right w:val="nil"/>
                <w:between w:val="nil"/>
              </w:pBdr>
              <w:spacing w:line="240" w:lineRule="auto"/>
              <w:rPr>
                <w:rFonts w:eastAsia="Times New Roman"/>
                <w:lang w:val="en-GB"/>
              </w:rPr>
            </w:pPr>
            <w:r w:rsidRPr="001F2F8A">
              <w:rPr>
                <w:rFonts w:eastAsia="Times New Roman"/>
                <w:lang w:val="en-GB"/>
              </w:rPr>
              <w:t>Actions</w:t>
            </w:r>
          </w:p>
        </w:tc>
        <w:tc>
          <w:tcPr>
            <w:tcW w:w="3120" w:type="dxa"/>
            <w:shd w:val="clear" w:color="auto" w:fill="auto"/>
            <w:tcMar>
              <w:top w:w="100" w:type="dxa"/>
              <w:left w:w="100" w:type="dxa"/>
              <w:bottom w:w="100" w:type="dxa"/>
              <w:right w:w="100" w:type="dxa"/>
            </w:tcMar>
          </w:tcPr>
          <w:p w14:paraId="74E6C6D2" w14:textId="77777777" w:rsidR="00501443" w:rsidRPr="001F2F8A" w:rsidRDefault="00F075CD">
            <w:pPr>
              <w:widowControl w:val="0"/>
              <w:pBdr>
                <w:top w:val="nil"/>
                <w:left w:val="nil"/>
                <w:bottom w:val="nil"/>
                <w:right w:val="nil"/>
                <w:between w:val="nil"/>
              </w:pBdr>
              <w:spacing w:line="240" w:lineRule="auto"/>
              <w:rPr>
                <w:rFonts w:eastAsia="Times New Roman"/>
                <w:lang w:val="en-GB"/>
              </w:rPr>
            </w:pPr>
            <w:r w:rsidRPr="001F2F8A">
              <w:rPr>
                <w:rFonts w:eastAsia="Times New Roman"/>
                <w:lang w:val="en-GB"/>
              </w:rPr>
              <w:t>Timespan</w:t>
            </w:r>
          </w:p>
        </w:tc>
      </w:tr>
      <w:tr w:rsidR="00501443" w:rsidRPr="001F2F8A" w14:paraId="783F9753" w14:textId="77777777">
        <w:tc>
          <w:tcPr>
            <w:tcW w:w="3120" w:type="dxa"/>
            <w:shd w:val="clear" w:color="auto" w:fill="auto"/>
            <w:tcMar>
              <w:top w:w="100" w:type="dxa"/>
              <w:left w:w="100" w:type="dxa"/>
              <w:bottom w:w="100" w:type="dxa"/>
              <w:right w:w="100" w:type="dxa"/>
            </w:tcMar>
          </w:tcPr>
          <w:p w14:paraId="75041DB6" w14:textId="77777777" w:rsidR="00501443" w:rsidRPr="001F2F8A" w:rsidRDefault="00F075CD">
            <w:pPr>
              <w:widowControl w:val="0"/>
              <w:pBdr>
                <w:top w:val="nil"/>
                <w:left w:val="nil"/>
                <w:bottom w:val="nil"/>
                <w:right w:val="nil"/>
                <w:between w:val="nil"/>
              </w:pBdr>
              <w:spacing w:line="240" w:lineRule="auto"/>
              <w:rPr>
                <w:rFonts w:eastAsia="Times New Roman"/>
                <w:lang w:val="en-GB"/>
              </w:rPr>
            </w:pPr>
            <w:r w:rsidRPr="001F2F8A">
              <w:rPr>
                <w:rFonts w:eastAsia="Times New Roman"/>
                <w:lang w:val="en-GB"/>
              </w:rPr>
              <w:t>Improvement in punctuation</w:t>
            </w:r>
          </w:p>
        </w:tc>
        <w:tc>
          <w:tcPr>
            <w:tcW w:w="3120" w:type="dxa"/>
            <w:shd w:val="clear" w:color="auto" w:fill="auto"/>
            <w:tcMar>
              <w:top w:w="100" w:type="dxa"/>
              <w:left w:w="100" w:type="dxa"/>
              <w:bottom w:w="100" w:type="dxa"/>
              <w:right w:w="100" w:type="dxa"/>
            </w:tcMar>
          </w:tcPr>
          <w:p w14:paraId="39F4BF83" w14:textId="77777777" w:rsidR="00501443" w:rsidRPr="001F2F8A" w:rsidRDefault="00F075CD">
            <w:pPr>
              <w:widowControl w:val="0"/>
              <w:pBdr>
                <w:top w:val="nil"/>
                <w:left w:val="nil"/>
                <w:bottom w:val="nil"/>
                <w:right w:val="nil"/>
                <w:between w:val="nil"/>
              </w:pBdr>
              <w:spacing w:line="240" w:lineRule="auto"/>
              <w:rPr>
                <w:rFonts w:eastAsia="Times New Roman"/>
                <w:lang w:val="en-GB"/>
              </w:rPr>
            </w:pPr>
            <w:r w:rsidRPr="001F2F8A">
              <w:rPr>
                <w:rFonts w:eastAsia="Times New Roman"/>
                <w:lang w:val="en-GB"/>
              </w:rPr>
              <w:t>Being involved in writing exercises and learning about the role of different punctuation marks</w:t>
            </w:r>
          </w:p>
        </w:tc>
        <w:tc>
          <w:tcPr>
            <w:tcW w:w="3120" w:type="dxa"/>
            <w:shd w:val="clear" w:color="auto" w:fill="auto"/>
            <w:tcMar>
              <w:top w:w="100" w:type="dxa"/>
              <w:left w:w="100" w:type="dxa"/>
              <w:bottom w:w="100" w:type="dxa"/>
              <w:right w:w="100" w:type="dxa"/>
            </w:tcMar>
          </w:tcPr>
          <w:p w14:paraId="7D63C9BF" w14:textId="77777777" w:rsidR="00501443" w:rsidRPr="001F2F8A" w:rsidRDefault="00F075CD">
            <w:pPr>
              <w:widowControl w:val="0"/>
              <w:pBdr>
                <w:top w:val="nil"/>
                <w:left w:val="nil"/>
                <w:bottom w:val="nil"/>
                <w:right w:val="nil"/>
                <w:between w:val="nil"/>
              </w:pBdr>
              <w:spacing w:line="240" w:lineRule="auto"/>
              <w:rPr>
                <w:rFonts w:eastAsia="Times New Roman"/>
                <w:lang w:val="en-GB"/>
              </w:rPr>
            </w:pPr>
            <w:r w:rsidRPr="001F2F8A">
              <w:rPr>
                <w:rFonts w:eastAsia="Times New Roman"/>
                <w:lang w:val="en-GB"/>
              </w:rPr>
              <w:t>Twelve days</w:t>
            </w:r>
          </w:p>
        </w:tc>
      </w:tr>
      <w:tr w:rsidR="00501443" w:rsidRPr="001F2F8A" w14:paraId="4D8C90F5" w14:textId="77777777">
        <w:tc>
          <w:tcPr>
            <w:tcW w:w="3120" w:type="dxa"/>
            <w:shd w:val="clear" w:color="auto" w:fill="auto"/>
            <w:tcMar>
              <w:top w:w="100" w:type="dxa"/>
              <w:left w:w="100" w:type="dxa"/>
              <w:bottom w:w="100" w:type="dxa"/>
              <w:right w:w="100" w:type="dxa"/>
            </w:tcMar>
          </w:tcPr>
          <w:p w14:paraId="3A9D3D92" w14:textId="1AE04185" w:rsidR="00501443" w:rsidRPr="001F2F8A" w:rsidRDefault="005C28D8">
            <w:pPr>
              <w:widowControl w:val="0"/>
              <w:pBdr>
                <w:top w:val="nil"/>
                <w:left w:val="nil"/>
                <w:bottom w:val="nil"/>
                <w:right w:val="nil"/>
                <w:between w:val="nil"/>
              </w:pBdr>
              <w:spacing w:line="240" w:lineRule="auto"/>
              <w:rPr>
                <w:rFonts w:eastAsia="Times New Roman"/>
                <w:lang w:val="en-GB"/>
              </w:rPr>
            </w:pPr>
            <w:r w:rsidRPr="001F2F8A">
              <w:rPr>
                <w:rFonts w:eastAsia="Times New Roman"/>
                <w:lang w:val="en-GB"/>
              </w:rPr>
              <w:t>Proper</w:t>
            </w:r>
            <w:r w:rsidR="00F075CD" w:rsidRPr="001F2F8A">
              <w:rPr>
                <w:rFonts w:eastAsia="Times New Roman"/>
                <w:lang w:val="en-GB"/>
              </w:rPr>
              <w:t xml:space="preserve"> framework of the sentence</w:t>
            </w:r>
          </w:p>
        </w:tc>
        <w:tc>
          <w:tcPr>
            <w:tcW w:w="3120" w:type="dxa"/>
            <w:shd w:val="clear" w:color="auto" w:fill="auto"/>
            <w:tcMar>
              <w:top w:w="100" w:type="dxa"/>
              <w:left w:w="100" w:type="dxa"/>
              <w:bottom w:w="100" w:type="dxa"/>
              <w:right w:w="100" w:type="dxa"/>
            </w:tcMar>
          </w:tcPr>
          <w:p w14:paraId="3D4FCB9A" w14:textId="77777777" w:rsidR="00501443" w:rsidRPr="001F2F8A" w:rsidRDefault="00F075CD">
            <w:pPr>
              <w:widowControl w:val="0"/>
              <w:pBdr>
                <w:top w:val="nil"/>
                <w:left w:val="nil"/>
                <w:bottom w:val="nil"/>
                <w:right w:val="nil"/>
                <w:between w:val="nil"/>
              </w:pBdr>
              <w:spacing w:line="240" w:lineRule="auto"/>
              <w:rPr>
                <w:rFonts w:eastAsia="Times New Roman"/>
                <w:lang w:val="en-GB"/>
              </w:rPr>
            </w:pPr>
            <w:r w:rsidRPr="001F2F8A">
              <w:rPr>
                <w:rFonts w:eastAsia="Times New Roman"/>
                <w:lang w:val="en-GB"/>
              </w:rPr>
              <w:t>Making proper use of syntax and avoiding the use of vague sentences</w:t>
            </w:r>
          </w:p>
        </w:tc>
        <w:tc>
          <w:tcPr>
            <w:tcW w:w="3120" w:type="dxa"/>
            <w:shd w:val="clear" w:color="auto" w:fill="auto"/>
            <w:tcMar>
              <w:top w:w="100" w:type="dxa"/>
              <w:left w:w="100" w:type="dxa"/>
              <w:bottom w:w="100" w:type="dxa"/>
              <w:right w:w="100" w:type="dxa"/>
            </w:tcMar>
          </w:tcPr>
          <w:p w14:paraId="3942AA50" w14:textId="77777777" w:rsidR="00501443" w:rsidRPr="001F2F8A" w:rsidRDefault="00F075CD">
            <w:pPr>
              <w:widowControl w:val="0"/>
              <w:pBdr>
                <w:top w:val="nil"/>
                <w:left w:val="nil"/>
                <w:bottom w:val="nil"/>
                <w:right w:val="nil"/>
                <w:between w:val="nil"/>
              </w:pBdr>
              <w:spacing w:line="240" w:lineRule="auto"/>
              <w:rPr>
                <w:rFonts w:eastAsia="Times New Roman"/>
                <w:lang w:val="en-GB"/>
              </w:rPr>
            </w:pPr>
            <w:r w:rsidRPr="001F2F8A">
              <w:rPr>
                <w:rFonts w:eastAsia="Times New Roman"/>
                <w:lang w:val="en-GB"/>
              </w:rPr>
              <w:t>Fifteen days</w:t>
            </w:r>
          </w:p>
        </w:tc>
      </w:tr>
    </w:tbl>
    <w:p w14:paraId="24A1F54D" w14:textId="77777777" w:rsidR="00501443" w:rsidRPr="001F2F8A" w:rsidRDefault="00501443">
      <w:pPr>
        <w:spacing w:line="360" w:lineRule="auto"/>
        <w:jc w:val="both"/>
        <w:rPr>
          <w:rFonts w:eastAsia="Times New Roman"/>
          <w:lang w:val="en-GB"/>
        </w:rPr>
      </w:pPr>
    </w:p>
    <w:p w14:paraId="744C4CD5" w14:textId="77777777" w:rsidR="00501443" w:rsidRPr="001F2F8A" w:rsidRDefault="00F075CD">
      <w:pPr>
        <w:spacing w:line="360" w:lineRule="auto"/>
        <w:jc w:val="both"/>
        <w:rPr>
          <w:rFonts w:eastAsia="Times New Roman"/>
          <w:b/>
          <w:lang w:val="en-GB"/>
        </w:rPr>
      </w:pPr>
      <w:r w:rsidRPr="001F2F8A">
        <w:rPr>
          <w:rFonts w:eastAsia="Times New Roman"/>
          <w:b/>
          <w:lang w:val="en-GB"/>
        </w:rPr>
        <w:t>Conclusion</w:t>
      </w:r>
    </w:p>
    <w:p w14:paraId="2E2C7A9F" w14:textId="77777777" w:rsidR="00501443" w:rsidRPr="001F2F8A" w:rsidRDefault="00F075CD">
      <w:pPr>
        <w:spacing w:line="360" w:lineRule="auto"/>
        <w:jc w:val="both"/>
        <w:rPr>
          <w:rFonts w:eastAsia="Times New Roman"/>
          <w:lang w:val="en-GB"/>
        </w:rPr>
      </w:pPr>
      <w:r w:rsidRPr="001F2F8A">
        <w:rPr>
          <w:rFonts w:eastAsia="Times New Roman"/>
          <w:lang w:val="en-GB"/>
        </w:rPr>
        <w:t>The discussion on my personal learning experience and reflecting on the lessons learnt has been highly beneficial. It has helped in evaluating my own skills and the scope of improvement in the future. The reflection has not only helped me in framing a descriptive idea of the learning but has also enabled the framing of a proper action plan which I would like to implement for my own improvement.</w:t>
      </w:r>
    </w:p>
    <w:p w14:paraId="7B68E752" w14:textId="77777777" w:rsidR="00501443" w:rsidRPr="001F2F8A" w:rsidRDefault="00501443">
      <w:pPr>
        <w:spacing w:line="360" w:lineRule="auto"/>
        <w:ind w:left="720"/>
        <w:jc w:val="both"/>
        <w:rPr>
          <w:rFonts w:eastAsia="Times New Roman"/>
          <w:b/>
          <w:lang w:val="en-GB"/>
        </w:rPr>
      </w:pPr>
    </w:p>
    <w:p w14:paraId="027F3286" w14:textId="77777777" w:rsidR="00501443" w:rsidRPr="001F2F8A" w:rsidRDefault="00F075CD">
      <w:pPr>
        <w:spacing w:line="360" w:lineRule="auto"/>
        <w:jc w:val="both"/>
        <w:rPr>
          <w:rFonts w:eastAsia="Times New Roman"/>
          <w:b/>
          <w:lang w:val="en-GB"/>
        </w:rPr>
      </w:pPr>
      <w:r w:rsidRPr="001F2F8A">
        <w:rPr>
          <w:lang w:val="en-GB"/>
        </w:rPr>
        <w:br w:type="page"/>
      </w:r>
    </w:p>
    <w:p w14:paraId="64C1EA5C" w14:textId="5B6F54ED" w:rsidR="00501443" w:rsidRPr="001F2F8A" w:rsidRDefault="00F075CD" w:rsidP="005C28D8">
      <w:pPr>
        <w:pStyle w:val="Titolo1"/>
        <w:rPr>
          <w:rFonts w:ascii="Arial" w:hAnsi="Arial" w:cs="Arial"/>
          <w:sz w:val="22"/>
          <w:szCs w:val="22"/>
          <w:lang w:val="en-GB"/>
        </w:rPr>
      </w:pPr>
      <w:bookmarkStart w:id="5" w:name="_Toc74951657"/>
      <w:r w:rsidRPr="001F2F8A">
        <w:rPr>
          <w:rFonts w:ascii="Arial" w:hAnsi="Arial" w:cs="Arial"/>
          <w:sz w:val="22"/>
          <w:szCs w:val="22"/>
          <w:lang w:val="en-GB"/>
        </w:rPr>
        <w:lastRenderedPageBreak/>
        <w:t>References</w:t>
      </w:r>
      <w:bookmarkEnd w:id="5"/>
      <w:r w:rsidRPr="001F2F8A">
        <w:rPr>
          <w:rFonts w:ascii="Arial" w:hAnsi="Arial" w:cs="Arial"/>
          <w:sz w:val="22"/>
          <w:szCs w:val="22"/>
          <w:lang w:val="en-GB"/>
        </w:rPr>
        <w:t xml:space="preserve"> </w:t>
      </w:r>
    </w:p>
    <w:p w14:paraId="787EA359" w14:textId="77777777" w:rsidR="005C28D8" w:rsidRPr="001F2F8A" w:rsidRDefault="005C28D8">
      <w:pPr>
        <w:spacing w:before="240" w:after="240" w:line="360" w:lineRule="auto"/>
        <w:jc w:val="both"/>
        <w:rPr>
          <w:rFonts w:eastAsia="Times New Roman"/>
          <w:lang w:val="en-GB"/>
        </w:rPr>
      </w:pPr>
      <w:proofErr w:type="spellStart"/>
      <w:r w:rsidRPr="001F2F8A">
        <w:rPr>
          <w:rFonts w:eastAsia="Times New Roman"/>
          <w:lang w:val="en-GB"/>
        </w:rPr>
        <w:t>Alian</w:t>
      </w:r>
      <w:proofErr w:type="spellEnd"/>
      <w:r w:rsidRPr="001F2F8A">
        <w:rPr>
          <w:rFonts w:eastAsia="Times New Roman"/>
          <w:lang w:val="en-GB"/>
        </w:rPr>
        <w:t xml:space="preserve">, M. and </w:t>
      </w:r>
      <w:proofErr w:type="spellStart"/>
      <w:r w:rsidRPr="001F2F8A">
        <w:rPr>
          <w:rFonts w:eastAsia="Times New Roman"/>
          <w:lang w:val="en-GB"/>
        </w:rPr>
        <w:t>Awajan</w:t>
      </w:r>
      <w:proofErr w:type="spellEnd"/>
      <w:r w:rsidRPr="001F2F8A">
        <w:rPr>
          <w:rFonts w:eastAsia="Times New Roman"/>
          <w:lang w:val="en-GB"/>
        </w:rPr>
        <w:t>, A., 2020, April. Paraphrasing identification techniques in English and Arabic texts. In 2020 11th International Conference on Information and Communication Systems (ICICS) (pp. 155-160). IEEE.</w:t>
      </w:r>
    </w:p>
    <w:p w14:paraId="2D4D8452" w14:textId="77777777" w:rsidR="005C28D8" w:rsidRPr="001F2F8A" w:rsidRDefault="005C28D8">
      <w:pPr>
        <w:spacing w:before="240" w:after="240" w:line="360" w:lineRule="auto"/>
        <w:jc w:val="both"/>
        <w:rPr>
          <w:rFonts w:eastAsia="Times New Roman"/>
          <w:lang w:val="en-GB"/>
        </w:rPr>
      </w:pPr>
      <w:proofErr w:type="spellStart"/>
      <w:r w:rsidRPr="001F2F8A">
        <w:rPr>
          <w:rFonts w:eastAsia="Times New Roman"/>
          <w:color w:val="222222"/>
          <w:highlight w:val="white"/>
          <w:lang w:val="en-GB"/>
        </w:rPr>
        <w:t>Benell</w:t>
      </w:r>
      <w:proofErr w:type="spellEnd"/>
      <w:r w:rsidRPr="001F2F8A">
        <w:rPr>
          <w:rFonts w:eastAsia="Times New Roman"/>
          <w:color w:val="222222"/>
          <w:highlight w:val="white"/>
          <w:lang w:val="en-GB"/>
        </w:rPr>
        <w:t xml:space="preserve">, T.P., 2018. </w:t>
      </w:r>
      <w:r w:rsidRPr="001F2F8A">
        <w:rPr>
          <w:rFonts w:eastAsia="Times New Roman"/>
          <w:i/>
          <w:lang w:val="en-GB"/>
        </w:rPr>
        <w:t>Referencing for cohesion in L2 academic writing: A corpus analysis</w:t>
      </w:r>
      <w:r w:rsidRPr="001F2F8A">
        <w:rPr>
          <w:rFonts w:eastAsia="Times New Roman"/>
          <w:lang w:val="en-GB"/>
        </w:rPr>
        <w:t xml:space="preserve"> (Doctoral dissertation, </w:t>
      </w:r>
      <w:proofErr w:type="spellStart"/>
      <w:r w:rsidRPr="001F2F8A">
        <w:rPr>
          <w:rFonts w:eastAsia="Times New Roman"/>
          <w:lang w:val="en-GB"/>
        </w:rPr>
        <w:t>Bilkent</w:t>
      </w:r>
      <w:proofErr w:type="spellEnd"/>
      <w:r w:rsidRPr="001F2F8A">
        <w:rPr>
          <w:rFonts w:eastAsia="Times New Roman"/>
          <w:lang w:val="en-GB"/>
        </w:rPr>
        <w:t xml:space="preserve"> University).</w:t>
      </w:r>
    </w:p>
    <w:p w14:paraId="11DA025A" w14:textId="77777777" w:rsidR="005C28D8" w:rsidRPr="001F2F8A" w:rsidRDefault="005C28D8">
      <w:pPr>
        <w:spacing w:before="240" w:after="240" w:line="360" w:lineRule="auto"/>
        <w:jc w:val="both"/>
        <w:rPr>
          <w:rFonts w:eastAsia="Times New Roman"/>
          <w:lang w:val="en-GB"/>
        </w:rPr>
      </w:pPr>
      <w:r w:rsidRPr="001F2F8A">
        <w:rPr>
          <w:rFonts w:eastAsia="Times New Roman"/>
          <w:lang w:val="en-GB"/>
        </w:rPr>
        <w:t xml:space="preserve">Dressler, R., Becker, S., </w:t>
      </w:r>
      <w:proofErr w:type="spellStart"/>
      <w:r w:rsidRPr="001F2F8A">
        <w:rPr>
          <w:rFonts w:eastAsia="Times New Roman"/>
          <w:lang w:val="en-GB"/>
        </w:rPr>
        <w:t>Kawalilak</w:t>
      </w:r>
      <w:proofErr w:type="spellEnd"/>
      <w:r w:rsidRPr="001F2F8A">
        <w:rPr>
          <w:rFonts w:eastAsia="Times New Roman"/>
          <w:lang w:val="en-GB"/>
        </w:rPr>
        <w:t>, C. and Arthur, N., 2018. The cross-cultural reflective model for post-sojourn debriefing. Reflective Practice, 19(4), pp.490-504.</w:t>
      </w:r>
    </w:p>
    <w:p w14:paraId="7398F1E3" w14:textId="77777777" w:rsidR="005C28D8" w:rsidRPr="001F2F8A" w:rsidRDefault="005C28D8">
      <w:pPr>
        <w:spacing w:before="240" w:after="240" w:line="360" w:lineRule="auto"/>
        <w:jc w:val="both"/>
        <w:rPr>
          <w:rFonts w:eastAsia="Times New Roman"/>
          <w:lang w:val="en-GB"/>
        </w:rPr>
      </w:pPr>
      <w:r w:rsidRPr="001F2F8A">
        <w:rPr>
          <w:rFonts w:eastAsia="Times New Roman"/>
          <w:lang w:val="en-GB"/>
        </w:rPr>
        <w:t>Jackson, T.L. and Robbins, S.A., 2019. CV Writing Workshop (No. LA-UR-19-26689). Los Alamos National Lab.(LANL), Los Alamos, NM (United States).</w:t>
      </w:r>
    </w:p>
    <w:p w14:paraId="4D847E56" w14:textId="77777777" w:rsidR="005C28D8" w:rsidRPr="001F2F8A" w:rsidRDefault="005C28D8">
      <w:pPr>
        <w:spacing w:before="240" w:after="240" w:line="360" w:lineRule="auto"/>
        <w:jc w:val="both"/>
        <w:rPr>
          <w:rFonts w:eastAsia="Times New Roman"/>
          <w:lang w:val="en-GB"/>
        </w:rPr>
      </w:pPr>
      <w:r w:rsidRPr="001F2F8A">
        <w:rPr>
          <w:rFonts w:eastAsia="Times New Roman"/>
          <w:lang w:val="en-GB"/>
        </w:rPr>
        <w:t xml:space="preserve">Markkanen, P., </w:t>
      </w:r>
      <w:proofErr w:type="spellStart"/>
      <w:r w:rsidRPr="001F2F8A">
        <w:rPr>
          <w:rFonts w:eastAsia="Times New Roman"/>
          <w:lang w:val="en-GB"/>
        </w:rPr>
        <w:t>Välimäki</w:t>
      </w:r>
      <w:proofErr w:type="spellEnd"/>
      <w:r w:rsidRPr="001F2F8A">
        <w:rPr>
          <w:rFonts w:eastAsia="Times New Roman"/>
          <w:lang w:val="en-GB"/>
        </w:rPr>
        <w:t xml:space="preserve">, M., </w:t>
      </w:r>
      <w:proofErr w:type="spellStart"/>
      <w:r w:rsidRPr="001F2F8A">
        <w:rPr>
          <w:rFonts w:eastAsia="Times New Roman"/>
          <w:lang w:val="en-GB"/>
        </w:rPr>
        <w:t>Anttila</w:t>
      </w:r>
      <w:proofErr w:type="spellEnd"/>
      <w:r w:rsidRPr="001F2F8A">
        <w:rPr>
          <w:rFonts w:eastAsia="Times New Roman"/>
          <w:lang w:val="en-GB"/>
        </w:rPr>
        <w:t xml:space="preserve">, M. and </w:t>
      </w:r>
      <w:proofErr w:type="spellStart"/>
      <w:r w:rsidRPr="001F2F8A">
        <w:rPr>
          <w:rFonts w:eastAsia="Times New Roman"/>
          <w:lang w:val="en-GB"/>
        </w:rPr>
        <w:t>Kuuskorpi</w:t>
      </w:r>
      <w:proofErr w:type="spellEnd"/>
      <w:r w:rsidRPr="001F2F8A">
        <w:rPr>
          <w:rFonts w:eastAsia="Times New Roman"/>
          <w:lang w:val="en-GB"/>
        </w:rPr>
        <w:t>, M., 2020. A reflective cycle: Understanding challenging situations in a school setting. Educational Research, 62(1), pp.46-62.</w:t>
      </w:r>
    </w:p>
    <w:p w14:paraId="6EEF803B" w14:textId="77777777" w:rsidR="005C28D8" w:rsidRPr="005C28D8" w:rsidRDefault="005C28D8">
      <w:pPr>
        <w:spacing w:before="240" w:after="240" w:line="360" w:lineRule="auto"/>
        <w:jc w:val="both"/>
        <w:rPr>
          <w:rFonts w:ascii="Times New Roman" w:eastAsia="Times New Roman" w:hAnsi="Times New Roman" w:cs="Times New Roman"/>
          <w:sz w:val="24"/>
          <w:szCs w:val="24"/>
          <w:lang w:val="en-GB"/>
        </w:rPr>
      </w:pPr>
      <w:r w:rsidRPr="001F2F8A">
        <w:rPr>
          <w:rFonts w:eastAsia="Times New Roman"/>
          <w:color w:val="222222"/>
          <w:highlight w:val="white"/>
          <w:lang w:val="en-GB"/>
        </w:rPr>
        <w:t xml:space="preserve">Pears, R. and Shields, G.J., 2019. </w:t>
      </w:r>
      <w:r w:rsidRPr="001F2F8A">
        <w:rPr>
          <w:rFonts w:eastAsia="Times New Roman"/>
          <w:i/>
          <w:lang w:val="en-GB"/>
        </w:rPr>
        <w:t>Cite them right: the essential referencing guide</w:t>
      </w:r>
      <w:r w:rsidRPr="001F2F8A">
        <w:rPr>
          <w:rFonts w:eastAsia="Times New Roman"/>
          <w:lang w:val="en-GB"/>
        </w:rPr>
        <w:t>. Macmillan International Higher Education.</w:t>
      </w:r>
    </w:p>
    <w:p w14:paraId="246432BF" w14:textId="77777777" w:rsidR="00501443" w:rsidRPr="005C28D8" w:rsidRDefault="00501443">
      <w:pPr>
        <w:spacing w:before="240" w:after="240" w:line="360" w:lineRule="auto"/>
        <w:jc w:val="both"/>
        <w:rPr>
          <w:rFonts w:ascii="Times New Roman" w:eastAsia="Times New Roman" w:hAnsi="Times New Roman" w:cs="Times New Roman"/>
          <w:sz w:val="24"/>
          <w:szCs w:val="24"/>
          <w:lang w:val="en-GB"/>
        </w:rPr>
      </w:pPr>
    </w:p>
    <w:p w14:paraId="32FB846E" w14:textId="77777777" w:rsidR="00501443" w:rsidRPr="005C28D8" w:rsidRDefault="00501443">
      <w:pPr>
        <w:spacing w:line="360" w:lineRule="auto"/>
        <w:jc w:val="both"/>
        <w:rPr>
          <w:rFonts w:ascii="Times New Roman" w:eastAsia="Times New Roman" w:hAnsi="Times New Roman" w:cs="Times New Roman"/>
          <w:b/>
          <w:sz w:val="24"/>
          <w:szCs w:val="24"/>
          <w:lang w:val="en-GB"/>
        </w:rPr>
      </w:pPr>
    </w:p>
    <w:p w14:paraId="76144EE4" w14:textId="77777777" w:rsidR="00501443" w:rsidRPr="005C28D8" w:rsidRDefault="00501443">
      <w:pPr>
        <w:spacing w:line="360" w:lineRule="auto"/>
        <w:jc w:val="both"/>
        <w:rPr>
          <w:rFonts w:ascii="Times New Roman" w:eastAsia="Times New Roman" w:hAnsi="Times New Roman" w:cs="Times New Roman"/>
          <w:b/>
          <w:sz w:val="24"/>
          <w:szCs w:val="24"/>
          <w:lang w:val="en-GB"/>
        </w:rPr>
      </w:pPr>
    </w:p>
    <w:sectPr w:rsidR="00501443" w:rsidRPr="005C28D8" w:rsidSect="005C28D8">
      <w:footerReference w:type="default" r:id="rId9"/>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08"/>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B7F360D" w14:textId="77777777" w:rsidR="006775D5" w:rsidRDefault="006775D5" w:rsidP="005C28D8">
      <w:pPr>
        <w:spacing w:line="240" w:lineRule="auto"/>
      </w:pPr>
      <w:r>
        <w:separator/>
      </w:r>
    </w:p>
  </w:endnote>
  <w:endnote w:type="continuationSeparator" w:id="0">
    <w:p w14:paraId="3024C9FB" w14:textId="77777777" w:rsidR="006775D5" w:rsidRDefault="006775D5" w:rsidP="005C28D8">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AFF" w:usb1="C0007843"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2AFF" w:usb1="C000ACFF"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Fonts w:ascii="Times New Roman" w:hAnsi="Times New Roman" w:cs="Times New Roman"/>
        <w:sz w:val="24"/>
        <w:szCs w:val="24"/>
      </w:rPr>
      <w:id w:val="51206817"/>
      <w:docPartObj>
        <w:docPartGallery w:val="Page Numbers (Bottom of Page)"/>
        <w:docPartUnique/>
      </w:docPartObj>
    </w:sdtPr>
    <w:sdtEndPr/>
    <w:sdtContent>
      <w:sdt>
        <w:sdtPr>
          <w:rPr>
            <w:rFonts w:ascii="Times New Roman" w:hAnsi="Times New Roman" w:cs="Times New Roman"/>
            <w:sz w:val="24"/>
            <w:szCs w:val="24"/>
          </w:rPr>
          <w:id w:val="-1769616900"/>
          <w:docPartObj>
            <w:docPartGallery w:val="Page Numbers (Top of Page)"/>
            <w:docPartUnique/>
          </w:docPartObj>
        </w:sdtPr>
        <w:sdtEndPr/>
        <w:sdtContent>
          <w:p w14:paraId="2E23BA5E" w14:textId="5136D6B7" w:rsidR="005C28D8" w:rsidRPr="005C28D8" w:rsidRDefault="005C28D8">
            <w:pPr>
              <w:pStyle w:val="Pidipagina"/>
              <w:jc w:val="right"/>
              <w:rPr>
                <w:rFonts w:ascii="Times New Roman" w:hAnsi="Times New Roman" w:cs="Times New Roman"/>
                <w:sz w:val="24"/>
                <w:szCs w:val="24"/>
              </w:rPr>
            </w:pPr>
            <w:r w:rsidRPr="005C28D8">
              <w:rPr>
                <w:rFonts w:ascii="Times New Roman" w:hAnsi="Times New Roman" w:cs="Times New Roman"/>
                <w:sz w:val="24"/>
                <w:szCs w:val="24"/>
              </w:rPr>
              <w:t xml:space="preserve">Page </w:t>
            </w:r>
            <w:r w:rsidRPr="005C28D8">
              <w:rPr>
                <w:rFonts w:ascii="Times New Roman" w:hAnsi="Times New Roman" w:cs="Times New Roman"/>
                <w:b/>
                <w:bCs/>
                <w:sz w:val="24"/>
                <w:szCs w:val="24"/>
              </w:rPr>
              <w:fldChar w:fldCharType="begin"/>
            </w:r>
            <w:r w:rsidRPr="005C28D8">
              <w:rPr>
                <w:rFonts w:ascii="Times New Roman" w:hAnsi="Times New Roman" w:cs="Times New Roman"/>
                <w:b/>
                <w:bCs/>
                <w:sz w:val="24"/>
                <w:szCs w:val="24"/>
              </w:rPr>
              <w:instrText xml:space="preserve"> PAGE </w:instrText>
            </w:r>
            <w:r w:rsidRPr="005C28D8">
              <w:rPr>
                <w:rFonts w:ascii="Times New Roman" w:hAnsi="Times New Roman" w:cs="Times New Roman"/>
                <w:b/>
                <w:bCs/>
                <w:sz w:val="24"/>
                <w:szCs w:val="24"/>
              </w:rPr>
              <w:fldChar w:fldCharType="separate"/>
            </w:r>
            <w:r w:rsidRPr="005C28D8">
              <w:rPr>
                <w:rFonts w:ascii="Times New Roman" w:hAnsi="Times New Roman" w:cs="Times New Roman"/>
                <w:b/>
                <w:bCs/>
                <w:noProof/>
                <w:sz w:val="24"/>
                <w:szCs w:val="24"/>
              </w:rPr>
              <w:t>2</w:t>
            </w:r>
            <w:r w:rsidRPr="005C28D8">
              <w:rPr>
                <w:rFonts w:ascii="Times New Roman" w:hAnsi="Times New Roman" w:cs="Times New Roman"/>
                <w:b/>
                <w:bCs/>
                <w:sz w:val="24"/>
                <w:szCs w:val="24"/>
              </w:rPr>
              <w:fldChar w:fldCharType="end"/>
            </w:r>
            <w:r w:rsidRPr="005C28D8">
              <w:rPr>
                <w:rFonts w:ascii="Times New Roman" w:hAnsi="Times New Roman" w:cs="Times New Roman"/>
                <w:sz w:val="24"/>
                <w:szCs w:val="24"/>
              </w:rPr>
              <w:t xml:space="preserve"> of </w:t>
            </w:r>
            <w:r w:rsidRPr="005C28D8">
              <w:rPr>
                <w:rFonts w:ascii="Times New Roman" w:hAnsi="Times New Roman" w:cs="Times New Roman"/>
                <w:b/>
                <w:bCs/>
                <w:sz w:val="24"/>
                <w:szCs w:val="24"/>
              </w:rPr>
              <w:fldChar w:fldCharType="begin"/>
            </w:r>
            <w:r w:rsidRPr="005C28D8">
              <w:rPr>
                <w:rFonts w:ascii="Times New Roman" w:hAnsi="Times New Roman" w:cs="Times New Roman"/>
                <w:b/>
                <w:bCs/>
                <w:sz w:val="24"/>
                <w:szCs w:val="24"/>
              </w:rPr>
              <w:instrText xml:space="preserve"> NUMPAGES  </w:instrText>
            </w:r>
            <w:r w:rsidRPr="005C28D8">
              <w:rPr>
                <w:rFonts w:ascii="Times New Roman" w:hAnsi="Times New Roman" w:cs="Times New Roman"/>
                <w:b/>
                <w:bCs/>
                <w:sz w:val="24"/>
                <w:szCs w:val="24"/>
              </w:rPr>
              <w:fldChar w:fldCharType="separate"/>
            </w:r>
            <w:r w:rsidRPr="005C28D8">
              <w:rPr>
                <w:rFonts w:ascii="Times New Roman" w:hAnsi="Times New Roman" w:cs="Times New Roman"/>
                <w:b/>
                <w:bCs/>
                <w:noProof/>
                <w:sz w:val="24"/>
                <w:szCs w:val="24"/>
              </w:rPr>
              <w:t>2</w:t>
            </w:r>
            <w:r w:rsidRPr="005C28D8">
              <w:rPr>
                <w:rFonts w:ascii="Times New Roman" w:hAnsi="Times New Roman" w:cs="Times New Roman"/>
                <w:b/>
                <w:bCs/>
                <w:sz w:val="24"/>
                <w:szCs w:val="24"/>
              </w:rPr>
              <w:fldChar w:fldCharType="end"/>
            </w:r>
          </w:p>
        </w:sdtContent>
      </w:sdt>
    </w:sdtContent>
  </w:sdt>
  <w:p w14:paraId="3618421F" w14:textId="77777777" w:rsidR="005C28D8" w:rsidRDefault="005C28D8">
    <w:pPr>
      <w:pStyle w:val="Pidipagina"/>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3CAF5DA" w14:textId="77777777" w:rsidR="006775D5" w:rsidRDefault="006775D5" w:rsidP="005C28D8">
      <w:pPr>
        <w:spacing w:line="240" w:lineRule="auto"/>
      </w:pPr>
      <w:r>
        <w:separator/>
      </w:r>
    </w:p>
  </w:footnote>
  <w:footnote w:type="continuationSeparator" w:id="0">
    <w:p w14:paraId="09B04C03" w14:textId="77777777" w:rsidR="006775D5" w:rsidRDefault="006775D5" w:rsidP="005C28D8">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F5FEA1C"/>
    <w:multiLevelType w:val="hybridMultilevel"/>
    <w:tmpl w:val="00000000"/>
    <w:lvl w:ilvl="0" w:tplc="03DE9D36">
      <w:start w:val="1"/>
      <w:numFmt w:val="decimal"/>
      <w:lvlText w:val="%1."/>
      <w:lvlJc w:val="left"/>
      <w:pPr>
        <w:ind w:left="720" w:hanging="360"/>
      </w:pPr>
      <w:rPr>
        <w:u w:val="none"/>
      </w:rPr>
    </w:lvl>
    <w:lvl w:ilvl="1" w:tplc="B70CE9AE">
      <w:start w:val="1"/>
      <w:numFmt w:val="lowerLetter"/>
      <w:lvlText w:val="%2."/>
      <w:lvlJc w:val="left"/>
      <w:pPr>
        <w:ind w:left="1440" w:hanging="360"/>
      </w:pPr>
      <w:rPr>
        <w:u w:val="none"/>
      </w:rPr>
    </w:lvl>
    <w:lvl w:ilvl="2" w:tplc="577CBD34">
      <w:start w:val="1"/>
      <w:numFmt w:val="lowerRoman"/>
      <w:lvlText w:val="%3."/>
      <w:lvlJc w:val="right"/>
      <w:pPr>
        <w:ind w:left="2160" w:hanging="360"/>
      </w:pPr>
      <w:rPr>
        <w:u w:val="none"/>
      </w:rPr>
    </w:lvl>
    <w:lvl w:ilvl="3" w:tplc="E7CE6FAC">
      <w:start w:val="1"/>
      <w:numFmt w:val="decimal"/>
      <w:lvlText w:val="%4."/>
      <w:lvlJc w:val="left"/>
      <w:pPr>
        <w:ind w:left="2880" w:hanging="360"/>
      </w:pPr>
      <w:rPr>
        <w:u w:val="none"/>
      </w:rPr>
    </w:lvl>
    <w:lvl w:ilvl="4" w:tplc="8166AD48">
      <w:start w:val="1"/>
      <w:numFmt w:val="lowerLetter"/>
      <w:lvlText w:val="%5."/>
      <w:lvlJc w:val="left"/>
      <w:pPr>
        <w:ind w:left="3600" w:hanging="360"/>
      </w:pPr>
      <w:rPr>
        <w:u w:val="none"/>
      </w:rPr>
    </w:lvl>
    <w:lvl w:ilvl="5" w:tplc="2D021E74">
      <w:start w:val="1"/>
      <w:numFmt w:val="lowerRoman"/>
      <w:lvlText w:val="%6."/>
      <w:lvlJc w:val="right"/>
      <w:pPr>
        <w:ind w:left="4320" w:hanging="360"/>
      </w:pPr>
      <w:rPr>
        <w:u w:val="none"/>
      </w:rPr>
    </w:lvl>
    <w:lvl w:ilvl="6" w:tplc="A052FAA6">
      <w:start w:val="1"/>
      <w:numFmt w:val="decimal"/>
      <w:lvlText w:val="%7."/>
      <w:lvlJc w:val="left"/>
      <w:pPr>
        <w:ind w:left="5040" w:hanging="360"/>
      </w:pPr>
      <w:rPr>
        <w:u w:val="none"/>
      </w:rPr>
    </w:lvl>
    <w:lvl w:ilvl="7" w:tplc="5DC0E82C">
      <w:start w:val="1"/>
      <w:numFmt w:val="lowerLetter"/>
      <w:lvlText w:val="%8."/>
      <w:lvlJc w:val="left"/>
      <w:pPr>
        <w:ind w:left="5760" w:hanging="360"/>
      </w:pPr>
      <w:rPr>
        <w:u w:val="none"/>
      </w:rPr>
    </w:lvl>
    <w:lvl w:ilvl="8" w:tplc="A574E272">
      <w:start w:val="1"/>
      <w:numFmt w:val="lowerRoman"/>
      <w:lvlText w:val="%9."/>
      <w:lvlJc w:val="right"/>
      <w:pPr>
        <w:ind w:left="6480" w:hanging="360"/>
      </w:pPr>
      <w:rPr>
        <w:u w:val="none"/>
      </w:rPr>
    </w:lvl>
  </w:abstractNum>
  <w:abstractNum w:abstractNumId="1" w15:restartNumberingAfterBreak="0">
    <w:nsid w:val="52A7598C"/>
    <w:multiLevelType w:val="hybridMultilevel"/>
    <w:tmpl w:val="00000000"/>
    <w:lvl w:ilvl="0" w:tplc="8432FCB4">
      <w:start w:val="1"/>
      <w:numFmt w:val="decimal"/>
      <w:lvlText w:val="%1."/>
      <w:lvlJc w:val="left"/>
      <w:pPr>
        <w:ind w:left="720" w:hanging="360"/>
      </w:pPr>
      <w:rPr>
        <w:u w:val="none"/>
      </w:rPr>
    </w:lvl>
    <w:lvl w:ilvl="1" w:tplc="1198336A">
      <w:start w:val="1"/>
      <w:numFmt w:val="lowerLetter"/>
      <w:lvlText w:val="%2."/>
      <w:lvlJc w:val="left"/>
      <w:pPr>
        <w:ind w:left="1440" w:hanging="360"/>
      </w:pPr>
      <w:rPr>
        <w:u w:val="none"/>
      </w:rPr>
    </w:lvl>
    <w:lvl w:ilvl="2" w:tplc="E000114A">
      <w:start w:val="1"/>
      <w:numFmt w:val="lowerRoman"/>
      <w:lvlText w:val="%3."/>
      <w:lvlJc w:val="right"/>
      <w:pPr>
        <w:ind w:left="2160" w:hanging="360"/>
      </w:pPr>
      <w:rPr>
        <w:u w:val="none"/>
      </w:rPr>
    </w:lvl>
    <w:lvl w:ilvl="3" w:tplc="9204191A">
      <w:start w:val="1"/>
      <w:numFmt w:val="decimal"/>
      <w:lvlText w:val="%4."/>
      <w:lvlJc w:val="left"/>
      <w:pPr>
        <w:ind w:left="2880" w:hanging="360"/>
      </w:pPr>
      <w:rPr>
        <w:u w:val="none"/>
      </w:rPr>
    </w:lvl>
    <w:lvl w:ilvl="4" w:tplc="6BBEFA4E">
      <w:start w:val="1"/>
      <w:numFmt w:val="lowerLetter"/>
      <w:lvlText w:val="%5."/>
      <w:lvlJc w:val="left"/>
      <w:pPr>
        <w:ind w:left="3600" w:hanging="360"/>
      </w:pPr>
      <w:rPr>
        <w:u w:val="none"/>
      </w:rPr>
    </w:lvl>
    <w:lvl w:ilvl="5" w:tplc="4380F550">
      <w:start w:val="1"/>
      <w:numFmt w:val="lowerRoman"/>
      <w:lvlText w:val="%6."/>
      <w:lvlJc w:val="right"/>
      <w:pPr>
        <w:ind w:left="4320" w:hanging="360"/>
      </w:pPr>
      <w:rPr>
        <w:u w:val="none"/>
      </w:rPr>
    </w:lvl>
    <w:lvl w:ilvl="6" w:tplc="C1F2F698">
      <w:start w:val="1"/>
      <w:numFmt w:val="decimal"/>
      <w:lvlText w:val="%7."/>
      <w:lvlJc w:val="left"/>
      <w:pPr>
        <w:ind w:left="5040" w:hanging="360"/>
      </w:pPr>
      <w:rPr>
        <w:u w:val="none"/>
      </w:rPr>
    </w:lvl>
    <w:lvl w:ilvl="7" w:tplc="CC72ED18">
      <w:start w:val="1"/>
      <w:numFmt w:val="lowerLetter"/>
      <w:lvlText w:val="%8."/>
      <w:lvlJc w:val="left"/>
      <w:pPr>
        <w:ind w:left="5760" w:hanging="360"/>
      </w:pPr>
      <w:rPr>
        <w:u w:val="none"/>
      </w:rPr>
    </w:lvl>
    <w:lvl w:ilvl="8" w:tplc="4D2E74D6">
      <w:start w:val="1"/>
      <w:numFmt w:val="lowerRoman"/>
      <w:lvlText w:val="%9."/>
      <w:lvlJc w:val="right"/>
      <w:pPr>
        <w:ind w:left="6480" w:hanging="360"/>
      </w:pPr>
      <w:rPr>
        <w:u w:val="none"/>
      </w:rPr>
    </w:lvl>
  </w:abstractNum>
  <w:abstractNum w:abstractNumId="2" w15:restartNumberingAfterBreak="0">
    <w:nsid w:val="5A758E09"/>
    <w:multiLevelType w:val="hybridMultilevel"/>
    <w:tmpl w:val="00000000"/>
    <w:lvl w:ilvl="0" w:tplc="DE643FC6">
      <w:start w:val="1"/>
      <w:numFmt w:val="decimal"/>
      <w:lvlText w:val="%1."/>
      <w:lvlJc w:val="left"/>
      <w:pPr>
        <w:ind w:left="720" w:hanging="360"/>
      </w:pPr>
      <w:rPr>
        <w:u w:val="none"/>
      </w:rPr>
    </w:lvl>
    <w:lvl w:ilvl="1" w:tplc="EBF23A92">
      <w:start w:val="1"/>
      <w:numFmt w:val="lowerLetter"/>
      <w:lvlText w:val="%2."/>
      <w:lvlJc w:val="left"/>
      <w:pPr>
        <w:ind w:left="1440" w:hanging="360"/>
      </w:pPr>
      <w:rPr>
        <w:u w:val="none"/>
      </w:rPr>
    </w:lvl>
    <w:lvl w:ilvl="2" w:tplc="61929E34">
      <w:start w:val="1"/>
      <w:numFmt w:val="lowerRoman"/>
      <w:lvlText w:val="%3."/>
      <w:lvlJc w:val="right"/>
      <w:pPr>
        <w:ind w:left="2160" w:hanging="360"/>
      </w:pPr>
      <w:rPr>
        <w:u w:val="none"/>
      </w:rPr>
    </w:lvl>
    <w:lvl w:ilvl="3" w:tplc="BA0A8F62">
      <w:start w:val="1"/>
      <w:numFmt w:val="decimal"/>
      <w:lvlText w:val="%4."/>
      <w:lvlJc w:val="left"/>
      <w:pPr>
        <w:ind w:left="2880" w:hanging="360"/>
      </w:pPr>
      <w:rPr>
        <w:u w:val="none"/>
      </w:rPr>
    </w:lvl>
    <w:lvl w:ilvl="4" w:tplc="45B461B0">
      <w:start w:val="1"/>
      <w:numFmt w:val="lowerLetter"/>
      <w:lvlText w:val="%5."/>
      <w:lvlJc w:val="left"/>
      <w:pPr>
        <w:ind w:left="3600" w:hanging="360"/>
      </w:pPr>
      <w:rPr>
        <w:u w:val="none"/>
      </w:rPr>
    </w:lvl>
    <w:lvl w:ilvl="5" w:tplc="3530E40C">
      <w:start w:val="1"/>
      <w:numFmt w:val="lowerRoman"/>
      <w:lvlText w:val="%6."/>
      <w:lvlJc w:val="right"/>
      <w:pPr>
        <w:ind w:left="4320" w:hanging="360"/>
      </w:pPr>
      <w:rPr>
        <w:u w:val="none"/>
      </w:rPr>
    </w:lvl>
    <w:lvl w:ilvl="6" w:tplc="6400A898">
      <w:start w:val="1"/>
      <w:numFmt w:val="decimal"/>
      <w:lvlText w:val="%7."/>
      <w:lvlJc w:val="left"/>
      <w:pPr>
        <w:ind w:left="5040" w:hanging="360"/>
      </w:pPr>
      <w:rPr>
        <w:u w:val="none"/>
      </w:rPr>
    </w:lvl>
    <w:lvl w:ilvl="7" w:tplc="57689D14">
      <w:start w:val="1"/>
      <w:numFmt w:val="lowerLetter"/>
      <w:lvlText w:val="%8."/>
      <w:lvlJc w:val="left"/>
      <w:pPr>
        <w:ind w:left="5760" w:hanging="360"/>
      </w:pPr>
      <w:rPr>
        <w:u w:val="none"/>
      </w:rPr>
    </w:lvl>
    <w:lvl w:ilvl="8" w:tplc="B05AF4D0">
      <w:start w:val="1"/>
      <w:numFmt w:val="lowerRoman"/>
      <w:lvlText w:val="%9."/>
      <w:lvlJc w:val="right"/>
      <w:pPr>
        <w:ind w:left="6480" w:hanging="360"/>
      </w:pPr>
      <w:rPr>
        <w:u w:val="none"/>
      </w:rPr>
    </w:lvl>
  </w:abstractNum>
  <w:abstractNum w:abstractNumId="3" w15:restartNumberingAfterBreak="0">
    <w:nsid w:val="783443A9"/>
    <w:multiLevelType w:val="hybridMultilevel"/>
    <w:tmpl w:val="00000000"/>
    <w:lvl w:ilvl="0" w:tplc="8B2210A0">
      <w:start w:val="1"/>
      <w:numFmt w:val="decimal"/>
      <w:lvlText w:val="%1."/>
      <w:lvlJc w:val="left"/>
      <w:pPr>
        <w:ind w:left="720" w:hanging="360"/>
      </w:pPr>
      <w:rPr>
        <w:u w:val="none"/>
      </w:rPr>
    </w:lvl>
    <w:lvl w:ilvl="1" w:tplc="2F7293AA">
      <w:start w:val="1"/>
      <w:numFmt w:val="lowerLetter"/>
      <w:lvlText w:val="%2."/>
      <w:lvlJc w:val="left"/>
      <w:pPr>
        <w:ind w:left="1440" w:hanging="360"/>
      </w:pPr>
      <w:rPr>
        <w:u w:val="none"/>
      </w:rPr>
    </w:lvl>
    <w:lvl w:ilvl="2" w:tplc="80747B4C">
      <w:start w:val="1"/>
      <w:numFmt w:val="lowerRoman"/>
      <w:lvlText w:val="%3."/>
      <w:lvlJc w:val="right"/>
      <w:pPr>
        <w:ind w:left="2160" w:hanging="360"/>
      </w:pPr>
      <w:rPr>
        <w:u w:val="none"/>
      </w:rPr>
    </w:lvl>
    <w:lvl w:ilvl="3" w:tplc="B87852E4">
      <w:start w:val="1"/>
      <w:numFmt w:val="decimal"/>
      <w:lvlText w:val="%4."/>
      <w:lvlJc w:val="left"/>
      <w:pPr>
        <w:ind w:left="2880" w:hanging="360"/>
      </w:pPr>
      <w:rPr>
        <w:u w:val="none"/>
      </w:rPr>
    </w:lvl>
    <w:lvl w:ilvl="4" w:tplc="75FA59FE">
      <w:start w:val="1"/>
      <w:numFmt w:val="lowerLetter"/>
      <w:lvlText w:val="%5."/>
      <w:lvlJc w:val="left"/>
      <w:pPr>
        <w:ind w:left="3600" w:hanging="360"/>
      </w:pPr>
      <w:rPr>
        <w:u w:val="none"/>
      </w:rPr>
    </w:lvl>
    <w:lvl w:ilvl="5" w:tplc="DB76C6F0">
      <w:start w:val="1"/>
      <w:numFmt w:val="lowerRoman"/>
      <w:lvlText w:val="%6."/>
      <w:lvlJc w:val="right"/>
      <w:pPr>
        <w:ind w:left="4320" w:hanging="360"/>
      </w:pPr>
      <w:rPr>
        <w:u w:val="none"/>
      </w:rPr>
    </w:lvl>
    <w:lvl w:ilvl="6" w:tplc="7D9EB298">
      <w:start w:val="1"/>
      <w:numFmt w:val="decimal"/>
      <w:lvlText w:val="%7."/>
      <w:lvlJc w:val="left"/>
      <w:pPr>
        <w:ind w:left="5040" w:hanging="360"/>
      </w:pPr>
      <w:rPr>
        <w:u w:val="none"/>
      </w:rPr>
    </w:lvl>
    <w:lvl w:ilvl="7" w:tplc="15B8B2A2">
      <w:start w:val="1"/>
      <w:numFmt w:val="lowerLetter"/>
      <w:lvlText w:val="%8."/>
      <w:lvlJc w:val="left"/>
      <w:pPr>
        <w:ind w:left="5760" w:hanging="360"/>
      </w:pPr>
      <w:rPr>
        <w:u w:val="none"/>
      </w:rPr>
    </w:lvl>
    <w:lvl w:ilvl="8" w:tplc="8214AB02">
      <w:start w:val="1"/>
      <w:numFmt w:val="lowerRoman"/>
      <w:lvlText w:val="%9."/>
      <w:lvlJc w:val="right"/>
      <w:pPr>
        <w:ind w:left="6480" w:hanging="360"/>
      </w:pPr>
      <w:rPr>
        <w:u w:val="none"/>
      </w:rPr>
    </w:lvl>
  </w:abstractNum>
  <w:num w:numId="1">
    <w:abstractNumId w:val="0"/>
  </w:num>
  <w:num w:numId="2">
    <w:abstractNumId w:val="3"/>
  </w:num>
  <w:num w:numId="3">
    <w:abstractNumId w:val="2"/>
  </w:num>
  <w:num w:numId="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65"/>
  <w:proofState w:spelling="clean"/>
  <w:defaultTabStop w:val="720"/>
  <w:hyphenationZone w:val="283"/>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01443"/>
    <w:rsid w:val="001F2F8A"/>
    <w:rsid w:val="00501443"/>
    <w:rsid w:val="005C28D8"/>
    <w:rsid w:val="006775D5"/>
    <w:rsid w:val="00F075CD"/>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7FC12F0"/>
  <w15:docId w15:val="{31B6E71A-69CE-4F5C-BB81-042206D2232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Arial" w:eastAsia="Arial" w:hAnsi="Arial" w:cs="Arial"/>
        <w:sz w:val="22"/>
        <w:szCs w:val="22"/>
        <w:lang w:val="en" w:eastAsia="en-US" w:bidi="ar-SA"/>
      </w:rPr>
    </w:rPrDefault>
    <w:pPrDefault>
      <w:pPr>
        <w:spacing w:line="276"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e">
    <w:name w:val="Normal"/>
  </w:style>
  <w:style w:type="paragraph" w:styleId="Titolo1">
    <w:name w:val="heading 1"/>
    <w:basedOn w:val="Normale"/>
    <w:next w:val="Normale"/>
    <w:pPr>
      <w:keepNext/>
      <w:keepLines/>
      <w:spacing w:line="360" w:lineRule="auto"/>
      <w:jc w:val="both"/>
      <w:outlineLvl w:val="0"/>
    </w:pPr>
    <w:rPr>
      <w:rFonts w:ascii="Times New Roman" w:eastAsia="Times New Roman" w:hAnsi="Times New Roman" w:cs="Times New Roman"/>
      <w:b/>
      <w:sz w:val="28"/>
      <w:szCs w:val="28"/>
    </w:rPr>
  </w:style>
  <w:style w:type="paragraph" w:styleId="Titolo2">
    <w:name w:val="heading 2"/>
    <w:basedOn w:val="Normale"/>
    <w:next w:val="Normale"/>
    <w:pPr>
      <w:keepNext/>
      <w:keepLines/>
      <w:spacing w:before="360" w:after="120"/>
      <w:outlineLvl w:val="1"/>
    </w:pPr>
    <w:rPr>
      <w:sz w:val="32"/>
      <w:szCs w:val="32"/>
    </w:rPr>
  </w:style>
  <w:style w:type="paragraph" w:styleId="Titolo3">
    <w:name w:val="heading 3"/>
    <w:basedOn w:val="Normale"/>
    <w:next w:val="Normale"/>
    <w:pPr>
      <w:keepNext/>
      <w:keepLines/>
      <w:spacing w:before="320" w:after="80"/>
      <w:outlineLvl w:val="2"/>
    </w:pPr>
    <w:rPr>
      <w:color w:val="434343"/>
      <w:sz w:val="28"/>
      <w:szCs w:val="28"/>
    </w:rPr>
  </w:style>
  <w:style w:type="paragraph" w:styleId="Titolo4">
    <w:name w:val="heading 4"/>
    <w:basedOn w:val="Normale"/>
    <w:next w:val="Normale"/>
    <w:pPr>
      <w:keepNext/>
      <w:keepLines/>
      <w:spacing w:before="280" w:after="80"/>
      <w:outlineLvl w:val="3"/>
    </w:pPr>
    <w:rPr>
      <w:color w:val="666666"/>
      <w:sz w:val="24"/>
      <w:szCs w:val="24"/>
    </w:rPr>
  </w:style>
  <w:style w:type="paragraph" w:styleId="Titolo5">
    <w:name w:val="heading 5"/>
    <w:basedOn w:val="Normale"/>
    <w:next w:val="Normale"/>
    <w:pPr>
      <w:keepNext/>
      <w:keepLines/>
      <w:spacing w:before="240" w:after="80"/>
      <w:outlineLvl w:val="4"/>
    </w:pPr>
    <w:rPr>
      <w:color w:val="666666"/>
    </w:rPr>
  </w:style>
  <w:style w:type="paragraph" w:styleId="Titolo6">
    <w:name w:val="heading 6"/>
    <w:basedOn w:val="Normale"/>
    <w:next w:val="Normale"/>
    <w:pPr>
      <w:keepNext/>
      <w:keepLines/>
      <w:spacing w:before="240" w:after="80"/>
      <w:outlineLvl w:val="5"/>
    </w:pPr>
    <w:rPr>
      <w:i/>
      <w:color w:val="666666"/>
    </w:rPr>
  </w:style>
  <w:style w:type="character" w:default="1" w:styleId="Carpredefinitoparagrafo">
    <w:name w:val="Default Paragraph Font"/>
    <w:uiPriority w:val="1"/>
    <w:unhideWhenUsed/>
  </w:style>
  <w:style w:type="table" w:default="1" w:styleId="Tabellanormale">
    <w:name w:val="Normal Table"/>
    <w:uiPriority w:val="99"/>
    <w:semiHidden/>
    <w:unhideWhenUsed/>
    <w:tblPr>
      <w:tblInd w:w="0" w:type="dxa"/>
      <w:tblCellMar>
        <w:top w:w="0" w:type="dxa"/>
        <w:left w:w="108" w:type="dxa"/>
        <w:bottom w:w="0" w:type="dxa"/>
        <w:right w:w="108" w:type="dxa"/>
      </w:tblCellMar>
    </w:tblPr>
  </w:style>
  <w:style w:type="numbering" w:default="1" w:styleId="Nessunelenco">
    <w:name w:val="No List"/>
    <w:uiPriority w:val="99"/>
    <w:semiHidden/>
    <w:unhideWhenUsed/>
  </w:style>
  <w:style w:type="paragraph" w:styleId="Titolo">
    <w:name w:val="Title"/>
    <w:basedOn w:val="Normale"/>
    <w:next w:val="Normale"/>
    <w:pPr>
      <w:keepNext/>
      <w:keepLines/>
      <w:spacing w:after="60"/>
    </w:pPr>
    <w:rPr>
      <w:sz w:val="52"/>
      <w:szCs w:val="52"/>
    </w:rPr>
  </w:style>
  <w:style w:type="paragraph" w:styleId="Sottotitolo">
    <w:name w:val="Subtitle"/>
    <w:basedOn w:val="Normale"/>
    <w:next w:val="Normale"/>
    <w:pPr>
      <w:keepNext/>
      <w:keepLines/>
      <w:spacing w:after="320"/>
    </w:pPr>
    <w:rPr>
      <w:color w:val="666666"/>
      <w:sz w:val="30"/>
      <w:szCs w:val="30"/>
    </w:rPr>
  </w:style>
  <w:style w:type="table" w:customStyle="1" w:styleId="Table1">
    <w:name w:val="Table1"/>
    <w:basedOn w:val="Tabellanormale"/>
    <w:tblPr>
      <w:tblStyleRowBandSize w:val="1"/>
      <w:tblStyleColBandSize w:val="1"/>
      <w:tblCellMar>
        <w:top w:w="100" w:type="dxa"/>
        <w:left w:w="100" w:type="dxa"/>
        <w:bottom w:w="100" w:type="dxa"/>
        <w:right w:w="100" w:type="dxa"/>
      </w:tblCellMar>
    </w:tblPr>
  </w:style>
  <w:style w:type="table" w:customStyle="1" w:styleId="Table2">
    <w:name w:val="Table2"/>
    <w:basedOn w:val="Tabellanormale"/>
    <w:tblPr>
      <w:tblStyleRowBandSize w:val="1"/>
      <w:tblStyleColBandSize w:val="1"/>
      <w:tblCellMar>
        <w:top w:w="100" w:type="dxa"/>
        <w:left w:w="100" w:type="dxa"/>
        <w:bottom w:w="100" w:type="dxa"/>
        <w:right w:w="100" w:type="dxa"/>
      </w:tblCellMar>
    </w:tblPr>
  </w:style>
  <w:style w:type="table" w:customStyle="1" w:styleId="Table3">
    <w:name w:val="Table3"/>
    <w:basedOn w:val="Tabellanormale"/>
    <w:tblPr>
      <w:tblStyleRowBandSize w:val="1"/>
      <w:tblStyleColBandSize w:val="1"/>
      <w:tblCellMar>
        <w:top w:w="100" w:type="dxa"/>
        <w:left w:w="100" w:type="dxa"/>
        <w:bottom w:w="100" w:type="dxa"/>
        <w:right w:w="100" w:type="dxa"/>
      </w:tblCellMar>
    </w:tblPr>
  </w:style>
  <w:style w:type="table" w:customStyle="1" w:styleId="Table4">
    <w:name w:val="Table4"/>
    <w:basedOn w:val="Tabellanormale"/>
    <w:tblPr>
      <w:tblStyleRowBandSize w:val="1"/>
      <w:tblStyleColBandSize w:val="1"/>
      <w:tblCellMar>
        <w:top w:w="100" w:type="dxa"/>
        <w:left w:w="100" w:type="dxa"/>
        <w:bottom w:w="100" w:type="dxa"/>
        <w:right w:w="100" w:type="dxa"/>
      </w:tblCellMar>
    </w:tblPr>
  </w:style>
  <w:style w:type="paragraph" w:styleId="Intestazione">
    <w:name w:val="header"/>
    <w:basedOn w:val="Normale"/>
    <w:link w:val="IntestazioneCarattere"/>
    <w:uiPriority w:val="99"/>
    <w:unhideWhenUsed/>
    <w:rsid w:val="005C28D8"/>
    <w:pPr>
      <w:tabs>
        <w:tab w:val="center" w:pos="4513"/>
        <w:tab w:val="right" w:pos="9026"/>
      </w:tabs>
      <w:spacing w:line="240" w:lineRule="auto"/>
    </w:pPr>
  </w:style>
  <w:style w:type="character" w:customStyle="1" w:styleId="IntestazioneCarattere">
    <w:name w:val="Intestazione Carattere"/>
    <w:basedOn w:val="Carpredefinitoparagrafo"/>
    <w:link w:val="Intestazione"/>
    <w:uiPriority w:val="99"/>
    <w:rsid w:val="005C28D8"/>
  </w:style>
  <w:style w:type="paragraph" w:styleId="Pidipagina">
    <w:name w:val="footer"/>
    <w:basedOn w:val="Normale"/>
    <w:link w:val="PidipaginaCarattere"/>
    <w:uiPriority w:val="99"/>
    <w:unhideWhenUsed/>
    <w:rsid w:val="005C28D8"/>
    <w:pPr>
      <w:tabs>
        <w:tab w:val="center" w:pos="4513"/>
        <w:tab w:val="right" w:pos="9026"/>
      </w:tabs>
      <w:spacing w:line="240" w:lineRule="auto"/>
    </w:pPr>
  </w:style>
  <w:style w:type="character" w:customStyle="1" w:styleId="PidipaginaCarattere">
    <w:name w:val="Piè di pagina Carattere"/>
    <w:basedOn w:val="Carpredefinitoparagrafo"/>
    <w:link w:val="Pidipagina"/>
    <w:uiPriority w:val="99"/>
    <w:rsid w:val="005C28D8"/>
  </w:style>
  <w:style w:type="paragraph" w:styleId="Titolosommario">
    <w:name w:val="TOC Heading"/>
    <w:basedOn w:val="Titolo1"/>
    <w:next w:val="Normale"/>
    <w:uiPriority w:val="39"/>
    <w:unhideWhenUsed/>
    <w:qFormat/>
    <w:rsid w:val="005C28D8"/>
    <w:pPr>
      <w:spacing w:before="240" w:line="259" w:lineRule="auto"/>
      <w:jc w:val="left"/>
      <w:outlineLvl w:val="9"/>
    </w:pPr>
    <w:rPr>
      <w:rFonts w:asciiTheme="majorHAnsi" w:eastAsiaTheme="majorEastAsia" w:hAnsiTheme="majorHAnsi" w:cstheme="majorBidi"/>
      <w:b w:val="0"/>
      <w:color w:val="365F91" w:themeColor="accent1" w:themeShade="BF"/>
      <w:sz w:val="32"/>
      <w:szCs w:val="32"/>
      <w:lang w:val="en-US"/>
    </w:rPr>
  </w:style>
  <w:style w:type="paragraph" w:styleId="Sommario1">
    <w:name w:val="toc 1"/>
    <w:basedOn w:val="Normale"/>
    <w:next w:val="Normale"/>
    <w:autoRedefine/>
    <w:uiPriority w:val="39"/>
    <w:unhideWhenUsed/>
    <w:rsid w:val="005C28D8"/>
    <w:pPr>
      <w:spacing w:after="100"/>
    </w:pPr>
  </w:style>
  <w:style w:type="character" w:styleId="Collegamentoipertestuale">
    <w:name w:val="Hyperlink"/>
    <w:basedOn w:val="Carpredefinitoparagrafo"/>
    <w:uiPriority w:val="99"/>
    <w:unhideWhenUsed/>
    <w:rsid w:val="005C28D8"/>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0370408">
      <w:bodyDiv w:val="1"/>
      <w:marLeft w:val="0"/>
      <w:marRight w:val="0"/>
      <w:marTop w:val="0"/>
      <w:marBottom w:val="0"/>
      <w:divBdr>
        <w:top w:val="none" w:sz="0" w:space="0" w:color="auto"/>
        <w:left w:val="none" w:sz="0" w:space="0" w:color="auto"/>
        <w:bottom w:val="none" w:sz="0" w:space="0" w:color="auto"/>
        <w:right w:val="none" w:sz="0" w:space="0" w:color="auto"/>
      </w:divBdr>
    </w:div>
    <w:div w:id="2004774958">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5647464-40E4-3C49-BC29-95C9864657D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10</TotalTime>
  <Pages>10</Pages>
  <Words>2192</Words>
  <Characters>12501</Characters>
  <Application>Microsoft Office Word</Application>
  <DocSecurity>0</DocSecurity>
  <Lines>104</Lines>
  <Paragraphs>29</Paragraphs>
  <ScaleCrop>false</ScaleCrop>
  <Company/>
  <LinksUpToDate>false</LinksUpToDate>
  <CharactersWithSpaces>14664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Alessio Manigrasso (2019791)</cp:lastModifiedBy>
  <cp:revision>2</cp:revision>
  <dcterms:created xsi:type="dcterms:W3CDTF">2021-06-18T18:00:00Z</dcterms:created>
  <dcterms:modified xsi:type="dcterms:W3CDTF">2021-08-16T15:07:00Z</dcterms:modified>
</cp:coreProperties>
</file>