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A5D3B" w14:textId="27ADFE00" w:rsidR="009678A4" w:rsidRDefault="0070508A">
      <w:r>
        <w:br/>
      </w:r>
    </w:p>
    <w:p w14:paraId="6CF85853" w14:textId="77777777" w:rsidR="004B1883" w:rsidRDefault="004B1883"/>
    <w:p w14:paraId="1EB45CB9" w14:textId="55D3F492" w:rsidR="00894886" w:rsidRDefault="00894886">
      <w:r>
        <w:t xml:space="preserve">                                                                 </w:t>
      </w:r>
    </w:p>
    <w:p w14:paraId="7DA15FA9" w14:textId="77777777" w:rsidR="00894886" w:rsidRDefault="00894886">
      <w:r>
        <w:t xml:space="preserve">                                                                         </w:t>
      </w:r>
    </w:p>
    <w:p w14:paraId="41FBD668" w14:textId="3007A6A8" w:rsidR="00166947" w:rsidRDefault="00894886">
      <w:r>
        <w:t xml:space="preserve">                                                                      </w:t>
      </w:r>
      <w:r>
        <w:rPr>
          <w:noProof/>
        </w:rPr>
        <w:drawing>
          <wp:inline distT="0" distB="0" distL="0" distR="0" wp14:anchorId="5024BF7E" wp14:editId="2930532D">
            <wp:extent cx="1751165" cy="971264"/>
            <wp:effectExtent l="0" t="0" r="1905" b="63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56414" cy="974175"/>
                    </a:xfrm>
                    <a:prstGeom prst="rect">
                      <a:avLst/>
                    </a:prstGeom>
                    <a:noFill/>
                  </pic:spPr>
                </pic:pic>
              </a:graphicData>
            </a:graphic>
          </wp:inline>
        </w:drawing>
      </w:r>
    </w:p>
    <w:p w14:paraId="388DCA5D" w14:textId="4A4361C1" w:rsidR="00894886" w:rsidRDefault="00894886"/>
    <w:p w14:paraId="160A0115" w14:textId="18D83F8C" w:rsidR="00894886" w:rsidRDefault="00894886"/>
    <w:p w14:paraId="3B0AAB30" w14:textId="2356154C" w:rsidR="00894886" w:rsidRDefault="00894886"/>
    <w:p w14:paraId="654AF1BE" w14:textId="33FDD0A7" w:rsidR="00894886" w:rsidRPr="00894886" w:rsidRDefault="00894886" w:rsidP="00894886">
      <w:pPr>
        <w:jc w:val="center"/>
        <w:rPr>
          <w:rFonts w:ascii="Calibri" w:eastAsia="Calibri" w:hAnsi="Calibri" w:cs="Arial"/>
          <w:b/>
          <w:bCs/>
          <w:noProof/>
          <w:sz w:val="28"/>
          <w:szCs w:val="28"/>
          <w:lang w:val="en-GB"/>
        </w:rPr>
      </w:pPr>
      <w:r w:rsidRPr="00894886">
        <w:rPr>
          <w:lang w:val="en-GB"/>
        </w:rPr>
        <w:t xml:space="preserve">   </w:t>
      </w:r>
      <w:r w:rsidRPr="00894886">
        <w:rPr>
          <w:rFonts w:ascii="Calibri" w:eastAsia="Calibri" w:hAnsi="Calibri" w:cs="Arial"/>
          <w:b/>
          <w:bCs/>
          <w:noProof/>
          <w:sz w:val="28"/>
          <w:szCs w:val="28"/>
          <w:lang w:val="en-GB"/>
        </w:rPr>
        <w:t xml:space="preserve">LEVEL 5 ASSESSMENT </w:t>
      </w:r>
    </w:p>
    <w:p w14:paraId="0728E928" w14:textId="77777777" w:rsidR="00894886" w:rsidRPr="00894886" w:rsidRDefault="00894886" w:rsidP="00894886">
      <w:pPr>
        <w:spacing w:after="0" w:line="240" w:lineRule="auto"/>
        <w:jc w:val="center"/>
        <w:rPr>
          <w:rFonts w:ascii="Calibri" w:eastAsia="Calibri" w:hAnsi="Calibri" w:cs="Arial"/>
          <w:b/>
          <w:bCs/>
          <w:noProof/>
          <w:sz w:val="28"/>
          <w:szCs w:val="28"/>
          <w:lang w:val="en-GB"/>
        </w:rPr>
      </w:pPr>
      <w:r w:rsidRPr="00894886">
        <w:rPr>
          <w:rFonts w:ascii="Calibri" w:eastAsia="Calibri" w:hAnsi="Calibri" w:cs="Arial"/>
          <w:b/>
          <w:bCs/>
          <w:noProof/>
          <w:sz w:val="28"/>
          <w:szCs w:val="28"/>
          <w:lang w:val="en-GB"/>
        </w:rPr>
        <w:t xml:space="preserve">BA (Hons) Business Management </w:t>
      </w:r>
    </w:p>
    <w:p w14:paraId="478562EC" w14:textId="7010AEB1" w:rsidR="00894886" w:rsidRPr="00894886" w:rsidRDefault="00894886" w:rsidP="00894886">
      <w:pPr>
        <w:spacing w:after="0" w:line="240" w:lineRule="auto"/>
        <w:jc w:val="center"/>
        <w:rPr>
          <w:rFonts w:ascii="Calibri" w:eastAsia="Calibri" w:hAnsi="Calibri" w:cs="Arial"/>
          <w:b/>
          <w:bCs/>
          <w:noProof/>
          <w:sz w:val="28"/>
          <w:szCs w:val="28"/>
          <w:lang w:val="en-GB"/>
        </w:rPr>
      </w:pPr>
      <w:r w:rsidRPr="00894886">
        <w:rPr>
          <w:rFonts w:ascii="Calibri" w:eastAsia="Calibri" w:hAnsi="Calibri" w:cs="Arial"/>
          <w:b/>
          <w:bCs/>
          <w:noProof/>
          <w:sz w:val="28"/>
          <w:szCs w:val="28"/>
          <w:lang w:val="en-GB"/>
        </w:rPr>
        <w:t>Module: Data Handling &amp; Business Intelligence</w:t>
      </w:r>
    </w:p>
    <w:p w14:paraId="6330C4D5" w14:textId="133BFD2C" w:rsidR="00894886" w:rsidRPr="00894886" w:rsidRDefault="00894886" w:rsidP="00894886">
      <w:pPr>
        <w:spacing w:after="0" w:line="240" w:lineRule="auto"/>
        <w:jc w:val="center"/>
        <w:rPr>
          <w:rFonts w:ascii="Calibri" w:eastAsia="Calibri" w:hAnsi="Calibri" w:cs="Arial"/>
          <w:b/>
          <w:bCs/>
          <w:sz w:val="28"/>
          <w:szCs w:val="28"/>
          <w:lang w:val="en-GB"/>
        </w:rPr>
      </w:pPr>
      <w:r w:rsidRPr="00894886">
        <w:rPr>
          <w:rFonts w:ascii="Calibri" w:eastAsia="Calibri" w:hAnsi="Calibri" w:cs="Arial"/>
          <w:b/>
          <w:bCs/>
          <w:noProof/>
          <w:sz w:val="28"/>
          <w:szCs w:val="28"/>
          <w:lang w:val="en-GB"/>
        </w:rPr>
        <w:t>Module code:</w:t>
      </w:r>
      <w:r w:rsidRPr="00894886">
        <w:rPr>
          <w:rFonts w:ascii="Calibri" w:eastAsia="Calibri" w:hAnsi="Calibri" w:cs="Arial"/>
          <w:b/>
          <w:bCs/>
          <w:sz w:val="28"/>
          <w:szCs w:val="28"/>
          <w:lang w:val="en-GB"/>
        </w:rPr>
        <w:t xml:space="preserve"> LCBB500</w:t>
      </w:r>
    </w:p>
    <w:p w14:paraId="60FC1C0F" w14:textId="77777777" w:rsidR="00894886" w:rsidRPr="00894886" w:rsidRDefault="00894886" w:rsidP="00894886">
      <w:pPr>
        <w:spacing w:after="0" w:line="240" w:lineRule="auto"/>
        <w:jc w:val="center"/>
        <w:rPr>
          <w:rFonts w:ascii="Calibri" w:eastAsia="Calibri" w:hAnsi="Calibri" w:cs="Arial"/>
          <w:b/>
          <w:bCs/>
          <w:noProof/>
          <w:sz w:val="28"/>
          <w:szCs w:val="28"/>
          <w:lang w:val="en-GB"/>
        </w:rPr>
      </w:pPr>
      <w:r w:rsidRPr="00894886">
        <w:rPr>
          <w:rFonts w:ascii="Calibri" w:eastAsia="Calibri" w:hAnsi="Calibri" w:cs="Arial"/>
          <w:b/>
          <w:bCs/>
          <w:noProof/>
          <w:sz w:val="28"/>
          <w:szCs w:val="28"/>
          <w:lang w:val="en-GB"/>
        </w:rPr>
        <w:t>Student name: Anna Buonocore</w:t>
      </w:r>
    </w:p>
    <w:p w14:paraId="42CD4EE1" w14:textId="77777777" w:rsidR="00894886" w:rsidRPr="00894886" w:rsidRDefault="00894886" w:rsidP="00894886">
      <w:pPr>
        <w:spacing w:after="0" w:line="240" w:lineRule="auto"/>
        <w:jc w:val="center"/>
        <w:rPr>
          <w:rFonts w:ascii="Calibri" w:eastAsia="Calibri" w:hAnsi="Calibri" w:cs="Arial"/>
          <w:b/>
          <w:bCs/>
          <w:noProof/>
          <w:sz w:val="28"/>
          <w:szCs w:val="28"/>
          <w:lang w:val="en-GB"/>
        </w:rPr>
      </w:pPr>
      <w:r w:rsidRPr="00894886">
        <w:rPr>
          <w:rFonts w:ascii="Calibri" w:eastAsia="Calibri" w:hAnsi="Calibri" w:cs="Arial"/>
          <w:b/>
          <w:bCs/>
          <w:noProof/>
          <w:sz w:val="28"/>
          <w:szCs w:val="28"/>
          <w:lang w:val="en-GB"/>
        </w:rPr>
        <w:t>ID: 2022563</w:t>
      </w:r>
    </w:p>
    <w:p w14:paraId="5957E900" w14:textId="77777777" w:rsidR="00894886" w:rsidRPr="00894886" w:rsidRDefault="00894886" w:rsidP="00894886">
      <w:pPr>
        <w:spacing w:after="0" w:line="240" w:lineRule="auto"/>
        <w:rPr>
          <w:rFonts w:ascii="Calibri" w:eastAsia="Calibri" w:hAnsi="Calibri" w:cs="Arial"/>
          <w:b/>
          <w:bCs/>
          <w:noProof/>
          <w:sz w:val="28"/>
          <w:szCs w:val="28"/>
          <w:lang w:val="en-GB"/>
        </w:rPr>
      </w:pPr>
    </w:p>
    <w:p w14:paraId="387BDBAD" w14:textId="1C9287FC" w:rsidR="00894886" w:rsidRPr="009678A4" w:rsidRDefault="00894886">
      <w:pPr>
        <w:rPr>
          <w:lang w:val="en-GB"/>
        </w:rPr>
      </w:pPr>
    </w:p>
    <w:p w14:paraId="379BDCC6" w14:textId="2B3A669E" w:rsidR="00894886" w:rsidRPr="009678A4" w:rsidRDefault="00894886">
      <w:pPr>
        <w:rPr>
          <w:lang w:val="en-GB"/>
        </w:rPr>
      </w:pPr>
    </w:p>
    <w:p w14:paraId="7A7F8DF7" w14:textId="0A764361" w:rsidR="00894886" w:rsidRPr="009678A4" w:rsidRDefault="00894886">
      <w:pPr>
        <w:rPr>
          <w:lang w:val="en-GB"/>
        </w:rPr>
      </w:pPr>
    </w:p>
    <w:p w14:paraId="7603A372" w14:textId="04A249FF" w:rsidR="00894886" w:rsidRPr="009678A4" w:rsidRDefault="00894886">
      <w:pPr>
        <w:rPr>
          <w:lang w:val="en-GB"/>
        </w:rPr>
      </w:pPr>
    </w:p>
    <w:p w14:paraId="60FD7F98" w14:textId="7814E0C1" w:rsidR="00894886" w:rsidRPr="009678A4" w:rsidRDefault="00894886">
      <w:pPr>
        <w:rPr>
          <w:lang w:val="en-GB"/>
        </w:rPr>
      </w:pPr>
    </w:p>
    <w:p w14:paraId="53FF3397" w14:textId="006AFBDB" w:rsidR="00894886" w:rsidRPr="009678A4" w:rsidRDefault="00894886">
      <w:pPr>
        <w:rPr>
          <w:lang w:val="en-GB"/>
        </w:rPr>
      </w:pPr>
    </w:p>
    <w:p w14:paraId="234CA56D" w14:textId="4E730829" w:rsidR="00894886" w:rsidRPr="009678A4" w:rsidRDefault="00894886">
      <w:pPr>
        <w:rPr>
          <w:lang w:val="en-GB"/>
        </w:rPr>
      </w:pPr>
    </w:p>
    <w:p w14:paraId="2E0CEFC4" w14:textId="4156EC59" w:rsidR="00894886" w:rsidRPr="009678A4" w:rsidRDefault="00894886">
      <w:pPr>
        <w:rPr>
          <w:lang w:val="en-GB"/>
        </w:rPr>
      </w:pPr>
    </w:p>
    <w:p w14:paraId="3EB5EA60" w14:textId="63ED28C2" w:rsidR="00894886" w:rsidRPr="009678A4" w:rsidRDefault="00894886">
      <w:pPr>
        <w:rPr>
          <w:lang w:val="en-GB"/>
        </w:rPr>
      </w:pPr>
    </w:p>
    <w:p w14:paraId="1C418A0C" w14:textId="1959B399" w:rsidR="00894886" w:rsidRPr="009678A4" w:rsidRDefault="00894886">
      <w:pPr>
        <w:rPr>
          <w:lang w:val="en-GB"/>
        </w:rPr>
      </w:pPr>
    </w:p>
    <w:p w14:paraId="214BA1C4" w14:textId="6D89A3FB" w:rsidR="00894886" w:rsidRPr="009678A4" w:rsidRDefault="00894886">
      <w:pPr>
        <w:rPr>
          <w:lang w:val="en-GB"/>
        </w:rPr>
      </w:pPr>
    </w:p>
    <w:p w14:paraId="5464D4D6" w14:textId="3B45EAF0" w:rsidR="00894886" w:rsidRPr="009678A4" w:rsidRDefault="00894886">
      <w:pPr>
        <w:rPr>
          <w:lang w:val="en-GB"/>
        </w:rPr>
      </w:pPr>
    </w:p>
    <w:p w14:paraId="0452C0D3" w14:textId="75BC04A3" w:rsidR="00894886" w:rsidRPr="009678A4" w:rsidRDefault="00894886">
      <w:pPr>
        <w:rPr>
          <w:lang w:val="en-GB"/>
        </w:rPr>
      </w:pPr>
    </w:p>
    <w:sdt>
      <w:sdtPr>
        <w:rPr>
          <w:rFonts w:asciiTheme="minorHAnsi" w:eastAsiaTheme="minorHAnsi" w:hAnsiTheme="minorHAnsi" w:cstheme="minorBidi"/>
          <w:color w:val="auto"/>
          <w:sz w:val="22"/>
          <w:szCs w:val="22"/>
          <w:lang w:eastAsia="en-US"/>
        </w:rPr>
        <w:id w:val="1483045747"/>
        <w:docPartObj>
          <w:docPartGallery w:val="Table of Contents"/>
          <w:docPartUnique/>
        </w:docPartObj>
      </w:sdtPr>
      <w:sdtEndPr>
        <w:rPr>
          <w:b/>
          <w:bCs/>
        </w:rPr>
      </w:sdtEndPr>
      <w:sdtContent>
        <w:p w14:paraId="3606EEE2" w14:textId="03833EDC" w:rsidR="0070508A" w:rsidRPr="00660DA0" w:rsidRDefault="0070508A" w:rsidP="0070508A">
          <w:pPr>
            <w:pStyle w:val="Titolosommario"/>
            <w:rPr>
              <w:color w:val="auto"/>
              <w:lang w:val="en-GB"/>
            </w:rPr>
          </w:pPr>
          <w:r w:rsidRPr="00660DA0">
            <w:rPr>
              <w:color w:val="auto"/>
              <w:lang w:val="en-GB"/>
            </w:rPr>
            <w:t xml:space="preserve">Table of contents </w:t>
          </w:r>
        </w:p>
        <w:p w14:paraId="5D0F293B" w14:textId="77777777" w:rsidR="0070508A" w:rsidRPr="00660DA0" w:rsidRDefault="0070508A" w:rsidP="0070508A">
          <w:pPr>
            <w:rPr>
              <w:lang w:val="en-GB" w:eastAsia="it-IT"/>
            </w:rPr>
          </w:pPr>
        </w:p>
        <w:p w14:paraId="6AD376C2" w14:textId="5E800DC0" w:rsidR="0070508A" w:rsidRDefault="0070508A">
          <w:pPr>
            <w:pStyle w:val="Sommario1"/>
            <w:tabs>
              <w:tab w:val="right" w:leader="dot" w:pos="9628"/>
            </w:tabs>
            <w:rPr>
              <w:noProof/>
            </w:rPr>
          </w:pPr>
          <w:r>
            <w:fldChar w:fldCharType="begin"/>
          </w:r>
          <w:r>
            <w:instrText xml:space="preserve"> TOC \o "1-3" \h \z \u </w:instrText>
          </w:r>
          <w:r>
            <w:fldChar w:fldCharType="separate"/>
          </w:r>
          <w:hyperlink w:anchor="_Toc113644311" w:history="1">
            <w:r w:rsidRPr="00C72A60">
              <w:rPr>
                <w:rStyle w:val="Collegamentoipertestuale"/>
                <w:rFonts w:ascii="Arial" w:hAnsi="Arial" w:cs="Arial"/>
                <w:b/>
                <w:bCs/>
                <w:noProof/>
                <w:lang w:val="en-GB"/>
              </w:rPr>
              <w:t>INTRODUCTION</w:t>
            </w:r>
            <w:r>
              <w:rPr>
                <w:noProof/>
                <w:webHidden/>
              </w:rPr>
              <w:tab/>
            </w:r>
            <w:r>
              <w:rPr>
                <w:noProof/>
                <w:webHidden/>
              </w:rPr>
              <w:fldChar w:fldCharType="begin"/>
            </w:r>
            <w:r>
              <w:rPr>
                <w:noProof/>
                <w:webHidden/>
              </w:rPr>
              <w:instrText xml:space="preserve"> PAGEREF _Toc113644311 \h </w:instrText>
            </w:r>
            <w:r>
              <w:rPr>
                <w:noProof/>
                <w:webHidden/>
              </w:rPr>
            </w:r>
            <w:r>
              <w:rPr>
                <w:noProof/>
                <w:webHidden/>
              </w:rPr>
              <w:fldChar w:fldCharType="separate"/>
            </w:r>
            <w:r>
              <w:rPr>
                <w:noProof/>
                <w:webHidden/>
              </w:rPr>
              <w:t>3</w:t>
            </w:r>
            <w:r>
              <w:rPr>
                <w:noProof/>
                <w:webHidden/>
              </w:rPr>
              <w:fldChar w:fldCharType="end"/>
            </w:r>
          </w:hyperlink>
        </w:p>
        <w:p w14:paraId="4D7FE0CB" w14:textId="1111E24B" w:rsidR="0070508A" w:rsidRDefault="00000000">
          <w:pPr>
            <w:pStyle w:val="Sommario1"/>
            <w:tabs>
              <w:tab w:val="right" w:leader="dot" w:pos="9628"/>
            </w:tabs>
            <w:rPr>
              <w:noProof/>
            </w:rPr>
          </w:pPr>
          <w:hyperlink w:anchor="_Toc113644312" w:history="1">
            <w:r w:rsidR="0070508A" w:rsidRPr="00C72A60">
              <w:rPr>
                <w:rStyle w:val="Collegamentoipertestuale"/>
                <w:rFonts w:ascii="Arial" w:hAnsi="Arial" w:cs="Arial"/>
                <w:b/>
                <w:bCs/>
                <w:noProof/>
                <w:lang w:val="en-GB"/>
              </w:rPr>
              <w:t>PART 1</w:t>
            </w:r>
            <w:r w:rsidR="0070508A">
              <w:rPr>
                <w:noProof/>
                <w:webHidden/>
              </w:rPr>
              <w:tab/>
            </w:r>
            <w:r w:rsidR="0070508A">
              <w:rPr>
                <w:noProof/>
                <w:webHidden/>
              </w:rPr>
              <w:fldChar w:fldCharType="begin"/>
            </w:r>
            <w:r w:rsidR="0070508A">
              <w:rPr>
                <w:noProof/>
                <w:webHidden/>
              </w:rPr>
              <w:instrText xml:space="preserve"> PAGEREF _Toc113644312 \h </w:instrText>
            </w:r>
            <w:r w:rsidR="0070508A">
              <w:rPr>
                <w:noProof/>
                <w:webHidden/>
              </w:rPr>
            </w:r>
            <w:r w:rsidR="0070508A">
              <w:rPr>
                <w:noProof/>
                <w:webHidden/>
              </w:rPr>
              <w:fldChar w:fldCharType="separate"/>
            </w:r>
            <w:r w:rsidR="0070508A">
              <w:rPr>
                <w:noProof/>
                <w:webHidden/>
              </w:rPr>
              <w:t>4</w:t>
            </w:r>
            <w:r w:rsidR="0070508A">
              <w:rPr>
                <w:noProof/>
                <w:webHidden/>
              </w:rPr>
              <w:fldChar w:fldCharType="end"/>
            </w:r>
          </w:hyperlink>
        </w:p>
        <w:p w14:paraId="3DDFB060" w14:textId="2D04A106" w:rsidR="0070508A" w:rsidRDefault="00000000">
          <w:pPr>
            <w:pStyle w:val="Sommario2"/>
            <w:tabs>
              <w:tab w:val="right" w:leader="dot" w:pos="9628"/>
            </w:tabs>
            <w:rPr>
              <w:noProof/>
            </w:rPr>
          </w:pPr>
          <w:hyperlink w:anchor="_Toc113644313" w:history="1">
            <w:r w:rsidR="0070508A" w:rsidRPr="00C72A60">
              <w:rPr>
                <w:rStyle w:val="Collegamentoipertestuale"/>
                <w:rFonts w:ascii="Arial" w:hAnsi="Arial" w:cs="Arial"/>
                <w:b/>
                <w:bCs/>
                <w:noProof/>
                <w:lang w:val="en-GB"/>
              </w:rPr>
              <w:t>Data warehousing and business intelligence trends and Trends in data warehouses: a comparative analysis</w:t>
            </w:r>
            <w:r w:rsidR="0070508A">
              <w:rPr>
                <w:noProof/>
                <w:webHidden/>
              </w:rPr>
              <w:tab/>
            </w:r>
            <w:r w:rsidR="0070508A">
              <w:rPr>
                <w:noProof/>
                <w:webHidden/>
              </w:rPr>
              <w:fldChar w:fldCharType="begin"/>
            </w:r>
            <w:r w:rsidR="0070508A">
              <w:rPr>
                <w:noProof/>
                <w:webHidden/>
              </w:rPr>
              <w:instrText xml:space="preserve"> PAGEREF _Toc113644313 \h </w:instrText>
            </w:r>
            <w:r w:rsidR="0070508A">
              <w:rPr>
                <w:noProof/>
                <w:webHidden/>
              </w:rPr>
            </w:r>
            <w:r w:rsidR="0070508A">
              <w:rPr>
                <w:noProof/>
                <w:webHidden/>
              </w:rPr>
              <w:fldChar w:fldCharType="separate"/>
            </w:r>
            <w:r w:rsidR="0070508A">
              <w:rPr>
                <w:noProof/>
                <w:webHidden/>
              </w:rPr>
              <w:t>4</w:t>
            </w:r>
            <w:r w:rsidR="0070508A">
              <w:rPr>
                <w:noProof/>
                <w:webHidden/>
              </w:rPr>
              <w:fldChar w:fldCharType="end"/>
            </w:r>
          </w:hyperlink>
        </w:p>
        <w:p w14:paraId="497E2A8A" w14:textId="7477F0B0" w:rsidR="0070508A" w:rsidRDefault="00000000">
          <w:pPr>
            <w:pStyle w:val="Sommario2"/>
            <w:tabs>
              <w:tab w:val="right" w:leader="dot" w:pos="9628"/>
            </w:tabs>
            <w:rPr>
              <w:noProof/>
            </w:rPr>
          </w:pPr>
          <w:hyperlink w:anchor="_Toc113644314" w:history="1">
            <w:r w:rsidR="0070508A" w:rsidRPr="00C72A60">
              <w:rPr>
                <w:rStyle w:val="Collegamentoipertestuale"/>
                <w:rFonts w:ascii="Arial" w:hAnsi="Arial" w:cs="Arial"/>
                <w:b/>
                <w:bCs/>
                <w:noProof/>
                <w:lang w:val="en-GB"/>
              </w:rPr>
              <w:t>Data warehouse automation</w:t>
            </w:r>
            <w:r w:rsidR="0070508A">
              <w:rPr>
                <w:noProof/>
                <w:webHidden/>
              </w:rPr>
              <w:tab/>
            </w:r>
            <w:r w:rsidR="0070508A">
              <w:rPr>
                <w:noProof/>
                <w:webHidden/>
              </w:rPr>
              <w:fldChar w:fldCharType="begin"/>
            </w:r>
            <w:r w:rsidR="0070508A">
              <w:rPr>
                <w:noProof/>
                <w:webHidden/>
              </w:rPr>
              <w:instrText xml:space="preserve"> PAGEREF _Toc113644314 \h </w:instrText>
            </w:r>
            <w:r w:rsidR="0070508A">
              <w:rPr>
                <w:noProof/>
                <w:webHidden/>
              </w:rPr>
            </w:r>
            <w:r w:rsidR="0070508A">
              <w:rPr>
                <w:noProof/>
                <w:webHidden/>
              </w:rPr>
              <w:fldChar w:fldCharType="separate"/>
            </w:r>
            <w:r w:rsidR="0070508A">
              <w:rPr>
                <w:noProof/>
                <w:webHidden/>
              </w:rPr>
              <w:t>4</w:t>
            </w:r>
            <w:r w:rsidR="0070508A">
              <w:rPr>
                <w:noProof/>
                <w:webHidden/>
              </w:rPr>
              <w:fldChar w:fldCharType="end"/>
            </w:r>
          </w:hyperlink>
        </w:p>
        <w:p w14:paraId="0832DDE8" w14:textId="69C4A33B" w:rsidR="0070508A" w:rsidRDefault="00000000">
          <w:pPr>
            <w:pStyle w:val="Sommario2"/>
            <w:tabs>
              <w:tab w:val="right" w:leader="dot" w:pos="9628"/>
            </w:tabs>
            <w:rPr>
              <w:noProof/>
            </w:rPr>
          </w:pPr>
          <w:hyperlink w:anchor="_Toc113644315" w:history="1">
            <w:r w:rsidR="0070508A" w:rsidRPr="00C72A60">
              <w:rPr>
                <w:rStyle w:val="Collegamentoipertestuale"/>
                <w:rFonts w:ascii="Arial" w:hAnsi="Arial" w:cs="Arial"/>
                <w:b/>
                <w:bCs/>
                <w:noProof/>
                <w:lang w:val="en-GB"/>
              </w:rPr>
              <w:t>Business models will be defined by complex data marts.</w:t>
            </w:r>
            <w:r w:rsidR="0070508A">
              <w:rPr>
                <w:noProof/>
                <w:webHidden/>
              </w:rPr>
              <w:tab/>
            </w:r>
            <w:r w:rsidR="0070508A">
              <w:rPr>
                <w:noProof/>
                <w:webHidden/>
              </w:rPr>
              <w:fldChar w:fldCharType="begin"/>
            </w:r>
            <w:r w:rsidR="0070508A">
              <w:rPr>
                <w:noProof/>
                <w:webHidden/>
              </w:rPr>
              <w:instrText xml:space="preserve"> PAGEREF _Toc113644315 \h </w:instrText>
            </w:r>
            <w:r w:rsidR="0070508A">
              <w:rPr>
                <w:noProof/>
                <w:webHidden/>
              </w:rPr>
            </w:r>
            <w:r w:rsidR="0070508A">
              <w:rPr>
                <w:noProof/>
                <w:webHidden/>
              </w:rPr>
              <w:fldChar w:fldCharType="separate"/>
            </w:r>
            <w:r w:rsidR="0070508A">
              <w:rPr>
                <w:noProof/>
                <w:webHidden/>
              </w:rPr>
              <w:t>4</w:t>
            </w:r>
            <w:r w:rsidR="0070508A">
              <w:rPr>
                <w:noProof/>
                <w:webHidden/>
              </w:rPr>
              <w:fldChar w:fldCharType="end"/>
            </w:r>
          </w:hyperlink>
        </w:p>
        <w:p w14:paraId="2277C4BB" w14:textId="6BBEF1BD" w:rsidR="0070508A" w:rsidRDefault="00000000">
          <w:pPr>
            <w:pStyle w:val="Sommario2"/>
            <w:tabs>
              <w:tab w:val="right" w:leader="dot" w:pos="9628"/>
            </w:tabs>
            <w:rPr>
              <w:noProof/>
            </w:rPr>
          </w:pPr>
          <w:hyperlink w:anchor="_Toc113644316" w:history="1">
            <w:r w:rsidR="0070508A" w:rsidRPr="00C72A60">
              <w:rPr>
                <w:rStyle w:val="Collegamentoipertestuale"/>
                <w:rFonts w:ascii="Arial" w:hAnsi="Arial" w:cs="Arial"/>
                <w:b/>
                <w:bCs/>
                <w:noProof/>
                <w:lang w:val="en-GB"/>
              </w:rPr>
              <w:t>A cloud-centric approach to data warehouses is Emerging.</w:t>
            </w:r>
            <w:r w:rsidR="0070508A">
              <w:rPr>
                <w:noProof/>
                <w:webHidden/>
              </w:rPr>
              <w:tab/>
            </w:r>
            <w:r w:rsidR="0070508A">
              <w:rPr>
                <w:noProof/>
                <w:webHidden/>
              </w:rPr>
              <w:fldChar w:fldCharType="begin"/>
            </w:r>
            <w:r w:rsidR="0070508A">
              <w:rPr>
                <w:noProof/>
                <w:webHidden/>
              </w:rPr>
              <w:instrText xml:space="preserve"> PAGEREF _Toc113644316 \h </w:instrText>
            </w:r>
            <w:r w:rsidR="0070508A">
              <w:rPr>
                <w:noProof/>
                <w:webHidden/>
              </w:rPr>
            </w:r>
            <w:r w:rsidR="0070508A">
              <w:rPr>
                <w:noProof/>
                <w:webHidden/>
              </w:rPr>
              <w:fldChar w:fldCharType="separate"/>
            </w:r>
            <w:r w:rsidR="0070508A">
              <w:rPr>
                <w:noProof/>
                <w:webHidden/>
              </w:rPr>
              <w:t>5</w:t>
            </w:r>
            <w:r w:rsidR="0070508A">
              <w:rPr>
                <w:noProof/>
                <w:webHidden/>
              </w:rPr>
              <w:fldChar w:fldCharType="end"/>
            </w:r>
          </w:hyperlink>
        </w:p>
        <w:p w14:paraId="67C2FD4B" w14:textId="12DAB948" w:rsidR="0070508A" w:rsidRDefault="00000000">
          <w:pPr>
            <w:pStyle w:val="Sommario2"/>
            <w:tabs>
              <w:tab w:val="right" w:leader="dot" w:pos="9628"/>
            </w:tabs>
            <w:rPr>
              <w:noProof/>
            </w:rPr>
          </w:pPr>
          <w:hyperlink w:anchor="_Toc113644317" w:history="1">
            <w:r w:rsidR="0070508A" w:rsidRPr="00C72A60">
              <w:rPr>
                <w:rStyle w:val="Collegamentoipertestuale"/>
                <w:rFonts w:ascii="Arial" w:hAnsi="Arial" w:cs="Arial"/>
                <w:b/>
                <w:bCs/>
                <w:noProof/>
                <w:lang w:val="en-GB"/>
              </w:rPr>
              <w:t>Insights into business intelligence</w:t>
            </w:r>
            <w:r w:rsidR="0070508A">
              <w:rPr>
                <w:noProof/>
                <w:webHidden/>
              </w:rPr>
              <w:tab/>
            </w:r>
            <w:r w:rsidR="0070508A">
              <w:rPr>
                <w:noProof/>
                <w:webHidden/>
              </w:rPr>
              <w:fldChar w:fldCharType="begin"/>
            </w:r>
            <w:r w:rsidR="0070508A">
              <w:rPr>
                <w:noProof/>
                <w:webHidden/>
              </w:rPr>
              <w:instrText xml:space="preserve"> PAGEREF _Toc113644317 \h </w:instrText>
            </w:r>
            <w:r w:rsidR="0070508A">
              <w:rPr>
                <w:noProof/>
                <w:webHidden/>
              </w:rPr>
            </w:r>
            <w:r w:rsidR="0070508A">
              <w:rPr>
                <w:noProof/>
                <w:webHidden/>
              </w:rPr>
              <w:fldChar w:fldCharType="separate"/>
            </w:r>
            <w:r w:rsidR="0070508A">
              <w:rPr>
                <w:noProof/>
                <w:webHidden/>
              </w:rPr>
              <w:t>5</w:t>
            </w:r>
            <w:r w:rsidR="0070508A">
              <w:rPr>
                <w:noProof/>
                <w:webHidden/>
              </w:rPr>
              <w:fldChar w:fldCharType="end"/>
            </w:r>
          </w:hyperlink>
        </w:p>
        <w:p w14:paraId="3E7C0B66" w14:textId="7CD15372" w:rsidR="0070508A" w:rsidRDefault="00000000">
          <w:pPr>
            <w:pStyle w:val="Sommario2"/>
            <w:tabs>
              <w:tab w:val="right" w:leader="dot" w:pos="9628"/>
            </w:tabs>
            <w:rPr>
              <w:noProof/>
            </w:rPr>
          </w:pPr>
          <w:hyperlink w:anchor="_Toc113644318" w:history="1">
            <w:r w:rsidR="0070508A" w:rsidRPr="00C72A60">
              <w:rPr>
                <w:rStyle w:val="Collegamentoipertestuale"/>
                <w:rFonts w:ascii="Arial" w:hAnsi="Arial" w:cs="Arial"/>
                <w:b/>
                <w:bCs/>
                <w:noProof/>
                <w:lang w:val="en-GB"/>
              </w:rPr>
              <w:t>Maintaining data security</w:t>
            </w:r>
            <w:r w:rsidR="0070508A">
              <w:rPr>
                <w:noProof/>
                <w:webHidden/>
              </w:rPr>
              <w:tab/>
            </w:r>
            <w:r w:rsidR="0070508A">
              <w:rPr>
                <w:noProof/>
                <w:webHidden/>
              </w:rPr>
              <w:fldChar w:fldCharType="begin"/>
            </w:r>
            <w:r w:rsidR="0070508A">
              <w:rPr>
                <w:noProof/>
                <w:webHidden/>
              </w:rPr>
              <w:instrText xml:space="preserve"> PAGEREF _Toc113644318 \h </w:instrText>
            </w:r>
            <w:r w:rsidR="0070508A">
              <w:rPr>
                <w:noProof/>
                <w:webHidden/>
              </w:rPr>
            </w:r>
            <w:r w:rsidR="0070508A">
              <w:rPr>
                <w:noProof/>
                <w:webHidden/>
              </w:rPr>
              <w:fldChar w:fldCharType="separate"/>
            </w:r>
            <w:r w:rsidR="0070508A">
              <w:rPr>
                <w:noProof/>
                <w:webHidden/>
              </w:rPr>
              <w:t>5</w:t>
            </w:r>
            <w:r w:rsidR="0070508A">
              <w:rPr>
                <w:noProof/>
                <w:webHidden/>
              </w:rPr>
              <w:fldChar w:fldCharType="end"/>
            </w:r>
          </w:hyperlink>
        </w:p>
        <w:p w14:paraId="37CE2A23" w14:textId="600CA0E7" w:rsidR="0070508A" w:rsidRPr="0070508A" w:rsidRDefault="00000000">
          <w:pPr>
            <w:pStyle w:val="Sommario2"/>
            <w:tabs>
              <w:tab w:val="right" w:leader="dot" w:pos="9628"/>
            </w:tabs>
            <w:rPr>
              <w:b/>
              <w:bCs/>
              <w:noProof/>
            </w:rPr>
          </w:pPr>
          <w:hyperlink w:anchor="_Toc113644319" w:history="1">
            <w:r w:rsidR="0070508A" w:rsidRPr="0070508A">
              <w:rPr>
                <w:rStyle w:val="Collegamentoipertestuale"/>
                <w:rFonts w:ascii="Arial" w:hAnsi="Arial" w:cs="Arial"/>
                <w:b/>
                <w:bCs/>
                <w:noProof/>
                <w:lang w:val="en-GB"/>
              </w:rPr>
              <w:t>To determine the reason for the decline in sales and profits, we will examine Excel's ability to analyse, visualise, and process data.</w:t>
            </w:r>
            <w:r w:rsidR="0070508A" w:rsidRPr="0070508A">
              <w:rPr>
                <w:b/>
                <w:bCs/>
                <w:noProof/>
                <w:webHidden/>
              </w:rPr>
              <w:tab/>
            </w:r>
            <w:r w:rsidR="0070508A" w:rsidRPr="0070508A">
              <w:rPr>
                <w:b/>
                <w:bCs/>
                <w:noProof/>
                <w:webHidden/>
              </w:rPr>
              <w:fldChar w:fldCharType="begin"/>
            </w:r>
            <w:r w:rsidR="0070508A" w:rsidRPr="0070508A">
              <w:rPr>
                <w:b/>
                <w:bCs/>
                <w:noProof/>
                <w:webHidden/>
              </w:rPr>
              <w:instrText xml:space="preserve"> PAGEREF _Toc113644319 \h </w:instrText>
            </w:r>
            <w:r w:rsidR="0070508A" w:rsidRPr="0070508A">
              <w:rPr>
                <w:b/>
                <w:bCs/>
                <w:noProof/>
                <w:webHidden/>
              </w:rPr>
            </w:r>
            <w:r w:rsidR="0070508A" w:rsidRPr="0070508A">
              <w:rPr>
                <w:b/>
                <w:bCs/>
                <w:noProof/>
                <w:webHidden/>
              </w:rPr>
              <w:fldChar w:fldCharType="separate"/>
            </w:r>
            <w:r w:rsidR="0070508A" w:rsidRPr="0070508A">
              <w:rPr>
                <w:b/>
                <w:bCs/>
                <w:noProof/>
                <w:webHidden/>
              </w:rPr>
              <w:t>5</w:t>
            </w:r>
            <w:r w:rsidR="0070508A" w:rsidRPr="0070508A">
              <w:rPr>
                <w:b/>
                <w:bCs/>
                <w:noProof/>
                <w:webHidden/>
              </w:rPr>
              <w:fldChar w:fldCharType="end"/>
            </w:r>
          </w:hyperlink>
        </w:p>
        <w:p w14:paraId="7B3351A2" w14:textId="4524CDA8" w:rsidR="0070508A" w:rsidRDefault="00000000">
          <w:pPr>
            <w:pStyle w:val="Sommario2"/>
            <w:tabs>
              <w:tab w:val="right" w:leader="dot" w:pos="9628"/>
            </w:tabs>
            <w:rPr>
              <w:noProof/>
            </w:rPr>
          </w:pPr>
          <w:hyperlink w:anchor="_Toc113644320" w:history="1">
            <w:r w:rsidR="0070508A" w:rsidRPr="00C72A60">
              <w:rPr>
                <w:rStyle w:val="Collegamentoipertestuale"/>
                <w:rFonts w:ascii="Arial" w:hAnsi="Arial" w:cs="Arial"/>
                <w:b/>
                <w:bCs/>
                <w:noProof/>
                <w:lang w:val="en-GB"/>
              </w:rPr>
              <w:t>Processes for pre-processing data</w:t>
            </w:r>
            <w:r w:rsidR="0070508A">
              <w:rPr>
                <w:noProof/>
                <w:webHidden/>
              </w:rPr>
              <w:tab/>
            </w:r>
            <w:r w:rsidR="0070508A">
              <w:rPr>
                <w:noProof/>
                <w:webHidden/>
              </w:rPr>
              <w:fldChar w:fldCharType="begin"/>
            </w:r>
            <w:r w:rsidR="0070508A">
              <w:rPr>
                <w:noProof/>
                <w:webHidden/>
              </w:rPr>
              <w:instrText xml:space="preserve"> PAGEREF _Toc113644320 \h </w:instrText>
            </w:r>
            <w:r w:rsidR="0070508A">
              <w:rPr>
                <w:noProof/>
                <w:webHidden/>
              </w:rPr>
            </w:r>
            <w:r w:rsidR="0070508A">
              <w:rPr>
                <w:noProof/>
                <w:webHidden/>
              </w:rPr>
              <w:fldChar w:fldCharType="separate"/>
            </w:r>
            <w:r w:rsidR="0070508A">
              <w:rPr>
                <w:noProof/>
                <w:webHidden/>
              </w:rPr>
              <w:t>6</w:t>
            </w:r>
            <w:r w:rsidR="0070508A">
              <w:rPr>
                <w:noProof/>
                <w:webHidden/>
              </w:rPr>
              <w:fldChar w:fldCharType="end"/>
            </w:r>
          </w:hyperlink>
        </w:p>
        <w:p w14:paraId="7ACFBAA5" w14:textId="6219C280" w:rsidR="0070508A" w:rsidRDefault="00000000">
          <w:pPr>
            <w:pStyle w:val="Sommario1"/>
            <w:tabs>
              <w:tab w:val="right" w:leader="dot" w:pos="9628"/>
            </w:tabs>
            <w:rPr>
              <w:noProof/>
            </w:rPr>
          </w:pPr>
          <w:hyperlink w:anchor="_Toc113644321" w:history="1">
            <w:r w:rsidR="0070508A" w:rsidRPr="00C72A60">
              <w:rPr>
                <w:rStyle w:val="Collegamentoipertestuale"/>
                <w:rFonts w:ascii="Arial" w:hAnsi="Arial" w:cs="Arial"/>
                <w:b/>
                <w:bCs/>
                <w:noProof/>
                <w:lang w:val="en-GB"/>
              </w:rPr>
              <w:t>PART 2</w:t>
            </w:r>
            <w:r w:rsidR="0070508A">
              <w:rPr>
                <w:noProof/>
                <w:webHidden/>
              </w:rPr>
              <w:tab/>
            </w:r>
            <w:r w:rsidR="0070508A">
              <w:rPr>
                <w:noProof/>
                <w:webHidden/>
              </w:rPr>
              <w:fldChar w:fldCharType="begin"/>
            </w:r>
            <w:r w:rsidR="0070508A">
              <w:rPr>
                <w:noProof/>
                <w:webHidden/>
              </w:rPr>
              <w:instrText xml:space="preserve"> PAGEREF _Toc113644321 \h </w:instrText>
            </w:r>
            <w:r w:rsidR="0070508A">
              <w:rPr>
                <w:noProof/>
                <w:webHidden/>
              </w:rPr>
            </w:r>
            <w:r w:rsidR="0070508A">
              <w:rPr>
                <w:noProof/>
                <w:webHidden/>
              </w:rPr>
              <w:fldChar w:fldCharType="separate"/>
            </w:r>
            <w:r w:rsidR="0070508A">
              <w:rPr>
                <w:noProof/>
                <w:webHidden/>
              </w:rPr>
              <w:t>10</w:t>
            </w:r>
            <w:r w:rsidR="0070508A">
              <w:rPr>
                <w:noProof/>
                <w:webHidden/>
              </w:rPr>
              <w:fldChar w:fldCharType="end"/>
            </w:r>
          </w:hyperlink>
        </w:p>
        <w:p w14:paraId="0E384375" w14:textId="5230B04F" w:rsidR="0070508A" w:rsidRDefault="00000000">
          <w:pPr>
            <w:pStyle w:val="Sommario2"/>
            <w:tabs>
              <w:tab w:val="right" w:leader="dot" w:pos="9628"/>
            </w:tabs>
            <w:rPr>
              <w:noProof/>
            </w:rPr>
          </w:pPr>
          <w:hyperlink w:anchor="_Toc113644322" w:history="1">
            <w:r w:rsidR="0070508A" w:rsidRPr="00C72A60">
              <w:rPr>
                <w:rStyle w:val="Collegamentoipertestuale"/>
                <w:rFonts w:ascii="Arial" w:hAnsi="Arial" w:cs="Arial"/>
                <w:b/>
                <w:bCs/>
                <w:noProof/>
                <w:lang w:val="en-GB"/>
              </w:rPr>
              <w:t>An explanation of the results from working with Excel</w:t>
            </w:r>
            <w:r w:rsidR="0070508A">
              <w:rPr>
                <w:noProof/>
                <w:webHidden/>
              </w:rPr>
              <w:tab/>
            </w:r>
            <w:r w:rsidR="0070508A">
              <w:rPr>
                <w:noProof/>
                <w:webHidden/>
              </w:rPr>
              <w:fldChar w:fldCharType="begin"/>
            </w:r>
            <w:r w:rsidR="0070508A">
              <w:rPr>
                <w:noProof/>
                <w:webHidden/>
              </w:rPr>
              <w:instrText xml:space="preserve"> PAGEREF _Toc113644322 \h </w:instrText>
            </w:r>
            <w:r w:rsidR="0070508A">
              <w:rPr>
                <w:noProof/>
                <w:webHidden/>
              </w:rPr>
            </w:r>
            <w:r w:rsidR="0070508A">
              <w:rPr>
                <w:noProof/>
                <w:webHidden/>
              </w:rPr>
              <w:fldChar w:fldCharType="separate"/>
            </w:r>
            <w:r w:rsidR="0070508A">
              <w:rPr>
                <w:noProof/>
                <w:webHidden/>
              </w:rPr>
              <w:t>10</w:t>
            </w:r>
            <w:r w:rsidR="0070508A">
              <w:rPr>
                <w:noProof/>
                <w:webHidden/>
              </w:rPr>
              <w:fldChar w:fldCharType="end"/>
            </w:r>
          </w:hyperlink>
        </w:p>
        <w:p w14:paraId="1F808831" w14:textId="10BBE99A" w:rsidR="0070508A" w:rsidRDefault="00000000">
          <w:pPr>
            <w:pStyle w:val="Sommario3"/>
            <w:tabs>
              <w:tab w:val="right" w:leader="dot" w:pos="9628"/>
            </w:tabs>
            <w:rPr>
              <w:noProof/>
            </w:rPr>
          </w:pPr>
          <w:hyperlink w:anchor="_Toc113644323" w:history="1">
            <w:r w:rsidR="0070508A" w:rsidRPr="00C72A60">
              <w:rPr>
                <w:rStyle w:val="Collegamentoipertestuale"/>
                <w:b/>
                <w:bCs/>
                <w:noProof/>
                <w:lang w:val="en-GB"/>
              </w:rPr>
              <w:t>Ice cream flavours</w:t>
            </w:r>
            <w:r w:rsidR="0070508A">
              <w:rPr>
                <w:noProof/>
                <w:webHidden/>
              </w:rPr>
              <w:tab/>
            </w:r>
            <w:r w:rsidR="0070508A">
              <w:rPr>
                <w:noProof/>
                <w:webHidden/>
              </w:rPr>
              <w:fldChar w:fldCharType="begin"/>
            </w:r>
            <w:r w:rsidR="0070508A">
              <w:rPr>
                <w:noProof/>
                <w:webHidden/>
              </w:rPr>
              <w:instrText xml:space="preserve"> PAGEREF _Toc113644323 \h </w:instrText>
            </w:r>
            <w:r w:rsidR="0070508A">
              <w:rPr>
                <w:noProof/>
                <w:webHidden/>
              </w:rPr>
            </w:r>
            <w:r w:rsidR="0070508A">
              <w:rPr>
                <w:noProof/>
                <w:webHidden/>
              </w:rPr>
              <w:fldChar w:fldCharType="separate"/>
            </w:r>
            <w:r w:rsidR="0070508A">
              <w:rPr>
                <w:noProof/>
                <w:webHidden/>
              </w:rPr>
              <w:t>10</w:t>
            </w:r>
            <w:r w:rsidR="0070508A">
              <w:rPr>
                <w:noProof/>
                <w:webHidden/>
              </w:rPr>
              <w:fldChar w:fldCharType="end"/>
            </w:r>
          </w:hyperlink>
        </w:p>
        <w:p w14:paraId="20F58B7B" w14:textId="603BCD0D" w:rsidR="0070508A" w:rsidRDefault="00000000">
          <w:pPr>
            <w:pStyle w:val="Sommario3"/>
            <w:tabs>
              <w:tab w:val="right" w:leader="dot" w:pos="9628"/>
            </w:tabs>
            <w:rPr>
              <w:noProof/>
            </w:rPr>
          </w:pPr>
          <w:hyperlink w:anchor="_Toc113644324" w:history="1">
            <w:r w:rsidR="0070508A" w:rsidRPr="00C72A60">
              <w:rPr>
                <w:rStyle w:val="Collegamentoipertestuale"/>
                <w:rFonts w:ascii="Arial" w:hAnsi="Arial" w:cs="Arial"/>
                <w:b/>
                <w:bCs/>
                <w:noProof/>
                <w:lang w:val="en-GB"/>
              </w:rPr>
              <w:t>Gender</w:t>
            </w:r>
            <w:r w:rsidR="0070508A">
              <w:rPr>
                <w:noProof/>
                <w:webHidden/>
              </w:rPr>
              <w:tab/>
            </w:r>
            <w:r w:rsidR="0070508A">
              <w:rPr>
                <w:noProof/>
                <w:webHidden/>
              </w:rPr>
              <w:fldChar w:fldCharType="begin"/>
            </w:r>
            <w:r w:rsidR="0070508A">
              <w:rPr>
                <w:noProof/>
                <w:webHidden/>
              </w:rPr>
              <w:instrText xml:space="preserve"> PAGEREF _Toc113644324 \h </w:instrText>
            </w:r>
            <w:r w:rsidR="0070508A">
              <w:rPr>
                <w:noProof/>
                <w:webHidden/>
              </w:rPr>
            </w:r>
            <w:r w:rsidR="0070508A">
              <w:rPr>
                <w:noProof/>
                <w:webHidden/>
              </w:rPr>
              <w:fldChar w:fldCharType="separate"/>
            </w:r>
            <w:r w:rsidR="0070508A">
              <w:rPr>
                <w:noProof/>
                <w:webHidden/>
              </w:rPr>
              <w:t>11</w:t>
            </w:r>
            <w:r w:rsidR="0070508A">
              <w:rPr>
                <w:noProof/>
                <w:webHidden/>
              </w:rPr>
              <w:fldChar w:fldCharType="end"/>
            </w:r>
          </w:hyperlink>
        </w:p>
        <w:p w14:paraId="06F4B2B2" w14:textId="112077A3" w:rsidR="0070508A" w:rsidRDefault="00000000">
          <w:pPr>
            <w:pStyle w:val="Sommario2"/>
            <w:tabs>
              <w:tab w:val="right" w:leader="dot" w:pos="9628"/>
            </w:tabs>
            <w:rPr>
              <w:noProof/>
            </w:rPr>
          </w:pPr>
          <w:hyperlink w:anchor="_Toc113644325" w:history="1">
            <w:r w:rsidR="0070508A" w:rsidRPr="00C72A60">
              <w:rPr>
                <w:rStyle w:val="Collegamentoipertestuale"/>
                <w:rFonts w:ascii="Arial" w:hAnsi="Arial" w:cs="Arial"/>
                <w:b/>
                <w:bCs/>
                <w:noProof/>
                <w:lang w:val="en-GB"/>
              </w:rPr>
              <w:t>Mean and median value of participants</w:t>
            </w:r>
            <w:r w:rsidR="0070508A">
              <w:rPr>
                <w:noProof/>
                <w:webHidden/>
              </w:rPr>
              <w:tab/>
            </w:r>
            <w:r w:rsidR="0070508A">
              <w:rPr>
                <w:noProof/>
                <w:webHidden/>
              </w:rPr>
              <w:fldChar w:fldCharType="begin"/>
            </w:r>
            <w:r w:rsidR="0070508A">
              <w:rPr>
                <w:noProof/>
                <w:webHidden/>
              </w:rPr>
              <w:instrText xml:space="preserve"> PAGEREF _Toc113644325 \h </w:instrText>
            </w:r>
            <w:r w:rsidR="0070508A">
              <w:rPr>
                <w:noProof/>
                <w:webHidden/>
              </w:rPr>
            </w:r>
            <w:r w:rsidR="0070508A">
              <w:rPr>
                <w:noProof/>
                <w:webHidden/>
              </w:rPr>
              <w:fldChar w:fldCharType="separate"/>
            </w:r>
            <w:r w:rsidR="0070508A">
              <w:rPr>
                <w:noProof/>
                <w:webHidden/>
              </w:rPr>
              <w:t>13</w:t>
            </w:r>
            <w:r w:rsidR="0070508A">
              <w:rPr>
                <w:noProof/>
                <w:webHidden/>
              </w:rPr>
              <w:fldChar w:fldCharType="end"/>
            </w:r>
          </w:hyperlink>
        </w:p>
        <w:p w14:paraId="7478154D" w14:textId="3009EFC8" w:rsidR="0070508A" w:rsidRDefault="00000000">
          <w:pPr>
            <w:pStyle w:val="Sommario2"/>
            <w:tabs>
              <w:tab w:val="right" w:leader="dot" w:pos="9628"/>
            </w:tabs>
            <w:rPr>
              <w:noProof/>
            </w:rPr>
          </w:pPr>
          <w:hyperlink w:anchor="_Toc113644326" w:history="1">
            <w:r w:rsidR="0070508A" w:rsidRPr="00C72A60">
              <w:rPr>
                <w:rStyle w:val="Collegamentoipertestuale"/>
                <w:rFonts w:ascii="Arial" w:hAnsi="Arial" w:cs="Arial"/>
                <w:b/>
                <w:bCs/>
                <w:noProof/>
                <w:lang w:val="en-GB"/>
              </w:rPr>
              <w:t>Data mining and text mining</w:t>
            </w:r>
            <w:r w:rsidR="0070508A">
              <w:rPr>
                <w:noProof/>
                <w:webHidden/>
              </w:rPr>
              <w:tab/>
            </w:r>
            <w:r w:rsidR="0070508A">
              <w:rPr>
                <w:noProof/>
                <w:webHidden/>
              </w:rPr>
              <w:fldChar w:fldCharType="begin"/>
            </w:r>
            <w:r w:rsidR="0070508A">
              <w:rPr>
                <w:noProof/>
                <w:webHidden/>
              </w:rPr>
              <w:instrText xml:space="preserve"> PAGEREF _Toc113644326 \h </w:instrText>
            </w:r>
            <w:r w:rsidR="0070508A">
              <w:rPr>
                <w:noProof/>
                <w:webHidden/>
              </w:rPr>
            </w:r>
            <w:r w:rsidR="0070508A">
              <w:rPr>
                <w:noProof/>
                <w:webHidden/>
              </w:rPr>
              <w:fldChar w:fldCharType="separate"/>
            </w:r>
            <w:r w:rsidR="0070508A">
              <w:rPr>
                <w:noProof/>
                <w:webHidden/>
              </w:rPr>
              <w:t>13</w:t>
            </w:r>
            <w:r w:rsidR="0070508A">
              <w:rPr>
                <w:noProof/>
                <w:webHidden/>
              </w:rPr>
              <w:fldChar w:fldCharType="end"/>
            </w:r>
          </w:hyperlink>
        </w:p>
        <w:p w14:paraId="3DD6257B" w14:textId="0E6AE184" w:rsidR="0070508A" w:rsidRDefault="00000000">
          <w:pPr>
            <w:pStyle w:val="Sommario2"/>
            <w:tabs>
              <w:tab w:val="right" w:leader="dot" w:pos="9628"/>
            </w:tabs>
            <w:rPr>
              <w:noProof/>
            </w:rPr>
          </w:pPr>
          <w:hyperlink w:anchor="_Toc113644327" w:history="1">
            <w:r w:rsidR="0070508A" w:rsidRPr="00C72A60">
              <w:rPr>
                <w:rStyle w:val="Collegamentoipertestuale"/>
                <w:rFonts w:ascii="Arial" w:hAnsi="Arial" w:cs="Arial"/>
                <w:b/>
                <w:bCs/>
                <w:noProof/>
                <w:lang w:val="en-GB"/>
              </w:rPr>
              <w:t>Preparation and cleaning of data</w:t>
            </w:r>
            <w:r w:rsidR="0070508A">
              <w:rPr>
                <w:noProof/>
                <w:webHidden/>
              </w:rPr>
              <w:tab/>
            </w:r>
            <w:r w:rsidR="0070508A">
              <w:rPr>
                <w:noProof/>
                <w:webHidden/>
              </w:rPr>
              <w:fldChar w:fldCharType="begin"/>
            </w:r>
            <w:r w:rsidR="0070508A">
              <w:rPr>
                <w:noProof/>
                <w:webHidden/>
              </w:rPr>
              <w:instrText xml:space="preserve"> PAGEREF _Toc113644327 \h </w:instrText>
            </w:r>
            <w:r w:rsidR="0070508A">
              <w:rPr>
                <w:noProof/>
                <w:webHidden/>
              </w:rPr>
            </w:r>
            <w:r w:rsidR="0070508A">
              <w:rPr>
                <w:noProof/>
                <w:webHidden/>
              </w:rPr>
              <w:fldChar w:fldCharType="separate"/>
            </w:r>
            <w:r w:rsidR="0070508A">
              <w:rPr>
                <w:noProof/>
                <w:webHidden/>
              </w:rPr>
              <w:t>14</w:t>
            </w:r>
            <w:r w:rsidR="0070508A">
              <w:rPr>
                <w:noProof/>
                <w:webHidden/>
              </w:rPr>
              <w:fldChar w:fldCharType="end"/>
            </w:r>
          </w:hyperlink>
        </w:p>
        <w:p w14:paraId="5B68B8EC" w14:textId="14B49F81" w:rsidR="0070508A" w:rsidRDefault="00000000">
          <w:pPr>
            <w:pStyle w:val="Sommario2"/>
            <w:tabs>
              <w:tab w:val="right" w:leader="dot" w:pos="9628"/>
            </w:tabs>
            <w:rPr>
              <w:noProof/>
            </w:rPr>
          </w:pPr>
          <w:hyperlink w:anchor="_Toc113644328" w:history="1">
            <w:r w:rsidR="0070508A" w:rsidRPr="00C72A60">
              <w:rPr>
                <w:rStyle w:val="Collegamentoipertestuale"/>
                <w:rFonts w:ascii="Arial" w:hAnsi="Arial" w:cs="Arial"/>
                <w:b/>
                <w:bCs/>
                <w:noProof/>
                <w:lang w:val="en-GB"/>
              </w:rPr>
              <w:t>Organization</w:t>
            </w:r>
            <w:r w:rsidR="0070508A">
              <w:rPr>
                <w:noProof/>
                <w:webHidden/>
              </w:rPr>
              <w:tab/>
            </w:r>
            <w:r w:rsidR="0070508A">
              <w:rPr>
                <w:noProof/>
                <w:webHidden/>
              </w:rPr>
              <w:fldChar w:fldCharType="begin"/>
            </w:r>
            <w:r w:rsidR="0070508A">
              <w:rPr>
                <w:noProof/>
                <w:webHidden/>
              </w:rPr>
              <w:instrText xml:space="preserve"> PAGEREF _Toc113644328 \h </w:instrText>
            </w:r>
            <w:r w:rsidR="0070508A">
              <w:rPr>
                <w:noProof/>
                <w:webHidden/>
              </w:rPr>
            </w:r>
            <w:r w:rsidR="0070508A">
              <w:rPr>
                <w:noProof/>
                <w:webHidden/>
              </w:rPr>
              <w:fldChar w:fldCharType="separate"/>
            </w:r>
            <w:r w:rsidR="0070508A">
              <w:rPr>
                <w:noProof/>
                <w:webHidden/>
              </w:rPr>
              <w:t>14</w:t>
            </w:r>
            <w:r w:rsidR="0070508A">
              <w:rPr>
                <w:noProof/>
                <w:webHidden/>
              </w:rPr>
              <w:fldChar w:fldCharType="end"/>
            </w:r>
          </w:hyperlink>
        </w:p>
        <w:p w14:paraId="5B8B1C63" w14:textId="7F978717" w:rsidR="0070508A" w:rsidRDefault="00000000">
          <w:pPr>
            <w:pStyle w:val="Sommario2"/>
            <w:tabs>
              <w:tab w:val="right" w:leader="dot" w:pos="9628"/>
            </w:tabs>
            <w:rPr>
              <w:noProof/>
            </w:rPr>
          </w:pPr>
          <w:hyperlink w:anchor="_Toc113644329" w:history="1">
            <w:r w:rsidR="0070508A" w:rsidRPr="00C72A60">
              <w:rPr>
                <w:rStyle w:val="Collegamentoipertestuale"/>
                <w:rFonts w:ascii="Arial" w:hAnsi="Arial" w:cs="Arial"/>
                <w:b/>
                <w:bCs/>
                <w:noProof/>
                <w:lang w:val="en-GB"/>
              </w:rPr>
              <w:t>Clustering</w:t>
            </w:r>
            <w:r w:rsidR="0070508A">
              <w:rPr>
                <w:noProof/>
                <w:webHidden/>
              </w:rPr>
              <w:tab/>
            </w:r>
            <w:r w:rsidR="0070508A">
              <w:rPr>
                <w:noProof/>
                <w:webHidden/>
              </w:rPr>
              <w:fldChar w:fldCharType="begin"/>
            </w:r>
            <w:r w:rsidR="0070508A">
              <w:rPr>
                <w:noProof/>
                <w:webHidden/>
              </w:rPr>
              <w:instrText xml:space="preserve"> PAGEREF _Toc113644329 \h </w:instrText>
            </w:r>
            <w:r w:rsidR="0070508A">
              <w:rPr>
                <w:noProof/>
                <w:webHidden/>
              </w:rPr>
            </w:r>
            <w:r w:rsidR="0070508A">
              <w:rPr>
                <w:noProof/>
                <w:webHidden/>
              </w:rPr>
              <w:fldChar w:fldCharType="separate"/>
            </w:r>
            <w:r w:rsidR="0070508A">
              <w:rPr>
                <w:noProof/>
                <w:webHidden/>
              </w:rPr>
              <w:t>14</w:t>
            </w:r>
            <w:r w:rsidR="0070508A">
              <w:rPr>
                <w:noProof/>
                <w:webHidden/>
              </w:rPr>
              <w:fldChar w:fldCharType="end"/>
            </w:r>
          </w:hyperlink>
        </w:p>
        <w:p w14:paraId="02CCD5F7" w14:textId="156C4C60" w:rsidR="0070508A" w:rsidRDefault="00000000">
          <w:pPr>
            <w:pStyle w:val="Sommario2"/>
            <w:tabs>
              <w:tab w:val="right" w:leader="dot" w:pos="9628"/>
            </w:tabs>
            <w:rPr>
              <w:noProof/>
            </w:rPr>
          </w:pPr>
          <w:hyperlink w:anchor="_Toc113644330" w:history="1">
            <w:r w:rsidR="0070508A" w:rsidRPr="00C72A60">
              <w:rPr>
                <w:rStyle w:val="Collegamentoipertestuale"/>
                <w:rFonts w:ascii="Arial" w:hAnsi="Arial" w:cs="Arial"/>
                <w:b/>
                <w:bCs/>
                <w:noProof/>
                <w:lang w:val="en-GB"/>
              </w:rPr>
              <w:t>Data warehousing</w:t>
            </w:r>
            <w:r w:rsidR="0070508A">
              <w:rPr>
                <w:noProof/>
                <w:webHidden/>
              </w:rPr>
              <w:tab/>
            </w:r>
            <w:r w:rsidR="0070508A">
              <w:rPr>
                <w:noProof/>
                <w:webHidden/>
              </w:rPr>
              <w:fldChar w:fldCharType="begin"/>
            </w:r>
            <w:r w:rsidR="0070508A">
              <w:rPr>
                <w:noProof/>
                <w:webHidden/>
              </w:rPr>
              <w:instrText xml:space="preserve"> PAGEREF _Toc113644330 \h </w:instrText>
            </w:r>
            <w:r w:rsidR="0070508A">
              <w:rPr>
                <w:noProof/>
                <w:webHidden/>
              </w:rPr>
            </w:r>
            <w:r w:rsidR="0070508A">
              <w:rPr>
                <w:noProof/>
                <w:webHidden/>
              </w:rPr>
              <w:fldChar w:fldCharType="separate"/>
            </w:r>
            <w:r w:rsidR="0070508A">
              <w:rPr>
                <w:noProof/>
                <w:webHidden/>
              </w:rPr>
              <w:t>15</w:t>
            </w:r>
            <w:r w:rsidR="0070508A">
              <w:rPr>
                <w:noProof/>
                <w:webHidden/>
              </w:rPr>
              <w:fldChar w:fldCharType="end"/>
            </w:r>
          </w:hyperlink>
        </w:p>
        <w:p w14:paraId="07390999" w14:textId="058C3955" w:rsidR="0070508A" w:rsidRDefault="00000000">
          <w:pPr>
            <w:pStyle w:val="Sommario2"/>
            <w:tabs>
              <w:tab w:val="right" w:leader="dot" w:pos="9628"/>
            </w:tabs>
            <w:rPr>
              <w:noProof/>
            </w:rPr>
          </w:pPr>
          <w:hyperlink w:anchor="_Toc113644331" w:history="1">
            <w:r w:rsidR="0070508A" w:rsidRPr="00C72A60">
              <w:rPr>
                <w:rStyle w:val="Collegamentoipertestuale"/>
                <w:rFonts w:ascii="Arial" w:hAnsi="Arial" w:cs="Arial"/>
                <w:b/>
                <w:bCs/>
                <w:noProof/>
                <w:lang w:val="en-GB"/>
              </w:rPr>
              <w:t>Pivot table against lookup</w:t>
            </w:r>
            <w:r w:rsidR="0070508A">
              <w:rPr>
                <w:noProof/>
                <w:webHidden/>
              </w:rPr>
              <w:tab/>
            </w:r>
            <w:r w:rsidR="0070508A">
              <w:rPr>
                <w:noProof/>
                <w:webHidden/>
              </w:rPr>
              <w:fldChar w:fldCharType="begin"/>
            </w:r>
            <w:r w:rsidR="0070508A">
              <w:rPr>
                <w:noProof/>
                <w:webHidden/>
              </w:rPr>
              <w:instrText xml:space="preserve"> PAGEREF _Toc113644331 \h </w:instrText>
            </w:r>
            <w:r w:rsidR="0070508A">
              <w:rPr>
                <w:noProof/>
                <w:webHidden/>
              </w:rPr>
            </w:r>
            <w:r w:rsidR="0070508A">
              <w:rPr>
                <w:noProof/>
                <w:webHidden/>
              </w:rPr>
              <w:fldChar w:fldCharType="separate"/>
            </w:r>
            <w:r w:rsidR="0070508A">
              <w:rPr>
                <w:noProof/>
                <w:webHidden/>
              </w:rPr>
              <w:t>15</w:t>
            </w:r>
            <w:r w:rsidR="0070508A">
              <w:rPr>
                <w:noProof/>
                <w:webHidden/>
              </w:rPr>
              <w:fldChar w:fldCharType="end"/>
            </w:r>
          </w:hyperlink>
        </w:p>
        <w:p w14:paraId="3231F426" w14:textId="11B84206" w:rsidR="0070508A" w:rsidRDefault="00000000">
          <w:pPr>
            <w:pStyle w:val="Sommario2"/>
            <w:tabs>
              <w:tab w:val="right" w:leader="dot" w:pos="9628"/>
            </w:tabs>
            <w:rPr>
              <w:noProof/>
            </w:rPr>
          </w:pPr>
          <w:hyperlink w:anchor="_Toc113644332" w:history="1">
            <w:r w:rsidR="0070508A" w:rsidRPr="00C72A60">
              <w:rPr>
                <w:rStyle w:val="Collegamentoipertestuale"/>
                <w:rFonts w:ascii="Arial" w:hAnsi="Arial" w:cs="Arial"/>
                <w:b/>
                <w:bCs/>
                <w:noProof/>
                <w:lang w:val="en-GB"/>
              </w:rPr>
              <w:t>As far as advantages and disadvantages are concerned, SPSS has an advantage over Excel</w:t>
            </w:r>
            <w:r w:rsidR="0070508A">
              <w:rPr>
                <w:noProof/>
                <w:webHidden/>
              </w:rPr>
              <w:tab/>
            </w:r>
            <w:r w:rsidR="0070508A">
              <w:rPr>
                <w:noProof/>
                <w:webHidden/>
              </w:rPr>
              <w:fldChar w:fldCharType="begin"/>
            </w:r>
            <w:r w:rsidR="0070508A">
              <w:rPr>
                <w:noProof/>
                <w:webHidden/>
              </w:rPr>
              <w:instrText xml:space="preserve"> PAGEREF _Toc113644332 \h </w:instrText>
            </w:r>
            <w:r w:rsidR="0070508A">
              <w:rPr>
                <w:noProof/>
                <w:webHidden/>
              </w:rPr>
            </w:r>
            <w:r w:rsidR="0070508A">
              <w:rPr>
                <w:noProof/>
                <w:webHidden/>
              </w:rPr>
              <w:fldChar w:fldCharType="separate"/>
            </w:r>
            <w:r w:rsidR="0070508A">
              <w:rPr>
                <w:noProof/>
                <w:webHidden/>
              </w:rPr>
              <w:t>16</w:t>
            </w:r>
            <w:r w:rsidR="0070508A">
              <w:rPr>
                <w:noProof/>
                <w:webHidden/>
              </w:rPr>
              <w:fldChar w:fldCharType="end"/>
            </w:r>
          </w:hyperlink>
        </w:p>
        <w:p w14:paraId="41701DCD" w14:textId="7CF61D23" w:rsidR="0070508A" w:rsidRDefault="00000000">
          <w:pPr>
            <w:pStyle w:val="Sommario2"/>
            <w:tabs>
              <w:tab w:val="right" w:leader="dot" w:pos="9628"/>
            </w:tabs>
            <w:rPr>
              <w:noProof/>
            </w:rPr>
          </w:pPr>
          <w:hyperlink w:anchor="_Toc113644333" w:history="1">
            <w:r w:rsidR="0070508A" w:rsidRPr="00C72A60">
              <w:rPr>
                <w:rStyle w:val="Collegamentoipertestuale"/>
                <w:rFonts w:ascii="Arial" w:hAnsi="Arial" w:cs="Arial"/>
                <w:b/>
                <w:bCs/>
                <w:noProof/>
                <w:lang w:val="en-GB"/>
              </w:rPr>
              <w:t>Disadvantages associated with Statistical Process Control (SPSS)</w:t>
            </w:r>
            <w:r w:rsidR="0070508A">
              <w:rPr>
                <w:noProof/>
                <w:webHidden/>
              </w:rPr>
              <w:tab/>
            </w:r>
            <w:r w:rsidR="0070508A">
              <w:rPr>
                <w:noProof/>
                <w:webHidden/>
              </w:rPr>
              <w:fldChar w:fldCharType="begin"/>
            </w:r>
            <w:r w:rsidR="0070508A">
              <w:rPr>
                <w:noProof/>
                <w:webHidden/>
              </w:rPr>
              <w:instrText xml:space="preserve"> PAGEREF _Toc113644333 \h </w:instrText>
            </w:r>
            <w:r w:rsidR="0070508A">
              <w:rPr>
                <w:noProof/>
                <w:webHidden/>
              </w:rPr>
            </w:r>
            <w:r w:rsidR="0070508A">
              <w:rPr>
                <w:noProof/>
                <w:webHidden/>
              </w:rPr>
              <w:fldChar w:fldCharType="separate"/>
            </w:r>
            <w:r w:rsidR="0070508A">
              <w:rPr>
                <w:noProof/>
                <w:webHidden/>
              </w:rPr>
              <w:t>16</w:t>
            </w:r>
            <w:r w:rsidR="0070508A">
              <w:rPr>
                <w:noProof/>
                <w:webHidden/>
              </w:rPr>
              <w:fldChar w:fldCharType="end"/>
            </w:r>
          </w:hyperlink>
        </w:p>
        <w:p w14:paraId="0534216C" w14:textId="1FAC4618" w:rsidR="0070508A" w:rsidRDefault="00000000">
          <w:pPr>
            <w:pStyle w:val="Sommario2"/>
            <w:tabs>
              <w:tab w:val="right" w:leader="dot" w:pos="9628"/>
            </w:tabs>
            <w:rPr>
              <w:noProof/>
            </w:rPr>
          </w:pPr>
          <w:hyperlink w:anchor="_Toc113644334" w:history="1">
            <w:r w:rsidR="0070508A" w:rsidRPr="00C72A60">
              <w:rPr>
                <w:rStyle w:val="Collegamentoipertestuale"/>
                <w:rFonts w:ascii="Arial" w:hAnsi="Arial" w:cs="Arial"/>
                <w:b/>
                <w:bCs/>
                <w:noProof/>
                <w:lang w:val="en-GB"/>
              </w:rPr>
              <w:t>Advantages of Excel</w:t>
            </w:r>
            <w:r w:rsidR="0070508A">
              <w:rPr>
                <w:noProof/>
                <w:webHidden/>
              </w:rPr>
              <w:tab/>
            </w:r>
            <w:r w:rsidR="0070508A">
              <w:rPr>
                <w:noProof/>
                <w:webHidden/>
              </w:rPr>
              <w:fldChar w:fldCharType="begin"/>
            </w:r>
            <w:r w:rsidR="0070508A">
              <w:rPr>
                <w:noProof/>
                <w:webHidden/>
              </w:rPr>
              <w:instrText xml:space="preserve"> PAGEREF _Toc113644334 \h </w:instrText>
            </w:r>
            <w:r w:rsidR="0070508A">
              <w:rPr>
                <w:noProof/>
                <w:webHidden/>
              </w:rPr>
            </w:r>
            <w:r w:rsidR="0070508A">
              <w:rPr>
                <w:noProof/>
                <w:webHidden/>
              </w:rPr>
              <w:fldChar w:fldCharType="separate"/>
            </w:r>
            <w:r w:rsidR="0070508A">
              <w:rPr>
                <w:noProof/>
                <w:webHidden/>
              </w:rPr>
              <w:t>17</w:t>
            </w:r>
            <w:r w:rsidR="0070508A">
              <w:rPr>
                <w:noProof/>
                <w:webHidden/>
              </w:rPr>
              <w:fldChar w:fldCharType="end"/>
            </w:r>
          </w:hyperlink>
        </w:p>
        <w:p w14:paraId="3BF2E33B" w14:textId="497CA599" w:rsidR="0070508A" w:rsidRDefault="00000000">
          <w:pPr>
            <w:pStyle w:val="Sommario2"/>
            <w:tabs>
              <w:tab w:val="right" w:leader="dot" w:pos="9628"/>
            </w:tabs>
            <w:rPr>
              <w:noProof/>
            </w:rPr>
          </w:pPr>
          <w:hyperlink w:anchor="_Toc113644335" w:history="1">
            <w:r w:rsidR="0070508A" w:rsidRPr="00C72A60">
              <w:rPr>
                <w:rStyle w:val="Collegamentoipertestuale"/>
                <w:rFonts w:ascii="Arial" w:hAnsi="Arial" w:cs="Arial"/>
                <w:b/>
                <w:bCs/>
                <w:noProof/>
                <w:lang w:val="en-GB"/>
              </w:rPr>
              <w:t>Disadvantages of Excel</w:t>
            </w:r>
            <w:r w:rsidR="0070508A">
              <w:rPr>
                <w:noProof/>
                <w:webHidden/>
              </w:rPr>
              <w:tab/>
            </w:r>
            <w:r w:rsidR="0070508A">
              <w:rPr>
                <w:noProof/>
                <w:webHidden/>
              </w:rPr>
              <w:fldChar w:fldCharType="begin"/>
            </w:r>
            <w:r w:rsidR="0070508A">
              <w:rPr>
                <w:noProof/>
                <w:webHidden/>
              </w:rPr>
              <w:instrText xml:space="preserve"> PAGEREF _Toc113644335 \h </w:instrText>
            </w:r>
            <w:r w:rsidR="0070508A">
              <w:rPr>
                <w:noProof/>
                <w:webHidden/>
              </w:rPr>
            </w:r>
            <w:r w:rsidR="0070508A">
              <w:rPr>
                <w:noProof/>
                <w:webHidden/>
              </w:rPr>
              <w:fldChar w:fldCharType="separate"/>
            </w:r>
            <w:r w:rsidR="0070508A">
              <w:rPr>
                <w:noProof/>
                <w:webHidden/>
              </w:rPr>
              <w:t>17</w:t>
            </w:r>
            <w:r w:rsidR="0070508A">
              <w:rPr>
                <w:noProof/>
                <w:webHidden/>
              </w:rPr>
              <w:fldChar w:fldCharType="end"/>
            </w:r>
          </w:hyperlink>
        </w:p>
        <w:p w14:paraId="700434B5" w14:textId="06D1873A" w:rsidR="0070508A" w:rsidRDefault="00000000">
          <w:pPr>
            <w:pStyle w:val="Sommario1"/>
            <w:tabs>
              <w:tab w:val="right" w:leader="dot" w:pos="9628"/>
            </w:tabs>
            <w:rPr>
              <w:noProof/>
            </w:rPr>
          </w:pPr>
          <w:hyperlink w:anchor="_Toc113644336" w:history="1">
            <w:r w:rsidR="0070508A" w:rsidRPr="00C72A60">
              <w:rPr>
                <w:rStyle w:val="Collegamentoipertestuale"/>
                <w:rFonts w:ascii="Arial" w:hAnsi="Arial" w:cs="Arial"/>
                <w:b/>
                <w:bCs/>
                <w:noProof/>
                <w:lang w:val="en-GB"/>
              </w:rPr>
              <w:t>CONCLUSION</w:t>
            </w:r>
            <w:r w:rsidR="0070508A">
              <w:rPr>
                <w:noProof/>
                <w:webHidden/>
              </w:rPr>
              <w:tab/>
            </w:r>
            <w:r w:rsidR="0070508A">
              <w:rPr>
                <w:noProof/>
                <w:webHidden/>
              </w:rPr>
              <w:fldChar w:fldCharType="begin"/>
            </w:r>
            <w:r w:rsidR="0070508A">
              <w:rPr>
                <w:noProof/>
                <w:webHidden/>
              </w:rPr>
              <w:instrText xml:space="preserve"> PAGEREF _Toc113644336 \h </w:instrText>
            </w:r>
            <w:r w:rsidR="0070508A">
              <w:rPr>
                <w:noProof/>
                <w:webHidden/>
              </w:rPr>
            </w:r>
            <w:r w:rsidR="0070508A">
              <w:rPr>
                <w:noProof/>
                <w:webHidden/>
              </w:rPr>
              <w:fldChar w:fldCharType="separate"/>
            </w:r>
            <w:r w:rsidR="0070508A">
              <w:rPr>
                <w:noProof/>
                <w:webHidden/>
              </w:rPr>
              <w:t>18</w:t>
            </w:r>
            <w:r w:rsidR="0070508A">
              <w:rPr>
                <w:noProof/>
                <w:webHidden/>
              </w:rPr>
              <w:fldChar w:fldCharType="end"/>
            </w:r>
          </w:hyperlink>
        </w:p>
        <w:p w14:paraId="6C6701A2" w14:textId="62BF8A9F" w:rsidR="0070508A" w:rsidRDefault="00000000">
          <w:pPr>
            <w:pStyle w:val="Sommario1"/>
            <w:tabs>
              <w:tab w:val="right" w:leader="dot" w:pos="9628"/>
            </w:tabs>
            <w:rPr>
              <w:noProof/>
            </w:rPr>
          </w:pPr>
          <w:hyperlink w:anchor="_Toc113644337" w:history="1">
            <w:r w:rsidR="0070508A" w:rsidRPr="00C72A60">
              <w:rPr>
                <w:rStyle w:val="Collegamentoipertestuale"/>
                <w:rFonts w:ascii="Arial" w:hAnsi="Arial" w:cs="Arial"/>
                <w:b/>
                <w:bCs/>
                <w:noProof/>
                <w:lang w:val="en-GB"/>
              </w:rPr>
              <w:t>REFERENCES</w:t>
            </w:r>
            <w:r w:rsidR="0070508A">
              <w:rPr>
                <w:noProof/>
                <w:webHidden/>
              </w:rPr>
              <w:tab/>
            </w:r>
            <w:r w:rsidR="0070508A">
              <w:rPr>
                <w:noProof/>
                <w:webHidden/>
              </w:rPr>
              <w:fldChar w:fldCharType="begin"/>
            </w:r>
            <w:r w:rsidR="0070508A">
              <w:rPr>
                <w:noProof/>
                <w:webHidden/>
              </w:rPr>
              <w:instrText xml:space="preserve"> PAGEREF _Toc113644337 \h </w:instrText>
            </w:r>
            <w:r w:rsidR="0070508A">
              <w:rPr>
                <w:noProof/>
                <w:webHidden/>
              </w:rPr>
            </w:r>
            <w:r w:rsidR="0070508A">
              <w:rPr>
                <w:noProof/>
                <w:webHidden/>
              </w:rPr>
              <w:fldChar w:fldCharType="separate"/>
            </w:r>
            <w:r w:rsidR="0070508A">
              <w:rPr>
                <w:noProof/>
                <w:webHidden/>
              </w:rPr>
              <w:t>18</w:t>
            </w:r>
            <w:r w:rsidR="0070508A">
              <w:rPr>
                <w:noProof/>
                <w:webHidden/>
              </w:rPr>
              <w:fldChar w:fldCharType="end"/>
            </w:r>
          </w:hyperlink>
        </w:p>
        <w:p w14:paraId="0EC77773" w14:textId="6935E733" w:rsidR="0070508A" w:rsidRDefault="0070508A">
          <w:r>
            <w:rPr>
              <w:b/>
              <w:bCs/>
            </w:rPr>
            <w:fldChar w:fldCharType="end"/>
          </w:r>
        </w:p>
      </w:sdtContent>
    </w:sdt>
    <w:p w14:paraId="6FCAE552" w14:textId="77777777" w:rsidR="00280BDC" w:rsidRPr="009678A4" w:rsidRDefault="00280BDC" w:rsidP="00894886">
      <w:pPr>
        <w:pStyle w:val="Titolo1"/>
        <w:rPr>
          <w:rFonts w:ascii="Arial" w:hAnsi="Arial" w:cs="Arial"/>
          <w:b/>
          <w:bCs/>
          <w:color w:val="auto"/>
          <w:sz w:val="24"/>
          <w:szCs w:val="24"/>
          <w:lang w:val="en-GB"/>
        </w:rPr>
      </w:pPr>
    </w:p>
    <w:p w14:paraId="2F7C7B5B" w14:textId="5595174B" w:rsidR="0070508A" w:rsidRDefault="0070508A" w:rsidP="0070508A">
      <w:pPr>
        <w:rPr>
          <w:lang w:val="en-GB"/>
        </w:rPr>
      </w:pPr>
    </w:p>
    <w:p w14:paraId="53AB6BCA" w14:textId="77777777" w:rsidR="0070508A" w:rsidRPr="0070508A" w:rsidRDefault="0070508A" w:rsidP="0070508A">
      <w:pPr>
        <w:rPr>
          <w:lang w:val="en-GB"/>
        </w:rPr>
      </w:pPr>
    </w:p>
    <w:p w14:paraId="193A8D68" w14:textId="1CC16AF4" w:rsidR="00894886" w:rsidRPr="009678A4" w:rsidRDefault="00894886" w:rsidP="00894886">
      <w:pPr>
        <w:pStyle w:val="Titolo1"/>
        <w:rPr>
          <w:rFonts w:ascii="Arial" w:hAnsi="Arial" w:cs="Arial"/>
          <w:b/>
          <w:bCs/>
          <w:color w:val="auto"/>
          <w:sz w:val="24"/>
          <w:szCs w:val="24"/>
          <w:lang w:val="en-GB"/>
        </w:rPr>
      </w:pPr>
      <w:bookmarkStart w:id="0" w:name="_Toc113644311"/>
      <w:r w:rsidRPr="009678A4">
        <w:rPr>
          <w:rFonts w:ascii="Arial" w:hAnsi="Arial" w:cs="Arial"/>
          <w:b/>
          <w:bCs/>
          <w:color w:val="auto"/>
          <w:sz w:val="24"/>
          <w:szCs w:val="24"/>
          <w:lang w:val="en-GB"/>
        </w:rPr>
        <w:lastRenderedPageBreak/>
        <w:t>INTRODUCTION</w:t>
      </w:r>
      <w:bookmarkEnd w:id="0"/>
      <w:r w:rsidRPr="009678A4">
        <w:rPr>
          <w:rFonts w:ascii="Arial" w:hAnsi="Arial" w:cs="Arial"/>
          <w:b/>
          <w:bCs/>
          <w:color w:val="auto"/>
          <w:sz w:val="24"/>
          <w:szCs w:val="24"/>
          <w:lang w:val="en-GB"/>
        </w:rPr>
        <w:t xml:space="preserve"> </w:t>
      </w:r>
    </w:p>
    <w:p w14:paraId="1C397BEC" w14:textId="21FA3402" w:rsidR="00894886" w:rsidRPr="009678A4" w:rsidRDefault="00894886" w:rsidP="00894886">
      <w:pPr>
        <w:rPr>
          <w:rFonts w:ascii="Arial" w:hAnsi="Arial" w:cs="Arial"/>
          <w:lang w:val="en-GB"/>
        </w:rPr>
      </w:pPr>
    </w:p>
    <w:p w14:paraId="16A9FC08" w14:textId="0C1AFC06" w:rsidR="00280BDC" w:rsidRDefault="00280BDC" w:rsidP="00280BDC">
      <w:pPr>
        <w:spacing w:line="360" w:lineRule="auto"/>
        <w:rPr>
          <w:rFonts w:ascii="Arial" w:hAnsi="Arial" w:cs="Arial"/>
          <w:lang w:val="en-GB"/>
        </w:rPr>
      </w:pPr>
      <w:r w:rsidRPr="00280BDC">
        <w:rPr>
          <w:rFonts w:ascii="Arial" w:hAnsi="Arial" w:cs="Arial"/>
          <w:lang w:val="en-GB"/>
        </w:rPr>
        <w:t xml:space="preserve">Data mining and business intelligence use analytics and methodologies to analyse data and present information so businesses can make better decisions. Businesses use data to interpret and organise information to obtain valid results (Connolly and </w:t>
      </w:r>
      <w:proofErr w:type="spellStart"/>
      <w:r w:rsidRPr="00280BDC">
        <w:rPr>
          <w:rFonts w:ascii="Arial" w:hAnsi="Arial" w:cs="Arial"/>
          <w:lang w:val="en-GB"/>
        </w:rPr>
        <w:t>Begg</w:t>
      </w:r>
      <w:proofErr w:type="spellEnd"/>
      <w:r w:rsidRPr="00280BDC">
        <w:rPr>
          <w:rFonts w:ascii="Arial" w:hAnsi="Arial" w:cs="Arial"/>
          <w:lang w:val="en-GB"/>
        </w:rPr>
        <w:t>, 2005). Businesses around the world have increasingly relied on business intelligence as part of their competitive strategies. By transforming raw data into actionable information, business intelligence and data mining assist companies in understanding how their markets are performing.</w:t>
      </w:r>
    </w:p>
    <w:p w14:paraId="151E7069" w14:textId="77777777" w:rsidR="00280BDC" w:rsidRPr="00280BDC" w:rsidRDefault="00280BDC" w:rsidP="00280BDC">
      <w:pPr>
        <w:spacing w:line="360" w:lineRule="auto"/>
        <w:rPr>
          <w:rFonts w:ascii="Arial" w:hAnsi="Arial" w:cs="Arial"/>
          <w:lang w:val="en-GB"/>
        </w:rPr>
      </w:pPr>
      <w:r w:rsidRPr="00280BDC">
        <w:rPr>
          <w:rFonts w:ascii="Arial" w:hAnsi="Arial" w:cs="Arial"/>
          <w:lang w:val="en-GB"/>
        </w:rPr>
        <w:t xml:space="preserve">Analysing data thoroughly allows for the modification or implementation of strategic plans based on the identification of essential trends. A comprehensive analysis of the trends in sales and profits over the past few decades can be found in this report (Connolly and </w:t>
      </w:r>
      <w:proofErr w:type="spellStart"/>
      <w:r w:rsidRPr="00280BDC">
        <w:rPr>
          <w:rFonts w:ascii="Arial" w:hAnsi="Arial" w:cs="Arial"/>
          <w:lang w:val="en-GB"/>
        </w:rPr>
        <w:t>Begg</w:t>
      </w:r>
      <w:proofErr w:type="spellEnd"/>
      <w:r w:rsidRPr="00280BDC">
        <w:rPr>
          <w:rFonts w:ascii="Arial" w:hAnsi="Arial" w:cs="Arial"/>
          <w:lang w:val="en-GB"/>
        </w:rPr>
        <w:t>, 2005). Furthermore, the section will discuss the general trends as well as analyse superstore data using Microsoft Excel. In the analysis of superstore data, data will be pre-processed, analysed, and visualised.</w:t>
      </w:r>
    </w:p>
    <w:p w14:paraId="0243243C" w14:textId="7606D7A9" w:rsidR="00280BDC" w:rsidRDefault="00280BDC" w:rsidP="00280BDC">
      <w:pPr>
        <w:spacing w:line="360" w:lineRule="auto"/>
        <w:rPr>
          <w:rFonts w:ascii="Arial" w:hAnsi="Arial" w:cs="Arial"/>
          <w:lang w:val="en-GB"/>
        </w:rPr>
      </w:pPr>
      <w:r w:rsidRPr="00280BDC">
        <w:rPr>
          <w:rFonts w:ascii="Arial" w:hAnsi="Arial" w:cs="Arial"/>
          <w:lang w:val="en-GB"/>
        </w:rPr>
        <w:t>In the second part of this report, data from Ice cream.csv will be analysed. Data will be evaluated with the help of a spreadsheet application called Excel. Using Excel, we will analyse data behaviour in terms of certain patterns. A real-life scenario will also be used to demonstrate the application of data mining. Finally, we will discuss the advantages and disadvantages of SPSS over Microsoft Excel in the last section of this section.</w:t>
      </w:r>
    </w:p>
    <w:p w14:paraId="7F8C592A" w14:textId="46459A51" w:rsidR="00280BDC" w:rsidRDefault="00280BDC" w:rsidP="00280BDC">
      <w:pPr>
        <w:spacing w:line="360" w:lineRule="auto"/>
        <w:rPr>
          <w:rFonts w:ascii="Arial" w:hAnsi="Arial" w:cs="Arial"/>
          <w:lang w:val="en-GB"/>
        </w:rPr>
      </w:pPr>
    </w:p>
    <w:p w14:paraId="773DEB37" w14:textId="1D759C5C" w:rsidR="00280BDC" w:rsidRDefault="00280BDC" w:rsidP="00280BDC">
      <w:pPr>
        <w:spacing w:line="360" w:lineRule="auto"/>
        <w:rPr>
          <w:rFonts w:ascii="Arial" w:hAnsi="Arial" w:cs="Arial"/>
          <w:lang w:val="en-GB"/>
        </w:rPr>
      </w:pPr>
    </w:p>
    <w:p w14:paraId="43FC472B" w14:textId="40431CFB" w:rsidR="00280BDC" w:rsidRDefault="00280BDC" w:rsidP="00280BDC">
      <w:pPr>
        <w:spacing w:line="360" w:lineRule="auto"/>
        <w:rPr>
          <w:rFonts w:ascii="Arial" w:hAnsi="Arial" w:cs="Arial"/>
          <w:lang w:val="en-GB"/>
        </w:rPr>
      </w:pPr>
    </w:p>
    <w:p w14:paraId="69BB9349" w14:textId="5C0E4A02" w:rsidR="00280BDC" w:rsidRDefault="00280BDC" w:rsidP="00280BDC">
      <w:pPr>
        <w:spacing w:line="360" w:lineRule="auto"/>
        <w:rPr>
          <w:rFonts w:ascii="Arial" w:hAnsi="Arial" w:cs="Arial"/>
          <w:lang w:val="en-GB"/>
        </w:rPr>
      </w:pPr>
    </w:p>
    <w:p w14:paraId="2B3A1D8C" w14:textId="6F8C5022" w:rsidR="00280BDC" w:rsidRDefault="00280BDC" w:rsidP="00280BDC">
      <w:pPr>
        <w:spacing w:line="360" w:lineRule="auto"/>
        <w:rPr>
          <w:rFonts w:ascii="Arial" w:hAnsi="Arial" w:cs="Arial"/>
          <w:lang w:val="en-GB"/>
        </w:rPr>
      </w:pPr>
    </w:p>
    <w:p w14:paraId="74EB251B" w14:textId="7BFB6747" w:rsidR="00280BDC" w:rsidRDefault="00280BDC" w:rsidP="00280BDC">
      <w:pPr>
        <w:spacing w:line="360" w:lineRule="auto"/>
        <w:rPr>
          <w:rFonts w:ascii="Arial" w:hAnsi="Arial" w:cs="Arial"/>
          <w:lang w:val="en-GB"/>
        </w:rPr>
      </w:pPr>
    </w:p>
    <w:p w14:paraId="76B61357" w14:textId="4210D6E2" w:rsidR="00280BDC" w:rsidRDefault="00280BDC" w:rsidP="00280BDC">
      <w:pPr>
        <w:spacing w:line="360" w:lineRule="auto"/>
        <w:rPr>
          <w:rFonts w:ascii="Arial" w:hAnsi="Arial" w:cs="Arial"/>
          <w:lang w:val="en-GB"/>
        </w:rPr>
      </w:pPr>
    </w:p>
    <w:p w14:paraId="1B1073B2" w14:textId="6133341A" w:rsidR="00280BDC" w:rsidRDefault="00280BDC" w:rsidP="00280BDC">
      <w:pPr>
        <w:spacing w:line="360" w:lineRule="auto"/>
        <w:rPr>
          <w:rFonts w:ascii="Arial" w:hAnsi="Arial" w:cs="Arial"/>
          <w:lang w:val="en-GB"/>
        </w:rPr>
      </w:pPr>
    </w:p>
    <w:p w14:paraId="0462AB61" w14:textId="58556B39" w:rsidR="00280BDC" w:rsidRDefault="00280BDC" w:rsidP="00280BDC">
      <w:pPr>
        <w:spacing w:line="360" w:lineRule="auto"/>
        <w:rPr>
          <w:rFonts w:ascii="Arial" w:hAnsi="Arial" w:cs="Arial"/>
          <w:lang w:val="en-GB"/>
        </w:rPr>
      </w:pPr>
    </w:p>
    <w:p w14:paraId="5FFF5261" w14:textId="610849EC" w:rsidR="00280BDC" w:rsidRDefault="00280BDC" w:rsidP="00280BDC">
      <w:pPr>
        <w:spacing w:line="360" w:lineRule="auto"/>
        <w:rPr>
          <w:rFonts w:ascii="Arial" w:hAnsi="Arial" w:cs="Arial"/>
          <w:lang w:val="en-GB"/>
        </w:rPr>
      </w:pPr>
    </w:p>
    <w:p w14:paraId="1608D826" w14:textId="6C58F57B" w:rsidR="00280BDC" w:rsidRDefault="00280BDC" w:rsidP="00280BDC">
      <w:pPr>
        <w:spacing w:line="360" w:lineRule="auto"/>
        <w:rPr>
          <w:rFonts w:ascii="Arial" w:hAnsi="Arial" w:cs="Arial"/>
          <w:lang w:val="en-GB"/>
        </w:rPr>
      </w:pPr>
    </w:p>
    <w:p w14:paraId="2BCE5B0F" w14:textId="26880D2B" w:rsidR="00280BDC" w:rsidRDefault="00280BDC" w:rsidP="00280BDC">
      <w:pPr>
        <w:spacing w:line="360" w:lineRule="auto"/>
        <w:rPr>
          <w:rFonts w:ascii="Arial" w:hAnsi="Arial" w:cs="Arial"/>
          <w:lang w:val="en-GB"/>
        </w:rPr>
      </w:pPr>
    </w:p>
    <w:p w14:paraId="3A909088" w14:textId="570585C6" w:rsidR="00280BDC" w:rsidRDefault="00280BDC" w:rsidP="00280BDC">
      <w:pPr>
        <w:spacing w:line="360" w:lineRule="auto"/>
        <w:rPr>
          <w:rFonts w:ascii="Arial" w:hAnsi="Arial" w:cs="Arial"/>
          <w:lang w:val="en-GB"/>
        </w:rPr>
      </w:pPr>
    </w:p>
    <w:p w14:paraId="09E9EB01" w14:textId="40362A49" w:rsidR="00280BDC" w:rsidRDefault="00280BDC" w:rsidP="00280BDC">
      <w:pPr>
        <w:pStyle w:val="Titolo1"/>
        <w:rPr>
          <w:rFonts w:ascii="Arial" w:hAnsi="Arial" w:cs="Arial"/>
          <w:b/>
          <w:bCs/>
          <w:color w:val="auto"/>
          <w:sz w:val="24"/>
          <w:szCs w:val="24"/>
          <w:lang w:val="en-GB"/>
        </w:rPr>
      </w:pPr>
      <w:r>
        <w:rPr>
          <w:rFonts w:ascii="Arial" w:hAnsi="Arial" w:cs="Arial"/>
          <w:b/>
          <w:bCs/>
          <w:color w:val="auto"/>
          <w:sz w:val="24"/>
          <w:szCs w:val="24"/>
          <w:lang w:val="en-GB"/>
        </w:rPr>
        <w:lastRenderedPageBreak/>
        <w:t xml:space="preserve">                                                                </w:t>
      </w:r>
      <w:bookmarkStart w:id="1" w:name="_Toc113644312"/>
      <w:r w:rsidRPr="00280BDC">
        <w:rPr>
          <w:rFonts w:ascii="Arial" w:hAnsi="Arial" w:cs="Arial"/>
          <w:b/>
          <w:bCs/>
          <w:color w:val="auto"/>
          <w:sz w:val="24"/>
          <w:szCs w:val="24"/>
          <w:lang w:val="en-GB"/>
        </w:rPr>
        <w:t>PART 1</w:t>
      </w:r>
      <w:bookmarkEnd w:id="1"/>
      <w:r w:rsidRPr="00280BDC">
        <w:rPr>
          <w:rFonts w:ascii="Arial" w:hAnsi="Arial" w:cs="Arial"/>
          <w:b/>
          <w:bCs/>
          <w:color w:val="auto"/>
          <w:sz w:val="24"/>
          <w:szCs w:val="24"/>
          <w:lang w:val="en-GB"/>
        </w:rPr>
        <w:t xml:space="preserve"> </w:t>
      </w:r>
    </w:p>
    <w:p w14:paraId="7901046A" w14:textId="371344CE" w:rsidR="00280BDC" w:rsidRDefault="00280BDC" w:rsidP="00280BDC">
      <w:pPr>
        <w:rPr>
          <w:lang w:val="en-GB"/>
        </w:rPr>
      </w:pPr>
    </w:p>
    <w:p w14:paraId="794354B2" w14:textId="56425813" w:rsidR="00280BDC" w:rsidRPr="00280BDC" w:rsidRDefault="00280BDC" w:rsidP="00280BDC">
      <w:pPr>
        <w:pStyle w:val="Titolo2"/>
        <w:rPr>
          <w:rFonts w:ascii="Arial" w:hAnsi="Arial" w:cs="Arial"/>
          <w:b/>
          <w:bCs/>
          <w:color w:val="auto"/>
          <w:sz w:val="24"/>
          <w:szCs w:val="24"/>
          <w:lang w:val="en-GB"/>
        </w:rPr>
      </w:pPr>
      <w:bookmarkStart w:id="2" w:name="_Toc113644313"/>
      <w:r w:rsidRPr="00280BDC">
        <w:rPr>
          <w:rFonts w:ascii="Arial" w:hAnsi="Arial" w:cs="Arial"/>
          <w:b/>
          <w:bCs/>
          <w:color w:val="auto"/>
          <w:sz w:val="24"/>
          <w:szCs w:val="24"/>
          <w:lang w:val="en-GB"/>
        </w:rPr>
        <w:t>Data warehousing and business intelligence trends and Trends in data warehouses: a comparative analysis</w:t>
      </w:r>
      <w:bookmarkEnd w:id="2"/>
    </w:p>
    <w:p w14:paraId="4DEF234D" w14:textId="25D86F13" w:rsidR="00280BDC" w:rsidRDefault="00280BDC" w:rsidP="00280BDC">
      <w:pPr>
        <w:rPr>
          <w:lang w:val="en-GB"/>
        </w:rPr>
      </w:pPr>
    </w:p>
    <w:p w14:paraId="36134A16" w14:textId="77777777" w:rsidR="00D80978" w:rsidRPr="00711BB9" w:rsidRDefault="00D80978" w:rsidP="00D80978">
      <w:pPr>
        <w:rPr>
          <w:rFonts w:ascii="Arial" w:hAnsi="Arial" w:cs="Arial"/>
          <w:lang w:val="en-GB"/>
        </w:rPr>
      </w:pPr>
      <w:r w:rsidRPr="00711BB9">
        <w:rPr>
          <w:rFonts w:ascii="Arial" w:hAnsi="Arial" w:cs="Arial"/>
          <w:lang w:val="en-GB"/>
        </w:rPr>
        <w:t>In the past few years, cloud technologies have made significant advancements, from the development of traditional servers to modern high-level services. As a result of data warehousing and big data analytics, the image of the data warehouse is changing in the modern world.</w:t>
      </w:r>
    </w:p>
    <w:p w14:paraId="1D0DF2EE" w14:textId="77777777" w:rsidR="00D80978" w:rsidRPr="00711BB9" w:rsidRDefault="00D80978" w:rsidP="00711BB9">
      <w:pPr>
        <w:spacing w:line="276" w:lineRule="auto"/>
        <w:rPr>
          <w:rFonts w:ascii="Arial" w:hAnsi="Arial" w:cs="Arial"/>
          <w:lang w:val="en-GB"/>
        </w:rPr>
      </w:pPr>
      <w:r w:rsidRPr="00711BB9">
        <w:rPr>
          <w:rFonts w:ascii="Arial" w:hAnsi="Arial" w:cs="Arial"/>
          <w:lang w:val="en-GB"/>
        </w:rPr>
        <w:t>Many companies are increasingly utilising cloud servers as the demand for storage space and security continues to increase. Various strategies have been adopted to improve cloud server storage in response to the growing demand for such services (Collier, 2012). Cloud servers have played a significant role in reducing companies' costs because cloud service providers charge companies based on their increased demand.</w:t>
      </w:r>
    </w:p>
    <w:p w14:paraId="7B29EC0A" w14:textId="3B2D4C22" w:rsidR="00280BDC" w:rsidRPr="00711BB9" w:rsidRDefault="00D80978" w:rsidP="00D80978">
      <w:pPr>
        <w:rPr>
          <w:rFonts w:ascii="Arial" w:hAnsi="Arial" w:cs="Arial"/>
          <w:lang w:val="en-GB"/>
        </w:rPr>
      </w:pPr>
      <w:r w:rsidRPr="00711BB9">
        <w:rPr>
          <w:rFonts w:ascii="Arial" w:hAnsi="Arial" w:cs="Arial"/>
          <w:lang w:val="en-GB"/>
        </w:rPr>
        <w:t>There has been an increase in the popularity of cloud-based storage in recent years. When recovering analytical questions, column-based storage systems are more effective than row-based storage systems. It appears that this was the case based on data warehousing trends. The purpose of data warehouses is primarily to store data so that queries can be answered more quickly, thereby ensuring the validity and accuracy of analyses and evaluations.</w:t>
      </w:r>
    </w:p>
    <w:p w14:paraId="6F83CA81" w14:textId="53CE8C9E" w:rsidR="00280BDC" w:rsidRPr="00D80978" w:rsidRDefault="00280BDC" w:rsidP="00D80978">
      <w:pPr>
        <w:pStyle w:val="Titolo2"/>
        <w:rPr>
          <w:rFonts w:ascii="Arial" w:hAnsi="Arial" w:cs="Arial"/>
          <w:b/>
          <w:bCs/>
          <w:color w:val="auto"/>
          <w:sz w:val="24"/>
          <w:szCs w:val="24"/>
          <w:lang w:val="en-GB"/>
        </w:rPr>
      </w:pPr>
    </w:p>
    <w:p w14:paraId="35F56230" w14:textId="24FA9166" w:rsidR="00D80978" w:rsidRDefault="00D80978" w:rsidP="00D80978">
      <w:pPr>
        <w:pStyle w:val="Titolo2"/>
        <w:rPr>
          <w:rFonts w:ascii="Arial" w:hAnsi="Arial" w:cs="Arial"/>
          <w:b/>
          <w:bCs/>
          <w:color w:val="auto"/>
          <w:sz w:val="24"/>
          <w:szCs w:val="24"/>
          <w:lang w:val="en-GB"/>
        </w:rPr>
      </w:pPr>
      <w:bookmarkStart w:id="3" w:name="_Toc113644314"/>
      <w:r w:rsidRPr="00D80978">
        <w:rPr>
          <w:rFonts w:ascii="Arial" w:hAnsi="Arial" w:cs="Arial"/>
          <w:b/>
          <w:bCs/>
          <w:color w:val="auto"/>
          <w:sz w:val="24"/>
          <w:szCs w:val="24"/>
          <w:lang w:val="en-GB"/>
        </w:rPr>
        <w:t>Data warehouse automation</w:t>
      </w:r>
      <w:bookmarkEnd w:id="3"/>
    </w:p>
    <w:p w14:paraId="3BA8C45B" w14:textId="3793EEB9" w:rsidR="00D80978" w:rsidRDefault="00D80978" w:rsidP="00D80978">
      <w:pPr>
        <w:rPr>
          <w:lang w:val="en-GB"/>
        </w:rPr>
      </w:pPr>
    </w:p>
    <w:p w14:paraId="413A054D" w14:textId="47A292A3" w:rsidR="00711BB9" w:rsidRPr="00711BB9" w:rsidRDefault="00711BB9" w:rsidP="00711BB9">
      <w:pPr>
        <w:spacing w:line="276" w:lineRule="auto"/>
        <w:rPr>
          <w:rFonts w:ascii="Arial" w:hAnsi="Arial" w:cs="Arial"/>
          <w:lang w:val="en-GB"/>
        </w:rPr>
      </w:pPr>
      <w:r w:rsidRPr="00711BB9">
        <w:rPr>
          <w:rFonts w:ascii="Arial" w:hAnsi="Arial" w:cs="Arial"/>
          <w:lang w:val="en-GB"/>
        </w:rPr>
        <w:t>The proper implementation of data warehouses is primarily the responsibility of the IT department. Building a warehouse can cost thousands of dollars, and it can take years to complete. It is possible to eliminate these lapses completely by using a data warehouse. Through the availability of technical knowledge required for implementation, organisations have been able to eliminate hand-coding, resulting in a faster implementation process.</w:t>
      </w:r>
    </w:p>
    <w:p w14:paraId="0D5B2584" w14:textId="00D26655" w:rsidR="00D80978" w:rsidRDefault="00D80978" w:rsidP="00711BB9">
      <w:pPr>
        <w:spacing w:line="360" w:lineRule="auto"/>
        <w:rPr>
          <w:rFonts w:ascii="Arial" w:hAnsi="Arial" w:cs="Arial"/>
          <w:lang w:val="en-GB"/>
        </w:rPr>
      </w:pPr>
    </w:p>
    <w:p w14:paraId="2762AD78" w14:textId="0B5FE367" w:rsidR="00412B2E" w:rsidRDefault="00412B2E" w:rsidP="00412B2E">
      <w:pPr>
        <w:pStyle w:val="Titolo2"/>
        <w:rPr>
          <w:rFonts w:ascii="Arial" w:hAnsi="Arial" w:cs="Arial"/>
          <w:b/>
          <w:bCs/>
          <w:color w:val="auto"/>
          <w:sz w:val="24"/>
          <w:szCs w:val="24"/>
          <w:lang w:val="en-GB"/>
        </w:rPr>
      </w:pPr>
      <w:bookmarkStart w:id="4" w:name="_Toc113644315"/>
      <w:r w:rsidRPr="00412B2E">
        <w:rPr>
          <w:rFonts w:ascii="Arial" w:hAnsi="Arial" w:cs="Arial"/>
          <w:b/>
          <w:bCs/>
          <w:color w:val="auto"/>
          <w:sz w:val="24"/>
          <w:szCs w:val="24"/>
          <w:lang w:val="en-GB"/>
        </w:rPr>
        <w:t>Business models will be defined by complex data marts.</w:t>
      </w:r>
      <w:bookmarkEnd w:id="4"/>
    </w:p>
    <w:p w14:paraId="78A3A4FB" w14:textId="77777777" w:rsidR="00412B2E" w:rsidRPr="00412B2E" w:rsidRDefault="00412B2E" w:rsidP="00412B2E">
      <w:pPr>
        <w:rPr>
          <w:lang w:val="en-GB"/>
        </w:rPr>
      </w:pPr>
    </w:p>
    <w:p w14:paraId="22AC8D44" w14:textId="7D7D42D2" w:rsidR="00412B2E" w:rsidRDefault="00412B2E" w:rsidP="00412B2E">
      <w:pPr>
        <w:spacing w:line="360" w:lineRule="auto"/>
        <w:rPr>
          <w:rFonts w:ascii="Arial" w:hAnsi="Arial" w:cs="Arial"/>
          <w:lang w:val="en-GB"/>
        </w:rPr>
      </w:pPr>
      <w:r w:rsidRPr="00412B2E">
        <w:rPr>
          <w:rFonts w:ascii="Arial" w:hAnsi="Arial" w:cs="Arial"/>
          <w:lang w:val="en-GB"/>
        </w:rPr>
        <w:t>Due to the fact that data marts were originally developed as a means of meeting the needs of certain business operations, they have garnered considerable attention due to their important role within organisations. Data warehouses have been developed through the adoption of efficient and effective techniques that have enabled organisations to store their data in a reliable manner. In today's business environment, organisations are increasingly emphasising speed and efficiency; therefore, data marts are more reliable because they offer speed, which results in greater efficiency.</w:t>
      </w:r>
    </w:p>
    <w:p w14:paraId="49796C0C" w14:textId="5232E8A4" w:rsidR="00412B2E" w:rsidRDefault="00412B2E" w:rsidP="00412B2E">
      <w:pPr>
        <w:spacing w:line="360" w:lineRule="auto"/>
        <w:rPr>
          <w:rFonts w:ascii="Arial" w:hAnsi="Arial" w:cs="Arial"/>
          <w:lang w:val="en-GB"/>
        </w:rPr>
      </w:pPr>
    </w:p>
    <w:p w14:paraId="1DCFE9E3" w14:textId="26A11255" w:rsidR="00412B2E" w:rsidRDefault="00412B2E" w:rsidP="00412B2E">
      <w:pPr>
        <w:pStyle w:val="Titolo2"/>
        <w:rPr>
          <w:rFonts w:ascii="Arial" w:hAnsi="Arial" w:cs="Arial"/>
          <w:b/>
          <w:bCs/>
          <w:color w:val="auto"/>
          <w:sz w:val="24"/>
          <w:szCs w:val="24"/>
          <w:lang w:val="en-GB"/>
        </w:rPr>
      </w:pPr>
      <w:bookmarkStart w:id="5" w:name="_Toc113644316"/>
      <w:r w:rsidRPr="00412B2E">
        <w:rPr>
          <w:rFonts w:ascii="Arial" w:hAnsi="Arial" w:cs="Arial"/>
          <w:b/>
          <w:bCs/>
          <w:color w:val="auto"/>
          <w:sz w:val="24"/>
          <w:szCs w:val="24"/>
          <w:lang w:val="en-GB"/>
        </w:rPr>
        <w:t>A cloud-centric approach to data warehouses is Emerging.</w:t>
      </w:r>
      <w:bookmarkEnd w:id="5"/>
    </w:p>
    <w:p w14:paraId="0C491F5F" w14:textId="77777777" w:rsidR="00412B2E" w:rsidRPr="00412B2E" w:rsidRDefault="00412B2E" w:rsidP="00412B2E">
      <w:pPr>
        <w:rPr>
          <w:lang w:val="en-GB"/>
        </w:rPr>
      </w:pPr>
    </w:p>
    <w:p w14:paraId="218F7009" w14:textId="4A5C4E6B" w:rsidR="00412B2E" w:rsidRDefault="00412B2E" w:rsidP="00412B2E">
      <w:pPr>
        <w:spacing w:line="360" w:lineRule="auto"/>
        <w:rPr>
          <w:rFonts w:ascii="Arial" w:hAnsi="Arial" w:cs="Arial"/>
          <w:lang w:val="en-GB"/>
        </w:rPr>
      </w:pPr>
      <w:r w:rsidRPr="00412B2E">
        <w:rPr>
          <w:rFonts w:ascii="Arial" w:hAnsi="Arial" w:cs="Arial"/>
          <w:lang w:val="en-GB"/>
        </w:rPr>
        <w:lastRenderedPageBreak/>
        <w:t>The advancement of technology has led to the development of new and improved techniques for storing data over the past few years. In recent years, cloud storage has become more popular among companies since it provides greater security than other methods for storing data (Collier, 2012). Changing trends in data storage have resulted in the adoption of cloud-based data warehouses in order to optimise the deployment of data. More advanced techniques are now necessary, with data warehouses expanding the range of available systems for storing data and extracting, ingesting, and analysing data. Increasingly, data warehouses have become key drivers of cloud computing trends as cloud computing and technology become more prevalent.</w:t>
      </w:r>
    </w:p>
    <w:p w14:paraId="52392959" w14:textId="75F42A4C" w:rsidR="00412B2E" w:rsidRDefault="00412B2E" w:rsidP="00412B2E">
      <w:pPr>
        <w:spacing w:line="360" w:lineRule="auto"/>
        <w:rPr>
          <w:rFonts w:ascii="Arial" w:hAnsi="Arial" w:cs="Arial"/>
          <w:lang w:val="en-GB"/>
        </w:rPr>
      </w:pPr>
    </w:p>
    <w:p w14:paraId="0CAB362A" w14:textId="6DB292B6" w:rsidR="00412B2E" w:rsidRDefault="00412B2E" w:rsidP="00412B2E">
      <w:pPr>
        <w:pStyle w:val="Titolo2"/>
        <w:rPr>
          <w:rFonts w:ascii="Arial" w:hAnsi="Arial" w:cs="Arial"/>
          <w:b/>
          <w:bCs/>
          <w:color w:val="auto"/>
          <w:sz w:val="24"/>
          <w:szCs w:val="24"/>
          <w:lang w:val="en-GB"/>
        </w:rPr>
      </w:pPr>
      <w:bookmarkStart w:id="6" w:name="_Toc113644317"/>
      <w:r w:rsidRPr="00412B2E">
        <w:rPr>
          <w:rFonts w:ascii="Arial" w:hAnsi="Arial" w:cs="Arial"/>
          <w:b/>
          <w:bCs/>
          <w:color w:val="auto"/>
          <w:sz w:val="24"/>
          <w:szCs w:val="24"/>
          <w:lang w:val="en-GB"/>
        </w:rPr>
        <w:t>Insights into business intelligence</w:t>
      </w:r>
      <w:bookmarkEnd w:id="6"/>
    </w:p>
    <w:p w14:paraId="76B33365" w14:textId="77777777" w:rsidR="00412B2E" w:rsidRPr="00412B2E" w:rsidRDefault="00412B2E" w:rsidP="00412B2E">
      <w:pPr>
        <w:rPr>
          <w:lang w:val="en-GB"/>
        </w:rPr>
      </w:pPr>
    </w:p>
    <w:p w14:paraId="3307A630" w14:textId="53C79D74" w:rsidR="00412B2E" w:rsidRDefault="00412B2E" w:rsidP="00412B2E">
      <w:pPr>
        <w:spacing w:line="360" w:lineRule="auto"/>
        <w:rPr>
          <w:rFonts w:ascii="Arial" w:hAnsi="Arial" w:cs="Arial"/>
          <w:lang w:val="en-GB"/>
        </w:rPr>
      </w:pPr>
      <w:r w:rsidRPr="00412B2E">
        <w:rPr>
          <w:rFonts w:ascii="Arial" w:hAnsi="Arial" w:cs="Arial"/>
          <w:lang w:val="en-GB"/>
        </w:rPr>
        <w:t>In recent years, business intelligence has undergone a number of changes, making it an indispensable resource for almost all companies (Howson, 2013). The majority of organisations are improving their data storage systems. Technology is increasingly being incorporated into business intelligence as it evolves.</w:t>
      </w:r>
    </w:p>
    <w:p w14:paraId="2BF05D68" w14:textId="3F3C38B2" w:rsidR="00412B2E" w:rsidRDefault="00412B2E" w:rsidP="00412B2E">
      <w:pPr>
        <w:spacing w:line="360" w:lineRule="auto"/>
        <w:rPr>
          <w:rFonts w:ascii="Arial" w:hAnsi="Arial" w:cs="Arial"/>
          <w:lang w:val="en-GB"/>
        </w:rPr>
      </w:pPr>
    </w:p>
    <w:p w14:paraId="2C289D90" w14:textId="05224A2C" w:rsidR="00412B2E" w:rsidRDefault="00412B2E" w:rsidP="00412B2E">
      <w:pPr>
        <w:pStyle w:val="Titolo2"/>
        <w:rPr>
          <w:rFonts w:ascii="Arial" w:hAnsi="Arial" w:cs="Arial"/>
          <w:b/>
          <w:bCs/>
          <w:color w:val="auto"/>
          <w:sz w:val="24"/>
          <w:szCs w:val="24"/>
          <w:lang w:val="en-GB"/>
        </w:rPr>
      </w:pPr>
      <w:bookmarkStart w:id="7" w:name="_Toc113644318"/>
      <w:r w:rsidRPr="00412B2E">
        <w:rPr>
          <w:rFonts w:ascii="Arial" w:hAnsi="Arial" w:cs="Arial"/>
          <w:b/>
          <w:bCs/>
          <w:color w:val="auto"/>
          <w:sz w:val="24"/>
          <w:szCs w:val="24"/>
          <w:lang w:val="en-GB"/>
        </w:rPr>
        <w:t>Maintaining data security</w:t>
      </w:r>
      <w:bookmarkEnd w:id="7"/>
    </w:p>
    <w:p w14:paraId="0F84255F" w14:textId="77777777" w:rsidR="00412B2E" w:rsidRPr="00412B2E" w:rsidRDefault="00412B2E" w:rsidP="00412B2E">
      <w:pPr>
        <w:rPr>
          <w:lang w:val="en-GB"/>
        </w:rPr>
      </w:pPr>
    </w:p>
    <w:p w14:paraId="2D3156A2" w14:textId="77777777" w:rsidR="00412B2E" w:rsidRPr="00412B2E" w:rsidRDefault="00412B2E" w:rsidP="00412B2E">
      <w:pPr>
        <w:spacing w:line="360" w:lineRule="auto"/>
        <w:rPr>
          <w:rFonts w:ascii="Arial" w:hAnsi="Arial" w:cs="Arial"/>
          <w:lang w:val="en-GB"/>
        </w:rPr>
      </w:pPr>
      <w:r w:rsidRPr="00412B2E">
        <w:rPr>
          <w:rFonts w:ascii="Arial" w:hAnsi="Arial" w:cs="Arial"/>
          <w:lang w:val="en-GB"/>
        </w:rPr>
        <w:t>Data security is a high priority for many organisations in the modern world. In recent years, companies have increased their focus on implementing security measures as data security has become more prominent.</w:t>
      </w:r>
    </w:p>
    <w:p w14:paraId="0457DD4F" w14:textId="24AD1354" w:rsidR="00412B2E" w:rsidRDefault="00412B2E" w:rsidP="00412B2E">
      <w:pPr>
        <w:spacing w:line="360" w:lineRule="auto"/>
        <w:rPr>
          <w:rFonts w:ascii="Arial" w:hAnsi="Arial" w:cs="Arial"/>
          <w:lang w:val="en-GB"/>
        </w:rPr>
      </w:pPr>
      <w:r w:rsidRPr="00412B2E">
        <w:rPr>
          <w:rFonts w:ascii="Arial" w:hAnsi="Arial" w:cs="Arial"/>
          <w:lang w:val="en-GB"/>
        </w:rPr>
        <w:t>Management of data has been improved. Business intelligence trends have transformed modern data storage. In order to achieve better results, it has been essential to evaluate data. Since cybercrime has become prevalent, high levels of security are provided to data.</w:t>
      </w:r>
    </w:p>
    <w:p w14:paraId="1ECB4466" w14:textId="770BD072" w:rsidR="006C6B2D" w:rsidRPr="006C6B2D" w:rsidRDefault="006C6B2D" w:rsidP="006C6B2D">
      <w:pPr>
        <w:pStyle w:val="Titolo2"/>
        <w:rPr>
          <w:rFonts w:ascii="Arial" w:hAnsi="Arial" w:cs="Arial"/>
          <w:b/>
          <w:bCs/>
          <w:color w:val="auto"/>
          <w:sz w:val="24"/>
          <w:szCs w:val="24"/>
          <w:lang w:val="en-GB"/>
        </w:rPr>
      </w:pPr>
    </w:p>
    <w:p w14:paraId="1A430A18" w14:textId="3A6F192E" w:rsidR="006C6B2D" w:rsidRPr="00AF6F1D" w:rsidRDefault="006C6B2D" w:rsidP="006C6B2D">
      <w:pPr>
        <w:pStyle w:val="Titolo2"/>
        <w:rPr>
          <w:rFonts w:ascii="Arial" w:hAnsi="Arial" w:cs="Arial"/>
          <w:color w:val="auto"/>
          <w:sz w:val="24"/>
          <w:szCs w:val="24"/>
          <w:lang w:val="en-GB"/>
        </w:rPr>
      </w:pPr>
      <w:bookmarkStart w:id="8" w:name="_Toc113644319"/>
      <w:r w:rsidRPr="00AF6F1D">
        <w:rPr>
          <w:rFonts w:ascii="Arial" w:hAnsi="Arial" w:cs="Arial"/>
          <w:color w:val="auto"/>
          <w:sz w:val="24"/>
          <w:szCs w:val="24"/>
          <w:lang w:val="en-GB"/>
        </w:rPr>
        <w:t>To determine the reason for the decline in sales and profits, we will examine Excel's ability to analyse, visualise, and process data.</w:t>
      </w:r>
      <w:bookmarkEnd w:id="8"/>
    </w:p>
    <w:p w14:paraId="5325CCA8" w14:textId="77777777" w:rsidR="006C6B2D" w:rsidRPr="00AF6F1D" w:rsidRDefault="006C6B2D" w:rsidP="006C6B2D">
      <w:pPr>
        <w:rPr>
          <w:lang w:val="en-GB"/>
        </w:rPr>
      </w:pPr>
    </w:p>
    <w:p w14:paraId="1B48ABFD" w14:textId="6C2925CA" w:rsidR="006C6B2D" w:rsidRDefault="006C6B2D" w:rsidP="006C6B2D">
      <w:pPr>
        <w:spacing w:line="360" w:lineRule="auto"/>
        <w:rPr>
          <w:rFonts w:ascii="Arial" w:hAnsi="Arial" w:cs="Arial"/>
          <w:lang w:val="en-GB"/>
        </w:rPr>
      </w:pPr>
      <w:r w:rsidRPr="006C6B2D">
        <w:rPr>
          <w:rFonts w:ascii="Arial" w:hAnsi="Arial" w:cs="Arial"/>
          <w:lang w:val="en-GB"/>
        </w:rPr>
        <w:t xml:space="preserve">For the analysis and visualisation of nutrition data, Excel is one of the most important tools. A variety of functions can be performed using it, including automating formulas, creating tables, and performing functions. It is intended to examine and evaluate nutritional patterns collected at the superstore using the same multiple steps employed in analysing and evaluating eating habits collected at the superstore (Collier, 2012). An important part of the data analysis process will be the pre-processing, analysis, and visualisation of the data. By completing all of these steps, it is possible to obtain a clear picture of the decline in profits and sales. As a result of this study, it will </w:t>
      </w:r>
      <w:r w:rsidRPr="006C6B2D">
        <w:rPr>
          <w:rFonts w:ascii="Arial" w:hAnsi="Arial" w:cs="Arial"/>
          <w:lang w:val="en-GB"/>
        </w:rPr>
        <w:lastRenderedPageBreak/>
        <w:t>be possible to determine whether eating behaviour has changed among males and females within the superstore.</w:t>
      </w:r>
    </w:p>
    <w:p w14:paraId="019BB1A5" w14:textId="4CFAB2C6" w:rsidR="006C6B2D" w:rsidRDefault="006C6B2D" w:rsidP="006C6B2D">
      <w:pPr>
        <w:spacing w:line="360" w:lineRule="auto"/>
        <w:rPr>
          <w:rFonts w:ascii="Arial" w:hAnsi="Arial" w:cs="Arial"/>
          <w:lang w:val="en-GB"/>
        </w:rPr>
      </w:pPr>
    </w:p>
    <w:p w14:paraId="48A939BC" w14:textId="16D51873" w:rsidR="006C6B2D" w:rsidRDefault="006C6B2D" w:rsidP="006C6B2D">
      <w:pPr>
        <w:spacing w:line="360" w:lineRule="auto"/>
        <w:rPr>
          <w:rFonts w:ascii="Arial" w:hAnsi="Arial" w:cs="Arial"/>
          <w:lang w:val="en-GB"/>
        </w:rPr>
      </w:pPr>
      <w:r w:rsidRPr="006C6B2D">
        <w:rPr>
          <w:noProof/>
        </w:rPr>
        <w:drawing>
          <wp:inline distT="0" distB="0" distL="0" distR="0" wp14:anchorId="03C01521" wp14:editId="75954AA2">
            <wp:extent cx="5729605" cy="270383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9605" cy="2703830"/>
                    </a:xfrm>
                    <a:prstGeom prst="rect">
                      <a:avLst/>
                    </a:prstGeom>
                    <a:noFill/>
                    <a:ln>
                      <a:noFill/>
                    </a:ln>
                  </pic:spPr>
                </pic:pic>
              </a:graphicData>
            </a:graphic>
          </wp:inline>
        </w:drawing>
      </w:r>
    </w:p>
    <w:p w14:paraId="0817BC29" w14:textId="119A3635" w:rsidR="006C6B2D" w:rsidRDefault="006C6B2D" w:rsidP="006C6B2D">
      <w:pPr>
        <w:spacing w:line="360" w:lineRule="auto"/>
        <w:rPr>
          <w:rFonts w:ascii="Arial" w:hAnsi="Arial" w:cs="Arial"/>
          <w:lang w:val="en-GB"/>
        </w:rPr>
      </w:pPr>
    </w:p>
    <w:p w14:paraId="43BD7E7C" w14:textId="77777777" w:rsidR="006C6B2D" w:rsidRPr="006C6B2D" w:rsidRDefault="006C6B2D" w:rsidP="006C6B2D">
      <w:pPr>
        <w:pStyle w:val="Titolo2"/>
        <w:rPr>
          <w:rFonts w:ascii="Arial" w:hAnsi="Arial" w:cs="Arial"/>
          <w:b/>
          <w:bCs/>
          <w:color w:val="auto"/>
          <w:sz w:val="24"/>
          <w:szCs w:val="24"/>
          <w:lang w:val="en-GB"/>
        </w:rPr>
      </w:pPr>
      <w:bookmarkStart w:id="9" w:name="_Toc113644320"/>
      <w:r w:rsidRPr="006C6B2D">
        <w:rPr>
          <w:rFonts w:ascii="Arial" w:hAnsi="Arial" w:cs="Arial"/>
          <w:b/>
          <w:bCs/>
          <w:color w:val="auto"/>
          <w:sz w:val="24"/>
          <w:szCs w:val="24"/>
          <w:lang w:val="en-GB"/>
        </w:rPr>
        <w:t>Processes for pre-processing data</w:t>
      </w:r>
      <w:bookmarkEnd w:id="9"/>
    </w:p>
    <w:p w14:paraId="57AA2BBE" w14:textId="77777777" w:rsidR="006C6B2D" w:rsidRPr="006C6B2D" w:rsidRDefault="006C6B2D" w:rsidP="006C6B2D">
      <w:pPr>
        <w:spacing w:line="360" w:lineRule="auto"/>
        <w:rPr>
          <w:rFonts w:ascii="Arial" w:hAnsi="Arial" w:cs="Arial"/>
          <w:lang w:val="en-GB"/>
        </w:rPr>
      </w:pPr>
    </w:p>
    <w:p w14:paraId="641E4367" w14:textId="53B31ECD" w:rsidR="006C6B2D" w:rsidRDefault="006C6B2D" w:rsidP="006C6B2D">
      <w:pPr>
        <w:spacing w:line="360" w:lineRule="auto"/>
        <w:rPr>
          <w:rFonts w:ascii="Arial" w:hAnsi="Arial" w:cs="Arial"/>
          <w:lang w:val="en-GB"/>
        </w:rPr>
      </w:pPr>
      <w:r w:rsidRPr="006C6B2D">
        <w:rPr>
          <w:rFonts w:ascii="Arial" w:hAnsi="Arial" w:cs="Arial"/>
          <w:lang w:val="en-GB"/>
        </w:rPr>
        <w:t>This step facilitates the analysis of raw data by processing it. In order to make raw data more useful and effective, they should be pre-processed to create a format that is more useful. Data pre-processing is essential since data obtained directly from the source will contain errors and inconsistencies that may make it difficult to determine whether any changes have taken place within the organisation. Superstore data usually does not contain all attributes, do not contain all values, and do not contain all cumulative information. It is difficult to analyse data that has been left unprocessed since it contains numerous errors and inconsistencies. Superstore variables can be classified into two types: numeric variables and string variables. The treatment of both string and numeric variables requires detailed information in order to obtain comprehensive information about the trends. It is necessary to convert all data into numbers before it can be analysed in Excel.</w:t>
      </w:r>
    </w:p>
    <w:p w14:paraId="19B17E4F" w14:textId="0672FAAD" w:rsidR="00C06B40" w:rsidRDefault="00C06B40" w:rsidP="006C6B2D">
      <w:pPr>
        <w:spacing w:line="360" w:lineRule="auto"/>
        <w:rPr>
          <w:rFonts w:ascii="Arial" w:hAnsi="Arial" w:cs="Arial"/>
          <w:lang w:val="en-GB"/>
        </w:rPr>
      </w:pPr>
    </w:p>
    <w:p w14:paraId="44E545B7" w14:textId="04077660" w:rsidR="00637FD3" w:rsidRDefault="00637FD3" w:rsidP="006C6B2D">
      <w:pPr>
        <w:spacing w:line="360" w:lineRule="auto"/>
        <w:rPr>
          <w:rFonts w:ascii="Arial" w:hAnsi="Arial" w:cs="Arial"/>
          <w:b/>
          <w:bCs/>
          <w:lang w:val="en-GB"/>
        </w:rPr>
      </w:pPr>
      <w:r w:rsidRPr="00637FD3">
        <w:rPr>
          <w:rFonts w:ascii="Arial" w:hAnsi="Arial" w:cs="Arial"/>
          <w:b/>
          <w:bCs/>
          <w:lang w:val="en-GB"/>
        </w:rPr>
        <w:t>Analysing and visual</w:t>
      </w:r>
      <w:r>
        <w:rPr>
          <w:rFonts w:ascii="Arial" w:hAnsi="Arial" w:cs="Arial"/>
          <w:b/>
          <w:bCs/>
          <w:lang w:val="en-GB"/>
        </w:rPr>
        <w:t>i</w:t>
      </w:r>
      <w:r w:rsidRPr="00637FD3">
        <w:rPr>
          <w:rFonts w:ascii="Arial" w:hAnsi="Arial" w:cs="Arial"/>
          <w:b/>
          <w:bCs/>
          <w:lang w:val="en-GB"/>
        </w:rPr>
        <w:t xml:space="preserve">zing data statistically </w:t>
      </w:r>
    </w:p>
    <w:p w14:paraId="2D54E4D8" w14:textId="2C03CFB5" w:rsidR="00637FD3" w:rsidRPr="00B76B9B" w:rsidRDefault="00637FD3" w:rsidP="006C6B2D">
      <w:pPr>
        <w:spacing w:line="360" w:lineRule="auto"/>
        <w:rPr>
          <w:rFonts w:ascii="Arial" w:hAnsi="Arial" w:cs="Arial"/>
          <w:lang w:val="en-GB"/>
        </w:rPr>
      </w:pPr>
      <w:r w:rsidRPr="00B76B9B">
        <w:rPr>
          <w:rFonts w:ascii="Arial" w:hAnsi="Arial" w:cs="Arial"/>
          <w:lang w:val="en-GB"/>
        </w:rPr>
        <w:t xml:space="preserve">Data analysing is the next step in the data processing process that involves organizing and structuring the collected information. The data analysis will e performed using Excel’s SUM function, and the data visualization will be performed using graphs performed </w:t>
      </w:r>
      <w:proofErr w:type="gramStart"/>
      <w:r w:rsidRPr="00B76B9B">
        <w:rPr>
          <w:rFonts w:ascii="Arial" w:hAnsi="Arial" w:cs="Arial"/>
          <w:lang w:val="en-GB"/>
        </w:rPr>
        <w:t>using  graphs</w:t>
      </w:r>
      <w:proofErr w:type="gramEnd"/>
      <w:r w:rsidRPr="00B76B9B">
        <w:rPr>
          <w:rFonts w:ascii="Arial" w:hAnsi="Arial" w:cs="Arial"/>
          <w:lang w:val="en-GB"/>
        </w:rPr>
        <w:t>.</w:t>
      </w:r>
    </w:p>
    <w:p w14:paraId="29440E8C" w14:textId="33D60FB7" w:rsidR="00637FD3" w:rsidRPr="00B76B9B" w:rsidRDefault="00637FD3" w:rsidP="006C6B2D">
      <w:pPr>
        <w:spacing w:line="360" w:lineRule="auto"/>
        <w:rPr>
          <w:rFonts w:ascii="Arial" w:hAnsi="Arial" w:cs="Arial"/>
          <w:lang w:val="en-GB"/>
        </w:rPr>
      </w:pPr>
      <w:r w:rsidRPr="00B76B9B">
        <w:rPr>
          <w:rFonts w:ascii="Arial" w:hAnsi="Arial" w:cs="Arial"/>
          <w:lang w:val="en-GB"/>
        </w:rPr>
        <w:lastRenderedPageBreak/>
        <w:t xml:space="preserve">In order to determine </w:t>
      </w:r>
      <w:r w:rsidR="00B76B9B" w:rsidRPr="00B76B9B">
        <w:rPr>
          <w:rFonts w:ascii="Arial" w:hAnsi="Arial" w:cs="Arial"/>
          <w:lang w:val="en-GB"/>
        </w:rPr>
        <w:t xml:space="preserve">whether revenues and profits have decreased at superstores, a detailed analysis of the data has been conducted </w:t>
      </w:r>
      <w:proofErr w:type="gramStart"/>
      <w:r w:rsidR="00B76B9B" w:rsidRPr="00B76B9B">
        <w:rPr>
          <w:rFonts w:ascii="Arial" w:hAnsi="Arial" w:cs="Arial"/>
          <w:lang w:val="en-GB"/>
        </w:rPr>
        <w:t>( Sharda</w:t>
      </w:r>
      <w:proofErr w:type="gramEnd"/>
      <w:r w:rsidR="00B76B9B" w:rsidRPr="00B76B9B">
        <w:rPr>
          <w:rFonts w:ascii="Arial" w:hAnsi="Arial" w:cs="Arial"/>
          <w:lang w:val="en-GB"/>
        </w:rPr>
        <w:t>, et al., 2014).</w:t>
      </w:r>
    </w:p>
    <w:p w14:paraId="3625ACE2" w14:textId="67CBFDC9" w:rsidR="00B76B9B" w:rsidRPr="00B76B9B" w:rsidRDefault="00B76B9B" w:rsidP="006C6B2D">
      <w:pPr>
        <w:spacing w:line="360" w:lineRule="auto"/>
        <w:rPr>
          <w:rFonts w:ascii="Arial" w:hAnsi="Arial" w:cs="Arial"/>
          <w:lang w:val="en-GB"/>
        </w:rPr>
      </w:pPr>
      <w:r w:rsidRPr="00B76B9B">
        <w:rPr>
          <w:rFonts w:ascii="Arial" w:hAnsi="Arial" w:cs="Arial"/>
          <w:lang w:val="en-GB"/>
        </w:rPr>
        <w:t>It will be necessary to use PIVOT table data in order to create graphs depicting changes in sales.</w:t>
      </w:r>
    </w:p>
    <w:p w14:paraId="03BDDBB1" w14:textId="77777777" w:rsidR="00637FD3" w:rsidRPr="00637FD3" w:rsidRDefault="00637FD3" w:rsidP="006C6B2D">
      <w:pPr>
        <w:spacing w:line="360" w:lineRule="auto"/>
        <w:rPr>
          <w:noProof/>
          <w:lang w:val="en-GB"/>
        </w:rPr>
      </w:pPr>
    </w:p>
    <w:p w14:paraId="51B02AF0" w14:textId="6875A167" w:rsidR="00C06B40" w:rsidRDefault="00C06B40" w:rsidP="006C6B2D">
      <w:pPr>
        <w:spacing w:line="360" w:lineRule="auto"/>
        <w:rPr>
          <w:rFonts w:ascii="Arial" w:hAnsi="Arial" w:cs="Arial"/>
          <w:lang w:val="en-GB"/>
        </w:rPr>
      </w:pPr>
      <w:r w:rsidRPr="00C06B40">
        <w:rPr>
          <w:noProof/>
        </w:rPr>
        <w:drawing>
          <wp:inline distT="0" distB="0" distL="0" distR="0" wp14:anchorId="5F02B1A3" wp14:editId="60D50D8C">
            <wp:extent cx="5730240" cy="2781300"/>
            <wp:effectExtent l="0" t="0" r="0" b="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665" t="20116" r="-665" b="26676"/>
                    <a:stretch/>
                  </pic:blipFill>
                  <pic:spPr bwMode="auto">
                    <a:xfrm>
                      <a:off x="0" y="0"/>
                      <a:ext cx="5730240" cy="2781300"/>
                    </a:xfrm>
                    <a:prstGeom prst="rect">
                      <a:avLst/>
                    </a:prstGeom>
                    <a:noFill/>
                    <a:ln>
                      <a:noFill/>
                    </a:ln>
                    <a:extLst>
                      <a:ext uri="{53640926-AAD7-44D8-BBD7-CCE9431645EC}">
                        <a14:shadowObscured xmlns:a14="http://schemas.microsoft.com/office/drawing/2010/main"/>
                      </a:ext>
                    </a:extLst>
                  </pic:spPr>
                </pic:pic>
              </a:graphicData>
            </a:graphic>
          </wp:inline>
        </w:drawing>
      </w:r>
    </w:p>
    <w:p w14:paraId="5F6768DA" w14:textId="77777777" w:rsidR="00C06B40" w:rsidRDefault="00C06B40" w:rsidP="006C6B2D">
      <w:pPr>
        <w:spacing w:line="360" w:lineRule="auto"/>
        <w:rPr>
          <w:rFonts w:ascii="Arial" w:hAnsi="Arial" w:cs="Arial"/>
          <w:lang w:val="en-GB"/>
        </w:rPr>
      </w:pPr>
    </w:p>
    <w:p w14:paraId="0E4A95E4" w14:textId="16C76771" w:rsidR="00B76B9B" w:rsidRDefault="00B76B9B" w:rsidP="006C6B2D">
      <w:pPr>
        <w:spacing w:line="360" w:lineRule="auto"/>
        <w:rPr>
          <w:rFonts w:ascii="Arial" w:hAnsi="Arial" w:cs="Arial"/>
          <w:lang w:val="en-GB"/>
        </w:rPr>
      </w:pPr>
      <w:r>
        <w:rPr>
          <w:rFonts w:ascii="Arial" w:hAnsi="Arial" w:cs="Arial"/>
          <w:lang w:val="en-GB"/>
        </w:rPr>
        <w:t xml:space="preserve">Based on the graph above, a clear picture of the deviation in sales of the </w:t>
      </w:r>
      <w:proofErr w:type="spellStart"/>
      <w:r>
        <w:rPr>
          <w:rFonts w:ascii="Arial" w:hAnsi="Arial" w:cs="Arial"/>
          <w:lang w:val="en-GB"/>
        </w:rPr>
        <w:t>uperstore</w:t>
      </w:r>
      <w:proofErr w:type="spellEnd"/>
      <w:r>
        <w:rPr>
          <w:rFonts w:ascii="Arial" w:hAnsi="Arial" w:cs="Arial"/>
          <w:lang w:val="en-GB"/>
        </w:rPr>
        <w:t xml:space="preserve"> from 2009 to 2012 is evident.</w:t>
      </w:r>
    </w:p>
    <w:p w14:paraId="3B287069" w14:textId="0F6D8E5F" w:rsidR="00B76B9B" w:rsidRDefault="00B76B9B" w:rsidP="006C6B2D">
      <w:pPr>
        <w:spacing w:line="360" w:lineRule="auto"/>
        <w:rPr>
          <w:rFonts w:ascii="Arial" w:hAnsi="Arial" w:cs="Arial"/>
          <w:lang w:val="en-GB"/>
        </w:rPr>
      </w:pPr>
      <w:r>
        <w:rPr>
          <w:rFonts w:ascii="Arial" w:hAnsi="Arial" w:cs="Arial"/>
          <w:lang w:val="en-GB"/>
        </w:rPr>
        <w:t>Each day, there are approximately a hundred sales at the superstore, the graphs provide a visual representation.</w:t>
      </w:r>
    </w:p>
    <w:p w14:paraId="38F6C6D6" w14:textId="7799F4BE" w:rsidR="005175C2" w:rsidRDefault="00F724E5" w:rsidP="006C6B2D">
      <w:pPr>
        <w:spacing w:line="360" w:lineRule="auto"/>
        <w:rPr>
          <w:rFonts w:ascii="Arial" w:hAnsi="Arial" w:cs="Arial"/>
          <w:lang w:val="en-GB"/>
        </w:rPr>
      </w:pPr>
      <w:r>
        <w:rPr>
          <w:rFonts w:ascii="Arial" w:hAnsi="Arial" w:cs="Arial"/>
          <w:lang w:val="en-GB"/>
        </w:rPr>
        <w:t xml:space="preserve">There has been a decline in sales at the company, in order to determine the decline of sales of the superstore, numeric variables, it is necessary to understand the pattern of the variables and the other changes reflecting those changes. </w:t>
      </w:r>
    </w:p>
    <w:p w14:paraId="37321402" w14:textId="3A50F5D5" w:rsidR="00F724E5" w:rsidRDefault="00F724E5" w:rsidP="006C6B2D">
      <w:pPr>
        <w:spacing w:line="360" w:lineRule="auto"/>
        <w:rPr>
          <w:rFonts w:ascii="Arial" w:hAnsi="Arial" w:cs="Arial"/>
          <w:lang w:val="en-GB"/>
        </w:rPr>
      </w:pPr>
      <w:r>
        <w:rPr>
          <w:rFonts w:ascii="Arial" w:hAnsi="Arial" w:cs="Arial"/>
          <w:lang w:val="en-GB"/>
        </w:rPr>
        <w:t>This graph shows that the unit price is positivity correlated with the unit price and sales, which indicates that the decline of the superstore is due to the unit price.</w:t>
      </w:r>
    </w:p>
    <w:p w14:paraId="159DD543" w14:textId="77777777" w:rsidR="00B76B9B" w:rsidRDefault="00B76B9B" w:rsidP="006C6B2D">
      <w:pPr>
        <w:spacing w:line="360" w:lineRule="auto"/>
        <w:rPr>
          <w:rFonts w:ascii="Calibri"/>
          <w:color w:val="585858"/>
          <w:sz w:val="28"/>
          <w:lang w:val="en-GB"/>
        </w:rPr>
      </w:pPr>
    </w:p>
    <w:p w14:paraId="4072BE04" w14:textId="77777777" w:rsidR="00B76B9B" w:rsidRDefault="00B76B9B" w:rsidP="006C6B2D">
      <w:pPr>
        <w:spacing w:line="360" w:lineRule="auto"/>
        <w:rPr>
          <w:rFonts w:ascii="Calibri"/>
          <w:color w:val="585858"/>
          <w:sz w:val="28"/>
          <w:lang w:val="en-GB"/>
        </w:rPr>
      </w:pPr>
    </w:p>
    <w:p w14:paraId="7F30B203" w14:textId="77777777" w:rsidR="00B76B9B" w:rsidRDefault="00B76B9B" w:rsidP="006C6B2D">
      <w:pPr>
        <w:spacing w:line="360" w:lineRule="auto"/>
        <w:rPr>
          <w:rFonts w:ascii="Calibri"/>
          <w:color w:val="585858"/>
          <w:sz w:val="28"/>
          <w:lang w:val="en-GB"/>
        </w:rPr>
      </w:pPr>
    </w:p>
    <w:p w14:paraId="0AF50BF8" w14:textId="77777777" w:rsidR="00B76B9B" w:rsidRDefault="00B76B9B" w:rsidP="006C6B2D">
      <w:pPr>
        <w:spacing w:line="360" w:lineRule="auto"/>
        <w:rPr>
          <w:rFonts w:ascii="Calibri"/>
          <w:color w:val="585858"/>
          <w:sz w:val="28"/>
          <w:lang w:val="en-GB"/>
        </w:rPr>
      </w:pPr>
    </w:p>
    <w:p w14:paraId="636F0F6F" w14:textId="23AA333C" w:rsidR="00D64D92" w:rsidRDefault="00D64D92" w:rsidP="006C6B2D">
      <w:pPr>
        <w:spacing w:line="360" w:lineRule="auto"/>
        <w:rPr>
          <w:rFonts w:ascii="Calibri"/>
          <w:color w:val="585858"/>
          <w:sz w:val="28"/>
          <w:lang w:val="en-GB"/>
        </w:rPr>
      </w:pPr>
    </w:p>
    <w:p w14:paraId="3D163453" w14:textId="77777777" w:rsidR="004C7E28" w:rsidRPr="00035F8A" w:rsidRDefault="004C7E28" w:rsidP="006C6B2D">
      <w:pPr>
        <w:spacing w:line="360" w:lineRule="auto"/>
        <w:rPr>
          <w:noProof/>
          <w:lang w:val="en-GB"/>
        </w:rPr>
      </w:pPr>
    </w:p>
    <w:p w14:paraId="4BADAC12" w14:textId="78BB1B60" w:rsidR="00553503" w:rsidRDefault="00C06B40" w:rsidP="006C6B2D">
      <w:pPr>
        <w:spacing w:line="360" w:lineRule="auto"/>
        <w:rPr>
          <w:rFonts w:ascii="Calibri"/>
          <w:color w:val="585858"/>
          <w:sz w:val="28"/>
          <w:lang w:val="en-GB"/>
        </w:rPr>
      </w:pPr>
      <w:r w:rsidRPr="00C06B40">
        <w:rPr>
          <w:noProof/>
        </w:rPr>
        <w:drawing>
          <wp:inline distT="0" distB="0" distL="0" distR="0" wp14:anchorId="5C610107" wp14:editId="0668ACD5">
            <wp:extent cx="5623560" cy="3124200"/>
            <wp:effectExtent l="0" t="0" r="0"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03" t="8258" r="16185" b="30181"/>
                    <a:stretch/>
                  </pic:blipFill>
                  <pic:spPr bwMode="auto">
                    <a:xfrm>
                      <a:off x="0" y="0"/>
                      <a:ext cx="5623560" cy="3124200"/>
                    </a:xfrm>
                    <a:prstGeom prst="rect">
                      <a:avLst/>
                    </a:prstGeom>
                    <a:noFill/>
                    <a:ln>
                      <a:noFill/>
                    </a:ln>
                    <a:extLst>
                      <a:ext uri="{53640926-AAD7-44D8-BBD7-CCE9431645EC}">
                        <a14:shadowObscured xmlns:a14="http://schemas.microsoft.com/office/drawing/2010/main"/>
                      </a:ext>
                    </a:extLst>
                  </pic:spPr>
                </pic:pic>
              </a:graphicData>
            </a:graphic>
          </wp:inline>
        </w:drawing>
      </w:r>
    </w:p>
    <w:p w14:paraId="3E23EB9D" w14:textId="1D9DB737" w:rsidR="005F5D31" w:rsidRDefault="005F5D31" w:rsidP="006C6B2D">
      <w:pPr>
        <w:spacing w:line="360" w:lineRule="auto"/>
        <w:rPr>
          <w:rFonts w:ascii="Arial" w:hAnsi="Arial" w:cs="Arial"/>
          <w:lang w:val="en-GB"/>
        </w:rPr>
      </w:pPr>
      <w:r>
        <w:rPr>
          <w:rFonts w:ascii="Arial" w:hAnsi="Arial" w:cs="Arial"/>
          <w:color w:val="585858"/>
          <w:lang w:val="en-GB"/>
        </w:rPr>
        <w:t xml:space="preserve">As </w:t>
      </w:r>
      <w:r>
        <w:rPr>
          <w:rFonts w:ascii="Arial" w:hAnsi="Arial" w:cs="Arial"/>
          <w:lang w:val="en-GB"/>
        </w:rPr>
        <w:t>shown in the above graph, order quantities are summarized on an annual basis,</w:t>
      </w:r>
    </w:p>
    <w:p w14:paraId="468A6D48" w14:textId="6C6B7BA9" w:rsidR="005F5D31" w:rsidRPr="005F5D31" w:rsidRDefault="005F5D31" w:rsidP="006C6B2D">
      <w:pPr>
        <w:spacing w:line="360" w:lineRule="auto"/>
        <w:rPr>
          <w:rFonts w:ascii="Arial" w:hAnsi="Arial" w:cs="Arial"/>
          <w:lang w:val="en-GB"/>
        </w:rPr>
      </w:pPr>
      <w:r>
        <w:rPr>
          <w:rFonts w:ascii="Arial" w:hAnsi="Arial" w:cs="Arial"/>
          <w:lang w:val="en-GB"/>
        </w:rPr>
        <w:t xml:space="preserve">According to this graph, there has been a change in trends, with the </w:t>
      </w:r>
      <w:r w:rsidR="004C7E28">
        <w:rPr>
          <w:rFonts w:ascii="Arial" w:hAnsi="Arial" w:cs="Arial"/>
          <w:lang w:val="en-GB"/>
        </w:rPr>
        <w:t>highest</w:t>
      </w:r>
      <w:r>
        <w:rPr>
          <w:rFonts w:ascii="Arial" w:hAnsi="Arial" w:cs="Arial"/>
          <w:lang w:val="en-GB"/>
        </w:rPr>
        <w:t xml:space="preserve"> sales occurring </w:t>
      </w:r>
      <w:r w:rsidR="004C7E28">
        <w:rPr>
          <w:rFonts w:ascii="Arial" w:hAnsi="Arial" w:cs="Arial"/>
          <w:lang w:val="en-GB"/>
        </w:rPr>
        <w:t>in 2009 and the lowest occurring in 2011.</w:t>
      </w:r>
    </w:p>
    <w:p w14:paraId="18EC47FE" w14:textId="474067FC" w:rsidR="00C06B40" w:rsidRDefault="00C06B40" w:rsidP="006C6B2D">
      <w:pPr>
        <w:spacing w:line="360" w:lineRule="auto"/>
        <w:rPr>
          <w:rFonts w:ascii="Calibri"/>
          <w:color w:val="585858"/>
          <w:sz w:val="28"/>
          <w:lang w:val="en-GB"/>
        </w:rPr>
      </w:pPr>
      <w:r w:rsidRPr="00C06B40">
        <w:rPr>
          <w:noProof/>
        </w:rPr>
        <w:drawing>
          <wp:inline distT="0" distB="0" distL="0" distR="0" wp14:anchorId="114FC6A6" wp14:editId="1A3F7FE1">
            <wp:extent cx="7360920" cy="2865120"/>
            <wp:effectExtent l="0" t="0" r="0" b="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60920" cy="2865120"/>
                    </a:xfrm>
                    <a:prstGeom prst="rect">
                      <a:avLst/>
                    </a:prstGeom>
                    <a:noFill/>
                    <a:ln>
                      <a:noFill/>
                    </a:ln>
                  </pic:spPr>
                </pic:pic>
              </a:graphicData>
            </a:graphic>
          </wp:inline>
        </w:drawing>
      </w:r>
    </w:p>
    <w:p w14:paraId="4895F4AD" w14:textId="0FBACFE9" w:rsidR="0075741A" w:rsidRPr="004C7E28" w:rsidRDefault="004C7E28" w:rsidP="006C6B2D">
      <w:pPr>
        <w:spacing w:line="360" w:lineRule="auto"/>
        <w:rPr>
          <w:rFonts w:ascii="Arial" w:hAnsi="Arial" w:cs="Arial"/>
          <w:lang w:val="en-GB"/>
        </w:rPr>
      </w:pPr>
      <w:r w:rsidRPr="004C7E28">
        <w:rPr>
          <w:rFonts w:ascii="Arial" w:hAnsi="Arial" w:cs="Arial"/>
          <w:lang w:val="en-GB"/>
        </w:rPr>
        <w:t xml:space="preserve">A chart showing the trend of discount sums changing over time is shown in the following figure, </w:t>
      </w:r>
      <w:proofErr w:type="gramStart"/>
      <w:r w:rsidRPr="004C7E28">
        <w:rPr>
          <w:rFonts w:ascii="Arial" w:hAnsi="Arial" w:cs="Arial"/>
          <w:lang w:val="en-GB"/>
        </w:rPr>
        <w:t>This</w:t>
      </w:r>
      <w:proofErr w:type="gramEnd"/>
      <w:r w:rsidRPr="004C7E28">
        <w:rPr>
          <w:rFonts w:ascii="Arial" w:hAnsi="Arial" w:cs="Arial"/>
          <w:lang w:val="en-GB"/>
        </w:rPr>
        <w:t xml:space="preserve"> graph indicates that there appears to be no deviation from the average discount over the past few years. Although sales and discounts were nearly equal in other years as well, 2010, however, was the year when the highest discounts were recorded. </w:t>
      </w:r>
    </w:p>
    <w:p w14:paraId="048201EB" w14:textId="0A904168" w:rsidR="00C06B40" w:rsidRDefault="00C06B40" w:rsidP="006C6B2D">
      <w:pPr>
        <w:spacing w:line="360" w:lineRule="auto"/>
        <w:rPr>
          <w:rFonts w:ascii="Calibri"/>
          <w:color w:val="585858"/>
          <w:sz w:val="28"/>
          <w:lang w:val="en-GB"/>
        </w:rPr>
      </w:pPr>
    </w:p>
    <w:p w14:paraId="5B29ECA0" w14:textId="0CC6E967" w:rsidR="00C06B40" w:rsidRDefault="00C06B40" w:rsidP="006C6B2D">
      <w:pPr>
        <w:spacing w:line="360" w:lineRule="auto"/>
        <w:rPr>
          <w:rFonts w:ascii="Calibri"/>
          <w:color w:val="585858"/>
          <w:sz w:val="28"/>
          <w:lang w:val="en-GB"/>
        </w:rPr>
      </w:pPr>
      <w:r>
        <w:rPr>
          <w:rFonts w:ascii="Calibri"/>
          <w:noProof/>
          <w:color w:val="585858"/>
          <w:sz w:val="28"/>
          <w:lang w:val="en-GB"/>
        </w:rPr>
        <w:drawing>
          <wp:inline distT="0" distB="0" distL="0" distR="0" wp14:anchorId="084BEF30" wp14:editId="30071020">
            <wp:extent cx="4572635" cy="2743200"/>
            <wp:effectExtent l="0" t="0" r="0" b="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635" cy="2743200"/>
                    </a:xfrm>
                    <a:prstGeom prst="rect">
                      <a:avLst/>
                    </a:prstGeom>
                    <a:noFill/>
                  </pic:spPr>
                </pic:pic>
              </a:graphicData>
            </a:graphic>
          </wp:inline>
        </w:drawing>
      </w:r>
    </w:p>
    <w:p w14:paraId="567D0064" w14:textId="13A7C30B" w:rsidR="004C7E28" w:rsidRPr="00425C03" w:rsidRDefault="004C7E28" w:rsidP="006C6B2D">
      <w:pPr>
        <w:spacing w:line="360" w:lineRule="auto"/>
        <w:rPr>
          <w:rFonts w:ascii="Arial" w:hAnsi="Arial" w:cs="Arial"/>
          <w:lang w:val="en-GB"/>
        </w:rPr>
      </w:pPr>
      <w:r w:rsidRPr="00425C03">
        <w:rPr>
          <w:rFonts w:ascii="Arial" w:hAnsi="Arial" w:cs="Arial"/>
          <w:lang w:val="en-GB"/>
        </w:rPr>
        <w:t xml:space="preserve">The graph </w:t>
      </w:r>
      <w:r w:rsidR="00425C03" w:rsidRPr="00425C03">
        <w:rPr>
          <w:rFonts w:ascii="Arial" w:hAnsi="Arial" w:cs="Arial"/>
          <w:lang w:val="en-GB"/>
        </w:rPr>
        <w:t>illustrates</w:t>
      </w:r>
      <w:r w:rsidRPr="00425C03">
        <w:rPr>
          <w:rFonts w:ascii="Arial" w:hAnsi="Arial" w:cs="Arial"/>
          <w:lang w:val="en-GB"/>
        </w:rPr>
        <w:t xml:space="preserve"> an analysis of shipping cost</w:t>
      </w:r>
      <w:r w:rsidR="00425C03" w:rsidRPr="00425C03">
        <w:rPr>
          <w:rFonts w:ascii="Arial" w:hAnsi="Arial" w:cs="Arial"/>
          <w:lang w:val="en-GB"/>
        </w:rPr>
        <w:t>, the shipping cost of the company have declined in direct proportion to sale since the company began selling products in the 1990’s</w:t>
      </w:r>
      <w:r w:rsidR="00425C03">
        <w:rPr>
          <w:rFonts w:ascii="Arial" w:hAnsi="Arial" w:cs="Arial"/>
          <w:lang w:val="en-GB"/>
        </w:rPr>
        <w:t>.</w:t>
      </w:r>
    </w:p>
    <w:p w14:paraId="0E760FEE" w14:textId="77777777" w:rsidR="00425C03" w:rsidRPr="00035F8A" w:rsidRDefault="00425C03" w:rsidP="006C6B2D">
      <w:pPr>
        <w:spacing w:line="360" w:lineRule="auto"/>
        <w:rPr>
          <w:noProof/>
          <w:lang w:val="en-GB"/>
        </w:rPr>
      </w:pPr>
    </w:p>
    <w:p w14:paraId="60DEF9F3" w14:textId="571F077C" w:rsidR="00C06B40" w:rsidRDefault="00C06B40" w:rsidP="006C6B2D">
      <w:pPr>
        <w:spacing w:line="360" w:lineRule="auto"/>
        <w:rPr>
          <w:rFonts w:ascii="Calibri"/>
          <w:color w:val="585858"/>
          <w:sz w:val="28"/>
          <w:lang w:val="en-GB"/>
        </w:rPr>
      </w:pPr>
      <w:r w:rsidRPr="00C06B40">
        <w:rPr>
          <w:noProof/>
        </w:rPr>
        <w:drawing>
          <wp:inline distT="0" distB="0" distL="0" distR="0" wp14:anchorId="2BA56699" wp14:editId="356967FA">
            <wp:extent cx="5730240" cy="2796540"/>
            <wp:effectExtent l="0" t="0" r="0" b="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1111" b="27917"/>
                    <a:stretch/>
                  </pic:blipFill>
                  <pic:spPr bwMode="auto">
                    <a:xfrm>
                      <a:off x="0" y="0"/>
                      <a:ext cx="5730240" cy="2796540"/>
                    </a:xfrm>
                    <a:prstGeom prst="rect">
                      <a:avLst/>
                    </a:prstGeom>
                    <a:noFill/>
                    <a:ln>
                      <a:noFill/>
                    </a:ln>
                    <a:extLst>
                      <a:ext uri="{53640926-AAD7-44D8-BBD7-CCE9431645EC}">
                        <a14:shadowObscured xmlns:a14="http://schemas.microsoft.com/office/drawing/2010/main"/>
                      </a:ext>
                    </a:extLst>
                  </pic:spPr>
                </pic:pic>
              </a:graphicData>
            </a:graphic>
          </wp:inline>
        </w:drawing>
      </w:r>
    </w:p>
    <w:p w14:paraId="71F52F80" w14:textId="522D4B70" w:rsidR="00423B05" w:rsidRPr="00425C03" w:rsidRDefault="00425C03" w:rsidP="006C6B2D">
      <w:pPr>
        <w:spacing w:line="360" w:lineRule="auto"/>
        <w:rPr>
          <w:rFonts w:ascii="Arial" w:hAnsi="Arial" w:cs="Arial"/>
          <w:lang w:val="en-GB"/>
        </w:rPr>
      </w:pPr>
      <w:r w:rsidRPr="00425C03">
        <w:rPr>
          <w:rFonts w:ascii="Arial" w:hAnsi="Arial" w:cs="Arial"/>
          <w:lang w:val="en-GB"/>
        </w:rPr>
        <w:t xml:space="preserve">By analysing data obtained from the superstore, it can be seem </w:t>
      </w:r>
      <w:proofErr w:type="gramStart"/>
      <w:r w:rsidRPr="00425C03">
        <w:rPr>
          <w:rFonts w:ascii="Arial" w:hAnsi="Arial" w:cs="Arial"/>
          <w:lang w:val="en-GB"/>
        </w:rPr>
        <w:t>that  Microsoft</w:t>
      </w:r>
      <w:proofErr w:type="gramEnd"/>
      <w:r w:rsidRPr="00425C03">
        <w:rPr>
          <w:rFonts w:ascii="Arial" w:hAnsi="Arial" w:cs="Arial"/>
          <w:lang w:val="en-GB"/>
        </w:rPr>
        <w:t xml:space="preserve"> excel is capable of analysing data, pre- processing data, and visualizing data. The use of excel can be used to analyse the reasons for the decrease in sales at the superstore and determine the reasons for the change in sales.</w:t>
      </w:r>
    </w:p>
    <w:p w14:paraId="3DFA351E" w14:textId="121235D7" w:rsidR="00423B05" w:rsidRDefault="00423B05" w:rsidP="006C6B2D">
      <w:pPr>
        <w:spacing w:line="360" w:lineRule="auto"/>
        <w:rPr>
          <w:rFonts w:ascii="Calibri"/>
          <w:color w:val="585858"/>
          <w:sz w:val="28"/>
          <w:lang w:val="en-GB"/>
        </w:rPr>
      </w:pPr>
    </w:p>
    <w:p w14:paraId="5FA8362C" w14:textId="37BB2DD8" w:rsidR="00425C03" w:rsidRDefault="00660DA0" w:rsidP="008E3DA1">
      <w:pPr>
        <w:pStyle w:val="Titolo1"/>
        <w:rPr>
          <w:rFonts w:ascii="Arial" w:hAnsi="Arial" w:cs="Arial"/>
          <w:b/>
          <w:bCs/>
          <w:color w:val="auto"/>
          <w:sz w:val="24"/>
          <w:szCs w:val="24"/>
          <w:lang w:val="en-GB"/>
        </w:rPr>
      </w:pPr>
      <w:bookmarkStart w:id="10" w:name="_Toc113644321"/>
      <w:r>
        <w:rPr>
          <w:rFonts w:ascii="Arial" w:hAnsi="Arial" w:cs="Arial"/>
          <w:b/>
          <w:bCs/>
          <w:color w:val="auto"/>
          <w:sz w:val="24"/>
          <w:szCs w:val="24"/>
          <w:lang w:val="en-GB"/>
        </w:rPr>
        <w:lastRenderedPageBreak/>
        <w:t xml:space="preserve">                                                                  </w:t>
      </w:r>
      <w:r w:rsidR="00425C03" w:rsidRPr="008E3DA1">
        <w:rPr>
          <w:rFonts w:ascii="Arial" w:hAnsi="Arial" w:cs="Arial"/>
          <w:b/>
          <w:bCs/>
          <w:color w:val="auto"/>
          <w:sz w:val="24"/>
          <w:szCs w:val="24"/>
          <w:lang w:val="en-GB"/>
        </w:rPr>
        <w:t>PART 2</w:t>
      </w:r>
      <w:bookmarkEnd w:id="10"/>
    </w:p>
    <w:p w14:paraId="0BF8F6E4" w14:textId="77777777" w:rsidR="008E3DA1" w:rsidRPr="008E3DA1" w:rsidRDefault="008E3DA1" w:rsidP="008E3DA1">
      <w:pPr>
        <w:rPr>
          <w:lang w:val="en-GB"/>
        </w:rPr>
      </w:pPr>
    </w:p>
    <w:p w14:paraId="200F4E7B" w14:textId="5FB568A4" w:rsidR="00CB006F" w:rsidRDefault="00CB006F" w:rsidP="00B548CD">
      <w:pPr>
        <w:pStyle w:val="Titolo2"/>
        <w:rPr>
          <w:rFonts w:ascii="Arial" w:hAnsi="Arial" w:cs="Arial"/>
          <w:b/>
          <w:bCs/>
          <w:color w:val="auto"/>
          <w:sz w:val="24"/>
          <w:szCs w:val="24"/>
          <w:lang w:val="en-GB"/>
        </w:rPr>
      </w:pPr>
      <w:bookmarkStart w:id="11" w:name="_Toc113644322"/>
      <w:r w:rsidRPr="00B548CD">
        <w:rPr>
          <w:rFonts w:ascii="Arial" w:hAnsi="Arial" w:cs="Arial"/>
          <w:b/>
          <w:bCs/>
          <w:color w:val="auto"/>
          <w:sz w:val="24"/>
          <w:szCs w:val="24"/>
          <w:lang w:val="en-GB"/>
        </w:rPr>
        <w:t>An explanation of the results from working with Excel</w:t>
      </w:r>
      <w:bookmarkEnd w:id="11"/>
    </w:p>
    <w:p w14:paraId="4D7C5017" w14:textId="77777777" w:rsidR="00B548CD" w:rsidRPr="00B548CD" w:rsidRDefault="00B548CD" w:rsidP="00B548CD">
      <w:pPr>
        <w:rPr>
          <w:lang w:val="en-GB"/>
        </w:rPr>
      </w:pPr>
    </w:p>
    <w:p w14:paraId="06427C0F" w14:textId="60C76F29" w:rsidR="00CB006F" w:rsidRPr="00CB006F" w:rsidRDefault="00CB006F" w:rsidP="00CB006F">
      <w:pPr>
        <w:spacing w:line="360" w:lineRule="auto"/>
        <w:rPr>
          <w:rFonts w:ascii="Arial" w:hAnsi="Arial" w:cs="Arial"/>
          <w:sz w:val="24"/>
          <w:szCs w:val="24"/>
          <w:lang w:val="en-GB"/>
        </w:rPr>
      </w:pPr>
      <w:r w:rsidRPr="00CB006F">
        <w:rPr>
          <w:rFonts w:ascii="Arial" w:hAnsi="Arial" w:cs="Arial"/>
          <w:sz w:val="24"/>
          <w:szCs w:val="24"/>
          <w:lang w:val="en-GB"/>
        </w:rPr>
        <w:t>A statistical software application, Excel, is used to analyse and cluster the data. In this study, ice cream.csv was analysed using Excel in order to determine what is contributing to the decline in different flavours of ice cream consumption.</w:t>
      </w:r>
    </w:p>
    <w:p w14:paraId="4379148D" w14:textId="5A3E7084" w:rsidR="00CB006F" w:rsidRPr="00B548CD" w:rsidRDefault="00CB006F" w:rsidP="00B548CD">
      <w:pPr>
        <w:pStyle w:val="Titolo3"/>
        <w:rPr>
          <w:b/>
          <w:bCs/>
          <w:color w:val="auto"/>
          <w:lang w:val="en-GB"/>
        </w:rPr>
      </w:pPr>
      <w:bookmarkStart w:id="12" w:name="_Toc113644323"/>
      <w:r w:rsidRPr="00B548CD">
        <w:rPr>
          <w:b/>
          <w:bCs/>
          <w:color w:val="auto"/>
          <w:lang w:val="en-GB"/>
        </w:rPr>
        <w:t>Ice cream flavours</w:t>
      </w:r>
      <w:bookmarkEnd w:id="12"/>
    </w:p>
    <w:p w14:paraId="286F64E7" w14:textId="63240B28" w:rsidR="00CB006F" w:rsidRDefault="00942E34" w:rsidP="00CB006F">
      <w:pPr>
        <w:spacing w:line="360" w:lineRule="auto"/>
        <w:rPr>
          <w:rFonts w:ascii="Arial" w:hAnsi="Arial" w:cs="Arial"/>
          <w:b/>
          <w:bCs/>
          <w:sz w:val="24"/>
          <w:szCs w:val="24"/>
          <w:lang w:val="en-GB"/>
        </w:rPr>
      </w:pPr>
      <w:r>
        <w:rPr>
          <w:rFonts w:ascii="Arial" w:hAnsi="Arial" w:cs="Arial"/>
          <w:b/>
          <w:bCs/>
          <w:noProof/>
          <w:sz w:val="24"/>
          <w:szCs w:val="24"/>
          <w:lang w:val="en-GB"/>
        </w:rPr>
        <w:drawing>
          <wp:inline distT="0" distB="0" distL="0" distR="0" wp14:anchorId="734EE981" wp14:editId="3E4AADFE">
            <wp:extent cx="5029835" cy="3176270"/>
            <wp:effectExtent l="0" t="0" r="0" b="508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9835" cy="3176270"/>
                    </a:xfrm>
                    <a:prstGeom prst="rect">
                      <a:avLst/>
                    </a:prstGeom>
                    <a:noFill/>
                  </pic:spPr>
                </pic:pic>
              </a:graphicData>
            </a:graphic>
          </wp:inline>
        </w:drawing>
      </w:r>
    </w:p>
    <w:p w14:paraId="78CCF0FE" w14:textId="462D6FE4" w:rsidR="00942E34" w:rsidRDefault="00942E34" w:rsidP="00CB006F">
      <w:pPr>
        <w:spacing w:line="360" w:lineRule="auto"/>
        <w:rPr>
          <w:rFonts w:ascii="Arial" w:hAnsi="Arial" w:cs="Arial"/>
          <w:b/>
          <w:bCs/>
          <w:sz w:val="24"/>
          <w:szCs w:val="24"/>
          <w:lang w:val="en-GB"/>
        </w:rPr>
      </w:pPr>
      <w:r>
        <w:rPr>
          <w:rFonts w:ascii="Arial" w:hAnsi="Arial" w:cs="Arial"/>
          <w:b/>
          <w:bCs/>
          <w:noProof/>
          <w:sz w:val="24"/>
          <w:szCs w:val="24"/>
          <w:lang w:val="en-GB"/>
        </w:rPr>
        <w:drawing>
          <wp:inline distT="0" distB="0" distL="0" distR="0" wp14:anchorId="469D4012" wp14:editId="6CB2EF33">
            <wp:extent cx="3609340" cy="2395855"/>
            <wp:effectExtent l="0" t="0" r="0" b="4445"/>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09340" cy="2395855"/>
                    </a:xfrm>
                    <a:prstGeom prst="rect">
                      <a:avLst/>
                    </a:prstGeom>
                    <a:noFill/>
                  </pic:spPr>
                </pic:pic>
              </a:graphicData>
            </a:graphic>
          </wp:inline>
        </w:drawing>
      </w:r>
    </w:p>
    <w:p w14:paraId="0A9FD9DB" w14:textId="7D42A5FE" w:rsidR="00942E34" w:rsidRPr="00942E34" w:rsidRDefault="00942E34" w:rsidP="00942E34">
      <w:pPr>
        <w:spacing w:line="360" w:lineRule="auto"/>
        <w:rPr>
          <w:rFonts w:ascii="Arial" w:hAnsi="Arial" w:cs="Arial"/>
          <w:sz w:val="24"/>
          <w:szCs w:val="24"/>
          <w:lang w:val="en-GB"/>
        </w:rPr>
      </w:pPr>
      <w:r w:rsidRPr="00942E34">
        <w:rPr>
          <w:rFonts w:ascii="Arial" w:hAnsi="Arial" w:cs="Arial"/>
          <w:sz w:val="24"/>
          <w:szCs w:val="24"/>
          <w:lang w:val="en-GB"/>
        </w:rPr>
        <w:t>Approximately 60 percent of students out of 200 in the ice cream consumed different chocolates and like vanilla, compared to 40 percent who did not consume vanilla.</w:t>
      </w:r>
    </w:p>
    <w:p w14:paraId="582A4D67" w14:textId="00E6EE99" w:rsidR="00942E34" w:rsidRDefault="00942E34" w:rsidP="00942E34">
      <w:pPr>
        <w:spacing w:line="360" w:lineRule="auto"/>
        <w:rPr>
          <w:rFonts w:ascii="Arial" w:hAnsi="Arial" w:cs="Arial"/>
          <w:sz w:val="24"/>
          <w:szCs w:val="24"/>
          <w:lang w:val="en-GB"/>
        </w:rPr>
      </w:pPr>
      <w:r w:rsidRPr="00942E34">
        <w:rPr>
          <w:rFonts w:ascii="Arial" w:hAnsi="Arial" w:cs="Arial"/>
          <w:sz w:val="24"/>
          <w:szCs w:val="24"/>
          <w:lang w:val="en-GB"/>
        </w:rPr>
        <w:t>There are 109 males and 91 are female’s student.</w:t>
      </w:r>
    </w:p>
    <w:p w14:paraId="1E53EA76" w14:textId="60E13D1D" w:rsidR="00942E34" w:rsidRPr="00B548CD" w:rsidRDefault="00942E34" w:rsidP="00B548CD">
      <w:pPr>
        <w:pStyle w:val="Titolo3"/>
        <w:rPr>
          <w:rFonts w:ascii="Arial" w:hAnsi="Arial" w:cs="Arial"/>
          <w:b/>
          <w:bCs/>
          <w:color w:val="auto"/>
          <w:lang w:val="en-GB"/>
        </w:rPr>
      </w:pPr>
      <w:bookmarkStart w:id="13" w:name="_Toc113644324"/>
      <w:r w:rsidRPr="00B548CD">
        <w:rPr>
          <w:rFonts w:ascii="Arial" w:hAnsi="Arial" w:cs="Arial"/>
          <w:b/>
          <w:bCs/>
          <w:color w:val="auto"/>
          <w:lang w:val="en-GB"/>
        </w:rPr>
        <w:lastRenderedPageBreak/>
        <w:t>G</w:t>
      </w:r>
      <w:r w:rsidR="00B548CD" w:rsidRPr="00B548CD">
        <w:rPr>
          <w:rFonts w:ascii="Arial" w:hAnsi="Arial" w:cs="Arial"/>
          <w:b/>
          <w:bCs/>
          <w:color w:val="auto"/>
          <w:lang w:val="en-GB"/>
        </w:rPr>
        <w:t>ender</w:t>
      </w:r>
      <w:bookmarkEnd w:id="13"/>
    </w:p>
    <w:p w14:paraId="3C6FF7F2" w14:textId="551A2A30" w:rsidR="00942E34" w:rsidRDefault="00942E34" w:rsidP="00CB006F">
      <w:pPr>
        <w:spacing w:line="360" w:lineRule="auto"/>
        <w:rPr>
          <w:rFonts w:ascii="Arial" w:hAnsi="Arial" w:cs="Arial"/>
          <w:b/>
          <w:bCs/>
          <w:sz w:val="24"/>
          <w:szCs w:val="24"/>
          <w:lang w:val="en-GB"/>
        </w:rPr>
      </w:pPr>
      <w:r>
        <w:rPr>
          <w:rFonts w:ascii="Arial" w:hAnsi="Arial" w:cs="Arial"/>
          <w:b/>
          <w:bCs/>
          <w:noProof/>
          <w:sz w:val="24"/>
          <w:szCs w:val="24"/>
          <w:lang w:val="en-GB"/>
        </w:rPr>
        <w:drawing>
          <wp:inline distT="0" distB="0" distL="0" distR="0" wp14:anchorId="29DF2B36" wp14:editId="498AE933">
            <wp:extent cx="4725035" cy="2954020"/>
            <wp:effectExtent l="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t="16029"/>
                    <a:stretch/>
                  </pic:blipFill>
                  <pic:spPr bwMode="auto">
                    <a:xfrm>
                      <a:off x="0" y="0"/>
                      <a:ext cx="4725035" cy="2954020"/>
                    </a:xfrm>
                    <a:prstGeom prst="rect">
                      <a:avLst/>
                    </a:prstGeom>
                    <a:noFill/>
                    <a:ln>
                      <a:noFill/>
                    </a:ln>
                    <a:extLst>
                      <a:ext uri="{53640926-AAD7-44D8-BBD7-CCE9431645EC}">
                        <a14:shadowObscured xmlns:a14="http://schemas.microsoft.com/office/drawing/2010/main"/>
                      </a:ext>
                    </a:extLst>
                  </pic:spPr>
                </pic:pic>
              </a:graphicData>
            </a:graphic>
          </wp:inline>
        </w:drawing>
      </w:r>
    </w:p>
    <w:p w14:paraId="67D1493A" w14:textId="466BB5F2" w:rsidR="00942E34" w:rsidRDefault="00F550ED" w:rsidP="00CB006F">
      <w:pPr>
        <w:spacing w:line="360" w:lineRule="auto"/>
        <w:rPr>
          <w:rFonts w:ascii="Arial" w:hAnsi="Arial" w:cs="Arial"/>
          <w:b/>
          <w:bCs/>
          <w:sz w:val="24"/>
          <w:szCs w:val="24"/>
          <w:lang w:val="en-GB"/>
        </w:rPr>
      </w:pPr>
      <w:r>
        <w:rPr>
          <w:rFonts w:ascii="Arial" w:hAnsi="Arial" w:cs="Arial"/>
          <w:b/>
          <w:bCs/>
          <w:noProof/>
          <w:sz w:val="24"/>
          <w:szCs w:val="24"/>
          <w:lang w:val="en-GB"/>
        </w:rPr>
        <w:drawing>
          <wp:inline distT="0" distB="0" distL="0" distR="0" wp14:anchorId="2B16EC26" wp14:editId="565AD4DA">
            <wp:extent cx="5486400" cy="2583180"/>
            <wp:effectExtent l="0" t="0" r="0" b="7620"/>
            <wp:docPr id="9" name="Gra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D2FEE0A" w14:textId="22CBC968" w:rsidR="00F550ED" w:rsidRDefault="00F550ED" w:rsidP="00CB006F">
      <w:pPr>
        <w:spacing w:line="360" w:lineRule="auto"/>
        <w:rPr>
          <w:rFonts w:ascii="Arial" w:hAnsi="Arial" w:cs="Arial"/>
          <w:b/>
          <w:bCs/>
          <w:sz w:val="24"/>
          <w:szCs w:val="24"/>
          <w:lang w:val="en-GB"/>
        </w:rPr>
      </w:pPr>
    </w:p>
    <w:p w14:paraId="21B6C7A4" w14:textId="3767FDD2" w:rsidR="00F550ED" w:rsidRDefault="00F550ED" w:rsidP="00CB006F">
      <w:pPr>
        <w:spacing w:line="360" w:lineRule="auto"/>
        <w:rPr>
          <w:rFonts w:ascii="Arial" w:hAnsi="Arial" w:cs="Arial"/>
          <w:sz w:val="24"/>
          <w:szCs w:val="24"/>
          <w:lang w:val="en-GB"/>
        </w:rPr>
      </w:pPr>
      <w:r w:rsidRPr="00F550ED">
        <w:rPr>
          <w:rFonts w:ascii="Arial" w:hAnsi="Arial" w:cs="Arial"/>
          <w:sz w:val="24"/>
          <w:szCs w:val="24"/>
          <w:lang w:val="en-GB"/>
        </w:rPr>
        <w:t>It can be seen from the pie chart above that ice cream has an equal number of male and female customers.</w:t>
      </w:r>
    </w:p>
    <w:p w14:paraId="2B8138A8" w14:textId="4245AFAF" w:rsidR="00904D2E" w:rsidRDefault="00A17A97" w:rsidP="00CB006F">
      <w:pPr>
        <w:spacing w:line="360" w:lineRule="auto"/>
        <w:rPr>
          <w:rFonts w:ascii="Arial" w:hAnsi="Arial" w:cs="Arial"/>
          <w:sz w:val="24"/>
          <w:szCs w:val="24"/>
          <w:lang w:val="en-GB"/>
        </w:rPr>
      </w:pPr>
      <w:r>
        <w:rPr>
          <w:rFonts w:ascii="Arial" w:hAnsi="Arial" w:cs="Arial"/>
          <w:noProof/>
          <w:sz w:val="24"/>
          <w:szCs w:val="24"/>
          <w:lang w:val="en-GB"/>
        </w:rPr>
        <w:lastRenderedPageBreak/>
        <w:drawing>
          <wp:inline distT="0" distB="0" distL="0" distR="0" wp14:anchorId="4B40A31D" wp14:editId="272BC84A">
            <wp:extent cx="3368040" cy="2514600"/>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502" t="2083" r="44040" b="-298"/>
                    <a:stretch/>
                  </pic:blipFill>
                  <pic:spPr bwMode="auto">
                    <a:xfrm>
                      <a:off x="0" y="0"/>
                      <a:ext cx="3368040" cy="2514600"/>
                    </a:xfrm>
                    <a:prstGeom prst="rect">
                      <a:avLst/>
                    </a:prstGeom>
                    <a:noFill/>
                    <a:ln>
                      <a:noFill/>
                    </a:ln>
                    <a:extLst>
                      <a:ext uri="{53640926-AAD7-44D8-BBD7-CCE9431645EC}">
                        <a14:shadowObscured xmlns:a14="http://schemas.microsoft.com/office/drawing/2010/main"/>
                      </a:ext>
                    </a:extLst>
                  </pic:spPr>
                </pic:pic>
              </a:graphicData>
            </a:graphic>
          </wp:inline>
        </w:drawing>
      </w:r>
    </w:p>
    <w:p w14:paraId="2F54D6AE" w14:textId="77777777" w:rsidR="00A17A97" w:rsidRDefault="00A17A97" w:rsidP="00CB006F">
      <w:pPr>
        <w:spacing w:line="360" w:lineRule="auto"/>
        <w:rPr>
          <w:rFonts w:ascii="Arial" w:hAnsi="Arial" w:cs="Arial"/>
          <w:noProof/>
          <w:sz w:val="24"/>
          <w:szCs w:val="24"/>
          <w:lang w:val="en-GB"/>
        </w:rPr>
      </w:pPr>
    </w:p>
    <w:p w14:paraId="0671B182" w14:textId="64BCA115" w:rsidR="00A17A97" w:rsidRDefault="00A17A97" w:rsidP="00CB006F">
      <w:pPr>
        <w:spacing w:line="360" w:lineRule="auto"/>
        <w:rPr>
          <w:rFonts w:ascii="Arial" w:hAnsi="Arial" w:cs="Arial"/>
          <w:sz w:val="24"/>
          <w:szCs w:val="24"/>
          <w:lang w:val="en-GB"/>
        </w:rPr>
      </w:pPr>
      <w:r>
        <w:rPr>
          <w:rFonts w:ascii="Arial" w:hAnsi="Arial" w:cs="Arial"/>
          <w:noProof/>
          <w:sz w:val="24"/>
          <w:szCs w:val="24"/>
          <w:lang w:val="en-GB"/>
        </w:rPr>
        <w:drawing>
          <wp:inline distT="0" distB="0" distL="0" distR="0" wp14:anchorId="303EF502" wp14:editId="4B26F287">
            <wp:extent cx="2392680" cy="1821180"/>
            <wp:effectExtent l="0" t="0" r="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a:extLst>
                        <a:ext uri="{28A0092B-C50C-407E-A947-70E740481C1C}">
                          <a14:useLocalDpi xmlns:a14="http://schemas.microsoft.com/office/drawing/2010/main" val="0"/>
                        </a:ext>
                      </a:extLst>
                    </a:blip>
                    <a:srcRect t="-1" r="49874" b="3010"/>
                    <a:stretch/>
                  </pic:blipFill>
                  <pic:spPr bwMode="auto">
                    <a:xfrm>
                      <a:off x="0" y="0"/>
                      <a:ext cx="2392680" cy="1821180"/>
                    </a:xfrm>
                    <a:prstGeom prst="rect">
                      <a:avLst/>
                    </a:prstGeom>
                    <a:noFill/>
                    <a:ln>
                      <a:noFill/>
                    </a:ln>
                    <a:extLst>
                      <a:ext uri="{53640926-AAD7-44D8-BBD7-CCE9431645EC}">
                        <a14:shadowObscured xmlns:a14="http://schemas.microsoft.com/office/drawing/2010/main"/>
                      </a:ext>
                    </a:extLst>
                  </pic:spPr>
                </pic:pic>
              </a:graphicData>
            </a:graphic>
          </wp:inline>
        </w:drawing>
      </w:r>
    </w:p>
    <w:p w14:paraId="2E3DE816" w14:textId="77777777" w:rsidR="00A17A97" w:rsidRDefault="00A17A97" w:rsidP="00CB006F">
      <w:pPr>
        <w:spacing w:line="360" w:lineRule="auto"/>
        <w:rPr>
          <w:rFonts w:ascii="Arial" w:hAnsi="Arial" w:cs="Arial"/>
          <w:noProof/>
          <w:sz w:val="24"/>
          <w:szCs w:val="24"/>
          <w:lang w:val="en-GB"/>
        </w:rPr>
      </w:pPr>
    </w:p>
    <w:p w14:paraId="337C9499" w14:textId="17FD585E" w:rsidR="00A17A97" w:rsidRDefault="00A17A97" w:rsidP="00CB006F">
      <w:pPr>
        <w:spacing w:line="360" w:lineRule="auto"/>
        <w:rPr>
          <w:rFonts w:ascii="Arial" w:hAnsi="Arial" w:cs="Arial"/>
          <w:sz w:val="24"/>
          <w:szCs w:val="24"/>
          <w:lang w:val="en-GB"/>
        </w:rPr>
      </w:pPr>
      <w:r>
        <w:rPr>
          <w:rFonts w:ascii="Arial" w:hAnsi="Arial" w:cs="Arial"/>
          <w:noProof/>
          <w:sz w:val="24"/>
          <w:szCs w:val="24"/>
          <w:lang w:val="en-GB"/>
        </w:rPr>
        <w:drawing>
          <wp:inline distT="0" distB="0" distL="0" distR="0" wp14:anchorId="7478959B" wp14:editId="008967E6">
            <wp:extent cx="4956175" cy="2197735"/>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a:extLst>
                        <a:ext uri="{28A0092B-C50C-407E-A947-70E740481C1C}">
                          <a14:useLocalDpi xmlns:a14="http://schemas.microsoft.com/office/drawing/2010/main" val="0"/>
                        </a:ext>
                      </a:extLst>
                    </a:blip>
                    <a:srcRect t="51150"/>
                    <a:stretch/>
                  </pic:blipFill>
                  <pic:spPr bwMode="auto">
                    <a:xfrm>
                      <a:off x="0" y="0"/>
                      <a:ext cx="4956175" cy="2197735"/>
                    </a:xfrm>
                    <a:prstGeom prst="rect">
                      <a:avLst/>
                    </a:prstGeom>
                    <a:noFill/>
                    <a:ln>
                      <a:noFill/>
                    </a:ln>
                    <a:extLst>
                      <a:ext uri="{53640926-AAD7-44D8-BBD7-CCE9431645EC}">
                        <a14:shadowObscured xmlns:a14="http://schemas.microsoft.com/office/drawing/2010/main"/>
                      </a:ext>
                    </a:extLst>
                  </pic:spPr>
                </pic:pic>
              </a:graphicData>
            </a:graphic>
          </wp:inline>
        </w:drawing>
      </w:r>
    </w:p>
    <w:p w14:paraId="6D33CB1A" w14:textId="506A195E" w:rsidR="00A17A97" w:rsidRDefault="00A17A97" w:rsidP="00CB006F">
      <w:pPr>
        <w:spacing w:line="360" w:lineRule="auto"/>
        <w:rPr>
          <w:rFonts w:ascii="Arial" w:hAnsi="Arial" w:cs="Arial"/>
          <w:sz w:val="24"/>
          <w:szCs w:val="24"/>
          <w:lang w:val="en-GB"/>
        </w:rPr>
      </w:pPr>
      <w:r>
        <w:rPr>
          <w:rFonts w:ascii="Arial" w:hAnsi="Arial" w:cs="Arial"/>
          <w:noProof/>
          <w:sz w:val="24"/>
          <w:szCs w:val="24"/>
          <w:lang w:val="en-GB"/>
        </w:rPr>
        <w:drawing>
          <wp:inline distT="0" distB="0" distL="0" distR="0" wp14:anchorId="3029D896" wp14:editId="2C7E76FB">
            <wp:extent cx="4956175" cy="1183005"/>
            <wp:effectExtent l="0" t="0" r="0" b="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56175" cy="1183005"/>
                    </a:xfrm>
                    <a:prstGeom prst="rect">
                      <a:avLst/>
                    </a:prstGeom>
                    <a:noFill/>
                  </pic:spPr>
                </pic:pic>
              </a:graphicData>
            </a:graphic>
          </wp:inline>
        </w:drawing>
      </w:r>
    </w:p>
    <w:p w14:paraId="115C1506" w14:textId="7D9679D9" w:rsidR="00A17A97" w:rsidRDefault="00A17A97" w:rsidP="00CB006F">
      <w:pPr>
        <w:spacing w:line="360" w:lineRule="auto"/>
        <w:rPr>
          <w:rFonts w:ascii="Arial" w:hAnsi="Arial" w:cs="Arial"/>
          <w:sz w:val="24"/>
          <w:szCs w:val="24"/>
          <w:lang w:val="en-GB"/>
        </w:rPr>
      </w:pPr>
      <w:r>
        <w:rPr>
          <w:rFonts w:ascii="Arial" w:hAnsi="Arial" w:cs="Arial"/>
          <w:noProof/>
          <w:sz w:val="24"/>
          <w:szCs w:val="24"/>
          <w:lang w:val="en-GB"/>
        </w:rPr>
        <w:lastRenderedPageBreak/>
        <w:drawing>
          <wp:inline distT="0" distB="0" distL="0" distR="0" wp14:anchorId="595B7D42" wp14:editId="5B91204D">
            <wp:extent cx="4737100" cy="579120"/>
            <wp:effectExtent l="0" t="0" r="0"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37100" cy="579120"/>
                    </a:xfrm>
                    <a:prstGeom prst="rect">
                      <a:avLst/>
                    </a:prstGeom>
                    <a:noFill/>
                  </pic:spPr>
                </pic:pic>
              </a:graphicData>
            </a:graphic>
          </wp:inline>
        </w:drawing>
      </w:r>
    </w:p>
    <w:p w14:paraId="10CD7CE3" w14:textId="363CB81A" w:rsidR="00A17A97" w:rsidRDefault="00A17A97" w:rsidP="00CB006F">
      <w:pPr>
        <w:spacing w:line="360" w:lineRule="auto"/>
        <w:rPr>
          <w:rFonts w:ascii="Arial" w:hAnsi="Arial" w:cs="Arial"/>
          <w:sz w:val="24"/>
          <w:szCs w:val="24"/>
          <w:lang w:val="en-GB"/>
        </w:rPr>
      </w:pPr>
    </w:p>
    <w:p w14:paraId="4D37E4F0" w14:textId="3D55F493" w:rsidR="00A17A97" w:rsidRDefault="00A17A97" w:rsidP="00A17A97">
      <w:pPr>
        <w:rPr>
          <w:rFonts w:ascii="Arial" w:hAnsi="Arial" w:cs="Arial"/>
          <w:sz w:val="24"/>
          <w:szCs w:val="24"/>
          <w:lang w:val="en-GB"/>
        </w:rPr>
      </w:pPr>
      <w:r w:rsidRPr="00A17A97">
        <w:rPr>
          <w:rFonts w:ascii="Arial" w:hAnsi="Arial" w:cs="Arial"/>
          <w:sz w:val="24"/>
          <w:szCs w:val="24"/>
          <w:lang w:val="en-GB"/>
        </w:rPr>
        <w:t>Based on the screenshot above, it is evident that ice cream consumption varies greatly among individuals. According to the cluster analysis, individuals prefer rice offered differently, which has resulted in a decline in sales. There is a substantial increase in vanilla consumption among women, which is indicative of the main reason for the change in ice cream consumption.</w:t>
      </w:r>
    </w:p>
    <w:p w14:paraId="25947FD9" w14:textId="4CF97682" w:rsidR="00A17A97" w:rsidRDefault="00A17A97" w:rsidP="00A17A97">
      <w:pPr>
        <w:rPr>
          <w:rFonts w:ascii="Arial" w:hAnsi="Arial" w:cs="Arial"/>
          <w:sz w:val="24"/>
          <w:szCs w:val="24"/>
          <w:lang w:val="en-GB"/>
        </w:rPr>
      </w:pPr>
    </w:p>
    <w:p w14:paraId="1944286E" w14:textId="7F5173CD" w:rsidR="00A17A97" w:rsidRPr="00A17A97" w:rsidRDefault="00A17A97" w:rsidP="00A17A97">
      <w:pPr>
        <w:pStyle w:val="Titolo2"/>
        <w:rPr>
          <w:rFonts w:ascii="Arial" w:hAnsi="Arial" w:cs="Arial"/>
          <w:b/>
          <w:bCs/>
          <w:color w:val="auto"/>
          <w:sz w:val="24"/>
          <w:szCs w:val="24"/>
          <w:lang w:val="en-GB"/>
        </w:rPr>
      </w:pPr>
      <w:bookmarkStart w:id="14" w:name="_Toc113644325"/>
      <w:r w:rsidRPr="00A17A97">
        <w:rPr>
          <w:rFonts w:ascii="Arial" w:hAnsi="Arial" w:cs="Arial"/>
          <w:b/>
          <w:bCs/>
          <w:color w:val="auto"/>
          <w:sz w:val="24"/>
          <w:szCs w:val="24"/>
          <w:lang w:val="en-GB"/>
        </w:rPr>
        <w:t>Me</w:t>
      </w:r>
      <w:r w:rsidR="00E056B9">
        <w:rPr>
          <w:rFonts w:ascii="Arial" w:hAnsi="Arial" w:cs="Arial"/>
          <w:b/>
          <w:bCs/>
          <w:color w:val="auto"/>
          <w:sz w:val="24"/>
          <w:szCs w:val="24"/>
          <w:lang w:val="en-GB"/>
        </w:rPr>
        <w:t>a</w:t>
      </w:r>
      <w:r w:rsidRPr="00A17A97">
        <w:rPr>
          <w:rFonts w:ascii="Arial" w:hAnsi="Arial" w:cs="Arial"/>
          <w:b/>
          <w:bCs/>
          <w:color w:val="auto"/>
          <w:sz w:val="24"/>
          <w:szCs w:val="24"/>
          <w:lang w:val="en-GB"/>
        </w:rPr>
        <w:t>n and median value of participants</w:t>
      </w:r>
      <w:bookmarkEnd w:id="14"/>
    </w:p>
    <w:p w14:paraId="7C6D15AB" w14:textId="77777777" w:rsidR="00A17A97" w:rsidRDefault="00A17A97" w:rsidP="00CB006F">
      <w:pPr>
        <w:spacing w:line="360" w:lineRule="auto"/>
        <w:rPr>
          <w:rFonts w:ascii="Arial" w:hAnsi="Arial" w:cs="Arial"/>
          <w:noProof/>
          <w:sz w:val="24"/>
          <w:szCs w:val="24"/>
          <w:lang w:val="en-GB"/>
        </w:rPr>
      </w:pPr>
    </w:p>
    <w:p w14:paraId="526F9AA8" w14:textId="792430B2" w:rsidR="00A17A97" w:rsidRDefault="00A17A97" w:rsidP="00CB006F">
      <w:pPr>
        <w:spacing w:line="360" w:lineRule="auto"/>
        <w:rPr>
          <w:rFonts w:ascii="Arial" w:hAnsi="Arial" w:cs="Arial"/>
          <w:sz w:val="24"/>
          <w:szCs w:val="24"/>
          <w:lang w:val="en-GB"/>
        </w:rPr>
      </w:pPr>
      <w:r>
        <w:rPr>
          <w:rFonts w:ascii="Arial" w:hAnsi="Arial" w:cs="Arial"/>
          <w:noProof/>
          <w:sz w:val="24"/>
          <w:szCs w:val="24"/>
          <w:lang w:val="en-GB"/>
        </w:rPr>
        <w:drawing>
          <wp:inline distT="0" distB="0" distL="0" distR="0" wp14:anchorId="3932FD7C" wp14:editId="26CF48AF">
            <wp:extent cx="5706110" cy="3947795"/>
            <wp:effectExtent l="0" t="0" r="0" b="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1">
                      <a:extLst>
                        <a:ext uri="{28A0092B-C50C-407E-A947-70E740481C1C}">
                          <a14:useLocalDpi xmlns:a14="http://schemas.microsoft.com/office/drawing/2010/main" val="0"/>
                        </a:ext>
                      </a:extLst>
                    </a:blip>
                    <a:srcRect t="6158"/>
                    <a:stretch/>
                  </pic:blipFill>
                  <pic:spPr bwMode="auto">
                    <a:xfrm>
                      <a:off x="0" y="0"/>
                      <a:ext cx="5706110" cy="3947795"/>
                    </a:xfrm>
                    <a:prstGeom prst="rect">
                      <a:avLst/>
                    </a:prstGeom>
                    <a:noFill/>
                    <a:ln>
                      <a:noFill/>
                    </a:ln>
                    <a:extLst>
                      <a:ext uri="{53640926-AAD7-44D8-BBD7-CCE9431645EC}">
                        <a14:shadowObscured xmlns:a14="http://schemas.microsoft.com/office/drawing/2010/main"/>
                      </a:ext>
                    </a:extLst>
                  </pic:spPr>
                </pic:pic>
              </a:graphicData>
            </a:graphic>
          </wp:inline>
        </w:drawing>
      </w:r>
    </w:p>
    <w:p w14:paraId="20FAD746" w14:textId="77777777" w:rsidR="00A17A97" w:rsidRDefault="00A17A97" w:rsidP="00CB006F">
      <w:pPr>
        <w:spacing w:line="360" w:lineRule="auto"/>
        <w:rPr>
          <w:rFonts w:ascii="Arial" w:hAnsi="Arial" w:cs="Arial"/>
          <w:sz w:val="24"/>
          <w:szCs w:val="24"/>
          <w:lang w:val="en-GB"/>
        </w:rPr>
      </w:pPr>
    </w:p>
    <w:p w14:paraId="305EDBF5" w14:textId="1C86EF23" w:rsidR="00806C0A" w:rsidRDefault="00806C0A" w:rsidP="00806C0A">
      <w:pPr>
        <w:pStyle w:val="Titolo2"/>
        <w:rPr>
          <w:rFonts w:ascii="Arial" w:hAnsi="Arial" w:cs="Arial"/>
          <w:b/>
          <w:bCs/>
          <w:color w:val="auto"/>
          <w:sz w:val="24"/>
          <w:szCs w:val="24"/>
          <w:lang w:val="en-GB"/>
        </w:rPr>
      </w:pPr>
      <w:bookmarkStart w:id="15" w:name="_Toc113644326"/>
      <w:r w:rsidRPr="00806C0A">
        <w:rPr>
          <w:rFonts w:ascii="Arial" w:hAnsi="Arial" w:cs="Arial"/>
          <w:b/>
          <w:bCs/>
          <w:color w:val="auto"/>
          <w:sz w:val="24"/>
          <w:szCs w:val="24"/>
          <w:lang w:val="en-GB"/>
        </w:rPr>
        <w:t>Data mining and text mining</w:t>
      </w:r>
      <w:bookmarkEnd w:id="15"/>
    </w:p>
    <w:p w14:paraId="7F90D825" w14:textId="77777777" w:rsidR="00806C0A" w:rsidRPr="00806C0A" w:rsidRDefault="00806C0A" w:rsidP="00806C0A">
      <w:pPr>
        <w:rPr>
          <w:lang w:val="en-GB"/>
        </w:rPr>
      </w:pPr>
    </w:p>
    <w:p w14:paraId="509A9122" w14:textId="102ACF5B" w:rsidR="00904D2E" w:rsidRPr="00904D2E" w:rsidRDefault="00904D2E" w:rsidP="00904D2E">
      <w:pPr>
        <w:spacing w:line="360" w:lineRule="auto"/>
        <w:rPr>
          <w:rFonts w:ascii="Arial" w:hAnsi="Arial" w:cs="Arial"/>
          <w:sz w:val="24"/>
          <w:szCs w:val="24"/>
          <w:lang w:val="en-GB"/>
        </w:rPr>
      </w:pPr>
      <w:r w:rsidRPr="00904D2E">
        <w:rPr>
          <w:rFonts w:ascii="Arial" w:hAnsi="Arial" w:cs="Arial"/>
          <w:sz w:val="24"/>
          <w:szCs w:val="24"/>
          <w:lang w:val="en-GB"/>
        </w:rPr>
        <w:t>In data mining and text mining, there are a variety of methods to use</w:t>
      </w:r>
      <w:r>
        <w:rPr>
          <w:rFonts w:ascii="Arial" w:hAnsi="Arial" w:cs="Arial"/>
          <w:sz w:val="24"/>
          <w:szCs w:val="24"/>
          <w:lang w:val="en-GB"/>
        </w:rPr>
        <w:t>:</w:t>
      </w:r>
      <w:r w:rsidR="00806C0A">
        <w:rPr>
          <w:rFonts w:ascii="Arial" w:hAnsi="Arial" w:cs="Arial"/>
          <w:sz w:val="24"/>
          <w:szCs w:val="24"/>
          <w:lang w:val="en-GB"/>
        </w:rPr>
        <w:t xml:space="preserve"> a</w:t>
      </w:r>
      <w:r w:rsidRPr="00904D2E">
        <w:rPr>
          <w:rFonts w:ascii="Arial" w:hAnsi="Arial" w:cs="Arial"/>
          <w:sz w:val="24"/>
          <w:szCs w:val="24"/>
          <w:lang w:val="en-GB"/>
        </w:rPr>
        <w:t xml:space="preserve">s a result of advancements in technology, businesses today have greater access to data than ever before. When dealing with large amounts of data, unstructured data is not an appropriate solution due to its difficulty in implementation (Witten, and Frank, 2002). As a result, </w:t>
      </w:r>
      <w:r w:rsidRPr="00904D2E">
        <w:rPr>
          <w:rFonts w:ascii="Arial" w:hAnsi="Arial" w:cs="Arial"/>
          <w:sz w:val="24"/>
          <w:szCs w:val="24"/>
          <w:lang w:val="en-GB"/>
        </w:rPr>
        <w:lastRenderedPageBreak/>
        <w:t xml:space="preserve">unprocessed data cannot be improved in performance. A large amount of data can be evaluated in order to generate new information. </w:t>
      </w:r>
    </w:p>
    <w:p w14:paraId="727EB064" w14:textId="51617DF5" w:rsidR="00904D2E" w:rsidRDefault="00904D2E" w:rsidP="00904D2E">
      <w:pPr>
        <w:spacing w:line="360" w:lineRule="auto"/>
        <w:rPr>
          <w:rFonts w:ascii="Arial" w:hAnsi="Arial" w:cs="Arial"/>
          <w:sz w:val="24"/>
          <w:szCs w:val="24"/>
          <w:lang w:val="en-GB"/>
        </w:rPr>
      </w:pPr>
      <w:r w:rsidRPr="00904D2E">
        <w:rPr>
          <w:rFonts w:ascii="Arial" w:hAnsi="Arial" w:cs="Arial"/>
          <w:sz w:val="24"/>
          <w:szCs w:val="24"/>
          <w:lang w:val="en-GB"/>
        </w:rPr>
        <w:t xml:space="preserve">For the purpose of generating new information and data, various tasks need to be completed using data mining. It is possible for companies to benefit from data mining by recognizing patterns in data and making intuitive decisions that are relevant to their needs based on those patterns. This tool is crucial for business intelligence and data science tools (Witten and Frank, 2002), both of which are imperative. In order to evaluate and </w:t>
      </w:r>
      <w:proofErr w:type="spellStart"/>
      <w:r w:rsidRPr="00904D2E">
        <w:rPr>
          <w:rFonts w:ascii="Arial" w:hAnsi="Arial" w:cs="Arial"/>
          <w:sz w:val="24"/>
          <w:szCs w:val="24"/>
          <w:lang w:val="en-GB"/>
        </w:rPr>
        <w:t>analyze</w:t>
      </w:r>
      <w:proofErr w:type="spellEnd"/>
      <w:r w:rsidRPr="00904D2E">
        <w:rPr>
          <w:rFonts w:ascii="Arial" w:hAnsi="Arial" w:cs="Arial"/>
          <w:sz w:val="24"/>
          <w:szCs w:val="24"/>
          <w:lang w:val="en-GB"/>
        </w:rPr>
        <w:t xml:space="preserve"> data, many organizations have employed various data mining techniques. Organizations can benefit greatly from the use of this type of technique when developing their financial data.</w:t>
      </w:r>
    </w:p>
    <w:p w14:paraId="2429FECA" w14:textId="7A205C9A" w:rsidR="00904D2E" w:rsidRDefault="00904D2E" w:rsidP="00904D2E">
      <w:pPr>
        <w:spacing w:line="360" w:lineRule="auto"/>
        <w:rPr>
          <w:rFonts w:ascii="Arial" w:hAnsi="Arial" w:cs="Arial"/>
          <w:sz w:val="24"/>
          <w:szCs w:val="24"/>
          <w:lang w:val="en-GB"/>
        </w:rPr>
      </w:pPr>
    </w:p>
    <w:p w14:paraId="4860922A" w14:textId="38A431B3" w:rsidR="00904D2E" w:rsidRDefault="00904D2E" w:rsidP="00323B83">
      <w:pPr>
        <w:pStyle w:val="Titolo2"/>
        <w:rPr>
          <w:rFonts w:ascii="Arial" w:hAnsi="Arial" w:cs="Arial"/>
          <w:b/>
          <w:bCs/>
          <w:color w:val="auto"/>
          <w:sz w:val="24"/>
          <w:szCs w:val="24"/>
          <w:lang w:val="en-GB"/>
        </w:rPr>
      </w:pPr>
      <w:bookmarkStart w:id="16" w:name="_Toc113644327"/>
      <w:r w:rsidRPr="00323B83">
        <w:rPr>
          <w:rFonts w:ascii="Arial" w:hAnsi="Arial" w:cs="Arial"/>
          <w:b/>
          <w:bCs/>
          <w:color w:val="auto"/>
          <w:sz w:val="24"/>
          <w:szCs w:val="24"/>
          <w:lang w:val="en-GB"/>
        </w:rPr>
        <w:t>Preparation and cleaning of data</w:t>
      </w:r>
      <w:bookmarkEnd w:id="16"/>
    </w:p>
    <w:p w14:paraId="0E1382DC" w14:textId="77777777" w:rsidR="00323B83" w:rsidRPr="00323B83" w:rsidRDefault="00323B83" w:rsidP="00323B83">
      <w:pPr>
        <w:rPr>
          <w:lang w:val="en-GB"/>
        </w:rPr>
      </w:pPr>
    </w:p>
    <w:p w14:paraId="58EE436C" w14:textId="10E9F190" w:rsidR="00904D2E" w:rsidRPr="00904D2E" w:rsidRDefault="00904D2E" w:rsidP="00904D2E">
      <w:pPr>
        <w:spacing w:line="360" w:lineRule="auto"/>
        <w:rPr>
          <w:rFonts w:ascii="Arial" w:hAnsi="Arial" w:cs="Arial"/>
          <w:sz w:val="24"/>
          <w:szCs w:val="24"/>
          <w:lang w:val="en-GB"/>
        </w:rPr>
      </w:pPr>
      <w:r w:rsidRPr="00904D2E">
        <w:rPr>
          <w:rFonts w:ascii="Arial" w:hAnsi="Arial" w:cs="Arial"/>
          <w:sz w:val="24"/>
          <w:szCs w:val="24"/>
          <w:lang w:val="en-GB"/>
        </w:rPr>
        <w:t xml:space="preserve">Cleaning and preparing data </w:t>
      </w:r>
      <w:proofErr w:type="gramStart"/>
      <w:r w:rsidRPr="00904D2E">
        <w:rPr>
          <w:rFonts w:ascii="Arial" w:hAnsi="Arial" w:cs="Arial"/>
          <w:sz w:val="24"/>
          <w:szCs w:val="24"/>
          <w:lang w:val="en-GB"/>
        </w:rPr>
        <w:t>is</w:t>
      </w:r>
      <w:proofErr w:type="gramEnd"/>
      <w:r w:rsidRPr="00904D2E">
        <w:rPr>
          <w:rFonts w:ascii="Arial" w:hAnsi="Arial" w:cs="Arial"/>
          <w:sz w:val="24"/>
          <w:szCs w:val="24"/>
          <w:lang w:val="en-GB"/>
        </w:rPr>
        <w:t xml:space="preserve"> an essential part of the data mining process. In order to use raw data for various analytics, it is necessary to clean and format it. Processes and cleaning data involve several components, such as data transformation, </w:t>
      </w:r>
      <w:proofErr w:type="spellStart"/>
      <w:r w:rsidRPr="00904D2E">
        <w:rPr>
          <w:rFonts w:ascii="Arial" w:hAnsi="Arial" w:cs="Arial"/>
          <w:sz w:val="24"/>
          <w:szCs w:val="24"/>
          <w:lang w:val="en-GB"/>
        </w:rPr>
        <w:t>modeling</w:t>
      </w:r>
      <w:proofErr w:type="spellEnd"/>
      <w:r w:rsidRPr="00904D2E">
        <w:rPr>
          <w:rFonts w:ascii="Arial" w:hAnsi="Arial" w:cs="Arial"/>
          <w:sz w:val="24"/>
          <w:szCs w:val="24"/>
          <w:lang w:val="en-GB"/>
        </w:rPr>
        <w:t xml:space="preserve">, and cleaning and integration. </w:t>
      </w:r>
    </w:p>
    <w:p w14:paraId="479D652B" w14:textId="77777777" w:rsidR="00904D2E" w:rsidRPr="00904D2E" w:rsidRDefault="00904D2E" w:rsidP="00904D2E">
      <w:pPr>
        <w:spacing w:line="360" w:lineRule="auto"/>
        <w:rPr>
          <w:rFonts w:ascii="Arial" w:hAnsi="Arial" w:cs="Arial"/>
          <w:sz w:val="24"/>
          <w:szCs w:val="24"/>
          <w:lang w:val="en-GB"/>
        </w:rPr>
      </w:pPr>
      <w:r w:rsidRPr="00904D2E">
        <w:rPr>
          <w:rFonts w:ascii="Arial" w:hAnsi="Arial" w:cs="Arial"/>
          <w:sz w:val="24"/>
          <w:szCs w:val="24"/>
          <w:lang w:val="en-GB"/>
        </w:rPr>
        <w:t>Data that has been cleaned and prepared for use by an organization becomes more useful as a result of their preparation. There are many organizations that use this method of data conversion.</w:t>
      </w:r>
    </w:p>
    <w:p w14:paraId="468D7C40" w14:textId="1CC6C7C1" w:rsidR="00904D2E" w:rsidRPr="008E3DA1" w:rsidRDefault="00904D2E" w:rsidP="00904D2E">
      <w:pPr>
        <w:spacing w:line="360" w:lineRule="auto"/>
        <w:rPr>
          <w:rFonts w:ascii="Arial" w:hAnsi="Arial" w:cs="Arial"/>
          <w:b/>
          <w:bCs/>
          <w:sz w:val="24"/>
          <w:szCs w:val="24"/>
          <w:lang w:val="en-GB"/>
        </w:rPr>
      </w:pPr>
      <w:r w:rsidRPr="008E3DA1">
        <w:rPr>
          <w:rFonts w:ascii="Arial" w:hAnsi="Arial" w:cs="Arial"/>
          <w:sz w:val="24"/>
          <w:szCs w:val="24"/>
          <w:lang w:val="en-GB"/>
        </w:rPr>
        <w:t>A process of integration</w:t>
      </w:r>
      <w:r w:rsidR="008E3DA1" w:rsidRPr="008E3DA1">
        <w:rPr>
          <w:rFonts w:ascii="Arial" w:hAnsi="Arial" w:cs="Arial"/>
          <w:sz w:val="24"/>
          <w:szCs w:val="24"/>
          <w:lang w:val="en-GB"/>
        </w:rPr>
        <w:t>,</w:t>
      </w:r>
      <w:r w:rsidR="008E3DA1">
        <w:rPr>
          <w:rFonts w:ascii="Arial" w:hAnsi="Arial" w:cs="Arial"/>
          <w:b/>
          <w:bCs/>
          <w:sz w:val="24"/>
          <w:szCs w:val="24"/>
          <w:lang w:val="en-GB"/>
        </w:rPr>
        <w:t xml:space="preserve"> </w:t>
      </w:r>
      <w:proofErr w:type="gramStart"/>
      <w:r w:rsidRPr="00904D2E">
        <w:rPr>
          <w:rFonts w:ascii="Arial" w:hAnsi="Arial" w:cs="Arial"/>
          <w:sz w:val="24"/>
          <w:szCs w:val="24"/>
          <w:lang w:val="en-GB"/>
        </w:rPr>
        <w:t>It</w:t>
      </w:r>
      <w:proofErr w:type="gramEnd"/>
      <w:r w:rsidRPr="00904D2E">
        <w:rPr>
          <w:rFonts w:ascii="Arial" w:hAnsi="Arial" w:cs="Arial"/>
          <w:sz w:val="24"/>
          <w:szCs w:val="24"/>
          <w:lang w:val="en-GB"/>
        </w:rPr>
        <w:t xml:space="preserve"> is a common practice to conduct data mining to identify patterns in organizational data sets. The presence of frequent data deviations is normally recognized when they occur on a regular basis.</w:t>
      </w:r>
    </w:p>
    <w:p w14:paraId="3157F47F" w14:textId="164B883A" w:rsidR="003F735C" w:rsidRDefault="003F735C" w:rsidP="00904D2E">
      <w:pPr>
        <w:spacing w:line="360" w:lineRule="auto"/>
        <w:rPr>
          <w:rFonts w:ascii="Arial" w:hAnsi="Arial" w:cs="Arial"/>
          <w:sz w:val="24"/>
          <w:szCs w:val="24"/>
          <w:lang w:val="en-GB"/>
        </w:rPr>
      </w:pPr>
    </w:p>
    <w:p w14:paraId="41123BD2" w14:textId="77777777" w:rsidR="003F735C" w:rsidRPr="008E3DA1" w:rsidRDefault="003F735C" w:rsidP="008E3DA1">
      <w:pPr>
        <w:pStyle w:val="Titolo2"/>
        <w:rPr>
          <w:rFonts w:ascii="Arial" w:hAnsi="Arial" w:cs="Arial"/>
          <w:b/>
          <w:bCs/>
          <w:color w:val="auto"/>
          <w:sz w:val="24"/>
          <w:szCs w:val="24"/>
          <w:lang w:val="en-GB"/>
        </w:rPr>
      </w:pPr>
      <w:bookmarkStart w:id="17" w:name="_Toc113644328"/>
      <w:r w:rsidRPr="008E3DA1">
        <w:rPr>
          <w:rFonts w:ascii="Arial" w:hAnsi="Arial" w:cs="Arial"/>
          <w:b/>
          <w:bCs/>
          <w:color w:val="auto"/>
          <w:sz w:val="24"/>
          <w:szCs w:val="24"/>
          <w:lang w:val="en-GB"/>
        </w:rPr>
        <w:t>Organization</w:t>
      </w:r>
      <w:bookmarkEnd w:id="17"/>
    </w:p>
    <w:p w14:paraId="738DADDE" w14:textId="77777777" w:rsidR="003F735C" w:rsidRP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By using this intricate data miming method, individuals are required to group different attributes together into discernible categories.</w:t>
      </w:r>
    </w:p>
    <w:p w14:paraId="1D5421E6" w14:textId="77777777" w:rsidR="003F735C" w:rsidRPr="008E3DA1" w:rsidRDefault="003F735C" w:rsidP="008E3DA1">
      <w:pPr>
        <w:pStyle w:val="Titolo2"/>
        <w:rPr>
          <w:rFonts w:ascii="Arial" w:hAnsi="Arial" w:cs="Arial"/>
          <w:b/>
          <w:bCs/>
          <w:color w:val="auto"/>
          <w:sz w:val="24"/>
          <w:szCs w:val="24"/>
          <w:lang w:val="en-GB"/>
        </w:rPr>
      </w:pPr>
      <w:bookmarkStart w:id="18" w:name="_Toc113644329"/>
      <w:r w:rsidRPr="008E3DA1">
        <w:rPr>
          <w:rFonts w:ascii="Arial" w:hAnsi="Arial" w:cs="Arial"/>
          <w:b/>
          <w:bCs/>
          <w:color w:val="auto"/>
          <w:sz w:val="24"/>
          <w:szCs w:val="24"/>
          <w:lang w:val="en-GB"/>
        </w:rPr>
        <w:t>Clustering</w:t>
      </w:r>
      <w:bookmarkEnd w:id="18"/>
    </w:p>
    <w:p w14:paraId="74AA9C6C" w14:textId="017CB036" w:rsidR="00E520EC" w:rsidRPr="00035F8A" w:rsidRDefault="00E520EC" w:rsidP="003F735C">
      <w:pPr>
        <w:spacing w:line="360" w:lineRule="auto"/>
        <w:rPr>
          <w:rFonts w:ascii="Arial" w:hAnsi="Arial" w:cs="Arial"/>
          <w:sz w:val="24"/>
          <w:szCs w:val="24"/>
          <w:lang w:val="en-GB"/>
        </w:rPr>
      </w:pPr>
      <w:r w:rsidRPr="00035F8A">
        <w:rPr>
          <w:rFonts w:ascii="Arial" w:hAnsi="Arial" w:cs="Arial"/>
          <w:sz w:val="24"/>
          <w:szCs w:val="24"/>
          <w:lang w:val="en-GB"/>
        </w:rPr>
        <w:t>Is a grouping data points in creating partitions based on similarity, a cluster is a set of similar data points or a set of points that are more similar to each other than two points in other clusters.</w:t>
      </w:r>
    </w:p>
    <w:p w14:paraId="2780C0B7" w14:textId="24D0EBC3" w:rsidR="00E520EC" w:rsidRPr="00035F8A" w:rsidRDefault="00E520EC" w:rsidP="003F735C">
      <w:pPr>
        <w:spacing w:line="360" w:lineRule="auto"/>
        <w:rPr>
          <w:rFonts w:ascii="Arial" w:hAnsi="Arial" w:cs="Arial"/>
          <w:sz w:val="24"/>
          <w:szCs w:val="24"/>
          <w:lang w:val="en-GB"/>
        </w:rPr>
      </w:pPr>
      <w:r w:rsidRPr="00035F8A">
        <w:rPr>
          <w:rFonts w:ascii="Arial" w:hAnsi="Arial" w:cs="Arial"/>
          <w:sz w:val="24"/>
          <w:szCs w:val="24"/>
          <w:lang w:val="en-GB"/>
        </w:rPr>
        <w:lastRenderedPageBreak/>
        <w:t xml:space="preserve">Clustering does not have a response class, after grouping observations, a </w:t>
      </w:r>
      <w:proofErr w:type="gramStart"/>
      <w:r w:rsidRPr="00035F8A">
        <w:rPr>
          <w:rFonts w:ascii="Arial" w:hAnsi="Arial" w:cs="Arial"/>
          <w:sz w:val="24"/>
          <w:szCs w:val="24"/>
          <w:lang w:val="en-GB"/>
        </w:rPr>
        <w:t>human needs</w:t>
      </w:r>
      <w:proofErr w:type="gramEnd"/>
      <w:r w:rsidRPr="00035F8A">
        <w:rPr>
          <w:rFonts w:ascii="Arial" w:hAnsi="Arial" w:cs="Arial"/>
          <w:sz w:val="24"/>
          <w:szCs w:val="24"/>
          <w:lang w:val="en-GB"/>
        </w:rPr>
        <w:t xml:space="preserve"> to </w:t>
      </w:r>
      <w:r w:rsidR="00B371A4" w:rsidRPr="00035F8A">
        <w:rPr>
          <w:rFonts w:ascii="Arial" w:hAnsi="Arial" w:cs="Arial"/>
          <w:sz w:val="24"/>
          <w:szCs w:val="24"/>
          <w:lang w:val="en-GB"/>
        </w:rPr>
        <w:t>visually</w:t>
      </w:r>
      <w:r w:rsidRPr="00035F8A">
        <w:rPr>
          <w:rFonts w:ascii="Arial" w:hAnsi="Arial" w:cs="Arial"/>
          <w:sz w:val="24"/>
          <w:szCs w:val="24"/>
          <w:lang w:val="en-GB"/>
        </w:rPr>
        <w:t xml:space="preserve"> look at the clusters and optionally associate meaning </w:t>
      </w:r>
      <w:r w:rsidR="00487376" w:rsidRPr="00035F8A">
        <w:rPr>
          <w:rFonts w:ascii="Arial" w:hAnsi="Arial" w:cs="Arial"/>
          <w:sz w:val="24"/>
          <w:szCs w:val="24"/>
          <w:lang w:val="en-GB"/>
        </w:rPr>
        <w:t>to each cluster</w:t>
      </w:r>
      <w:r w:rsidR="00B371A4" w:rsidRPr="00035F8A">
        <w:rPr>
          <w:rFonts w:ascii="Arial" w:hAnsi="Arial" w:cs="Arial"/>
          <w:sz w:val="24"/>
          <w:szCs w:val="24"/>
          <w:lang w:val="en-GB"/>
        </w:rPr>
        <w:t>.</w:t>
      </w:r>
    </w:p>
    <w:p w14:paraId="3E0E5B35" w14:textId="77777777" w:rsidR="00E520EC" w:rsidRPr="00035F8A" w:rsidRDefault="00E520EC" w:rsidP="003F735C">
      <w:pPr>
        <w:spacing w:line="360" w:lineRule="auto"/>
        <w:rPr>
          <w:rFonts w:ascii="Arial" w:hAnsi="Arial" w:cs="Arial"/>
          <w:sz w:val="24"/>
          <w:szCs w:val="24"/>
          <w:lang w:val="en-GB"/>
        </w:rPr>
      </w:pPr>
    </w:p>
    <w:p w14:paraId="3FA53EF5" w14:textId="70A0AFFE" w:rsidR="003F735C" w:rsidRPr="00035F8A" w:rsidRDefault="003F735C" w:rsidP="003F735C">
      <w:pPr>
        <w:spacing w:line="360" w:lineRule="auto"/>
        <w:rPr>
          <w:rFonts w:ascii="Arial" w:hAnsi="Arial" w:cs="Arial"/>
          <w:sz w:val="24"/>
          <w:szCs w:val="24"/>
          <w:lang w:val="en-GB"/>
        </w:rPr>
      </w:pPr>
      <w:r w:rsidRPr="00035F8A">
        <w:rPr>
          <w:rFonts w:ascii="Arial" w:hAnsi="Arial" w:cs="Arial"/>
          <w:sz w:val="24"/>
          <w:szCs w:val="24"/>
          <w:lang w:val="en-GB"/>
        </w:rPr>
        <w:t xml:space="preserve">The use of chucks as a method of dividing data into smaller groups is also used in the field of data mining. In order to attain desired results, the results of the data division are </w:t>
      </w:r>
      <w:proofErr w:type="spellStart"/>
      <w:r w:rsidRPr="00035F8A">
        <w:rPr>
          <w:rFonts w:ascii="Arial" w:hAnsi="Arial" w:cs="Arial"/>
          <w:sz w:val="24"/>
          <w:szCs w:val="24"/>
          <w:lang w:val="en-GB"/>
        </w:rPr>
        <w:t>analyzed</w:t>
      </w:r>
      <w:proofErr w:type="spellEnd"/>
      <w:r w:rsidRPr="00035F8A">
        <w:rPr>
          <w:rFonts w:ascii="Arial" w:hAnsi="Arial" w:cs="Arial"/>
          <w:sz w:val="24"/>
          <w:szCs w:val="24"/>
          <w:lang w:val="en-GB"/>
        </w:rPr>
        <w:t>.</w:t>
      </w:r>
    </w:p>
    <w:p w14:paraId="416D2501" w14:textId="642339AD" w:rsidR="003F735C" w:rsidRDefault="003F735C" w:rsidP="008E3DA1">
      <w:pPr>
        <w:pStyle w:val="Titolo2"/>
        <w:rPr>
          <w:rFonts w:ascii="Arial" w:hAnsi="Arial" w:cs="Arial"/>
          <w:b/>
          <w:bCs/>
          <w:color w:val="auto"/>
          <w:sz w:val="24"/>
          <w:szCs w:val="24"/>
          <w:lang w:val="en-GB"/>
        </w:rPr>
      </w:pPr>
      <w:bookmarkStart w:id="19" w:name="_Toc113644330"/>
      <w:r w:rsidRPr="008E3DA1">
        <w:rPr>
          <w:rFonts w:ascii="Arial" w:hAnsi="Arial" w:cs="Arial"/>
          <w:b/>
          <w:bCs/>
          <w:color w:val="auto"/>
          <w:sz w:val="24"/>
          <w:szCs w:val="24"/>
          <w:lang w:val="en-GB"/>
        </w:rPr>
        <w:t>Data warehousing</w:t>
      </w:r>
      <w:bookmarkEnd w:id="19"/>
    </w:p>
    <w:p w14:paraId="36688F2B" w14:textId="77777777" w:rsidR="008E3DA1" w:rsidRPr="008E3DA1" w:rsidRDefault="008E3DA1" w:rsidP="008E3DA1">
      <w:pPr>
        <w:rPr>
          <w:lang w:val="en-GB"/>
        </w:rPr>
      </w:pPr>
    </w:p>
    <w:p w14:paraId="133175B3" w14:textId="77777777" w:rsidR="003F735C" w:rsidRP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As part of the data mining procedure, structured data is stored in a relational database management system, which allows the analysis of the data to be carried out for basic dashboards and reports, as well as business intelligence. Compared to previous years, cloud data warehouses allow for the storage of large amounts of data, as a result of technological advancements (Witten and Frank, 2002). Advances in data warehouse technology have accelerated the implementation of business intelligence within an organization.</w:t>
      </w:r>
    </w:p>
    <w:p w14:paraId="6B7D21CD" w14:textId="77777777" w:rsidR="003F735C" w:rsidRPr="003F735C" w:rsidRDefault="003F735C" w:rsidP="003F735C">
      <w:pPr>
        <w:spacing w:line="360" w:lineRule="auto"/>
        <w:rPr>
          <w:rFonts w:ascii="Arial" w:hAnsi="Arial" w:cs="Arial"/>
          <w:sz w:val="24"/>
          <w:szCs w:val="24"/>
          <w:lang w:val="en-GB"/>
        </w:rPr>
      </w:pPr>
    </w:p>
    <w:p w14:paraId="3A86A424" w14:textId="2662E76F" w:rsidR="003F735C" w:rsidRDefault="003F735C" w:rsidP="008E3DA1">
      <w:pPr>
        <w:pStyle w:val="Titolo2"/>
        <w:rPr>
          <w:rFonts w:ascii="Arial" w:hAnsi="Arial" w:cs="Arial"/>
          <w:b/>
          <w:bCs/>
          <w:color w:val="auto"/>
          <w:sz w:val="24"/>
          <w:szCs w:val="24"/>
          <w:lang w:val="en-GB"/>
        </w:rPr>
      </w:pPr>
      <w:bookmarkStart w:id="20" w:name="_Toc113644331"/>
      <w:r w:rsidRPr="008E3DA1">
        <w:rPr>
          <w:rFonts w:ascii="Arial" w:hAnsi="Arial" w:cs="Arial"/>
          <w:b/>
          <w:bCs/>
          <w:color w:val="auto"/>
          <w:sz w:val="24"/>
          <w:szCs w:val="24"/>
          <w:lang w:val="en-GB"/>
        </w:rPr>
        <w:t>Pivot table against lookup</w:t>
      </w:r>
      <w:bookmarkEnd w:id="20"/>
    </w:p>
    <w:p w14:paraId="3B555A80" w14:textId="77777777" w:rsidR="008E3DA1" w:rsidRPr="008E3DA1" w:rsidRDefault="008E3DA1" w:rsidP="008E3DA1">
      <w:pPr>
        <w:rPr>
          <w:lang w:val="en-GB"/>
        </w:rPr>
      </w:pPr>
    </w:p>
    <w:p w14:paraId="6AB5D59C" w14:textId="0EF03EDD" w:rsid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VLOOKUP is commonly used in Excel formulas. VLOOKUP is not supported by Power Pivot. Data Analysis Expressions (DAX) are not referenced in Power Pivot like they are in Excel.  DAX functions can only refer to columns and tables. You should keep in mind that Power Pivot works with relational data. When you look up values in another table, you do not have to create any formulas. In an Excel worksheet, take a PivotTable that analyses sales data from your data model. In this example, you would like to slice the sales data by region according to a Region column in the geography table. The Region field can be easily added to PivotTables to allow them to be customized. No formula is required or anything needs to be looked up. It is necessary to meet a few requirements in order to implement this simple solution: the lookup column Region must be in a connected table, and the geography field cannot be hidden.</w:t>
      </w:r>
    </w:p>
    <w:p w14:paraId="31A86F70" w14:textId="25C7FCA6" w:rsidR="003F735C" w:rsidRDefault="003F735C" w:rsidP="003F735C">
      <w:pPr>
        <w:spacing w:line="360" w:lineRule="auto"/>
        <w:rPr>
          <w:rFonts w:ascii="Arial" w:hAnsi="Arial" w:cs="Arial"/>
          <w:sz w:val="24"/>
          <w:szCs w:val="24"/>
          <w:lang w:val="en-GB"/>
        </w:rPr>
      </w:pPr>
    </w:p>
    <w:p w14:paraId="584EF4BF" w14:textId="77777777" w:rsidR="003F735C" w:rsidRPr="008E3DA1" w:rsidRDefault="003F735C" w:rsidP="008E3DA1">
      <w:pPr>
        <w:pStyle w:val="Titolo2"/>
        <w:rPr>
          <w:rFonts w:ascii="Arial" w:hAnsi="Arial" w:cs="Arial"/>
          <w:b/>
          <w:bCs/>
          <w:color w:val="auto"/>
          <w:sz w:val="24"/>
          <w:szCs w:val="24"/>
          <w:lang w:val="en-GB"/>
        </w:rPr>
      </w:pPr>
      <w:bookmarkStart w:id="21" w:name="_Toc113644332"/>
      <w:r w:rsidRPr="008E3DA1">
        <w:rPr>
          <w:rFonts w:ascii="Arial" w:hAnsi="Arial" w:cs="Arial"/>
          <w:b/>
          <w:bCs/>
          <w:color w:val="auto"/>
          <w:sz w:val="24"/>
          <w:szCs w:val="24"/>
          <w:lang w:val="en-GB"/>
        </w:rPr>
        <w:lastRenderedPageBreak/>
        <w:t>As far as advantages and disadvantages are concerned, SPSS has an advantage over Excel</w:t>
      </w:r>
      <w:bookmarkEnd w:id="21"/>
    </w:p>
    <w:p w14:paraId="68102671" w14:textId="77777777" w:rsidR="003F735C" w:rsidRP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 xml:space="preserve">Statistical software programs such as SPSS are commonly used in the preparation of data, </w:t>
      </w:r>
      <w:proofErr w:type="spellStart"/>
      <w:r w:rsidRPr="003F735C">
        <w:rPr>
          <w:rFonts w:ascii="Arial" w:hAnsi="Arial" w:cs="Arial"/>
          <w:sz w:val="24"/>
          <w:szCs w:val="24"/>
          <w:lang w:val="en-GB"/>
        </w:rPr>
        <w:t>modeling</w:t>
      </w:r>
      <w:proofErr w:type="spellEnd"/>
      <w:r w:rsidRPr="003F735C">
        <w:rPr>
          <w:rFonts w:ascii="Arial" w:hAnsi="Arial" w:cs="Arial"/>
          <w:sz w:val="24"/>
          <w:szCs w:val="24"/>
          <w:lang w:val="en-GB"/>
        </w:rPr>
        <w:t xml:space="preserve">, compiling, and </w:t>
      </w:r>
      <w:proofErr w:type="spellStart"/>
      <w:r w:rsidRPr="003F735C">
        <w:rPr>
          <w:rFonts w:ascii="Arial" w:hAnsi="Arial" w:cs="Arial"/>
          <w:sz w:val="24"/>
          <w:szCs w:val="24"/>
          <w:lang w:val="en-GB"/>
        </w:rPr>
        <w:t>analyzing</w:t>
      </w:r>
      <w:proofErr w:type="spellEnd"/>
      <w:r w:rsidRPr="003F735C">
        <w:rPr>
          <w:rFonts w:ascii="Arial" w:hAnsi="Arial" w:cs="Arial"/>
          <w:sz w:val="24"/>
          <w:szCs w:val="24"/>
          <w:lang w:val="en-GB"/>
        </w:rPr>
        <w:t xml:space="preserve"> the results of data analysis. SPSS has generated significant interest in the </w:t>
      </w:r>
      <w:proofErr w:type="spellStart"/>
      <w:proofErr w:type="gramStart"/>
      <w:r w:rsidRPr="003F735C">
        <w:rPr>
          <w:rFonts w:ascii="Arial" w:hAnsi="Arial" w:cs="Arial"/>
          <w:sz w:val="24"/>
          <w:szCs w:val="24"/>
          <w:lang w:val="en-GB"/>
        </w:rPr>
        <w:t>industry.A</w:t>
      </w:r>
      <w:proofErr w:type="spellEnd"/>
      <w:proofErr w:type="gramEnd"/>
      <w:r w:rsidRPr="003F735C">
        <w:rPr>
          <w:rFonts w:ascii="Arial" w:hAnsi="Arial" w:cs="Arial"/>
          <w:sz w:val="24"/>
          <w:szCs w:val="24"/>
          <w:lang w:val="en-GB"/>
        </w:rPr>
        <w:t xml:space="preserve"> significant role is played by data analysis in business. The majority of companies conduct their market research using Excel instead of SPSS at the present time. In comparison to other data analysis techniques, SPSS is simple to use and faster to apply. The main reason why SPSS is the most reliable tool for </w:t>
      </w:r>
      <w:proofErr w:type="spellStart"/>
      <w:r w:rsidRPr="003F735C">
        <w:rPr>
          <w:rFonts w:ascii="Arial" w:hAnsi="Arial" w:cs="Arial"/>
          <w:sz w:val="24"/>
          <w:szCs w:val="24"/>
          <w:lang w:val="en-GB"/>
        </w:rPr>
        <w:t>analyzing</w:t>
      </w:r>
      <w:proofErr w:type="spellEnd"/>
      <w:r w:rsidRPr="003F735C">
        <w:rPr>
          <w:rFonts w:ascii="Arial" w:hAnsi="Arial" w:cs="Arial"/>
          <w:sz w:val="24"/>
          <w:szCs w:val="24"/>
          <w:lang w:val="en-GB"/>
        </w:rPr>
        <w:t xml:space="preserve"> data is due to this feature. SPSS has several advantages over Excel, as will be discussed in the following paragraphs.</w:t>
      </w:r>
    </w:p>
    <w:p w14:paraId="4E9F9BD6" w14:textId="77777777" w:rsidR="003F735C" w:rsidRP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There are several advantages to using SPPS</w:t>
      </w:r>
    </w:p>
    <w:p w14:paraId="5C2A31F7" w14:textId="77777777" w:rsidR="003F735C" w:rsidRP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w:t>
      </w:r>
      <w:r w:rsidRPr="003F735C">
        <w:rPr>
          <w:rFonts w:ascii="Arial" w:hAnsi="Arial" w:cs="Arial"/>
          <w:sz w:val="24"/>
          <w:szCs w:val="24"/>
          <w:lang w:val="en-GB"/>
        </w:rPr>
        <w:tab/>
        <w:t xml:space="preserve">A wide variety of charts and graphs are available in SPSS, compared to Excel. </w:t>
      </w:r>
    </w:p>
    <w:p w14:paraId="59CBA6AC" w14:textId="77777777" w:rsidR="003F735C" w:rsidRP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w:t>
      </w:r>
      <w:r w:rsidRPr="003F735C">
        <w:rPr>
          <w:rFonts w:ascii="Arial" w:hAnsi="Arial" w:cs="Arial"/>
          <w:sz w:val="24"/>
          <w:szCs w:val="24"/>
          <w:lang w:val="en-GB"/>
        </w:rPr>
        <w:tab/>
        <w:t>As well as being easier to use than Excel, SPSS is also much more powerful.</w:t>
      </w:r>
    </w:p>
    <w:p w14:paraId="0434216F" w14:textId="464B2888" w:rsid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w:t>
      </w:r>
      <w:r w:rsidRPr="003F735C">
        <w:rPr>
          <w:rFonts w:ascii="Arial" w:hAnsi="Arial" w:cs="Arial"/>
          <w:sz w:val="24"/>
          <w:szCs w:val="24"/>
          <w:lang w:val="en-GB"/>
        </w:rPr>
        <w:tab/>
        <w:t>Due to SPSS's ability to provide faster and more reliable results, statistical data may be accessed more quickly and reliably.</w:t>
      </w:r>
    </w:p>
    <w:p w14:paraId="5D0591EC" w14:textId="39BBF462" w:rsidR="003F735C" w:rsidRDefault="003F735C" w:rsidP="003F735C">
      <w:pPr>
        <w:spacing w:line="360" w:lineRule="auto"/>
        <w:rPr>
          <w:rFonts w:ascii="Arial" w:hAnsi="Arial" w:cs="Arial"/>
          <w:sz w:val="24"/>
          <w:szCs w:val="24"/>
          <w:lang w:val="en-GB"/>
        </w:rPr>
      </w:pPr>
    </w:p>
    <w:p w14:paraId="1B35958D" w14:textId="222C8330" w:rsidR="003F735C" w:rsidRDefault="003F735C" w:rsidP="008E3DA1">
      <w:pPr>
        <w:pStyle w:val="Titolo2"/>
        <w:rPr>
          <w:rFonts w:ascii="Arial" w:hAnsi="Arial" w:cs="Arial"/>
          <w:b/>
          <w:bCs/>
          <w:color w:val="auto"/>
          <w:sz w:val="24"/>
          <w:szCs w:val="24"/>
          <w:lang w:val="en-GB"/>
        </w:rPr>
      </w:pPr>
      <w:bookmarkStart w:id="22" w:name="_Toc113644333"/>
      <w:r w:rsidRPr="008E3DA1">
        <w:rPr>
          <w:rFonts w:ascii="Arial" w:hAnsi="Arial" w:cs="Arial"/>
          <w:b/>
          <w:bCs/>
          <w:color w:val="auto"/>
          <w:sz w:val="24"/>
          <w:szCs w:val="24"/>
          <w:lang w:val="en-GB"/>
        </w:rPr>
        <w:t>Disadvantages associated with Statistical Process Control (SPSS)</w:t>
      </w:r>
      <w:bookmarkEnd w:id="22"/>
    </w:p>
    <w:p w14:paraId="20B19562" w14:textId="77777777" w:rsidR="008E3DA1" w:rsidRPr="008E3DA1" w:rsidRDefault="008E3DA1" w:rsidP="008E3DA1">
      <w:pPr>
        <w:rPr>
          <w:lang w:val="en-GB"/>
        </w:rPr>
      </w:pPr>
    </w:p>
    <w:p w14:paraId="71B70EF2" w14:textId="77777777" w:rsidR="003F735C" w:rsidRP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w:t>
      </w:r>
      <w:r w:rsidRPr="003F735C">
        <w:rPr>
          <w:rFonts w:ascii="Arial" w:hAnsi="Arial" w:cs="Arial"/>
          <w:sz w:val="24"/>
          <w:szCs w:val="24"/>
          <w:lang w:val="en-GB"/>
        </w:rPr>
        <w:tab/>
        <w:t>The use of SPSS may be limited by its lack of advanced functionality, such as programmable coding. Due to its high cost, SPSS cannot be easily accessed</w:t>
      </w:r>
    </w:p>
    <w:p w14:paraId="16C55A1F" w14:textId="77777777" w:rsidR="003F735C" w:rsidRP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w:t>
      </w:r>
      <w:r w:rsidRPr="003F735C">
        <w:rPr>
          <w:rFonts w:ascii="Arial" w:hAnsi="Arial" w:cs="Arial"/>
          <w:sz w:val="24"/>
          <w:szCs w:val="24"/>
          <w:lang w:val="en-GB"/>
        </w:rPr>
        <w:tab/>
        <w:t>To exploit the resources available with SPSS, you need training.</w:t>
      </w:r>
    </w:p>
    <w:p w14:paraId="2C1F02A6" w14:textId="77777777" w:rsidR="003F735C" w:rsidRP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w:t>
      </w:r>
      <w:r w:rsidRPr="003F735C">
        <w:rPr>
          <w:rFonts w:ascii="Arial" w:hAnsi="Arial" w:cs="Arial"/>
          <w:sz w:val="24"/>
          <w:szCs w:val="24"/>
          <w:lang w:val="en-GB"/>
        </w:rPr>
        <w:tab/>
        <w:t>A comparison of SPSS graphing features with those of Microsoft Excel indicates that SPSS graphing features are more complex.</w:t>
      </w:r>
    </w:p>
    <w:p w14:paraId="7F3D8FC9" w14:textId="77777777" w:rsidR="003F735C" w:rsidRDefault="003F735C" w:rsidP="003F735C">
      <w:pPr>
        <w:spacing w:line="360" w:lineRule="auto"/>
        <w:rPr>
          <w:rFonts w:ascii="Arial" w:hAnsi="Arial" w:cs="Arial"/>
          <w:b/>
          <w:bCs/>
          <w:sz w:val="24"/>
          <w:szCs w:val="24"/>
          <w:lang w:val="en-GB"/>
        </w:rPr>
      </w:pPr>
    </w:p>
    <w:p w14:paraId="67F4CC79" w14:textId="77777777" w:rsidR="003F735C" w:rsidRDefault="003F735C" w:rsidP="003F735C">
      <w:pPr>
        <w:spacing w:line="360" w:lineRule="auto"/>
        <w:rPr>
          <w:rFonts w:ascii="Arial" w:hAnsi="Arial" w:cs="Arial"/>
          <w:b/>
          <w:bCs/>
          <w:sz w:val="24"/>
          <w:szCs w:val="24"/>
          <w:lang w:val="en-GB"/>
        </w:rPr>
      </w:pPr>
    </w:p>
    <w:p w14:paraId="20D44CDD" w14:textId="77777777" w:rsidR="003F735C" w:rsidRDefault="003F735C" w:rsidP="003F735C">
      <w:pPr>
        <w:spacing w:line="360" w:lineRule="auto"/>
        <w:rPr>
          <w:rFonts w:ascii="Arial" w:hAnsi="Arial" w:cs="Arial"/>
          <w:b/>
          <w:bCs/>
          <w:sz w:val="24"/>
          <w:szCs w:val="24"/>
          <w:lang w:val="en-GB"/>
        </w:rPr>
      </w:pPr>
    </w:p>
    <w:p w14:paraId="01A300DB" w14:textId="77777777" w:rsidR="003F735C" w:rsidRDefault="003F735C" w:rsidP="003F735C">
      <w:pPr>
        <w:spacing w:line="360" w:lineRule="auto"/>
        <w:rPr>
          <w:rFonts w:ascii="Arial" w:hAnsi="Arial" w:cs="Arial"/>
          <w:b/>
          <w:bCs/>
          <w:sz w:val="24"/>
          <w:szCs w:val="24"/>
          <w:lang w:val="en-GB"/>
        </w:rPr>
      </w:pPr>
    </w:p>
    <w:p w14:paraId="5D75AEC0" w14:textId="77777777" w:rsidR="003F735C" w:rsidRDefault="003F735C" w:rsidP="003F735C">
      <w:pPr>
        <w:spacing w:line="360" w:lineRule="auto"/>
        <w:rPr>
          <w:rFonts w:ascii="Arial" w:hAnsi="Arial" w:cs="Arial"/>
          <w:b/>
          <w:bCs/>
          <w:sz w:val="24"/>
          <w:szCs w:val="24"/>
          <w:lang w:val="en-GB"/>
        </w:rPr>
      </w:pPr>
    </w:p>
    <w:p w14:paraId="3D9D9DAC" w14:textId="77777777" w:rsidR="003F735C" w:rsidRDefault="003F735C" w:rsidP="003F735C">
      <w:pPr>
        <w:spacing w:line="360" w:lineRule="auto"/>
        <w:rPr>
          <w:rFonts w:ascii="Arial" w:hAnsi="Arial" w:cs="Arial"/>
          <w:b/>
          <w:bCs/>
          <w:sz w:val="24"/>
          <w:szCs w:val="24"/>
          <w:lang w:val="en-GB"/>
        </w:rPr>
      </w:pPr>
    </w:p>
    <w:p w14:paraId="139651D2" w14:textId="77777777" w:rsidR="003F735C" w:rsidRDefault="003F735C" w:rsidP="003F735C">
      <w:pPr>
        <w:spacing w:line="360" w:lineRule="auto"/>
        <w:rPr>
          <w:rFonts w:ascii="Arial" w:hAnsi="Arial" w:cs="Arial"/>
          <w:b/>
          <w:bCs/>
          <w:sz w:val="24"/>
          <w:szCs w:val="24"/>
          <w:lang w:val="en-GB"/>
        </w:rPr>
      </w:pPr>
    </w:p>
    <w:p w14:paraId="5319C0FC" w14:textId="77777777" w:rsidR="003F735C" w:rsidRDefault="003F735C" w:rsidP="003F735C">
      <w:pPr>
        <w:spacing w:line="360" w:lineRule="auto"/>
        <w:rPr>
          <w:rFonts w:ascii="Arial" w:hAnsi="Arial" w:cs="Arial"/>
          <w:b/>
          <w:bCs/>
          <w:sz w:val="24"/>
          <w:szCs w:val="24"/>
          <w:lang w:val="en-GB"/>
        </w:rPr>
      </w:pPr>
    </w:p>
    <w:p w14:paraId="044573CD" w14:textId="77777777" w:rsidR="003F735C" w:rsidRDefault="003F735C" w:rsidP="003F735C">
      <w:pPr>
        <w:spacing w:line="360" w:lineRule="auto"/>
        <w:rPr>
          <w:rFonts w:ascii="Arial" w:hAnsi="Arial" w:cs="Arial"/>
          <w:b/>
          <w:bCs/>
          <w:sz w:val="24"/>
          <w:szCs w:val="24"/>
          <w:lang w:val="en-GB"/>
        </w:rPr>
      </w:pPr>
    </w:p>
    <w:p w14:paraId="597843C0" w14:textId="77777777" w:rsidR="003F735C" w:rsidRDefault="003F735C" w:rsidP="003F735C">
      <w:pPr>
        <w:spacing w:line="360" w:lineRule="auto"/>
        <w:rPr>
          <w:rFonts w:ascii="Arial" w:hAnsi="Arial" w:cs="Arial"/>
          <w:b/>
          <w:bCs/>
          <w:sz w:val="24"/>
          <w:szCs w:val="24"/>
          <w:lang w:val="en-GB"/>
        </w:rPr>
      </w:pPr>
    </w:p>
    <w:p w14:paraId="2DB145AA" w14:textId="77777777" w:rsidR="003F735C" w:rsidRDefault="003F735C" w:rsidP="003F735C">
      <w:pPr>
        <w:spacing w:line="360" w:lineRule="auto"/>
        <w:rPr>
          <w:rFonts w:ascii="Arial" w:hAnsi="Arial" w:cs="Arial"/>
          <w:b/>
          <w:bCs/>
          <w:sz w:val="24"/>
          <w:szCs w:val="24"/>
          <w:lang w:val="en-GB"/>
        </w:rPr>
      </w:pPr>
    </w:p>
    <w:p w14:paraId="63541552" w14:textId="77777777" w:rsidR="003F735C" w:rsidRDefault="003F735C" w:rsidP="003F735C">
      <w:pPr>
        <w:spacing w:line="360" w:lineRule="auto"/>
        <w:rPr>
          <w:rFonts w:ascii="Arial" w:hAnsi="Arial" w:cs="Arial"/>
          <w:b/>
          <w:bCs/>
          <w:sz w:val="24"/>
          <w:szCs w:val="24"/>
          <w:lang w:val="en-GB"/>
        </w:rPr>
      </w:pPr>
    </w:p>
    <w:p w14:paraId="44C14365" w14:textId="05AAC02F" w:rsidR="003F735C" w:rsidRDefault="003F735C" w:rsidP="008E3DA1">
      <w:pPr>
        <w:pStyle w:val="Titolo2"/>
        <w:rPr>
          <w:rFonts w:ascii="Arial" w:hAnsi="Arial" w:cs="Arial"/>
          <w:b/>
          <w:bCs/>
          <w:color w:val="auto"/>
          <w:sz w:val="24"/>
          <w:szCs w:val="24"/>
          <w:lang w:val="en-GB"/>
        </w:rPr>
      </w:pPr>
      <w:bookmarkStart w:id="23" w:name="_Toc113644334"/>
      <w:r w:rsidRPr="008E3DA1">
        <w:rPr>
          <w:rFonts w:ascii="Arial" w:hAnsi="Arial" w:cs="Arial"/>
          <w:b/>
          <w:bCs/>
          <w:color w:val="auto"/>
          <w:sz w:val="24"/>
          <w:szCs w:val="24"/>
          <w:lang w:val="en-GB"/>
        </w:rPr>
        <w:t>Advantages of Excel</w:t>
      </w:r>
      <w:bookmarkEnd w:id="23"/>
      <w:r w:rsidRPr="008E3DA1">
        <w:rPr>
          <w:rFonts w:ascii="Arial" w:hAnsi="Arial" w:cs="Arial"/>
          <w:b/>
          <w:bCs/>
          <w:color w:val="auto"/>
          <w:sz w:val="24"/>
          <w:szCs w:val="24"/>
          <w:lang w:val="en-GB"/>
        </w:rPr>
        <w:t xml:space="preserve"> </w:t>
      </w:r>
    </w:p>
    <w:p w14:paraId="029B7B55" w14:textId="77777777" w:rsidR="008E3DA1" w:rsidRPr="008E3DA1" w:rsidRDefault="008E3DA1" w:rsidP="008E3DA1">
      <w:pPr>
        <w:rPr>
          <w:lang w:val="en-GB"/>
        </w:rPr>
      </w:pPr>
    </w:p>
    <w:p w14:paraId="45434226" w14:textId="77777777" w:rsidR="003F735C" w:rsidRP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w:t>
      </w:r>
      <w:r w:rsidRPr="003F735C">
        <w:rPr>
          <w:rFonts w:ascii="Arial" w:hAnsi="Arial" w:cs="Arial"/>
          <w:sz w:val="24"/>
          <w:szCs w:val="24"/>
          <w:lang w:val="en-GB"/>
        </w:rPr>
        <w:tab/>
        <w:t xml:space="preserve">One of the benefits of Excel is its wide range of formatting options as well as its ability to handle non-data entries (for example, formulas). </w:t>
      </w:r>
    </w:p>
    <w:p w14:paraId="404D7815" w14:textId="77777777" w:rsidR="003F735C" w:rsidRP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w:t>
      </w:r>
      <w:r w:rsidRPr="003F735C">
        <w:rPr>
          <w:rFonts w:ascii="Arial" w:hAnsi="Arial" w:cs="Arial"/>
          <w:sz w:val="24"/>
          <w:szCs w:val="24"/>
          <w:lang w:val="en-GB"/>
        </w:rPr>
        <w:tab/>
        <w:t xml:space="preserve">Additionally, it is relatively easier and faster to access basic statistics. </w:t>
      </w:r>
    </w:p>
    <w:p w14:paraId="77049405" w14:textId="77777777" w:rsidR="003F735C" w:rsidRP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w:t>
      </w:r>
      <w:r w:rsidRPr="003F735C">
        <w:rPr>
          <w:rFonts w:ascii="Arial" w:hAnsi="Arial" w:cs="Arial"/>
          <w:sz w:val="24"/>
          <w:szCs w:val="24"/>
          <w:lang w:val="en-GB"/>
        </w:rPr>
        <w:tab/>
        <w:t>Both types of tools have their advantages and disadvantages, depending on their intended purpose."</w:t>
      </w:r>
    </w:p>
    <w:p w14:paraId="05AF6E38" w14:textId="3F7F4C90" w:rsidR="003F735C" w:rsidRDefault="003F735C" w:rsidP="008E3DA1">
      <w:pPr>
        <w:pStyle w:val="Titolo2"/>
        <w:rPr>
          <w:rFonts w:ascii="Arial" w:hAnsi="Arial" w:cs="Arial"/>
          <w:b/>
          <w:bCs/>
          <w:color w:val="auto"/>
          <w:sz w:val="24"/>
          <w:szCs w:val="24"/>
          <w:lang w:val="en-GB"/>
        </w:rPr>
      </w:pPr>
      <w:bookmarkStart w:id="24" w:name="_Toc113644335"/>
      <w:r w:rsidRPr="008E3DA1">
        <w:rPr>
          <w:rFonts w:ascii="Arial" w:hAnsi="Arial" w:cs="Arial"/>
          <w:b/>
          <w:bCs/>
          <w:color w:val="auto"/>
          <w:sz w:val="24"/>
          <w:szCs w:val="24"/>
          <w:lang w:val="en-GB"/>
        </w:rPr>
        <w:t>Disadvantages of Excel</w:t>
      </w:r>
      <w:bookmarkEnd w:id="24"/>
      <w:r w:rsidRPr="008E3DA1">
        <w:rPr>
          <w:rFonts w:ascii="Arial" w:hAnsi="Arial" w:cs="Arial"/>
          <w:b/>
          <w:bCs/>
          <w:color w:val="auto"/>
          <w:sz w:val="24"/>
          <w:szCs w:val="24"/>
          <w:lang w:val="en-GB"/>
        </w:rPr>
        <w:t xml:space="preserve"> </w:t>
      </w:r>
    </w:p>
    <w:p w14:paraId="11A8F613" w14:textId="77777777" w:rsidR="008E3DA1" w:rsidRPr="008E3DA1" w:rsidRDefault="008E3DA1" w:rsidP="008E3DA1">
      <w:pPr>
        <w:rPr>
          <w:lang w:val="en-GB"/>
        </w:rPr>
      </w:pPr>
    </w:p>
    <w:p w14:paraId="36240B1F" w14:textId="77777777" w:rsidR="003F735C" w:rsidRP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w:t>
      </w:r>
      <w:r w:rsidRPr="003F735C">
        <w:rPr>
          <w:rFonts w:ascii="Arial" w:hAnsi="Arial" w:cs="Arial"/>
          <w:sz w:val="24"/>
          <w:szCs w:val="24"/>
          <w:lang w:val="en-GB"/>
        </w:rPr>
        <w:tab/>
        <w:t>Excel's accuracy is problematic. One incorrect number can completely wreck an Excel spreadsheet, resulting in extensive losses. You can't afford to be inaccurate if you use financial models increasingly.</w:t>
      </w:r>
    </w:p>
    <w:p w14:paraId="1FCB879E" w14:textId="77777777" w:rsidR="003F735C" w:rsidRP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w:t>
      </w:r>
      <w:r w:rsidRPr="003F735C">
        <w:rPr>
          <w:rFonts w:ascii="Arial" w:hAnsi="Arial" w:cs="Arial"/>
          <w:sz w:val="24"/>
          <w:szCs w:val="24"/>
          <w:lang w:val="en-GB"/>
        </w:rPr>
        <w:tab/>
        <w:t>The complexity of a model created in Excel is difficult to understand. Using Excel, you are limited to incorporating one or two variables at a time. X-Y models are no longer sufficient for analysing financial data, preparing budgets, and analysing risks.</w:t>
      </w:r>
    </w:p>
    <w:p w14:paraId="5E1E8CB1" w14:textId="77777777" w:rsidR="003F735C" w:rsidRP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w:t>
      </w:r>
      <w:r w:rsidRPr="003F735C">
        <w:rPr>
          <w:rFonts w:ascii="Arial" w:hAnsi="Arial" w:cs="Arial"/>
          <w:sz w:val="24"/>
          <w:szCs w:val="24"/>
          <w:lang w:val="en-GB"/>
        </w:rPr>
        <w:tab/>
        <w:t xml:space="preserve">When it comes to working with Excel, there are many challenges to overcome. In older versions of Excel, only one user can work on a spreadsheet at a time. The user would email the spreadsheet to another person who would make the necessary changes. Collaborating in this way is inefficient, slow, and ineffective. </w:t>
      </w:r>
    </w:p>
    <w:p w14:paraId="7A9B31C8" w14:textId="459C88B4" w:rsid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w:t>
      </w:r>
      <w:r w:rsidRPr="003F735C">
        <w:rPr>
          <w:rFonts w:ascii="Arial" w:hAnsi="Arial" w:cs="Arial"/>
          <w:sz w:val="24"/>
          <w:szCs w:val="24"/>
          <w:lang w:val="en-GB"/>
        </w:rPr>
        <w:tab/>
        <w:t>There is a lack of efficiency in Excel when it comes to data entry and template management. The ability to create multiple templates at once made Excel so useful when it first became available. The data could be inputted into a template to complete your financial models.</w:t>
      </w:r>
    </w:p>
    <w:p w14:paraId="21354439" w14:textId="13870897" w:rsidR="003F735C" w:rsidRDefault="003F735C" w:rsidP="003F735C">
      <w:pPr>
        <w:spacing w:line="360" w:lineRule="auto"/>
        <w:rPr>
          <w:rFonts w:ascii="Arial" w:hAnsi="Arial" w:cs="Arial"/>
          <w:sz w:val="24"/>
          <w:szCs w:val="24"/>
          <w:lang w:val="en-GB"/>
        </w:rPr>
      </w:pPr>
    </w:p>
    <w:p w14:paraId="1B9DEC80" w14:textId="28158AE5" w:rsidR="003F735C" w:rsidRDefault="008E3DA1" w:rsidP="008E3DA1">
      <w:pPr>
        <w:pStyle w:val="Titolo1"/>
        <w:rPr>
          <w:rFonts w:ascii="Arial" w:hAnsi="Arial" w:cs="Arial"/>
          <w:b/>
          <w:bCs/>
          <w:color w:val="auto"/>
          <w:sz w:val="24"/>
          <w:szCs w:val="24"/>
          <w:lang w:val="en-GB"/>
        </w:rPr>
      </w:pPr>
      <w:bookmarkStart w:id="25" w:name="_Toc113644336"/>
      <w:r w:rsidRPr="008E3DA1">
        <w:rPr>
          <w:rFonts w:ascii="Arial" w:hAnsi="Arial" w:cs="Arial"/>
          <w:b/>
          <w:bCs/>
          <w:color w:val="auto"/>
          <w:sz w:val="24"/>
          <w:szCs w:val="24"/>
          <w:lang w:val="en-GB"/>
        </w:rPr>
        <w:lastRenderedPageBreak/>
        <w:t>CONCLUSION</w:t>
      </w:r>
      <w:bookmarkEnd w:id="25"/>
    </w:p>
    <w:p w14:paraId="5D7E42D7" w14:textId="77777777" w:rsidR="008E3DA1" w:rsidRPr="008E3DA1" w:rsidRDefault="008E3DA1" w:rsidP="008E3DA1">
      <w:pPr>
        <w:rPr>
          <w:lang w:val="en-GB"/>
        </w:rPr>
      </w:pPr>
    </w:p>
    <w:p w14:paraId="3E614014" w14:textId="4FD70F2A" w:rsid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 xml:space="preserve">I have read the above report and I have concluded that data mining and business intelligence hold great promise for businesses in the future as these tools make it possible to </w:t>
      </w:r>
      <w:proofErr w:type="spellStart"/>
      <w:r w:rsidRPr="003F735C">
        <w:rPr>
          <w:rFonts w:ascii="Arial" w:hAnsi="Arial" w:cs="Arial"/>
          <w:sz w:val="24"/>
          <w:szCs w:val="24"/>
          <w:lang w:val="en-GB"/>
        </w:rPr>
        <w:t>analyze</w:t>
      </w:r>
      <w:proofErr w:type="spellEnd"/>
      <w:r w:rsidRPr="003F735C">
        <w:rPr>
          <w:rFonts w:ascii="Arial" w:hAnsi="Arial" w:cs="Arial"/>
          <w:sz w:val="24"/>
          <w:szCs w:val="24"/>
          <w:lang w:val="en-GB"/>
        </w:rPr>
        <w:t xml:space="preserve"> data and make informed decisions with the assistance of these tools. According to the report, the analysis of data using Excel is also crucial for gaining an understanding of markets. Therefore, </w:t>
      </w:r>
      <w:proofErr w:type="spellStart"/>
      <w:r w:rsidRPr="003F735C">
        <w:rPr>
          <w:rFonts w:ascii="Arial" w:hAnsi="Arial" w:cs="Arial"/>
          <w:sz w:val="24"/>
          <w:szCs w:val="24"/>
          <w:lang w:val="en-GB"/>
        </w:rPr>
        <w:t>analyzing</w:t>
      </w:r>
      <w:proofErr w:type="spellEnd"/>
      <w:r w:rsidRPr="003F735C">
        <w:rPr>
          <w:rFonts w:ascii="Arial" w:hAnsi="Arial" w:cs="Arial"/>
          <w:sz w:val="24"/>
          <w:szCs w:val="24"/>
          <w:lang w:val="en-GB"/>
        </w:rPr>
        <w:t xml:space="preserve"> trends in the business can help predict whether a company will be profitable or lose money.</w:t>
      </w:r>
    </w:p>
    <w:p w14:paraId="086DAF07" w14:textId="72E0612D" w:rsidR="008E3DA1" w:rsidRDefault="008E3DA1" w:rsidP="003F735C">
      <w:pPr>
        <w:spacing w:line="360" w:lineRule="auto"/>
        <w:rPr>
          <w:rFonts w:ascii="Arial" w:hAnsi="Arial" w:cs="Arial"/>
          <w:sz w:val="24"/>
          <w:szCs w:val="24"/>
          <w:lang w:val="en-GB"/>
        </w:rPr>
      </w:pPr>
    </w:p>
    <w:p w14:paraId="24FD000C" w14:textId="29AD95D3" w:rsidR="008E3DA1" w:rsidRDefault="008E3DA1" w:rsidP="008E3DA1">
      <w:pPr>
        <w:pStyle w:val="Titolo1"/>
        <w:rPr>
          <w:rFonts w:ascii="Arial" w:hAnsi="Arial" w:cs="Arial"/>
          <w:sz w:val="24"/>
          <w:szCs w:val="24"/>
          <w:lang w:val="en-GB"/>
        </w:rPr>
      </w:pPr>
    </w:p>
    <w:p w14:paraId="03598DE2" w14:textId="1DA4BC7E" w:rsidR="0070508A" w:rsidRDefault="0070508A" w:rsidP="0070508A">
      <w:pPr>
        <w:rPr>
          <w:lang w:val="en-GB"/>
        </w:rPr>
      </w:pPr>
    </w:p>
    <w:p w14:paraId="53DFF9C0" w14:textId="3FC11428" w:rsidR="0070508A" w:rsidRDefault="0070508A" w:rsidP="0070508A">
      <w:pPr>
        <w:rPr>
          <w:lang w:val="en-GB"/>
        </w:rPr>
      </w:pPr>
    </w:p>
    <w:p w14:paraId="6D2F0D9B" w14:textId="12D92962" w:rsidR="0070508A" w:rsidRDefault="0070508A" w:rsidP="0070508A">
      <w:pPr>
        <w:rPr>
          <w:lang w:val="en-GB"/>
        </w:rPr>
      </w:pPr>
    </w:p>
    <w:p w14:paraId="30155F75" w14:textId="639D8182" w:rsidR="0070508A" w:rsidRDefault="0070508A" w:rsidP="0070508A">
      <w:pPr>
        <w:rPr>
          <w:lang w:val="en-GB"/>
        </w:rPr>
      </w:pPr>
    </w:p>
    <w:p w14:paraId="2C7E3537" w14:textId="6649A673" w:rsidR="0070508A" w:rsidRDefault="0070508A" w:rsidP="0070508A">
      <w:pPr>
        <w:rPr>
          <w:lang w:val="en-GB"/>
        </w:rPr>
      </w:pPr>
    </w:p>
    <w:p w14:paraId="3283668A" w14:textId="7C6BD597" w:rsidR="0070508A" w:rsidRDefault="0070508A" w:rsidP="0070508A">
      <w:pPr>
        <w:rPr>
          <w:lang w:val="en-GB"/>
        </w:rPr>
      </w:pPr>
    </w:p>
    <w:p w14:paraId="4FEE0415" w14:textId="7365474C" w:rsidR="0070508A" w:rsidRDefault="0070508A" w:rsidP="0070508A">
      <w:pPr>
        <w:rPr>
          <w:lang w:val="en-GB"/>
        </w:rPr>
      </w:pPr>
    </w:p>
    <w:p w14:paraId="0F6D1D0F" w14:textId="14383964" w:rsidR="0070508A" w:rsidRDefault="0070508A" w:rsidP="0070508A">
      <w:pPr>
        <w:rPr>
          <w:lang w:val="en-GB"/>
        </w:rPr>
      </w:pPr>
    </w:p>
    <w:p w14:paraId="4BFE748A" w14:textId="0349EE49" w:rsidR="0070508A" w:rsidRDefault="0070508A" w:rsidP="0070508A">
      <w:pPr>
        <w:rPr>
          <w:lang w:val="en-GB"/>
        </w:rPr>
      </w:pPr>
    </w:p>
    <w:p w14:paraId="4647083D" w14:textId="4CF2C15D" w:rsidR="0070508A" w:rsidRDefault="0070508A" w:rsidP="0070508A">
      <w:pPr>
        <w:rPr>
          <w:lang w:val="en-GB"/>
        </w:rPr>
      </w:pPr>
    </w:p>
    <w:p w14:paraId="17F0F3D0" w14:textId="5C65E069" w:rsidR="0070508A" w:rsidRDefault="0070508A" w:rsidP="0070508A">
      <w:pPr>
        <w:rPr>
          <w:lang w:val="en-GB"/>
        </w:rPr>
      </w:pPr>
    </w:p>
    <w:p w14:paraId="4B5F0844" w14:textId="32A55B00" w:rsidR="0070508A" w:rsidRDefault="0070508A" w:rsidP="0070508A">
      <w:pPr>
        <w:rPr>
          <w:lang w:val="en-GB"/>
        </w:rPr>
      </w:pPr>
    </w:p>
    <w:p w14:paraId="0CA0CB78" w14:textId="3B93F051" w:rsidR="0070508A" w:rsidRDefault="0070508A" w:rsidP="0070508A">
      <w:pPr>
        <w:rPr>
          <w:lang w:val="en-GB"/>
        </w:rPr>
      </w:pPr>
    </w:p>
    <w:p w14:paraId="35771E94" w14:textId="757CD62F" w:rsidR="0070508A" w:rsidRDefault="0070508A" w:rsidP="0070508A">
      <w:pPr>
        <w:rPr>
          <w:lang w:val="en-GB"/>
        </w:rPr>
      </w:pPr>
    </w:p>
    <w:p w14:paraId="5131BAE4" w14:textId="7FF4E518" w:rsidR="0070508A" w:rsidRDefault="0070508A" w:rsidP="0070508A">
      <w:pPr>
        <w:rPr>
          <w:lang w:val="en-GB"/>
        </w:rPr>
      </w:pPr>
    </w:p>
    <w:p w14:paraId="7105BBC2" w14:textId="7BC70A89" w:rsidR="0070508A" w:rsidRDefault="0070508A" w:rsidP="0070508A">
      <w:pPr>
        <w:rPr>
          <w:lang w:val="en-GB"/>
        </w:rPr>
      </w:pPr>
    </w:p>
    <w:p w14:paraId="1DEC25EE" w14:textId="6CFD1467" w:rsidR="0070508A" w:rsidRDefault="0070508A" w:rsidP="0070508A">
      <w:pPr>
        <w:rPr>
          <w:lang w:val="en-GB"/>
        </w:rPr>
      </w:pPr>
    </w:p>
    <w:p w14:paraId="4404A443" w14:textId="0F168FED" w:rsidR="0070508A" w:rsidRDefault="0070508A" w:rsidP="0070508A">
      <w:pPr>
        <w:rPr>
          <w:lang w:val="en-GB"/>
        </w:rPr>
      </w:pPr>
    </w:p>
    <w:p w14:paraId="6F9C21C3" w14:textId="5BCF7238" w:rsidR="0070508A" w:rsidRDefault="0070508A" w:rsidP="0070508A">
      <w:pPr>
        <w:rPr>
          <w:lang w:val="en-GB"/>
        </w:rPr>
      </w:pPr>
    </w:p>
    <w:p w14:paraId="405DADE1" w14:textId="10CB0BEE" w:rsidR="0070508A" w:rsidRDefault="0070508A" w:rsidP="0070508A">
      <w:pPr>
        <w:rPr>
          <w:lang w:val="en-GB"/>
        </w:rPr>
      </w:pPr>
    </w:p>
    <w:p w14:paraId="5895761D" w14:textId="6FACD07D" w:rsidR="0070508A" w:rsidRDefault="0070508A" w:rsidP="0070508A">
      <w:pPr>
        <w:rPr>
          <w:lang w:val="en-GB"/>
        </w:rPr>
      </w:pPr>
    </w:p>
    <w:p w14:paraId="53C74A90" w14:textId="1AA564B9" w:rsidR="0070508A" w:rsidRDefault="0070508A" w:rsidP="0070508A">
      <w:pPr>
        <w:rPr>
          <w:lang w:val="en-GB"/>
        </w:rPr>
      </w:pPr>
    </w:p>
    <w:p w14:paraId="33876710" w14:textId="77777777" w:rsidR="0070508A" w:rsidRPr="0070508A" w:rsidRDefault="0070508A" w:rsidP="0070508A">
      <w:pPr>
        <w:rPr>
          <w:lang w:val="en-GB"/>
        </w:rPr>
      </w:pPr>
    </w:p>
    <w:p w14:paraId="517794B9" w14:textId="501BF25B" w:rsidR="003F735C" w:rsidRPr="008E3DA1" w:rsidRDefault="008E3DA1" w:rsidP="008E3DA1">
      <w:pPr>
        <w:pStyle w:val="Titolo1"/>
        <w:rPr>
          <w:rFonts w:ascii="Arial" w:hAnsi="Arial" w:cs="Arial"/>
          <w:b/>
          <w:bCs/>
          <w:color w:val="auto"/>
          <w:sz w:val="24"/>
          <w:szCs w:val="24"/>
          <w:lang w:val="en-GB"/>
        </w:rPr>
      </w:pPr>
      <w:bookmarkStart w:id="26" w:name="_Toc113644337"/>
      <w:r w:rsidRPr="008E3DA1">
        <w:rPr>
          <w:rFonts w:ascii="Arial" w:hAnsi="Arial" w:cs="Arial"/>
          <w:b/>
          <w:bCs/>
          <w:color w:val="auto"/>
          <w:sz w:val="24"/>
          <w:szCs w:val="24"/>
          <w:lang w:val="en-GB"/>
        </w:rPr>
        <w:t>REFERENCES</w:t>
      </w:r>
      <w:bookmarkEnd w:id="26"/>
    </w:p>
    <w:p w14:paraId="5B2D7CB3" w14:textId="77777777" w:rsidR="008E3DA1" w:rsidRPr="008E3DA1" w:rsidRDefault="008E3DA1" w:rsidP="008E3DA1">
      <w:pPr>
        <w:rPr>
          <w:lang w:val="en-GB"/>
        </w:rPr>
      </w:pPr>
    </w:p>
    <w:p w14:paraId="739155EB" w14:textId="77777777" w:rsidR="003F735C" w:rsidRP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Balakrishnan, S. and Rahul, R., 2018. Big data in business intelligence. CSI Communications magazine, Volume, (42), pp.21-23.</w:t>
      </w:r>
    </w:p>
    <w:p w14:paraId="299A1AF9" w14:textId="77777777" w:rsidR="003F735C" w:rsidRP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 xml:space="preserve">Bayer, H., </w:t>
      </w:r>
      <w:proofErr w:type="spellStart"/>
      <w:r w:rsidRPr="003F735C">
        <w:rPr>
          <w:rFonts w:ascii="Arial" w:hAnsi="Arial" w:cs="Arial"/>
          <w:sz w:val="24"/>
          <w:szCs w:val="24"/>
          <w:lang w:val="en-GB"/>
        </w:rPr>
        <w:t>Aksogan</w:t>
      </w:r>
      <w:proofErr w:type="spellEnd"/>
      <w:r w:rsidRPr="003F735C">
        <w:rPr>
          <w:rFonts w:ascii="Arial" w:hAnsi="Arial" w:cs="Arial"/>
          <w:sz w:val="24"/>
          <w:szCs w:val="24"/>
          <w:lang w:val="en-GB"/>
        </w:rPr>
        <w:t xml:space="preserve">, M., </w:t>
      </w:r>
      <w:proofErr w:type="spellStart"/>
      <w:r w:rsidRPr="003F735C">
        <w:rPr>
          <w:rFonts w:ascii="Arial" w:hAnsi="Arial" w:cs="Arial"/>
          <w:sz w:val="24"/>
          <w:szCs w:val="24"/>
          <w:lang w:val="en-GB"/>
        </w:rPr>
        <w:t>Celik</w:t>
      </w:r>
      <w:proofErr w:type="spellEnd"/>
      <w:r w:rsidRPr="003F735C">
        <w:rPr>
          <w:rFonts w:ascii="Arial" w:hAnsi="Arial" w:cs="Arial"/>
          <w:sz w:val="24"/>
          <w:szCs w:val="24"/>
          <w:lang w:val="en-GB"/>
        </w:rPr>
        <w:t xml:space="preserve">, E. and </w:t>
      </w:r>
      <w:proofErr w:type="spellStart"/>
      <w:r w:rsidRPr="003F735C">
        <w:rPr>
          <w:rFonts w:ascii="Arial" w:hAnsi="Arial" w:cs="Arial"/>
          <w:sz w:val="24"/>
          <w:szCs w:val="24"/>
          <w:lang w:val="en-GB"/>
        </w:rPr>
        <w:t>Kondiloglu</w:t>
      </w:r>
      <w:proofErr w:type="spellEnd"/>
      <w:r w:rsidRPr="003F735C">
        <w:rPr>
          <w:rFonts w:ascii="Arial" w:hAnsi="Arial" w:cs="Arial"/>
          <w:sz w:val="24"/>
          <w:szCs w:val="24"/>
          <w:lang w:val="en-GB"/>
        </w:rPr>
        <w:t>, A., 2017. Big data mining and business intelligence trends. Journal of Asian Business Strategy, 7(1), pp.23-33.</w:t>
      </w:r>
    </w:p>
    <w:p w14:paraId="18098D03" w14:textId="77777777" w:rsidR="003F735C" w:rsidRPr="003F735C" w:rsidRDefault="003F735C" w:rsidP="003F735C">
      <w:pPr>
        <w:spacing w:line="360" w:lineRule="auto"/>
        <w:rPr>
          <w:rFonts w:ascii="Arial" w:hAnsi="Arial" w:cs="Arial"/>
          <w:sz w:val="24"/>
          <w:szCs w:val="24"/>
          <w:lang w:val="en-GB"/>
        </w:rPr>
      </w:pPr>
      <w:proofErr w:type="spellStart"/>
      <w:r w:rsidRPr="003F735C">
        <w:rPr>
          <w:rFonts w:ascii="Arial" w:hAnsi="Arial" w:cs="Arial"/>
          <w:sz w:val="24"/>
          <w:szCs w:val="24"/>
          <w:lang w:val="en-GB"/>
        </w:rPr>
        <w:t>Britos</w:t>
      </w:r>
      <w:proofErr w:type="spellEnd"/>
      <w:r w:rsidRPr="003F735C">
        <w:rPr>
          <w:rFonts w:ascii="Arial" w:hAnsi="Arial" w:cs="Arial"/>
          <w:sz w:val="24"/>
          <w:szCs w:val="24"/>
          <w:lang w:val="en-GB"/>
        </w:rPr>
        <w:t xml:space="preserve">, P., </w:t>
      </w:r>
      <w:proofErr w:type="spellStart"/>
      <w:r w:rsidRPr="003F735C">
        <w:rPr>
          <w:rFonts w:ascii="Arial" w:hAnsi="Arial" w:cs="Arial"/>
          <w:sz w:val="24"/>
          <w:szCs w:val="24"/>
          <w:lang w:val="en-GB"/>
        </w:rPr>
        <w:t>Dieste</w:t>
      </w:r>
      <w:proofErr w:type="spellEnd"/>
      <w:r w:rsidRPr="003F735C">
        <w:rPr>
          <w:rFonts w:ascii="Arial" w:hAnsi="Arial" w:cs="Arial"/>
          <w:sz w:val="24"/>
          <w:szCs w:val="24"/>
          <w:lang w:val="en-GB"/>
        </w:rPr>
        <w:t>, O. and García-Martínez, R., 2008, September. Requirements elicitation in data mining for business intelligence projects. In IFIP World Computer Congress, TC 8 (pp. 139-150). Springer, Boston, MA.</w:t>
      </w:r>
    </w:p>
    <w:p w14:paraId="41737BAA" w14:textId="77777777" w:rsidR="003F735C" w:rsidRP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 xml:space="preserve">Frey, F., 2017. SPSS (software). The International </w:t>
      </w:r>
      <w:proofErr w:type="spellStart"/>
      <w:r w:rsidRPr="003F735C">
        <w:rPr>
          <w:rFonts w:ascii="Arial" w:hAnsi="Arial" w:cs="Arial"/>
          <w:sz w:val="24"/>
          <w:szCs w:val="24"/>
          <w:lang w:val="en-GB"/>
        </w:rPr>
        <w:t>Encyclopedia</w:t>
      </w:r>
      <w:proofErr w:type="spellEnd"/>
      <w:r w:rsidRPr="003F735C">
        <w:rPr>
          <w:rFonts w:ascii="Arial" w:hAnsi="Arial" w:cs="Arial"/>
          <w:sz w:val="24"/>
          <w:szCs w:val="24"/>
          <w:lang w:val="en-GB"/>
        </w:rPr>
        <w:t xml:space="preserve"> of Communication Research Methods, 1–2.</w:t>
      </w:r>
    </w:p>
    <w:p w14:paraId="065BFEDB" w14:textId="77777777" w:rsidR="003F735C" w:rsidRPr="003F735C" w:rsidRDefault="003F735C" w:rsidP="003F735C">
      <w:pPr>
        <w:spacing w:line="360" w:lineRule="auto"/>
        <w:rPr>
          <w:rFonts w:ascii="Arial" w:hAnsi="Arial" w:cs="Arial"/>
          <w:sz w:val="24"/>
          <w:szCs w:val="24"/>
          <w:lang w:val="en-GB"/>
        </w:rPr>
      </w:pPr>
      <w:proofErr w:type="spellStart"/>
      <w:r w:rsidRPr="003F735C">
        <w:rPr>
          <w:rFonts w:ascii="Arial" w:hAnsi="Arial" w:cs="Arial"/>
          <w:sz w:val="24"/>
          <w:szCs w:val="24"/>
          <w:lang w:val="en-GB"/>
        </w:rPr>
        <w:t>Klusáček</w:t>
      </w:r>
      <w:proofErr w:type="spellEnd"/>
      <w:r w:rsidRPr="003F735C">
        <w:rPr>
          <w:rFonts w:ascii="Arial" w:hAnsi="Arial" w:cs="Arial"/>
          <w:sz w:val="24"/>
          <w:szCs w:val="24"/>
          <w:lang w:val="en-GB"/>
        </w:rPr>
        <w:t xml:space="preserve">, D. and </w:t>
      </w:r>
      <w:proofErr w:type="spellStart"/>
      <w:r w:rsidRPr="003F735C">
        <w:rPr>
          <w:rFonts w:ascii="Arial" w:hAnsi="Arial" w:cs="Arial"/>
          <w:sz w:val="24"/>
          <w:szCs w:val="24"/>
          <w:lang w:val="en-GB"/>
        </w:rPr>
        <w:t>Parák</w:t>
      </w:r>
      <w:proofErr w:type="spellEnd"/>
      <w:r w:rsidRPr="003F735C">
        <w:rPr>
          <w:rFonts w:ascii="Arial" w:hAnsi="Arial" w:cs="Arial"/>
          <w:sz w:val="24"/>
          <w:szCs w:val="24"/>
          <w:lang w:val="en-GB"/>
        </w:rPr>
        <w:t>, B., 2017, June. Analysis of mixed workloads from shared cloud infrastructure. In Workshop on Job Scheduling Strategies for Parallel Processing (pp. 25-42). Springer, Cham.</w:t>
      </w:r>
    </w:p>
    <w:p w14:paraId="124CBFB9" w14:textId="77777777" w:rsidR="003F735C" w:rsidRPr="003F735C" w:rsidRDefault="003F735C" w:rsidP="003F735C">
      <w:pPr>
        <w:spacing w:line="360" w:lineRule="auto"/>
        <w:rPr>
          <w:rFonts w:ascii="Arial" w:hAnsi="Arial" w:cs="Arial"/>
          <w:sz w:val="24"/>
          <w:szCs w:val="24"/>
          <w:lang w:val="en-GB"/>
        </w:rPr>
      </w:pPr>
      <w:proofErr w:type="spellStart"/>
      <w:r w:rsidRPr="003F735C">
        <w:rPr>
          <w:rFonts w:ascii="Arial" w:hAnsi="Arial" w:cs="Arial"/>
          <w:sz w:val="24"/>
          <w:szCs w:val="24"/>
          <w:lang w:val="en-GB"/>
        </w:rPr>
        <w:t>Kudyba</w:t>
      </w:r>
      <w:proofErr w:type="spellEnd"/>
      <w:r w:rsidRPr="003F735C">
        <w:rPr>
          <w:rFonts w:ascii="Arial" w:hAnsi="Arial" w:cs="Arial"/>
          <w:sz w:val="24"/>
          <w:szCs w:val="24"/>
          <w:lang w:val="en-GB"/>
        </w:rPr>
        <w:t xml:space="preserve">, S. and </w:t>
      </w:r>
      <w:proofErr w:type="spellStart"/>
      <w:r w:rsidRPr="003F735C">
        <w:rPr>
          <w:rFonts w:ascii="Arial" w:hAnsi="Arial" w:cs="Arial"/>
          <w:sz w:val="24"/>
          <w:szCs w:val="24"/>
          <w:lang w:val="en-GB"/>
        </w:rPr>
        <w:t>Hoptroff</w:t>
      </w:r>
      <w:proofErr w:type="spellEnd"/>
      <w:r w:rsidRPr="003F735C">
        <w:rPr>
          <w:rFonts w:ascii="Arial" w:hAnsi="Arial" w:cs="Arial"/>
          <w:sz w:val="24"/>
          <w:szCs w:val="24"/>
          <w:lang w:val="en-GB"/>
        </w:rPr>
        <w:t xml:space="preserve">, R., 2001. Data mining and business intelligence: A guide to productivity. </w:t>
      </w:r>
      <w:proofErr w:type="spellStart"/>
      <w:r w:rsidRPr="003F735C">
        <w:rPr>
          <w:rFonts w:ascii="Arial" w:hAnsi="Arial" w:cs="Arial"/>
          <w:sz w:val="24"/>
          <w:szCs w:val="24"/>
          <w:lang w:val="en-GB"/>
        </w:rPr>
        <w:t>Igi</w:t>
      </w:r>
      <w:proofErr w:type="spellEnd"/>
      <w:r w:rsidRPr="003F735C">
        <w:rPr>
          <w:rFonts w:ascii="Arial" w:hAnsi="Arial" w:cs="Arial"/>
          <w:sz w:val="24"/>
          <w:szCs w:val="24"/>
          <w:lang w:val="en-GB"/>
        </w:rPr>
        <w:t xml:space="preserve"> Global.</w:t>
      </w:r>
    </w:p>
    <w:p w14:paraId="2563DD79" w14:textId="77777777" w:rsidR="003F735C" w:rsidRP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Moly, M.I., Roy, O. and Hossain, M.A., 2019. An advanced ETL technique for error free data in data warehousing environment. Int. J. Sci. Res. Eng. Trends, pp.554-558.</w:t>
      </w:r>
    </w:p>
    <w:p w14:paraId="03342674" w14:textId="77777777" w:rsidR="003F735C" w:rsidRPr="003F735C" w:rsidRDefault="003F735C" w:rsidP="003F735C">
      <w:pPr>
        <w:spacing w:line="360" w:lineRule="auto"/>
        <w:rPr>
          <w:rFonts w:ascii="Arial" w:hAnsi="Arial" w:cs="Arial"/>
          <w:sz w:val="24"/>
          <w:szCs w:val="24"/>
          <w:lang w:val="en-GB"/>
        </w:rPr>
      </w:pPr>
      <w:r w:rsidRPr="003F735C">
        <w:rPr>
          <w:rFonts w:ascii="Arial" w:hAnsi="Arial" w:cs="Arial"/>
          <w:sz w:val="24"/>
          <w:szCs w:val="24"/>
          <w:lang w:val="en-GB"/>
        </w:rPr>
        <w:t xml:space="preserve">Olson, D.L. and </w:t>
      </w:r>
      <w:proofErr w:type="spellStart"/>
      <w:r w:rsidRPr="003F735C">
        <w:rPr>
          <w:rFonts w:ascii="Arial" w:hAnsi="Arial" w:cs="Arial"/>
          <w:sz w:val="24"/>
          <w:szCs w:val="24"/>
          <w:lang w:val="en-GB"/>
        </w:rPr>
        <w:t>Delen</w:t>
      </w:r>
      <w:proofErr w:type="spellEnd"/>
      <w:r w:rsidRPr="003F735C">
        <w:rPr>
          <w:rFonts w:ascii="Arial" w:hAnsi="Arial" w:cs="Arial"/>
          <w:sz w:val="24"/>
          <w:szCs w:val="24"/>
          <w:lang w:val="en-GB"/>
        </w:rPr>
        <w:t>, D., 2008. Advanced data mining techniques. Springer Science &amp; Business Media.</w:t>
      </w:r>
    </w:p>
    <w:p w14:paraId="02B3EC2A" w14:textId="77777777" w:rsidR="003F735C" w:rsidRPr="003F735C" w:rsidRDefault="003F735C" w:rsidP="003F735C">
      <w:pPr>
        <w:spacing w:line="360" w:lineRule="auto"/>
        <w:rPr>
          <w:rFonts w:ascii="Arial" w:hAnsi="Arial" w:cs="Arial"/>
          <w:sz w:val="24"/>
          <w:szCs w:val="24"/>
          <w:lang w:val="en-GB"/>
        </w:rPr>
      </w:pPr>
      <w:proofErr w:type="spellStart"/>
      <w:r w:rsidRPr="003F735C">
        <w:rPr>
          <w:rFonts w:ascii="Arial" w:hAnsi="Arial" w:cs="Arial"/>
          <w:sz w:val="24"/>
          <w:szCs w:val="24"/>
          <w:lang w:val="en-GB"/>
        </w:rPr>
        <w:t>Shmueli</w:t>
      </w:r>
      <w:proofErr w:type="spellEnd"/>
      <w:r w:rsidRPr="003F735C">
        <w:rPr>
          <w:rFonts w:ascii="Arial" w:hAnsi="Arial" w:cs="Arial"/>
          <w:sz w:val="24"/>
          <w:szCs w:val="24"/>
          <w:lang w:val="en-GB"/>
        </w:rPr>
        <w:t xml:space="preserve">, G., Patel, N.R. and Bruce, P.C., 2011. Data mining for business intelligence: Concepts, techniques, and applications in Microsoft Office Excel with </w:t>
      </w:r>
      <w:proofErr w:type="spellStart"/>
      <w:r w:rsidRPr="003F735C">
        <w:rPr>
          <w:rFonts w:ascii="Arial" w:hAnsi="Arial" w:cs="Arial"/>
          <w:sz w:val="24"/>
          <w:szCs w:val="24"/>
          <w:lang w:val="en-GB"/>
        </w:rPr>
        <w:t>XLMiner</w:t>
      </w:r>
      <w:proofErr w:type="spellEnd"/>
      <w:r w:rsidRPr="003F735C">
        <w:rPr>
          <w:rFonts w:ascii="Arial" w:hAnsi="Arial" w:cs="Arial"/>
          <w:sz w:val="24"/>
          <w:szCs w:val="24"/>
          <w:lang w:val="en-GB"/>
        </w:rPr>
        <w:t>. John Wiley and Sons.</w:t>
      </w:r>
    </w:p>
    <w:p w14:paraId="4B77A754" w14:textId="77777777" w:rsidR="003F735C" w:rsidRPr="003F735C" w:rsidRDefault="003F735C" w:rsidP="003F735C">
      <w:pPr>
        <w:spacing w:line="360" w:lineRule="auto"/>
        <w:rPr>
          <w:rFonts w:ascii="Arial" w:hAnsi="Arial" w:cs="Arial"/>
          <w:sz w:val="24"/>
          <w:szCs w:val="24"/>
          <w:lang w:val="en-GB"/>
        </w:rPr>
      </w:pPr>
      <w:proofErr w:type="spellStart"/>
      <w:r w:rsidRPr="003F735C">
        <w:rPr>
          <w:rFonts w:ascii="Arial" w:hAnsi="Arial" w:cs="Arial"/>
          <w:sz w:val="24"/>
          <w:szCs w:val="24"/>
          <w:lang w:val="en-GB"/>
        </w:rPr>
        <w:t>Vercellis</w:t>
      </w:r>
      <w:proofErr w:type="spellEnd"/>
      <w:r w:rsidRPr="003F735C">
        <w:rPr>
          <w:rFonts w:ascii="Arial" w:hAnsi="Arial" w:cs="Arial"/>
          <w:sz w:val="24"/>
          <w:szCs w:val="24"/>
          <w:lang w:val="en-GB"/>
        </w:rPr>
        <w:t>, C., 2011. Business intelligence: data mining and optimization for decision making. John Wiley &amp; Sons.</w:t>
      </w:r>
    </w:p>
    <w:p w14:paraId="69FA114E" w14:textId="77777777" w:rsidR="003F735C" w:rsidRPr="00F550ED" w:rsidRDefault="003F735C" w:rsidP="003F735C">
      <w:pPr>
        <w:spacing w:line="360" w:lineRule="auto"/>
        <w:rPr>
          <w:rFonts w:ascii="Arial" w:hAnsi="Arial" w:cs="Arial"/>
          <w:sz w:val="24"/>
          <w:szCs w:val="24"/>
          <w:lang w:val="en-GB"/>
        </w:rPr>
      </w:pPr>
    </w:p>
    <w:sectPr w:rsidR="003F735C" w:rsidRPr="00F550E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894886"/>
    <w:rsid w:val="00035F8A"/>
    <w:rsid w:val="00166947"/>
    <w:rsid w:val="00280BDC"/>
    <w:rsid w:val="002B0444"/>
    <w:rsid w:val="002C4714"/>
    <w:rsid w:val="00323B83"/>
    <w:rsid w:val="003A71AA"/>
    <w:rsid w:val="003F735C"/>
    <w:rsid w:val="00412B2E"/>
    <w:rsid w:val="00423B05"/>
    <w:rsid w:val="00425C03"/>
    <w:rsid w:val="00487376"/>
    <w:rsid w:val="004B1883"/>
    <w:rsid w:val="004C7E28"/>
    <w:rsid w:val="005175C2"/>
    <w:rsid w:val="00553503"/>
    <w:rsid w:val="005F5D31"/>
    <w:rsid w:val="00637FD3"/>
    <w:rsid w:val="00660DA0"/>
    <w:rsid w:val="006C6B2D"/>
    <w:rsid w:val="0070508A"/>
    <w:rsid w:val="00711BB9"/>
    <w:rsid w:val="0075741A"/>
    <w:rsid w:val="00806C0A"/>
    <w:rsid w:val="00840298"/>
    <w:rsid w:val="00894886"/>
    <w:rsid w:val="008C3FEC"/>
    <w:rsid w:val="008E3DA1"/>
    <w:rsid w:val="008F04BE"/>
    <w:rsid w:val="00904D2E"/>
    <w:rsid w:val="00942E34"/>
    <w:rsid w:val="009678A4"/>
    <w:rsid w:val="00973876"/>
    <w:rsid w:val="00A17A97"/>
    <w:rsid w:val="00AF6F1D"/>
    <w:rsid w:val="00B0019D"/>
    <w:rsid w:val="00B371A4"/>
    <w:rsid w:val="00B510F5"/>
    <w:rsid w:val="00B548CD"/>
    <w:rsid w:val="00B76B9B"/>
    <w:rsid w:val="00BD1BC5"/>
    <w:rsid w:val="00C06B40"/>
    <w:rsid w:val="00C62389"/>
    <w:rsid w:val="00CB006F"/>
    <w:rsid w:val="00D54D0B"/>
    <w:rsid w:val="00D64D92"/>
    <w:rsid w:val="00D80978"/>
    <w:rsid w:val="00DD2CE5"/>
    <w:rsid w:val="00E056B9"/>
    <w:rsid w:val="00E16CBB"/>
    <w:rsid w:val="00E520EC"/>
    <w:rsid w:val="00F550ED"/>
    <w:rsid w:val="00F724E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891A2"/>
  <w15:docId w15:val="{0A5629C8-469C-4A8D-A2A8-ED31B5473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8948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unhideWhenUsed/>
    <w:qFormat/>
    <w:rsid w:val="00280B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olo3">
    <w:name w:val="heading 3"/>
    <w:basedOn w:val="Normale"/>
    <w:next w:val="Normale"/>
    <w:link w:val="Titolo3Carattere"/>
    <w:uiPriority w:val="9"/>
    <w:unhideWhenUsed/>
    <w:qFormat/>
    <w:rsid w:val="00B548C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94886"/>
    <w:rPr>
      <w:rFonts w:asciiTheme="majorHAnsi" w:eastAsiaTheme="majorEastAsia" w:hAnsiTheme="majorHAnsi" w:cstheme="majorBidi"/>
      <w:color w:val="2F5496" w:themeColor="accent1" w:themeShade="BF"/>
      <w:sz w:val="32"/>
      <w:szCs w:val="32"/>
    </w:rPr>
  </w:style>
  <w:style w:type="character" w:customStyle="1" w:styleId="Titolo2Carattere">
    <w:name w:val="Titolo 2 Carattere"/>
    <w:basedOn w:val="Carpredefinitoparagrafo"/>
    <w:link w:val="Titolo2"/>
    <w:uiPriority w:val="9"/>
    <w:rsid w:val="00280BDC"/>
    <w:rPr>
      <w:rFonts w:asciiTheme="majorHAnsi" w:eastAsiaTheme="majorEastAsia" w:hAnsiTheme="majorHAnsi" w:cstheme="majorBidi"/>
      <w:color w:val="2F5496" w:themeColor="accent1" w:themeShade="BF"/>
      <w:sz w:val="26"/>
      <w:szCs w:val="26"/>
    </w:rPr>
  </w:style>
  <w:style w:type="character" w:customStyle="1" w:styleId="Titolo3Carattere">
    <w:name w:val="Titolo 3 Carattere"/>
    <w:basedOn w:val="Carpredefinitoparagrafo"/>
    <w:link w:val="Titolo3"/>
    <w:uiPriority w:val="9"/>
    <w:rsid w:val="00B548CD"/>
    <w:rPr>
      <w:rFonts w:asciiTheme="majorHAnsi" w:eastAsiaTheme="majorEastAsia" w:hAnsiTheme="majorHAnsi" w:cstheme="majorBidi"/>
      <w:color w:val="1F3763" w:themeColor="accent1" w:themeShade="7F"/>
      <w:sz w:val="24"/>
      <w:szCs w:val="24"/>
    </w:rPr>
  </w:style>
  <w:style w:type="paragraph" w:styleId="Titolosommario">
    <w:name w:val="TOC Heading"/>
    <w:basedOn w:val="Titolo1"/>
    <w:next w:val="Normale"/>
    <w:uiPriority w:val="39"/>
    <w:unhideWhenUsed/>
    <w:qFormat/>
    <w:rsid w:val="0070508A"/>
    <w:pPr>
      <w:outlineLvl w:val="9"/>
    </w:pPr>
    <w:rPr>
      <w:lang w:eastAsia="it-IT"/>
    </w:rPr>
  </w:style>
  <w:style w:type="paragraph" w:styleId="Sommario1">
    <w:name w:val="toc 1"/>
    <w:basedOn w:val="Normale"/>
    <w:next w:val="Normale"/>
    <w:autoRedefine/>
    <w:uiPriority w:val="39"/>
    <w:unhideWhenUsed/>
    <w:rsid w:val="0070508A"/>
    <w:pPr>
      <w:spacing w:after="100"/>
    </w:pPr>
  </w:style>
  <w:style w:type="paragraph" w:styleId="Sommario2">
    <w:name w:val="toc 2"/>
    <w:basedOn w:val="Normale"/>
    <w:next w:val="Normale"/>
    <w:autoRedefine/>
    <w:uiPriority w:val="39"/>
    <w:unhideWhenUsed/>
    <w:rsid w:val="0070508A"/>
    <w:pPr>
      <w:spacing w:after="100"/>
      <w:ind w:left="220"/>
    </w:pPr>
  </w:style>
  <w:style w:type="paragraph" w:styleId="Sommario3">
    <w:name w:val="toc 3"/>
    <w:basedOn w:val="Normale"/>
    <w:next w:val="Normale"/>
    <w:autoRedefine/>
    <w:uiPriority w:val="39"/>
    <w:unhideWhenUsed/>
    <w:rsid w:val="0070508A"/>
    <w:pPr>
      <w:spacing w:after="100"/>
      <w:ind w:left="440"/>
    </w:pPr>
  </w:style>
  <w:style w:type="character" w:styleId="Collegamentoipertestuale">
    <w:name w:val="Hyperlink"/>
    <w:basedOn w:val="Carpredefinitoparagrafo"/>
    <w:uiPriority w:val="99"/>
    <w:unhideWhenUsed/>
    <w:rsid w:val="007050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3.emf"/><Relationship Id="rId12" Type="http://schemas.openxmlformats.org/officeDocument/2006/relationships/image" Target="media/image8.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png"/><Relationship Id="rId15" Type="http://schemas.openxmlformats.org/officeDocument/2006/relationships/chart" Target="charts/chart1.xml"/><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a:t>
            </a:r>
            <a:r>
              <a:rPr lang="en-US" baseline="0"/>
              <a: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it-IT"/>
        </a:p>
      </c:txPr>
    </c:title>
    <c:autoTitleDeleted val="0"/>
    <c:plotArea>
      <c:layout/>
      <c:pieChart>
        <c:varyColors val="1"/>
        <c:ser>
          <c:idx val="0"/>
          <c:order val="0"/>
          <c:tx>
            <c:strRef>
              <c:f>Foglio1!$B$1</c:f>
              <c:strCache>
                <c:ptCount val="1"/>
                <c:pt idx="0">
                  <c:v>Vendite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EB6-42D3-9C78-9FBECA19AE5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EB6-42D3-9C78-9FBECA19AE54}"/>
              </c:ext>
            </c:extLst>
          </c:dPt>
          <c:cat>
            <c:strRef>
              <c:f>Foglio1!$A$2:$A$3</c:f>
              <c:strCache>
                <c:ptCount val="2"/>
                <c:pt idx="0">
                  <c:v>male</c:v>
                </c:pt>
                <c:pt idx="1">
                  <c:v>famele </c:v>
                </c:pt>
              </c:strCache>
            </c:strRef>
          </c:cat>
          <c:val>
            <c:numRef>
              <c:f>Foglio1!$B$2:$B$3</c:f>
              <c:numCache>
                <c:formatCode>General</c:formatCode>
                <c:ptCount val="2"/>
                <c:pt idx="0">
                  <c:v>50</c:v>
                </c:pt>
                <c:pt idx="1">
                  <c:v>50</c:v>
                </c:pt>
              </c:numCache>
            </c:numRef>
          </c:val>
          <c:extLst>
            <c:ext xmlns:c16="http://schemas.microsoft.com/office/drawing/2014/chart" uri="{C3380CC4-5D6E-409C-BE32-E72D297353CC}">
              <c16:uniqueId val="{00000000-E9A2-421C-A0F2-AD0FCAA1601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7C5D4-624A-49A3-BA45-4D497B7DB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19</Pages>
  <Words>3460</Words>
  <Characters>19725</Characters>
  <Application>Microsoft Office Word</Application>
  <DocSecurity>0</DocSecurity>
  <Lines>164</Lines>
  <Paragraphs>46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Annarella</dc:creator>
  <cp:keywords/>
  <dc:description/>
  <cp:lastModifiedBy>anna buonocore</cp:lastModifiedBy>
  <cp:revision>7</cp:revision>
  <dcterms:created xsi:type="dcterms:W3CDTF">2022-09-07T21:52:00Z</dcterms:created>
  <dcterms:modified xsi:type="dcterms:W3CDTF">2022-09-09T18:39:00Z</dcterms:modified>
</cp:coreProperties>
</file>