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Bidi"/>
          <w:b w:val="0"/>
          <w:spacing w:val="0"/>
          <w:kern w:val="2"/>
          <w:sz w:val="24"/>
          <w:szCs w:val="22"/>
        </w:rPr>
        <w:id w:val="-337772384"/>
        <w:docPartObj>
          <w:docPartGallery w:val="Cover Pages"/>
          <w:docPartUnique/>
        </w:docPartObj>
      </w:sdtPr>
      <w:sdtEndPr/>
      <w:sdtContent>
        <w:p w14:paraId="40BBD97F" w14:textId="77777777" w:rsidR="00BC675D" w:rsidRDefault="0090665D" w:rsidP="00BE1CBF">
          <w:pPr>
            <w:pStyle w:val="Title"/>
            <w:jc w:val="center"/>
          </w:pPr>
          <w:r w:rsidRPr="00EA18D7">
            <w:rPr>
              <w:noProof/>
              <w:lang w:val="en-US"/>
            </w:rPr>
            <w:drawing>
              <wp:inline distT="0" distB="0" distL="0" distR="0" wp14:anchorId="14AE1088" wp14:editId="74BCE242">
                <wp:extent cx="3248478" cy="1247949"/>
                <wp:effectExtent l="0" t="0" r="9525" b="9525"/>
                <wp:docPr id="24359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93108" name=""/>
                        <pic:cNvPicPr/>
                      </pic:nvPicPr>
                      <pic:blipFill>
                        <a:blip r:embed="rId8"/>
                        <a:stretch>
                          <a:fillRect/>
                        </a:stretch>
                      </pic:blipFill>
                      <pic:spPr>
                        <a:xfrm>
                          <a:off x="0" y="0"/>
                          <a:ext cx="3248478" cy="1247949"/>
                        </a:xfrm>
                        <a:prstGeom prst="rect">
                          <a:avLst/>
                        </a:prstGeom>
                      </pic:spPr>
                    </pic:pic>
                  </a:graphicData>
                </a:graphic>
              </wp:inline>
            </w:drawing>
          </w:r>
        </w:p>
        <w:p w14:paraId="0193AEE3" w14:textId="77777777" w:rsidR="00BE1CBF" w:rsidRDefault="00BE1CBF" w:rsidP="00BE1CBF">
          <w:pPr>
            <w:pStyle w:val="Title"/>
            <w:jc w:val="center"/>
            <w:rPr>
              <w:u w:val="single"/>
            </w:rPr>
          </w:pPr>
        </w:p>
        <w:p w14:paraId="19A8F476" w14:textId="77777777" w:rsidR="008A57AA" w:rsidRPr="008A57AA" w:rsidRDefault="0090665D" w:rsidP="00BE1CBF">
          <w:pPr>
            <w:pStyle w:val="Title"/>
            <w:jc w:val="center"/>
            <w:rPr>
              <w:u w:val="single"/>
            </w:rPr>
          </w:pPr>
          <w:r w:rsidRPr="008A57AA">
            <w:rPr>
              <w:u w:val="single"/>
            </w:rPr>
            <w:t>BMIH6003</w:t>
          </w:r>
        </w:p>
        <w:p w14:paraId="01B71CFA" w14:textId="77777777" w:rsidR="008A57AA" w:rsidRPr="008A57AA" w:rsidRDefault="0090665D" w:rsidP="00BE1CBF">
          <w:pPr>
            <w:pStyle w:val="Title"/>
            <w:jc w:val="center"/>
            <w:rPr>
              <w:u w:val="single"/>
            </w:rPr>
          </w:pPr>
          <w:r w:rsidRPr="008A57AA">
            <w:rPr>
              <w:u w:val="single"/>
            </w:rPr>
            <w:t>HOTEL PLACEMENT</w:t>
          </w:r>
        </w:p>
        <w:p w14:paraId="68DF5415" w14:textId="77777777" w:rsidR="00EA18D7" w:rsidRDefault="0090665D" w:rsidP="00BE1CBF">
          <w:pPr>
            <w:pStyle w:val="Title"/>
            <w:jc w:val="center"/>
            <w:rPr>
              <w:u w:val="single"/>
            </w:rPr>
          </w:pPr>
          <w:r w:rsidRPr="008A57AA">
            <w:rPr>
              <w:u w:val="single"/>
            </w:rPr>
            <w:t>MANAGING GUEST SERVICE OPERATIONS</w:t>
          </w:r>
        </w:p>
        <w:p w14:paraId="5AA9A719" w14:textId="77777777" w:rsidR="00BE1CBF" w:rsidRDefault="00BE1CBF" w:rsidP="00BE1CBF">
          <w:pPr>
            <w:jc w:val="center"/>
            <w:rPr>
              <w:b/>
              <w:bCs/>
            </w:rPr>
          </w:pPr>
        </w:p>
        <w:p w14:paraId="397C4DBD" w14:textId="77777777" w:rsidR="00BE1CBF" w:rsidRDefault="00BE1CBF" w:rsidP="00BE1CBF">
          <w:pPr>
            <w:jc w:val="center"/>
            <w:rPr>
              <w:b/>
              <w:bCs/>
            </w:rPr>
          </w:pPr>
        </w:p>
        <w:p w14:paraId="70BF1576" w14:textId="77777777" w:rsidR="00BE1CBF" w:rsidRDefault="00BE1CBF" w:rsidP="00BE1CBF">
          <w:pPr>
            <w:jc w:val="center"/>
            <w:rPr>
              <w:b/>
              <w:bCs/>
            </w:rPr>
          </w:pPr>
        </w:p>
        <w:p w14:paraId="7A07431A" w14:textId="6B629575" w:rsidR="00BE1CBF" w:rsidRPr="00853172" w:rsidRDefault="0090665D" w:rsidP="00853172">
          <w:pPr>
            <w:jc w:val="center"/>
            <w:rPr>
              <w:b/>
              <w:bCs/>
              <w:sz w:val="28"/>
              <w:szCs w:val="28"/>
            </w:rPr>
          </w:pPr>
          <w:r w:rsidRPr="00853172">
            <w:rPr>
              <w:b/>
              <w:bCs/>
              <w:sz w:val="28"/>
              <w:szCs w:val="28"/>
            </w:rPr>
            <w:t>STUDENT NAME:</w:t>
          </w:r>
          <w:r w:rsidR="00C41363" w:rsidRPr="00853172">
            <w:rPr>
              <w:b/>
              <w:bCs/>
              <w:sz w:val="28"/>
              <w:szCs w:val="28"/>
            </w:rPr>
            <w:t xml:space="preserve"> AWA KEITA</w:t>
          </w:r>
        </w:p>
        <w:p w14:paraId="6D38EC8D" w14:textId="77777777" w:rsidR="00C41363" w:rsidRPr="00853172" w:rsidRDefault="0090665D" w:rsidP="00853172">
          <w:pPr>
            <w:jc w:val="center"/>
            <w:rPr>
              <w:b/>
              <w:bCs/>
              <w:sz w:val="28"/>
              <w:szCs w:val="28"/>
            </w:rPr>
          </w:pPr>
          <w:r w:rsidRPr="00853172">
            <w:rPr>
              <w:b/>
              <w:bCs/>
              <w:sz w:val="28"/>
              <w:szCs w:val="28"/>
            </w:rPr>
            <w:t>STUDENT ID:</w:t>
          </w:r>
          <w:r w:rsidR="00C41363" w:rsidRPr="00853172">
            <w:rPr>
              <w:b/>
              <w:bCs/>
              <w:sz w:val="28"/>
              <w:szCs w:val="28"/>
            </w:rPr>
            <w:t xml:space="preserve"> 2132061</w:t>
          </w:r>
        </w:p>
        <w:p w14:paraId="295AC816" w14:textId="77777777" w:rsidR="00853172" w:rsidRPr="00853172" w:rsidRDefault="00853172" w:rsidP="00853172">
          <w:pPr>
            <w:jc w:val="center"/>
            <w:rPr>
              <w:b/>
              <w:bCs/>
              <w:sz w:val="28"/>
              <w:szCs w:val="28"/>
            </w:rPr>
          </w:pPr>
          <w:r w:rsidRPr="00853172">
            <w:rPr>
              <w:b/>
              <w:bCs/>
              <w:sz w:val="28"/>
              <w:szCs w:val="28"/>
            </w:rPr>
            <w:t>LECTURER NAMES: LISA MARIE – BASSER &amp; JESSICA NEWPORT</w:t>
          </w:r>
        </w:p>
        <w:p w14:paraId="1ABAC152" w14:textId="77777777" w:rsidR="00853172" w:rsidRPr="00853172" w:rsidRDefault="00853172" w:rsidP="00853172">
          <w:pPr>
            <w:jc w:val="center"/>
            <w:rPr>
              <w:b/>
              <w:bCs/>
            </w:rPr>
          </w:pPr>
          <w:r w:rsidRPr="00853172">
            <w:rPr>
              <w:b/>
              <w:bCs/>
            </w:rPr>
            <w:t xml:space="preserve"> </w:t>
          </w:r>
        </w:p>
        <w:p w14:paraId="09972BA7" w14:textId="77777777" w:rsidR="00853172" w:rsidRPr="00853172" w:rsidRDefault="00853172" w:rsidP="00853172">
          <w:pPr>
            <w:jc w:val="center"/>
            <w:rPr>
              <w:b/>
              <w:bCs/>
            </w:rPr>
          </w:pPr>
        </w:p>
        <w:p w14:paraId="07725660" w14:textId="7D524D05" w:rsidR="00853172" w:rsidRPr="00853172" w:rsidRDefault="00853172" w:rsidP="00853172">
          <w:pPr>
            <w:jc w:val="left"/>
            <w:rPr>
              <w:b/>
              <w:bCs/>
            </w:rPr>
          </w:pPr>
          <w:r w:rsidRPr="00853172">
            <w:rPr>
              <w:b/>
              <w:bCs/>
              <w:sz w:val="28"/>
              <w:szCs w:val="28"/>
            </w:rPr>
            <w:t>I confirm that I have not used any AI tools in the research and creation of this assignment. I confirm that I have not presented any AI generated materials as work. I confirm I have copies of my drafts, notes, and other resources I used, which I may be asked to provide in evidence</w:t>
          </w:r>
          <w:r w:rsidRPr="00853172">
            <w:rPr>
              <w:b/>
              <w:bCs/>
            </w:rPr>
            <w:t>.</w:t>
          </w:r>
        </w:p>
        <w:p w14:paraId="09B284BC" w14:textId="77777777" w:rsidR="00C41363" w:rsidRPr="00C41363" w:rsidRDefault="00C41363" w:rsidP="00C41363">
          <w:pPr>
            <w:jc w:val="center"/>
            <w:rPr>
              <w:b/>
              <w:bCs/>
            </w:rPr>
          </w:pPr>
        </w:p>
        <w:p w14:paraId="03A6286C" w14:textId="3BD7CC58" w:rsidR="00BE1CBF" w:rsidRDefault="00BE1CBF" w:rsidP="00C41363">
          <w:pPr>
            <w:rPr>
              <w:b/>
              <w:bCs/>
            </w:rPr>
          </w:pPr>
        </w:p>
        <w:p w14:paraId="6C7CEA48" w14:textId="12A8B419" w:rsidR="00C41363" w:rsidRPr="00C41363" w:rsidRDefault="00C41363" w:rsidP="00BE1CBF">
          <w:pPr>
            <w:jc w:val="center"/>
          </w:pPr>
        </w:p>
        <w:p w14:paraId="186960F9" w14:textId="77777777" w:rsidR="00BC675D" w:rsidRDefault="00BC675D"/>
        <w:sdt>
          <w:sdtPr>
            <w:rPr>
              <w:rFonts w:ascii="Times New Roman" w:eastAsiaTheme="minorHAnsi" w:hAnsi="Times New Roman" w:cstheme="minorBidi"/>
              <w:color w:val="auto"/>
              <w:kern w:val="2"/>
              <w:sz w:val="24"/>
              <w:szCs w:val="22"/>
              <w:lang w:val="en-GB"/>
              <w14:ligatures w14:val="standardContextual"/>
            </w:rPr>
            <w:id w:val="-162243711"/>
            <w:docPartObj>
              <w:docPartGallery w:val="Table of Contents"/>
              <w:docPartUnique/>
            </w:docPartObj>
          </w:sdtPr>
          <w:sdtEndPr>
            <w:rPr>
              <w:b/>
              <w:bCs/>
              <w:noProof/>
            </w:rPr>
          </w:sdtEndPr>
          <w:sdtContent>
            <w:p w14:paraId="1DB9EA9B" w14:textId="77777777" w:rsidR="00394DB1" w:rsidRDefault="00394DB1">
              <w:pPr>
                <w:pStyle w:val="TOCHeading"/>
                <w:rPr>
                  <w:rFonts w:ascii="Times New Roman" w:eastAsiaTheme="minorHAnsi" w:hAnsi="Times New Roman" w:cstheme="minorBidi"/>
                  <w:color w:val="auto"/>
                  <w:kern w:val="2"/>
                  <w:sz w:val="24"/>
                  <w:szCs w:val="22"/>
                  <w:lang w:val="en-GB"/>
                  <w14:ligatures w14:val="standardContextual"/>
                </w:rPr>
              </w:pPr>
            </w:p>
            <w:p w14:paraId="7ADBC6CB" w14:textId="77777777" w:rsidR="00BE1CBF" w:rsidRPr="00BE1CBF" w:rsidRDefault="0090665D">
              <w:pPr>
                <w:pStyle w:val="TOCHeading"/>
                <w:rPr>
                  <w:rFonts w:ascii="Times New Roman" w:hAnsi="Times New Roman" w:cs="Times New Roman"/>
                  <w:b/>
                  <w:bCs/>
                  <w:color w:val="000000" w:themeColor="text1"/>
                  <w:sz w:val="28"/>
                  <w:szCs w:val="28"/>
                </w:rPr>
              </w:pPr>
              <w:r w:rsidRPr="00BE1CBF">
                <w:rPr>
                  <w:rFonts w:ascii="Times New Roman" w:hAnsi="Times New Roman" w:cs="Times New Roman"/>
                  <w:b/>
                  <w:bCs/>
                  <w:color w:val="000000" w:themeColor="text1"/>
                  <w:sz w:val="28"/>
                  <w:szCs w:val="28"/>
                </w:rPr>
                <w:t>Table of Contents</w:t>
              </w:r>
            </w:p>
            <w:p w14:paraId="5C664950" w14:textId="77777777" w:rsidR="00394DB1" w:rsidRDefault="0090665D">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00439305" w:history="1">
                <w:r w:rsidR="00394DB1" w:rsidRPr="00E23811">
                  <w:rPr>
                    <w:rStyle w:val="Hyperlink"/>
                    <w:noProof/>
                  </w:rPr>
                  <w:t>Introduction</w:t>
                </w:r>
                <w:r w:rsidR="00394DB1">
                  <w:rPr>
                    <w:noProof/>
                    <w:webHidden/>
                  </w:rPr>
                  <w:tab/>
                </w:r>
                <w:r w:rsidR="00394DB1">
                  <w:rPr>
                    <w:noProof/>
                    <w:webHidden/>
                  </w:rPr>
                  <w:fldChar w:fldCharType="begin"/>
                </w:r>
                <w:r w:rsidR="00394DB1">
                  <w:rPr>
                    <w:noProof/>
                    <w:webHidden/>
                  </w:rPr>
                  <w:instrText xml:space="preserve"> PAGEREF _Toc200439305 \h </w:instrText>
                </w:r>
                <w:r w:rsidR="00394DB1">
                  <w:rPr>
                    <w:noProof/>
                    <w:webHidden/>
                  </w:rPr>
                </w:r>
                <w:r w:rsidR="00394DB1">
                  <w:rPr>
                    <w:noProof/>
                    <w:webHidden/>
                  </w:rPr>
                  <w:fldChar w:fldCharType="separate"/>
                </w:r>
                <w:r w:rsidR="00394DB1">
                  <w:rPr>
                    <w:noProof/>
                    <w:webHidden/>
                  </w:rPr>
                  <w:t>2</w:t>
                </w:r>
                <w:r w:rsidR="00394DB1">
                  <w:rPr>
                    <w:noProof/>
                    <w:webHidden/>
                  </w:rPr>
                  <w:fldChar w:fldCharType="end"/>
                </w:r>
              </w:hyperlink>
            </w:p>
            <w:p w14:paraId="5B177C1F"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6" w:history="1">
                <w:r w:rsidRPr="00E23811">
                  <w:rPr>
                    <w:rStyle w:val="Hyperlink"/>
                    <w:noProof/>
                  </w:rPr>
                  <w:t>Role Reflection</w:t>
                </w:r>
                <w:r>
                  <w:rPr>
                    <w:noProof/>
                    <w:webHidden/>
                  </w:rPr>
                  <w:tab/>
                </w:r>
                <w:r>
                  <w:rPr>
                    <w:noProof/>
                    <w:webHidden/>
                  </w:rPr>
                  <w:fldChar w:fldCharType="begin"/>
                </w:r>
                <w:r>
                  <w:rPr>
                    <w:noProof/>
                    <w:webHidden/>
                  </w:rPr>
                  <w:instrText xml:space="preserve"> PAGEREF _Toc200439306 \h </w:instrText>
                </w:r>
                <w:r>
                  <w:rPr>
                    <w:noProof/>
                    <w:webHidden/>
                  </w:rPr>
                </w:r>
                <w:r>
                  <w:rPr>
                    <w:noProof/>
                    <w:webHidden/>
                  </w:rPr>
                  <w:fldChar w:fldCharType="separate"/>
                </w:r>
                <w:r>
                  <w:rPr>
                    <w:noProof/>
                    <w:webHidden/>
                  </w:rPr>
                  <w:t>3</w:t>
                </w:r>
                <w:r>
                  <w:rPr>
                    <w:noProof/>
                    <w:webHidden/>
                  </w:rPr>
                  <w:fldChar w:fldCharType="end"/>
                </w:r>
              </w:hyperlink>
            </w:p>
            <w:p w14:paraId="2F0186FB"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7" w:history="1">
                <w:r w:rsidRPr="00E23811">
                  <w:rPr>
                    <w:rStyle w:val="Hyperlink"/>
                    <w:noProof/>
                  </w:rPr>
                  <w:t>Analysis of guest service and management performance</w:t>
                </w:r>
                <w:r>
                  <w:rPr>
                    <w:noProof/>
                    <w:webHidden/>
                  </w:rPr>
                  <w:tab/>
                </w:r>
                <w:r>
                  <w:rPr>
                    <w:noProof/>
                    <w:webHidden/>
                  </w:rPr>
                  <w:fldChar w:fldCharType="begin"/>
                </w:r>
                <w:r>
                  <w:rPr>
                    <w:noProof/>
                    <w:webHidden/>
                  </w:rPr>
                  <w:instrText xml:space="preserve"> PAGEREF _Toc200439307 \h </w:instrText>
                </w:r>
                <w:r>
                  <w:rPr>
                    <w:noProof/>
                    <w:webHidden/>
                  </w:rPr>
                </w:r>
                <w:r>
                  <w:rPr>
                    <w:noProof/>
                    <w:webHidden/>
                  </w:rPr>
                  <w:fldChar w:fldCharType="separate"/>
                </w:r>
                <w:r>
                  <w:rPr>
                    <w:noProof/>
                    <w:webHidden/>
                  </w:rPr>
                  <w:t>5</w:t>
                </w:r>
                <w:r>
                  <w:rPr>
                    <w:noProof/>
                    <w:webHidden/>
                  </w:rPr>
                  <w:fldChar w:fldCharType="end"/>
                </w:r>
              </w:hyperlink>
            </w:p>
            <w:p w14:paraId="68A41D3A"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8" w:history="1">
                <w:r w:rsidRPr="00E23811">
                  <w:rPr>
                    <w:rStyle w:val="Hyperlink"/>
                    <w:noProof/>
                  </w:rPr>
                  <w:t>Guest Service Improvement Plan</w:t>
                </w:r>
                <w:r>
                  <w:rPr>
                    <w:noProof/>
                    <w:webHidden/>
                  </w:rPr>
                  <w:tab/>
                </w:r>
                <w:r>
                  <w:rPr>
                    <w:noProof/>
                    <w:webHidden/>
                  </w:rPr>
                  <w:fldChar w:fldCharType="begin"/>
                </w:r>
                <w:r>
                  <w:rPr>
                    <w:noProof/>
                    <w:webHidden/>
                  </w:rPr>
                  <w:instrText xml:space="preserve"> PAGEREF _Toc200439308 \h </w:instrText>
                </w:r>
                <w:r>
                  <w:rPr>
                    <w:noProof/>
                    <w:webHidden/>
                  </w:rPr>
                </w:r>
                <w:r>
                  <w:rPr>
                    <w:noProof/>
                    <w:webHidden/>
                  </w:rPr>
                  <w:fldChar w:fldCharType="separate"/>
                </w:r>
                <w:r>
                  <w:rPr>
                    <w:noProof/>
                    <w:webHidden/>
                  </w:rPr>
                  <w:t>7</w:t>
                </w:r>
                <w:r>
                  <w:rPr>
                    <w:noProof/>
                    <w:webHidden/>
                  </w:rPr>
                  <w:fldChar w:fldCharType="end"/>
                </w:r>
              </w:hyperlink>
            </w:p>
            <w:p w14:paraId="7B02364C"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09" w:history="1">
                <w:r w:rsidRPr="00E23811">
                  <w:rPr>
                    <w:rStyle w:val="Hyperlink"/>
                    <w:noProof/>
                  </w:rPr>
                  <w:t>Conclusion</w:t>
                </w:r>
                <w:r>
                  <w:rPr>
                    <w:noProof/>
                    <w:webHidden/>
                  </w:rPr>
                  <w:tab/>
                </w:r>
                <w:r>
                  <w:rPr>
                    <w:noProof/>
                    <w:webHidden/>
                  </w:rPr>
                  <w:fldChar w:fldCharType="begin"/>
                </w:r>
                <w:r>
                  <w:rPr>
                    <w:noProof/>
                    <w:webHidden/>
                  </w:rPr>
                  <w:instrText xml:space="preserve"> PAGEREF _Toc200439309 \h </w:instrText>
                </w:r>
                <w:r>
                  <w:rPr>
                    <w:noProof/>
                    <w:webHidden/>
                  </w:rPr>
                </w:r>
                <w:r>
                  <w:rPr>
                    <w:noProof/>
                    <w:webHidden/>
                  </w:rPr>
                  <w:fldChar w:fldCharType="separate"/>
                </w:r>
                <w:r>
                  <w:rPr>
                    <w:noProof/>
                    <w:webHidden/>
                  </w:rPr>
                  <w:t>8</w:t>
                </w:r>
                <w:r>
                  <w:rPr>
                    <w:noProof/>
                    <w:webHidden/>
                  </w:rPr>
                  <w:fldChar w:fldCharType="end"/>
                </w:r>
              </w:hyperlink>
            </w:p>
            <w:p w14:paraId="1EEA07F5" w14:textId="77777777" w:rsidR="00394DB1" w:rsidRDefault="00394DB1">
              <w:pPr>
                <w:pStyle w:val="TOC1"/>
                <w:tabs>
                  <w:tab w:val="right" w:leader="dot" w:pos="9016"/>
                </w:tabs>
                <w:rPr>
                  <w:rFonts w:asciiTheme="minorHAnsi" w:eastAsiaTheme="minorEastAsia" w:hAnsiTheme="minorHAnsi"/>
                  <w:noProof/>
                  <w:kern w:val="0"/>
                  <w:sz w:val="22"/>
                  <w:lang w:val="en-US"/>
                  <w14:ligatures w14:val="none"/>
                </w:rPr>
              </w:pPr>
              <w:hyperlink w:anchor="_Toc200439310" w:history="1">
                <w:r w:rsidRPr="00E23811">
                  <w:rPr>
                    <w:rStyle w:val="Hyperlink"/>
                    <w:noProof/>
                  </w:rPr>
                  <w:t>References</w:t>
                </w:r>
                <w:r>
                  <w:rPr>
                    <w:noProof/>
                    <w:webHidden/>
                  </w:rPr>
                  <w:tab/>
                </w:r>
                <w:r>
                  <w:rPr>
                    <w:noProof/>
                    <w:webHidden/>
                  </w:rPr>
                  <w:fldChar w:fldCharType="begin"/>
                </w:r>
                <w:r>
                  <w:rPr>
                    <w:noProof/>
                    <w:webHidden/>
                  </w:rPr>
                  <w:instrText xml:space="preserve"> PAGEREF _Toc200439310 \h </w:instrText>
                </w:r>
                <w:r>
                  <w:rPr>
                    <w:noProof/>
                    <w:webHidden/>
                  </w:rPr>
                </w:r>
                <w:r>
                  <w:rPr>
                    <w:noProof/>
                    <w:webHidden/>
                  </w:rPr>
                  <w:fldChar w:fldCharType="separate"/>
                </w:r>
                <w:r>
                  <w:rPr>
                    <w:noProof/>
                    <w:webHidden/>
                  </w:rPr>
                  <w:t>9</w:t>
                </w:r>
                <w:r>
                  <w:rPr>
                    <w:noProof/>
                    <w:webHidden/>
                  </w:rPr>
                  <w:fldChar w:fldCharType="end"/>
                </w:r>
              </w:hyperlink>
            </w:p>
            <w:p w14:paraId="13400FB5" w14:textId="77777777" w:rsidR="00BE1CBF" w:rsidRDefault="0090665D">
              <w:r>
                <w:rPr>
                  <w:b/>
                  <w:bCs/>
                  <w:noProof/>
                </w:rPr>
                <w:fldChar w:fldCharType="end"/>
              </w:r>
            </w:p>
          </w:sdtContent>
        </w:sdt>
        <w:p w14:paraId="5852BB21" w14:textId="246448B5" w:rsidR="002B1555" w:rsidRDefault="0090665D" w:rsidP="00480D7E">
          <w:pPr>
            <w:spacing w:line="259" w:lineRule="auto"/>
            <w:jc w:val="left"/>
          </w:pPr>
          <w:r>
            <w:br w:type="page"/>
          </w:r>
        </w:p>
      </w:sdtContent>
    </w:sdt>
    <w:bookmarkStart w:id="0" w:name="_Toc200439305" w:displacedByCustomXml="prev"/>
    <w:p w14:paraId="7D51DF2D" w14:textId="353BF5D5" w:rsidR="005722F9" w:rsidRPr="008040CA" w:rsidRDefault="0090665D" w:rsidP="00407917">
      <w:pPr>
        <w:pStyle w:val="Heading1"/>
      </w:pPr>
      <w:r w:rsidRPr="008040CA">
        <w:lastRenderedPageBreak/>
        <w:t>Introduction</w:t>
      </w:r>
      <w:bookmarkEnd w:id="0"/>
      <w:r w:rsidRPr="008040CA">
        <w:t xml:space="preserve"> </w:t>
      </w:r>
    </w:p>
    <w:p w14:paraId="72618D68" w14:textId="03E5CBD9" w:rsidR="00EA0E5C" w:rsidRDefault="00791D8F" w:rsidP="00EA0E5C">
      <w:r w:rsidRPr="0083502D">
        <w:t xml:space="preserve">My </w:t>
      </w:r>
      <w:r w:rsidR="006D0D66" w:rsidRPr="0083502D">
        <w:t xml:space="preserve">placement was done in the housekeeping department, which is very important in determining the overall satisfaction of the </w:t>
      </w:r>
      <w:r w:rsidR="00F44204" w:rsidRPr="0083502D">
        <w:t>guests</w:t>
      </w:r>
      <w:r w:rsidR="006D0D66" w:rsidRPr="0083502D">
        <w:t xml:space="preserve">. Among </w:t>
      </w:r>
      <w:r w:rsidRPr="0083502D">
        <w:t>my</w:t>
      </w:r>
      <w:r w:rsidR="006D0D66" w:rsidRPr="0083502D">
        <w:t xml:space="preserve"> most important job activities I learned was the daily printing and reading of operation reports, like trace reports and vacant rooms reports, associated with ensuring the adequate working process and guest room preparation. I did my placement in two large hotel groups: DoubleTree by Hilton Brighton Metropole and Ibis Brighton Station Hotel. </w:t>
      </w:r>
      <w:r w:rsidRPr="0083502D">
        <w:t xml:space="preserve">At Double </w:t>
      </w:r>
      <w:r w:rsidR="00F44204" w:rsidRPr="0083502D">
        <w:t>Tree</w:t>
      </w:r>
      <w:r w:rsidRPr="0083502D">
        <w:t xml:space="preserve"> by Hilton Brighton Metropole, I detected the broad variety of amenities available for </w:t>
      </w:r>
      <w:r w:rsidR="00F44204" w:rsidRPr="0083502D">
        <w:t>guests</w:t>
      </w:r>
      <w:r w:rsidRPr="0083502D">
        <w:t xml:space="preserve"> with the inclusion of bars,</w:t>
      </w:r>
      <w:r w:rsidR="00E83576" w:rsidRPr="0083502D">
        <w:t xml:space="preserve"> a spa,</w:t>
      </w:r>
      <w:r w:rsidRPr="0083502D">
        <w:t xml:space="preserve"> gym and pool</w:t>
      </w:r>
      <w:r w:rsidR="00F44204" w:rsidRPr="0083502D">
        <w:t>,</w:t>
      </w:r>
      <w:r w:rsidRPr="0083502D">
        <w:t xml:space="preserve"> which directly was contributing </w:t>
      </w:r>
      <w:r w:rsidR="00F44204" w:rsidRPr="0083502D">
        <w:t>to</w:t>
      </w:r>
      <w:r w:rsidRPr="0083502D">
        <w:t xml:space="preserve"> the rigid operations of guest expectations. </w:t>
      </w:r>
      <w:r w:rsidR="006D0D66" w:rsidRPr="0083502D">
        <w:t xml:space="preserve"> </w:t>
      </w:r>
      <w:r w:rsidRPr="0083502D">
        <w:t xml:space="preserve">Contrastingly, </w:t>
      </w:r>
      <w:r w:rsidR="00F44204" w:rsidRPr="0083502D">
        <w:t xml:space="preserve">at </w:t>
      </w:r>
      <w:r w:rsidRPr="0083502D">
        <w:t xml:space="preserve">Ibis Brighton </w:t>
      </w:r>
      <w:r w:rsidR="00F44204" w:rsidRPr="0083502D">
        <w:t>Station Hotel,</w:t>
      </w:r>
      <w:r w:rsidRPr="0083502D">
        <w:t xml:space="preserve"> </w:t>
      </w:r>
      <w:r w:rsidR="00E83576" w:rsidRPr="0083502D">
        <w:t>I</w:t>
      </w:r>
      <w:r w:rsidRPr="0083502D">
        <w:t xml:space="preserve"> observed that there were </w:t>
      </w:r>
      <w:r w:rsidR="00F44204" w:rsidRPr="0083502D">
        <w:t>fewer</w:t>
      </w:r>
      <w:r w:rsidRPr="0083502D">
        <w:t xml:space="preserve"> facilities offered to the </w:t>
      </w:r>
      <w:r w:rsidR="00F44204" w:rsidRPr="0083502D">
        <w:t>guests,</w:t>
      </w:r>
      <w:r w:rsidRPr="0083502D">
        <w:t xml:space="preserve"> which needs direct focus on the efforts of staff for the efficiency of operations. </w:t>
      </w:r>
    </w:p>
    <w:p w14:paraId="6915C765" w14:textId="0DC6FEE2" w:rsidR="006D0D66" w:rsidRDefault="006D0D66" w:rsidP="00F44204">
      <w:r w:rsidRPr="00853172">
        <w:t>In order to advance my leadership and communication abilities within a realistic hotel environment</w:t>
      </w:r>
      <w:r w:rsidR="00F44204" w:rsidRPr="00853172">
        <w:t>, I was required t</w:t>
      </w:r>
      <w:r w:rsidRPr="00853172">
        <w:t>o become competent in the thorough use of digital technology in housekeeping.</w:t>
      </w:r>
      <w:r w:rsidR="00F44204" w:rsidRPr="00853172">
        <w:t xml:space="preserve"> Also, I </w:t>
      </w:r>
      <w:r w:rsidR="0085135C" w:rsidRPr="00853172">
        <w:t xml:space="preserve">needed to </w:t>
      </w:r>
      <w:r w:rsidRPr="00853172">
        <w:t>acquir</w:t>
      </w:r>
      <w:r w:rsidR="0085135C" w:rsidRPr="00853172">
        <w:t>e</w:t>
      </w:r>
      <w:r w:rsidRPr="00853172">
        <w:t xml:space="preserve"> a more detailed insight into the supervision and its correlation with obtaining guest satisfaction.</w:t>
      </w:r>
    </w:p>
    <w:p w14:paraId="34587B1A" w14:textId="453AD18A" w:rsidR="005722F9" w:rsidRPr="008040CA" w:rsidRDefault="0090665D" w:rsidP="00BF2E66">
      <w:pPr>
        <w:pStyle w:val="ListParagraph"/>
        <w:numPr>
          <w:ilvl w:val="0"/>
          <w:numId w:val="2"/>
        </w:numPr>
        <w:rPr>
          <w:b/>
          <w:bCs/>
        </w:rPr>
      </w:pPr>
      <w:r w:rsidRPr="008040CA">
        <w:rPr>
          <w:b/>
          <w:bCs/>
        </w:rPr>
        <w:br w:type="page"/>
      </w:r>
    </w:p>
    <w:p w14:paraId="417750FD" w14:textId="77777777" w:rsidR="00D21E0F" w:rsidRPr="008040CA" w:rsidRDefault="0090665D" w:rsidP="00407917">
      <w:pPr>
        <w:pStyle w:val="Heading1"/>
      </w:pPr>
      <w:bookmarkStart w:id="1" w:name="_Toc200439306"/>
      <w:r w:rsidRPr="008040CA">
        <w:lastRenderedPageBreak/>
        <w:t>Role Reflection</w:t>
      </w:r>
      <w:bookmarkEnd w:id="1"/>
      <w:r w:rsidRPr="008040CA">
        <w:t xml:space="preserve"> </w:t>
      </w:r>
    </w:p>
    <w:p w14:paraId="196ACAC3" w14:textId="77777777" w:rsidR="00574B86" w:rsidRPr="008040CA" w:rsidRDefault="0090665D" w:rsidP="00BF2E66">
      <w:pPr>
        <w:rPr>
          <w:b/>
          <w:bCs/>
        </w:rPr>
      </w:pPr>
      <w:r w:rsidRPr="008040CA">
        <w:rPr>
          <w:b/>
          <w:bCs/>
        </w:rPr>
        <w:t xml:space="preserve">Gibbs reflective model </w:t>
      </w:r>
    </w:p>
    <w:p w14:paraId="35916714" w14:textId="77777777" w:rsidR="008B0D34" w:rsidRPr="008B0D34" w:rsidRDefault="008B0D34" w:rsidP="008B0D34">
      <w:pPr>
        <w:rPr>
          <w:b/>
          <w:bCs/>
        </w:rPr>
      </w:pPr>
      <w:r w:rsidRPr="008B0D34">
        <w:rPr>
          <w:b/>
          <w:bCs/>
        </w:rPr>
        <w:t>Description</w:t>
      </w:r>
    </w:p>
    <w:p w14:paraId="262C47A1" w14:textId="1DA0C7A8" w:rsidR="008B0D34" w:rsidRDefault="008F4F78" w:rsidP="008B0D34">
      <w:r w:rsidRPr="00BC2ED9">
        <w:t xml:space="preserve">Within the </w:t>
      </w:r>
      <w:r w:rsidR="008B0D34" w:rsidRPr="00BC2ED9">
        <w:t xml:space="preserve">housekeeping department in both properties, I </w:t>
      </w:r>
      <w:r w:rsidRPr="00BC2ED9">
        <w:t>was serving</w:t>
      </w:r>
      <w:r w:rsidR="008B0D34" w:rsidRPr="00BC2ED9">
        <w:t xml:space="preserve"> </w:t>
      </w:r>
      <w:r w:rsidR="002528CD">
        <w:t>in</w:t>
      </w:r>
      <w:r w:rsidRPr="00BC2ED9">
        <w:t xml:space="preserve"> a </w:t>
      </w:r>
      <w:r w:rsidR="008B0D34" w:rsidRPr="00BC2ED9">
        <w:t>replacement</w:t>
      </w:r>
      <w:r w:rsidRPr="00BC2ED9">
        <w:t xml:space="preserve"> role</w:t>
      </w:r>
      <w:r w:rsidR="008B0D34" w:rsidRPr="00BC2ED9">
        <w:t xml:space="preserve">. I was assigned duties such as helping with checking on rooms every day, communicating with the front desk regarding the status of rooms, and checking service standards during peak check-in times. I worked at Hilton Brighton Metropole and saw how working in a big-scale hotel is complicated because housekeeping employees needed to cope with the pressure and high guest rates all the time. At Ibis, </w:t>
      </w:r>
      <w:r w:rsidR="00791D8F" w:rsidRPr="00BC2ED9">
        <w:t>my overall experience was not at all less effective.</w:t>
      </w:r>
      <w:r w:rsidR="008B0D34" w:rsidRPr="00BC2ED9">
        <w:t xml:space="preserve"> </w:t>
      </w:r>
      <w:r w:rsidR="00F44204">
        <w:t>However</w:t>
      </w:r>
      <w:r w:rsidR="008B0D34" w:rsidRPr="00BC2ED9">
        <w:t>, it depended on efficiency and fast turnover</w:t>
      </w:r>
      <w:r w:rsidR="000E4657">
        <w:t xml:space="preserve">. </w:t>
      </w:r>
    </w:p>
    <w:p w14:paraId="0BC4AB68" w14:textId="77777777" w:rsidR="008B0D34" w:rsidRPr="008B0D34" w:rsidRDefault="008B0D34" w:rsidP="008B0D34">
      <w:pPr>
        <w:rPr>
          <w:b/>
          <w:bCs/>
        </w:rPr>
      </w:pPr>
      <w:r w:rsidRPr="008B0D34">
        <w:rPr>
          <w:b/>
          <w:bCs/>
        </w:rPr>
        <w:t>Feelings</w:t>
      </w:r>
    </w:p>
    <w:p w14:paraId="12F065F0" w14:textId="3EFEE0FC" w:rsidR="008B0D34" w:rsidRDefault="008B0D34" w:rsidP="008B0D34">
      <w:r w:rsidRPr="00BC2ED9">
        <w:t xml:space="preserve">I was excited yet anxious at first since, besides the specifics of housekeeping tasks in such a mass, I was unfamiliar with how to perform them at this level. </w:t>
      </w:r>
      <w:r w:rsidR="002528CD" w:rsidRPr="00853172">
        <w:t xml:space="preserve">As per </w:t>
      </w:r>
      <w:r w:rsidR="002528CD" w:rsidRPr="00853172">
        <w:rPr>
          <w:color w:val="0D0D0D" w:themeColor="text1" w:themeTint="F2"/>
        </w:rPr>
        <w:t>Park et al. (2019</w:t>
      </w:r>
      <w:r w:rsidR="002528CD" w:rsidRPr="00853172">
        <w:t xml:space="preserve">), the procedures of housekeeping have less work with cleanliness and more with the function and neatness of the room. </w:t>
      </w:r>
      <w:r w:rsidRPr="00853172">
        <w:t>At Hilton, the morning departmental briefings provided me with insight</w:t>
      </w:r>
      <w:r w:rsidRPr="00BC2ED9">
        <w:t xml:space="preserve"> into how inter-departmental communication has an impact on customer experience. Nevertheless, I also experienced defeats because of the </w:t>
      </w:r>
      <w:r w:rsidR="002528CD">
        <w:t>guests’</w:t>
      </w:r>
      <w:r w:rsidRPr="00BC2ED9">
        <w:t xml:space="preserve"> needs, which were turne</w:t>
      </w:r>
      <w:r w:rsidR="002528CD">
        <w:t xml:space="preserve">d into </w:t>
      </w:r>
      <w:r w:rsidRPr="00BC2ED9">
        <w:t>the speed of the room preparation.</w:t>
      </w:r>
      <w:r>
        <w:t xml:space="preserve"> </w:t>
      </w:r>
    </w:p>
    <w:p w14:paraId="2B8361A9" w14:textId="77777777" w:rsidR="008B0D34" w:rsidRPr="008B0D34" w:rsidRDefault="008B0D34" w:rsidP="008B0D34">
      <w:pPr>
        <w:rPr>
          <w:b/>
          <w:bCs/>
        </w:rPr>
      </w:pPr>
      <w:r w:rsidRPr="008B0D34">
        <w:rPr>
          <w:b/>
          <w:bCs/>
        </w:rPr>
        <w:t>Evaluation</w:t>
      </w:r>
    </w:p>
    <w:p w14:paraId="6A465015" w14:textId="0EACFC6E" w:rsidR="008B0D34" w:rsidRDefault="008F4F78" w:rsidP="008B0D34">
      <w:r>
        <w:t>For me,</w:t>
      </w:r>
      <w:r w:rsidR="008B0D34">
        <w:t xml:space="preserve"> my </w:t>
      </w:r>
      <w:r>
        <w:t xml:space="preserve">most valuable aspect of </w:t>
      </w:r>
      <w:r w:rsidR="008B0D34">
        <w:t xml:space="preserve">placement was gaining an understanding of the role of effective communication between the housekeeping and front office and the ones taking care of the maintenance, which directly influenced the level of guest satisfaction. In one case, the lag in updating room status in the system also created a level of frustration among the reception personnel as well as among people waiting to be served in the system. Negatively, I had difficulties in time management, mainly at Hilton, since the expectations and operational standards of the guests and operations were high. </w:t>
      </w:r>
    </w:p>
    <w:p w14:paraId="0E3D190C" w14:textId="77777777" w:rsidR="008F4F78" w:rsidRDefault="008B0D34" w:rsidP="008B0D34">
      <w:pPr>
        <w:rPr>
          <w:b/>
          <w:bCs/>
        </w:rPr>
      </w:pPr>
      <w:r w:rsidRPr="008B0D34">
        <w:rPr>
          <w:b/>
          <w:bCs/>
        </w:rPr>
        <w:t>Analysis</w:t>
      </w:r>
    </w:p>
    <w:p w14:paraId="5C51E624" w14:textId="0993AB33" w:rsidR="008B0D34" w:rsidRPr="008F4F78" w:rsidRDefault="008F4F78" w:rsidP="008B0D34">
      <w:pPr>
        <w:rPr>
          <w:b/>
          <w:bCs/>
        </w:rPr>
      </w:pPr>
      <w:r w:rsidRPr="004602C3">
        <w:t>Through my overall e</w:t>
      </w:r>
      <w:r w:rsidR="008B0D34" w:rsidRPr="004602C3">
        <w:t>xperience</w:t>
      </w:r>
      <w:r w:rsidRPr="004602C3">
        <w:t xml:space="preserve">, I </w:t>
      </w:r>
      <w:r w:rsidR="008B0D34" w:rsidRPr="004602C3">
        <w:t xml:space="preserve">confirmed the </w:t>
      </w:r>
      <w:r w:rsidRPr="004602C3">
        <w:t>significance of</w:t>
      </w:r>
      <w:r w:rsidR="008B0D34" w:rsidRPr="004602C3">
        <w:t xml:space="preserve"> communicati</w:t>
      </w:r>
      <w:r w:rsidRPr="004602C3">
        <w:t>on</w:t>
      </w:r>
      <w:r w:rsidR="008B0D34" w:rsidRPr="004602C3">
        <w:t xml:space="preserve"> and leadership ability in the operations of the h</w:t>
      </w:r>
      <w:r w:rsidR="00FC38D6" w:rsidRPr="004602C3">
        <w:t>ospitality</w:t>
      </w:r>
      <w:r w:rsidR="00F44204" w:rsidRPr="004602C3">
        <w:t xml:space="preserve"> industry</w:t>
      </w:r>
      <w:r w:rsidR="00FC38D6" w:rsidRPr="004602C3">
        <w:t>. Rahman (2019) stated</w:t>
      </w:r>
      <w:r w:rsidR="008B0D34" w:rsidRPr="004602C3">
        <w:t xml:space="preserve"> that problem-solving</w:t>
      </w:r>
      <w:r w:rsidR="008B0D34" w:rsidRPr="00BC2ED9">
        <w:t xml:space="preserve"> in a hospitality setting revolves around communication, and this is what I also experienced when the assigned room to the guest was dirty due to errors in the systems.</w:t>
      </w:r>
      <w:r w:rsidR="008B0D34">
        <w:t xml:space="preserve"> </w:t>
      </w:r>
      <w:r w:rsidR="008B0D34">
        <w:lastRenderedPageBreak/>
        <w:t xml:space="preserve">The problem was solved by timely interdepartmental communication and reallocation of the rooms using the property management system. </w:t>
      </w:r>
    </w:p>
    <w:p w14:paraId="4CF6D802" w14:textId="77777777" w:rsidR="008B0D34" w:rsidRPr="008B0D34" w:rsidRDefault="008B0D34" w:rsidP="008B0D34">
      <w:pPr>
        <w:rPr>
          <w:b/>
          <w:bCs/>
        </w:rPr>
      </w:pPr>
      <w:r w:rsidRPr="008B0D34">
        <w:rPr>
          <w:b/>
          <w:bCs/>
        </w:rPr>
        <w:t>Conclusion</w:t>
      </w:r>
    </w:p>
    <w:p w14:paraId="34C991E7" w14:textId="4187F544" w:rsidR="008B0D34" w:rsidRDefault="008B0D34" w:rsidP="008B0D34">
      <w:r>
        <w:t xml:space="preserve">Most importantly, this experience made me come to the conclusion that communication is the key to leadership, problem-solving, and guest satisfaction. </w:t>
      </w:r>
      <w:r w:rsidRPr="00BC2ED9">
        <w:t xml:space="preserve">As per Hussain and Khanna (2019), guest satisfaction is the </w:t>
      </w:r>
      <w:r w:rsidR="00EE3BA4" w:rsidRPr="00BC2ED9">
        <w:t>primary</w:t>
      </w:r>
      <w:r w:rsidRPr="00BC2ED9">
        <w:t xml:space="preserve"> aim in the hotel industry.</w:t>
      </w:r>
      <w:r>
        <w:t xml:space="preserve"> My time management problems also showed that I needed to be a better planner, but I was also able to focus and improve under those circumstances</w:t>
      </w:r>
      <w:r w:rsidR="00EE3BA4">
        <w:t xml:space="preserve">. </w:t>
      </w:r>
    </w:p>
    <w:p w14:paraId="33EF2834" w14:textId="77777777" w:rsidR="008B0D34" w:rsidRPr="008B0D34" w:rsidRDefault="008B0D34" w:rsidP="008B0D34">
      <w:pPr>
        <w:rPr>
          <w:b/>
          <w:bCs/>
        </w:rPr>
      </w:pPr>
      <w:r w:rsidRPr="008B0D34">
        <w:rPr>
          <w:b/>
          <w:bCs/>
        </w:rPr>
        <w:t xml:space="preserve">Action Plan </w:t>
      </w:r>
    </w:p>
    <w:p w14:paraId="78E63232" w14:textId="77777777" w:rsidR="008B0D34" w:rsidRPr="00BC2ED9" w:rsidRDefault="008B0D34" w:rsidP="00AF0E12">
      <w:pPr>
        <w:pStyle w:val="ListParagraph"/>
        <w:numPr>
          <w:ilvl w:val="0"/>
          <w:numId w:val="7"/>
        </w:numPr>
        <w:contextualSpacing w:val="0"/>
      </w:pPr>
      <w:r w:rsidRPr="00BC2ED9">
        <w:t xml:space="preserve">Participate in training sessions on improved housekeeping machinery and technology. </w:t>
      </w:r>
    </w:p>
    <w:p w14:paraId="3220AA2A" w14:textId="77777777" w:rsidR="008B0D34" w:rsidRPr="00BC2ED9" w:rsidRDefault="008B0D34" w:rsidP="00AF0E12">
      <w:pPr>
        <w:pStyle w:val="ListParagraph"/>
        <w:numPr>
          <w:ilvl w:val="0"/>
          <w:numId w:val="7"/>
        </w:numPr>
        <w:contextualSpacing w:val="0"/>
      </w:pPr>
      <w:r w:rsidRPr="00BC2ED9">
        <w:t xml:space="preserve">Be more proactive about getting supervisor feedback and translating it into practice. </w:t>
      </w:r>
    </w:p>
    <w:p w14:paraId="2A2CECCB" w14:textId="4105F5EF" w:rsidR="008B0D34" w:rsidRPr="00BC2ED9" w:rsidRDefault="00EC1138" w:rsidP="00AF0E12">
      <w:pPr>
        <w:pStyle w:val="ListParagraph"/>
        <w:numPr>
          <w:ilvl w:val="0"/>
          <w:numId w:val="7"/>
        </w:numPr>
        <w:contextualSpacing w:val="0"/>
      </w:pPr>
      <w:r w:rsidRPr="00BC2ED9">
        <w:t>Communication is widely described in the form of exchanging information (</w:t>
      </w:r>
      <w:r w:rsidRPr="00AF0E12">
        <w:rPr>
          <w:lang w:val="en-IN"/>
        </w:rPr>
        <w:t>‌</w:t>
      </w:r>
      <w:r w:rsidRPr="00BC2ED9">
        <w:t xml:space="preserve">Croucher, 2020). </w:t>
      </w:r>
      <w:r w:rsidR="008B0D34" w:rsidRPr="00BC2ED9">
        <w:t xml:space="preserve">Keep up with a simple, involved communication framework with </w:t>
      </w:r>
      <w:r w:rsidR="00E83576">
        <w:t xml:space="preserve">team </w:t>
      </w:r>
      <w:r w:rsidR="008B0D34" w:rsidRPr="00BC2ED9">
        <w:t xml:space="preserve">members as a means of building team leadership. </w:t>
      </w:r>
    </w:p>
    <w:p w14:paraId="1884F1EE" w14:textId="44D9A3ED" w:rsidR="008B0D34" w:rsidRPr="00BC2ED9" w:rsidRDefault="005D4C03" w:rsidP="00AF0E12">
      <w:pPr>
        <w:pStyle w:val="ListParagraph"/>
        <w:numPr>
          <w:ilvl w:val="0"/>
          <w:numId w:val="7"/>
        </w:numPr>
        <w:contextualSpacing w:val="0"/>
      </w:pPr>
      <w:r>
        <w:t>Guest service and management performance a</w:t>
      </w:r>
      <w:r w:rsidR="008B0D34" w:rsidRPr="00BC2ED9">
        <w:t>nalysis.</w:t>
      </w:r>
    </w:p>
    <w:p w14:paraId="124F0581" w14:textId="77777777" w:rsidR="00DC3A22" w:rsidRPr="008040CA" w:rsidRDefault="0090665D" w:rsidP="00BF2E66">
      <w:pPr>
        <w:rPr>
          <w:b/>
          <w:bCs/>
        </w:rPr>
      </w:pPr>
      <w:r w:rsidRPr="008040CA">
        <w:rPr>
          <w:b/>
          <w:bCs/>
        </w:rPr>
        <w:br w:type="page"/>
      </w:r>
    </w:p>
    <w:p w14:paraId="7C92CE9F" w14:textId="77777777" w:rsidR="00313885" w:rsidRPr="008040CA" w:rsidRDefault="0090665D" w:rsidP="00407917">
      <w:pPr>
        <w:pStyle w:val="Heading1"/>
      </w:pPr>
      <w:bookmarkStart w:id="2" w:name="_Toc200439307"/>
      <w:r w:rsidRPr="008040CA">
        <w:lastRenderedPageBreak/>
        <w:t>Analysis of guest service and management performance</w:t>
      </w:r>
      <w:bookmarkEnd w:id="2"/>
      <w:r w:rsidRPr="008040CA">
        <w:t xml:space="preserve"> </w:t>
      </w:r>
      <w:r w:rsidR="003801FA" w:rsidRPr="008040CA">
        <w:t xml:space="preserve"> </w:t>
      </w:r>
    </w:p>
    <w:p w14:paraId="186FAF72" w14:textId="77777777" w:rsidR="008B0D34" w:rsidRPr="008B0D34" w:rsidRDefault="008B0D34" w:rsidP="008B0D34">
      <w:pPr>
        <w:rPr>
          <w:b/>
          <w:bCs/>
        </w:rPr>
      </w:pPr>
      <w:r w:rsidRPr="008B0D34">
        <w:rPr>
          <w:b/>
          <w:bCs/>
        </w:rPr>
        <w:t xml:space="preserve">Management Styles </w:t>
      </w:r>
    </w:p>
    <w:p w14:paraId="0FAA766B" w14:textId="01EDC5F9" w:rsidR="008B0D34" w:rsidRDefault="008B0D34" w:rsidP="008B0D34">
      <w:r w:rsidRPr="00BC2ED9">
        <w:t>In my placement, I was exposed to various management styles. At Hilton, managers tended to employ a democrati</w:t>
      </w:r>
      <w:r w:rsidR="009911FC" w:rsidRPr="00BC2ED9">
        <w:t>s</w:t>
      </w:r>
      <w:r w:rsidRPr="00BC2ED9">
        <w:t>ation style where they could listen to employee feedback during pre-shift meetings that enhanced levels of engagement as well as motivation. In the Ibis case, the small team structure needed a more autocratic system to ensure efficiency in rapid turnovers.</w:t>
      </w:r>
      <w:r>
        <w:t xml:space="preserve"> From </w:t>
      </w:r>
      <w:r w:rsidRPr="008040CA">
        <w:t>the participative leadership approach, leaders here take guidance from some of the employees and accordingly make the decision on their own (</w:t>
      </w:r>
      <w:r w:rsidRPr="00811E5A">
        <w:t>‌</w:t>
      </w:r>
      <w:r w:rsidRPr="008040CA">
        <w:t>Brown, 2023).</w:t>
      </w:r>
      <w:r>
        <w:t xml:space="preserve"> </w:t>
      </w:r>
      <w:r w:rsidRPr="00002405">
        <w:t>In my case, embracing the two styles helped enhance my versatility as a prospective hospitality practitioner.</w:t>
      </w:r>
    </w:p>
    <w:p w14:paraId="198D9DB9" w14:textId="77777777" w:rsidR="008B0D34" w:rsidRPr="008B0D34" w:rsidRDefault="008B0D34" w:rsidP="008B0D34">
      <w:pPr>
        <w:rPr>
          <w:b/>
          <w:bCs/>
        </w:rPr>
      </w:pPr>
      <w:r w:rsidRPr="008B0D34">
        <w:rPr>
          <w:b/>
          <w:bCs/>
        </w:rPr>
        <w:t>Health &amp; Safety Compliance</w:t>
      </w:r>
    </w:p>
    <w:p w14:paraId="68E8742F" w14:textId="084DE99A" w:rsidR="008B0D34" w:rsidRDefault="008F4F78" w:rsidP="008B0D34">
      <w:r w:rsidRPr="004602C3">
        <w:t xml:space="preserve">I was observing that both </w:t>
      </w:r>
      <w:r w:rsidR="008B0D34" w:rsidRPr="004602C3">
        <w:t>hotels prioritised health and safety. In Hilton, compliance has been imposed by conducting regular training sessions, risk assessment exercises and strict</w:t>
      </w:r>
      <w:r w:rsidR="008B0D34">
        <w:t xml:space="preserve"> housekeeping processes, particularly in areas that pertain to the use of chemicals and handling chemical equipment. </w:t>
      </w:r>
      <w:r w:rsidR="00ED7F6A" w:rsidRPr="00BC2ED9">
        <w:t xml:space="preserve">According to </w:t>
      </w:r>
      <w:r w:rsidR="00ED7F6A" w:rsidRPr="00BC2ED9">
        <w:rPr>
          <w:lang w:val="en-IN"/>
        </w:rPr>
        <w:t>travel</w:t>
      </w:r>
      <w:r w:rsidR="00E83576">
        <w:rPr>
          <w:lang w:val="en-IN"/>
        </w:rPr>
        <w:t xml:space="preserve"> </w:t>
      </w:r>
      <w:r w:rsidR="00ED7F6A" w:rsidRPr="00BC2ED9">
        <w:rPr>
          <w:lang w:val="en-IN"/>
        </w:rPr>
        <w:t>with</w:t>
      </w:r>
      <w:r w:rsidR="00E83576">
        <w:rPr>
          <w:lang w:val="en-IN"/>
        </w:rPr>
        <w:t xml:space="preserve"> </w:t>
      </w:r>
      <w:r w:rsidR="00F44204">
        <w:rPr>
          <w:lang w:val="en-IN"/>
        </w:rPr>
        <w:t>Purpose</w:t>
      </w:r>
      <w:r w:rsidR="00ED7F6A" w:rsidRPr="00BC2ED9">
        <w:rPr>
          <w:lang w:val="en-IN"/>
        </w:rPr>
        <w:t xml:space="preserve"> (n.d.</w:t>
      </w:r>
      <w:r w:rsidR="00ED7F6A" w:rsidRPr="00BC2ED9">
        <w:t xml:space="preserve">), Hilton strives towards the </w:t>
      </w:r>
      <w:r w:rsidR="00F44204">
        <w:t>highest</w:t>
      </w:r>
      <w:r w:rsidR="00ED7F6A" w:rsidRPr="00BC2ED9">
        <w:t xml:space="preserve"> standards in safety and security by aligning the utmost priority on forecasting risk and eliminating harm.</w:t>
      </w:r>
      <w:r w:rsidR="00ED7F6A">
        <w:t xml:space="preserve"> </w:t>
      </w:r>
      <w:r w:rsidR="008B0D34">
        <w:t xml:space="preserve">Health and safety at Ibis placed more emphasis towards operational efficiency, including making sure to have quick and safe cleaning activities in the smaller rooms. </w:t>
      </w:r>
    </w:p>
    <w:p w14:paraId="38BE0ED5" w14:textId="77777777" w:rsidR="008B0D34" w:rsidRPr="008B0D34" w:rsidRDefault="008B0D34" w:rsidP="008B0D34">
      <w:pPr>
        <w:rPr>
          <w:b/>
          <w:bCs/>
        </w:rPr>
      </w:pPr>
      <w:r w:rsidRPr="008B0D34">
        <w:rPr>
          <w:b/>
          <w:bCs/>
        </w:rPr>
        <w:t>Culture &amp; Teamwork</w:t>
      </w:r>
    </w:p>
    <w:p w14:paraId="6E4BE076" w14:textId="2F9A0220" w:rsidR="008B0D34" w:rsidRDefault="008B0D34" w:rsidP="008B0D34">
      <w:r>
        <w:t xml:space="preserve">I learned that a healthy environment in housekeeping hinged on work roles clarity, appreciation, and collaboration. According to Masri and Abubakr (2019), </w:t>
      </w:r>
      <w:r w:rsidRPr="00BC2ED9">
        <w:t>recognition helps drive motivation, and I was able to see this when the supervisors at Hilton provided positive feedback immediately when the workload levels were elevated. In Ibis, it was less structured because there were fewer people in the department</w:t>
      </w:r>
      <w:r w:rsidRPr="004602C3">
        <w:t>, and the</w:t>
      </w:r>
      <w:r w:rsidR="00EE7BE4" w:rsidRPr="004602C3">
        <w:rPr>
          <w:color w:val="000000" w:themeColor="text1"/>
        </w:rPr>
        <w:t xml:space="preserve"> team</w:t>
      </w:r>
      <w:r w:rsidRPr="00C24EB6">
        <w:t xml:space="preserve"> </w:t>
      </w:r>
      <w:r w:rsidRPr="00BC2ED9">
        <w:t>had to stay united to achieve the short turnaround time.</w:t>
      </w:r>
    </w:p>
    <w:p w14:paraId="6FEEFBF6" w14:textId="77777777" w:rsidR="008B0D34" w:rsidRPr="008B0D34" w:rsidRDefault="008B0D34" w:rsidP="008B0D34">
      <w:pPr>
        <w:rPr>
          <w:b/>
          <w:bCs/>
        </w:rPr>
      </w:pPr>
      <w:r w:rsidRPr="008B0D34">
        <w:rPr>
          <w:b/>
          <w:bCs/>
        </w:rPr>
        <w:t>Marketing &amp; Guest Experience</w:t>
      </w:r>
    </w:p>
    <w:p w14:paraId="4C76B966" w14:textId="20038855" w:rsidR="000C7D6F" w:rsidRPr="008040CA" w:rsidRDefault="008B0D34" w:rsidP="00BF2E66">
      <w:r w:rsidRPr="00BC2ED9">
        <w:t xml:space="preserve">Housekeeping contributes positively to the guest experience and is a concealed element. My notes revealed a direct relationship between the scores of guest satisfaction and the levels of cleanliness and room preparedness. According to Wynn and Lam (2023), the process of digitalisation is transforming the expectations of guests, and I also experienced this when staying at the Hilton, whereby the digitalised reporting systems made it possible to respond to </w:t>
      </w:r>
      <w:r w:rsidRPr="00BC2ED9">
        <w:lastRenderedPageBreak/>
        <w:t>the requests of the guests more promptly. At Level 6, compared to Level 4, in which my attention solely existed in performing the duties, I happened to be more conscious of the fact that housekeeping contributed directly towards brand image and brand loyalty.</w:t>
      </w:r>
      <w:r w:rsidR="0090665D" w:rsidRPr="008040CA">
        <w:br w:type="page"/>
      </w:r>
    </w:p>
    <w:p w14:paraId="01B36682" w14:textId="77777777" w:rsidR="00686992" w:rsidRPr="008040CA" w:rsidRDefault="0090665D" w:rsidP="00407917">
      <w:pPr>
        <w:pStyle w:val="Heading1"/>
      </w:pPr>
      <w:bookmarkStart w:id="3" w:name="_Toc200439308"/>
      <w:r w:rsidRPr="008040CA">
        <w:lastRenderedPageBreak/>
        <w:t xml:space="preserve">Guest </w:t>
      </w:r>
      <w:r w:rsidR="008040CA">
        <w:t>Service Improvement Plan</w:t>
      </w:r>
      <w:bookmarkEnd w:id="3"/>
      <w:r w:rsidRPr="008040CA">
        <w:t xml:space="preserve"> </w:t>
      </w:r>
    </w:p>
    <w:p w14:paraId="38EFB627" w14:textId="77777777" w:rsidR="008B0D34" w:rsidRPr="00A97F8B" w:rsidRDefault="008B0D34" w:rsidP="008B0D34">
      <w:pPr>
        <w:spacing w:before="0" w:after="160" w:line="259" w:lineRule="auto"/>
        <w:rPr>
          <w:b/>
          <w:bCs/>
        </w:rPr>
      </w:pPr>
      <w:r w:rsidRPr="00A97F8B">
        <w:rPr>
          <w:b/>
          <w:bCs/>
        </w:rPr>
        <w:t>Key Issue</w:t>
      </w:r>
    </w:p>
    <w:p w14:paraId="281F7E90" w14:textId="77777777" w:rsidR="008B0D34" w:rsidRDefault="008B0D34" w:rsidP="008B0D34">
      <w:r w:rsidRPr="00BC2ED9">
        <w:t>In my placement area at the housekeeping department, a similar issue was observed to be poor ineffective use of in-room technology to report on room preparedness and linen shortages.</w:t>
      </w:r>
      <w:r w:rsidRPr="00A97F8B">
        <w:t xml:space="preserve"> </w:t>
      </w:r>
    </w:p>
    <w:p w14:paraId="5F2BC4C4" w14:textId="35520F3E" w:rsidR="008B0D34" w:rsidRPr="00A97F8B" w:rsidRDefault="008B0D34" w:rsidP="008B0D34">
      <w:pPr>
        <w:spacing w:before="0" w:after="160" w:line="259" w:lineRule="auto"/>
        <w:rPr>
          <w:b/>
          <w:bCs/>
        </w:rPr>
      </w:pPr>
      <w:r w:rsidRPr="00A97F8B">
        <w:rPr>
          <w:b/>
          <w:bCs/>
        </w:rPr>
        <w:t>Significance of the Issue</w:t>
      </w:r>
    </w:p>
    <w:p w14:paraId="2D2881CC" w14:textId="44F0EFDC" w:rsidR="008B0D34" w:rsidRDefault="008B0D34" w:rsidP="008B0D34">
      <w:r w:rsidRPr="00BC2ED9">
        <w:t xml:space="preserve">This matter is particularly important since nowadays hotels depend more and more on digitalisation as a method to offer better experience to their guests. People want easy and </w:t>
      </w:r>
      <w:r w:rsidR="00EE3BA4" w:rsidRPr="00BC2ED9">
        <w:t>customised</w:t>
      </w:r>
      <w:r w:rsidRPr="00BC2ED9">
        <w:t xml:space="preserve"> services, with a minimum of delays, and without distortions in communication.</w:t>
      </w:r>
      <w:r w:rsidRPr="00A97F8B">
        <w:t xml:space="preserve"> </w:t>
      </w:r>
      <w:r w:rsidR="008F4F78">
        <w:t>As per my observations, I was thinking that hotel management must emphasise the</w:t>
      </w:r>
      <w:r w:rsidRPr="00A97F8B">
        <w:t xml:space="preserve"> adopti</w:t>
      </w:r>
      <w:r w:rsidR="008F4F78">
        <w:t xml:space="preserve">on of </w:t>
      </w:r>
      <w:r w:rsidRPr="00A97F8B">
        <w:t>technology, as they should</w:t>
      </w:r>
      <w:r w:rsidR="00EE3BA4" w:rsidRPr="004602C3">
        <w:t>.</w:t>
      </w:r>
      <w:r w:rsidRPr="004602C3">
        <w:t xml:space="preserve"> </w:t>
      </w:r>
      <w:r w:rsidR="00F44204" w:rsidRPr="004602C3">
        <w:t xml:space="preserve">According to </w:t>
      </w:r>
      <w:proofErr w:type="spellStart"/>
      <w:r w:rsidR="00F44204" w:rsidRPr="004602C3">
        <w:rPr>
          <w:color w:val="0D0D0D" w:themeColor="text1" w:themeTint="F2"/>
        </w:rPr>
        <w:t>Youssofi</w:t>
      </w:r>
      <w:proofErr w:type="spellEnd"/>
      <w:r w:rsidR="00F44204" w:rsidRPr="004602C3">
        <w:rPr>
          <w:color w:val="0D0D0D" w:themeColor="text1" w:themeTint="F2"/>
        </w:rPr>
        <w:t xml:space="preserve"> et al. (2024</w:t>
      </w:r>
      <w:r w:rsidR="00F44204" w:rsidRPr="004602C3">
        <w:t xml:space="preserve">), digital technology is broadly realised in the form of a valuable aspect in acquiring a competitive advantage in the market. </w:t>
      </w:r>
      <w:r w:rsidRPr="004602C3">
        <w:t xml:space="preserve">In </w:t>
      </w:r>
      <w:r w:rsidR="00BC2ED9" w:rsidRPr="004602C3">
        <w:t>my</w:t>
      </w:r>
      <w:r w:rsidRPr="004602C3">
        <w:t xml:space="preserve"> placement, I realised that although the hotel had systems that existed then</w:t>
      </w:r>
      <w:r w:rsidR="00EE3BA4" w:rsidRPr="004602C3">
        <w:t>,</w:t>
      </w:r>
      <w:r w:rsidRPr="004602C3">
        <w:t xml:space="preserve"> they</w:t>
      </w:r>
      <w:r w:rsidRPr="00A97F8B">
        <w:t xml:space="preserve"> </w:t>
      </w:r>
      <w:r w:rsidR="00EE3BA4">
        <w:t>lacked</w:t>
      </w:r>
      <w:r w:rsidRPr="00A97F8B">
        <w:t xml:space="preserve"> effectiveness or </w:t>
      </w:r>
      <w:r w:rsidR="00EE3BA4">
        <w:t xml:space="preserve">were </w:t>
      </w:r>
      <w:r w:rsidRPr="00A97F8B">
        <w:t xml:space="preserve">part of their integration between housekeeping and reception. </w:t>
      </w:r>
    </w:p>
    <w:p w14:paraId="06084CD9" w14:textId="77777777" w:rsidR="008B0D34" w:rsidRPr="00A97F8B" w:rsidRDefault="008B0D34" w:rsidP="008B0D34">
      <w:pPr>
        <w:spacing w:before="0" w:after="160" w:line="259" w:lineRule="auto"/>
        <w:rPr>
          <w:b/>
          <w:bCs/>
        </w:rPr>
      </w:pPr>
      <w:r w:rsidRPr="00A97F8B">
        <w:rPr>
          <w:b/>
          <w:bCs/>
        </w:rPr>
        <w:t>Three-Step Improvement Plan</w:t>
      </w:r>
    </w:p>
    <w:p w14:paraId="029A841C" w14:textId="0A6C4479" w:rsidR="00A66B27" w:rsidRPr="00BC2ED9" w:rsidRDefault="00A66B27" w:rsidP="00A66B27">
      <w:pPr>
        <w:spacing w:before="0" w:after="160" w:line="259" w:lineRule="auto"/>
        <w:rPr>
          <w:b/>
          <w:bCs/>
        </w:rPr>
      </w:pPr>
      <w:r w:rsidRPr="00BC2ED9">
        <w:rPr>
          <w:b/>
          <w:bCs/>
        </w:rPr>
        <w:t xml:space="preserve">Step 1. Implement </w:t>
      </w:r>
      <w:r w:rsidR="008D3CD7" w:rsidRPr="00BC2ED9">
        <w:rPr>
          <w:b/>
          <w:bCs/>
        </w:rPr>
        <w:t xml:space="preserve">the </w:t>
      </w:r>
      <w:r w:rsidRPr="00BC2ED9">
        <w:rPr>
          <w:b/>
          <w:bCs/>
        </w:rPr>
        <w:t xml:space="preserve">Internet of </w:t>
      </w:r>
      <w:r w:rsidR="008D3CD7" w:rsidRPr="00BC2ED9">
        <w:rPr>
          <w:b/>
          <w:bCs/>
        </w:rPr>
        <w:t>Things</w:t>
      </w:r>
      <w:r w:rsidRPr="00BC2ED9">
        <w:rPr>
          <w:b/>
          <w:bCs/>
        </w:rPr>
        <w:t xml:space="preserve"> </w:t>
      </w:r>
    </w:p>
    <w:p w14:paraId="7CCAE3D6" w14:textId="3558B1D0" w:rsidR="00A66B27" w:rsidRPr="00BC2ED9" w:rsidRDefault="00A66B27" w:rsidP="00A66B27">
      <w:r w:rsidRPr="00BC2ED9">
        <w:t xml:space="preserve">Internet of Things sensors can also be applied to monitor room readiness and linen availability in the hotel automatically. In my place of </w:t>
      </w:r>
      <w:r w:rsidR="00F44204">
        <w:t>work</w:t>
      </w:r>
      <w:r w:rsidRPr="00BC2ED9">
        <w:t>, I observed that manual reporting is delayed significantly. Internet of Things technology would ensure that real-time reporting to the reception and housekeeping is made available, minimising miscommunication.</w:t>
      </w:r>
    </w:p>
    <w:p w14:paraId="0E937565" w14:textId="4C779E7F" w:rsidR="00A66B27" w:rsidRPr="00BC2ED9" w:rsidRDefault="008D3CD7" w:rsidP="00A66B27">
      <w:pPr>
        <w:rPr>
          <w:b/>
          <w:bCs/>
        </w:rPr>
      </w:pPr>
      <w:r w:rsidRPr="00BC2ED9">
        <w:rPr>
          <w:b/>
          <w:bCs/>
        </w:rPr>
        <w:t xml:space="preserve">Step </w:t>
      </w:r>
      <w:r w:rsidR="00A66B27" w:rsidRPr="00BC2ED9">
        <w:rPr>
          <w:b/>
          <w:bCs/>
        </w:rPr>
        <w:t>2.</w:t>
      </w:r>
      <w:r w:rsidRPr="00BC2ED9">
        <w:rPr>
          <w:b/>
          <w:bCs/>
        </w:rPr>
        <w:t xml:space="preserve"> </w:t>
      </w:r>
      <w:r w:rsidR="00EC1138" w:rsidRPr="00BC2ED9">
        <w:rPr>
          <w:b/>
          <w:bCs/>
        </w:rPr>
        <w:t xml:space="preserve">Key industry trends </w:t>
      </w:r>
    </w:p>
    <w:p w14:paraId="17FD2F86" w14:textId="1A547CB5" w:rsidR="00044EE5" w:rsidRPr="00BC2ED9" w:rsidRDefault="00044EE5" w:rsidP="00044EE5">
      <w:r w:rsidRPr="00BC2ED9">
        <w:t xml:space="preserve">Robotic systems manage the processes and </w:t>
      </w:r>
      <w:r w:rsidR="00F44204">
        <w:t>improve</w:t>
      </w:r>
      <w:r w:rsidRPr="00BC2ED9">
        <w:t xml:space="preserve"> the efficiency in </w:t>
      </w:r>
      <w:r w:rsidR="00EE7BE4">
        <w:t>in-house</w:t>
      </w:r>
      <w:r w:rsidRPr="00BC2ED9">
        <w:t xml:space="preserve"> operations like housekeeping. Implementing the </w:t>
      </w:r>
      <w:r w:rsidR="00F44204">
        <w:t>Internet</w:t>
      </w:r>
      <w:r w:rsidRPr="00BC2ED9">
        <w:t xml:space="preserve"> of </w:t>
      </w:r>
      <w:r w:rsidR="00F44204">
        <w:t>Things</w:t>
      </w:r>
      <w:r w:rsidRPr="00BC2ED9">
        <w:t xml:space="preserve"> with these trends will help the hotels to utilise the Internet of </w:t>
      </w:r>
      <w:r w:rsidR="00F44204">
        <w:t>Things</w:t>
      </w:r>
      <w:r w:rsidRPr="00BC2ED9">
        <w:t xml:space="preserve"> for customising the mobile controls, room settings and real-time services</w:t>
      </w:r>
      <w:r w:rsidR="00E34268" w:rsidRPr="00BC2ED9">
        <w:t xml:space="preserve"> (</w:t>
      </w:r>
      <w:r w:rsidR="00E34268" w:rsidRPr="00BC2ED9">
        <w:rPr>
          <w:lang w:val="en-IN"/>
        </w:rPr>
        <w:t>Lüthy, 2025</w:t>
      </w:r>
      <w:r w:rsidR="00E34268" w:rsidRPr="00BC2ED9">
        <w:t>)</w:t>
      </w:r>
      <w:r w:rsidRPr="00BC2ED9">
        <w:t xml:space="preserve">. </w:t>
      </w:r>
    </w:p>
    <w:p w14:paraId="288EA265" w14:textId="4EA7D856" w:rsidR="00044EE5" w:rsidRPr="00BC2ED9" w:rsidRDefault="008D3CD7" w:rsidP="00044EE5">
      <w:pPr>
        <w:rPr>
          <w:b/>
          <w:bCs/>
        </w:rPr>
      </w:pPr>
      <w:r w:rsidRPr="00BC2ED9">
        <w:rPr>
          <w:b/>
          <w:bCs/>
        </w:rPr>
        <w:t xml:space="preserve">Step </w:t>
      </w:r>
      <w:r w:rsidR="00A66B27" w:rsidRPr="00BC2ED9">
        <w:rPr>
          <w:b/>
          <w:bCs/>
        </w:rPr>
        <w:t xml:space="preserve">3. </w:t>
      </w:r>
      <w:r w:rsidR="00044EE5" w:rsidRPr="00BC2ED9">
        <w:rPr>
          <w:b/>
          <w:bCs/>
        </w:rPr>
        <w:t xml:space="preserve">Guest satisfaction and business performance </w:t>
      </w:r>
    </w:p>
    <w:p w14:paraId="1CE5B3B4" w14:textId="49CE8D72" w:rsidR="00044EE5" w:rsidRPr="00E34268" w:rsidRDefault="00F44204" w:rsidP="00044EE5">
      <w:r>
        <w:t>Guests</w:t>
      </w:r>
      <w:r w:rsidR="00044EE5" w:rsidRPr="00BC2ED9">
        <w:t xml:space="preserve"> in hotels can utilise the voice assistants to acquire the responses to common queries by enhancing the overall experience of guests. In context with the business performance, the Internet of </w:t>
      </w:r>
      <w:r>
        <w:t>Things</w:t>
      </w:r>
      <w:r w:rsidR="00044EE5" w:rsidRPr="00BC2ED9">
        <w:t xml:space="preserve"> &amp; robotics trend </w:t>
      </w:r>
      <w:r w:rsidR="00E34268" w:rsidRPr="00BC2ED9">
        <w:t>assists the hotels in gathering and analysing the customer data to offer quality services.</w:t>
      </w:r>
      <w:r w:rsidR="00E34268" w:rsidRPr="00E34268">
        <w:t xml:space="preserve"> </w:t>
      </w:r>
    </w:p>
    <w:p w14:paraId="63E1207A" w14:textId="77777777" w:rsidR="00044EE5" w:rsidRPr="00A97F8B" w:rsidRDefault="00044EE5" w:rsidP="00044EE5">
      <w:pPr>
        <w:rPr>
          <w:b/>
          <w:bCs/>
        </w:rPr>
      </w:pPr>
    </w:p>
    <w:p w14:paraId="7D036A2A" w14:textId="77777777" w:rsidR="007B1756" w:rsidRPr="008040CA" w:rsidRDefault="0090665D" w:rsidP="00407917">
      <w:pPr>
        <w:pStyle w:val="Heading1"/>
      </w:pPr>
      <w:bookmarkStart w:id="4" w:name="_Toc200439309"/>
      <w:r w:rsidRPr="008040CA">
        <w:t>Conclusion</w:t>
      </w:r>
      <w:bookmarkEnd w:id="4"/>
      <w:r w:rsidRPr="008040CA">
        <w:t xml:space="preserve"> </w:t>
      </w:r>
    </w:p>
    <w:p w14:paraId="7A06EC8C" w14:textId="18F5A58B" w:rsidR="008B0D34" w:rsidRPr="00FC2726" w:rsidRDefault="008F4F78" w:rsidP="008B0D34">
      <w:r w:rsidRPr="004602C3">
        <w:t xml:space="preserve">Reflecting on my experience </w:t>
      </w:r>
      <w:r w:rsidR="008B0D34" w:rsidRPr="004602C3">
        <w:t xml:space="preserve">in Hilton and Ibis, </w:t>
      </w:r>
      <w:r w:rsidRPr="004602C3">
        <w:t xml:space="preserve">it has </w:t>
      </w:r>
      <w:r w:rsidR="008B0D34" w:rsidRPr="004602C3">
        <w:t>made me realise that housekeeping plays the most critical part in guest satisfaction. I studied that operational excellence is</w:t>
      </w:r>
      <w:r w:rsidR="008B0D34" w:rsidRPr="00BC2ED9">
        <w:t xml:space="preserve"> possible through appropriate communication, leaders, and the use of technology. My Level 6 placement also required more responsibility, independent decision-making, and leadership capacity than my Level 4 experience. In the future, I will address the advanced digital tasks and real-time decision-making to enhance my career development and position myself for future management opportunities within the hospitality sector</w:t>
      </w:r>
      <w:r w:rsidR="00DC7393">
        <w:t xml:space="preserve">. </w:t>
      </w:r>
    </w:p>
    <w:p w14:paraId="11CE32A2" w14:textId="77777777" w:rsidR="007C5312" w:rsidRPr="008040CA" w:rsidRDefault="0090665D" w:rsidP="00BF2E66">
      <w:r w:rsidRPr="008040CA">
        <w:br w:type="page"/>
      </w:r>
    </w:p>
    <w:p w14:paraId="2E79327D" w14:textId="77777777" w:rsidR="00FB6A23" w:rsidRPr="008040CA" w:rsidRDefault="0090665D" w:rsidP="00407917">
      <w:pPr>
        <w:pStyle w:val="Heading1"/>
      </w:pPr>
      <w:bookmarkStart w:id="5" w:name="_Toc200439310"/>
      <w:r w:rsidRPr="008040CA">
        <w:lastRenderedPageBreak/>
        <w:t>Reference</w:t>
      </w:r>
      <w:r w:rsidR="003D0275">
        <w:t>s</w:t>
      </w:r>
      <w:bookmarkEnd w:id="5"/>
    </w:p>
    <w:p w14:paraId="42E37494" w14:textId="77777777" w:rsidR="00F44204" w:rsidRPr="008040CA" w:rsidRDefault="00F44204" w:rsidP="00F44204">
      <w:r w:rsidRPr="00811E5A">
        <w:t>‌</w:t>
      </w:r>
      <w:r w:rsidRPr="008040CA">
        <w:t>Brown, D. (2023) </w:t>
      </w:r>
      <w:r w:rsidRPr="00F44204">
        <w:rPr>
          <w:i/>
          <w:iCs/>
        </w:rPr>
        <w:t>How 3 Different Leadership Styles Can Impact Employee Performance</w:t>
      </w:r>
      <w:r w:rsidRPr="008040CA">
        <w:t xml:space="preserve">. Available at: https://www.forbes.com/councils/forbesbusinesscouncil/2023/01/24/how-3-different-leadership-styles-can-impact-employee-performance/ </w:t>
      </w:r>
      <w:r>
        <w:t>(</w:t>
      </w:r>
      <w:r w:rsidRPr="008040CA">
        <w:t>Accessed</w:t>
      </w:r>
      <w:r>
        <w:t>:</w:t>
      </w:r>
      <w:r w:rsidRPr="008040CA">
        <w:t xml:space="preserve"> 30 May 2025</w:t>
      </w:r>
      <w:r>
        <w:t>)</w:t>
      </w:r>
      <w:r w:rsidRPr="008040CA">
        <w:t>.</w:t>
      </w:r>
    </w:p>
    <w:p w14:paraId="2AFC26A9" w14:textId="77777777" w:rsidR="00F44204" w:rsidRDefault="00F44204" w:rsidP="00F44204">
      <w:r w:rsidRPr="00F44204">
        <w:rPr>
          <w:lang w:val="en-IN"/>
        </w:rPr>
        <w:t>‌</w:t>
      </w:r>
      <w:r w:rsidRPr="002528CD">
        <w:t>Croucher, S.M. (2020) ‘The importance of culture and communication’, </w:t>
      </w:r>
      <w:r w:rsidRPr="00F44204">
        <w:rPr>
          <w:i/>
          <w:iCs/>
        </w:rPr>
        <w:t>Frontiers in Communication</w:t>
      </w:r>
      <w:r w:rsidRPr="002528CD">
        <w:t>, </w:t>
      </w:r>
      <w:r w:rsidRPr="00F44204">
        <w:rPr>
          <w:i/>
          <w:iCs/>
        </w:rPr>
        <w:t>5</w:t>
      </w:r>
      <w:r w:rsidRPr="002528CD">
        <w:t xml:space="preserve">, p.61. </w:t>
      </w:r>
      <w:r w:rsidRPr="00F44204">
        <w:rPr>
          <w:lang w:val="en-IN"/>
        </w:rPr>
        <w:t xml:space="preserve">Available at: https://www.frontiersin.org/articles/10.3389/fcomm.2020.00061/full </w:t>
      </w:r>
      <w:r w:rsidRPr="002528CD">
        <w:t>(Accessed: 24 September 2025).</w:t>
      </w:r>
    </w:p>
    <w:p w14:paraId="2663F385" w14:textId="77777777" w:rsidR="00F44204" w:rsidRPr="008040CA" w:rsidRDefault="00F44204" w:rsidP="00F44204">
      <w:r w:rsidRPr="007C5312">
        <w:t>Hilton (2025) </w:t>
      </w:r>
      <w:r w:rsidRPr="00F44204">
        <w:rPr>
          <w:i/>
          <w:iCs/>
        </w:rPr>
        <w:t>DoubleTree by Hilton Brighton Metropole</w:t>
      </w:r>
      <w:r w:rsidRPr="007C5312">
        <w:t xml:space="preserve">. Available at: https://www.hilton.com/en/hotels/bshmedi-doubletree-brighton-metropole/ </w:t>
      </w:r>
      <w:r>
        <w:t>(</w:t>
      </w:r>
      <w:r w:rsidRPr="008040CA">
        <w:t>Accessed</w:t>
      </w:r>
      <w:r>
        <w:t>:</w:t>
      </w:r>
      <w:r w:rsidRPr="008040CA">
        <w:t xml:space="preserve"> 30 May 2025</w:t>
      </w:r>
      <w:r>
        <w:t>)</w:t>
      </w:r>
      <w:r w:rsidRPr="008040CA">
        <w:t>.</w:t>
      </w:r>
    </w:p>
    <w:p w14:paraId="6381EBCA" w14:textId="77777777" w:rsidR="00F44204" w:rsidRPr="002528CD" w:rsidRDefault="00F44204" w:rsidP="00F44204">
      <w:r w:rsidRPr="002528CD">
        <w:t>Hussain, S. and Khanna, K. (2019) ‘Guest Satisfaction: A comparative study of hotel employees and guests perceptions’, </w:t>
      </w:r>
      <w:r w:rsidRPr="00F44204">
        <w:rPr>
          <w:i/>
          <w:iCs/>
        </w:rPr>
        <w:t>International Journal of Hospitality and Tourism Systems</w:t>
      </w:r>
      <w:r w:rsidRPr="002528CD">
        <w:t>, </w:t>
      </w:r>
      <w:r w:rsidRPr="00F44204">
        <w:rPr>
          <w:i/>
          <w:iCs/>
        </w:rPr>
        <w:t>12</w:t>
      </w:r>
      <w:r w:rsidRPr="002528CD">
        <w:t>(1), p.83-93. Available at: https://www.researchgate.net/profile/Sarah-Hussain-14/publication/330168506_Guest_satisfaction_A_comparative_study_of_hotel_employees'_and_guests'_perceptions/links/5edd0eb192851c9c5e8b3336/Guest-satisfaction-A-comparative-study-of-hotel-employees-and-guests-perceptions.pdf (Accessed: 24 September 2025).</w:t>
      </w:r>
    </w:p>
    <w:p w14:paraId="0A3F8040" w14:textId="77777777" w:rsidR="00F44204" w:rsidRDefault="00F44204" w:rsidP="00F44204">
      <w:r w:rsidRPr="00F44204">
        <w:rPr>
          <w:lang w:val="en-IN"/>
        </w:rPr>
        <w:t>Lüthy, B. (2025) </w:t>
      </w:r>
      <w:r w:rsidRPr="00F44204">
        <w:rPr>
          <w:i/>
          <w:iCs/>
          <w:lang w:val="en-IN"/>
        </w:rPr>
        <w:t>Hospitality Industry Trends For 2025</w:t>
      </w:r>
      <w:r w:rsidRPr="00F44204">
        <w:rPr>
          <w:lang w:val="en-IN"/>
        </w:rPr>
        <w:t xml:space="preserve">. Available at: https://hospitalityinsights.ehl.edu/hospitality-industry-trends </w:t>
      </w:r>
      <w:r w:rsidRPr="002528CD">
        <w:t>(Accessed: 24 September 2025).</w:t>
      </w:r>
    </w:p>
    <w:p w14:paraId="4127BEE3" w14:textId="77777777" w:rsidR="00F44204" w:rsidRPr="00F44204" w:rsidRDefault="00F44204" w:rsidP="00F44204">
      <w:pPr>
        <w:rPr>
          <w:color w:val="0D0D0D" w:themeColor="text1" w:themeTint="F2"/>
        </w:rPr>
      </w:pPr>
      <w:r w:rsidRPr="00B44F46">
        <w:t xml:space="preserve">Masri, N.E. and Abubakr, S.U.L.I.M.A.N. </w:t>
      </w:r>
      <w:r>
        <w:t>(</w:t>
      </w:r>
      <w:r w:rsidRPr="00B44F46">
        <w:t>2019</w:t>
      </w:r>
      <w:r>
        <w:t>)</w:t>
      </w:r>
      <w:r w:rsidRPr="00B44F46">
        <w:t xml:space="preserve"> </w:t>
      </w:r>
      <w:r>
        <w:t>‘</w:t>
      </w:r>
      <w:r w:rsidRPr="00B44F46">
        <w:t>Talent management, employee recognition and performance in the research institutions</w:t>
      </w:r>
      <w:r>
        <w:t xml:space="preserve">’, </w:t>
      </w:r>
      <w:r w:rsidRPr="00F44204">
        <w:rPr>
          <w:i/>
          <w:iCs/>
        </w:rPr>
        <w:t>Studies in Business &amp; Economics</w:t>
      </w:r>
      <w:r w:rsidRPr="00B44F46">
        <w:t>, </w:t>
      </w:r>
      <w:r w:rsidRPr="00F44204">
        <w:rPr>
          <w:i/>
          <w:iCs/>
        </w:rPr>
        <w:t>14</w:t>
      </w:r>
      <w:r w:rsidRPr="00B44F46">
        <w:t>(1).</w:t>
      </w:r>
      <w:r>
        <w:t xml:space="preserve"> </w:t>
      </w:r>
      <w:r w:rsidRPr="007C5312">
        <w:t xml:space="preserve">Available at: </w:t>
      </w:r>
      <w:r w:rsidRPr="001A6B29">
        <w:t>https://intapi.sciendo.com/pdf/10.2478/sbe-2019-0010</w:t>
      </w:r>
      <w:r>
        <w:t xml:space="preserve"> (</w:t>
      </w:r>
      <w:r w:rsidRPr="008040CA">
        <w:t>Accessed</w:t>
      </w:r>
      <w:r>
        <w:t>:</w:t>
      </w:r>
      <w:r w:rsidRPr="008040CA">
        <w:t xml:space="preserve"> 30 May </w:t>
      </w:r>
      <w:r w:rsidRPr="00F44204">
        <w:rPr>
          <w:color w:val="0D0D0D" w:themeColor="text1" w:themeTint="F2"/>
        </w:rPr>
        <w:t>2025).</w:t>
      </w:r>
    </w:p>
    <w:p w14:paraId="2CD2E7AD" w14:textId="4BB3DC5F" w:rsidR="00F44204" w:rsidRPr="00F44204" w:rsidRDefault="00F44204" w:rsidP="00F44204">
      <w:pPr>
        <w:rPr>
          <w:b/>
          <w:bCs/>
          <w:color w:val="0D0D0D" w:themeColor="text1" w:themeTint="F2"/>
        </w:rPr>
      </w:pPr>
      <w:r w:rsidRPr="004602C3">
        <w:rPr>
          <w:color w:val="0D0D0D" w:themeColor="text1" w:themeTint="F2"/>
        </w:rPr>
        <w:t xml:space="preserve">Park, H., Kline, S.F., Kim, J., Almanza, B. and Ma, J. (2019) ‘Does hotel cleanliness correlate with surfaces guests contact?’, </w:t>
      </w:r>
      <w:r w:rsidRPr="004602C3">
        <w:rPr>
          <w:i/>
          <w:iCs/>
          <w:color w:val="0D0D0D" w:themeColor="text1" w:themeTint="F2"/>
        </w:rPr>
        <w:t>International Journal of Contemporary Hospitality Management</w:t>
      </w:r>
      <w:r w:rsidRPr="004602C3">
        <w:rPr>
          <w:color w:val="0D0D0D" w:themeColor="text1" w:themeTint="F2"/>
        </w:rPr>
        <w:t>, </w:t>
      </w:r>
      <w:r w:rsidRPr="004602C3">
        <w:rPr>
          <w:i/>
          <w:iCs/>
          <w:color w:val="0D0D0D" w:themeColor="text1" w:themeTint="F2"/>
        </w:rPr>
        <w:t>31</w:t>
      </w:r>
      <w:r w:rsidRPr="004602C3">
        <w:rPr>
          <w:color w:val="0D0D0D" w:themeColor="text1" w:themeTint="F2"/>
        </w:rPr>
        <w:t xml:space="preserve">(7), pp. 2933-2950. Available at: https://www.emerald.com/insight/content/doi/10.1108/IJCHM-02-2018-0105/full/html (Accessed: 30 May 2025). </w:t>
      </w:r>
    </w:p>
    <w:p w14:paraId="320EB030" w14:textId="77777777" w:rsidR="00F44204" w:rsidRDefault="00F44204" w:rsidP="00F44204">
      <w:r w:rsidRPr="004A3420">
        <w:t>Rahman, M.M.</w:t>
      </w:r>
      <w:r>
        <w:t xml:space="preserve"> (</w:t>
      </w:r>
      <w:r w:rsidRPr="004A3420">
        <w:t>2019</w:t>
      </w:r>
      <w:r>
        <w:t>)</w:t>
      </w:r>
      <w:r w:rsidRPr="004A3420">
        <w:t xml:space="preserve"> </w:t>
      </w:r>
      <w:r>
        <w:t>‘</w:t>
      </w:r>
      <w:r w:rsidRPr="004A3420">
        <w:t>21st century skill</w:t>
      </w:r>
      <w:r>
        <w:t xml:space="preserve"> `</w:t>
      </w:r>
      <w:r w:rsidRPr="004A3420">
        <w:t>'problem solving': Defining the concept</w:t>
      </w:r>
      <w:r>
        <w:t xml:space="preserve">’, </w:t>
      </w:r>
      <w:r w:rsidRPr="00F44204">
        <w:rPr>
          <w:i/>
          <w:iCs/>
        </w:rPr>
        <w:t xml:space="preserve">Rahman, MM (2019). 21st Century Skill “Problem Solving”: Defining the Concept. Asian Journal of </w:t>
      </w:r>
      <w:r w:rsidRPr="00F44204">
        <w:rPr>
          <w:i/>
          <w:iCs/>
        </w:rPr>
        <w:lastRenderedPageBreak/>
        <w:t>Interdisciplinary Research</w:t>
      </w:r>
      <w:r w:rsidRPr="004A3420">
        <w:t>, </w:t>
      </w:r>
      <w:r w:rsidRPr="00F44204">
        <w:rPr>
          <w:i/>
          <w:iCs/>
        </w:rPr>
        <w:t>2</w:t>
      </w:r>
      <w:r w:rsidRPr="004A3420">
        <w:t>(1), pp.</w:t>
      </w:r>
      <w:r>
        <w:t xml:space="preserve"> </w:t>
      </w:r>
      <w:r w:rsidRPr="004A3420">
        <w:t>64-74.</w:t>
      </w:r>
      <w:r>
        <w:t xml:space="preserve"> </w:t>
      </w:r>
      <w:r w:rsidRPr="007C5312">
        <w:t xml:space="preserve">Available at: </w:t>
      </w:r>
      <w:r w:rsidRPr="001A6B29">
        <w:t>https://papers.ssrn.com/sol3/papers.cfm?abstract_id=3660729</w:t>
      </w:r>
      <w:r>
        <w:t xml:space="preserve"> (</w:t>
      </w:r>
      <w:r w:rsidRPr="008040CA">
        <w:t>Accessed</w:t>
      </w:r>
      <w:r>
        <w:t>:</w:t>
      </w:r>
      <w:r w:rsidRPr="008040CA">
        <w:t xml:space="preserve"> 30 May 2025</w:t>
      </w:r>
      <w:r>
        <w:t>)</w:t>
      </w:r>
      <w:r w:rsidRPr="008040CA">
        <w:t>.</w:t>
      </w:r>
    </w:p>
    <w:p w14:paraId="788A0131" w14:textId="77777777" w:rsidR="00F44204" w:rsidRDefault="00F44204" w:rsidP="00F44204">
      <w:r w:rsidRPr="00F44204">
        <w:rPr>
          <w:lang w:val="en-IN"/>
        </w:rPr>
        <w:t>travelwithpurpose (n.d.). </w:t>
      </w:r>
      <w:r w:rsidRPr="00F44204">
        <w:rPr>
          <w:i/>
          <w:iCs/>
          <w:lang w:val="en-IN"/>
        </w:rPr>
        <w:t>GLOBAL SAFETY &amp; SECURITY Services</w:t>
      </w:r>
      <w:r w:rsidRPr="00F44204">
        <w:rPr>
          <w:lang w:val="en-IN"/>
        </w:rPr>
        <w:t xml:space="preserve">. Available at: https://travelwithpurpose.hilton.com/wp-content/uploads/sites/4/2023/04/Safety-and-Security-Services.pdf </w:t>
      </w:r>
      <w:r w:rsidRPr="002528CD">
        <w:t>(Accessed: 24 September 2025).</w:t>
      </w:r>
    </w:p>
    <w:p w14:paraId="615CBA3F" w14:textId="77777777" w:rsidR="00F44204" w:rsidRPr="008040CA" w:rsidRDefault="00F44204" w:rsidP="00F44204">
      <w:r w:rsidRPr="0043210E">
        <w:t>‌</w:t>
      </w:r>
      <w:r w:rsidRPr="008040CA">
        <w:t xml:space="preserve">Wynn, M. and Lam, C. </w:t>
      </w:r>
      <w:r>
        <w:t>(</w:t>
      </w:r>
      <w:r w:rsidRPr="008040CA">
        <w:t>2023</w:t>
      </w:r>
      <w:r>
        <w:t>)</w:t>
      </w:r>
      <w:r w:rsidRPr="008040CA">
        <w:t xml:space="preserve"> </w:t>
      </w:r>
      <w:r>
        <w:t>‘</w:t>
      </w:r>
      <w:r w:rsidRPr="008040CA">
        <w:t>Digitalisation and IT strategy in the hospitality industry</w:t>
      </w:r>
      <w:r>
        <w:t xml:space="preserve">’, </w:t>
      </w:r>
      <w:r w:rsidRPr="00F44204">
        <w:rPr>
          <w:i/>
          <w:iCs/>
        </w:rPr>
        <w:t>Systems</w:t>
      </w:r>
      <w:r w:rsidRPr="008040CA">
        <w:t>, </w:t>
      </w:r>
      <w:r w:rsidRPr="00F44204">
        <w:rPr>
          <w:i/>
          <w:iCs/>
        </w:rPr>
        <w:t>11</w:t>
      </w:r>
      <w:r w:rsidRPr="008040CA">
        <w:t>(10), p</w:t>
      </w:r>
      <w:r>
        <w:t>p</w:t>
      </w:r>
      <w:r w:rsidRPr="008040CA">
        <w:t xml:space="preserve">.501. </w:t>
      </w:r>
      <w:r w:rsidRPr="007C5312">
        <w:t xml:space="preserve">Available at: </w:t>
      </w:r>
      <w:r w:rsidRPr="001A6B29">
        <w:t>https://www.mdpi.com/2079-8954/11/10/501</w:t>
      </w:r>
      <w:r>
        <w:t xml:space="preserve"> (</w:t>
      </w:r>
      <w:r w:rsidRPr="008040CA">
        <w:t>Accessed</w:t>
      </w:r>
      <w:r>
        <w:t>:</w:t>
      </w:r>
      <w:r w:rsidRPr="008040CA">
        <w:t xml:space="preserve"> 30 May 2025</w:t>
      </w:r>
      <w:r>
        <w:t>)</w:t>
      </w:r>
      <w:r w:rsidRPr="008040CA">
        <w:t>.</w:t>
      </w:r>
    </w:p>
    <w:p w14:paraId="3D61F00F" w14:textId="30F05E23" w:rsidR="00F44204" w:rsidRPr="004602C3" w:rsidRDefault="00F44204" w:rsidP="00F44204">
      <w:pPr>
        <w:rPr>
          <w:b/>
          <w:bCs/>
          <w:color w:val="0D0D0D" w:themeColor="text1" w:themeTint="F2"/>
        </w:rPr>
      </w:pPr>
      <w:proofErr w:type="spellStart"/>
      <w:r w:rsidRPr="004602C3">
        <w:rPr>
          <w:color w:val="0D0D0D" w:themeColor="text1" w:themeTint="F2"/>
        </w:rPr>
        <w:t>Youssofi</w:t>
      </w:r>
      <w:proofErr w:type="spellEnd"/>
      <w:r w:rsidRPr="004602C3">
        <w:rPr>
          <w:color w:val="0D0D0D" w:themeColor="text1" w:themeTint="F2"/>
        </w:rPr>
        <w:t xml:space="preserve">, A., Jeannot, F., </w:t>
      </w:r>
      <w:proofErr w:type="spellStart"/>
      <w:r w:rsidRPr="004602C3">
        <w:rPr>
          <w:color w:val="0D0D0D" w:themeColor="text1" w:themeTint="F2"/>
        </w:rPr>
        <w:t>Jongmans</w:t>
      </w:r>
      <w:proofErr w:type="spellEnd"/>
      <w:r w:rsidRPr="004602C3">
        <w:rPr>
          <w:color w:val="0D0D0D" w:themeColor="text1" w:themeTint="F2"/>
        </w:rPr>
        <w:t xml:space="preserve">, E. and </w:t>
      </w:r>
      <w:proofErr w:type="spellStart"/>
      <w:r w:rsidRPr="004602C3">
        <w:rPr>
          <w:color w:val="0D0D0D" w:themeColor="text1" w:themeTint="F2"/>
        </w:rPr>
        <w:t>Dampérat</w:t>
      </w:r>
      <w:proofErr w:type="spellEnd"/>
      <w:r w:rsidRPr="004602C3">
        <w:rPr>
          <w:color w:val="0D0D0D" w:themeColor="text1" w:themeTint="F2"/>
        </w:rPr>
        <w:t xml:space="preserve">, M. (2024) ‘Designing the digitalised guest experience: A comprehensive framework and research agenda’, </w:t>
      </w:r>
      <w:r w:rsidRPr="004602C3">
        <w:rPr>
          <w:i/>
          <w:iCs/>
          <w:color w:val="0D0D0D" w:themeColor="text1" w:themeTint="F2"/>
        </w:rPr>
        <w:t>Psychology &amp; Marketing</w:t>
      </w:r>
      <w:r w:rsidRPr="004602C3">
        <w:rPr>
          <w:color w:val="0D0D0D" w:themeColor="text1" w:themeTint="F2"/>
        </w:rPr>
        <w:t>, </w:t>
      </w:r>
      <w:r w:rsidRPr="004602C3">
        <w:rPr>
          <w:i/>
          <w:iCs/>
          <w:color w:val="0D0D0D" w:themeColor="text1" w:themeTint="F2"/>
        </w:rPr>
        <w:t>41</w:t>
      </w:r>
      <w:r w:rsidRPr="004602C3">
        <w:rPr>
          <w:color w:val="0D0D0D" w:themeColor="text1" w:themeTint="F2"/>
        </w:rPr>
        <w:t xml:space="preserve">(3), pp. 512-531. Available at: </w:t>
      </w:r>
      <w:r w:rsidR="00AF0E12" w:rsidRPr="004602C3">
        <w:rPr>
          <w:color w:val="0D0D0D" w:themeColor="text1" w:themeTint="F2"/>
        </w:rPr>
        <w:t xml:space="preserve">https://doi.org/10.1002/mar.21929 </w:t>
      </w:r>
      <w:r w:rsidRPr="004602C3">
        <w:rPr>
          <w:color w:val="0D0D0D" w:themeColor="text1" w:themeTint="F2"/>
        </w:rPr>
        <w:t xml:space="preserve">(Accessed: 30 May 2025). </w:t>
      </w:r>
    </w:p>
    <w:p w14:paraId="76743AD5" w14:textId="383D4508" w:rsidR="00E34268" w:rsidRPr="00E34268" w:rsidRDefault="00E34268" w:rsidP="00E34268">
      <w:pPr>
        <w:rPr>
          <w:lang w:val="en-IN"/>
        </w:rPr>
      </w:pPr>
      <w:r w:rsidRPr="00AF0E12">
        <w:rPr>
          <w:highlight w:val="yellow"/>
          <w:lang w:val="en-IN"/>
        </w:rPr>
        <w:t>‌</w:t>
      </w:r>
    </w:p>
    <w:p w14:paraId="150C451F" w14:textId="77777777" w:rsidR="008D3CD7" w:rsidRPr="00ED7F6A" w:rsidRDefault="008D3CD7" w:rsidP="00ED7F6A">
      <w:pPr>
        <w:rPr>
          <w:lang w:val="en-IN"/>
        </w:rPr>
      </w:pPr>
    </w:p>
    <w:p w14:paraId="3A513424" w14:textId="3DB19FEB" w:rsidR="007218F5" w:rsidRDefault="007218F5" w:rsidP="00BF2E66"/>
    <w:p w14:paraId="652602C8" w14:textId="77777777" w:rsidR="008B0D34" w:rsidRPr="0043210E" w:rsidRDefault="008B0D34" w:rsidP="00BF2E66"/>
    <w:p w14:paraId="584A265D" w14:textId="77777777" w:rsidR="00811E5A" w:rsidRPr="00811E5A" w:rsidRDefault="00811E5A" w:rsidP="00BF2E66"/>
    <w:p w14:paraId="2FAE9D18" w14:textId="77777777" w:rsidR="0021676A" w:rsidRPr="00E32174" w:rsidRDefault="0021676A" w:rsidP="00BF2E66"/>
    <w:p w14:paraId="58CD7D5B" w14:textId="77777777" w:rsidR="007C5312" w:rsidRPr="007C5312" w:rsidRDefault="007C5312" w:rsidP="00BF2E66"/>
    <w:p w14:paraId="5E4EEB84" w14:textId="77777777" w:rsidR="007C5312" w:rsidRPr="007C5312" w:rsidRDefault="007C5312" w:rsidP="00BF2E66"/>
    <w:sectPr w:rsidR="007C5312" w:rsidRPr="007C5312" w:rsidSect="00BC675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B44CA" w14:textId="77777777" w:rsidR="002C0363" w:rsidRDefault="002C0363">
      <w:pPr>
        <w:spacing w:before="0" w:after="0" w:line="240" w:lineRule="auto"/>
      </w:pPr>
      <w:r>
        <w:separator/>
      </w:r>
    </w:p>
  </w:endnote>
  <w:endnote w:type="continuationSeparator" w:id="0">
    <w:p w14:paraId="34447F97" w14:textId="77777777" w:rsidR="002C0363" w:rsidRDefault="002C036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904006"/>
      <w:docPartObj>
        <w:docPartGallery w:val="Page Numbers (Bottom of Page)"/>
        <w:docPartUnique/>
      </w:docPartObj>
    </w:sdtPr>
    <w:sdtEndPr>
      <w:rPr>
        <w:noProof/>
      </w:rPr>
    </w:sdtEndPr>
    <w:sdtContent>
      <w:p w14:paraId="044DAF06" w14:textId="77777777" w:rsidR="00BC675D" w:rsidRDefault="0090665D">
        <w:pPr>
          <w:pStyle w:val="Footer"/>
          <w:jc w:val="center"/>
        </w:pPr>
        <w:r>
          <w:fldChar w:fldCharType="begin"/>
        </w:r>
        <w:r>
          <w:instrText xml:space="preserve"> PAGE   \* MERGEFORMAT </w:instrText>
        </w:r>
        <w:r>
          <w:fldChar w:fldCharType="separate"/>
        </w:r>
        <w:r w:rsidR="00DC7393">
          <w:rPr>
            <w:noProof/>
          </w:rPr>
          <w:t>8</w:t>
        </w:r>
        <w:r>
          <w:rPr>
            <w:noProof/>
          </w:rPr>
          <w:fldChar w:fldCharType="end"/>
        </w:r>
      </w:p>
    </w:sdtContent>
  </w:sdt>
  <w:p w14:paraId="33403C8B" w14:textId="77777777" w:rsidR="00BC675D" w:rsidRDefault="00BC6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F5AD" w14:textId="77777777" w:rsidR="002C0363" w:rsidRDefault="002C0363">
      <w:pPr>
        <w:spacing w:before="0" w:after="0" w:line="240" w:lineRule="auto"/>
      </w:pPr>
      <w:r>
        <w:separator/>
      </w:r>
    </w:p>
  </w:footnote>
  <w:footnote w:type="continuationSeparator" w:id="0">
    <w:p w14:paraId="100E4DE3" w14:textId="77777777" w:rsidR="002C0363" w:rsidRDefault="002C036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D2698"/>
    <w:multiLevelType w:val="hybridMultilevel"/>
    <w:tmpl w:val="8DEE4C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7C86995"/>
    <w:multiLevelType w:val="hybridMultilevel"/>
    <w:tmpl w:val="A3381FE6"/>
    <w:lvl w:ilvl="0" w:tplc="C58ABFEE">
      <w:start w:val="1"/>
      <w:numFmt w:val="bullet"/>
      <w:lvlText w:val=""/>
      <w:lvlJc w:val="left"/>
      <w:pPr>
        <w:ind w:left="720" w:hanging="360"/>
      </w:pPr>
      <w:rPr>
        <w:rFonts w:ascii="Symbol" w:hAnsi="Symbol" w:hint="default"/>
      </w:rPr>
    </w:lvl>
    <w:lvl w:ilvl="1" w:tplc="893C369A" w:tentative="1">
      <w:start w:val="1"/>
      <w:numFmt w:val="bullet"/>
      <w:lvlText w:val="o"/>
      <w:lvlJc w:val="left"/>
      <w:pPr>
        <w:ind w:left="1440" w:hanging="360"/>
      </w:pPr>
      <w:rPr>
        <w:rFonts w:ascii="Courier New" w:hAnsi="Courier New" w:cs="Courier New" w:hint="default"/>
      </w:rPr>
    </w:lvl>
    <w:lvl w:ilvl="2" w:tplc="088A038A" w:tentative="1">
      <w:start w:val="1"/>
      <w:numFmt w:val="bullet"/>
      <w:lvlText w:val=""/>
      <w:lvlJc w:val="left"/>
      <w:pPr>
        <w:ind w:left="2160" w:hanging="360"/>
      </w:pPr>
      <w:rPr>
        <w:rFonts w:ascii="Wingdings" w:hAnsi="Wingdings" w:hint="default"/>
      </w:rPr>
    </w:lvl>
    <w:lvl w:ilvl="3" w:tplc="147E6D0A" w:tentative="1">
      <w:start w:val="1"/>
      <w:numFmt w:val="bullet"/>
      <w:lvlText w:val=""/>
      <w:lvlJc w:val="left"/>
      <w:pPr>
        <w:ind w:left="2880" w:hanging="360"/>
      </w:pPr>
      <w:rPr>
        <w:rFonts w:ascii="Symbol" w:hAnsi="Symbol" w:hint="default"/>
      </w:rPr>
    </w:lvl>
    <w:lvl w:ilvl="4" w:tplc="AB789246" w:tentative="1">
      <w:start w:val="1"/>
      <w:numFmt w:val="bullet"/>
      <w:lvlText w:val="o"/>
      <w:lvlJc w:val="left"/>
      <w:pPr>
        <w:ind w:left="3600" w:hanging="360"/>
      </w:pPr>
      <w:rPr>
        <w:rFonts w:ascii="Courier New" w:hAnsi="Courier New" w:cs="Courier New" w:hint="default"/>
      </w:rPr>
    </w:lvl>
    <w:lvl w:ilvl="5" w:tplc="F448F114" w:tentative="1">
      <w:start w:val="1"/>
      <w:numFmt w:val="bullet"/>
      <w:lvlText w:val=""/>
      <w:lvlJc w:val="left"/>
      <w:pPr>
        <w:ind w:left="4320" w:hanging="360"/>
      </w:pPr>
      <w:rPr>
        <w:rFonts w:ascii="Wingdings" w:hAnsi="Wingdings" w:hint="default"/>
      </w:rPr>
    </w:lvl>
    <w:lvl w:ilvl="6" w:tplc="51048E66" w:tentative="1">
      <w:start w:val="1"/>
      <w:numFmt w:val="bullet"/>
      <w:lvlText w:val=""/>
      <w:lvlJc w:val="left"/>
      <w:pPr>
        <w:ind w:left="5040" w:hanging="360"/>
      </w:pPr>
      <w:rPr>
        <w:rFonts w:ascii="Symbol" w:hAnsi="Symbol" w:hint="default"/>
      </w:rPr>
    </w:lvl>
    <w:lvl w:ilvl="7" w:tplc="7AB0258E" w:tentative="1">
      <w:start w:val="1"/>
      <w:numFmt w:val="bullet"/>
      <w:lvlText w:val="o"/>
      <w:lvlJc w:val="left"/>
      <w:pPr>
        <w:ind w:left="5760" w:hanging="360"/>
      </w:pPr>
      <w:rPr>
        <w:rFonts w:ascii="Courier New" w:hAnsi="Courier New" w:cs="Courier New" w:hint="default"/>
      </w:rPr>
    </w:lvl>
    <w:lvl w:ilvl="8" w:tplc="2D822DD0" w:tentative="1">
      <w:start w:val="1"/>
      <w:numFmt w:val="bullet"/>
      <w:lvlText w:val=""/>
      <w:lvlJc w:val="left"/>
      <w:pPr>
        <w:ind w:left="6480" w:hanging="360"/>
      </w:pPr>
      <w:rPr>
        <w:rFonts w:ascii="Wingdings" w:hAnsi="Wingdings" w:hint="default"/>
      </w:rPr>
    </w:lvl>
  </w:abstractNum>
  <w:abstractNum w:abstractNumId="2" w15:restartNumberingAfterBreak="0">
    <w:nsid w:val="5E12125F"/>
    <w:multiLevelType w:val="hybridMultilevel"/>
    <w:tmpl w:val="14705B0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1BC33C9"/>
    <w:multiLevelType w:val="hybridMultilevel"/>
    <w:tmpl w:val="BCDCC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0F027E"/>
    <w:multiLevelType w:val="hybridMultilevel"/>
    <w:tmpl w:val="7D4C42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3EB3D0C"/>
    <w:multiLevelType w:val="hybridMultilevel"/>
    <w:tmpl w:val="648839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76959E0"/>
    <w:multiLevelType w:val="hybridMultilevel"/>
    <w:tmpl w:val="81B0BF6E"/>
    <w:lvl w:ilvl="0" w:tplc="E4F8810C">
      <w:start w:val="1"/>
      <w:numFmt w:val="bullet"/>
      <w:lvlText w:val=""/>
      <w:lvlJc w:val="left"/>
      <w:pPr>
        <w:ind w:left="720" w:hanging="360"/>
      </w:pPr>
      <w:rPr>
        <w:rFonts w:ascii="Symbol" w:hAnsi="Symbol" w:hint="default"/>
      </w:rPr>
    </w:lvl>
    <w:lvl w:ilvl="1" w:tplc="20E08FCC" w:tentative="1">
      <w:start w:val="1"/>
      <w:numFmt w:val="bullet"/>
      <w:lvlText w:val="o"/>
      <w:lvlJc w:val="left"/>
      <w:pPr>
        <w:ind w:left="1440" w:hanging="360"/>
      </w:pPr>
      <w:rPr>
        <w:rFonts w:ascii="Courier New" w:hAnsi="Courier New" w:cs="Courier New" w:hint="default"/>
      </w:rPr>
    </w:lvl>
    <w:lvl w:ilvl="2" w:tplc="2A38F980" w:tentative="1">
      <w:start w:val="1"/>
      <w:numFmt w:val="bullet"/>
      <w:lvlText w:val=""/>
      <w:lvlJc w:val="left"/>
      <w:pPr>
        <w:ind w:left="2160" w:hanging="360"/>
      </w:pPr>
      <w:rPr>
        <w:rFonts w:ascii="Wingdings" w:hAnsi="Wingdings" w:hint="default"/>
      </w:rPr>
    </w:lvl>
    <w:lvl w:ilvl="3" w:tplc="4FE0BBBA" w:tentative="1">
      <w:start w:val="1"/>
      <w:numFmt w:val="bullet"/>
      <w:lvlText w:val=""/>
      <w:lvlJc w:val="left"/>
      <w:pPr>
        <w:ind w:left="2880" w:hanging="360"/>
      </w:pPr>
      <w:rPr>
        <w:rFonts w:ascii="Symbol" w:hAnsi="Symbol" w:hint="default"/>
      </w:rPr>
    </w:lvl>
    <w:lvl w:ilvl="4" w:tplc="6890FA30" w:tentative="1">
      <w:start w:val="1"/>
      <w:numFmt w:val="bullet"/>
      <w:lvlText w:val="o"/>
      <w:lvlJc w:val="left"/>
      <w:pPr>
        <w:ind w:left="3600" w:hanging="360"/>
      </w:pPr>
      <w:rPr>
        <w:rFonts w:ascii="Courier New" w:hAnsi="Courier New" w:cs="Courier New" w:hint="default"/>
      </w:rPr>
    </w:lvl>
    <w:lvl w:ilvl="5" w:tplc="C5B67200" w:tentative="1">
      <w:start w:val="1"/>
      <w:numFmt w:val="bullet"/>
      <w:lvlText w:val=""/>
      <w:lvlJc w:val="left"/>
      <w:pPr>
        <w:ind w:left="4320" w:hanging="360"/>
      </w:pPr>
      <w:rPr>
        <w:rFonts w:ascii="Wingdings" w:hAnsi="Wingdings" w:hint="default"/>
      </w:rPr>
    </w:lvl>
    <w:lvl w:ilvl="6" w:tplc="0C7A1A80" w:tentative="1">
      <w:start w:val="1"/>
      <w:numFmt w:val="bullet"/>
      <w:lvlText w:val=""/>
      <w:lvlJc w:val="left"/>
      <w:pPr>
        <w:ind w:left="5040" w:hanging="360"/>
      </w:pPr>
      <w:rPr>
        <w:rFonts w:ascii="Symbol" w:hAnsi="Symbol" w:hint="default"/>
      </w:rPr>
    </w:lvl>
    <w:lvl w:ilvl="7" w:tplc="13283952" w:tentative="1">
      <w:start w:val="1"/>
      <w:numFmt w:val="bullet"/>
      <w:lvlText w:val="o"/>
      <w:lvlJc w:val="left"/>
      <w:pPr>
        <w:ind w:left="5760" w:hanging="360"/>
      </w:pPr>
      <w:rPr>
        <w:rFonts w:ascii="Courier New" w:hAnsi="Courier New" w:cs="Courier New" w:hint="default"/>
      </w:rPr>
    </w:lvl>
    <w:lvl w:ilvl="8" w:tplc="8B98E632" w:tentative="1">
      <w:start w:val="1"/>
      <w:numFmt w:val="bullet"/>
      <w:lvlText w:val=""/>
      <w:lvlJc w:val="left"/>
      <w:pPr>
        <w:ind w:left="6480" w:hanging="360"/>
      </w:pPr>
      <w:rPr>
        <w:rFonts w:ascii="Wingdings" w:hAnsi="Wingdings" w:hint="default"/>
      </w:rPr>
    </w:lvl>
  </w:abstractNum>
  <w:num w:numId="1" w16cid:durableId="263078203">
    <w:abstractNumId w:val="1"/>
  </w:num>
  <w:num w:numId="2" w16cid:durableId="944581590">
    <w:abstractNumId w:val="6"/>
  </w:num>
  <w:num w:numId="3" w16cid:durableId="797115287">
    <w:abstractNumId w:val="5"/>
  </w:num>
  <w:num w:numId="4" w16cid:durableId="628124488">
    <w:abstractNumId w:val="2"/>
  </w:num>
  <w:num w:numId="5" w16cid:durableId="1598098645">
    <w:abstractNumId w:val="0"/>
  </w:num>
  <w:num w:numId="6" w16cid:durableId="1033310330">
    <w:abstractNumId w:val="4"/>
  </w:num>
  <w:num w:numId="7" w16cid:durableId="1034765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22F9"/>
    <w:rsid w:val="00002125"/>
    <w:rsid w:val="00007B82"/>
    <w:rsid w:val="0001269A"/>
    <w:rsid w:val="000200E3"/>
    <w:rsid w:val="00020D42"/>
    <w:rsid w:val="00036ACE"/>
    <w:rsid w:val="00044EE5"/>
    <w:rsid w:val="000469E4"/>
    <w:rsid w:val="00063242"/>
    <w:rsid w:val="000745A3"/>
    <w:rsid w:val="00087CFA"/>
    <w:rsid w:val="000A67E1"/>
    <w:rsid w:val="000C3B0B"/>
    <w:rsid w:val="000C7D6F"/>
    <w:rsid w:val="000E0F7D"/>
    <w:rsid w:val="000E4657"/>
    <w:rsid w:val="000E5CD7"/>
    <w:rsid w:val="00104625"/>
    <w:rsid w:val="00104647"/>
    <w:rsid w:val="0012614B"/>
    <w:rsid w:val="0014004D"/>
    <w:rsid w:val="00142320"/>
    <w:rsid w:val="00145DE2"/>
    <w:rsid w:val="001500FB"/>
    <w:rsid w:val="00154BA8"/>
    <w:rsid w:val="0015545A"/>
    <w:rsid w:val="0015783D"/>
    <w:rsid w:val="00165D9F"/>
    <w:rsid w:val="001725F6"/>
    <w:rsid w:val="001929EC"/>
    <w:rsid w:val="00195F22"/>
    <w:rsid w:val="001A6B29"/>
    <w:rsid w:val="001A78FE"/>
    <w:rsid w:val="001D0B17"/>
    <w:rsid w:val="001D6AE5"/>
    <w:rsid w:val="0021676A"/>
    <w:rsid w:val="00217B79"/>
    <w:rsid w:val="00221196"/>
    <w:rsid w:val="00225A94"/>
    <w:rsid w:val="00234F45"/>
    <w:rsid w:val="00235001"/>
    <w:rsid w:val="0023677D"/>
    <w:rsid w:val="00241054"/>
    <w:rsid w:val="00242F68"/>
    <w:rsid w:val="00246675"/>
    <w:rsid w:val="002528CD"/>
    <w:rsid w:val="002600D0"/>
    <w:rsid w:val="00267BED"/>
    <w:rsid w:val="00270E16"/>
    <w:rsid w:val="002744C3"/>
    <w:rsid w:val="00276211"/>
    <w:rsid w:val="00277800"/>
    <w:rsid w:val="0029496D"/>
    <w:rsid w:val="002A0DD3"/>
    <w:rsid w:val="002A17DD"/>
    <w:rsid w:val="002B1555"/>
    <w:rsid w:val="002B447D"/>
    <w:rsid w:val="002B6358"/>
    <w:rsid w:val="002C0363"/>
    <w:rsid w:val="002C2416"/>
    <w:rsid w:val="002C6492"/>
    <w:rsid w:val="002D7848"/>
    <w:rsid w:val="002F2A1A"/>
    <w:rsid w:val="00300C40"/>
    <w:rsid w:val="00313885"/>
    <w:rsid w:val="00320EA1"/>
    <w:rsid w:val="00340001"/>
    <w:rsid w:val="00344BC8"/>
    <w:rsid w:val="0034647C"/>
    <w:rsid w:val="0035166E"/>
    <w:rsid w:val="0035543A"/>
    <w:rsid w:val="00355B23"/>
    <w:rsid w:val="00366EC6"/>
    <w:rsid w:val="003801FA"/>
    <w:rsid w:val="00392C32"/>
    <w:rsid w:val="00394DB1"/>
    <w:rsid w:val="00396B37"/>
    <w:rsid w:val="003A210E"/>
    <w:rsid w:val="003A279E"/>
    <w:rsid w:val="003A60A6"/>
    <w:rsid w:val="003C48DB"/>
    <w:rsid w:val="003C7F54"/>
    <w:rsid w:val="003D0275"/>
    <w:rsid w:val="003F00F5"/>
    <w:rsid w:val="003F1A98"/>
    <w:rsid w:val="003F28F6"/>
    <w:rsid w:val="00407917"/>
    <w:rsid w:val="004144DE"/>
    <w:rsid w:val="004255A8"/>
    <w:rsid w:val="00426720"/>
    <w:rsid w:val="0043210E"/>
    <w:rsid w:val="00441039"/>
    <w:rsid w:val="004602C3"/>
    <w:rsid w:val="00460B6E"/>
    <w:rsid w:val="00467600"/>
    <w:rsid w:val="00480D7E"/>
    <w:rsid w:val="0048421C"/>
    <w:rsid w:val="00493E54"/>
    <w:rsid w:val="0049514F"/>
    <w:rsid w:val="004A3420"/>
    <w:rsid w:val="004A452D"/>
    <w:rsid w:val="004B58B8"/>
    <w:rsid w:val="004B7D3A"/>
    <w:rsid w:val="004C6233"/>
    <w:rsid w:val="004E1270"/>
    <w:rsid w:val="004E5854"/>
    <w:rsid w:val="004E79DA"/>
    <w:rsid w:val="004F60C7"/>
    <w:rsid w:val="005065CD"/>
    <w:rsid w:val="00517BEC"/>
    <w:rsid w:val="0053476C"/>
    <w:rsid w:val="00542726"/>
    <w:rsid w:val="00543EDE"/>
    <w:rsid w:val="0055052A"/>
    <w:rsid w:val="0055073C"/>
    <w:rsid w:val="0055584A"/>
    <w:rsid w:val="00570EDE"/>
    <w:rsid w:val="00571D39"/>
    <w:rsid w:val="005722F9"/>
    <w:rsid w:val="00574B86"/>
    <w:rsid w:val="00581274"/>
    <w:rsid w:val="005B149E"/>
    <w:rsid w:val="005C347A"/>
    <w:rsid w:val="005C65F8"/>
    <w:rsid w:val="005D4C03"/>
    <w:rsid w:val="005E1709"/>
    <w:rsid w:val="005E491A"/>
    <w:rsid w:val="005F3D95"/>
    <w:rsid w:val="005F6C4F"/>
    <w:rsid w:val="00604A78"/>
    <w:rsid w:val="00610562"/>
    <w:rsid w:val="00614B0D"/>
    <w:rsid w:val="00617695"/>
    <w:rsid w:val="00626548"/>
    <w:rsid w:val="006303CF"/>
    <w:rsid w:val="00636156"/>
    <w:rsid w:val="006521AA"/>
    <w:rsid w:val="0065337D"/>
    <w:rsid w:val="00670C76"/>
    <w:rsid w:val="00680A12"/>
    <w:rsid w:val="00685061"/>
    <w:rsid w:val="00686992"/>
    <w:rsid w:val="00687C2A"/>
    <w:rsid w:val="00697E69"/>
    <w:rsid w:val="006B53EF"/>
    <w:rsid w:val="006B5D10"/>
    <w:rsid w:val="006B6DF9"/>
    <w:rsid w:val="006D0D66"/>
    <w:rsid w:val="006D2ADA"/>
    <w:rsid w:val="006F0310"/>
    <w:rsid w:val="006F1771"/>
    <w:rsid w:val="006F5992"/>
    <w:rsid w:val="007218F5"/>
    <w:rsid w:val="00727011"/>
    <w:rsid w:val="007365BD"/>
    <w:rsid w:val="00757921"/>
    <w:rsid w:val="007637A2"/>
    <w:rsid w:val="00777BFC"/>
    <w:rsid w:val="007803D1"/>
    <w:rsid w:val="00791D8F"/>
    <w:rsid w:val="007A2AB8"/>
    <w:rsid w:val="007B1756"/>
    <w:rsid w:val="007B2B83"/>
    <w:rsid w:val="007B34BE"/>
    <w:rsid w:val="007C05FA"/>
    <w:rsid w:val="007C18DA"/>
    <w:rsid w:val="007C3B63"/>
    <w:rsid w:val="007C5312"/>
    <w:rsid w:val="007D6A52"/>
    <w:rsid w:val="008040CA"/>
    <w:rsid w:val="00811E5A"/>
    <w:rsid w:val="00820504"/>
    <w:rsid w:val="00821984"/>
    <w:rsid w:val="00830D9A"/>
    <w:rsid w:val="0083502D"/>
    <w:rsid w:val="0085135C"/>
    <w:rsid w:val="00853172"/>
    <w:rsid w:val="008545CF"/>
    <w:rsid w:val="00863CF2"/>
    <w:rsid w:val="008658BD"/>
    <w:rsid w:val="00876B66"/>
    <w:rsid w:val="00877DCF"/>
    <w:rsid w:val="008804AB"/>
    <w:rsid w:val="008944B6"/>
    <w:rsid w:val="008A2B08"/>
    <w:rsid w:val="008A57AA"/>
    <w:rsid w:val="008B0D34"/>
    <w:rsid w:val="008B3570"/>
    <w:rsid w:val="008B6A9B"/>
    <w:rsid w:val="008D3CD7"/>
    <w:rsid w:val="008F4F78"/>
    <w:rsid w:val="008F677F"/>
    <w:rsid w:val="008F7E44"/>
    <w:rsid w:val="0090665D"/>
    <w:rsid w:val="00907989"/>
    <w:rsid w:val="009154E3"/>
    <w:rsid w:val="00923CD5"/>
    <w:rsid w:val="00930EFE"/>
    <w:rsid w:val="009439ED"/>
    <w:rsid w:val="009620E5"/>
    <w:rsid w:val="00962CC8"/>
    <w:rsid w:val="00963DC8"/>
    <w:rsid w:val="00973ECE"/>
    <w:rsid w:val="009778C8"/>
    <w:rsid w:val="00980F21"/>
    <w:rsid w:val="009911FC"/>
    <w:rsid w:val="009A163D"/>
    <w:rsid w:val="009A3892"/>
    <w:rsid w:val="009A6605"/>
    <w:rsid w:val="009D1192"/>
    <w:rsid w:val="009D5D7C"/>
    <w:rsid w:val="009E0612"/>
    <w:rsid w:val="009F1B98"/>
    <w:rsid w:val="00A114FD"/>
    <w:rsid w:val="00A21DC9"/>
    <w:rsid w:val="00A35636"/>
    <w:rsid w:val="00A35F53"/>
    <w:rsid w:val="00A37F51"/>
    <w:rsid w:val="00A5130B"/>
    <w:rsid w:val="00A5270B"/>
    <w:rsid w:val="00A52D0D"/>
    <w:rsid w:val="00A62892"/>
    <w:rsid w:val="00A62C0A"/>
    <w:rsid w:val="00A66B27"/>
    <w:rsid w:val="00A70E3B"/>
    <w:rsid w:val="00A8001F"/>
    <w:rsid w:val="00A879C3"/>
    <w:rsid w:val="00A9178B"/>
    <w:rsid w:val="00A93BA4"/>
    <w:rsid w:val="00AA3EC8"/>
    <w:rsid w:val="00AC3ABA"/>
    <w:rsid w:val="00AC71D5"/>
    <w:rsid w:val="00AD7985"/>
    <w:rsid w:val="00AE5D19"/>
    <w:rsid w:val="00AF07B8"/>
    <w:rsid w:val="00AF0E12"/>
    <w:rsid w:val="00B32B07"/>
    <w:rsid w:val="00B44F46"/>
    <w:rsid w:val="00B57AD8"/>
    <w:rsid w:val="00B626BA"/>
    <w:rsid w:val="00B86007"/>
    <w:rsid w:val="00B9394F"/>
    <w:rsid w:val="00BA3EE3"/>
    <w:rsid w:val="00BB09E6"/>
    <w:rsid w:val="00BB6178"/>
    <w:rsid w:val="00BC2ED9"/>
    <w:rsid w:val="00BC675D"/>
    <w:rsid w:val="00BD46E8"/>
    <w:rsid w:val="00BD685A"/>
    <w:rsid w:val="00BD6B8F"/>
    <w:rsid w:val="00BE1CBF"/>
    <w:rsid w:val="00BE6FEA"/>
    <w:rsid w:val="00BF2E66"/>
    <w:rsid w:val="00BF7159"/>
    <w:rsid w:val="00C1264C"/>
    <w:rsid w:val="00C1673A"/>
    <w:rsid w:val="00C22ADB"/>
    <w:rsid w:val="00C24EB6"/>
    <w:rsid w:val="00C375C1"/>
    <w:rsid w:val="00C3787E"/>
    <w:rsid w:val="00C41363"/>
    <w:rsid w:val="00C5291C"/>
    <w:rsid w:val="00C70352"/>
    <w:rsid w:val="00C955EE"/>
    <w:rsid w:val="00CA0E79"/>
    <w:rsid w:val="00CA29F7"/>
    <w:rsid w:val="00CB2E8B"/>
    <w:rsid w:val="00CC7CD7"/>
    <w:rsid w:val="00CD333D"/>
    <w:rsid w:val="00CD4CBE"/>
    <w:rsid w:val="00CD6E88"/>
    <w:rsid w:val="00CE2F9D"/>
    <w:rsid w:val="00D14648"/>
    <w:rsid w:val="00D21E0F"/>
    <w:rsid w:val="00D22059"/>
    <w:rsid w:val="00D2357C"/>
    <w:rsid w:val="00D310D2"/>
    <w:rsid w:val="00D63ED2"/>
    <w:rsid w:val="00D6786D"/>
    <w:rsid w:val="00D70E6C"/>
    <w:rsid w:val="00D978C0"/>
    <w:rsid w:val="00DA1898"/>
    <w:rsid w:val="00DA3A8A"/>
    <w:rsid w:val="00DB3EAC"/>
    <w:rsid w:val="00DB4AC6"/>
    <w:rsid w:val="00DC3A22"/>
    <w:rsid w:val="00DC5804"/>
    <w:rsid w:val="00DC7393"/>
    <w:rsid w:val="00DD4689"/>
    <w:rsid w:val="00E04803"/>
    <w:rsid w:val="00E12514"/>
    <w:rsid w:val="00E14796"/>
    <w:rsid w:val="00E218D2"/>
    <w:rsid w:val="00E23811"/>
    <w:rsid w:val="00E23B62"/>
    <w:rsid w:val="00E32174"/>
    <w:rsid w:val="00E34268"/>
    <w:rsid w:val="00E445FF"/>
    <w:rsid w:val="00E45C99"/>
    <w:rsid w:val="00E7314D"/>
    <w:rsid w:val="00E83035"/>
    <w:rsid w:val="00E83576"/>
    <w:rsid w:val="00E867AC"/>
    <w:rsid w:val="00E9724C"/>
    <w:rsid w:val="00EA0E5C"/>
    <w:rsid w:val="00EA18D7"/>
    <w:rsid w:val="00EA1FAE"/>
    <w:rsid w:val="00EA300A"/>
    <w:rsid w:val="00EA45D0"/>
    <w:rsid w:val="00EB1778"/>
    <w:rsid w:val="00EB6824"/>
    <w:rsid w:val="00EC1138"/>
    <w:rsid w:val="00ED6D16"/>
    <w:rsid w:val="00ED7F6A"/>
    <w:rsid w:val="00EE3BA4"/>
    <w:rsid w:val="00EE4CD1"/>
    <w:rsid w:val="00EE7BE4"/>
    <w:rsid w:val="00EF1066"/>
    <w:rsid w:val="00F13F85"/>
    <w:rsid w:val="00F14D0F"/>
    <w:rsid w:val="00F33BD2"/>
    <w:rsid w:val="00F35130"/>
    <w:rsid w:val="00F35407"/>
    <w:rsid w:val="00F44204"/>
    <w:rsid w:val="00F57482"/>
    <w:rsid w:val="00F72D48"/>
    <w:rsid w:val="00F75EBD"/>
    <w:rsid w:val="00F83150"/>
    <w:rsid w:val="00F859FA"/>
    <w:rsid w:val="00F879DE"/>
    <w:rsid w:val="00FB0556"/>
    <w:rsid w:val="00FB6A23"/>
    <w:rsid w:val="00FC35E7"/>
    <w:rsid w:val="00FC38D6"/>
    <w:rsid w:val="00FF19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2B614"/>
  <w15:docId w15:val="{FBC2038A-A91F-4523-B16F-E47F5C74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CD7"/>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F0E12"/>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407917"/>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5722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22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22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2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C2A"/>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87C2A"/>
    <w:rPr>
      <w:rFonts w:ascii="Times New Roman" w:eastAsiaTheme="majorEastAsia" w:hAnsi="Times New Roman" w:cstheme="majorBidi"/>
      <w:b/>
      <w:spacing w:val="-10"/>
      <w:kern w:val="28"/>
      <w:sz w:val="56"/>
      <w:szCs w:val="56"/>
      <w:lang w:val="en-GB"/>
    </w:rPr>
  </w:style>
  <w:style w:type="character" w:customStyle="1" w:styleId="Heading1Char">
    <w:name w:val="Heading 1 Char"/>
    <w:basedOn w:val="DefaultParagraphFont"/>
    <w:link w:val="Heading1"/>
    <w:uiPriority w:val="9"/>
    <w:rsid w:val="00AF0E12"/>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407917"/>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5722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22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22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2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2F9"/>
    <w:rPr>
      <w:rFonts w:eastAsiaTheme="majorEastAsia" w:cstheme="majorBidi"/>
      <w:color w:val="272727" w:themeColor="text1" w:themeTint="D8"/>
    </w:rPr>
  </w:style>
  <w:style w:type="paragraph" w:styleId="Subtitle">
    <w:name w:val="Subtitle"/>
    <w:basedOn w:val="Normal"/>
    <w:next w:val="Normal"/>
    <w:link w:val="SubtitleChar"/>
    <w:uiPriority w:val="11"/>
    <w:qFormat/>
    <w:rsid w:val="00572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2F9"/>
    <w:pPr>
      <w:spacing w:before="160"/>
      <w:jc w:val="center"/>
    </w:pPr>
    <w:rPr>
      <w:i/>
      <w:iCs/>
      <w:color w:val="404040" w:themeColor="text1" w:themeTint="BF"/>
    </w:rPr>
  </w:style>
  <w:style w:type="character" w:customStyle="1" w:styleId="QuoteChar">
    <w:name w:val="Quote Char"/>
    <w:basedOn w:val="DefaultParagraphFont"/>
    <w:link w:val="Quote"/>
    <w:uiPriority w:val="29"/>
    <w:rsid w:val="005722F9"/>
    <w:rPr>
      <w:i/>
      <w:iCs/>
      <w:color w:val="404040" w:themeColor="text1" w:themeTint="BF"/>
    </w:rPr>
  </w:style>
  <w:style w:type="paragraph" w:styleId="ListParagraph">
    <w:name w:val="List Paragraph"/>
    <w:basedOn w:val="Normal"/>
    <w:uiPriority w:val="34"/>
    <w:qFormat/>
    <w:rsid w:val="005722F9"/>
    <w:pPr>
      <w:ind w:left="720"/>
      <w:contextualSpacing/>
    </w:pPr>
  </w:style>
  <w:style w:type="character" w:styleId="IntenseEmphasis">
    <w:name w:val="Intense Emphasis"/>
    <w:basedOn w:val="DefaultParagraphFont"/>
    <w:uiPriority w:val="21"/>
    <w:qFormat/>
    <w:rsid w:val="005722F9"/>
    <w:rPr>
      <w:i/>
      <w:iCs/>
      <w:color w:val="2F5496" w:themeColor="accent1" w:themeShade="BF"/>
    </w:rPr>
  </w:style>
  <w:style w:type="paragraph" w:styleId="IntenseQuote">
    <w:name w:val="Intense Quote"/>
    <w:basedOn w:val="Normal"/>
    <w:next w:val="Normal"/>
    <w:link w:val="IntenseQuoteChar"/>
    <w:uiPriority w:val="30"/>
    <w:qFormat/>
    <w:rsid w:val="005722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22F9"/>
    <w:rPr>
      <w:i/>
      <w:iCs/>
      <w:color w:val="2F5496" w:themeColor="accent1" w:themeShade="BF"/>
    </w:rPr>
  </w:style>
  <w:style w:type="character" w:styleId="IntenseReference">
    <w:name w:val="Intense Reference"/>
    <w:basedOn w:val="DefaultParagraphFont"/>
    <w:uiPriority w:val="32"/>
    <w:qFormat/>
    <w:rsid w:val="005722F9"/>
    <w:rPr>
      <w:b/>
      <w:bCs/>
      <w:smallCaps/>
      <w:color w:val="2F5496" w:themeColor="accent1" w:themeShade="BF"/>
      <w:spacing w:val="5"/>
    </w:rPr>
  </w:style>
  <w:style w:type="paragraph" w:styleId="NormalWeb">
    <w:name w:val="Normal (Web)"/>
    <w:basedOn w:val="Normal"/>
    <w:uiPriority w:val="99"/>
    <w:semiHidden/>
    <w:unhideWhenUsed/>
    <w:rsid w:val="00E32174"/>
    <w:rPr>
      <w:rFonts w:cs="Times New Roman"/>
      <w:szCs w:val="24"/>
    </w:rPr>
  </w:style>
  <w:style w:type="character" w:styleId="Hyperlink">
    <w:name w:val="Hyperlink"/>
    <w:basedOn w:val="DefaultParagraphFont"/>
    <w:uiPriority w:val="99"/>
    <w:unhideWhenUsed/>
    <w:rsid w:val="0021676A"/>
    <w:rPr>
      <w:color w:val="0563C1" w:themeColor="hyperlink"/>
      <w:u w:val="single"/>
    </w:rPr>
  </w:style>
  <w:style w:type="character" w:customStyle="1" w:styleId="UnresolvedMention1">
    <w:name w:val="Unresolved Mention1"/>
    <w:basedOn w:val="DefaultParagraphFont"/>
    <w:uiPriority w:val="99"/>
    <w:semiHidden/>
    <w:unhideWhenUsed/>
    <w:rsid w:val="0021676A"/>
    <w:rPr>
      <w:color w:val="605E5C"/>
      <w:shd w:val="clear" w:color="auto" w:fill="E1DFDD"/>
    </w:rPr>
  </w:style>
  <w:style w:type="paragraph" w:styleId="Header">
    <w:name w:val="header"/>
    <w:basedOn w:val="Normal"/>
    <w:link w:val="HeaderChar"/>
    <w:uiPriority w:val="99"/>
    <w:unhideWhenUsed/>
    <w:rsid w:val="00BC6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75D"/>
    <w:rPr>
      <w:rFonts w:ascii="Times New Roman" w:hAnsi="Times New Roman"/>
      <w:sz w:val="24"/>
      <w:lang w:val="en-GB"/>
    </w:rPr>
  </w:style>
  <w:style w:type="paragraph" w:styleId="Footer">
    <w:name w:val="footer"/>
    <w:basedOn w:val="Normal"/>
    <w:link w:val="FooterChar"/>
    <w:uiPriority w:val="99"/>
    <w:unhideWhenUsed/>
    <w:rsid w:val="00BC6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75D"/>
    <w:rPr>
      <w:rFonts w:ascii="Times New Roman" w:hAnsi="Times New Roman"/>
      <w:sz w:val="24"/>
      <w:lang w:val="en-GB"/>
    </w:rPr>
  </w:style>
  <w:style w:type="paragraph" w:styleId="TOCHeading">
    <w:name w:val="TOC Heading"/>
    <w:basedOn w:val="Heading1"/>
    <w:next w:val="Normal"/>
    <w:uiPriority w:val="39"/>
    <w:unhideWhenUsed/>
    <w:qFormat/>
    <w:rsid w:val="00BE1CB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E1CBF"/>
    <w:pPr>
      <w:spacing w:after="100"/>
    </w:pPr>
  </w:style>
  <w:style w:type="paragraph" w:styleId="BalloonText">
    <w:name w:val="Balloon Text"/>
    <w:basedOn w:val="Normal"/>
    <w:link w:val="BalloonTextChar"/>
    <w:uiPriority w:val="99"/>
    <w:semiHidden/>
    <w:unhideWhenUsed/>
    <w:rsid w:val="00687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C2A"/>
    <w:rPr>
      <w:rFonts w:ascii="Tahoma" w:hAnsi="Tahoma" w:cs="Tahoma"/>
      <w:sz w:val="16"/>
      <w:szCs w:val="16"/>
      <w:lang w:val="en-GB"/>
    </w:rPr>
  </w:style>
  <w:style w:type="character" w:customStyle="1" w:styleId="UnresolvedMention2">
    <w:name w:val="Unresolved Mention2"/>
    <w:basedOn w:val="DefaultParagraphFont"/>
    <w:uiPriority w:val="99"/>
    <w:semiHidden/>
    <w:unhideWhenUsed/>
    <w:rsid w:val="008B0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D4239-4B9E-4F02-933C-6CA61689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2</cp:revision>
  <dcterms:created xsi:type="dcterms:W3CDTF">2025-11-04T01:49:00Z</dcterms:created>
  <dcterms:modified xsi:type="dcterms:W3CDTF">2025-11-04T01:49:00Z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e69c0118-29bb-4a4c-8737-cbcfa0ccd5ab</vt:lpwstr>
  </property>
</Properties>
</file>