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037FF" w14:textId="77777777" w:rsidR="009C5486" w:rsidRDefault="009C5486">
      <w:pPr>
        <w:spacing w:before="240" w:after="240"/>
        <w:jc w:val="center"/>
        <w:rPr>
          <w:rFonts w:ascii="Times New Roman" w:eastAsia="Times New Roman" w:hAnsi="Times New Roman" w:cs="Times New Roman"/>
          <w:b/>
          <w:sz w:val="32"/>
          <w:szCs w:val="32"/>
        </w:rPr>
      </w:pPr>
    </w:p>
    <w:p w14:paraId="59513210" w14:textId="77777777" w:rsidR="009C5486" w:rsidRDefault="009C5486">
      <w:pPr>
        <w:spacing w:before="240" w:after="240"/>
        <w:jc w:val="center"/>
        <w:rPr>
          <w:rFonts w:ascii="Times New Roman" w:eastAsia="Times New Roman" w:hAnsi="Times New Roman" w:cs="Times New Roman"/>
          <w:b/>
          <w:sz w:val="32"/>
          <w:szCs w:val="32"/>
        </w:rPr>
      </w:pPr>
    </w:p>
    <w:p w14:paraId="1AFA768B" w14:textId="77777777" w:rsidR="009C5486" w:rsidRDefault="009C5486">
      <w:pPr>
        <w:spacing w:before="240" w:after="240"/>
        <w:jc w:val="center"/>
        <w:rPr>
          <w:rFonts w:ascii="Times New Roman" w:eastAsia="Times New Roman" w:hAnsi="Times New Roman" w:cs="Times New Roman"/>
          <w:b/>
          <w:sz w:val="32"/>
          <w:szCs w:val="32"/>
        </w:rPr>
      </w:pPr>
    </w:p>
    <w:p w14:paraId="15A26719" w14:textId="77777777" w:rsidR="009C5486" w:rsidRDefault="009C5486">
      <w:pPr>
        <w:spacing w:before="240" w:after="240"/>
        <w:jc w:val="center"/>
        <w:rPr>
          <w:rFonts w:ascii="Times New Roman" w:eastAsia="Times New Roman" w:hAnsi="Times New Roman" w:cs="Times New Roman"/>
          <w:b/>
          <w:sz w:val="32"/>
          <w:szCs w:val="32"/>
        </w:rPr>
      </w:pPr>
    </w:p>
    <w:p w14:paraId="1259F131" w14:textId="3DA119BA" w:rsidR="009C5486" w:rsidRDefault="00A261A5">
      <w:pPr>
        <w:spacing w:before="240" w:after="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INVESTIGATING THE IMPACT OF VLE(MOODLE) ON STUDENT LEARNING EXPERIENCE AT UWTSD LONDON CAMPUS</w:t>
      </w:r>
    </w:p>
    <w:p w14:paraId="6864CE1C" w14:textId="37347CEB" w:rsidR="005B6F19" w:rsidRDefault="005B6F19">
      <w:pPr>
        <w:spacing w:before="240" w:after="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BMSW4003_LON</w:t>
      </w:r>
    </w:p>
    <w:p w14:paraId="73A920E1" w14:textId="37B3DCDC" w:rsidR="005B6F19" w:rsidRDefault="005B6F19">
      <w:pPr>
        <w:spacing w:before="240" w:after="240"/>
        <w:jc w:val="center"/>
        <w:rPr>
          <w:rFonts w:ascii="Times New Roman" w:eastAsia="Times New Roman" w:hAnsi="Times New Roman" w:cs="Times New Roman"/>
          <w:b/>
          <w:sz w:val="32"/>
          <w:szCs w:val="32"/>
          <w:lang w:val="de-DE"/>
        </w:rPr>
      </w:pPr>
      <w:r w:rsidRPr="005B6F19">
        <w:rPr>
          <w:rFonts w:ascii="Times New Roman" w:eastAsia="Times New Roman" w:hAnsi="Times New Roman" w:cs="Times New Roman"/>
          <w:b/>
          <w:sz w:val="32"/>
          <w:szCs w:val="32"/>
          <w:lang w:val="de-DE"/>
        </w:rPr>
        <w:t>Student name:Iulian Dumitru Fi</w:t>
      </w:r>
      <w:r>
        <w:rPr>
          <w:rFonts w:ascii="Times New Roman" w:eastAsia="Times New Roman" w:hAnsi="Times New Roman" w:cs="Times New Roman"/>
          <w:b/>
          <w:sz w:val="32"/>
          <w:szCs w:val="32"/>
          <w:lang w:val="de-DE"/>
        </w:rPr>
        <w:t>lote</w:t>
      </w:r>
    </w:p>
    <w:p w14:paraId="0A2CAD0E" w14:textId="665D07DD" w:rsidR="005B6F19" w:rsidRDefault="005B6F19">
      <w:pPr>
        <w:spacing w:before="240" w:after="240"/>
        <w:jc w:val="center"/>
        <w:rPr>
          <w:rFonts w:ascii="Times New Roman" w:eastAsia="Times New Roman" w:hAnsi="Times New Roman" w:cs="Times New Roman"/>
          <w:b/>
          <w:sz w:val="32"/>
          <w:szCs w:val="32"/>
          <w:lang w:val="de-DE"/>
        </w:rPr>
      </w:pPr>
      <w:r>
        <w:rPr>
          <w:rFonts w:ascii="Times New Roman" w:eastAsia="Times New Roman" w:hAnsi="Times New Roman" w:cs="Times New Roman"/>
          <w:b/>
          <w:sz w:val="32"/>
          <w:szCs w:val="32"/>
          <w:lang w:val="de-DE"/>
        </w:rPr>
        <w:t>Student id:1920814</w:t>
      </w:r>
    </w:p>
    <w:p w14:paraId="1A039496" w14:textId="487C371B" w:rsidR="005B6F19" w:rsidRPr="005B6F19" w:rsidRDefault="005B6F19">
      <w:pPr>
        <w:spacing w:before="240" w:after="240"/>
        <w:jc w:val="center"/>
        <w:rPr>
          <w:rFonts w:ascii="Times New Roman" w:eastAsia="Times New Roman" w:hAnsi="Times New Roman" w:cs="Times New Roman"/>
          <w:b/>
          <w:sz w:val="32"/>
          <w:szCs w:val="32"/>
          <w:lang w:val="de-DE"/>
        </w:rPr>
      </w:pPr>
      <w:r>
        <w:rPr>
          <w:rFonts w:ascii="Times New Roman" w:eastAsia="Times New Roman" w:hAnsi="Times New Roman" w:cs="Times New Roman"/>
          <w:b/>
          <w:sz w:val="32"/>
          <w:szCs w:val="32"/>
          <w:lang w:val="de-DE"/>
        </w:rPr>
        <w:t>Lecturer:Amitave Banik</w:t>
      </w:r>
    </w:p>
    <w:p w14:paraId="465300D1" w14:textId="2E2E09A3" w:rsidR="005B6F19" w:rsidRPr="005B6F19" w:rsidRDefault="005B6F19" w:rsidP="005B6F19">
      <w:pPr>
        <w:spacing w:before="240" w:after="240"/>
        <w:rPr>
          <w:rFonts w:ascii="Times New Roman" w:eastAsia="Times New Roman" w:hAnsi="Times New Roman" w:cs="Times New Roman"/>
          <w:b/>
          <w:sz w:val="32"/>
          <w:szCs w:val="32"/>
          <w:lang w:val="de-DE"/>
        </w:rPr>
      </w:pPr>
    </w:p>
    <w:p w14:paraId="1F86A6BD" w14:textId="77777777" w:rsidR="009C5486" w:rsidRPr="005B6F19" w:rsidRDefault="00A261A5">
      <w:pPr>
        <w:spacing w:before="240" w:after="240"/>
        <w:jc w:val="center"/>
        <w:rPr>
          <w:rFonts w:ascii="Times New Roman" w:eastAsia="Times New Roman" w:hAnsi="Times New Roman" w:cs="Times New Roman"/>
          <w:b/>
          <w:sz w:val="32"/>
          <w:szCs w:val="32"/>
          <w:lang w:val="de-DE"/>
        </w:rPr>
      </w:pPr>
      <w:r w:rsidRPr="005B6F19">
        <w:rPr>
          <w:lang w:val="de-DE"/>
        </w:rPr>
        <w:br w:type="page"/>
      </w:r>
    </w:p>
    <w:p w14:paraId="0BB77482" w14:textId="77777777" w:rsidR="009C5486" w:rsidRDefault="00A261A5">
      <w:pPr>
        <w:spacing w:before="240" w:after="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Table of contents</w:t>
      </w:r>
    </w:p>
    <w:sdt>
      <w:sdtPr>
        <w:id w:val="1377348452"/>
        <w:docPartObj>
          <w:docPartGallery w:val="Table of Contents"/>
          <w:docPartUnique/>
        </w:docPartObj>
      </w:sdtPr>
      <w:sdtEndPr/>
      <w:sdtContent>
        <w:p w14:paraId="17FD5C85" w14:textId="77777777" w:rsidR="009C5486" w:rsidRDefault="00A261A5">
          <w:pPr>
            <w:tabs>
              <w:tab w:val="right" w:pos="9360"/>
            </w:tabs>
            <w:spacing w:before="80" w:line="360" w:lineRule="auto"/>
            <w:jc w:val="both"/>
            <w:rPr>
              <w:rFonts w:ascii="Times New Roman" w:eastAsia="Times New Roman" w:hAnsi="Times New Roman" w:cs="Times New Roman"/>
              <w:sz w:val="24"/>
              <w:szCs w:val="24"/>
            </w:rPr>
          </w:pPr>
          <w:r>
            <w:fldChar w:fldCharType="begin"/>
          </w:r>
          <w:r>
            <w:instrText xml:space="preserve"> TOC \h \u \z </w:instrText>
          </w:r>
          <w:r>
            <w:fldChar w:fldCharType="separate"/>
          </w:r>
          <w:hyperlink w:anchor="_gjdgxs">
            <w:r>
              <w:rPr>
                <w:rFonts w:ascii="Times New Roman" w:eastAsia="Times New Roman" w:hAnsi="Times New Roman" w:cs="Times New Roman"/>
                <w:sz w:val="24"/>
                <w:szCs w:val="24"/>
              </w:rPr>
              <w:t>1.0 Introduction</w:t>
            </w:r>
          </w:hyperlink>
          <w:r>
            <w:rPr>
              <w:rFonts w:ascii="Times New Roman" w:eastAsia="Times New Roman" w:hAnsi="Times New Roman" w:cs="Times New Roman"/>
              <w:sz w:val="24"/>
              <w:szCs w:val="24"/>
            </w:rPr>
            <w:tab/>
          </w:r>
          <w:r>
            <w:fldChar w:fldCharType="begin"/>
          </w:r>
          <w:r>
            <w:instrText xml:space="preserve"> HYPERLINK \l "_gjdgxs" </w:instrText>
          </w:r>
          <w:r>
            <w:fldChar w:fldCharType="separate"/>
          </w:r>
          <w:r>
            <w:rPr>
              <w:rFonts w:ascii="Times New Roman" w:eastAsia="Times New Roman" w:hAnsi="Times New Roman" w:cs="Times New Roman"/>
              <w:sz w:val="24"/>
              <w:szCs w:val="24"/>
            </w:rPr>
            <w:t>3</w:t>
          </w:r>
        </w:p>
        <w:p w14:paraId="6DD3241E" w14:textId="77777777" w:rsidR="009C5486" w:rsidRDefault="00A261A5">
          <w:pPr>
            <w:tabs>
              <w:tab w:val="right" w:pos="9360"/>
            </w:tabs>
            <w:spacing w:before="200" w:line="360" w:lineRule="auto"/>
            <w:jc w:val="both"/>
            <w:rPr>
              <w:rFonts w:ascii="Times New Roman" w:eastAsia="Times New Roman" w:hAnsi="Times New Roman" w:cs="Times New Roman"/>
              <w:sz w:val="24"/>
              <w:szCs w:val="24"/>
            </w:rPr>
          </w:pPr>
          <w:r>
            <w:fldChar w:fldCharType="end"/>
          </w:r>
          <w:hyperlink w:anchor="_30j0zll">
            <w:r>
              <w:rPr>
                <w:rFonts w:ascii="Times New Roman" w:eastAsia="Times New Roman" w:hAnsi="Times New Roman" w:cs="Times New Roman"/>
                <w:sz w:val="24"/>
                <w:szCs w:val="24"/>
              </w:rPr>
              <w:t>2.0 Background</w:t>
            </w:r>
          </w:hyperlink>
          <w:r>
            <w:rPr>
              <w:rFonts w:ascii="Times New Roman" w:eastAsia="Times New Roman" w:hAnsi="Times New Roman" w:cs="Times New Roman"/>
              <w:sz w:val="24"/>
              <w:szCs w:val="24"/>
            </w:rPr>
            <w:tab/>
          </w:r>
          <w:r>
            <w:fldChar w:fldCharType="begin"/>
          </w:r>
          <w:r>
            <w:instrText xml:space="preserve"> HYPERLINK \l "_30j0zll" </w:instrText>
          </w:r>
          <w:r>
            <w:fldChar w:fldCharType="separate"/>
          </w:r>
          <w:r>
            <w:rPr>
              <w:rFonts w:ascii="Times New Roman" w:eastAsia="Times New Roman" w:hAnsi="Times New Roman" w:cs="Times New Roman"/>
              <w:sz w:val="24"/>
              <w:szCs w:val="24"/>
            </w:rPr>
            <w:t>3</w:t>
          </w:r>
        </w:p>
        <w:p w14:paraId="581D8FE1" w14:textId="77777777" w:rsidR="009C5486" w:rsidRDefault="00A261A5">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1fob9te">
            <w:r>
              <w:rPr>
                <w:rFonts w:ascii="Times New Roman" w:eastAsia="Times New Roman" w:hAnsi="Times New Roman" w:cs="Times New Roman"/>
                <w:sz w:val="24"/>
                <w:szCs w:val="24"/>
              </w:rPr>
              <w:t>2.1 Concept of virtual learning environment</w:t>
            </w:r>
          </w:hyperlink>
          <w:r>
            <w:rPr>
              <w:rFonts w:ascii="Times New Roman" w:eastAsia="Times New Roman" w:hAnsi="Times New Roman" w:cs="Times New Roman"/>
              <w:sz w:val="24"/>
              <w:szCs w:val="24"/>
            </w:rPr>
            <w:tab/>
          </w:r>
          <w:r>
            <w:fldChar w:fldCharType="begin"/>
          </w:r>
          <w:r>
            <w:instrText xml:space="preserve"> HYPERLINK \l "_1fob9te" </w:instrText>
          </w:r>
          <w:r>
            <w:fldChar w:fldCharType="separate"/>
          </w:r>
          <w:r>
            <w:rPr>
              <w:rFonts w:ascii="Times New Roman" w:eastAsia="Times New Roman" w:hAnsi="Times New Roman" w:cs="Times New Roman"/>
              <w:sz w:val="24"/>
              <w:szCs w:val="24"/>
            </w:rPr>
            <w:t>3</w:t>
          </w:r>
        </w:p>
        <w:p w14:paraId="012583AF" w14:textId="77777777" w:rsidR="009C5486" w:rsidRDefault="00A261A5">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3znysh7">
            <w:r>
              <w:rPr>
                <w:rFonts w:ascii="Times New Roman" w:eastAsia="Times New Roman" w:hAnsi="Times New Roman" w:cs="Times New Roman"/>
                <w:sz w:val="24"/>
                <w:szCs w:val="24"/>
              </w:rPr>
              <w:t>2.2 Analyzing issues related to covid pandemic in learning era of students</w:t>
            </w:r>
          </w:hyperlink>
          <w:r>
            <w:rPr>
              <w:rFonts w:ascii="Times New Roman" w:eastAsia="Times New Roman" w:hAnsi="Times New Roman" w:cs="Times New Roman"/>
              <w:sz w:val="24"/>
              <w:szCs w:val="24"/>
            </w:rPr>
            <w:tab/>
          </w:r>
          <w:r>
            <w:fldChar w:fldCharType="begin"/>
          </w:r>
          <w:r>
            <w:instrText xml:space="preserve"> HYPERLINK \l "_3znysh7" </w:instrText>
          </w:r>
          <w:r>
            <w:fldChar w:fldCharType="separate"/>
          </w:r>
          <w:r>
            <w:rPr>
              <w:rFonts w:ascii="Times New Roman" w:eastAsia="Times New Roman" w:hAnsi="Times New Roman" w:cs="Times New Roman"/>
              <w:sz w:val="24"/>
              <w:szCs w:val="24"/>
            </w:rPr>
            <w:t>4</w:t>
          </w:r>
        </w:p>
        <w:p w14:paraId="173974FE" w14:textId="77777777" w:rsidR="009C5486" w:rsidRDefault="00A261A5">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2et92p0">
            <w:r>
              <w:rPr>
                <w:rFonts w:ascii="Times New Roman" w:eastAsia="Times New Roman" w:hAnsi="Times New Roman" w:cs="Times New Roman"/>
                <w:sz w:val="24"/>
                <w:szCs w:val="24"/>
              </w:rPr>
              <w:t>2.3 Evaluating the application of VLE in covid -19</w:t>
            </w:r>
          </w:hyperlink>
          <w:r>
            <w:rPr>
              <w:rFonts w:ascii="Times New Roman" w:eastAsia="Times New Roman" w:hAnsi="Times New Roman" w:cs="Times New Roman"/>
              <w:sz w:val="24"/>
              <w:szCs w:val="24"/>
            </w:rPr>
            <w:tab/>
          </w:r>
          <w:r>
            <w:fldChar w:fldCharType="begin"/>
          </w:r>
          <w:r>
            <w:instrText xml:space="preserve"> HYPERLINK \l "_2et92p0" </w:instrText>
          </w:r>
          <w:r>
            <w:fldChar w:fldCharType="separate"/>
          </w:r>
          <w:r>
            <w:rPr>
              <w:rFonts w:ascii="Times New Roman" w:eastAsia="Times New Roman" w:hAnsi="Times New Roman" w:cs="Times New Roman"/>
              <w:sz w:val="24"/>
              <w:szCs w:val="24"/>
            </w:rPr>
            <w:t>4</w:t>
          </w:r>
        </w:p>
        <w:p w14:paraId="1249F265" w14:textId="77777777" w:rsidR="009C5486" w:rsidRDefault="00A261A5">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tyjcwt">
            <w:r>
              <w:rPr>
                <w:rFonts w:ascii="Times New Roman" w:eastAsia="Times New Roman" w:hAnsi="Times New Roman" w:cs="Times New Roman"/>
                <w:sz w:val="24"/>
                <w:szCs w:val="24"/>
              </w:rPr>
              <w:t>2.4 Investigating advantages and disadvantages of VLE on learning of students experience in UWTSD London campus</w:t>
            </w:r>
          </w:hyperlink>
          <w:r>
            <w:rPr>
              <w:rFonts w:ascii="Times New Roman" w:eastAsia="Times New Roman" w:hAnsi="Times New Roman" w:cs="Times New Roman"/>
              <w:sz w:val="24"/>
              <w:szCs w:val="24"/>
            </w:rPr>
            <w:tab/>
          </w:r>
          <w:r>
            <w:fldChar w:fldCharType="begin"/>
          </w:r>
          <w:r>
            <w:instrText xml:space="preserve"> HYPERLINK \l "_tyjcwt" </w:instrText>
          </w:r>
          <w:r>
            <w:fldChar w:fldCharType="separate"/>
          </w:r>
          <w:r>
            <w:rPr>
              <w:rFonts w:ascii="Times New Roman" w:eastAsia="Times New Roman" w:hAnsi="Times New Roman" w:cs="Times New Roman"/>
              <w:sz w:val="24"/>
              <w:szCs w:val="24"/>
            </w:rPr>
            <w:t>5</w:t>
          </w:r>
        </w:p>
        <w:p w14:paraId="39E4BB8F" w14:textId="77777777" w:rsidR="009C5486" w:rsidRDefault="00A261A5">
          <w:pPr>
            <w:tabs>
              <w:tab w:val="right" w:pos="9360"/>
            </w:tabs>
            <w:spacing w:before="200" w:line="360" w:lineRule="auto"/>
            <w:jc w:val="both"/>
            <w:rPr>
              <w:rFonts w:ascii="Times New Roman" w:eastAsia="Times New Roman" w:hAnsi="Times New Roman" w:cs="Times New Roman"/>
              <w:sz w:val="24"/>
              <w:szCs w:val="24"/>
            </w:rPr>
          </w:pPr>
          <w:r>
            <w:fldChar w:fldCharType="end"/>
          </w:r>
          <w:hyperlink w:anchor="_3dy6vkm">
            <w:r>
              <w:rPr>
                <w:rFonts w:ascii="Times New Roman" w:eastAsia="Times New Roman" w:hAnsi="Times New Roman" w:cs="Times New Roman"/>
                <w:sz w:val="24"/>
                <w:szCs w:val="24"/>
              </w:rPr>
              <w:t>3.0 Aims and Objectives</w:t>
            </w:r>
          </w:hyperlink>
          <w:r>
            <w:rPr>
              <w:rFonts w:ascii="Times New Roman" w:eastAsia="Times New Roman" w:hAnsi="Times New Roman" w:cs="Times New Roman"/>
              <w:sz w:val="24"/>
              <w:szCs w:val="24"/>
            </w:rPr>
            <w:tab/>
          </w:r>
          <w:r>
            <w:fldChar w:fldCharType="begin"/>
          </w:r>
          <w:r>
            <w:instrText xml:space="preserve"> HYPERLINK \l "_3dy6vkm" </w:instrText>
          </w:r>
          <w:r>
            <w:fldChar w:fldCharType="separate"/>
          </w:r>
          <w:r>
            <w:rPr>
              <w:rFonts w:ascii="Times New Roman" w:eastAsia="Times New Roman" w:hAnsi="Times New Roman" w:cs="Times New Roman"/>
              <w:sz w:val="24"/>
              <w:szCs w:val="24"/>
            </w:rPr>
            <w:t>5</w:t>
          </w:r>
        </w:p>
        <w:p w14:paraId="16FC3B40" w14:textId="77777777" w:rsidR="009C5486" w:rsidRDefault="00A261A5">
          <w:pPr>
            <w:tabs>
              <w:tab w:val="right" w:pos="9360"/>
            </w:tabs>
            <w:spacing w:before="200" w:line="360" w:lineRule="auto"/>
            <w:jc w:val="both"/>
            <w:rPr>
              <w:rFonts w:ascii="Times New Roman" w:eastAsia="Times New Roman" w:hAnsi="Times New Roman" w:cs="Times New Roman"/>
              <w:sz w:val="24"/>
              <w:szCs w:val="24"/>
            </w:rPr>
          </w:pPr>
          <w:r>
            <w:fldChar w:fldCharType="end"/>
          </w:r>
          <w:hyperlink w:anchor="_1t3h5sf">
            <w:r>
              <w:rPr>
                <w:rFonts w:ascii="Times New Roman" w:eastAsia="Times New Roman" w:hAnsi="Times New Roman" w:cs="Times New Roman"/>
                <w:sz w:val="24"/>
                <w:szCs w:val="24"/>
              </w:rPr>
              <w:t>4.0 Methodology</w:t>
            </w:r>
          </w:hyperlink>
          <w:r>
            <w:rPr>
              <w:rFonts w:ascii="Times New Roman" w:eastAsia="Times New Roman" w:hAnsi="Times New Roman" w:cs="Times New Roman"/>
              <w:sz w:val="24"/>
              <w:szCs w:val="24"/>
            </w:rPr>
            <w:tab/>
          </w:r>
          <w:r>
            <w:fldChar w:fldCharType="begin"/>
          </w:r>
          <w:r>
            <w:instrText xml:space="preserve"> HYPERLINK \l "_1t3h5sf" </w:instrText>
          </w:r>
          <w:r>
            <w:fldChar w:fldCharType="separate"/>
          </w:r>
          <w:r>
            <w:rPr>
              <w:rFonts w:ascii="Times New Roman" w:eastAsia="Times New Roman" w:hAnsi="Times New Roman" w:cs="Times New Roman"/>
              <w:sz w:val="24"/>
              <w:szCs w:val="24"/>
            </w:rPr>
            <w:t>5</w:t>
          </w:r>
        </w:p>
        <w:p w14:paraId="6579BD65" w14:textId="77777777" w:rsidR="009C5486" w:rsidRDefault="00A261A5">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4d34og8">
            <w:r>
              <w:rPr>
                <w:rFonts w:ascii="Times New Roman" w:eastAsia="Times New Roman" w:hAnsi="Times New Roman" w:cs="Times New Roman"/>
                <w:sz w:val="24"/>
                <w:szCs w:val="24"/>
              </w:rPr>
              <w:t>4.1 Introduction</w:t>
            </w:r>
          </w:hyperlink>
          <w:r>
            <w:rPr>
              <w:rFonts w:ascii="Times New Roman" w:eastAsia="Times New Roman" w:hAnsi="Times New Roman" w:cs="Times New Roman"/>
              <w:sz w:val="24"/>
              <w:szCs w:val="24"/>
            </w:rPr>
            <w:tab/>
          </w:r>
          <w:r>
            <w:fldChar w:fldCharType="begin"/>
          </w:r>
          <w:r>
            <w:instrText xml:space="preserve"> HYPERLINK \l "_4d34og8" </w:instrText>
          </w:r>
          <w:r>
            <w:fldChar w:fldCharType="separate"/>
          </w:r>
          <w:r>
            <w:rPr>
              <w:rFonts w:ascii="Times New Roman" w:eastAsia="Times New Roman" w:hAnsi="Times New Roman" w:cs="Times New Roman"/>
              <w:sz w:val="24"/>
              <w:szCs w:val="24"/>
            </w:rPr>
            <w:t>5</w:t>
          </w:r>
        </w:p>
        <w:p w14:paraId="0A63BFE9" w14:textId="77777777" w:rsidR="009C5486" w:rsidRDefault="00A261A5">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2s8eyo1">
            <w:r>
              <w:rPr>
                <w:rFonts w:ascii="Times New Roman" w:eastAsia="Times New Roman" w:hAnsi="Times New Roman" w:cs="Times New Roman"/>
                <w:sz w:val="24"/>
                <w:szCs w:val="24"/>
              </w:rPr>
              <w:t>4.2 Research outline</w:t>
            </w:r>
          </w:hyperlink>
          <w:r>
            <w:rPr>
              <w:rFonts w:ascii="Times New Roman" w:eastAsia="Times New Roman" w:hAnsi="Times New Roman" w:cs="Times New Roman"/>
              <w:sz w:val="24"/>
              <w:szCs w:val="24"/>
            </w:rPr>
            <w:tab/>
          </w:r>
          <w:r>
            <w:fldChar w:fldCharType="begin"/>
          </w:r>
          <w:r>
            <w:instrText xml:space="preserve"> HYPERLINK \l "_2s8eyo1" </w:instrText>
          </w:r>
          <w:r>
            <w:fldChar w:fldCharType="separate"/>
          </w:r>
          <w:r>
            <w:rPr>
              <w:rFonts w:ascii="Times New Roman" w:eastAsia="Times New Roman" w:hAnsi="Times New Roman" w:cs="Times New Roman"/>
              <w:sz w:val="24"/>
              <w:szCs w:val="24"/>
            </w:rPr>
            <w:t>6</w:t>
          </w:r>
        </w:p>
        <w:p w14:paraId="2FC5F68F" w14:textId="77777777" w:rsidR="009C5486" w:rsidRDefault="00A261A5">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17dp8vu">
            <w:r>
              <w:rPr>
                <w:rFonts w:ascii="Times New Roman" w:eastAsia="Times New Roman" w:hAnsi="Times New Roman" w:cs="Times New Roman"/>
                <w:sz w:val="24"/>
                <w:szCs w:val="24"/>
              </w:rPr>
              <w:t>4.3 Research philosophy</w:t>
            </w:r>
          </w:hyperlink>
          <w:r>
            <w:rPr>
              <w:rFonts w:ascii="Times New Roman" w:eastAsia="Times New Roman" w:hAnsi="Times New Roman" w:cs="Times New Roman"/>
              <w:sz w:val="24"/>
              <w:szCs w:val="24"/>
            </w:rPr>
            <w:tab/>
          </w:r>
          <w:r>
            <w:fldChar w:fldCharType="begin"/>
          </w:r>
          <w:r>
            <w:instrText xml:space="preserve"> HYPERLINK \l "_17dp8vu" </w:instrText>
          </w:r>
          <w:r>
            <w:fldChar w:fldCharType="separate"/>
          </w:r>
          <w:r>
            <w:rPr>
              <w:rFonts w:ascii="Times New Roman" w:eastAsia="Times New Roman" w:hAnsi="Times New Roman" w:cs="Times New Roman"/>
              <w:sz w:val="24"/>
              <w:szCs w:val="24"/>
            </w:rPr>
            <w:t>6</w:t>
          </w:r>
        </w:p>
        <w:p w14:paraId="5890862B" w14:textId="77777777" w:rsidR="009C5486" w:rsidRDefault="00A261A5">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3rdcrjn">
            <w:r>
              <w:rPr>
                <w:rFonts w:ascii="Times New Roman" w:eastAsia="Times New Roman" w:hAnsi="Times New Roman" w:cs="Times New Roman"/>
                <w:sz w:val="24"/>
                <w:szCs w:val="24"/>
              </w:rPr>
              <w:t>4.4 Research Approach</w:t>
            </w:r>
          </w:hyperlink>
          <w:r>
            <w:rPr>
              <w:rFonts w:ascii="Times New Roman" w:eastAsia="Times New Roman" w:hAnsi="Times New Roman" w:cs="Times New Roman"/>
              <w:sz w:val="24"/>
              <w:szCs w:val="24"/>
            </w:rPr>
            <w:tab/>
          </w:r>
          <w:r>
            <w:fldChar w:fldCharType="begin"/>
          </w:r>
          <w:r>
            <w:instrText xml:space="preserve"> HYPERLINK \l "_3rdcrjn" </w:instrText>
          </w:r>
          <w:r>
            <w:fldChar w:fldCharType="separate"/>
          </w:r>
          <w:r>
            <w:rPr>
              <w:rFonts w:ascii="Times New Roman" w:eastAsia="Times New Roman" w:hAnsi="Times New Roman" w:cs="Times New Roman"/>
              <w:sz w:val="24"/>
              <w:szCs w:val="24"/>
            </w:rPr>
            <w:t>7</w:t>
          </w:r>
        </w:p>
        <w:p w14:paraId="3B77FEA1" w14:textId="77777777" w:rsidR="009C5486" w:rsidRDefault="00A261A5">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26in1rg">
            <w:r>
              <w:rPr>
                <w:rFonts w:ascii="Times New Roman" w:eastAsia="Times New Roman" w:hAnsi="Times New Roman" w:cs="Times New Roman"/>
                <w:sz w:val="24"/>
                <w:szCs w:val="24"/>
              </w:rPr>
              <w:t>4.5 Research Design</w:t>
            </w:r>
          </w:hyperlink>
          <w:r>
            <w:rPr>
              <w:rFonts w:ascii="Times New Roman" w:eastAsia="Times New Roman" w:hAnsi="Times New Roman" w:cs="Times New Roman"/>
              <w:sz w:val="24"/>
              <w:szCs w:val="24"/>
            </w:rPr>
            <w:tab/>
          </w:r>
          <w:r>
            <w:fldChar w:fldCharType="begin"/>
          </w:r>
          <w:r>
            <w:instrText xml:space="preserve"> HYPERLINK \l "_26in1rg" </w:instrText>
          </w:r>
          <w:r>
            <w:fldChar w:fldCharType="separate"/>
          </w:r>
          <w:r>
            <w:rPr>
              <w:rFonts w:ascii="Times New Roman" w:eastAsia="Times New Roman" w:hAnsi="Times New Roman" w:cs="Times New Roman"/>
              <w:sz w:val="24"/>
              <w:szCs w:val="24"/>
            </w:rPr>
            <w:t>7</w:t>
          </w:r>
        </w:p>
        <w:p w14:paraId="05704C9F" w14:textId="77777777" w:rsidR="009C5486" w:rsidRDefault="00A261A5">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lnxbz9">
            <w:r>
              <w:rPr>
                <w:rFonts w:ascii="Times New Roman" w:eastAsia="Times New Roman" w:hAnsi="Times New Roman" w:cs="Times New Roman"/>
                <w:sz w:val="24"/>
                <w:szCs w:val="24"/>
              </w:rPr>
              <w:t>4.6 Data collection method</w:t>
            </w:r>
          </w:hyperlink>
          <w:r>
            <w:rPr>
              <w:rFonts w:ascii="Times New Roman" w:eastAsia="Times New Roman" w:hAnsi="Times New Roman" w:cs="Times New Roman"/>
              <w:sz w:val="24"/>
              <w:szCs w:val="24"/>
            </w:rPr>
            <w:tab/>
          </w:r>
          <w:r>
            <w:fldChar w:fldCharType="begin"/>
          </w:r>
          <w:r>
            <w:instrText xml:space="preserve"> HYPERLINK \l "_lnxbz9" </w:instrText>
          </w:r>
          <w:r>
            <w:fldChar w:fldCharType="separate"/>
          </w:r>
          <w:r>
            <w:rPr>
              <w:rFonts w:ascii="Times New Roman" w:eastAsia="Times New Roman" w:hAnsi="Times New Roman" w:cs="Times New Roman"/>
              <w:sz w:val="24"/>
              <w:szCs w:val="24"/>
            </w:rPr>
            <w:t>7</w:t>
          </w:r>
        </w:p>
        <w:p w14:paraId="403812FA" w14:textId="77777777" w:rsidR="009C5486" w:rsidRDefault="00A261A5">
          <w:pPr>
            <w:tabs>
              <w:tab w:val="right" w:pos="9360"/>
            </w:tabs>
            <w:spacing w:before="60" w:line="360" w:lineRule="auto"/>
            <w:ind w:left="360"/>
            <w:jc w:val="both"/>
            <w:rPr>
              <w:rFonts w:ascii="Times New Roman" w:eastAsia="Times New Roman" w:hAnsi="Times New Roman" w:cs="Times New Roman"/>
              <w:sz w:val="24"/>
              <w:szCs w:val="24"/>
            </w:rPr>
          </w:pPr>
          <w:r>
            <w:fldChar w:fldCharType="end"/>
          </w:r>
          <w:hyperlink w:anchor="_35nkun2">
            <w:r>
              <w:rPr>
                <w:rFonts w:ascii="Times New Roman" w:eastAsia="Times New Roman" w:hAnsi="Times New Roman" w:cs="Times New Roman"/>
                <w:sz w:val="24"/>
                <w:szCs w:val="24"/>
              </w:rPr>
              <w:t>4.7 Research method.</w:t>
            </w:r>
          </w:hyperlink>
          <w:r>
            <w:rPr>
              <w:rFonts w:ascii="Times New Roman" w:eastAsia="Times New Roman" w:hAnsi="Times New Roman" w:cs="Times New Roman"/>
              <w:sz w:val="24"/>
              <w:szCs w:val="24"/>
            </w:rPr>
            <w:tab/>
          </w:r>
          <w:r>
            <w:fldChar w:fldCharType="begin"/>
          </w:r>
          <w:r>
            <w:instrText xml:space="preserve"> HYPERLINK \l "_35nkun2" </w:instrText>
          </w:r>
          <w:r>
            <w:fldChar w:fldCharType="separate"/>
          </w:r>
          <w:r>
            <w:rPr>
              <w:rFonts w:ascii="Times New Roman" w:eastAsia="Times New Roman" w:hAnsi="Times New Roman" w:cs="Times New Roman"/>
              <w:sz w:val="24"/>
              <w:szCs w:val="24"/>
            </w:rPr>
            <w:t>7</w:t>
          </w:r>
        </w:p>
        <w:p w14:paraId="423CE8E5" w14:textId="77777777" w:rsidR="009C5486" w:rsidRDefault="00A261A5">
          <w:pPr>
            <w:tabs>
              <w:tab w:val="right" w:pos="9360"/>
            </w:tabs>
            <w:spacing w:before="200" w:line="360" w:lineRule="auto"/>
            <w:jc w:val="both"/>
            <w:rPr>
              <w:rFonts w:ascii="Times New Roman" w:eastAsia="Times New Roman" w:hAnsi="Times New Roman" w:cs="Times New Roman"/>
              <w:sz w:val="24"/>
              <w:szCs w:val="24"/>
            </w:rPr>
          </w:pPr>
          <w:r>
            <w:fldChar w:fldCharType="end"/>
          </w:r>
          <w:hyperlink w:anchor="_1ksv4uv">
            <w:r>
              <w:rPr>
                <w:rFonts w:ascii="Times New Roman" w:eastAsia="Times New Roman" w:hAnsi="Times New Roman" w:cs="Times New Roman"/>
                <w:sz w:val="24"/>
                <w:szCs w:val="24"/>
              </w:rPr>
              <w:t>5.0 Results</w:t>
            </w:r>
          </w:hyperlink>
          <w:r>
            <w:rPr>
              <w:rFonts w:ascii="Times New Roman" w:eastAsia="Times New Roman" w:hAnsi="Times New Roman" w:cs="Times New Roman"/>
              <w:sz w:val="24"/>
              <w:szCs w:val="24"/>
            </w:rPr>
            <w:tab/>
          </w:r>
          <w:r>
            <w:fldChar w:fldCharType="begin"/>
          </w:r>
          <w:r>
            <w:instrText xml:space="preserve"> HYPERLINK \l "_1ksv4uv" </w:instrText>
          </w:r>
          <w:r>
            <w:fldChar w:fldCharType="separate"/>
          </w:r>
          <w:r>
            <w:rPr>
              <w:rFonts w:ascii="Times New Roman" w:eastAsia="Times New Roman" w:hAnsi="Times New Roman" w:cs="Times New Roman"/>
              <w:sz w:val="24"/>
              <w:szCs w:val="24"/>
            </w:rPr>
            <w:t>8</w:t>
          </w:r>
        </w:p>
        <w:p w14:paraId="35BF7E7F" w14:textId="77777777" w:rsidR="009C5486" w:rsidRDefault="00A261A5">
          <w:pPr>
            <w:tabs>
              <w:tab w:val="right" w:pos="9360"/>
            </w:tabs>
            <w:spacing w:before="200" w:line="360" w:lineRule="auto"/>
            <w:jc w:val="both"/>
            <w:rPr>
              <w:rFonts w:ascii="Times New Roman" w:eastAsia="Times New Roman" w:hAnsi="Times New Roman" w:cs="Times New Roman"/>
              <w:sz w:val="24"/>
              <w:szCs w:val="24"/>
            </w:rPr>
          </w:pPr>
          <w:r>
            <w:fldChar w:fldCharType="end"/>
          </w:r>
          <w:hyperlink w:anchor="_44sinio">
            <w:r>
              <w:rPr>
                <w:rFonts w:ascii="Times New Roman" w:eastAsia="Times New Roman" w:hAnsi="Times New Roman" w:cs="Times New Roman"/>
                <w:sz w:val="24"/>
                <w:szCs w:val="24"/>
              </w:rPr>
              <w:t>6.0 Discussion</w:t>
            </w:r>
          </w:hyperlink>
          <w:r>
            <w:rPr>
              <w:rFonts w:ascii="Times New Roman" w:eastAsia="Times New Roman" w:hAnsi="Times New Roman" w:cs="Times New Roman"/>
              <w:sz w:val="24"/>
              <w:szCs w:val="24"/>
            </w:rPr>
            <w:tab/>
          </w:r>
          <w:r>
            <w:fldChar w:fldCharType="begin"/>
          </w:r>
          <w:r>
            <w:instrText xml:space="preserve"> HYPERLINK \l "_44sinio" </w:instrText>
          </w:r>
          <w:r>
            <w:fldChar w:fldCharType="separate"/>
          </w:r>
          <w:r>
            <w:rPr>
              <w:rFonts w:ascii="Times New Roman" w:eastAsia="Times New Roman" w:hAnsi="Times New Roman" w:cs="Times New Roman"/>
              <w:sz w:val="24"/>
              <w:szCs w:val="24"/>
            </w:rPr>
            <w:t>9</w:t>
          </w:r>
        </w:p>
        <w:p w14:paraId="0E6497CB" w14:textId="77777777" w:rsidR="009C5486" w:rsidRDefault="00A261A5">
          <w:pPr>
            <w:tabs>
              <w:tab w:val="right" w:pos="9360"/>
            </w:tabs>
            <w:spacing w:before="200" w:line="360" w:lineRule="auto"/>
            <w:jc w:val="both"/>
            <w:rPr>
              <w:rFonts w:ascii="Times New Roman" w:eastAsia="Times New Roman" w:hAnsi="Times New Roman" w:cs="Times New Roman"/>
              <w:sz w:val="24"/>
              <w:szCs w:val="24"/>
            </w:rPr>
          </w:pPr>
          <w:r>
            <w:fldChar w:fldCharType="end"/>
          </w:r>
          <w:hyperlink w:anchor="_2jxsxqh">
            <w:r>
              <w:rPr>
                <w:rFonts w:ascii="Times New Roman" w:eastAsia="Times New Roman" w:hAnsi="Times New Roman" w:cs="Times New Roman"/>
                <w:sz w:val="24"/>
                <w:szCs w:val="24"/>
              </w:rPr>
              <w:t>7.0 Conclusion</w:t>
            </w:r>
          </w:hyperlink>
          <w:r>
            <w:rPr>
              <w:rFonts w:ascii="Times New Roman" w:eastAsia="Times New Roman" w:hAnsi="Times New Roman" w:cs="Times New Roman"/>
              <w:sz w:val="24"/>
              <w:szCs w:val="24"/>
            </w:rPr>
            <w:tab/>
          </w:r>
          <w:r>
            <w:fldChar w:fldCharType="begin"/>
          </w:r>
          <w:r>
            <w:instrText xml:space="preserve"> HYPERLINK \l "_2jxsxqh" </w:instrText>
          </w:r>
          <w:r>
            <w:fldChar w:fldCharType="separate"/>
          </w:r>
          <w:r>
            <w:rPr>
              <w:rFonts w:ascii="Times New Roman" w:eastAsia="Times New Roman" w:hAnsi="Times New Roman" w:cs="Times New Roman"/>
              <w:sz w:val="24"/>
              <w:szCs w:val="24"/>
            </w:rPr>
            <w:t>10</w:t>
          </w:r>
        </w:p>
        <w:p w14:paraId="44200F6D" w14:textId="77777777" w:rsidR="009C5486" w:rsidRDefault="00A261A5">
          <w:pPr>
            <w:tabs>
              <w:tab w:val="right" w:pos="9360"/>
            </w:tabs>
            <w:spacing w:before="200" w:after="80" w:line="360" w:lineRule="auto"/>
            <w:jc w:val="both"/>
            <w:rPr>
              <w:rFonts w:ascii="Times New Roman" w:eastAsia="Times New Roman" w:hAnsi="Times New Roman" w:cs="Times New Roman"/>
              <w:sz w:val="24"/>
              <w:szCs w:val="24"/>
            </w:rPr>
          </w:pPr>
          <w:r>
            <w:fldChar w:fldCharType="end"/>
          </w:r>
          <w:hyperlink w:anchor="_z337ya">
            <w:r>
              <w:rPr>
                <w:rFonts w:ascii="Times New Roman" w:eastAsia="Times New Roman" w:hAnsi="Times New Roman" w:cs="Times New Roman"/>
                <w:sz w:val="24"/>
                <w:szCs w:val="24"/>
              </w:rPr>
              <w:t>References</w:t>
            </w:r>
          </w:hyperlink>
          <w:r>
            <w:rPr>
              <w:rFonts w:ascii="Times New Roman" w:eastAsia="Times New Roman" w:hAnsi="Times New Roman" w:cs="Times New Roman"/>
              <w:sz w:val="24"/>
              <w:szCs w:val="24"/>
            </w:rPr>
            <w:tab/>
          </w:r>
          <w:r>
            <w:fldChar w:fldCharType="begin"/>
          </w:r>
          <w:r>
            <w:instrText xml:space="preserve"> PAGEREF _z337ya \h </w:instrText>
          </w:r>
          <w:r>
            <w:fldChar w:fldCharType="separate"/>
          </w:r>
          <w:r>
            <w:rPr>
              <w:rFonts w:ascii="Times New Roman" w:eastAsia="Times New Roman" w:hAnsi="Times New Roman" w:cs="Times New Roman"/>
              <w:sz w:val="24"/>
              <w:szCs w:val="24"/>
            </w:rPr>
            <w:t>11</w:t>
          </w:r>
          <w:r>
            <w:fldChar w:fldCharType="end"/>
          </w:r>
          <w:r>
            <w:fldChar w:fldCharType="end"/>
          </w:r>
        </w:p>
      </w:sdtContent>
    </w:sdt>
    <w:p w14:paraId="1CFCA9C8" w14:textId="77777777" w:rsidR="009C5486" w:rsidRDefault="009C5486">
      <w:pPr>
        <w:rPr>
          <w:rFonts w:ascii="Times New Roman" w:eastAsia="Times New Roman" w:hAnsi="Times New Roman" w:cs="Times New Roman"/>
          <w:b/>
          <w:sz w:val="32"/>
          <w:szCs w:val="32"/>
        </w:rPr>
      </w:pPr>
    </w:p>
    <w:p w14:paraId="240A27B0" w14:textId="77777777" w:rsidR="009C5486" w:rsidRDefault="009C5486">
      <w:pPr>
        <w:spacing w:before="240" w:after="240"/>
        <w:jc w:val="center"/>
        <w:rPr>
          <w:rFonts w:ascii="Times New Roman" w:eastAsia="Times New Roman" w:hAnsi="Times New Roman" w:cs="Times New Roman"/>
          <w:b/>
          <w:sz w:val="32"/>
          <w:szCs w:val="32"/>
        </w:rPr>
      </w:pPr>
    </w:p>
    <w:p w14:paraId="34A15019" w14:textId="77777777" w:rsidR="009C5486" w:rsidRDefault="00A261A5">
      <w:pPr>
        <w:pStyle w:val="Heading1"/>
      </w:pPr>
      <w:bookmarkStart w:id="0" w:name="_gjdgxs" w:colFirst="0" w:colLast="0"/>
      <w:bookmarkEnd w:id="0"/>
      <w:r>
        <w:lastRenderedPageBreak/>
        <w:t>1.0 Introduction</w:t>
      </w:r>
    </w:p>
    <w:p w14:paraId="2B8A9BA9"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Virtual learning environment (VLE)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widely used in education and several sectors to deliver instructional materials in order to facilitate communication.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In the middle of covid-19 pandemic several learning institutions have adapted the </w:t>
      </w:r>
      <w:proofErr w:type="spellStart"/>
      <w:r>
        <w:rPr>
          <w:rFonts w:ascii="Times New Roman" w:eastAsia="Times New Roman" w:hAnsi="Times New Roman" w:cs="Times New Roman"/>
          <w:sz w:val="24"/>
          <w:szCs w:val="24"/>
        </w:rPr>
        <w:t>moodle</w:t>
      </w:r>
      <w:proofErr w:type="spellEnd"/>
      <w:r>
        <w:rPr>
          <w:rFonts w:ascii="Times New Roman" w:eastAsia="Times New Roman" w:hAnsi="Times New Roman" w:cs="Times New Roman"/>
          <w:sz w:val="24"/>
          <w:szCs w:val="24"/>
        </w:rPr>
        <w:t xml:space="preserve"> as a communication tool and it has enhanced the learning experience of the students.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Moodle mainly helps the students to utilize different learning skills and materials and therefore supports the learners to assess their learning process. In the middle of covid 19 pandemic the requirements for online learning software </w:t>
      </w:r>
      <w:proofErr w:type="gramStart"/>
      <w:r>
        <w:rPr>
          <w:rFonts w:ascii="Times New Roman" w:eastAsia="Times New Roman" w:hAnsi="Times New Roman" w:cs="Times New Roman"/>
          <w:sz w:val="24"/>
          <w:szCs w:val="24"/>
        </w:rPr>
        <w:t>has</w:t>
      </w:r>
      <w:proofErr w:type="gramEnd"/>
      <w:r>
        <w:rPr>
          <w:rFonts w:ascii="Times New Roman" w:eastAsia="Times New Roman" w:hAnsi="Times New Roman" w:cs="Times New Roman"/>
          <w:sz w:val="24"/>
          <w:szCs w:val="24"/>
        </w:rPr>
        <w:t xml:space="preserve"> increased significantly. Moodle is considered as a learning management system that helps the students to track their progress in their studies and promotes online learning facilities. The Moodle based learning management system is mainly based on compliance training and online course development. Covid 19 outbreak has severely disrupted the education and learning process of the students and therefore an online based learning management system can be helpful in this scenario to provide them a blended learning feature and tracking their performance as well. The study mainly emphasizes the application and impacts of the </w:t>
      </w:r>
      <w:proofErr w:type="spellStart"/>
      <w:r>
        <w:rPr>
          <w:rFonts w:ascii="Times New Roman" w:eastAsia="Times New Roman" w:hAnsi="Times New Roman" w:cs="Times New Roman"/>
          <w:sz w:val="24"/>
          <w:szCs w:val="24"/>
        </w:rPr>
        <w:t>moodle</w:t>
      </w:r>
      <w:proofErr w:type="spellEnd"/>
      <w:r>
        <w:rPr>
          <w:rFonts w:ascii="Times New Roman" w:eastAsia="Times New Roman" w:hAnsi="Times New Roman" w:cs="Times New Roman"/>
          <w:sz w:val="24"/>
          <w:szCs w:val="24"/>
        </w:rPr>
        <w:t xml:space="preserve"> on online learning procedure. </w:t>
      </w:r>
    </w:p>
    <w:p w14:paraId="7F826E4B" w14:textId="77777777" w:rsidR="009C5486" w:rsidRDefault="00A261A5">
      <w:pPr>
        <w:pStyle w:val="Heading1"/>
      </w:pPr>
      <w:bookmarkStart w:id="1" w:name="_30j0zll" w:colFirst="0" w:colLast="0"/>
      <w:bookmarkEnd w:id="1"/>
      <w:r>
        <w:t>2.0 Background</w:t>
      </w:r>
    </w:p>
    <w:p w14:paraId="49CE3386" w14:textId="77777777" w:rsidR="009C5486" w:rsidRDefault="00A261A5">
      <w:pPr>
        <w:pStyle w:val="Heading2"/>
      </w:pPr>
      <w:bookmarkStart w:id="2" w:name="_1fob9te" w:colFirst="0" w:colLast="0"/>
      <w:bookmarkEnd w:id="2"/>
      <w:r>
        <w:t>2.1 Concept of virtual learning environment</w:t>
      </w:r>
    </w:p>
    <w:p w14:paraId="069B7453"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Virtual learning environment is observed as a </w:t>
      </w:r>
      <w:proofErr w:type="gramStart"/>
      <w:r>
        <w:rPr>
          <w:rFonts w:ascii="Times New Roman" w:eastAsia="Times New Roman" w:hAnsi="Times New Roman" w:cs="Times New Roman"/>
          <w:sz w:val="24"/>
          <w:szCs w:val="24"/>
        </w:rPr>
        <w:t>web based</w:t>
      </w:r>
      <w:proofErr w:type="gramEnd"/>
      <w:r>
        <w:rPr>
          <w:rFonts w:ascii="Times New Roman" w:eastAsia="Times New Roman" w:hAnsi="Times New Roman" w:cs="Times New Roman"/>
          <w:sz w:val="24"/>
          <w:szCs w:val="24"/>
        </w:rPr>
        <w:t xml:space="preserve"> platform for the purpose of the digital aspect of courses of study that are usually used with educational institutes. Virtual learning environments are observed to be very effective and beneficial and half in terms of making students understand properly in a virtual manner through creating a digital environment that consists of fulfilling all their needs and requirements. It has been observed to be widely used </w:t>
      </w:r>
      <w:proofErr w:type="gramStart"/>
      <w:r>
        <w:rPr>
          <w:rFonts w:ascii="Times New Roman" w:eastAsia="Times New Roman" w:hAnsi="Times New Roman" w:cs="Times New Roman"/>
          <w:sz w:val="24"/>
          <w:szCs w:val="24"/>
        </w:rPr>
        <w:t>all across</w:t>
      </w:r>
      <w:proofErr w:type="gramEnd"/>
      <w:r>
        <w:rPr>
          <w:rFonts w:ascii="Times New Roman" w:eastAsia="Times New Roman" w:hAnsi="Times New Roman" w:cs="Times New Roman"/>
          <w:sz w:val="24"/>
          <w:szCs w:val="24"/>
        </w:rPr>
        <w:t xml:space="preserve"> the globe for the purpose of making students understand and learn in the educational system. The application of virtual learning environments has been increased during the era of covid-19 </w:t>
      </w:r>
      <w:proofErr w:type="gramStart"/>
      <w:r>
        <w:rPr>
          <w:rFonts w:ascii="Times New Roman" w:eastAsia="Times New Roman" w:hAnsi="Times New Roman" w:cs="Times New Roman"/>
          <w:sz w:val="24"/>
          <w:szCs w:val="24"/>
        </w:rPr>
        <w:t>all across</w:t>
      </w:r>
      <w:proofErr w:type="gramEnd"/>
      <w:r>
        <w:rPr>
          <w:rFonts w:ascii="Times New Roman" w:eastAsia="Times New Roman" w:hAnsi="Times New Roman" w:cs="Times New Roman"/>
          <w:sz w:val="24"/>
          <w:szCs w:val="24"/>
        </w:rPr>
        <w:t xml:space="preserve"> the globe. This has been illustrated as a study says that 65% increment in the virtual learning environment has been found in 2020 in </w:t>
      </w:r>
      <w:r w:rsidR="00DB548A">
        <w:rPr>
          <w:rFonts w:ascii="Times New Roman" w:eastAsia="Times New Roman" w:hAnsi="Times New Roman" w:cs="Times New Roman"/>
          <w:sz w:val="24"/>
          <w:szCs w:val="24"/>
        </w:rPr>
        <w:t>comparison to 2005 (Statista</w:t>
      </w:r>
      <w:r>
        <w:rPr>
          <w:rFonts w:ascii="Times New Roman" w:eastAsia="Times New Roman" w:hAnsi="Times New Roman" w:cs="Times New Roman"/>
          <w:sz w:val="24"/>
          <w:szCs w:val="24"/>
        </w:rPr>
        <w:t xml:space="preserve">, 2021). It has also been observed that </w:t>
      </w:r>
    </w:p>
    <w:p w14:paraId="14CA430F" w14:textId="77777777" w:rsidR="009C5486" w:rsidRDefault="00A261A5">
      <w:pPr>
        <w:pStyle w:val="Heading2"/>
      </w:pPr>
      <w:bookmarkStart w:id="3" w:name="_3znysh7" w:colFirst="0" w:colLast="0"/>
      <w:bookmarkEnd w:id="3"/>
      <w:r>
        <w:lastRenderedPageBreak/>
        <w:t>2.2 Analyzing issues related to covid pandemic in learning era of students</w:t>
      </w:r>
    </w:p>
    <w:p w14:paraId="2E7B650D"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issues related to covid pandemic in learning highlights the educational problem of the student. Students are virtually connected with their </w:t>
      </w:r>
      <w:proofErr w:type="gramStart"/>
      <w:r>
        <w:rPr>
          <w:rFonts w:ascii="Times New Roman" w:eastAsia="Times New Roman" w:hAnsi="Times New Roman" w:cs="Times New Roman"/>
          <w:sz w:val="24"/>
          <w:szCs w:val="24"/>
        </w:rPr>
        <w:t>teacher</w:t>
      </w:r>
      <w:proofErr w:type="gramEnd"/>
      <w:r>
        <w:rPr>
          <w:rFonts w:ascii="Times New Roman" w:eastAsia="Times New Roman" w:hAnsi="Times New Roman" w:cs="Times New Roman"/>
          <w:sz w:val="24"/>
          <w:szCs w:val="24"/>
        </w:rPr>
        <w:t xml:space="preserve"> so they lose interest regarding education. It also reduces the morality of </w:t>
      </w:r>
      <w:proofErr w:type="gramStart"/>
      <w:r>
        <w:rPr>
          <w:rFonts w:ascii="Times New Roman" w:eastAsia="Times New Roman" w:hAnsi="Times New Roman" w:cs="Times New Roman"/>
          <w:sz w:val="24"/>
          <w:szCs w:val="24"/>
        </w:rPr>
        <w:t>education, and</w:t>
      </w:r>
      <w:proofErr w:type="gramEnd"/>
      <w:r>
        <w:rPr>
          <w:rFonts w:ascii="Times New Roman" w:eastAsia="Times New Roman" w:hAnsi="Times New Roman" w:cs="Times New Roman"/>
          <w:sz w:val="24"/>
          <w:szCs w:val="24"/>
        </w:rPr>
        <w:t xml:space="preserve"> degrades the quality of education. The online classes increase the probability of losing interest regarding learning. The online examination process increases the risk of cheating which degrades the moral of the education. Teachers, as well as students, both lost interest in learning. The quality of the study material also degrades due to the online classes. Overall, the examination process, and educational quality degrades due to covid pandemic.</w:t>
      </w:r>
    </w:p>
    <w:p w14:paraId="4EE06BF4" w14:textId="77777777" w:rsidR="009C5486" w:rsidRDefault="00A261A5">
      <w:pPr>
        <w:pStyle w:val="Heading2"/>
      </w:pPr>
      <w:bookmarkStart w:id="4" w:name="_2et92p0" w:colFirst="0" w:colLast="0"/>
      <w:bookmarkEnd w:id="4"/>
      <w:r>
        <w:t>2.3 Evaluating the application of VLE in covid -19</w:t>
      </w:r>
    </w:p>
    <w:p w14:paraId="129A4D61"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application of the VLE in covid-19 involves different sections such as</w:t>
      </w:r>
      <w:r w:rsidR="00DB548A">
        <w:rPr>
          <w:rFonts w:ascii="Times New Roman" w:eastAsia="Times New Roman" w:hAnsi="Times New Roman" w:cs="Times New Roman"/>
          <w:sz w:val="24"/>
          <w:szCs w:val="24"/>
        </w:rPr>
        <w:t xml:space="preserve"> (Baig </w:t>
      </w:r>
      <w:r w:rsidR="00DB548A">
        <w:rPr>
          <w:rFonts w:ascii="Times New Roman" w:eastAsia="Times New Roman" w:hAnsi="Times New Roman" w:cs="Times New Roman"/>
          <w:i/>
          <w:sz w:val="24"/>
          <w:szCs w:val="24"/>
        </w:rPr>
        <w:t>et al. 2020</w:t>
      </w:r>
      <w:r w:rsidR="00DB548A">
        <w:rPr>
          <w:rFonts w:ascii="Times New Roman" w:eastAsia="Times New Roman" w:hAnsi="Times New Roman" w:cs="Times New Roman"/>
          <w:sz w:val="24"/>
          <w:szCs w:val="24"/>
        </w:rPr>
        <w:t>):</w:t>
      </w:r>
    </w:p>
    <w:p w14:paraId="44973EA1" w14:textId="77777777" w:rsidR="009C5486" w:rsidRDefault="00A261A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1. Improved accessibility</w:t>
      </w:r>
    </w:p>
    <w:p w14:paraId="794A8FC2"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accessibility quality is increased due to the application of the online educational system. This virtual learning platform helps to connect teacher, and student together.</w:t>
      </w:r>
    </w:p>
    <w:p w14:paraId="3C7A0D8C" w14:textId="77777777" w:rsidR="009C5486" w:rsidRDefault="00A261A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2. Cost savings</w:t>
      </w:r>
    </w:p>
    <w:p w14:paraId="3166884E"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Virtual learning is a cost-effective system which involves no money. Students can freely join the online classes using some free educational platform, and video chat media such as google meet, zoom, and so on.</w:t>
      </w:r>
    </w:p>
    <w:p w14:paraId="4587E703" w14:textId="77777777" w:rsidR="009C5486" w:rsidRDefault="00A261A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3. Community and relationship building</w:t>
      </w:r>
    </w:p>
    <w:p w14:paraId="09B62D4B"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VLE helps to make a strong communication bridge between teacher, and students. It helps to increase the learning ability of the students,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increase the knowledge of the students.</w:t>
      </w:r>
    </w:p>
    <w:p w14:paraId="2CF44980" w14:textId="77777777" w:rsidR="009C5486" w:rsidRDefault="00A261A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4. Improved technical skills</w:t>
      </w:r>
    </w:p>
    <w:p w14:paraId="32B47045"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Virtual platforms help to improve the technical as well as speaking skill. The educational quality is also increasing due to the improvement of the virtual learning platform.</w:t>
      </w:r>
    </w:p>
    <w:p w14:paraId="4F43C675" w14:textId="77777777" w:rsidR="009C5486" w:rsidRDefault="00A261A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5. Immediate feedback on learning</w:t>
      </w:r>
    </w:p>
    <w:p w14:paraId="7621439A"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Virtual learning platform implements immediate feedback processes which improve the quality of the learning. Students or teachers both can give feedback immediately in this VLE process. It is a one-to-one communication platform.</w:t>
      </w:r>
    </w:p>
    <w:p w14:paraId="752B67A0" w14:textId="77777777" w:rsidR="009C5486" w:rsidRDefault="00A261A5">
      <w:pPr>
        <w:pStyle w:val="Heading2"/>
      </w:pPr>
      <w:bookmarkStart w:id="5" w:name="_tyjcwt" w:colFirst="0" w:colLast="0"/>
      <w:bookmarkEnd w:id="5"/>
      <w:r>
        <w:lastRenderedPageBreak/>
        <w:t>2.4 Investigating advantages and disadvantages of VLE on learning of students experience in UWTSD London campus</w:t>
      </w:r>
    </w:p>
    <w:p w14:paraId="1D33488F" w14:textId="77777777" w:rsidR="009C5486" w:rsidRDefault="00A261A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Online language learning </w:t>
      </w:r>
      <w:r w:rsidR="00295A24">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w:t>
      </w:r>
      <w:r w:rsidR="00295A24">
        <w:rPr>
          <w:rFonts w:ascii="Times New Roman" w:eastAsia="Times New Roman" w:hAnsi="Times New Roman" w:cs="Times New Roman"/>
          <w:sz w:val="24"/>
          <w:szCs w:val="24"/>
        </w:rPr>
        <w:t>popular</w:t>
      </w:r>
      <w:r>
        <w:rPr>
          <w:rFonts w:ascii="Times New Roman" w:eastAsia="Times New Roman" w:hAnsi="Times New Roman" w:cs="Times New Roman"/>
          <w:sz w:val="24"/>
          <w:szCs w:val="24"/>
        </w:rPr>
        <w:t xml:space="preserve"> nowadays </w:t>
      </w:r>
      <w:r w:rsidR="00295A24">
        <w:rPr>
          <w:rFonts w:ascii="Times New Roman" w:eastAsia="Times New Roman" w:hAnsi="Times New Roman" w:cs="Times New Roman"/>
          <w:sz w:val="24"/>
          <w:szCs w:val="24"/>
        </w:rPr>
        <w:t>across the world</w:t>
      </w:r>
      <w:r>
        <w:rPr>
          <w:rFonts w:ascii="Times New Roman" w:eastAsia="Times New Roman" w:hAnsi="Times New Roman" w:cs="Times New Roman"/>
          <w:sz w:val="24"/>
          <w:szCs w:val="24"/>
        </w:rPr>
        <w:t xml:space="preserve"> as it is </w:t>
      </w:r>
      <w:r w:rsidR="00295A24">
        <w:rPr>
          <w:rFonts w:ascii="Times New Roman" w:eastAsia="Times New Roman" w:hAnsi="Times New Roman" w:cs="Times New Roman"/>
          <w:sz w:val="24"/>
          <w:szCs w:val="24"/>
        </w:rPr>
        <w:t>suitable</w:t>
      </w:r>
      <w:r>
        <w:rPr>
          <w:rFonts w:ascii="Times New Roman" w:eastAsia="Times New Roman" w:hAnsi="Times New Roman" w:cs="Times New Roman"/>
          <w:sz w:val="24"/>
          <w:szCs w:val="24"/>
        </w:rPr>
        <w:t xml:space="preserve"> and easier to </w:t>
      </w:r>
      <w:r w:rsidR="00295A24">
        <w:rPr>
          <w:rFonts w:ascii="Times New Roman" w:eastAsia="Times New Roman" w:hAnsi="Times New Roman" w:cs="Times New Roman"/>
          <w:sz w:val="24"/>
          <w:szCs w:val="24"/>
        </w:rPr>
        <w:t>send</w:t>
      </w:r>
      <w:r>
        <w:rPr>
          <w:rFonts w:ascii="Times New Roman" w:eastAsia="Times New Roman" w:hAnsi="Times New Roman" w:cs="Times New Roman"/>
          <w:sz w:val="24"/>
          <w:szCs w:val="24"/>
        </w:rPr>
        <w:t xml:space="preserve"> a message to a </w:t>
      </w:r>
      <w:r w:rsidR="00295A24">
        <w:rPr>
          <w:rFonts w:ascii="Times New Roman" w:eastAsia="Times New Roman" w:hAnsi="Times New Roman" w:cs="Times New Roman"/>
          <w:sz w:val="24"/>
          <w:szCs w:val="24"/>
        </w:rPr>
        <w:t>big</w:t>
      </w:r>
      <w:r>
        <w:rPr>
          <w:rFonts w:ascii="Times New Roman" w:eastAsia="Times New Roman" w:hAnsi="Times New Roman" w:cs="Times New Roman"/>
          <w:sz w:val="24"/>
          <w:szCs w:val="24"/>
        </w:rPr>
        <w:t xml:space="preserve"> group of </w:t>
      </w:r>
      <w:r w:rsidR="00295A24">
        <w:rPr>
          <w:rFonts w:ascii="Times New Roman" w:eastAsia="Times New Roman" w:hAnsi="Times New Roman" w:cs="Times New Roman"/>
          <w:sz w:val="24"/>
          <w:szCs w:val="24"/>
        </w:rPr>
        <w:t>students. In this regard it is found</w:t>
      </w:r>
      <w:r>
        <w:rPr>
          <w:rFonts w:ascii="Times New Roman" w:eastAsia="Times New Roman" w:hAnsi="Times New Roman" w:cs="Times New Roman"/>
          <w:sz w:val="24"/>
          <w:szCs w:val="24"/>
        </w:rPr>
        <w:t xml:space="preserve"> that almost 75% of people globally opt for online education which is leading 23 % of people towards suffering from anxiety and stress. This is leading them towards getting low learni</w:t>
      </w:r>
      <w:r w:rsidR="00295A24">
        <w:rPr>
          <w:rFonts w:ascii="Times New Roman" w:eastAsia="Times New Roman" w:hAnsi="Times New Roman" w:cs="Times New Roman"/>
          <w:sz w:val="24"/>
          <w:szCs w:val="24"/>
        </w:rPr>
        <w:t xml:space="preserve">ng efficiency. Moreover, it is </w:t>
      </w:r>
      <w:r>
        <w:rPr>
          <w:rFonts w:ascii="Times New Roman" w:eastAsia="Times New Roman" w:hAnsi="Times New Roman" w:cs="Times New Roman"/>
          <w:sz w:val="24"/>
          <w:szCs w:val="24"/>
        </w:rPr>
        <w:t xml:space="preserve">one of the </w:t>
      </w:r>
      <w:r w:rsidR="00295A24">
        <w:rPr>
          <w:rFonts w:ascii="Times New Roman" w:eastAsia="Times New Roman" w:hAnsi="Times New Roman" w:cs="Times New Roman"/>
          <w:sz w:val="24"/>
          <w:szCs w:val="24"/>
        </w:rPr>
        <w:t>highly</w:t>
      </w:r>
      <w:r>
        <w:rPr>
          <w:rFonts w:ascii="Times New Roman" w:eastAsia="Times New Roman" w:hAnsi="Times New Roman" w:cs="Times New Roman"/>
          <w:sz w:val="24"/>
          <w:szCs w:val="24"/>
        </w:rPr>
        <w:t xml:space="preserve"> important regions of anxiety in online education </w:t>
      </w:r>
      <w:r w:rsidR="00295A24">
        <w:rPr>
          <w:rFonts w:ascii="Times New Roman" w:eastAsia="Times New Roman" w:hAnsi="Times New Roman" w:cs="Times New Roman"/>
          <w:sz w:val="24"/>
          <w:szCs w:val="24"/>
        </w:rPr>
        <w:t>due to</w:t>
      </w:r>
      <w:r>
        <w:rPr>
          <w:rFonts w:ascii="Times New Roman" w:eastAsia="Times New Roman" w:hAnsi="Times New Roman" w:cs="Times New Roman"/>
          <w:sz w:val="24"/>
          <w:szCs w:val="24"/>
        </w:rPr>
        <w:t xml:space="preserve"> no interaction with friends that used to </w:t>
      </w:r>
      <w:r w:rsidR="00295A24">
        <w:rPr>
          <w:rFonts w:ascii="Times New Roman" w:eastAsia="Times New Roman" w:hAnsi="Times New Roman" w:cs="Times New Roman"/>
          <w:sz w:val="24"/>
          <w:szCs w:val="24"/>
        </w:rPr>
        <w:t>be the case</w:t>
      </w:r>
      <w:r>
        <w:rPr>
          <w:rFonts w:ascii="Times New Roman" w:eastAsia="Times New Roman" w:hAnsi="Times New Roman" w:cs="Times New Roman"/>
          <w:sz w:val="24"/>
          <w:szCs w:val="24"/>
        </w:rPr>
        <w:t xml:space="preserve"> </w:t>
      </w:r>
      <w:r w:rsidR="00295A24">
        <w:rPr>
          <w:rFonts w:ascii="Times New Roman" w:eastAsia="Times New Roman" w:hAnsi="Times New Roman" w:cs="Times New Roman"/>
          <w:sz w:val="24"/>
          <w:szCs w:val="24"/>
        </w:rPr>
        <w:t>during</w:t>
      </w:r>
      <w:r>
        <w:rPr>
          <w:rFonts w:ascii="Times New Roman" w:eastAsia="Times New Roman" w:hAnsi="Times New Roman" w:cs="Times New Roman"/>
          <w:sz w:val="24"/>
          <w:szCs w:val="24"/>
        </w:rPr>
        <w:t xml:space="preserve"> traditional classes</w:t>
      </w:r>
      <w:r w:rsidR="00DB548A">
        <w:rPr>
          <w:rFonts w:ascii="Times New Roman" w:eastAsia="Times New Roman" w:hAnsi="Times New Roman" w:cs="Times New Roman"/>
          <w:sz w:val="24"/>
          <w:szCs w:val="24"/>
        </w:rPr>
        <w:t xml:space="preserve"> (</w:t>
      </w:r>
      <w:r w:rsidR="00DB548A">
        <w:rPr>
          <w:rFonts w:ascii="Times New Roman" w:hAnsi="Times New Roman" w:cs="Times New Roman"/>
          <w:sz w:val="24"/>
          <w:szCs w:val="24"/>
          <w:lang w:val="en-US"/>
        </w:rPr>
        <w:t>UWTSD, 2021</w:t>
      </w:r>
      <w:r w:rsidR="00DB548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53734AEC" w14:textId="77777777" w:rsidR="009C5486" w:rsidRDefault="00A261A5">
      <w:pPr>
        <w:pStyle w:val="Heading1"/>
      </w:pPr>
      <w:bookmarkStart w:id="6" w:name="_3dy6vkm" w:colFirst="0" w:colLast="0"/>
      <w:bookmarkEnd w:id="6"/>
      <w:r>
        <w:t xml:space="preserve">3.0 Aims and Objectives </w:t>
      </w:r>
    </w:p>
    <w:p w14:paraId="090E29B0"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aims to investigate the influence of the virtual learning environment on students' learning experience in UWTSD London campus. </w:t>
      </w:r>
    </w:p>
    <w:p w14:paraId="7F61F244" w14:textId="77777777" w:rsidR="009C5486" w:rsidRDefault="00A261A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Objectives</w:t>
      </w:r>
    </w:p>
    <w:p w14:paraId="6B9816C8" w14:textId="77777777" w:rsidR="009C5486" w:rsidRDefault="00A261A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the challenges and issues faced by the students in their learning practices</w:t>
      </w:r>
    </w:p>
    <w:p w14:paraId="44AEEF11" w14:textId="77777777" w:rsidR="009C5486" w:rsidRDefault="00A261A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analyze the advantages and disadvantages of virtual learning environment in student learning process</w:t>
      </w:r>
    </w:p>
    <w:p w14:paraId="0616351F" w14:textId="77777777" w:rsidR="009C5486" w:rsidRDefault="00A261A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evaluate </w:t>
      </w:r>
      <w:proofErr w:type="gramStart"/>
      <w:r>
        <w:rPr>
          <w:rFonts w:ascii="Times New Roman" w:eastAsia="Times New Roman" w:hAnsi="Times New Roman" w:cs="Times New Roman"/>
          <w:sz w:val="24"/>
          <w:szCs w:val="24"/>
        </w:rPr>
        <w:t>the  impacts</w:t>
      </w:r>
      <w:proofErr w:type="gramEnd"/>
      <w:r>
        <w:rPr>
          <w:rFonts w:ascii="Times New Roman" w:eastAsia="Times New Roman" w:hAnsi="Times New Roman" w:cs="Times New Roman"/>
          <w:sz w:val="24"/>
          <w:szCs w:val="24"/>
        </w:rPr>
        <w:t xml:space="preserve"> of virtual models in in handling learning experience of the students</w:t>
      </w:r>
    </w:p>
    <w:p w14:paraId="1D00A6DA" w14:textId="77777777" w:rsidR="009C5486" w:rsidRDefault="00A261A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Today comment potential Strategies for implementing virtual learning environment in the concerned University</w:t>
      </w:r>
    </w:p>
    <w:p w14:paraId="3D0DC2B3" w14:textId="77777777" w:rsidR="009C5486" w:rsidRDefault="00A261A5">
      <w:pPr>
        <w:pStyle w:val="Heading1"/>
      </w:pPr>
      <w:bookmarkStart w:id="7" w:name="_1t3h5sf" w:colFirst="0" w:colLast="0"/>
      <w:bookmarkEnd w:id="7"/>
      <w:r>
        <w:t xml:space="preserve">4.0 Methodology </w:t>
      </w:r>
    </w:p>
    <w:p w14:paraId="53F32E22" w14:textId="77777777" w:rsidR="009C5486" w:rsidRDefault="00A261A5">
      <w:pPr>
        <w:pStyle w:val="Heading2"/>
      </w:pPr>
      <w:bookmarkStart w:id="8" w:name="_4d34og8" w:colFirst="0" w:colLast="0"/>
      <w:bookmarkEnd w:id="8"/>
      <w:r>
        <w:t xml:space="preserve">4.1 Introduction </w:t>
      </w:r>
    </w:p>
    <w:p w14:paraId="333DB7C7" w14:textId="77777777" w:rsidR="009C5486" w:rsidRDefault="00295A2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the chosen research philosophy, approach, data collection and data analysis method are going to be presented. </w:t>
      </w:r>
    </w:p>
    <w:p w14:paraId="61C01692" w14:textId="77777777" w:rsidR="009C5486" w:rsidRDefault="00A261A5">
      <w:pPr>
        <w:pStyle w:val="Heading2"/>
      </w:pPr>
      <w:bookmarkStart w:id="9" w:name="_2s8eyo1" w:colFirst="0" w:colLast="0"/>
      <w:bookmarkEnd w:id="9"/>
      <w:r>
        <w:t>4.2 Research outline</w:t>
      </w:r>
    </w:p>
    <w:p w14:paraId="212ED19B" w14:textId="77777777" w:rsidR="009C5486" w:rsidRDefault="009C5486">
      <w:pPr>
        <w:spacing w:line="360" w:lineRule="auto"/>
        <w:jc w:val="both"/>
        <w:rPr>
          <w:rFonts w:ascii="Times New Roman" w:eastAsia="Times New Roman" w:hAnsi="Times New Roman" w:cs="Times New Roman"/>
          <w:b/>
          <w:sz w:val="24"/>
          <w:szCs w:val="24"/>
        </w:rPr>
      </w:pPr>
    </w:p>
    <w:tbl>
      <w:tblPr>
        <w:tblStyle w:val="a"/>
        <w:tblW w:w="508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220"/>
        <w:gridCol w:w="2866"/>
      </w:tblGrid>
      <w:tr w:rsidR="009C5486" w14:paraId="5DA55274" w14:textId="77777777">
        <w:trPr>
          <w:trHeight w:val="440"/>
          <w:jc w:val="center"/>
        </w:trPr>
        <w:tc>
          <w:tcPr>
            <w:tcW w:w="5086"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C2BF6BC" w14:textId="77777777" w:rsidR="009C5486" w:rsidRDefault="00A261A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outline</w:t>
            </w:r>
          </w:p>
        </w:tc>
      </w:tr>
      <w:tr w:rsidR="009C5486" w14:paraId="0322986F" w14:textId="77777777">
        <w:trPr>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A5902E9" w14:textId="77777777" w:rsidR="009C5486" w:rsidRDefault="00A261A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Research Philosophy </w:t>
            </w:r>
          </w:p>
        </w:tc>
        <w:tc>
          <w:tcPr>
            <w:tcW w:w="286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3D16529" w14:textId="77777777" w:rsidR="009C5486" w:rsidRDefault="00A261A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Positivism</w:t>
            </w:r>
          </w:p>
        </w:tc>
      </w:tr>
      <w:tr w:rsidR="009C5486" w14:paraId="25643237" w14:textId="77777777">
        <w:trPr>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13E9930" w14:textId="77777777" w:rsidR="009C5486" w:rsidRDefault="00A261A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approach </w:t>
            </w:r>
          </w:p>
        </w:tc>
        <w:tc>
          <w:tcPr>
            <w:tcW w:w="286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87AF7D" w14:textId="77777777" w:rsidR="009C5486" w:rsidRDefault="00295A24">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w:t>
            </w:r>
            <w:r w:rsidR="00A261A5">
              <w:rPr>
                <w:rFonts w:ascii="Times New Roman" w:eastAsia="Times New Roman" w:hAnsi="Times New Roman" w:cs="Times New Roman"/>
                <w:sz w:val="24"/>
                <w:szCs w:val="24"/>
              </w:rPr>
              <w:t>ductive</w:t>
            </w:r>
          </w:p>
        </w:tc>
      </w:tr>
      <w:tr w:rsidR="009C5486" w14:paraId="33F9AFD2" w14:textId="77777777">
        <w:trPr>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FE73FBA" w14:textId="77777777" w:rsidR="009C5486" w:rsidRDefault="00A261A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design </w:t>
            </w:r>
          </w:p>
        </w:tc>
        <w:tc>
          <w:tcPr>
            <w:tcW w:w="286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846A95" w14:textId="77777777" w:rsidR="009C5486" w:rsidRDefault="00A261A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Descriptive </w:t>
            </w:r>
          </w:p>
        </w:tc>
      </w:tr>
      <w:tr w:rsidR="009C5486" w14:paraId="0E56CB0B" w14:textId="77777777">
        <w:trPr>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CDACF07" w14:textId="77777777" w:rsidR="009C5486" w:rsidRDefault="00A261A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collection</w:t>
            </w:r>
          </w:p>
        </w:tc>
        <w:tc>
          <w:tcPr>
            <w:tcW w:w="286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44FAD0" w14:textId="77777777" w:rsidR="009C5486" w:rsidRDefault="00A261A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Quantitative and qualitative</w:t>
            </w:r>
          </w:p>
        </w:tc>
      </w:tr>
      <w:tr w:rsidR="009C5486" w14:paraId="33DD3728" w14:textId="77777777">
        <w:trPr>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B8116E" w14:textId="77777777" w:rsidR="009C5486" w:rsidRDefault="00295A24">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A261A5">
              <w:rPr>
                <w:rFonts w:ascii="Times New Roman" w:eastAsia="Times New Roman" w:hAnsi="Times New Roman" w:cs="Times New Roman"/>
                <w:sz w:val="24"/>
                <w:szCs w:val="24"/>
              </w:rPr>
              <w:t>ampling</w:t>
            </w:r>
          </w:p>
        </w:tc>
        <w:tc>
          <w:tcPr>
            <w:tcW w:w="286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8177C9" w14:textId="77777777" w:rsidR="009C5486" w:rsidRDefault="00A261A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Random sampling method</w:t>
            </w:r>
          </w:p>
        </w:tc>
      </w:tr>
      <w:tr w:rsidR="009C5486" w14:paraId="4974E7D2" w14:textId="77777777">
        <w:trPr>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99CAE7" w14:textId="77777777" w:rsidR="009C5486" w:rsidRDefault="00A261A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collection</w:t>
            </w:r>
          </w:p>
        </w:tc>
        <w:tc>
          <w:tcPr>
            <w:tcW w:w="286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09E3CC" w14:textId="77777777" w:rsidR="009C5486" w:rsidRDefault="00A261A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Primary data collection</w:t>
            </w:r>
          </w:p>
        </w:tc>
      </w:tr>
    </w:tbl>
    <w:p w14:paraId="24EE2D8C" w14:textId="77777777" w:rsidR="009C5486" w:rsidRDefault="009C5486">
      <w:pPr>
        <w:spacing w:line="360" w:lineRule="auto"/>
        <w:jc w:val="center"/>
        <w:rPr>
          <w:rFonts w:ascii="Times New Roman" w:eastAsia="Times New Roman" w:hAnsi="Times New Roman" w:cs="Times New Roman"/>
          <w:b/>
          <w:sz w:val="24"/>
          <w:szCs w:val="24"/>
        </w:rPr>
      </w:pPr>
    </w:p>
    <w:p w14:paraId="6056078F" w14:textId="77777777" w:rsidR="009C5486" w:rsidRDefault="00A261A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Research Outline</w:t>
      </w:r>
    </w:p>
    <w:p w14:paraId="5F6CDF86" w14:textId="77777777" w:rsidR="009C5486" w:rsidRDefault="00A261A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EC80B11"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4.3 Research </w:t>
      </w:r>
      <w:r w:rsidR="00DB548A">
        <w:rPr>
          <w:rFonts w:ascii="Times New Roman" w:eastAsia="Times New Roman" w:hAnsi="Times New Roman" w:cs="Times New Roman"/>
          <w:sz w:val="24"/>
          <w:szCs w:val="24"/>
        </w:rPr>
        <w:t>philosophy</w:t>
      </w:r>
    </w:p>
    <w:p w14:paraId="0B5D80E4"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Positivism theory has permitted the scientist to gather quantitative factual information which has been one of the </w:t>
      </w:r>
      <w:proofErr w:type="gramStart"/>
      <w:r>
        <w:rPr>
          <w:rFonts w:ascii="Times New Roman" w:eastAsia="Times New Roman" w:hAnsi="Times New Roman" w:cs="Times New Roman"/>
          <w:sz w:val="24"/>
          <w:szCs w:val="24"/>
        </w:rPr>
        <w:t>principle</w:t>
      </w:r>
      <w:proofErr w:type="gramEnd"/>
      <w:r>
        <w:rPr>
          <w:rFonts w:ascii="Times New Roman" w:eastAsia="Times New Roman" w:hAnsi="Times New Roman" w:cs="Times New Roman"/>
          <w:sz w:val="24"/>
          <w:szCs w:val="24"/>
        </w:rPr>
        <w:t xml:space="preserve"> parts of this examination.</w:t>
      </w:r>
    </w:p>
    <w:p w14:paraId="1D266C18"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gather measurable information </w:t>
      </w:r>
      <w:r w:rsidR="00295A24">
        <w:rPr>
          <w:rFonts w:ascii="Times New Roman" w:eastAsia="Times New Roman" w:hAnsi="Times New Roman" w:cs="Times New Roman"/>
          <w:sz w:val="24"/>
          <w:szCs w:val="24"/>
        </w:rPr>
        <w:t>from the students attending online classes</w:t>
      </w:r>
      <w:r>
        <w:rPr>
          <w:rFonts w:ascii="Times New Roman" w:eastAsia="Times New Roman" w:hAnsi="Times New Roman" w:cs="Times New Roman"/>
          <w:sz w:val="24"/>
          <w:szCs w:val="24"/>
        </w:rPr>
        <w:t xml:space="preserve">, Positivism has assisted the specialist with gathering appropriate information and to study. Additionally, such examination reasoning has assisted the </w:t>
      </w:r>
      <w:r w:rsidR="00295A24">
        <w:rPr>
          <w:rFonts w:ascii="Times New Roman" w:eastAsia="Times New Roman" w:hAnsi="Times New Roman" w:cs="Times New Roman"/>
          <w:sz w:val="24"/>
          <w:szCs w:val="24"/>
        </w:rPr>
        <w:t>researchers</w:t>
      </w:r>
      <w:r>
        <w:rPr>
          <w:rFonts w:ascii="Times New Roman" w:eastAsia="Times New Roman" w:hAnsi="Times New Roman" w:cs="Times New Roman"/>
          <w:sz w:val="24"/>
          <w:szCs w:val="24"/>
        </w:rPr>
        <w:t xml:space="preserve"> with gathering direct information which is significant for essential information assortment (Snyder, 2019). To comprehend the nervousness in web-based concentrate first information is required and this way of thinking assists analysts with get-together real information.</w:t>
      </w:r>
    </w:p>
    <w:p w14:paraId="660D9036"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4.4 Research Approach</w:t>
      </w:r>
    </w:p>
    <w:p w14:paraId="31624A00" w14:textId="77777777" w:rsidR="009C5486" w:rsidRDefault="00295A2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researcher has chosen de</w:t>
      </w:r>
      <w:r w:rsidR="00A261A5">
        <w:rPr>
          <w:rFonts w:ascii="Times New Roman" w:eastAsia="Times New Roman" w:hAnsi="Times New Roman" w:cs="Times New Roman"/>
          <w:sz w:val="24"/>
          <w:szCs w:val="24"/>
        </w:rPr>
        <w:t>ductive</w:t>
      </w:r>
      <w:r>
        <w:rPr>
          <w:rFonts w:ascii="Times New Roman" w:eastAsia="Times New Roman" w:hAnsi="Times New Roman" w:cs="Times New Roman"/>
          <w:sz w:val="24"/>
          <w:szCs w:val="24"/>
        </w:rPr>
        <w:t xml:space="preserve"> approach</w:t>
      </w:r>
      <w:r w:rsidR="00A261A5">
        <w:rPr>
          <w:rFonts w:ascii="Times New Roman" w:eastAsia="Times New Roman" w:hAnsi="Times New Roman" w:cs="Times New Roman"/>
          <w:sz w:val="24"/>
          <w:szCs w:val="24"/>
        </w:rPr>
        <w:t xml:space="preserve"> to finish this review a</w:t>
      </w:r>
      <w:r>
        <w:rPr>
          <w:rFonts w:ascii="Times New Roman" w:eastAsia="Times New Roman" w:hAnsi="Times New Roman" w:cs="Times New Roman"/>
          <w:sz w:val="24"/>
          <w:szCs w:val="24"/>
        </w:rPr>
        <w:t>nd to break down information. The de</w:t>
      </w:r>
      <w:r w:rsidR="00A261A5">
        <w:rPr>
          <w:rFonts w:ascii="Times New Roman" w:eastAsia="Times New Roman" w:hAnsi="Times New Roman" w:cs="Times New Roman"/>
          <w:sz w:val="24"/>
          <w:szCs w:val="24"/>
        </w:rPr>
        <w:t xml:space="preserve">ductive methodologies have permitted the analyst to gather quantitative information from </w:t>
      </w:r>
      <w:r>
        <w:rPr>
          <w:rFonts w:ascii="Times New Roman" w:eastAsia="Times New Roman" w:hAnsi="Times New Roman" w:cs="Times New Roman"/>
          <w:sz w:val="24"/>
          <w:szCs w:val="24"/>
        </w:rPr>
        <w:t>surveys</w:t>
      </w:r>
      <w:r w:rsidR="00A261A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deductive approach allows the researcher to </w:t>
      </w:r>
      <w:proofErr w:type="gramStart"/>
      <w:r>
        <w:rPr>
          <w:rFonts w:ascii="Times New Roman" w:eastAsia="Times New Roman" w:hAnsi="Times New Roman" w:cs="Times New Roman"/>
          <w:sz w:val="24"/>
          <w:szCs w:val="24"/>
        </w:rPr>
        <w:t>analyses</w:t>
      </w:r>
      <w:proofErr w:type="gramEnd"/>
      <w:r>
        <w:rPr>
          <w:rFonts w:ascii="Times New Roman" w:eastAsia="Times New Roman" w:hAnsi="Times New Roman" w:cs="Times New Roman"/>
          <w:sz w:val="24"/>
          <w:szCs w:val="24"/>
        </w:rPr>
        <w:t xml:space="preserve"> existing theories to come to a conclusion</w:t>
      </w:r>
      <w:r w:rsidR="00A261A5">
        <w:rPr>
          <w:rFonts w:ascii="Times New Roman" w:eastAsia="Times New Roman" w:hAnsi="Times New Roman" w:cs="Times New Roman"/>
          <w:sz w:val="24"/>
          <w:szCs w:val="24"/>
        </w:rPr>
        <w:t xml:space="preserve"> (Turnbull et al. 2020).</w:t>
      </w:r>
      <w:r>
        <w:rPr>
          <w:rFonts w:ascii="Times New Roman" w:eastAsia="Times New Roman" w:hAnsi="Times New Roman" w:cs="Times New Roman"/>
          <w:sz w:val="24"/>
          <w:szCs w:val="24"/>
        </w:rPr>
        <w:t xml:space="preserve"> Using deductive approach, here the researcher has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several aspects of virtual learning for </w:t>
      </w:r>
      <w:proofErr w:type="gramStart"/>
      <w:r>
        <w:rPr>
          <w:rFonts w:ascii="Times New Roman" w:eastAsia="Times New Roman" w:hAnsi="Times New Roman" w:cs="Times New Roman"/>
          <w:sz w:val="24"/>
          <w:szCs w:val="24"/>
        </w:rPr>
        <w:t>coming to a conclusion</w:t>
      </w:r>
      <w:proofErr w:type="gramEnd"/>
      <w:r>
        <w:rPr>
          <w:rFonts w:ascii="Times New Roman" w:eastAsia="Times New Roman" w:hAnsi="Times New Roman" w:cs="Times New Roman"/>
          <w:sz w:val="24"/>
          <w:szCs w:val="24"/>
        </w:rPr>
        <w:t xml:space="preserve"> regarding student learning experience.</w:t>
      </w:r>
    </w:p>
    <w:p w14:paraId="22BDA86F"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 Research Design</w:t>
      </w:r>
    </w:p>
    <w:p w14:paraId="60F37A45" w14:textId="77777777" w:rsidR="00E748BA"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w:t>
      </w:r>
      <w:r w:rsidR="00295A24">
        <w:rPr>
          <w:rFonts w:ascii="Times New Roman" w:eastAsia="Times New Roman" w:hAnsi="Times New Roman" w:cs="Times New Roman"/>
          <w:sz w:val="24"/>
          <w:szCs w:val="24"/>
        </w:rPr>
        <w:t>research</w:t>
      </w:r>
      <w:r>
        <w:rPr>
          <w:rFonts w:ascii="Times New Roman" w:eastAsia="Times New Roman" w:hAnsi="Times New Roman" w:cs="Times New Roman"/>
          <w:sz w:val="24"/>
          <w:szCs w:val="24"/>
        </w:rPr>
        <w:t xml:space="preserve">, the </w:t>
      </w:r>
      <w:r w:rsidR="00295A24">
        <w:rPr>
          <w:rFonts w:ascii="Times New Roman" w:eastAsia="Times New Roman" w:hAnsi="Times New Roman" w:cs="Times New Roman"/>
          <w:sz w:val="24"/>
          <w:szCs w:val="24"/>
        </w:rPr>
        <w:t>researcher</w:t>
      </w:r>
      <w:r>
        <w:rPr>
          <w:rFonts w:ascii="Times New Roman" w:eastAsia="Times New Roman" w:hAnsi="Times New Roman" w:cs="Times New Roman"/>
          <w:sz w:val="24"/>
          <w:szCs w:val="24"/>
        </w:rPr>
        <w:t xml:space="preserve"> has </w:t>
      </w:r>
      <w:r w:rsidR="00295A24">
        <w:rPr>
          <w:rFonts w:ascii="Times New Roman" w:eastAsia="Times New Roman" w:hAnsi="Times New Roman" w:cs="Times New Roman"/>
          <w:sz w:val="24"/>
          <w:szCs w:val="24"/>
        </w:rPr>
        <w:t>used</w:t>
      </w:r>
      <w:r>
        <w:rPr>
          <w:rFonts w:ascii="Times New Roman" w:eastAsia="Times New Roman" w:hAnsi="Times New Roman" w:cs="Times New Roman"/>
          <w:sz w:val="24"/>
          <w:szCs w:val="24"/>
        </w:rPr>
        <w:t xml:space="preserve"> </w:t>
      </w:r>
      <w:r w:rsidR="00295A24">
        <w:rPr>
          <w:rFonts w:ascii="Times New Roman" w:eastAsia="Times New Roman" w:hAnsi="Times New Roman" w:cs="Times New Roman"/>
          <w:sz w:val="24"/>
          <w:szCs w:val="24"/>
        </w:rPr>
        <w:t>descriptive design. The e</w:t>
      </w:r>
      <w:r>
        <w:rPr>
          <w:rFonts w:ascii="Times New Roman" w:eastAsia="Times New Roman" w:hAnsi="Times New Roman" w:cs="Times New Roman"/>
          <w:sz w:val="24"/>
          <w:szCs w:val="24"/>
        </w:rPr>
        <w:t xml:space="preserve">xploratory </w:t>
      </w:r>
      <w:r w:rsidR="00295A24">
        <w:rPr>
          <w:rFonts w:ascii="Times New Roman" w:eastAsia="Times New Roman" w:hAnsi="Times New Roman" w:cs="Times New Roman"/>
          <w:sz w:val="24"/>
          <w:szCs w:val="24"/>
        </w:rPr>
        <w:t>design</w:t>
      </w:r>
      <w:r>
        <w:rPr>
          <w:rFonts w:ascii="Times New Roman" w:eastAsia="Times New Roman" w:hAnsi="Times New Roman" w:cs="Times New Roman"/>
          <w:sz w:val="24"/>
          <w:szCs w:val="24"/>
        </w:rPr>
        <w:t xml:space="preserve"> assists specialists with directing a review without having past information (Paoletti et al. 2021). For this </w:t>
      </w:r>
      <w:r w:rsidR="00E748BA">
        <w:rPr>
          <w:rFonts w:ascii="Times New Roman" w:eastAsia="Times New Roman" w:hAnsi="Times New Roman" w:cs="Times New Roman"/>
          <w:sz w:val="24"/>
          <w:szCs w:val="24"/>
        </w:rPr>
        <w:lastRenderedPageBreak/>
        <w:t>research</w:t>
      </w:r>
      <w:r>
        <w:rPr>
          <w:rFonts w:ascii="Times New Roman" w:eastAsia="Times New Roman" w:hAnsi="Times New Roman" w:cs="Times New Roman"/>
          <w:sz w:val="24"/>
          <w:szCs w:val="24"/>
        </w:rPr>
        <w:t xml:space="preserve">, the information with respect to online language preparing and </w:t>
      </w:r>
      <w:r w:rsidR="00E748BA">
        <w:rPr>
          <w:rFonts w:ascii="Times New Roman" w:eastAsia="Times New Roman" w:hAnsi="Times New Roman" w:cs="Times New Roman"/>
          <w:sz w:val="24"/>
          <w:szCs w:val="24"/>
        </w:rPr>
        <w:t>anxiety</w:t>
      </w:r>
      <w:r>
        <w:rPr>
          <w:rFonts w:ascii="Times New Roman" w:eastAsia="Times New Roman" w:hAnsi="Times New Roman" w:cs="Times New Roman"/>
          <w:sz w:val="24"/>
          <w:szCs w:val="24"/>
        </w:rPr>
        <w:t xml:space="preserve"> is effectively accessible on the web which has assisted the </w:t>
      </w:r>
      <w:r w:rsidR="00E748BA">
        <w:rPr>
          <w:rFonts w:ascii="Times New Roman" w:eastAsia="Times New Roman" w:hAnsi="Times New Roman" w:cs="Times New Roman"/>
          <w:sz w:val="24"/>
          <w:szCs w:val="24"/>
        </w:rPr>
        <w:t>researcher</w:t>
      </w:r>
      <w:r>
        <w:rPr>
          <w:rFonts w:ascii="Times New Roman" w:eastAsia="Times New Roman" w:hAnsi="Times New Roman" w:cs="Times New Roman"/>
          <w:sz w:val="24"/>
          <w:szCs w:val="24"/>
        </w:rPr>
        <w:t xml:space="preserve"> </w:t>
      </w:r>
      <w:r w:rsidR="00E748BA">
        <w:rPr>
          <w:rFonts w:ascii="Times New Roman" w:eastAsia="Times New Roman" w:hAnsi="Times New Roman" w:cs="Times New Roman"/>
          <w:sz w:val="24"/>
          <w:szCs w:val="24"/>
        </w:rPr>
        <w:t>to apply descriptive design.</w:t>
      </w:r>
    </w:p>
    <w:p w14:paraId="77A6A1FF"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4.6 Data collection strategy</w:t>
      </w:r>
    </w:p>
    <w:p w14:paraId="4EA1BA48"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w:t>
      </w:r>
      <w:r w:rsidR="00E748BA">
        <w:rPr>
          <w:rFonts w:ascii="Times New Roman" w:eastAsia="Times New Roman" w:hAnsi="Times New Roman" w:cs="Times New Roman"/>
          <w:sz w:val="24"/>
          <w:szCs w:val="24"/>
        </w:rPr>
        <w:t xml:space="preserve"> of the significant parts of a research is the data</w:t>
      </w:r>
      <w:r>
        <w:rPr>
          <w:rFonts w:ascii="Times New Roman" w:eastAsia="Times New Roman" w:hAnsi="Times New Roman" w:cs="Times New Roman"/>
          <w:sz w:val="24"/>
          <w:szCs w:val="24"/>
        </w:rPr>
        <w:t xml:space="preserve"> </w:t>
      </w:r>
      <w:r w:rsidR="00E748BA">
        <w:rPr>
          <w:rFonts w:ascii="Times New Roman" w:eastAsia="Times New Roman" w:hAnsi="Times New Roman" w:cs="Times New Roman"/>
          <w:sz w:val="24"/>
          <w:szCs w:val="24"/>
        </w:rPr>
        <w:t>collection</w:t>
      </w:r>
      <w:r>
        <w:rPr>
          <w:rFonts w:ascii="Times New Roman" w:eastAsia="Times New Roman" w:hAnsi="Times New Roman" w:cs="Times New Roman"/>
          <w:sz w:val="24"/>
          <w:szCs w:val="24"/>
        </w:rPr>
        <w:t xml:space="preserve"> strategy as it assists </w:t>
      </w:r>
      <w:r w:rsidR="00E748BA">
        <w:rPr>
          <w:rFonts w:ascii="Times New Roman" w:eastAsia="Times New Roman" w:hAnsi="Times New Roman" w:cs="Times New Roman"/>
          <w:sz w:val="24"/>
          <w:szCs w:val="24"/>
        </w:rPr>
        <w:t>researchers</w:t>
      </w:r>
      <w:r>
        <w:rPr>
          <w:rFonts w:ascii="Times New Roman" w:eastAsia="Times New Roman" w:hAnsi="Times New Roman" w:cs="Times New Roman"/>
          <w:sz w:val="24"/>
          <w:szCs w:val="24"/>
        </w:rPr>
        <w:t xml:space="preserve"> with gathering information from various sources. Quantitative and </w:t>
      </w:r>
      <w:r w:rsidR="00E748BA">
        <w:rPr>
          <w:rFonts w:ascii="Times New Roman" w:eastAsia="Times New Roman" w:hAnsi="Times New Roman" w:cs="Times New Roman"/>
          <w:sz w:val="24"/>
          <w:szCs w:val="24"/>
        </w:rPr>
        <w:t>qualitative</w:t>
      </w:r>
      <w:r>
        <w:rPr>
          <w:rFonts w:ascii="Times New Roman" w:eastAsia="Times New Roman" w:hAnsi="Times New Roman" w:cs="Times New Roman"/>
          <w:sz w:val="24"/>
          <w:szCs w:val="24"/>
        </w:rPr>
        <w:t xml:space="preserve"> a</w:t>
      </w:r>
      <w:r w:rsidR="00E748BA">
        <w:rPr>
          <w:rFonts w:ascii="Times New Roman" w:eastAsia="Times New Roman" w:hAnsi="Times New Roman" w:cs="Times New Roman"/>
          <w:sz w:val="24"/>
          <w:szCs w:val="24"/>
        </w:rPr>
        <w:t>re the two kinds of data collection methods</w:t>
      </w:r>
      <w:r>
        <w:rPr>
          <w:rFonts w:ascii="Times New Roman" w:eastAsia="Times New Roman" w:hAnsi="Times New Roman" w:cs="Times New Roman"/>
          <w:sz w:val="24"/>
          <w:szCs w:val="24"/>
        </w:rPr>
        <w:t xml:space="preserve"> </w:t>
      </w:r>
      <w:r w:rsidR="00E748BA">
        <w:rPr>
          <w:rFonts w:ascii="Times New Roman" w:eastAsia="Times New Roman" w:hAnsi="Times New Roman" w:cs="Times New Roman"/>
          <w:sz w:val="24"/>
          <w:szCs w:val="24"/>
        </w:rPr>
        <w:t>that help</w:t>
      </w:r>
      <w:r>
        <w:rPr>
          <w:rFonts w:ascii="Times New Roman" w:eastAsia="Times New Roman" w:hAnsi="Times New Roman" w:cs="Times New Roman"/>
          <w:sz w:val="24"/>
          <w:szCs w:val="24"/>
        </w:rPr>
        <w:t xml:space="preserve"> </w:t>
      </w:r>
      <w:r w:rsidR="00E748BA">
        <w:rPr>
          <w:rFonts w:ascii="Times New Roman" w:eastAsia="Times New Roman" w:hAnsi="Times New Roman" w:cs="Times New Roman"/>
          <w:sz w:val="24"/>
          <w:szCs w:val="24"/>
        </w:rPr>
        <w:t xml:space="preserve">researchers to collect statistical and descriptive data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Belotto</w:t>
      </w:r>
      <w:proofErr w:type="spellEnd"/>
      <w:r>
        <w:rPr>
          <w:rFonts w:ascii="Times New Roman" w:eastAsia="Times New Roman" w:hAnsi="Times New Roman" w:cs="Times New Roman"/>
          <w:sz w:val="24"/>
          <w:szCs w:val="24"/>
        </w:rPr>
        <w:t xml:space="preserve">, 2018). </w:t>
      </w:r>
      <w:r w:rsidR="00E748BA">
        <w:rPr>
          <w:rFonts w:ascii="Times New Roman" w:eastAsia="Times New Roman" w:hAnsi="Times New Roman" w:cs="Times New Roman"/>
          <w:sz w:val="24"/>
          <w:szCs w:val="24"/>
        </w:rPr>
        <w:t>Primary data is collected</w:t>
      </w:r>
      <w:r>
        <w:rPr>
          <w:rFonts w:ascii="Times New Roman" w:eastAsia="Times New Roman" w:hAnsi="Times New Roman" w:cs="Times New Roman"/>
          <w:sz w:val="24"/>
          <w:szCs w:val="24"/>
        </w:rPr>
        <w:t xml:space="preserve"> from </w:t>
      </w:r>
      <w:r w:rsidR="00E748BA">
        <w:rPr>
          <w:rFonts w:ascii="Times New Roman" w:eastAsia="Times New Roman" w:hAnsi="Times New Roman" w:cs="Times New Roman"/>
          <w:sz w:val="24"/>
          <w:szCs w:val="24"/>
        </w:rPr>
        <w:t>interview</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surveys</w:t>
      </w:r>
      <w:proofErr w:type="gramEnd"/>
      <w:r>
        <w:rPr>
          <w:rFonts w:ascii="Times New Roman" w:eastAsia="Times New Roman" w:hAnsi="Times New Roman" w:cs="Times New Roman"/>
          <w:sz w:val="24"/>
          <w:szCs w:val="24"/>
        </w:rPr>
        <w:t xml:space="preserve"> and </w:t>
      </w:r>
      <w:r w:rsidR="00E748BA">
        <w:rPr>
          <w:rFonts w:ascii="Times New Roman" w:eastAsia="Times New Roman" w:hAnsi="Times New Roman" w:cs="Times New Roman"/>
          <w:sz w:val="24"/>
          <w:szCs w:val="24"/>
        </w:rPr>
        <w:t>other</w:t>
      </w:r>
      <w:r>
        <w:rPr>
          <w:rFonts w:ascii="Times New Roman" w:eastAsia="Times New Roman" w:hAnsi="Times New Roman" w:cs="Times New Roman"/>
          <w:sz w:val="24"/>
          <w:szCs w:val="24"/>
        </w:rPr>
        <w:t xml:space="preserve"> </w:t>
      </w:r>
      <w:r w:rsidR="00E748BA">
        <w:rPr>
          <w:rFonts w:ascii="Times New Roman" w:eastAsia="Times New Roman" w:hAnsi="Times New Roman" w:cs="Times New Roman"/>
          <w:sz w:val="24"/>
          <w:szCs w:val="24"/>
        </w:rPr>
        <w:t>methods</w:t>
      </w:r>
      <w:r>
        <w:rPr>
          <w:rFonts w:ascii="Times New Roman" w:eastAsia="Times New Roman" w:hAnsi="Times New Roman" w:cs="Times New Roman"/>
          <w:sz w:val="24"/>
          <w:szCs w:val="24"/>
        </w:rPr>
        <w:t xml:space="preserve">. Such information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gathered from direct sources.</w:t>
      </w:r>
    </w:p>
    <w:p w14:paraId="2D7445BB" w14:textId="77777777" w:rsidR="00E748BA"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assess the application and effects of the </w:t>
      </w:r>
      <w:proofErr w:type="spellStart"/>
      <w:r>
        <w:rPr>
          <w:rFonts w:ascii="Times New Roman" w:eastAsia="Times New Roman" w:hAnsi="Times New Roman" w:cs="Times New Roman"/>
          <w:sz w:val="24"/>
          <w:szCs w:val="24"/>
        </w:rPr>
        <w:t>moodle</w:t>
      </w:r>
      <w:proofErr w:type="spellEnd"/>
      <w:r>
        <w:rPr>
          <w:rFonts w:ascii="Times New Roman" w:eastAsia="Times New Roman" w:hAnsi="Times New Roman" w:cs="Times New Roman"/>
          <w:sz w:val="24"/>
          <w:szCs w:val="24"/>
        </w:rPr>
        <w:t xml:space="preserve"> on </w:t>
      </w:r>
      <w:r w:rsidR="00E748BA">
        <w:rPr>
          <w:rFonts w:ascii="Times New Roman" w:eastAsia="Times New Roman" w:hAnsi="Times New Roman" w:cs="Times New Roman"/>
          <w:sz w:val="24"/>
          <w:szCs w:val="24"/>
        </w:rPr>
        <w:t>students’</w:t>
      </w:r>
      <w:r>
        <w:rPr>
          <w:rFonts w:ascii="Times New Roman" w:eastAsia="Times New Roman" w:hAnsi="Times New Roman" w:cs="Times New Roman"/>
          <w:sz w:val="24"/>
          <w:szCs w:val="24"/>
        </w:rPr>
        <w:t xml:space="preserve"> learning </w:t>
      </w:r>
      <w:r w:rsidR="00E748BA">
        <w:rPr>
          <w:rFonts w:ascii="Times New Roman" w:eastAsia="Times New Roman" w:hAnsi="Times New Roman" w:cs="Times New Roman"/>
          <w:sz w:val="24"/>
          <w:szCs w:val="24"/>
        </w:rPr>
        <w:t>experience, an online survey with 50</w:t>
      </w:r>
      <w:r>
        <w:rPr>
          <w:rFonts w:ascii="Times New Roman" w:eastAsia="Times New Roman" w:hAnsi="Times New Roman" w:cs="Times New Roman"/>
          <w:sz w:val="24"/>
          <w:szCs w:val="24"/>
        </w:rPr>
        <w:t xml:space="preserve"> </w:t>
      </w:r>
      <w:r w:rsidR="00E748BA">
        <w:rPr>
          <w:rFonts w:ascii="Times New Roman" w:eastAsia="Times New Roman" w:hAnsi="Times New Roman" w:cs="Times New Roman"/>
          <w:sz w:val="24"/>
          <w:szCs w:val="24"/>
        </w:rPr>
        <w:t>students</w:t>
      </w:r>
      <w:r>
        <w:rPr>
          <w:rFonts w:ascii="Times New Roman" w:eastAsia="Times New Roman" w:hAnsi="Times New Roman" w:cs="Times New Roman"/>
          <w:sz w:val="24"/>
          <w:szCs w:val="24"/>
        </w:rPr>
        <w:t xml:space="preserve"> </w:t>
      </w:r>
      <w:r w:rsidR="00E748BA">
        <w:rPr>
          <w:rFonts w:ascii="Times New Roman" w:eastAsia="Times New Roman" w:hAnsi="Times New Roman" w:cs="Times New Roman"/>
          <w:sz w:val="24"/>
          <w:szCs w:val="24"/>
        </w:rPr>
        <w:t>is conducted</w:t>
      </w:r>
      <w:r>
        <w:rPr>
          <w:rFonts w:ascii="Times New Roman" w:eastAsia="Times New Roman" w:hAnsi="Times New Roman" w:cs="Times New Roman"/>
          <w:sz w:val="24"/>
          <w:szCs w:val="24"/>
        </w:rPr>
        <w:t>.</w:t>
      </w:r>
      <w:r w:rsidR="00E748BA">
        <w:rPr>
          <w:rFonts w:ascii="Times New Roman" w:eastAsia="Times New Roman" w:hAnsi="Times New Roman" w:cs="Times New Roman"/>
          <w:sz w:val="24"/>
          <w:szCs w:val="24"/>
        </w:rPr>
        <w:t xml:space="preserve"> A close ended questionnaire is designed and distributed through email. </w:t>
      </w:r>
    </w:p>
    <w:p w14:paraId="60A3EE26" w14:textId="77777777" w:rsidR="009C5486" w:rsidRDefault="00E748B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4.7 Data analysis method</w:t>
      </w:r>
    </w:p>
    <w:p w14:paraId="0BF41222" w14:textId="77777777" w:rsidR="00B7464D" w:rsidRDefault="00E748B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collected data is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by calculating their percentage using MS Excel and by creating tables and graphs. </w:t>
      </w:r>
    </w:p>
    <w:p w14:paraId="2D684C2A"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4.8 Timetable</w:t>
      </w:r>
    </w:p>
    <w:tbl>
      <w:tblPr>
        <w:tblStyle w:val="TableGrid"/>
        <w:tblW w:w="0" w:type="auto"/>
        <w:tblLook w:val="04A0" w:firstRow="1" w:lastRow="0" w:firstColumn="1" w:lastColumn="0" w:noHBand="0" w:noVBand="1"/>
      </w:tblPr>
      <w:tblGrid>
        <w:gridCol w:w="1564"/>
        <w:gridCol w:w="842"/>
        <w:gridCol w:w="868"/>
        <w:gridCol w:w="868"/>
        <w:gridCol w:w="868"/>
        <w:gridCol w:w="868"/>
        <w:gridCol w:w="868"/>
        <w:gridCol w:w="868"/>
        <w:gridCol w:w="868"/>
        <w:gridCol w:w="868"/>
      </w:tblGrid>
      <w:tr w:rsidR="00B7464D" w14:paraId="22527D11" w14:textId="77777777" w:rsidTr="00B7464D">
        <w:tc>
          <w:tcPr>
            <w:tcW w:w="957" w:type="dxa"/>
          </w:tcPr>
          <w:p w14:paraId="153EA860"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Activities</w:t>
            </w:r>
          </w:p>
        </w:tc>
        <w:tc>
          <w:tcPr>
            <w:tcW w:w="957" w:type="dxa"/>
          </w:tcPr>
          <w:p w14:paraId="1FCE186F"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1</w:t>
            </w:r>
          </w:p>
        </w:tc>
        <w:tc>
          <w:tcPr>
            <w:tcW w:w="957" w:type="dxa"/>
          </w:tcPr>
          <w:p w14:paraId="408C1E96"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2</w:t>
            </w:r>
          </w:p>
        </w:tc>
        <w:tc>
          <w:tcPr>
            <w:tcW w:w="957" w:type="dxa"/>
          </w:tcPr>
          <w:p w14:paraId="5A7E262D"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3</w:t>
            </w:r>
          </w:p>
        </w:tc>
        <w:tc>
          <w:tcPr>
            <w:tcW w:w="958" w:type="dxa"/>
          </w:tcPr>
          <w:p w14:paraId="348B6357"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4</w:t>
            </w:r>
          </w:p>
        </w:tc>
        <w:tc>
          <w:tcPr>
            <w:tcW w:w="958" w:type="dxa"/>
          </w:tcPr>
          <w:p w14:paraId="626ED606"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5</w:t>
            </w:r>
          </w:p>
        </w:tc>
        <w:tc>
          <w:tcPr>
            <w:tcW w:w="958" w:type="dxa"/>
          </w:tcPr>
          <w:p w14:paraId="511580B7"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6</w:t>
            </w:r>
          </w:p>
        </w:tc>
        <w:tc>
          <w:tcPr>
            <w:tcW w:w="958" w:type="dxa"/>
          </w:tcPr>
          <w:p w14:paraId="40F7D2D5"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7</w:t>
            </w:r>
          </w:p>
        </w:tc>
        <w:tc>
          <w:tcPr>
            <w:tcW w:w="958" w:type="dxa"/>
          </w:tcPr>
          <w:p w14:paraId="7E6013DC"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8</w:t>
            </w:r>
          </w:p>
        </w:tc>
        <w:tc>
          <w:tcPr>
            <w:tcW w:w="958" w:type="dxa"/>
          </w:tcPr>
          <w:p w14:paraId="46E6E0FF"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9</w:t>
            </w:r>
          </w:p>
        </w:tc>
      </w:tr>
      <w:tr w:rsidR="00B7464D" w14:paraId="7BA40E51" w14:textId="77777777" w:rsidTr="00B7464D">
        <w:tc>
          <w:tcPr>
            <w:tcW w:w="957" w:type="dxa"/>
          </w:tcPr>
          <w:p w14:paraId="5194B444"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Questionnaire</w:t>
            </w:r>
          </w:p>
        </w:tc>
        <w:tc>
          <w:tcPr>
            <w:tcW w:w="957" w:type="dxa"/>
            <w:shd w:val="clear" w:color="auto" w:fill="1F497D" w:themeFill="text2"/>
          </w:tcPr>
          <w:p w14:paraId="50D46C4B" w14:textId="77777777" w:rsidR="00B7464D" w:rsidRDefault="00B7464D">
            <w:pPr>
              <w:spacing w:line="360" w:lineRule="auto"/>
              <w:jc w:val="both"/>
              <w:rPr>
                <w:rFonts w:ascii="Times New Roman" w:eastAsia="Times New Roman" w:hAnsi="Times New Roman" w:cs="Times New Roman"/>
                <w:sz w:val="24"/>
                <w:szCs w:val="24"/>
              </w:rPr>
            </w:pPr>
          </w:p>
        </w:tc>
        <w:tc>
          <w:tcPr>
            <w:tcW w:w="957" w:type="dxa"/>
          </w:tcPr>
          <w:p w14:paraId="004B600D" w14:textId="77777777" w:rsidR="00B7464D" w:rsidRDefault="00B7464D">
            <w:pPr>
              <w:spacing w:line="360" w:lineRule="auto"/>
              <w:jc w:val="both"/>
              <w:rPr>
                <w:rFonts w:ascii="Times New Roman" w:eastAsia="Times New Roman" w:hAnsi="Times New Roman" w:cs="Times New Roman"/>
                <w:sz w:val="24"/>
                <w:szCs w:val="24"/>
              </w:rPr>
            </w:pPr>
          </w:p>
        </w:tc>
        <w:tc>
          <w:tcPr>
            <w:tcW w:w="957" w:type="dxa"/>
          </w:tcPr>
          <w:p w14:paraId="66B08E4A"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1E4F963C"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6E434C7E"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26DA6FAB"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24FAAA32"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3F60070C"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61FB2AC1" w14:textId="77777777" w:rsidR="00B7464D" w:rsidRDefault="00B7464D">
            <w:pPr>
              <w:spacing w:line="360" w:lineRule="auto"/>
              <w:jc w:val="both"/>
              <w:rPr>
                <w:rFonts w:ascii="Times New Roman" w:eastAsia="Times New Roman" w:hAnsi="Times New Roman" w:cs="Times New Roman"/>
                <w:sz w:val="24"/>
                <w:szCs w:val="24"/>
              </w:rPr>
            </w:pPr>
          </w:p>
        </w:tc>
      </w:tr>
      <w:tr w:rsidR="00B7464D" w14:paraId="01C3B22A" w14:textId="77777777" w:rsidTr="00B7464D">
        <w:tc>
          <w:tcPr>
            <w:tcW w:w="957" w:type="dxa"/>
          </w:tcPr>
          <w:p w14:paraId="5FC64251"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collection</w:t>
            </w:r>
          </w:p>
        </w:tc>
        <w:tc>
          <w:tcPr>
            <w:tcW w:w="957" w:type="dxa"/>
          </w:tcPr>
          <w:p w14:paraId="53EB183B" w14:textId="77777777" w:rsidR="00B7464D" w:rsidRDefault="00B7464D">
            <w:pPr>
              <w:spacing w:line="360" w:lineRule="auto"/>
              <w:jc w:val="both"/>
              <w:rPr>
                <w:rFonts w:ascii="Times New Roman" w:eastAsia="Times New Roman" w:hAnsi="Times New Roman" w:cs="Times New Roman"/>
                <w:sz w:val="24"/>
                <w:szCs w:val="24"/>
              </w:rPr>
            </w:pPr>
          </w:p>
        </w:tc>
        <w:tc>
          <w:tcPr>
            <w:tcW w:w="957" w:type="dxa"/>
            <w:shd w:val="clear" w:color="auto" w:fill="1F497D" w:themeFill="text2"/>
          </w:tcPr>
          <w:p w14:paraId="7D0D8478" w14:textId="77777777" w:rsidR="00B7464D" w:rsidRDefault="00B7464D">
            <w:pPr>
              <w:spacing w:line="360" w:lineRule="auto"/>
              <w:jc w:val="both"/>
              <w:rPr>
                <w:rFonts w:ascii="Times New Roman" w:eastAsia="Times New Roman" w:hAnsi="Times New Roman" w:cs="Times New Roman"/>
                <w:sz w:val="24"/>
                <w:szCs w:val="24"/>
              </w:rPr>
            </w:pPr>
          </w:p>
        </w:tc>
        <w:tc>
          <w:tcPr>
            <w:tcW w:w="957" w:type="dxa"/>
          </w:tcPr>
          <w:p w14:paraId="0A9FE529"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33270939"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7B999370"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4DBA37AF"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7BF7021F"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4E195F63"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3E6D4A2F" w14:textId="77777777" w:rsidR="00B7464D" w:rsidRDefault="00B7464D">
            <w:pPr>
              <w:spacing w:line="360" w:lineRule="auto"/>
              <w:jc w:val="both"/>
              <w:rPr>
                <w:rFonts w:ascii="Times New Roman" w:eastAsia="Times New Roman" w:hAnsi="Times New Roman" w:cs="Times New Roman"/>
                <w:sz w:val="24"/>
                <w:szCs w:val="24"/>
              </w:rPr>
            </w:pPr>
          </w:p>
        </w:tc>
      </w:tr>
      <w:tr w:rsidR="00B7464D" w14:paraId="796487E1" w14:textId="77777777" w:rsidTr="00B7464D">
        <w:tc>
          <w:tcPr>
            <w:tcW w:w="957" w:type="dxa"/>
          </w:tcPr>
          <w:p w14:paraId="4B969481"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analysis</w:t>
            </w:r>
          </w:p>
        </w:tc>
        <w:tc>
          <w:tcPr>
            <w:tcW w:w="957" w:type="dxa"/>
          </w:tcPr>
          <w:p w14:paraId="6ACBE8E3" w14:textId="77777777" w:rsidR="00B7464D" w:rsidRDefault="00B7464D">
            <w:pPr>
              <w:spacing w:line="360" w:lineRule="auto"/>
              <w:jc w:val="both"/>
              <w:rPr>
                <w:rFonts w:ascii="Times New Roman" w:eastAsia="Times New Roman" w:hAnsi="Times New Roman" w:cs="Times New Roman"/>
                <w:sz w:val="24"/>
                <w:szCs w:val="24"/>
              </w:rPr>
            </w:pPr>
          </w:p>
        </w:tc>
        <w:tc>
          <w:tcPr>
            <w:tcW w:w="957" w:type="dxa"/>
          </w:tcPr>
          <w:p w14:paraId="2BB23D02" w14:textId="77777777" w:rsidR="00B7464D" w:rsidRDefault="00B7464D">
            <w:pPr>
              <w:spacing w:line="360" w:lineRule="auto"/>
              <w:jc w:val="both"/>
              <w:rPr>
                <w:rFonts w:ascii="Times New Roman" w:eastAsia="Times New Roman" w:hAnsi="Times New Roman" w:cs="Times New Roman"/>
                <w:sz w:val="24"/>
                <w:szCs w:val="24"/>
              </w:rPr>
            </w:pPr>
          </w:p>
        </w:tc>
        <w:tc>
          <w:tcPr>
            <w:tcW w:w="957" w:type="dxa"/>
            <w:shd w:val="clear" w:color="auto" w:fill="1F497D" w:themeFill="text2"/>
          </w:tcPr>
          <w:p w14:paraId="6FDB48F8"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4A8B4ABA"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5CBEAC7E"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19EC3F55"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17466664"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02D2BAE3"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69583E8D" w14:textId="77777777" w:rsidR="00B7464D" w:rsidRDefault="00B7464D">
            <w:pPr>
              <w:spacing w:line="360" w:lineRule="auto"/>
              <w:jc w:val="both"/>
              <w:rPr>
                <w:rFonts w:ascii="Times New Roman" w:eastAsia="Times New Roman" w:hAnsi="Times New Roman" w:cs="Times New Roman"/>
                <w:sz w:val="24"/>
                <w:szCs w:val="24"/>
              </w:rPr>
            </w:pPr>
          </w:p>
        </w:tc>
      </w:tr>
      <w:tr w:rsidR="00B7464D" w14:paraId="5AFB0F7E" w14:textId="77777777" w:rsidTr="00B7464D">
        <w:tc>
          <w:tcPr>
            <w:tcW w:w="957" w:type="dxa"/>
          </w:tcPr>
          <w:p w14:paraId="20BDBFB9"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Findings</w:t>
            </w:r>
          </w:p>
        </w:tc>
        <w:tc>
          <w:tcPr>
            <w:tcW w:w="957" w:type="dxa"/>
          </w:tcPr>
          <w:p w14:paraId="2A70CEC9" w14:textId="77777777" w:rsidR="00B7464D" w:rsidRDefault="00B7464D">
            <w:pPr>
              <w:spacing w:line="360" w:lineRule="auto"/>
              <w:jc w:val="both"/>
              <w:rPr>
                <w:rFonts w:ascii="Times New Roman" w:eastAsia="Times New Roman" w:hAnsi="Times New Roman" w:cs="Times New Roman"/>
                <w:sz w:val="24"/>
                <w:szCs w:val="24"/>
              </w:rPr>
            </w:pPr>
          </w:p>
        </w:tc>
        <w:tc>
          <w:tcPr>
            <w:tcW w:w="957" w:type="dxa"/>
          </w:tcPr>
          <w:p w14:paraId="44B9BFCC" w14:textId="77777777" w:rsidR="00B7464D" w:rsidRDefault="00B7464D">
            <w:pPr>
              <w:spacing w:line="360" w:lineRule="auto"/>
              <w:jc w:val="both"/>
              <w:rPr>
                <w:rFonts w:ascii="Times New Roman" w:eastAsia="Times New Roman" w:hAnsi="Times New Roman" w:cs="Times New Roman"/>
                <w:sz w:val="24"/>
                <w:szCs w:val="24"/>
              </w:rPr>
            </w:pPr>
          </w:p>
        </w:tc>
        <w:tc>
          <w:tcPr>
            <w:tcW w:w="957" w:type="dxa"/>
          </w:tcPr>
          <w:p w14:paraId="24FFD997" w14:textId="77777777" w:rsidR="00B7464D" w:rsidRDefault="00B7464D">
            <w:pPr>
              <w:spacing w:line="360" w:lineRule="auto"/>
              <w:jc w:val="both"/>
              <w:rPr>
                <w:rFonts w:ascii="Times New Roman" w:eastAsia="Times New Roman" w:hAnsi="Times New Roman" w:cs="Times New Roman"/>
                <w:sz w:val="24"/>
                <w:szCs w:val="24"/>
              </w:rPr>
            </w:pPr>
          </w:p>
        </w:tc>
        <w:tc>
          <w:tcPr>
            <w:tcW w:w="958" w:type="dxa"/>
            <w:shd w:val="clear" w:color="auto" w:fill="1F497D" w:themeFill="text2"/>
          </w:tcPr>
          <w:p w14:paraId="064B3F97" w14:textId="77777777" w:rsidR="00B7464D" w:rsidRDefault="00B7464D">
            <w:pPr>
              <w:spacing w:line="360" w:lineRule="auto"/>
              <w:jc w:val="both"/>
              <w:rPr>
                <w:rFonts w:ascii="Times New Roman" w:eastAsia="Times New Roman" w:hAnsi="Times New Roman" w:cs="Times New Roman"/>
                <w:sz w:val="24"/>
                <w:szCs w:val="24"/>
              </w:rPr>
            </w:pPr>
          </w:p>
        </w:tc>
        <w:tc>
          <w:tcPr>
            <w:tcW w:w="958" w:type="dxa"/>
            <w:shd w:val="clear" w:color="auto" w:fill="1F497D" w:themeFill="text2"/>
          </w:tcPr>
          <w:p w14:paraId="0FD32D25"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33779B24"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0E877E7C"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7F0C1CAE"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0EB543EA" w14:textId="77777777" w:rsidR="00B7464D" w:rsidRDefault="00B7464D">
            <w:pPr>
              <w:spacing w:line="360" w:lineRule="auto"/>
              <w:jc w:val="both"/>
              <w:rPr>
                <w:rFonts w:ascii="Times New Roman" w:eastAsia="Times New Roman" w:hAnsi="Times New Roman" w:cs="Times New Roman"/>
                <w:sz w:val="24"/>
                <w:szCs w:val="24"/>
              </w:rPr>
            </w:pPr>
          </w:p>
        </w:tc>
      </w:tr>
      <w:tr w:rsidR="00B7464D" w14:paraId="2932534F" w14:textId="77777777" w:rsidTr="00B7464D">
        <w:tc>
          <w:tcPr>
            <w:tcW w:w="957" w:type="dxa"/>
          </w:tcPr>
          <w:p w14:paraId="6C8E4A69"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Literature review</w:t>
            </w:r>
          </w:p>
        </w:tc>
        <w:tc>
          <w:tcPr>
            <w:tcW w:w="957" w:type="dxa"/>
          </w:tcPr>
          <w:p w14:paraId="29C97EBB" w14:textId="77777777" w:rsidR="00B7464D" w:rsidRDefault="00B7464D">
            <w:pPr>
              <w:spacing w:line="360" w:lineRule="auto"/>
              <w:jc w:val="both"/>
              <w:rPr>
                <w:rFonts w:ascii="Times New Roman" w:eastAsia="Times New Roman" w:hAnsi="Times New Roman" w:cs="Times New Roman"/>
                <w:sz w:val="24"/>
                <w:szCs w:val="24"/>
              </w:rPr>
            </w:pPr>
          </w:p>
        </w:tc>
        <w:tc>
          <w:tcPr>
            <w:tcW w:w="957" w:type="dxa"/>
          </w:tcPr>
          <w:p w14:paraId="320F84A8" w14:textId="77777777" w:rsidR="00B7464D" w:rsidRDefault="00B7464D">
            <w:pPr>
              <w:spacing w:line="360" w:lineRule="auto"/>
              <w:jc w:val="both"/>
              <w:rPr>
                <w:rFonts w:ascii="Times New Roman" w:eastAsia="Times New Roman" w:hAnsi="Times New Roman" w:cs="Times New Roman"/>
                <w:sz w:val="24"/>
                <w:szCs w:val="24"/>
              </w:rPr>
            </w:pPr>
          </w:p>
        </w:tc>
        <w:tc>
          <w:tcPr>
            <w:tcW w:w="957" w:type="dxa"/>
          </w:tcPr>
          <w:p w14:paraId="1860E7C4"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58A80FA9" w14:textId="77777777" w:rsidR="00B7464D" w:rsidRDefault="00B7464D">
            <w:pPr>
              <w:spacing w:line="360" w:lineRule="auto"/>
              <w:jc w:val="both"/>
              <w:rPr>
                <w:rFonts w:ascii="Times New Roman" w:eastAsia="Times New Roman" w:hAnsi="Times New Roman" w:cs="Times New Roman"/>
                <w:sz w:val="24"/>
                <w:szCs w:val="24"/>
              </w:rPr>
            </w:pPr>
          </w:p>
        </w:tc>
        <w:tc>
          <w:tcPr>
            <w:tcW w:w="958" w:type="dxa"/>
            <w:shd w:val="clear" w:color="auto" w:fill="1F497D" w:themeFill="text2"/>
          </w:tcPr>
          <w:p w14:paraId="426DAED8" w14:textId="77777777" w:rsidR="00B7464D" w:rsidRDefault="00B7464D">
            <w:pPr>
              <w:spacing w:line="360" w:lineRule="auto"/>
              <w:jc w:val="both"/>
              <w:rPr>
                <w:rFonts w:ascii="Times New Roman" w:eastAsia="Times New Roman" w:hAnsi="Times New Roman" w:cs="Times New Roman"/>
                <w:sz w:val="24"/>
                <w:szCs w:val="24"/>
              </w:rPr>
            </w:pPr>
          </w:p>
        </w:tc>
        <w:tc>
          <w:tcPr>
            <w:tcW w:w="958" w:type="dxa"/>
            <w:shd w:val="clear" w:color="auto" w:fill="1F497D" w:themeFill="text2"/>
          </w:tcPr>
          <w:p w14:paraId="04D97641" w14:textId="77777777" w:rsidR="00B7464D" w:rsidRDefault="00B7464D">
            <w:pPr>
              <w:spacing w:line="360" w:lineRule="auto"/>
              <w:jc w:val="both"/>
              <w:rPr>
                <w:rFonts w:ascii="Times New Roman" w:eastAsia="Times New Roman" w:hAnsi="Times New Roman" w:cs="Times New Roman"/>
                <w:sz w:val="24"/>
                <w:szCs w:val="24"/>
              </w:rPr>
            </w:pPr>
          </w:p>
        </w:tc>
        <w:tc>
          <w:tcPr>
            <w:tcW w:w="958" w:type="dxa"/>
            <w:shd w:val="clear" w:color="auto" w:fill="1F497D" w:themeFill="text2"/>
          </w:tcPr>
          <w:p w14:paraId="259A50AA"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2C155450"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495050A3" w14:textId="77777777" w:rsidR="00B7464D" w:rsidRDefault="00B7464D">
            <w:pPr>
              <w:spacing w:line="360" w:lineRule="auto"/>
              <w:jc w:val="both"/>
              <w:rPr>
                <w:rFonts w:ascii="Times New Roman" w:eastAsia="Times New Roman" w:hAnsi="Times New Roman" w:cs="Times New Roman"/>
                <w:sz w:val="24"/>
                <w:szCs w:val="24"/>
              </w:rPr>
            </w:pPr>
          </w:p>
        </w:tc>
      </w:tr>
      <w:tr w:rsidR="00B7464D" w14:paraId="09D4D0EB" w14:textId="77777777" w:rsidTr="00B7464D">
        <w:tc>
          <w:tcPr>
            <w:tcW w:w="957" w:type="dxa"/>
          </w:tcPr>
          <w:p w14:paraId="0AB2CC3A"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w:t>
            </w:r>
          </w:p>
        </w:tc>
        <w:tc>
          <w:tcPr>
            <w:tcW w:w="957" w:type="dxa"/>
          </w:tcPr>
          <w:p w14:paraId="08518E56" w14:textId="77777777" w:rsidR="00B7464D" w:rsidRDefault="00B7464D">
            <w:pPr>
              <w:spacing w:line="360" w:lineRule="auto"/>
              <w:jc w:val="both"/>
              <w:rPr>
                <w:rFonts w:ascii="Times New Roman" w:eastAsia="Times New Roman" w:hAnsi="Times New Roman" w:cs="Times New Roman"/>
                <w:sz w:val="24"/>
                <w:szCs w:val="24"/>
              </w:rPr>
            </w:pPr>
          </w:p>
        </w:tc>
        <w:tc>
          <w:tcPr>
            <w:tcW w:w="957" w:type="dxa"/>
          </w:tcPr>
          <w:p w14:paraId="3BCE34BC" w14:textId="77777777" w:rsidR="00B7464D" w:rsidRDefault="00B7464D">
            <w:pPr>
              <w:spacing w:line="360" w:lineRule="auto"/>
              <w:jc w:val="both"/>
              <w:rPr>
                <w:rFonts w:ascii="Times New Roman" w:eastAsia="Times New Roman" w:hAnsi="Times New Roman" w:cs="Times New Roman"/>
                <w:sz w:val="24"/>
                <w:szCs w:val="24"/>
              </w:rPr>
            </w:pPr>
          </w:p>
        </w:tc>
        <w:tc>
          <w:tcPr>
            <w:tcW w:w="957" w:type="dxa"/>
          </w:tcPr>
          <w:p w14:paraId="70C9F2AD"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0E6FC3A6"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70B160E3"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5FDEDD66"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03E0727E" w14:textId="77777777" w:rsidR="00B7464D" w:rsidRDefault="00B7464D">
            <w:pPr>
              <w:spacing w:line="360" w:lineRule="auto"/>
              <w:jc w:val="both"/>
              <w:rPr>
                <w:rFonts w:ascii="Times New Roman" w:eastAsia="Times New Roman" w:hAnsi="Times New Roman" w:cs="Times New Roman"/>
                <w:sz w:val="24"/>
                <w:szCs w:val="24"/>
              </w:rPr>
            </w:pPr>
          </w:p>
        </w:tc>
        <w:tc>
          <w:tcPr>
            <w:tcW w:w="958" w:type="dxa"/>
            <w:shd w:val="clear" w:color="auto" w:fill="1F497D" w:themeFill="text2"/>
          </w:tcPr>
          <w:p w14:paraId="5494F67B"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71C0BB0D" w14:textId="77777777" w:rsidR="00B7464D" w:rsidRDefault="00B7464D">
            <w:pPr>
              <w:spacing w:line="360" w:lineRule="auto"/>
              <w:jc w:val="both"/>
              <w:rPr>
                <w:rFonts w:ascii="Times New Roman" w:eastAsia="Times New Roman" w:hAnsi="Times New Roman" w:cs="Times New Roman"/>
                <w:sz w:val="24"/>
                <w:szCs w:val="24"/>
              </w:rPr>
            </w:pPr>
          </w:p>
        </w:tc>
      </w:tr>
      <w:tr w:rsidR="00B7464D" w14:paraId="16376697" w14:textId="77777777" w:rsidTr="00B7464D">
        <w:tc>
          <w:tcPr>
            <w:tcW w:w="957" w:type="dxa"/>
          </w:tcPr>
          <w:p w14:paraId="445F9020" w14:textId="77777777" w:rsidR="00B7464D" w:rsidRDefault="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 report</w:t>
            </w:r>
          </w:p>
        </w:tc>
        <w:tc>
          <w:tcPr>
            <w:tcW w:w="957" w:type="dxa"/>
          </w:tcPr>
          <w:p w14:paraId="212903C7" w14:textId="77777777" w:rsidR="00B7464D" w:rsidRDefault="00B7464D">
            <w:pPr>
              <w:spacing w:line="360" w:lineRule="auto"/>
              <w:jc w:val="both"/>
              <w:rPr>
                <w:rFonts w:ascii="Times New Roman" w:eastAsia="Times New Roman" w:hAnsi="Times New Roman" w:cs="Times New Roman"/>
                <w:sz w:val="24"/>
                <w:szCs w:val="24"/>
              </w:rPr>
            </w:pPr>
          </w:p>
        </w:tc>
        <w:tc>
          <w:tcPr>
            <w:tcW w:w="957" w:type="dxa"/>
          </w:tcPr>
          <w:p w14:paraId="3D82AF34" w14:textId="77777777" w:rsidR="00B7464D" w:rsidRDefault="00B7464D">
            <w:pPr>
              <w:spacing w:line="360" w:lineRule="auto"/>
              <w:jc w:val="both"/>
              <w:rPr>
                <w:rFonts w:ascii="Times New Roman" w:eastAsia="Times New Roman" w:hAnsi="Times New Roman" w:cs="Times New Roman"/>
                <w:sz w:val="24"/>
                <w:szCs w:val="24"/>
              </w:rPr>
            </w:pPr>
          </w:p>
        </w:tc>
        <w:tc>
          <w:tcPr>
            <w:tcW w:w="957" w:type="dxa"/>
          </w:tcPr>
          <w:p w14:paraId="5988236C"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56C3D5A7"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31E84554"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36B8834E"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5F920E5E" w14:textId="77777777" w:rsidR="00B7464D" w:rsidRDefault="00B7464D">
            <w:pPr>
              <w:spacing w:line="360" w:lineRule="auto"/>
              <w:jc w:val="both"/>
              <w:rPr>
                <w:rFonts w:ascii="Times New Roman" w:eastAsia="Times New Roman" w:hAnsi="Times New Roman" w:cs="Times New Roman"/>
                <w:sz w:val="24"/>
                <w:szCs w:val="24"/>
              </w:rPr>
            </w:pPr>
          </w:p>
        </w:tc>
        <w:tc>
          <w:tcPr>
            <w:tcW w:w="958" w:type="dxa"/>
          </w:tcPr>
          <w:p w14:paraId="013E0D7C" w14:textId="77777777" w:rsidR="00B7464D" w:rsidRDefault="00B7464D">
            <w:pPr>
              <w:spacing w:line="360" w:lineRule="auto"/>
              <w:jc w:val="both"/>
              <w:rPr>
                <w:rFonts w:ascii="Times New Roman" w:eastAsia="Times New Roman" w:hAnsi="Times New Roman" w:cs="Times New Roman"/>
                <w:sz w:val="24"/>
                <w:szCs w:val="24"/>
              </w:rPr>
            </w:pPr>
          </w:p>
        </w:tc>
        <w:tc>
          <w:tcPr>
            <w:tcW w:w="958" w:type="dxa"/>
            <w:shd w:val="clear" w:color="auto" w:fill="1F497D" w:themeFill="text2"/>
          </w:tcPr>
          <w:p w14:paraId="4497FFA6" w14:textId="77777777" w:rsidR="00B7464D" w:rsidRDefault="00B7464D">
            <w:pPr>
              <w:spacing w:line="360" w:lineRule="auto"/>
              <w:jc w:val="both"/>
              <w:rPr>
                <w:rFonts w:ascii="Times New Roman" w:eastAsia="Times New Roman" w:hAnsi="Times New Roman" w:cs="Times New Roman"/>
                <w:sz w:val="24"/>
                <w:szCs w:val="24"/>
              </w:rPr>
            </w:pPr>
          </w:p>
        </w:tc>
      </w:tr>
    </w:tbl>
    <w:p w14:paraId="66676148" w14:textId="77777777" w:rsidR="00B7464D" w:rsidRDefault="00B7464D" w:rsidP="00B7464D">
      <w:pPr>
        <w:spacing w:line="360" w:lineRule="auto"/>
        <w:jc w:val="center"/>
        <w:rPr>
          <w:rFonts w:ascii="Times New Roman" w:eastAsia="Times New Roman" w:hAnsi="Times New Roman" w:cs="Times New Roman"/>
          <w:b/>
          <w:sz w:val="24"/>
          <w:szCs w:val="24"/>
        </w:rPr>
      </w:pPr>
      <w:r w:rsidRPr="00B7464D">
        <w:rPr>
          <w:rFonts w:ascii="Times New Roman" w:eastAsia="Times New Roman" w:hAnsi="Times New Roman" w:cs="Times New Roman"/>
          <w:b/>
          <w:sz w:val="24"/>
          <w:szCs w:val="24"/>
        </w:rPr>
        <w:t>Table 1: Timetable</w:t>
      </w:r>
    </w:p>
    <w:p w14:paraId="270BEA5D" w14:textId="77777777" w:rsidR="00B7464D" w:rsidRPr="00B7464D" w:rsidRDefault="00B7464D" w:rsidP="00B7464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(Self-developed)</w:t>
      </w:r>
    </w:p>
    <w:p w14:paraId="0F2AB825" w14:textId="77777777" w:rsidR="009C5486" w:rsidRDefault="00A261A5">
      <w:pPr>
        <w:pStyle w:val="Heading1"/>
      </w:pPr>
      <w:bookmarkStart w:id="10" w:name="_1ksv4uv" w:colFirst="0" w:colLast="0"/>
      <w:bookmarkEnd w:id="10"/>
      <w:r>
        <w:t xml:space="preserve">5.0 Results </w:t>
      </w:r>
    </w:p>
    <w:p w14:paraId="74E72C6B"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Do you agree that </w:t>
      </w:r>
      <w:proofErr w:type="spellStart"/>
      <w:r>
        <w:rPr>
          <w:rFonts w:ascii="Times New Roman" w:eastAsia="Times New Roman" w:hAnsi="Times New Roman" w:cs="Times New Roman"/>
          <w:sz w:val="24"/>
          <w:szCs w:val="24"/>
        </w:rPr>
        <w:t>moodle</w:t>
      </w:r>
      <w:proofErr w:type="spellEnd"/>
      <w:r>
        <w:rPr>
          <w:rFonts w:ascii="Times New Roman" w:eastAsia="Times New Roman" w:hAnsi="Times New Roman" w:cs="Times New Roman"/>
          <w:sz w:val="24"/>
          <w:szCs w:val="24"/>
        </w:rPr>
        <w:t xml:space="preserve"> provides flexibility in the learning process of the students? </w:t>
      </w:r>
    </w:p>
    <w:p w14:paraId="63A001ED" w14:textId="77777777" w:rsidR="009C5486" w:rsidRDefault="00A261A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Yes</w:t>
      </w:r>
    </w:p>
    <w:p w14:paraId="0C76C116" w14:textId="77777777" w:rsidR="009C5486" w:rsidRDefault="00A261A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p w14:paraId="42DA1041" w14:textId="77777777" w:rsidR="009C5486" w:rsidRDefault="00A261A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bl>
      <w:tblPr>
        <w:tblStyle w:val="a0"/>
        <w:tblW w:w="96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94"/>
        <w:gridCol w:w="2394"/>
        <w:gridCol w:w="2394"/>
        <w:gridCol w:w="2466"/>
      </w:tblGrid>
      <w:tr w:rsidR="009C5486" w14:paraId="26A3D65A"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AE6E59"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Options </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8CC12EA"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number of replies </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FE78E6"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replies</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70B385"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B7464D">
              <w:rPr>
                <w:rFonts w:ascii="Times New Roman" w:eastAsia="Times New Roman" w:hAnsi="Times New Roman" w:cs="Times New Roman"/>
                <w:b/>
                <w:sz w:val="24"/>
                <w:szCs w:val="24"/>
              </w:rPr>
              <w:t xml:space="preserve"> </w:t>
            </w:r>
          </w:p>
        </w:tc>
      </w:tr>
      <w:tr w:rsidR="009C5486" w14:paraId="78F39DF1"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62F6C9" w14:textId="77777777" w:rsidR="009C5486" w:rsidRDefault="00A261A5">
            <w:pPr>
              <w:pBdr>
                <w:top w:val="none" w:sz="0" w:space="0" w:color="000000"/>
                <w:left w:val="none" w:sz="0" w:space="0" w:color="000000"/>
                <w:bottom w:val="none" w:sz="0" w:space="0" w:color="000000"/>
                <w:right w:val="none" w:sz="0" w:space="0" w:color="000000"/>
                <w:between w:val="none" w:sz="0" w:space="0" w:color="000000"/>
              </w:pBdr>
              <w:spacing w:after="200"/>
              <w:ind w:left="720"/>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Yes</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DA270C9" w14:textId="77777777" w:rsidR="009C5486" w:rsidRDefault="00E748BA" w:rsidP="00E748BA">
            <w:pP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CD9AEB"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32</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BD29A6"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64</w:t>
            </w:r>
          </w:p>
        </w:tc>
      </w:tr>
      <w:tr w:rsidR="00E748BA" w14:paraId="501FE829"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FF222F" w14:textId="77777777" w:rsidR="00E748BA" w:rsidRDefault="00E748BA">
            <w:pPr>
              <w:pBdr>
                <w:top w:val="none" w:sz="0" w:space="0" w:color="000000"/>
                <w:left w:val="none" w:sz="0" w:space="0" w:color="000000"/>
                <w:bottom w:val="none" w:sz="0" w:space="0" w:color="000000"/>
                <w:right w:val="none" w:sz="0" w:space="0" w:color="000000"/>
                <w:between w:val="none" w:sz="0" w:space="0" w:color="000000"/>
              </w:pBdr>
              <w:spacing w:after="200"/>
              <w:ind w:left="720"/>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No</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CF33D3" w14:textId="77777777" w:rsidR="00E748BA" w:rsidRDefault="00E748BA">
            <w:r w:rsidRPr="00D649A6">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03FBD2" w14:textId="77777777" w:rsidR="00E748BA"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8</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E07CC8" w14:textId="77777777" w:rsidR="00E748BA"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16</w:t>
            </w:r>
          </w:p>
        </w:tc>
      </w:tr>
      <w:tr w:rsidR="00E748BA" w14:paraId="3BBF66FB"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1A4F1F" w14:textId="77777777" w:rsidR="00E748BA" w:rsidRDefault="00E748BA">
            <w:pPr>
              <w:pBdr>
                <w:top w:val="none" w:sz="0" w:space="0" w:color="000000"/>
                <w:left w:val="none" w:sz="0" w:space="0" w:color="000000"/>
                <w:bottom w:val="none" w:sz="0" w:space="0" w:color="000000"/>
                <w:right w:val="none" w:sz="0" w:space="0" w:color="000000"/>
                <w:between w:val="none" w:sz="0" w:space="0" w:color="000000"/>
              </w:pBdr>
              <w:spacing w:after="200"/>
              <w:ind w:left="720"/>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Neutral</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5A5D7C" w14:textId="77777777" w:rsidR="00E748BA" w:rsidRDefault="00E748BA">
            <w:r w:rsidRPr="00D649A6">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C13663" w14:textId="77777777" w:rsidR="00E748BA"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p w14:paraId="2B5053BA" w14:textId="77777777" w:rsidR="00E748BA" w:rsidRDefault="00E748BA">
            <w:pPr>
              <w:spacing w:line="240" w:lineRule="auto"/>
              <w:jc w:val="center"/>
              <w:rPr>
                <w:rFonts w:ascii="Times New Roman" w:eastAsia="Times New Roman" w:hAnsi="Times New Roman" w:cs="Times New Roman"/>
                <w:b/>
                <w:sz w:val="24"/>
                <w:szCs w:val="24"/>
              </w:rPr>
            </w:pP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A8BF4B" w14:textId="77777777" w:rsidR="00E748BA"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w:t>
            </w:r>
          </w:p>
        </w:tc>
      </w:tr>
    </w:tbl>
    <w:p w14:paraId="38DE70A5" w14:textId="77777777" w:rsidR="009C5486" w:rsidRDefault="009C5486">
      <w:pPr>
        <w:spacing w:line="360" w:lineRule="auto"/>
        <w:jc w:val="both"/>
        <w:rPr>
          <w:rFonts w:ascii="Times New Roman" w:eastAsia="Times New Roman" w:hAnsi="Times New Roman" w:cs="Times New Roman"/>
          <w:sz w:val="24"/>
          <w:szCs w:val="24"/>
        </w:rPr>
      </w:pPr>
    </w:p>
    <w:p w14:paraId="48942C07" w14:textId="77777777" w:rsidR="009C5486" w:rsidRDefault="00B7464D" w:rsidP="00B7464D">
      <w:pPr>
        <w:spacing w:line="360" w:lineRule="auto"/>
        <w:jc w:val="center"/>
        <w:rPr>
          <w:rFonts w:ascii="Times New Roman" w:eastAsia="Times New Roman" w:hAnsi="Times New Roman" w:cs="Times New Roman"/>
          <w:sz w:val="24"/>
          <w:szCs w:val="24"/>
        </w:rPr>
      </w:pPr>
      <w:r>
        <w:rPr>
          <w:noProof/>
          <w:lang w:val="en-IN"/>
        </w:rPr>
        <w:drawing>
          <wp:inline distT="0" distB="0" distL="0" distR="0" wp14:anchorId="5B1FB253" wp14:editId="6A08FA5C">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769EA52"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Do you find the implementation process of the </w:t>
      </w:r>
      <w:proofErr w:type="spellStart"/>
      <w:r>
        <w:rPr>
          <w:rFonts w:ascii="Times New Roman" w:eastAsia="Times New Roman" w:hAnsi="Times New Roman" w:cs="Times New Roman"/>
          <w:sz w:val="24"/>
          <w:szCs w:val="24"/>
        </w:rPr>
        <w:t>moodle</w:t>
      </w:r>
      <w:proofErr w:type="spellEnd"/>
      <w:r>
        <w:rPr>
          <w:rFonts w:ascii="Times New Roman" w:eastAsia="Times New Roman" w:hAnsi="Times New Roman" w:cs="Times New Roman"/>
          <w:sz w:val="24"/>
          <w:szCs w:val="24"/>
        </w:rPr>
        <w:t xml:space="preserve"> challenging or do you face challenges in operating the online learning system? </w:t>
      </w:r>
    </w:p>
    <w:p w14:paraId="354F4D91" w14:textId="77777777" w:rsidR="009C5486" w:rsidRDefault="00A261A5">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p w14:paraId="3E5F7E3B" w14:textId="77777777" w:rsidR="009C5486" w:rsidRDefault="00A261A5">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p w14:paraId="707A6D01" w14:textId="77777777" w:rsidR="009C5486" w:rsidRDefault="00A261A5">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bl>
      <w:tblPr>
        <w:tblStyle w:val="a1"/>
        <w:tblW w:w="96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94"/>
        <w:gridCol w:w="2394"/>
        <w:gridCol w:w="2394"/>
        <w:gridCol w:w="2466"/>
      </w:tblGrid>
      <w:tr w:rsidR="009C5486" w14:paraId="0A7A4AD5"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B4BBD2"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Options </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9635E3"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number of replies </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9E3410"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replies</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840012F"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r>
      <w:tr w:rsidR="009C5486" w14:paraId="3787EC81"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95904B" w14:textId="77777777" w:rsidR="009C5486" w:rsidRDefault="00A261A5">
            <w:pPr>
              <w:pBdr>
                <w:top w:val="none" w:sz="0" w:space="0" w:color="000000"/>
                <w:left w:val="none" w:sz="0" w:space="0" w:color="000000"/>
                <w:bottom w:val="none" w:sz="0" w:space="0" w:color="000000"/>
                <w:right w:val="none" w:sz="0" w:space="0" w:color="000000"/>
                <w:between w:val="none" w:sz="0" w:space="0" w:color="000000"/>
              </w:pBdr>
              <w:spacing w:after="200"/>
              <w:ind w:left="720"/>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Yes</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CD4897"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669D4C"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16</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AD61A6"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32</w:t>
            </w:r>
          </w:p>
        </w:tc>
      </w:tr>
      <w:tr w:rsidR="009C5486" w14:paraId="456E3B6F"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88EA7A" w14:textId="77777777" w:rsidR="009C5486" w:rsidRDefault="00A261A5">
            <w:pPr>
              <w:pBdr>
                <w:top w:val="none" w:sz="0" w:space="0" w:color="000000"/>
                <w:left w:val="none" w:sz="0" w:space="0" w:color="000000"/>
                <w:bottom w:val="none" w:sz="0" w:space="0" w:color="000000"/>
                <w:right w:val="none" w:sz="0" w:space="0" w:color="000000"/>
                <w:between w:val="none" w:sz="0" w:space="0" w:color="000000"/>
              </w:pBdr>
              <w:spacing w:after="200"/>
              <w:ind w:left="720"/>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No</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982D73"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147A9B"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25</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B06060"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50</w:t>
            </w:r>
          </w:p>
        </w:tc>
      </w:tr>
      <w:tr w:rsidR="009C5486" w14:paraId="772CED6E"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EAF534" w14:textId="77777777" w:rsidR="009C5486" w:rsidRDefault="00A261A5">
            <w:pPr>
              <w:pBdr>
                <w:top w:val="none" w:sz="0" w:space="0" w:color="000000"/>
                <w:left w:val="none" w:sz="0" w:space="0" w:color="000000"/>
                <w:bottom w:val="none" w:sz="0" w:space="0" w:color="000000"/>
                <w:right w:val="none" w:sz="0" w:space="0" w:color="000000"/>
                <w:between w:val="none" w:sz="0" w:space="0" w:color="000000"/>
              </w:pBdr>
              <w:spacing w:after="200"/>
              <w:ind w:left="720"/>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Neutral</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CDAA9A"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D16A033"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9</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0C9E97"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18</w:t>
            </w:r>
          </w:p>
        </w:tc>
      </w:tr>
    </w:tbl>
    <w:p w14:paraId="119D885B" w14:textId="77777777" w:rsidR="009C5486" w:rsidRDefault="00B7464D" w:rsidP="00B7464D">
      <w:pPr>
        <w:spacing w:line="360" w:lineRule="auto"/>
        <w:jc w:val="center"/>
        <w:rPr>
          <w:rFonts w:ascii="Times New Roman" w:eastAsia="Times New Roman" w:hAnsi="Times New Roman" w:cs="Times New Roman"/>
          <w:sz w:val="24"/>
          <w:szCs w:val="24"/>
        </w:rPr>
      </w:pPr>
      <w:r>
        <w:rPr>
          <w:noProof/>
          <w:lang w:val="en-IN"/>
        </w:rPr>
        <w:lastRenderedPageBreak/>
        <w:drawing>
          <wp:inline distT="0" distB="0" distL="0" distR="0" wp14:anchorId="75797DF3" wp14:editId="50E1CE02">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384B40B"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How far do you agree, students are facing anxiety issues while doing VLE?</w:t>
      </w:r>
    </w:p>
    <w:p w14:paraId="74FBF18B"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p w14:paraId="006E62C0"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p w14:paraId="25CF1FF7"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14:paraId="160A13C3"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p w14:paraId="1BA4D454"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bl>
      <w:tblPr>
        <w:tblStyle w:val="a2"/>
        <w:tblW w:w="96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94"/>
        <w:gridCol w:w="2394"/>
        <w:gridCol w:w="2394"/>
        <w:gridCol w:w="2466"/>
      </w:tblGrid>
      <w:tr w:rsidR="009C5486" w14:paraId="03942A4C"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726A5B"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Options </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66D9FF"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number of replies </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C5DEEC"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replies</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05C646" w14:textId="77777777" w:rsidR="009C5486" w:rsidRDefault="00E748BA">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r>
      <w:tr w:rsidR="009C5486" w14:paraId="5A96ABA3"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27684B" w14:textId="77777777" w:rsidR="009C5486" w:rsidRDefault="00A261A5">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Strongly agree</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D8F86A" w14:textId="77777777" w:rsidR="009C5486" w:rsidRDefault="00E748BA" w:rsidP="00E748BA">
            <w:pP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BEB4F3" w14:textId="77777777" w:rsidR="009C5486"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12</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30C232" w14:textId="77777777" w:rsidR="009C5486"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24</w:t>
            </w:r>
          </w:p>
        </w:tc>
      </w:tr>
      <w:tr w:rsidR="00E748BA" w14:paraId="2E5D4BE9"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438440" w14:textId="77777777" w:rsidR="00E748BA" w:rsidRDefault="00E748BA">
            <w:pPr>
              <w:pBdr>
                <w:top w:val="none" w:sz="0" w:space="0" w:color="000000"/>
                <w:left w:val="none" w:sz="0" w:space="0" w:color="000000"/>
                <w:bottom w:val="none" w:sz="0" w:space="0" w:color="000000"/>
                <w:right w:val="none" w:sz="0" w:space="0" w:color="000000"/>
                <w:between w:val="none" w:sz="0" w:space="0" w:color="000000"/>
              </w:pBdr>
              <w:spacing w:after="200"/>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Agree</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3564A3" w14:textId="77777777" w:rsidR="00E748BA" w:rsidRDefault="00E748BA">
            <w:r w:rsidRPr="00BC52B6">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62B5CD" w14:textId="77777777" w:rsidR="00E748BA"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E56B96" w14:textId="77777777" w:rsidR="00E748BA"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40</w:t>
            </w:r>
          </w:p>
        </w:tc>
      </w:tr>
      <w:tr w:rsidR="00E748BA" w14:paraId="7722A001"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35EB22" w14:textId="77777777" w:rsidR="00E748BA" w:rsidRDefault="00E748BA">
            <w:pPr>
              <w:pBdr>
                <w:top w:val="none" w:sz="0" w:space="0" w:color="000000"/>
                <w:left w:val="none" w:sz="0" w:space="0" w:color="000000"/>
                <w:bottom w:val="none" w:sz="0" w:space="0" w:color="000000"/>
                <w:right w:val="none" w:sz="0" w:space="0" w:color="000000"/>
                <w:between w:val="none" w:sz="0" w:space="0" w:color="000000"/>
              </w:pBdr>
              <w:spacing w:after="200"/>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Neutral</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8A47C0" w14:textId="77777777" w:rsidR="00E748BA" w:rsidRDefault="00E748BA">
            <w:r w:rsidRPr="00BC52B6">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EF66C5" w14:textId="77777777" w:rsidR="00E748BA"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465B20" w14:textId="77777777" w:rsidR="00E748BA"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r>
      <w:tr w:rsidR="00E748BA" w14:paraId="532561EB"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614E36" w14:textId="77777777" w:rsidR="00E748BA" w:rsidRDefault="00E748BA">
            <w:pPr>
              <w:pBdr>
                <w:top w:val="none" w:sz="0" w:space="0" w:color="000000"/>
                <w:left w:val="none" w:sz="0" w:space="0" w:color="000000"/>
                <w:bottom w:val="none" w:sz="0" w:space="0" w:color="000000"/>
                <w:right w:val="none" w:sz="0" w:space="0" w:color="000000"/>
                <w:between w:val="none" w:sz="0" w:space="0" w:color="000000"/>
              </w:pBdr>
              <w:spacing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022D3B" w14:textId="77777777" w:rsidR="00E748BA" w:rsidRDefault="00E748BA">
            <w:r w:rsidRPr="00BC52B6">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8E1271" w14:textId="77777777" w:rsidR="00E748BA"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9</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664302" w14:textId="77777777" w:rsidR="00E748BA"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18</w:t>
            </w:r>
          </w:p>
        </w:tc>
      </w:tr>
      <w:tr w:rsidR="00E748BA" w14:paraId="2D6F3FC5"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2A4511" w14:textId="77777777" w:rsidR="00E748BA" w:rsidRDefault="00E748BA" w:rsidP="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A88F11" w14:textId="77777777" w:rsidR="00E748BA" w:rsidRDefault="00E748BA">
            <w:r w:rsidRPr="00BC52B6">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855C9C" w14:textId="77777777" w:rsidR="00E748BA"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4</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C3EB9EB" w14:textId="77777777" w:rsidR="00E748BA"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8</w:t>
            </w:r>
          </w:p>
        </w:tc>
      </w:tr>
    </w:tbl>
    <w:p w14:paraId="1FEE226A" w14:textId="77777777" w:rsidR="00B7464D" w:rsidRDefault="00B7464D" w:rsidP="00B7464D">
      <w:pPr>
        <w:spacing w:line="360" w:lineRule="auto"/>
        <w:jc w:val="center"/>
        <w:rPr>
          <w:rFonts w:ascii="Times New Roman" w:eastAsia="Times New Roman" w:hAnsi="Times New Roman" w:cs="Times New Roman"/>
          <w:sz w:val="24"/>
          <w:szCs w:val="24"/>
        </w:rPr>
      </w:pPr>
      <w:r>
        <w:rPr>
          <w:noProof/>
          <w:lang w:val="en-IN"/>
        </w:rPr>
        <w:lastRenderedPageBreak/>
        <w:drawing>
          <wp:inline distT="0" distB="0" distL="0" distR="0" wp14:anchorId="01A910F3" wp14:editId="4DFBF52C">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DAAF8AE"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To what extent do you agree that students are preferring online learning?</w:t>
      </w:r>
    </w:p>
    <w:p w14:paraId="7312D937"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p w14:paraId="3524010D"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p w14:paraId="4149231E"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14:paraId="2DD5161C"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p w14:paraId="62BDEC56"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bl>
      <w:tblPr>
        <w:tblStyle w:val="a3"/>
        <w:tblW w:w="96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94"/>
        <w:gridCol w:w="2394"/>
        <w:gridCol w:w="2394"/>
        <w:gridCol w:w="2466"/>
      </w:tblGrid>
      <w:tr w:rsidR="009C5486" w14:paraId="697FEED4"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B2099FA"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Options </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CBFD387"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number of replies </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22B55E"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replies</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948A05" w14:textId="77777777" w:rsidR="009C5486"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r>
      <w:tr w:rsidR="009C5486" w14:paraId="1D41F307"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FA3585" w14:textId="77777777" w:rsidR="009C5486" w:rsidRDefault="00A261A5">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Strongly agree</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E42ED7" w14:textId="77777777" w:rsidR="009C5486" w:rsidRDefault="00B7464D" w:rsidP="00B7464D">
            <w:pP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E5F44D" w14:textId="77777777" w:rsidR="009C5486"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8</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DA1419" w14:textId="77777777" w:rsidR="009C5486"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16</w:t>
            </w:r>
          </w:p>
        </w:tc>
      </w:tr>
      <w:tr w:rsidR="00B7464D" w14:paraId="53D4C4C2"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151542" w14:textId="77777777" w:rsidR="00B7464D" w:rsidRDefault="00B7464D">
            <w:pPr>
              <w:pBdr>
                <w:top w:val="none" w:sz="0" w:space="0" w:color="000000"/>
                <w:left w:val="none" w:sz="0" w:space="0" w:color="000000"/>
                <w:bottom w:val="none" w:sz="0" w:space="0" w:color="000000"/>
                <w:right w:val="none" w:sz="0" w:space="0" w:color="000000"/>
                <w:between w:val="none" w:sz="0" w:space="0" w:color="000000"/>
              </w:pBdr>
              <w:spacing w:after="200"/>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Agree</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DD43EA" w14:textId="77777777" w:rsidR="00B7464D" w:rsidRDefault="00B7464D">
            <w:r w:rsidRPr="001C3911">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835806"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25</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D4CD4C"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50</w:t>
            </w:r>
          </w:p>
        </w:tc>
      </w:tr>
      <w:tr w:rsidR="00B7464D" w14:paraId="68BB3C99"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8D32C0" w14:textId="77777777" w:rsidR="00B7464D" w:rsidRDefault="00B7464D">
            <w:pPr>
              <w:pBdr>
                <w:top w:val="none" w:sz="0" w:space="0" w:color="000000"/>
                <w:left w:val="none" w:sz="0" w:space="0" w:color="000000"/>
                <w:bottom w:val="none" w:sz="0" w:space="0" w:color="000000"/>
                <w:right w:val="none" w:sz="0" w:space="0" w:color="000000"/>
                <w:between w:val="none" w:sz="0" w:space="0" w:color="000000"/>
              </w:pBdr>
              <w:spacing w:after="200"/>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Neutral</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7E0B548" w14:textId="77777777" w:rsidR="00B7464D" w:rsidRDefault="00B7464D">
            <w:r w:rsidRPr="001C3911">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977A93"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6</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63710"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12</w:t>
            </w:r>
          </w:p>
        </w:tc>
      </w:tr>
      <w:tr w:rsidR="00B7464D" w14:paraId="5EEF1B11" w14:textId="77777777">
        <w:trPr>
          <w:trHeight w:val="520"/>
        </w:trPr>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10A6F9" w14:textId="77777777" w:rsidR="00B7464D" w:rsidRDefault="00B7464D">
            <w:pPr>
              <w:pBdr>
                <w:top w:val="none" w:sz="0" w:space="0" w:color="000000"/>
                <w:left w:val="none" w:sz="0" w:space="0" w:color="000000"/>
                <w:bottom w:val="none" w:sz="0" w:space="0" w:color="000000"/>
                <w:right w:val="none" w:sz="0" w:space="0" w:color="000000"/>
                <w:between w:val="none" w:sz="0" w:space="0" w:color="000000"/>
              </w:pBdr>
              <w:spacing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E2A628" w14:textId="77777777" w:rsidR="00B7464D" w:rsidRDefault="00B7464D">
            <w:r w:rsidRPr="001C3911">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0CFE36"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9</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812180"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18</w:t>
            </w:r>
          </w:p>
        </w:tc>
      </w:tr>
      <w:tr w:rsidR="00B7464D" w14:paraId="0B2D4CA9"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EE46DA" w14:textId="77777777" w:rsidR="00B7464D" w:rsidRDefault="00B7464D" w:rsidP="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20CD58" w14:textId="77777777" w:rsidR="00B7464D" w:rsidRDefault="00B7464D">
            <w:r w:rsidRPr="001C3911">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7292FF"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7DF503"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4</w:t>
            </w:r>
          </w:p>
        </w:tc>
      </w:tr>
    </w:tbl>
    <w:p w14:paraId="63E29754" w14:textId="77777777" w:rsidR="009C5486" w:rsidRDefault="00B7464D" w:rsidP="00B7464D">
      <w:pPr>
        <w:spacing w:line="360" w:lineRule="auto"/>
        <w:jc w:val="center"/>
        <w:rPr>
          <w:rFonts w:ascii="Times New Roman" w:eastAsia="Times New Roman" w:hAnsi="Times New Roman" w:cs="Times New Roman"/>
          <w:sz w:val="24"/>
          <w:szCs w:val="24"/>
        </w:rPr>
      </w:pPr>
      <w:r>
        <w:rPr>
          <w:noProof/>
          <w:lang w:val="en-IN"/>
        </w:rPr>
        <w:lastRenderedPageBreak/>
        <w:drawing>
          <wp:inline distT="0" distB="0" distL="0" distR="0" wp14:anchorId="55F969FB" wp14:editId="5C63B50C">
            <wp:extent cx="4572000" cy="27432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D46A9B" w14:textId="77777777" w:rsidR="009C5486" w:rsidRDefault="00A261A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How far do you agree </w:t>
      </w:r>
      <w:r w:rsidR="00B7464D">
        <w:rPr>
          <w:rFonts w:ascii="Times New Roman" w:eastAsia="Times New Roman" w:hAnsi="Times New Roman" w:cs="Times New Roman"/>
          <w:sz w:val="24"/>
          <w:szCs w:val="24"/>
        </w:rPr>
        <w:t>online classes affect your academic performance negatively</w:t>
      </w:r>
      <w:r>
        <w:rPr>
          <w:rFonts w:ascii="Times New Roman" w:eastAsia="Times New Roman" w:hAnsi="Times New Roman" w:cs="Times New Roman"/>
          <w:sz w:val="24"/>
          <w:szCs w:val="24"/>
        </w:rPr>
        <w:t>?</w:t>
      </w:r>
    </w:p>
    <w:p w14:paraId="1E0A5DCE"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p w14:paraId="0EBD62BC"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p w14:paraId="128170EF"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14:paraId="0AD641DE"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p w14:paraId="58A9883C" w14:textId="77777777" w:rsidR="009C5486" w:rsidRDefault="00A261A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bl>
      <w:tblPr>
        <w:tblStyle w:val="a4"/>
        <w:tblW w:w="96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94"/>
        <w:gridCol w:w="2394"/>
        <w:gridCol w:w="2394"/>
        <w:gridCol w:w="2466"/>
      </w:tblGrid>
      <w:tr w:rsidR="009C5486" w14:paraId="4132D97C"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DC548A" w14:textId="77777777" w:rsidR="009C5486" w:rsidRDefault="00A261A5">
            <w:pPr>
              <w:spacing w:line="240" w:lineRule="auto"/>
              <w:jc w:val="center"/>
              <w:rPr>
                <w:rFonts w:ascii="Times New Roman" w:eastAsia="Times New Roman" w:hAnsi="Times New Roman" w:cs="Times New Roman"/>
                <w:b/>
                <w:sz w:val="24"/>
                <w:szCs w:val="24"/>
              </w:rPr>
            </w:pPr>
            <w:bookmarkStart w:id="11" w:name="_44sinio" w:colFirst="0" w:colLast="0"/>
            <w:bookmarkEnd w:id="11"/>
            <w:r>
              <w:rPr>
                <w:rFonts w:ascii="Times New Roman" w:eastAsia="Times New Roman" w:hAnsi="Times New Roman" w:cs="Times New Roman"/>
                <w:b/>
                <w:sz w:val="24"/>
                <w:szCs w:val="24"/>
              </w:rPr>
              <w:t xml:space="preserve">Options </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A41DCD"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number of replies </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18426D" w14:textId="77777777" w:rsidR="009C5486" w:rsidRDefault="00A261A5">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replies</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B91A4C" w14:textId="77777777" w:rsidR="009C5486"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r>
      <w:tr w:rsidR="009C5486" w14:paraId="0D6374FC"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6CE37E5" w14:textId="77777777" w:rsidR="009C5486" w:rsidRDefault="00A261A5">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Strongly agree</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4341D4" w14:textId="77777777" w:rsidR="009C5486" w:rsidRDefault="00B7464D" w:rsidP="00B7464D">
            <w:pP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414298" w14:textId="77777777" w:rsidR="009C5486"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12</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A4C698" w14:textId="77777777" w:rsidR="009C5486"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24</w:t>
            </w:r>
          </w:p>
        </w:tc>
      </w:tr>
      <w:tr w:rsidR="00B7464D" w14:paraId="7FC57673"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8BB121" w14:textId="77777777" w:rsidR="00B7464D" w:rsidRDefault="00B7464D">
            <w:pPr>
              <w:pBdr>
                <w:top w:val="none" w:sz="0" w:space="0" w:color="000000"/>
                <w:left w:val="none" w:sz="0" w:space="0" w:color="000000"/>
                <w:bottom w:val="none" w:sz="0" w:space="0" w:color="000000"/>
                <w:right w:val="none" w:sz="0" w:space="0" w:color="000000"/>
                <w:between w:val="none" w:sz="0" w:space="0" w:color="000000"/>
              </w:pBdr>
              <w:spacing w:after="200"/>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Agree</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1700B2" w14:textId="77777777" w:rsidR="00B7464D" w:rsidRDefault="00B7464D">
            <w:r w:rsidRPr="00053868">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82B856"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18</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E65E88"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36</w:t>
            </w:r>
          </w:p>
        </w:tc>
      </w:tr>
      <w:tr w:rsidR="00B7464D" w14:paraId="382EA4C8"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5E1209" w14:textId="77777777" w:rsidR="00B7464D" w:rsidRDefault="00B7464D">
            <w:pPr>
              <w:pBdr>
                <w:top w:val="none" w:sz="0" w:space="0" w:color="000000"/>
                <w:left w:val="none" w:sz="0" w:space="0" w:color="000000"/>
                <w:bottom w:val="none" w:sz="0" w:space="0" w:color="000000"/>
                <w:right w:val="none" w:sz="0" w:space="0" w:color="000000"/>
                <w:between w:val="none" w:sz="0" w:space="0" w:color="000000"/>
              </w:pBdr>
              <w:spacing w:after="200"/>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Neutral</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E6D1A4" w14:textId="77777777" w:rsidR="00B7464D" w:rsidRDefault="00B7464D">
            <w:r w:rsidRPr="00053868">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054968"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7</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DE09E6"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14</w:t>
            </w:r>
          </w:p>
        </w:tc>
      </w:tr>
      <w:tr w:rsidR="00B7464D" w14:paraId="2F8DF470"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745988" w14:textId="77777777" w:rsidR="00B7464D" w:rsidRDefault="00B7464D">
            <w:pPr>
              <w:pBdr>
                <w:top w:val="none" w:sz="0" w:space="0" w:color="000000"/>
                <w:left w:val="none" w:sz="0" w:space="0" w:color="000000"/>
                <w:bottom w:val="none" w:sz="0" w:space="0" w:color="000000"/>
                <w:right w:val="none" w:sz="0" w:space="0" w:color="000000"/>
                <w:between w:val="none" w:sz="0" w:space="0" w:color="000000"/>
              </w:pBdr>
              <w:spacing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9B9E2F" w14:textId="77777777" w:rsidR="00B7464D" w:rsidRDefault="00B7464D">
            <w:r w:rsidRPr="00053868">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F103A93"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8</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A420E0"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16</w:t>
            </w:r>
          </w:p>
        </w:tc>
      </w:tr>
      <w:tr w:rsidR="00B7464D" w14:paraId="3F51B141" w14:textId="77777777">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E735F7" w14:textId="77777777" w:rsidR="00B7464D" w:rsidRDefault="00B7464D" w:rsidP="00B74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0E374D" w14:textId="77777777" w:rsidR="00B7464D" w:rsidRDefault="00B7464D">
            <w:r w:rsidRPr="00053868">
              <w:rPr>
                <w:rFonts w:ascii="Times New Roman" w:eastAsia="Times New Roman" w:hAnsi="Times New Roman" w:cs="Times New Roman"/>
                <w:b/>
                <w:sz w:val="24"/>
                <w:szCs w:val="24"/>
              </w:rPr>
              <w:t>50</w:t>
            </w:r>
          </w:p>
        </w:tc>
        <w:tc>
          <w:tcPr>
            <w:tcW w:w="23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6C2E1C" w14:textId="77777777" w:rsidR="00B7464D" w:rsidRDefault="00B7464D">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w:t>
            </w:r>
          </w:p>
        </w:tc>
        <w:tc>
          <w:tcPr>
            <w:tcW w:w="24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31B74B" w14:textId="77777777" w:rsidR="00B7464D" w:rsidRDefault="00B7464D">
            <w:pPr>
              <w:spacing w:line="240" w:lineRule="auto"/>
              <w:jc w:val="center"/>
              <w:rPr>
                <w:rFonts w:ascii="Times New Roman" w:eastAsia="Times New Roman" w:hAnsi="Times New Roman" w:cs="Times New Roman"/>
                <w:b/>
                <w:sz w:val="24"/>
                <w:szCs w:val="24"/>
              </w:rPr>
            </w:pPr>
            <w:bookmarkStart w:id="12" w:name="_3j2qqm3" w:colFirst="0" w:colLast="0"/>
            <w:bookmarkEnd w:id="12"/>
            <w:r>
              <w:rPr>
                <w:rFonts w:ascii="Times New Roman" w:eastAsia="Times New Roman" w:hAnsi="Times New Roman" w:cs="Times New Roman"/>
                <w:b/>
                <w:sz w:val="24"/>
                <w:szCs w:val="24"/>
              </w:rPr>
              <w:t>10</w:t>
            </w:r>
          </w:p>
        </w:tc>
      </w:tr>
    </w:tbl>
    <w:p w14:paraId="3C09F1DD" w14:textId="77777777" w:rsidR="00B7464D" w:rsidRDefault="00B7464D" w:rsidP="00B7464D">
      <w:pPr>
        <w:pStyle w:val="NoSpacing"/>
        <w:jc w:val="center"/>
      </w:pPr>
      <w:r>
        <w:rPr>
          <w:noProof/>
          <w:lang w:val="en-IN"/>
        </w:rPr>
        <w:lastRenderedPageBreak/>
        <w:drawing>
          <wp:inline distT="0" distB="0" distL="0" distR="0" wp14:anchorId="782578A7" wp14:editId="5092A311">
            <wp:extent cx="4572000" cy="27432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49090A9" w14:textId="77777777" w:rsidR="009C5486" w:rsidRDefault="00A261A5">
      <w:pPr>
        <w:pStyle w:val="Heading1"/>
      </w:pPr>
      <w:r>
        <w:t xml:space="preserve">6.0 Discussion </w:t>
      </w:r>
    </w:p>
    <w:p w14:paraId="190A9A62" w14:textId="77777777" w:rsidR="00A261A5" w:rsidRDefault="00DB548A" w:rsidP="00DB548A">
      <w:pPr>
        <w:jc w:val="both"/>
        <w:rPr>
          <w:rFonts w:ascii="Times New Roman" w:hAnsi="Times New Roman" w:cs="Times New Roman"/>
          <w:sz w:val="24"/>
          <w:szCs w:val="24"/>
        </w:rPr>
      </w:pPr>
      <w:r>
        <w:rPr>
          <w:rFonts w:ascii="Times New Roman" w:hAnsi="Times New Roman" w:cs="Times New Roman"/>
          <w:sz w:val="24"/>
          <w:szCs w:val="24"/>
        </w:rPr>
        <w:t>The primary data</w:t>
      </w:r>
      <w:r w:rsidRPr="00DB548A">
        <w:rPr>
          <w:rFonts w:ascii="Times New Roman" w:hAnsi="Times New Roman" w:cs="Times New Roman"/>
          <w:sz w:val="24"/>
          <w:szCs w:val="24"/>
        </w:rPr>
        <w:t xml:space="preserve">, gathered by leading a study among the </w:t>
      </w:r>
      <w:r>
        <w:rPr>
          <w:rFonts w:ascii="Times New Roman" w:hAnsi="Times New Roman" w:cs="Times New Roman"/>
          <w:sz w:val="24"/>
          <w:szCs w:val="24"/>
        </w:rPr>
        <w:t>students</w:t>
      </w:r>
      <w:r w:rsidRPr="00DB548A">
        <w:rPr>
          <w:rFonts w:ascii="Times New Roman" w:hAnsi="Times New Roman" w:cs="Times New Roman"/>
          <w:sz w:val="24"/>
          <w:szCs w:val="24"/>
        </w:rPr>
        <w:t xml:space="preserve"> of Wales Trinity Saint David London Campus, </w:t>
      </w:r>
      <w:r>
        <w:rPr>
          <w:rFonts w:ascii="Times New Roman" w:hAnsi="Times New Roman" w:cs="Times New Roman"/>
          <w:sz w:val="24"/>
          <w:szCs w:val="24"/>
        </w:rPr>
        <w:t xml:space="preserve">who are </w:t>
      </w:r>
      <w:r w:rsidRPr="00DB548A">
        <w:rPr>
          <w:rFonts w:ascii="Times New Roman" w:hAnsi="Times New Roman" w:cs="Times New Roman"/>
          <w:sz w:val="24"/>
          <w:szCs w:val="24"/>
        </w:rPr>
        <w:t xml:space="preserve">taking the courses through VLE, which is assisting them with keeping away from the </w:t>
      </w:r>
      <w:r>
        <w:rPr>
          <w:rFonts w:ascii="Times New Roman" w:hAnsi="Times New Roman" w:cs="Times New Roman"/>
          <w:sz w:val="24"/>
          <w:szCs w:val="24"/>
        </w:rPr>
        <w:t>social connection</w:t>
      </w:r>
      <w:r w:rsidRPr="00DB548A">
        <w:rPr>
          <w:rFonts w:ascii="Times New Roman" w:hAnsi="Times New Roman" w:cs="Times New Roman"/>
          <w:sz w:val="24"/>
          <w:szCs w:val="24"/>
        </w:rPr>
        <w:t xml:space="preserve"> in present time. This </w:t>
      </w:r>
      <w:r>
        <w:rPr>
          <w:rFonts w:ascii="Times New Roman" w:hAnsi="Times New Roman" w:cs="Times New Roman"/>
          <w:sz w:val="24"/>
          <w:szCs w:val="24"/>
        </w:rPr>
        <w:t>survey</w:t>
      </w:r>
      <w:r w:rsidRPr="00DB548A">
        <w:rPr>
          <w:rFonts w:ascii="Times New Roman" w:hAnsi="Times New Roman" w:cs="Times New Roman"/>
          <w:sz w:val="24"/>
          <w:szCs w:val="24"/>
        </w:rPr>
        <w:t xml:space="preserve"> assisted with knowing the experience of the </w:t>
      </w:r>
      <w:r>
        <w:rPr>
          <w:rFonts w:ascii="Times New Roman" w:hAnsi="Times New Roman" w:cs="Times New Roman"/>
          <w:sz w:val="24"/>
          <w:szCs w:val="24"/>
        </w:rPr>
        <w:t>students</w:t>
      </w:r>
      <w:r w:rsidRPr="00DB548A">
        <w:rPr>
          <w:rFonts w:ascii="Times New Roman" w:hAnsi="Times New Roman" w:cs="Times New Roman"/>
          <w:sz w:val="24"/>
          <w:szCs w:val="24"/>
        </w:rPr>
        <w:t xml:space="preserve"> </w:t>
      </w:r>
      <w:proofErr w:type="gramStart"/>
      <w:r w:rsidRPr="00DB548A">
        <w:rPr>
          <w:rFonts w:ascii="Times New Roman" w:hAnsi="Times New Roman" w:cs="Times New Roman"/>
          <w:sz w:val="24"/>
          <w:szCs w:val="24"/>
        </w:rPr>
        <w:t>of</w:t>
      </w:r>
      <w:proofErr w:type="gramEnd"/>
      <w:r w:rsidRPr="00DB548A">
        <w:rPr>
          <w:rFonts w:ascii="Times New Roman" w:hAnsi="Times New Roman" w:cs="Times New Roman"/>
          <w:sz w:val="24"/>
          <w:szCs w:val="24"/>
        </w:rPr>
        <w:t xml:space="preserve"> this college in regards to the execution of VLE, which </w:t>
      </w:r>
      <w:r>
        <w:rPr>
          <w:rFonts w:ascii="Times New Roman" w:hAnsi="Times New Roman" w:cs="Times New Roman"/>
          <w:sz w:val="24"/>
          <w:szCs w:val="24"/>
        </w:rPr>
        <w:t>helped</w:t>
      </w:r>
      <w:r w:rsidRPr="00DB548A">
        <w:rPr>
          <w:rFonts w:ascii="Times New Roman" w:hAnsi="Times New Roman" w:cs="Times New Roman"/>
          <w:sz w:val="24"/>
          <w:szCs w:val="24"/>
        </w:rPr>
        <w:t xml:space="preserve"> with understanding its effect on </w:t>
      </w:r>
      <w:r>
        <w:rPr>
          <w:rFonts w:ascii="Times New Roman" w:hAnsi="Times New Roman" w:cs="Times New Roman"/>
          <w:sz w:val="24"/>
          <w:szCs w:val="24"/>
        </w:rPr>
        <w:t>education</w:t>
      </w:r>
      <w:r w:rsidRPr="00DB548A">
        <w:rPr>
          <w:rFonts w:ascii="Times New Roman" w:hAnsi="Times New Roman" w:cs="Times New Roman"/>
          <w:sz w:val="24"/>
          <w:szCs w:val="24"/>
        </w:rPr>
        <w:t xml:space="preserve"> in these days.</w:t>
      </w:r>
      <w:r w:rsidR="00A261A5">
        <w:rPr>
          <w:rFonts w:ascii="Times New Roman" w:hAnsi="Times New Roman" w:cs="Times New Roman"/>
          <w:sz w:val="24"/>
          <w:szCs w:val="24"/>
        </w:rPr>
        <w:t xml:space="preserve"> It is found that 64% students find online learning </w:t>
      </w:r>
      <w:proofErr w:type="gramStart"/>
      <w:r w:rsidR="00A261A5">
        <w:rPr>
          <w:rFonts w:ascii="Times New Roman" w:hAnsi="Times New Roman" w:cs="Times New Roman"/>
          <w:sz w:val="24"/>
          <w:szCs w:val="24"/>
        </w:rPr>
        <w:t>flexible</w:t>
      </w:r>
      <w:proofErr w:type="gramEnd"/>
      <w:r w:rsidR="00A261A5">
        <w:rPr>
          <w:rFonts w:ascii="Times New Roman" w:hAnsi="Times New Roman" w:cs="Times New Roman"/>
          <w:sz w:val="24"/>
          <w:szCs w:val="24"/>
        </w:rPr>
        <w:t xml:space="preserve"> and 50% students do not consider online classes challenging. However, 60% students think that online classes are affecting their academic performance negatively. Further, 64% students are facing anxiety issues too. </w:t>
      </w:r>
    </w:p>
    <w:p w14:paraId="46D16629" w14:textId="77777777" w:rsidR="00DB548A" w:rsidRPr="00DB548A" w:rsidRDefault="00A261A5" w:rsidP="00DB548A">
      <w:pPr>
        <w:jc w:val="both"/>
        <w:rPr>
          <w:rFonts w:ascii="Times New Roman" w:hAnsi="Times New Roman" w:cs="Times New Roman"/>
          <w:sz w:val="24"/>
          <w:szCs w:val="24"/>
        </w:rPr>
      </w:pPr>
      <w:r>
        <w:rPr>
          <w:rFonts w:ascii="Times New Roman" w:hAnsi="Times New Roman" w:cs="Times New Roman"/>
          <w:sz w:val="24"/>
          <w:szCs w:val="24"/>
        </w:rPr>
        <w:t>From the literature review, it is found that t</w:t>
      </w:r>
      <w:r w:rsidR="00DB548A" w:rsidRPr="00DB548A">
        <w:rPr>
          <w:rFonts w:ascii="Times New Roman" w:hAnsi="Times New Roman" w:cs="Times New Roman"/>
          <w:sz w:val="24"/>
          <w:szCs w:val="24"/>
        </w:rPr>
        <w:t xml:space="preserve">he execution of VLE is useful for the </w:t>
      </w:r>
      <w:r w:rsidR="00DB548A">
        <w:rPr>
          <w:rFonts w:ascii="Times New Roman" w:hAnsi="Times New Roman" w:cs="Times New Roman"/>
          <w:sz w:val="24"/>
          <w:szCs w:val="24"/>
        </w:rPr>
        <w:t>students</w:t>
      </w:r>
      <w:r w:rsidR="00DB548A" w:rsidRPr="00DB548A">
        <w:rPr>
          <w:rFonts w:ascii="Times New Roman" w:hAnsi="Times New Roman" w:cs="Times New Roman"/>
          <w:sz w:val="24"/>
          <w:szCs w:val="24"/>
        </w:rPr>
        <w:t xml:space="preserve"> to save time, which assists them with zeroing in on the profession as indicated by (</w:t>
      </w:r>
      <w:r w:rsidR="00DB548A">
        <w:rPr>
          <w:rFonts w:ascii="Times New Roman" w:eastAsia="Times New Roman" w:hAnsi="Times New Roman" w:cs="Times New Roman"/>
          <w:sz w:val="24"/>
          <w:szCs w:val="24"/>
        </w:rPr>
        <w:t xml:space="preserve">Baig </w:t>
      </w:r>
      <w:r w:rsidR="00DB548A">
        <w:rPr>
          <w:rFonts w:ascii="Times New Roman" w:eastAsia="Times New Roman" w:hAnsi="Times New Roman" w:cs="Times New Roman"/>
          <w:i/>
          <w:sz w:val="24"/>
          <w:szCs w:val="24"/>
        </w:rPr>
        <w:t xml:space="preserve">et al. </w:t>
      </w:r>
      <w:r w:rsidR="00DB548A" w:rsidRPr="00A261A5">
        <w:rPr>
          <w:rFonts w:ascii="Times New Roman" w:eastAsia="Times New Roman" w:hAnsi="Times New Roman" w:cs="Times New Roman"/>
          <w:sz w:val="24"/>
          <w:szCs w:val="24"/>
        </w:rPr>
        <w:t>2020</w:t>
      </w:r>
      <w:r>
        <w:rPr>
          <w:rFonts w:ascii="Times New Roman" w:hAnsi="Times New Roman" w:cs="Times New Roman"/>
          <w:sz w:val="24"/>
          <w:szCs w:val="24"/>
        </w:rPr>
        <w:t>). It gives them flexibility in terms of time and place of study</w:t>
      </w:r>
      <w:r w:rsidR="00DB548A" w:rsidRPr="00DB548A">
        <w:rPr>
          <w:rFonts w:ascii="Times New Roman" w:hAnsi="Times New Roman" w:cs="Times New Roman"/>
          <w:sz w:val="24"/>
          <w:szCs w:val="24"/>
        </w:rPr>
        <w:t xml:space="preserve">. </w:t>
      </w:r>
      <w:proofErr w:type="gramStart"/>
      <w:r w:rsidR="00DB548A" w:rsidRPr="00DB548A">
        <w:rPr>
          <w:rFonts w:ascii="Times New Roman" w:hAnsi="Times New Roman" w:cs="Times New Roman"/>
          <w:sz w:val="24"/>
          <w:szCs w:val="24"/>
        </w:rPr>
        <w:t>Exactly the same</w:t>
      </w:r>
      <w:proofErr w:type="gramEnd"/>
      <w:r w:rsidR="00DB548A" w:rsidRPr="00DB548A">
        <w:rPr>
          <w:rFonts w:ascii="Times New Roman" w:hAnsi="Times New Roman" w:cs="Times New Roman"/>
          <w:sz w:val="24"/>
          <w:szCs w:val="24"/>
        </w:rPr>
        <w:t xml:space="preserve"> thing</w:t>
      </w:r>
      <w:r>
        <w:rPr>
          <w:rFonts w:ascii="Times New Roman" w:hAnsi="Times New Roman" w:cs="Times New Roman"/>
          <w:sz w:val="24"/>
          <w:szCs w:val="24"/>
        </w:rPr>
        <w:t xml:space="preserve"> has emerged from the overview </w:t>
      </w:r>
      <w:r w:rsidR="00DB548A" w:rsidRPr="00DB548A">
        <w:rPr>
          <w:rFonts w:ascii="Times New Roman" w:hAnsi="Times New Roman" w:cs="Times New Roman"/>
          <w:sz w:val="24"/>
          <w:szCs w:val="24"/>
        </w:rPr>
        <w:t>(</w:t>
      </w:r>
      <w:r w:rsidR="00DB548A">
        <w:rPr>
          <w:rFonts w:ascii="Times New Roman" w:hAnsi="Times New Roman" w:cs="Times New Roman"/>
          <w:sz w:val="24"/>
          <w:szCs w:val="24"/>
          <w:lang w:val="en-US"/>
        </w:rPr>
        <w:t>UWTSD, 2021</w:t>
      </w:r>
      <w:r w:rsidR="00DB548A" w:rsidRPr="00DB548A">
        <w:rPr>
          <w:rFonts w:ascii="Times New Roman" w:hAnsi="Times New Roman" w:cs="Times New Roman"/>
          <w:sz w:val="24"/>
          <w:szCs w:val="24"/>
        </w:rPr>
        <w:t>).</w:t>
      </w:r>
    </w:p>
    <w:p w14:paraId="6A491473" w14:textId="77777777" w:rsidR="00DB548A" w:rsidRPr="00DB548A" w:rsidRDefault="00DB548A" w:rsidP="00DB548A">
      <w:pPr>
        <w:jc w:val="both"/>
        <w:rPr>
          <w:rFonts w:ascii="Times New Roman" w:hAnsi="Times New Roman" w:cs="Times New Roman"/>
          <w:sz w:val="24"/>
          <w:szCs w:val="24"/>
        </w:rPr>
      </w:pPr>
      <w:r w:rsidRPr="00DB548A">
        <w:rPr>
          <w:rFonts w:ascii="Times New Roman" w:hAnsi="Times New Roman" w:cs="Times New Roman"/>
          <w:sz w:val="24"/>
          <w:szCs w:val="24"/>
        </w:rPr>
        <w:t>The proposal some portion of this report might assist the administration with working on this execution, through which the nature of this execution can be upgraded.</w:t>
      </w:r>
      <w:r w:rsidR="00A261A5">
        <w:rPr>
          <w:rFonts w:ascii="Times New Roman" w:hAnsi="Times New Roman" w:cs="Times New Roman"/>
          <w:sz w:val="24"/>
          <w:szCs w:val="24"/>
        </w:rPr>
        <w:t xml:space="preserve"> As it is found that a significant portion of the students are facing challenges because of online learning, necessary adjustments need to be made. The online learning environment must be welcoming and encouraging for students, where they can communicate with the students and teachers at the same time very freely like they used to do in their traditional classes. Moreover, universities can implement the approach of blended learning for making a balance between online and offline classes. </w:t>
      </w:r>
    </w:p>
    <w:p w14:paraId="10A26CA7" w14:textId="77777777" w:rsidR="009C5486" w:rsidRDefault="00A261A5">
      <w:pPr>
        <w:pStyle w:val="Heading1"/>
      </w:pPr>
      <w:bookmarkStart w:id="13" w:name="_2jxsxqh" w:colFirst="0" w:colLast="0"/>
      <w:bookmarkEnd w:id="13"/>
      <w:r>
        <w:lastRenderedPageBreak/>
        <w:t>7.0 Conclusion</w:t>
      </w:r>
    </w:p>
    <w:p w14:paraId="422EF339" w14:textId="77777777" w:rsidR="00A261A5" w:rsidRPr="003B515A" w:rsidRDefault="003B515A" w:rsidP="003B515A">
      <w:pPr>
        <w:jc w:val="both"/>
        <w:rPr>
          <w:rFonts w:ascii="Times New Roman" w:hAnsi="Times New Roman" w:cs="Times New Roman"/>
          <w:sz w:val="24"/>
          <w:szCs w:val="24"/>
        </w:rPr>
      </w:pPr>
      <w:r>
        <w:rPr>
          <w:rFonts w:ascii="Times New Roman" w:hAnsi="Times New Roman" w:cs="Times New Roman"/>
          <w:sz w:val="24"/>
          <w:szCs w:val="24"/>
        </w:rPr>
        <w:t xml:space="preserve">It can be concluded that virtual learning has both positive and negative sides. Yes, it provided flexibility and access to a wide range of sources of learning for students, it makes them isolated. Therefore, anxiety has become an emerging issue for students attending online classes. To deal with the problem, it is important for universities to take effective measures for increasing the effectiveness of online learning besides ensuring all the students are learning positively through the classes. Number of students attending online classes at a time should be limited, so that the teacher can interact with everyone properly and solve their queries correctly without any hurry or confusion. Blended learning is also suggested for dealing with this problem. </w:t>
      </w:r>
    </w:p>
    <w:p w14:paraId="1E35A029" w14:textId="77777777" w:rsidR="009C5486" w:rsidRDefault="00A261A5">
      <w:pPr>
        <w:spacing w:line="360" w:lineRule="auto"/>
        <w:jc w:val="both"/>
        <w:rPr>
          <w:rFonts w:ascii="Times New Roman" w:eastAsia="Times New Roman" w:hAnsi="Times New Roman" w:cs="Times New Roman"/>
          <w:b/>
          <w:sz w:val="24"/>
          <w:szCs w:val="24"/>
        </w:rPr>
      </w:pPr>
      <w:r>
        <w:br w:type="page"/>
      </w:r>
    </w:p>
    <w:p w14:paraId="0A4DFF31" w14:textId="77777777" w:rsidR="009C5486" w:rsidRDefault="00A261A5">
      <w:pPr>
        <w:pStyle w:val="Heading1"/>
      </w:pPr>
      <w:bookmarkStart w:id="14" w:name="_z337ya" w:colFirst="0" w:colLast="0"/>
      <w:bookmarkEnd w:id="14"/>
      <w:r>
        <w:lastRenderedPageBreak/>
        <w:t>References</w:t>
      </w:r>
    </w:p>
    <w:p w14:paraId="6D43BA6A" w14:textId="77777777" w:rsidR="00A261A5" w:rsidRDefault="00A261A5">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Baig, M.I., Shuib, L. and </w:t>
      </w:r>
      <w:proofErr w:type="spellStart"/>
      <w:r>
        <w:rPr>
          <w:rFonts w:ascii="Times New Roman" w:eastAsia="Times New Roman" w:hAnsi="Times New Roman" w:cs="Times New Roman"/>
          <w:sz w:val="24"/>
          <w:szCs w:val="24"/>
        </w:rPr>
        <w:t>Yadegaridehkordi</w:t>
      </w:r>
      <w:proofErr w:type="spellEnd"/>
      <w:r>
        <w:rPr>
          <w:rFonts w:ascii="Times New Roman" w:eastAsia="Times New Roman" w:hAnsi="Times New Roman" w:cs="Times New Roman"/>
          <w:sz w:val="24"/>
          <w:szCs w:val="24"/>
        </w:rPr>
        <w:t>, E., 2020. Big data in education: a state of the art, limitations, and future research directions. </w:t>
      </w:r>
      <w:r>
        <w:rPr>
          <w:rFonts w:ascii="Times New Roman" w:eastAsia="Times New Roman" w:hAnsi="Times New Roman" w:cs="Times New Roman"/>
          <w:i/>
          <w:sz w:val="24"/>
          <w:szCs w:val="24"/>
        </w:rPr>
        <w:t>International Journal of Educational Technology in Higher Education</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(1), pp.1-23.</w:t>
      </w:r>
    </w:p>
    <w:p w14:paraId="5A535683" w14:textId="77777777" w:rsidR="00A261A5" w:rsidRDefault="00A261A5">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Belotto</w:t>
      </w:r>
      <w:proofErr w:type="spellEnd"/>
      <w:r>
        <w:rPr>
          <w:rFonts w:ascii="Times New Roman" w:eastAsia="Times New Roman" w:hAnsi="Times New Roman" w:cs="Times New Roman"/>
          <w:sz w:val="24"/>
          <w:szCs w:val="24"/>
        </w:rPr>
        <w:t>, M.J., 2018. Data analysis methods for qualitative research: Managing the challenges of coding, interrater reliability, and thematic analysis. </w:t>
      </w:r>
      <w:r>
        <w:rPr>
          <w:rFonts w:ascii="Times New Roman" w:eastAsia="Times New Roman" w:hAnsi="Times New Roman" w:cs="Times New Roman"/>
          <w:i/>
          <w:sz w:val="24"/>
          <w:szCs w:val="24"/>
        </w:rPr>
        <w:t>Qualitative Report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23</w:t>
      </w:r>
      <w:r>
        <w:rPr>
          <w:rFonts w:ascii="Times New Roman" w:eastAsia="Times New Roman" w:hAnsi="Times New Roman" w:cs="Times New Roman"/>
          <w:sz w:val="24"/>
          <w:szCs w:val="24"/>
        </w:rPr>
        <w:t>(11).</w:t>
      </w:r>
    </w:p>
    <w:p w14:paraId="4A2ACFE8" w14:textId="77777777" w:rsidR="00A261A5" w:rsidRDefault="00A261A5">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Paoletti, J., Bisbey, T.M., Zajac, S., Waller, M.J. and Salas, E., 2021. Looking to the Middle of the Qualitative-Quantitative Spectrum for Integrated Mixed Methods. </w:t>
      </w:r>
      <w:r>
        <w:rPr>
          <w:rFonts w:ascii="Times New Roman" w:eastAsia="Times New Roman" w:hAnsi="Times New Roman" w:cs="Times New Roman"/>
          <w:i/>
          <w:sz w:val="24"/>
          <w:szCs w:val="24"/>
        </w:rPr>
        <w:t>Small Group Research</w:t>
      </w:r>
      <w:r>
        <w:rPr>
          <w:rFonts w:ascii="Times New Roman" w:eastAsia="Times New Roman" w:hAnsi="Times New Roman" w:cs="Times New Roman"/>
          <w:sz w:val="24"/>
          <w:szCs w:val="24"/>
        </w:rPr>
        <w:t>, p.1046496421992433.</w:t>
      </w:r>
    </w:p>
    <w:p w14:paraId="6776DBD5" w14:textId="77777777" w:rsidR="00A261A5" w:rsidRDefault="00A261A5">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Snyder, H., 2019. Literature review as a research methodology: An overview and guidelines.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104</w:t>
      </w:r>
      <w:r>
        <w:rPr>
          <w:rFonts w:ascii="Times New Roman" w:eastAsia="Times New Roman" w:hAnsi="Times New Roman" w:cs="Times New Roman"/>
          <w:sz w:val="24"/>
          <w:szCs w:val="24"/>
        </w:rPr>
        <w:t>, pp.333-339.</w:t>
      </w:r>
    </w:p>
    <w:p w14:paraId="55DC7170" w14:textId="77777777" w:rsidR="00A261A5" w:rsidRDefault="00A261A5">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Turnbull, D., Chugh, R. and Luck, J., 2020. Learning management systems: a review of the research methodology literature in Australia and China. </w:t>
      </w:r>
      <w:r>
        <w:rPr>
          <w:rFonts w:ascii="Times New Roman" w:eastAsia="Times New Roman" w:hAnsi="Times New Roman" w:cs="Times New Roman"/>
          <w:i/>
          <w:sz w:val="24"/>
          <w:szCs w:val="24"/>
        </w:rPr>
        <w:t>International Journal of Research &amp; Method in Education</w:t>
      </w:r>
      <w:r>
        <w:rPr>
          <w:rFonts w:ascii="Times New Roman" w:eastAsia="Times New Roman" w:hAnsi="Times New Roman" w:cs="Times New Roman"/>
          <w:sz w:val="24"/>
          <w:szCs w:val="24"/>
        </w:rPr>
        <w:t>, pp.1-15.</w:t>
      </w:r>
    </w:p>
    <w:p w14:paraId="04F8C795" w14:textId="77777777" w:rsidR="00A261A5" w:rsidRDefault="00A261A5" w:rsidP="00DB548A">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UWTSD, W., 2021. </w:t>
      </w:r>
      <w:r>
        <w:rPr>
          <w:rFonts w:ascii="Times New Roman" w:hAnsi="Times New Roman" w:cs="Times New Roman"/>
          <w:i/>
          <w:iCs/>
          <w:sz w:val="24"/>
          <w:szCs w:val="24"/>
          <w:lang w:val="en-US"/>
        </w:rPr>
        <w:t>University Of Wales Trinity Saint David</w:t>
      </w:r>
      <w:r>
        <w:rPr>
          <w:rFonts w:ascii="Times New Roman" w:hAnsi="Times New Roman" w:cs="Times New Roman"/>
          <w:sz w:val="24"/>
          <w:szCs w:val="24"/>
          <w:lang w:val="en-US"/>
        </w:rPr>
        <w:t>. [online] Uwtsd.ac.uk. Available at: &lt;https://www.uwtsd.ac.uk/&gt; [Accessed 12 December 2021].</w:t>
      </w:r>
    </w:p>
    <w:p w14:paraId="570D5633" w14:textId="77777777" w:rsidR="00DB548A" w:rsidRDefault="00DB548A">
      <w:pPr>
        <w:spacing w:after="160" w:line="360" w:lineRule="auto"/>
        <w:jc w:val="both"/>
        <w:rPr>
          <w:rFonts w:ascii="Times New Roman" w:eastAsia="Times New Roman" w:hAnsi="Times New Roman" w:cs="Times New Roman"/>
          <w:sz w:val="24"/>
          <w:szCs w:val="24"/>
        </w:rPr>
      </w:pPr>
    </w:p>
    <w:p w14:paraId="35B0CFC6" w14:textId="77777777" w:rsidR="009C5486" w:rsidRDefault="009C5486">
      <w:pPr>
        <w:spacing w:line="360" w:lineRule="auto"/>
        <w:jc w:val="both"/>
        <w:rPr>
          <w:rFonts w:ascii="Times New Roman" w:eastAsia="Times New Roman" w:hAnsi="Times New Roman" w:cs="Times New Roman"/>
          <w:b/>
          <w:sz w:val="24"/>
          <w:szCs w:val="24"/>
        </w:rPr>
      </w:pPr>
    </w:p>
    <w:sectPr w:rsidR="009C5486">
      <w:footerReference w:type="default" r:id="rId1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11F3D" w14:textId="77777777" w:rsidR="00946694" w:rsidRDefault="00946694">
      <w:pPr>
        <w:spacing w:line="240" w:lineRule="auto"/>
      </w:pPr>
      <w:r>
        <w:separator/>
      </w:r>
    </w:p>
  </w:endnote>
  <w:endnote w:type="continuationSeparator" w:id="0">
    <w:p w14:paraId="383EFD9E" w14:textId="77777777" w:rsidR="00946694" w:rsidRDefault="009466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51E3C" w14:textId="77777777" w:rsidR="00A261A5" w:rsidRDefault="00A261A5">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3B515A">
      <w:rPr>
        <w:rFonts w:ascii="Times New Roman" w:eastAsia="Times New Roman" w:hAnsi="Times New Roman" w:cs="Times New Roman"/>
        <w:noProof/>
        <w:sz w:val="20"/>
        <w:szCs w:val="20"/>
      </w:rPr>
      <w:t>12</w:t>
    </w:r>
    <w:r>
      <w:rPr>
        <w:rFonts w:ascii="Times New Roman" w:eastAsia="Times New Roman" w:hAnsi="Times New Roman" w:cs="Times New Roman"/>
        <w:sz w:val="20"/>
        <w:szCs w:val="20"/>
      </w:rPr>
      <w:fldChar w:fldCharType="end"/>
    </w:r>
  </w:p>
  <w:p w14:paraId="7CF5AC66" w14:textId="77777777" w:rsidR="00A261A5" w:rsidRDefault="00A261A5">
    <w:pPr>
      <w:widowControl w:val="0"/>
      <w:pBdr>
        <w:top w:val="nil"/>
        <w:left w:val="nil"/>
        <w:bottom w:val="nil"/>
        <w:right w:val="nil"/>
        <w:between w:val="nil"/>
      </w:pBdr>
      <w:rPr>
        <w:rFonts w:ascii="Times New Roman" w:eastAsia="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36D2F" w14:textId="77777777" w:rsidR="00946694" w:rsidRDefault="00946694">
      <w:pPr>
        <w:spacing w:line="240" w:lineRule="auto"/>
      </w:pPr>
      <w:r>
        <w:separator/>
      </w:r>
    </w:p>
  </w:footnote>
  <w:footnote w:type="continuationSeparator" w:id="0">
    <w:p w14:paraId="655DF9E3" w14:textId="77777777" w:rsidR="00946694" w:rsidRDefault="009466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70638"/>
    <w:multiLevelType w:val="multilevel"/>
    <w:tmpl w:val="7B70F4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9964BD"/>
    <w:multiLevelType w:val="multilevel"/>
    <w:tmpl w:val="0BF28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8E7E00"/>
    <w:multiLevelType w:val="multilevel"/>
    <w:tmpl w:val="0DC6D3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90B3C10"/>
    <w:multiLevelType w:val="multilevel"/>
    <w:tmpl w:val="01405C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486"/>
    <w:rsid w:val="00295A24"/>
    <w:rsid w:val="003B515A"/>
    <w:rsid w:val="00433C48"/>
    <w:rsid w:val="005B6F19"/>
    <w:rsid w:val="00946694"/>
    <w:rsid w:val="009C5486"/>
    <w:rsid w:val="00A261A5"/>
    <w:rsid w:val="00B7464D"/>
    <w:rsid w:val="00CB537B"/>
    <w:rsid w:val="00DB548A"/>
    <w:rsid w:val="00E748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216D9"/>
  <w15:docId w15:val="{CD85FA8B-CCD3-4FE9-A732-A6A9A61AD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paragraph" w:styleId="BalloonText">
    <w:name w:val="Balloon Text"/>
    <w:basedOn w:val="Normal"/>
    <w:link w:val="BalloonTextChar"/>
    <w:uiPriority w:val="99"/>
    <w:semiHidden/>
    <w:unhideWhenUsed/>
    <w:rsid w:val="00295A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5A24"/>
    <w:rPr>
      <w:rFonts w:ascii="Tahoma" w:hAnsi="Tahoma" w:cs="Tahoma"/>
      <w:sz w:val="16"/>
      <w:szCs w:val="16"/>
    </w:rPr>
  </w:style>
  <w:style w:type="paragraph" w:styleId="NoSpacing">
    <w:name w:val="No Spacing"/>
    <w:uiPriority w:val="1"/>
    <w:qFormat/>
    <w:rsid w:val="00B7464D"/>
    <w:pPr>
      <w:spacing w:line="240" w:lineRule="auto"/>
    </w:pPr>
  </w:style>
  <w:style w:type="table" w:styleId="TableGrid">
    <w:name w:val="Table Grid"/>
    <w:basedOn w:val="TableNormal"/>
    <w:uiPriority w:val="59"/>
    <w:rsid w:val="00B7464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5443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Yes</c:v>
                </c:pt>
                <c:pt idx="1">
                  <c:v>No</c:v>
                </c:pt>
                <c:pt idx="2">
                  <c:v>Neutral</c:v>
                </c:pt>
              </c:strCache>
            </c:strRef>
          </c:cat>
          <c:val>
            <c:numRef>
              <c:f>Sheet1!$B$2:$B$4</c:f>
              <c:numCache>
                <c:formatCode>General</c:formatCode>
                <c:ptCount val="3"/>
                <c:pt idx="0">
                  <c:v>64</c:v>
                </c:pt>
                <c:pt idx="1">
                  <c:v>16</c:v>
                </c:pt>
                <c:pt idx="2">
                  <c:v>20</c:v>
                </c:pt>
              </c:numCache>
            </c:numRef>
          </c:val>
          <c:extLst>
            <c:ext xmlns:c16="http://schemas.microsoft.com/office/drawing/2014/chart" uri="{C3380CC4-5D6E-409C-BE32-E72D297353CC}">
              <c16:uniqueId val="{00000000-66AE-4F52-8E17-F2364A1FF245}"/>
            </c:ext>
          </c:extLst>
        </c:ser>
        <c:dLbls>
          <c:showLegendKey val="0"/>
          <c:showVal val="0"/>
          <c:showCatName val="0"/>
          <c:showSerName val="0"/>
          <c:showPercent val="0"/>
          <c:showBubbleSize val="0"/>
        </c:dLbls>
        <c:gapWidth val="150"/>
        <c:axId val="247020928"/>
        <c:axId val="247211136"/>
      </c:barChart>
      <c:catAx>
        <c:axId val="247020928"/>
        <c:scaling>
          <c:orientation val="minMax"/>
        </c:scaling>
        <c:delete val="0"/>
        <c:axPos val="b"/>
        <c:numFmt formatCode="General" sourceLinked="0"/>
        <c:majorTickMark val="out"/>
        <c:minorTickMark val="none"/>
        <c:tickLblPos val="nextTo"/>
        <c:crossAx val="247211136"/>
        <c:crosses val="autoZero"/>
        <c:auto val="1"/>
        <c:lblAlgn val="ctr"/>
        <c:lblOffset val="100"/>
        <c:noMultiLvlLbl val="0"/>
      </c:catAx>
      <c:valAx>
        <c:axId val="247211136"/>
        <c:scaling>
          <c:orientation val="minMax"/>
        </c:scaling>
        <c:delete val="0"/>
        <c:axPos val="l"/>
        <c:majorGridlines/>
        <c:numFmt formatCode="General" sourceLinked="1"/>
        <c:majorTickMark val="out"/>
        <c:minorTickMark val="none"/>
        <c:tickLblPos val="nextTo"/>
        <c:crossAx val="247020928"/>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barChart>
        <c:barDir val="col"/>
        <c:grouping val="clustered"/>
        <c:varyColors val="0"/>
        <c:ser>
          <c:idx val="0"/>
          <c:order val="0"/>
          <c:tx>
            <c:strRef>
              <c:f>Sheet2!$B$1</c:f>
              <c:strCache>
                <c:ptCount val="1"/>
                <c:pt idx="0">
                  <c:v>%</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Sheet2!$A$2:$A$4</c:f>
              <c:strCache>
                <c:ptCount val="3"/>
                <c:pt idx="0">
                  <c:v>Yes</c:v>
                </c:pt>
                <c:pt idx="1">
                  <c:v>No</c:v>
                </c:pt>
                <c:pt idx="2">
                  <c:v>Neutral</c:v>
                </c:pt>
              </c:strCache>
            </c:strRef>
          </c:cat>
          <c:val>
            <c:numRef>
              <c:f>Sheet2!$B$2:$B$4</c:f>
              <c:numCache>
                <c:formatCode>General</c:formatCode>
                <c:ptCount val="3"/>
                <c:pt idx="0">
                  <c:v>32</c:v>
                </c:pt>
                <c:pt idx="1">
                  <c:v>50</c:v>
                </c:pt>
                <c:pt idx="2">
                  <c:v>18</c:v>
                </c:pt>
              </c:numCache>
            </c:numRef>
          </c:val>
          <c:extLst>
            <c:ext xmlns:c16="http://schemas.microsoft.com/office/drawing/2014/chart" uri="{C3380CC4-5D6E-409C-BE32-E72D297353CC}">
              <c16:uniqueId val="{00000000-CE55-47F1-BF84-20B5691778BA}"/>
            </c:ext>
          </c:extLst>
        </c:ser>
        <c:dLbls>
          <c:showLegendKey val="0"/>
          <c:showVal val="0"/>
          <c:showCatName val="0"/>
          <c:showSerName val="0"/>
          <c:showPercent val="0"/>
          <c:showBubbleSize val="0"/>
        </c:dLbls>
        <c:gapWidth val="150"/>
        <c:axId val="247076736"/>
        <c:axId val="247078272"/>
      </c:barChart>
      <c:catAx>
        <c:axId val="247076736"/>
        <c:scaling>
          <c:orientation val="minMax"/>
        </c:scaling>
        <c:delete val="0"/>
        <c:axPos val="b"/>
        <c:numFmt formatCode="General" sourceLinked="0"/>
        <c:majorTickMark val="out"/>
        <c:minorTickMark val="none"/>
        <c:tickLblPos val="nextTo"/>
        <c:crossAx val="247078272"/>
        <c:crosses val="autoZero"/>
        <c:auto val="1"/>
        <c:lblAlgn val="ctr"/>
        <c:lblOffset val="100"/>
        <c:noMultiLvlLbl val="0"/>
      </c:catAx>
      <c:valAx>
        <c:axId val="247078272"/>
        <c:scaling>
          <c:orientation val="minMax"/>
        </c:scaling>
        <c:delete val="0"/>
        <c:axPos val="l"/>
        <c:majorGridlines/>
        <c:numFmt formatCode="General" sourceLinked="1"/>
        <c:majorTickMark val="out"/>
        <c:minorTickMark val="none"/>
        <c:tickLblPos val="nextTo"/>
        <c:crossAx val="247076736"/>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Sheet3!$B$1</c:f>
              <c:strCache>
                <c:ptCount val="1"/>
                <c:pt idx="0">
                  <c:v>%</c:v>
                </c:pt>
              </c:strCache>
            </c:strRef>
          </c:tx>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Sheet3!$A$2:$A$6</c:f>
              <c:strCache>
                <c:ptCount val="5"/>
                <c:pt idx="0">
                  <c:v>Strongly agree</c:v>
                </c:pt>
                <c:pt idx="1">
                  <c:v>Agree</c:v>
                </c:pt>
                <c:pt idx="2">
                  <c:v>Neutral</c:v>
                </c:pt>
                <c:pt idx="3">
                  <c:v>Disagree</c:v>
                </c:pt>
                <c:pt idx="4">
                  <c:v>Strongly disagree</c:v>
                </c:pt>
              </c:strCache>
            </c:strRef>
          </c:cat>
          <c:val>
            <c:numRef>
              <c:f>Sheet3!$B$2:$B$6</c:f>
              <c:numCache>
                <c:formatCode>General</c:formatCode>
                <c:ptCount val="5"/>
                <c:pt idx="0">
                  <c:v>24</c:v>
                </c:pt>
                <c:pt idx="1">
                  <c:v>40</c:v>
                </c:pt>
                <c:pt idx="2">
                  <c:v>10</c:v>
                </c:pt>
                <c:pt idx="3">
                  <c:v>18</c:v>
                </c:pt>
                <c:pt idx="4">
                  <c:v>8</c:v>
                </c:pt>
              </c:numCache>
            </c:numRef>
          </c:val>
          <c:extLst>
            <c:ext xmlns:c16="http://schemas.microsoft.com/office/drawing/2014/chart" uri="{C3380CC4-5D6E-409C-BE32-E72D297353CC}">
              <c16:uniqueId val="{00000000-0A7C-43F9-B92B-F370405A740D}"/>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Sheet4!$B$1</c:f>
              <c:strCache>
                <c:ptCount val="1"/>
                <c:pt idx="0">
                  <c:v>%</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Sheet4!$A$2:$A$6</c:f>
              <c:strCache>
                <c:ptCount val="5"/>
                <c:pt idx="0">
                  <c:v>Strongly agree</c:v>
                </c:pt>
                <c:pt idx="1">
                  <c:v>Agree</c:v>
                </c:pt>
                <c:pt idx="2">
                  <c:v>Neutral</c:v>
                </c:pt>
                <c:pt idx="3">
                  <c:v>Disagree</c:v>
                </c:pt>
                <c:pt idx="4">
                  <c:v>Strongly disagree</c:v>
                </c:pt>
              </c:strCache>
            </c:strRef>
          </c:cat>
          <c:val>
            <c:numRef>
              <c:f>Sheet4!$B$2:$B$6</c:f>
              <c:numCache>
                <c:formatCode>General</c:formatCode>
                <c:ptCount val="5"/>
                <c:pt idx="0">
                  <c:v>16</c:v>
                </c:pt>
                <c:pt idx="1">
                  <c:v>50</c:v>
                </c:pt>
                <c:pt idx="2">
                  <c:v>12</c:v>
                </c:pt>
                <c:pt idx="3">
                  <c:v>18</c:v>
                </c:pt>
                <c:pt idx="4">
                  <c:v>4</c:v>
                </c:pt>
              </c:numCache>
            </c:numRef>
          </c:val>
          <c:extLst>
            <c:ext xmlns:c16="http://schemas.microsoft.com/office/drawing/2014/chart" uri="{C3380CC4-5D6E-409C-BE32-E72D297353CC}">
              <c16:uniqueId val="{00000000-E5D4-4AE9-9198-ABD77FBBFA93}"/>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1"/>
    <c:plotArea>
      <c:layout/>
      <c:barChart>
        <c:barDir val="bar"/>
        <c:grouping val="clustered"/>
        <c:varyColors val="0"/>
        <c:ser>
          <c:idx val="0"/>
          <c:order val="0"/>
          <c:tx>
            <c:strRef>
              <c:f>Sheet5!$B$1</c:f>
              <c:strCache>
                <c:ptCount val="1"/>
                <c:pt idx="0">
                  <c:v>%</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Sheet5!$A$2:$A$6</c:f>
              <c:strCache>
                <c:ptCount val="5"/>
                <c:pt idx="0">
                  <c:v>Strongly agree</c:v>
                </c:pt>
                <c:pt idx="1">
                  <c:v>Agree</c:v>
                </c:pt>
                <c:pt idx="2">
                  <c:v>Neutral</c:v>
                </c:pt>
                <c:pt idx="3">
                  <c:v>Disagree</c:v>
                </c:pt>
                <c:pt idx="4">
                  <c:v>Strongly disagree</c:v>
                </c:pt>
              </c:strCache>
            </c:strRef>
          </c:cat>
          <c:val>
            <c:numRef>
              <c:f>Sheet5!$B$2:$B$6</c:f>
              <c:numCache>
                <c:formatCode>General</c:formatCode>
                <c:ptCount val="5"/>
                <c:pt idx="0">
                  <c:v>24</c:v>
                </c:pt>
                <c:pt idx="1">
                  <c:v>36</c:v>
                </c:pt>
                <c:pt idx="2">
                  <c:v>14</c:v>
                </c:pt>
                <c:pt idx="3">
                  <c:v>16</c:v>
                </c:pt>
                <c:pt idx="4">
                  <c:v>10</c:v>
                </c:pt>
              </c:numCache>
            </c:numRef>
          </c:val>
          <c:extLst>
            <c:ext xmlns:c16="http://schemas.microsoft.com/office/drawing/2014/chart" uri="{C3380CC4-5D6E-409C-BE32-E72D297353CC}">
              <c16:uniqueId val="{00000000-2C78-4B28-A36D-6462A3C11BE9}"/>
            </c:ext>
          </c:extLst>
        </c:ser>
        <c:dLbls>
          <c:showLegendKey val="0"/>
          <c:showVal val="0"/>
          <c:showCatName val="0"/>
          <c:showSerName val="0"/>
          <c:showPercent val="0"/>
          <c:showBubbleSize val="0"/>
        </c:dLbls>
        <c:gapWidth val="150"/>
        <c:axId val="247214080"/>
        <c:axId val="247215616"/>
      </c:barChart>
      <c:catAx>
        <c:axId val="247214080"/>
        <c:scaling>
          <c:orientation val="minMax"/>
        </c:scaling>
        <c:delete val="0"/>
        <c:axPos val="l"/>
        <c:numFmt formatCode="General" sourceLinked="0"/>
        <c:majorTickMark val="out"/>
        <c:minorTickMark val="none"/>
        <c:tickLblPos val="nextTo"/>
        <c:crossAx val="247215616"/>
        <c:crosses val="autoZero"/>
        <c:auto val="1"/>
        <c:lblAlgn val="ctr"/>
        <c:lblOffset val="100"/>
        <c:noMultiLvlLbl val="0"/>
      </c:catAx>
      <c:valAx>
        <c:axId val="247215616"/>
        <c:scaling>
          <c:orientation val="minMax"/>
        </c:scaling>
        <c:delete val="0"/>
        <c:axPos val="b"/>
        <c:majorGridlines/>
        <c:numFmt formatCode="General" sourceLinked="1"/>
        <c:majorTickMark val="out"/>
        <c:minorTickMark val="none"/>
        <c:tickLblPos val="nextTo"/>
        <c:crossAx val="247214080"/>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36BC8D-1077-430D-9F67-125FCB9F78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2315</Words>
  <Characters>13197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alexandra filote</dc:creator>
  <cp:lastModifiedBy>SIVAS, Arulpirakasam (BARTS HEALTH NHS TRUST)</cp:lastModifiedBy>
  <cp:revision>2</cp:revision>
  <dcterms:created xsi:type="dcterms:W3CDTF">2022-01-09T14:47:00Z</dcterms:created>
  <dcterms:modified xsi:type="dcterms:W3CDTF">2022-01-09T14:47:00Z</dcterms:modified>
</cp:coreProperties>
</file>