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9C94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3C1891" w14:textId="77777777" w:rsidR="00CA7D5E" w:rsidRPr="004C3A0B" w:rsidRDefault="00CA7D5E" w:rsidP="00682C6A">
      <w:pPr>
        <w:tabs>
          <w:tab w:val="left" w:pos="5103"/>
        </w:tabs>
        <w:ind w:right="282"/>
        <w:jc w:val="center"/>
        <w:rPr>
          <w:rFonts w:ascii="Arial" w:hAnsi="Arial" w:cs="Arial"/>
          <w:b/>
          <w:bCs/>
        </w:rPr>
      </w:pPr>
    </w:p>
    <w:p w14:paraId="6C872FBD"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3F674A" w14:textId="77777777" w:rsidR="00280A88" w:rsidRPr="004C3A0B" w:rsidRDefault="00280A88" w:rsidP="00280A88">
      <w:pPr>
        <w:tabs>
          <w:tab w:val="left" w:pos="5103"/>
        </w:tabs>
        <w:ind w:right="282"/>
        <w:jc w:val="center"/>
        <w:rPr>
          <w:rFonts w:ascii="Arial" w:hAnsi="Arial" w:cs="Arial"/>
          <w:b/>
          <w:bCs/>
          <w:sz w:val="16"/>
          <w:szCs w:val="16"/>
        </w:rPr>
      </w:pPr>
    </w:p>
    <w:p w14:paraId="306A3EA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F24C0E" w14:textId="77777777" w:rsidR="00EF6306" w:rsidRPr="004C3A0B" w:rsidRDefault="00EF6306" w:rsidP="00700361">
      <w:pPr>
        <w:tabs>
          <w:tab w:val="left" w:pos="5103"/>
        </w:tabs>
        <w:ind w:right="282"/>
        <w:jc w:val="both"/>
        <w:rPr>
          <w:rFonts w:ascii="Arial" w:hAnsi="Arial" w:cs="Arial"/>
          <w:sz w:val="22"/>
          <w:szCs w:val="22"/>
        </w:rPr>
      </w:pPr>
    </w:p>
    <w:p w14:paraId="485CA88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5BAFF9E" w14:textId="77777777" w:rsidR="00280A88" w:rsidRPr="004C3A0B" w:rsidRDefault="00280A88" w:rsidP="00700361">
      <w:pPr>
        <w:tabs>
          <w:tab w:val="left" w:pos="5103"/>
        </w:tabs>
        <w:ind w:right="282"/>
        <w:jc w:val="both"/>
        <w:rPr>
          <w:rFonts w:ascii="Arial" w:hAnsi="Arial" w:cs="Arial"/>
          <w:sz w:val="22"/>
          <w:szCs w:val="22"/>
        </w:rPr>
      </w:pPr>
    </w:p>
    <w:p w14:paraId="11ED147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F35BD77" w14:textId="77777777" w:rsidR="00EF6306" w:rsidRPr="004C3A0B" w:rsidRDefault="00EF6306" w:rsidP="00700361">
      <w:pPr>
        <w:tabs>
          <w:tab w:val="left" w:pos="5103"/>
        </w:tabs>
        <w:ind w:right="282"/>
        <w:jc w:val="both"/>
        <w:rPr>
          <w:rFonts w:ascii="Arial" w:hAnsi="Arial" w:cs="Arial"/>
          <w:sz w:val="22"/>
          <w:szCs w:val="22"/>
        </w:rPr>
      </w:pPr>
    </w:p>
    <w:p w14:paraId="5BB261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5568BC9" w14:textId="77777777" w:rsidR="007D46AF" w:rsidRPr="004C3A0B" w:rsidRDefault="007D46AF" w:rsidP="00FB4F7A">
      <w:pPr>
        <w:autoSpaceDE w:val="0"/>
        <w:autoSpaceDN w:val="0"/>
        <w:adjustRightInd w:val="0"/>
        <w:jc w:val="both"/>
        <w:rPr>
          <w:rFonts w:ascii="Arial" w:hAnsi="Arial" w:cs="Arial"/>
          <w:sz w:val="22"/>
          <w:szCs w:val="22"/>
        </w:rPr>
      </w:pPr>
    </w:p>
    <w:p w14:paraId="443D851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728CDB5" w14:textId="77777777" w:rsidR="00424773" w:rsidRDefault="00424773" w:rsidP="00280A88">
      <w:pPr>
        <w:autoSpaceDE w:val="0"/>
        <w:autoSpaceDN w:val="0"/>
        <w:adjustRightInd w:val="0"/>
        <w:jc w:val="both"/>
        <w:rPr>
          <w:rFonts w:ascii="Arial" w:hAnsi="Arial" w:cs="Arial"/>
          <w:sz w:val="22"/>
          <w:szCs w:val="22"/>
        </w:rPr>
      </w:pPr>
    </w:p>
    <w:p w14:paraId="43684B4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31BE6CA" w14:textId="77777777" w:rsidR="0041408E" w:rsidRPr="004C3A0B" w:rsidRDefault="0041408E" w:rsidP="00280A88">
      <w:pPr>
        <w:autoSpaceDE w:val="0"/>
        <w:autoSpaceDN w:val="0"/>
        <w:adjustRightInd w:val="0"/>
        <w:jc w:val="both"/>
        <w:rPr>
          <w:rFonts w:ascii="Arial" w:hAnsi="Arial" w:cs="Arial"/>
          <w:sz w:val="22"/>
          <w:szCs w:val="22"/>
        </w:rPr>
      </w:pPr>
    </w:p>
    <w:p w14:paraId="3071959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085BE1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D8BA813" w14:textId="77777777" w:rsidTr="003257BD">
        <w:trPr>
          <w:trHeight w:val="439"/>
        </w:trPr>
        <w:tc>
          <w:tcPr>
            <w:tcW w:w="3253" w:type="dxa"/>
            <w:gridSpan w:val="2"/>
            <w:shd w:val="clear" w:color="auto" w:fill="F2F2F2" w:themeFill="background1" w:themeFillShade="F2"/>
          </w:tcPr>
          <w:p w14:paraId="75DB581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ACE75D7" w14:textId="77777777" w:rsidR="00CE6A00" w:rsidRPr="004C3A0B" w:rsidRDefault="001A5EB1" w:rsidP="008C4441">
            <w:pPr>
              <w:rPr>
                <w:rFonts w:ascii="Arial" w:hAnsi="Arial" w:cs="Arial"/>
                <w:sz w:val="22"/>
                <w:szCs w:val="22"/>
              </w:rPr>
            </w:pPr>
            <w:r>
              <w:rPr>
                <w:rStyle w:val="normaltextrun"/>
                <w:rFonts w:ascii="Arial" w:hAnsi="Arial" w:cs="Arial"/>
                <w:color w:val="000000"/>
                <w:sz w:val="22"/>
                <w:szCs w:val="22"/>
                <w:shd w:val="clear" w:color="auto" w:fill="FFFFFF"/>
              </w:rPr>
              <w:t>Sean Patrick Morgan</w:t>
            </w:r>
            <w:r>
              <w:rPr>
                <w:rStyle w:val="eop"/>
                <w:rFonts w:ascii="Arial" w:hAnsi="Arial" w:cs="Arial"/>
                <w:color w:val="000000"/>
                <w:sz w:val="22"/>
                <w:szCs w:val="22"/>
                <w:shd w:val="clear" w:color="auto" w:fill="FFFFFF"/>
              </w:rPr>
              <w:t> </w:t>
            </w:r>
          </w:p>
        </w:tc>
      </w:tr>
      <w:tr w:rsidR="00425DA7" w:rsidRPr="004C3A0B" w14:paraId="7E180598" w14:textId="77777777" w:rsidTr="002A152D">
        <w:trPr>
          <w:trHeight w:val="472"/>
        </w:trPr>
        <w:tc>
          <w:tcPr>
            <w:tcW w:w="3253" w:type="dxa"/>
            <w:gridSpan w:val="2"/>
            <w:shd w:val="clear" w:color="auto" w:fill="BFBFBF" w:themeFill="background1" w:themeFillShade="BF"/>
            <w:vAlign w:val="center"/>
          </w:tcPr>
          <w:p w14:paraId="51BBBB3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A091BE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A80ED6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F20328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13F420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2D4F06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FFFC512" w14:textId="77777777" w:rsidTr="003257BD">
        <w:trPr>
          <w:trHeight w:val="472"/>
        </w:trPr>
        <w:tc>
          <w:tcPr>
            <w:tcW w:w="2544" w:type="dxa"/>
            <w:shd w:val="clear" w:color="auto" w:fill="F2F2F2" w:themeFill="background1" w:themeFillShade="F2"/>
            <w:vAlign w:val="center"/>
          </w:tcPr>
          <w:p w14:paraId="7A9B986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3338FB" w14:textId="77777777" w:rsidR="00425DA7" w:rsidRDefault="001A5EB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1DD59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98DF7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C1ECF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AC889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238055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A5EB1" w:rsidRPr="004C3A0B" w14:paraId="487C0568" w14:textId="77777777" w:rsidTr="001A5EB1">
        <w:trPr>
          <w:cantSplit/>
          <w:trHeight w:val="334"/>
        </w:trPr>
        <w:tc>
          <w:tcPr>
            <w:tcW w:w="3253" w:type="dxa"/>
            <w:shd w:val="clear" w:color="auto" w:fill="F2F2F2" w:themeFill="background1" w:themeFillShade="F2"/>
          </w:tcPr>
          <w:p w14:paraId="2A312D6D" w14:textId="77777777" w:rsidR="001A5EB1" w:rsidRPr="004C3A0B" w:rsidRDefault="001A5EB1" w:rsidP="001A5EB1">
            <w:pPr>
              <w:rPr>
                <w:rFonts w:ascii="Arial" w:hAnsi="Arial" w:cs="Arial"/>
                <w:sz w:val="22"/>
                <w:szCs w:val="22"/>
              </w:rPr>
            </w:pPr>
            <w:r w:rsidRPr="004C3A0B">
              <w:rPr>
                <w:rFonts w:ascii="Arial" w:hAnsi="Arial" w:cs="Arial"/>
                <w:sz w:val="22"/>
                <w:szCs w:val="22"/>
              </w:rPr>
              <w:t>Faculty/School/Centre:</w:t>
            </w:r>
          </w:p>
        </w:tc>
        <w:tc>
          <w:tcPr>
            <w:tcW w:w="6636" w:type="dxa"/>
            <w:tcBorders>
              <w:top w:val="single" w:sz="6" w:space="0" w:color="auto"/>
              <w:left w:val="nil"/>
              <w:bottom w:val="single" w:sz="6" w:space="0" w:color="auto"/>
              <w:right w:val="single" w:sz="6" w:space="0" w:color="auto"/>
            </w:tcBorders>
            <w:shd w:val="clear" w:color="auto" w:fill="auto"/>
          </w:tcPr>
          <w:p w14:paraId="3BA87422" w14:textId="08FF4E68" w:rsidR="001A5EB1" w:rsidRDefault="00B976BD" w:rsidP="001A5EB1">
            <w:pPr>
              <w:pStyle w:val="paragraph"/>
              <w:spacing w:before="0" w:beforeAutospacing="0" w:after="0" w:afterAutospacing="0"/>
              <w:textAlignment w:val="baseline"/>
              <w:divId w:val="953681350"/>
              <w:rPr>
                <w:rFonts w:ascii="Segoe UI" w:hAnsi="Segoe UI" w:cs="Segoe UI"/>
                <w:sz w:val="18"/>
                <w:szCs w:val="18"/>
              </w:rPr>
            </w:pPr>
            <w:proofErr w:type="spellStart"/>
            <w:r>
              <w:rPr>
                <w:rStyle w:val="normaltextrun"/>
                <w:rFonts w:ascii="Arial" w:hAnsi="Arial" w:cs="Arial"/>
                <w:sz w:val="22"/>
                <w:szCs w:val="22"/>
              </w:rPr>
              <w:t>Athrofa</w:t>
            </w:r>
            <w:proofErr w:type="spellEnd"/>
            <w:r>
              <w:rPr>
                <w:rStyle w:val="normaltextrun"/>
                <w:rFonts w:ascii="Arial" w:hAnsi="Arial" w:cs="Arial"/>
                <w:sz w:val="22"/>
                <w:szCs w:val="22"/>
              </w:rPr>
              <w:t>: Psychology and Counselling</w:t>
            </w:r>
            <w:r w:rsidR="001A5EB1">
              <w:rPr>
                <w:rStyle w:val="normaltextrun"/>
                <w:rFonts w:ascii="Arial" w:hAnsi="Arial" w:cs="Arial"/>
                <w:sz w:val="22"/>
                <w:szCs w:val="22"/>
              </w:rPr>
              <w:t> </w:t>
            </w:r>
            <w:r w:rsidR="001A5EB1">
              <w:rPr>
                <w:rStyle w:val="eop"/>
                <w:rFonts w:ascii="Arial" w:hAnsi="Arial" w:cs="Arial"/>
                <w:sz w:val="22"/>
                <w:szCs w:val="22"/>
              </w:rPr>
              <w:t> </w:t>
            </w:r>
          </w:p>
        </w:tc>
      </w:tr>
      <w:tr w:rsidR="001A5EB1" w:rsidRPr="004C3A0B" w14:paraId="658CC523" w14:textId="77777777" w:rsidTr="001A5EB1">
        <w:trPr>
          <w:cantSplit/>
          <w:trHeight w:val="340"/>
        </w:trPr>
        <w:tc>
          <w:tcPr>
            <w:tcW w:w="3253" w:type="dxa"/>
            <w:shd w:val="clear" w:color="auto" w:fill="F2F2F2" w:themeFill="background1" w:themeFillShade="F2"/>
          </w:tcPr>
          <w:p w14:paraId="58E84471" w14:textId="77777777" w:rsidR="001A5EB1" w:rsidRPr="004C3A0B" w:rsidRDefault="001A5EB1" w:rsidP="001A5EB1">
            <w:pPr>
              <w:rPr>
                <w:rFonts w:ascii="Arial" w:hAnsi="Arial" w:cs="Arial"/>
                <w:sz w:val="22"/>
                <w:szCs w:val="22"/>
              </w:rPr>
            </w:pPr>
            <w:r w:rsidRPr="004C3A0B">
              <w:rPr>
                <w:rFonts w:ascii="Arial" w:hAnsi="Arial" w:cs="Arial"/>
                <w:sz w:val="22"/>
                <w:szCs w:val="22"/>
              </w:rPr>
              <w:t>Campus:</w:t>
            </w:r>
          </w:p>
        </w:tc>
        <w:tc>
          <w:tcPr>
            <w:tcW w:w="6636" w:type="dxa"/>
            <w:tcBorders>
              <w:top w:val="nil"/>
              <w:left w:val="nil"/>
              <w:bottom w:val="single" w:sz="6" w:space="0" w:color="auto"/>
              <w:right w:val="single" w:sz="6" w:space="0" w:color="auto"/>
            </w:tcBorders>
            <w:shd w:val="clear" w:color="auto" w:fill="auto"/>
          </w:tcPr>
          <w:p w14:paraId="61967ED6" w14:textId="77777777" w:rsidR="001A5EB1" w:rsidRDefault="001A5EB1" w:rsidP="001A5EB1">
            <w:pPr>
              <w:pStyle w:val="paragraph"/>
              <w:spacing w:before="0" w:beforeAutospacing="0" w:after="0" w:afterAutospacing="0"/>
              <w:textAlignment w:val="baseline"/>
              <w:divId w:val="1493646638"/>
              <w:rPr>
                <w:rFonts w:ascii="Segoe UI" w:hAnsi="Segoe UI" w:cs="Segoe UI"/>
                <w:sz w:val="18"/>
                <w:szCs w:val="18"/>
              </w:rPr>
            </w:pPr>
            <w:r>
              <w:rPr>
                <w:rStyle w:val="normaltextrun"/>
                <w:rFonts w:ascii="Arial" w:hAnsi="Arial" w:cs="Arial"/>
                <w:sz w:val="22"/>
                <w:szCs w:val="22"/>
              </w:rPr>
              <w:t>SA1</w:t>
            </w:r>
            <w:r>
              <w:rPr>
                <w:rStyle w:val="eop"/>
                <w:rFonts w:ascii="Arial" w:hAnsi="Arial" w:cs="Arial"/>
                <w:sz w:val="22"/>
                <w:szCs w:val="22"/>
              </w:rPr>
              <w:t> </w:t>
            </w:r>
          </w:p>
        </w:tc>
      </w:tr>
      <w:tr w:rsidR="001A5EB1" w:rsidRPr="004C3A0B" w14:paraId="7345E06E" w14:textId="77777777" w:rsidTr="001A5EB1">
        <w:trPr>
          <w:cantSplit/>
          <w:trHeight w:val="340"/>
        </w:trPr>
        <w:tc>
          <w:tcPr>
            <w:tcW w:w="3253" w:type="dxa"/>
            <w:shd w:val="clear" w:color="auto" w:fill="F2F2F2" w:themeFill="background1" w:themeFillShade="F2"/>
          </w:tcPr>
          <w:p w14:paraId="6473B10B" w14:textId="77777777" w:rsidR="001A5EB1" w:rsidRPr="004C3A0B" w:rsidRDefault="001A5EB1" w:rsidP="001A5EB1">
            <w:pPr>
              <w:rPr>
                <w:rFonts w:ascii="Arial" w:hAnsi="Arial" w:cs="Arial"/>
                <w:sz w:val="22"/>
                <w:szCs w:val="22"/>
              </w:rPr>
            </w:pPr>
            <w:r w:rsidRPr="004C3A0B">
              <w:rPr>
                <w:rFonts w:ascii="Arial" w:hAnsi="Arial" w:cs="Arial"/>
                <w:sz w:val="22"/>
                <w:szCs w:val="22"/>
              </w:rPr>
              <w:t>E-mail address:</w:t>
            </w:r>
          </w:p>
        </w:tc>
        <w:tc>
          <w:tcPr>
            <w:tcW w:w="6636" w:type="dxa"/>
            <w:tcBorders>
              <w:top w:val="nil"/>
              <w:left w:val="nil"/>
              <w:bottom w:val="single" w:sz="6" w:space="0" w:color="auto"/>
              <w:right w:val="single" w:sz="6" w:space="0" w:color="auto"/>
            </w:tcBorders>
            <w:shd w:val="clear" w:color="auto" w:fill="auto"/>
          </w:tcPr>
          <w:p w14:paraId="455BF153" w14:textId="77777777" w:rsidR="001A5EB1" w:rsidRDefault="001A5EB1" w:rsidP="001A5EB1">
            <w:pPr>
              <w:pStyle w:val="paragraph"/>
              <w:spacing w:before="0" w:beforeAutospacing="0" w:after="0" w:afterAutospacing="0"/>
              <w:textAlignment w:val="baseline"/>
              <w:divId w:val="1613589548"/>
              <w:rPr>
                <w:rFonts w:ascii="Segoe UI" w:hAnsi="Segoe UI" w:cs="Segoe UI"/>
                <w:sz w:val="18"/>
                <w:szCs w:val="18"/>
              </w:rPr>
            </w:pPr>
            <w:r>
              <w:rPr>
                <w:rStyle w:val="normaltextrun"/>
                <w:rFonts w:ascii="Arial" w:hAnsi="Arial" w:cs="Arial"/>
                <w:sz w:val="22"/>
                <w:szCs w:val="22"/>
              </w:rPr>
              <w:t>0851699@student.uwtsd.ac.uk</w:t>
            </w:r>
            <w:r>
              <w:rPr>
                <w:rStyle w:val="eop"/>
                <w:rFonts w:ascii="Arial" w:hAnsi="Arial" w:cs="Arial"/>
                <w:sz w:val="22"/>
                <w:szCs w:val="22"/>
              </w:rPr>
              <w:t> </w:t>
            </w:r>
          </w:p>
        </w:tc>
      </w:tr>
      <w:tr w:rsidR="001A5EB1" w:rsidRPr="004C3A0B" w14:paraId="616A581C" w14:textId="77777777" w:rsidTr="001A5EB1">
        <w:trPr>
          <w:cantSplit/>
          <w:trHeight w:val="340"/>
        </w:trPr>
        <w:tc>
          <w:tcPr>
            <w:tcW w:w="3253" w:type="dxa"/>
            <w:shd w:val="clear" w:color="auto" w:fill="F2F2F2" w:themeFill="background1" w:themeFillShade="F2"/>
          </w:tcPr>
          <w:p w14:paraId="5ABFCFA6" w14:textId="77777777" w:rsidR="001A5EB1" w:rsidRPr="004C3A0B" w:rsidRDefault="001A5EB1" w:rsidP="001A5EB1">
            <w:pPr>
              <w:rPr>
                <w:rFonts w:ascii="Arial" w:hAnsi="Arial" w:cs="Arial"/>
                <w:sz w:val="22"/>
                <w:szCs w:val="22"/>
              </w:rPr>
            </w:pPr>
            <w:r w:rsidRPr="004C3A0B">
              <w:rPr>
                <w:rFonts w:ascii="Arial" w:hAnsi="Arial" w:cs="Arial"/>
                <w:sz w:val="22"/>
                <w:szCs w:val="22"/>
              </w:rPr>
              <w:t>Contact Telephone Number:</w:t>
            </w:r>
          </w:p>
        </w:tc>
        <w:tc>
          <w:tcPr>
            <w:tcW w:w="6636" w:type="dxa"/>
            <w:tcBorders>
              <w:top w:val="nil"/>
              <w:left w:val="nil"/>
              <w:bottom w:val="single" w:sz="6" w:space="0" w:color="auto"/>
              <w:right w:val="single" w:sz="6" w:space="0" w:color="auto"/>
            </w:tcBorders>
            <w:shd w:val="clear" w:color="auto" w:fill="auto"/>
          </w:tcPr>
          <w:p w14:paraId="0B8DFE88" w14:textId="456FA8EC" w:rsidR="001A5EB1" w:rsidRDefault="001A5EB1" w:rsidP="00B976BD">
            <w:pPr>
              <w:pStyle w:val="paragraph"/>
              <w:spacing w:before="0" w:beforeAutospacing="0" w:after="0" w:afterAutospacing="0"/>
              <w:textAlignment w:val="baseline"/>
              <w:divId w:val="1745835685"/>
              <w:rPr>
                <w:rFonts w:ascii="Segoe UI" w:hAnsi="Segoe UI" w:cs="Segoe UI"/>
                <w:sz w:val="18"/>
                <w:szCs w:val="18"/>
              </w:rPr>
            </w:pPr>
            <w:r>
              <w:rPr>
                <w:rStyle w:val="normaltextrun"/>
                <w:rFonts w:ascii="Arial" w:hAnsi="Arial" w:cs="Arial"/>
                <w:sz w:val="22"/>
                <w:szCs w:val="22"/>
              </w:rPr>
              <w:t>07775435931</w:t>
            </w:r>
            <w:r>
              <w:rPr>
                <w:rStyle w:val="eop"/>
                <w:rFonts w:ascii="Arial" w:hAnsi="Arial" w:cs="Arial"/>
                <w:sz w:val="22"/>
                <w:szCs w:val="22"/>
              </w:rPr>
              <w:t> </w:t>
            </w:r>
          </w:p>
        </w:tc>
      </w:tr>
      <w:tr w:rsidR="001A5EB1" w:rsidRPr="004C3A0B" w14:paraId="1FDF745E" w14:textId="77777777" w:rsidTr="002A152D">
        <w:tc>
          <w:tcPr>
            <w:tcW w:w="9889" w:type="dxa"/>
            <w:gridSpan w:val="2"/>
            <w:shd w:val="clear" w:color="auto" w:fill="BFBFBF" w:themeFill="background1" w:themeFillShade="BF"/>
          </w:tcPr>
          <w:p w14:paraId="47C3068F" w14:textId="77777777" w:rsidR="001A5EB1" w:rsidRPr="004C3A0B" w:rsidRDefault="001A5EB1" w:rsidP="001A5EB1">
            <w:pPr>
              <w:rPr>
                <w:rFonts w:ascii="Arial" w:hAnsi="Arial" w:cs="Arial"/>
                <w:sz w:val="22"/>
                <w:szCs w:val="22"/>
              </w:rPr>
            </w:pPr>
            <w:r w:rsidRPr="004C3A0B">
              <w:rPr>
                <w:rFonts w:ascii="Arial" w:hAnsi="Arial" w:cs="Arial"/>
                <w:b/>
                <w:i/>
                <w:sz w:val="22"/>
                <w:szCs w:val="22"/>
              </w:rPr>
              <w:t>For students:</w:t>
            </w:r>
          </w:p>
        </w:tc>
      </w:tr>
      <w:tr w:rsidR="001A5EB1" w:rsidRPr="004C3A0B" w14:paraId="586464B1" w14:textId="77777777" w:rsidTr="001A5EB1">
        <w:trPr>
          <w:trHeight w:val="513"/>
        </w:trPr>
        <w:tc>
          <w:tcPr>
            <w:tcW w:w="3253" w:type="dxa"/>
            <w:shd w:val="clear" w:color="auto" w:fill="F2F2F2" w:themeFill="background1" w:themeFillShade="F2"/>
            <w:vAlign w:val="center"/>
          </w:tcPr>
          <w:p w14:paraId="5A7FFA83" w14:textId="77777777" w:rsidR="001A5EB1" w:rsidRPr="004C3A0B" w:rsidRDefault="001A5EB1" w:rsidP="001A5EB1">
            <w:pPr>
              <w:rPr>
                <w:rFonts w:ascii="Arial" w:hAnsi="Arial" w:cs="Arial"/>
                <w:sz w:val="22"/>
                <w:szCs w:val="22"/>
              </w:rPr>
            </w:pPr>
            <w:r w:rsidRPr="004C3A0B">
              <w:rPr>
                <w:rFonts w:ascii="Arial" w:hAnsi="Arial" w:cs="Arial"/>
                <w:sz w:val="22"/>
                <w:szCs w:val="22"/>
              </w:rPr>
              <w:t>Student Number:</w:t>
            </w:r>
          </w:p>
        </w:tc>
        <w:tc>
          <w:tcPr>
            <w:tcW w:w="6636" w:type="dxa"/>
            <w:tcBorders>
              <w:top w:val="nil"/>
              <w:left w:val="nil"/>
              <w:bottom w:val="single" w:sz="6" w:space="0" w:color="auto"/>
              <w:right w:val="single" w:sz="6" w:space="0" w:color="auto"/>
            </w:tcBorders>
            <w:shd w:val="clear" w:color="auto" w:fill="auto"/>
            <w:vAlign w:val="center"/>
          </w:tcPr>
          <w:p w14:paraId="7ABA4E8D" w14:textId="77777777" w:rsidR="001A5EB1" w:rsidRDefault="001A5EB1" w:rsidP="001A5EB1">
            <w:pPr>
              <w:pStyle w:val="paragraph"/>
              <w:spacing w:before="0" w:beforeAutospacing="0" w:after="0" w:afterAutospacing="0"/>
              <w:textAlignment w:val="baseline"/>
              <w:divId w:val="47268955"/>
              <w:rPr>
                <w:rFonts w:ascii="Segoe UI" w:hAnsi="Segoe UI" w:cs="Segoe UI"/>
                <w:sz w:val="18"/>
                <w:szCs w:val="18"/>
              </w:rPr>
            </w:pPr>
            <w:r>
              <w:rPr>
                <w:rStyle w:val="normaltextrun"/>
                <w:rFonts w:ascii="Arial" w:hAnsi="Arial" w:cs="Arial"/>
                <w:sz w:val="22"/>
                <w:szCs w:val="22"/>
              </w:rPr>
              <w:t> 0851699</w:t>
            </w:r>
            <w:r>
              <w:rPr>
                <w:rStyle w:val="eop"/>
                <w:rFonts w:ascii="Arial" w:hAnsi="Arial" w:cs="Arial"/>
                <w:sz w:val="22"/>
                <w:szCs w:val="22"/>
              </w:rPr>
              <w:t> </w:t>
            </w:r>
          </w:p>
        </w:tc>
      </w:tr>
      <w:tr w:rsidR="001A5EB1" w:rsidRPr="004C3A0B" w14:paraId="4E07CFED" w14:textId="77777777" w:rsidTr="001A5EB1">
        <w:trPr>
          <w:trHeight w:val="549"/>
        </w:trPr>
        <w:tc>
          <w:tcPr>
            <w:tcW w:w="3253" w:type="dxa"/>
            <w:shd w:val="clear" w:color="auto" w:fill="F2F2F2" w:themeFill="background1" w:themeFillShade="F2"/>
            <w:vAlign w:val="center"/>
          </w:tcPr>
          <w:p w14:paraId="1E77C2AE" w14:textId="77777777" w:rsidR="001A5EB1" w:rsidRPr="004C3A0B" w:rsidRDefault="001A5EB1" w:rsidP="001A5EB1">
            <w:pPr>
              <w:rPr>
                <w:rFonts w:ascii="Arial" w:hAnsi="Arial" w:cs="Arial"/>
                <w:sz w:val="22"/>
                <w:szCs w:val="22"/>
              </w:rPr>
            </w:pPr>
            <w:r w:rsidRPr="004C3A0B">
              <w:rPr>
                <w:rFonts w:ascii="Arial" w:hAnsi="Arial" w:cs="Arial"/>
                <w:sz w:val="22"/>
                <w:szCs w:val="22"/>
              </w:rPr>
              <w:t>Programme of Study:</w:t>
            </w:r>
          </w:p>
        </w:tc>
        <w:tc>
          <w:tcPr>
            <w:tcW w:w="6636" w:type="dxa"/>
            <w:tcBorders>
              <w:top w:val="nil"/>
              <w:left w:val="nil"/>
              <w:bottom w:val="single" w:sz="6" w:space="0" w:color="auto"/>
              <w:right w:val="single" w:sz="6" w:space="0" w:color="auto"/>
            </w:tcBorders>
            <w:shd w:val="clear" w:color="auto" w:fill="auto"/>
            <w:vAlign w:val="center"/>
          </w:tcPr>
          <w:p w14:paraId="737441A8" w14:textId="77777777" w:rsidR="001A5EB1" w:rsidRDefault="001A5EB1" w:rsidP="001A5EB1">
            <w:pPr>
              <w:pStyle w:val="paragraph"/>
              <w:spacing w:before="0" w:beforeAutospacing="0" w:after="0" w:afterAutospacing="0"/>
              <w:textAlignment w:val="baseline"/>
              <w:divId w:val="642084343"/>
              <w:rPr>
                <w:rFonts w:ascii="Segoe UI" w:hAnsi="Segoe UI" w:cs="Segoe UI"/>
                <w:sz w:val="18"/>
                <w:szCs w:val="18"/>
              </w:rPr>
            </w:pPr>
            <w:r>
              <w:rPr>
                <w:rStyle w:val="normaltextrun"/>
                <w:rFonts w:ascii="Arial" w:hAnsi="Arial" w:cs="Arial"/>
                <w:sz w:val="22"/>
                <w:szCs w:val="22"/>
              </w:rPr>
              <w:t>BSc (Hons) Psychology</w:t>
            </w:r>
            <w:r>
              <w:rPr>
                <w:rStyle w:val="eop"/>
                <w:rFonts w:ascii="Arial" w:hAnsi="Arial" w:cs="Arial"/>
                <w:sz w:val="22"/>
                <w:szCs w:val="22"/>
              </w:rPr>
              <w:t> </w:t>
            </w:r>
          </w:p>
        </w:tc>
      </w:tr>
      <w:tr w:rsidR="001A5EB1" w:rsidRPr="004C3A0B" w14:paraId="5AB54812" w14:textId="77777777" w:rsidTr="001A5EB1">
        <w:trPr>
          <w:trHeight w:val="557"/>
        </w:trPr>
        <w:tc>
          <w:tcPr>
            <w:tcW w:w="3253" w:type="dxa"/>
            <w:shd w:val="clear" w:color="auto" w:fill="F2F2F2" w:themeFill="background1" w:themeFillShade="F2"/>
            <w:vAlign w:val="center"/>
          </w:tcPr>
          <w:p w14:paraId="1CC0A7B8" w14:textId="77777777" w:rsidR="001A5EB1" w:rsidRPr="004C3A0B" w:rsidRDefault="001A5EB1" w:rsidP="001A5EB1">
            <w:pPr>
              <w:rPr>
                <w:rFonts w:ascii="Arial" w:hAnsi="Arial" w:cs="Arial"/>
                <w:sz w:val="22"/>
                <w:szCs w:val="22"/>
              </w:rPr>
            </w:pPr>
            <w:r w:rsidRPr="004C3A0B">
              <w:rPr>
                <w:rFonts w:ascii="Arial" w:hAnsi="Arial" w:cs="Arial"/>
                <w:sz w:val="22"/>
                <w:szCs w:val="22"/>
              </w:rPr>
              <w:t>Director of Studies/Supervisor:</w:t>
            </w:r>
          </w:p>
        </w:tc>
        <w:tc>
          <w:tcPr>
            <w:tcW w:w="6636" w:type="dxa"/>
            <w:tcBorders>
              <w:top w:val="nil"/>
              <w:left w:val="nil"/>
              <w:bottom w:val="single" w:sz="6" w:space="0" w:color="auto"/>
              <w:right w:val="single" w:sz="6" w:space="0" w:color="auto"/>
            </w:tcBorders>
            <w:shd w:val="clear" w:color="auto" w:fill="auto"/>
            <w:vAlign w:val="center"/>
          </w:tcPr>
          <w:p w14:paraId="25EEF18C" w14:textId="77777777" w:rsidR="001A5EB1" w:rsidRDefault="001A5EB1" w:rsidP="001A5EB1">
            <w:pPr>
              <w:pStyle w:val="paragraph"/>
              <w:spacing w:before="0" w:beforeAutospacing="0" w:after="0" w:afterAutospacing="0"/>
              <w:textAlignment w:val="baseline"/>
              <w:divId w:val="1700011194"/>
              <w:rPr>
                <w:rFonts w:ascii="Segoe UI" w:hAnsi="Segoe UI" w:cs="Segoe UI"/>
                <w:sz w:val="18"/>
                <w:szCs w:val="18"/>
              </w:rPr>
            </w:pPr>
            <w:r>
              <w:rPr>
                <w:rStyle w:val="normaltextrun"/>
                <w:rFonts w:ascii="Arial" w:hAnsi="Arial" w:cs="Arial"/>
                <w:sz w:val="22"/>
                <w:szCs w:val="22"/>
              </w:rPr>
              <w:t>Miss Stacey Coleman</w:t>
            </w:r>
            <w:r>
              <w:rPr>
                <w:rStyle w:val="eop"/>
                <w:rFonts w:ascii="Arial" w:hAnsi="Arial" w:cs="Arial"/>
                <w:sz w:val="22"/>
                <w:szCs w:val="22"/>
              </w:rPr>
              <w:t> </w:t>
            </w:r>
          </w:p>
        </w:tc>
      </w:tr>
    </w:tbl>
    <w:p w14:paraId="779ACDED" w14:textId="77777777" w:rsidR="00A51109" w:rsidRDefault="00A51109">
      <w:pPr>
        <w:rPr>
          <w:rFonts w:ascii="Arial" w:hAnsi="Arial" w:cs="Arial"/>
          <w:bCs/>
          <w:iCs/>
        </w:rPr>
      </w:pPr>
    </w:p>
    <w:p w14:paraId="08DAF2D0" w14:textId="77777777" w:rsidR="00425DA7" w:rsidRDefault="00425DA7" w:rsidP="00A51109">
      <w:pPr>
        <w:autoSpaceDE w:val="0"/>
        <w:autoSpaceDN w:val="0"/>
        <w:adjustRightInd w:val="0"/>
        <w:jc w:val="both"/>
        <w:rPr>
          <w:rFonts w:ascii="Arial" w:hAnsi="Arial" w:cs="Arial"/>
          <w:b/>
          <w:sz w:val="22"/>
          <w:szCs w:val="22"/>
        </w:rPr>
      </w:pPr>
    </w:p>
    <w:p w14:paraId="52A1D6D3" w14:textId="77777777" w:rsidR="00425DA7" w:rsidRDefault="00425DA7">
      <w:pPr>
        <w:rPr>
          <w:rFonts w:ascii="Arial" w:hAnsi="Arial" w:cs="Arial"/>
          <w:b/>
          <w:sz w:val="22"/>
          <w:szCs w:val="22"/>
        </w:rPr>
      </w:pPr>
      <w:r>
        <w:rPr>
          <w:rFonts w:ascii="Arial" w:hAnsi="Arial" w:cs="Arial"/>
          <w:b/>
          <w:sz w:val="22"/>
          <w:szCs w:val="22"/>
        </w:rPr>
        <w:br w:type="page"/>
      </w:r>
    </w:p>
    <w:p w14:paraId="25BB3E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4A9CE85" w14:textId="77777777" w:rsidTr="00065801">
        <w:tc>
          <w:tcPr>
            <w:tcW w:w="6232" w:type="dxa"/>
            <w:gridSpan w:val="2"/>
            <w:shd w:val="clear" w:color="auto" w:fill="F2F2F2" w:themeFill="background1" w:themeFillShade="F2"/>
            <w:vAlign w:val="center"/>
          </w:tcPr>
          <w:p w14:paraId="1B59E39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27D9E1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82741C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12820C" w14:textId="77777777" w:rsidR="00A51109" w:rsidRPr="00065801" w:rsidRDefault="001A5EB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213E6A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0840B1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A6C722C" w14:textId="77777777" w:rsidTr="00090CF7">
        <w:tc>
          <w:tcPr>
            <w:tcW w:w="8075" w:type="dxa"/>
            <w:gridSpan w:val="4"/>
            <w:shd w:val="clear" w:color="auto" w:fill="F2F2F2" w:themeFill="background1" w:themeFillShade="F2"/>
          </w:tcPr>
          <w:p w14:paraId="0164660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AB371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5345DF9" w14:textId="77777777" w:rsidTr="00090CF7">
        <w:trPr>
          <w:trHeight w:val="437"/>
        </w:trPr>
        <w:tc>
          <w:tcPr>
            <w:tcW w:w="3693" w:type="dxa"/>
            <w:vMerge w:val="restart"/>
            <w:shd w:val="clear" w:color="auto" w:fill="F2F2F2" w:themeFill="background1" w:themeFillShade="F2"/>
          </w:tcPr>
          <w:p w14:paraId="0D64F60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3E742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FAFCA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BC19B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242C053" w14:textId="77777777" w:rsidTr="00090CF7">
        <w:trPr>
          <w:trHeight w:val="415"/>
        </w:trPr>
        <w:tc>
          <w:tcPr>
            <w:tcW w:w="3693" w:type="dxa"/>
            <w:vMerge/>
            <w:shd w:val="clear" w:color="auto" w:fill="F2F2F2" w:themeFill="background1" w:themeFillShade="F2"/>
          </w:tcPr>
          <w:p w14:paraId="3505EC1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3F88B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6BFA0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64489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AAE70B6" w14:textId="77777777" w:rsidTr="00090CF7">
        <w:tc>
          <w:tcPr>
            <w:tcW w:w="3693" w:type="dxa"/>
            <w:vMerge/>
            <w:shd w:val="clear" w:color="auto" w:fill="F2F2F2" w:themeFill="background1" w:themeFillShade="F2"/>
          </w:tcPr>
          <w:p w14:paraId="55D8EB5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C97BD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A0D50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193300" w14:textId="77777777" w:rsidR="00B2018A" w:rsidRPr="004C3A0B" w:rsidRDefault="001A5EB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C66F73" w14:textId="77777777" w:rsidR="00B2018A" w:rsidRPr="004C3A0B" w:rsidRDefault="001A5EB1"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 November 2019</w:t>
            </w:r>
          </w:p>
        </w:tc>
      </w:tr>
    </w:tbl>
    <w:p w14:paraId="5126B91A" w14:textId="77777777" w:rsidR="00E16786" w:rsidRDefault="00E16786" w:rsidP="00354F34">
      <w:pPr>
        <w:autoSpaceDE w:val="0"/>
        <w:autoSpaceDN w:val="0"/>
        <w:adjustRightInd w:val="0"/>
        <w:spacing w:after="240"/>
        <w:jc w:val="both"/>
        <w:rPr>
          <w:rFonts w:ascii="Arial" w:hAnsi="Arial" w:cs="Arial"/>
          <w:bCs/>
          <w:iCs/>
        </w:rPr>
      </w:pPr>
    </w:p>
    <w:p w14:paraId="5598031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36A258B" w14:textId="77777777" w:rsidTr="001A5EB1">
        <w:tc>
          <w:tcPr>
            <w:tcW w:w="9918" w:type="dxa"/>
            <w:gridSpan w:val="2"/>
            <w:shd w:val="clear" w:color="auto" w:fill="F2F2F2" w:themeFill="background1" w:themeFillShade="F2"/>
          </w:tcPr>
          <w:p w14:paraId="43BC8C9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1A5EB1" w:rsidRPr="004C3A0B" w14:paraId="44247810" w14:textId="77777777" w:rsidTr="001A5EB1">
        <w:trPr>
          <w:trHeight w:val="227"/>
        </w:trPr>
        <w:tc>
          <w:tcPr>
            <w:tcW w:w="8784" w:type="dxa"/>
          </w:tcPr>
          <w:p w14:paraId="0A2F112D" w14:textId="77777777" w:rsidR="001A5EB1" w:rsidRDefault="001A5EB1" w:rsidP="001A5EB1">
            <w:pPr>
              <w:pStyle w:val="paragraph"/>
              <w:spacing w:before="0" w:beforeAutospacing="0" w:after="0" w:afterAutospacing="0"/>
              <w:textAlignment w:val="baseline"/>
              <w:divId w:val="2033337855"/>
              <w:rPr>
                <w:rFonts w:ascii="Segoe UI" w:hAnsi="Segoe UI" w:cs="Segoe UI"/>
                <w:sz w:val="18"/>
                <w:szCs w:val="18"/>
              </w:rPr>
            </w:pPr>
            <w:r>
              <w:rPr>
                <w:rStyle w:val="normaltextrun"/>
                <w:rFonts w:ascii="Arial" w:hAnsi="Arial" w:cs="Arial"/>
                <w:sz w:val="22"/>
                <w:szCs w:val="22"/>
              </w:rPr>
              <w:t>BPS Code of Ethics and Conduct (2018)</w:t>
            </w:r>
            <w:r>
              <w:rPr>
                <w:rStyle w:val="eop"/>
                <w:rFonts w:ascii="Arial" w:hAnsi="Arial" w:cs="Arial"/>
                <w:sz w:val="22"/>
                <w:szCs w:val="22"/>
              </w:rPr>
              <w:t> </w:t>
            </w:r>
          </w:p>
        </w:tc>
        <w:tc>
          <w:tcPr>
            <w:tcW w:w="1134" w:type="dxa"/>
            <w:shd w:val="clear" w:color="auto" w:fill="BFBFBF" w:themeFill="background1" w:themeFillShade="BF"/>
          </w:tcPr>
          <w:p w14:paraId="4AB2B05B" w14:textId="77777777" w:rsidR="001A5EB1" w:rsidRDefault="001A5EB1" w:rsidP="001A5EB1">
            <w:pPr>
              <w:pStyle w:val="paragraph"/>
              <w:spacing w:before="0" w:beforeAutospacing="0" w:after="0" w:afterAutospacing="0"/>
              <w:jc w:val="center"/>
              <w:textAlignment w:val="baseline"/>
              <w:divId w:val="1058161966"/>
              <w:rPr>
                <w:rFonts w:ascii="Segoe UI" w:hAnsi="Segoe UI" w:cs="Segoe UI"/>
                <w:sz w:val="18"/>
                <w:szCs w:val="18"/>
              </w:rPr>
            </w:pPr>
            <w:r>
              <w:rPr>
                <w:rStyle w:val="normaltextrun"/>
                <w:rFonts w:ascii="MS Gothic" w:eastAsia="MS Gothic" w:hAnsi="MS Gothic" w:cs="Segoe UI" w:hint="eastAsia"/>
                <w:b/>
                <w:bCs/>
                <w:color w:val="000000"/>
                <w:sz w:val="22"/>
                <w:szCs w:val="22"/>
                <w:shd w:val="clear" w:color="auto" w:fill="E1E3E6"/>
              </w:rPr>
              <w:t>☒</w:t>
            </w:r>
            <w:r>
              <w:rPr>
                <w:rStyle w:val="eop"/>
                <w:rFonts w:ascii="Arial" w:hAnsi="Arial" w:cs="Arial"/>
                <w:sz w:val="22"/>
                <w:szCs w:val="22"/>
              </w:rPr>
              <w:t> </w:t>
            </w:r>
          </w:p>
        </w:tc>
      </w:tr>
      <w:tr w:rsidR="001A5EB1" w:rsidRPr="004C3A0B" w14:paraId="14F3BA4F" w14:textId="77777777" w:rsidTr="001A5EB1">
        <w:trPr>
          <w:trHeight w:val="227"/>
        </w:trPr>
        <w:tc>
          <w:tcPr>
            <w:tcW w:w="8784" w:type="dxa"/>
          </w:tcPr>
          <w:p w14:paraId="461ED1F5" w14:textId="77777777" w:rsidR="001A5EB1" w:rsidRDefault="001A5EB1" w:rsidP="001A5EB1">
            <w:pPr>
              <w:pStyle w:val="paragraph"/>
              <w:spacing w:before="0" w:beforeAutospacing="0" w:after="0" w:afterAutospacing="0"/>
              <w:textAlignment w:val="baseline"/>
              <w:divId w:val="1916013055"/>
              <w:rPr>
                <w:rFonts w:ascii="Segoe UI" w:hAnsi="Segoe UI" w:cs="Segoe UI"/>
                <w:sz w:val="18"/>
                <w:szCs w:val="18"/>
              </w:rPr>
            </w:pPr>
            <w:r>
              <w:rPr>
                <w:rStyle w:val="normaltextrun"/>
                <w:rFonts w:ascii="Arial" w:hAnsi="Arial" w:cs="Arial"/>
                <w:sz w:val="22"/>
                <w:szCs w:val="22"/>
              </w:rPr>
              <w:t>BPS Code of Human Research Ethics (2014)</w:t>
            </w:r>
            <w:r>
              <w:rPr>
                <w:rStyle w:val="eop"/>
                <w:rFonts w:ascii="Arial" w:hAnsi="Arial" w:cs="Arial"/>
                <w:sz w:val="22"/>
                <w:szCs w:val="22"/>
              </w:rPr>
              <w:t> </w:t>
            </w:r>
          </w:p>
        </w:tc>
        <w:tc>
          <w:tcPr>
            <w:tcW w:w="1134" w:type="dxa"/>
            <w:shd w:val="clear" w:color="auto" w:fill="BFBFBF" w:themeFill="background1" w:themeFillShade="BF"/>
          </w:tcPr>
          <w:p w14:paraId="27697D2C" w14:textId="77777777" w:rsidR="001A5EB1" w:rsidRDefault="001A5EB1" w:rsidP="001A5EB1">
            <w:pPr>
              <w:pStyle w:val="paragraph"/>
              <w:spacing w:before="0" w:beforeAutospacing="0" w:after="0" w:afterAutospacing="0"/>
              <w:jc w:val="center"/>
              <w:textAlignment w:val="baseline"/>
              <w:divId w:val="1447390230"/>
              <w:rPr>
                <w:rFonts w:ascii="Segoe UI" w:hAnsi="Segoe UI" w:cs="Segoe UI"/>
                <w:sz w:val="18"/>
                <w:szCs w:val="18"/>
              </w:rPr>
            </w:pPr>
            <w:r>
              <w:rPr>
                <w:rStyle w:val="contentcontrolboundarysink"/>
                <w:rFonts w:ascii="Calibri" w:hAnsi="Calibri" w:cs="Calibri"/>
                <w:b/>
                <w:bCs/>
                <w:sz w:val="22"/>
                <w:szCs w:val="22"/>
              </w:rPr>
              <w:t>​​</w:t>
            </w:r>
            <w:r>
              <w:rPr>
                <w:rStyle w:val="normaltextrun"/>
                <w:rFonts w:ascii="MS Gothic" w:eastAsia="MS Gothic" w:hAnsi="MS Gothic" w:cs="Segoe UI" w:hint="eastAsia"/>
                <w:b/>
                <w:bCs/>
                <w:sz w:val="22"/>
                <w:szCs w:val="22"/>
              </w:rPr>
              <w:t>☒</w:t>
            </w:r>
            <w:r>
              <w:rPr>
                <w:rStyle w:val="contentcontrolboundarysink"/>
                <w:rFonts w:ascii="Calibri" w:hAnsi="Calibri" w:cs="Calibri"/>
                <w:b/>
                <w:bCs/>
                <w:sz w:val="22"/>
                <w:szCs w:val="22"/>
              </w:rPr>
              <w:t>​</w:t>
            </w:r>
            <w:r>
              <w:rPr>
                <w:rStyle w:val="eop"/>
                <w:rFonts w:ascii="Calibri" w:hAnsi="Calibri" w:cs="Calibri"/>
                <w:sz w:val="22"/>
                <w:szCs w:val="22"/>
              </w:rPr>
              <w:t> </w:t>
            </w:r>
          </w:p>
        </w:tc>
      </w:tr>
      <w:tr w:rsidR="001A5EB1" w:rsidRPr="004C3A0B" w14:paraId="6A6E61B8" w14:textId="77777777" w:rsidTr="001A5EB1">
        <w:trPr>
          <w:trHeight w:val="227"/>
        </w:trPr>
        <w:tc>
          <w:tcPr>
            <w:tcW w:w="8784" w:type="dxa"/>
          </w:tcPr>
          <w:p w14:paraId="653F1A73" w14:textId="77777777" w:rsidR="001A5EB1" w:rsidRDefault="001A5EB1" w:rsidP="001A5EB1">
            <w:pPr>
              <w:pStyle w:val="paragraph"/>
              <w:spacing w:before="0" w:beforeAutospacing="0" w:after="0" w:afterAutospacing="0"/>
              <w:textAlignment w:val="baseline"/>
              <w:divId w:val="1892577556"/>
              <w:rPr>
                <w:rFonts w:ascii="Segoe UI" w:hAnsi="Segoe UI" w:cs="Segoe UI"/>
                <w:sz w:val="18"/>
                <w:szCs w:val="18"/>
              </w:rPr>
            </w:pPr>
            <w:r>
              <w:rPr>
                <w:rStyle w:val="normaltextrun"/>
                <w:rFonts w:ascii="Arial" w:hAnsi="Arial" w:cs="Arial"/>
                <w:sz w:val="22"/>
                <w:szCs w:val="22"/>
              </w:rPr>
              <w:t>UWTSD Research Data Management Policy</w:t>
            </w:r>
            <w:r>
              <w:rPr>
                <w:rStyle w:val="eop"/>
                <w:rFonts w:ascii="Arial" w:hAnsi="Arial" w:cs="Arial"/>
                <w:sz w:val="22"/>
                <w:szCs w:val="22"/>
              </w:rPr>
              <w:t> </w:t>
            </w:r>
          </w:p>
        </w:tc>
        <w:tc>
          <w:tcPr>
            <w:tcW w:w="1134" w:type="dxa"/>
            <w:shd w:val="clear" w:color="auto" w:fill="BFBFBF" w:themeFill="background1" w:themeFillShade="BF"/>
          </w:tcPr>
          <w:p w14:paraId="40E69EFF" w14:textId="77777777" w:rsidR="001A5EB1" w:rsidRDefault="001A5EB1" w:rsidP="001A5EB1">
            <w:pPr>
              <w:pStyle w:val="paragraph"/>
              <w:spacing w:before="0" w:beforeAutospacing="0" w:after="0" w:afterAutospacing="0"/>
              <w:jc w:val="center"/>
              <w:textAlignment w:val="baseline"/>
              <w:divId w:val="159851240"/>
              <w:rPr>
                <w:rFonts w:ascii="Segoe UI" w:hAnsi="Segoe UI" w:cs="Segoe UI"/>
                <w:sz w:val="18"/>
                <w:szCs w:val="18"/>
              </w:rPr>
            </w:pPr>
            <w:r>
              <w:rPr>
                <w:rStyle w:val="contentcontrolboundarysink"/>
                <w:rFonts w:ascii="Calibri" w:hAnsi="Calibri" w:cs="Calibri"/>
                <w:b/>
                <w:bCs/>
                <w:sz w:val="22"/>
                <w:szCs w:val="22"/>
              </w:rPr>
              <w:t>​​</w:t>
            </w:r>
            <w:r>
              <w:rPr>
                <w:rStyle w:val="normaltextrun"/>
                <w:rFonts w:ascii="MS Gothic" w:eastAsia="MS Gothic" w:hAnsi="MS Gothic" w:cs="Segoe UI" w:hint="eastAsia"/>
                <w:b/>
                <w:bCs/>
                <w:sz w:val="22"/>
                <w:szCs w:val="22"/>
              </w:rPr>
              <w:t>☒</w:t>
            </w:r>
            <w:r>
              <w:rPr>
                <w:rStyle w:val="contentcontrolboundarysink"/>
                <w:rFonts w:ascii="Calibri" w:hAnsi="Calibri" w:cs="Calibri"/>
                <w:b/>
                <w:bCs/>
                <w:sz w:val="22"/>
                <w:szCs w:val="22"/>
              </w:rPr>
              <w:t>​</w:t>
            </w:r>
            <w:r>
              <w:rPr>
                <w:rStyle w:val="eop"/>
                <w:rFonts w:ascii="Calibri" w:hAnsi="Calibri" w:cs="Calibri"/>
                <w:sz w:val="22"/>
                <w:szCs w:val="22"/>
              </w:rPr>
              <w:t> </w:t>
            </w:r>
          </w:p>
        </w:tc>
      </w:tr>
      <w:tr w:rsidR="001A5EB1" w:rsidRPr="001A5EB1" w14:paraId="03E013D2" w14:textId="77777777" w:rsidTr="001A5EB1">
        <w:trPr>
          <w:trHeight w:val="135"/>
        </w:trPr>
        <w:tc>
          <w:tcPr>
            <w:tcW w:w="8784" w:type="dxa"/>
            <w:hideMark/>
          </w:tcPr>
          <w:p w14:paraId="27A7BBD1" w14:textId="77777777" w:rsidR="001A5EB1" w:rsidRPr="001A5EB1" w:rsidRDefault="001A5EB1" w:rsidP="001A5EB1">
            <w:pPr>
              <w:textAlignment w:val="baseline"/>
              <w:rPr>
                <w:rFonts w:ascii="Segoe UI" w:hAnsi="Segoe UI" w:cs="Segoe UI"/>
                <w:sz w:val="18"/>
                <w:szCs w:val="18"/>
                <w:lang w:eastAsia="en-GB"/>
              </w:rPr>
            </w:pPr>
            <w:r w:rsidRPr="001A5EB1">
              <w:rPr>
                <w:rFonts w:ascii="Arial" w:hAnsi="Arial" w:cs="Arial"/>
                <w:sz w:val="22"/>
                <w:szCs w:val="22"/>
                <w:lang w:eastAsia="en-GB"/>
              </w:rPr>
              <w:t>UWTSD Research Ethics and Integrity Code of Practice </w:t>
            </w:r>
          </w:p>
        </w:tc>
        <w:tc>
          <w:tcPr>
            <w:tcW w:w="1134" w:type="dxa"/>
          </w:tcPr>
          <w:p w14:paraId="68DD10F2" w14:textId="77777777" w:rsidR="001A5EB1" w:rsidRDefault="001A5EB1" w:rsidP="001A5EB1">
            <w:pPr>
              <w:pStyle w:val="paragraph"/>
              <w:spacing w:before="0" w:beforeAutospacing="0" w:after="0" w:afterAutospacing="0"/>
              <w:jc w:val="center"/>
              <w:textAlignment w:val="baseline"/>
              <w:rPr>
                <w:rFonts w:ascii="Segoe UI" w:hAnsi="Segoe UI" w:cs="Segoe UI"/>
                <w:sz w:val="18"/>
                <w:szCs w:val="18"/>
              </w:rPr>
            </w:pPr>
            <w:r>
              <w:rPr>
                <w:rStyle w:val="normaltextrun"/>
                <w:rFonts w:ascii="MS Gothic" w:eastAsia="MS Gothic" w:hAnsi="MS Gothic" w:cs="Segoe UI" w:hint="eastAsia"/>
                <w:b/>
                <w:bCs/>
                <w:color w:val="000000"/>
                <w:sz w:val="22"/>
                <w:szCs w:val="22"/>
                <w:shd w:val="clear" w:color="auto" w:fill="E1E3E6"/>
              </w:rPr>
              <w:t>☒</w:t>
            </w:r>
            <w:r>
              <w:rPr>
                <w:rStyle w:val="eop"/>
                <w:rFonts w:ascii="Arial" w:hAnsi="Arial" w:cs="Arial"/>
                <w:sz w:val="22"/>
                <w:szCs w:val="22"/>
              </w:rPr>
              <w:t> </w:t>
            </w:r>
          </w:p>
        </w:tc>
      </w:tr>
      <w:tr w:rsidR="001A5EB1" w:rsidRPr="001A5EB1" w14:paraId="68CDCF5F" w14:textId="77777777" w:rsidTr="001A5EB1">
        <w:trPr>
          <w:trHeight w:val="135"/>
        </w:trPr>
        <w:tc>
          <w:tcPr>
            <w:tcW w:w="8784" w:type="dxa"/>
            <w:hideMark/>
          </w:tcPr>
          <w:p w14:paraId="46651516" w14:textId="77777777" w:rsidR="001A5EB1" w:rsidRPr="001A5EB1" w:rsidRDefault="001A5EB1" w:rsidP="001A5EB1">
            <w:pPr>
              <w:textAlignment w:val="baseline"/>
              <w:rPr>
                <w:rFonts w:ascii="Segoe UI" w:hAnsi="Segoe UI" w:cs="Segoe UI"/>
                <w:sz w:val="18"/>
                <w:szCs w:val="18"/>
                <w:lang w:eastAsia="en-GB"/>
              </w:rPr>
            </w:pPr>
            <w:r w:rsidRPr="001A5EB1">
              <w:rPr>
                <w:rFonts w:ascii="Arial" w:hAnsi="Arial" w:cs="Arial"/>
                <w:sz w:val="22"/>
                <w:szCs w:val="22"/>
                <w:lang w:eastAsia="en-GB"/>
              </w:rPr>
              <w:t>Data Protection and Storage Protocol  </w:t>
            </w:r>
          </w:p>
        </w:tc>
        <w:tc>
          <w:tcPr>
            <w:tcW w:w="1134" w:type="dxa"/>
          </w:tcPr>
          <w:p w14:paraId="2EE6D6DE" w14:textId="77777777" w:rsidR="001A5EB1" w:rsidRDefault="001A5EB1" w:rsidP="001A5EB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Calibri" w:hAnsi="Calibri" w:cs="Calibri"/>
                <w:b/>
                <w:bCs/>
                <w:sz w:val="22"/>
                <w:szCs w:val="22"/>
              </w:rPr>
              <w:t>​​</w:t>
            </w:r>
            <w:r>
              <w:rPr>
                <w:rStyle w:val="normaltextrun"/>
                <w:rFonts w:ascii="MS Gothic" w:eastAsia="MS Gothic" w:hAnsi="MS Gothic" w:cs="Segoe UI" w:hint="eastAsia"/>
                <w:b/>
                <w:bCs/>
                <w:sz w:val="22"/>
                <w:szCs w:val="22"/>
              </w:rPr>
              <w:t>☒</w:t>
            </w:r>
            <w:r>
              <w:rPr>
                <w:rStyle w:val="contentcontrolboundarysink"/>
                <w:rFonts w:ascii="Calibri" w:hAnsi="Calibri" w:cs="Calibri"/>
                <w:b/>
                <w:bCs/>
                <w:sz w:val="22"/>
                <w:szCs w:val="22"/>
              </w:rPr>
              <w:t>​</w:t>
            </w:r>
            <w:r>
              <w:rPr>
                <w:rStyle w:val="eop"/>
                <w:rFonts w:ascii="Calibri" w:hAnsi="Calibri" w:cs="Calibri"/>
                <w:sz w:val="22"/>
                <w:szCs w:val="22"/>
              </w:rPr>
              <w:t> </w:t>
            </w:r>
          </w:p>
        </w:tc>
      </w:tr>
    </w:tbl>
    <w:p w14:paraId="3A996FB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B5F912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FF248B7" w14:textId="77777777" w:rsidTr="003257BD">
        <w:tc>
          <w:tcPr>
            <w:tcW w:w="6232" w:type="dxa"/>
            <w:gridSpan w:val="2"/>
            <w:shd w:val="clear" w:color="auto" w:fill="F2F2F2" w:themeFill="background1" w:themeFillShade="F2"/>
          </w:tcPr>
          <w:p w14:paraId="0C505E9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248622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DEB241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D4C56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DA6B81E" w14:textId="77777777" w:rsidR="00494691" w:rsidRPr="00065801" w:rsidRDefault="001A5EB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16D8238" w14:textId="77777777" w:rsidTr="00354F34">
        <w:tc>
          <w:tcPr>
            <w:tcW w:w="9918" w:type="dxa"/>
            <w:gridSpan w:val="8"/>
          </w:tcPr>
          <w:p w14:paraId="7CDC6B05" w14:textId="77777777" w:rsidR="00FD436F" w:rsidRPr="004C3A0B" w:rsidRDefault="00FD436F" w:rsidP="00FD436F">
            <w:pPr>
              <w:autoSpaceDE w:val="0"/>
              <w:autoSpaceDN w:val="0"/>
              <w:adjustRightInd w:val="0"/>
              <w:rPr>
                <w:rFonts w:ascii="Arial" w:hAnsi="Arial" w:cs="Arial"/>
                <w:sz w:val="16"/>
                <w:szCs w:val="16"/>
              </w:rPr>
            </w:pPr>
          </w:p>
          <w:p w14:paraId="2F02972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5471633" w14:textId="77777777" w:rsidTr="00BE2189">
        <w:trPr>
          <w:trHeight w:val="227"/>
        </w:trPr>
        <w:tc>
          <w:tcPr>
            <w:tcW w:w="3823" w:type="dxa"/>
            <w:shd w:val="clear" w:color="auto" w:fill="F2F2F2" w:themeFill="background1" w:themeFillShade="F2"/>
          </w:tcPr>
          <w:p w14:paraId="31296A0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CD52D31" w14:textId="77777777" w:rsidR="00FD436F" w:rsidRDefault="00FD436F" w:rsidP="00F75F59">
            <w:pPr>
              <w:autoSpaceDE w:val="0"/>
              <w:autoSpaceDN w:val="0"/>
              <w:adjustRightInd w:val="0"/>
              <w:rPr>
                <w:rFonts w:ascii="Arial" w:hAnsi="Arial" w:cs="Arial"/>
                <w:bCs/>
                <w:sz w:val="22"/>
                <w:szCs w:val="22"/>
              </w:rPr>
            </w:pPr>
          </w:p>
          <w:p w14:paraId="39336F7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25ADFCB" w14:textId="77777777" w:rsidTr="00BE2189">
        <w:trPr>
          <w:trHeight w:val="227"/>
        </w:trPr>
        <w:tc>
          <w:tcPr>
            <w:tcW w:w="3823" w:type="dxa"/>
            <w:shd w:val="clear" w:color="auto" w:fill="F2F2F2" w:themeFill="background1" w:themeFillShade="F2"/>
          </w:tcPr>
          <w:p w14:paraId="132B555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755734" w14:textId="77777777" w:rsidR="00FD436F" w:rsidRDefault="00FD436F" w:rsidP="00F75F59">
            <w:pPr>
              <w:autoSpaceDE w:val="0"/>
              <w:autoSpaceDN w:val="0"/>
              <w:adjustRightInd w:val="0"/>
              <w:rPr>
                <w:rFonts w:ascii="Arial" w:hAnsi="Arial" w:cs="Arial"/>
                <w:bCs/>
                <w:sz w:val="22"/>
                <w:szCs w:val="22"/>
              </w:rPr>
            </w:pPr>
          </w:p>
          <w:p w14:paraId="309F17A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51A585C" w14:textId="77777777" w:rsidTr="00BE2189">
        <w:trPr>
          <w:trHeight w:val="227"/>
        </w:trPr>
        <w:tc>
          <w:tcPr>
            <w:tcW w:w="3823" w:type="dxa"/>
            <w:shd w:val="clear" w:color="auto" w:fill="F2F2F2" w:themeFill="background1" w:themeFillShade="F2"/>
          </w:tcPr>
          <w:p w14:paraId="534865B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B7231E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6F08B3D" w14:textId="77777777" w:rsidR="00BE2189" w:rsidRDefault="00BE2189" w:rsidP="00F75F59">
            <w:pPr>
              <w:autoSpaceDE w:val="0"/>
              <w:autoSpaceDN w:val="0"/>
              <w:adjustRightInd w:val="0"/>
              <w:rPr>
                <w:rFonts w:ascii="Arial" w:hAnsi="Arial" w:cs="Arial"/>
                <w:bCs/>
                <w:sz w:val="22"/>
                <w:szCs w:val="22"/>
              </w:rPr>
            </w:pPr>
          </w:p>
        </w:tc>
      </w:tr>
      <w:tr w:rsidR="00BE2189" w:rsidRPr="004C3A0B" w14:paraId="575BF175" w14:textId="77777777" w:rsidTr="00B93605">
        <w:tc>
          <w:tcPr>
            <w:tcW w:w="6232" w:type="dxa"/>
            <w:gridSpan w:val="2"/>
            <w:shd w:val="clear" w:color="auto" w:fill="F2F2F2" w:themeFill="background1" w:themeFillShade="F2"/>
          </w:tcPr>
          <w:p w14:paraId="6EBC99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4696D5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947972" w14:textId="77777777" w:rsidR="00BE2189" w:rsidRPr="004C3A0B" w:rsidRDefault="0056018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03F84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557E0E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BB02F2B" w14:textId="77777777" w:rsidTr="00090CF7">
        <w:tc>
          <w:tcPr>
            <w:tcW w:w="6232" w:type="dxa"/>
            <w:gridSpan w:val="2"/>
            <w:shd w:val="clear" w:color="auto" w:fill="F2F2F2" w:themeFill="background1" w:themeFillShade="F2"/>
          </w:tcPr>
          <w:p w14:paraId="7D4AF2C9"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F510EB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AD77F1" w14:textId="77777777" w:rsidR="00065801" w:rsidRPr="004C3A0B" w:rsidRDefault="0056018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DF11A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8B4D08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130DF55" w14:textId="77777777" w:rsidTr="001A5EB1">
        <w:tc>
          <w:tcPr>
            <w:tcW w:w="6232" w:type="dxa"/>
            <w:gridSpan w:val="2"/>
            <w:shd w:val="clear" w:color="auto" w:fill="F2F2F2" w:themeFill="background1" w:themeFillShade="F2"/>
          </w:tcPr>
          <w:p w14:paraId="610E6EF1" w14:textId="77777777" w:rsidR="00C32EFB" w:rsidRPr="004C3A0B" w:rsidRDefault="00C32EFB" w:rsidP="001A5EB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1C30A2B" w14:textId="77777777" w:rsidR="00C32EFB" w:rsidRPr="004C3A0B" w:rsidRDefault="00C32EFB" w:rsidP="001A5EB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269B557" w14:textId="77777777" w:rsidR="00C32EFB" w:rsidRPr="004C3A0B" w:rsidRDefault="0056018D" w:rsidP="001A5EB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5E9A69" w14:textId="77777777" w:rsidR="00C32EFB" w:rsidRPr="004C3A0B" w:rsidRDefault="00C32EFB" w:rsidP="001A5EB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456636A" w14:textId="77777777" w:rsidR="00C32EFB" w:rsidRPr="004C3A0B" w:rsidRDefault="00C32EFB" w:rsidP="001A5EB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AE25CE0" w14:textId="77777777" w:rsidTr="00354F34">
        <w:trPr>
          <w:trHeight w:val="386"/>
        </w:trPr>
        <w:tc>
          <w:tcPr>
            <w:tcW w:w="3823" w:type="dxa"/>
            <w:vMerge w:val="restart"/>
            <w:shd w:val="clear" w:color="auto" w:fill="F2F2F2" w:themeFill="background1" w:themeFillShade="F2"/>
          </w:tcPr>
          <w:p w14:paraId="3AF4833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15BA05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321FF2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A45FF5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62733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DEAFC6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8DC1596" w14:textId="77777777" w:rsidTr="00354F34">
        <w:trPr>
          <w:trHeight w:val="386"/>
        </w:trPr>
        <w:tc>
          <w:tcPr>
            <w:tcW w:w="3823" w:type="dxa"/>
            <w:vMerge/>
            <w:shd w:val="clear" w:color="auto" w:fill="F2F2F2" w:themeFill="background1" w:themeFillShade="F2"/>
          </w:tcPr>
          <w:p w14:paraId="0911ECA6" w14:textId="77777777" w:rsidR="00EC0070" w:rsidRDefault="00EC0070" w:rsidP="00065801">
            <w:pPr>
              <w:autoSpaceDE w:val="0"/>
              <w:autoSpaceDN w:val="0"/>
              <w:adjustRightInd w:val="0"/>
              <w:rPr>
                <w:rFonts w:ascii="Arial" w:hAnsi="Arial" w:cs="Arial"/>
                <w:sz w:val="22"/>
                <w:szCs w:val="22"/>
              </w:rPr>
            </w:pPr>
          </w:p>
        </w:tc>
        <w:tc>
          <w:tcPr>
            <w:tcW w:w="2409" w:type="dxa"/>
          </w:tcPr>
          <w:p w14:paraId="0FB045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8704E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7866B8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D90F6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4310D6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17B00FB" w14:textId="77777777" w:rsidTr="00354F34">
        <w:tc>
          <w:tcPr>
            <w:tcW w:w="3823" w:type="dxa"/>
            <w:shd w:val="clear" w:color="auto" w:fill="F2F2F2" w:themeFill="background1" w:themeFillShade="F2"/>
          </w:tcPr>
          <w:p w14:paraId="5E350E4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471C47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B8BAB3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33C1C9" w14:textId="77777777" w:rsidR="008461DD" w:rsidRPr="00CE6A02" w:rsidRDefault="0056018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9DF1F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A58888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E5E5FB" w14:textId="77777777" w:rsidTr="00354F34">
        <w:tc>
          <w:tcPr>
            <w:tcW w:w="3823" w:type="dxa"/>
            <w:shd w:val="clear" w:color="auto" w:fill="F2F2F2" w:themeFill="background1" w:themeFillShade="F2"/>
          </w:tcPr>
          <w:p w14:paraId="56E177E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2C2714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881654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717012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93FD07" w14:textId="77777777" w:rsidR="008461DD" w:rsidRPr="00CE6A02" w:rsidRDefault="0056018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05EB07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BA389B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DB474C6" w14:textId="77777777" w:rsidR="008C4441" w:rsidRPr="004C3A0B" w:rsidRDefault="008C4441">
      <w:pPr>
        <w:rPr>
          <w:rFonts w:ascii="Arial" w:hAnsi="Arial" w:cs="Arial"/>
          <w:bCs/>
          <w:iCs/>
          <w:sz w:val="16"/>
          <w:szCs w:val="16"/>
        </w:rPr>
      </w:pPr>
    </w:p>
    <w:p w14:paraId="5EF0984F" w14:textId="77777777" w:rsidR="009D2E0B" w:rsidRDefault="009D2E0B">
      <w:pPr>
        <w:rPr>
          <w:rFonts w:ascii="Arial" w:hAnsi="Arial" w:cs="Arial"/>
          <w:b/>
          <w:bCs/>
          <w:iCs/>
          <w:sz w:val="22"/>
          <w:szCs w:val="22"/>
        </w:rPr>
      </w:pPr>
    </w:p>
    <w:p w14:paraId="4F0FFA5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64D997C" w14:textId="77777777" w:rsidTr="00065801">
        <w:trPr>
          <w:trHeight w:val="507"/>
        </w:trPr>
        <w:tc>
          <w:tcPr>
            <w:tcW w:w="6237" w:type="dxa"/>
            <w:shd w:val="clear" w:color="auto" w:fill="F2F2F2" w:themeFill="background1" w:themeFillShade="F2"/>
            <w:vAlign w:val="center"/>
          </w:tcPr>
          <w:p w14:paraId="3304E90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E6C753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1D9268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2A8E73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4B9C88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76B52C3" w14:textId="77777777" w:rsidTr="00354F34">
        <w:tc>
          <w:tcPr>
            <w:tcW w:w="9923" w:type="dxa"/>
            <w:gridSpan w:val="5"/>
          </w:tcPr>
          <w:p w14:paraId="6A05E4B7" w14:textId="77777777" w:rsidR="00425DA7" w:rsidRDefault="00425DA7" w:rsidP="00CA7241">
            <w:pPr>
              <w:autoSpaceDE w:val="0"/>
              <w:autoSpaceDN w:val="0"/>
              <w:adjustRightInd w:val="0"/>
              <w:rPr>
                <w:rFonts w:ascii="Arial" w:hAnsi="Arial" w:cs="Arial"/>
                <w:bCs/>
                <w:sz w:val="22"/>
                <w:szCs w:val="22"/>
              </w:rPr>
            </w:pPr>
          </w:p>
          <w:p w14:paraId="7F2422E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85D1E97" w14:textId="77777777" w:rsidR="00425DA7" w:rsidRPr="004C3A0B" w:rsidRDefault="00425DA7" w:rsidP="00CA7241">
            <w:pPr>
              <w:autoSpaceDE w:val="0"/>
              <w:autoSpaceDN w:val="0"/>
              <w:adjustRightInd w:val="0"/>
              <w:rPr>
                <w:rFonts w:ascii="Arial" w:hAnsi="Arial" w:cs="Arial"/>
                <w:b/>
                <w:bCs/>
                <w:sz w:val="22"/>
                <w:szCs w:val="22"/>
              </w:rPr>
            </w:pPr>
          </w:p>
        </w:tc>
      </w:tr>
    </w:tbl>
    <w:p w14:paraId="0B52B665" w14:textId="77777777" w:rsidR="008C4441" w:rsidRPr="004C3A0B" w:rsidRDefault="008C4441" w:rsidP="00354F34">
      <w:pPr>
        <w:autoSpaceDE w:val="0"/>
        <w:autoSpaceDN w:val="0"/>
        <w:adjustRightInd w:val="0"/>
        <w:spacing w:after="240"/>
        <w:jc w:val="both"/>
        <w:rPr>
          <w:rFonts w:ascii="Arial" w:hAnsi="Arial" w:cs="Arial"/>
          <w:bCs/>
          <w:iCs/>
        </w:rPr>
      </w:pPr>
    </w:p>
    <w:p w14:paraId="7F2BF2F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C54F0" w14:textId="77777777" w:rsidTr="5155C5C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4E95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1496389" w14:textId="0705F0AB" w:rsidR="003C07E3" w:rsidRPr="004C3A0B" w:rsidRDefault="00B976BD" w:rsidP="00B976BD">
            <w:pPr>
              <w:rPr>
                <w:rFonts w:ascii="Arial" w:hAnsi="Arial" w:cs="Arial"/>
                <w:sz w:val="22"/>
                <w:szCs w:val="22"/>
              </w:rPr>
            </w:pPr>
            <w:r w:rsidRPr="00E21514">
              <w:rPr>
                <w:rFonts w:ascii="Arial" w:hAnsi="Arial" w:cs="Arial"/>
                <w:color w:val="FF0000"/>
                <w:sz w:val="22"/>
                <w:szCs w:val="22"/>
              </w:rPr>
              <w:t>The effect of narcissism on behavioural risk-taking in a competitive environment</w:t>
            </w:r>
          </w:p>
        </w:tc>
      </w:tr>
      <w:tr w:rsidR="003C07E3" w:rsidRPr="004C3A0B" w14:paraId="0701BF04" w14:textId="77777777" w:rsidTr="5155C5C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50A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0CB06B7" w14:textId="7662C7EF" w:rsidR="003C07E3" w:rsidRPr="00D839CD" w:rsidRDefault="00AA6A2D"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D7C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13630FA" w14:textId="4B6202C1" w:rsidR="003C07E3" w:rsidRPr="004C3A0B" w:rsidRDefault="00AA6A2D" w:rsidP="003C07E3">
            <w:pPr>
              <w:rPr>
                <w:rFonts w:ascii="Arial" w:hAnsi="Arial" w:cs="Arial"/>
                <w:sz w:val="22"/>
                <w:szCs w:val="22"/>
              </w:rPr>
            </w:pPr>
            <w:r>
              <w:rPr>
                <w:rFonts w:ascii="Arial" w:hAnsi="Arial" w:cs="Arial"/>
                <w:sz w:val="22"/>
                <w:szCs w:val="22"/>
              </w:rPr>
              <w:t>March 2020</w:t>
            </w:r>
          </w:p>
        </w:tc>
      </w:tr>
      <w:tr w:rsidR="003C07E3" w:rsidRPr="004C3A0B" w14:paraId="17B6E8CD" w14:textId="77777777" w:rsidTr="5155C5C8">
        <w:trPr>
          <w:trHeight w:val="454"/>
        </w:trPr>
        <w:tc>
          <w:tcPr>
            <w:tcW w:w="5000" w:type="pct"/>
            <w:gridSpan w:val="4"/>
            <w:tcBorders>
              <w:top w:val="single" w:sz="4" w:space="0" w:color="auto"/>
            </w:tcBorders>
            <w:shd w:val="clear" w:color="auto" w:fill="F2F2F2" w:themeFill="background1" w:themeFillShade="F2"/>
            <w:vAlign w:val="center"/>
          </w:tcPr>
          <w:p w14:paraId="6909A7E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27B7CF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676227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D14158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68BAD8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78CA55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B045F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A78C74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682EC7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66BA2E8" w14:textId="77777777" w:rsidTr="5155C5C8">
        <w:trPr>
          <w:trHeight w:val="454"/>
        </w:trPr>
        <w:tc>
          <w:tcPr>
            <w:tcW w:w="5000" w:type="pct"/>
            <w:gridSpan w:val="4"/>
            <w:vAlign w:val="center"/>
          </w:tcPr>
          <w:p w14:paraId="5F0DCA4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F15DC69" w14:textId="77777777" w:rsidR="002A152D" w:rsidRDefault="002A152D" w:rsidP="002A152D">
            <w:pPr>
              <w:rPr>
                <w:rFonts w:ascii="Arial" w:hAnsi="Arial" w:cs="Arial"/>
              </w:rPr>
            </w:pPr>
          </w:p>
          <w:p w14:paraId="74B58115" w14:textId="50EE3A4E" w:rsidR="002A152D" w:rsidRPr="00E21514" w:rsidRDefault="5155C5C8" w:rsidP="5155C5C8">
            <w:pPr>
              <w:rPr>
                <w:color w:val="FF0000"/>
                <w:sz w:val="24"/>
                <w:szCs w:val="24"/>
              </w:rPr>
            </w:pPr>
            <w:r w:rsidRPr="5155C5C8">
              <w:rPr>
                <w:color w:val="FF0000"/>
                <w:sz w:val="24"/>
                <w:szCs w:val="24"/>
              </w:rPr>
              <w:t>The purpose of this research project is to explore whether individuals' levels of behavioural risk-taking is influenced by reported levels of narcissism in a competitive situation.</w:t>
            </w:r>
          </w:p>
          <w:p w14:paraId="32BF6AEF" w14:textId="41AE8D62" w:rsidR="00B976BD" w:rsidRPr="00E21514" w:rsidRDefault="00B976BD" w:rsidP="002A152D">
            <w:pPr>
              <w:rPr>
                <w:color w:val="FF0000"/>
                <w:sz w:val="24"/>
                <w:szCs w:val="24"/>
              </w:rPr>
            </w:pPr>
          </w:p>
          <w:p w14:paraId="3A5A1165" w14:textId="1463DCB7" w:rsidR="00B976BD" w:rsidRPr="00E21514" w:rsidRDefault="00B976BD" w:rsidP="002A152D">
            <w:pPr>
              <w:rPr>
                <w:color w:val="FF0000"/>
                <w:sz w:val="24"/>
                <w:szCs w:val="24"/>
              </w:rPr>
            </w:pPr>
            <w:r w:rsidRPr="00E21514">
              <w:rPr>
                <w:color w:val="FF0000"/>
                <w:sz w:val="24"/>
                <w:szCs w:val="24"/>
              </w:rPr>
              <w:t>It has been highlighted that decisions regarded as high risk by non-narcissists may not, by narcissists, be viewed as risky (Foster, </w:t>
            </w:r>
            <w:proofErr w:type="spellStart"/>
            <w:r w:rsidRPr="00E21514">
              <w:rPr>
                <w:color w:val="FF0000"/>
                <w:sz w:val="24"/>
                <w:szCs w:val="24"/>
              </w:rPr>
              <w:t>Shenesey</w:t>
            </w:r>
            <w:proofErr w:type="spellEnd"/>
            <w:r w:rsidRPr="00E21514">
              <w:rPr>
                <w:color w:val="FF0000"/>
                <w:sz w:val="24"/>
                <w:szCs w:val="24"/>
              </w:rPr>
              <w:t>, &amp; Goff, 2009).</w:t>
            </w:r>
            <w:r w:rsidR="00B17FDD" w:rsidRPr="00E21514">
              <w:rPr>
                <w:color w:val="FF0000"/>
                <w:sz w:val="24"/>
                <w:szCs w:val="24"/>
              </w:rPr>
              <w:t xml:space="preserve"> For the purpose of this research study, participants will be assessed on their self-reported levels of narcissism and categorised into either ‘low’ levels of narcissism or ‘high’ levels, rather than explicitly stating that participants are narcissistic or not. </w:t>
            </w:r>
          </w:p>
          <w:p w14:paraId="4F0F59FF" w14:textId="77777777" w:rsidR="00B976BD" w:rsidRPr="00E21514" w:rsidRDefault="00B976BD" w:rsidP="002A152D">
            <w:pPr>
              <w:rPr>
                <w:color w:val="FF0000"/>
                <w:sz w:val="24"/>
                <w:szCs w:val="24"/>
              </w:rPr>
            </w:pPr>
          </w:p>
          <w:p w14:paraId="45A40D46" w14:textId="3859295E" w:rsidR="00B976BD" w:rsidRPr="00E21514" w:rsidRDefault="5155C5C8" w:rsidP="5155C5C8">
            <w:pPr>
              <w:rPr>
                <w:color w:val="FF0000"/>
                <w:sz w:val="24"/>
                <w:szCs w:val="24"/>
              </w:rPr>
            </w:pPr>
            <w:r w:rsidRPr="5155C5C8">
              <w:rPr>
                <w:color w:val="FF0000"/>
                <w:sz w:val="24"/>
                <w:szCs w:val="24"/>
              </w:rPr>
              <w:t>This research also proposes aims to fill a void in the research of narcissism and behavioural decision-making tasks by adding the element of competition as highlighted in </w:t>
            </w:r>
            <w:proofErr w:type="spellStart"/>
            <w:r w:rsidRPr="5155C5C8">
              <w:rPr>
                <w:color w:val="FF0000"/>
                <w:sz w:val="24"/>
                <w:szCs w:val="24"/>
              </w:rPr>
              <w:t>Brunell</w:t>
            </w:r>
            <w:proofErr w:type="spellEnd"/>
            <w:r w:rsidRPr="5155C5C8">
              <w:rPr>
                <w:color w:val="FF0000"/>
                <w:sz w:val="24"/>
                <w:szCs w:val="24"/>
              </w:rPr>
              <w:t> and </w:t>
            </w:r>
            <w:proofErr w:type="spellStart"/>
            <w:r w:rsidRPr="5155C5C8">
              <w:rPr>
                <w:color w:val="FF0000"/>
                <w:sz w:val="24"/>
                <w:szCs w:val="24"/>
              </w:rPr>
              <w:t>Buelow</w:t>
            </w:r>
            <w:proofErr w:type="spellEnd"/>
            <w:r w:rsidRPr="5155C5C8">
              <w:rPr>
                <w:color w:val="FF0000"/>
                <w:sz w:val="24"/>
                <w:szCs w:val="24"/>
              </w:rPr>
              <w:t> (2017) when they proposed that it would be probable for exploration future research. The element of competition is assumed to add to the existing literature base in terms of determining whether individuals who score highly on an assessment of narcissism are more likely to take more risks when in a competitive situation.</w:t>
            </w:r>
          </w:p>
          <w:p w14:paraId="48751C1C" w14:textId="0A229F7C" w:rsidR="00B17FDD" w:rsidRDefault="00B17FDD" w:rsidP="5155C5C8">
            <w:pPr>
              <w:rPr>
                <w:color w:val="FF0000"/>
                <w:sz w:val="24"/>
                <w:szCs w:val="24"/>
              </w:rPr>
            </w:pPr>
          </w:p>
          <w:p w14:paraId="22547CB9" w14:textId="7AC7BFB9" w:rsidR="00B17FDD" w:rsidRDefault="5155C5C8" w:rsidP="5155C5C8">
            <w:pPr>
              <w:ind w:firstLine="720"/>
              <w:jc w:val="both"/>
              <w:rPr>
                <w:color w:val="FF0000"/>
                <w:sz w:val="24"/>
                <w:szCs w:val="24"/>
              </w:rPr>
            </w:pPr>
            <w:r w:rsidRPr="5155C5C8">
              <w:rPr>
                <w:color w:val="FF0000"/>
                <w:sz w:val="24"/>
                <w:szCs w:val="24"/>
              </w:rPr>
              <w:t>Brown, Cron and Slocum (1998) identified three distinct conceptualisations of competition firstly; trait competitiveness, secondly, perceived environmental competitiveness and lastly, structural competition. This research will be looking at structural competition, this is representative of actual situations (Murayama &amp; Elliot, 2012) and where two or more individuals are competing for mutually exclusive outcomes (Johnson &amp; Johnson, 1989), Although perceived environmental competitiveness is influential on performance by guiding behaviour (Ames &amp; Archer, 1988; Deutsch, 1949; Lewin, 1935). Due to the experimental manipulation on the competitive element this is more in line with structural competition (Murayama &amp; Elliot, 2012), whereas perceived environmental competitiveness is researched using self-report questionnaires (Murayama &amp; Elliot, 2012).</w:t>
            </w:r>
          </w:p>
          <w:p w14:paraId="6AEE9B9F" w14:textId="48B0C450" w:rsidR="00B976BD" w:rsidRDefault="00B976BD" w:rsidP="002A152D">
            <w:pPr>
              <w:rPr>
                <w:sz w:val="24"/>
                <w:szCs w:val="24"/>
              </w:rPr>
            </w:pPr>
          </w:p>
          <w:p w14:paraId="406816AA" w14:textId="77777777" w:rsidR="00B976BD" w:rsidRPr="00086103" w:rsidRDefault="00B976BD" w:rsidP="002A152D">
            <w:pPr>
              <w:rPr>
                <w:sz w:val="24"/>
                <w:szCs w:val="24"/>
              </w:rPr>
            </w:pPr>
          </w:p>
          <w:p w14:paraId="7225F3C5" w14:textId="77777777" w:rsidR="00D71982" w:rsidRDefault="00D71982" w:rsidP="002A152D">
            <w:pPr>
              <w:rPr>
                <w:rFonts w:ascii="Arial" w:hAnsi="Arial" w:cs="Arial"/>
              </w:rPr>
            </w:pPr>
          </w:p>
          <w:p w14:paraId="3505B13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1A6F106" w14:textId="77777777" w:rsidTr="5155C5C8">
        <w:trPr>
          <w:trHeight w:val="454"/>
        </w:trPr>
        <w:tc>
          <w:tcPr>
            <w:tcW w:w="5000" w:type="pct"/>
            <w:gridSpan w:val="4"/>
            <w:vAlign w:val="center"/>
          </w:tcPr>
          <w:p w14:paraId="5A556CA8" w14:textId="1CFC8F2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00C89CF" w14:textId="77777777" w:rsidR="00B976BD" w:rsidRPr="006C1FDD" w:rsidRDefault="00B976BD" w:rsidP="009D2E0B">
            <w:pPr>
              <w:autoSpaceDE w:val="0"/>
              <w:autoSpaceDN w:val="0"/>
              <w:adjustRightInd w:val="0"/>
              <w:rPr>
                <w:rFonts w:ascii="Arial" w:hAnsi="Arial" w:cs="Arial"/>
                <w:b/>
                <w:bCs/>
                <w:sz w:val="22"/>
                <w:szCs w:val="22"/>
              </w:rPr>
            </w:pPr>
          </w:p>
          <w:p w14:paraId="1A3642B9" w14:textId="77777777" w:rsidR="00113E57" w:rsidRPr="00086103" w:rsidRDefault="00086103" w:rsidP="00113E57">
            <w:pPr>
              <w:rPr>
                <w:sz w:val="24"/>
                <w:szCs w:val="24"/>
              </w:rPr>
            </w:pPr>
            <w:r w:rsidRPr="00086103">
              <w:rPr>
                <w:sz w:val="24"/>
                <w:szCs w:val="24"/>
              </w:rPr>
              <w:t>Does narcissism affect risk taken during behavioural decision-making tasks in a competitive environment</w:t>
            </w:r>
          </w:p>
          <w:p w14:paraId="2EAA76F2" w14:textId="77777777" w:rsidR="00113E57" w:rsidRPr="006C1FDD" w:rsidRDefault="00113E57" w:rsidP="00113E57">
            <w:pPr>
              <w:rPr>
                <w:rFonts w:ascii="Arial" w:hAnsi="Arial" w:cs="Arial"/>
              </w:rPr>
            </w:pPr>
          </w:p>
          <w:p w14:paraId="5CA1DD2E" w14:textId="77777777" w:rsidR="00113E57" w:rsidRPr="006C1FDD" w:rsidRDefault="00113E57" w:rsidP="00113E57">
            <w:pPr>
              <w:rPr>
                <w:rFonts w:ascii="Arial" w:hAnsi="Arial" w:cs="Arial"/>
                <w:sz w:val="22"/>
                <w:szCs w:val="22"/>
              </w:rPr>
            </w:pPr>
          </w:p>
          <w:p w14:paraId="48AF218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C9442B7" w14:textId="77777777" w:rsidTr="5155C5C8">
        <w:trPr>
          <w:trHeight w:val="454"/>
        </w:trPr>
        <w:tc>
          <w:tcPr>
            <w:tcW w:w="5000" w:type="pct"/>
            <w:gridSpan w:val="4"/>
            <w:vAlign w:val="center"/>
          </w:tcPr>
          <w:p w14:paraId="7C791B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263FB7" w14:textId="77777777" w:rsidR="00086103" w:rsidRPr="00086103" w:rsidRDefault="00086103" w:rsidP="00086103">
            <w:pPr>
              <w:rPr>
                <w:sz w:val="24"/>
                <w:szCs w:val="24"/>
              </w:rPr>
            </w:pPr>
            <w:r w:rsidRPr="00086103">
              <w:rPr>
                <w:sz w:val="24"/>
                <w:szCs w:val="24"/>
              </w:rPr>
              <w:t>To look at the effects on behavioural tasks by individuals with high grandiose narcissism levels will be affected by competition</w:t>
            </w:r>
          </w:p>
          <w:p w14:paraId="4F672C77" w14:textId="77777777" w:rsidR="00D71982" w:rsidRDefault="00D71982" w:rsidP="00425DA7">
            <w:pPr>
              <w:rPr>
                <w:rFonts w:ascii="Arial" w:hAnsi="Arial" w:cs="Arial"/>
              </w:rPr>
            </w:pPr>
          </w:p>
          <w:p w14:paraId="4421BB07" w14:textId="77777777" w:rsidR="00425DA7" w:rsidRPr="004C3A0B" w:rsidRDefault="00425DA7" w:rsidP="00425DA7">
            <w:pPr>
              <w:rPr>
                <w:rFonts w:ascii="Arial" w:hAnsi="Arial" w:cs="Arial"/>
                <w:sz w:val="22"/>
                <w:szCs w:val="22"/>
              </w:rPr>
            </w:pPr>
          </w:p>
          <w:p w14:paraId="5D10E7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2BC950E" w14:textId="77777777" w:rsidTr="5155C5C8">
        <w:trPr>
          <w:trHeight w:val="454"/>
        </w:trPr>
        <w:tc>
          <w:tcPr>
            <w:tcW w:w="5000" w:type="pct"/>
            <w:gridSpan w:val="4"/>
            <w:vAlign w:val="center"/>
          </w:tcPr>
          <w:p w14:paraId="0ED05E2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AB86810" w14:textId="77777777" w:rsidR="00425DA7" w:rsidRDefault="00425DA7" w:rsidP="00425DA7">
            <w:pPr>
              <w:rPr>
                <w:rFonts w:ascii="Arial" w:hAnsi="Arial" w:cs="Arial"/>
              </w:rPr>
            </w:pPr>
          </w:p>
          <w:p w14:paraId="3F7D179D" w14:textId="65D6B8C9" w:rsidR="00425DA7" w:rsidRPr="00086103" w:rsidRDefault="00086103" w:rsidP="00425DA7">
            <w:pPr>
              <w:rPr>
                <w:sz w:val="24"/>
                <w:szCs w:val="24"/>
              </w:rPr>
            </w:pPr>
            <w:r>
              <w:rPr>
                <w:sz w:val="24"/>
                <w:szCs w:val="24"/>
              </w:rPr>
              <w:t xml:space="preserve">To fill a void in existing and current research that has previously </w:t>
            </w:r>
            <w:proofErr w:type="gramStart"/>
            <w:r>
              <w:rPr>
                <w:sz w:val="24"/>
                <w:szCs w:val="24"/>
              </w:rPr>
              <w:t>looked into</w:t>
            </w:r>
            <w:proofErr w:type="gramEnd"/>
            <w:r>
              <w:rPr>
                <w:sz w:val="24"/>
                <w:szCs w:val="24"/>
              </w:rPr>
              <w:t xml:space="preserve"> the effects of narcissism on performance in behavioural decision-making tasks noncompetitively. Therefore, answering the proposal put forward by Brunel and </w:t>
            </w:r>
            <w:proofErr w:type="spellStart"/>
            <w:r>
              <w:rPr>
                <w:sz w:val="24"/>
                <w:szCs w:val="24"/>
              </w:rPr>
              <w:t>Buelow</w:t>
            </w:r>
            <w:proofErr w:type="spellEnd"/>
            <w:r>
              <w:rPr>
                <w:sz w:val="24"/>
                <w:szCs w:val="24"/>
              </w:rPr>
              <w:t xml:space="preserve"> (201</w:t>
            </w:r>
            <w:r w:rsidR="0056018D">
              <w:rPr>
                <w:sz w:val="24"/>
                <w:szCs w:val="24"/>
              </w:rPr>
              <w:t>7</w:t>
            </w:r>
            <w:r>
              <w:rPr>
                <w:sz w:val="24"/>
                <w:szCs w:val="24"/>
              </w:rPr>
              <w:t xml:space="preserve">) when they proposed that research into competition may </w:t>
            </w:r>
            <w:proofErr w:type="gramStart"/>
            <w:r>
              <w:rPr>
                <w:sz w:val="24"/>
                <w:szCs w:val="24"/>
              </w:rPr>
              <w:t>have an effect on</w:t>
            </w:r>
            <w:proofErr w:type="gramEnd"/>
            <w:r>
              <w:rPr>
                <w:sz w:val="24"/>
                <w:szCs w:val="24"/>
              </w:rPr>
              <w:t xml:space="preserve"> the outcomes.</w:t>
            </w:r>
          </w:p>
          <w:p w14:paraId="3CFFA7CB" w14:textId="77777777" w:rsidR="00D71982" w:rsidRPr="004C3A0B" w:rsidRDefault="00D71982" w:rsidP="00425DA7">
            <w:pPr>
              <w:rPr>
                <w:rFonts w:ascii="Arial" w:hAnsi="Arial" w:cs="Arial"/>
                <w:sz w:val="22"/>
                <w:szCs w:val="22"/>
              </w:rPr>
            </w:pPr>
          </w:p>
          <w:p w14:paraId="36D4F4B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B475874" w14:textId="77777777" w:rsidTr="5155C5C8">
        <w:trPr>
          <w:trHeight w:val="454"/>
        </w:trPr>
        <w:tc>
          <w:tcPr>
            <w:tcW w:w="5000" w:type="pct"/>
            <w:gridSpan w:val="4"/>
            <w:shd w:val="clear" w:color="auto" w:fill="F2F2F2" w:themeFill="background1" w:themeFillShade="F2"/>
            <w:vAlign w:val="center"/>
          </w:tcPr>
          <w:p w14:paraId="37AEF0A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D5259A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D440AB5" w14:textId="77777777" w:rsidTr="5155C5C8">
        <w:trPr>
          <w:trHeight w:val="454"/>
        </w:trPr>
        <w:tc>
          <w:tcPr>
            <w:tcW w:w="5000" w:type="pct"/>
            <w:gridSpan w:val="4"/>
            <w:vAlign w:val="center"/>
          </w:tcPr>
          <w:p w14:paraId="2B1937BA" w14:textId="77777777" w:rsidR="003C07E3" w:rsidRPr="004C3A0B" w:rsidRDefault="003C07E3" w:rsidP="003C07E3">
            <w:pPr>
              <w:rPr>
                <w:rFonts w:ascii="Arial" w:hAnsi="Arial" w:cs="Arial"/>
                <w:sz w:val="22"/>
                <w:szCs w:val="22"/>
              </w:rPr>
            </w:pPr>
          </w:p>
          <w:p w14:paraId="017BAF78"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methods that are intended to be used within this research are as follows; participants will be required to fill out a brief demographics form for age and gender which will be followed by completing the NPI-40.</w:t>
            </w:r>
            <w:r>
              <w:rPr>
                <w:rStyle w:val="eop"/>
              </w:rPr>
              <w:t> </w:t>
            </w:r>
          </w:p>
          <w:p w14:paraId="01073A5B"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0D566B89"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Participants will initially, through the EMS system be pre-screened by completion of the NPI-40 (Raskin &amp; Terry, 1988), This consists of 40 pairs of statements that the participant responds to by answering A or B as to which answer is closer to their feelings. For example, ‘A. I like having authority over people’ or ‘B. I don’t mind following orders’.  </w:t>
            </w:r>
            <w:r>
              <w:rPr>
                <w:rStyle w:val="eop"/>
              </w:rPr>
              <w:t> </w:t>
            </w:r>
          </w:p>
          <w:p w14:paraId="476827C4"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01CA763A"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Once participants sign up for the GDT, their five-digit EMS code will be used to access the raw data from the NPI-40 and will be scored for questions               1 for A and 0 for B, the remaining responses will be reverse scored, that is questions               0 for A and 1 for B.</w:t>
            </w:r>
            <w:r>
              <w:rPr>
                <w:rStyle w:val="eop"/>
              </w:rPr>
              <w:t> </w:t>
            </w:r>
          </w:p>
          <w:p w14:paraId="4F263848"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 </w:t>
            </w:r>
            <w:r>
              <w:rPr>
                <w:rStyle w:val="eop"/>
              </w:rPr>
              <w:t> </w:t>
            </w:r>
          </w:p>
          <w:p w14:paraId="0849F841" w14:textId="58004749"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participants will then, after giving informed consent, by means of a hard copy document outlining what is required from them. </w:t>
            </w:r>
            <w:r w:rsidR="00AA6A2D">
              <w:rPr>
                <w:rStyle w:val="normaltextrun"/>
              </w:rPr>
              <w:t>Participants will also be informed</w:t>
            </w:r>
            <w:r>
              <w:rPr>
                <w:rStyle w:val="normaltextrun"/>
              </w:rPr>
              <w:t xml:space="preserve"> whether they are in the competition or control group.</w:t>
            </w:r>
            <w:r>
              <w:rPr>
                <w:rStyle w:val="eop"/>
              </w:rPr>
              <w:t> </w:t>
            </w:r>
          </w:p>
          <w:p w14:paraId="18C594C8"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6EE974DA" w14:textId="015B16E2"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participant will then complete the computer-based Game of Dice Task (Brand, et al., 200</w:t>
            </w:r>
            <w:r w:rsidR="0056018D">
              <w:rPr>
                <w:rStyle w:val="normaltextrun"/>
              </w:rPr>
              <w:t>5</w:t>
            </w:r>
            <w:r>
              <w:rPr>
                <w:rStyle w:val="normaltextrun"/>
              </w:rPr>
              <w:t>). This task consists of 18 rounds, in which one die is thrown. But, before the die is thrown the participant picks a single number or combination of numbers. </w:t>
            </w:r>
            <w:r>
              <w:rPr>
                <w:rStyle w:val="eop"/>
              </w:rPr>
              <w:t> </w:t>
            </w:r>
          </w:p>
          <w:p w14:paraId="0D34B1E1"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If the die result matches the participants chosen number or combination of numbers the participant will win the indicated amount of money, if they do not match, the participant will lose the indicated amount. Even in ‘debt’ the participant can keep playing. Information on the participants current balance and current win/loss is displayed in black windows. </w:t>
            </w:r>
            <w:r>
              <w:rPr>
                <w:rStyle w:val="eop"/>
              </w:rPr>
              <w:t> </w:t>
            </w:r>
          </w:p>
          <w:p w14:paraId="3998C0C2"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aim of the task is for the participant to win as much and lose as little money as possible.</w:t>
            </w:r>
            <w:r>
              <w:rPr>
                <w:rStyle w:val="eop"/>
              </w:rPr>
              <w:t> </w:t>
            </w:r>
          </w:p>
          <w:p w14:paraId="342798E9"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6E21F297" w14:textId="211B246B"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lastRenderedPageBreak/>
              <w:t>With a starting pool of £1 000</w:t>
            </w:r>
            <w:r w:rsidR="00AA6A2D">
              <w:rPr>
                <w:rStyle w:val="normaltextrun"/>
              </w:rPr>
              <w:t>,</w:t>
            </w:r>
            <w:r>
              <w:rPr>
                <w:rStyle w:val="normaltextrun"/>
              </w:rPr>
              <w:t xml:space="preserve"> the maximum amount of winnings for picking 18 single numbers correctly in a row is £18 000 (total balance £19 000) or maximum loss for 18 single losing numbers in a row -£18 000 (total balance -£17 000).</w:t>
            </w:r>
            <w:r>
              <w:rPr>
                <w:rStyle w:val="eop"/>
              </w:rPr>
              <w:t> </w:t>
            </w:r>
          </w:p>
          <w:p w14:paraId="276483CB"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5620BCD1" w14:textId="18301514"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On completion of this task participants will be comprehensively informed as to the nature of the experiment, that through pre-screening they had completed the NPI-40 to establish their levels of Grandiose narcissism, and that it was necessary to do it with subterfuge so as not to have them act how they believed they should during the experiment and</w:t>
            </w:r>
            <w:r w:rsidR="00AA6A2D">
              <w:rPr>
                <w:rStyle w:val="normaltextrun"/>
              </w:rPr>
              <w:t>,</w:t>
            </w:r>
            <w:r>
              <w:rPr>
                <w:rStyle w:val="normaltextrun"/>
              </w:rPr>
              <w:t xml:space="preserve"> where appropriate, informed that there was no competition, and inform them that it was necessary for the reason why the research was carried out. Participants will be given both a verbal and hard copy debrief. And once again asked if </w:t>
            </w:r>
            <w:r w:rsidR="00AA6A2D">
              <w:rPr>
                <w:rStyle w:val="normaltextrun"/>
              </w:rPr>
              <w:t xml:space="preserve">they have </w:t>
            </w:r>
            <w:r>
              <w:rPr>
                <w:rStyle w:val="normaltextrun"/>
              </w:rPr>
              <w:t>any further questions. They will then be informed that this will be their last chance to have their data removed from the research, as the data will, from then on be anonymised and impossible to trace to an individual. </w:t>
            </w:r>
            <w:r>
              <w:rPr>
                <w:rStyle w:val="eop"/>
              </w:rPr>
              <w:t> </w:t>
            </w:r>
          </w:p>
          <w:p w14:paraId="40F86F00" w14:textId="77777777" w:rsidR="003C07E3" w:rsidRPr="004C3A0B" w:rsidRDefault="003C07E3" w:rsidP="003C07E3">
            <w:pPr>
              <w:rPr>
                <w:rFonts w:ascii="Arial" w:hAnsi="Arial" w:cs="Arial"/>
                <w:sz w:val="22"/>
                <w:szCs w:val="22"/>
              </w:rPr>
            </w:pPr>
          </w:p>
          <w:p w14:paraId="15C71B02" w14:textId="77777777" w:rsidR="003C07E3" w:rsidRPr="004C3A0B" w:rsidRDefault="003C07E3" w:rsidP="003C07E3">
            <w:pPr>
              <w:rPr>
                <w:rFonts w:ascii="Arial" w:hAnsi="Arial" w:cs="Arial"/>
                <w:sz w:val="22"/>
                <w:szCs w:val="22"/>
              </w:rPr>
            </w:pPr>
          </w:p>
          <w:p w14:paraId="1263E48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65B838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1D747B" w14:textId="77777777" w:rsidTr="00113E57">
        <w:trPr>
          <w:trHeight w:val="454"/>
        </w:trPr>
        <w:tc>
          <w:tcPr>
            <w:tcW w:w="5000" w:type="pct"/>
            <w:shd w:val="clear" w:color="auto" w:fill="F2F2F2" w:themeFill="background1" w:themeFillShade="F2"/>
            <w:vAlign w:val="center"/>
          </w:tcPr>
          <w:p w14:paraId="0FD231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DBE285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C4BB9E9" w14:textId="77777777" w:rsidTr="00113E57">
        <w:trPr>
          <w:trHeight w:val="454"/>
        </w:trPr>
        <w:tc>
          <w:tcPr>
            <w:tcW w:w="5000" w:type="pct"/>
            <w:vAlign w:val="center"/>
          </w:tcPr>
          <w:p w14:paraId="2C0A7058" w14:textId="77777777" w:rsidR="003C07E3" w:rsidRDefault="003C07E3" w:rsidP="003C07E3">
            <w:pPr>
              <w:rPr>
                <w:rFonts w:ascii="Arial" w:hAnsi="Arial" w:cs="Arial"/>
                <w:sz w:val="22"/>
                <w:szCs w:val="22"/>
              </w:rPr>
            </w:pPr>
          </w:p>
          <w:p w14:paraId="2784BBC2" w14:textId="77777777" w:rsidR="001A5EB1" w:rsidRPr="004C3A0B" w:rsidRDefault="001A5EB1" w:rsidP="003C07E3">
            <w:pPr>
              <w:rPr>
                <w:rFonts w:ascii="Arial" w:hAnsi="Arial" w:cs="Arial"/>
                <w:sz w:val="22"/>
                <w:szCs w:val="22"/>
              </w:rPr>
            </w:pPr>
            <w:r>
              <w:rPr>
                <w:rStyle w:val="normaltextrun"/>
                <w:rFonts w:ascii="Arial" w:hAnsi="Arial" w:cs="Arial"/>
                <w:color w:val="000000"/>
                <w:sz w:val="22"/>
                <w:szCs w:val="22"/>
                <w:shd w:val="clear" w:color="auto" w:fill="FFFFFF"/>
              </w:rPr>
              <w:t>The research will take place in 211e of the psychology laboratories of UWTSD’s SA1 campus.</w:t>
            </w:r>
            <w:r>
              <w:rPr>
                <w:rStyle w:val="eop"/>
                <w:rFonts w:ascii="Arial" w:hAnsi="Arial" w:cs="Arial"/>
                <w:color w:val="000000"/>
                <w:sz w:val="22"/>
                <w:szCs w:val="22"/>
                <w:shd w:val="clear" w:color="auto" w:fill="FFFFFF"/>
              </w:rPr>
              <w:t> </w:t>
            </w:r>
          </w:p>
          <w:p w14:paraId="2A23C883" w14:textId="77777777" w:rsidR="003C07E3" w:rsidRPr="004C3A0B" w:rsidRDefault="003C07E3" w:rsidP="003C07E3">
            <w:pPr>
              <w:rPr>
                <w:rFonts w:ascii="Arial" w:hAnsi="Arial" w:cs="Arial"/>
                <w:sz w:val="22"/>
                <w:szCs w:val="22"/>
              </w:rPr>
            </w:pPr>
          </w:p>
          <w:p w14:paraId="39D0048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B6AC159" w14:textId="77777777" w:rsidTr="00113E57">
        <w:trPr>
          <w:trHeight w:val="454"/>
        </w:trPr>
        <w:tc>
          <w:tcPr>
            <w:tcW w:w="5000" w:type="pct"/>
            <w:shd w:val="clear" w:color="auto" w:fill="F2F2F2" w:themeFill="background1" w:themeFillShade="F2"/>
            <w:vAlign w:val="center"/>
          </w:tcPr>
          <w:p w14:paraId="0028294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FC4C94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1FF0464" w14:textId="77777777" w:rsidTr="00113E57">
        <w:trPr>
          <w:trHeight w:val="454"/>
        </w:trPr>
        <w:tc>
          <w:tcPr>
            <w:tcW w:w="5000" w:type="pct"/>
            <w:vAlign w:val="center"/>
          </w:tcPr>
          <w:p w14:paraId="298854AA" w14:textId="77777777" w:rsidR="003C07E3" w:rsidRDefault="001A5EB1" w:rsidP="003C07E3">
            <w:pPr>
              <w:rPr>
                <w:rFonts w:ascii="Arial" w:hAnsi="Arial" w:cs="Arial"/>
                <w:sz w:val="22"/>
                <w:szCs w:val="22"/>
              </w:rPr>
            </w:pPr>
            <w:r>
              <w:rPr>
                <w:rFonts w:ascii="Arial" w:hAnsi="Arial" w:cs="Arial"/>
                <w:sz w:val="22"/>
                <w:szCs w:val="22"/>
              </w:rPr>
              <w:t>N/A</w:t>
            </w:r>
          </w:p>
          <w:p w14:paraId="6E24D5B9" w14:textId="77777777" w:rsidR="00D71982" w:rsidRDefault="00D71982" w:rsidP="003C07E3">
            <w:pPr>
              <w:rPr>
                <w:rFonts w:ascii="Arial" w:hAnsi="Arial" w:cs="Arial"/>
                <w:sz w:val="22"/>
                <w:szCs w:val="22"/>
              </w:rPr>
            </w:pPr>
          </w:p>
          <w:p w14:paraId="1627FD7D" w14:textId="77777777" w:rsidR="003C07E3" w:rsidRPr="004C3A0B" w:rsidRDefault="003C07E3" w:rsidP="003C07E3">
            <w:pPr>
              <w:rPr>
                <w:rFonts w:ascii="Arial" w:hAnsi="Arial" w:cs="Arial"/>
                <w:sz w:val="22"/>
                <w:szCs w:val="22"/>
              </w:rPr>
            </w:pPr>
          </w:p>
          <w:p w14:paraId="173471D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E52C2DB" w14:textId="77777777" w:rsidTr="00090CF7">
        <w:tc>
          <w:tcPr>
            <w:tcW w:w="8222" w:type="dxa"/>
            <w:vMerge w:val="restart"/>
            <w:shd w:val="clear" w:color="auto" w:fill="F2F2F2" w:themeFill="background1" w:themeFillShade="F2"/>
            <w:vAlign w:val="center"/>
          </w:tcPr>
          <w:p w14:paraId="3F58434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819B13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AF79B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2DC73CA" w14:textId="77777777" w:rsidR="00090CF7" w:rsidRPr="00090CF7" w:rsidRDefault="001A5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E271880" w14:textId="77777777" w:rsidTr="00090CF7">
        <w:tc>
          <w:tcPr>
            <w:tcW w:w="8222" w:type="dxa"/>
            <w:vMerge/>
            <w:shd w:val="clear" w:color="auto" w:fill="F2F2F2" w:themeFill="background1" w:themeFillShade="F2"/>
          </w:tcPr>
          <w:p w14:paraId="280A276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973F3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D61DB4E" w14:textId="77777777" w:rsidR="00090CF7" w:rsidRPr="00090CF7" w:rsidRDefault="0056018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EBF4C41" w14:textId="77777777" w:rsidTr="00354F34">
        <w:tc>
          <w:tcPr>
            <w:tcW w:w="9923" w:type="dxa"/>
            <w:gridSpan w:val="3"/>
            <w:shd w:val="clear" w:color="auto" w:fill="FFFFFF" w:themeFill="background1"/>
          </w:tcPr>
          <w:p w14:paraId="7CE3C62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936D131" w14:textId="77777777" w:rsidR="003257BD" w:rsidRPr="00090CF7" w:rsidRDefault="003257BD" w:rsidP="003257BD">
            <w:pPr>
              <w:rPr>
                <w:rFonts w:ascii="Arial" w:hAnsi="Arial" w:cs="Arial"/>
                <w:sz w:val="22"/>
                <w:szCs w:val="22"/>
              </w:rPr>
            </w:pPr>
          </w:p>
          <w:p w14:paraId="57040FA7" w14:textId="77777777" w:rsidR="003257BD" w:rsidRPr="00090CF7" w:rsidRDefault="003257BD" w:rsidP="003257BD">
            <w:pPr>
              <w:rPr>
                <w:rFonts w:ascii="Arial" w:hAnsi="Arial" w:cs="Arial"/>
                <w:sz w:val="22"/>
                <w:szCs w:val="22"/>
              </w:rPr>
            </w:pPr>
          </w:p>
          <w:p w14:paraId="51D9651D" w14:textId="77777777" w:rsidR="003257BD" w:rsidRPr="00090CF7" w:rsidRDefault="003257BD" w:rsidP="003257BD">
            <w:pPr>
              <w:rPr>
                <w:rFonts w:ascii="Arial" w:hAnsi="Arial" w:cs="Arial"/>
                <w:sz w:val="22"/>
                <w:szCs w:val="22"/>
              </w:rPr>
            </w:pPr>
          </w:p>
          <w:p w14:paraId="1C08F58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BDD0CCA" w14:textId="77777777" w:rsidR="00354F34" w:rsidRDefault="00354F34" w:rsidP="00354F34">
      <w:pPr>
        <w:autoSpaceDE w:val="0"/>
        <w:autoSpaceDN w:val="0"/>
        <w:adjustRightInd w:val="0"/>
        <w:spacing w:after="240"/>
        <w:jc w:val="both"/>
        <w:rPr>
          <w:rFonts w:ascii="Arial" w:hAnsi="Arial" w:cs="Arial"/>
          <w:b/>
          <w:sz w:val="22"/>
          <w:szCs w:val="22"/>
        </w:rPr>
      </w:pPr>
    </w:p>
    <w:p w14:paraId="5A407D8B" w14:textId="77777777" w:rsidR="003264AE" w:rsidRDefault="003264AE">
      <w:pPr>
        <w:rPr>
          <w:rFonts w:ascii="Arial" w:hAnsi="Arial" w:cs="Arial"/>
          <w:b/>
          <w:sz w:val="22"/>
          <w:szCs w:val="22"/>
        </w:rPr>
      </w:pPr>
      <w:r>
        <w:rPr>
          <w:rFonts w:ascii="Arial" w:hAnsi="Arial" w:cs="Arial"/>
          <w:b/>
          <w:sz w:val="22"/>
          <w:szCs w:val="22"/>
        </w:rPr>
        <w:br w:type="page"/>
      </w:r>
    </w:p>
    <w:p w14:paraId="771D275E"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BA6D0B2" w14:textId="77777777" w:rsidTr="00354F34">
        <w:tc>
          <w:tcPr>
            <w:tcW w:w="8227" w:type="dxa"/>
            <w:shd w:val="clear" w:color="auto" w:fill="F2F2F2" w:themeFill="background1" w:themeFillShade="F2"/>
          </w:tcPr>
          <w:p w14:paraId="347C34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BECE200" w14:textId="77777777" w:rsidR="00986FD8" w:rsidRPr="004C3A0B" w:rsidRDefault="00986FD8" w:rsidP="008C4441">
            <w:pPr>
              <w:autoSpaceDE w:val="0"/>
              <w:autoSpaceDN w:val="0"/>
              <w:adjustRightInd w:val="0"/>
              <w:jc w:val="center"/>
              <w:rPr>
                <w:rFonts w:ascii="Arial" w:hAnsi="Arial" w:cs="Arial"/>
                <w:b/>
                <w:bCs/>
                <w:sz w:val="22"/>
                <w:szCs w:val="22"/>
              </w:rPr>
            </w:pPr>
          </w:p>
          <w:p w14:paraId="69A6EBA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3ABFEE0" w14:textId="77777777" w:rsidR="00986FD8" w:rsidRPr="004C3A0B" w:rsidRDefault="00986FD8" w:rsidP="008C4441">
            <w:pPr>
              <w:autoSpaceDE w:val="0"/>
              <w:autoSpaceDN w:val="0"/>
              <w:adjustRightInd w:val="0"/>
              <w:jc w:val="center"/>
              <w:rPr>
                <w:rFonts w:ascii="Arial" w:hAnsi="Arial" w:cs="Arial"/>
                <w:b/>
                <w:bCs/>
                <w:sz w:val="22"/>
                <w:szCs w:val="22"/>
              </w:rPr>
            </w:pPr>
          </w:p>
          <w:p w14:paraId="385DA59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B41BA35" w14:textId="77777777" w:rsidTr="00354F34">
        <w:trPr>
          <w:trHeight w:val="439"/>
        </w:trPr>
        <w:tc>
          <w:tcPr>
            <w:tcW w:w="8227" w:type="dxa"/>
            <w:shd w:val="clear" w:color="auto" w:fill="F2F2F2" w:themeFill="background1" w:themeFillShade="F2"/>
            <w:vAlign w:val="center"/>
          </w:tcPr>
          <w:p w14:paraId="49A12F0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7951A65"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E22772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83726" w14:textId="77777777" w:rsidTr="00354F34">
        <w:trPr>
          <w:trHeight w:val="439"/>
        </w:trPr>
        <w:tc>
          <w:tcPr>
            <w:tcW w:w="8227" w:type="dxa"/>
            <w:shd w:val="clear" w:color="auto" w:fill="F2F2F2" w:themeFill="background1" w:themeFillShade="F2"/>
            <w:vAlign w:val="center"/>
          </w:tcPr>
          <w:p w14:paraId="33914F1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893AB9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42A032B"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23E7C2" w14:textId="77777777" w:rsidTr="00354F34">
        <w:trPr>
          <w:trHeight w:val="403"/>
        </w:trPr>
        <w:tc>
          <w:tcPr>
            <w:tcW w:w="8227" w:type="dxa"/>
            <w:shd w:val="clear" w:color="auto" w:fill="F2F2F2" w:themeFill="background1" w:themeFillShade="F2"/>
            <w:vAlign w:val="center"/>
          </w:tcPr>
          <w:p w14:paraId="4DF8A5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6E9E4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5F842B4"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963088" w14:textId="77777777" w:rsidTr="00354F34">
        <w:trPr>
          <w:trHeight w:val="403"/>
        </w:trPr>
        <w:tc>
          <w:tcPr>
            <w:tcW w:w="8227" w:type="dxa"/>
            <w:shd w:val="clear" w:color="auto" w:fill="F2F2F2" w:themeFill="background1" w:themeFillShade="F2"/>
            <w:vAlign w:val="center"/>
          </w:tcPr>
          <w:p w14:paraId="7C7EB4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3D8AC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A5E4BFE"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C9EAE7" w14:textId="77777777" w:rsidTr="00354F34">
        <w:trPr>
          <w:trHeight w:val="439"/>
        </w:trPr>
        <w:tc>
          <w:tcPr>
            <w:tcW w:w="8227" w:type="dxa"/>
            <w:shd w:val="clear" w:color="auto" w:fill="F2F2F2" w:themeFill="background1" w:themeFillShade="F2"/>
            <w:vAlign w:val="center"/>
          </w:tcPr>
          <w:p w14:paraId="02D0A26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8F330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4A4B53E"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0F3C15" w14:textId="77777777" w:rsidTr="00354F34">
        <w:trPr>
          <w:trHeight w:val="403"/>
        </w:trPr>
        <w:tc>
          <w:tcPr>
            <w:tcW w:w="8227" w:type="dxa"/>
            <w:shd w:val="clear" w:color="auto" w:fill="F2F2F2" w:themeFill="background1" w:themeFillShade="F2"/>
            <w:vAlign w:val="center"/>
          </w:tcPr>
          <w:p w14:paraId="4645A8E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96CE7C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2058D6B"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FB97B0" w14:textId="77777777" w:rsidTr="00354F34">
        <w:trPr>
          <w:trHeight w:val="439"/>
        </w:trPr>
        <w:tc>
          <w:tcPr>
            <w:tcW w:w="8227" w:type="dxa"/>
            <w:shd w:val="clear" w:color="auto" w:fill="F2F2F2" w:themeFill="background1" w:themeFillShade="F2"/>
            <w:vAlign w:val="center"/>
          </w:tcPr>
          <w:p w14:paraId="0580AEE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C35D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5E84DC0"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863E33" w14:textId="77777777" w:rsidTr="00354F34">
        <w:trPr>
          <w:trHeight w:val="403"/>
        </w:trPr>
        <w:tc>
          <w:tcPr>
            <w:tcW w:w="8227" w:type="dxa"/>
            <w:shd w:val="clear" w:color="auto" w:fill="F2F2F2" w:themeFill="background1" w:themeFillShade="F2"/>
            <w:vAlign w:val="center"/>
          </w:tcPr>
          <w:p w14:paraId="7DF72C1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62DF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2342BF0"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E2A1D76" w14:textId="77777777" w:rsidTr="00354F34">
        <w:trPr>
          <w:trHeight w:val="403"/>
        </w:trPr>
        <w:tc>
          <w:tcPr>
            <w:tcW w:w="8227" w:type="dxa"/>
            <w:shd w:val="clear" w:color="auto" w:fill="F2F2F2" w:themeFill="background1" w:themeFillShade="F2"/>
            <w:vAlign w:val="center"/>
          </w:tcPr>
          <w:p w14:paraId="070D04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67B31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A4E0532"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1DA0B1" w14:textId="77777777" w:rsidTr="00354F34">
        <w:trPr>
          <w:trHeight w:val="403"/>
        </w:trPr>
        <w:tc>
          <w:tcPr>
            <w:tcW w:w="8227" w:type="dxa"/>
            <w:shd w:val="clear" w:color="auto" w:fill="F2F2F2" w:themeFill="background1" w:themeFillShade="F2"/>
            <w:vAlign w:val="center"/>
          </w:tcPr>
          <w:p w14:paraId="10B930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B97C8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8F39164"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EA7963" w14:textId="77777777" w:rsidTr="00354F34">
        <w:trPr>
          <w:trHeight w:val="403"/>
        </w:trPr>
        <w:tc>
          <w:tcPr>
            <w:tcW w:w="8227" w:type="dxa"/>
            <w:shd w:val="clear" w:color="auto" w:fill="F2F2F2" w:themeFill="background1" w:themeFillShade="F2"/>
            <w:vAlign w:val="center"/>
          </w:tcPr>
          <w:p w14:paraId="12AA676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E4E21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6653D39"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894DA1" w14:textId="77777777" w:rsidTr="00354F34">
        <w:trPr>
          <w:trHeight w:val="403"/>
        </w:trPr>
        <w:tc>
          <w:tcPr>
            <w:tcW w:w="8227" w:type="dxa"/>
            <w:shd w:val="clear" w:color="auto" w:fill="F2F2F2" w:themeFill="background1" w:themeFillShade="F2"/>
            <w:vAlign w:val="center"/>
          </w:tcPr>
          <w:p w14:paraId="623FC8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3F4C7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8DF8AA"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D86E32" w14:textId="77777777" w:rsidTr="00354F34">
        <w:trPr>
          <w:trHeight w:val="403"/>
        </w:trPr>
        <w:tc>
          <w:tcPr>
            <w:tcW w:w="8227" w:type="dxa"/>
            <w:shd w:val="clear" w:color="auto" w:fill="F2F2F2" w:themeFill="background1" w:themeFillShade="F2"/>
            <w:vAlign w:val="center"/>
          </w:tcPr>
          <w:p w14:paraId="0B73D1F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54B88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DC997FB"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9C6489F" w14:textId="77777777" w:rsidTr="00354F34">
        <w:trPr>
          <w:trHeight w:val="403"/>
        </w:trPr>
        <w:tc>
          <w:tcPr>
            <w:tcW w:w="8227" w:type="dxa"/>
            <w:shd w:val="clear" w:color="auto" w:fill="F2F2F2" w:themeFill="background1" w:themeFillShade="F2"/>
            <w:vAlign w:val="center"/>
          </w:tcPr>
          <w:p w14:paraId="2F08514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D23C85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0C9BBDA" w14:textId="77777777" w:rsidR="00113E57" w:rsidRPr="006C1FDD" w:rsidRDefault="001A5EB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638529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1053FF7" w14:textId="77777777" w:rsidTr="00113E57">
        <w:trPr>
          <w:trHeight w:val="403"/>
        </w:trPr>
        <w:tc>
          <w:tcPr>
            <w:tcW w:w="8227" w:type="dxa"/>
            <w:shd w:val="clear" w:color="auto" w:fill="auto"/>
            <w:vAlign w:val="center"/>
          </w:tcPr>
          <w:p w14:paraId="26DCD1B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065CD59" w14:textId="77777777" w:rsidR="00113E57" w:rsidRPr="006C1FDD" w:rsidRDefault="00113E57" w:rsidP="00113E57">
            <w:pPr>
              <w:rPr>
                <w:rFonts w:ascii="Arial" w:hAnsi="Arial" w:cs="Arial"/>
              </w:rPr>
            </w:pPr>
          </w:p>
          <w:p w14:paraId="5C837279" w14:textId="77777777" w:rsidR="00113E57" w:rsidRPr="006C1FDD" w:rsidRDefault="001A5EB1" w:rsidP="00113E57">
            <w:pPr>
              <w:rPr>
                <w:rFonts w:ascii="Arial" w:hAnsi="Arial" w:cs="Arial"/>
              </w:rPr>
            </w:pPr>
            <w:r>
              <w:rPr>
                <w:rFonts w:ascii="Arial" w:hAnsi="Arial" w:cs="Arial"/>
              </w:rPr>
              <w:t xml:space="preserve">Data for the assessment of behavioural risk-taking will be collected using the Game of Dice Task that is a </w:t>
            </w:r>
            <w:proofErr w:type="gramStart"/>
            <w:r>
              <w:rPr>
                <w:rFonts w:ascii="Arial" w:hAnsi="Arial" w:cs="Arial"/>
              </w:rPr>
              <w:t>computer based</w:t>
            </w:r>
            <w:proofErr w:type="gramEnd"/>
            <w:r>
              <w:rPr>
                <w:rFonts w:ascii="Arial" w:hAnsi="Arial" w:cs="Arial"/>
              </w:rPr>
              <w:t xml:space="preserve"> task run through </w:t>
            </w:r>
            <w:proofErr w:type="spellStart"/>
            <w:r>
              <w:rPr>
                <w:rFonts w:ascii="Arial" w:hAnsi="Arial" w:cs="Arial"/>
              </w:rPr>
              <w:t>Inquisit</w:t>
            </w:r>
            <w:proofErr w:type="spellEnd"/>
            <w:r>
              <w:rPr>
                <w:rFonts w:ascii="Arial" w:hAnsi="Arial" w:cs="Arial"/>
              </w:rPr>
              <w:t>/Millisecond software available in the psychology laboratories.</w:t>
            </w:r>
          </w:p>
          <w:p w14:paraId="39CB6D11" w14:textId="77777777" w:rsidR="00113E57" w:rsidRPr="006C1FDD" w:rsidRDefault="00113E57" w:rsidP="00113E57">
            <w:pPr>
              <w:rPr>
                <w:rFonts w:ascii="Arial" w:hAnsi="Arial" w:cs="Arial"/>
                <w:sz w:val="22"/>
                <w:szCs w:val="22"/>
              </w:rPr>
            </w:pPr>
          </w:p>
          <w:p w14:paraId="4C23F69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AB91C9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8B674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173E3A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5F0B62F" w14:textId="77777777" w:rsidR="003C07E3" w:rsidRPr="004C3A0B" w:rsidRDefault="003C07E3">
      <w:pPr>
        <w:rPr>
          <w:rFonts w:ascii="Arial" w:hAnsi="Arial" w:cs="Arial"/>
          <w:bCs/>
          <w:iCs/>
          <w:sz w:val="22"/>
          <w:szCs w:val="22"/>
        </w:rPr>
      </w:pPr>
    </w:p>
    <w:p w14:paraId="2E8A1E5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3BAAD6D" w14:textId="77777777" w:rsidR="00354F34" w:rsidRPr="004C3A0B" w:rsidRDefault="00354F34">
      <w:pPr>
        <w:rPr>
          <w:rFonts w:ascii="Arial" w:hAnsi="Arial" w:cs="Arial"/>
          <w:bCs/>
          <w:iCs/>
          <w:sz w:val="22"/>
          <w:szCs w:val="22"/>
        </w:rPr>
      </w:pPr>
    </w:p>
    <w:p w14:paraId="2B9BDC75" w14:textId="77777777" w:rsidR="003264AE" w:rsidRDefault="003264AE">
      <w:pPr>
        <w:rPr>
          <w:rFonts w:ascii="Arial" w:hAnsi="Arial" w:cs="Arial"/>
          <w:b/>
          <w:sz w:val="22"/>
          <w:szCs w:val="22"/>
        </w:rPr>
      </w:pPr>
      <w:r>
        <w:rPr>
          <w:rFonts w:ascii="Arial" w:hAnsi="Arial" w:cs="Arial"/>
          <w:b/>
          <w:sz w:val="22"/>
          <w:szCs w:val="22"/>
        </w:rPr>
        <w:br w:type="page"/>
      </w:r>
    </w:p>
    <w:p w14:paraId="15652E4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F65ECE2" w14:textId="77777777" w:rsidTr="00354F34">
        <w:tc>
          <w:tcPr>
            <w:tcW w:w="8217" w:type="dxa"/>
            <w:shd w:val="clear" w:color="auto" w:fill="F2F2F2" w:themeFill="background1" w:themeFillShade="F2"/>
          </w:tcPr>
          <w:p w14:paraId="65AD0EF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B24FEC4" w14:textId="77777777" w:rsidR="00986FD8" w:rsidRPr="004C3A0B" w:rsidRDefault="00986FD8" w:rsidP="00986FD8">
            <w:pPr>
              <w:autoSpaceDE w:val="0"/>
              <w:autoSpaceDN w:val="0"/>
              <w:adjustRightInd w:val="0"/>
              <w:jc w:val="center"/>
              <w:rPr>
                <w:rFonts w:ascii="Arial" w:hAnsi="Arial" w:cs="Arial"/>
                <w:b/>
                <w:bCs/>
                <w:sz w:val="22"/>
                <w:szCs w:val="22"/>
              </w:rPr>
            </w:pPr>
          </w:p>
          <w:p w14:paraId="154E6C8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CA69A9C" w14:textId="77777777" w:rsidR="00986FD8" w:rsidRPr="004C3A0B" w:rsidRDefault="00986FD8" w:rsidP="00986FD8">
            <w:pPr>
              <w:autoSpaceDE w:val="0"/>
              <w:autoSpaceDN w:val="0"/>
              <w:adjustRightInd w:val="0"/>
              <w:jc w:val="center"/>
              <w:rPr>
                <w:rFonts w:ascii="Arial" w:hAnsi="Arial" w:cs="Arial"/>
                <w:b/>
                <w:bCs/>
                <w:sz w:val="22"/>
                <w:szCs w:val="22"/>
              </w:rPr>
            </w:pPr>
          </w:p>
          <w:p w14:paraId="1E86408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C36D50A" w14:textId="77777777" w:rsidTr="00354F34">
        <w:trPr>
          <w:trHeight w:val="439"/>
        </w:trPr>
        <w:tc>
          <w:tcPr>
            <w:tcW w:w="8217" w:type="dxa"/>
            <w:shd w:val="clear" w:color="auto" w:fill="F2F2F2" w:themeFill="background1" w:themeFillShade="F2"/>
            <w:vAlign w:val="center"/>
          </w:tcPr>
          <w:p w14:paraId="243D67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62AFEC14"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2009A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8E72C" w14:textId="77777777" w:rsidTr="00354F34">
        <w:trPr>
          <w:trHeight w:val="403"/>
        </w:trPr>
        <w:tc>
          <w:tcPr>
            <w:tcW w:w="8217" w:type="dxa"/>
            <w:shd w:val="clear" w:color="auto" w:fill="F2F2F2" w:themeFill="background1" w:themeFillShade="F2"/>
            <w:vAlign w:val="center"/>
          </w:tcPr>
          <w:p w14:paraId="1E97C01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EB11BEE"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8950A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08596F" w14:textId="77777777" w:rsidTr="00354F34">
        <w:trPr>
          <w:trHeight w:val="439"/>
        </w:trPr>
        <w:tc>
          <w:tcPr>
            <w:tcW w:w="8217" w:type="dxa"/>
            <w:shd w:val="clear" w:color="auto" w:fill="F2F2F2" w:themeFill="background1" w:themeFillShade="F2"/>
            <w:vAlign w:val="center"/>
          </w:tcPr>
          <w:p w14:paraId="7AF9532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9F80D0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C17D9B9"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0A078B" w14:textId="77777777" w:rsidTr="00354F34">
        <w:trPr>
          <w:trHeight w:val="403"/>
        </w:trPr>
        <w:tc>
          <w:tcPr>
            <w:tcW w:w="8217" w:type="dxa"/>
            <w:shd w:val="clear" w:color="auto" w:fill="F2F2F2" w:themeFill="background1" w:themeFillShade="F2"/>
            <w:vAlign w:val="center"/>
          </w:tcPr>
          <w:p w14:paraId="3D5BDF4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89071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8638C4C"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874965" w14:textId="77777777" w:rsidTr="00354F34">
        <w:trPr>
          <w:trHeight w:val="403"/>
        </w:trPr>
        <w:tc>
          <w:tcPr>
            <w:tcW w:w="8217" w:type="dxa"/>
            <w:shd w:val="clear" w:color="auto" w:fill="F2F2F2" w:themeFill="background1" w:themeFillShade="F2"/>
            <w:vAlign w:val="center"/>
          </w:tcPr>
          <w:p w14:paraId="31D0215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89C934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CBB263"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1E4411" w14:textId="77777777" w:rsidTr="00354F34">
        <w:trPr>
          <w:trHeight w:val="439"/>
        </w:trPr>
        <w:tc>
          <w:tcPr>
            <w:tcW w:w="8217" w:type="dxa"/>
            <w:shd w:val="clear" w:color="auto" w:fill="F2F2F2" w:themeFill="background1" w:themeFillShade="F2"/>
            <w:vAlign w:val="center"/>
          </w:tcPr>
          <w:p w14:paraId="2F1781D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3DC8F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F7C5038"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157955" w14:textId="77777777" w:rsidTr="00354F34">
        <w:trPr>
          <w:trHeight w:val="403"/>
        </w:trPr>
        <w:tc>
          <w:tcPr>
            <w:tcW w:w="8217" w:type="dxa"/>
            <w:shd w:val="clear" w:color="auto" w:fill="F2F2F2" w:themeFill="background1" w:themeFillShade="F2"/>
            <w:vAlign w:val="center"/>
          </w:tcPr>
          <w:p w14:paraId="572624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D47CB8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6582F24" w14:textId="77777777" w:rsidR="00986FD8" w:rsidRPr="004C3A0B" w:rsidRDefault="001A5E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25890D9" w14:textId="77777777" w:rsidTr="00354F34">
        <w:trPr>
          <w:trHeight w:val="403"/>
        </w:trPr>
        <w:tc>
          <w:tcPr>
            <w:tcW w:w="8217" w:type="dxa"/>
            <w:shd w:val="clear" w:color="auto" w:fill="F2F2F2" w:themeFill="background1" w:themeFillShade="F2"/>
            <w:vAlign w:val="center"/>
          </w:tcPr>
          <w:p w14:paraId="42DC721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E11CFB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C5BA1BD" w14:textId="77777777" w:rsidR="00986FD8" w:rsidRPr="004C3A0B" w:rsidRDefault="001A5E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F7EE449" w14:textId="77777777" w:rsidTr="00354F34">
        <w:trPr>
          <w:trHeight w:val="403"/>
        </w:trPr>
        <w:tc>
          <w:tcPr>
            <w:tcW w:w="8217" w:type="dxa"/>
            <w:shd w:val="clear" w:color="auto" w:fill="F2F2F2" w:themeFill="background1" w:themeFillShade="F2"/>
            <w:vAlign w:val="center"/>
          </w:tcPr>
          <w:p w14:paraId="2AB9AFB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0970C5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DC1786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23467CC" w14:textId="77777777" w:rsidR="00113E57" w:rsidRPr="004C3A0B" w:rsidRDefault="001A5E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4F702F" w14:textId="77777777" w:rsidTr="00113E57">
        <w:trPr>
          <w:trHeight w:val="403"/>
        </w:trPr>
        <w:tc>
          <w:tcPr>
            <w:tcW w:w="8217" w:type="dxa"/>
            <w:shd w:val="clear" w:color="auto" w:fill="auto"/>
            <w:vAlign w:val="center"/>
          </w:tcPr>
          <w:p w14:paraId="2208A30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0623913" w14:textId="77777777" w:rsidR="00113E57" w:rsidRDefault="00113E57" w:rsidP="00113E57">
            <w:pPr>
              <w:rPr>
                <w:rFonts w:ascii="Arial" w:hAnsi="Arial" w:cs="Arial"/>
              </w:rPr>
            </w:pPr>
          </w:p>
          <w:p w14:paraId="13347455" w14:textId="77777777" w:rsidR="00113E57" w:rsidRDefault="00113E57" w:rsidP="00113E57">
            <w:pPr>
              <w:rPr>
                <w:rFonts w:ascii="Arial" w:hAnsi="Arial" w:cs="Arial"/>
              </w:rPr>
            </w:pPr>
          </w:p>
          <w:p w14:paraId="5E5F9FF8" w14:textId="77777777" w:rsidR="00113E57" w:rsidRPr="004C3A0B" w:rsidRDefault="00113E57" w:rsidP="00113E57">
            <w:pPr>
              <w:rPr>
                <w:rFonts w:ascii="Arial" w:hAnsi="Arial" w:cs="Arial"/>
                <w:sz w:val="22"/>
                <w:szCs w:val="22"/>
              </w:rPr>
            </w:pPr>
          </w:p>
          <w:p w14:paraId="1588C4B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AEE546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27C8CE" w14:textId="77777777" w:rsidR="00113E57" w:rsidRDefault="00113E57" w:rsidP="00986FD8">
            <w:pPr>
              <w:autoSpaceDE w:val="0"/>
              <w:autoSpaceDN w:val="0"/>
              <w:adjustRightInd w:val="0"/>
              <w:jc w:val="center"/>
              <w:rPr>
                <w:rFonts w:ascii="Arial" w:hAnsi="Arial" w:cs="Arial"/>
                <w:b/>
                <w:bCs/>
                <w:sz w:val="22"/>
                <w:szCs w:val="22"/>
              </w:rPr>
            </w:pPr>
          </w:p>
        </w:tc>
      </w:tr>
    </w:tbl>
    <w:p w14:paraId="338FA3C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635FC5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889CD1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98D20F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F88540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D9AC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AC8691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7551AD" w14:textId="77777777" w:rsidR="003257BD" w:rsidRDefault="003257BD" w:rsidP="003257BD">
            <w:pPr>
              <w:rPr>
                <w:rFonts w:ascii="Arial" w:hAnsi="Arial" w:cs="Arial"/>
                <w:sz w:val="22"/>
                <w:szCs w:val="22"/>
              </w:rPr>
            </w:pPr>
          </w:p>
          <w:p w14:paraId="60CB5960" w14:textId="77777777" w:rsidR="003257BD" w:rsidRDefault="001A5EB1" w:rsidP="003257BD">
            <w:pPr>
              <w:rPr>
                <w:rFonts w:ascii="Arial" w:hAnsi="Arial" w:cs="Arial"/>
                <w:sz w:val="22"/>
                <w:szCs w:val="22"/>
              </w:rPr>
            </w:pPr>
            <w:r>
              <w:rPr>
                <w:rFonts w:ascii="Arial" w:hAnsi="Arial" w:cs="Arial"/>
                <w:sz w:val="22"/>
                <w:szCs w:val="22"/>
              </w:rPr>
              <w:t>It is expected that a minimum of 40 participants will be required due to the nature/design of the study</w:t>
            </w:r>
          </w:p>
          <w:p w14:paraId="7430978E" w14:textId="77777777" w:rsidR="003257BD" w:rsidRPr="004C3A0B" w:rsidRDefault="003257BD" w:rsidP="003257BD">
            <w:pPr>
              <w:rPr>
                <w:rFonts w:ascii="Arial" w:hAnsi="Arial" w:cs="Arial"/>
                <w:sz w:val="22"/>
                <w:szCs w:val="22"/>
              </w:rPr>
            </w:pPr>
          </w:p>
          <w:p w14:paraId="0733211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86F701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C7BF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5FD84E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DFA220" w14:textId="77777777" w:rsidR="003257BD" w:rsidRDefault="003257BD" w:rsidP="003257BD">
            <w:pPr>
              <w:rPr>
                <w:rFonts w:ascii="Arial" w:hAnsi="Arial" w:cs="Arial"/>
                <w:sz w:val="22"/>
                <w:szCs w:val="22"/>
              </w:rPr>
            </w:pPr>
          </w:p>
          <w:p w14:paraId="035B7F2B" w14:textId="77777777" w:rsidR="003257BD" w:rsidRDefault="001A5EB1" w:rsidP="003257BD">
            <w:pPr>
              <w:rPr>
                <w:rFonts w:ascii="Arial" w:hAnsi="Arial" w:cs="Arial"/>
                <w:sz w:val="22"/>
                <w:szCs w:val="22"/>
              </w:rPr>
            </w:pPr>
            <w:r>
              <w:rPr>
                <w:rFonts w:ascii="Arial" w:hAnsi="Arial" w:cs="Arial"/>
                <w:sz w:val="22"/>
                <w:szCs w:val="22"/>
              </w:rPr>
              <w:t>Participants will be students studying on a psychology related course (BSc Psychology or BSc Psychology and Counselling) at UWTSD, Swansea.</w:t>
            </w:r>
          </w:p>
          <w:p w14:paraId="682A4A6B" w14:textId="77777777" w:rsidR="003257BD" w:rsidRPr="004C3A0B" w:rsidRDefault="003257BD" w:rsidP="003257BD">
            <w:pPr>
              <w:rPr>
                <w:rFonts w:ascii="Arial" w:hAnsi="Arial" w:cs="Arial"/>
                <w:sz w:val="22"/>
                <w:szCs w:val="22"/>
              </w:rPr>
            </w:pPr>
          </w:p>
          <w:p w14:paraId="3975D4B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F0BBF1F" w14:textId="77777777" w:rsidTr="009D2E0B">
        <w:trPr>
          <w:trHeight w:val="403"/>
        </w:trPr>
        <w:tc>
          <w:tcPr>
            <w:tcW w:w="3256" w:type="dxa"/>
            <w:tcBorders>
              <w:top w:val="single" w:sz="4" w:space="0" w:color="auto"/>
            </w:tcBorders>
            <w:shd w:val="clear" w:color="auto" w:fill="F2F2F2" w:themeFill="background1" w:themeFillShade="F2"/>
            <w:vAlign w:val="center"/>
          </w:tcPr>
          <w:p w14:paraId="662CE25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2F54E9F" w14:textId="77777777" w:rsidR="003257BD" w:rsidRDefault="003257BD" w:rsidP="003257BD">
            <w:pPr>
              <w:rPr>
                <w:rFonts w:ascii="Arial" w:hAnsi="Arial" w:cs="Arial"/>
                <w:sz w:val="22"/>
                <w:szCs w:val="22"/>
              </w:rPr>
            </w:pPr>
          </w:p>
          <w:p w14:paraId="77D60A1E" w14:textId="77777777" w:rsidR="003257BD" w:rsidRDefault="001A5EB1" w:rsidP="003257BD">
            <w:pPr>
              <w:rPr>
                <w:rFonts w:ascii="Arial" w:hAnsi="Arial" w:cs="Arial"/>
                <w:sz w:val="22"/>
                <w:szCs w:val="22"/>
              </w:rPr>
            </w:pPr>
            <w:r>
              <w:rPr>
                <w:rStyle w:val="normaltextrun"/>
                <w:rFonts w:ascii="Arial" w:hAnsi="Arial" w:cs="Arial"/>
                <w:color w:val="000000"/>
                <w:sz w:val="22"/>
                <w:szCs w:val="22"/>
                <w:shd w:val="clear" w:color="auto" w:fill="FFFFFF"/>
              </w:rPr>
              <w:t>Participants will be recruited via EMS employed by UWTSD department of psychology with ability for participants to book slots that are conducive to their timetable.</w:t>
            </w:r>
            <w:r>
              <w:rPr>
                <w:rStyle w:val="eop"/>
                <w:rFonts w:ascii="Arial" w:hAnsi="Arial" w:cs="Arial"/>
                <w:color w:val="000000"/>
                <w:sz w:val="22"/>
                <w:szCs w:val="22"/>
                <w:shd w:val="clear" w:color="auto" w:fill="FFFFFF"/>
              </w:rPr>
              <w:t> </w:t>
            </w:r>
          </w:p>
          <w:p w14:paraId="694F115D" w14:textId="77777777" w:rsidR="003257BD" w:rsidRPr="004C3A0B" w:rsidRDefault="003257BD" w:rsidP="003257BD">
            <w:pPr>
              <w:rPr>
                <w:rFonts w:ascii="Arial" w:hAnsi="Arial" w:cs="Arial"/>
                <w:sz w:val="22"/>
                <w:szCs w:val="22"/>
              </w:rPr>
            </w:pPr>
          </w:p>
          <w:p w14:paraId="195A0F5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0AFD06A" w14:textId="77777777" w:rsidR="00720BA7" w:rsidRPr="00D71982" w:rsidRDefault="00720BA7" w:rsidP="009955DD">
      <w:pPr>
        <w:rPr>
          <w:rFonts w:ascii="Arial" w:hAnsi="Arial" w:cs="Arial"/>
          <w:bCs/>
          <w:sz w:val="24"/>
          <w:szCs w:val="24"/>
        </w:rPr>
      </w:pPr>
    </w:p>
    <w:p w14:paraId="23DB6FA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849DEFF" w14:textId="77777777" w:rsidTr="00354F34">
        <w:tc>
          <w:tcPr>
            <w:tcW w:w="7225" w:type="dxa"/>
            <w:shd w:val="clear" w:color="auto" w:fill="F2F2F2" w:themeFill="background1" w:themeFillShade="F2"/>
          </w:tcPr>
          <w:p w14:paraId="3456A73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B5AC5FE" w14:textId="77777777" w:rsidR="00397B49" w:rsidRPr="004C3A0B" w:rsidRDefault="00397B49" w:rsidP="00720BA7">
            <w:pPr>
              <w:autoSpaceDE w:val="0"/>
              <w:autoSpaceDN w:val="0"/>
              <w:adjustRightInd w:val="0"/>
              <w:jc w:val="center"/>
              <w:rPr>
                <w:rFonts w:ascii="Arial" w:hAnsi="Arial" w:cs="Arial"/>
                <w:b/>
                <w:bCs/>
                <w:sz w:val="16"/>
                <w:szCs w:val="16"/>
              </w:rPr>
            </w:pPr>
          </w:p>
          <w:p w14:paraId="646AA4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A3A51A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5AA6F1" w14:textId="77777777" w:rsidR="00397B49" w:rsidRPr="004C3A0B" w:rsidRDefault="00397B49" w:rsidP="00694EA8">
            <w:pPr>
              <w:autoSpaceDE w:val="0"/>
              <w:autoSpaceDN w:val="0"/>
              <w:adjustRightInd w:val="0"/>
              <w:jc w:val="center"/>
              <w:rPr>
                <w:rFonts w:ascii="Arial" w:hAnsi="Arial" w:cs="Arial"/>
                <w:b/>
                <w:bCs/>
                <w:sz w:val="16"/>
                <w:szCs w:val="16"/>
              </w:rPr>
            </w:pPr>
          </w:p>
          <w:p w14:paraId="62C3456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9865F37" w14:textId="77777777" w:rsidTr="00354F34">
        <w:trPr>
          <w:trHeight w:val="439"/>
        </w:trPr>
        <w:tc>
          <w:tcPr>
            <w:tcW w:w="7225" w:type="dxa"/>
            <w:shd w:val="clear" w:color="auto" w:fill="F2F2F2" w:themeFill="background1" w:themeFillShade="F2"/>
            <w:vAlign w:val="center"/>
          </w:tcPr>
          <w:p w14:paraId="44FCDC6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39FB6A1" w14:textId="77777777" w:rsidR="00397B49" w:rsidRPr="004C3A0B" w:rsidRDefault="001A5E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12E113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F570C7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68EC9A" w14:textId="77777777" w:rsidTr="00354F34">
        <w:trPr>
          <w:trHeight w:val="403"/>
        </w:trPr>
        <w:tc>
          <w:tcPr>
            <w:tcW w:w="7225" w:type="dxa"/>
            <w:shd w:val="clear" w:color="auto" w:fill="F2F2F2" w:themeFill="background1" w:themeFillShade="F2"/>
            <w:vAlign w:val="center"/>
          </w:tcPr>
          <w:p w14:paraId="72FF91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1900B38"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E0B56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40859C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0F5D1F" w14:textId="77777777" w:rsidTr="00354F34">
        <w:trPr>
          <w:trHeight w:val="439"/>
        </w:trPr>
        <w:tc>
          <w:tcPr>
            <w:tcW w:w="7225" w:type="dxa"/>
            <w:shd w:val="clear" w:color="auto" w:fill="F2F2F2" w:themeFill="background1" w:themeFillShade="F2"/>
            <w:vAlign w:val="center"/>
          </w:tcPr>
          <w:p w14:paraId="3749AA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01D3488"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B74F9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19C66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02C41A" w14:textId="77777777" w:rsidTr="00354F34">
        <w:trPr>
          <w:trHeight w:val="403"/>
        </w:trPr>
        <w:tc>
          <w:tcPr>
            <w:tcW w:w="7225" w:type="dxa"/>
            <w:shd w:val="clear" w:color="auto" w:fill="F2F2F2" w:themeFill="background1" w:themeFillShade="F2"/>
            <w:vAlign w:val="center"/>
          </w:tcPr>
          <w:p w14:paraId="20741A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11FAE44"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76D363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3C5380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DE266B" w14:textId="77777777" w:rsidTr="00354F34">
        <w:trPr>
          <w:trHeight w:val="439"/>
        </w:trPr>
        <w:tc>
          <w:tcPr>
            <w:tcW w:w="7225" w:type="dxa"/>
            <w:shd w:val="clear" w:color="auto" w:fill="F2F2F2" w:themeFill="background1" w:themeFillShade="F2"/>
            <w:vAlign w:val="center"/>
          </w:tcPr>
          <w:p w14:paraId="5529DA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1A9D4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B40B8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CF6B081"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492BBF" w14:textId="77777777" w:rsidTr="00354F34">
        <w:trPr>
          <w:trHeight w:val="403"/>
        </w:trPr>
        <w:tc>
          <w:tcPr>
            <w:tcW w:w="7225" w:type="dxa"/>
            <w:shd w:val="clear" w:color="auto" w:fill="F2F2F2" w:themeFill="background1" w:themeFillShade="F2"/>
            <w:vAlign w:val="center"/>
          </w:tcPr>
          <w:p w14:paraId="3B74C3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98BE6AF"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71D8D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3D51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232741" w14:textId="77777777" w:rsidTr="00354F34">
        <w:trPr>
          <w:trHeight w:val="439"/>
        </w:trPr>
        <w:tc>
          <w:tcPr>
            <w:tcW w:w="7225" w:type="dxa"/>
            <w:shd w:val="clear" w:color="auto" w:fill="F2F2F2" w:themeFill="background1" w:themeFillShade="F2"/>
            <w:vAlign w:val="center"/>
          </w:tcPr>
          <w:p w14:paraId="52201D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51A51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DB7C2A6" w14:textId="77777777" w:rsidR="00C86572" w:rsidRPr="004C3A0B" w:rsidRDefault="001A5EB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DB34322"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59805" w14:textId="77777777" w:rsidTr="00354F34">
        <w:trPr>
          <w:trHeight w:val="403"/>
        </w:trPr>
        <w:tc>
          <w:tcPr>
            <w:tcW w:w="7225" w:type="dxa"/>
            <w:shd w:val="clear" w:color="auto" w:fill="F2F2F2" w:themeFill="background1" w:themeFillShade="F2"/>
            <w:vAlign w:val="center"/>
          </w:tcPr>
          <w:p w14:paraId="3CA589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587D0E1"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66511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E5078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2FAC89" w14:textId="77777777" w:rsidTr="00354F34">
        <w:trPr>
          <w:trHeight w:val="439"/>
        </w:trPr>
        <w:tc>
          <w:tcPr>
            <w:tcW w:w="7225" w:type="dxa"/>
            <w:shd w:val="clear" w:color="auto" w:fill="F2F2F2" w:themeFill="background1" w:themeFillShade="F2"/>
            <w:vAlign w:val="center"/>
          </w:tcPr>
          <w:p w14:paraId="3315E71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A4F06B7"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4C17E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E1F2D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50819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8FAEC8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F948AF6" w14:textId="77777777" w:rsidTr="00354F34">
        <w:trPr>
          <w:trHeight w:val="403"/>
        </w:trPr>
        <w:tc>
          <w:tcPr>
            <w:tcW w:w="9889" w:type="dxa"/>
            <w:gridSpan w:val="4"/>
            <w:vAlign w:val="center"/>
          </w:tcPr>
          <w:p w14:paraId="64890899" w14:textId="77777777" w:rsidR="003257BD" w:rsidRDefault="003257BD" w:rsidP="003257BD">
            <w:pPr>
              <w:rPr>
                <w:rFonts w:ascii="Arial" w:hAnsi="Arial" w:cs="Arial"/>
                <w:sz w:val="22"/>
                <w:szCs w:val="22"/>
              </w:rPr>
            </w:pPr>
          </w:p>
          <w:p w14:paraId="781BC7FF" w14:textId="77777777" w:rsidR="003257BD" w:rsidRDefault="001A5EB1" w:rsidP="003257BD">
            <w:pPr>
              <w:rPr>
                <w:rFonts w:ascii="Arial" w:hAnsi="Arial" w:cs="Arial"/>
                <w:sz w:val="22"/>
                <w:szCs w:val="22"/>
              </w:rPr>
            </w:pPr>
            <w:r>
              <w:rPr>
                <w:rStyle w:val="normaltextrun"/>
                <w:rFonts w:ascii="Arial" w:hAnsi="Arial" w:cs="Arial"/>
                <w:color w:val="000000"/>
                <w:sz w:val="22"/>
                <w:szCs w:val="22"/>
                <w:shd w:val="clear" w:color="auto" w:fill="FFFFFF"/>
              </w:rPr>
              <w:t>The initial Narcissistic Personality Questionnaire will be completed by participants during EMS screening. </w:t>
            </w:r>
            <w:r>
              <w:rPr>
                <w:rStyle w:val="eop"/>
                <w:rFonts w:ascii="Arial" w:hAnsi="Arial" w:cs="Arial"/>
                <w:color w:val="000000"/>
                <w:sz w:val="22"/>
                <w:szCs w:val="22"/>
                <w:shd w:val="clear" w:color="auto" w:fill="FFFFFF"/>
              </w:rPr>
              <w:t> </w:t>
            </w:r>
          </w:p>
          <w:p w14:paraId="5CD4697C" w14:textId="77777777" w:rsidR="003257BD" w:rsidRPr="004C3A0B" w:rsidRDefault="003257BD" w:rsidP="003257BD">
            <w:pPr>
              <w:rPr>
                <w:rFonts w:ascii="Arial" w:hAnsi="Arial" w:cs="Arial"/>
                <w:sz w:val="22"/>
                <w:szCs w:val="22"/>
              </w:rPr>
            </w:pPr>
          </w:p>
          <w:p w14:paraId="5BDFB0F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0A3BEA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181A4DD" w14:textId="77777777" w:rsidTr="00354F34">
        <w:tc>
          <w:tcPr>
            <w:tcW w:w="7225" w:type="dxa"/>
            <w:shd w:val="clear" w:color="auto" w:fill="F2F2F2" w:themeFill="background1" w:themeFillShade="F2"/>
          </w:tcPr>
          <w:p w14:paraId="54D705B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02CB31" w14:textId="77777777" w:rsidR="00E45AB0" w:rsidRPr="004C3A0B" w:rsidRDefault="00E45AB0" w:rsidP="00720BA7">
            <w:pPr>
              <w:autoSpaceDE w:val="0"/>
              <w:autoSpaceDN w:val="0"/>
              <w:adjustRightInd w:val="0"/>
              <w:jc w:val="center"/>
              <w:rPr>
                <w:rFonts w:ascii="Arial" w:hAnsi="Arial" w:cs="Arial"/>
                <w:b/>
                <w:bCs/>
                <w:sz w:val="16"/>
                <w:szCs w:val="16"/>
              </w:rPr>
            </w:pPr>
          </w:p>
          <w:p w14:paraId="7E39F9D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3325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22C7243" w14:textId="77777777" w:rsidR="00E45AB0" w:rsidRPr="004C3A0B" w:rsidRDefault="00E45AB0" w:rsidP="00720BA7">
            <w:pPr>
              <w:autoSpaceDE w:val="0"/>
              <w:autoSpaceDN w:val="0"/>
              <w:adjustRightInd w:val="0"/>
              <w:jc w:val="center"/>
              <w:rPr>
                <w:rFonts w:ascii="Arial" w:hAnsi="Arial" w:cs="Arial"/>
                <w:b/>
                <w:bCs/>
                <w:sz w:val="16"/>
                <w:szCs w:val="16"/>
              </w:rPr>
            </w:pPr>
          </w:p>
          <w:p w14:paraId="2E28779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3012028" w14:textId="77777777" w:rsidTr="00354F34">
        <w:trPr>
          <w:trHeight w:val="439"/>
        </w:trPr>
        <w:tc>
          <w:tcPr>
            <w:tcW w:w="7225" w:type="dxa"/>
            <w:shd w:val="clear" w:color="auto" w:fill="F2F2F2" w:themeFill="background1" w:themeFillShade="F2"/>
            <w:vAlign w:val="center"/>
          </w:tcPr>
          <w:p w14:paraId="459EA28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1CDF2A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4E1DF50" w14:textId="77777777" w:rsidR="00E45AB0" w:rsidRPr="004C3A0B" w:rsidRDefault="001A5E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840A4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ED39272" w14:textId="77777777" w:rsidTr="00354F34">
        <w:trPr>
          <w:trHeight w:val="403"/>
        </w:trPr>
        <w:tc>
          <w:tcPr>
            <w:tcW w:w="7225" w:type="dxa"/>
            <w:shd w:val="clear" w:color="auto" w:fill="F2F2F2" w:themeFill="background1" w:themeFillShade="F2"/>
            <w:vAlign w:val="center"/>
          </w:tcPr>
          <w:p w14:paraId="2D3B53A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805258D" w14:textId="77777777" w:rsidR="00E45AB0" w:rsidRPr="004C3A0B" w:rsidRDefault="001A5EB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87E840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89C4A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40221D" w14:textId="77777777" w:rsidTr="00354F34">
        <w:trPr>
          <w:trHeight w:val="439"/>
        </w:trPr>
        <w:tc>
          <w:tcPr>
            <w:tcW w:w="7225" w:type="dxa"/>
            <w:shd w:val="clear" w:color="auto" w:fill="F2F2F2" w:themeFill="background1" w:themeFillShade="F2"/>
            <w:vAlign w:val="center"/>
          </w:tcPr>
          <w:p w14:paraId="45A618C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0122D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47561E1" w14:textId="77777777" w:rsidR="00E45AB0" w:rsidRPr="004C3A0B" w:rsidRDefault="001A5E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638C7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29E590" w14:textId="77777777" w:rsidTr="00354F34">
        <w:trPr>
          <w:trHeight w:val="403"/>
        </w:trPr>
        <w:tc>
          <w:tcPr>
            <w:tcW w:w="7225" w:type="dxa"/>
            <w:shd w:val="clear" w:color="auto" w:fill="F2F2F2" w:themeFill="background1" w:themeFillShade="F2"/>
            <w:vAlign w:val="center"/>
          </w:tcPr>
          <w:p w14:paraId="366979C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14:paraId="077230A0" w14:textId="77777777" w:rsidR="00E45AB0" w:rsidRPr="004C3A0B" w:rsidRDefault="001A5EB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2C00F5D"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D1A473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F59750" w14:textId="77777777" w:rsidTr="00A83D75">
        <w:trPr>
          <w:trHeight w:val="403"/>
        </w:trPr>
        <w:tc>
          <w:tcPr>
            <w:tcW w:w="9889" w:type="dxa"/>
            <w:gridSpan w:val="4"/>
            <w:shd w:val="clear" w:color="auto" w:fill="F2F2F2" w:themeFill="background1" w:themeFillShade="F2"/>
            <w:vAlign w:val="center"/>
          </w:tcPr>
          <w:p w14:paraId="6658991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0476015" w14:textId="77777777" w:rsidTr="00C70796">
        <w:trPr>
          <w:trHeight w:val="403"/>
        </w:trPr>
        <w:tc>
          <w:tcPr>
            <w:tcW w:w="9889" w:type="dxa"/>
            <w:gridSpan w:val="4"/>
            <w:vAlign w:val="center"/>
          </w:tcPr>
          <w:p w14:paraId="3BBACC5A" w14:textId="77777777" w:rsidR="003257BD" w:rsidRDefault="003257BD" w:rsidP="003257BD">
            <w:pPr>
              <w:rPr>
                <w:rFonts w:ascii="Arial" w:hAnsi="Arial" w:cs="Arial"/>
                <w:sz w:val="22"/>
                <w:szCs w:val="22"/>
              </w:rPr>
            </w:pPr>
          </w:p>
          <w:p w14:paraId="083E6EF1"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 xml:space="preserve">The GDT is a computer-based programme run via </w:t>
            </w:r>
            <w:proofErr w:type="spellStart"/>
            <w:r>
              <w:rPr>
                <w:rStyle w:val="normaltextrun"/>
              </w:rPr>
              <w:t>Inquisit</w:t>
            </w:r>
            <w:proofErr w:type="spellEnd"/>
            <w:r>
              <w:rPr>
                <w:rStyle w:val="normaltextrun"/>
              </w:rPr>
              <w:t xml:space="preserve"> and Millisecond software</w:t>
            </w:r>
            <w:r>
              <w:rPr>
                <w:rStyle w:val="eop"/>
              </w:rPr>
              <w:t> </w:t>
            </w:r>
          </w:p>
          <w:p w14:paraId="5E32C9A6"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5D6EC4B0"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Half of the participants will be informed in the consent form that there is a competitive element to the GDT and the other half will not be told that they are competing (please see attached consent forms for specific wording and information that will be provided). All participants will be fully debriefed and informed of the competitive aspect when provided with the debrief form (see attached debrief form). </w:t>
            </w:r>
            <w:r>
              <w:rPr>
                <w:rStyle w:val="eop"/>
              </w:rPr>
              <w:t> </w:t>
            </w:r>
          </w:p>
          <w:p w14:paraId="7D7C768A" w14:textId="77777777" w:rsidR="003257BD" w:rsidRDefault="003257BD" w:rsidP="003257BD">
            <w:pPr>
              <w:rPr>
                <w:rFonts w:ascii="Arial" w:hAnsi="Arial" w:cs="Arial"/>
                <w:sz w:val="22"/>
                <w:szCs w:val="22"/>
              </w:rPr>
            </w:pPr>
          </w:p>
          <w:p w14:paraId="2ADC8DD6" w14:textId="77777777" w:rsidR="003257BD" w:rsidRPr="004C3A0B" w:rsidRDefault="003257BD" w:rsidP="003257BD">
            <w:pPr>
              <w:rPr>
                <w:rFonts w:ascii="Arial" w:hAnsi="Arial" w:cs="Arial"/>
                <w:sz w:val="22"/>
                <w:szCs w:val="22"/>
              </w:rPr>
            </w:pPr>
          </w:p>
          <w:p w14:paraId="6A3A0E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3DD73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8769E7E" w14:textId="77777777" w:rsidR="00065801" w:rsidRDefault="00065801">
      <w:pPr>
        <w:rPr>
          <w:rFonts w:ascii="Arial" w:hAnsi="Arial" w:cs="Arial"/>
          <w:b/>
          <w:sz w:val="22"/>
          <w:szCs w:val="22"/>
        </w:rPr>
      </w:pPr>
      <w:r>
        <w:rPr>
          <w:rFonts w:ascii="Arial" w:hAnsi="Arial" w:cs="Arial"/>
          <w:b/>
          <w:sz w:val="22"/>
          <w:szCs w:val="22"/>
        </w:rPr>
        <w:br w:type="page"/>
      </w:r>
    </w:p>
    <w:p w14:paraId="69AB1A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2DCC9F9" w14:textId="77777777" w:rsidTr="00A83D75">
        <w:tc>
          <w:tcPr>
            <w:tcW w:w="9923" w:type="dxa"/>
            <w:gridSpan w:val="4"/>
            <w:tcBorders>
              <w:bottom w:val="single" w:sz="4" w:space="0" w:color="auto"/>
            </w:tcBorders>
            <w:shd w:val="clear" w:color="auto" w:fill="F2F2F2" w:themeFill="background1" w:themeFillShade="F2"/>
          </w:tcPr>
          <w:p w14:paraId="6415E2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6A47D14" w14:textId="77777777" w:rsidR="00B71FC2" w:rsidRDefault="00B71FC2" w:rsidP="00B71FC2"/>
          <w:p w14:paraId="5F5F376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D4616DE" w14:textId="77777777" w:rsidTr="00354F34">
        <w:tc>
          <w:tcPr>
            <w:tcW w:w="8251" w:type="dxa"/>
            <w:gridSpan w:val="2"/>
            <w:vMerge w:val="restart"/>
            <w:shd w:val="clear" w:color="auto" w:fill="F2F2F2" w:themeFill="background1" w:themeFillShade="F2"/>
          </w:tcPr>
          <w:p w14:paraId="4B3D3CB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74ED12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B9D5F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5529C60" w14:textId="77777777" w:rsidR="00425DA7" w:rsidRPr="00FD519A" w:rsidRDefault="0056018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601E280" w14:textId="77777777" w:rsidTr="00354F34">
        <w:tc>
          <w:tcPr>
            <w:tcW w:w="8251" w:type="dxa"/>
            <w:gridSpan w:val="2"/>
            <w:vMerge/>
            <w:tcBorders>
              <w:bottom w:val="single" w:sz="4" w:space="0" w:color="auto"/>
            </w:tcBorders>
            <w:shd w:val="clear" w:color="auto" w:fill="F2F2F2" w:themeFill="background1" w:themeFillShade="F2"/>
          </w:tcPr>
          <w:p w14:paraId="04E8369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820C2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1905D7" w14:textId="77777777" w:rsidR="00425DA7" w:rsidRDefault="0056018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1A5EB1">
                  <w:rPr>
                    <w:rFonts w:ascii="MS Gothic" w:eastAsia="MS Gothic" w:hAnsi="MS Gothic" w:cs="Arial" w:hint="eastAsia"/>
                    <w:b w:val="0"/>
                    <w:bCs w:val="0"/>
                  </w:rPr>
                  <w:t>☐</w:t>
                </w:r>
              </w:sdtContent>
            </w:sdt>
          </w:p>
        </w:tc>
      </w:tr>
      <w:tr w:rsidR="00C86572" w:rsidRPr="004C3A0B" w14:paraId="3F2FD91C" w14:textId="77777777" w:rsidTr="00A83D75">
        <w:tc>
          <w:tcPr>
            <w:tcW w:w="9923" w:type="dxa"/>
            <w:gridSpan w:val="4"/>
            <w:tcBorders>
              <w:bottom w:val="single" w:sz="4" w:space="0" w:color="auto"/>
            </w:tcBorders>
            <w:shd w:val="clear" w:color="auto" w:fill="F2F2F2" w:themeFill="background1" w:themeFillShade="F2"/>
          </w:tcPr>
          <w:p w14:paraId="115AF05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8C3EB8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A5B8C1B" w14:textId="77777777" w:rsidTr="00354F34">
        <w:tc>
          <w:tcPr>
            <w:tcW w:w="4849" w:type="dxa"/>
            <w:tcBorders>
              <w:top w:val="single" w:sz="4" w:space="0" w:color="auto"/>
              <w:bottom w:val="single" w:sz="4" w:space="0" w:color="auto"/>
            </w:tcBorders>
          </w:tcPr>
          <w:p w14:paraId="29A8E80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FDB359B" w14:textId="77777777" w:rsidR="003257BD" w:rsidRDefault="003257BD" w:rsidP="003257BD">
            <w:pPr>
              <w:rPr>
                <w:rFonts w:ascii="Arial" w:hAnsi="Arial" w:cs="Arial"/>
                <w:sz w:val="22"/>
                <w:szCs w:val="22"/>
              </w:rPr>
            </w:pPr>
          </w:p>
          <w:p w14:paraId="27A450F4" w14:textId="77777777" w:rsidR="003257BD" w:rsidRDefault="001A5EB1" w:rsidP="001A5EB1">
            <w:pPr>
              <w:pStyle w:val="ListParagraph"/>
              <w:numPr>
                <w:ilvl w:val="0"/>
                <w:numId w:val="28"/>
              </w:numPr>
              <w:rPr>
                <w:rFonts w:ascii="Arial" w:hAnsi="Arial" w:cs="Arial"/>
              </w:rPr>
            </w:pPr>
            <w:r>
              <w:rPr>
                <w:rFonts w:ascii="Arial" w:hAnsi="Arial" w:cs="Arial"/>
              </w:rPr>
              <w:t>Potential risk of participant not feeling comfortable with taking part in a gambling task</w:t>
            </w:r>
          </w:p>
          <w:p w14:paraId="65C26BB7" w14:textId="77777777" w:rsidR="001A5EB1" w:rsidRDefault="001A5EB1" w:rsidP="001A5EB1">
            <w:pPr>
              <w:rPr>
                <w:rFonts w:ascii="Arial" w:hAnsi="Arial" w:cs="Arial"/>
              </w:rPr>
            </w:pPr>
          </w:p>
          <w:p w14:paraId="6EAB4BD5" w14:textId="77777777" w:rsidR="001A5EB1" w:rsidRDefault="001A5EB1" w:rsidP="001A5EB1">
            <w:pPr>
              <w:rPr>
                <w:rFonts w:ascii="Arial" w:hAnsi="Arial" w:cs="Arial"/>
              </w:rPr>
            </w:pPr>
          </w:p>
          <w:p w14:paraId="3C8909FD" w14:textId="77777777" w:rsidR="001A5EB1" w:rsidRDefault="001A5EB1" w:rsidP="001A5EB1">
            <w:pPr>
              <w:rPr>
                <w:rFonts w:ascii="Arial" w:hAnsi="Arial" w:cs="Arial"/>
              </w:rPr>
            </w:pPr>
          </w:p>
          <w:p w14:paraId="7051000E" w14:textId="77777777" w:rsidR="001A5EB1" w:rsidRDefault="001A5EB1" w:rsidP="001A5EB1">
            <w:pPr>
              <w:rPr>
                <w:rFonts w:ascii="Arial" w:hAnsi="Arial" w:cs="Arial"/>
              </w:rPr>
            </w:pPr>
          </w:p>
          <w:p w14:paraId="6E7C0E6C" w14:textId="77777777" w:rsidR="001A5EB1" w:rsidRDefault="001A5EB1" w:rsidP="001A5EB1">
            <w:pPr>
              <w:rPr>
                <w:rFonts w:ascii="Arial" w:hAnsi="Arial" w:cs="Arial"/>
              </w:rPr>
            </w:pPr>
          </w:p>
          <w:p w14:paraId="28423075" w14:textId="77777777" w:rsidR="001A5EB1" w:rsidRDefault="001A5EB1" w:rsidP="001A5EB1">
            <w:pPr>
              <w:rPr>
                <w:rFonts w:ascii="Arial" w:hAnsi="Arial" w:cs="Arial"/>
              </w:rPr>
            </w:pPr>
          </w:p>
          <w:p w14:paraId="0E49CFA6" w14:textId="77777777" w:rsidR="001A5EB1" w:rsidRDefault="001A5EB1" w:rsidP="001A5EB1">
            <w:pPr>
              <w:rPr>
                <w:rFonts w:ascii="Arial" w:hAnsi="Arial" w:cs="Arial"/>
              </w:rPr>
            </w:pPr>
          </w:p>
          <w:p w14:paraId="40AFD04C" w14:textId="77777777" w:rsidR="001A5EB1" w:rsidRDefault="001A5EB1" w:rsidP="001A5EB1">
            <w:pPr>
              <w:rPr>
                <w:rFonts w:ascii="Arial" w:hAnsi="Arial" w:cs="Arial"/>
              </w:rPr>
            </w:pPr>
          </w:p>
          <w:p w14:paraId="33D6C7E8" w14:textId="77777777" w:rsidR="001A5EB1" w:rsidRDefault="00E90774" w:rsidP="001A5EB1">
            <w:pPr>
              <w:pStyle w:val="ListParagraph"/>
              <w:numPr>
                <w:ilvl w:val="0"/>
                <w:numId w:val="28"/>
              </w:numPr>
              <w:rPr>
                <w:rFonts w:ascii="Arial" w:hAnsi="Arial" w:cs="Arial"/>
              </w:rPr>
            </w:pPr>
            <w:r>
              <w:rPr>
                <w:rFonts w:ascii="Arial" w:hAnsi="Arial" w:cs="Arial"/>
              </w:rPr>
              <w:t>Risk of participants not being aware of how data is being stored and used. i.e., confidentiality and results.</w:t>
            </w:r>
          </w:p>
          <w:p w14:paraId="51BFD005" w14:textId="77777777" w:rsidR="00E90774" w:rsidRDefault="00E90774" w:rsidP="00E90774">
            <w:pPr>
              <w:rPr>
                <w:rFonts w:ascii="Arial" w:hAnsi="Arial" w:cs="Arial"/>
              </w:rPr>
            </w:pPr>
          </w:p>
          <w:p w14:paraId="469C2742" w14:textId="77777777" w:rsidR="00E90774" w:rsidRDefault="00E90774" w:rsidP="00E90774">
            <w:pPr>
              <w:rPr>
                <w:rFonts w:ascii="Arial" w:hAnsi="Arial" w:cs="Arial"/>
              </w:rPr>
            </w:pPr>
          </w:p>
          <w:p w14:paraId="6F9AE7D7" w14:textId="77777777" w:rsidR="00E90774" w:rsidRDefault="00E90774" w:rsidP="00E90774">
            <w:pPr>
              <w:rPr>
                <w:rFonts w:ascii="Arial" w:hAnsi="Arial" w:cs="Arial"/>
              </w:rPr>
            </w:pPr>
          </w:p>
          <w:p w14:paraId="24BD0D48" w14:textId="77777777" w:rsidR="00E90774" w:rsidRDefault="00E90774" w:rsidP="00E90774">
            <w:pPr>
              <w:rPr>
                <w:rFonts w:ascii="Arial" w:hAnsi="Arial" w:cs="Arial"/>
              </w:rPr>
            </w:pPr>
          </w:p>
          <w:p w14:paraId="03B34579" w14:textId="77777777" w:rsidR="00E90774" w:rsidRDefault="00E90774" w:rsidP="00E90774">
            <w:pPr>
              <w:rPr>
                <w:rFonts w:ascii="Arial" w:hAnsi="Arial" w:cs="Arial"/>
              </w:rPr>
            </w:pPr>
          </w:p>
          <w:p w14:paraId="0F7CDCEC" w14:textId="77777777" w:rsidR="00E90774" w:rsidRDefault="00E90774" w:rsidP="00E90774">
            <w:pPr>
              <w:rPr>
                <w:rFonts w:ascii="Arial" w:hAnsi="Arial" w:cs="Arial"/>
              </w:rPr>
            </w:pPr>
          </w:p>
          <w:p w14:paraId="4433F26C" w14:textId="77777777" w:rsidR="00E90774" w:rsidRDefault="00E90774" w:rsidP="00E90774">
            <w:pPr>
              <w:rPr>
                <w:rFonts w:ascii="Arial" w:hAnsi="Arial" w:cs="Arial"/>
              </w:rPr>
            </w:pPr>
          </w:p>
          <w:p w14:paraId="17E7E4EA" w14:textId="77777777" w:rsidR="00E90774" w:rsidRDefault="00E90774" w:rsidP="00E90774">
            <w:pPr>
              <w:rPr>
                <w:rFonts w:ascii="Arial" w:hAnsi="Arial" w:cs="Arial"/>
              </w:rPr>
            </w:pPr>
          </w:p>
          <w:p w14:paraId="3645AA05" w14:textId="77777777" w:rsidR="00E90774" w:rsidRDefault="00E90774" w:rsidP="00E90774">
            <w:pPr>
              <w:rPr>
                <w:rFonts w:ascii="Arial" w:hAnsi="Arial" w:cs="Arial"/>
              </w:rPr>
            </w:pPr>
          </w:p>
          <w:p w14:paraId="29984075" w14:textId="77777777" w:rsidR="00E90774" w:rsidRDefault="00E90774" w:rsidP="00E90774">
            <w:pPr>
              <w:rPr>
                <w:rFonts w:ascii="Arial" w:hAnsi="Arial" w:cs="Arial"/>
              </w:rPr>
            </w:pPr>
          </w:p>
          <w:p w14:paraId="50ED9CA6" w14:textId="77777777" w:rsidR="00E90774" w:rsidRDefault="00E90774" w:rsidP="00E90774">
            <w:pPr>
              <w:rPr>
                <w:rFonts w:ascii="Arial" w:hAnsi="Arial" w:cs="Arial"/>
              </w:rPr>
            </w:pPr>
          </w:p>
          <w:p w14:paraId="469F6578" w14:textId="77777777" w:rsidR="00E90774" w:rsidRDefault="00E90774" w:rsidP="00E90774">
            <w:pPr>
              <w:rPr>
                <w:rFonts w:ascii="Arial" w:hAnsi="Arial" w:cs="Arial"/>
              </w:rPr>
            </w:pPr>
          </w:p>
          <w:p w14:paraId="6C048C46" w14:textId="77777777" w:rsidR="00E90774" w:rsidRDefault="00E90774" w:rsidP="00E90774">
            <w:pPr>
              <w:rPr>
                <w:rFonts w:ascii="Arial" w:hAnsi="Arial" w:cs="Arial"/>
              </w:rPr>
            </w:pPr>
          </w:p>
          <w:p w14:paraId="058657EA" w14:textId="77777777" w:rsidR="00E90774" w:rsidRDefault="00E90774" w:rsidP="00E90774">
            <w:pPr>
              <w:rPr>
                <w:rFonts w:ascii="Arial" w:hAnsi="Arial" w:cs="Arial"/>
              </w:rPr>
            </w:pPr>
          </w:p>
          <w:p w14:paraId="0DE75080" w14:textId="77777777" w:rsidR="00E90774" w:rsidRPr="00E90774" w:rsidRDefault="00E90774" w:rsidP="00E90774">
            <w:pPr>
              <w:rPr>
                <w:rFonts w:ascii="Arial" w:hAnsi="Arial" w:cs="Arial"/>
              </w:rPr>
            </w:pPr>
          </w:p>
          <w:p w14:paraId="7E080395" w14:textId="0923710D" w:rsidR="00E90774" w:rsidRDefault="00E90774" w:rsidP="001A5EB1">
            <w:pPr>
              <w:pStyle w:val="ListParagraph"/>
              <w:numPr>
                <w:ilvl w:val="0"/>
                <w:numId w:val="28"/>
              </w:numPr>
              <w:rPr>
                <w:rFonts w:ascii="Arial" w:hAnsi="Arial" w:cs="Arial"/>
              </w:rPr>
            </w:pPr>
            <w:r>
              <w:rPr>
                <w:rFonts w:ascii="Arial" w:hAnsi="Arial" w:cs="Arial"/>
              </w:rPr>
              <w:t xml:space="preserve">Participants will not be aware of whether they are ‘competing’ or not as </w:t>
            </w:r>
            <w:r w:rsidR="00AA6A2D">
              <w:rPr>
                <w:rFonts w:ascii="Arial" w:hAnsi="Arial" w:cs="Arial"/>
              </w:rPr>
              <w:t xml:space="preserve">a </w:t>
            </w:r>
            <w:r>
              <w:rPr>
                <w:rFonts w:ascii="Arial" w:hAnsi="Arial" w:cs="Arial"/>
              </w:rPr>
              <w:t>small amount of information will be withheld at the beginning of the study.</w:t>
            </w:r>
          </w:p>
          <w:p w14:paraId="147E571B" w14:textId="77777777" w:rsidR="00E90774" w:rsidRDefault="00E90774" w:rsidP="00E90774">
            <w:pPr>
              <w:rPr>
                <w:rFonts w:ascii="Arial" w:hAnsi="Arial" w:cs="Arial"/>
              </w:rPr>
            </w:pPr>
          </w:p>
          <w:p w14:paraId="4DE0508B" w14:textId="77777777" w:rsidR="00E90774" w:rsidRDefault="00E90774" w:rsidP="00E90774">
            <w:pPr>
              <w:rPr>
                <w:rFonts w:ascii="Arial" w:hAnsi="Arial" w:cs="Arial"/>
              </w:rPr>
            </w:pPr>
          </w:p>
          <w:p w14:paraId="317EC501" w14:textId="77777777" w:rsidR="00E90774" w:rsidRDefault="00E90774" w:rsidP="00E90774">
            <w:pPr>
              <w:rPr>
                <w:rFonts w:ascii="Arial" w:hAnsi="Arial" w:cs="Arial"/>
              </w:rPr>
            </w:pPr>
          </w:p>
          <w:p w14:paraId="67588F67" w14:textId="77777777" w:rsidR="00E90774" w:rsidRDefault="00E90774" w:rsidP="00E90774">
            <w:pPr>
              <w:rPr>
                <w:rFonts w:ascii="Arial" w:hAnsi="Arial" w:cs="Arial"/>
              </w:rPr>
            </w:pPr>
          </w:p>
          <w:p w14:paraId="4B824CAA" w14:textId="77777777" w:rsidR="00E90774" w:rsidRDefault="00E90774" w:rsidP="00E90774">
            <w:pPr>
              <w:rPr>
                <w:rFonts w:ascii="Arial" w:hAnsi="Arial" w:cs="Arial"/>
              </w:rPr>
            </w:pPr>
          </w:p>
          <w:p w14:paraId="60C40553" w14:textId="77777777" w:rsidR="00E90774" w:rsidRDefault="00E90774" w:rsidP="00E90774">
            <w:pPr>
              <w:rPr>
                <w:rFonts w:ascii="Arial" w:hAnsi="Arial" w:cs="Arial"/>
              </w:rPr>
            </w:pPr>
          </w:p>
          <w:p w14:paraId="5B0D2CBF" w14:textId="77777777" w:rsidR="00E90774" w:rsidRDefault="00E90774" w:rsidP="00E90774">
            <w:pPr>
              <w:rPr>
                <w:rFonts w:ascii="Arial" w:hAnsi="Arial" w:cs="Arial"/>
              </w:rPr>
            </w:pPr>
          </w:p>
          <w:p w14:paraId="237A954C" w14:textId="77777777" w:rsidR="00E90774" w:rsidRDefault="00E90774" w:rsidP="00E90774">
            <w:pPr>
              <w:rPr>
                <w:rFonts w:ascii="Arial" w:hAnsi="Arial" w:cs="Arial"/>
              </w:rPr>
            </w:pPr>
          </w:p>
          <w:p w14:paraId="30BE4C64" w14:textId="77777777" w:rsidR="00E90774" w:rsidRDefault="00E90774" w:rsidP="00E90774">
            <w:pPr>
              <w:rPr>
                <w:rFonts w:ascii="Arial" w:hAnsi="Arial" w:cs="Arial"/>
              </w:rPr>
            </w:pPr>
          </w:p>
          <w:p w14:paraId="0F85729F" w14:textId="77777777" w:rsidR="00E90774" w:rsidRDefault="00E90774" w:rsidP="00E90774">
            <w:pPr>
              <w:rPr>
                <w:rFonts w:ascii="Arial" w:hAnsi="Arial" w:cs="Arial"/>
              </w:rPr>
            </w:pPr>
          </w:p>
          <w:p w14:paraId="0D8AEC85" w14:textId="77777777" w:rsidR="00E90774" w:rsidRPr="00E90774" w:rsidRDefault="00E90774" w:rsidP="00E90774">
            <w:pPr>
              <w:rPr>
                <w:rFonts w:ascii="Arial" w:hAnsi="Arial" w:cs="Arial"/>
              </w:rPr>
            </w:pPr>
          </w:p>
          <w:p w14:paraId="25A06AFB" w14:textId="77777777" w:rsidR="00E90774" w:rsidRPr="001A5EB1" w:rsidRDefault="00E90774" w:rsidP="001A5EB1">
            <w:pPr>
              <w:pStyle w:val="ListParagraph"/>
              <w:numPr>
                <w:ilvl w:val="0"/>
                <w:numId w:val="28"/>
              </w:numPr>
              <w:rPr>
                <w:rFonts w:ascii="Arial" w:hAnsi="Arial" w:cs="Arial"/>
              </w:rPr>
            </w:pPr>
            <w:r>
              <w:rPr>
                <w:rFonts w:ascii="Arial" w:hAnsi="Arial" w:cs="Arial"/>
              </w:rPr>
              <w:t xml:space="preserve">Participants will not be aware that they have completed one part of the study (in the form of the narcissism </w:t>
            </w:r>
            <w:r>
              <w:rPr>
                <w:rFonts w:ascii="Arial" w:hAnsi="Arial" w:cs="Arial"/>
              </w:rPr>
              <w:lastRenderedPageBreak/>
              <w:t>personality inventory) during their EMS pre-screening sessions.</w:t>
            </w:r>
          </w:p>
          <w:p w14:paraId="1634EFA9" w14:textId="77777777" w:rsidR="003257BD" w:rsidRPr="004C3A0B" w:rsidRDefault="003257BD" w:rsidP="003257BD">
            <w:pPr>
              <w:rPr>
                <w:rFonts w:ascii="Arial" w:hAnsi="Arial" w:cs="Arial"/>
                <w:sz w:val="22"/>
                <w:szCs w:val="22"/>
              </w:rPr>
            </w:pPr>
          </w:p>
          <w:p w14:paraId="07DADD0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5DCC4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3719F60" w14:textId="77777777" w:rsidR="003257BD" w:rsidRDefault="003257BD" w:rsidP="003257BD">
            <w:pPr>
              <w:rPr>
                <w:rFonts w:ascii="Arial" w:hAnsi="Arial" w:cs="Arial"/>
                <w:sz w:val="22"/>
                <w:szCs w:val="22"/>
              </w:rPr>
            </w:pPr>
          </w:p>
          <w:p w14:paraId="08FBDD8D" w14:textId="77777777" w:rsidR="003257BD" w:rsidRPr="00E90774" w:rsidRDefault="001A5EB1" w:rsidP="001A5EB1">
            <w:pPr>
              <w:pStyle w:val="ListParagraph"/>
              <w:numPr>
                <w:ilvl w:val="0"/>
                <w:numId w:val="29"/>
              </w:numPr>
              <w:rPr>
                <w:rStyle w:val="eop"/>
                <w:rFonts w:ascii="Arial" w:hAnsi="Arial" w:cs="Arial"/>
              </w:rPr>
            </w:pPr>
            <w:r w:rsidRPr="001A5EB1">
              <w:rPr>
                <w:rStyle w:val="normaltextrun"/>
                <w:rFonts w:ascii="Arial" w:hAnsi="Arial" w:cs="Arial"/>
                <w:color w:val="000000"/>
                <w:shd w:val="clear" w:color="auto" w:fill="FFFFFF"/>
              </w:rPr>
              <w:t>A disclaimer will be included on the EMS study information stating that this study will involve taking part in a gambling related task, and that any participant who feels that taking part in this type of task would cause them distress or discomfort should refrain from taking part / should not sign up to take part.</w:t>
            </w:r>
            <w:r w:rsidRPr="001A5EB1">
              <w:rPr>
                <w:rStyle w:val="eop"/>
                <w:rFonts w:ascii="Arial" w:hAnsi="Arial" w:cs="Arial"/>
                <w:color w:val="000000"/>
                <w:shd w:val="clear" w:color="auto" w:fill="FFFFFF"/>
              </w:rPr>
              <w:t> </w:t>
            </w:r>
          </w:p>
          <w:p w14:paraId="416F1C20" w14:textId="77777777" w:rsidR="00E90774" w:rsidRDefault="00E90774" w:rsidP="00E90774">
            <w:pPr>
              <w:rPr>
                <w:rFonts w:ascii="Arial" w:hAnsi="Arial" w:cs="Arial"/>
              </w:rPr>
            </w:pPr>
          </w:p>
          <w:p w14:paraId="5E96D06A" w14:textId="77777777" w:rsidR="00E90774" w:rsidRDefault="00E90774" w:rsidP="00E90774">
            <w:pPr>
              <w:rPr>
                <w:rFonts w:ascii="Arial" w:hAnsi="Arial" w:cs="Arial"/>
              </w:rPr>
            </w:pPr>
          </w:p>
          <w:p w14:paraId="5AC655B6" w14:textId="77777777" w:rsidR="00E90774" w:rsidRDefault="00E90774" w:rsidP="00E90774">
            <w:pPr>
              <w:rPr>
                <w:rFonts w:ascii="Arial" w:hAnsi="Arial" w:cs="Arial"/>
              </w:rPr>
            </w:pPr>
          </w:p>
          <w:p w14:paraId="05D313D8" w14:textId="77777777" w:rsidR="003257BD" w:rsidRPr="00E90774" w:rsidRDefault="00E90774" w:rsidP="00E90774">
            <w:pPr>
              <w:pStyle w:val="ListParagraph"/>
              <w:numPr>
                <w:ilvl w:val="0"/>
                <w:numId w:val="33"/>
              </w:numPr>
              <w:rPr>
                <w:rStyle w:val="eop"/>
                <w:rFonts w:ascii="Arial" w:hAnsi="Arial" w:cs="Arial"/>
                <w:sz w:val="24"/>
              </w:rPr>
            </w:pPr>
            <w:r w:rsidRPr="00E90774">
              <w:rPr>
                <w:rStyle w:val="normaltextrun"/>
                <w:rFonts w:ascii="Arial" w:hAnsi="Arial" w:cs="Arial"/>
              </w:rPr>
              <w:t>Participants will not be recognised through any data that is taken; the only identifier available to the researcher is the participants five-digit EMS code which is not associated with any participants personal information (including university assigned p-number). In addition to this, consent forms will be kept separate from any other collected data, with data collected from the GDT being stored anonymously and saved on the university computers in password protected files.</w:t>
            </w:r>
            <w:r w:rsidRPr="00E90774">
              <w:rPr>
                <w:rStyle w:val="eop"/>
                <w:rFonts w:ascii="Arial" w:hAnsi="Arial" w:cs="Arial"/>
                <w:color w:val="000000"/>
                <w:shd w:val="clear" w:color="auto" w:fill="FFFFFF"/>
              </w:rPr>
              <w:t> </w:t>
            </w:r>
          </w:p>
          <w:p w14:paraId="0DACE817" w14:textId="77777777" w:rsidR="00E90774" w:rsidRDefault="00E90774" w:rsidP="00E90774">
            <w:pPr>
              <w:rPr>
                <w:rStyle w:val="eop"/>
                <w:rFonts w:ascii="Arial" w:hAnsi="Arial" w:cs="Arial"/>
                <w:sz w:val="24"/>
              </w:rPr>
            </w:pPr>
          </w:p>
          <w:p w14:paraId="3D506AAF" w14:textId="77777777" w:rsidR="00E90774" w:rsidRDefault="00E90774" w:rsidP="00E90774">
            <w:pPr>
              <w:rPr>
                <w:rStyle w:val="eop"/>
                <w:rFonts w:ascii="Arial" w:hAnsi="Arial" w:cs="Arial"/>
                <w:sz w:val="24"/>
              </w:rPr>
            </w:pPr>
          </w:p>
          <w:p w14:paraId="51199B7B" w14:textId="77777777" w:rsidR="00E90774" w:rsidRPr="00E90774" w:rsidRDefault="00E90774" w:rsidP="00E90774">
            <w:pPr>
              <w:rPr>
                <w:rStyle w:val="eop"/>
                <w:rFonts w:ascii="Arial" w:hAnsi="Arial" w:cs="Arial"/>
                <w:sz w:val="24"/>
              </w:rPr>
            </w:pPr>
          </w:p>
          <w:p w14:paraId="5E6EAAB4" w14:textId="77777777" w:rsidR="00E90774" w:rsidRDefault="00E90774" w:rsidP="00E90774">
            <w:pPr>
              <w:pStyle w:val="ListParagraph"/>
              <w:numPr>
                <w:ilvl w:val="0"/>
                <w:numId w:val="33"/>
              </w:numPr>
              <w:rPr>
                <w:rStyle w:val="normaltextrun"/>
                <w:rFonts w:ascii="Arial" w:hAnsi="Arial" w:cs="Arial"/>
              </w:rPr>
            </w:pPr>
            <w:r w:rsidRPr="00E90774">
              <w:rPr>
                <w:rStyle w:val="normaltextrun"/>
                <w:rFonts w:ascii="Arial" w:hAnsi="Arial" w:cs="Arial"/>
              </w:rPr>
              <w:t xml:space="preserve">Information contained within the consent form will be slightly different for participants; 50% will be </w:t>
            </w:r>
            <w:r>
              <w:rPr>
                <w:rStyle w:val="normaltextrun"/>
                <w:rFonts w:ascii="Arial" w:hAnsi="Arial" w:cs="Arial"/>
              </w:rPr>
              <w:t>provided with a consent form that outlines the competitive element, and the other 50% will not be informed that they are in a competition to win the most money they can. In the debrief form, there will be full information about the competitive element of the study and all participants will be provided with the right to withdraw at the end of the study, also.</w:t>
            </w:r>
          </w:p>
          <w:p w14:paraId="5697A03E" w14:textId="77777777" w:rsidR="00E90774" w:rsidRDefault="00E90774" w:rsidP="00E90774">
            <w:pPr>
              <w:rPr>
                <w:rStyle w:val="normaltextrun"/>
                <w:rFonts w:ascii="Arial" w:hAnsi="Arial" w:cs="Arial"/>
                <w:sz w:val="22"/>
              </w:rPr>
            </w:pPr>
          </w:p>
          <w:p w14:paraId="11EB5719" w14:textId="77777777" w:rsidR="00E90774" w:rsidRPr="00E90774" w:rsidRDefault="00E90774" w:rsidP="00E90774">
            <w:pPr>
              <w:rPr>
                <w:rStyle w:val="normaltextrun"/>
                <w:rFonts w:ascii="Arial" w:hAnsi="Arial" w:cs="Arial"/>
                <w:sz w:val="22"/>
              </w:rPr>
            </w:pPr>
          </w:p>
          <w:p w14:paraId="0C791521" w14:textId="22C21F17" w:rsidR="00E90774" w:rsidRPr="00E21514" w:rsidRDefault="00E90774" w:rsidP="00E21514">
            <w:pPr>
              <w:pStyle w:val="ListParagraph"/>
              <w:numPr>
                <w:ilvl w:val="0"/>
                <w:numId w:val="33"/>
              </w:numPr>
              <w:rPr>
                <w:rStyle w:val="normaltextrun"/>
                <w:rFonts w:ascii="Arial" w:hAnsi="Arial" w:cs="Arial"/>
              </w:rPr>
            </w:pPr>
            <w:r w:rsidRPr="00E90774">
              <w:rPr>
                <w:rStyle w:val="normaltextrun"/>
                <w:rFonts w:ascii="Arial" w:hAnsi="Arial" w:cs="Arial"/>
              </w:rPr>
              <w:t xml:space="preserve">EMS pre-screening sessions are standard procedure in the discipline of psychology and counselling at UWTSD; the purpose is to provide students with knowledge of </w:t>
            </w:r>
            <w:r w:rsidRPr="00E90774">
              <w:rPr>
                <w:rStyle w:val="normaltextrun"/>
                <w:rFonts w:ascii="Arial" w:hAnsi="Arial" w:cs="Arial"/>
              </w:rPr>
              <w:lastRenderedPageBreak/>
              <w:t xml:space="preserve">the workings of the lab and to pre-screen using specified </w:t>
            </w:r>
            <w:r>
              <w:rPr>
                <w:rStyle w:val="normaltextrun"/>
                <w:rFonts w:ascii="Arial" w:hAnsi="Arial" w:cs="Arial"/>
              </w:rPr>
              <w:t>and selected measures. The NPI forms part of this pre-screen and, as such, the data has been consented and is available for use for research purposes. The data from the NPI will be used purely for the purposes of categorising participants into ‘low’ and ‘high’ groups for their level of narcissism</w:t>
            </w:r>
            <w:r w:rsidR="00E21514">
              <w:rPr>
                <w:rStyle w:val="normaltextrun"/>
                <w:rFonts w:ascii="Arial" w:hAnsi="Arial" w:cs="Arial"/>
              </w:rPr>
              <w:t xml:space="preserve"> (</w:t>
            </w:r>
            <w:r w:rsidR="00E21514">
              <w:rPr>
                <w:rStyle w:val="normaltextrun"/>
                <w:rFonts w:ascii="Arial" w:hAnsi="Arial" w:cs="Arial"/>
                <w:color w:val="FF0000"/>
              </w:rPr>
              <w:t>the categorisation of narcissism will be conducted around the mean score for the group of participants that take part in this study, and therefore there will be no assessment or statement of ‘narcissistic’ labelling, simply categorisation into low or high levels as per the sample group average).</w:t>
            </w:r>
            <w:r w:rsidRPr="00E21514">
              <w:rPr>
                <w:rStyle w:val="normaltextrun"/>
                <w:rFonts w:ascii="Arial" w:hAnsi="Arial" w:cs="Arial"/>
              </w:rPr>
              <w:t xml:space="preserve"> </w:t>
            </w:r>
            <w:r w:rsidR="00E21514">
              <w:rPr>
                <w:rStyle w:val="normaltextrun"/>
                <w:rFonts w:ascii="Arial" w:hAnsi="Arial" w:cs="Arial"/>
              </w:rPr>
              <w:t>T</w:t>
            </w:r>
            <w:r w:rsidRPr="00E21514">
              <w:rPr>
                <w:rStyle w:val="normaltextrun"/>
                <w:rFonts w:ascii="Arial" w:hAnsi="Arial" w:cs="Arial"/>
              </w:rPr>
              <w:t>he researcher will</w:t>
            </w:r>
            <w:r w:rsidR="00AA6A2D" w:rsidRPr="00E21514">
              <w:rPr>
                <w:rStyle w:val="normaltextrun"/>
                <w:rFonts w:ascii="Arial" w:hAnsi="Arial" w:cs="Arial"/>
              </w:rPr>
              <w:t>,</w:t>
            </w:r>
            <w:r w:rsidRPr="00E21514">
              <w:rPr>
                <w:rStyle w:val="normaltextrun"/>
                <w:rFonts w:ascii="Arial" w:hAnsi="Arial" w:cs="Arial"/>
              </w:rPr>
              <w:t xml:space="preserve"> at no point, have any access to participant’s personal information (including name, course, age, or any other potentially identifiable information). Data from the pre-screen will be requested by the researcher through the dissertation supervisor (who also does not have access to individual participants names etc) and the supervisor will officially request </w:t>
            </w:r>
            <w:r w:rsidR="00FA117C" w:rsidRPr="00E21514">
              <w:rPr>
                <w:rStyle w:val="normaltextrun"/>
                <w:rFonts w:ascii="Arial" w:hAnsi="Arial" w:cs="Arial"/>
              </w:rPr>
              <w:t xml:space="preserve">access to the fully anonymised data through the </w:t>
            </w:r>
            <w:proofErr w:type="spellStart"/>
            <w:r w:rsidR="00FA117C" w:rsidRPr="00E21514">
              <w:rPr>
                <w:rStyle w:val="normaltextrun"/>
                <w:rFonts w:ascii="Arial" w:hAnsi="Arial" w:cs="Arial"/>
              </w:rPr>
              <w:t>PsychLabs</w:t>
            </w:r>
            <w:proofErr w:type="spellEnd"/>
            <w:r w:rsidR="00FA117C" w:rsidRPr="00E21514">
              <w:rPr>
                <w:rStyle w:val="normaltextrun"/>
                <w:rFonts w:ascii="Arial" w:hAnsi="Arial" w:cs="Arial"/>
              </w:rPr>
              <w:t xml:space="preserve"> admin team. </w:t>
            </w:r>
          </w:p>
          <w:p w14:paraId="1C2C4B90" w14:textId="77777777" w:rsidR="00354F34" w:rsidRPr="00354F34" w:rsidRDefault="00E90774" w:rsidP="003257BD">
            <w:pPr>
              <w:autoSpaceDE w:val="0"/>
              <w:autoSpaceDN w:val="0"/>
              <w:adjustRightInd w:val="0"/>
              <w:rPr>
                <w:rFonts w:cs="Arial"/>
                <w:i/>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6F307C" w:rsidRPr="004C3A0B" w14:paraId="0271E1B7" w14:textId="77777777" w:rsidTr="00A83D75">
        <w:tc>
          <w:tcPr>
            <w:tcW w:w="9923" w:type="dxa"/>
            <w:gridSpan w:val="4"/>
            <w:tcBorders>
              <w:bottom w:val="single" w:sz="4" w:space="0" w:color="auto"/>
            </w:tcBorders>
            <w:shd w:val="clear" w:color="auto" w:fill="F2F2F2" w:themeFill="background1" w:themeFillShade="F2"/>
          </w:tcPr>
          <w:p w14:paraId="551ADBDF"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0D483F4" w14:textId="77777777" w:rsidTr="00694EA8">
        <w:tc>
          <w:tcPr>
            <w:tcW w:w="9923" w:type="dxa"/>
            <w:gridSpan w:val="4"/>
            <w:tcBorders>
              <w:top w:val="single" w:sz="4" w:space="0" w:color="auto"/>
              <w:bottom w:val="single" w:sz="4" w:space="0" w:color="auto"/>
            </w:tcBorders>
          </w:tcPr>
          <w:p w14:paraId="65ECEBF1" w14:textId="77777777" w:rsidR="003257BD" w:rsidRDefault="003257BD" w:rsidP="003257BD">
            <w:pPr>
              <w:rPr>
                <w:rFonts w:ascii="Arial" w:hAnsi="Arial" w:cs="Arial"/>
                <w:sz w:val="22"/>
                <w:szCs w:val="22"/>
              </w:rPr>
            </w:pPr>
          </w:p>
          <w:p w14:paraId="4D245AD0" w14:textId="77777777" w:rsidR="003257BD" w:rsidRDefault="003257BD" w:rsidP="003257BD">
            <w:pPr>
              <w:rPr>
                <w:rFonts w:ascii="Arial" w:hAnsi="Arial" w:cs="Arial"/>
                <w:sz w:val="22"/>
                <w:szCs w:val="22"/>
              </w:rPr>
            </w:pPr>
          </w:p>
          <w:p w14:paraId="06BCBB60" w14:textId="5AB91B31" w:rsidR="003257BD" w:rsidRDefault="00AA6A2D" w:rsidP="003257BD">
            <w:pPr>
              <w:rPr>
                <w:rFonts w:ascii="Arial" w:hAnsi="Arial" w:cs="Arial"/>
                <w:sz w:val="22"/>
                <w:szCs w:val="22"/>
              </w:rPr>
            </w:pPr>
            <w:r>
              <w:rPr>
                <w:rFonts w:ascii="Arial" w:hAnsi="Arial" w:cs="Arial"/>
                <w:sz w:val="22"/>
                <w:szCs w:val="22"/>
              </w:rPr>
              <w:t>N/ A</w:t>
            </w:r>
          </w:p>
          <w:p w14:paraId="0A551E77" w14:textId="77777777" w:rsidR="00AA6A2D" w:rsidRPr="004C3A0B" w:rsidRDefault="00AA6A2D" w:rsidP="003257BD">
            <w:pPr>
              <w:rPr>
                <w:rFonts w:ascii="Arial" w:hAnsi="Arial" w:cs="Arial"/>
                <w:sz w:val="22"/>
                <w:szCs w:val="22"/>
              </w:rPr>
            </w:pPr>
          </w:p>
          <w:p w14:paraId="116D153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CEF3D6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D6E35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5DD115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52C62A8" w14:textId="77777777" w:rsidTr="00354F34">
        <w:tc>
          <w:tcPr>
            <w:tcW w:w="4849" w:type="dxa"/>
            <w:tcBorders>
              <w:top w:val="single" w:sz="4" w:space="0" w:color="auto"/>
              <w:bottom w:val="single" w:sz="4" w:space="0" w:color="auto"/>
            </w:tcBorders>
          </w:tcPr>
          <w:p w14:paraId="0113697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0C2CEED" w14:textId="77777777" w:rsidR="003257BD" w:rsidRDefault="003257BD" w:rsidP="003257BD">
            <w:pPr>
              <w:rPr>
                <w:rFonts w:ascii="Arial" w:hAnsi="Arial" w:cs="Arial"/>
                <w:sz w:val="22"/>
                <w:szCs w:val="22"/>
              </w:rPr>
            </w:pPr>
          </w:p>
          <w:p w14:paraId="2C89573B" w14:textId="52E7E220" w:rsidR="003257BD" w:rsidRDefault="00602C71" w:rsidP="003257BD">
            <w:pPr>
              <w:rPr>
                <w:rFonts w:ascii="Arial" w:hAnsi="Arial" w:cs="Arial"/>
                <w:sz w:val="22"/>
                <w:szCs w:val="22"/>
              </w:rPr>
            </w:pPr>
            <w:r>
              <w:rPr>
                <w:rFonts w:ascii="Arial" w:hAnsi="Arial" w:cs="Arial"/>
                <w:sz w:val="22"/>
                <w:szCs w:val="22"/>
              </w:rPr>
              <w:t xml:space="preserve">Risk of being </w:t>
            </w:r>
            <w:r w:rsidR="00AA6A2D">
              <w:rPr>
                <w:rFonts w:ascii="Arial" w:hAnsi="Arial" w:cs="Arial"/>
                <w:sz w:val="22"/>
                <w:szCs w:val="22"/>
              </w:rPr>
              <w:t>one</w:t>
            </w:r>
            <w:r>
              <w:rPr>
                <w:rFonts w:ascii="Arial" w:hAnsi="Arial" w:cs="Arial"/>
                <w:sz w:val="22"/>
                <w:szCs w:val="22"/>
              </w:rPr>
              <w:t xml:space="preserve"> to </w:t>
            </w:r>
            <w:r w:rsidR="00AA6A2D">
              <w:rPr>
                <w:rFonts w:ascii="Arial" w:hAnsi="Arial" w:cs="Arial"/>
                <w:sz w:val="22"/>
                <w:szCs w:val="22"/>
              </w:rPr>
              <w:t>one</w:t>
            </w:r>
            <w:r>
              <w:rPr>
                <w:rFonts w:ascii="Arial" w:hAnsi="Arial" w:cs="Arial"/>
                <w:sz w:val="22"/>
                <w:szCs w:val="22"/>
              </w:rPr>
              <w:t xml:space="preserve"> with participants</w:t>
            </w:r>
            <w:r w:rsidR="00AA6A2D">
              <w:rPr>
                <w:rFonts w:ascii="Arial" w:hAnsi="Arial" w:cs="Arial"/>
                <w:sz w:val="22"/>
                <w:szCs w:val="22"/>
              </w:rPr>
              <w:t xml:space="preserve"> in the research environment.</w:t>
            </w:r>
          </w:p>
          <w:p w14:paraId="26DBBC8F" w14:textId="23C15E79" w:rsidR="00AA6A2D" w:rsidRDefault="00AA6A2D" w:rsidP="003257BD">
            <w:pPr>
              <w:rPr>
                <w:rFonts w:ascii="Arial" w:hAnsi="Arial" w:cs="Arial"/>
                <w:sz w:val="22"/>
                <w:szCs w:val="22"/>
              </w:rPr>
            </w:pPr>
          </w:p>
          <w:p w14:paraId="4C520C84" w14:textId="4B68F91D" w:rsidR="00AA6A2D" w:rsidRDefault="00AA6A2D" w:rsidP="003257BD">
            <w:pPr>
              <w:rPr>
                <w:rFonts w:ascii="Arial" w:hAnsi="Arial" w:cs="Arial"/>
                <w:sz w:val="22"/>
                <w:szCs w:val="22"/>
              </w:rPr>
            </w:pPr>
          </w:p>
          <w:p w14:paraId="1529A92D" w14:textId="51FD7681" w:rsidR="00AA6A2D" w:rsidRDefault="00AA6A2D" w:rsidP="003257BD">
            <w:pPr>
              <w:rPr>
                <w:rFonts w:ascii="Arial" w:hAnsi="Arial" w:cs="Arial"/>
                <w:sz w:val="22"/>
                <w:szCs w:val="22"/>
              </w:rPr>
            </w:pPr>
          </w:p>
          <w:p w14:paraId="03B80A62" w14:textId="5E9031CE" w:rsidR="00AA6A2D" w:rsidRDefault="00AA6A2D" w:rsidP="003257BD">
            <w:pPr>
              <w:rPr>
                <w:rFonts w:ascii="Arial" w:hAnsi="Arial" w:cs="Arial"/>
                <w:sz w:val="22"/>
                <w:szCs w:val="22"/>
              </w:rPr>
            </w:pPr>
          </w:p>
          <w:p w14:paraId="5CD3A585" w14:textId="2546362B" w:rsidR="00AA6A2D" w:rsidRDefault="00AA6A2D" w:rsidP="003257BD">
            <w:pPr>
              <w:rPr>
                <w:rFonts w:ascii="Arial" w:hAnsi="Arial" w:cs="Arial"/>
                <w:sz w:val="22"/>
                <w:szCs w:val="22"/>
              </w:rPr>
            </w:pPr>
          </w:p>
          <w:p w14:paraId="1198E0C6" w14:textId="603C6873" w:rsidR="00AA6A2D" w:rsidRDefault="00AA6A2D" w:rsidP="003257BD">
            <w:pPr>
              <w:rPr>
                <w:rFonts w:ascii="Arial" w:hAnsi="Arial" w:cs="Arial"/>
                <w:sz w:val="22"/>
                <w:szCs w:val="22"/>
              </w:rPr>
            </w:pPr>
            <w:r>
              <w:rPr>
                <w:rFonts w:ascii="Arial" w:hAnsi="Arial" w:cs="Arial"/>
                <w:sz w:val="22"/>
                <w:szCs w:val="22"/>
              </w:rPr>
              <w:t>There is the potential that the student can be asked to provide information or a response to question that they are not able to answer.</w:t>
            </w:r>
          </w:p>
          <w:p w14:paraId="087FF73F" w14:textId="5249E491" w:rsidR="00AA6A2D" w:rsidRDefault="00AA6A2D" w:rsidP="003257BD">
            <w:pPr>
              <w:rPr>
                <w:rFonts w:ascii="Arial" w:hAnsi="Arial" w:cs="Arial"/>
                <w:sz w:val="22"/>
                <w:szCs w:val="22"/>
              </w:rPr>
            </w:pPr>
          </w:p>
          <w:p w14:paraId="77D27D44" w14:textId="0BEB49A8" w:rsidR="00AA6A2D" w:rsidRDefault="00AA6A2D" w:rsidP="003257BD">
            <w:pPr>
              <w:rPr>
                <w:rFonts w:ascii="Arial" w:hAnsi="Arial" w:cs="Arial"/>
                <w:sz w:val="22"/>
                <w:szCs w:val="22"/>
              </w:rPr>
            </w:pPr>
          </w:p>
          <w:p w14:paraId="5C755B3E" w14:textId="7B05E29D" w:rsidR="00AA6A2D" w:rsidRDefault="00AA6A2D" w:rsidP="003257BD">
            <w:pPr>
              <w:rPr>
                <w:rFonts w:ascii="Arial" w:hAnsi="Arial" w:cs="Arial"/>
                <w:sz w:val="22"/>
                <w:szCs w:val="22"/>
              </w:rPr>
            </w:pPr>
            <w:r>
              <w:rPr>
                <w:rFonts w:ascii="Arial" w:hAnsi="Arial" w:cs="Arial"/>
                <w:sz w:val="22"/>
                <w:szCs w:val="22"/>
              </w:rPr>
              <w:t>There are no conflicts of interest present in this study for the researcher.</w:t>
            </w:r>
          </w:p>
          <w:p w14:paraId="2BE43E6A" w14:textId="77777777" w:rsidR="003257BD" w:rsidRPr="004C3A0B" w:rsidRDefault="003257BD" w:rsidP="003257BD">
            <w:pPr>
              <w:rPr>
                <w:rFonts w:ascii="Arial" w:hAnsi="Arial" w:cs="Arial"/>
                <w:sz w:val="22"/>
                <w:szCs w:val="22"/>
              </w:rPr>
            </w:pPr>
          </w:p>
          <w:p w14:paraId="6E3B230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BB980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1EB1AA8" w14:textId="037463FC" w:rsidR="003257BD" w:rsidRDefault="003257BD" w:rsidP="003257BD">
            <w:pPr>
              <w:rPr>
                <w:rFonts w:ascii="Arial" w:hAnsi="Arial" w:cs="Arial"/>
                <w:sz w:val="22"/>
                <w:szCs w:val="22"/>
              </w:rPr>
            </w:pPr>
          </w:p>
          <w:p w14:paraId="232C59A5" w14:textId="6E462080" w:rsidR="00602C71" w:rsidRDefault="00AA6A2D" w:rsidP="003257BD">
            <w:pPr>
              <w:rPr>
                <w:rFonts w:ascii="Arial" w:hAnsi="Arial" w:cs="Arial"/>
                <w:sz w:val="22"/>
                <w:szCs w:val="22"/>
              </w:rPr>
            </w:pPr>
            <w:r>
              <w:rPr>
                <w:rFonts w:ascii="Arial" w:hAnsi="Arial" w:cs="Arial"/>
                <w:sz w:val="22"/>
                <w:szCs w:val="22"/>
              </w:rPr>
              <w:t>Any and all r</w:t>
            </w:r>
            <w:r w:rsidR="00602C71">
              <w:rPr>
                <w:rFonts w:ascii="Arial" w:hAnsi="Arial" w:cs="Arial"/>
                <w:sz w:val="22"/>
                <w:szCs w:val="22"/>
              </w:rPr>
              <w:t xml:space="preserve">esearch activity will </w:t>
            </w:r>
            <w:r>
              <w:rPr>
                <w:rFonts w:ascii="Arial" w:hAnsi="Arial" w:cs="Arial"/>
                <w:sz w:val="22"/>
                <w:szCs w:val="22"/>
              </w:rPr>
              <w:t>take place</w:t>
            </w:r>
            <w:r w:rsidR="00E21514">
              <w:rPr>
                <w:rFonts w:ascii="Arial" w:hAnsi="Arial" w:cs="Arial"/>
                <w:sz w:val="22"/>
                <w:szCs w:val="22"/>
              </w:rPr>
              <w:t xml:space="preserve"> </w:t>
            </w:r>
            <w:r w:rsidR="00602C71">
              <w:rPr>
                <w:rFonts w:ascii="Arial" w:hAnsi="Arial" w:cs="Arial"/>
                <w:sz w:val="22"/>
                <w:szCs w:val="22"/>
              </w:rPr>
              <w:t>during working</w:t>
            </w:r>
            <w:r>
              <w:rPr>
                <w:rFonts w:ascii="Arial" w:hAnsi="Arial" w:cs="Arial"/>
                <w:sz w:val="22"/>
                <w:szCs w:val="22"/>
              </w:rPr>
              <w:t>/business</w:t>
            </w:r>
            <w:r w:rsidR="00602C71">
              <w:rPr>
                <w:rFonts w:ascii="Arial" w:hAnsi="Arial" w:cs="Arial"/>
                <w:sz w:val="22"/>
                <w:szCs w:val="22"/>
              </w:rPr>
              <w:t xml:space="preserve"> hours</w:t>
            </w:r>
            <w:r>
              <w:rPr>
                <w:rFonts w:ascii="Arial" w:hAnsi="Arial" w:cs="Arial"/>
                <w:sz w:val="22"/>
                <w:szCs w:val="22"/>
              </w:rPr>
              <w:t xml:space="preserve"> (Monday to Friday; 9 to 5) where there will be other staff members available and a designated laboratory manager.</w:t>
            </w:r>
          </w:p>
          <w:p w14:paraId="7E3441A2" w14:textId="7A10C9F9" w:rsidR="00AA6A2D" w:rsidRDefault="00AA6A2D" w:rsidP="003257BD">
            <w:pPr>
              <w:rPr>
                <w:rFonts w:ascii="Arial" w:hAnsi="Arial" w:cs="Arial"/>
                <w:sz w:val="22"/>
                <w:szCs w:val="22"/>
              </w:rPr>
            </w:pPr>
          </w:p>
          <w:p w14:paraId="71213C42" w14:textId="234FF713" w:rsidR="00AA6A2D" w:rsidRDefault="00AA6A2D" w:rsidP="003257BD">
            <w:pPr>
              <w:rPr>
                <w:rFonts w:ascii="Arial" w:hAnsi="Arial" w:cs="Arial"/>
                <w:sz w:val="22"/>
                <w:szCs w:val="22"/>
              </w:rPr>
            </w:pPr>
          </w:p>
          <w:p w14:paraId="110C56EB" w14:textId="5142763F" w:rsidR="00AA6A2D" w:rsidRDefault="00AA6A2D" w:rsidP="003257BD">
            <w:pPr>
              <w:rPr>
                <w:rFonts w:ascii="Arial" w:hAnsi="Arial" w:cs="Arial"/>
                <w:sz w:val="22"/>
                <w:szCs w:val="22"/>
              </w:rPr>
            </w:pPr>
            <w:r>
              <w:rPr>
                <w:rFonts w:ascii="Arial" w:hAnsi="Arial" w:cs="Arial"/>
                <w:sz w:val="22"/>
                <w:szCs w:val="22"/>
              </w:rPr>
              <w:t>If such an issue did arise, the dissertation supervisor would be contacted for guidance before responding to a query.</w:t>
            </w:r>
          </w:p>
          <w:p w14:paraId="7DBF31A4" w14:textId="335A3AAE" w:rsidR="00AA6A2D" w:rsidRDefault="00AA6A2D" w:rsidP="003257BD">
            <w:pPr>
              <w:rPr>
                <w:rFonts w:ascii="Arial" w:hAnsi="Arial" w:cs="Arial"/>
                <w:sz w:val="22"/>
                <w:szCs w:val="22"/>
              </w:rPr>
            </w:pPr>
          </w:p>
          <w:p w14:paraId="205B26CD" w14:textId="77777777" w:rsidR="00AA6A2D" w:rsidRDefault="00AA6A2D" w:rsidP="00AA6A2D">
            <w:pPr>
              <w:rPr>
                <w:rFonts w:ascii="Arial" w:hAnsi="Arial" w:cs="Arial"/>
                <w:sz w:val="22"/>
                <w:szCs w:val="22"/>
              </w:rPr>
            </w:pPr>
            <w:r>
              <w:rPr>
                <w:rFonts w:ascii="Arial" w:hAnsi="Arial" w:cs="Arial"/>
                <w:sz w:val="22"/>
                <w:szCs w:val="22"/>
              </w:rPr>
              <w:t>By fully complying with universities and BPS guidelines for research involving humans, any unforeseen issues can be mitigated and dealt with appropriately.</w:t>
            </w:r>
          </w:p>
          <w:p w14:paraId="2789FBAE" w14:textId="504AFFCE" w:rsidR="00AA6A2D" w:rsidRDefault="00AA6A2D" w:rsidP="003257BD">
            <w:pPr>
              <w:rPr>
                <w:rFonts w:ascii="Arial" w:hAnsi="Arial" w:cs="Arial"/>
                <w:sz w:val="22"/>
                <w:szCs w:val="22"/>
              </w:rPr>
            </w:pPr>
          </w:p>
          <w:p w14:paraId="6844553B" w14:textId="7FE3B683" w:rsidR="00AA6A2D" w:rsidRDefault="00AA6A2D" w:rsidP="003257BD">
            <w:pPr>
              <w:rPr>
                <w:rFonts w:ascii="Arial" w:hAnsi="Arial" w:cs="Arial"/>
                <w:sz w:val="22"/>
                <w:szCs w:val="22"/>
              </w:rPr>
            </w:pPr>
          </w:p>
          <w:p w14:paraId="5DDDC2B6" w14:textId="1FBA36E2" w:rsidR="00AA6A2D" w:rsidRDefault="00AA6A2D" w:rsidP="003257BD">
            <w:pPr>
              <w:rPr>
                <w:rFonts w:ascii="Arial" w:hAnsi="Arial" w:cs="Arial"/>
                <w:sz w:val="22"/>
                <w:szCs w:val="22"/>
              </w:rPr>
            </w:pPr>
          </w:p>
          <w:p w14:paraId="45D833EC" w14:textId="77777777" w:rsidR="00AA6A2D" w:rsidRDefault="00AA6A2D" w:rsidP="003257BD">
            <w:pPr>
              <w:rPr>
                <w:rFonts w:ascii="Arial" w:hAnsi="Arial" w:cs="Arial"/>
                <w:sz w:val="22"/>
                <w:szCs w:val="22"/>
              </w:rPr>
            </w:pPr>
          </w:p>
          <w:p w14:paraId="736A7FFC" w14:textId="77777777" w:rsidR="003257BD" w:rsidRPr="004C3A0B" w:rsidRDefault="003257BD" w:rsidP="003257BD">
            <w:pPr>
              <w:rPr>
                <w:rFonts w:ascii="Arial" w:hAnsi="Arial" w:cs="Arial"/>
                <w:sz w:val="22"/>
                <w:szCs w:val="22"/>
              </w:rPr>
            </w:pPr>
          </w:p>
          <w:p w14:paraId="57BCE86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F82C3C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2D17318"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8390BB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A6A2D" w:rsidRPr="004C3A0B" w14:paraId="2B2E4F55" w14:textId="77777777" w:rsidTr="00354F34">
        <w:tc>
          <w:tcPr>
            <w:tcW w:w="4849" w:type="dxa"/>
            <w:tcBorders>
              <w:top w:val="single" w:sz="4" w:space="0" w:color="auto"/>
              <w:bottom w:val="single" w:sz="4" w:space="0" w:color="auto"/>
            </w:tcBorders>
          </w:tcPr>
          <w:p w14:paraId="712F0456" w14:textId="77777777" w:rsidR="00AA6A2D" w:rsidRDefault="00AA6A2D" w:rsidP="00AA6A2D">
            <w:pPr>
              <w:autoSpaceDE w:val="0"/>
              <w:autoSpaceDN w:val="0"/>
              <w:adjustRightInd w:val="0"/>
              <w:rPr>
                <w:rFonts w:ascii="Arial" w:hAnsi="Arial" w:cs="Arial"/>
                <w:sz w:val="22"/>
                <w:szCs w:val="22"/>
              </w:rPr>
            </w:pPr>
            <w:r>
              <w:rPr>
                <w:rFonts w:ascii="Arial" w:hAnsi="Arial" w:cs="Arial"/>
                <w:sz w:val="22"/>
                <w:szCs w:val="22"/>
              </w:rPr>
              <w:t>Risk to University:</w:t>
            </w:r>
          </w:p>
          <w:p w14:paraId="33C63B0C" w14:textId="77777777" w:rsidR="00AA6A2D" w:rsidRDefault="00AA6A2D" w:rsidP="00AA6A2D">
            <w:pPr>
              <w:rPr>
                <w:rFonts w:ascii="Arial" w:hAnsi="Arial" w:cs="Arial"/>
                <w:sz w:val="22"/>
                <w:szCs w:val="22"/>
              </w:rPr>
            </w:pPr>
          </w:p>
          <w:p w14:paraId="56D41319" w14:textId="77777777" w:rsidR="00AA6A2D" w:rsidRDefault="00AA6A2D" w:rsidP="00AA6A2D">
            <w:pPr>
              <w:rPr>
                <w:rFonts w:ascii="Arial" w:hAnsi="Arial" w:cs="Arial"/>
                <w:sz w:val="22"/>
                <w:szCs w:val="22"/>
              </w:rPr>
            </w:pPr>
            <w:r>
              <w:rPr>
                <w:rFonts w:ascii="Arial" w:hAnsi="Arial" w:cs="Arial"/>
                <w:sz w:val="22"/>
                <w:szCs w:val="22"/>
              </w:rPr>
              <w:t>T</w:t>
            </w:r>
            <w:r w:rsidRPr="002D7C75">
              <w:rPr>
                <w:rFonts w:ascii="Arial" w:hAnsi="Arial" w:cs="Arial"/>
                <w:sz w:val="22"/>
                <w:szCs w:val="22"/>
              </w:rPr>
              <w:t>here is the potential for researcher or participant conduct, should it be of a nature unbecoming of the UWTSD Student Code of Conduct, to behave in a way that may be a risk to the university</w:t>
            </w:r>
            <w:r>
              <w:rPr>
                <w:rFonts w:ascii="Arial" w:hAnsi="Arial" w:cs="Arial"/>
                <w:sz w:val="22"/>
                <w:szCs w:val="22"/>
              </w:rPr>
              <w:t>.</w:t>
            </w:r>
          </w:p>
          <w:p w14:paraId="20ED9AD3" w14:textId="77777777" w:rsidR="00AA6A2D" w:rsidRPr="004C3A0B" w:rsidRDefault="00AA6A2D" w:rsidP="00AA6A2D">
            <w:pPr>
              <w:rPr>
                <w:rFonts w:ascii="Arial" w:hAnsi="Arial" w:cs="Arial"/>
                <w:sz w:val="22"/>
                <w:szCs w:val="22"/>
              </w:rPr>
            </w:pPr>
          </w:p>
          <w:p w14:paraId="088877A0" w14:textId="77777777" w:rsidR="00AA6A2D" w:rsidRDefault="00AA6A2D" w:rsidP="00AA6A2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1A1DC978" w14:textId="77777777" w:rsidR="00AA6A2D" w:rsidRDefault="00AA6A2D" w:rsidP="00AA6A2D">
            <w:pPr>
              <w:autoSpaceDE w:val="0"/>
              <w:autoSpaceDN w:val="0"/>
              <w:adjustRightInd w:val="0"/>
              <w:rPr>
                <w:rFonts w:ascii="Arial" w:hAnsi="Arial" w:cs="Arial"/>
                <w:i/>
                <w:color w:val="808080"/>
                <w:sz w:val="18"/>
                <w:szCs w:val="18"/>
              </w:rPr>
            </w:pPr>
          </w:p>
          <w:p w14:paraId="15E0588E" w14:textId="786B49C9" w:rsidR="00AA6A2D" w:rsidRPr="004C3A0B" w:rsidRDefault="00AA6A2D" w:rsidP="00AA6A2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EB5F9CA" w14:textId="77777777" w:rsidR="00AA6A2D" w:rsidRPr="00354F34" w:rsidRDefault="00AA6A2D" w:rsidP="00AA6A2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63C6F34" w14:textId="77777777" w:rsidR="00AA6A2D" w:rsidRDefault="00AA6A2D" w:rsidP="00AA6A2D">
            <w:pPr>
              <w:rPr>
                <w:rFonts w:ascii="Arial" w:hAnsi="Arial" w:cs="Arial"/>
                <w:sz w:val="22"/>
                <w:szCs w:val="22"/>
              </w:rPr>
            </w:pPr>
          </w:p>
          <w:p w14:paraId="07832045" w14:textId="069118CB" w:rsidR="00AA6A2D" w:rsidRDefault="00AA6A2D" w:rsidP="00AA6A2D">
            <w:pPr>
              <w:rPr>
                <w:rFonts w:ascii="Arial" w:hAnsi="Arial" w:cs="Arial"/>
                <w:sz w:val="22"/>
                <w:szCs w:val="22"/>
              </w:rPr>
            </w:pPr>
            <w:r w:rsidRPr="002D7C75">
              <w:rPr>
                <w:rFonts w:ascii="Arial" w:hAnsi="Arial" w:cs="Arial"/>
                <w:sz w:val="22"/>
                <w:szCs w:val="22"/>
              </w:rPr>
              <w:t xml:space="preserve">All students in the academic discipline of Psychology are expected to adhere to the UWTSD Student Code of Conduct </w:t>
            </w:r>
            <w:r>
              <w:rPr>
                <w:rFonts w:ascii="Arial" w:hAnsi="Arial" w:cs="Arial"/>
                <w:sz w:val="22"/>
                <w:szCs w:val="22"/>
              </w:rPr>
              <w:t>and BPS code of human research ethics. All</w:t>
            </w:r>
            <w:r w:rsidRPr="002D7C75">
              <w:rPr>
                <w:rFonts w:ascii="Arial" w:hAnsi="Arial" w:cs="Arial"/>
                <w:sz w:val="22"/>
                <w:szCs w:val="22"/>
              </w:rPr>
              <w:t xml:space="preserve"> researchers and participants are provided with contact details for the supervisor who is an experienced researcher and who has set out clear guidance for this study regarding ethical and code of conduct expectations</w:t>
            </w:r>
            <w:r>
              <w:rPr>
                <w:rFonts w:ascii="Arial" w:hAnsi="Arial" w:cs="Arial"/>
                <w:sz w:val="22"/>
                <w:szCs w:val="22"/>
              </w:rPr>
              <w:t>.</w:t>
            </w:r>
            <w:r w:rsidR="006369BC">
              <w:rPr>
                <w:rFonts w:ascii="Arial" w:hAnsi="Arial" w:cs="Arial"/>
                <w:sz w:val="22"/>
                <w:szCs w:val="22"/>
              </w:rPr>
              <w:t xml:space="preserve"> The student researcher will </w:t>
            </w:r>
            <w:proofErr w:type="spellStart"/>
            <w:r w:rsidR="006369BC">
              <w:rPr>
                <w:rFonts w:ascii="Arial" w:hAnsi="Arial" w:cs="Arial"/>
                <w:sz w:val="22"/>
                <w:szCs w:val="22"/>
              </w:rPr>
              <w:t>beant</w:t>
            </w:r>
            <w:proofErr w:type="spellEnd"/>
            <w:r w:rsidR="006369BC">
              <w:rPr>
                <w:rFonts w:ascii="Arial" w:hAnsi="Arial" w:cs="Arial"/>
                <w:sz w:val="22"/>
                <w:szCs w:val="22"/>
              </w:rPr>
              <w:t>.</w:t>
            </w:r>
          </w:p>
          <w:p w14:paraId="55EA48CB" w14:textId="77777777" w:rsidR="00AA6A2D" w:rsidRPr="004C3A0B" w:rsidRDefault="00AA6A2D" w:rsidP="00AA6A2D">
            <w:pPr>
              <w:rPr>
                <w:rFonts w:ascii="Arial" w:hAnsi="Arial" w:cs="Arial"/>
                <w:sz w:val="22"/>
                <w:szCs w:val="22"/>
              </w:rPr>
            </w:pPr>
          </w:p>
          <w:p w14:paraId="661817A4" w14:textId="77777777" w:rsidR="00AA6A2D" w:rsidRDefault="00AA6A2D" w:rsidP="00AA6A2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45744252" w14:textId="77777777" w:rsidR="00AA6A2D" w:rsidRDefault="00AA6A2D" w:rsidP="00AA6A2D">
            <w:pPr>
              <w:autoSpaceDE w:val="0"/>
              <w:autoSpaceDN w:val="0"/>
              <w:adjustRightInd w:val="0"/>
              <w:rPr>
                <w:rFonts w:ascii="Arial" w:hAnsi="Arial" w:cs="Arial"/>
                <w:i/>
                <w:color w:val="808080"/>
                <w:sz w:val="18"/>
                <w:szCs w:val="18"/>
              </w:rPr>
            </w:pPr>
          </w:p>
          <w:p w14:paraId="54430BF3" w14:textId="2E846621" w:rsidR="00AA6A2D" w:rsidRPr="004C3A0B" w:rsidRDefault="00AA6A2D" w:rsidP="00AA6A2D">
            <w:pPr>
              <w:autoSpaceDE w:val="0"/>
              <w:autoSpaceDN w:val="0"/>
              <w:adjustRightInd w:val="0"/>
              <w:rPr>
                <w:rFonts w:cs="Arial"/>
              </w:rPr>
            </w:pPr>
          </w:p>
        </w:tc>
      </w:tr>
    </w:tbl>
    <w:p w14:paraId="2AA6327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5D50C3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EBD19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049AA62" w14:textId="77777777" w:rsidTr="00354F34">
        <w:tc>
          <w:tcPr>
            <w:tcW w:w="7259" w:type="dxa"/>
            <w:tcBorders>
              <w:top w:val="single" w:sz="4" w:space="0" w:color="auto"/>
              <w:bottom w:val="single" w:sz="4" w:space="0" w:color="auto"/>
            </w:tcBorders>
            <w:shd w:val="clear" w:color="auto" w:fill="F2F2F2" w:themeFill="background1" w:themeFillShade="F2"/>
          </w:tcPr>
          <w:p w14:paraId="79434D5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5FAB98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AC4F6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36FEB3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79F053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A986C0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474CF8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4DD1BE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51A4A9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CAD6125" w14:textId="77777777" w:rsidR="00CE6A02" w:rsidRPr="004C3A0B" w:rsidRDefault="005601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274A8CD" w14:textId="77777777" w:rsidR="00CE6A02" w:rsidRPr="004C3A0B" w:rsidRDefault="005601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07C8A94" w14:textId="77777777" w:rsidR="00CE6A02" w:rsidRPr="004C3A0B" w:rsidRDefault="0056018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FA117C">
                  <w:rPr>
                    <w:rFonts w:ascii="MS Gothic" w:eastAsia="MS Gothic" w:hAnsi="MS Gothic" w:cs="Arial" w:hint="eastAsia"/>
                    <w:b/>
                    <w:bCs/>
                    <w:sz w:val="22"/>
                    <w:szCs w:val="22"/>
                  </w:rPr>
                  <w:t>☒</w:t>
                </w:r>
              </w:sdtContent>
            </w:sdt>
          </w:p>
        </w:tc>
      </w:tr>
    </w:tbl>
    <w:p w14:paraId="3183E8A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C80F495" w14:textId="77777777" w:rsidR="00A50649" w:rsidRDefault="00A50649">
      <w:pPr>
        <w:rPr>
          <w:rFonts w:ascii="Arial" w:hAnsi="Arial" w:cs="Arial"/>
          <w:b/>
          <w:sz w:val="22"/>
          <w:szCs w:val="22"/>
        </w:rPr>
      </w:pPr>
      <w:r>
        <w:rPr>
          <w:rFonts w:ascii="Arial" w:hAnsi="Arial" w:cs="Arial"/>
          <w:b/>
          <w:sz w:val="22"/>
          <w:szCs w:val="22"/>
        </w:rPr>
        <w:br w:type="page"/>
      </w:r>
    </w:p>
    <w:p w14:paraId="6A33CE8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CEBAC1D" w14:textId="77777777" w:rsidTr="00A83D75">
        <w:tc>
          <w:tcPr>
            <w:tcW w:w="9923" w:type="dxa"/>
            <w:tcBorders>
              <w:top w:val="single" w:sz="4" w:space="0" w:color="auto"/>
              <w:bottom w:val="single" w:sz="4" w:space="0" w:color="auto"/>
            </w:tcBorders>
            <w:shd w:val="clear" w:color="auto" w:fill="F2F2F2" w:themeFill="background1" w:themeFillShade="F2"/>
          </w:tcPr>
          <w:p w14:paraId="6086AEB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9E979A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9E480CA" w14:textId="77777777" w:rsidTr="00694EA8">
        <w:tc>
          <w:tcPr>
            <w:tcW w:w="9923" w:type="dxa"/>
            <w:tcBorders>
              <w:top w:val="single" w:sz="4" w:space="0" w:color="auto"/>
              <w:bottom w:val="single" w:sz="4" w:space="0" w:color="auto"/>
            </w:tcBorders>
          </w:tcPr>
          <w:p w14:paraId="3D9C624E" w14:textId="02BB1BBC" w:rsidR="003257BD" w:rsidRDefault="003257BD" w:rsidP="003257BD">
            <w:pPr>
              <w:rPr>
                <w:rFonts w:ascii="Arial" w:hAnsi="Arial" w:cs="Arial"/>
                <w:sz w:val="22"/>
                <w:szCs w:val="22"/>
              </w:rPr>
            </w:pPr>
          </w:p>
          <w:p w14:paraId="5F23AE9F" w14:textId="353634C8" w:rsidR="00EC3082" w:rsidRDefault="00EC3082" w:rsidP="003257BD">
            <w:pPr>
              <w:rPr>
                <w:rStyle w:val="eop"/>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Immediately after completion of the GDT, the participants will be informed as to the exact nature of the research and that the first part had been completed during EMS screening, to determine levels of narcissism. Participants will be informed that the main purpose of the study was to explore whether levels of narcissism and awareness of a competitive element affected the persons responses to the GDT. </w:t>
            </w:r>
            <w:r>
              <w:rPr>
                <w:rStyle w:val="eop"/>
                <w:rFonts w:ascii="Arial" w:hAnsi="Arial" w:cs="Arial"/>
                <w:color w:val="000000"/>
                <w:sz w:val="22"/>
                <w:szCs w:val="22"/>
                <w:shd w:val="clear" w:color="auto" w:fill="FFFFFF"/>
              </w:rPr>
              <w:t> </w:t>
            </w:r>
            <w:r w:rsidR="006369BC">
              <w:rPr>
                <w:rStyle w:val="eop"/>
                <w:rFonts w:ascii="Arial" w:hAnsi="Arial" w:cs="Arial"/>
                <w:color w:val="000000"/>
                <w:sz w:val="22"/>
                <w:szCs w:val="22"/>
                <w:shd w:val="clear" w:color="auto" w:fill="FFFFFF"/>
              </w:rPr>
              <w:t>Those who were not allocated to the ‘competition’ group will be fully debriefed and informed of the true nature of the study.</w:t>
            </w:r>
          </w:p>
          <w:p w14:paraId="3BAF4E6D" w14:textId="77777777" w:rsidR="00EC3082" w:rsidRPr="004C3A0B" w:rsidRDefault="00EC3082" w:rsidP="003257BD">
            <w:pPr>
              <w:rPr>
                <w:rFonts w:ascii="Arial" w:hAnsi="Arial" w:cs="Arial"/>
                <w:sz w:val="22"/>
                <w:szCs w:val="22"/>
              </w:rPr>
            </w:pPr>
          </w:p>
          <w:p w14:paraId="3374260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688FAA9" w14:textId="77777777" w:rsidTr="00A83D75">
        <w:tc>
          <w:tcPr>
            <w:tcW w:w="9923" w:type="dxa"/>
            <w:tcBorders>
              <w:top w:val="single" w:sz="4" w:space="0" w:color="auto"/>
              <w:bottom w:val="single" w:sz="4" w:space="0" w:color="auto"/>
            </w:tcBorders>
            <w:shd w:val="clear" w:color="auto" w:fill="F2F2F2" w:themeFill="background1" w:themeFillShade="F2"/>
          </w:tcPr>
          <w:p w14:paraId="1E2D847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33FED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874AE88" w14:textId="77777777" w:rsidTr="00694EA8">
        <w:tc>
          <w:tcPr>
            <w:tcW w:w="9923" w:type="dxa"/>
            <w:tcBorders>
              <w:top w:val="single" w:sz="4" w:space="0" w:color="auto"/>
              <w:bottom w:val="single" w:sz="4" w:space="0" w:color="auto"/>
            </w:tcBorders>
          </w:tcPr>
          <w:p w14:paraId="60050753" w14:textId="77777777" w:rsidR="003257BD" w:rsidRDefault="003257BD" w:rsidP="003257BD">
            <w:pPr>
              <w:rPr>
                <w:rFonts w:ascii="Arial" w:hAnsi="Arial" w:cs="Arial"/>
                <w:sz w:val="22"/>
                <w:szCs w:val="22"/>
              </w:rPr>
            </w:pPr>
          </w:p>
          <w:p w14:paraId="3D019E97"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Informed consent for the NPI 40 will be given by individuals on the day of EMS screening. </w:t>
            </w:r>
            <w:r>
              <w:rPr>
                <w:rStyle w:val="eop"/>
                <w:rFonts w:ascii="Arial" w:hAnsi="Arial" w:cs="Arial"/>
                <w:sz w:val="22"/>
                <w:szCs w:val="22"/>
              </w:rPr>
              <w:t> </w:t>
            </w:r>
          </w:p>
          <w:p w14:paraId="022DDCF4"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48224CE" w14:textId="02081B99"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When signing up via EMS, participants will be informed that taking part in this study will involve the completion of a gambling related task, and therefore strongly advised to not sign-up to participate if this would cause any issue</w:t>
            </w:r>
            <w:r w:rsidR="006369BC">
              <w:rPr>
                <w:rStyle w:val="normaltextrun"/>
                <w:rFonts w:ascii="Arial" w:hAnsi="Arial" w:cs="Arial"/>
                <w:sz w:val="22"/>
                <w:szCs w:val="22"/>
              </w:rPr>
              <w:t xml:space="preserve"> or upset at all to the participant.</w:t>
            </w:r>
            <w:r>
              <w:rPr>
                <w:rStyle w:val="eop"/>
                <w:rFonts w:ascii="Arial" w:hAnsi="Arial" w:cs="Arial"/>
                <w:sz w:val="22"/>
                <w:szCs w:val="22"/>
              </w:rPr>
              <w:t> </w:t>
            </w:r>
          </w:p>
          <w:p w14:paraId="7FCAB419"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E6C1BF2"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Those that then apply for the GDT element will be given both verbal and written details of the task. Half of the participants will be given a hard copy consent form explaining that there is a competitive element and the other half will not have this specific information contained within the consent form.</w:t>
            </w:r>
            <w:r>
              <w:rPr>
                <w:rStyle w:val="eop"/>
                <w:rFonts w:ascii="Arial" w:hAnsi="Arial" w:cs="Arial"/>
                <w:sz w:val="22"/>
                <w:szCs w:val="22"/>
              </w:rPr>
              <w:t> </w:t>
            </w:r>
          </w:p>
          <w:p w14:paraId="3478C5F1"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BF6E481" w14:textId="77777777" w:rsidR="003257BD" w:rsidRDefault="003257BD" w:rsidP="003257BD">
            <w:pPr>
              <w:rPr>
                <w:rFonts w:ascii="Arial" w:hAnsi="Arial" w:cs="Arial"/>
                <w:sz w:val="22"/>
                <w:szCs w:val="22"/>
              </w:rPr>
            </w:pPr>
          </w:p>
          <w:p w14:paraId="09A8EB2E" w14:textId="77777777" w:rsidR="003257BD" w:rsidRPr="004C3A0B" w:rsidRDefault="003257BD" w:rsidP="003257BD">
            <w:pPr>
              <w:rPr>
                <w:rFonts w:ascii="Arial" w:hAnsi="Arial" w:cs="Arial"/>
                <w:sz w:val="22"/>
                <w:szCs w:val="22"/>
              </w:rPr>
            </w:pPr>
          </w:p>
          <w:p w14:paraId="3052EDA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9BF54C4" w14:textId="77777777" w:rsidTr="00A83D75">
        <w:tc>
          <w:tcPr>
            <w:tcW w:w="9923" w:type="dxa"/>
            <w:tcBorders>
              <w:top w:val="single" w:sz="4" w:space="0" w:color="auto"/>
              <w:bottom w:val="single" w:sz="4" w:space="0" w:color="auto"/>
            </w:tcBorders>
            <w:shd w:val="clear" w:color="auto" w:fill="F2F2F2" w:themeFill="background1" w:themeFillShade="F2"/>
          </w:tcPr>
          <w:p w14:paraId="2F58897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9DC5E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5D925A7" w14:textId="77777777" w:rsidTr="00694EA8">
        <w:tc>
          <w:tcPr>
            <w:tcW w:w="9923" w:type="dxa"/>
            <w:tcBorders>
              <w:top w:val="single" w:sz="4" w:space="0" w:color="auto"/>
              <w:bottom w:val="single" w:sz="4" w:space="0" w:color="auto"/>
            </w:tcBorders>
          </w:tcPr>
          <w:p w14:paraId="2C23AF42" w14:textId="77777777" w:rsidR="003257BD" w:rsidRDefault="003257BD" w:rsidP="003257BD">
            <w:pPr>
              <w:rPr>
                <w:rFonts w:ascii="Arial" w:hAnsi="Arial" w:cs="Arial"/>
                <w:sz w:val="22"/>
                <w:szCs w:val="22"/>
              </w:rPr>
            </w:pPr>
          </w:p>
          <w:p w14:paraId="70A119C1" w14:textId="77777777" w:rsidR="006369BC" w:rsidRDefault="00EC3082" w:rsidP="006369BC">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33333"/>
                <w:sz w:val="22"/>
                <w:szCs w:val="22"/>
              </w:rPr>
              <w:t xml:space="preserve">Participants </w:t>
            </w:r>
            <w:r w:rsidR="006369BC">
              <w:rPr>
                <w:rStyle w:val="normaltextrun"/>
                <w:rFonts w:ascii="Arial" w:hAnsi="Arial" w:cs="Arial"/>
                <w:color w:val="333333"/>
                <w:sz w:val="22"/>
                <w:szCs w:val="22"/>
              </w:rPr>
              <w:t xml:space="preserve">are </w:t>
            </w:r>
            <w:r>
              <w:rPr>
                <w:rStyle w:val="normaltextrun"/>
                <w:rFonts w:ascii="Arial" w:hAnsi="Arial" w:cs="Arial"/>
                <w:color w:val="333333"/>
                <w:sz w:val="22"/>
                <w:szCs w:val="22"/>
              </w:rPr>
              <w:t>only able to be identified by their unique 5-digit EMS generated participant code</w:t>
            </w:r>
            <w:r w:rsidR="006369BC">
              <w:rPr>
                <w:rStyle w:val="normaltextrun"/>
                <w:rFonts w:ascii="Arial" w:hAnsi="Arial" w:cs="Arial"/>
                <w:color w:val="333333"/>
                <w:sz w:val="22"/>
                <w:szCs w:val="22"/>
              </w:rPr>
              <w:t xml:space="preserve"> in the first instance</w:t>
            </w:r>
            <w:r>
              <w:rPr>
                <w:rStyle w:val="normaltextrun"/>
                <w:rFonts w:ascii="Arial" w:hAnsi="Arial" w:cs="Arial"/>
                <w:color w:val="333333"/>
                <w:sz w:val="22"/>
                <w:szCs w:val="22"/>
              </w:rPr>
              <w:t>.</w:t>
            </w:r>
            <w:r w:rsidR="006369BC">
              <w:rPr>
                <w:rStyle w:val="normaltextrun"/>
                <w:rFonts w:ascii="Arial" w:hAnsi="Arial" w:cs="Arial"/>
                <w:color w:val="333333"/>
                <w:sz w:val="22"/>
                <w:szCs w:val="22"/>
              </w:rPr>
              <w:t xml:space="preserve"> </w:t>
            </w:r>
            <w:r>
              <w:rPr>
                <w:rStyle w:val="normaltextrun"/>
                <w:rFonts w:ascii="Arial" w:hAnsi="Arial" w:cs="Arial"/>
                <w:color w:val="333333"/>
                <w:sz w:val="22"/>
                <w:szCs w:val="22"/>
              </w:rPr>
              <w:t> </w:t>
            </w:r>
            <w:r>
              <w:rPr>
                <w:rStyle w:val="eop"/>
                <w:rFonts w:ascii="Arial" w:hAnsi="Arial" w:cs="Arial"/>
                <w:sz w:val="22"/>
                <w:szCs w:val="22"/>
              </w:rPr>
              <w:t> </w:t>
            </w:r>
            <w:r w:rsidR="006369BC">
              <w:rPr>
                <w:rStyle w:val="normaltextrun"/>
                <w:rFonts w:ascii="Arial" w:hAnsi="Arial" w:cs="Arial"/>
                <w:color w:val="333333"/>
                <w:sz w:val="22"/>
                <w:szCs w:val="22"/>
              </w:rPr>
              <w:t>Once data has been transferred to SPSS it will become fully anonymous and data will be contained within password-protected files (GDT data and narcissism data once provided).</w:t>
            </w:r>
            <w:r w:rsidR="006369BC">
              <w:rPr>
                <w:rStyle w:val="eop"/>
                <w:rFonts w:ascii="Arial" w:hAnsi="Arial" w:cs="Arial"/>
                <w:sz w:val="22"/>
                <w:szCs w:val="22"/>
              </w:rPr>
              <w:t> </w:t>
            </w:r>
          </w:p>
          <w:p w14:paraId="28E2B7A2" w14:textId="1B8532A6" w:rsidR="00EC3082" w:rsidRDefault="00EC3082" w:rsidP="00EC3082">
            <w:pPr>
              <w:pStyle w:val="paragraph"/>
              <w:spacing w:before="0" w:beforeAutospacing="0" w:after="0" w:afterAutospacing="0"/>
              <w:textAlignment w:val="baseline"/>
              <w:rPr>
                <w:rFonts w:ascii="Segoe UI" w:hAnsi="Segoe UI" w:cs="Segoe UI"/>
                <w:sz w:val="18"/>
                <w:szCs w:val="18"/>
              </w:rPr>
            </w:pPr>
          </w:p>
          <w:p w14:paraId="7CCE9A7F" w14:textId="12F6E56F"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scxw240576135"/>
                <w:sz w:val="22"/>
                <w:szCs w:val="22"/>
              </w:rPr>
              <w:t> </w:t>
            </w:r>
            <w:r>
              <w:rPr>
                <w:sz w:val="22"/>
                <w:szCs w:val="22"/>
              </w:rPr>
              <w:br/>
            </w:r>
            <w:r>
              <w:rPr>
                <w:rStyle w:val="eop"/>
                <w:sz w:val="22"/>
                <w:szCs w:val="22"/>
              </w:rPr>
              <w:t> </w:t>
            </w:r>
            <w:r>
              <w:rPr>
                <w:rStyle w:val="normaltextrun"/>
                <w:rFonts w:ascii="Arial" w:hAnsi="Arial" w:cs="Arial"/>
                <w:color w:val="333333"/>
                <w:sz w:val="22"/>
                <w:szCs w:val="22"/>
              </w:rPr>
              <w:t xml:space="preserve">Narcissism data </w:t>
            </w:r>
            <w:r w:rsidR="006369BC">
              <w:rPr>
                <w:rStyle w:val="normaltextrun"/>
                <w:rFonts w:ascii="Arial" w:hAnsi="Arial" w:cs="Arial"/>
                <w:color w:val="333333"/>
                <w:sz w:val="22"/>
                <w:szCs w:val="22"/>
              </w:rPr>
              <w:t xml:space="preserve">is </w:t>
            </w:r>
            <w:r>
              <w:rPr>
                <w:rStyle w:val="normaltextrun"/>
                <w:rFonts w:ascii="Arial" w:hAnsi="Arial" w:cs="Arial"/>
                <w:color w:val="333333"/>
                <w:sz w:val="22"/>
                <w:szCs w:val="22"/>
              </w:rPr>
              <w:t xml:space="preserve">stored and saved within EMS and this data will only be provided in its raw format once requested by the researcher – </w:t>
            </w:r>
            <w:r w:rsidR="006369BC">
              <w:rPr>
                <w:rStyle w:val="normaltextrun"/>
                <w:rFonts w:ascii="Arial" w:hAnsi="Arial" w:cs="Arial"/>
                <w:color w:val="333333"/>
                <w:sz w:val="22"/>
                <w:szCs w:val="22"/>
              </w:rPr>
              <w:t xml:space="preserve">a </w:t>
            </w:r>
            <w:r>
              <w:rPr>
                <w:rStyle w:val="normaltextrun"/>
                <w:rFonts w:ascii="Arial" w:hAnsi="Arial" w:cs="Arial"/>
                <w:color w:val="333333"/>
                <w:sz w:val="22"/>
                <w:szCs w:val="22"/>
              </w:rPr>
              <w:t xml:space="preserve">request </w:t>
            </w:r>
            <w:r w:rsidR="006369BC">
              <w:rPr>
                <w:rStyle w:val="normaltextrun"/>
                <w:rFonts w:ascii="Arial" w:hAnsi="Arial" w:cs="Arial"/>
                <w:color w:val="333333"/>
                <w:sz w:val="22"/>
                <w:szCs w:val="22"/>
              </w:rPr>
              <w:t xml:space="preserve">will be </w:t>
            </w:r>
            <w:r>
              <w:rPr>
                <w:rStyle w:val="normaltextrun"/>
                <w:rFonts w:ascii="Arial" w:hAnsi="Arial" w:cs="Arial"/>
                <w:color w:val="333333"/>
                <w:sz w:val="22"/>
                <w:szCs w:val="22"/>
              </w:rPr>
              <w:t>sent to supervisor who will then obtain this data via the Psych Labs admin team (who do have access to download pre-screen data).</w:t>
            </w:r>
            <w:r>
              <w:rPr>
                <w:rStyle w:val="eop"/>
                <w:rFonts w:ascii="Arial" w:hAnsi="Arial" w:cs="Arial"/>
                <w:sz w:val="22"/>
                <w:szCs w:val="22"/>
              </w:rPr>
              <w:t> </w:t>
            </w:r>
          </w:p>
          <w:p w14:paraId="1D0A025C"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scxw240576135"/>
                <w:sz w:val="22"/>
                <w:szCs w:val="22"/>
              </w:rPr>
              <w:t> </w:t>
            </w:r>
            <w:r>
              <w:rPr>
                <w:sz w:val="22"/>
                <w:szCs w:val="22"/>
              </w:rPr>
              <w:br/>
            </w:r>
            <w:r>
              <w:rPr>
                <w:rStyle w:val="eop"/>
                <w:sz w:val="22"/>
                <w:szCs w:val="22"/>
              </w:rPr>
              <w:t> </w:t>
            </w:r>
          </w:p>
          <w:p w14:paraId="24093F97" w14:textId="6B23E142"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33333"/>
                <w:sz w:val="22"/>
                <w:szCs w:val="22"/>
              </w:rPr>
              <w:t>Consent forms containing names will need to be stored separately from any GDT data with no numbers (EMS codes) on any consent forms. Consent forms will be stored within a locked filing cabinet at the earliest opportunity following completion of the study.</w:t>
            </w:r>
            <w:r>
              <w:rPr>
                <w:rStyle w:val="eop"/>
                <w:rFonts w:ascii="Arial" w:hAnsi="Arial" w:cs="Arial"/>
                <w:sz w:val="22"/>
                <w:szCs w:val="22"/>
              </w:rPr>
              <w:t> </w:t>
            </w:r>
          </w:p>
          <w:p w14:paraId="11D9583A"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scxw240576135"/>
                <w:sz w:val="22"/>
                <w:szCs w:val="22"/>
              </w:rPr>
              <w:t> </w:t>
            </w:r>
            <w:r>
              <w:rPr>
                <w:sz w:val="22"/>
                <w:szCs w:val="22"/>
              </w:rPr>
              <w:br/>
            </w:r>
            <w:r>
              <w:rPr>
                <w:rStyle w:val="eop"/>
                <w:sz w:val="22"/>
                <w:szCs w:val="22"/>
              </w:rPr>
              <w:t> </w:t>
            </w:r>
          </w:p>
          <w:p w14:paraId="5A1A70C7" w14:textId="5FD9A008"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333333"/>
                <w:sz w:val="22"/>
                <w:szCs w:val="22"/>
              </w:rPr>
              <w:t>All data generated/provided by participants will remain confidential. Pre-screen data, in its full format, will only be available to </w:t>
            </w:r>
            <w:proofErr w:type="spellStart"/>
            <w:r>
              <w:rPr>
                <w:rStyle w:val="spellingerror"/>
                <w:rFonts w:ascii="Arial" w:hAnsi="Arial" w:cs="Arial"/>
                <w:color w:val="333333"/>
                <w:sz w:val="22"/>
                <w:szCs w:val="22"/>
              </w:rPr>
              <w:t>P</w:t>
            </w:r>
            <w:r w:rsidR="006369BC">
              <w:rPr>
                <w:rStyle w:val="spellingerror"/>
                <w:rFonts w:ascii="Arial" w:hAnsi="Arial" w:cs="Arial"/>
                <w:color w:val="333333"/>
                <w:sz w:val="22"/>
                <w:szCs w:val="22"/>
              </w:rPr>
              <w:t>y</w:t>
            </w:r>
            <w:r>
              <w:rPr>
                <w:rStyle w:val="spellingerror"/>
                <w:rFonts w:ascii="Arial" w:hAnsi="Arial" w:cs="Arial"/>
                <w:color w:val="333333"/>
                <w:sz w:val="22"/>
                <w:szCs w:val="22"/>
              </w:rPr>
              <w:t>schLabs</w:t>
            </w:r>
            <w:proofErr w:type="spellEnd"/>
            <w:r>
              <w:rPr>
                <w:rStyle w:val="normaltextrun"/>
                <w:rFonts w:ascii="Arial" w:hAnsi="Arial" w:cs="Arial"/>
                <w:color w:val="333333"/>
                <w:sz w:val="22"/>
                <w:szCs w:val="22"/>
              </w:rPr>
              <w:t> team and only anonymised data (through the allocation of EMS unique codes) will be provided to supervisor and researcher.</w:t>
            </w:r>
            <w:r>
              <w:rPr>
                <w:rStyle w:val="eop"/>
                <w:rFonts w:ascii="Arial" w:hAnsi="Arial" w:cs="Arial"/>
                <w:sz w:val="22"/>
                <w:szCs w:val="22"/>
              </w:rPr>
              <w:t> </w:t>
            </w:r>
          </w:p>
          <w:p w14:paraId="4365559D"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scxw240576135"/>
                <w:sz w:val="22"/>
                <w:szCs w:val="22"/>
              </w:rPr>
              <w:t> </w:t>
            </w:r>
            <w:r>
              <w:rPr>
                <w:sz w:val="22"/>
                <w:szCs w:val="22"/>
              </w:rPr>
              <w:br/>
            </w:r>
            <w:r>
              <w:rPr>
                <w:rStyle w:val="eop"/>
                <w:sz w:val="22"/>
                <w:szCs w:val="22"/>
              </w:rPr>
              <w:t> </w:t>
            </w:r>
          </w:p>
          <w:p w14:paraId="02DF0116"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13C7DF9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865F4C" w14:textId="77777777" w:rsidR="00C20294" w:rsidRPr="004C3A0B" w:rsidRDefault="00C20294" w:rsidP="000700F9">
      <w:pPr>
        <w:rPr>
          <w:rFonts w:ascii="Arial" w:hAnsi="Arial" w:cs="Arial"/>
          <w:sz w:val="22"/>
          <w:szCs w:val="22"/>
        </w:rPr>
      </w:pPr>
    </w:p>
    <w:p w14:paraId="0C02A22E" w14:textId="55459551" w:rsidR="00065801" w:rsidRDefault="00065801">
      <w:pPr>
        <w:rPr>
          <w:rFonts w:ascii="Arial" w:hAnsi="Arial" w:cs="Arial"/>
          <w:b/>
          <w:sz w:val="22"/>
          <w:szCs w:val="22"/>
        </w:rPr>
      </w:pPr>
    </w:p>
    <w:p w14:paraId="5C1481B2"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9C0725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775051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EF43E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DD08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4FD4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B0EC8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508EE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872E6D" w14:textId="07F2960C" w:rsidR="00947984" w:rsidRDefault="0056018D"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hint="eastAsia"/>
                  <w:b/>
                  <w:bCs/>
                  <w:sz w:val="22"/>
                  <w:szCs w:val="22"/>
                  <w:lang w:val="en-US"/>
                </w:rPr>
                <w:id w:val="-984164301"/>
                <w14:checkbox>
                  <w14:checked w14:val="1"/>
                  <w14:checkedState w14:val="2612" w14:font="MS Gothic"/>
                  <w14:uncheckedState w14:val="2610" w14:font="MS Gothic"/>
                </w14:checkbox>
              </w:sdtPr>
              <w:sdtContent>
                <w:r w:rsidR="006369BC">
                  <w:rPr>
                    <w:rFonts w:ascii="MS Gothic" w:eastAsia="MS Gothic" w:hAnsi="MS Gothic" w:cs="Arial" w:hint="eastAsia"/>
                    <w:b/>
                    <w:bCs/>
                    <w:sz w:val="22"/>
                    <w:szCs w:val="22"/>
                    <w:lang w:val="en-U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0CE4C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84E64F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EA8C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04BC1F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28433D1" w14:textId="77777777" w:rsidR="003257BD" w:rsidRDefault="003257BD" w:rsidP="003257BD">
            <w:pPr>
              <w:rPr>
                <w:rFonts w:ascii="Arial" w:hAnsi="Arial" w:cs="Arial"/>
                <w:sz w:val="22"/>
                <w:szCs w:val="22"/>
              </w:rPr>
            </w:pPr>
          </w:p>
          <w:p w14:paraId="69DA75A8"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Pr>
              <w:t>Participants will be identified using a unique five-digit code that is generated by EMS. Even though this code is randomised and not connected to any information provided by the participants (e.g., not associated with student p-number), participants will not be allocated these numbers when data is to be put into SPSS to allow no ability for a participant to be traced back to any piece of data.</w:t>
            </w:r>
            <w:r>
              <w:rPr>
                <w:rStyle w:val="eop"/>
              </w:rPr>
              <w:t> </w:t>
            </w:r>
          </w:p>
          <w:p w14:paraId="7CE09AC0"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Pr>
              <w:t> </w:t>
            </w:r>
          </w:p>
          <w:p w14:paraId="4F9DA718" w14:textId="77BE6CA1"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color w:val="333333"/>
              </w:rPr>
              <w:t xml:space="preserve">Demographic information will be required for the experiment for data analysis, and the only demographic data being collected for this experiment are gender and age. This forms a standard reporting measure for psychology research reports and demographic information is required to be presented within the </w:t>
            </w:r>
            <w:r w:rsidR="006369BC">
              <w:rPr>
                <w:rStyle w:val="normaltextrun"/>
                <w:color w:val="333333"/>
              </w:rPr>
              <w:t>participant’s</w:t>
            </w:r>
            <w:r>
              <w:rPr>
                <w:rStyle w:val="normaltextrun"/>
                <w:color w:val="333333"/>
              </w:rPr>
              <w:t xml:space="preserve"> subsection of the method. According to the UWTSD Research Data Management Policy, this constitutes personal data; however, these data will not be attached to any further identifying data about the participant. In addition, a mean age score will be calculated, and all individual data will be store as an encrypted file by the researcher, therefore not providing any way identify participants.</w:t>
            </w:r>
            <w:r>
              <w:rPr>
                <w:rStyle w:val="eop"/>
              </w:rPr>
              <w:t> </w:t>
            </w:r>
          </w:p>
          <w:p w14:paraId="04C4BBD6" w14:textId="77777777" w:rsidR="003257BD" w:rsidRDefault="003257BD" w:rsidP="003257BD">
            <w:pPr>
              <w:rPr>
                <w:rFonts w:ascii="Arial" w:hAnsi="Arial" w:cs="Arial"/>
                <w:sz w:val="22"/>
                <w:szCs w:val="22"/>
              </w:rPr>
            </w:pPr>
          </w:p>
          <w:p w14:paraId="0A66AB3B" w14:textId="77777777" w:rsidR="003257BD" w:rsidRPr="004C3A0B" w:rsidRDefault="003257BD" w:rsidP="003257BD">
            <w:pPr>
              <w:rPr>
                <w:rFonts w:ascii="Arial" w:hAnsi="Arial" w:cs="Arial"/>
                <w:sz w:val="22"/>
                <w:szCs w:val="22"/>
              </w:rPr>
            </w:pPr>
          </w:p>
          <w:p w14:paraId="1FC3A98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1A60F2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5CE85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B04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A901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E73C1F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A12F3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49DA3E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EA5BA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702A5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B8369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B6E467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0912A3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C0DD05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8FF125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707BC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249AD7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910AE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A5BCA7C" w14:textId="2AC8F98D" w:rsidR="00947984" w:rsidRDefault="00812DCF"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F9BD5D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E55FD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AC4F05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684FD5" w14:textId="77777777" w:rsidR="003257BD" w:rsidRDefault="003257BD" w:rsidP="003257BD">
            <w:pPr>
              <w:rPr>
                <w:rFonts w:ascii="Arial" w:hAnsi="Arial" w:cs="Arial"/>
                <w:sz w:val="22"/>
                <w:szCs w:val="22"/>
              </w:rPr>
            </w:pPr>
          </w:p>
          <w:p w14:paraId="64CB8268" w14:textId="77777777" w:rsidR="003257BD" w:rsidRDefault="003257BD" w:rsidP="003257BD">
            <w:pPr>
              <w:rPr>
                <w:rFonts w:ascii="Arial" w:hAnsi="Arial" w:cs="Arial"/>
                <w:sz w:val="22"/>
                <w:szCs w:val="22"/>
              </w:rPr>
            </w:pPr>
          </w:p>
          <w:p w14:paraId="6E56BC6D" w14:textId="77777777" w:rsidR="003257BD" w:rsidRPr="004C3A0B" w:rsidRDefault="003257BD" w:rsidP="003257BD">
            <w:pPr>
              <w:rPr>
                <w:rFonts w:ascii="Arial" w:hAnsi="Arial" w:cs="Arial"/>
                <w:sz w:val="22"/>
                <w:szCs w:val="22"/>
              </w:rPr>
            </w:pPr>
          </w:p>
          <w:p w14:paraId="108789F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3AF070F" w14:textId="77777777" w:rsidTr="003257BD">
        <w:trPr>
          <w:trHeight w:val="439"/>
        </w:trPr>
        <w:tc>
          <w:tcPr>
            <w:tcW w:w="7763" w:type="dxa"/>
            <w:shd w:val="clear" w:color="auto" w:fill="F2F2F2" w:themeFill="background1" w:themeFillShade="F2"/>
          </w:tcPr>
          <w:p w14:paraId="3045467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CAD560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9AAE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8FA321" w14:textId="77777777" w:rsidTr="003257BD">
        <w:trPr>
          <w:trHeight w:val="439"/>
        </w:trPr>
        <w:tc>
          <w:tcPr>
            <w:tcW w:w="7763" w:type="dxa"/>
            <w:shd w:val="clear" w:color="auto" w:fill="F2F2F2" w:themeFill="background1" w:themeFillShade="F2"/>
          </w:tcPr>
          <w:p w14:paraId="4CAEB6C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5A77C9C" w14:textId="2BC3AF5D" w:rsidR="007407AA" w:rsidRPr="004C3A0B" w:rsidRDefault="00EC30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6457F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166C7C" w14:textId="77777777" w:rsidTr="003257BD">
        <w:trPr>
          <w:trHeight w:val="403"/>
        </w:trPr>
        <w:tc>
          <w:tcPr>
            <w:tcW w:w="7763" w:type="dxa"/>
            <w:shd w:val="clear" w:color="auto" w:fill="F2F2F2" w:themeFill="background1" w:themeFillShade="F2"/>
          </w:tcPr>
          <w:p w14:paraId="0272014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AA6F367" w14:textId="2475FB96" w:rsidR="007407AA" w:rsidRPr="004C3A0B" w:rsidRDefault="00EC30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1D499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095595" w14:textId="77777777" w:rsidTr="003257BD">
        <w:trPr>
          <w:trHeight w:val="439"/>
        </w:trPr>
        <w:tc>
          <w:tcPr>
            <w:tcW w:w="7763" w:type="dxa"/>
            <w:shd w:val="clear" w:color="auto" w:fill="F2F2F2" w:themeFill="background1" w:themeFillShade="F2"/>
          </w:tcPr>
          <w:p w14:paraId="1B4CB75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921C2B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F38D9D3" w14:textId="437F1F48"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B5206B" w14:textId="77777777" w:rsidTr="003257BD">
        <w:trPr>
          <w:trHeight w:val="403"/>
        </w:trPr>
        <w:tc>
          <w:tcPr>
            <w:tcW w:w="7763" w:type="dxa"/>
            <w:shd w:val="clear" w:color="auto" w:fill="F2F2F2" w:themeFill="background1" w:themeFillShade="F2"/>
          </w:tcPr>
          <w:p w14:paraId="28251E7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30F16F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4F204F5" w14:textId="2C55DA8A"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45C2D4" w14:textId="77777777" w:rsidTr="003257BD">
        <w:trPr>
          <w:trHeight w:val="403"/>
        </w:trPr>
        <w:tc>
          <w:tcPr>
            <w:tcW w:w="7763" w:type="dxa"/>
            <w:shd w:val="clear" w:color="auto" w:fill="F2F2F2" w:themeFill="background1" w:themeFillShade="F2"/>
          </w:tcPr>
          <w:p w14:paraId="46A974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DE90A3B" w14:textId="24DD6ABC" w:rsidR="007407AA" w:rsidRPr="004C3A0B" w:rsidRDefault="00EC30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03A5E7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2839A6" w14:textId="77777777" w:rsidTr="003257BD">
        <w:trPr>
          <w:trHeight w:val="403"/>
        </w:trPr>
        <w:tc>
          <w:tcPr>
            <w:tcW w:w="7763" w:type="dxa"/>
            <w:shd w:val="clear" w:color="auto" w:fill="F2F2F2" w:themeFill="background1" w:themeFillShade="F2"/>
          </w:tcPr>
          <w:p w14:paraId="61503E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E7C3A5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D68E91" w14:textId="016221F2"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2D0C4F" w14:textId="77777777" w:rsidTr="003257BD">
        <w:trPr>
          <w:trHeight w:val="403"/>
        </w:trPr>
        <w:tc>
          <w:tcPr>
            <w:tcW w:w="7763" w:type="dxa"/>
            <w:shd w:val="clear" w:color="auto" w:fill="F2F2F2" w:themeFill="background1" w:themeFillShade="F2"/>
          </w:tcPr>
          <w:p w14:paraId="6A3881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4CCF06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530792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FA410FF" w14:textId="20557705"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B8D8B3" w14:textId="77777777" w:rsidTr="00065801">
        <w:trPr>
          <w:trHeight w:val="403"/>
        </w:trPr>
        <w:tc>
          <w:tcPr>
            <w:tcW w:w="9889" w:type="dxa"/>
            <w:gridSpan w:val="3"/>
            <w:shd w:val="clear" w:color="auto" w:fill="F2F2F2" w:themeFill="background1" w:themeFillShade="F2"/>
          </w:tcPr>
          <w:p w14:paraId="5F3E0E5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4652E84" w14:textId="77777777" w:rsidTr="00C1657B">
        <w:trPr>
          <w:trHeight w:val="403"/>
        </w:trPr>
        <w:tc>
          <w:tcPr>
            <w:tcW w:w="9889" w:type="dxa"/>
            <w:gridSpan w:val="3"/>
          </w:tcPr>
          <w:p w14:paraId="505E349A" w14:textId="77777777" w:rsidR="003257BD" w:rsidRDefault="003257BD" w:rsidP="003257BD">
            <w:pPr>
              <w:rPr>
                <w:rFonts w:ascii="Arial" w:hAnsi="Arial" w:cs="Arial"/>
                <w:sz w:val="22"/>
                <w:szCs w:val="22"/>
              </w:rPr>
            </w:pPr>
          </w:p>
          <w:p w14:paraId="7AF802C3"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Pr>
              <w:t>Consent forms will be the only form of manual file and these will be stored in a secure filing cabinet within the psychology laboratories in the IQ building. </w:t>
            </w:r>
            <w:r>
              <w:rPr>
                <w:rStyle w:val="eop"/>
              </w:rPr>
              <w:t> </w:t>
            </w:r>
          </w:p>
          <w:p w14:paraId="178EE290"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Pr>
              <w:t> </w:t>
            </w:r>
          </w:p>
          <w:p w14:paraId="5F965B31"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Pr>
              <w:t xml:space="preserve">All data collected via </w:t>
            </w:r>
            <w:proofErr w:type="spellStart"/>
            <w:r>
              <w:rPr>
                <w:rStyle w:val="normaltextrun"/>
              </w:rPr>
              <w:t>Inquisit</w:t>
            </w:r>
            <w:proofErr w:type="spellEnd"/>
            <w:r>
              <w:rPr>
                <w:rStyle w:val="normaltextrun"/>
              </w:rPr>
              <w:t xml:space="preserve"> (GDT task) will be saved as individual raw data files containing the researcher-generated three-digit code</w:t>
            </w:r>
            <w:r>
              <w:rPr>
                <w:rStyle w:val="eop"/>
              </w:rPr>
              <w:t> </w:t>
            </w:r>
          </w:p>
          <w:p w14:paraId="26355F70"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Pr>
              <w:t> </w:t>
            </w:r>
          </w:p>
          <w:p w14:paraId="689B1018"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Pr>
              <w:t>The University computers are password protected, and the USB memory stick used is encrypted and password protected.</w:t>
            </w:r>
            <w:r>
              <w:rPr>
                <w:rStyle w:val="eop"/>
              </w:rPr>
              <w:t> </w:t>
            </w:r>
          </w:p>
          <w:p w14:paraId="4914CF29" w14:textId="77777777" w:rsidR="003257BD" w:rsidRPr="004C3A0B" w:rsidRDefault="003257BD" w:rsidP="003257BD">
            <w:pPr>
              <w:rPr>
                <w:rFonts w:ascii="Arial" w:hAnsi="Arial" w:cs="Arial"/>
                <w:sz w:val="22"/>
                <w:szCs w:val="22"/>
              </w:rPr>
            </w:pPr>
          </w:p>
          <w:p w14:paraId="3E5C423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85E00F5" w14:textId="77777777" w:rsidTr="00090CF7">
        <w:trPr>
          <w:trHeight w:val="439"/>
        </w:trPr>
        <w:tc>
          <w:tcPr>
            <w:tcW w:w="9889" w:type="dxa"/>
            <w:gridSpan w:val="3"/>
            <w:shd w:val="clear" w:color="auto" w:fill="F2F2F2" w:themeFill="background1" w:themeFillShade="F2"/>
            <w:vAlign w:val="center"/>
          </w:tcPr>
          <w:p w14:paraId="68B6656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CF2B86D" w14:textId="77777777" w:rsidTr="003257BD">
        <w:trPr>
          <w:trHeight w:val="439"/>
        </w:trPr>
        <w:tc>
          <w:tcPr>
            <w:tcW w:w="7763" w:type="dxa"/>
            <w:shd w:val="clear" w:color="auto" w:fill="F2F2F2" w:themeFill="background1" w:themeFillShade="F2"/>
            <w:vAlign w:val="center"/>
          </w:tcPr>
          <w:p w14:paraId="0957823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D2BF95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B0A15C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4AF81A3" w14:textId="77777777" w:rsidTr="003257BD">
        <w:trPr>
          <w:trHeight w:val="439"/>
        </w:trPr>
        <w:tc>
          <w:tcPr>
            <w:tcW w:w="7763" w:type="dxa"/>
            <w:shd w:val="clear" w:color="auto" w:fill="F2F2F2" w:themeFill="background1" w:themeFillShade="F2"/>
            <w:vAlign w:val="center"/>
          </w:tcPr>
          <w:p w14:paraId="369A29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3438A26" w14:textId="10085369" w:rsidR="00331A88" w:rsidRPr="004C3A0B" w:rsidRDefault="00EC30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117AF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22E59C" w14:textId="77777777" w:rsidTr="003257BD">
        <w:trPr>
          <w:trHeight w:val="403"/>
        </w:trPr>
        <w:tc>
          <w:tcPr>
            <w:tcW w:w="7763" w:type="dxa"/>
            <w:shd w:val="clear" w:color="auto" w:fill="F2F2F2" w:themeFill="background1" w:themeFillShade="F2"/>
            <w:vAlign w:val="center"/>
          </w:tcPr>
          <w:p w14:paraId="3C0D37E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226BC7C" w14:textId="14B9FCFA" w:rsidR="00331A88" w:rsidRPr="004C3A0B" w:rsidRDefault="00EC30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319CEE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CF719D" w14:textId="77777777" w:rsidTr="003257BD">
        <w:trPr>
          <w:trHeight w:val="439"/>
        </w:trPr>
        <w:tc>
          <w:tcPr>
            <w:tcW w:w="7763" w:type="dxa"/>
            <w:shd w:val="clear" w:color="auto" w:fill="F2F2F2" w:themeFill="background1" w:themeFillShade="F2"/>
            <w:vAlign w:val="center"/>
          </w:tcPr>
          <w:p w14:paraId="25CF50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D5FF7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9A4ED8" w14:textId="09802C41"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C70FDF" w14:textId="77777777" w:rsidTr="003257BD">
        <w:trPr>
          <w:trHeight w:val="403"/>
        </w:trPr>
        <w:tc>
          <w:tcPr>
            <w:tcW w:w="7763" w:type="dxa"/>
            <w:shd w:val="clear" w:color="auto" w:fill="F2F2F2" w:themeFill="background1" w:themeFillShade="F2"/>
            <w:vAlign w:val="center"/>
          </w:tcPr>
          <w:p w14:paraId="30464F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4742F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859BD7C" w14:textId="46C7C827"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211F8B" w14:textId="77777777" w:rsidTr="003257BD">
        <w:trPr>
          <w:trHeight w:val="403"/>
        </w:trPr>
        <w:tc>
          <w:tcPr>
            <w:tcW w:w="7763" w:type="dxa"/>
            <w:shd w:val="clear" w:color="auto" w:fill="F2F2F2" w:themeFill="background1" w:themeFillShade="F2"/>
            <w:vAlign w:val="center"/>
          </w:tcPr>
          <w:p w14:paraId="30B89E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5B7A2C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0ED8556" w14:textId="2E4DABB1"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85058F" w14:textId="77777777" w:rsidTr="003257BD">
        <w:trPr>
          <w:trHeight w:val="403"/>
        </w:trPr>
        <w:tc>
          <w:tcPr>
            <w:tcW w:w="7763" w:type="dxa"/>
            <w:shd w:val="clear" w:color="auto" w:fill="F2F2F2" w:themeFill="background1" w:themeFillShade="F2"/>
            <w:vAlign w:val="center"/>
          </w:tcPr>
          <w:p w14:paraId="78C3CF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AEF7CE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096E968" w14:textId="403EB5A5"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5D1B58" w14:textId="77777777" w:rsidTr="003257BD">
        <w:trPr>
          <w:trHeight w:val="403"/>
        </w:trPr>
        <w:tc>
          <w:tcPr>
            <w:tcW w:w="7763" w:type="dxa"/>
            <w:shd w:val="clear" w:color="auto" w:fill="F2F2F2" w:themeFill="background1" w:themeFillShade="F2"/>
            <w:vAlign w:val="center"/>
          </w:tcPr>
          <w:p w14:paraId="023323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EE2FC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504E1F3" w14:textId="0CA5D4E2"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5BBD7E" w14:textId="77777777" w:rsidTr="003257BD">
        <w:trPr>
          <w:trHeight w:val="403"/>
        </w:trPr>
        <w:tc>
          <w:tcPr>
            <w:tcW w:w="7763" w:type="dxa"/>
            <w:shd w:val="clear" w:color="auto" w:fill="F2F2F2" w:themeFill="background1" w:themeFillShade="F2"/>
            <w:vAlign w:val="center"/>
          </w:tcPr>
          <w:p w14:paraId="19EEC04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754592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9ED5827" w14:textId="502AA811" w:rsidR="00331A88" w:rsidRPr="004C3A0B" w:rsidRDefault="00EC30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454EDE4" w14:textId="77777777" w:rsidTr="00A83D75">
        <w:trPr>
          <w:trHeight w:val="403"/>
        </w:trPr>
        <w:tc>
          <w:tcPr>
            <w:tcW w:w="9889" w:type="dxa"/>
            <w:gridSpan w:val="3"/>
            <w:shd w:val="clear" w:color="auto" w:fill="F2F2F2" w:themeFill="background1" w:themeFillShade="F2"/>
            <w:vAlign w:val="center"/>
          </w:tcPr>
          <w:p w14:paraId="57813ED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9EEFD9A" w14:textId="77777777" w:rsidTr="00694EA8">
        <w:trPr>
          <w:trHeight w:val="403"/>
        </w:trPr>
        <w:tc>
          <w:tcPr>
            <w:tcW w:w="9889" w:type="dxa"/>
            <w:gridSpan w:val="3"/>
            <w:vAlign w:val="center"/>
          </w:tcPr>
          <w:p w14:paraId="1936FC40" w14:textId="77777777" w:rsidR="003257BD" w:rsidRDefault="003257BD" w:rsidP="003257BD">
            <w:pPr>
              <w:autoSpaceDE w:val="0"/>
              <w:autoSpaceDN w:val="0"/>
              <w:adjustRightInd w:val="0"/>
              <w:rPr>
                <w:rFonts w:ascii="Arial" w:hAnsi="Arial" w:cs="Arial"/>
                <w:sz w:val="22"/>
                <w:szCs w:val="22"/>
              </w:rPr>
            </w:pPr>
          </w:p>
          <w:p w14:paraId="6D77F478" w14:textId="3BAB9AFD" w:rsidR="003257BD" w:rsidRDefault="00EC3082" w:rsidP="003257BD">
            <w:pPr>
              <w:autoSpaceDE w:val="0"/>
              <w:autoSpaceDN w:val="0"/>
              <w:adjustRightInd w:val="0"/>
              <w:rPr>
                <w:rFonts w:ascii="Arial" w:hAnsi="Arial" w:cs="Arial"/>
                <w:sz w:val="22"/>
                <w:szCs w:val="22"/>
              </w:rPr>
            </w:pPr>
            <w:r>
              <w:rPr>
                <w:rStyle w:val="normaltextrun"/>
                <w:color w:val="000000"/>
                <w:shd w:val="clear" w:color="auto" w:fill="FFFFFF"/>
              </w:rPr>
              <w:t>The Data will be shared if needed with the dissertation supervisor, and if electronically transferred it will be via encrypted USB memory stick, as stated above.</w:t>
            </w:r>
            <w:r>
              <w:rPr>
                <w:rStyle w:val="eop"/>
                <w:color w:val="000000"/>
                <w:shd w:val="clear" w:color="auto" w:fill="FFFFFF"/>
              </w:rPr>
              <w:t> </w:t>
            </w:r>
          </w:p>
          <w:p w14:paraId="2DEA9BE7" w14:textId="77777777" w:rsidR="003257BD" w:rsidRPr="00354F34" w:rsidRDefault="003257BD" w:rsidP="003257BD">
            <w:pPr>
              <w:autoSpaceDE w:val="0"/>
              <w:autoSpaceDN w:val="0"/>
              <w:adjustRightInd w:val="0"/>
              <w:rPr>
                <w:rFonts w:ascii="Arial" w:hAnsi="Arial" w:cs="Arial"/>
                <w:sz w:val="22"/>
                <w:szCs w:val="22"/>
              </w:rPr>
            </w:pPr>
          </w:p>
          <w:p w14:paraId="1C6BAD9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D4C6943" w14:textId="77777777" w:rsidTr="00D839CD">
        <w:trPr>
          <w:trHeight w:val="403"/>
        </w:trPr>
        <w:tc>
          <w:tcPr>
            <w:tcW w:w="9889" w:type="dxa"/>
            <w:gridSpan w:val="3"/>
            <w:shd w:val="clear" w:color="auto" w:fill="F2F2F2" w:themeFill="background1" w:themeFillShade="F2"/>
            <w:vAlign w:val="center"/>
          </w:tcPr>
          <w:p w14:paraId="1083D9E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B0AD85C" w14:textId="77777777" w:rsidTr="00694EA8">
        <w:trPr>
          <w:trHeight w:val="403"/>
        </w:trPr>
        <w:tc>
          <w:tcPr>
            <w:tcW w:w="9889" w:type="dxa"/>
            <w:gridSpan w:val="3"/>
            <w:vAlign w:val="center"/>
          </w:tcPr>
          <w:p w14:paraId="676EF519" w14:textId="77777777" w:rsidR="003257BD" w:rsidRDefault="003257BD" w:rsidP="003257BD">
            <w:pPr>
              <w:autoSpaceDE w:val="0"/>
              <w:autoSpaceDN w:val="0"/>
              <w:adjustRightInd w:val="0"/>
              <w:rPr>
                <w:rFonts w:ascii="Arial" w:hAnsi="Arial" w:cs="Arial"/>
                <w:sz w:val="22"/>
                <w:szCs w:val="22"/>
              </w:rPr>
            </w:pPr>
          </w:p>
          <w:p w14:paraId="5364DD4B" w14:textId="09CF43B4" w:rsidR="003257BD" w:rsidRDefault="00EC3082" w:rsidP="003257BD">
            <w:pPr>
              <w:autoSpaceDE w:val="0"/>
              <w:autoSpaceDN w:val="0"/>
              <w:adjustRightInd w:val="0"/>
              <w:rPr>
                <w:rFonts w:ascii="Arial" w:hAnsi="Arial" w:cs="Arial"/>
                <w:sz w:val="22"/>
                <w:szCs w:val="22"/>
              </w:rPr>
            </w:pPr>
            <w:r>
              <w:rPr>
                <w:rFonts w:ascii="Arial" w:hAnsi="Arial" w:cs="Arial"/>
                <w:sz w:val="22"/>
                <w:szCs w:val="22"/>
              </w:rPr>
              <w:t>Sean Morgan</w:t>
            </w:r>
          </w:p>
          <w:p w14:paraId="6F6505D0" w14:textId="68CA2D6E" w:rsidR="00EC3082" w:rsidRPr="00354F34" w:rsidRDefault="00EC3082" w:rsidP="003257BD">
            <w:pPr>
              <w:autoSpaceDE w:val="0"/>
              <w:autoSpaceDN w:val="0"/>
              <w:adjustRightInd w:val="0"/>
              <w:rPr>
                <w:rFonts w:ascii="Arial" w:hAnsi="Arial" w:cs="Arial"/>
                <w:sz w:val="22"/>
                <w:szCs w:val="22"/>
              </w:rPr>
            </w:pPr>
            <w:r>
              <w:rPr>
                <w:rFonts w:ascii="Arial" w:hAnsi="Arial" w:cs="Arial"/>
                <w:sz w:val="22"/>
                <w:szCs w:val="22"/>
              </w:rPr>
              <w:t>Stacey Coleman</w:t>
            </w:r>
          </w:p>
          <w:p w14:paraId="5F8A63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04D2459" w14:textId="77777777" w:rsidTr="00D839CD">
        <w:trPr>
          <w:trHeight w:val="403"/>
        </w:trPr>
        <w:tc>
          <w:tcPr>
            <w:tcW w:w="9889" w:type="dxa"/>
            <w:gridSpan w:val="3"/>
            <w:shd w:val="clear" w:color="auto" w:fill="F2F2F2" w:themeFill="background1" w:themeFillShade="F2"/>
          </w:tcPr>
          <w:p w14:paraId="4A1B31A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BF3D9BC" w14:textId="77777777" w:rsidTr="00947984">
        <w:trPr>
          <w:trHeight w:val="403"/>
        </w:trPr>
        <w:tc>
          <w:tcPr>
            <w:tcW w:w="9889" w:type="dxa"/>
            <w:gridSpan w:val="3"/>
          </w:tcPr>
          <w:p w14:paraId="7A7818C9" w14:textId="77777777" w:rsidR="003257BD" w:rsidRDefault="003257BD" w:rsidP="003257BD">
            <w:pPr>
              <w:autoSpaceDE w:val="0"/>
              <w:autoSpaceDN w:val="0"/>
              <w:adjustRightInd w:val="0"/>
              <w:rPr>
                <w:rFonts w:ascii="Arial" w:hAnsi="Arial" w:cs="Arial"/>
                <w:sz w:val="22"/>
                <w:szCs w:val="22"/>
              </w:rPr>
            </w:pPr>
          </w:p>
          <w:p w14:paraId="6C5BC889" w14:textId="6B23A832" w:rsidR="003257BD" w:rsidRDefault="00EC3082" w:rsidP="003257BD">
            <w:pPr>
              <w:autoSpaceDE w:val="0"/>
              <w:autoSpaceDN w:val="0"/>
              <w:adjustRightInd w:val="0"/>
              <w:rPr>
                <w:rFonts w:ascii="Arial" w:hAnsi="Arial" w:cs="Arial"/>
                <w:sz w:val="22"/>
                <w:szCs w:val="22"/>
              </w:rPr>
            </w:pPr>
            <w:r>
              <w:rPr>
                <w:rFonts w:ascii="Arial" w:hAnsi="Arial" w:cs="Arial"/>
                <w:sz w:val="22"/>
                <w:szCs w:val="22"/>
              </w:rPr>
              <w:t>Sean Morgan</w:t>
            </w:r>
          </w:p>
          <w:p w14:paraId="51F8859E" w14:textId="1AB6C38C" w:rsidR="00EC3082" w:rsidRDefault="00EC3082" w:rsidP="003257BD">
            <w:pPr>
              <w:autoSpaceDE w:val="0"/>
              <w:autoSpaceDN w:val="0"/>
              <w:adjustRightInd w:val="0"/>
              <w:rPr>
                <w:rFonts w:ascii="Arial" w:hAnsi="Arial" w:cs="Arial"/>
                <w:sz w:val="22"/>
                <w:szCs w:val="22"/>
              </w:rPr>
            </w:pPr>
            <w:r>
              <w:rPr>
                <w:rFonts w:ascii="Arial" w:hAnsi="Arial" w:cs="Arial"/>
                <w:sz w:val="22"/>
                <w:szCs w:val="22"/>
              </w:rPr>
              <w:lastRenderedPageBreak/>
              <w:t>Stacey Coleman</w:t>
            </w:r>
          </w:p>
          <w:p w14:paraId="182910CE" w14:textId="77777777" w:rsidR="003257BD" w:rsidRPr="00354F34" w:rsidRDefault="003257BD" w:rsidP="003257BD">
            <w:pPr>
              <w:autoSpaceDE w:val="0"/>
              <w:autoSpaceDN w:val="0"/>
              <w:adjustRightInd w:val="0"/>
              <w:rPr>
                <w:rFonts w:ascii="Arial" w:hAnsi="Arial" w:cs="Arial"/>
                <w:sz w:val="22"/>
                <w:szCs w:val="22"/>
              </w:rPr>
            </w:pPr>
          </w:p>
          <w:p w14:paraId="7A766B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DD5BE6C" w14:textId="77777777" w:rsidTr="00D839CD">
        <w:trPr>
          <w:trHeight w:val="403"/>
        </w:trPr>
        <w:tc>
          <w:tcPr>
            <w:tcW w:w="9889" w:type="dxa"/>
            <w:gridSpan w:val="3"/>
            <w:shd w:val="clear" w:color="auto" w:fill="F2F2F2" w:themeFill="background1" w:themeFillShade="F2"/>
          </w:tcPr>
          <w:p w14:paraId="44F4C92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6D009DF" w14:textId="77777777" w:rsidTr="00947984">
        <w:trPr>
          <w:trHeight w:val="403"/>
        </w:trPr>
        <w:tc>
          <w:tcPr>
            <w:tcW w:w="9889" w:type="dxa"/>
            <w:gridSpan w:val="3"/>
          </w:tcPr>
          <w:p w14:paraId="0BF72C99" w14:textId="77777777" w:rsidR="003257BD" w:rsidRDefault="003257BD" w:rsidP="003257BD">
            <w:pPr>
              <w:autoSpaceDE w:val="0"/>
              <w:autoSpaceDN w:val="0"/>
              <w:adjustRightInd w:val="0"/>
              <w:rPr>
                <w:rFonts w:ascii="Arial" w:hAnsi="Arial" w:cs="Arial"/>
                <w:sz w:val="22"/>
                <w:szCs w:val="22"/>
              </w:rPr>
            </w:pPr>
          </w:p>
          <w:p w14:paraId="1E35341B"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color w:val="323130"/>
              </w:rPr>
              <w:t>Physical Data will be stored securely in the IQ Buildings research labs with locked cabinets, which are not available for access from anyone apart from psychology university staff.</w:t>
            </w:r>
            <w:r>
              <w:rPr>
                <w:rStyle w:val="eop"/>
              </w:rPr>
              <w:t> </w:t>
            </w:r>
          </w:p>
          <w:p w14:paraId="7A1CA0E2"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scxw258888101"/>
                <w:sz w:val="22"/>
                <w:szCs w:val="22"/>
              </w:rPr>
              <w:t> </w:t>
            </w:r>
            <w:r>
              <w:rPr>
                <w:sz w:val="22"/>
                <w:szCs w:val="22"/>
              </w:rPr>
              <w:br/>
            </w:r>
            <w:r>
              <w:rPr>
                <w:rStyle w:val="eop"/>
                <w:sz w:val="22"/>
                <w:szCs w:val="22"/>
              </w:rPr>
              <w:t> </w:t>
            </w:r>
          </w:p>
          <w:p w14:paraId="3754FD55"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color w:val="323130"/>
              </w:rPr>
              <w:t>A password protected USB will be used for data collection of the Game of Dice Task, in-line with the DPA (2018), data deposited will be held up to 10 years, this will remain with the principal researcher until the dissertation is completed, where it will be deposited to the dissertation supervisor.</w:t>
            </w:r>
            <w:r>
              <w:rPr>
                <w:rStyle w:val="eop"/>
              </w:rPr>
              <w:t> </w:t>
            </w:r>
          </w:p>
          <w:p w14:paraId="2476AAB2" w14:textId="77777777" w:rsidR="003257BD" w:rsidRDefault="003257BD" w:rsidP="003257BD">
            <w:pPr>
              <w:autoSpaceDE w:val="0"/>
              <w:autoSpaceDN w:val="0"/>
              <w:adjustRightInd w:val="0"/>
              <w:rPr>
                <w:rFonts w:ascii="Arial" w:hAnsi="Arial" w:cs="Arial"/>
                <w:sz w:val="22"/>
                <w:szCs w:val="22"/>
              </w:rPr>
            </w:pPr>
          </w:p>
          <w:p w14:paraId="777F4295" w14:textId="77777777" w:rsidR="003257BD" w:rsidRPr="00354F34" w:rsidRDefault="003257BD" w:rsidP="003257BD">
            <w:pPr>
              <w:autoSpaceDE w:val="0"/>
              <w:autoSpaceDN w:val="0"/>
              <w:adjustRightInd w:val="0"/>
              <w:rPr>
                <w:rFonts w:ascii="Arial" w:hAnsi="Arial" w:cs="Arial"/>
                <w:sz w:val="22"/>
                <w:szCs w:val="22"/>
              </w:rPr>
            </w:pPr>
          </w:p>
          <w:p w14:paraId="682A38C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0AE5AC1" w14:textId="77777777" w:rsidTr="00947984">
        <w:trPr>
          <w:trHeight w:val="403"/>
        </w:trPr>
        <w:tc>
          <w:tcPr>
            <w:tcW w:w="9889" w:type="dxa"/>
            <w:gridSpan w:val="3"/>
          </w:tcPr>
          <w:p w14:paraId="66178DF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BD7E71C" w14:textId="77777777" w:rsidTr="00947984">
        <w:trPr>
          <w:trHeight w:val="403"/>
        </w:trPr>
        <w:tc>
          <w:tcPr>
            <w:tcW w:w="9889" w:type="dxa"/>
            <w:gridSpan w:val="3"/>
          </w:tcPr>
          <w:p w14:paraId="2BDC7B07" w14:textId="77777777" w:rsidR="00C32EFB" w:rsidRDefault="00C32EFB" w:rsidP="00C32EFB">
            <w:pPr>
              <w:autoSpaceDE w:val="0"/>
              <w:autoSpaceDN w:val="0"/>
              <w:adjustRightInd w:val="0"/>
              <w:rPr>
                <w:rFonts w:ascii="Arial" w:hAnsi="Arial" w:cs="Arial"/>
                <w:sz w:val="22"/>
                <w:szCs w:val="22"/>
              </w:rPr>
            </w:pPr>
          </w:p>
          <w:p w14:paraId="44687803" w14:textId="40AB5D29" w:rsidR="00C32EFB" w:rsidRPr="00E21514" w:rsidRDefault="00E21514" w:rsidP="00C32EFB">
            <w:pPr>
              <w:autoSpaceDE w:val="0"/>
              <w:autoSpaceDN w:val="0"/>
              <w:adjustRightInd w:val="0"/>
              <w:rPr>
                <w:rFonts w:ascii="Arial" w:hAnsi="Arial" w:cs="Arial"/>
                <w:color w:val="FF0000"/>
                <w:sz w:val="22"/>
                <w:szCs w:val="22"/>
              </w:rPr>
            </w:pPr>
            <w:r w:rsidRPr="00E21514">
              <w:rPr>
                <w:rFonts w:ascii="Arial" w:hAnsi="Arial" w:cs="Arial"/>
                <w:color w:val="FF0000"/>
                <w:sz w:val="22"/>
                <w:szCs w:val="22"/>
              </w:rPr>
              <w:t>No</w:t>
            </w:r>
            <w:r>
              <w:rPr>
                <w:rFonts w:ascii="Arial" w:hAnsi="Arial" w:cs="Arial"/>
                <w:color w:val="FF0000"/>
                <w:sz w:val="22"/>
                <w:szCs w:val="22"/>
              </w:rPr>
              <w:t>, data will not be stored in the UWTSD research data repository</w:t>
            </w:r>
          </w:p>
          <w:p w14:paraId="76D0D4F7" w14:textId="77777777" w:rsidR="00C32EFB" w:rsidRPr="00354F34" w:rsidRDefault="00C32EFB" w:rsidP="00C32EFB">
            <w:pPr>
              <w:autoSpaceDE w:val="0"/>
              <w:autoSpaceDN w:val="0"/>
              <w:adjustRightInd w:val="0"/>
              <w:rPr>
                <w:rFonts w:ascii="Arial" w:hAnsi="Arial" w:cs="Arial"/>
                <w:sz w:val="22"/>
                <w:szCs w:val="22"/>
              </w:rPr>
            </w:pPr>
          </w:p>
          <w:p w14:paraId="44870BA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75D12F9" w14:textId="77777777" w:rsidTr="00C32EFB">
        <w:trPr>
          <w:trHeight w:val="252"/>
        </w:trPr>
        <w:tc>
          <w:tcPr>
            <w:tcW w:w="7763" w:type="dxa"/>
            <w:vMerge w:val="restart"/>
            <w:shd w:val="clear" w:color="auto" w:fill="F2F2F2" w:themeFill="background1" w:themeFillShade="F2"/>
          </w:tcPr>
          <w:p w14:paraId="74C9C8E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C2E2F4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2D9528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64099E7" w14:textId="31F65945" w:rsidR="00C32EFB" w:rsidRPr="0092487B" w:rsidRDefault="0056018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C3082">
                  <w:rPr>
                    <w:rFonts w:ascii="MS Gothic" w:eastAsia="MS Gothic" w:hAnsi="MS Gothic" w:cs="Arial" w:hint="eastAsia"/>
                    <w:b/>
                    <w:bCs/>
                  </w:rPr>
                  <w:t>☒</w:t>
                </w:r>
              </w:sdtContent>
            </w:sdt>
          </w:p>
        </w:tc>
      </w:tr>
      <w:tr w:rsidR="00C32EFB" w:rsidRPr="004C3A0B" w14:paraId="42D39AB5" w14:textId="77777777" w:rsidTr="00B93605">
        <w:trPr>
          <w:trHeight w:val="252"/>
        </w:trPr>
        <w:tc>
          <w:tcPr>
            <w:tcW w:w="7763" w:type="dxa"/>
            <w:vMerge/>
            <w:shd w:val="clear" w:color="auto" w:fill="F2F2F2" w:themeFill="background1" w:themeFillShade="F2"/>
          </w:tcPr>
          <w:p w14:paraId="78ADD56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FE1201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A9A0C38" w14:textId="77777777" w:rsidR="00C32EFB" w:rsidRPr="0092487B" w:rsidRDefault="0056018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5E3FBBA" w14:textId="77777777" w:rsidTr="003257BD">
        <w:trPr>
          <w:trHeight w:val="311"/>
        </w:trPr>
        <w:tc>
          <w:tcPr>
            <w:tcW w:w="7763" w:type="dxa"/>
            <w:vMerge w:val="restart"/>
            <w:shd w:val="clear" w:color="auto" w:fill="F2F2F2" w:themeFill="background1" w:themeFillShade="F2"/>
          </w:tcPr>
          <w:p w14:paraId="4AE2EDD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ECB34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49727F0" w14:textId="59568FB2" w:rsidR="00C32EFB" w:rsidRPr="0092487B" w:rsidRDefault="0056018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C3082">
                  <w:rPr>
                    <w:rFonts w:ascii="MS Gothic" w:eastAsia="MS Gothic" w:hAnsi="MS Gothic" w:cs="Arial" w:hint="eastAsia"/>
                    <w:b/>
                    <w:bCs/>
                  </w:rPr>
                  <w:t>☒</w:t>
                </w:r>
              </w:sdtContent>
            </w:sdt>
          </w:p>
        </w:tc>
      </w:tr>
      <w:tr w:rsidR="00C32EFB" w:rsidRPr="004C3A0B" w14:paraId="7BB883EF" w14:textId="77777777" w:rsidTr="003257BD">
        <w:trPr>
          <w:trHeight w:val="311"/>
        </w:trPr>
        <w:tc>
          <w:tcPr>
            <w:tcW w:w="7763" w:type="dxa"/>
            <w:vMerge/>
            <w:shd w:val="clear" w:color="auto" w:fill="F2F2F2" w:themeFill="background1" w:themeFillShade="F2"/>
          </w:tcPr>
          <w:p w14:paraId="563CEAB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A05F1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11A5EED" w14:textId="77777777" w:rsidR="00C32EFB" w:rsidRPr="0092487B" w:rsidRDefault="0056018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0AA5FDB" w14:textId="77777777" w:rsidR="0092487B" w:rsidRDefault="0092487B" w:rsidP="00694EA8">
      <w:pPr>
        <w:rPr>
          <w:rFonts w:ascii="Arial" w:hAnsi="Arial" w:cs="Arial"/>
          <w:b/>
          <w:bCs/>
          <w:sz w:val="22"/>
          <w:szCs w:val="22"/>
        </w:rPr>
      </w:pPr>
    </w:p>
    <w:p w14:paraId="532C5476" w14:textId="77777777" w:rsidR="002A152D" w:rsidRDefault="002A152D">
      <w:pPr>
        <w:rPr>
          <w:rFonts w:ascii="Arial" w:hAnsi="Arial" w:cs="Arial"/>
          <w:b/>
          <w:bCs/>
          <w:sz w:val="22"/>
          <w:szCs w:val="22"/>
        </w:rPr>
      </w:pPr>
      <w:r>
        <w:rPr>
          <w:rFonts w:ascii="Arial" w:hAnsi="Arial" w:cs="Arial"/>
          <w:b/>
          <w:bCs/>
          <w:sz w:val="22"/>
          <w:szCs w:val="22"/>
        </w:rPr>
        <w:br w:type="page"/>
      </w:r>
    </w:p>
    <w:p w14:paraId="66B10F1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0376D46" w14:textId="77777777" w:rsidTr="00A83D75">
        <w:trPr>
          <w:trHeight w:val="1807"/>
        </w:trPr>
        <w:tc>
          <w:tcPr>
            <w:tcW w:w="9881" w:type="dxa"/>
            <w:gridSpan w:val="3"/>
            <w:shd w:val="clear" w:color="auto" w:fill="F2F2F2" w:themeFill="background1" w:themeFillShade="F2"/>
            <w:vAlign w:val="center"/>
          </w:tcPr>
          <w:p w14:paraId="319D494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11647C" w14:textId="77777777" w:rsidR="00694EA8" w:rsidRPr="004C3A0B" w:rsidRDefault="00694EA8" w:rsidP="00694EA8">
            <w:pPr>
              <w:jc w:val="both"/>
              <w:rPr>
                <w:rFonts w:ascii="Arial" w:hAnsi="Arial" w:cs="Arial"/>
                <w:b/>
                <w:bCs/>
                <w:color w:val="000000"/>
                <w:sz w:val="22"/>
                <w:szCs w:val="22"/>
              </w:rPr>
            </w:pPr>
          </w:p>
          <w:p w14:paraId="0848E9A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54B630AC"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8019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6115B04" w14:textId="190BFCFE" w:rsidR="0092487B" w:rsidRPr="00812DCF" w:rsidRDefault="00812DCF" w:rsidP="00694EA8">
            <w:pPr>
              <w:spacing w:before="100" w:beforeAutospacing="1" w:after="100" w:afterAutospacing="1"/>
              <w:rPr>
                <w:rFonts w:ascii="Edwardian Script ITC" w:hAnsi="Edwardian Script ITC" w:cs="Arial"/>
                <w:i/>
                <w:iCs/>
                <w:sz w:val="28"/>
                <w:szCs w:val="28"/>
              </w:rPr>
            </w:pPr>
            <w:proofErr w:type="spellStart"/>
            <w:r w:rsidRPr="00812DCF">
              <w:rPr>
                <w:rFonts w:ascii="Edwardian Script ITC" w:hAnsi="Edwardian Script ITC" w:cs="Arial"/>
                <w:i/>
                <w:iCs/>
                <w:sz w:val="28"/>
                <w:szCs w:val="28"/>
              </w:rPr>
              <w:t>SPMorgan</w:t>
            </w:r>
            <w:proofErr w:type="spellEnd"/>
          </w:p>
        </w:tc>
        <w:tc>
          <w:tcPr>
            <w:tcW w:w="2239" w:type="dxa"/>
            <w:vAlign w:val="center"/>
          </w:tcPr>
          <w:p w14:paraId="2A1E6AC2" w14:textId="154A95E6" w:rsidR="00812DCF" w:rsidRPr="00812DCF" w:rsidRDefault="0092487B" w:rsidP="00694EA8">
            <w:pPr>
              <w:spacing w:before="100" w:beforeAutospacing="1" w:after="100" w:afterAutospacing="1"/>
              <w:rPr>
                <w:rFonts w:ascii="Edwardian Script ITC" w:hAnsi="Edwardian Script ITC" w:cs="Arial"/>
                <w:i/>
                <w:iCs/>
                <w:sz w:val="28"/>
                <w:szCs w:val="28"/>
              </w:rPr>
            </w:pPr>
            <w:r w:rsidRPr="004C3A0B">
              <w:rPr>
                <w:rFonts w:ascii="Arial" w:hAnsi="Arial" w:cs="Arial"/>
                <w:b/>
                <w:bCs/>
                <w:sz w:val="22"/>
                <w:szCs w:val="22"/>
              </w:rPr>
              <w:t>Date:</w:t>
            </w:r>
            <w:r w:rsidR="00812DCF">
              <w:rPr>
                <w:rFonts w:ascii="Arial" w:hAnsi="Arial" w:cs="Arial"/>
                <w:b/>
                <w:bCs/>
                <w:sz w:val="22"/>
                <w:szCs w:val="22"/>
              </w:rPr>
              <w:t xml:space="preserve"> </w:t>
            </w:r>
            <w:r w:rsidR="00812DCF">
              <w:rPr>
                <w:rFonts w:ascii="Edwardian Script ITC" w:hAnsi="Edwardian Script ITC" w:cs="Arial"/>
                <w:i/>
                <w:iCs/>
                <w:sz w:val="28"/>
                <w:szCs w:val="28"/>
              </w:rPr>
              <w:t>20</w:t>
            </w:r>
            <w:r w:rsidR="00812DCF" w:rsidRPr="00812DCF">
              <w:rPr>
                <w:rFonts w:ascii="Edwardian Script ITC" w:hAnsi="Edwardian Script ITC" w:cs="Arial"/>
                <w:i/>
                <w:iCs/>
                <w:sz w:val="28"/>
                <w:szCs w:val="28"/>
                <w:vertAlign w:val="superscript"/>
              </w:rPr>
              <w:t>th</w:t>
            </w:r>
            <w:r w:rsidR="00812DCF">
              <w:rPr>
                <w:rFonts w:ascii="Edwardian Script ITC" w:hAnsi="Edwardian Script ITC" w:cs="Arial"/>
                <w:i/>
                <w:iCs/>
                <w:sz w:val="28"/>
                <w:szCs w:val="28"/>
              </w:rPr>
              <w:t xml:space="preserve"> November 2019</w:t>
            </w:r>
          </w:p>
          <w:p w14:paraId="24330792" w14:textId="77777777" w:rsidR="0092487B" w:rsidRPr="004C3A0B" w:rsidRDefault="0092487B" w:rsidP="00694EA8">
            <w:pPr>
              <w:spacing w:before="100" w:beforeAutospacing="1" w:after="100" w:afterAutospacing="1"/>
              <w:rPr>
                <w:rFonts w:ascii="Arial" w:hAnsi="Arial" w:cs="Arial"/>
                <w:sz w:val="22"/>
                <w:szCs w:val="22"/>
              </w:rPr>
            </w:pPr>
          </w:p>
        </w:tc>
      </w:tr>
    </w:tbl>
    <w:p w14:paraId="6C761F02" w14:textId="77777777" w:rsidR="00694EA8" w:rsidRPr="004C3A0B" w:rsidRDefault="00694EA8" w:rsidP="000700F9">
      <w:pPr>
        <w:rPr>
          <w:rFonts w:ascii="Arial" w:hAnsi="Arial" w:cs="Arial"/>
          <w:sz w:val="22"/>
          <w:szCs w:val="22"/>
        </w:rPr>
      </w:pPr>
    </w:p>
    <w:p w14:paraId="0A90787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F3DFEA" w14:textId="77777777" w:rsidTr="003257BD">
        <w:trPr>
          <w:trHeight w:val="346"/>
        </w:trPr>
        <w:tc>
          <w:tcPr>
            <w:tcW w:w="1423" w:type="pct"/>
            <w:shd w:val="clear" w:color="auto" w:fill="F2F2F2" w:themeFill="background1" w:themeFillShade="F2"/>
            <w:vAlign w:val="center"/>
          </w:tcPr>
          <w:p w14:paraId="636AB7C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0188CB5" w14:textId="1D330A2F" w:rsidR="0092487B" w:rsidRPr="004C3A0B" w:rsidRDefault="006369BC" w:rsidP="00CA7241">
            <w:pPr>
              <w:pStyle w:val="ListParagraph"/>
              <w:ind w:left="0"/>
              <w:rPr>
                <w:rFonts w:ascii="Arial" w:hAnsi="Arial" w:cs="Arial"/>
              </w:rPr>
            </w:pPr>
            <w:r>
              <w:rPr>
                <w:rFonts w:ascii="Arial" w:hAnsi="Arial" w:cs="Arial"/>
              </w:rPr>
              <w:t>Stacey Coleman</w:t>
            </w:r>
          </w:p>
        </w:tc>
        <w:tc>
          <w:tcPr>
            <w:tcW w:w="1087" w:type="pct"/>
            <w:vMerge w:val="restart"/>
          </w:tcPr>
          <w:p w14:paraId="18DABF91" w14:textId="12DEBFF9" w:rsidR="0092487B" w:rsidRPr="004C3A0B" w:rsidRDefault="0092487B" w:rsidP="0092487B">
            <w:pPr>
              <w:pStyle w:val="ListParagraph"/>
              <w:ind w:left="0"/>
              <w:rPr>
                <w:rFonts w:ascii="Arial" w:hAnsi="Arial" w:cs="Arial"/>
              </w:rPr>
            </w:pPr>
            <w:r w:rsidRPr="004C3A0B">
              <w:rPr>
                <w:rFonts w:ascii="Arial" w:hAnsi="Arial" w:cs="Arial"/>
                <w:b/>
                <w:bCs/>
              </w:rPr>
              <w:t>Date:</w:t>
            </w:r>
            <w:r w:rsidR="006369BC">
              <w:rPr>
                <w:rFonts w:ascii="Arial" w:hAnsi="Arial" w:cs="Arial"/>
                <w:b/>
                <w:bCs/>
              </w:rPr>
              <w:t xml:space="preserve"> 21.11.2019</w:t>
            </w:r>
          </w:p>
        </w:tc>
      </w:tr>
      <w:tr w:rsidR="0092487B" w:rsidRPr="004C3A0B" w14:paraId="24E0B6AE" w14:textId="77777777" w:rsidTr="003257BD">
        <w:trPr>
          <w:trHeight w:val="347"/>
        </w:trPr>
        <w:tc>
          <w:tcPr>
            <w:tcW w:w="1423" w:type="pct"/>
            <w:shd w:val="clear" w:color="auto" w:fill="F2F2F2" w:themeFill="background1" w:themeFillShade="F2"/>
            <w:vAlign w:val="center"/>
          </w:tcPr>
          <w:p w14:paraId="18E1DD5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F60BF5" w14:textId="77777777" w:rsidR="0092487B" w:rsidRPr="004C3A0B" w:rsidRDefault="0092487B" w:rsidP="0092487B">
            <w:pPr>
              <w:pStyle w:val="ListParagraph"/>
              <w:ind w:left="0"/>
              <w:rPr>
                <w:rFonts w:ascii="Arial" w:hAnsi="Arial" w:cs="Arial"/>
              </w:rPr>
            </w:pPr>
          </w:p>
          <w:p w14:paraId="1935814F" w14:textId="4D668D98" w:rsidR="0092487B" w:rsidRPr="004C3A0B" w:rsidRDefault="006369BC" w:rsidP="0092487B">
            <w:pPr>
              <w:pStyle w:val="ListParagraph"/>
              <w:ind w:left="0"/>
              <w:rPr>
                <w:rFonts w:ascii="Arial" w:hAnsi="Arial" w:cs="Arial"/>
              </w:rPr>
            </w:pPr>
            <w:r>
              <w:rPr>
                <w:noProof/>
                <w:lang w:eastAsia="en-GB"/>
              </w:rPr>
              <w:drawing>
                <wp:inline distT="0" distB="0" distL="0" distR="0" wp14:anchorId="7252CDFE" wp14:editId="4E8C49B7">
                  <wp:extent cx="985837" cy="434637"/>
                  <wp:effectExtent l="0" t="0" r="508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grayscl/>
                            <a:extLst>
                              <a:ext uri="{28A0092B-C50C-407E-A947-70E740481C1C}">
                                <a14:useLocalDpi xmlns:a14="http://schemas.microsoft.com/office/drawing/2010/main" val="0"/>
                              </a:ext>
                            </a:extLst>
                          </a:blip>
                          <a:srcRect/>
                          <a:stretch>
                            <a:fillRect/>
                          </a:stretch>
                        </pic:blipFill>
                        <pic:spPr bwMode="auto">
                          <a:xfrm>
                            <a:off x="0" y="0"/>
                            <a:ext cx="1002377" cy="441929"/>
                          </a:xfrm>
                          <a:prstGeom prst="rect">
                            <a:avLst/>
                          </a:prstGeom>
                          <a:noFill/>
                          <a:ln>
                            <a:noFill/>
                          </a:ln>
                        </pic:spPr>
                      </pic:pic>
                    </a:graphicData>
                  </a:graphic>
                </wp:inline>
              </w:drawing>
            </w:r>
          </w:p>
        </w:tc>
        <w:tc>
          <w:tcPr>
            <w:tcW w:w="1087" w:type="pct"/>
            <w:vMerge/>
            <w:vAlign w:val="center"/>
          </w:tcPr>
          <w:p w14:paraId="34AE7C3B" w14:textId="77777777" w:rsidR="0092487B" w:rsidRPr="004C3A0B" w:rsidRDefault="0092487B" w:rsidP="0092487B">
            <w:pPr>
              <w:pStyle w:val="ListParagraph"/>
              <w:ind w:left="0"/>
              <w:rPr>
                <w:rFonts w:ascii="Arial" w:hAnsi="Arial" w:cs="Arial"/>
              </w:rPr>
            </w:pPr>
          </w:p>
        </w:tc>
      </w:tr>
    </w:tbl>
    <w:p w14:paraId="5BCD037B" w14:textId="77777777" w:rsidR="000C3A29" w:rsidRPr="004C3A0B" w:rsidRDefault="000C3A29" w:rsidP="000700F9">
      <w:pPr>
        <w:rPr>
          <w:rFonts w:ascii="Arial" w:hAnsi="Arial" w:cs="Arial"/>
          <w:sz w:val="22"/>
          <w:szCs w:val="22"/>
        </w:rPr>
      </w:pPr>
    </w:p>
    <w:p w14:paraId="630B707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CA567E" w14:textId="77777777" w:rsidTr="003257BD">
        <w:trPr>
          <w:trHeight w:val="346"/>
        </w:trPr>
        <w:tc>
          <w:tcPr>
            <w:tcW w:w="1423" w:type="pct"/>
            <w:shd w:val="clear" w:color="auto" w:fill="F2F2F2" w:themeFill="background1" w:themeFillShade="F2"/>
            <w:vAlign w:val="center"/>
          </w:tcPr>
          <w:p w14:paraId="48E60C2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C6BF660" w14:textId="77777777" w:rsidR="0092487B" w:rsidRPr="004C3A0B" w:rsidRDefault="0092487B" w:rsidP="009D2E0B">
            <w:pPr>
              <w:pStyle w:val="ListParagraph"/>
              <w:ind w:left="0"/>
              <w:rPr>
                <w:rFonts w:ascii="Arial" w:hAnsi="Arial" w:cs="Arial"/>
              </w:rPr>
            </w:pPr>
          </w:p>
        </w:tc>
        <w:tc>
          <w:tcPr>
            <w:tcW w:w="1087" w:type="pct"/>
            <w:vMerge w:val="restart"/>
          </w:tcPr>
          <w:p w14:paraId="14D7970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8B00CA0" w14:textId="77777777" w:rsidTr="003257BD">
        <w:trPr>
          <w:trHeight w:val="347"/>
        </w:trPr>
        <w:tc>
          <w:tcPr>
            <w:tcW w:w="1423" w:type="pct"/>
            <w:shd w:val="clear" w:color="auto" w:fill="F2F2F2" w:themeFill="background1" w:themeFillShade="F2"/>
            <w:vAlign w:val="center"/>
          </w:tcPr>
          <w:p w14:paraId="4664DCE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7BDF3E" w14:textId="77777777" w:rsidR="0092487B" w:rsidRPr="004C3A0B" w:rsidRDefault="0092487B" w:rsidP="009D2E0B">
            <w:pPr>
              <w:pStyle w:val="ListParagraph"/>
              <w:ind w:left="0"/>
              <w:rPr>
                <w:rFonts w:ascii="Arial" w:hAnsi="Arial" w:cs="Arial"/>
              </w:rPr>
            </w:pPr>
          </w:p>
          <w:p w14:paraId="79300604" w14:textId="77777777" w:rsidR="0092487B" w:rsidRPr="004C3A0B" w:rsidRDefault="0092487B" w:rsidP="009D2E0B">
            <w:pPr>
              <w:pStyle w:val="ListParagraph"/>
              <w:ind w:left="0"/>
              <w:rPr>
                <w:rFonts w:ascii="Arial" w:hAnsi="Arial" w:cs="Arial"/>
              </w:rPr>
            </w:pPr>
          </w:p>
        </w:tc>
        <w:tc>
          <w:tcPr>
            <w:tcW w:w="1087" w:type="pct"/>
            <w:vMerge/>
            <w:vAlign w:val="center"/>
          </w:tcPr>
          <w:p w14:paraId="4263C602" w14:textId="77777777" w:rsidR="0092487B" w:rsidRPr="004C3A0B" w:rsidRDefault="0092487B" w:rsidP="009D2E0B">
            <w:pPr>
              <w:pStyle w:val="ListParagraph"/>
              <w:ind w:left="0"/>
              <w:rPr>
                <w:rFonts w:ascii="Arial" w:hAnsi="Arial" w:cs="Arial"/>
              </w:rPr>
            </w:pPr>
          </w:p>
        </w:tc>
      </w:tr>
    </w:tbl>
    <w:p w14:paraId="64E11E0E" w14:textId="77777777" w:rsidR="0076027F" w:rsidRDefault="0076027F" w:rsidP="000C3A29">
      <w:pPr>
        <w:rPr>
          <w:rFonts w:ascii="Arial" w:hAnsi="Arial" w:cs="Arial"/>
          <w:b/>
          <w:sz w:val="22"/>
          <w:szCs w:val="22"/>
        </w:rPr>
      </w:pPr>
    </w:p>
    <w:p w14:paraId="2B4AE75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8AFC73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398B4F0" w14:textId="6D87678F" w:rsidR="00CC2661" w:rsidRPr="004C3A0B" w:rsidRDefault="00812D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6242F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860354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A7B29E7" w14:textId="610D0CE1" w:rsidR="00CC2661" w:rsidRPr="004C3A0B" w:rsidRDefault="00812D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036C5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B5413D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DE7A474" w14:textId="3220653A" w:rsidR="00CC2661" w:rsidRPr="004C3A0B" w:rsidRDefault="00812DC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9CC59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BDC711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389A939" w14:textId="1E6F6304" w:rsidR="00CC2661" w:rsidRPr="004C3A0B" w:rsidRDefault="006369B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DB74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AFFE7F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2EB3A79" w14:textId="7EA6E181" w:rsidR="00743859" w:rsidRDefault="00812DC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52F19D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4F318A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6729672" w14:textId="478CDC8B" w:rsidR="00743859" w:rsidRPr="004C3A0B" w:rsidRDefault="00812D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02513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2EA03E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059ECC" w14:textId="448DD9AB" w:rsidR="00743859" w:rsidRPr="004C3A0B" w:rsidRDefault="00812D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A9FA0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0E348A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6A4D6EB" w14:textId="040C15A0" w:rsidR="00424773" w:rsidRDefault="00812DCF" w:rsidP="00424773">
                <w:pPr>
                  <w:jc w:val="center"/>
                  <w:rPr>
                    <w:rFonts w:ascii="Arial" w:hAnsi="Arial" w:cs="Arial"/>
                    <w:b/>
                    <w:bCs/>
                  </w:rPr>
                </w:pPr>
                <w:r>
                  <w:rPr>
                    <w:rFonts w:ascii="MS Gothic" w:eastAsia="MS Gothic" w:hAnsi="MS Gothic" w:cs="Arial" w:hint="eastAsia"/>
                    <w:b/>
                    <w:bCs/>
                  </w:rPr>
                  <w:t>☒</w:t>
                </w:r>
              </w:p>
            </w:sdtContent>
          </w:sdt>
          <w:p w14:paraId="7CD59D9B" w14:textId="77777777" w:rsidR="00424773" w:rsidRDefault="00424773" w:rsidP="00743859">
            <w:pPr>
              <w:jc w:val="center"/>
              <w:rPr>
                <w:rFonts w:ascii="MS Gothic" w:eastAsia="MS Gothic" w:hAnsi="MS Gothic" w:cs="Arial"/>
                <w:b/>
                <w:bCs/>
              </w:rPr>
            </w:pPr>
          </w:p>
        </w:tc>
        <w:tc>
          <w:tcPr>
            <w:tcW w:w="9356" w:type="dxa"/>
            <w:vAlign w:val="center"/>
          </w:tcPr>
          <w:p w14:paraId="2A0C31E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A67116D" w14:textId="77777777" w:rsidR="005756CA" w:rsidRPr="004C3A0B" w:rsidRDefault="005756CA" w:rsidP="00A5764B">
      <w:pPr>
        <w:tabs>
          <w:tab w:val="left" w:pos="5103"/>
        </w:tabs>
        <w:rPr>
          <w:rFonts w:ascii="Arial" w:hAnsi="Arial" w:cs="Arial"/>
          <w:b/>
          <w:bCs/>
          <w:sz w:val="22"/>
          <w:szCs w:val="22"/>
        </w:rPr>
      </w:pPr>
    </w:p>
    <w:p w14:paraId="7F144581" w14:textId="77777777" w:rsidR="00425DA7" w:rsidRDefault="00425DA7">
      <w:pPr>
        <w:rPr>
          <w:rFonts w:ascii="Arial" w:hAnsi="Arial" w:cs="Arial"/>
          <w:b/>
          <w:bCs/>
          <w:sz w:val="22"/>
          <w:szCs w:val="22"/>
        </w:rPr>
      </w:pPr>
      <w:r>
        <w:rPr>
          <w:rFonts w:ascii="Arial" w:hAnsi="Arial" w:cs="Arial"/>
          <w:b/>
          <w:bCs/>
          <w:sz w:val="22"/>
          <w:szCs w:val="22"/>
        </w:rPr>
        <w:br w:type="page"/>
      </w:r>
    </w:p>
    <w:p w14:paraId="47BB6D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018F10" w14:textId="77777777" w:rsidTr="00A83D75">
        <w:tc>
          <w:tcPr>
            <w:tcW w:w="10060" w:type="dxa"/>
            <w:shd w:val="clear" w:color="auto" w:fill="F2F2F2" w:themeFill="background1" w:themeFillShade="F2"/>
          </w:tcPr>
          <w:p w14:paraId="7C753E4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8E2ABB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AE3675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3DA33DA" w14:textId="77777777" w:rsidR="004632AA" w:rsidRPr="004C3A0B" w:rsidRDefault="004632AA" w:rsidP="00A5764B">
      <w:pPr>
        <w:tabs>
          <w:tab w:val="left" w:pos="5103"/>
        </w:tabs>
        <w:rPr>
          <w:rFonts w:ascii="Arial" w:hAnsi="Arial" w:cs="Arial"/>
          <w:b/>
          <w:bCs/>
          <w:sz w:val="22"/>
          <w:szCs w:val="22"/>
        </w:rPr>
      </w:pPr>
    </w:p>
    <w:p w14:paraId="0504004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58B3B40" w14:textId="77777777" w:rsidR="00683497" w:rsidRPr="004C3A0B" w:rsidRDefault="00683497" w:rsidP="00683497">
      <w:pPr>
        <w:tabs>
          <w:tab w:val="left" w:pos="5103"/>
        </w:tabs>
        <w:rPr>
          <w:rFonts w:ascii="Arial" w:hAnsi="Arial" w:cs="Arial"/>
          <w:bCs/>
          <w:sz w:val="22"/>
          <w:szCs w:val="22"/>
        </w:rPr>
      </w:pPr>
    </w:p>
    <w:p w14:paraId="496CB41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6A464FF0" w14:textId="77777777" w:rsidR="008330B6" w:rsidRPr="004C3A0B" w:rsidRDefault="008330B6" w:rsidP="00683497">
      <w:pPr>
        <w:tabs>
          <w:tab w:val="left" w:pos="5103"/>
        </w:tabs>
        <w:rPr>
          <w:rFonts w:ascii="Arial" w:hAnsi="Arial" w:cs="Arial"/>
          <w:bCs/>
          <w:sz w:val="22"/>
          <w:szCs w:val="22"/>
        </w:rPr>
      </w:pPr>
    </w:p>
    <w:p w14:paraId="2675AC1D" w14:textId="77777777" w:rsidR="00A50649" w:rsidRDefault="00A50649" w:rsidP="00A51EFB">
      <w:pPr>
        <w:jc w:val="center"/>
        <w:rPr>
          <w:rFonts w:ascii="Arial" w:hAnsi="Arial" w:cs="Arial"/>
          <w:b/>
          <w:sz w:val="22"/>
          <w:szCs w:val="22"/>
        </w:rPr>
      </w:pPr>
    </w:p>
    <w:p w14:paraId="0B58AD07" w14:textId="77777777" w:rsidR="00A50649" w:rsidRDefault="00A50649" w:rsidP="00A51EFB">
      <w:pPr>
        <w:jc w:val="center"/>
        <w:rPr>
          <w:rFonts w:ascii="Arial" w:hAnsi="Arial" w:cs="Arial"/>
          <w:b/>
          <w:sz w:val="22"/>
          <w:szCs w:val="22"/>
        </w:rPr>
      </w:pPr>
    </w:p>
    <w:p w14:paraId="63F2ACD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FDEE437" w14:textId="77777777" w:rsidR="00A51EFB" w:rsidRPr="004C3A0B" w:rsidRDefault="00A51EFB" w:rsidP="00AA2E71">
      <w:pPr>
        <w:jc w:val="both"/>
        <w:rPr>
          <w:rFonts w:ascii="Arial" w:hAnsi="Arial" w:cs="Arial"/>
        </w:rPr>
      </w:pPr>
    </w:p>
    <w:p w14:paraId="54E5FFD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16942695" w14:textId="77777777" w:rsidR="00A51EFB" w:rsidRPr="004C3A0B" w:rsidRDefault="00A51EFB" w:rsidP="00AA2E71">
      <w:pPr>
        <w:jc w:val="both"/>
        <w:rPr>
          <w:rFonts w:ascii="Arial" w:hAnsi="Arial" w:cs="Arial"/>
        </w:rPr>
      </w:pPr>
    </w:p>
    <w:p w14:paraId="7F38A5EB" w14:textId="3AA4E7CD" w:rsidR="00025AC4" w:rsidRDefault="00A51EFB" w:rsidP="006F25D8">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35D8241" w14:textId="155AEF34" w:rsidR="006F25D8" w:rsidRDefault="006F25D8" w:rsidP="006F25D8">
      <w:pPr>
        <w:jc w:val="both"/>
        <w:rPr>
          <w:rFonts w:ascii="Arial" w:hAnsi="Arial" w:cs="Arial"/>
        </w:rPr>
      </w:pPr>
    </w:p>
    <w:p w14:paraId="5C974D78" w14:textId="3383DB8C" w:rsidR="006F25D8" w:rsidRDefault="006F25D8" w:rsidP="006F25D8">
      <w:pPr>
        <w:jc w:val="both"/>
        <w:rPr>
          <w:rFonts w:ascii="Arial" w:hAnsi="Arial" w:cs="Arial"/>
        </w:rPr>
      </w:pPr>
    </w:p>
    <w:p w14:paraId="648A535D" w14:textId="29ACF7E5" w:rsidR="006F25D8" w:rsidRDefault="006F25D8" w:rsidP="006F25D8">
      <w:pPr>
        <w:jc w:val="both"/>
        <w:rPr>
          <w:rFonts w:ascii="Arial" w:hAnsi="Arial" w:cs="Arial"/>
        </w:rPr>
      </w:pPr>
    </w:p>
    <w:p w14:paraId="6BAECF40" w14:textId="2C51B9E5" w:rsidR="006F25D8" w:rsidRDefault="006F25D8" w:rsidP="006F25D8">
      <w:pPr>
        <w:jc w:val="both"/>
        <w:rPr>
          <w:rFonts w:ascii="Arial" w:hAnsi="Arial" w:cs="Arial"/>
        </w:rPr>
      </w:pPr>
    </w:p>
    <w:p w14:paraId="7544AB29" w14:textId="77777777" w:rsidR="006F25D8" w:rsidRDefault="006F25D8">
      <w:pPr>
        <w:rPr>
          <w:rStyle w:val="eop"/>
          <w:sz w:val="24"/>
          <w:szCs w:val="24"/>
          <w:lang w:eastAsia="en-GB"/>
        </w:rPr>
      </w:pPr>
      <w:bookmarkStart w:id="0" w:name="_Hlk27571359"/>
      <w:r>
        <w:rPr>
          <w:rStyle w:val="eop"/>
        </w:rPr>
        <w:br w:type="page"/>
      </w:r>
    </w:p>
    <w:p w14:paraId="43154624" w14:textId="427A9F79" w:rsidR="006F25D8" w:rsidRDefault="006F25D8" w:rsidP="006F25D8">
      <w:pPr>
        <w:pStyle w:val="paragraph"/>
        <w:spacing w:before="0" w:beforeAutospacing="0" w:after="0" w:afterAutospacing="0"/>
        <w:textAlignment w:val="baseline"/>
        <w:rPr>
          <w:rStyle w:val="eop"/>
        </w:rPr>
      </w:pPr>
      <w:bookmarkStart w:id="1" w:name="_GoBack"/>
      <w:bookmarkEnd w:id="1"/>
      <w:r>
        <w:rPr>
          <w:rStyle w:val="eop"/>
        </w:rPr>
        <w:lastRenderedPageBreak/>
        <w:t> </w:t>
      </w:r>
    </w:p>
    <w:sdt>
      <w:sdtPr>
        <w:rPr>
          <w:rFonts w:asciiTheme="minorHAnsi" w:eastAsiaTheme="minorHAnsi" w:hAnsiTheme="minorHAnsi" w:cstheme="minorBidi"/>
          <w:sz w:val="22"/>
          <w:szCs w:val="22"/>
          <w:lang w:eastAsia="en-US"/>
        </w:rPr>
        <w:id w:val="-1396890621"/>
        <w:docPartObj>
          <w:docPartGallery w:val="Bibliographies"/>
          <w:docPartUnique/>
        </w:docPartObj>
      </w:sdtPr>
      <w:sdtEndPr>
        <w:rPr>
          <w:rFonts w:ascii="Times New Roman" w:eastAsia="Times New Roman" w:hAnsi="Times New Roman" w:cs="Times New Roman"/>
          <w:sz w:val="20"/>
          <w:szCs w:val="20"/>
        </w:rPr>
      </w:sdtEndPr>
      <w:sdtContent>
        <w:p w14:paraId="2230A2A7" w14:textId="77777777" w:rsidR="006F25D8" w:rsidRDefault="006F25D8" w:rsidP="006F25D8">
          <w:pPr>
            <w:pStyle w:val="paragraph"/>
            <w:spacing w:before="0" w:beforeAutospacing="0" w:after="0" w:afterAutospacing="0"/>
            <w:textAlignment w:val="baseline"/>
          </w:pPr>
          <w:r>
            <w:t>References</w:t>
          </w:r>
        </w:p>
        <w:p w14:paraId="3EDCB6C3" w14:textId="77777777" w:rsidR="006F25D8" w:rsidRPr="00826396" w:rsidRDefault="006F25D8" w:rsidP="006F25D8">
          <w:pPr>
            <w:pStyle w:val="paragraph"/>
            <w:spacing w:before="0" w:beforeAutospacing="0" w:after="0" w:afterAutospacing="0"/>
            <w:textAlignment w:val="baseline"/>
            <w:rPr>
              <w:rFonts w:ascii="Segoe UI" w:hAnsi="Segoe UI" w:cs="Segoe UI"/>
              <w:sz w:val="18"/>
              <w:szCs w:val="18"/>
            </w:rPr>
          </w:pPr>
        </w:p>
        <w:sdt>
          <w:sdtPr>
            <w:id w:val="-573587230"/>
            <w:bibliography/>
          </w:sdtPr>
          <w:sdtEndPr>
            <w:rPr>
              <w:rFonts w:ascii="Times New Roman" w:eastAsia="Times New Roman" w:hAnsi="Times New Roman" w:cs="Times New Roman"/>
              <w:sz w:val="20"/>
              <w:szCs w:val="20"/>
            </w:rPr>
          </w:sdtEndPr>
          <w:sdtContent>
            <w:p w14:paraId="345C255E" w14:textId="77777777" w:rsidR="006F25D8" w:rsidRDefault="006F25D8" w:rsidP="006F25D8">
              <w:pPr>
                <w:pStyle w:val="Bibliography"/>
                <w:ind w:left="720" w:hanging="720"/>
                <w:rPr>
                  <w:noProof/>
                  <w:sz w:val="24"/>
                  <w:szCs w:val="24"/>
                </w:rPr>
              </w:pPr>
              <w:r>
                <w:fldChar w:fldCharType="begin"/>
              </w:r>
              <w:r>
                <w:instrText xml:space="preserve"> BIBLIOGRAPHY </w:instrText>
              </w:r>
              <w:r>
                <w:fldChar w:fldCharType="separate"/>
              </w:r>
            </w:p>
            <w:p w14:paraId="4E124869" w14:textId="77777777" w:rsidR="006F25D8" w:rsidRDefault="006F25D8" w:rsidP="006F25D8">
              <w:pPr>
                <w:pStyle w:val="Bibliography"/>
                <w:ind w:left="720" w:hanging="720"/>
                <w:rPr>
                  <w:noProof/>
                </w:rPr>
              </w:pPr>
              <w:r>
                <w:rPr>
                  <w:noProof/>
                </w:rPr>
                <w:t xml:space="preserve">Ames, C., &amp; Archer, J. (1988). Achievement goals in the classroom: Students' learning strategies and motivation processes. </w:t>
              </w:r>
              <w:r>
                <w:rPr>
                  <w:i/>
                  <w:iCs/>
                  <w:noProof/>
                </w:rPr>
                <w:t>Journal of Educational Psychology, 80</w:t>
              </w:r>
              <w:r>
                <w:rPr>
                  <w:noProof/>
                </w:rPr>
                <w:t>(3), 260-268.</w:t>
              </w:r>
            </w:p>
            <w:p w14:paraId="2E70C601" w14:textId="77777777" w:rsidR="006F25D8" w:rsidRDefault="006F25D8" w:rsidP="006F25D8">
              <w:pPr>
                <w:pStyle w:val="Bibliography"/>
                <w:ind w:left="720" w:hanging="720"/>
                <w:rPr>
                  <w:noProof/>
                </w:rPr>
              </w:pPr>
              <w:r>
                <w:rPr>
                  <w:noProof/>
                </w:rPr>
                <w:t xml:space="preserve">Brand, M., Fujiwara, E., Borsutzky, S., Kalbe, E., Kessler, J., &amp; Markowitsch, H. J. (2005). Decision-making deficits of Korsakoff patients in a new gambling task with explicit rules: Associations with executive functions. </w:t>
              </w:r>
              <w:r>
                <w:rPr>
                  <w:i/>
                  <w:iCs/>
                  <w:noProof/>
                </w:rPr>
                <w:t>Neuropsychology, 19</w:t>
              </w:r>
              <w:r>
                <w:rPr>
                  <w:noProof/>
                </w:rPr>
                <w:t>(3), 267-278.</w:t>
              </w:r>
            </w:p>
            <w:p w14:paraId="3768D062" w14:textId="77777777" w:rsidR="006F25D8" w:rsidRDefault="006F25D8" w:rsidP="006F25D8">
              <w:pPr>
                <w:pStyle w:val="Bibliography"/>
                <w:ind w:left="720" w:hanging="720"/>
                <w:rPr>
                  <w:noProof/>
                </w:rPr>
              </w:pPr>
              <w:r>
                <w:rPr>
                  <w:noProof/>
                </w:rPr>
                <w:t xml:space="preserve">Brown, S. P., Cron, W. L., &amp; Slocum, J. W. (1998). Effects of trait competitiveness and perceived intraorganizational competition on sales-person goal setting and performance. </w:t>
              </w:r>
              <w:r>
                <w:rPr>
                  <w:i/>
                  <w:iCs/>
                  <w:noProof/>
                </w:rPr>
                <w:t>Journal of Marketing, 62</w:t>
              </w:r>
              <w:r>
                <w:rPr>
                  <w:noProof/>
                </w:rPr>
                <w:t>(4), 88-98.</w:t>
              </w:r>
            </w:p>
            <w:p w14:paraId="4B0F0609" w14:textId="77777777" w:rsidR="006F25D8" w:rsidRDefault="006F25D8" w:rsidP="006F25D8">
              <w:pPr>
                <w:pStyle w:val="Bibliography"/>
                <w:ind w:left="720" w:hanging="720"/>
                <w:rPr>
                  <w:noProof/>
                </w:rPr>
              </w:pPr>
              <w:r>
                <w:rPr>
                  <w:noProof/>
                </w:rPr>
                <w:t xml:space="preserve">Brunell, A. B., &amp; Buelow, M. T. (2017). Narcissism and performance on behavioral decision-making tasks. </w:t>
              </w:r>
              <w:r>
                <w:rPr>
                  <w:i/>
                  <w:iCs/>
                  <w:noProof/>
                </w:rPr>
                <w:t>Journal of Behavioral Decision Making, 30</w:t>
              </w:r>
              <w:r>
                <w:rPr>
                  <w:noProof/>
                </w:rPr>
                <w:t>, 3-14.</w:t>
              </w:r>
            </w:p>
            <w:p w14:paraId="1A675738" w14:textId="77777777" w:rsidR="006F25D8" w:rsidRDefault="006F25D8" w:rsidP="006F25D8">
              <w:pPr>
                <w:pStyle w:val="Bibliography"/>
                <w:ind w:left="720" w:hanging="720"/>
                <w:rPr>
                  <w:noProof/>
                </w:rPr>
              </w:pPr>
              <w:r>
                <w:rPr>
                  <w:noProof/>
                </w:rPr>
                <w:t xml:space="preserve">Deutsch, M. (1949). An experimental study of the effects of co-operation and competition upon group process. </w:t>
              </w:r>
              <w:r>
                <w:rPr>
                  <w:i/>
                  <w:iCs/>
                  <w:noProof/>
                </w:rPr>
                <w:t>Human Relations, 2</w:t>
              </w:r>
              <w:r>
                <w:rPr>
                  <w:noProof/>
                </w:rPr>
                <w:t>(3), 199-231. Retrieved from https://www.researchgate.net/profile/Morton_Deutsch/publication/232541331_An_Experimental_Study_of_the_Effects_of_Cooperation_and_Competition_Upon_Group_Process/links/548f378f0cf2d1800d862387.pdf</w:t>
              </w:r>
            </w:p>
            <w:p w14:paraId="0989D1EB" w14:textId="77777777" w:rsidR="006F25D8" w:rsidRDefault="006F25D8" w:rsidP="006F25D8">
              <w:pPr>
                <w:pStyle w:val="Bibliography"/>
                <w:ind w:left="720" w:hanging="720"/>
                <w:rPr>
                  <w:noProof/>
                </w:rPr>
              </w:pPr>
              <w:r>
                <w:rPr>
                  <w:noProof/>
                </w:rPr>
                <w:t xml:space="preserve">Johnson, D. W., &amp; Johnson, R. T. (1989). </w:t>
              </w:r>
              <w:r>
                <w:rPr>
                  <w:i/>
                  <w:iCs/>
                  <w:noProof/>
                </w:rPr>
                <w:t>Cooperation and competition: Theory and research.</w:t>
              </w:r>
              <w:r>
                <w:rPr>
                  <w:noProof/>
                </w:rPr>
                <w:t xml:space="preserve"> Edina, MN: Interaction Book Co.</w:t>
              </w:r>
            </w:p>
            <w:p w14:paraId="0746DE4B" w14:textId="77777777" w:rsidR="006F25D8" w:rsidRDefault="006F25D8" w:rsidP="006F25D8">
              <w:pPr>
                <w:pStyle w:val="Bibliography"/>
                <w:ind w:left="720" w:hanging="720"/>
                <w:rPr>
                  <w:noProof/>
                </w:rPr>
              </w:pPr>
              <w:r>
                <w:rPr>
                  <w:noProof/>
                </w:rPr>
                <w:t xml:space="preserve">Lewin, K. (1935). </w:t>
              </w:r>
              <w:r>
                <w:rPr>
                  <w:i/>
                  <w:iCs/>
                  <w:noProof/>
                </w:rPr>
                <w:t>A dynamic theory of personality.</w:t>
              </w:r>
              <w:r>
                <w:rPr>
                  <w:noProof/>
                </w:rPr>
                <w:t xml:space="preserve"> New York, NY: McGraw-Hill.</w:t>
              </w:r>
            </w:p>
            <w:p w14:paraId="44CAA662" w14:textId="77777777" w:rsidR="006F25D8" w:rsidRDefault="006F25D8" w:rsidP="006F25D8">
              <w:pPr>
                <w:pStyle w:val="Bibliography"/>
                <w:ind w:left="720" w:hanging="720"/>
                <w:rPr>
                  <w:noProof/>
                </w:rPr>
              </w:pPr>
              <w:r>
                <w:rPr>
                  <w:noProof/>
                </w:rPr>
                <w:t xml:space="preserve">Murayama, K., &amp; Elliot, A. J. (2012). The competition-performance relation: A meta-analytic review and test of the opposing processes model of competition and performance. </w:t>
              </w:r>
              <w:r>
                <w:rPr>
                  <w:i/>
                  <w:iCs/>
                  <w:noProof/>
                </w:rPr>
                <w:t>Psychological Bulletin, 138</w:t>
              </w:r>
              <w:r>
                <w:rPr>
                  <w:noProof/>
                </w:rPr>
                <w:t>(6), 1035-1070.</w:t>
              </w:r>
            </w:p>
            <w:p w14:paraId="2D5DCDDA" w14:textId="77777777" w:rsidR="006F25D8" w:rsidRDefault="006F25D8" w:rsidP="006F25D8">
              <w:pPr>
                <w:pStyle w:val="Bibliography"/>
                <w:ind w:left="720" w:hanging="720"/>
                <w:rPr>
                  <w:noProof/>
                </w:rPr>
              </w:pPr>
              <w:r>
                <w:rPr>
                  <w:noProof/>
                </w:rPr>
                <w:t xml:space="preserve">Raskin, R., &amp; Terry, H. (1988). A principal components analysis of the Narcissistic Personality Inventory and further evidence of its construct validity. </w:t>
              </w:r>
              <w:r>
                <w:rPr>
                  <w:i/>
                  <w:iCs/>
                  <w:noProof/>
                </w:rPr>
                <w:t>Journal of Personality and Social Psychology, 54</w:t>
              </w:r>
              <w:r>
                <w:rPr>
                  <w:noProof/>
                </w:rPr>
                <w:t>(5), 890-903.</w:t>
              </w:r>
            </w:p>
            <w:p w14:paraId="02AEEC48" w14:textId="77777777" w:rsidR="006F25D8" w:rsidRDefault="006F25D8" w:rsidP="006F25D8">
              <w:r>
                <w:rPr>
                  <w:b/>
                  <w:bCs/>
                  <w:noProof/>
                </w:rPr>
                <w:fldChar w:fldCharType="end"/>
              </w:r>
            </w:p>
          </w:sdtContent>
        </w:sdt>
      </w:sdtContent>
    </w:sdt>
    <w:bookmarkEnd w:id="0" w:displacedByCustomXml="prev"/>
    <w:p w14:paraId="0BAB2F98" w14:textId="77777777" w:rsidR="006F25D8" w:rsidRPr="002652DF" w:rsidRDefault="006F25D8" w:rsidP="006F25D8">
      <w:pPr>
        <w:tabs>
          <w:tab w:val="left" w:pos="720"/>
          <w:tab w:val="left" w:pos="1440"/>
          <w:tab w:val="left" w:pos="2292"/>
        </w:tabs>
        <w:spacing w:line="480" w:lineRule="auto"/>
        <w:rPr>
          <w:sz w:val="24"/>
          <w:szCs w:val="24"/>
        </w:rPr>
      </w:pPr>
    </w:p>
    <w:p w14:paraId="414D9EDB" w14:textId="77777777" w:rsidR="006F25D8" w:rsidRPr="002652DF" w:rsidRDefault="006F25D8" w:rsidP="006F25D8">
      <w:pPr>
        <w:tabs>
          <w:tab w:val="left" w:pos="720"/>
          <w:tab w:val="left" w:pos="1440"/>
          <w:tab w:val="left" w:pos="2292"/>
        </w:tabs>
        <w:spacing w:line="480" w:lineRule="auto"/>
        <w:rPr>
          <w:sz w:val="24"/>
          <w:szCs w:val="24"/>
        </w:rPr>
      </w:pPr>
    </w:p>
    <w:p w14:paraId="6B3866D5" w14:textId="7F85A60C" w:rsidR="006F25D8" w:rsidRPr="006F25D8" w:rsidRDefault="006F25D8" w:rsidP="006F25D8">
      <w:pPr>
        <w:jc w:val="both"/>
        <w:rPr>
          <w:rFonts w:ascii="Arial" w:hAnsi="Arial" w:cs="Arial"/>
        </w:rPr>
      </w:pPr>
    </w:p>
    <w:sectPr w:rsidR="006F25D8" w:rsidRPr="006F25D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BC2EF" w14:textId="77777777" w:rsidR="0056018D" w:rsidRDefault="0056018D" w:rsidP="00390251">
      <w:r>
        <w:separator/>
      </w:r>
    </w:p>
    <w:p w14:paraId="27220E56" w14:textId="77777777" w:rsidR="0056018D" w:rsidRDefault="0056018D"/>
  </w:endnote>
  <w:endnote w:type="continuationSeparator" w:id="0">
    <w:p w14:paraId="139394F0" w14:textId="77777777" w:rsidR="0056018D" w:rsidRDefault="0056018D" w:rsidP="00390251">
      <w:r>
        <w:continuationSeparator/>
      </w:r>
    </w:p>
    <w:p w14:paraId="1FC56680" w14:textId="77777777" w:rsidR="0056018D" w:rsidRDefault="005601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5ED8F" w14:textId="438AD36D" w:rsidR="0056018D" w:rsidRDefault="0056018D"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593A6" w14:textId="77777777" w:rsidR="0056018D" w:rsidRDefault="0056018D" w:rsidP="00390251">
      <w:r>
        <w:separator/>
      </w:r>
    </w:p>
    <w:p w14:paraId="746E3047" w14:textId="77777777" w:rsidR="0056018D" w:rsidRDefault="0056018D"/>
  </w:footnote>
  <w:footnote w:type="continuationSeparator" w:id="0">
    <w:p w14:paraId="05F251CA" w14:textId="77777777" w:rsidR="0056018D" w:rsidRDefault="0056018D" w:rsidP="00390251">
      <w:r>
        <w:continuationSeparator/>
      </w:r>
    </w:p>
    <w:p w14:paraId="3C385C0B" w14:textId="77777777" w:rsidR="0056018D" w:rsidRDefault="005601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97A1C" w14:textId="77777777" w:rsidR="0056018D" w:rsidRPr="00965F27" w:rsidRDefault="0056018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61A8C"/>
    <w:multiLevelType w:val="hybridMultilevel"/>
    <w:tmpl w:val="66B812BE"/>
    <w:lvl w:ilvl="0" w:tplc="106A2A3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8375E7"/>
    <w:multiLevelType w:val="hybridMultilevel"/>
    <w:tmpl w:val="F1144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176EC2"/>
    <w:multiLevelType w:val="hybridMultilevel"/>
    <w:tmpl w:val="BDE8F3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41E2453"/>
    <w:multiLevelType w:val="hybridMultilevel"/>
    <w:tmpl w:val="801044A8"/>
    <w:lvl w:ilvl="0" w:tplc="106A2A3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8817D3"/>
    <w:multiLevelType w:val="hybridMultilevel"/>
    <w:tmpl w:val="3EB0303A"/>
    <w:lvl w:ilvl="0" w:tplc="4BC2D1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A80CE8"/>
    <w:multiLevelType w:val="hybridMultilevel"/>
    <w:tmpl w:val="867CA61E"/>
    <w:lvl w:ilvl="0" w:tplc="4BC2D1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2"/>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3"/>
  </w:num>
  <w:num w:numId="18">
    <w:abstractNumId w:val="15"/>
  </w:num>
  <w:num w:numId="19">
    <w:abstractNumId w:val="28"/>
  </w:num>
  <w:num w:numId="20">
    <w:abstractNumId w:val="5"/>
  </w:num>
  <w:num w:numId="21">
    <w:abstractNumId w:val="16"/>
  </w:num>
  <w:num w:numId="22">
    <w:abstractNumId w:val="20"/>
  </w:num>
  <w:num w:numId="23">
    <w:abstractNumId w:val="1"/>
  </w:num>
  <w:num w:numId="24">
    <w:abstractNumId w:val="11"/>
  </w:num>
  <w:num w:numId="25">
    <w:abstractNumId w:val="14"/>
  </w:num>
  <w:num w:numId="26">
    <w:abstractNumId w:val="30"/>
  </w:num>
  <w:num w:numId="27">
    <w:abstractNumId w:val="19"/>
  </w:num>
  <w:num w:numId="28">
    <w:abstractNumId w:val="21"/>
  </w:num>
  <w:num w:numId="29">
    <w:abstractNumId w:val="31"/>
  </w:num>
  <w:num w:numId="30">
    <w:abstractNumId w:val="27"/>
  </w:num>
  <w:num w:numId="31">
    <w:abstractNumId w:val="8"/>
  </w:num>
  <w:num w:numId="32">
    <w:abstractNumId w:val="23"/>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6103"/>
    <w:rsid w:val="0008799F"/>
    <w:rsid w:val="00090CF7"/>
    <w:rsid w:val="00095059"/>
    <w:rsid w:val="00096209"/>
    <w:rsid w:val="000A5E43"/>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5EB1"/>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018D"/>
    <w:rsid w:val="00563B3D"/>
    <w:rsid w:val="00566568"/>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2C71"/>
    <w:rsid w:val="00604C9F"/>
    <w:rsid w:val="00606331"/>
    <w:rsid w:val="006154A7"/>
    <w:rsid w:val="0062188A"/>
    <w:rsid w:val="00627E84"/>
    <w:rsid w:val="00631440"/>
    <w:rsid w:val="00632C47"/>
    <w:rsid w:val="00633574"/>
    <w:rsid w:val="006369BC"/>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25D8"/>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2DC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A2D"/>
    <w:rsid w:val="00AB15E7"/>
    <w:rsid w:val="00AB1B40"/>
    <w:rsid w:val="00AB74BF"/>
    <w:rsid w:val="00AB7553"/>
    <w:rsid w:val="00AC189C"/>
    <w:rsid w:val="00AD5E63"/>
    <w:rsid w:val="00AE5AB8"/>
    <w:rsid w:val="00AE6BF5"/>
    <w:rsid w:val="00AF7252"/>
    <w:rsid w:val="00B02F8E"/>
    <w:rsid w:val="00B10083"/>
    <w:rsid w:val="00B11122"/>
    <w:rsid w:val="00B139CE"/>
    <w:rsid w:val="00B17FDD"/>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76BD"/>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5C7B"/>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1514"/>
    <w:rsid w:val="00E239F4"/>
    <w:rsid w:val="00E43EC5"/>
    <w:rsid w:val="00E45AB0"/>
    <w:rsid w:val="00E57EF4"/>
    <w:rsid w:val="00E6714D"/>
    <w:rsid w:val="00E73456"/>
    <w:rsid w:val="00E84BC8"/>
    <w:rsid w:val="00E90774"/>
    <w:rsid w:val="00E914D8"/>
    <w:rsid w:val="00E93E44"/>
    <w:rsid w:val="00E95A30"/>
    <w:rsid w:val="00EA26D8"/>
    <w:rsid w:val="00EA5DE3"/>
    <w:rsid w:val="00EB6877"/>
    <w:rsid w:val="00EB722E"/>
    <w:rsid w:val="00EC0070"/>
    <w:rsid w:val="00EC11CA"/>
    <w:rsid w:val="00EC3082"/>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17C"/>
    <w:rsid w:val="00FA17A2"/>
    <w:rsid w:val="00FA1C94"/>
    <w:rsid w:val="00FB4F7A"/>
    <w:rsid w:val="00FB6B35"/>
    <w:rsid w:val="00FD436F"/>
    <w:rsid w:val="00FD5A26"/>
    <w:rsid w:val="00FE3EC4"/>
    <w:rsid w:val="00FF3E46"/>
    <w:rsid w:val="5155C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69F126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1A5EB1"/>
  </w:style>
  <w:style w:type="character" w:customStyle="1" w:styleId="eop">
    <w:name w:val="eop"/>
    <w:basedOn w:val="DefaultParagraphFont"/>
    <w:rsid w:val="001A5EB1"/>
  </w:style>
  <w:style w:type="paragraph" w:customStyle="1" w:styleId="paragraph">
    <w:name w:val="paragraph"/>
    <w:basedOn w:val="Normal"/>
    <w:rsid w:val="001A5EB1"/>
    <w:pPr>
      <w:spacing w:before="100" w:beforeAutospacing="1" w:after="100" w:afterAutospacing="1"/>
    </w:pPr>
    <w:rPr>
      <w:sz w:val="24"/>
      <w:szCs w:val="24"/>
      <w:lang w:eastAsia="en-GB"/>
    </w:rPr>
  </w:style>
  <w:style w:type="character" w:customStyle="1" w:styleId="contentcontrolboundarysink">
    <w:name w:val="contentcontrolboundarysink"/>
    <w:basedOn w:val="DefaultParagraphFont"/>
    <w:rsid w:val="001A5EB1"/>
  </w:style>
  <w:style w:type="character" w:customStyle="1" w:styleId="scxw240576135">
    <w:name w:val="scxw240576135"/>
    <w:basedOn w:val="DefaultParagraphFont"/>
    <w:rsid w:val="00EC3082"/>
  </w:style>
  <w:style w:type="character" w:customStyle="1" w:styleId="spellingerror">
    <w:name w:val="spellingerror"/>
    <w:basedOn w:val="DefaultParagraphFont"/>
    <w:rsid w:val="00EC3082"/>
  </w:style>
  <w:style w:type="character" w:customStyle="1" w:styleId="scxw258888101">
    <w:name w:val="scxw258888101"/>
    <w:basedOn w:val="DefaultParagraphFont"/>
    <w:rsid w:val="00EC3082"/>
  </w:style>
  <w:style w:type="paragraph" w:styleId="Bibliography">
    <w:name w:val="Bibliography"/>
    <w:basedOn w:val="Normal"/>
    <w:next w:val="Normal"/>
    <w:uiPriority w:val="37"/>
    <w:unhideWhenUsed/>
    <w:rsid w:val="006F25D8"/>
    <w:pPr>
      <w:spacing w:after="160" w:line="259" w:lineRule="auto"/>
    </w:pPr>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24473">
      <w:bodyDiv w:val="1"/>
      <w:marLeft w:val="0"/>
      <w:marRight w:val="0"/>
      <w:marTop w:val="0"/>
      <w:marBottom w:val="0"/>
      <w:divBdr>
        <w:top w:val="none" w:sz="0" w:space="0" w:color="auto"/>
        <w:left w:val="none" w:sz="0" w:space="0" w:color="auto"/>
        <w:bottom w:val="none" w:sz="0" w:space="0" w:color="auto"/>
        <w:right w:val="none" w:sz="0" w:space="0" w:color="auto"/>
      </w:divBdr>
      <w:divsChild>
        <w:div w:id="356198136">
          <w:marLeft w:val="0"/>
          <w:marRight w:val="0"/>
          <w:marTop w:val="0"/>
          <w:marBottom w:val="0"/>
          <w:divBdr>
            <w:top w:val="none" w:sz="0" w:space="0" w:color="auto"/>
            <w:left w:val="none" w:sz="0" w:space="0" w:color="auto"/>
            <w:bottom w:val="none" w:sz="0" w:space="0" w:color="auto"/>
            <w:right w:val="none" w:sz="0" w:space="0" w:color="auto"/>
          </w:divBdr>
        </w:div>
        <w:div w:id="165755374">
          <w:marLeft w:val="0"/>
          <w:marRight w:val="0"/>
          <w:marTop w:val="0"/>
          <w:marBottom w:val="0"/>
          <w:divBdr>
            <w:top w:val="none" w:sz="0" w:space="0" w:color="auto"/>
            <w:left w:val="none" w:sz="0" w:space="0" w:color="auto"/>
            <w:bottom w:val="none" w:sz="0" w:space="0" w:color="auto"/>
            <w:right w:val="none" w:sz="0" w:space="0" w:color="auto"/>
          </w:divBdr>
        </w:div>
        <w:div w:id="157427565">
          <w:marLeft w:val="0"/>
          <w:marRight w:val="0"/>
          <w:marTop w:val="0"/>
          <w:marBottom w:val="0"/>
          <w:divBdr>
            <w:top w:val="none" w:sz="0" w:space="0" w:color="auto"/>
            <w:left w:val="none" w:sz="0" w:space="0" w:color="auto"/>
            <w:bottom w:val="none" w:sz="0" w:space="0" w:color="auto"/>
            <w:right w:val="none" w:sz="0" w:space="0" w:color="auto"/>
          </w:divBdr>
        </w:div>
        <w:div w:id="257369701">
          <w:marLeft w:val="0"/>
          <w:marRight w:val="0"/>
          <w:marTop w:val="0"/>
          <w:marBottom w:val="0"/>
          <w:divBdr>
            <w:top w:val="none" w:sz="0" w:space="0" w:color="auto"/>
            <w:left w:val="none" w:sz="0" w:space="0" w:color="auto"/>
            <w:bottom w:val="none" w:sz="0" w:space="0" w:color="auto"/>
            <w:right w:val="none" w:sz="0" w:space="0" w:color="auto"/>
          </w:divBdr>
        </w:div>
        <w:div w:id="1901087575">
          <w:marLeft w:val="0"/>
          <w:marRight w:val="0"/>
          <w:marTop w:val="0"/>
          <w:marBottom w:val="0"/>
          <w:divBdr>
            <w:top w:val="none" w:sz="0" w:space="0" w:color="auto"/>
            <w:left w:val="none" w:sz="0" w:space="0" w:color="auto"/>
            <w:bottom w:val="none" w:sz="0" w:space="0" w:color="auto"/>
            <w:right w:val="none" w:sz="0" w:space="0" w:color="auto"/>
          </w:divBdr>
        </w:div>
        <w:div w:id="1979067451">
          <w:marLeft w:val="0"/>
          <w:marRight w:val="0"/>
          <w:marTop w:val="0"/>
          <w:marBottom w:val="0"/>
          <w:divBdr>
            <w:top w:val="none" w:sz="0" w:space="0" w:color="auto"/>
            <w:left w:val="none" w:sz="0" w:space="0" w:color="auto"/>
            <w:bottom w:val="none" w:sz="0" w:space="0" w:color="auto"/>
            <w:right w:val="none" w:sz="0" w:space="0" w:color="auto"/>
          </w:divBdr>
        </w:div>
        <w:div w:id="2054773217">
          <w:marLeft w:val="0"/>
          <w:marRight w:val="0"/>
          <w:marTop w:val="0"/>
          <w:marBottom w:val="0"/>
          <w:divBdr>
            <w:top w:val="none" w:sz="0" w:space="0" w:color="auto"/>
            <w:left w:val="none" w:sz="0" w:space="0" w:color="auto"/>
            <w:bottom w:val="none" w:sz="0" w:space="0" w:color="auto"/>
            <w:right w:val="none" w:sz="0" w:space="0" w:color="auto"/>
          </w:divBdr>
        </w:div>
        <w:div w:id="1095252330">
          <w:marLeft w:val="0"/>
          <w:marRight w:val="0"/>
          <w:marTop w:val="0"/>
          <w:marBottom w:val="0"/>
          <w:divBdr>
            <w:top w:val="none" w:sz="0" w:space="0" w:color="auto"/>
            <w:left w:val="none" w:sz="0" w:space="0" w:color="auto"/>
            <w:bottom w:val="none" w:sz="0" w:space="0" w:color="auto"/>
            <w:right w:val="none" w:sz="0" w:space="0" w:color="auto"/>
          </w:divBdr>
        </w:div>
        <w:div w:id="1030690453">
          <w:marLeft w:val="0"/>
          <w:marRight w:val="0"/>
          <w:marTop w:val="0"/>
          <w:marBottom w:val="0"/>
          <w:divBdr>
            <w:top w:val="none" w:sz="0" w:space="0" w:color="auto"/>
            <w:left w:val="none" w:sz="0" w:space="0" w:color="auto"/>
            <w:bottom w:val="none" w:sz="0" w:space="0" w:color="auto"/>
            <w:right w:val="none" w:sz="0" w:space="0" w:color="auto"/>
          </w:divBdr>
        </w:div>
        <w:div w:id="1846478782">
          <w:marLeft w:val="0"/>
          <w:marRight w:val="0"/>
          <w:marTop w:val="0"/>
          <w:marBottom w:val="0"/>
          <w:divBdr>
            <w:top w:val="none" w:sz="0" w:space="0" w:color="auto"/>
            <w:left w:val="none" w:sz="0" w:space="0" w:color="auto"/>
            <w:bottom w:val="none" w:sz="0" w:space="0" w:color="auto"/>
            <w:right w:val="none" w:sz="0" w:space="0" w:color="auto"/>
          </w:divBdr>
        </w:div>
      </w:divsChild>
    </w:div>
    <w:div w:id="60258263">
      <w:bodyDiv w:val="1"/>
      <w:marLeft w:val="0"/>
      <w:marRight w:val="0"/>
      <w:marTop w:val="0"/>
      <w:marBottom w:val="0"/>
      <w:divBdr>
        <w:top w:val="none" w:sz="0" w:space="0" w:color="auto"/>
        <w:left w:val="none" w:sz="0" w:space="0" w:color="auto"/>
        <w:bottom w:val="none" w:sz="0" w:space="0" w:color="auto"/>
        <w:right w:val="none" w:sz="0" w:space="0" w:color="auto"/>
      </w:divBdr>
      <w:divsChild>
        <w:div w:id="278142920">
          <w:marLeft w:val="0"/>
          <w:marRight w:val="0"/>
          <w:marTop w:val="0"/>
          <w:marBottom w:val="0"/>
          <w:divBdr>
            <w:top w:val="none" w:sz="0" w:space="0" w:color="auto"/>
            <w:left w:val="none" w:sz="0" w:space="0" w:color="auto"/>
            <w:bottom w:val="none" w:sz="0" w:space="0" w:color="auto"/>
            <w:right w:val="none" w:sz="0" w:space="0" w:color="auto"/>
          </w:divBdr>
          <w:divsChild>
            <w:div w:id="953681350">
              <w:marLeft w:val="0"/>
              <w:marRight w:val="0"/>
              <w:marTop w:val="0"/>
              <w:marBottom w:val="0"/>
              <w:divBdr>
                <w:top w:val="none" w:sz="0" w:space="0" w:color="auto"/>
                <w:left w:val="none" w:sz="0" w:space="0" w:color="auto"/>
                <w:bottom w:val="none" w:sz="0" w:space="0" w:color="auto"/>
                <w:right w:val="none" w:sz="0" w:space="0" w:color="auto"/>
              </w:divBdr>
            </w:div>
          </w:divsChild>
        </w:div>
        <w:div w:id="822742626">
          <w:marLeft w:val="0"/>
          <w:marRight w:val="0"/>
          <w:marTop w:val="0"/>
          <w:marBottom w:val="0"/>
          <w:divBdr>
            <w:top w:val="none" w:sz="0" w:space="0" w:color="auto"/>
            <w:left w:val="none" w:sz="0" w:space="0" w:color="auto"/>
            <w:bottom w:val="none" w:sz="0" w:space="0" w:color="auto"/>
            <w:right w:val="none" w:sz="0" w:space="0" w:color="auto"/>
          </w:divBdr>
          <w:divsChild>
            <w:div w:id="1493646638">
              <w:marLeft w:val="0"/>
              <w:marRight w:val="0"/>
              <w:marTop w:val="0"/>
              <w:marBottom w:val="0"/>
              <w:divBdr>
                <w:top w:val="none" w:sz="0" w:space="0" w:color="auto"/>
                <w:left w:val="none" w:sz="0" w:space="0" w:color="auto"/>
                <w:bottom w:val="none" w:sz="0" w:space="0" w:color="auto"/>
                <w:right w:val="none" w:sz="0" w:space="0" w:color="auto"/>
              </w:divBdr>
            </w:div>
          </w:divsChild>
        </w:div>
        <w:div w:id="1959295624">
          <w:marLeft w:val="0"/>
          <w:marRight w:val="0"/>
          <w:marTop w:val="0"/>
          <w:marBottom w:val="0"/>
          <w:divBdr>
            <w:top w:val="none" w:sz="0" w:space="0" w:color="auto"/>
            <w:left w:val="none" w:sz="0" w:space="0" w:color="auto"/>
            <w:bottom w:val="none" w:sz="0" w:space="0" w:color="auto"/>
            <w:right w:val="none" w:sz="0" w:space="0" w:color="auto"/>
          </w:divBdr>
          <w:divsChild>
            <w:div w:id="1613589548">
              <w:marLeft w:val="0"/>
              <w:marRight w:val="0"/>
              <w:marTop w:val="0"/>
              <w:marBottom w:val="0"/>
              <w:divBdr>
                <w:top w:val="none" w:sz="0" w:space="0" w:color="auto"/>
                <w:left w:val="none" w:sz="0" w:space="0" w:color="auto"/>
                <w:bottom w:val="none" w:sz="0" w:space="0" w:color="auto"/>
                <w:right w:val="none" w:sz="0" w:space="0" w:color="auto"/>
              </w:divBdr>
            </w:div>
          </w:divsChild>
        </w:div>
        <w:div w:id="379015792">
          <w:marLeft w:val="0"/>
          <w:marRight w:val="0"/>
          <w:marTop w:val="0"/>
          <w:marBottom w:val="0"/>
          <w:divBdr>
            <w:top w:val="none" w:sz="0" w:space="0" w:color="auto"/>
            <w:left w:val="none" w:sz="0" w:space="0" w:color="auto"/>
            <w:bottom w:val="none" w:sz="0" w:space="0" w:color="auto"/>
            <w:right w:val="none" w:sz="0" w:space="0" w:color="auto"/>
          </w:divBdr>
          <w:divsChild>
            <w:div w:id="174583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981001">
      <w:bodyDiv w:val="1"/>
      <w:marLeft w:val="0"/>
      <w:marRight w:val="0"/>
      <w:marTop w:val="0"/>
      <w:marBottom w:val="0"/>
      <w:divBdr>
        <w:top w:val="none" w:sz="0" w:space="0" w:color="auto"/>
        <w:left w:val="none" w:sz="0" w:space="0" w:color="auto"/>
        <w:bottom w:val="none" w:sz="0" w:space="0" w:color="auto"/>
        <w:right w:val="none" w:sz="0" w:space="0" w:color="auto"/>
      </w:divBdr>
      <w:divsChild>
        <w:div w:id="266885035">
          <w:marLeft w:val="0"/>
          <w:marRight w:val="0"/>
          <w:marTop w:val="0"/>
          <w:marBottom w:val="0"/>
          <w:divBdr>
            <w:top w:val="none" w:sz="0" w:space="0" w:color="auto"/>
            <w:left w:val="none" w:sz="0" w:space="0" w:color="auto"/>
            <w:bottom w:val="none" w:sz="0" w:space="0" w:color="auto"/>
            <w:right w:val="none" w:sz="0" w:space="0" w:color="auto"/>
          </w:divBdr>
        </w:div>
        <w:div w:id="1762797917">
          <w:marLeft w:val="0"/>
          <w:marRight w:val="0"/>
          <w:marTop w:val="0"/>
          <w:marBottom w:val="0"/>
          <w:divBdr>
            <w:top w:val="none" w:sz="0" w:space="0" w:color="auto"/>
            <w:left w:val="none" w:sz="0" w:space="0" w:color="auto"/>
            <w:bottom w:val="none" w:sz="0" w:space="0" w:color="auto"/>
            <w:right w:val="none" w:sz="0" w:space="0" w:color="auto"/>
          </w:divBdr>
        </w:div>
        <w:div w:id="2058505530">
          <w:marLeft w:val="0"/>
          <w:marRight w:val="0"/>
          <w:marTop w:val="0"/>
          <w:marBottom w:val="0"/>
          <w:divBdr>
            <w:top w:val="none" w:sz="0" w:space="0" w:color="auto"/>
            <w:left w:val="none" w:sz="0" w:space="0" w:color="auto"/>
            <w:bottom w:val="none" w:sz="0" w:space="0" w:color="auto"/>
            <w:right w:val="none" w:sz="0" w:space="0" w:color="auto"/>
          </w:divBdr>
        </w:div>
        <w:div w:id="1338731507">
          <w:marLeft w:val="0"/>
          <w:marRight w:val="0"/>
          <w:marTop w:val="0"/>
          <w:marBottom w:val="0"/>
          <w:divBdr>
            <w:top w:val="none" w:sz="0" w:space="0" w:color="auto"/>
            <w:left w:val="none" w:sz="0" w:space="0" w:color="auto"/>
            <w:bottom w:val="none" w:sz="0" w:space="0" w:color="auto"/>
            <w:right w:val="none" w:sz="0" w:space="0" w:color="auto"/>
          </w:divBdr>
        </w:div>
        <w:div w:id="1642807551">
          <w:marLeft w:val="0"/>
          <w:marRight w:val="0"/>
          <w:marTop w:val="0"/>
          <w:marBottom w:val="0"/>
          <w:divBdr>
            <w:top w:val="none" w:sz="0" w:space="0" w:color="auto"/>
            <w:left w:val="none" w:sz="0" w:space="0" w:color="auto"/>
            <w:bottom w:val="none" w:sz="0" w:space="0" w:color="auto"/>
            <w:right w:val="none" w:sz="0" w:space="0" w:color="auto"/>
          </w:divBdr>
        </w:div>
      </w:divsChild>
    </w:div>
    <w:div w:id="472256394">
      <w:bodyDiv w:val="1"/>
      <w:marLeft w:val="0"/>
      <w:marRight w:val="0"/>
      <w:marTop w:val="0"/>
      <w:marBottom w:val="0"/>
      <w:divBdr>
        <w:top w:val="none" w:sz="0" w:space="0" w:color="auto"/>
        <w:left w:val="none" w:sz="0" w:space="0" w:color="auto"/>
        <w:bottom w:val="none" w:sz="0" w:space="0" w:color="auto"/>
        <w:right w:val="none" w:sz="0" w:space="0" w:color="auto"/>
      </w:divBdr>
      <w:divsChild>
        <w:div w:id="458958338">
          <w:marLeft w:val="0"/>
          <w:marRight w:val="0"/>
          <w:marTop w:val="0"/>
          <w:marBottom w:val="0"/>
          <w:divBdr>
            <w:top w:val="none" w:sz="0" w:space="0" w:color="auto"/>
            <w:left w:val="none" w:sz="0" w:space="0" w:color="auto"/>
            <w:bottom w:val="none" w:sz="0" w:space="0" w:color="auto"/>
            <w:right w:val="none" w:sz="0" w:space="0" w:color="auto"/>
          </w:divBdr>
        </w:div>
        <w:div w:id="538052921">
          <w:marLeft w:val="0"/>
          <w:marRight w:val="0"/>
          <w:marTop w:val="0"/>
          <w:marBottom w:val="0"/>
          <w:divBdr>
            <w:top w:val="none" w:sz="0" w:space="0" w:color="auto"/>
            <w:left w:val="none" w:sz="0" w:space="0" w:color="auto"/>
            <w:bottom w:val="none" w:sz="0" w:space="0" w:color="auto"/>
            <w:right w:val="none" w:sz="0" w:space="0" w:color="auto"/>
          </w:divBdr>
        </w:div>
        <w:div w:id="1453595325">
          <w:marLeft w:val="0"/>
          <w:marRight w:val="0"/>
          <w:marTop w:val="0"/>
          <w:marBottom w:val="0"/>
          <w:divBdr>
            <w:top w:val="none" w:sz="0" w:space="0" w:color="auto"/>
            <w:left w:val="none" w:sz="0" w:space="0" w:color="auto"/>
            <w:bottom w:val="none" w:sz="0" w:space="0" w:color="auto"/>
            <w:right w:val="none" w:sz="0" w:space="0" w:color="auto"/>
          </w:divBdr>
        </w:div>
        <w:div w:id="1550532450">
          <w:marLeft w:val="0"/>
          <w:marRight w:val="0"/>
          <w:marTop w:val="0"/>
          <w:marBottom w:val="0"/>
          <w:divBdr>
            <w:top w:val="none" w:sz="0" w:space="0" w:color="auto"/>
            <w:left w:val="none" w:sz="0" w:space="0" w:color="auto"/>
            <w:bottom w:val="none" w:sz="0" w:space="0" w:color="auto"/>
            <w:right w:val="none" w:sz="0" w:space="0" w:color="auto"/>
          </w:divBdr>
        </w:div>
        <w:div w:id="599608973">
          <w:marLeft w:val="0"/>
          <w:marRight w:val="0"/>
          <w:marTop w:val="0"/>
          <w:marBottom w:val="0"/>
          <w:divBdr>
            <w:top w:val="none" w:sz="0" w:space="0" w:color="auto"/>
            <w:left w:val="none" w:sz="0" w:space="0" w:color="auto"/>
            <w:bottom w:val="none" w:sz="0" w:space="0" w:color="auto"/>
            <w:right w:val="none" w:sz="0" w:space="0" w:color="auto"/>
          </w:divBdr>
        </w:div>
        <w:div w:id="503859696">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9344746">
      <w:bodyDiv w:val="1"/>
      <w:marLeft w:val="0"/>
      <w:marRight w:val="0"/>
      <w:marTop w:val="0"/>
      <w:marBottom w:val="0"/>
      <w:divBdr>
        <w:top w:val="none" w:sz="0" w:space="0" w:color="auto"/>
        <w:left w:val="none" w:sz="0" w:space="0" w:color="auto"/>
        <w:bottom w:val="none" w:sz="0" w:space="0" w:color="auto"/>
        <w:right w:val="none" w:sz="0" w:space="0" w:color="auto"/>
      </w:divBdr>
      <w:divsChild>
        <w:div w:id="1592469058">
          <w:marLeft w:val="0"/>
          <w:marRight w:val="0"/>
          <w:marTop w:val="0"/>
          <w:marBottom w:val="0"/>
          <w:divBdr>
            <w:top w:val="none" w:sz="0" w:space="0" w:color="auto"/>
            <w:left w:val="none" w:sz="0" w:space="0" w:color="auto"/>
            <w:bottom w:val="none" w:sz="0" w:space="0" w:color="auto"/>
            <w:right w:val="none" w:sz="0" w:space="0" w:color="auto"/>
          </w:divBdr>
          <w:divsChild>
            <w:div w:id="2033337855">
              <w:marLeft w:val="0"/>
              <w:marRight w:val="0"/>
              <w:marTop w:val="0"/>
              <w:marBottom w:val="0"/>
              <w:divBdr>
                <w:top w:val="none" w:sz="0" w:space="0" w:color="auto"/>
                <w:left w:val="none" w:sz="0" w:space="0" w:color="auto"/>
                <w:bottom w:val="none" w:sz="0" w:space="0" w:color="auto"/>
                <w:right w:val="none" w:sz="0" w:space="0" w:color="auto"/>
              </w:divBdr>
            </w:div>
          </w:divsChild>
        </w:div>
        <w:div w:id="228274486">
          <w:marLeft w:val="0"/>
          <w:marRight w:val="0"/>
          <w:marTop w:val="0"/>
          <w:marBottom w:val="0"/>
          <w:divBdr>
            <w:top w:val="none" w:sz="0" w:space="0" w:color="auto"/>
            <w:left w:val="none" w:sz="0" w:space="0" w:color="auto"/>
            <w:bottom w:val="none" w:sz="0" w:space="0" w:color="auto"/>
            <w:right w:val="none" w:sz="0" w:space="0" w:color="auto"/>
          </w:divBdr>
          <w:divsChild>
            <w:div w:id="1058161966">
              <w:marLeft w:val="0"/>
              <w:marRight w:val="0"/>
              <w:marTop w:val="0"/>
              <w:marBottom w:val="0"/>
              <w:divBdr>
                <w:top w:val="none" w:sz="0" w:space="0" w:color="auto"/>
                <w:left w:val="none" w:sz="0" w:space="0" w:color="auto"/>
                <w:bottom w:val="none" w:sz="0" w:space="0" w:color="auto"/>
                <w:right w:val="none" w:sz="0" w:space="0" w:color="auto"/>
              </w:divBdr>
            </w:div>
          </w:divsChild>
        </w:div>
        <w:div w:id="2049795588">
          <w:marLeft w:val="0"/>
          <w:marRight w:val="0"/>
          <w:marTop w:val="0"/>
          <w:marBottom w:val="0"/>
          <w:divBdr>
            <w:top w:val="none" w:sz="0" w:space="0" w:color="auto"/>
            <w:left w:val="none" w:sz="0" w:space="0" w:color="auto"/>
            <w:bottom w:val="none" w:sz="0" w:space="0" w:color="auto"/>
            <w:right w:val="none" w:sz="0" w:space="0" w:color="auto"/>
          </w:divBdr>
          <w:divsChild>
            <w:div w:id="1916013055">
              <w:marLeft w:val="0"/>
              <w:marRight w:val="0"/>
              <w:marTop w:val="0"/>
              <w:marBottom w:val="0"/>
              <w:divBdr>
                <w:top w:val="none" w:sz="0" w:space="0" w:color="auto"/>
                <w:left w:val="none" w:sz="0" w:space="0" w:color="auto"/>
                <w:bottom w:val="none" w:sz="0" w:space="0" w:color="auto"/>
                <w:right w:val="none" w:sz="0" w:space="0" w:color="auto"/>
              </w:divBdr>
            </w:div>
          </w:divsChild>
        </w:div>
        <w:div w:id="831455328">
          <w:marLeft w:val="0"/>
          <w:marRight w:val="0"/>
          <w:marTop w:val="0"/>
          <w:marBottom w:val="0"/>
          <w:divBdr>
            <w:top w:val="none" w:sz="0" w:space="0" w:color="auto"/>
            <w:left w:val="none" w:sz="0" w:space="0" w:color="auto"/>
            <w:bottom w:val="none" w:sz="0" w:space="0" w:color="auto"/>
            <w:right w:val="none" w:sz="0" w:space="0" w:color="auto"/>
          </w:divBdr>
          <w:divsChild>
            <w:div w:id="1447390230">
              <w:marLeft w:val="0"/>
              <w:marRight w:val="0"/>
              <w:marTop w:val="0"/>
              <w:marBottom w:val="0"/>
              <w:divBdr>
                <w:top w:val="none" w:sz="0" w:space="0" w:color="auto"/>
                <w:left w:val="none" w:sz="0" w:space="0" w:color="auto"/>
                <w:bottom w:val="none" w:sz="0" w:space="0" w:color="auto"/>
                <w:right w:val="none" w:sz="0" w:space="0" w:color="auto"/>
              </w:divBdr>
            </w:div>
          </w:divsChild>
        </w:div>
        <w:div w:id="597326830">
          <w:marLeft w:val="0"/>
          <w:marRight w:val="0"/>
          <w:marTop w:val="0"/>
          <w:marBottom w:val="0"/>
          <w:divBdr>
            <w:top w:val="none" w:sz="0" w:space="0" w:color="auto"/>
            <w:left w:val="none" w:sz="0" w:space="0" w:color="auto"/>
            <w:bottom w:val="none" w:sz="0" w:space="0" w:color="auto"/>
            <w:right w:val="none" w:sz="0" w:space="0" w:color="auto"/>
          </w:divBdr>
          <w:divsChild>
            <w:div w:id="1892577556">
              <w:marLeft w:val="0"/>
              <w:marRight w:val="0"/>
              <w:marTop w:val="0"/>
              <w:marBottom w:val="0"/>
              <w:divBdr>
                <w:top w:val="none" w:sz="0" w:space="0" w:color="auto"/>
                <w:left w:val="none" w:sz="0" w:space="0" w:color="auto"/>
                <w:bottom w:val="none" w:sz="0" w:space="0" w:color="auto"/>
                <w:right w:val="none" w:sz="0" w:space="0" w:color="auto"/>
              </w:divBdr>
            </w:div>
          </w:divsChild>
        </w:div>
        <w:div w:id="982542921">
          <w:marLeft w:val="0"/>
          <w:marRight w:val="0"/>
          <w:marTop w:val="0"/>
          <w:marBottom w:val="0"/>
          <w:divBdr>
            <w:top w:val="none" w:sz="0" w:space="0" w:color="auto"/>
            <w:left w:val="none" w:sz="0" w:space="0" w:color="auto"/>
            <w:bottom w:val="none" w:sz="0" w:space="0" w:color="auto"/>
            <w:right w:val="none" w:sz="0" w:space="0" w:color="auto"/>
          </w:divBdr>
          <w:divsChild>
            <w:div w:id="15985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0069537">
      <w:bodyDiv w:val="1"/>
      <w:marLeft w:val="0"/>
      <w:marRight w:val="0"/>
      <w:marTop w:val="0"/>
      <w:marBottom w:val="0"/>
      <w:divBdr>
        <w:top w:val="none" w:sz="0" w:space="0" w:color="auto"/>
        <w:left w:val="none" w:sz="0" w:space="0" w:color="auto"/>
        <w:bottom w:val="none" w:sz="0" w:space="0" w:color="auto"/>
        <w:right w:val="none" w:sz="0" w:space="0" w:color="auto"/>
      </w:divBdr>
      <w:divsChild>
        <w:div w:id="1003044039">
          <w:marLeft w:val="0"/>
          <w:marRight w:val="0"/>
          <w:marTop w:val="0"/>
          <w:marBottom w:val="0"/>
          <w:divBdr>
            <w:top w:val="none" w:sz="0" w:space="0" w:color="auto"/>
            <w:left w:val="none" w:sz="0" w:space="0" w:color="auto"/>
            <w:bottom w:val="none" w:sz="0" w:space="0" w:color="auto"/>
            <w:right w:val="none" w:sz="0" w:space="0" w:color="auto"/>
          </w:divBdr>
        </w:div>
        <w:div w:id="795102579">
          <w:marLeft w:val="0"/>
          <w:marRight w:val="0"/>
          <w:marTop w:val="0"/>
          <w:marBottom w:val="0"/>
          <w:divBdr>
            <w:top w:val="none" w:sz="0" w:space="0" w:color="auto"/>
            <w:left w:val="none" w:sz="0" w:space="0" w:color="auto"/>
            <w:bottom w:val="none" w:sz="0" w:space="0" w:color="auto"/>
            <w:right w:val="none" w:sz="0" w:space="0" w:color="auto"/>
          </w:divBdr>
        </w:div>
        <w:div w:id="1336761548">
          <w:marLeft w:val="0"/>
          <w:marRight w:val="0"/>
          <w:marTop w:val="0"/>
          <w:marBottom w:val="0"/>
          <w:divBdr>
            <w:top w:val="none" w:sz="0" w:space="0" w:color="auto"/>
            <w:left w:val="none" w:sz="0" w:space="0" w:color="auto"/>
            <w:bottom w:val="none" w:sz="0" w:space="0" w:color="auto"/>
            <w:right w:val="none" w:sz="0" w:space="0" w:color="auto"/>
          </w:divBdr>
        </w:div>
      </w:divsChild>
    </w:div>
    <w:div w:id="664673900">
      <w:bodyDiv w:val="1"/>
      <w:marLeft w:val="0"/>
      <w:marRight w:val="0"/>
      <w:marTop w:val="0"/>
      <w:marBottom w:val="0"/>
      <w:divBdr>
        <w:top w:val="none" w:sz="0" w:space="0" w:color="auto"/>
        <w:left w:val="none" w:sz="0" w:space="0" w:color="auto"/>
        <w:bottom w:val="none" w:sz="0" w:space="0" w:color="auto"/>
        <w:right w:val="none" w:sz="0" w:space="0" w:color="auto"/>
      </w:divBdr>
      <w:divsChild>
        <w:div w:id="726874013">
          <w:marLeft w:val="0"/>
          <w:marRight w:val="0"/>
          <w:marTop w:val="0"/>
          <w:marBottom w:val="0"/>
          <w:divBdr>
            <w:top w:val="none" w:sz="0" w:space="0" w:color="auto"/>
            <w:left w:val="none" w:sz="0" w:space="0" w:color="auto"/>
            <w:bottom w:val="none" w:sz="0" w:space="0" w:color="auto"/>
            <w:right w:val="none" w:sz="0" w:space="0" w:color="auto"/>
          </w:divBdr>
          <w:divsChild>
            <w:div w:id="1036542794">
              <w:marLeft w:val="0"/>
              <w:marRight w:val="0"/>
              <w:marTop w:val="0"/>
              <w:marBottom w:val="0"/>
              <w:divBdr>
                <w:top w:val="none" w:sz="0" w:space="0" w:color="auto"/>
                <w:left w:val="none" w:sz="0" w:space="0" w:color="auto"/>
                <w:bottom w:val="none" w:sz="0" w:space="0" w:color="auto"/>
                <w:right w:val="none" w:sz="0" w:space="0" w:color="auto"/>
              </w:divBdr>
            </w:div>
          </w:divsChild>
        </w:div>
        <w:div w:id="617031022">
          <w:marLeft w:val="0"/>
          <w:marRight w:val="0"/>
          <w:marTop w:val="0"/>
          <w:marBottom w:val="0"/>
          <w:divBdr>
            <w:top w:val="none" w:sz="0" w:space="0" w:color="auto"/>
            <w:left w:val="none" w:sz="0" w:space="0" w:color="auto"/>
            <w:bottom w:val="none" w:sz="0" w:space="0" w:color="auto"/>
            <w:right w:val="none" w:sz="0" w:space="0" w:color="auto"/>
          </w:divBdr>
          <w:divsChild>
            <w:div w:id="375590544">
              <w:marLeft w:val="0"/>
              <w:marRight w:val="0"/>
              <w:marTop w:val="0"/>
              <w:marBottom w:val="0"/>
              <w:divBdr>
                <w:top w:val="none" w:sz="0" w:space="0" w:color="auto"/>
                <w:left w:val="none" w:sz="0" w:space="0" w:color="auto"/>
                <w:bottom w:val="none" w:sz="0" w:space="0" w:color="auto"/>
                <w:right w:val="none" w:sz="0" w:space="0" w:color="auto"/>
              </w:divBdr>
            </w:div>
          </w:divsChild>
        </w:div>
        <w:div w:id="2103139989">
          <w:marLeft w:val="0"/>
          <w:marRight w:val="0"/>
          <w:marTop w:val="0"/>
          <w:marBottom w:val="0"/>
          <w:divBdr>
            <w:top w:val="none" w:sz="0" w:space="0" w:color="auto"/>
            <w:left w:val="none" w:sz="0" w:space="0" w:color="auto"/>
            <w:bottom w:val="none" w:sz="0" w:space="0" w:color="auto"/>
            <w:right w:val="none" w:sz="0" w:space="0" w:color="auto"/>
          </w:divBdr>
          <w:divsChild>
            <w:div w:id="48966892">
              <w:marLeft w:val="0"/>
              <w:marRight w:val="0"/>
              <w:marTop w:val="0"/>
              <w:marBottom w:val="0"/>
              <w:divBdr>
                <w:top w:val="none" w:sz="0" w:space="0" w:color="auto"/>
                <w:left w:val="none" w:sz="0" w:space="0" w:color="auto"/>
                <w:bottom w:val="none" w:sz="0" w:space="0" w:color="auto"/>
                <w:right w:val="none" w:sz="0" w:space="0" w:color="auto"/>
              </w:divBdr>
            </w:div>
          </w:divsChild>
        </w:div>
        <w:div w:id="873691899">
          <w:marLeft w:val="0"/>
          <w:marRight w:val="0"/>
          <w:marTop w:val="0"/>
          <w:marBottom w:val="0"/>
          <w:divBdr>
            <w:top w:val="none" w:sz="0" w:space="0" w:color="auto"/>
            <w:left w:val="none" w:sz="0" w:space="0" w:color="auto"/>
            <w:bottom w:val="none" w:sz="0" w:space="0" w:color="auto"/>
            <w:right w:val="none" w:sz="0" w:space="0" w:color="auto"/>
          </w:divBdr>
          <w:divsChild>
            <w:div w:id="67596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43348985">
      <w:bodyDiv w:val="1"/>
      <w:marLeft w:val="0"/>
      <w:marRight w:val="0"/>
      <w:marTop w:val="0"/>
      <w:marBottom w:val="0"/>
      <w:divBdr>
        <w:top w:val="none" w:sz="0" w:space="0" w:color="auto"/>
        <w:left w:val="none" w:sz="0" w:space="0" w:color="auto"/>
        <w:bottom w:val="none" w:sz="0" w:space="0" w:color="auto"/>
        <w:right w:val="none" w:sz="0" w:space="0" w:color="auto"/>
      </w:divBdr>
      <w:divsChild>
        <w:div w:id="1517384340">
          <w:marLeft w:val="0"/>
          <w:marRight w:val="0"/>
          <w:marTop w:val="0"/>
          <w:marBottom w:val="0"/>
          <w:divBdr>
            <w:top w:val="none" w:sz="0" w:space="0" w:color="auto"/>
            <w:left w:val="none" w:sz="0" w:space="0" w:color="auto"/>
            <w:bottom w:val="none" w:sz="0" w:space="0" w:color="auto"/>
            <w:right w:val="none" w:sz="0" w:space="0" w:color="auto"/>
          </w:divBdr>
          <w:divsChild>
            <w:div w:id="941912468">
              <w:marLeft w:val="0"/>
              <w:marRight w:val="0"/>
              <w:marTop w:val="0"/>
              <w:marBottom w:val="0"/>
              <w:divBdr>
                <w:top w:val="none" w:sz="0" w:space="0" w:color="auto"/>
                <w:left w:val="none" w:sz="0" w:space="0" w:color="auto"/>
                <w:bottom w:val="none" w:sz="0" w:space="0" w:color="auto"/>
                <w:right w:val="none" w:sz="0" w:space="0" w:color="auto"/>
              </w:divBdr>
            </w:div>
          </w:divsChild>
        </w:div>
        <w:div w:id="194543264">
          <w:marLeft w:val="0"/>
          <w:marRight w:val="0"/>
          <w:marTop w:val="0"/>
          <w:marBottom w:val="0"/>
          <w:divBdr>
            <w:top w:val="none" w:sz="0" w:space="0" w:color="auto"/>
            <w:left w:val="none" w:sz="0" w:space="0" w:color="auto"/>
            <w:bottom w:val="none" w:sz="0" w:space="0" w:color="auto"/>
            <w:right w:val="none" w:sz="0" w:space="0" w:color="auto"/>
          </w:divBdr>
          <w:divsChild>
            <w:div w:id="122815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90361">
      <w:bodyDiv w:val="1"/>
      <w:marLeft w:val="0"/>
      <w:marRight w:val="0"/>
      <w:marTop w:val="0"/>
      <w:marBottom w:val="0"/>
      <w:divBdr>
        <w:top w:val="none" w:sz="0" w:space="0" w:color="auto"/>
        <w:left w:val="none" w:sz="0" w:space="0" w:color="auto"/>
        <w:bottom w:val="none" w:sz="0" w:space="0" w:color="auto"/>
        <w:right w:val="none" w:sz="0" w:space="0" w:color="auto"/>
      </w:divBdr>
      <w:divsChild>
        <w:div w:id="2078942056">
          <w:marLeft w:val="0"/>
          <w:marRight w:val="0"/>
          <w:marTop w:val="0"/>
          <w:marBottom w:val="0"/>
          <w:divBdr>
            <w:top w:val="none" w:sz="0" w:space="0" w:color="auto"/>
            <w:left w:val="none" w:sz="0" w:space="0" w:color="auto"/>
            <w:bottom w:val="none" w:sz="0" w:space="0" w:color="auto"/>
            <w:right w:val="none" w:sz="0" w:space="0" w:color="auto"/>
          </w:divBdr>
        </w:div>
        <w:div w:id="1366059664">
          <w:marLeft w:val="0"/>
          <w:marRight w:val="0"/>
          <w:marTop w:val="0"/>
          <w:marBottom w:val="0"/>
          <w:divBdr>
            <w:top w:val="none" w:sz="0" w:space="0" w:color="auto"/>
            <w:left w:val="none" w:sz="0" w:space="0" w:color="auto"/>
            <w:bottom w:val="none" w:sz="0" w:space="0" w:color="auto"/>
            <w:right w:val="none" w:sz="0" w:space="0" w:color="auto"/>
          </w:divBdr>
        </w:div>
        <w:div w:id="1047602080">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2588442">
      <w:bodyDiv w:val="1"/>
      <w:marLeft w:val="0"/>
      <w:marRight w:val="0"/>
      <w:marTop w:val="0"/>
      <w:marBottom w:val="0"/>
      <w:divBdr>
        <w:top w:val="none" w:sz="0" w:space="0" w:color="auto"/>
        <w:left w:val="none" w:sz="0" w:space="0" w:color="auto"/>
        <w:bottom w:val="none" w:sz="0" w:space="0" w:color="auto"/>
        <w:right w:val="none" w:sz="0" w:space="0" w:color="auto"/>
      </w:divBdr>
    </w:div>
    <w:div w:id="1763338151">
      <w:bodyDiv w:val="1"/>
      <w:marLeft w:val="0"/>
      <w:marRight w:val="0"/>
      <w:marTop w:val="0"/>
      <w:marBottom w:val="0"/>
      <w:divBdr>
        <w:top w:val="none" w:sz="0" w:space="0" w:color="auto"/>
        <w:left w:val="none" w:sz="0" w:space="0" w:color="auto"/>
        <w:bottom w:val="none" w:sz="0" w:space="0" w:color="auto"/>
        <w:right w:val="none" w:sz="0" w:space="0" w:color="auto"/>
      </w:divBdr>
      <w:divsChild>
        <w:div w:id="132526525">
          <w:marLeft w:val="0"/>
          <w:marRight w:val="0"/>
          <w:marTop w:val="0"/>
          <w:marBottom w:val="0"/>
          <w:divBdr>
            <w:top w:val="none" w:sz="0" w:space="0" w:color="auto"/>
            <w:left w:val="none" w:sz="0" w:space="0" w:color="auto"/>
            <w:bottom w:val="none" w:sz="0" w:space="0" w:color="auto"/>
            <w:right w:val="none" w:sz="0" w:space="0" w:color="auto"/>
          </w:divBdr>
          <w:divsChild>
            <w:div w:id="227082961">
              <w:marLeft w:val="0"/>
              <w:marRight w:val="0"/>
              <w:marTop w:val="0"/>
              <w:marBottom w:val="0"/>
              <w:divBdr>
                <w:top w:val="none" w:sz="0" w:space="0" w:color="auto"/>
                <w:left w:val="none" w:sz="0" w:space="0" w:color="auto"/>
                <w:bottom w:val="none" w:sz="0" w:space="0" w:color="auto"/>
                <w:right w:val="none" w:sz="0" w:space="0" w:color="auto"/>
              </w:divBdr>
            </w:div>
          </w:divsChild>
        </w:div>
        <w:div w:id="2086368289">
          <w:marLeft w:val="0"/>
          <w:marRight w:val="0"/>
          <w:marTop w:val="0"/>
          <w:marBottom w:val="0"/>
          <w:divBdr>
            <w:top w:val="none" w:sz="0" w:space="0" w:color="auto"/>
            <w:left w:val="none" w:sz="0" w:space="0" w:color="auto"/>
            <w:bottom w:val="none" w:sz="0" w:space="0" w:color="auto"/>
            <w:right w:val="none" w:sz="0" w:space="0" w:color="auto"/>
          </w:divBdr>
          <w:divsChild>
            <w:div w:id="96943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555144">
      <w:bodyDiv w:val="1"/>
      <w:marLeft w:val="0"/>
      <w:marRight w:val="0"/>
      <w:marTop w:val="0"/>
      <w:marBottom w:val="0"/>
      <w:divBdr>
        <w:top w:val="none" w:sz="0" w:space="0" w:color="auto"/>
        <w:left w:val="none" w:sz="0" w:space="0" w:color="auto"/>
        <w:bottom w:val="none" w:sz="0" w:space="0" w:color="auto"/>
        <w:right w:val="none" w:sz="0" w:space="0" w:color="auto"/>
      </w:divBdr>
      <w:divsChild>
        <w:div w:id="1881474580">
          <w:marLeft w:val="0"/>
          <w:marRight w:val="0"/>
          <w:marTop w:val="0"/>
          <w:marBottom w:val="0"/>
          <w:divBdr>
            <w:top w:val="none" w:sz="0" w:space="0" w:color="auto"/>
            <w:left w:val="none" w:sz="0" w:space="0" w:color="auto"/>
            <w:bottom w:val="none" w:sz="0" w:space="0" w:color="auto"/>
            <w:right w:val="none" w:sz="0" w:space="0" w:color="auto"/>
          </w:divBdr>
          <w:divsChild>
            <w:div w:id="47268955">
              <w:marLeft w:val="0"/>
              <w:marRight w:val="0"/>
              <w:marTop w:val="0"/>
              <w:marBottom w:val="0"/>
              <w:divBdr>
                <w:top w:val="none" w:sz="0" w:space="0" w:color="auto"/>
                <w:left w:val="none" w:sz="0" w:space="0" w:color="auto"/>
                <w:bottom w:val="none" w:sz="0" w:space="0" w:color="auto"/>
                <w:right w:val="none" w:sz="0" w:space="0" w:color="auto"/>
              </w:divBdr>
            </w:div>
          </w:divsChild>
        </w:div>
        <w:div w:id="1145195701">
          <w:marLeft w:val="0"/>
          <w:marRight w:val="0"/>
          <w:marTop w:val="0"/>
          <w:marBottom w:val="0"/>
          <w:divBdr>
            <w:top w:val="none" w:sz="0" w:space="0" w:color="auto"/>
            <w:left w:val="none" w:sz="0" w:space="0" w:color="auto"/>
            <w:bottom w:val="none" w:sz="0" w:space="0" w:color="auto"/>
            <w:right w:val="none" w:sz="0" w:space="0" w:color="auto"/>
          </w:divBdr>
          <w:divsChild>
            <w:div w:id="642084343">
              <w:marLeft w:val="0"/>
              <w:marRight w:val="0"/>
              <w:marTop w:val="0"/>
              <w:marBottom w:val="0"/>
              <w:divBdr>
                <w:top w:val="none" w:sz="0" w:space="0" w:color="auto"/>
                <w:left w:val="none" w:sz="0" w:space="0" w:color="auto"/>
                <w:bottom w:val="none" w:sz="0" w:space="0" w:color="auto"/>
                <w:right w:val="none" w:sz="0" w:space="0" w:color="auto"/>
              </w:divBdr>
            </w:div>
          </w:divsChild>
        </w:div>
        <w:div w:id="403767974">
          <w:marLeft w:val="0"/>
          <w:marRight w:val="0"/>
          <w:marTop w:val="0"/>
          <w:marBottom w:val="0"/>
          <w:divBdr>
            <w:top w:val="none" w:sz="0" w:space="0" w:color="auto"/>
            <w:left w:val="none" w:sz="0" w:space="0" w:color="auto"/>
            <w:bottom w:val="none" w:sz="0" w:space="0" w:color="auto"/>
            <w:right w:val="none" w:sz="0" w:space="0" w:color="auto"/>
          </w:divBdr>
          <w:divsChild>
            <w:div w:id="170001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023536">
      <w:bodyDiv w:val="1"/>
      <w:marLeft w:val="0"/>
      <w:marRight w:val="0"/>
      <w:marTop w:val="0"/>
      <w:marBottom w:val="0"/>
      <w:divBdr>
        <w:top w:val="none" w:sz="0" w:space="0" w:color="auto"/>
        <w:left w:val="none" w:sz="0" w:space="0" w:color="auto"/>
        <w:bottom w:val="none" w:sz="0" w:space="0" w:color="auto"/>
        <w:right w:val="none" w:sz="0" w:space="0" w:color="auto"/>
      </w:divBdr>
      <w:divsChild>
        <w:div w:id="1669747211">
          <w:marLeft w:val="0"/>
          <w:marRight w:val="0"/>
          <w:marTop w:val="0"/>
          <w:marBottom w:val="0"/>
          <w:divBdr>
            <w:top w:val="none" w:sz="0" w:space="0" w:color="auto"/>
            <w:left w:val="none" w:sz="0" w:space="0" w:color="auto"/>
            <w:bottom w:val="none" w:sz="0" w:space="0" w:color="auto"/>
            <w:right w:val="none" w:sz="0" w:space="0" w:color="auto"/>
          </w:divBdr>
        </w:div>
        <w:div w:id="296230770">
          <w:marLeft w:val="0"/>
          <w:marRight w:val="0"/>
          <w:marTop w:val="0"/>
          <w:marBottom w:val="0"/>
          <w:divBdr>
            <w:top w:val="none" w:sz="0" w:space="0" w:color="auto"/>
            <w:left w:val="none" w:sz="0" w:space="0" w:color="auto"/>
            <w:bottom w:val="none" w:sz="0" w:space="0" w:color="auto"/>
            <w:right w:val="none" w:sz="0" w:space="0" w:color="auto"/>
          </w:divBdr>
        </w:div>
        <w:div w:id="1983999493">
          <w:marLeft w:val="0"/>
          <w:marRight w:val="0"/>
          <w:marTop w:val="0"/>
          <w:marBottom w:val="0"/>
          <w:divBdr>
            <w:top w:val="none" w:sz="0" w:space="0" w:color="auto"/>
            <w:left w:val="none" w:sz="0" w:space="0" w:color="auto"/>
            <w:bottom w:val="none" w:sz="0" w:space="0" w:color="auto"/>
            <w:right w:val="none" w:sz="0" w:space="0" w:color="auto"/>
          </w:divBdr>
        </w:div>
        <w:div w:id="1525094728">
          <w:marLeft w:val="0"/>
          <w:marRight w:val="0"/>
          <w:marTop w:val="0"/>
          <w:marBottom w:val="0"/>
          <w:divBdr>
            <w:top w:val="none" w:sz="0" w:space="0" w:color="auto"/>
            <w:left w:val="none" w:sz="0" w:space="0" w:color="auto"/>
            <w:bottom w:val="none" w:sz="0" w:space="0" w:color="auto"/>
            <w:right w:val="none" w:sz="0" w:space="0" w:color="auto"/>
          </w:divBdr>
        </w:div>
        <w:div w:id="1694727947">
          <w:marLeft w:val="0"/>
          <w:marRight w:val="0"/>
          <w:marTop w:val="0"/>
          <w:marBottom w:val="0"/>
          <w:divBdr>
            <w:top w:val="none" w:sz="0" w:space="0" w:color="auto"/>
            <w:left w:val="none" w:sz="0" w:space="0" w:color="auto"/>
            <w:bottom w:val="none" w:sz="0" w:space="0" w:color="auto"/>
            <w:right w:val="none" w:sz="0" w:space="0" w:color="auto"/>
          </w:divBdr>
        </w:div>
        <w:div w:id="1751461969">
          <w:marLeft w:val="0"/>
          <w:marRight w:val="0"/>
          <w:marTop w:val="0"/>
          <w:marBottom w:val="0"/>
          <w:divBdr>
            <w:top w:val="none" w:sz="0" w:space="0" w:color="auto"/>
            <w:left w:val="none" w:sz="0" w:space="0" w:color="auto"/>
            <w:bottom w:val="none" w:sz="0" w:space="0" w:color="auto"/>
            <w:right w:val="none" w:sz="0" w:space="0" w:color="auto"/>
          </w:divBdr>
        </w:div>
        <w:div w:id="483473169">
          <w:marLeft w:val="0"/>
          <w:marRight w:val="0"/>
          <w:marTop w:val="0"/>
          <w:marBottom w:val="0"/>
          <w:divBdr>
            <w:top w:val="none" w:sz="0" w:space="0" w:color="auto"/>
            <w:left w:val="none" w:sz="0" w:space="0" w:color="auto"/>
            <w:bottom w:val="none" w:sz="0" w:space="0" w:color="auto"/>
            <w:right w:val="none" w:sz="0" w:space="0" w:color="auto"/>
          </w:divBdr>
        </w:div>
        <w:div w:id="644315244">
          <w:marLeft w:val="0"/>
          <w:marRight w:val="0"/>
          <w:marTop w:val="0"/>
          <w:marBottom w:val="0"/>
          <w:divBdr>
            <w:top w:val="none" w:sz="0" w:space="0" w:color="auto"/>
            <w:left w:val="none" w:sz="0" w:space="0" w:color="auto"/>
            <w:bottom w:val="none" w:sz="0" w:space="0" w:color="auto"/>
            <w:right w:val="none" w:sz="0" w:space="0" w:color="auto"/>
          </w:divBdr>
        </w:div>
        <w:div w:id="1945727685">
          <w:marLeft w:val="0"/>
          <w:marRight w:val="0"/>
          <w:marTop w:val="0"/>
          <w:marBottom w:val="0"/>
          <w:divBdr>
            <w:top w:val="none" w:sz="0" w:space="0" w:color="auto"/>
            <w:left w:val="none" w:sz="0" w:space="0" w:color="auto"/>
            <w:bottom w:val="none" w:sz="0" w:space="0" w:color="auto"/>
            <w:right w:val="none" w:sz="0" w:space="0" w:color="auto"/>
          </w:divBdr>
        </w:div>
        <w:div w:id="525943066">
          <w:marLeft w:val="0"/>
          <w:marRight w:val="0"/>
          <w:marTop w:val="0"/>
          <w:marBottom w:val="0"/>
          <w:divBdr>
            <w:top w:val="none" w:sz="0" w:space="0" w:color="auto"/>
            <w:left w:val="none" w:sz="0" w:space="0" w:color="auto"/>
            <w:bottom w:val="none" w:sz="0" w:space="0" w:color="auto"/>
            <w:right w:val="none" w:sz="0" w:space="0" w:color="auto"/>
          </w:divBdr>
        </w:div>
        <w:div w:id="291400292">
          <w:marLeft w:val="0"/>
          <w:marRight w:val="0"/>
          <w:marTop w:val="0"/>
          <w:marBottom w:val="0"/>
          <w:divBdr>
            <w:top w:val="none" w:sz="0" w:space="0" w:color="auto"/>
            <w:left w:val="none" w:sz="0" w:space="0" w:color="auto"/>
            <w:bottom w:val="none" w:sz="0" w:space="0" w:color="auto"/>
            <w:right w:val="none" w:sz="0" w:space="0" w:color="auto"/>
          </w:divBdr>
        </w:div>
        <w:div w:id="364525136">
          <w:marLeft w:val="0"/>
          <w:marRight w:val="0"/>
          <w:marTop w:val="0"/>
          <w:marBottom w:val="0"/>
          <w:divBdr>
            <w:top w:val="none" w:sz="0" w:space="0" w:color="auto"/>
            <w:left w:val="none" w:sz="0" w:space="0" w:color="auto"/>
            <w:bottom w:val="none" w:sz="0" w:space="0" w:color="auto"/>
            <w:right w:val="none" w:sz="0" w:space="0" w:color="auto"/>
          </w:divBdr>
        </w:div>
        <w:div w:id="645670889">
          <w:marLeft w:val="0"/>
          <w:marRight w:val="0"/>
          <w:marTop w:val="0"/>
          <w:marBottom w:val="0"/>
          <w:divBdr>
            <w:top w:val="none" w:sz="0" w:space="0" w:color="auto"/>
            <w:left w:val="none" w:sz="0" w:space="0" w:color="auto"/>
            <w:bottom w:val="none" w:sz="0" w:space="0" w:color="auto"/>
            <w:right w:val="none" w:sz="0" w:space="0" w:color="auto"/>
          </w:divBdr>
        </w:div>
        <w:div w:id="536354223">
          <w:marLeft w:val="0"/>
          <w:marRight w:val="0"/>
          <w:marTop w:val="0"/>
          <w:marBottom w:val="0"/>
          <w:divBdr>
            <w:top w:val="none" w:sz="0" w:space="0" w:color="auto"/>
            <w:left w:val="none" w:sz="0" w:space="0" w:color="auto"/>
            <w:bottom w:val="none" w:sz="0" w:space="0" w:color="auto"/>
            <w:right w:val="none" w:sz="0" w:space="0" w:color="auto"/>
          </w:divBdr>
        </w:div>
        <w:div w:id="1719235662">
          <w:marLeft w:val="0"/>
          <w:marRight w:val="0"/>
          <w:marTop w:val="0"/>
          <w:marBottom w:val="0"/>
          <w:divBdr>
            <w:top w:val="none" w:sz="0" w:space="0" w:color="auto"/>
            <w:left w:val="none" w:sz="0" w:space="0" w:color="auto"/>
            <w:bottom w:val="none" w:sz="0" w:space="0" w:color="auto"/>
            <w:right w:val="none" w:sz="0" w:space="0" w:color="auto"/>
          </w:divBdr>
        </w:div>
      </w:divsChild>
    </w:div>
    <w:div w:id="1924605502">
      <w:bodyDiv w:val="1"/>
      <w:marLeft w:val="0"/>
      <w:marRight w:val="0"/>
      <w:marTop w:val="0"/>
      <w:marBottom w:val="0"/>
      <w:divBdr>
        <w:top w:val="none" w:sz="0" w:space="0" w:color="auto"/>
        <w:left w:val="none" w:sz="0" w:space="0" w:color="auto"/>
        <w:bottom w:val="none" w:sz="0" w:space="0" w:color="auto"/>
        <w:right w:val="none" w:sz="0" w:space="0" w:color="auto"/>
      </w:divBdr>
      <w:divsChild>
        <w:div w:id="95366905">
          <w:marLeft w:val="0"/>
          <w:marRight w:val="0"/>
          <w:marTop w:val="0"/>
          <w:marBottom w:val="0"/>
          <w:divBdr>
            <w:top w:val="none" w:sz="0" w:space="0" w:color="auto"/>
            <w:left w:val="none" w:sz="0" w:space="0" w:color="auto"/>
            <w:bottom w:val="none" w:sz="0" w:space="0" w:color="auto"/>
            <w:right w:val="none" w:sz="0" w:space="0" w:color="auto"/>
          </w:divBdr>
        </w:div>
        <w:div w:id="586618160">
          <w:marLeft w:val="0"/>
          <w:marRight w:val="0"/>
          <w:marTop w:val="0"/>
          <w:marBottom w:val="0"/>
          <w:divBdr>
            <w:top w:val="none" w:sz="0" w:space="0" w:color="auto"/>
            <w:left w:val="none" w:sz="0" w:space="0" w:color="auto"/>
            <w:bottom w:val="none" w:sz="0" w:space="0" w:color="auto"/>
            <w:right w:val="none" w:sz="0" w:space="0" w:color="auto"/>
          </w:divBdr>
        </w:div>
        <w:div w:id="1620407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image" Target="media/image1.emf"/><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E48B690BE33E14EBE5BF167DDFCD847" ma:contentTypeVersion="2" ma:contentTypeDescription="Create a new document." ma:contentTypeScope="" ma:versionID="bf0f8d1fce3d75801394ecb737a634e2">
  <xsd:schema xmlns:xsd="http://www.w3.org/2001/XMLSchema" xmlns:xs="http://www.w3.org/2001/XMLSchema" xmlns:p="http://schemas.microsoft.com/office/2006/metadata/properties" xmlns:ns2="831d9468-d593-433a-a441-e02726f32cad" targetNamespace="http://schemas.microsoft.com/office/2006/metadata/properties" ma:root="true" ma:fieldsID="8be7cd27b65acf324b6ff57992e56ab7" ns2:_="">
    <xsd:import namespace="831d9468-d593-433a-a441-e02726f32cad"/>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1d9468-d593-433a-a441-e02726f32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www.w3.org/XML/1998/namespace"/>
    <ds:schemaRef ds:uri="http://schemas.microsoft.com/office/infopath/2007/PartnerControls"/>
    <ds:schemaRef ds:uri="http://purl.org/dc/terms/"/>
    <ds:schemaRef ds:uri="http://schemas.microsoft.com/office/2006/documentManagement/types"/>
    <ds:schemaRef ds:uri="http://schemas.openxmlformats.org/package/2006/metadata/core-properties"/>
    <ds:schemaRef ds:uri="831d9468-d593-433a-a441-e02726f32cad"/>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234717C5-D17F-41E5-A77C-9A225C9CEA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1d9468-d593-433a-a441-e02726f32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D02853-AFF6-464F-8ABE-66085B325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6098</Words>
  <Characters>34964</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Student</cp:lastModifiedBy>
  <cp:revision>2</cp:revision>
  <cp:lastPrinted>2016-10-24T12:21:00Z</cp:lastPrinted>
  <dcterms:created xsi:type="dcterms:W3CDTF">2020-01-06T16:35:00Z</dcterms:created>
  <dcterms:modified xsi:type="dcterms:W3CDTF">2020-01-06T16:35:00Z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0x0101008E48B690BE33E14EBE5BF167DDFCD847</vt:lpwstr>
  </property>
</Properties>
</file>