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D1F2E" w14:textId="4BB14636" w:rsidR="00981152" w:rsidRPr="0062192C" w:rsidRDefault="00981152" w:rsidP="00854BB0">
      <w:pPr>
        <w:spacing w:line="360" w:lineRule="auto"/>
        <w:rPr>
          <w:rFonts w:ascii="Times New Roman" w:hAnsi="Times New Roman" w:cs="Times New Roman"/>
          <w:b/>
          <w:sz w:val="24"/>
          <w:szCs w:val="24"/>
          <w:u w:val="single"/>
        </w:rPr>
      </w:pPr>
    </w:p>
    <w:p w14:paraId="7BE7276E" w14:textId="3E20AAF9" w:rsidR="00854BB0" w:rsidRDefault="00044341" w:rsidP="00854BB0">
      <w:pPr>
        <w:spacing w:after="0" w:line="240" w:lineRule="auto"/>
        <w:jc w:val="center"/>
        <w:rPr>
          <w:rFonts w:ascii="Candara" w:eastAsia="Times New Roman" w:hAnsi="Candara" w:cs="Times New Roman"/>
          <w:b/>
          <w:bCs/>
          <w:color w:val="000000"/>
          <w:sz w:val="38"/>
          <w:lang w:eastAsia="en-GB"/>
        </w:rPr>
      </w:pPr>
      <w:r>
        <w:rPr>
          <w:rFonts w:ascii="Candara" w:eastAsia="Times New Roman" w:hAnsi="Candara" w:cs="Times New Roman"/>
          <w:b/>
          <w:bCs/>
          <w:color w:val="000000"/>
          <w:sz w:val="38"/>
          <w:lang w:eastAsia="en-GB"/>
        </w:rPr>
        <w:t>Organisa</w:t>
      </w:r>
      <w:r w:rsidR="00745133">
        <w:rPr>
          <w:rFonts w:ascii="Candara" w:eastAsia="Times New Roman" w:hAnsi="Candara" w:cs="Times New Roman"/>
          <w:b/>
          <w:bCs/>
          <w:color w:val="000000"/>
          <w:sz w:val="38"/>
          <w:lang w:eastAsia="en-GB"/>
        </w:rPr>
        <w:t>tional Consultancy (</w:t>
      </w:r>
      <w:r w:rsidR="00854BB0" w:rsidRPr="0087515A">
        <w:rPr>
          <w:rFonts w:ascii="Candara" w:eastAsia="Times New Roman" w:hAnsi="Candara" w:cs="Times New Roman"/>
          <w:b/>
          <w:bCs/>
          <w:color w:val="000000"/>
          <w:sz w:val="38"/>
          <w:lang w:eastAsia="en-GB"/>
        </w:rPr>
        <w:t>BMIH600</w:t>
      </w:r>
      <w:r w:rsidR="00854BB0">
        <w:rPr>
          <w:rFonts w:ascii="Candara" w:eastAsia="Times New Roman" w:hAnsi="Candara" w:cs="Times New Roman"/>
          <w:b/>
          <w:bCs/>
          <w:color w:val="000000"/>
          <w:sz w:val="38"/>
          <w:lang w:eastAsia="en-GB"/>
        </w:rPr>
        <w:t>5</w:t>
      </w:r>
      <w:r w:rsidR="00745133">
        <w:rPr>
          <w:rFonts w:ascii="Candara" w:eastAsia="Times New Roman" w:hAnsi="Candara" w:cs="Times New Roman"/>
          <w:b/>
          <w:bCs/>
          <w:color w:val="000000"/>
          <w:sz w:val="38"/>
          <w:lang w:eastAsia="en-GB"/>
        </w:rPr>
        <w:t>)</w:t>
      </w:r>
    </w:p>
    <w:p w14:paraId="56E5C417" w14:textId="77777777" w:rsidR="00854BB0" w:rsidRPr="0087515A" w:rsidRDefault="00854BB0" w:rsidP="00854BB0">
      <w:pPr>
        <w:spacing w:after="0" w:line="240" w:lineRule="auto"/>
        <w:jc w:val="center"/>
        <w:rPr>
          <w:rFonts w:ascii="Candara" w:eastAsia="Times New Roman" w:hAnsi="Candara" w:cs="Times New Roman"/>
          <w:sz w:val="56"/>
          <w:szCs w:val="24"/>
          <w:lang w:eastAsia="en-GB"/>
        </w:rPr>
      </w:pPr>
    </w:p>
    <w:p w14:paraId="6DE09BC6" w14:textId="6D9E1FBE" w:rsidR="00854BB0" w:rsidRDefault="00854BB0" w:rsidP="00854BB0">
      <w:pPr>
        <w:spacing w:after="0" w:line="240" w:lineRule="auto"/>
        <w:jc w:val="center"/>
        <w:rPr>
          <w:rFonts w:ascii="Candara" w:eastAsia="Times New Roman" w:hAnsi="Candara" w:cs="Times New Roman"/>
          <w:b/>
          <w:bCs/>
          <w:color w:val="000000"/>
          <w:sz w:val="38"/>
          <w:lang w:eastAsia="en-GB"/>
        </w:rPr>
      </w:pPr>
      <w:r>
        <w:rPr>
          <w:rFonts w:ascii="Candara" w:eastAsia="Times New Roman" w:hAnsi="Candara" w:cs="Times New Roman"/>
          <w:b/>
          <w:bCs/>
          <w:color w:val="000000"/>
          <w:sz w:val="38"/>
          <w:lang w:eastAsia="en-GB"/>
        </w:rPr>
        <w:t>LUXE HAVEN INTERNATIONAL HOTEL</w:t>
      </w:r>
    </w:p>
    <w:p w14:paraId="399070E3" w14:textId="77777777" w:rsidR="00854BB0" w:rsidRDefault="00854BB0" w:rsidP="00854BB0">
      <w:pPr>
        <w:spacing w:after="0" w:line="240" w:lineRule="auto"/>
        <w:jc w:val="center"/>
        <w:rPr>
          <w:rFonts w:ascii="Candara" w:eastAsia="Times New Roman" w:hAnsi="Candara" w:cs="Times New Roman"/>
          <w:b/>
          <w:bCs/>
          <w:color w:val="000000"/>
          <w:sz w:val="38"/>
          <w:lang w:eastAsia="en-GB"/>
        </w:rPr>
      </w:pPr>
    </w:p>
    <w:p w14:paraId="47794922" w14:textId="1881A7AB" w:rsidR="00854BB0" w:rsidRDefault="00854BB0" w:rsidP="00854BB0">
      <w:pPr>
        <w:spacing w:line="360" w:lineRule="auto"/>
        <w:jc w:val="center"/>
        <w:rPr>
          <w:rFonts w:ascii="Candara" w:hAnsi="Candara"/>
          <w:i/>
          <w:sz w:val="36"/>
        </w:rPr>
      </w:pPr>
      <w:r>
        <w:rPr>
          <w:rFonts w:ascii="Candara" w:hAnsi="Candara"/>
          <w:i/>
          <w:sz w:val="36"/>
        </w:rPr>
        <w:t xml:space="preserve">Student Name: </w:t>
      </w:r>
      <w:r w:rsidRPr="0087515A">
        <w:rPr>
          <w:rFonts w:ascii="Candara" w:hAnsi="Candara"/>
          <w:i/>
          <w:sz w:val="36"/>
        </w:rPr>
        <w:t xml:space="preserve">Selina Sultana Siddique </w:t>
      </w:r>
    </w:p>
    <w:p w14:paraId="072BCF6B" w14:textId="0AE67DEB" w:rsidR="00854BB0" w:rsidRDefault="00854BB0" w:rsidP="00854BB0">
      <w:pPr>
        <w:spacing w:line="360" w:lineRule="auto"/>
        <w:jc w:val="center"/>
        <w:rPr>
          <w:rFonts w:ascii="Candara" w:eastAsia="Times New Roman" w:hAnsi="Candara" w:cs="Times New Roman"/>
          <w:sz w:val="36"/>
          <w:szCs w:val="36"/>
          <w:lang w:eastAsia="en-GB"/>
        </w:rPr>
      </w:pPr>
      <w:r w:rsidRPr="00A27BB1">
        <w:rPr>
          <w:rFonts w:ascii="Candara" w:eastAsia="Times New Roman" w:hAnsi="Candara" w:cs="Times New Roman"/>
          <w:sz w:val="36"/>
          <w:szCs w:val="36"/>
          <w:lang w:eastAsia="en-GB"/>
        </w:rPr>
        <w:t>Student Id:</w:t>
      </w:r>
      <w:r>
        <w:rPr>
          <w:rFonts w:ascii="Candara" w:eastAsia="Times New Roman" w:hAnsi="Candara" w:cs="Times New Roman"/>
          <w:sz w:val="36"/>
          <w:szCs w:val="36"/>
          <w:lang w:eastAsia="en-GB"/>
        </w:rPr>
        <w:t xml:space="preserve"> 2107558</w:t>
      </w:r>
    </w:p>
    <w:p w14:paraId="36C0FA5D" w14:textId="055EC746" w:rsidR="00854BB0" w:rsidRDefault="00854BB0" w:rsidP="00854BB0">
      <w:pPr>
        <w:spacing w:line="360" w:lineRule="auto"/>
        <w:jc w:val="center"/>
        <w:rPr>
          <w:rFonts w:ascii="Candara" w:eastAsia="Times New Roman" w:hAnsi="Candara" w:cs="Times New Roman"/>
          <w:sz w:val="36"/>
          <w:szCs w:val="36"/>
          <w:lang w:eastAsia="en-GB"/>
        </w:rPr>
      </w:pPr>
      <w:r>
        <w:rPr>
          <w:rFonts w:ascii="Candara" w:eastAsia="Times New Roman" w:hAnsi="Candara" w:cs="Times New Roman"/>
          <w:sz w:val="36"/>
          <w:szCs w:val="36"/>
          <w:lang w:eastAsia="en-GB"/>
        </w:rPr>
        <w:t>Lecturer name: Jaliya De Silva</w:t>
      </w:r>
    </w:p>
    <w:p w14:paraId="12B93AB1" w14:textId="77777777" w:rsidR="0062192C" w:rsidRDefault="0062192C" w:rsidP="0062192C"/>
    <w:p w14:paraId="670D6540" w14:textId="77777777" w:rsidR="0062192C" w:rsidRDefault="0062192C" w:rsidP="0062192C"/>
    <w:p w14:paraId="07F236FF" w14:textId="77777777" w:rsidR="0062192C" w:rsidRDefault="0062192C" w:rsidP="0062192C"/>
    <w:p w14:paraId="723499F1" w14:textId="77777777" w:rsidR="0062192C" w:rsidRDefault="0062192C" w:rsidP="0062192C"/>
    <w:p w14:paraId="6702B36D" w14:textId="77777777" w:rsidR="0062192C" w:rsidRDefault="0062192C" w:rsidP="0062192C"/>
    <w:p w14:paraId="6DAA469E" w14:textId="77777777" w:rsidR="0062192C" w:rsidRDefault="0062192C" w:rsidP="0062192C"/>
    <w:p w14:paraId="38641C6D" w14:textId="77777777" w:rsidR="0062192C" w:rsidRDefault="0062192C" w:rsidP="0062192C"/>
    <w:p w14:paraId="73A35357" w14:textId="77777777" w:rsidR="0062192C" w:rsidRDefault="0062192C" w:rsidP="0062192C"/>
    <w:p w14:paraId="5BC13753" w14:textId="77777777" w:rsidR="0062192C" w:rsidRDefault="0062192C" w:rsidP="0062192C"/>
    <w:p w14:paraId="1E745BC6" w14:textId="77777777" w:rsidR="0062192C" w:rsidRDefault="0062192C" w:rsidP="0062192C"/>
    <w:p w14:paraId="70F16EA1" w14:textId="77777777" w:rsidR="0062192C" w:rsidRDefault="0062192C" w:rsidP="0062192C"/>
    <w:p w14:paraId="792DFD10" w14:textId="77777777" w:rsidR="0062192C" w:rsidRDefault="0062192C" w:rsidP="0062192C"/>
    <w:p w14:paraId="74524246" w14:textId="77777777" w:rsidR="0062192C" w:rsidRDefault="0062192C" w:rsidP="0062192C"/>
    <w:p w14:paraId="12C57430" w14:textId="77777777" w:rsidR="0062192C" w:rsidRDefault="0062192C" w:rsidP="0062192C"/>
    <w:p w14:paraId="3C07198C" w14:textId="77777777" w:rsidR="0062192C" w:rsidRDefault="0062192C" w:rsidP="0062192C"/>
    <w:p w14:paraId="776BEDF7" w14:textId="77777777" w:rsidR="0062192C" w:rsidRDefault="0062192C" w:rsidP="0062192C"/>
    <w:p w14:paraId="02952255" w14:textId="77777777" w:rsidR="0062192C" w:rsidRDefault="0062192C" w:rsidP="0062192C"/>
    <w:p w14:paraId="2E52C543" w14:textId="77777777" w:rsidR="0062192C" w:rsidRDefault="0062192C" w:rsidP="0062192C"/>
    <w:p w14:paraId="38665F87" w14:textId="77777777" w:rsidR="0062192C" w:rsidRDefault="0062192C" w:rsidP="0062192C"/>
    <w:p w14:paraId="4A6B93C3" w14:textId="77777777" w:rsidR="0062192C" w:rsidRDefault="0062192C" w:rsidP="0062192C"/>
    <w:p w14:paraId="1C1071E4" w14:textId="77777777" w:rsidR="0062192C" w:rsidRDefault="0062192C" w:rsidP="0062192C"/>
    <w:p w14:paraId="3DEDE755" w14:textId="77777777" w:rsidR="0062192C" w:rsidRPr="0062192C" w:rsidRDefault="0062192C" w:rsidP="0062192C"/>
    <w:sdt>
      <w:sdtPr>
        <w:rPr>
          <w:rFonts w:asciiTheme="minorHAnsi" w:eastAsiaTheme="minorHAnsi" w:hAnsiTheme="minorHAnsi" w:cstheme="minorBidi"/>
          <w:b w:val="0"/>
          <w:bCs w:val="0"/>
          <w:color w:val="auto"/>
          <w:sz w:val="22"/>
          <w:szCs w:val="22"/>
          <w:lang w:eastAsia="en-US"/>
        </w:rPr>
        <w:id w:val="-1855248830"/>
        <w:docPartObj>
          <w:docPartGallery w:val="Table of Contents"/>
          <w:docPartUnique/>
        </w:docPartObj>
      </w:sdtPr>
      <w:sdtEndPr>
        <w:rPr>
          <w:noProof/>
        </w:rPr>
      </w:sdtEndPr>
      <w:sdtContent>
        <w:p w14:paraId="6AD087DC" w14:textId="77777777" w:rsidR="0062192C" w:rsidRDefault="0062192C">
          <w:pPr>
            <w:pStyle w:val="TOCHeading"/>
          </w:pPr>
          <w:r>
            <w:t>Table of Contents</w:t>
          </w:r>
        </w:p>
        <w:p w14:paraId="5CF8F6E9" w14:textId="77777777" w:rsidR="0062192C" w:rsidRDefault="007556D1">
          <w:pPr>
            <w:pStyle w:val="TOC1"/>
            <w:tabs>
              <w:tab w:val="right" w:leader="dot" w:pos="9350"/>
            </w:tabs>
            <w:rPr>
              <w:noProof/>
            </w:rPr>
          </w:pPr>
          <w:r>
            <w:fldChar w:fldCharType="begin"/>
          </w:r>
          <w:r w:rsidR="0062192C">
            <w:instrText xml:space="preserve"> TOC \o "1-3" \h \z \u </w:instrText>
          </w:r>
          <w:r>
            <w:fldChar w:fldCharType="separate"/>
          </w:r>
          <w:hyperlink w:anchor="_Toc157681712" w:history="1">
            <w:r w:rsidR="0062192C" w:rsidRPr="00217766">
              <w:rPr>
                <w:rStyle w:val="Hyperlink"/>
                <w:rFonts w:ascii="Times New Roman" w:hAnsi="Times New Roman" w:cs="Times New Roman"/>
                <w:noProof/>
              </w:rPr>
              <w:t>Executive Summary</w:t>
            </w:r>
            <w:r w:rsidR="0062192C">
              <w:rPr>
                <w:noProof/>
                <w:webHidden/>
              </w:rPr>
              <w:tab/>
            </w:r>
            <w:r>
              <w:rPr>
                <w:noProof/>
                <w:webHidden/>
              </w:rPr>
              <w:fldChar w:fldCharType="begin"/>
            </w:r>
            <w:r w:rsidR="0062192C">
              <w:rPr>
                <w:noProof/>
                <w:webHidden/>
              </w:rPr>
              <w:instrText xml:space="preserve"> PAGEREF _Toc157681712 \h </w:instrText>
            </w:r>
            <w:r>
              <w:rPr>
                <w:noProof/>
                <w:webHidden/>
              </w:rPr>
            </w:r>
            <w:r>
              <w:rPr>
                <w:noProof/>
                <w:webHidden/>
              </w:rPr>
              <w:fldChar w:fldCharType="separate"/>
            </w:r>
            <w:r w:rsidR="0062192C">
              <w:rPr>
                <w:noProof/>
                <w:webHidden/>
              </w:rPr>
              <w:t>4</w:t>
            </w:r>
            <w:r>
              <w:rPr>
                <w:noProof/>
                <w:webHidden/>
              </w:rPr>
              <w:fldChar w:fldCharType="end"/>
            </w:r>
          </w:hyperlink>
        </w:p>
        <w:p w14:paraId="56252960" w14:textId="77777777" w:rsidR="0062192C" w:rsidRDefault="00000000">
          <w:pPr>
            <w:pStyle w:val="TOC1"/>
            <w:tabs>
              <w:tab w:val="right" w:leader="dot" w:pos="9350"/>
            </w:tabs>
            <w:rPr>
              <w:noProof/>
            </w:rPr>
          </w:pPr>
          <w:hyperlink w:anchor="_Toc157681713" w:history="1">
            <w:r w:rsidR="0062192C" w:rsidRPr="00217766">
              <w:rPr>
                <w:rStyle w:val="Hyperlink"/>
                <w:rFonts w:ascii="Times New Roman" w:hAnsi="Times New Roman" w:cs="Times New Roman"/>
                <w:noProof/>
              </w:rPr>
              <w:t>Introduction</w:t>
            </w:r>
            <w:r w:rsidR="0062192C">
              <w:rPr>
                <w:noProof/>
                <w:webHidden/>
              </w:rPr>
              <w:tab/>
            </w:r>
            <w:r w:rsidR="007556D1">
              <w:rPr>
                <w:noProof/>
                <w:webHidden/>
              </w:rPr>
              <w:fldChar w:fldCharType="begin"/>
            </w:r>
            <w:r w:rsidR="0062192C">
              <w:rPr>
                <w:noProof/>
                <w:webHidden/>
              </w:rPr>
              <w:instrText xml:space="preserve"> PAGEREF _Toc157681713 \h </w:instrText>
            </w:r>
            <w:r w:rsidR="007556D1">
              <w:rPr>
                <w:noProof/>
                <w:webHidden/>
              </w:rPr>
            </w:r>
            <w:r w:rsidR="007556D1">
              <w:rPr>
                <w:noProof/>
                <w:webHidden/>
              </w:rPr>
              <w:fldChar w:fldCharType="separate"/>
            </w:r>
            <w:r w:rsidR="0062192C">
              <w:rPr>
                <w:noProof/>
                <w:webHidden/>
              </w:rPr>
              <w:t>6</w:t>
            </w:r>
            <w:r w:rsidR="007556D1">
              <w:rPr>
                <w:noProof/>
                <w:webHidden/>
              </w:rPr>
              <w:fldChar w:fldCharType="end"/>
            </w:r>
          </w:hyperlink>
        </w:p>
        <w:p w14:paraId="6AB134D2" w14:textId="77777777" w:rsidR="0062192C" w:rsidRDefault="00000000">
          <w:pPr>
            <w:pStyle w:val="TOC1"/>
            <w:tabs>
              <w:tab w:val="right" w:leader="dot" w:pos="9350"/>
            </w:tabs>
            <w:rPr>
              <w:noProof/>
            </w:rPr>
          </w:pPr>
          <w:hyperlink w:anchor="_Toc157681714" w:history="1">
            <w:r w:rsidR="0062192C" w:rsidRPr="00217766">
              <w:rPr>
                <w:rStyle w:val="Hyperlink"/>
                <w:rFonts w:ascii="Times New Roman" w:hAnsi="Times New Roman" w:cs="Times New Roman"/>
                <w:noProof/>
              </w:rPr>
              <w:t>Analysis</w:t>
            </w:r>
            <w:r w:rsidR="0062192C">
              <w:rPr>
                <w:noProof/>
                <w:webHidden/>
              </w:rPr>
              <w:tab/>
            </w:r>
            <w:r w:rsidR="007556D1">
              <w:rPr>
                <w:noProof/>
                <w:webHidden/>
              </w:rPr>
              <w:fldChar w:fldCharType="begin"/>
            </w:r>
            <w:r w:rsidR="0062192C">
              <w:rPr>
                <w:noProof/>
                <w:webHidden/>
              </w:rPr>
              <w:instrText xml:space="preserve"> PAGEREF _Toc157681714 \h </w:instrText>
            </w:r>
            <w:r w:rsidR="007556D1">
              <w:rPr>
                <w:noProof/>
                <w:webHidden/>
              </w:rPr>
            </w:r>
            <w:r w:rsidR="007556D1">
              <w:rPr>
                <w:noProof/>
                <w:webHidden/>
              </w:rPr>
              <w:fldChar w:fldCharType="separate"/>
            </w:r>
            <w:r w:rsidR="0062192C">
              <w:rPr>
                <w:noProof/>
                <w:webHidden/>
              </w:rPr>
              <w:t>7</w:t>
            </w:r>
            <w:r w:rsidR="007556D1">
              <w:rPr>
                <w:noProof/>
                <w:webHidden/>
              </w:rPr>
              <w:fldChar w:fldCharType="end"/>
            </w:r>
          </w:hyperlink>
        </w:p>
        <w:p w14:paraId="2B443A2D" w14:textId="77777777" w:rsidR="0062192C" w:rsidRDefault="00000000">
          <w:pPr>
            <w:pStyle w:val="TOC2"/>
            <w:tabs>
              <w:tab w:val="right" w:leader="dot" w:pos="9350"/>
            </w:tabs>
            <w:rPr>
              <w:noProof/>
            </w:rPr>
          </w:pPr>
          <w:hyperlink w:anchor="_Toc157681715" w:history="1">
            <w:r w:rsidR="0062192C" w:rsidRPr="00217766">
              <w:rPr>
                <w:rStyle w:val="Hyperlink"/>
                <w:rFonts w:ascii="Times New Roman" w:hAnsi="Times New Roman" w:cs="Times New Roman"/>
                <w:noProof/>
              </w:rPr>
              <w:t>PESTEL Analysis</w:t>
            </w:r>
            <w:r w:rsidR="0062192C">
              <w:rPr>
                <w:noProof/>
                <w:webHidden/>
              </w:rPr>
              <w:tab/>
            </w:r>
            <w:r w:rsidR="007556D1">
              <w:rPr>
                <w:noProof/>
                <w:webHidden/>
              </w:rPr>
              <w:fldChar w:fldCharType="begin"/>
            </w:r>
            <w:r w:rsidR="0062192C">
              <w:rPr>
                <w:noProof/>
                <w:webHidden/>
              </w:rPr>
              <w:instrText xml:space="preserve"> PAGEREF _Toc157681715 \h </w:instrText>
            </w:r>
            <w:r w:rsidR="007556D1">
              <w:rPr>
                <w:noProof/>
                <w:webHidden/>
              </w:rPr>
            </w:r>
            <w:r w:rsidR="007556D1">
              <w:rPr>
                <w:noProof/>
                <w:webHidden/>
              </w:rPr>
              <w:fldChar w:fldCharType="separate"/>
            </w:r>
            <w:r w:rsidR="0062192C">
              <w:rPr>
                <w:noProof/>
                <w:webHidden/>
              </w:rPr>
              <w:t>7</w:t>
            </w:r>
            <w:r w:rsidR="007556D1">
              <w:rPr>
                <w:noProof/>
                <w:webHidden/>
              </w:rPr>
              <w:fldChar w:fldCharType="end"/>
            </w:r>
          </w:hyperlink>
        </w:p>
        <w:p w14:paraId="73789AAC" w14:textId="77777777" w:rsidR="0062192C" w:rsidRDefault="00000000">
          <w:pPr>
            <w:pStyle w:val="TOC2"/>
            <w:tabs>
              <w:tab w:val="right" w:leader="dot" w:pos="9350"/>
            </w:tabs>
            <w:rPr>
              <w:noProof/>
            </w:rPr>
          </w:pPr>
          <w:hyperlink w:anchor="_Toc157681716" w:history="1">
            <w:r w:rsidR="0062192C" w:rsidRPr="00217766">
              <w:rPr>
                <w:rStyle w:val="Hyperlink"/>
                <w:rFonts w:ascii="Times New Roman" w:hAnsi="Times New Roman" w:cs="Times New Roman"/>
                <w:noProof/>
              </w:rPr>
              <w:t>SWOT Analysis for Luxe Haven International Hotel:</w:t>
            </w:r>
            <w:r w:rsidR="0062192C">
              <w:rPr>
                <w:noProof/>
                <w:webHidden/>
              </w:rPr>
              <w:tab/>
            </w:r>
            <w:r w:rsidR="007556D1">
              <w:rPr>
                <w:noProof/>
                <w:webHidden/>
              </w:rPr>
              <w:fldChar w:fldCharType="begin"/>
            </w:r>
            <w:r w:rsidR="0062192C">
              <w:rPr>
                <w:noProof/>
                <w:webHidden/>
              </w:rPr>
              <w:instrText xml:space="preserve"> PAGEREF _Toc157681716 \h </w:instrText>
            </w:r>
            <w:r w:rsidR="007556D1">
              <w:rPr>
                <w:noProof/>
                <w:webHidden/>
              </w:rPr>
            </w:r>
            <w:r w:rsidR="007556D1">
              <w:rPr>
                <w:noProof/>
                <w:webHidden/>
              </w:rPr>
              <w:fldChar w:fldCharType="separate"/>
            </w:r>
            <w:r w:rsidR="0062192C">
              <w:rPr>
                <w:noProof/>
                <w:webHidden/>
              </w:rPr>
              <w:t>10</w:t>
            </w:r>
            <w:r w:rsidR="007556D1">
              <w:rPr>
                <w:noProof/>
                <w:webHidden/>
              </w:rPr>
              <w:fldChar w:fldCharType="end"/>
            </w:r>
          </w:hyperlink>
        </w:p>
        <w:p w14:paraId="74D2BFE0" w14:textId="77777777" w:rsidR="0062192C" w:rsidRDefault="00000000">
          <w:pPr>
            <w:pStyle w:val="TOC2"/>
            <w:tabs>
              <w:tab w:val="right" w:leader="dot" w:pos="9350"/>
            </w:tabs>
            <w:rPr>
              <w:noProof/>
            </w:rPr>
          </w:pPr>
          <w:hyperlink w:anchor="_Toc157681717" w:history="1">
            <w:r w:rsidR="0062192C" w:rsidRPr="00217766">
              <w:rPr>
                <w:rStyle w:val="Hyperlink"/>
                <w:rFonts w:ascii="Times New Roman" w:hAnsi="Times New Roman" w:cs="Times New Roman"/>
                <w:noProof/>
              </w:rPr>
              <w:t>TOWS Analysis for Luxe Haven International Hotel:</w:t>
            </w:r>
            <w:r w:rsidR="0062192C">
              <w:rPr>
                <w:noProof/>
                <w:webHidden/>
              </w:rPr>
              <w:tab/>
            </w:r>
            <w:r w:rsidR="007556D1">
              <w:rPr>
                <w:noProof/>
                <w:webHidden/>
              </w:rPr>
              <w:fldChar w:fldCharType="begin"/>
            </w:r>
            <w:r w:rsidR="0062192C">
              <w:rPr>
                <w:noProof/>
                <w:webHidden/>
              </w:rPr>
              <w:instrText xml:space="preserve"> PAGEREF _Toc157681717 \h </w:instrText>
            </w:r>
            <w:r w:rsidR="007556D1">
              <w:rPr>
                <w:noProof/>
                <w:webHidden/>
              </w:rPr>
            </w:r>
            <w:r w:rsidR="007556D1">
              <w:rPr>
                <w:noProof/>
                <w:webHidden/>
              </w:rPr>
              <w:fldChar w:fldCharType="separate"/>
            </w:r>
            <w:r w:rsidR="0062192C">
              <w:rPr>
                <w:noProof/>
                <w:webHidden/>
              </w:rPr>
              <w:t>12</w:t>
            </w:r>
            <w:r w:rsidR="007556D1">
              <w:rPr>
                <w:noProof/>
                <w:webHidden/>
              </w:rPr>
              <w:fldChar w:fldCharType="end"/>
            </w:r>
          </w:hyperlink>
        </w:p>
        <w:p w14:paraId="5417FD45" w14:textId="77777777" w:rsidR="0062192C" w:rsidRDefault="00000000">
          <w:pPr>
            <w:pStyle w:val="TOC1"/>
            <w:tabs>
              <w:tab w:val="right" w:leader="dot" w:pos="9350"/>
            </w:tabs>
            <w:rPr>
              <w:noProof/>
            </w:rPr>
          </w:pPr>
          <w:hyperlink w:anchor="_Toc157681718" w:history="1">
            <w:r w:rsidR="0062192C" w:rsidRPr="00217766">
              <w:rPr>
                <w:rStyle w:val="Hyperlink"/>
                <w:rFonts w:ascii="Times New Roman" w:hAnsi="Times New Roman" w:cs="Times New Roman"/>
                <w:noProof/>
              </w:rPr>
              <w:t>6. Recommendations and Change Management</w:t>
            </w:r>
            <w:r w:rsidR="0062192C">
              <w:rPr>
                <w:noProof/>
                <w:webHidden/>
              </w:rPr>
              <w:tab/>
            </w:r>
            <w:r w:rsidR="007556D1">
              <w:rPr>
                <w:noProof/>
                <w:webHidden/>
              </w:rPr>
              <w:fldChar w:fldCharType="begin"/>
            </w:r>
            <w:r w:rsidR="0062192C">
              <w:rPr>
                <w:noProof/>
                <w:webHidden/>
              </w:rPr>
              <w:instrText xml:space="preserve"> PAGEREF _Toc157681718 \h </w:instrText>
            </w:r>
            <w:r w:rsidR="007556D1">
              <w:rPr>
                <w:noProof/>
                <w:webHidden/>
              </w:rPr>
            </w:r>
            <w:r w:rsidR="007556D1">
              <w:rPr>
                <w:noProof/>
                <w:webHidden/>
              </w:rPr>
              <w:fldChar w:fldCharType="separate"/>
            </w:r>
            <w:r w:rsidR="0062192C">
              <w:rPr>
                <w:noProof/>
                <w:webHidden/>
              </w:rPr>
              <w:t>14</w:t>
            </w:r>
            <w:r w:rsidR="007556D1">
              <w:rPr>
                <w:noProof/>
                <w:webHidden/>
              </w:rPr>
              <w:fldChar w:fldCharType="end"/>
            </w:r>
          </w:hyperlink>
        </w:p>
        <w:p w14:paraId="375C1483" w14:textId="77777777" w:rsidR="0062192C" w:rsidRDefault="00000000">
          <w:pPr>
            <w:pStyle w:val="TOC1"/>
            <w:tabs>
              <w:tab w:val="right" w:leader="dot" w:pos="9350"/>
            </w:tabs>
            <w:rPr>
              <w:noProof/>
            </w:rPr>
          </w:pPr>
          <w:hyperlink w:anchor="_Toc157681719" w:history="1">
            <w:r w:rsidR="0062192C" w:rsidRPr="00217766">
              <w:rPr>
                <w:rStyle w:val="Hyperlink"/>
                <w:rFonts w:ascii="Times New Roman" w:hAnsi="Times New Roman" w:cs="Times New Roman"/>
                <w:noProof/>
              </w:rPr>
              <w:t>7. Action Plan</w:t>
            </w:r>
            <w:r w:rsidR="0062192C">
              <w:rPr>
                <w:noProof/>
                <w:webHidden/>
              </w:rPr>
              <w:tab/>
            </w:r>
            <w:r w:rsidR="007556D1">
              <w:rPr>
                <w:noProof/>
                <w:webHidden/>
              </w:rPr>
              <w:fldChar w:fldCharType="begin"/>
            </w:r>
            <w:r w:rsidR="0062192C">
              <w:rPr>
                <w:noProof/>
                <w:webHidden/>
              </w:rPr>
              <w:instrText xml:space="preserve"> PAGEREF _Toc157681719 \h </w:instrText>
            </w:r>
            <w:r w:rsidR="007556D1">
              <w:rPr>
                <w:noProof/>
                <w:webHidden/>
              </w:rPr>
            </w:r>
            <w:r w:rsidR="007556D1">
              <w:rPr>
                <w:noProof/>
                <w:webHidden/>
              </w:rPr>
              <w:fldChar w:fldCharType="separate"/>
            </w:r>
            <w:r w:rsidR="0062192C">
              <w:rPr>
                <w:noProof/>
                <w:webHidden/>
              </w:rPr>
              <w:t>19</w:t>
            </w:r>
            <w:r w:rsidR="007556D1">
              <w:rPr>
                <w:noProof/>
                <w:webHidden/>
              </w:rPr>
              <w:fldChar w:fldCharType="end"/>
            </w:r>
          </w:hyperlink>
        </w:p>
        <w:p w14:paraId="628BB443" w14:textId="77777777" w:rsidR="0062192C" w:rsidRDefault="00000000">
          <w:pPr>
            <w:pStyle w:val="TOC1"/>
            <w:tabs>
              <w:tab w:val="right" w:leader="dot" w:pos="9350"/>
            </w:tabs>
            <w:rPr>
              <w:noProof/>
            </w:rPr>
          </w:pPr>
          <w:hyperlink w:anchor="_Toc157681720" w:history="1">
            <w:r w:rsidR="0062192C" w:rsidRPr="00217766">
              <w:rPr>
                <w:rStyle w:val="Hyperlink"/>
                <w:rFonts w:ascii="Times New Roman" w:hAnsi="Times New Roman" w:cs="Times New Roman"/>
                <w:noProof/>
              </w:rPr>
              <w:t>Conclusion</w:t>
            </w:r>
            <w:r w:rsidR="0062192C">
              <w:rPr>
                <w:noProof/>
                <w:webHidden/>
              </w:rPr>
              <w:tab/>
            </w:r>
            <w:r w:rsidR="007556D1">
              <w:rPr>
                <w:noProof/>
                <w:webHidden/>
              </w:rPr>
              <w:fldChar w:fldCharType="begin"/>
            </w:r>
            <w:r w:rsidR="0062192C">
              <w:rPr>
                <w:noProof/>
                <w:webHidden/>
              </w:rPr>
              <w:instrText xml:space="preserve"> PAGEREF _Toc157681720 \h </w:instrText>
            </w:r>
            <w:r w:rsidR="007556D1">
              <w:rPr>
                <w:noProof/>
                <w:webHidden/>
              </w:rPr>
            </w:r>
            <w:r w:rsidR="007556D1">
              <w:rPr>
                <w:noProof/>
                <w:webHidden/>
              </w:rPr>
              <w:fldChar w:fldCharType="separate"/>
            </w:r>
            <w:r w:rsidR="0062192C">
              <w:rPr>
                <w:noProof/>
                <w:webHidden/>
              </w:rPr>
              <w:t>21</w:t>
            </w:r>
            <w:r w:rsidR="007556D1">
              <w:rPr>
                <w:noProof/>
                <w:webHidden/>
              </w:rPr>
              <w:fldChar w:fldCharType="end"/>
            </w:r>
          </w:hyperlink>
        </w:p>
        <w:p w14:paraId="248F63E8" w14:textId="77777777" w:rsidR="0062192C" w:rsidRDefault="00000000">
          <w:pPr>
            <w:pStyle w:val="TOC1"/>
            <w:tabs>
              <w:tab w:val="right" w:leader="dot" w:pos="9350"/>
            </w:tabs>
            <w:rPr>
              <w:noProof/>
            </w:rPr>
          </w:pPr>
          <w:hyperlink w:anchor="_Toc157681721" w:history="1">
            <w:r w:rsidR="0062192C" w:rsidRPr="00217766">
              <w:rPr>
                <w:rStyle w:val="Hyperlink"/>
                <w:rFonts w:ascii="Times New Roman" w:hAnsi="Times New Roman" w:cs="Times New Roman"/>
                <w:noProof/>
              </w:rPr>
              <w:t>References</w:t>
            </w:r>
            <w:r w:rsidR="0062192C">
              <w:rPr>
                <w:noProof/>
                <w:webHidden/>
              </w:rPr>
              <w:tab/>
            </w:r>
            <w:r w:rsidR="007556D1">
              <w:rPr>
                <w:noProof/>
                <w:webHidden/>
              </w:rPr>
              <w:fldChar w:fldCharType="begin"/>
            </w:r>
            <w:r w:rsidR="0062192C">
              <w:rPr>
                <w:noProof/>
                <w:webHidden/>
              </w:rPr>
              <w:instrText xml:space="preserve"> PAGEREF _Toc157681721 \h </w:instrText>
            </w:r>
            <w:r w:rsidR="007556D1">
              <w:rPr>
                <w:noProof/>
                <w:webHidden/>
              </w:rPr>
            </w:r>
            <w:r w:rsidR="007556D1">
              <w:rPr>
                <w:noProof/>
                <w:webHidden/>
              </w:rPr>
              <w:fldChar w:fldCharType="separate"/>
            </w:r>
            <w:r w:rsidR="0062192C">
              <w:rPr>
                <w:noProof/>
                <w:webHidden/>
              </w:rPr>
              <w:t>23</w:t>
            </w:r>
            <w:r w:rsidR="007556D1">
              <w:rPr>
                <w:noProof/>
                <w:webHidden/>
              </w:rPr>
              <w:fldChar w:fldCharType="end"/>
            </w:r>
          </w:hyperlink>
        </w:p>
        <w:p w14:paraId="2BF86E89" w14:textId="77777777" w:rsidR="0062192C" w:rsidRDefault="007556D1">
          <w:r>
            <w:rPr>
              <w:b/>
              <w:bCs/>
              <w:noProof/>
            </w:rPr>
            <w:fldChar w:fldCharType="end"/>
          </w:r>
        </w:p>
      </w:sdtContent>
    </w:sdt>
    <w:p w14:paraId="74B53A89" w14:textId="77777777" w:rsidR="0062192C" w:rsidRDefault="0062192C" w:rsidP="00916C6B">
      <w:pPr>
        <w:pStyle w:val="Heading1"/>
        <w:rPr>
          <w:rFonts w:ascii="Times New Roman" w:hAnsi="Times New Roman" w:cs="Times New Roman"/>
          <w:sz w:val="24"/>
          <w:szCs w:val="24"/>
        </w:rPr>
      </w:pPr>
    </w:p>
    <w:p w14:paraId="67937F85" w14:textId="77777777" w:rsidR="0062192C" w:rsidRDefault="0062192C" w:rsidP="00916C6B">
      <w:pPr>
        <w:pStyle w:val="Heading1"/>
        <w:rPr>
          <w:rFonts w:ascii="Times New Roman" w:hAnsi="Times New Roman" w:cs="Times New Roman"/>
          <w:sz w:val="24"/>
          <w:szCs w:val="24"/>
        </w:rPr>
      </w:pPr>
    </w:p>
    <w:p w14:paraId="209004EF" w14:textId="77777777" w:rsidR="0062192C" w:rsidRDefault="0062192C" w:rsidP="00916C6B">
      <w:pPr>
        <w:pStyle w:val="Heading1"/>
        <w:rPr>
          <w:rFonts w:ascii="Times New Roman" w:hAnsi="Times New Roman" w:cs="Times New Roman"/>
          <w:sz w:val="24"/>
          <w:szCs w:val="24"/>
        </w:rPr>
      </w:pPr>
    </w:p>
    <w:p w14:paraId="501A02B7" w14:textId="77777777" w:rsidR="0062192C" w:rsidRDefault="0062192C" w:rsidP="00916C6B">
      <w:pPr>
        <w:pStyle w:val="Heading1"/>
        <w:rPr>
          <w:rFonts w:ascii="Times New Roman" w:hAnsi="Times New Roman" w:cs="Times New Roman"/>
          <w:sz w:val="24"/>
          <w:szCs w:val="24"/>
        </w:rPr>
      </w:pPr>
    </w:p>
    <w:p w14:paraId="10E701AC" w14:textId="77777777" w:rsidR="00F36E0E" w:rsidRDefault="00F36E0E" w:rsidP="00F36E0E">
      <w:pPr>
        <w:rPr>
          <w:rFonts w:ascii="Times New Roman" w:eastAsiaTheme="majorEastAsia" w:hAnsi="Times New Roman" w:cs="Times New Roman"/>
          <w:b/>
          <w:bCs/>
          <w:color w:val="365F91" w:themeColor="accent1" w:themeShade="BF"/>
          <w:sz w:val="24"/>
          <w:szCs w:val="24"/>
        </w:rPr>
      </w:pPr>
      <w:bookmarkStart w:id="0" w:name="_Toc157681712"/>
    </w:p>
    <w:p w14:paraId="0937D923" w14:textId="77777777" w:rsidR="00F36E0E" w:rsidRDefault="00F36E0E" w:rsidP="00F36E0E">
      <w:pPr>
        <w:rPr>
          <w:rFonts w:ascii="Times New Roman" w:eastAsiaTheme="majorEastAsia" w:hAnsi="Times New Roman" w:cs="Times New Roman"/>
          <w:b/>
          <w:bCs/>
          <w:color w:val="365F91" w:themeColor="accent1" w:themeShade="BF"/>
          <w:sz w:val="24"/>
          <w:szCs w:val="24"/>
        </w:rPr>
      </w:pPr>
    </w:p>
    <w:p w14:paraId="3E91C94A" w14:textId="77777777" w:rsidR="00F36E0E" w:rsidRDefault="00F36E0E" w:rsidP="00F36E0E">
      <w:pPr>
        <w:rPr>
          <w:rFonts w:ascii="Times New Roman" w:eastAsiaTheme="majorEastAsia" w:hAnsi="Times New Roman" w:cs="Times New Roman"/>
          <w:b/>
          <w:bCs/>
          <w:color w:val="365F91" w:themeColor="accent1" w:themeShade="BF"/>
          <w:sz w:val="24"/>
          <w:szCs w:val="24"/>
        </w:rPr>
      </w:pPr>
    </w:p>
    <w:p w14:paraId="79E3F0D9" w14:textId="77777777" w:rsidR="00F36E0E" w:rsidRDefault="00F36E0E" w:rsidP="00F36E0E">
      <w:pPr>
        <w:rPr>
          <w:rFonts w:ascii="Times New Roman" w:eastAsiaTheme="majorEastAsia" w:hAnsi="Times New Roman" w:cs="Times New Roman"/>
          <w:b/>
          <w:bCs/>
          <w:color w:val="365F91" w:themeColor="accent1" w:themeShade="BF"/>
          <w:sz w:val="24"/>
          <w:szCs w:val="24"/>
        </w:rPr>
      </w:pPr>
    </w:p>
    <w:p w14:paraId="389BB449" w14:textId="77777777" w:rsidR="00F36E0E" w:rsidRDefault="00F36E0E" w:rsidP="00F36E0E">
      <w:pPr>
        <w:rPr>
          <w:rFonts w:ascii="Times New Roman" w:eastAsiaTheme="majorEastAsia" w:hAnsi="Times New Roman" w:cs="Times New Roman"/>
          <w:b/>
          <w:bCs/>
          <w:color w:val="365F91" w:themeColor="accent1" w:themeShade="BF"/>
          <w:sz w:val="24"/>
          <w:szCs w:val="24"/>
        </w:rPr>
      </w:pPr>
    </w:p>
    <w:p w14:paraId="48602D4F" w14:textId="77777777" w:rsidR="00F36E0E" w:rsidRPr="00F36E0E" w:rsidRDefault="00F36E0E" w:rsidP="00F36E0E"/>
    <w:p w14:paraId="2CB712E8" w14:textId="77777777" w:rsidR="00981152" w:rsidRPr="00916C6B" w:rsidRDefault="00981152" w:rsidP="00916C6B">
      <w:pPr>
        <w:pStyle w:val="Heading1"/>
        <w:rPr>
          <w:rFonts w:ascii="Times New Roman" w:hAnsi="Times New Roman" w:cs="Times New Roman"/>
          <w:sz w:val="24"/>
          <w:szCs w:val="24"/>
        </w:rPr>
      </w:pPr>
      <w:r w:rsidRPr="00916C6B">
        <w:rPr>
          <w:rFonts w:ascii="Times New Roman" w:hAnsi="Times New Roman" w:cs="Times New Roman"/>
          <w:sz w:val="24"/>
          <w:szCs w:val="24"/>
        </w:rPr>
        <w:t>Executive Summary</w:t>
      </w:r>
      <w:bookmarkEnd w:id="0"/>
    </w:p>
    <w:p w14:paraId="065D14A5" w14:textId="77777777" w:rsidR="00981152" w:rsidRPr="00981152"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For the purpose of addressing the substantial challenge that they are now confronted with, the Luxe Haven International Hotel, which is a well-known establishment that is situated in a metropolitan region that is densely populated, has requested the aid of our consulting business. Not only has there been a huge rise in the number of individuals who have left their employment, but there has also been a rising sense of unhappiness among those who are now working. The last several years have seen the emergence of both of these tendencies. There is a possibility that this specific reason is responsible for the occurrence of this outcome. The purpose of this executive summary is to provide a complete evaluation of the whole research attempt. We hope that this will be accomplished by offering an overview of the most significant findings, data, analysis, and suggestions. The objective of this summary is to offer an appraisal of the subject matter in its entirety that is comprehensive by nature.</w:t>
      </w:r>
    </w:p>
    <w:p w14:paraId="3BEDA08F" w14:textId="77777777" w:rsidR="00981152" w:rsidRPr="00981152"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There is a high incidence of employee turnover, and a sizeable percentage of workers are unhappy with their positions. Staff turnover is also rather high. The hotel is now dealing with a number of problems, and these are only two of them. In addition to being a hazard to the quality of service that the hotel offers, this combination of difficulties also poses a threat to the hotel's image and its capacity to carry out its obligations in an effective manner. For the Luxe Haven International Hotel to not only continue to be successful but also to keep its position of relevance in the hospitality industry, which is constituted of a significant deal of competition, it is of the highest significance that this issue be handled as fast as possible. The reason for this is because the hospitality sector is filled with a great deal of competition.</w:t>
      </w:r>
    </w:p>
    <w:p w14:paraId="263564A5" w14:textId="77777777" w:rsidR="00981152" w:rsidRPr="00981152"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 xml:space="preserve">According to the findings of the study, a number of additional independent factors are connected with the low levels of employee satisfaction and high rates of staff turnover that are experienced by a business. Other elements that have been identified as important reasons include the challenges that are related with money, the difficulty of keeping a healthy balance between one's family life </w:t>
      </w:r>
      <w:r w:rsidRPr="00981152">
        <w:rPr>
          <w:rFonts w:ascii="Times New Roman" w:hAnsi="Times New Roman" w:cs="Times New Roman"/>
          <w:sz w:val="24"/>
          <w:szCs w:val="24"/>
        </w:rPr>
        <w:lastRenderedPageBreak/>
        <w:t>and one's working life, and the paucity of opportunities for professional progress and training. These are only some of the concerns that have been emphasized. Furthermore, a huge number of other elements have been recognized as significant drivers. These components have been identified. Given the data that is now available, which indicates that there is a tendency that has to be taken into account, it is of the highest urgency that immediate action be done in order to reverse the trend. This is because the trend is expected to continue. Considering the fact that the tendency is presently being reversed, this is particularly true in light of the fact that.</w:t>
      </w:r>
    </w:p>
    <w:p w14:paraId="6962C77C" w14:textId="77777777" w:rsidR="00981152" w:rsidRPr="00981152"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From the results of a detailed examination into the difficulties that have been brought to light, it has been found that these problems have an influence on a range of different parts of the hotel. Some of these characteristics include the entire experience that customers enjoy while staying at the hotel, the morale of the personnel, and the quality of the service that they get. An additional benefit of doing a PESTEL analysis is that it throws light on the multiple ways in which external factors have an effect on the internal dynamics of the hotel, hence revealing the potential impact that these aspects may have. These challenges are a component of the broader ecosystem that is associated with hospitality, which is comprised of the wider environment that is important to hospitality. Another component of the bigger ecosystem is the larger environment.</w:t>
      </w:r>
    </w:p>
    <w:p w14:paraId="0D8BCD12" w14:textId="77777777" w:rsidR="00981152" w:rsidRPr="00981152"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This includes a complete strategy that takes into consideration a range of criteria, such as maintaining a healthy balance between one's home life and professional life, obtaining suitable income and benefits, and participating in programs that promote professional development and training. In the form of our recommendations, we provide the customer with a comprehensive approach that fulfills all of their needs. The customer will benefit from our suggestions and guidance, which will be of service to them and will be made available to them. By implementing these activities, the levels of employee satisfaction are being enhanced, the amount of worker turnover is being minimized, and a positive culture on the workplace is being formed. All of these things are being done in order to meet the goals that are being sought via the adoption of these activities. It is very vital to make use of change management strategies such as these in order to guarantee that the solutions that have been offered are implemented flawlessly and without any problems happening.</w:t>
      </w:r>
    </w:p>
    <w:p w14:paraId="4746EA07" w14:textId="77777777" w:rsidR="009F090E" w:rsidRDefault="00981152" w:rsidP="00981152">
      <w:pPr>
        <w:spacing w:line="360" w:lineRule="auto"/>
        <w:jc w:val="both"/>
        <w:rPr>
          <w:rFonts w:ascii="Times New Roman" w:hAnsi="Times New Roman" w:cs="Times New Roman"/>
          <w:sz w:val="24"/>
          <w:szCs w:val="24"/>
        </w:rPr>
      </w:pPr>
      <w:r w:rsidRPr="00981152">
        <w:rPr>
          <w:rFonts w:ascii="Times New Roman" w:hAnsi="Times New Roman" w:cs="Times New Roman"/>
          <w:sz w:val="24"/>
          <w:szCs w:val="24"/>
        </w:rPr>
        <w:t xml:space="preserve">Furthermore, in order to not only alleviate the problems that are currently occurring but also to position itself as an employer of choice and a hospitality destination that is known for offering </w:t>
      </w:r>
      <w:r w:rsidRPr="00981152">
        <w:rPr>
          <w:rFonts w:ascii="Times New Roman" w:hAnsi="Times New Roman" w:cs="Times New Roman"/>
          <w:sz w:val="24"/>
          <w:szCs w:val="24"/>
        </w:rPr>
        <w:lastRenderedPageBreak/>
        <w:t>excellent service, Luxe Haven International Hotel has to prioritize and carry out the initiatives that have been recommended. In the event that we are able to successfully put these concepts into action, we will be able to attain both a strong position within the industry as well as sustainable growth. We will be able to get both of these items as a result of this.</w:t>
      </w:r>
    </w:p>
    <w:p w14:paraId="068CFB1E" w14:textId="77777777" w:rsidR="00981152" w:rsidRDefault="00981152" w:rsidP="00981152">
      <w:pPr>
        <w:spacing w:line="360" w:lineRule="auto"/>
        <w:jc w:val="both"/>
        <w:rPr>
          <w:rFonts w:ascii="Times New Roman" w:hAnsi="Times New Roman" w:cs="Times New Roman"/>
          <w:b/>
          <w:sz w:val="24"/>
          <w:szCs w:val="24"/>
        </w:rPr>
      </w:pPr>
      <w:bookmarkStart w:id="1" w:name="_Toc157681713"/>
      <w:r w:rsidRPr="00916C6B">
        <w:rPr>
          <w:rStyle w:val="Heading1Char"/>
          <w:rFonts w:ascii="Times New Roman" w:hAnsi="Times New Roman" w:cs="Times New Roman"/>
          <w:sz w:val="24"/>
          <w:szCs w:val="24"/>
        </w:rPr>
        <w:t>Introduction</w:t>
      </w:r>
      <w:bookmarkEnd w:id="1"/>
      <w:r w:rsidRPr="00981152">
        <w:rPr>
          <w:rFonts w:ascii="Times New Roman" w:hAnsi="Times New Roman" w:cs="Times New Roman"/>
          <w:b/>
          <w:sz w:val="24"/>
          <w:szCs w:val="24"/>
        </w:rPr>
        <w:t xml:space="preserve"> (600 words):</w:t>
      </w:r>
    </w:p>
    <w:p w14:paraId="698A68F1" w14:textId="77777777" w:rsidR="003F113A" w:rsidRDefault="00CD760F" w:rsidP="00CD760F">
      <w:pPr>
        <w:spacing w:line="360" w:lineRule="auto"/>
        <w:jc w:val="both"/>
        <w:rPr>
          <w:rFonts w:ascii="Times New Roman" w:hAnsi="Times New Roman" w:cs="Times New Roman"/>
          <w:sz w:val="24"/>
          <w:szCs w:val="24"/>
        </w:rPr>
      </w:pPr>
      <w:r w:rsidRPr="00CD760F">
        <w:rPr>
          <w:rFonts w:ascii="Times New Roman" w:hAnsi="Times New Roman" w:cs="Times New Roman"/>
          <w:sz w:val="24"/>
          <w:szCs w:val="24"/>
        </w:rPr>
        <w:t>Over the course of a considerable amount of time, the Luxe Haven International Hotel has been a shining example of providing outstanding service and exquisite rooms to its guests. This may be attributed, at least in part, to the fact that it is located in the core business area of the metropolitan municipality. This particular circumstance is brought about by the fact that the hotel is situated in a certain place. Within the city's primary commercial district, the hotel may be found in the very heart of the city's business district. There is a chance that this will occur. On the other hand, the hotel has recently been confronted with a number of difficulties, such as a significant amount of employee turnover and dissatisfaction among workers, which has prompted them to seek the assist</w:t>
      </w:r>
      <w:r w:rsidR="003F113A">
        <w:rPr>
          <w:rFonts w:ascii="Times New Roman" w:hAnsi="Times New Roman" w:cs="Times New Roman"/>
          <w:sz w:val="24"/>
          <w:szCs w:val="24"/>
        </w:rPr>
        <w:t>ance of our consulting company (</w:t>
      </w:r>
      <w:r w:rsidR="003F113A" w:rsidRPr="003F113A">
        <w:rPr>
          <w:rFonts w:ascii="Times New Roman" w:hAnsi="Times New Roman" w:cs="Times New Roman"/>
          <w:sz w:val="24"/>
          <w:szCs w:val="24"/>
        </w:rPr>
        <w:t>BLÁZQUEZ-SALOM, 2022</w:t>
      </w:r>
      <w:r w:rsidR="003F113A">
        <w:rPr>
          <w:rFonts w:ascii="Times New Roman" w:hAnsi="Times New Roman" w:cs="Times New Roman"/>
          <w:sz w:val="24"/>
          <w:szCs w:val="24"/>
        </w:rPr>
        <w:t>).</w:t>
      </w:r>
    </w:p>
    <w:p w14:paraId="7DE8C47B" w14:textId="77777777" w:rsidR="00CD760F" w:rsidRPr="00CD760F" w:rsidRDefault="00CD760F" w:rsidP="00CD760F">
      <w:pPr>
        <w:spacing w:line="360" w:lineRule="auto"/>
        <w:jc w:val="both"/>
        <w:rPr>
          <w:rFonts w:ascii="Times New Roman" w:hAnsi="Times New Roman" w:cs="Times New Roman"/>
          <w:sz w:val="24"/>
          <w:szCs w:val="24"/>
        </w:rPr>
      </w:pPr>
      <w:r w:rsidRPr="00CD760F">
        <w:rPr>
          <w:rFonts w:ascii="Times New Roman" w:hAnsi="Times New Roman" w:cs="Times New Roman"/>
          <w:sz w:val="24"/>
          <w:szCs w:val="24"/>
        </w:rPr>
        <w:t>It is because of these difficulties that the hotel has decided to seek our support. Taking into consideration these difficulties, the hotel has taken the decision to seek our support in order to give assistance to those who are in need. Within the context of this introduction, the following is a brief history of the hotel that will be described in the following paragraphs. This history will not only contain information about the location of the hotel, but it will also include information about the strategic significance of the hotel in relation to the hospitality industry throughout its history. The target that has been set for this introduction is to offer a brief history of the hotel. The purpose of this introduction is to accomplish this objective in order to achieve</w:t>
      </w:r>
      <w:r w:rsidR="003F113A">
        <w:rPr>
          <w:rFonts w:ascii="Times New Roman" w:hAnsi="Times New Roman" w:cs="Times New Roman"/>
          <w:sz w:val="24"/>
          <w:szCs w:val="24"/>
        </w:rPr>
        <w:t xml:space="preserve"> which it has been established (</w:t>
      </w:r>
      <w:r w:rsidR="003F113A" w:rsidRPr="003F113A">
        <w:rPr>
          <w:rFonts w:ascii="Times New Roman" w:hAnsi="Times New Roman" w:cs="Times New Roman"/>
          <w:sz w:val="24"/>
          <w:szCs w:val="24"/>
        </w:rPr>
        <w:t>Booyens, 2022</w:t>
      </w:r>
      <w:r w:rsidR="003F113A">
        <w:rPr>
          <w:rFonts w:ascii="Times New Roman" w:hAnsi="Times New Roman" w:cs="Times New Roman"/>
          <w:sz w:val="24"/>
          <w:szCs w:val="24"/>
        </w:rPr>
        <w:t>).</w:t>
      </w:r>
    </w:p>
    <w:p w14:paraId="65C6A834" w14:textId="77777777" w:rsidR="00CD760F" w:rsidRPr="00CD760F" w:rsidRDefault="00CD760F" w:rsidP="00CD760F">
      <w:pPr>
        <w:spacing w:line="360" w:lineRule="auto"/>
        <w:jc w:val="both"/>
        <w:rPr>
          <w:rFonts w:ascii="Times New Roman" w:hAnsi="Times New Roman" w:cs="Times New Roman"/>
          <w:sz w:val="24"/>
          <w:szCs w:val="24"/>
        </w:rPr>
      </w:pPr>
      <w:r w:rsidRPr="00CD760F">
        <w:rPr>
          <w:rFonts w:ascii="Times New Roman" w:hAnsi="Times New Roman" w:cs="Times New Roman"/>
          <w:sz w:val="24"/>
          <w:szCs w:val="24"/>
        </w:rPr>
        <w:t xml:space="preserve">As a consequence of the efforts that we have made to solve the issues that have been discovered at the Luxe Haven International Hotel, we have found ourselves in a circumstance that is really unusual and completely unmatched in the hospitality industry. We are in this position for the purpose of finding answers to these difficulties, and our consulting firm, which is well-known all over the globe for its strategic insights and inventive ideas, is in this position. The reason why we are in this predicament is because of this. We will include well-established frameworks like as </w:t>
      </w:r>
      <w:r w:rsidRPr="00CD760F">
        <w:rPr>
          <w:rFonts w:ascii="Times New Roman" w:hAnsi="Times New Roman" w:cs="Times New Roman"/>
          <w:sz w:val="24"/>
          <w:szCs w:val="24"/>
        </w:rPr>
        <w:lastRenderedPageBreak/>
        <w:t xml:space="preserve">PESTEL, SWOT, and TOWS into our research and thinking in order to build a set of guiding principles. This will allow us to formulate a set of guiding principles. We will be able to formulate a set of broad rules as a result of this. Two examples of frameworks that have been around for a substantial length of time are the frameworks </w:t>
      </w:r>
      <w:r w:rsidR="003F113A">
        <w:rPr>
          <w:rFonts w:ascii="Times New Roman" w:hAnsi="Times New Roman" w:cs="Times New Roman"/>
          <w:sz w:val="24"/>
          <w:szCs w:val="24"/>
        </w:rPr>
        <w:t>that are being referred to here (</w:t>
      </w:r>
      <w:r w:rsidR="003F113A" w:rsidRPr="003F113A">
        <w:rPr>
          <w:rFonts w:ascii="Times New Roman" w:hAnsi="Times New Roman" w:cs="Times New Roman"/>
          <w:sz w:val="24"/>
          <w:szCs w:val="24"/>
        </w:rPr>
        <w:t xml:space="preserve">Rogerson, and Baum, </w:t>
      </w:r>
      <w:r w:rsidR="003F113A">
        <w:rPr>
          <w:rFonts w:ascii="Times New Roman" w:hAnsi="Times New Roman" w:cs="Times New Roman"/>
          <w:sz w:val="24"/>
          <w:szCs w:val="24"/>
        </w:rPr>
        <w:t>2022).</w:t>
      </w:r>
    </w:p>
    <w:p w14:paraId="112FC71C" w14:textId="77777777" w:rsidR="00981152" w:rsidRDefault="00CD760F" w:rsidP="00CD760F">
      <w:pPr>
        <w:spacing w:line="360" w:lineRule="auto"/>
        <w:jc w:val="both"/>
        <w:rPr>
          <w:rFonts w:ascii="Times New Roman" w:hAnsi="Times New Roman" w:cs="Times New Roman"/>
          <w:sz w:val="24"/>
          <w:szCs w:val="24"/>
        </w:rPr>
      </w:pPr>
      <w:r w:rsidRPr="00CD760F">
        <w:rPr>
          <w:rFonts w:ascii="Times New Roman" w:hAnsi="Times New Roman" w:cs="Times New Roman"/>
          <w:sz w:val="24"/>
          <w:szCs w:val="24"/>
        </w:rPr>
        <w:t>Within the next parts of this report, we are going to carry out a comprehensive examination into the several issues that the hotel is now facing, and we are going to do it in a way that is both rigorous and comprehensive. They are expected to give the most recent information and observations, which will come from a broad variety of sources that are not affiliated with the official communication channels of the hotel. It is anticipated that they will supply this information. An extensive range of diverse sources are going to be consulted in order to collect the information that will be used for these sources. The design that is now in place indicates that these components will be included throughout the whole piece. This technique not only guarantees that a full grasp of the problems at hand is achieved, but it also makes it possible to carry out a consultative intervention that is both nuanced and strategic, and it is able to be carried out. To add insult to injury, the employment of this method not only ensures that</w:t>
      </w:r>
      <w:r w:rsidR="003F113A">
        <w:rPr>
          <w:rFonts w:ascii="Times New Roman" w:hAnsi="Times New Roman" w:cs="Times New Roman"/>
          <w:sz w:val="24"/>
          <w:szCs w:val="24"/>
        </w:rPr>
        <w:t xml:space="preserve"> this understanding is achieved (</w:t>
      </w:r>
      <w:r w:rsidR="003F113A" w:rsidRPr="003F113A">
        <w:rPr>
          <w:rFonts w:ascii="Times New Roman" w:hAnsi="Times New Roman" w:cs="Times New Roman"/>
          <w:sz w:val="24"/>
          <w:szCs w:val="24"/>
        </w:rPr>
        <w:t>Chan, Lin, Wong, and So, 2022</w:t>
      </w:r>
      <w:r w:rsidR="003F113A">
        <w:rPr>
          <w:rFonts w:ascii="Times New Roman" w:hAnsi="Times New Roman" w:cs="Times New Roman"/>
          <w:sz w:val="24"/>
          <w:szCs w:val="24"/>
        </w:rPr>
        <w:t>).</w:t>
      </w:r>
    </w:p>
    <w:p w14:paraId="70F62614" w14:textId="77777777" w:rsidR="007346C2" w:rsidRPr="007346C2" w:rsidRDefault="007346C2" w:rsidP="007346C2">
      <w:pPr>
        <w:spacing w:line="360" w:lineRule="auto"/>
        <w:jc w:val="center"/>
        <w:rPr>
          <w:rFonts w:ascii="Times New Roman" w:hAnsi="Times New Roman" w:cs="Times New Roman"/>
          <w:b/>
          <w:sz w:val="24"/>
          <w:szCs w:val="24"/>
        </w:rPr>
      </w:pPr>
      <w:r w:rsidRPr="007346C2">
        <w:rPr>
          <w:b/>
          <w:noProof/>
        </w:rPr>
        <w:drawing>
          <wp:inline distT="0" distB="0" distL="0" distR="0" wp14:anchorId="5BDD7178" wp14:editId="5956EAC0">
            <wp:extent cx="3038475" cy="2706401"/>
            <wp:effectExtent l="76200" t="76200" r="104775" b="113030"/>
            <wp:docPr id="2" name="Picture 2" descr="System Design and System Architecture | by Brandon Kang | Bootca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ystem Design and System Architecture | by Brandon Kang | Bootca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8475" cy="270640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1FD437" w14:textId="77777777" w:rsidR="007346C2" w:rsidRPr="007346C2" w:rsidRDefault="007346C2" w:rsidP="007346C2">
      <w:pPr>
        <w:spacing w:line="360" w:lineRule="auto"/>
        <w:jc w:val="center"/>
        <w:rPr>
          <w:rFonts w:ascii="Times New Roman" w:hAnsi="Times New Roman" w:cs="Times New Roman"/>
          <w:b/>
          <w:sz w:val="24"/>
          <w:szCs w:val="24"/>
        </w:rPr>
      </w:pPr>
      <w:r w:rsidRPr="007346C2">
        <w:rPr>
          <w:rFonts w:ascii="Times New Roman" w:hAnsi="Times New Roman" w:cs="Times New Roman"/>
          <w:b/>
          <w:sz w:val="24"/>
          <w:szCs w:val="24"/>
        </w:rPr>
        <w:t>Fig 01 System Design and System Architecture</w:t>
      </w:r>
    </w:p>
    <w:p w14:paraId="161CFAB4" w14:textId="77777777" w:rsidR="00CD760F" w:rsidRDefault="007346C2" w:rsidP="00CD760F">
      <w:pPr>
        <w:spacing w:line="360" w:lineRule="auto"/>
        <w:jc w:val="both"/>
        <w:rPr>
          <w:rFonts w:ascii="Times New Roman" w:hAnsi="Times New Roman" w:cs="Times New Roman"/>
          <w:b/>
          <w:sz w:val="24"/>
          <w:szCs w:val="24"/>
        </w:rPr>
      </w:pPr>
      <w:r w:rsidRPr="00916C6B">
        <w:rPr>
          <w:rStyle w:val="Heading1Char"/>
          <w:rFonts w:ascii="Times New Roman" w:hAnsi="Times New Roman" w:cs="Times New Roman"/>
          <w:sz w:val="24"/>
          <w:szCs w:val="24"/>
        </w:rPr>
        <w:lastRenderedPageBreak/>
        <w:t>Analysis</w:t>
      </w:r>
      <w:r w:rsidRPr="00CD760F">
        <w:rPr>
          <w:rFonts w:ascii="Times New Roman" w:hAnsi="Times New Roman" w:cs="Times New Roman"/>
          <w:b/>
          <w:sz w:val="24"/>
          <w:szCs w:val="24"/>
        </w:rPr>
        <w:t xml:space="preserve"> (</w:t>
      </w:r>
      <w:r w:rsidR="00CD760F" w:rsidRPr="00CD760F">
        <w:rPr>
          <w:rFonts w:ascii="Times New Roman" w:hAnsi="Times New Roman" w:cs="Times New Roman"/>
          <w:b/>
          <w:sz w:val="24"/>
          <w:szCs w:val="24"/>
        </w:rPr>
        <w:t>1750 words)</w:t>
      </w:r>
    </w:p>
    <w:p w14:paraId="70CA921F" w14:textId="77777777" w:rsidR="00CD760F" w:rsidRDefault="006F6381" w:rsidP="00CD760F">
      <w:pPr>
        <w:spacing w:line="360" w:lineRule="auto"/>
        <w:jc w:val="both"/>
        <w:rPr>
          <w:rFonts w:ascii="Times New Roman" w:hAnsi="Times New Roman" w:cs="Times New Roman"/>
          <w:sz w:val="24"/>
          <w:szCs w:val="24"/>
        </w:rPr>
      </w:pPr>
      <w:r w:rsidRPr="006F6381">
        <w:rPr>
          <w:rFonts w:ascii="Times New Roman" w:hAnsi="Times New Roman" w:cs="Times New Roman"/>
          <w:sz w:val="24"/>
          <w:szCs w:val="24"/>
        </w:rPr>
        <w:t>This involves determining the most significant issues and the impact that they have. The first thing that has to be done in the analytical part is to identify the key difficulties, which include the high rate of employee turnover and the unhappiness that exists among workers. This is followed by the identification of the primary problems. We perform an exhaustive research into the manner in which these problems have an effect on the morale of the employees, the quality of the service, and the entire experience that the customers have while they are within the company. A more definitive comprehension of the scope of the issue may be attained via the use of data and statistics, wh</w:t>
      </w:r>
      <w:r w:rsidR="003F113A">
        <w:rPr>
          <w:rFonts w:ascii="Times New Roman" w:hAnsi="Times New Roman" w:cs="Times New Roman"/>
          <w:sz w:val="24"/>
          <w:szCs w:val="24"/>
        </w:rPr>
        <w:t>ich are utilized in this manner (</w:t>
      </w:r>
      <w:r w:rsidR="003F113A" w:rsidRPr="003F113A">
        <w:rPr>
          <w:rFonts w:ascii="Times New Roman" w:hAnsi="Times New Roman" w:cs="Times New Roman"/>
          <w:sz w:val="24"/>
          <w:szCs w:val="24"/>
        </w:rPr>
        <w:t>Wong, and So, 2022).</w:t>
      </w:r>
    </w:p>
    <w:p w14:paraId="26549B16" w14:textId="77777777" w:rsidR="007D18CA" w:rsidRDefault="007D18CA" w:rsidP="00916C6B">
      <w:pPr>
        <w:pStyle w:val="Heading2"/>
        <w:rPr>
          <w:rFonts w:ascii="Times New Roman" w:hAnsi="Times New Roman" w:cs="Times New Roman"/>
          <w:sz w:val="24"/>
          <w:szCs w:val="24"/>
        </w:rPr>
      </w:pPr>
      <w:bookmarkStart w:id="2" w:name="_Toc157681715"/>
      <w:r w:rsidRPr="00916C6B">
        <w:rPr>
          <w:rFonts w:ascii="Times New Roman" w:hAnsi="Times New Roman" w:cs="Times New Roman"/>
          <w:sz w:val="24"/>
          <w:szCs w:val="24"/>
        </w:rPr>
        <w:t>PESTEL Analysis</w:t>
      </w:r>
      <w:bookmarkEnd w:id="2"/>
    </w:p>
    <w:p w14:paraId="16CE5D28" w14:textId="77777777" w:rsidR="007346C2" w:rsidRPr="007346C2" w:rsidRDefault="007346C2" w:rsidP="007346C2">
      <w:pPr>
        <w:jc w:val="center"/>
      </w:pPr>
      <w:r>
        <w:rPr>
          <w:noProof/>
        </w:rPr>
        <w:drawing>
          <wp:inline distT="0" distB="0" distL="0" distR="0" wp14:anchorId="76789FA3" wp14:editId="0C9132E5">
            <wp:extent cx="2272215" cy="2305050"/>
            <wp:effectExtent l="76200" t="76200" r="109220" b="114300"/>
            <wp:docPr id="1" name="Picture 1" descr="PESTEL Analysis: Factors of PESTEL Analysis, Examples and Vide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actors of PESTEL Analysis, Examples and Video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22276" r="22276"/>
                    <a:stretch/>
                  </pic:blipFill>
                  <pic:spPr bwMode="auto">
                    <a:xfrm>
                      <a:off x="0" y="0"/>
                      <a:ext cx="2272215" cy="2305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5D889EC"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Here is an example of a PESTEL analysis conducted for the Luxe Haven International Hotel:</w:t>
      </w:r>
    </w:p>
    <w:p w14:paraId="5F2FD3A9"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The PESTEL study is a thorough approach that may be used to examine and get a more profound understanding of the external microenvironmental elements that might influence a firm. This research aims to identify the primary external variables influencing the challenges faced by Luxe Haven International Hotel. This research was undertaken with the aim of exa</w:t>
      </w:r>
      <w:r w:rsidR="003F113A">
        <w:rPr>
          <w:rFonts w:ascii="Times New Roman" w:hAnsi="Times New Roman" w:cs="Times New Roman"/>
          <w:sz w:val="24"/>
          <w:szCs w:val="24"/>
        </w:rPr>
        <w:t>mining the hospitality business (</w:t>
      </w:r>
      <w:r w:rsidR="003F113A" w:rsidRPr="003F113A">
        <w:rPr>
          <w:rFonts w:ascii="Times New Roman" w:hAnsi="Times New Roman" w:cs="Times New Roman"/>
          <w:sz w:val="24"/>
          <w:szCs w:val="24"/>
        </w:rPr>
        <w:t>Chapman, and Dilmperi, 2022</w:t>
      </w:r>
      <w:r w:rsidR="003F113A">
        <w:rPr>
          <w:rFonts w:ascii="Times New Roman" w:hAnsi="Times New Roman" w:cs="Times New Roman"/>
          <w:sz w:val="24"/>
          <w:szCs w:val="24"/>
        </w:rPr>
        <w:t>).</w:t>
      </w:r>
    </w:p>
    <w:p w14:paraId="48D7EBB0"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Various political considerations, such as:</w:t>
      </w:r>
    </w:p>
    <w:p w14:paraId="1E798AFE" w14:textId="77777777" w:rsidR="007D18CA" w:rsidRPr="007D18CA" w:rsidRDefault="007D18CA" w:rsidP="007D18CA">
      <w:pPr>
        <w:pStyle w:val="ListParagraph"/>
        <w:numPr>
          <w:ilvl w:val="0"/>
          <w:numId w:val="1"/>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lastRenderedPageBreak/>
        <w:t>Legislative measures imposed by the government: Government rules pertaining to the hospitality business, including licensing requirements, safety standards, and tax policies, may greatly affect hotel operations.</w:t>
      </w:r>
    </w:p>
    <w:p w14:paraId="37D5F3C3" w14:textId="77777777" w:rsidR="007D18CA" w:rsidRPr="007D18CA" w:rsidRDefault="007D18CA" w:rsidP="003F113A">
      <w:pPr>
        <w:pStyle w:val="ListParagraph"/>
        <w:numPr>
          <w:ilvl w:val="0"/>
          <w:numId w:val="1"/>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Political Stability The presence of political instability in the area might impact the level of travel undertaken by tourists and business travellers, thereby affecting the hot</w:t>
      </w:r>
      <w:r w:rsidR="003F113A">
        <w:rPr>
          <w:rFonts w:ascii="Times New Roman" w:hAnsi="Times New Roman" w:cs="Times New Roman"/>
          <w:sz w:val="24"/>
          <w:szCs w:val="24"/>
        </w:rPr>
        <w:t>el's occupancy rates and income (</w:t>
      </w:r>
      <w:r w:rsidR="003F113A" w:rsidRPr="003F113A">
        <w:rPr>
          <w:rFonts w:ascii="Times New Roman" w:hAnsi="Times New Roman" w:cs="Times New Roman"/>
          <w:sz w:val="24"/>
          <w:szCs w:val="24"/>
        </w:rPr>
        <w:t>Dilmperi, 2022).</w:t>
      </w:r>
    </w:p>
    <w:p w14:paraId="25F5503D"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Elements of the Economic System:</w:t>
      </w:r>
    </w:p>
    <w:p w14:paraId="4F140A2D" w14:textId="77777777" w:rsidR="007D18CA" w:rsidRPr="007D18CA" w:rsidRDefault="007D18CA" w:rsidP="007D18CA">
      <w:pPr>
        <w:pStyle w:val="ListParagraph"/>
        <w:numPr>
          <w:ilvl w:val="0"/>
          <w:numId w:val="2"/>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Currency Rates: Fluctuations in currency rates may affect the cost of imports, hence influencing the hotel's expenses for purchasing products and services.</w:t>
      </w:r>
    </w:p>
    <w:p w14:paraId="4ED74E44" w14:textId="77777777" w:rsidR="007D18CA" w:rsidRPr="007D18CA" w:rsidRDefault="007D18CA" w:rsidP="003F113A">
      <w:pPr>
        <w:pStyle w:val="ListParagraph"/>
        <w:numPr>
          <w:ilvl w:val="0"/>
          <w:numId w:val="2"/>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During an economic recession, individuals tend to reduce their expenditure on extravagant lodging, so impacting the revenue generated by the hotel establishment. This might potentially impact the hot</w:t>
      </w:r>
      <w:r w:rsidR="003F113A">
        <w:rPr>
          <w:rFonts w:ascii="Times New Roman" w:hAnsi="Times New Roman" w:cs="Times New Roman"/>
          <w:sz w:val="24"/>
          <w:szCs w:val="24"/>
        </w:rPr>
        <w:t>el property's income generation (</w:t>
      </w:r>
      <w:r w:rsidR="003F113A" w:rsidRPr="003F113A">
        <w:rPr>
          <w:rFonts w:ascii="Times New Roman" w:hAnsi="Times New Roman" w:cs="Times New Roman"/>
          <w:sz w:val="24"/>
          <w:szCs w:val="24"/>
        </w:rPr>
        <w:t>Halim, 2022</w:t>
      </w:r>
      <w:r w:rsidR="003F113A">
        <w:rPr>
          <w:rFonts w:ascii="Times New Roman" w:hAnsi="Times New Roman" w:cs="Times New Roman"/>
          <w:sz w:val="24"/>
          <w:szCs w:val="24"/>
        </w:rPr>
        <w:t>).</w:t>
      </w:r>
    </w:p>
    <w:p w14:paraId="34E27273"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Relevant sociocultural factors to take into account:</w:t>
      </w:r>
    </w:p>
    <w:p w14:paraId="6E4D8742" w14:textId="77777777" w:rsidR="007D18CA" w:rsidRPr="007D18CA" w:rsidRDefault="007D18CA" w:rsidP="003F113A">
      <w:pPr>
        <w:pStyle w:val="ListParagraph"/>
        <w:numPr>
          <w:ilvl w:val="0"/>
          <w:numId w:val="3"/>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Changes in demography, such as a growing proportion of older individuals or variations in customer tastes, may significantly impact the target market and</w:t>
      </w:r>
      <w:r w:rsidR="003F113A">
        <w:rPr>
          <w:rFonts w:ascii="Times New Roman" w:hAnsi="Times New Roman" w:cs="Times New Roman"/>
          <w:sz w:val="24"/>
          <w:szCs w:val="24"/>
        </w:rPr>
        <w:t xml:space="preserve"> services provided by the hotel </w:t>
      </w:r>
      <w:r w:rsidR="003F113A" w:rsidRPr="003F113A">
        <w:rPr>
          <w:rFonts w:ascii="Times New Roman" w:hAnsi="Times New Roman" w:cs="Times New Roman"/>
          <w:sz w:val="24"/>
          <w:szCs w:val="24"/>
        </w:rPr>
        <w:t>(Halim, 2022).</w:t>
      </w:r>
    </w:p>
    <w:p w14:paraId="2F4AD4E1" w14:textId="77777777" w:rsidR="007D18CA" w:rsidRPr="007D18CA" w:rsidRDefault="007D18CA" w:rsidP="007D18CA">
      <w:pPr>
        <w:pStyle w:val="ListParagraph"/>
        <w:numPr>
          <w:ilvl w:val="0"/>
          <w:numId w:val="3"/>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The cultural preferences and expectations of tourists about hospitality services may influence their level of satisfaction and loyalty towards the institution.</w:t>
      </w:r>
    </w:p>
    <w:p w14:paraId="64D596C6" w14:textId="77777777" w:rsidR="007D18CA" w:rsidRPr="007D18CA" w:rsidRDefault="007D18CA" w:rsidP="007D18CA">
      <w:pPr>
        <w:spacing w:line="360" w:lineRule="auto"/>
        <w:jc w:val="both"/>
        <w:rPr>
          <w:rFonts w:ascii="Times New Roman" w:hAnsi="Times New Roman" w:cs="Times New Roman"/>
          <w:b/>
          <w:sz w:val="24"/>
          <w:szCs w:val="24"/>
        </w:rPr>
      </w:pPr>
      <w:r>
        <w:rPr>
          <w:rFonts w:ascii="Times New Roman" w:hAnsi="Times New Roman" w:cs="Times New Roman"/>
          <w:b/>
          <w:sz w:val="24"/>
          <w:szCs w:val="24"/>
        </w:rPr>
        <w:t>Technological Components:</w:t>
      </w:r>
    </w:p>
    <w:p w14:paraId="71061E5E" w14:textId="77777777" w:rsidR="007D18CA" w:rsidRPr="007D18CA" w:rsidRDefault="007D18CA" w:rsidP="003F113A">
      <w:pPr>
        <w:pStyle w:val="ListParagraph"/>
        <w:numPr>
          <w:ilvl w:val="0"/>
          <w:numId w:val="4"/>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By using contemporary technology in reservation systems, guest services, and security, it is feasible to augment both the entire tourist experience and the operatin</w:t>
      </w:r>
      <w:r w:rsidR="003F113A">
        <w:rPr>
          <w:rFonts w:ascii="Times New Roman" w:hAnsi="Times New Roman" w:cs="Times New Roman"/>
          <w:sz w:val="24"/>
          <w:szCs w:val="24"/>
        </w:rPr>
        <w:t xml:space="preserve">g efficiency of the institution </w:t>
      </w:r>
      <w:r w:rsidR="003F113A" w:rsidRPr="003F113A">
        <w:rPr>
          <w:rFonts w:ascii="Times New Roman" w:hAnsi="Times New Roman" w:cs="Times New Roman"/>
          <w:sz w:val="24"/>
          <w:szCs w:val="24"/>
        </w:rPr>
        <w:t>(Halim, 2022).</w:t>
      </w:r>
    </w:p>
    <w:p w14:paraId="12C7E055" w14:textId="77777777" w:rsidR="007D18CA" w:rsidRPr="007D18CA" w:rsidRDefault="007D18CA" w:rsidP="007D18CA">
      <w:pPr>
        <w:pStyle w:val="ListParagraph"/>
        <w:numPr>
          <w:ilvl w:val="0"/>
          <w:numId w:val="4"/>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Online Presence: The hotel's online reputation and digital marketing methods are crucial for recruiting new clients and maintaining a competitive advantage over its existing competitors.</w:t>
      </w:r>
    </w:p>
    <w:p w14:paraId="18F5CAD0"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Diverse facets of the natural realm:</w:t>
      </w:r>
    </w:p>
    <w:p w14:paraId="28724E4D" w14:textId="77777777" w:rsidR="007D18CA" w:rsidRPr="007D18CA" w:rsidRDefault="007D18CA" w:rsidP="003F113A">
      <w:pPr>
        <w:pStyle w:val="ListParagraph"/>
        <w:numPr>
          <w:ilvl w:val="0"/>
          <w:numId w:val="5"/>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lastRenderedPageBreak/>
        <w:t>In order to adhere to regulatory requirements and meet consumer expectations, hotels are required to adopt ecologically sustainable practices, including enhancing energy efficiency and minimizing waste generation. This is due to an increasing consciou</w:t>
      </w:r>
      <w:r w:rsidR="003F113A">
        <w:rPr>
          <w:rFonts w:ascii="Times New Roman" w:hAnsi="Times New Roman" w:cs="Times New Roman"/>
          <w:sz w:val="24"/>
          <w:szCs w:val="24"/>
        </w:rPr>
        <w:t xml:space="preserve">sness of environmental concerns </w:t>
      </w:r>
      <w:r w:rsidR="003F113A" w:rsidRPr="003F113A">
        <w:rPr>
          <w:rFonts w:ascii="Times New Roman" w:hAnsi="Times New Roman" w:cs="Times New Roman"/>
          <w:sz w:val="24"/>
          <w:szCs w:val="24"/>
        </w:rPr>
        <w:t>(Halim, 2022).</w:t>
      </w:r>
    </w:p>
    <w:p w14:paraId="4432B76A" w14:textId="77777777" w:rsidR="007D18CA" w:rsidRPr="007D18CA" w:rsidRDefault="007D18CA" w:rsidP="007D18CA">
      <w:pPr>
        <w:pStyle w:val="ListParagraph"/>
        <w:numPr>
          <w:ilvl w:val="0"/>
          <w:numId w:val="5"/>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The hotel may have difficulties due to climate change, perhaps causing disruptions to traffic patterns and affecting infrastructure. These concerns may be attributed to fluctuations in the seasons or inclement weather.</w:t>
      </w:r>
    </w:p>
    <w:p w14:paraId="68B3365F"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An element of the legal framework:</w:t>
      </w:r>
    </w:p>
    <w:p w14:paraId="3E39C4AF" w14:textId="77777777" w:rsidR="007D18CA" w:rsidRPr="007D18CA" w:rsidRDefault="007D18CA" w:rsidP="007D18CA">
      <w:pPr>
        <w:pStyle w:val="ListParagraph"/>
        <w:numPr>
          <w:ilvl w:val="0"/>
          <w:numId w:val="6"/>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Modifications to labour legislation, such as restrictions on working hours and employee rights, may have an effect on both the workforce size and operational costs. Working hours and employee rights are crucial components of employment.</w:t>
      </w:r>
    </w:p>
    <w:p w14:paraId="493B562D" w14:textId="77777777" w:rsidR="007D18CA" w:rsidRPr="007D18CA" w:rsidRDefault="007D18CA" w:rsidP="003F113A">
      <w:pPr>
        <w:pStyle w:val="ListParagraph"/>
        <w:numPr>
          <w:ilvl w:val="0"/>
          <w:numId w:val="6"/>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 xml:space="preserve">Health and safety guidelines and protocols: Given the current circumstances, particularly in the aftermath of COVID, it is imperative to adhere to all relevant health and safety regulations to ensure the well-being </w:t>
      </w:r>
      <w:r w:rsidR="003F113A">
        <w:rPr>
          <w:rFonts w:ascii="Times New Roman" w:hAnsi="Times New Roman" w:cs="Times New Roman"/>
          <w:sz w:val="24"/>
          <w:szCs w:val="24"/>
        </w:rPr>
        <w:t xml:space="preserve">of both employees and customers </w:t>
      </w:r>
      <w:r w:rsidR="003F113A" w:rsidRPr="003F113A">
        <w:rPr>
          <w:rFonts w:ascii="Times New Roman" w:hAnsi="Times New Roman" w:cs="Times New Roman"/>
          <w:sz w:val="24"/>
          <w:szCs w:val="24"/>
        </w:rPr>
        <w:t>(Halim, 2022).</w:t>
      </w:r>
    </w:p>
    <w:p w14:paraId="0465C5B5" w14:textId="77777777" w:rsidR="007D18CA" w:rsidRPr="007D18CA" w:rsidRDefault="007D18CA" w:rsidP="007D18CA">
      <w:pPr>
        <w:spacing w:line="360" w:lineRule="auto"/>
        <w:jc w:val="both"/>
        <w:rPr>
          <w:rFonts w:ascii="Times New Roman" w:hAnsi="Times New Roman" w:cs="Times New Roman"/>
          <w:b/>
          <w:sz w:val="24"/>
          <w:szCs w:val="24"/>
        </w:rPr>
      </w:pPr>
      <w:r w:rsidRPr="007D18CA">
        <w:rPr>
          <w:rFonts w:ascii="Times New Roman" w:hAnsi="Times New Roman" w:cs="Times New Roman"/>
          <w:b/>
          <w:sz w:val="24"/>
          <w:szCs w:val="24"/>
        </w:rPr>
        <w:t>Ethical considerations:</w:t>
      </w:r>
    </w:p>
    <w:p w14:paraId="4F5E5D8F" w14:textId="77777777" w:rsidR="007D18CA" w:rsidRPr="007D18CA" w:rsidRDefault="007D18CA" w:rsidP="007D18CA">
      <w:pPr>
        <w:pStyle w:val="ListParagraph"/>
        <w:numPr>
          <w:ilvl w:val="0"/>
          <w:numId w:val="7"/>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CSR is an acronym for corporate social responsibility. If the hotel prioritizes ethical business practices, community involvement, and corporate social responsibility (CSR) initiatives, it may significantly enhance its brand reputation and foster customer loyalty.</w:t>
      </w:r>
    </w:p>
    <w:p w14:paraId="7238289D" w14:textId="77777777" w:rsidR="007D18CA" w:rsidRPr="007D18CA" w:rsidRDefault="007D18CA" w:rsidP="003F113A">
      <w:pPr>
        <w:pStyle w:val="ListParagraph"/>
        <w:numPr>
          <w:ilvl w:val="0"/>
          <w:numId w:val="7"/>
        </w:num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 xml:space="preserve">Addressing diversity and inclusion in the workplace is crucial for meeting the dynamic demands of society and cultivating a positive corporate culture. When addressing diversity and inclusion, it is crucial to effectively manage both of these </w:t>
      </w:r>
      <w:r w:rsidR="003F113A" w:rsidRPr="007D18CA">
        <w:rPr>
          <w:rFonts w:ascii="Times New Roman" w:hAnsi="Times New Roman" w:cs="Times New Roman"/>
          <w:sz w:val="24"/>
          <w:szCs w:val="24"/>
        </w:rPr>
        <w:t>matt</w:t>
      </w:r>
      <w:r w:rsidR="003F113A">
        <w:rPr>
          <w:rFonts w:ascii="Times New Roman" w:hAnsi="Times New Roman" w:cs="Times New Roman"/>
          <w:sz w:val="24"/>
          <w:szCs w:val="24"/>
        </w:rPr>
        <w:t xml:space="preserve">ers </w:t>
      </w:r>
      <w:r w:rsidR="003F113A" w:rsidRPr="003F113A">
        <w:rPr>
          <w:rFonts w:ascii="Times New Roman" w:hAnsi="Times New Roman" w:cs="Times New Roman"/>
          <w:sz w:val="24"/>
          <w:szCs w:val="24"/>
        </w:rPr>
        <w:t>(Halim, 2022).</w:t>
      </w:r>
    </w:p>
    <w:p w14:paraId="6F7AFDED"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Strategic implications for the following:</w:t>
      </w:r>
    </w:p>
    <w:p w14:paraId="5C6C66B4"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The PESTEL research has shown many strategic implications that Luxe Haven International Hotel must addre</w:t>
      </w:r>
      <w:r>
        <w:rPr>
          <w:rFonts w:ascii="Times New Roman" w:hAnsi="Times New Roman" w:cs="Times New Roman"/>
          <w:sz w:val="24"/>
          <w:szCs w:val="24"/>
        </w:rPr>
        <w:t xml:space="preserve">ss. These implications include: </w:t>
      </w:r>
      <w:r w:rsidRPr="007D18CA">
        <w:rPr>
          <w:rFonts w:ascii="Times New Roman" w:hAnsi="Times New Roman" w:cs="Times New Roman"/>
          <w:sz w:val="24"/>
          <w:szCs w:val="24"/>
        </w:rPr>
        <w:t xml:space="preserve">In order to maintain its capacity to adjust to evolving government rules, fluctuating economic situations, and advancing technology, it is essential for the hotel to preserve its flexibility.Sustainability: Acknowledging and adopting sustainable practices not only aligns the hotel with societal standards, but also positions it as an environmentally responsible choice.To remain competitive in the digital era, it is crucial to allocate </w:t>
      </w:r>
      <w:r w:rsidRPr="007D18CA">
        <w:rPr>
          <w:rFonts w:ascii="Times New Roman" w:hAnsi="Times New Roman" w:cs="Times New Roman"/>
          <w:sz w:val="24"/>
          <w:szCs w:val="24"/>
        </w:rPr>
        <w:lastRenderedPageBreak/>
        <w:t>resources towards technological developments, such as online booking systems and guest services. This is necessary in order to adapt to the changes brought about by the digital age.</w:t>
      </w:r>
    </w:p>
    <w:p w14:paraId="45AD001A" w14:textId="77777777" w:rsid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By prioritizing corporate social responsibility (CSR) initiatives and promoting diversity and inclusion, it is possible to improve the hotel's reputation and increase the level of satisfaction amon</w:t>
      </w:r>
      <w:r>
        <w:rPr>
          <w:rFonts w:ascii="Times New Roman" w:hAnsi="Times New Roman" w:cs="Times New Roman"/>
          <w:sz w:val="24"/>
          <w:szCs w:val="24"/>
        </w:rPr>
        <w:t xml:space="preserve">g its guests. </w:t>
      </w:r>
      <w:r w:rsidRPr="007D18CA">
        <w:rPr>
          <w:rFonts w:ascii="Times New Roman" w:hAnsi="Times New Roman" w:cs="Times New Roman"/>
          <w:sz w:val="24"/>
          <w:szCs w:val="24"/>
        </w:rPr>
        <w:t>The PESTEL study serves as the basis for the strategic ideas that Luxe Haven International Hotel will use to ensure sustained development and success in the ever-changing hospitality sector, by considering both internal and external factors. This is done to ensure that Luxe Haven International Hotel can success</w:t>
      </w:r>
      <w:r w:rsidR="003F113A">
        <w:rPr>
          <w:rFonts w:ascii="Times New Roman" w:hAnsi="Times New Roman" w:cs="Times New Roman"/>
          <w:sz w:val="24"/>
          <w:szCs w:val="24"/>
        </w:rPr>
        <w:t>fully accomplish its objectives (</w:t>
      </w:r>
      <w:r w:rsidR="003F113A" w:rsidRPr="003F113A">
        <w:rPr>
          <w:rFonts w:ascii="Times New Roman" w:hAnsi="Times New Roman" w:cs="Times New Roman"/>
          <w:sz w:val="24"/>
          <w:szCs w:val="24"/>
        </w:rPr>
        <w:t>Humair, 2023</w:t>
      </w:r>
      <w:r w:rsidR="003F113A">
        <w:rPr>
          <w:rFonts w:ascii="Times New Roman" w:hAnsi="Times New Roman" w:cs="Times New Roman"/>
          <w:sz w:val="24"/>
          <w:szCs w:val="24"/>
        </w:rPr>
        <w:t>)</w:t>
      </w:r>
      <w:r w:rsidR="003F113A" w:rsidRPr="003F113A">
        <w:rPr>
          <w:rFonts w:ascii="Times New Roman" w:hAnsi="Times New Roman" w:cs="Times New Roman"/>
          <w:sz w:val="24"/>
          <w:szCs w:val="24"/>
        </w:rPr>
        <w:t>.</w:t>
      </w:r>
    </w:p>
    <w:p w14:paraId="18E9B0D3" w14:textId="77777777" w:rsidR="007D18CA" w:rsidRDefault="007D18CA" w:rsidP="007346C2">
      <w:pPr>
        <w:pStyle w:val="Heading2"/>
        <w:spacing w:line="360" w:lineRule="auto"/>
        <w:rPr>
          <w:rFonts w:ascii="Times New Roman" w:hAnsi="Times New Roman" w:cs="Times New Roman"/>
          <w:sz w:val="24"/>
          <w:szCs w:val="24"/>
        </w:rPr>
      </w:pPr>
      <w:bookmarkStart w:id="3" w:name="_Toc157681716"/>
      <w:r w:rsidRPr="00916C6B">
        <w:rPr>
          <w:rFonts w:ascii="Times New Roman" w:hAnsi="Times New Roman" w:cs="Times New Roman"/>
          <w:sz w:val="24"/>
          <w:szCs w:val="24"/>
        </w:rPr>
        <w:t>SWOT Analysis for Luxe Haven International Hotel:</w:t>
      </w:r>
      <w:bookmarkEnd w:id="3"/>
    </w:p>
    <w:p w14:paraId="58315E26" w14:textId="77777777" w:rsidR="007346C2" w:rsidRPr="007346C2" w:rsidRDefault="007346C2" w:rsidP="007346C2">
      <w:pPr>
        <w:spacing w:line="360" w:lineRule="auto"/>
        <w:jc w:val="center"/>
        <w:rPr>
          <w:rFonts w:ascii="Times New Roman" w:hAnsi="Times New Roman" w:cs="Times New Roman"/>
          <w:b/>
          <w:sz w:val="24"/>
          <w:szCs w:val="24"/>
        </w:rPr>
      </w:pPr>
      <w:r w:rsidRPr="007346C2">
        <w:rPr>
          <w:rFonts w:ascii="Times New Roman" w:hAnsi="Times New Roman" w:cs="Times New Roman"/>
          <w:b/>
          <w:noProof/>
          <w:sz w:val="24"/>
          <w:szCs w:val="24"/>
        </w:rPr>
        <w:drawing>
          <wp:inline distT="0" distB="0" distL="0" distR="0" wp14:anchorId="395A2647" wp14:editId="527B3647">
            <wp:extent cx="4087087" cy="2390775"/>
            <wp:effectExtent l="76200" t="76200" r="123190" b="104775"/>
            <wp:docPr id="3" name="Picture 3" descr="Hotel SWOT Analysis: Hotel Industry SWOT Analysis 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 SWOT Analysis: Hotel Industry SWOT Analysis 2023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7243" cy="23908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8F5CD4A" w14:textId="77777777" w:rsidR="007346C2" w:rsidRPr="007346C2" w:rsidRDefault="007346C2" w:rsidP="007346C2">
      <w:pPr>
        <w:spacing w:line="360" w:lineRule="auto"/>
        <w:jc w:val="center"/>
        <w:rPr>
          <w:rFonts w:ascii="Times New Roman" w:hAnsi="Times New Roman" w:cs="Times New Roman"/>
          <w:b/>
          <w:sz w:val="24"/>
          <w:szCs w:val="24"/>
        </w:rPr>
      </w:pPr>
      <w:r w:rsidRPr="007346C2">
        <w:rPr>
          <w:rFonts w:ascii="Times New Roman" w:hAnsi="Times New Roman" w:cs="Times New Roman"/>
          <w:b/>
          <w:sz w:val="24"/>
          <w:szCs w:val="24"/>
        </w:rPr>
        <w:t>Fig 03 SWOT Analysis</w:t>
      </w:r>
    </w:p>
    <w:p w14:paraId="08D188E5"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 xml:space="preserve">SWOT Analysis of </w:t>
      </w:r>
      <w:r w:rsidR="00235B12">
        <w:rPr>
          <w:rFonts w:ascii="Times New Roman" w:hAnsi="Times New Roman" w:cs="Times New Roman"/>
          <w:sz w:val="24"/>
          <w:szCs w:val="24"/>
        </w:rPr>
        <w:t>Luxe Haven International Hotel:</w:t>
      </w:r>
    </w:p>
    <w:p w14:paraId="697D7A27" w14:textId="77777777" w:rsidR="007D18CA" w:rsidRPr="007D18CA" w:rsidRDefault="007D18CA" w:rsidP="007D18CA">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 xml:space="preserve">Strategic management use SWOT analysis to ascertain the internal and external factors that contribute to strengths, weaknesses, opportunities, and threats. This article examines the situation of Luxe Haven International Hotel within the highly </w:t>
      </w:r>
      <w:r w:rsidR="003F113A">
        <w:rPr>
          <w:rFonts w:ascii="Times New Roman" w:hAnsi="Times New Roman" w:cs="Times New Roman"/>
          <w:sz w:val="24"/>
          <w:szCs w:val="24"/>
        </w:rPr>
        <w:t xml:space="preserve">competitive hospitality market </w:t>
      </w:r>
      <w:r w:rsidR="003F113A" w:rsidRPr="003F113A">
        <w:rPr>
          <w:rFonts w:ascii="Times New Roman" w:hAnsi="Times New Roman" w:cs="Times New Roman"/>
          <w:sz w:val="24"/>
          <w:szCs w:val="24"/>
        </w:rPr>
        <w:t>(Humair, 2023).</w:t>
      </w:r>
    </w:p>
    <w:p w14:paraId="0DC41685" w14:textId="77777777" w:rsidR="00235B12" w:rsidRPr="00235B12" w:rsidRDefault="00235B12" w:rsidP="007D18CA">
      <w:pPr>
        <w:spacing w:line="360" w:lineRule="auto"/>
        <w:jc w:val="both"/>
        <w:rPr>
          <w:rFonts w:ascii="Times New Roman" w:hAnsi="Times New Roman" w:cs="Times New Roman"/>
          <w:b/>
          <w:sz w:val="24"/>
          <w:szCs w:val="24"/>
        </w:rPr>
      </w:pPr>
      <w:r w:rsidRPr="00235B12">
        <w:rPr>
          <w:rFonts w:ascii="Times New Roman" w:hAnsi="Times New Roman" w:cs="Times New Roman"/>
          <w:b/>
          <w:sz w:val="24"/>
          <w:szCs w:val="24"/>
        </w:rPr>
        <w:t>Strengths</w:t>
      </w:r>
    </w:p>
    <w:p w14:paraId="36A09275" w14:textId="77777777" w:rsidR="007D18CA" w:rsidRPr="00235B12" w:rsidRDefault="00235B12" w:rsidP="00235B12">
      <w:pPr>
        <w:pStyle w:val="ListParagraph"/>
        <w:numPr>
          <w:ilvl w:val="0"/>
          <w:numId w:val="8"/>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Perception and standing:</w:t>
      </w:r>
      <w:r w:rsidR="007D18CA" w:rsidRPr="00235B12">
        <w:rPr>
          <w:rFonts w:ascii="Times New Roman" w:hAnsi="Times New Roman" w:cs="Times New Roman"/>
          <w:sz w:val="24"/>
          <w:szCs w:val="24"/>
        </w:rPr>
        <w:t>The Luxe Haven International Hotel is renowned for its opulence and exceptional service, establishing a formidable brand identity.</w:t>
      </w:r>
    </w:p>
    <w:p w14:paraId="491F5770" w14:textId="77777777" w:rsidR="007D18CA" w:rsidRPr="00235B12" w:rsidRDefault="007D18CA" w:rsidP="00235B12">
      <w:pPr>
        <w:pStyle w:val="ListParagraph"/>
        <w:numPr>
          <w:ilvl w:val="0"/>
          <w:numId w:val="8"/>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lastRenderedPageBreak/>
        <w:t>Optimal Placement:The hotel's centre Metropolis position is advantageous for both corporate and recreational customers.</w:t>
      </w:r>
    </w:p>
    <w:p w14:paraId="526A41B9" w14:textId="77777777" w:rsidR="00235B12" w:rsidRDefault="00235B12" w:rsidP="003F113A">
      <w:pPr>
        <w:pStyle w:val="ListParagraph"/>
        <w:numPr>
          <w:ilvl w:val="0"/>
          <w:numId w:val="8"/>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Opulent accommodations: </w:t>
      </w:r>
      <w:r w:rsidR="007D18CA" w:rsidRPr="00235B12">
        <w:rPr>
          <w:rFonts w:ascii="Times New Roman" w:hAnsi="Times New Roman" w:cs="Times New Roman"/>
          <w:sz w:val="24"/>
          <w:szCs w:val="24"/>
        </w:rPr>
        <w:t>Luxe Haven appeals to astute visitors with its opulent lo</w:t>
      </w:r>
      <w:r w:rsidR="003F113A">
        <w:rPr>
          <w:rFonts w:ascii="Times New Roman" w:hAnsi="Times New Roman" w:cs="Times New Roman"/>
          <w:sz w:val="24"/>
          <w:szCs w:val="24"/>
        </w:rPr>
        <w:t xml:space="preserve">dgings and top-notch facilities </w:t>
      </w:r>
      <w:r w:rsidR="003F113A" w:rsidRPr="003F113A">
        <w:rPr>
          <w:rFonts w:ascii="Times New Roman" w:hAnsi="Times New Roman" w:cs="Times New Roman"/>
          <w:sz w:val="24"/>
          <w:szCs w:val="24"/>
        </w:rPr>
        <w:t>(Humair, 2023).</w:t>
      </w:r>
    </w:p>
    <w:p w14:paraId="51682E79" w14:textId="77777777" w:rsidR="007D18CA" w:rsidRPr="00235B12" w:rsidRDefault="007D18CA" w:rsidP="00235B12">
      <w:pPr>
        <w:pStyle w:val="ListParagraph"/>
        <w:numPr>
          <w:ilvl w:val="0"/>
          <w:numId w:val="8"/>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Highly proficient labourers:The hotel takes great pleasure in its highly skilled and proficient personnel, which greatly enhances the level of service provided.</w:t>
      </w:r>
    </w:p>
    <w:p w14:paraId="24CBB0C0" w14:textId="77777777" w:rsidR="007D18CA" w:rsidRPr="00235B12" w:rsidRDefault="007D18CA" w:rsidP="003F113A">
      <w:pPr>
        <w:pStyle w:val="ListParagraph"/>
        <w:numPr>
          <w:ilvl w:val="0"/>
          <w:numId w:val="8"/>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Constraints:Elevated employee attrition rate:High workforce turnover diminishes morale and mi</w:t>
      </w:r>
      <w:r w:rsidR="003F113A">
        <w:rPr>
          <w:rFonts w:ascii="Times New Roman" w:hAnsi="Times New Roman" w:cs="Times New Roman"/>
          <w:sz w:val="24"/>
          <w:szCs w:val="24"/>
        </w:rPr>
        <w:t xml:space="preserve">ght result in service shortages </w:t>
      </w:r>
      <w:r w:rsidR="003F113A" w:rsidRPr="003F113A">
        <w:rPr>
          <w:rFonts w:ascii="Times New Roman" w:hAnsi="Times New Roman" w:cs="Times New Roman"/>
          <w:sz w:val="24"/>
          <w:szCs w:val="24"/>
        </w:rPr>
        <w:t>(Humair, 2023).</w:t>
      </w:r>
    </w:p>
    <w:p w14:paraId="35487298" w14:textId="77777777" w:rsidR="00235B12" w:rsidRPr="00235B12" w:rsidRDefault="00235B12" w:rsidP="007D18CA">
      <w:pPr>
        <w:spacing w:line="360" w:lineRule="auto"/>
        <w:jc w:val="both"/>
        <w:rPr>
          <w:rFonts w:ascii="Times New Roman" w:hAnsi="Times New Roman" w:cs="Times New Roman"/>
          <w:b/>
          <w:sz w:val="24"/>
          <w:szCs w:val="24"/>
        </w:rPr>
      </w:pPr>
      <w:r w:rsidRPr="00235B12">
        <w:rPr>
          <w:rFonts w:ascii="Times New Roman" w:hAnsi="Times New Roman" w:cs="Times New Roman"/>
          <w:b/>
          <w:sz w:val="24"/>
          <w:szCs w:val="24"/>
        </w:rPr>
        <w:t>Weaknesses</w:t>
      </w:r>
    </w:p>
    <w:p w14:paraId="3760F794" w14:textId="77777777" w:rsidR="00235B12" w:rsidRPr="00235B12" w:rsidRDefault="007D18CA" w:rsidP="00235B12">
      <w:pPr>
        <w:pStyle w:val="ListParagraph"/>
        <w:numPr>
          <w:ilvl w:val="0"/>
          <w:numId w:val="9"/>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The hotel's online visibility and competitiveness are hindered by inefficient internet presence and digital marketing strategies.</w:t>
      </w:r>
    </w:p>
    <w:p w14:paraId="1E06B1C0" w14:textId="77777777" w:rsidR="007D18CA" w:rsidRPr="00235B12" w:rsidRDefault="00235B12" w:rsidP="00235B12">
      <w:pPr>
        <w:pStyle w:val="ListParagraph"/>
        <w:numPr>
          <w:ilvl w:val="0"/>
          <w:numId w:val="9"/>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Several training programmes: </w:t>
      </w:r>
      <w:r w:rsidR="007D18CA" w:rsidRPr="00235B12">
        <w:rPr>
          <w:rFonts w:ascii="Times New Roman" w:hAnsi="Times New Roman" w:cs="Times New Roman"/>
          <w:sz w:val="24"/>
          <w:szCs w:val="24"/>
        </w:rPr>
        <w:t>Further extensive and ongoing training programmes are required to enhance worker competencies and guarantee exceptional service.</w:t>
      </w:r>
    </w:p>
    <w:p w14:paraId="01DDC315" w14:textId="77777777" w:rsidR="007D18CA" w:rsidRPr="00235B12" w:rsidRDefault="00235B12" w:rsidP="003F113A">
      <w:pPr>
        <w:pStyle w:val="ListParagraph"/>
        <w:numPr>
          <w:ilvl w:val="0"/>
          <w:numId w:val="9"/>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Reliance on the luxury market: </w:t>
      </w:r>
      <w:r w:rsidR="007D18CA" w:rsidRPr="00235B12">
        <w:rPr>
          <w:rFonts w:ascii="Times New Roman" w:hAnsi="Times New Roman" w:cs="Times New Roman"/>
          <w:sz w:val="24"/>
          <w:szCs w:val="24"/>
        </w:rPr>
        <w:t>The hotel's emphasis on luxury may restrict its target audience, particular</w:t>
      </w:r>
      <w:r w:rsidR="003F113A">
        <w:rPr>
          <w:rFonts w:ascii="Times New Roman" w:hAnsi="Times New Roman" w:cs="Times New Roman"/>
          <w:sz w:val="24"/>
          <w:szCs w:val="24"/>
        </w:rPr>
        <w:t>ly in times of economic decline (</w:t>
      </w:r>
      <w:r w:rsidR="003F113A" w:rsidRPr="003F113A">
        <w:rPr>
          <w:rFonts w:ascii="Times New Roman" w:hAnsi="Times New Roman" w:cs="Times New Roman"/>
          <w:sz w:val="24"/>
          <w:szCs w:val="24"/>
        </w:rPr>
        <w:t>Kaushal, and Yadav, 2023</w:t>
      </w:r>
      <w:r w:rsidR="003F113A">
        <w:rPr>
          <w:rFonts w:ascii="Times New Roman" w:hAnsi="Times New Roman" w:cs="Times New Roman"/>
          <w:sz w:val="24"/>
          <w:szCs w:val="24"/>
        </w:rPr>
        <w:t>).</w:t>
      </w:r>
    </w:p>
    <w:p w14:paraId="3391B62D" w14:textId="77777777" w:rsidR="00235B12" w:rsidRPr="00235B12" w:rsidRDefault="00235B12" w:rsidP="007D18CA">
      <w:pPr>
        <w:spacing w:line="360" w:lineRule="auto"/>
        <w:jc w:val="both"/>
        <w:rPr>
          <w:rFonts w:ascii="Times New Roman" w:hAnsi="Times New Roman" w:cs="Times New Roman"/>
          <w:b/>
          <w:sz w:val="24"/>
          <w:szCs w:val="24"/>
        </w:rPr>
      </w:pPr>
      <w:r w:rsidRPr="00235B12">
        <w:rPr>
          <w:rFonts w:ascii="Times New Roman" w:hAnsi="Times New Roman" w:cs="Times New Roman"/>
          <w:b/>
          <w:sz w:val="24"/>
          <w:szCs w:val="24"/>
        </w:rPr>
        <w:t>Opportunities:</w:t>
      </w:r>
    </w:p>
    <w:p w14:paraId="7806A301" w14:textId="77777777" w:rsidR="007D18CA" w:rsidRPr="00235B12" w:rsidRDefault="007D18CA" w:rsidP="00235B12">
      <w:pPr>
        <w:pStyle w:val="ListParagraph"/>
        <w:numPr>
          <w:ilvl w:val="0"/>
          <w:numId w:val="10"/>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E</w:t>
      </w:r>
      <w:r w:rsidR="00235B12" w:rsidRPr="00235B12">
        <w:rPr>
          <w:rFonts w:ascii="Times New Roman" w:hAnsi="Times New Roman" w:cs="Times New Roman"/>
          <w:sz w:val="24"/>
          <w:szCs w:val="24"/>
        </w:rPr>
        <w:t xml:space="preserve">xpanding the range of services: </w:t>
      </w:r>
      <w:r w:rsidRPr="00235B12">
        <w:rPr>
          <w:rFonts w:ascii="Times New Roman" w:hAnsi="Times New Roman" w:cs="Times New Roman"/>
          <w:sz w:val="24"/>
          <w:szCs w:val="24"/>
        </w:rPr>
        <w:t>Implementing wellness programmes and offering special packages might enhance a hotel's ability to attract a more diverse range of customers.</w:t>
      </w:r>
    </w:p>
    <w:p w14:paraId="31A85939" w14:textId="77777777" w:rsidR="007D18CA" w:rsidRPr="00235B12" w:rsidRDefault="007D18CA" w:rsidP="003F113A">
      <w:pPr>
        <w:pStyle w:val="ListParagraph"/>
        <w:numPr>
          <w:ilvl w:val="0"/>
          <w:numId w:val="10"/>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Enhance the effectiveness of on</w:t>
      </w:r>
      <w:r w:rsidR="00235B12" w:rsidRPr="00235B12">
        <w:rPr>
          <w:rFonts w:ascii="Times New Roman" w:hAnsi="Times New Roman" w:cs="Times New Roman"/>
          <w:sz w:val="24"/>
          <w:szCs w:val="24"/>
        </w:rPr>
        <w:t xml:space="preserve">line advertising and promotion: </w:t>
      </w:r>
      <w:r w:rsidRPr="00235B12">
        <w:rPr>
          <w:rFonts w:ascii="Times New Roman" w:hAnsi="Times New Roman" w:cs="Times New Roman"/>
          <w:sz w:val="24"/>
          <w:szCs w:val="24"/>
        </w:rPr>
        <w:t>Through the allocation of resources towards digital marketing and enhancing the hotel's online visibility, it has the potential to attrac</w:t>
      </w:r>
      <w:r w:rsidR="003F113A">
        <w:rPr>
          <w:rFonts w:ascii="Times New Roman" w:hAnsi="Times New Roman" w:cs="Times New Roman"/>
          <w:sz w:val="24"/>
          <w:szCs w:val="24"/>
        </w:rPr>
        <w:t xml:space="preserve">t a more youthful customer base </w:t>
      </w:r>
      <w:r w:rsidR="003F113A" w:rsidRPr="003F113A">
        <w:rPr>
          <w:rFonts w:ascii="Times New Roman" w:hAnsi="Times New Roman" w:cs="Times New Roman"/>
          <w:sz w:val="24"/>
          <w:szCs w:val="24"/>
        </w:rPr>
        <w:t>(Kaushal, and Yadav, 2023).</w:t>
      </w:r>
    </w:p>
    <w:p w14:paraId="22739CED" w14:textId="77777777" w:rsidR="007D18CA" w:rsidRPr="00235B12" w:rsidRDefault="00235B12" w:rsidP="00235B12">
      <w:pPr>
        <w:pStyle w:val="ListParagraph"/>
        <w:numPr>
          <w:ilvl w:val="0"/>
          <w:numId w:val="10"/>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Collaboration and partnerships: </w:t>
      </w:r>
      <w:r w:rsidR="007D18CA" w:rsidRPr="00235B12">
        <w:rPr>
          <w:rFonts w:ascii="Times New Roman" w:hAnsi="Times New Roman" w:cs="Times New Roman"/>
          <w:sz w:val="24"/>
          <w:szCs w:val="24"/>
        </w:rPr>
        <w:t>Forming strategic alliances with local businesses or travel agencies may be advantageous in attracting and retaining tourists.</w:t>
      </w:r>
    </w:p>
    <w:p w14:paraId="4857F2EF" w14:textId="77777777" w:rsidR="007D18CA" w:rsidRPr="00235B12" w:rsidRDefault="007D18CA" w:rsidP="00235B12">
      <w:pPr>
        <w:pStyle w:val="ListParagraph"/>
        <w:numPr>
          <w:ilvl w:val="0"/>
          <w:numId w:val="10"/>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Analysis of trends and identificati</w:t>
      </w:r>
      <w:r w:rsidR="00235B12" w:rsidRPr="00235B12">
        <w:rPr>
          <w:rFonts w:ascii="Times New Roman" w:hAnsi="Times New Roman" w:cs="Times New Roman"/>
          <w:sz w:val="24"/>
          <w:szCs w:val="24"/>
        </w:rPr>
        <w:t xml:space="preserve">on of specific market segments: </w:t>
      </w:r>
      <w:r w:rsidRPr="00235B12">
        <w:rPr>
          <w:rFonts w:ascii="Times New Roman" w:hAnsi="Times New Roman" w:cs="Times New Roman"/>
          <w:sz w:val="24"/>
          <w:szCs w:val="24"/>
        </w:rPr>
        <w:t>In order to maintain competitiveness, hotels must embrace emerging hospitality concepts such as sustainability and providing distinctive experiences.</w:t>
      </w:r>
    </w:p>
    <w:p w14:paraId="710F958F" w14:textId="77777777" w:rsidR="00235B12" w:rsidRPr="00235B12" w:rsidRDefault="00235B12" w:rsidP="007D18CA">
      <w:pPr>
        <w:spacing w:line="360" w:lineRule="auto"/>
        <w:jc w:val="both"/>
        <w:rPr>
          <w:rFonts w:ascii="Times New Roman" w:hAnsi="Times New Roman" w:cs="Times New Roman"/>
          <w:b/>
          <w:sz w:val="24"/>
          <w:szCs w:val="24"/>
        </w:rPr>
      </w:pPr>
      <w:r w:rsidRPr="00235B12">
        <w:rPr>
          <w:rFonts w:ascii="Times New Roman" w:hAnsi="Times New Roman" w:cs="Times New Roman"/>
          <w:b/>
          <w:sz w:val="24"/>
          <w:szCs w:val="24"/>
        </w:rPr>
        <w:t>Threats:</w:t>
      </w:r>
    </w:p>
    <w:p w14:paraId="7DE98DE0" w14:textId="77777777" w:rsidR="007D18CA" w:rsidRPr="00235B12" w:rsidRDefault="00235B12" w:rsidP="00235B12">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lastRenderedPageBreak/>
        <w:t xml:space="preserve">Analysis of the market: </w:t>
      </w:r>
      <w:r w:rsidR="007D18CA" w:rsidRPr="00235B12">
        <w:rPr>
          <w:rFonts w:ascii="Times New Roman" w:hAnsi="Times New Roman" w:cs="Times New Roman"/>
          <w:sz w:val="24"/>
          <w:szCs w:val="24"/>
        </w:rPr>
        <w:t xml:space="preserve">The hotel sector is </w:t>
      </w:r>
      <w:r w:rsidRPr="00235B12">
        <w:rPr>
          <w:rFonts w:ascii="Times New Roman" w:hAnsi="Times New Roman" w:cs="Times New Roman"/>
          <w:sz w:val="24"/>
          <w:szCs w:val="24"/>
        </w:rPr>
        <w:t>characterized</w:t>
      </w:r>
      <w:r w:rsidR="007D18CA" w:rsidRPr="00235B12">
        <w:rPr>
          <w:rFonts w:ascii="Times New Roman" w:hAnsi="Times New Roman" w:cs="Times New Roman"/>
          <w:sz w:val="24"/>
          <w:szCs w:val="24"/>
        </w:rPr>
        <w:t xml:space="preserve"> by intense competition, with both new entrants and existing players posing a significant threat to market share.</w:t>
      </w:r>
    </w:p>
    <w:p w14:paraId="03F4BF31" w14:textId="77777777" w:rsidR="007D18CA" w:rsidRPr="00235B12" w:rsidRDefault="00235B12" w:rsidP="00235B12">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Economic downturns: </w:t>
      </w:r>
      <w:r w:rsidR="007D18CA" w:rsidRPr="00235B12">
        <w:rPr>
          <w:rFonts w:ascii="Times New Roman" w:hAnsi="Times New Roman" w:cs="Times New Roman"/>
          <w:sz w:val="24"/>
          <w:szCs w:val="24"/>
        </w:rPr>
        <w:t>The presence of economic uncertainty and downturns might potentially lead to a decrease in client expenditure on high-end hotels, so impacting the revenue generated by the hotel industry.</w:t>
      </w:r>
    </w:p>
    <w:p w14:paraId="5F57752B" w14:textId="77777777" w:rsidR="007D18CA" w:rsidRPr="00235B12" w:rsidRDefault="007D18CA" w:rsidP="003F113A">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Global occur</w:t>
      </w:r>
      <w:r w:rsidR="00235B12" w:rsidRPr="00235B12">
        <w:rPr>
          <w:rFonts w:ascii="Times New Roman" w:hAnsi="Times New Roman" w:cs="Times New Roman"/>
          <w:sz w:val="24"/>
          <w:szCs w:val="24"/>
        </w:rPr>
        <w:t xml:space="preserve">rences and medical emergencies: </w:t>
      </w:r>
      <w:r w:rsidRPr="00235B12">
        <w:rPr>
          <w:rFonts w:ascii="Times New Roman" w:hAnsi="Times New Roman" w:cs="Times New Roman"/>
          <w:sz w:val="24"/>
          <w:szCs w:val="24"/>
        </w:rPr>
        <w:t>As shown by past occurrences, pandemics and worldwide health emergencies have the potential to disrupt travel patterns and po</w:t>
      </w:r>
      <w:r w:rsidR="003F113A">
        <w:rPr>
          <w:rFonts w:ascii="Times New Roman" w:hAnsi="Times New Roman" w:cs="Times New Roman"/>
          <w:sz w:val="24"/>
          <w:szCs w:val="24"/>
        </w:rPr>
        <w:t xml:space="preserve">se a danger to the hotel sector </w:t>
      </w:r>
      <w:r w:rsidR="003F113A" w:rsidRPr="003F113A">
        <w:rPr>
          <w:rFonts w:ascii="Times New Roman" w:hAnsi="Times New Roman" w:cs="Times New Roman"/>
          <w:sz w:val="24"/>
          <w:szCs w:val="24"/>
        </w:rPr>
        <w:t>(Kaushal, and Yadav, 2023).</w:t>
      </w:r>
    </w:p>
    <w:p w14:paraId="3936DF91" w14:textId="77777777" w:rsidR="007D18CA" w:rsidRPr="00235B12" w:rsidRDefault="007D18CA" w:rsidP="00235B12">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Shifts in Consumer Preferences:In order to remain up-to-date and attract its desired customer base, the hotel may have to modify its services to align with evolving client tastes and trends.</w:t>
      </w:r>
    </w:p>
    <w:p w14:paraId="092B9B91" w14:textId="77777777" w:rsidR="007D18CA" w:rsidRPr="00235B12" w:rsidRDefault="00235B12" w:rsidP="00235B12">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 xml:space="preserve">Impact on strategic planning: </w:t>
      </w:r>
      <w:r w:rsidR="007D18CA" w:rsidRPr="00235B12">
        <w:rPr>
          <w:rFonts w:ascii="Times New Roman" w:hAnsi="Times New Roman" w:cs="Times New Roman"/>
          <w:sz w:val="24"/>
          <w:szCs w:val="24"/>
        </w:rPr>
        <w:t>Incorporate the hotel's robust reputation and prime location into marketing strategies to appea</w:t>
      </w:r>
      <w:r w:rsidRPr="00235B12">
        <w:rPr>
          <w:rFonts w:ascii="Times New Roman" w:hAnsi="Times New Roman" w:cs="Times New Roman"/>
          <w:sz w:val="24"/>
          <w:szCs w:val="24"/>
        </w:rPr>
        <w:t xml:space="preserve">l to a wide range of customers. </w:t>
      </w:r>
      <w:r w:rsidR="007D18CA" w:rsidRPr="00235B12">
        <w:rPr>
          <w:rFonts w:ascii="Times New Roman" w:hAnsi="Times New Roman" w:cs="Times New Roman"/>
          <w:sz w:val="24"/>
          <w:szCs w:val="24"/>
        </w:rPr>
        <w:t>To address deficiencies, it is important to focus on reducing personnel turnover, enhancing digital presence, and allocating resources for ongoing staff training.</w:t>
      </w:r>
    </w:p>
    <w:p w14:paraId="68FBADA4" w14:textId="77777777" w:rsidR="007D18CA" w:rsidRPr="00235B12" w:rsidRDefault="007D18CA" w:rsidP="00235B12">
      <w:pPr>
        <w:pStyle w:val="ListParagraph"/>
        <w:numPr>
          <w:ilvl w:val="0"/>
          <w:numId w:val="11"/>
        </w:numPr>
        <w:spacing w:line="360" w:lineRule="auto"/>
        <w:jc w:val="both"/>
        <w:rPr>
          <w:rFonts w:ascii="Times New Roman" w:hAnsi="Times New Roman" w:cs="Times New Roman"/>
          <w:sz w:val="24"/>
          <w:szCs w:val="24"/>
        </w:rPr>
      </w:pPr>
      <w:r w:rsidRPr="00235B12">
        <w:rPr>
          <w:rFonts w:ascii="Times New Roman" w:hAnsi="Times New Roman" w:cs="Times New Roman"/>
          <w:sz w:val="24"/>
          <w:szCs w:val="24"/>
        </w:rPr>
        <w:t>Take advantage of opportunities: Discover and use new services, enhance digital marketing efforts, and establish strategic partnerships to benefit from the expansion of the sector.</w:t>
      </w:r>
    </w:p>
    <w:p w14:paraId="1A414D9D" w14:textId="77777777" w:rsidR="00107B67" w:rsidRDefault="007D18CA" w:rsidP="00107B67">
      <w:pPr>
        <w:spacing w:line="360" w:lineRule="auto"/>
        <w:jc w:val="both"/>
        <w:rPr>
          <w:rFonts w:ascii="Times New Roman" w:hAnsi="Times New Roman" w:cs="Times New Roman"/>
          <w:sz w:val="24"/>
          <w:szCs w:val="24"/>
        </w:rPr>
      </w:pPr>
      <w:r w:rsidRPr="007D18CA">
        <w:rPr>
          <w:rFonts w:ascii="Times New Roman" w:hAnsi="Times New Roman" w:cs="Times New Roman"/>
          <w:sz w:val="24"/>
          <w:szCs w:val="24"/>
        </w:rPr>
        <w:t>The SWOT analysis assists Luxe Haven International Hotel in comprehending its internal and external dynamics. It provides the foundation for strategic decision-making and specific problem-solving and</w:t>
      </w:r>
      <w:r w:rsidR="003F113A">
        <w:rPr>
          <w:rFonts w:ascii="Times New Roman" w:hAnsi="Times New Roman" w:cs="Times New Roman"/>
          <w:sz w:val="24"/>
          <w:szCs w:val="24"/>
        </w:rPr>
        <w:t xml:space="preserve"> opportunity-seeking approaches </w:t>
      </w:r>
      <w:r w:rsidR="003F113A" w:rsidRPr="003F113A">
        <w:rPr>
          <w:rFonts w:ascii="Times New Roman" w:hAnsi="Times New Roman" w:cs="Times New Roman"/>
          <w:sz w:val="24"/>
          <w:szCs w:val="24"/>
        </w:rPr>
        <w:t>(Kaushal, and Yadav, 2023).</w:t>
      </w:r>
    </w:p>
    <w:p w14:paraId="564B3C20" w14:textId="77777777" w:rsidR="00107B67" w:rsidRPr="00916C6B" w:rsidRDefault="00107B67" w:rsidP="00916C6B">
      <w:pPr>
        <w:pStyle w:val="Heading2"/>
        <w:rPr>
          <w:rFonts w:ascii="Times New Roman" w:hAnsi="Times New Roman" w:cs="Times New Roman"/>
          <w:sz w:val="24"/>
          <w:szCs w:val="24"/>
        </w:rPr>
      </w:pPr>
      <w:bookmarkStart w:id="4" w:name="_Toc157681717"/>
      <w:r w:rsidRPr="00916C6B">
        <w:rPr>
          <w:rFonts w:ascii="Times New Roman" w:hAnsi="Times New Roman" w:cs="Times New Roman"/>
          <w:sz w:val="24"/>
          <w:szCs w:val="24"/>
        </w:rPr>
        <w:t>TOWS Analysis for Luxe Haven International Hotel:</w:t>
      </w:r>
      <w:bookmarkEnd w:id="4"/>
    </w:p>
    <w:p w14:paraId="1F4E8B64" w14:textId="77777777" w:rsid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The strengths and flaws of a company are compared to dangers and chances from the outside in a TOWS study. This strategy study is what Luxe Haven International Hotel needs to find opportunities, turn problems into opportunities, and use its strengths to handle its flaws.</w:t>
      </w:r>
    </w:p>
    <w:p w14:paraId="23464728" w14:textId="77777777" w:rsidR="007346C2" w:rsidRPr="00107B67" w:rsidRDefault="007346C2" w:rsidP="00107B67">
      <w:pPr>
        <w:spacing w:line="360" w:lineRule="auto"/>
        <w:jc w:val="both"/>
        <w:rPr>
          <w:rFonts w:ascii="Times New Roman" w:hAnsi="Times New Roman" w:cs="Times New Roman"/>
          <w:sz w:val="24"/>
          <w:szCs w:val="24"/>
        </w:rPr>
      </w:pPr>
      <w:r>
        <w:rPr>
          <w:noProof/>
        </w:rPr>
        <w:lastRenderedPageBreak/>
        <w:drawing>
          <wp:inline distT="0" distB="0" distL="0" distR="0" wp14:anchorId="5BDE1C61" wp14:editId="72F3A63A">
            <wp:extent cx="6115050" cy="2867025"/>
            <wp:effectExtent l="76200" t="76200" r="114300" b="123825"/>
            <wp:docPr id="4" name="Picture 4" descr="PDF] Application of Combined SWOT and Analytic Hierarchy Process (AHP) for  Tourism Revival Strategic Marketing Planning: A Case of Sri Lanka Tourism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F] Application of Combined SWOT and Analytic Hierarchy Process (AHP) for  Tourism Revival Strategic Marketing Planning: A Case of Sri Lanka Tourism |  Semantic Schola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5050" cy="2867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249C7A"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S stands for Strengths.</w:t>
      </w:r>
    </w:p>
    <w:p w14:paraId="4993D115"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SO Strategy: Focused marketing efforts should be used to bring in and keep people based on the hote</w:t>
      </w:r>
      <w:r w:rsidR="00A93117">
        <w:rPr>
          <w:rFonts w:ascii="Times New Roman" w:hAnsi="Times New Roman" w:cs="Times New Roman"/>
          <w:sz w:val="24"/>
          <w:szCs w:val="24"/>
        </w:rPr>
        <w:t xml:space="preserve">l's strong brand image and name </w:t>
      </w:r>
      <w:r w:rsidR="00A93117" w:rsidRPr="00A93117">
        <w:rPr>
          <w:rFonts w:ascii="Times New Roman" w:hAnsi="Times New Roman" w:cs="Times New Roman"/>
          <w:sz w:val="24"/>
          <w:szCs w:val="24"/>
        </w:rPr>
        <w:t>(Kaushal, and Yadav, 2023).</w:t>
      </w:r>
    </w:p>
    <w:p w14:paraId="46C8E786" w14:textId="77777777" w:rsidR="00107B67" w:rsidRPr="00107B67" w:rsidRDefault="003F113A"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The Best Place</w:t>
      </w:r>
    </w:p>
    <w:p w14:paraId="2466D1CE"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Team ST: Work with nearby businesses or hold events to make the experience of visitors better and bring in new customers.</w:t>
      </w:r>
    </w:p>
    <w:p w14:paraId="178B8250"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High-class lodging:</w:t>
      </w:r>
    </w:p>
    <w:p w14:paraId="5E12EC8F"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SO Strategy: Use luxurious hotels to bring in high-end clients looking for one-of-a-kind stays with the</w:t>
      </w:r>
      <w:r w:rsidR="00A93117">
        <w:rPr>
          <w:rFonts w:ascii="Times New Roman" w:hAnsi="Times New Roman" w:cs="Times New Roman"/>
          <w:sz w:val="24"/>
          <w:szCs w:val="24"/>
        </w:rPr>
        <w:t xml:space="preserve">med activities or special deals </w:t>
      </w:r>
      <w:r w:rsidR="00A93117" w:rsidRPr="00A93117">
        <w:rPr>
          <w:rFonts w:ascii="Times New Roman" w:hAnsi="Times New Roman" w:cs="Times New Roman"/>
          <w:sz w:val="24"/>
          <w:szCs w:val="24"/>
        </w:rPr>
        <w:t>(Kaushal, and Yadav, 2023).</w:t>
      </w:r>
    </w:p>
    <w:p w14:paraId="170A1E51" w14:textId="77777777" w:rsid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Staff with</w:t>
      </w:r>
      <w:r>
        <w:rPr>
          <w:rFonts w:ascii="Times New Roman" w:hAnsi="Times New Roman" w:cs="Times New Roman"/>
          <w:sz w:val="24"/>
          <w:szCs w:val="24"/>
        </w:rPr>
        <w:t xml:space="preserve"> Experience: </w:t>
      </w:r>
    </w:p>
    <w:p w14:paraId="7A39C045"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ST Strategy: To make sure service quality, spend money on ongoing training for skilled staff.</w:t>
      </w:r>
    </w:p>
    <w:p w14:paraId="149215C6"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 weak points: </w:t>
      </w:r>
      <w:r w:rsidRPr="00107B67">
        <w:rPr>
          <w:rFonts w:ascii="Times New Roman" w:hAnsi="Times New Roman" w:cs="Times New Roman"/>
          <w:sz w:val="24"/>
          <w:szCs w:val="24"/>
        </w:rPr>
        <w:t>A lot of staff turnover:</w:t>
      </w:r>
    </w:p>
    <w:p w14:paraId="435A0666"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WO Strategy: To keep employees from leaving and to increase trust set up thorough training and development programmes.</w:t>
      </w:r>
    </w:p>
    <w:p w14:paraId="6FB45D1B"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Not very present online: </w:t>
      </w:r>
      <w:r w:rsidRPr="00107B67">
        <w:rPr>
          <w:rFonts w:ascii="Times New Roman" w:hAnsi="Times New Roman" w:cs="Times New Roman"/>
          <w:sz w:val="24"/>
          <w:szCs w:val="24"/>
        </w:rPr>
        <w:t>WT Strategy: To make the hotel more visible online, use digital marketing, website improv</w:t>
      </w:r>
      <w:r w:rsidR="00A93117">
        <w:rPr>
          <w:rFonts w:ascii="Times New Roman" w:hAnsi="Times New Roman" w:cs="Times New Roman"/>
          <w:sz w:val="24"/>
          <w:szCs w:val="24"/>
        </w:rPr>
        <w:t xml:space="preserve">ement, and online booking sites </w:t>
      </w:r>
      <w:r w:rsidR="00A93117" w:rsidRPr="00A93117">
        <w:rPr>
          <w:rFonts w:ascii="Times New Roman" w:hAnsi="Times New Roman" w:cs="Times New Roman"/>
          <w:sz w:val="24"/>
          <w:szCs w:val="24"/>
        </w:rPr>
        <w:t>(Kaushal, and Yadav, 2023).</w:t>
      </w:r>
    </w:p>
    <w:p w14:paraId="7564BDC8"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Not up to par training: </w:t>
      </w:r>
      <w:r w:rsidRPr="00107B67">
        <w:rPr>
          <w:rFonts w:ascii="Times New Roman" w:hAnsi="Times New Roman" w:cs="Times New Roman"/>
          <w:sz w:val="24"/>
          <w:szCs w:val="24"/>
        </w:rPr>
        <w:t>WO Strategy: Change and improve training courses to get staff ready to meet the needs of guests.</w:t>
      </w:r>
    </w:p>
    <w:p w14:paraId="34D18DEE"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Dependence on the Luxury Segment:</w:t>
      </w:r>
    </w:p>
    <w:p w14:paraId="663EA911"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WT Strategy: Offer more than just luxury services to lower the risk of an economic collapse.</w:t>
      </w:r>
    </w:p>
    <w:p w14:paraId="0CE8E791"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Having chances: </w:t>
      </w:r>
      <w:r w:rsidRPr="00107B67">
        <w:rPr>
          <w:rFonts w:ascii="Times New Roman" w:hAnsi="Times New Roman" w:cs="Times New Roman"/>
          <w:sz w:val="24"/>
          <w:szCs w:val="24"/>
        </w:rPr>
        <w:t>Different kinds of services:</w:t>
      </w:r>
    </w:p>
    <w:p w14:paraId="5E0858DA"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SO Strategy: To get more customers, offer health courses, spa deals, and one-of-a-kind events.</w:t>
      </w:r>
    </w:p>
    <w:p w14:paraId="01457F5C"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Digital marketing get</w:t>
      </w:r>
      <w:r>
        <w:rPr>
          <w:rFonts w:ascii="Times New Roman" w:hAnsi="Times New Roman" w:cs="Times New Roman"/>
          <w:sz w:val="24"/>
          <w:szCs w:val="24"/>
        </w:rPr>
        <w:t xml:space="preserve">s better: </w:t>
      </w:r>
      <w:r w:rsidRPr="00107B67">
        <w:rPr>
          <w:rFonts w:ascii="Times New Roman" w:hAnsi="Times New Roman" w:cs="Times New Roman"/>
          <w:sz w:val="24"/>
          <w:szCs w:val="24"/>
        </w:rPr>
        <w:t>WO Strategy: Use digital marketing to get more people to see your website, run social media campaigns, and make your hotel platform work better.</w:t>
      </w:r>
    </w:p>
    <w:p w14:paraId="6233AFEE"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Par</w:t>
      </w:r>
      <w:r>
        <w:rPr>
          <w:rFonts w:ascii="Times New Roman" w:hAnsi="Times New Roman" w:cs="Times New Roman"/>
          <w:sz w:val="24"/>
          <w:szCs w:val="24"/>
        </w:rPr>
        <w:t xml:space="preserve">tnerships and working together: </w:t>
      </w:r>
      <w:r w:rsidRPr="00107B67">
        <w:rPr>
          <w:rFonts w:ascii="Times New Roman" w:hAnsi="Times New Roman" w:cs="Times New Roman"/>
          <w:sz w:val="24"/>
          <w:szCs w:val="24"/>
        </w:rPr>
        <w:t>SO Strategy: Work with local businesses, tour operators, and event planners to make the hotel's services better and bring in new customers.</w:t>
      </w:r>
    </w:p>
    <w:p w14:paraId="73F1308D"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Trends in the m</w:t>
      </w:r>
      <w:r>
        <w:rPr>
          <w:rFonts w:ascii="Times New Roman" w:hAnsi="Times New Roman" w:cs="Times New Roman"/>
          <w:sz w:val="24"/>
          <w:szCs w:val="24"/>
        </w:rPr>
        <w:t xml:space="preserve">arket and the growth of niches: </w:t>
      </w:r>
      <w:r w:rsidRPr="00107B67">
        <w:rPr>
          <w:rFonts w:ascii="Times New Roman" w:hAnsi="Times New Roman" w:cs="Times New Roman"/>
          <w:sz w:val="24"/>
          <w:szCs w:val="24"/>
        </w:rPr>
        <w:t>ST Strategy: Keep an eye on niches and market trends to make sure that the hotel's services are in line with changing customer wants</w:t>
      </w:r>
      <w:r w:rsidR="00A93117">
        <w:rPr>
          <w:rFonts w:ascii="Times New Roman" w:hAnsi="Times New Roman" w:cs="Times New Roman"/>
          <w:sz w:val="24"/>
          <w:szCs w:val="24"/>
        </w:rPr>
        <w:t xml:space="preserve"> and market trends </w:t>
      </w:r>
      <w:r w:rsidR="00A93117" w:rsidRPr="00A93117">
        <w:rPr>
          <w:rFonts w:ascii="Times New Roman" w:hAnsi="Times New Roman" w:cs="Times New Roman"/>
          <w:sz w:val="24"/>
          <w:szCs w:val="24"/>
        </w:rPr>
        <w:t>(Kaushal, and Yadav, 2023).</w:t>
      </w:r>
    </w:p>
    <w:p w14:paraId="06E07688" w14:textId="77777777" w:rsid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 Dangers </w:t>
      </w:r>
    </w:p>
    <w:p w14:paraId="6C2FE2B2"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Scene of Competition: </w:t>
      </w:r>
      <w:r w:rsidRPr="00107B67">
        <w:rPr>
          <w:rFonts w:ascii="Times New Roman" w:hAnsi="Times New Roman" w:cs="Times New Roman"/>
          <w:sz w:val="24"/>
          <w:szCs w:val="24"/>
        </w:rPr>
        <w:t>To keep up with the growing competition, WT Strategy: Focus on the hotel's unique selling points, its strengt</w:t>
      </w:r>
      <w:r w:rsidR="00A93117">
        <w:rPr>
          <w:rFonts w:ascii="Times New Roman" w:hAnsi="Times New Roman" w:cs="Times New Roman"/>
          <w:sz w:val="24"/>
          <w:szCs w:val="24"/>
        </w:rPr>
        <w:t>hs, and its constant innovation (</w:t>
      </w:r>
      <w:r w:rsidR="00A93117" w:rsidRPr="00A93117">
        <w:rPr>
          <w:rFonts w:ascii="Times New Roman" w:hAnsi="Times New Roman" w:cs="Times New Roman"/>
          <w:sz w:val="24"/>
          <w:szCs w:val="24"/>
        </w:rPr>
        <w:t>Koopman, 2022</w:t>
      </w:r>
      <w:r w:rsidR="00A93117">
        <w:rPr>
          <w:rFonts w:ascii="Times New Roman" w:hAnsi="Times New Roman" w:cs="Times New Roman"/>
          <w:sz w:val="24"/>
          <w:szCs w:val="24"/>
        </w:rPr>
        <w:t>).</w:t>
      </w:r>
    </w:p>
    <w:p w14:paraId="0418B5B6"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Downturns in the economy</w:t>
      </w:r>
    </w:p>
    <w:p w14:paraId="42FFC216"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WT Strategy: To get through economic downturns, use cost-effective ways, change prices, and get a wider range of customers.World events and health problems</w:t>
      </w:r>
    </w:p>
    <w:p w14:paraId="68C59DF5" w14:textId="77777777" w:rsidR="00107B67" w:rsidRPr="00107B67" w:rsidRDefault="00107B67" w:rsidP="00107B67">
      <w:pPr>
        <w:spacing w:line="360" w:lineRule="auto"/>
        <w:jc w:val="both"/>
        <w:rPr>
          <w:rFonts w:ascii="Times New Roman" w:hAnsi="Times New Roman" w:cs="Times New Roman"/>
          <w:sz w:val="24"/>
          <w:szCs w:val="24"/>
        </w:rPr>
      </w:pPr>
      <w:r w:rsidRPr="00107B67">
        <w:rPr>
          <w:rFonts w:ascii="Times New Roman" w:hAnsi="Times New Roman" w:cs="Times New Roman"/>
          <w:sz w:val="24"/>
          <w:szCs w:val="24"/>
        </w:rPr>
        <w:t>WT Strategy: To get ready for health problems and world events, have open withdrawal rules, tight cleanin</w:t>
      </w:r>
      <w:r w:rsidR="00A93117">
        <w:rPr>
          <w:rFonts w:ascii="Times New Roman" w:hAnsi="Times New Roman" w:cs="Times New Roman"/>
          <w:sz w:val="24"/>
          <w:szCs w:val="24"/>
        </w:rPr>
        <w:t xml:space="preserve">g, and other ways to make money </w:t>
      </w:r>
      <w:r w:rsidR="00A93117" w:rsidRPr="00A93117">
        <w:rPr>
          <w:rFonts w:ascii="Times New Roman" w:hAnsi="Times New Roman" w:cs="Times New Roman"/>
          <w:sz w:val="24"/>
          <w:szCs w:val="24"/>
        </w:rPr>
        <w:t>(Koopman, 2022).</w:t>
      </w:r>
    </w:p>
    <w:p w14:paraId="0049A34A" w14:textId="77777777" w:rsidR="00107B67" w:rsidRP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Changes in what people like: </w:t>
      </w:r>
      <w:r w:rsidRPr="00107B67">
        <w:rPr>
          <w:rFonts w:ascii="Times New Roman" w:hAnsi="Times New Roman" w:cs="Times New Roman"/>
          <w:sz w:val="24"/>
          <w:szCs w:val="24"/>
        </w:rPr>
        <w:t>ST Strategy: Study the market, get feedback from guests, and come up with new items to suit customers' changing tastes.</w:t>
      </w:r>
    </w:p>
    <w:p w14:paraId="2409F4D9" w14:textId="77777777" w:rsidR="00107B67" w:rsidRDefault="00107B67" w:rsidP="00107B6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Implications for strategy: </w:t>
      </w:r>
      <w:r w:rsidRPr="00107B67">
        <w:rPr>
          <w:rFonts w:ascii="Times New Roman" w:hAnsi="Times New Roman" w:cs="Times New Roman"/>
          <w:sz w:val="24"/>
          <w:szCs w:val="24"/>
        </w:rPr>
        <w:t>The TOWS study stresses the importance of turning flaws into opportunities (WO) and making the most of strengths to take advantage of chances outside the company. It also stresses how important it is to fix weaknesses and fight outside threat</w:t>
      </w:r>
      <w:r>
        <w:rPr>
          <w:rFonts w:ascii="Times New Roman" w:hAnsi="Times New Roman" w:cs="Times New Roman"/>
          <w:sz w:val="24"/>
          <w:szCs w:val="24"/>
        </w:rPr>
        <w:t xml:space="preserve">s (WT) in order to lower risks. </w:t>
      </w:r>
      <w:r w:rsidRPr="00107B67">
        <w:rPr>
          <w:rFonts w:ascii="Times New Roman" w:hAnsi="Times New Roman" w:cs="Times New Roman"/>
          <w:sz w:val="24"/>
          <w:szCs w:val="24"/>
        </w:rPr>
        <w:t xml:space="preserve">To deal with the changing hotel industry in a smart and fair way, Luxe Haven International Hotel should combine its strategic efforts with TOWS plans. This study supports specific ideas that are in </w:t>
      </w:r>
      <w:r w:rsidR="00A93117">
        <w:rPr>
          <w:rFonts w:ascii="Times New Roman" w:hAnsi="Times New Roman" w:cs="Times New Roman"/>
          <w:sz w:val="24"/>
          <w:szCs w:val="24"/>
        </w:rPr>
        <w:t xml:space="preserve">line with TOWS's strategy goals </w:t>
      </w:r>
      <w:r w:rsidR="00A93117" w:rsidRPr="00A93117">
        <w:rPr>
          <w:rFonts w:ascii="Times New Roman" w:hAnsi="Times New Roman" w:cs="Times New Roman"/>
          <w:sz w:val="24"/>
          <w:szCs w:val="24"/>
        </w:rPr>
        <w:t>(Koopman, 2022).</w:t>
      </w:r>
    </w:p>
    <w:p w14:paraId="2D02EDB2" w14:textId="77777777" w:rsidR="00107B67" w:rsidRPr="00F035ED" w:rsidRDefault="00F035ED" w:rsidP="00107B67">
      <w:pPr>
        <w:spacing w:line="360" w:lineRule="auto"/>
        <w:jc w:val="both"/>
        <w:rPr>
          <w:rFonts w:ascii="Times New Roman" w:hAnsi="Times New Roman" w:cs="Times New Roman"/>
          <w:b/>
          <w:sz w:val="24"/>
          <w:szCs w:val="24"/>
        </w:rPr>
      </w:pPr>
      <w:bookmarkStart w:id="5" w:name="_Toc157681718"/>
      <w:r w:rsidRPr="00916C6B">
        <w:rPr>
          <w:rStyle w:val="Heading1Char"/>
          <w:rFonts w:ascii="Times New Roman" w:hAnsi="Times New Roman" w:cs="Times New Roman"/>
          <w:sz w:val="24"/>
          <w:szCs w:val="24"/>
        </w:rPr>
        <w:t>6. Recommendations and Change Management</w:t>
      </w:r>
      <w:bookmarkEnd w:id="5"/>
      <w:r w:rsidRPr="00F035ED">
        <w:rPr>
          <w:rFonts w:ascii="Times New Roman" w:hAnsi="Times New Roman" w:cs="Times New Roman"/>
          <w:b/>
          <w:sz w:val="24"/>
          <w:szCs w:val="24"/>
        </w:rPr>
        <w:t xml:space="preserve"> (1900 words)</w:t>
      </w:r>
    </w:p>
    <w:p w14:paraId="646584C0" w14:textId="77777777" w:rsidR="00F614B2" w:rsidRPr="00F614B2" w:rsidRDefault="00F614B2" w:rsidP="00F614B2">
      <w:pPr>
        <w:spacing w:line="360" w:lineRule="auto"/>
        <w:jc w:val="both"/>
        <w:rPr>
          <w:rFonts w:ascii="Times New Roman" w:hAnsi="Times New Roman" w:cs="Times New Roman"/>
          <w:sz w:val="24"/>
          <w:szCs w:val="24"/>
        </w:rPr>
      </w:pPr>
      <w:r w:rsidRPr="00F614B2">
        <w:rPr>
          <w:rFonts w:ascii="Times New Roman" w:hAnsi="Times New Roman" w:cs="Times New Roman"/>
          <w:sz w:val="24"/>
          <w:szCs w:val="24"/>
        </w:rPr>
        <w:t>As a consequence of completing a full study into the obstacles that Luxe Haven International Hotel is presently experiencing, the following is a list of ideas that have been made as potential solutions to the problems that have been identified: These ideas have been developed with the objective of strengthening the whole experience that visitors enjoy while staying at the hotel, boosting the hotel's competitive position in the hospitality industry, and addressing the high staff turnover and discon</w:t>
      </w:r>
      <w:r w:rsidR="00463D90">
        <w:rPr>
          <w:rFonts w:ascii="Times New Roman" w:hAnsi="Times New Roman" w:cs="Times New Roman"/>
          <w:sz w:val="24"/>
          <w:szCs w:val="24"/>
        </w:rPr>
        <w:t>tent that have been identified.</w:t>
      </w:r>
    </w:p>
    <w:p w14:paraId="25A2B7B5" w14:textId="77777777" w:rsidR="00F614B2" w:rsidRPr="00F614B2" w:rsidRDefault="00F614B2" w:rsidP="00F614B2">
      <w:pPr>
        <w:spacing w:line="360" w:lineRule="auto"/>
        <w:jc w:val="both"/>
        <w:rPr>
          <w:rFonts w:ascii="Times New Roman" w:hAnsi="Times New Roman" w:cs="Times New Roman"/>
          <w:sz w:val="24"/>
          <w:szCs w:val="24"/>
        </w:rPr>
      </w:pPr>
      <w:r w:rsidRPr="00F614B2">
        <w:rPr>
          <w:rFonts w:ascii="Times New Roman" w:hAnsi="Times New Roman" w:cs="Times New Roman"/>
          <w:sz w:val="24"/>
          <w:szCs w:val="24"/>
        </w:rPr>
        <w:t>The programmes listed below are some examples of comprehensive programming that are designed to encourage involve</w:t>
      </w:r>
      <w:r w:rsidR="00463D90">
        <w:rPr>
          <w:rFonts w:ascii="Times New Roman" w:hAnsi="Times New Roman" w:cs="Times New Roman"/>
          <w:sz w:val="24"/>
          <w:szCs w:val="24"/>
        </w:rPr>
        <w:t>ment from members of the staff:</w:t>
      </w:r>
    </w:p>
    <w:p w14:paraId="6E6E5B31"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In addition to focusing on </w:t>
      </w:r>
      <w:r w:rsidR="00463D90" w:rsidRPr="00463D90">
        <w:rPr>
          <w:rFonts w:ascii="Times New Roman" w:hAnsi="Times New Roman" w:cs="Times New Roman"/>
          <w:sz w:val="24"/>
          <w:szCs w:val="24"/>
        </w:rPr>
        <w:t>recognizing</w:t>
      </w:r>
      <w:r w:rsidRPr="00463D90">
        <w:rPr>
          <w:rFonts w:ascii="Times New Roman" w:hAnsi="Times New Roman" w:cs="Times New Roman"/>
          <w:sz w:val="24"/>
          <w:szCs w:val="24"/>
        </w:rPr>
        <w:t xml:space="preserve"> and rewarding remarkable successes, it is of the highest significance to put into action steps that not only improve employee engagement but also focus on </w:t>
      </w:r>
      <w:r w:rsidR="00463D90" w:rsidRPr="00463D90">
        <w:rPr>
          <w:rFonts w:ascii="Times New Roman" w:hAnsi="Times New Roman" w:cs="Times New Roman"/>
          <w:sz w:val="24"/>
          <w:szCs w:val="24"/>
        </w:rPr>
        <w:t>recognizing</w:t>
      </w:r>
      <w:r w:rsidRPr="00463D90">
        <w:rPr>
          <w:rFonts w:ascii="Times New Roman" w:hAnsi="Times New Roman" w:cs="Times New Roman"/>
          <w:sz w:val="24"/>
          <w:szCs w:val="24"/>
        </w:rPr>
        <w:t xml:space="preserve"> and rewarding exceptional achievements. Individuals who are presently employed are required to have access to these treatments in order to </w:t>
      </w:r>
      <w:r w:rsidR="00463D90" w:rsidRPr="00463D90">
        <w:rPr>
          <w:rFonts w:ascii="Times New Roman" w:hAnsi="Times New Roman" w:cs="Times New Roman"/>
          <w:sz w:val="24"/>
          <w:szCs w:val="24"/>
        </w:rPr>
        <w:t>fulfill</w:t>
      </w:r>
      <w:r w:rsidRPr="00463D90">
        <w:rPr>
          <w:rFonts w:ascii="Times New Roman" w:hAnsi="Times New Roman" w:cs="Times New Roman"/>
          <w:sz w:val="24"/>
          <w:szCs w:val="24"/>
        </w:rPr>
        <w:t xml:space="preserve"> their obligations.</w:t>
      </w:r>
    </w:p>
    <w:p w14:paraId="1AAD48BC"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In order to facilitate the resolution of any issues that may arise, it is essential to have feedback sessions on a regular basis. These meetings should also serve to give an open and honest discussion. In order to satisfy this criterion, it is very necessary that these sessions be conducted on a consistent basis.</w:t>
      </w:r>
    </w:p>
    <w:p w14:paraId="04CC175D"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It is recommended that a mentoring programme be established in order to achieve the goals of contributing to the creation of a feeling of belonging among staff members and </w:t>
      </w:r>
      <w:r w:rsidRPr="00463D90">
        <w:rPr>
          <w:rFonts w:ascii="Times New Roman" w:hAnsi="Times New Roman" w:cs="Times New Roman"/>
          <w:sz w:val="24"/>
          <w:szCs w:val="24"/>
        </w:rPr>
        <w:lastRenderedPageBreak/>
        <w:t xml:space="preserve">facilitating their personal growth. The implementation of a mentorship programme is one way in which these goals might be </w:t>
      </w:r>
      <w:r w:rsidR="00F36E0E" w:rsidRPr="00463D90">
        <w:rPr>
          <w:rFonts w:ascii="Times New Roman" w:hAnsi="Times New Roman" w:cs="Times New Roman"/>
          <w:sz w:val="24"/>
          <w:szCs w:val="24"/>
        </w:rPr>
        <w:t>realized</w:t>
      </w:r>
      <w:r w:rsidRPr="00463D90">
        <w:rPr>
          <w:rFonts w:ascii="Times New Roman" w:hAnsi="Times New Roman" w:cs="Times New Roman"/>
          <w:sz w:val="24"/>
          <w:szCs w:val="24"/>
        </w:rPr>
        <w:t>.</w:t>
      </w:r>
    </w:p>
    <w:p w14:paraId="24A8EDB4"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In the realm of digital marketing, the following are some instances of advancement that are outst</w:t>
      </w:r>
      <w:r w:rsidR="00463D90" w:rsidRPr="00463D90">
        <w:rPr>
          <w:rFonts w:ascii="Times New Roman" w:hAnsi="Times New Roman" w:cs="Times New Roman"/>
          <w:sz w:val="24"/>
          <w:szCs w:val="24"/>
        </w:rPr>
        <w:t>anding examples of improvement:</w:t>
      </w:r>
    </w:p>
    <w:p w14:paraId="7FB3DE97"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For the purpose of expanding the hotel's online presence and appealing to a more diverse audience, it is recommended that financial resources be allocated to digital marketing strategies. Because of this, the hotel will be able to attract a more substantial clientele.</w:t>
      </w:r>
    </w:p>
    <w:p w14:paraId="326F3CA5"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For the purpose of ensuring that the website of the hotel is user-friendly and offers a stress-free experience for those who want to make reservations online, it is vital to </w:t>
      </w:r>
      <w:r w:rsidR="00463D90" w:rsidRPr="00463D90">
        <w:rPr>
          <w:rFonts w:ascii="Times New Roman" w:hAnsi="Times New Roman" w:cs="Times New Roman"/>
          <w:sz w:val="24"/>
          <w:szCs w:val="24"/>
        </w:rPr>
        <w:t>optimize</w:t>
      </w:r>
      <w:r w:rsidRPr="00463D90">
        <w:rPr>
          <w:rFonts w:ascii="Times New Roman" w:hAnsi="Times New Roman" w:cs="Times New Roman"/>
          <w:sz w:val="24"/>
          <w:szCs w:val="24"/>
        </w:rPr>
        <w:t xml:space="preserve"> the website before it is made accessible to the general public.</w:t>
      </w:r>
    </w:p>
    <w:p w14:paraId="70764E18"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advised that social media platforms be used for the purpose of carrying out targeted marketing campaigns that focus on showcasing the specific amenities and services that are offered by the hotel via the usage of social media.</w:t>
      </w:r>
    </w:p>
    <w:p w14:paraId="059EEBDA"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Individuals have the ability to choose from a wide range of services that are offered by our business. These </w:t>
      </w:r>
      <w:r w:rsidR="00463D90" w:rsidRPr="00463D90">
        <w:rPr>
          <w:rFonts w:ascii="Times New Roman" w:hAnsi="Times New Roman" w:cs="Times New Roman"/>
          <w:sz w:val="24"/>
          <w:szCs w:val="24"/>
        </w:rPr>
        <w:t>services include the following:</w:t>
      </w:r>
    </w:p>
    <w:p w14:paraId="3CCACADC"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possible for the company to provide wellness programmes, spa packages, and themed events in order to broaden the scope of the hotel's offerings and appeal to a more diverse audience with the intention of attracting a greater number of clients. For the purpose of attracting a greater number of consumers, this would be done in order to appeal to a more diverse audience.</w:t>
      </w:r>
    </w:p>
    <w:p w14:paraId="4AD52A65"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To enhance the entire experience that guests enjoy while they are at your site, it is necessary to take part in collaborative activities with local businesses, tour operators, and event </w:t>
      </w:r>
      <w:r w:rsidR="00463D90" w:rsidRPr="00463D90">
        <w:rPr>
          <w:rFonts w:ascii="Times New Roman" w:hAnsi="Times New Roman" w:cs="Times New Roman"/>
          <w:sz w:val="24"/>
          <w:szCs w:val="24"/>
        </w:rPr>
        <w:t>organizers</w:t>
      </w:r>
      <w:r w:rsidRPr="00463D90">
        <w:rPr>
          <w:rFonts w:ascii="Times New Roman" w:hAnsi="Times New Roman" w:cs="Times New Roman"/>
          <w:sz w:val="24"/>
          <w:szCs w:val="24"/>
        </w:rPr>
        <w:t>. This will allow you to better serve your guests. By doing so, you will be able to improve the whole experience that visitors have while they are experiencing the location.</w:t>
      </w:r>
    </w:p>
    <w:p w14:paraId="6EC841AD"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Opportunities for continuous training and professional development are made available to staff members. The Process of Recruiting and Educating Individuals within the </w:t>
      </w:r>
      <w:r w:rsidR="00463D90" w:rsidRPr="00463D90">
        <w:rPr>
          <w:rFonts w:ascii="Times New Roman" w:hAnsi="Times New Roman" w:cs="Times New Roman"/>
          <w:sz w:val="24"/>
          <w:szCs w:val="24"/>
        </w:rPr>
        <w:t>Personal Staff</w:t>
      </w:r>
    </w:p>
    <w:p w14:paraId="138C73A6"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In the event that comprehensive training programmes are designed and put into action, it will be feasible for workers to improve their capabilities and skills. In the event that the plans are developed and carried out, this will constitute the situation.</w:t>
      </w:r>
    </w:p>
    <w:p w14:paraId="0E3D6D11"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lastRenderedPageBreak/>
        <w:t>For the purpose of ensuring that staff members are adequately equipped to meet the ever-evolving expectations of visitors, it is vital to place a substantial emphasis on maintaining a high level of education and developing new abilities. By placing a strong emphasis on continuous education, there is a chance that this objective may be accomplished.</w:t>
      </w:r>
    </w:p>
    <w:p w14:paraId="658DDCC5"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As an example of partnerships and collaborations that may be found within the scope of the strategic dimension, t</w:t>
      </w:r>
      <w:r w:rsidR="00463D90" w:rsidRPr="00463D90">
        <w:rPr>
          <w:rFonts w:ascii="Times New Roman" w:hAnsi="Times New Roman" w:cs="Times New Roman"/>
          <w:sz w:val="24"/>
          <w:szCs w:val="24"/>
        </w:rPr>
        <w:t>he following are some examples:</w:t>
      </w:r>
    </w:p>
    <w:p w14:paraId="0E5B693B"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The establishment of strategic relationships with local businesses and tourism stakeholders is of the utmost importance in order to be able to provide vacation packages that are engaging to tourists while they are away from their homes.</w:t>
      </w:r>
    </w:p>
    <w:p w14:paraId="63E0B2FB"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necessary to collaborate with the folks who are in charge of preparing the event in order to produce one-of-a-kind events at the hotel that will appeal to a wide variety of various market groups. This will allow for the production of events that you will not find anywhere else.</w:t>
      </w:r>
    </w:p>
    <w:p w14:paraId="3E3F2A04" w14:textId="77777777" w:rsidR="00F614B2" w:rsidRPr="00463D90" w:rsidRDefault="00F614B2" w:rsidP="00F614B2">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The implementation of specific strategies for the management of change, which may include types of methods such as the ones listed below:</w:t>
      </w:r>
    </w:p>
    <w:p w14:paraId="183BA556"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vital to put a special focus on the positive influence that these alterations will have on the environment in which the workers will be working in order to ensure that the employees are aware of the explanation behind the modifications that are going to be made. This will ensure that the employees are aware of the reasoning behind the modifications.</w:t>
      </w:r>
    </w:p>
    <w:p w14:paraId="43428B77"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Providing workers with access to training and resources is essential in order to ease their transition to the newly designed processes and standard operating procedures. It is crucial to make sure that workers have access to these resources. As a consequence of this, the workers will have an easier time adapting to the new environment that they are entering.</w:t>
      </w:r>
    </w:p>
    <w:p w14:paraId="6AED290C"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of the highest importance to collect feedback from both the employees of the website and the audience that visits the website. In addition to this, it is of the utmost importance to carry out ongoing monitoring and assessment of the efficiency of the upgrades that have been introduced.</w:t>
      </w:r>
    </w:p>
    <w:p w14:paraId="274CA2E1" w14:textId="77777777" w:rsidR="00F614B2" w:rsidRPr="00463D90" w:rsidRDefault="00F614B2" w:rsidP="00F614B2">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The following are some examples of methods that are not only transparent and truthful about the finances, but also cost-effective in terms of how they are implemented:</w:t>
      </w:r>
    </w:p>
    <w:p w14:paraId="42114C68"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For the purpose of ensuring that the improvements that have been suggested cannot be executed without incurring additional financial commitments, it is vital to carry out a </w:t>
      </w:r>
      <w:r w:rsidRPr="00463D90">
        <w:rPr>
          <w:rFonts w:ascii="Times New Roman" w:hAnsi="Times New Roman" w:cs="Times New Roman"/>
          <w:sz w:val="24"/>
          <w:szCs w:val="24"/>
        </w:rPr>
        <w:lastRenderedPageBreak/>
        <w:t>comprehensive cost-benefit analysis. Taking the necessary steps to ensure that the research is finished is one way to proceed.</w:t>
      </w:r>
    </w:p>
    <w:p w14:paraId="2CAD143D"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For the purpose of ensuring that the management and employees of the business are aware of any expenses that are related with the firm in a manner that is not only straightforward but also easy to grasp, it is essential to make certain that this is done in order to promote financial transparency.</w:t>
      </w:r>
    </w:p>
    <w:p w14:paraId="06EE3591"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vital to do study on the many options that are available in order to accomplish the goal of putting proposals into action in a way that is not only economical but also does not have a detrimental effect on the quality of the service.</w:t>
      </w:r>
    </w:p>
    <w:p w14:paraId="7B89A123" w14:textId="77777777" w:rsidR="00F614B2" w:rsidRPr="00463D90" w:rsidRDefault="00F614B2" w:rsidP="00F614B2">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Two themes that need to be taken into consideration owing to the significance of their various methods are sustainability and corporate social responsibility, which are also sometimes referred to as CSR. Both of these concepts are commonly confused with one another.</w:t>
      </w:r>
    </w:p>
    <w:p w14:paraId="69F7B506"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 xml:space="preserve">It is of the utmost importance for businesses to have environmentally responsible policies and procedures in order to meet the rising worries that people have about the environment. There are a lot of activities that may be classified as belonging to this category. Some of these activities include the reduction in the quantity of waste that is generated and the enhancement of the effective </w:t>
      </w:r>
      <w:r w:rsidR="00463D90" w:rsidRPr="00463D90">
        <w:rPr>
          <w:rFonts w:ascii="Times New Roman" w:hAnsi="Times New Roman" w:cs="Times New Roman"/>
          <w:sz w:val="24"/>
          <w:szCs w:val="24"/>
        </w:rPr>
        <w:t>utilization</w:t>
      </w:r>
      <w:r w:rsidRPr="00463D90">
        <w:rPr>
          <w:rFonts w:ascii="Times New Roman" w:hAnsi="Times New Roman" w:cs="Times New Roman"/>
          <w:sz w:val="24"/>
          <w:szCs w:val="24"/>
        </w:rPr>
        <w:t xml:space="preserve"> of energy.</w:t>
      </w:r>
    </w:p>
    <w:p w14:paraId="5EE88404"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In order for the hotel to earn a reputation as a socially responsible organisation, it is necessary for it to participate in corporate social responsibility (CSR) programmes. These projects are designed to make a positive contribution to the community in which the hotel is located. It is essential that the hotel put these preparations into action in order for them to be successful in accomplishing this objective.</w:t>
      </w:r>
    </w:p>
    <w:p w14:paraId="191D6951"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Regarding the Achievements That Are Included Within, the Followi</w:t>
      </w:r>
      <w:r w:rsidR="00463D90" w:rsidRPr="00463D90">
        <w:rPr>
          <w:rFonts w:ascii="Times New Roman" w:hAnsi="Times New Roman" w:cs="Times New Roman"/>
          <w:sz w:val="24"/>
          <w:szCs w:val="24"/>
        </w:rPr>
        <w:t>ng Considerations Are Included:</w:t>
      </w:r>
    </w:p>
    <w:p w14:paraId="185E166E"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In order to ascertain whether or not the solutions that have been suggested have been successful, it is suggested that key performance indicators (KPIs) that are in line with the goals of Luxe Haven International Hotel be used. This will allow for the determination of whether or not. In addition to the many quantitative indications that are available to one, the following categories ar</w:t>
      </w:r>
      <w:r w:rsidR="00463D90" w:rsidRPr="00463D90">
        <w:rPr>
          <w:rFonts w:ascii="Times New Roman" w:hAnsi="Times New Roman" w:cs="Times New Roman"/>
          <w:sz w:val="24"/>
          <w:szCs w:val="24"/>
        </w:rPr>
        <w:t>e included in the overall pool:</w:t>
      </w:r>
    </w:p>
    <w:p w14:paraId="6C8F30CE"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lastRenderedPageBreak/>
        <w:t>Participation in Surveys Concerning the Contentment of Employees or Working Conditions It is essential to conduct surveys on a regular basis in order to assess the degree of satisfaction that employees have with their jobs and to identify any areas that may provide room for development.</w:t>
      </w:r>
    </w:p>
    <w:p w14:paraId="4C504D8A"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For the purpose of measuring the effectiveness of digital marketing campaigns, it is vital to monitor indications such as the traffic that is directed to your website, the interaction that is on social media, and the online booking data that is derived from your online presence. Because these indicators give information about how well your campaigns are performing, this is the reason what is happening. To put it more generally, this is due to the fact that these metrics provide information on the success of your online presence. This is the reason why things are the way they are.</w:t>
      </w:r>
    </w:p>
    <w:p w14:paraId="3FBB86F7"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The following are the responses from guests, including critical evaluations and comments: Maintaining a record of the evaluations and comments that are offered by visitors is necessary for the purpose of evaluating the influence that modifications will have on the overall experience that guests enjoy. This may be accomplished by tracking the feedback that guests provide.</w:t>
      </w:r>
    </w:p>
    <w:p w14:paraId="183597C9" w14:textId="77777777" w:rsidR="00F614B2" w:rsidRPr="00463D90" w:rsidRDefault="00F614B2" w:rsidP="00463D90">
      <w:pPr>
        <w:pStyle w:val="ListParagraph"/>
        <w:numPr>
          <w:ilvl w:val="0"/>
          <w:numId w:val="12"/>
        </w:numPr>
        <w:spacing w:line="360" w:lineRule="auto"/>
        <w:jc w:val="both"/>
        <w:rPr>
          <w:rFonts w:ascii="Times New Roman" w:hAnsi="Times New Roman" w:cs="Times New Roman"/>
          <w:sz w:val="24"/>
          <w:szCs w:val="24"/>
        </w:rPr>
      </w:pPr>
      <w:r w:rsidRPr="00463D90">
        <w:rPr>
          <w:rFonts w:ascii="Times New Roman" w:hAnsi="Times New Roman" w:cs="Times New Roman"/>
          <w:sz w:val="24"/>
          <w:szCs w:val="24"/>
        </w:rPr>
        <w:t>It is essential to conduct a thorough examination of the relevant financial records in order to ascertain whether or not the modifications that have been implemented have resulted in a cost-effective outcome. As a result of this characteristic, it will be simple to ascertain how the modifications will influence the total profitability of the company.</w:t>
      </w:r>
    </w:p>
    <w:p w14:paraId="5B0CBCA1" w14:textId="77777777" w:rsidR="00107B67" w:rsidRDefault="00F614B2" w:rsidP="00F614B2">
      <w:pPr>
        <w:spacing w:line="360" w:lineRule="auto"/>
        <w:jc w:val="both"/>
        <w:rPr>
          <w:rFonts w:ascii="Times New Roman" w:hAnsi="Times New Roman" w:cs="Times New Roman"/>
          <w:sz w:val="24"/>
          <w:szCs w:val="24"/>
        </w:rPr>
      </w:pPr>
      <w:r w:rsidRPr="00F614B2">
        <w:rPr>
          <w:rFonts w:ascii="Times New Roman" w:hAnsi="Times New Roman" w:cs="Times New Roman"/>
          <w:sz w:val="24"/>
          <w:szCs w:val="24"/>
        </w:rPr>
        <w:t xml:space="preserve">In order to overcome the difficulties that it is now facing and to regain its competitive edge in the hospitality industry, the Luxe Haven International Hotel is in a position to put into action the solutions that have been suggested to achieve this goal. Taking into consideration all of the material that has been presented in this essay, this is the conclusion that can be reached. A successful transformation will include a number of features, including employee participation, enhancements to digital marketing, diversification of services, staff training, strategic alliances, change management, cost-effective ways, and a focus on sustainability. These are just some of the aspects that will contribute to transformation success. Among the other things to take into account is the importance of sustainability. The combination of these components will bring about this transformation, which will be brought about as a consequence brought about as a result of the </w:t>
      </w:r>
      <w:r w:rsidRPr="00F614B2">
        <w:rPr>
          <w:rFonts w:ascii="Times New Roman" w:hAnsi="Times New Roman" w:cs="Times New Roman"/>
          <w:sz w:val="24"/>
          <w:szCs w:val="24"/>
        </w:rPr>
        <w:lastRenderedPageBreak/>
        <w:t>combination of these components. Furthermore, in order for these rules to be successful, they need to be correctly executed and monitored on a continuous basis throughout the process. This is necessary in order for them to provide the desired results. In addition, it is of the greatest necessity to make a commitment to the development of a workplace and visitor experience that is in accordance with the ever-changing trends in the sector as well as the expectations of consumers. This is of the highest importance. Without a doubt, it is necessary for this task to be completed. By putting these ideas into practice, Luxe Haven International Hotel will not only be able to overcome the challenges that it is now confronting, but it will also be able to establish itself as a leading and sustainable player in the competitive environment that exists within the hospitality sector. This is due to the fact that the hotel has been able to position itself as a premier establishment within the hospitality industry. This is because the hotel has plans to implement these ideas in the near future, which is the reason behind this.</w:t>
      </w:r>
    </w:p>
    <w:p w14:paraId="12AD58B0" w14:textId="77777777" w:rsidR="00FC2BCA" w:rsidRPr="00FC2BCA" w:rsidRDefault="00FC2BCA" w:rsidP="00F614B2">
      <w:pPr>
        <w:spacing w:line="360" w:lineRule="auto"/>
        <w:jc w:val="both"/>
        <w:rPr>
          <w:rFonts w:ascii="Times New Roman" w:hAnsi="Times New Roman" w:cs="Times New Roman"/>
          <w:b/>
          <w:sz w:val="24"/>
          <w:szCs w:val="24"/>
        </w:rPr>
      </w:pPr>
      <w:bookmarkStart w:id="6" w:name="_Toc157681719"/>
      <w:r w:rsidRPr="00916C6B">
        <w:rPr>
          <w:rStyle w:val="Heading1Char"/>
          <w:rFonts w:ascii="Times New Roman" w:hAnsi="Times New Roman" w:cs="Times New Roman"/>
          <w:sz w:val="24"/>
          <w:szCs w:val="24"/>
        </w:rPr>
        <w:t>7. Action Plan</w:t>
      </w:r>
      <w:bookmarkEnd w:id="6"/>
      <w:r w:rsidRPr="00FC2BCA">
        <w:rPr>
          <w:rFonts w:ascii="Times New Roman" w:hAnsi="Times New Roman" w:cs="Times New Roman"/>
          <w:b/>
          <w:sz w:val="24"/>
          <w:szCs w:val="24"/>
        </w:rPr>
        <w:t xml:space="preserve"> (350 words)</w:t>
      </w:r>
    </w:p>
    <w:p w14:paraId="1F301681" w14:textId="77777777" w:rsidR="00FC2BCA" w:rsidRPr="00FC2BCA" w:rsidRDefault="00FC2BCA" w:rsidP="00FC2BCA">
      <w:pPr>
        <w:spacing w:after="0" w:line="240" w:lineRule="auto"/>
        <w:rPr>
          <w:rFonts w:ascii="Times New Roman" w:eastAsia="Times New Roman" w:hAnsi="Times New Roman" w:cs="Times New Roman"/>
          <w:sz w:val="24"/>
          <w:szCs w:val="24"/>
        </w:rPr>
      </w:pPr>
    </w:p>
    <w:tbl>
      <w:tblPr>
        <w:tblStyle w:val="MediumGrid3-Accent5"/>
        <w:tblW w:w="9023" w:type="dxa"/>
        <w:jc w:val="center"/>
        <w:tblLook w:val="04A0" w:firstRow="1" w:lastRow="0" w:firstColumn="1" w:lastColumn="0" w:noHBand="0" w:noVBand="1"/>
      </w:tblPr>
      <w:tblGrid>
        <w:gridCol w:w="1080"/>
        <w:gridCol w:w="1654"/>
        <w:gridCol w:w="2224"/>
        <w:gridCol w:w="1906"/>
        <w:gridCol w:w="1066"/>
        <w:gridCol w:w="1093"/>
      </w:tblGrid>
      <w:tr w:rsidR="00FC2BCA" w:rsidRPr="00FC2BCA" w14:paraId="5076CBB8" w14:textId="77777777" w:rsidTr="00FC2BCA">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2DC200B" w14:textId="77777777" w:rsidR="00FC2BCA" w:rsidRPr="00FC2BCA" w:rsidRDefault="00FC2BCA" w:rsidP="00FC2BCA">
            <w:pPr>
              <w:spacing w:line="360" w:lineRule="auto"/>
              <w:jc w:val="center"/>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Number</w:t>
            </w:r>
          </w:p>
        </w:tc>
        <w:tc>
          <w:tcPr>
            <w:tcW w:w="0" w:type="auto"/>
            <w:hideMark/>
          </w:tcPr>
          <w:p w14:paraId="21C5FCEC" w14:textId="77777777" w:rsidR="00FC2BCA" w:rsidRPr="00FC2BCA" w:rsidRDefault="00FC2BCA" w:rsidP="00FC2B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Problem</w:t>
            </w:r>
          </w:p>
        </w:tc>
        <w:tc>
          <w:tcPr>
            <w:tcW w:w="0" w:type="auto"/>
            <w:hideMark/>
          </w:tcPr>
          <w:p w14:paraId="4384A2AE" w14:textId="77777777" w:rsidR="00FC2BCA" w:rsidRPr="00FC2BCA" w:rsidRDefault="00FC2BCA" w:rsidP="00FC2B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Solution</w:t>
            </w:r>
          </w:p>
        </w:tc>
        <w:tc>
          <w:tcPr>
            <w:tcW w:w="0" w:type="auto"/>
            <w:hideMark/>
          </w:tcPr>
          <w:p w14:paraId="5261C8D9" w14:textId="77777777" w:rsidR="00FC2BCA" w:rsidRPr="00FC2BCA" w:rsidRDefault="00FC2BCA" w:rsidP="00FC2B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Desired Outcome</w:t>
            </w:r>
          </w:p>
        </w:tc>
        <w:tc>
          <w:tcPr>
            <w:tcW w:w="0" w:type="auto"/>
            <w:hideMark/>
          </w:tcPr>
          <w:p w14:paraId="0C630C4B" w14:textId="77777777" w:rsidR="00FC2BCA" w:rsidRPr="00FC2BCA" w:rsidRDefault="00FC2BCA" w:rsidP="00FC2B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Time Scale</w:t>
            </w:r>
          </w:p>
        </w:tc>
        <w:tc>
          <w:tcPr>
            <w:tcW w:w="0" w:type="auto"/>
            <w:hideMark/>
          </w:tcPr>
          <w:p w14:paraId="4EDB5C75" w14:textId="77777777" w:rsidR="00FC2BCA" w:rsidRPr="00FC2BCA" w:rsidRDefault="00FC2BCA" w:rsidP="00FC2BCA">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bdr w:val="single" w:sz="2" w:space="0" w:color="D9D9E3" w:frame="1"/>
              </w:rPr>
              <w:t>Planned Budget</w:t>
            </w:r>
          </w:p>
        </w:tc>
      </w:tr>
      <w:tr w:rsidR="00FC2BCA" w:rsidRPr="00FC2BCA" w14:paraId="080900B6" w14:textId="77777777" w:rsidTr="00FC2BC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723C2A"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1</w:t>
            </w:r>
          </w:p>
        </w:tc>
        <w:tc>
          <w:tcPr>
            <w:tcW w:w="0" w:type="auto"/>
            <w:hideMark/>
          </w:tcPr>
          <w:p w14:paraId="517B0DCB"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High employee turnover</w:t>
            </w:r>
          </w:p>
        </w:tc>
        <w:tc>
          <w:tcPr>
            <w:tcW w:w="0" w:type="auto"/>
            <w:hideMark/>
          </w:tcPr>
          <w:p w14:paraId="78CD0C5E"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Implement comprehensive employee engagement programs, including recognition and mentorship initiatives.</w:t>
            </w:r>
          </w:p>
        </w:tc>
        <w:tc>
          <w:tcPr>
            <w:tcW w:w="0" w:type="auto"/>
            <w:hideMark/>
          </w:tcPr>
          <w:p w14:paraId="6D607A5E"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Reduce employee turnover by 20% and improve overall employee satisfaction.</w:t>
            </w:r>
          </w:p>
        </w:tc>
        <w:tc>
          <w:tcPr>
            <w:tcW w:w="0" w:type="auto"/>
            <w:hideMark/>
          </w:tcPr>
          <w:p w14:paraId="29434AAE"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6 months</w:t>
            </w:r>
          </w:p>
        </w:tc>
        <w:tc>
          <w:tcPr>
            <w:tcW w:w="0" w:type="auto"/>
            <w:hideMark/>
          </w:tcPr>
          <w:p w14:paraId="1594C9A8"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$15,000</w:t>
            </w:r>
          </w:p>
        </w:tc>
      </w:tr>
      <w:tr w:rsidR="00FC2BCA" w:rsidRPr="00FC2BCA" w14:paraId="43B85228" w14:textId="77777777" w:rsidTr="00FC2BC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C6CEEF4"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2</w:t>
            </w:r>
          </w:p>
        </w:tc>
        <w:tc>
          <w:tcPr>
            <w:tcW w:w="0" w:type="auto"/>
            <w:hideMark/>
          </w:tcPr>
          <w:p w14:paraId="5A17E041"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Low online visibility</w:t>
            </w:r>
          </w:p>
        </w:tc>
        <w:tc>
          <w:tcPr>
            <w:tcW w:w="0" w:type="auto"/>
            <w:hideMark/>
          </w:tcPr>
          <w:p w14:paraId="610300BE"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Enhance digital marketing strategies, optimize the hotel's website, and utilize social media for targeted campaigns.</w:t>
            </w:r>
          </w:p>
        </w:tc>
        <w:tc>
          <w:tcPr>
            <w:tcW w:w="0" w:type="auto"/>
            <w:hideMark/>
          </w:tcPr>
          <w:p w14:paraId="4B405EC7"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Increase online bookings by 30% and improve the hotel's visibility in online searches.</w:t>
            </w:r>
          </w:p>
        </w:tc>
        <w:tc>
          <w:tcPr>
            <w:tcW w:w="0" w:type="auto"/>
            <w:hideMark/>
          </w:tcPr>
          <w:p w14:paraId="7F80C564"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4 months</w:t>
            </w:r>
          </w:p>
        </w:tc>
        <w:tc>
          <w:tcPr>
            <w:tcW w:w="0" w:type="auto"/>
            <w:hideMark/>
          </w:tcPr>
          <w:p w14:paraId="0A218A03"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$10,000</w:t>
            </w:r>
          </w:p>
        </w:tc>
      </w:tr>
      <w:tr w:rsidR="00FC2BCA" w:rsidRPr="00FC2BCA" w14:paraId="4FC95675" w14:textId="77777777" w:rsidTr="00FC2BC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34A3CC"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lastRenderedPageBreak/>
              <w:t>3</w:t>
            </w:r>
          </w:p>
        </w:tc>
        <w:tc>
          <w:tcPr>
            <w:tcW w:w="0" w:type="auto"/>
            <w:hideMark/>
          </w:tcPr>
          <w:p w14:paraId="2B7C85BA"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Lack of service diversification</w:t>
            </w:r>
          </w:p>
        </w:tc>
        <w:tc>
          <w:tcPr>
            <w:tcW w:w="0" w:type="auto"/>
            <w:hideMark/>
          </w:tcPr>
          <w:p w14:paraId="63230862"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Introduce wellness programs, spa packages, and collaborate with local businesses to diversify services.</w:t>
            </w:r>
          </w:p>
        </w:tc>
        <w:tc>
          <w:tcPr>
            <w:tcW w:w="0" w:type="auto"/>
            <w:hideMark/>
          </w:tcPr>
          <w:p w14:paraId="5205934F"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 xml:space="preserve">Attract a broader clientele and increase revenue </w:t>
            </w:r>
            <w:r w:rsidR="00A93117">
              <w:rPr>
                <w:rFonts w:ascii="Times New Roman" w:eastAsia="Times New Roman" w:hAnsi="Times New Roman" w:cs="Times New Roman"/>
                <w:color w:val="000000" w:themeColor="text1"/>
                <w:sz w:val="24"/>
                <w:szCs w:val="24"/>
              </w:rPr>
              <w:t xml:space="preserve">from additional services by 25% </w:t>
            </w:r>
            <w:r w:rsidR="00A93117" w:rsidRPr="00A93117">
              <w:rPr>
                <w:rFonts w:ascii="Times New Roman" w:eastAsia="Times New Roman" w:hAnsi="Times New Roman" w:cs="Times New Roman"/>
                <w:color w:val="000000" w:themeColor="text1"/>
                <w:sz w:val="24"/>
                <w:szCs w:val="24"/>
              </w:rPr>
              <w:t>(Koopman, 2022).</w:t>
            </w:r>
          </w:p>
        </w:tc>
        <w:tc>
          <w:tcPr>
            <w:tcW w:w="0" w:type="auto"/>
            <w:hideMark/>
          </w:tcPr>
          <w:p w14:paraId="3AF11345"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8 months</w:t>
            </w:r>
          </w:p>
        </w:tc>
        <w:tc>
          <w:tcPr>
            <w:tcW w:w="0" w:type="auto"/>
            <w:hideMark/>
          </w:tcPr>
          <w:p w14:paraId="4D7D022D"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$20,000</w:t>
            </w:r>
          </w:p>
        </w:tc>
      </w:tr>
      <w:tr w:rsidR="00FC2BCA" w:rsidRPr="00FC2BCA" w14:paraId="14DC3AE7" w14:textId="77777777" w:rsidTr="00FC2BC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06A5BC"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4</w:t>
            </w:r>
          </w:p>
        </w:tc>
        <w:tc>
          <w:tcPr>
            <w:tcW w:w="0" w:type="auto"/>
            <w:hideMark/>
          </w:tcPr>
          <w:p w14:paraId="6C111854"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Inadequate staff training</w:t>
            </w:r>
          </w:p>
        </w:tc>
        <w:tc>
          <w:tcPr>
            <w:tcW w:w="0" w:type="auto"/>
            <w:hideMark/>
          </w:tcPr>
          <w:p w14:paraId="66DF323E"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Develop and implement ongoing training programs to enhanc</w:t>
            </w:r>
            <w:r w:rsidR="00A93117">
              <w:rPr>
                <w:rFonts w:ascii="Times New Roman" w:eastAsia="Times New Roman" w:hAnsi="Times New Roman" w:cs="Times New Roman"/>
                <w:color w:val="000000" w:themeColor="text1"/>
                <w:sz w:val="24"/>
                <w:szCs w:val="24"/>
              </w:rPr>
              <w:t xml:space="preserve">e staff skills and competencies </w:t>
            </w:r>
            <w:r w:rsidR="00A93117" w:rsidRPr="00A93117">
              <w:rPr>
                <w:rFonts w:ascii="Times New Roman" w:eastAsia="Times New Roman" w:hAnsi="Times New Roman" w:cs="Times New Roman"/>
                <w:color w:val="000000" w:themeColor="text1"/>
                <w:sz w:val="24"/>
                <w:szCs w:val="24"/>
              </w:rPr>
              <w:t>(Koopman, 2022).</w:t>
            </w:r>
          </w:p>
        </w:tc>
        <w:tc>
          <w:tcPr>
            <w:tcW w:w="0" w:type="auto"/>
            <w:hideMark/>
          </w:tcPr>
          <w:p w14:paraId="1B976BBD"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Improve overall service quality and guest satisfaction scores by 15%.</w:t>
            </w:r>
          </w:p>
        </w:tc>
        <w:tc>
          <w:tcPr>
            <w:tcW w:w="0" w:type="auto"/>
            <w:hideMark/>
          </w:tcPr>
          <w:p w14:paraId="1B0CE4C4"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5 months</w:t>
            </w:r>
          </w:p>
        </w:tc>
        <w:tc>
          <w:tcPr>
            <w:tcW w:w="0" w:type="auto"/>
            <w:hideMark/>
          </w:tcPr>
          <w:p w14:paraId="58B0E208"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$12,000</w:t>
            </w:r>
          </w:p>
        </w:tc>
      </w:tr>
      <w:tr w:rsidR="00FC2BCA" w:rsidRPr="00FC2BCA" w14:paraId="55ED0063" w14:textId="77777777" w:rsidTr="00FC2BC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CC7C45"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5</w:t>
            </w:r>
          </w:p>
        </w:tc>
        <w:tc>
          <w:tcPr>
            <w:tcW w:w="0" w:type="auto"/>
            <w:hideMark/>
          </w:tcPr>
          <w:p w14:paraId="42C8406D"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Limited strategic partnerships</w:t>
            </w:r>
          </w:p>
        </w:tc>
        <w:tc>
          <w:tcPr>
            <w:tcW w:w="0" w:type="auto"/>
            <w:hideMark/>
          </w:tcPr>
          <w:p w14:paraId="175C7BE1"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Form partnerships with local businesses and event organizers to create</w:t>
            </w:r>
            <w:r w:rsidR="00A93117">
              <w:rPr>
                <w:rFonts w:ascii="Times New Roman" w:eastAsia="Times New Roman" w:hAnsi="Times New Roman" w:cs="Times New Roman"/>
                <w:color w:val="000000" w:themeColor="text1"/>
                <w:sz w:val="24"/>
                <w:szCs w:val="24"/>
              </w:rPr>
              <w:t xml:space="preserve"> attractive packages for guests</w:t>
            </w:r>
            <w:r w:rsidR="00A93117" w:rsidRPr="00A93117">
              <w:rPr>
                <w:rFonts w:ascii="Times New Roman" w:eastAsia="Times New Roman" w:hAnsi="Times New Roman" w:cs="Times New Roman"/>
                <w:color w:val="000000" w:themeColor="text1"/>
                <w:sz w:val="24"/>
                <w:szCs w:val="24"/>
              </w:rPr>
              <w:t>(Koopman, 2022).</w:t>
            </w:r>
          </w:p>
        </w:tc>
        <w:tc>
          <w:tcPr>
            <w:tcW w:w="0" w:type="auto"/>
            <w:hideMark/>
          </w:tcPr>
          <w:p w14:paraId="520917E4"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Increase bookings through partnerships by 15% and enhance the overall guest experience.</w:t>
            </w:r>
          </w:p>
        </w:tc>
        <w:tc>
          <w:tcPr>
            <w:tcW w:w="0" w:type="auto"/>
            <w:hideMark/>
          </w:tcPr>
          <w:p w14:paraId="41E665A9"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7 months</w:t>
            </w:r>
          </w:p>
        </w:tc>
        <w:tc>
          <w:tcPr>
            <w:tcW w:w="0" w:type="auto"/>
            <w:hideMark/>
          </w:tcPr>
          <w:p w14:paraId="3ED6EA72"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$8,000</w:t>
            </w:r>
          </w:p>
        </w:tc>
      </w:tr>
      <w:tr w:rsidR="00FC2BCA" w:rsidRPr="00FC2BCA" w14:paraId="40DA76FA" w14:textId="77777777" w:rsidTr="00FC2BCA">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34C22A"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6</w:t>
            </w:r>
          </w:p>
        </w:tc>
        <w:tc>
          <w:tcPr>
            <w:tcW w:w="0" w:type="auto"/>
            <w:hideMark/>
          </w:tcPr>
          <w:p w14:paraId="030983D4"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Resistance to change</w:t>
            </w:r>
          </w:p>
        </w:tc>
        <w:tc>
          <w:tcPr>
            <w:tcW w:w="0" w:type="auto"/>
            <w:hideMark/>
          </w:tcPr>
          <w:p w14:paraId="1F1302D5"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Implement change management practices, including clear communication, training, and regular feedback sessions.</w:t>
            </w:r>
          </w:p>
        </w:tc>
        <w:tc>
          <w:tcPr>
            <w:tcW w:w="0" w:type="auto"/>
            <w:hideMark/>
          </w:tcPr>
          <w:p w14:paraId="37606AAD"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Ensure smooth adaptation to new procedures and positive staff morale.</w:t>
            </w:r>
          </w:p>
        </w:tc>
        <w:tc>
          <w:tcPr>
            <w:tcW w:w="0" w:type="auto"/>
            <w:hideMark/>
          </w:tcPr>
          <w:p w14:paraId="08E9497A"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3 months</w:t>
            </w:r>
          </w:p>
        </w:tc>
        <w:tc>
          <w:tcPr>
            <w:tcW w:w="0" w:type="auto"/>
            <w:hideMark/>
          </w:tcPr>
          <w:p w14:paraId="78B48836" w14:textId="77777777" w:rsidR="00FC2BCA" w:rsidRPr="00FC2BCA" w:rsidRDefault="00FC2BCA" w:rsidP="00FC2BCA">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$5,000</w:t>
            </w:r>
          </w:p>
        </w:tc>
      </w:tr>
      <w:tr w:rsidR="00FC2BCA" w:rsidRPr="00FC2BCA" w14:paraId="062982DD" w14:textId="77777777" w:rsidTr="00FC2BCA">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133C4D" w14:textId="77777777" w:rsidR="00FC2BCA" w:rsidRPr="00FC2BCA" w:rsidRDefault="00FC2BCA" w:rsidP="00FC2BCA">
            <w:pPr>
              <w:spacing w:line="360" w:lineRule="auto"/>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7</w:t>
            </w:r>
          </w:p>
        </w:tc>
        <w:tc>
          <w:tcPr>
            <w:tcW w:w="0" w:type="auto"/>
            <w:hideMark/>
          </w:tcPr>
          <w:p w14:paraId="34FD0388"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Budget constraints</w:t>
            </w:r>
          </w:p>
        </w:tc>
        <w:tc>
          <w:tcPr>
            <w:tcW w:w="0" w:type="auto"/>
            <w:hideMark/>
          </w:tcPr>
          <w:p w14:paraId="697D3CAA"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 xml:space="preserve">Explore cost-effective measures for implementation </w:t>
            </w:r>
            <w:r w:rsidRPr="00FC2BCA">
              <w:rPr>
                <w:rFonts w:ascii="Times New Roman" w:eastAsia="Times New Roman" w:hAnsi="Times New Roman" w:cs="Times New Roman"/>
                <w:color w:val="000000" w:themeColor="text1"/>
                <w:sz w:val="24"/>
                <w:szCs w:val="24"/>
              </w:rPr>
              <w:lastRenderedPageBreak/>
              <w:t>and allocate resources wisely.</w:t>
            </w:r>
          </w:p>
        </w:tc>
        <w:tc>
          <w:tcPr>
            <w:tcW w:w="0" w:type="auto"/>
            <w:hideMark/>
          </w:tcPr>
          <w:p w14:paraId="048D31CF"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lastRenderedPageBreak/>
              <w:t xml:space="preserve">Implement recommended changes within </w:t>
            </w:r>
            <w:r w:rsidRPr="00FC2BCA">
              <w:rPr>
                <w:rFonts w:ascii="Times New Roman" w:eastAsia="Times New Roman" w:hAnsi="Times New Roman" w:cs="Times New Roman"/>
                <w:color w:val="000000" w:themeColor="text1"/>
                <w:sz w:val="24"/>
                <w:szCs w:val="24"/>
              </w:rPr>
              <w:lastRenderedPageBreak/>
              <w:t>budget constrain</w:t>
            </w:r>
            <w:r w:rsidR="00A93117">
              <w:rPr>
                <w:rFonts w:ascii="Times New Roman" w:eastAsia="Times New Roman" w:hAnsi="Times New Roman" w:cs="Times New Roman"/>
                <w:color w:val="000000" w:themeColor="text1"/>
                <w:sz w:val="24"/>
                <w:szCs w:val="24"/>
              </w:rPr>
              <w:t xml:space="preserve">ts without compromising quality </w:t>
            </w:r>
            <w:r w:rsidR="00A93117" w:rsidRPr="00A93117">
              <w:rPr>
                <w:rFonts w:ascii="Times New Roman" w:eastAsia="Times New Roman" w:hAnsi="Times New Roman" w:cs="Times New Roman"/>
                <w:color w:val="000000" w:themeColor="text1"/>
                <w:sz w:val="24"/>
                <w:szCs w:val="24"/>
              </w:rPr>
              <w:t>(Koopman, 2022).</w:t>
            </w:r>
          </w:p>
        </w:tc>
        <w:tc>
          <w:tcPr>
            <w:tcW w:w="0" w:type="auto"/>
            <w:hideMark/>
          </w:tcPr>
          <w:p w14:paraId="37BC82D4"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lastRenderedPageBreak/>
              <w:t>Ongoing</w:t>
            </w:r>
          </w:p>
        </w:tc>
        <w:tc>
          <w:tcPr>
            <w:tcW w:w="0" w:type="auto"/>
            <w:hideMark/>
          </w:tcPr>
          <w:p w14:paraId="55F3D46F" w14:textId="77777777" w:rsidR="00FC2BCA" w:rsidRPr="00FC2BCA" w:rsidRDefault="00FC2BCA" w:rsidP="00FC2BCA">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FC2BCA">
              <w:rPr>
                <w:rFonts w:ascii="Times New Roman" w:eastAsia="Times New Roman" w:hAnsi="Times New Roman" w:cs="Times New Roman"/>
                <w:color w:val="000000" w:themeColor="text1"/>
                <w:sz w:val="24"/>
                <w:szCs w:val="24"/>
              </w:rPr>
              <w:t>As needed</w:t>
            </w:r>
          </w:p>
        </w:tc>
      </w:tr>
    </w:tbl>
    <w:p w14:paraId="018E1847" w14:textId="77777777" w:rsidR="00FC2BCA" w:rsidRPr="00107B67" w:rsidRDefault="00FC2BCA" w:rsidP="00F614B2">
      <w:pPr>
        <w:spacing w:line="360" w:lineRule="auto"/>
        <w:jc w:val="both"/>
        <w:rPr>
          <w:rFonts w:ascii="Times New Roman" w:hAnsi="Times New Roman" w:cs="Times New Roman"/>
          <w:sz w:val="24"/>
          <w:szCs w:val="24"/>
        </w:rPr>
      </w:pPr>
    </w:p>
    <w:p w14:paraId="434613EA" w14:textId="77777777" w:rsidR="00107B67" w:rsidRDefault="00FC2BCA" w:rsidP="00107B67">
      <w:pPr>
        <w:spacing w:line="360" w:lineRule="auto"/>
        <w:jc w:val="both"/>
        <w:rPr>
          <w:rFonts w:ascii="Times New Roman" w:hAnsi="Times New Roman" w:cs="Times New Roman"/>
          <w:b/>
          <w:sz w:val="24"/>
          <w:szCs w:val="24"/>
        </w:rPr>
      </w:pPr>
      <w:bookmarkStart w:id="7" w:name="_Toc157681720"/>
      <w:r w:rsidRPr="00916C6B">
        <w:rPr>
          <w:rStyle w:val="Heading1Char"/>
          <w:rFonts w:ascii="Times New Roman" w:hAnsi="Times New Roman" w:cs="Times New Roman"/>
          <w:sz w:val="24"/>
          <w:szCs w:val="24"/>
        </w:rPr>
        <w:t>Conclusion</w:t>
      </w:r>
      <w:bookmarkEnd w:id="7"/>
      <w:r w:rsidRPr="00FC2BCA">
        <w:rPr>
          <w:rFonts w:ascii="Times New Roman" w:hAnsi="Times New Roman" w:cs="Times New Roman"/>
          <w:b/>
          <w:sz w:val="24"/>
          <w:szCs w:val="24"/>
        </w:rPr>
        <w:t>(500 words)</w:t>
      </w:r>
    </w:p>
    <w:p w14:paraId="7276D3B8" w14:textId="77777777" w:rsidR="007A5FA0" w:rsidRPr="007A5FA0" w:rsidRDefault="007A5FA0" w:rsidP="007A5FA0">
      <w:pPr>
        <w:spacing w:line="360" w:lineRule="auto"/>
        <w:jc w:val="both"/>
        <w:rPr>
          <w:rFonts w:ascii="Times New Roman" w:hAnsi="Times New Roman" w:cs="Times New Roman"/>
          <w:sz w:val="24"/>
          <w:szCs w:val="24"/>
        </w:rPr>
      </w:pPr>
      <w:r w:rsidRPr="007A5FA0">
        <w:rPr>
          <w:rFonts w:ascii="Times New Roman" w:hAnsi="Times New Roman" w:cs="Times New Roman"/>
          <w:sz w:val="24"/>
          <w:szCs w:val="24"/>
        </w:rPr>
        <w:t>When it comes to the Luxe Haven International Hotel, it is crucial to keep in mind that the completion dates and budgets that have been established are only placeholders, and that they will need to be revised in order to bring them into conformity with the particular circumstances and goals of the hotel. Due to the fact that this is of the highest relevance, it is imperative that you keep this reminder in mind. It will be necessary to do regular monitoring and updates throughout the whole of the process of implementation until it is finished. This will be the case until the process is finished. For the purpose of ensuring that the action plan is carried out in a manner that is in accordance with the plan that was meant to be carried out, this will be done.</w:t>
      </w:r>
    </w:p>
    <w:p w14:paraId="53A52BBC" w14:textId="77777777" w:rsidR="00FC2BCA" w:rsidRDefault="007A5FA0" w:rsidP="007A5FA0">
      <w:pPr>
        <w:spacing w:line="360" w:lineRule="auto"/>
        <w:jc w:val="both"/>
        <w:rPr>
          <w:rFonts w:ascii="Times New Roman" w:hAnsi="Times New Roman" w:cs="Times New Roman"/>
          <w:sz w:val="24"/>
          <w:szCs w:val="24"/>
        </w:rPr>
      </w:pPr>
      <w:r w:rsidRPr="007A5FA0">
        <w:rPr>
          <w:rFonts w:ascii="Times New Roman" w:hAnsi="Times New Roman" w:cs="Times New Roman"/>
          <w:sz w:val="24"/>
          <w:szCs w:val="24"/>
        </w:rPr>
        <w:t xml:space="preserve">At the end of the day, the purpose of this action plan is to accomplish the goal of finding answers to the many issues that are now being encountered at the Luxe Haven International Hotel. There is now a situation in which each and every one of these issues is being experienced. It is anticipated that this will be the result of the approach; this is the target. To achieve its objectives of increasing employee engagement, improving online exposure, diversifying offerings, increasing staff training, cultivating strategic alliances, effectively managing change, and operating within budgetary limits, the hotel intends to implement the solutions that have been recommended in a methodical manner. This will allow the hotel to achieve its goals. These objectives are absolutely necessary for the hotel to accomplish. Because of this, the hotel will be able to achieve the goals that it has set for itself. In order to accomplish each and every one of these objectives, the hotel has established a target for itself to accomplish. Therefore, as a consequence of this, the hotel will be able to achieve the objectives that it has set for itself as a result of this. As a result of the highly competitive nature of the hospitality industry, the successful completion of these projects will not </w:t>
      </w:r>
      <w:r w:rsidRPr="007A5FA0">
        <w:rPr>
          <w:rFonts w:ascii="Times New Roman" w:hAnsi="Times New Roman" w:cs="Times New Roman"/>
          <w:sz w:val="24"/>
          <w:szCs w:val="24"/>
        </w:rPr>
        <w:lastRenderedPageBreak/>
        <w:t>only contribute to the overall makeover of the Luxe Haven International Hotel, but it will also guarantee that the hotel will continue to be successful in the industry that lies ahead. This is because the hospitality industry is highly competitive. Due to the intense level of competition in the hotel business, this is the case. This is the situation that exists as a result of the high degree of rivalry that exists in the hotel industry. As a consequence of the fact that the hotel sector is continuously undergoing change and is getting more competitive, this particular outcome has occurred.</w:t>
      </w:r>
    </w:p>
    <w:p w14:paraId="028BA8BD" w14:textId="77777777" w:rsidR="00922646" w:rsidRDefault="00922646" w:rsidP="007A5FA0">
      <w:pPr>
        <w:spacing w:line="360" w:lineRule="auto"/>
        <w:jc w:val="both"/>
        <w:rPr>
          <w:rFonts w:ascii="Times New Roman" w:hAnsi="Times New Roman" w:cs="Times New Roman"/>
          <w:sz w:val="24"/>
          <w:szCs w:val="24"/>
        </w:rPr>
      </w:pPr>
    </w:p>
    <w:p w14:paraId="42D4FB2E" w14:textId="77777777" w:rsidR="00922646" w:rsidRDefault="00922646" w:rsidP="007A5FA0">
      <w:pPr>
        <w:spacing w:line="360" w:lineRule="auto"/>
        <w:jc w:val="both"/>
        <w:rPr>
          <w:rFonts w:ascii="Times New Roman" w:hAnsi="Times New Roman" w:cs="Times New Roman"/>
          <w:sz w:val="24"/>
          <w:szCs w:val="24"/>
        </w:rPr>
      </w:pPr>
    </w:p>
    <w:p w14:paraId="7FB4E71B" w14:textId="77777777" w:rsidR="00922646" w:rsidRDefault="00922646" w:rsidP="007A5FA0">
      <w:pPr>
        <w:spacing w:line="360" w:lineRule="auto"/>
        <w:jc w:val="both"/>
        <w:rPr>
          <w:rFonts w:ascii="Times New Roman" w:hAnsi="Times New Roman" w:cs="Times New Roman"/>
          <w:sz w:val="24"/>
          <w:szCs w:val="24"/>
        </w:rPr>
      </w:pPr>
    </w:p>
    <w:p w14:paraId="5A12EE05" w14:textId="77777777" w:rsidR="00922646" w:rsidRDefault="00922646" w:rsidP="007A5FA0">
      <w:pPr>
        <w:spacing w:line="360" w:lineRule="auto"/>
        <w:jc w:val="both"/>
        <w:rPr>
          <w:rFonts w:ascii="Times New Roman" w:hAnsi="Times New Roman" w:cs="Times New Roman"/>
          <w:sz w:val="24"/>
          <w:szCs w:val="24"/>
        </w:rPr>
      </w:pPr>
    </w:p>
    <w:p w14:paraId="23420F5C" w14:textId="77777777" w:rsidR="00922646" w:rsidRDefault="00922646" w:rsidP="007A5FA0">
      <w:pPr>
        <w:spacing w:line="360" w:lineRule="auto"/>
        <w:jc w:val="both"/>
        <w:rPr>
          <w:rFonts w:ascii="Times New Roman" w:hAnsi="Times New Roman" w:cs="Times New Roman"/>
          <w:sz w:val="24"/>
          <w:szCs w:val="24"/>
        </w:rPr>
      </w:pPr>
    </w:p>
    <w:p w14:paraId="3853F239" w14:textId="77777777" w:rsidR="00916C6B" w:rsidRDefault="00916C6B" w:rsidP="007A5FA0">
      <w:pPr>
        <w:spacing w:line="360" w:lineRule="auto"/>
        <w:jc w:val="both"/>
        <w:rPr>
          <w:rFonts w:ascii="Times New Roman" w:hAnsi="Times New Roman" w:cs="Times New Roman"/>
          <w:sz w:val="24"/>
          <w:szCs w:val="24"/>
        </w:rPr>
      </w:pPr>
    </w:p>
    <w:p w14:paraId="07803839" w14:textId="77777777" w:rsidR="00916C6B" w:rsidRDefault="00916C6B" w:rsidP="007A5FA0">
      <w:pPr>
        <w:spacing w:line="360" w:lineRule="auto"/>
        <w:jc w:val="both"/>
        <w:rPr>
          <w:rFonts w:ascii="Times New Roman" w:hAnsi="Times New Roman" w:cs="Times New Roman"/>
          <w:sz w:val="24"/>
          <w:szCs w:val="24"/>
        </w:rPr>
      </w:pPr>
    </w:p>
    <w:p w14:paraId="5CF98912" w14:textId="77777777" w:rsidR="00916C6B" w:rsidRDefault="00916C6B" w:rsidP="007A5FA0">
      <w:pPr>
        <w:spacing w:line="360" w:lineRule="auto"/>
        <w:jc w:val="both"/>
        <w:rPr>
          <w:rFonts w:ascii="Times New Roman" w:hAnsi="Times New Roman" w:cs="Times New Roman"/>
          <w:sz w:val="24"/>
          <w:szCs w:val="24"/>
        </w:rPr>
      </w:pPr>
    </w:p>
    <w:p w14:paraId="6C0C5160" w14:textId="77777777" w:rsidR="00922646" w:rsidRDefault="00922646" w:rsidP="007A5FA0">
      <w:pPr>
        <w:spacing w:line="360" w:lineRule="auto"/>
        <w:jc w:val="both"/>
        <w:rPr>
          <w:rFonts w:ascii="Times New Roman" w:hAnsi="Times New Roman" w:cs="Times New Roman"/>
          <w:sz w:val="24"/>
          <w:szCs w:val="24"/>
        </w:rPr>
      </w:pPr>
    </w:p>
    <w:p w14:paraId="2F9AC7E9" w14:textId="77777777" w:rsidR="007A5FA0" w:rsidRPr="00916C6B" w:rsidRDefault="007A5FA0" w:rsidP="00916C6B">
      <w:pPr>
        <w:pStyle w:val="Heading1"/>
        <w:rPr>
          <w:rFonts w:ascii="Times New Roman" w:hAnsi="Times New Roman" w:cs="Times New Roman"/>
          <w:color w:val="000000" w:themeColor="text1"/>
          <w:sz w:val="24"/>
          <w:szCs w:val="24"/>
        </w:rPr>
      </w:pPr>
      <w:bookmarkStart w:id="8" w:name="_Toc157681721"/>
      <w:r w:rsidRPr="00916C6B">
        <w:rPr>
          <w:rFonts w:ascii="Times New Roman" w:hAnsi="Times New Roman" w:cs="Times New Roman"/>
          <w:color w:val="000000" w:themeColor="text1"/>
          <w:sz w:val="24"/>
          <w:szCs w:val="24"/>
        </w:rPr>
        <w:t>References</w:t>
      </w:r>
      <w:bookmarkEnd w:id="8"/>
    </w:p>
    <w:p w14:paraId="5FF40F2F"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BLÁZQUEZ-SALOM, M., 2022.A Gold Cage.From Mass Tourism to a Safe Haven. </w:t>
      </w:r>
      <w:r w:rsidRPr="00297334">
        <w:rPr>
          <w:rFonts w:ascii="Times New Roman" w:hAnsi="Times New Roman" w:cs="Times New Roman"/>
          <w:i/>
          <w:iCs/>
          <w:sz w:val="24"/>
          <w:szCs w:val="24"/>
        </w:rPr>
        <w:t>GEOGRAPHICAL SCIENCES</w:t>
      </w:r>
      <w:r w:rsidRPr="00297334">
        <w:rPr>
          <w:rFonts w:ascii="Times New Roman" w:hAnsi="Times New Roman" w:cs="Times New Roman"/>
          <w:sz w:val="24"/>
          <w:szCs w:val="24"/>
        </w:rPr>
        <w:t>, </w:t>
      </w:r>
      <w:r w:rsidRPr="00297334">
        <w:rPr>
          <w:rFonts w:ascii="Times New Roman" w:hAnsi="Times New Roman" w:cs="Times New Roman"/>
          <w:i/>
          <w:iCs/>
          <w:sz w:val="24"/>
          <w:szCs w:val="24"/>
        </w:rPr>
        <w:t>76</w:t>
      </w:r>
      <w:r w:rsidRPr="00297334">
        <w:rPr>
          <w:rFonts w:ascii="Times New Roman" w:hAnsi="Times New Roman" w:cs="Times New Roman"/>
          <w:sz w:val="24"/>
          <w:szCs w:val="24"/>
        </w:rPr>
        <w:t>(3), pp.157-177</w:t>
      </w:r>
    </w:p>
    <w:p w14:paraId="30F75A3D"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Booyens, I., Rogerson, C.M., Rogerson, J.M. and Baum, T., 2022.Covid-19 crisis management responses of small tourism firms in South Africa. </w:t>
      </w:r>
      <w:r w:rsidRPr="00297334">
        <w:rPr>
          <w:rFonts w:ascii="Times New Roman" w:hAnsi="Times New Roman" w:cs="Times New Roman"/>
          <w:i/>
          <w:iCs/>
          <w:sz w:val="24"/>
          <w:szCs w:val="24"/>
        </w:rPr>
        <w:t>Tourism Review International</w:t>
      </w:r>
      <w:r w:rsidRPr="00297334">
        <w:rPr>
          <w:rFonts w:ascii="Times New Roman" w:hAnsi="Times New Roman" w:cs="Times New Roman"/>
          <w:sz w:val="24"/>
          <w:szCs w:val="24"/>
        </w:rPr>
        <w:t>, </w:t>
      </w:r>
      <w:r w:rsidRPr="00297334">
        <w:rPr>
          <w:rFonts w:ascii="Times New Roman" w:hAnsi="Times New Roman" w:cs="Times New Roman"/>
          <w:i/>
          <w:iCs/>
          <w:sz w:val="24"/>
          <w:szCs w:val="24"/>
        </w:rPr>
        <w:t>26</w:t>
      </w:r>
      <w:r w:rsidRPr="00297334">
        <w:rPr>
          <w:rFonts w:ascii="Times New Roman" w:hAnsi="Times New Roman" w:cs="Times New Roman"/>
          <w:sz w:val="24"/>
          <w:szCs w:val="24"/>
        </w:rPr>
        <w:t>(1), pp.121-137</w:t>
      </w:r>
    </w:p>
    <w:p w14:paraId="1C4D99AC"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Chan, S.H.G., Lin, Z.C., Wong, I.A. and So, A.C.Y., 2022. When employees fight back: Investigating how customer incivility and procedural injustice can impel employee retaliation. </w:t>
      </w:r>
      <w:r w:rsidRPr="00297334">
        <w:rPr>
          <w:rFonts w:ascii="Times New Roman" w:hAnsi="Times New Roman" w:cs="Times New Roman"/>
          <w:i/>
          <w:iCs/>
          <w:sz w:val="24"/>
          <w:szCs w:val="24"/>
        </w:rPr>
        <w:t>International Journal of Hospitality Management</w:t>
      </w:r>
      <w:r w:rsidRPr="00297334">
        <w:rPr>
          <w:rFonts w:ascii="Times New Roman" w:hAnsi="Times New Roman" w:cs="Times New Roman"/>
          <w:sz w:val="24"/>
          <w:szCs w:val="24"/>
        </w:rPr>
        <w:t>, </w:t>
      </w:r>
      <w:r w:rsidRPr="00297334">
        <w:rPr>
          <w:rFonts w:ascii="Times New Roman" w:hAnsi="Times New Roman" w:cs="Times New Roman"/>
          <w:i/>
          <w:iCs/>
          <w:sz w:val="24"/>
          <w:szCs w:val="24"/>
        </w:rPr>
        <w:t>107</w:t>
      </w:r>
      <w:r w:rsidRPr="00297334">
        <w:rPr>
          <w:rFonts w:ascii="Times New Roman" w:hAnsi="Times New Roman" w:cs="Times New Roman"/>
          <w:sz w:val="24"/>
          <w:szCs w:val="24"/>
        </w:rPr>
        <w:t>, p.103308</w:t>
      </w:r>
    </w:p>
    <w:p w14:paraId="680D2835"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Chapman, A. and Dilmperi, A., 2022. Luxury brand value co-creation with online brand communities in the service encounter. </w:t>
      </w:r>
      <w:r w:rsidRPr="00297334">
        <w:rPr>
          <w:rFonts w:ascii="Times New Roman" w:hAnsi="Times New Roman" w:cs="Times New Roman"/>
          <w:i/>
          <w:iCs/>
          <w:sz w:val="24"/>
          <w:szCs w:val="24"/>
        </w:rPr>
        <w:t>Journal of Business Research</w:t>
      </w:r>
      <w:r w:rsidRPr="00297334">
        <w:rPr>
          <w:rFonts w:ascii="Times New Roman" w:hAnsi="Times New Roman" w:cs="Times New Roman"/>
          <w:sz w:val="24"/>
          <w:szCs w:val="24"/>
        </w:rPr>
        <w:t>, </w:t>
      </w:r>
      <w:r w:rsidRPr="00297334">
        <w:rPr>
          <w:rFonts w:ascii="Times New Roman" w:hAnsi="Times New Roman" w:cs="Times New Roman"/>
          <w:i/>
          <w:iCs/>
          <w:sz w:val="24"/>
          <w:szCs w:val="24"/>
        </w:rPr>
        <w:t>144</w:t>
      </w:r>
      <w:r w:rsidRPr="00297334">
        <w:rPr>
          <w:rFonts w:ascii="Times New Roman" w:hAnsi="Times New Roman" w:cs="Times New Roman"/>
          <w:sz w:val="24"/>
          <w:szCs w:val="24"/>
        </w:rPr>
        <w:t>, pp.902-921</w:t>
      </w:r>
    </w:p>
    <w:p w14:paraId="5BCC7974"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Halim, R., 2022. JW MARIOTT LUXURY HOTEL SURABAYA INTERNSHIP REPORT</w:t>
      </w:r>
    </w:p>
    <w:p w14:paraId="4E5C4F2D"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Humair, C., 2023. Tourism, Hotel Industry and Banking Development: The Case of the Lake Geneva Region at the Beginning of the Twentieth Century. In </w:t>
      </w:r>
      <w:r w:rsidRPr="00297334">
        <w:rPr>
          <w:rFonts w:ascii="Times New Roman" w:hAnsi="Times New Roman" w:cs="Times New Roman"/>
          <w:i/>
          <w:iCs/>
          <w:sz w:val="24"/>
          <w:szCs w:val="24"/>
        </w:rPr>
        <w:t>The Development of the Hotel and Tourism Industry in the Twentieth Century: Comparative Perspectives from Western Europe, 1900–1970</w:t>
      </w:r>
      <w:r w:rsidRPr="00297334">
        <w:rPr>
          <w:rFonts w:ascii="Times New Roman" w:hAnsi="Times New Roman" w:cs="Times New Roman"/>
          <w:sz w:val="24"/>
          <w:szCs w:val="24"/>
        </w:rPr>
        <w:t> (pp. 57-78). Cham: Springer Nature Switzerland</w:t>
      </w:r>
    </w:p>
    <w:p w14:paraId="46564ABD"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Kaushal, V. and Yadav, R., 2023.Exploring luxury hospitality customer experience of Maldives tourists amidst COVID-19 pandemic. </w:t>
      </w:r>
      <w:r w:rsidRPr="00297334">
        <w:rPr>
          <w:rFonts w:ascii="Times New Roman" w:hAnsi="Times New Roman" w:cs="Times New Roman"/>
          <w:i/>
          <w:iCs/>
          <w:sz w:val="24"/>
          <w:szCs w:val="24"/>
        </w:rPr>
        <w:t>Consumer Behavior in Tourism and Hospitality</w:t>
      </w:r>
    </w:p>
    <w:p w14:paraId="777E02E2"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Koopman, M., 2022. New Luxury in the Dutch Upscale Hotel Market</w:t>
      </w:r>
    </w:p>
    <w:p w14:paraId="38418A38"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Langer, A., 2022. The Hotel on the Hill: Hilton Hotel’s Unofficial Embassy in Rome. </w:t>
      </w:r>
      <w:r w:rsidRPr="00297334">
        <w:rPr>
          <w:rFonts w:ascii="Times New Roman" w:hAnsi="Times New Roman" w:cs="Times New Roman"/>
          <w:i/>
          <w:iCs/>
          <w:sz w:val="24"/>
          <w:szCs w:val="24"/>
        </w:rPr>
        <w:t>Diplomatic History</w:t>
      </w:r>
      <w:r w:rsidRPr="00297334">
        <w:rPr>
          <w:rFonts w:ascii="Times New Roman" w:hAnsi="Times New Roman" w:cs="Times New Roman"/>
          <w:sz w:val="24"/>
          <w:szCs w:val="24"/>
        </w:rPr>
        <w:t>, </w:t>
      </w:r>
      <w:r w:rsidRPr="00297334">
        <w:rPr>
          <w:rFonts w:ascii="Times New Roman" w:hAnsi="Times New Roman" w:cs="Times New Roman"/>
          <w:i/>
          <w:iCs/>
          <w:sz w:val="24"/>
          <w:szCs w:val="24"/>
        </w:rPr>
        <w:t>46</w:t>
      </w:r>
      <w:r w:rsidRPr="00297334">
        <w:rPr>
          <w:rFonts w:ascii="Times New Roman" w:hAnsi="Times New Roman" w:cs="Times New Roman"/>
          <w:sz w:val="24"/>
          <w:szCs w:val="24"/>
        </w:rPr>
        <w:t>(2), pp.375-396</w:t>
      </w:r>
    </w:p>
    <w:p w14:paraId="45605265" w14:textId="77777777" w:rsidR="00922646" w:rsidRPr="00297334" w:rsidRDefault="00922646" w:rsidP="00297334">
      <w:pPr>
        <w:spacing w:line="360" w:lineRule="auto"/>
        <w:ind w:hanging="720"/>
        <w:jc w:val="both"/>
        <w:rPr>
          <w:rFonts w:ascii="Times New Roman" w:hAnsi="Times New Roman" w:cs="Times New Roman"/>
          <w:color w:val="222222"/>
          <w:sz w:val="24"/>
          <w:szCs w:val="24"/>
          <w:shd w:val="clear" w:color="auto" w:fill="FFFFFF"/>
        </w:rPr>
      </w:pPr>
      <w:r w:rsidRPr="00297334">
        <w:rPr>
          <w:rFonts w:ascii="Times New Roman" w:hAnsi="Times New Roman" w:cs="Times New Roman"/>
          <w:color w:val="222222"/>
          <w:sz w:val="24"/>
          <w:szCs w:val="24"/>
          <w:shd w:val="clear" w:color="auto" w:fill="FFFFFF"/>
        </w:rPr>
        <w:t>Mendes, A.V.D.B.N., 2022. </w:t>
      </w:r>
      <w:r w:rsidRPr="00297334">
        <w:rPr>
          <w:rFonts w:ascii="Times New Roman" w:hAnsi="Times New Roman" w:cs="Times New Roman"/>
          <w:i/>
          <w:iCs/>
          <w:color w:val="222222"/>
          <w:sz w:val="24"/>
          <w:szCs w:val="24"/>
          <w:shd w:val="clear" w:color="auto" w:fill="FFFFFF"/>
        </w:rPr>
        <w:t>Acceptance of technology in luxury hotel establishments by Portuguese luxury customers</w:t>
      </w:r>
      <w:r w:rsidRPr="00297334">
        <w:rPr>
          <w:rFonts w:ascii="Times New Roman" w:hAnsi="Times New Roman" w:cs="Times New Roman"/>
          <w:color w:val="222222"/>
          <w:sz w:val="24"/>
          <w:szCs w:val="24"/>
          <w:shd w:val="clear" w:color="auto" w:fill="FFFFFF"/>
        </w:rPr>
        <w:t> (Master's thesis)</w:t>
      </w:r>
    </w:p>
    <w:p w14:paraId="1B45D48B"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Naumik-Gladkaya, E.G. and Devon, V.V., 2018. World luxury hotels and key financial ratios/prices/trends analyze. </w:t>
      </w:r>
      <w:r w:rsidRPr="00297334">
        <w:rPr>
          <w:rFonts w:ascii="Times New Roman" w:hAnsi="Times New Roman" w:cs="Times New Roman"/>
          <w:i/>
          <w:iCs/>
          <w:sz w:val="24"/>
          <w:szCs w:val="24"/>
        </w:rPr>
        <w:t>Комунальнегосподарствоміст.Серія: Економічнінауки</w:t>
      </w:r>
      <w:r w:rsidRPr="00297334">
        <w:rPr>
          <w:rFonts w:ascii="Times New Roman" w:hAnsi="Times New Roman" w:cs="Times New Roman"/>
          <w:sz w:val="24"/>
          <w:szCs w:val="24"/>
        </w:rPr>
        <w:t>, (143), pp.2-8</w:t>
      </w:r>
    </w:p>
    <w:p w14:paraId="60F7A8E4"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Roy, S., 2022.Changes in Hotel Accommodation Trends in the Past Decades. </w:t>
      </w:r>
      <w:r w:rsidRPr="00297334">
        <w:rPr>
          <w:rFonts w:ascii="Times New Roman" w:hAnsi="Times New Roman" w:cs="Times New Roman"/>
          <w:i/>
          <w:iCs/>
          <w:sz w:val="24"/>
          <w:szCs w:val="24"/>
        </w:rPr>
        <w:t>ATITHYA: A Journal of Hospitality</w:t>
      </w:r>
      <w:r w:rsidRPr="00297334">
        <w:rPr>
          <w:rFonts w:ascii="Times New Roman" w:hAnsi="Times New Roman" w:cs="Times New Roman"/>
          <w:sz w:val="24"/>
          <w:szCs w:val="24"/>
        </w:rPr>
        <w:t>, </w:t>
      </w:r>
      <w:r w:rsidRPr="00297334">
        <w:rPr>
          <w:rFonts w:ascii="Times New Roman" w:hAnsi="Times New Roman" w:cs="Times New Roman"/>
          <w:i/>
          <w:iCs/>
          <w:sz w:val="24"/>
          <w:szCs w:val="24"/>
        </w:rPr>
        <w:t>8</w:t>
      </w:r>
      <w:r w:rsidRPr="00297334">
        <w:rPr>
          <w:rFonts w:ascii="Times New Roman" w:hAnsi="Times New Roman" w:cs="Times New Roman"/>
          <w:sz w:val="24"/>
          <w:szCs w:val="24"/>
        </w:rPr>
        <w:t>(1)</w:t>
      </w:r>
    </w:p>
    <w:p w14:paraId="18172F36"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Roy, S., 2022.Changes in Hotel Accommodation Trends in the Past Decades. </w:t>
      </w:r>
      <w:r w:rsidRPr="00297334">
        <w:rPr>
          <w:rFonts w:ascii="Times New Roman" w:hAnsi="Times New Roman" w:cs="Times New Roman"/>
          <w:i/>
          <w:iCs/>
          <w:sz w:val="24"/>
          <w:szCs w:val="24"/>
        </w:rPr>
        <w:t>ATITHYA: A Journal of Hospitality</w:t>
      </w:r>
      <w:r w:rsidRPr="00297334">
        <w:rPr>
          <w:rFonts w:ascii="Times New Roman" w:hAnsi="Times New Roman" w:cs="Times New Roman"/>
          <w:sz w:val="24"/>
          <w:szCs w:val="24"/>
        </w:rPr>
        <w:t>, </w:t>
      </w:r>
      <w:r w:rsidRPr="00297334">
        <w:rPr>
          <w:rFonts w:ascii="Times New Roman" w:hAnsi="Times New Roman" w:cs="Times New Roman"/>
          <w:i/>
          <w:iCs/>
          <w:sz w:val="24"/>
          <w:szCs w:val="24"/>
        </w:rPr>
        <w:t>8</w:t>
      </w:r>
      <w:r w:rsidRPr="00297334">
        <w:rPr>
          <w:rFonts w:ascii="Times New Roman" w:hAnsi="Times New Roman" w:cs="Times New Roman"/>
          <w:sz w:val="24"/>
          <w:szCs w:val="24"/>
        </w:rPr>
        <w:t>(1)</w:t>
      </w:r>
    </w:p>
    <w:p w14:paraId="4C7AF22C"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Salem, I.E., Elkhwesky, Z. and Ramkissoon, H., 2022.A content analysis for government’s and hotels’ response to COVID-19 pandemic in Egypt. </w:t>
      </w:r>
      <w:r w:rsidRPr="00297334">
        <w:rPr>
          <w:rFonts w:ascii="Times New Roman" w:hAnsi="Times New Roman" w:cs="Times New Roman"/>
          <w:i/>
          <w:iCs/>
          <w:sz w:val="24"/>
          <w:szCs w:val="24"/>
        </w:rPr>
        <w:t>Tourism and Hospitality Research</w:t>
      </w:r>
      <w:r w:rsidRPr="00297334">
        <w:rPr>
          <w:rFonts w:ascii="Times New Roman" w:hAnsi="Times New Roman" w:cs="Times New Roman"/>
          <w:sz w:val="24"/>
          <w:szCs w:val="24"/>
        </w:rPr>
        <w:t>, </w:t>
      </w:r>
      <w:r w:rsidRPr="00297334">
        <w:rPr>
          <w:rFonts w:ascii="Times New Roman" w:hAnsi="Times New Roman" w:cs="Times New Roman"/>
          <w:i/>
          <w:iCs/>
          <w:sz w:val="24"/>
          <w:szCs w:val="24"/>
        </w:rPr>
        <w:t>22</w:t>
      </w:r>
      <w:r w:rsidRPr="00297334">
        <w:rPr>
          <w:rFonts w:ascii="Times New Roman" w:hAnsi="Times New Roman" w:cs="Times New Roman"/>
          <w:sz w:val="24"/>
          <w:szCs w:val="24"/>
        </w:rPr>
        <w:t>(1), pp.42-59</w:t>
      </w:r>
    </w:p>
    <w:p w14:paraId="23A96DBC"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Smrutirekha, J.K.M. and Sahoo, P.R., 2022. A Study of select Luxury Resorts offering Staycation facilities during Covid-19 pandemic in India. </w:t>
      </w:r>
      <w:r w:rsidRPr="00297334">
        <w:rPr>
          <w:rFonts w:ascii="Times New Roman" w:hAnsi="Times New Roman" w:cs="Times New Roman"/>
          <w:i/>
          <w:iCs/>
          <w:sz w:val="24"/>
          <w:szCs w:val="24"/>
        </w:rPr>
        <w:t>Indian Journal of Hospitality Management</w:t>
      </w:r>
      <w:r w:rsidRPr="00297334">
        <w:rPr>
          <w:rFonts w:ascii="Times New Roman" w:hAnsi="Times New Roman" w:cs="Times New Roman"/>
          <w:sz w:val="24"/>
          <w:szCs w:val="24"/>
        </w:rPr>
        <w:t>, </w:t>
      </w:r>
      <w:r w:rsidRPr="00297334">
        <w:rPr>
          <w:rFonts w:ascii="Times New Roman" w:hAnsi="Times New Roman" w:cs="Times New Roman"/>
          <w:i/>
          <w:iCs/>
          <w:sz w:val="24"/>
          <w:szCs w:val="24"/>
        </w:rPr>
        <w:t>4</w:t>
      </w:r>
      <w:r w:rsidRPr="00297334">
        <w:rPr>
          <w:rFonts w:ascii="Times New Roman" w:hAnsi="Times New Roman" w:cs="Times New Roman"/>
          <w:sz w:val="24"/>
          <w:szCs w:val="24"/>
        </w:rPr>
        <w:t>(1), pp.12-19</w:t>
      </w:r>
    </w:p>
    <w:p w14:paraId="35E3806B"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Spence, C., 2022. Sensehacking the guest’s multisensory hotel experience. </w:t>
      </w:r>
      <w:r w:rsidRPr="00297334">
        <w:rPr>
          <w:rFonts w:ascii="Times New Roman" w:hAnsi="Times New Roman" w:cs="Times New Roman"/>
          <w:i/>
          <w:iCs/>
          <w:sz w:val="24"/>
          <w:szCs w:val="24"/>
        </w:rPr>
        <w:t>Frontiers in Psychology</w:t>
      </w:r>
      <w:r w:rsidRPr="00297334">
        <w:rPr>
          <w:rFonts w:ascii="Times New Roman" w:hAnsi="Times New Roman" w:cs="Times New Roman"/>
          <w:sz w:val="24"/>
          <w:szCs w:val="24"/>
        </w:rPr>
        <w:t>, </w:t>
      </w:r>
      <w:r w:rsidRPr="00297334">
        <w:rPr>
          <w:rFonts w:ascii="Times New Roman" w:hAnsi="Times New Roman" w:cs="Times New Roman"/>
          <w:i/>
          <w:iCs/>
          <w:sz w:val="24"/>
          <w:szCs w:val="24"/>
        </w:rPr>
        <w:t>13</w:t>
      </w:r>
      <w:r w:rsidRPr="00297334">
        <w:rPr>
          <w:rFonts w:ascii="Times New Roman" w:hAnsi="Times New Roman" w:cs="Times New Roman"/>
          <w:sz w:val="24"/>
          <w:szCs w:val="24"/>
        </w:rPr>
        <w:t>, p.1014818</w:t>
      </w:r>
    </w:p>
    <w:p w14:paraId="73C24868"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Vo-Thanh, T., Vu, T.V., Nguyen, N.P., Nguyen, D.V., Zaman, M. and Chi, H., 2022. COVID-19, frontline hotel employees’ perceived job insecurity and emotional exhaustion: Does trade union support matter?. </w:t>
      </w:r>
      <w:r w:rsidRPr="00297334">
        <w:rPr>
          <w:rFonts w:ascii="Times New Roman" w:hAnsi="Times New Roman" w:cs="Times New Roman"/>
          <w:i/>
          <w:iCs/>
          <w:sz w:val="24"/>
          <w:szCs w:val="24"/>
        </w:rPr>
        <w:t>Journal of Sustainable Tourism</w:t>
      </w:r>
      <w:r w:rsidRPr="00297334">
        <w:rPr>
          <w:rFonts w:ascii="Times New Roman" w:hAnsi="Times New Roman" w:cs="Times New Roman"/>
          <w:sz w:val="24"/>
          <w:szCs w:val="24"/>
        </w:rPr>
        <w:t>, </w:t>
      </w:r>
      <w:r w:rsidRPr="00297334">
        <w:rPr>
          <w:rFonts w:ascii="Times New Roman" w:hAnsi="Times New Roman" w:cs="Times New Roman"/>
          <w:i/>
          <w:iCs/>
          <w:sz w:val="24"/>
          <w:szCs w:val="24"/>
        </w:rPr>
        <w:t>30</w:t>
      </w:r>
      <w:r w:rsidRPr="00297334">
        <w:rPr>
          <w:rFonts w:ascii="Times New Roman" w:hAnsi="Times New Roman" w:cs="Times New Roman"/>
          <w:sz w:val="24"/>
          <w:szCs w:val="24"/>
        </w:rPr>
        <w:t>(6), pp.1159-1176</w:t>
      </w:r>
    </w:p>
    <w:p w14:paraId="7F60BF2E"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Wang, J., Ban, H.J., Joung, H.W. and Kim, H.S., 2022. Navigations for hospitality human resource management research: Observing the keywords, factors, topics under the COVID-19 pandemic. </w:t>
      </w:r>
      <w:r w:rsidRPr="00297334">
        <w:rPr>
          <w:rFonts w:ascii="Times New Roman" w:hAnsi="Times New Roman" w:cs="Times New Roman"/>
          <w:i/>
          <w:iCs/>
          <w:sz w:val="24"/>
          <w:szCs w:val="24"/>
        </w:rPr>
        <w:t>Information</w:t>
      </w:r>
      <w:r w:rsidRPr="00297334">
        <w:rPr>
          <w:rFonts w:ascii="Times New Roman" w:hAnsi="Times New Roman" w:cs="Times New Roman"/>
          <w:sz w:val="24"/>
          <w:szCs w:val="24"/>
        </w:rPr>
        <w:t>, </w:t>
      </w:r>
      <w:r w:rsidRPr="00297334">
        <w:rPr>
          <w:rFonts w:ascii="Times New Roman" w:hAnsi="Times New Roman" w:cs="Times New Roman"/>
          <w:i/>
          <w:iCs/>
          <w:sz w:val="24"/>
          <w:szCs w:val="24"/>
        </w:rPr>
        <w:t>13</w:t>
      </w:r>
      <w:r w:rsidRPr="00297334">
        <w:rPr>
          <w:rFonts w:ascii="Times New Roman" w:hAnsi="Times New Roman" w:cs="Times New Roman"/>
          <w:sz w:val="24"/>
          <w:szCs w:val="24"/>
        </w:rPr>
        <w:t>(3), p.126</w:t>
      </w:r>
    </w:p>
    <w:p w14:paraId="3D933C3A"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Wang, J., Ban, H.J., Joung, H.W. and Kim, H.S., 2022. Navigations for hospitality human resource management research: Observing the keywords, factors, topics under the COVID-19 pandemic. </w:t>
      </w:r>
      <w:r w:rsidRPr="00297334">
        <w:rPr>
          <w:rFonts w:ascii="Times New Roman" w:hAnsi="Times New Roman" w:cs="Times New Roman"/>
          <w:i/>
          <w:iCs/>
          <w:sz w:val="24"/>
          <w:szCs w:val="24"/>
        </w:rPr>
        <w:t>Information</w:t>
      </w:r>
      <w:r w:rsidRPr="00297334">
        <w:rPr>
          <w:rFonts w:ascii="Times New Roman" w:hAnsi="Times New Roman" w:cs="Times New Roman"/>
          <w:sz w:val="24"/>
          <w:szCs w:val="24"/>
        </w:rPr>
        <w:t>, </w:t>
      </w:r>
      <w:r w:rsidRPr="00297334">
        <w:rPr>
          <w:rFonts w:ascii="Times New Roman" w:hAnsi="Times New Roman" w:cs="Times New Roman"/>
          <w:i/>
          <w:iCs/>
          <w:sz w:val="24"/>
          <w:szCs w:val="24"/>
        </w:rPr>
        <w:t>13</w:t>
      </w:r>
      <w:r w:rsidRPr="00297334">
        <w:rPr>
          <w:rFonts w:ascii="Times New Roman" w:hAnsi="Times New Roman" w:cs="Times New Roman"/>
          <w:sz w:val="24"/>
          <w:szCs w:val="24"/>
        </w:rPr>
        <w:t>(3), p.126</w:t>
      </w:r>
    </w:p>
    <w:p w14:paraId="547A41EE"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Yeung, K.H., 2022. </w:t>
      </w:r>
      <w:r w:rsidRPr="00297334">
        <w:rPr>
          <w:rFonts w:ascii="Times New Roman" w:hAnsi="Times New Roman" w:cs="Times New Roman"/>
          <w:i/>
          <w:iCs/>
          <w:sz w:val="24"/>
          <w:szCs w:val="24"/>
        </w:rPr>
        <w:t>What do hotel guests care about? A Content Analysis on Hotel Reviews on Hotels in the World’s Most Popular Destination</w:t>
      </w:r>
      <w:r w:rsidRPr="00297334">
        <w:rPr>
          <w:rFonts w:ascii="Times New Roman" w:hAnsi="Times New Roman" w:cs="Times New Roman"/>
          <w:sz w:val="24"/>
          <w:szCs w:val="24"/>
        </w:rPr>
        <w:t> (Master's thesis, uis)</w:t>
      </w:r>
    </w:p>
    <w:p w14:paraId="71401E86" w14:textId="77777777" w:rsidR="00922646" w:rsidRPr="00297334" w:rsidRDefault="00922646"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Zhong, S., Goh, T. and Su, B., 2022. Patterns and drivers of embodied carbon intensity in international exports: The role of trade and environmental policies. </w:t>
      </w:r>
      <w:r w:rsidRPr="00297334">
        <w:rPr>
          <w:rFonts w:ascii="Times New Roman" w:hAnsi="Times New Roman" w:cs="Times New Roman"/>
          <w:i/>
          <w:iCs/>
          <w:sz w:val="24"/>
          <w:szCs w:val="24"/>
        </w:rPr>
        <w:t>Energy Economics</w:t>
      </w:r>
      <w:r w:rsidRPr="00297334">
        <w:rPr>
          <w:rFonts w:ascii="Times New Roman" w:hAnsi="Times New Roman" w:cs="Times New Roman"/>
          <w:sz w:val="24"/>
          <w:szCs w:val="24"/>
        </w:rPr>
        <w:t>, </w:t>
      </w:r>
      <w:r w:rsidRPr="00297334">
        <w:rPr>
          <w:rFonts w:ascii="Times New Roman" w:hAnsi="Times New Roman" w:cs="Times New Roman"/>
          <w:i/>
          <w:iCs/>
          <w:sz w:val="24"/>
          <w:szCs w:val="24"/>
        </w:rPr>
        <w:t>114</w:t>
      </w:r>
      <w:r w:rsidRPr="00297334">
        <w:rPr>
          <w:rFonts w:ascii="Times New Roman" w:hAnsi="Times New Roman" w:cs="Times New Roman"/>
          <w:sz w:val="24"/>
          <w:szCs w:val="24"/>
        </w:rPr>
        <w:t>, p.106313</w:t>
      </w:r>
    </w:p>
    <w:p w14:paraId="43DFFD6E" w14:textId="77777777" w:rsidR="00F36E0E" w:rsidRPr="00297334" w:rsidRDefault="00F36E0E"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Naumik-Gladkaya, E.G. and Devon, V.V., 2018. World luxury hotels and key financial ratios/prices/trends analyze. </w:t>
      </w:r>
      <w:r w:rsidRPr="00297334">
        <w:rPr>
          <w:rFonts w:ascii="Times New Roman" w:hAnsi="Times New Roman" w:cs="Times New Roman"/>
          <w:i/>
          <w:iCs/>
          <w:sz w:val="24"/>
          <w:szCs w:val="24"/>
        </w:rPr>
        <w:t>Комунальне господарство міст. Серія: Економічні науки</w:t>
      </w:r>
      <w:r w:rsidRPr="00297334">
        <w:rPr>
          <w:rFonts w:ascii="Times New Roman" w:hAnsi="Times New Roman" w:cs="Times New Roman"/>
          <w:sz w:val="24"/>
          <w:szCs w:val="24"/>
        </w:rPr>
        <w:t>, (143), pp.2-8.</w:t>
      </w:r>
    </w:p>
    <w:p w14:paraId="030A3D75"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Aistars, Z., Brown, A. and Neumann, S., 2022. Lux Esto (2022, Winter). </w:t>
      </w:r>
      <w:r w:rsidRPr="00297334">
        <w:rPr>
          <w:rFonts w:ascii="Times New Roman" w:hAnsi="Times New Roman" w:cs="Times New Roman"/>
          <w:i/>
          <w:iCs/>
          <w:sz w:val="24"/>
          <w:szCs w:val="24"/>
        </w:rPr>
        <w:t>Kalamazoo College Alumni Magazine Collection</w:t>
      </w:r>
      <w:r w:rsidRPr="00297334">
        <w:rPr>
          <w:rFonts w:ascii="Times New Roman" w:hAnsi="Times New Roman" w:cs="Times New Roman"/>
          <w:sz w:val="24"/>
          <w:szCs w:val="24"/>
        </w:rPr>
        <w:t>.</w:t>
      </w:r>
    </w:p>
    <w:p w14:paraId="3AE45279"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Oliver, C., 2022. Looking Back to Go Forward: A Comparative Engagement with International Retirement Migration in the Global South. In </w:t>
      </w:r>
      <w:r w:rsidRPr="00297334">
        <w:rPr>
          <w:rFonts w:ascii="Times New Roman" w:hAnsi="Times New Roman" w:cs="Times New Roman"/>
          <w:i/>
          <w:iCs/>
          <w:sz w:val="24"/>
          <w:szCs w:val="24"/>
        </w:rPr>
        <w:t>Retirement Migration to the Global South: Global Inequalities and Entanglements</w:t>
      </w:r>
      <w:r w:rsidRPr="00297334">
        <w:rPr>
          <w:rFonts w:ascii="Times New Roman" w:hAnsi="Times New Roman" w:cs="Times New Roman"/>
          <w:sz w:val="24"/>
          <w:szCs w:val="24"/>
        </w:rPr>
        <w:t> (pp. 229-250). Singapore: Springer Singapore.</w:t>
      </w:r>
    </w:p>
    <w:p w14:paraId="643CC2CD"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Lam, T.Y. and Chen, C., 2022. An investigation into the investment potential of purpose-built student accommodation in Sydney. </w:t>
      </w:r>
      <w:r w:rsidRPr="00297334">
        <w:rPr>
          <w:rFonts w:ascii="Times New Roman" w:hAnsi="Times New Roman" w:cs="Times New Roman"/>
          <w:i/>
          <w:iCs/>
          <w:sz w:val="24"/>
          <w:szCs w:val="24"/>
        </w:rPr>
        <w:t>International Journal of Housing Markets and Analysis</w:t>
      </w:r>
      <w:r w:rsidRPr="00297334">
        <w:rPr>
          <w:rFonts w:ascii="Times New Roman" w:hAnsi="Times New Roman" w:cs="Times New Roman"/>
          <w:sz w:val="24"/>
          <w:szCs w:val="24"/>
        </w:rPr>
        <w:t>, </w:t>
      </w:r>
      <w:r w:rsidRPr="00297334">
        <w:rPr>
          <w:rFonts w:ascii="Times New Roman" w:hAnsi="Times New Roman" w:cs="Times New Roman"/>
          <w:i/>
          <w:iCs/>
          <w:sz w:val="24"/>
          <w:szCs w:val="24"/>
        </w:rPr>
        <w:t>15</w:t>
      </w:r>
      <w:r w:rsidRPr="00297334">
        <w:rPr>
          <w:rFonts w:ascii="Times New Roman" w:hAnsi="Times New Roman" w:cs="Times New Roman"/>
          <w:sz w:val="24"/>
          <w:szCs w:val="24"/>
        </w:rPr>
        <w:t>(4), pp.852-874.</w:t>
      </w:r>
    </w:p>
    <w:p w14:paraId="0A0A10F6"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Soni, H., Rawal, Y.S. and Durmaz, Y., 2022. Leadership and HRM Strategies in Hotel Industry for Building Organizational Commitment and Emotional Well-being of Employees in the COVID-19 Crisis. </w:t>
      </w:r>
      <w:r w:rsidRPr="00297334">
        <w:rPr>
          <w:rFonts w:ascii="Times New Roman" w:hAnsi="Times New Roman" w:cs="Times New Roman"/>
          <w:i/>
          <w:iCs/>
          <w:sz w:val="24"/>
          <w:szCs w:val="24"/>
        </w:rPr>
        <w:t>Research in Tourism and Hospitality Management</w:t>
      </w:r>
      <w:r w:rsidRPr="00297334">
        <w:rPr>
          <w:rFonts w:ascii="Times New Roman" w:hAnsi="Times New Roman" w:cs="Times New Roman"/>
          <w:sz w:val="24"/>
          <w:szCs w:val="24"/>
        </w:rPr>
        <w:t>, p.68.</w:t>
      </w:r>
    </w:p>
    <w:p w14:paraId="3F3962B7"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Harrison, D., 2022. A Critical Review of Tourism Development in the Pre-COVID era. </w:t>
      </w:r>
      <w:r w:rsidRPr="00297334">
        <w:rPr>
          <w:rFonts w:ascii="Times New Roman" w:hAnsi="Times New Roman" w:cs="Times New Roman"/>
          <w:i/>
          <w:iCs/>
          <w:sz w:val="24"/>
          <w:szCs w:val="24"/>
        </w:rPr>
        <w:t>Routledge Handbook on Tourism and Small Island States in the Pacific</w:t>
      </w:r>
      <w:r w:rsidRPr="00297334">
        <w:rPr>
          <w:rFonts w:ascii="Times New Roman" w:hAnsi="Times New Roman" w:cs="Times New Roman"/>
          <w:sz w:val="24"/>
          <w:szCs w:val="24"/>
        </w:rPr>
        <w:t>, p.110.</w:t>
      </w:r>
    </w:p>
    <w:p w14:paraId="178CECE9"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Chan, S.H.G., Lin, Z.C., Wong, I.A. and So, A.C.Y., 2022. When employees fight back: Investigating how customer incivility and procedural injustice can impel employee retaliation. </w:t>
      </w:r>
      <w:r w:rsidRPr="00297334">
        <w:rPr>
          <w:rFonts w:ascii="Times New Roman" w:hAnsi="Times New Roman" w:cs="Times New Roman"/>
          <w:i/>
          <w:iCs/>
          <w:sz w:val="24"/>
          <w:szCs w:val="24"/>
        </w:rPr>
        <w:t>International Journal of Hospitality Management</w:t>
      </w:r>
      <w:r w:rsidRPr="00297334">
        <w:rPr>
          <w:rFonts w:ascii="Times New Roman" w:hAnsi="Times New Roman" w:cs="Times New Roman"/>
          <w:sz w:val="24"/>
          <w:szCs w:val="24"/>
        </w:rPr>
        <w:t>, </w:t>
      </w:r>
      <w:r w:rsidRPr="00297334">
        <w:rPr>
          <w:rFonts w:ascii="Times New Roman" w:hAnsi="Times New Roman" w:cs="Times New Roman"/>
          <w:i/>
          <w:iCs/>
          <w:sz w:val="24"/>
          <w:szCs w:val="24"/>
        </w:rPr>
        <w:t>107</w:t>
      </w:r>
      <w:r w:rsidRPr="00297334">
        <w:rPr>
          <w:rFonts w:ascii="Times New Roman" w:hAnsi="Times New Roman" w:cs="Times New Roman"/>
          <w:sz w:val="24"/>
          <w:szCs w:val="24"/>
        </w:rPr>
        <w:t>, p.103308.</w:t>
      </w:r>
    </w:p>
    <w:p w14:paraId="146965BD"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Wang, J., Ban, H.J., Joung, H.W. and Kim, H.S., 2022. Navigations for hospitality human resource management research: Observing the keywords, factors, topics under the COVID-19 pandemic. </w:t>
      </w:r>
      <w:r w:rsidRPr="00297334">
        <w:rPr>
          <w:rFonts w:ascii="Times New Roman" w:hAnsi="Times New Roman" w:cs="Times New Roman"/>
          <w:i/>
          <w:iCs/>
          <w:sz w:val="24"/>
          <w:szCs w:val="24"/>
        </w:rPr>
        <w:t>Information</w:t>
      </w:r>
      <w:r w:rsidRPr="00297334">
        <w:rPr>
          <w:rFonts w:ascii="Times New Roman" w:hAnsi="Times New Roman" w:cs="Times New Roman"/>
          <w:sz w:val="24"/>
          <w:szCs w:val="24"/>
        </w:rPr>
        <w:t>, </w:t>
      </w:r>
      <w:r w:rsidRPr="00297334">
        <w:rPr>
          <w:rFonts w:ascii="Times New Roman" w:hAnsi="Times New Roman" w:cs="Times New Roman"/>
          <w:i/>
          <w:iCs/>
          <w:sz w:val="24"/>
          <w:szCs w:val="24"/>
        </w:rPr>
        <w:t>13</w:t>
      </w:r>
      <w:r w:rsidRPr="00297334">
        <w:rPr>
          <w:rFonts w:ascii="Times New Roman" w:hAnsi="Times New Roman" w:cs="Times New Roman"/>
          <w:sz w:val="24"/>
          <w:szCs w:val="24"/>
        </w:rPr>
        <w:t>(3), p.126.</w:t>
      </w:r>
    </w:p>
    <w:p w14:paraId="2A70B4E4" w14:textId="77777777" w:rsidR="005D4B8B" w:rsidRPr="00297334" w:rsidRDefault="005D4B8B"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Moss, E., 2022. Death Haunts the Hotel. In </w:t>
      </w:r>
      <w:r w:rsidRPr="00297334">
        <w:rPr>
          <w:rFonts w:ascii="Times New Roman" w:hAnsi="Times New Roman" w:cs="Times New Roman"/>
          <w:i/>
          <w:iCs/>
          <w:sz w:val="24"/>
          <w:szCs w:val="24"/>
        </w:rPr>
        <w:t>British Murder Mysteries, 1880-1965: Facts and Fictions</w:t>
      </w:r>
      <w:r w:rsidRPr="00297334">
        <w:rPr>
          <w:rFonts w:ascii="Times New Roman" w:hAnsi="Times New Roman" w:cs="Times New Roman"/>
          <w:sz w:val="24"/>
          <w:szCs w:val="24"/>
        </w:rPr>
        <w:t> (pp. 187-209). Cham: Springer International Publishing.</w:t>
      </w:r>
    </w:p>
    <w:p w14:paraId="40D84F44" w14:textId="77777777" w:rsidR="005D4B8B"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Prawiraharja, A. and Fakihuddin, M., 2022. THE ROLE OF ROOM ATTENDANTS ON CUSTOMER SATISFACTION AT THE IBIS ACARDIA HOTEL JAKARTA. </w:t>
      </w:r>
      <w:r w:rsidRPr="00297334">
        <w:rPr>
          <w:rFonts w:ascii="Times New Roman" w:hAnsi="Times New Roman" w:cs="Times New Roman"/>
          <w:i/>
          <w:iCs/>
          <w:sz w:val="24"/>
          <w:szCs w:val="24"/>
        </w:rPr>
        <w:t>Jurnal Manajemen Pelayanan Hotel</w:t>
      </w:r>
      <w:r w:rsidRPr="00297334">
        <w:rPr>
          <w:rFonts w:ascii="Times New Roman" w:hAnsi="Times New Roman" w:cs="Times New Roman"/>
          <w:sz w:val="24"/>
          <w:szCs w:val="24"/>
        </w:rPr>
        <w:t>, </w:t>
      </w:r>
      <w:r w:rsidRPr="00297334">
        <w:rPr>
          <w:rFonts w:ascii="Times New Roman" w:hAnsi="Times New Roman" w:cs="Times New Roman"/>
          <w:i/>
          <w:iCs/>
          <w:sz w:val="24"/>
          <w:szCs w:val="24"/>
        </w:rPr>
        <w:t>6</w:t>
      </w:r>
      <w:r w:rsidRPr="00297334">
        <w:rPr>
          <w:rFonts w:ascii="Times New Roman" w:hAnsi="Times New Roman" w:cs="Times New Roman"/>
          <w:sz w:val="24"/>
          <w:szCs w:val="24"/>
        </w:rPr>
        <w:t>(2), pp.316-326.</w:t>
      </w:r>
    </w:p>
    <w:p w14:paraId="4565C5A2"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Smrutirekha, J.K.M. and Sahoo, P.R., 2022. A Study of select Luxury Resorts offering Staycation facilities during Covid-19 pandemic in India. </w:t>
      </w:r>
      <w:r w:rsidRPr="00297334">
        <w:rPr>
          <w:rFonts w:ascii="Times New Roman" w:hAnsi="Times New Roman" w:cs="Times New Roman"/>
          <w:i/>
          <w:iCs/>
          <w:sz w:val="24"/>
          <w:szCs w:val="24"/>
        </w:rPr>
        <w:t>Indian Journal of Hospitality Management</w:t>
      </w:r>
      <w:r w:rsidRPr="00297334">
        <w:rPr>
          <w:rFonts w:ascii="Times New Roman" w:hAnsi="Times New Roman" w:cs="Times New Roman"/>
          <w:sz w:val="24"/>
          <w:szCs w:val="24"/>
        </w:rPr>
        <w:t>, </w:t>
      </w:r>
      <w:r w:rsidRPr="00297334">
        <w:rPr>
          <w:rFonts w:ascii="Times New Roman" w:hAnsi="Times New Roman" w:cs="Times New Roman"/>
          <w:i/>
          <w:iCs/>
          <w:sz w:val="24"/>
          <w:szCs w:val="24"/>
        </w:rPr>
        <w:t>4</w:t>
      </w:r>
      <w:r w:rsidRPr="00297334">
        <w:rPr>
          <w:rFonts w:ascii="Times New Roman" w:hAnsi="Times New Roman" w:cs="Times New Roman"/>
          <w:sz w:val="24"/>
          <w:szCs w:val="24"/>
        </w:rPr>
        <w:t>(1), pp.12-19.</w:t>
      </w:r>
    </w:p>
    <w:p w14:paraId="6C5BC133"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Bozdoğan, S., Pyla, P. and Phokaides, P. eds., 2022. </w:t>
      </w:r>
      <w:r w:rsidRPr="00297334">
        <w:rPr>
          <w:rFonts w:ascii="Times New Roman" w:hAnsi="Times New Roman" w:cs="Times New Roman"/>
          <w:i/>
          <w:iCs/>
          <w:sz w:val="24"/>
          <w:szCs w:val="24"/>
        </w:rPr>
        <w:t>Coastal Architectures and Politics of Tourism: Leisurescapes in the Global Sunbelt</w:t>
      </w:r>
      <w:r w:rsidRPr="00297334">
        <w:rPr>
          <w:rFonts w:ascii="Times New Roman" w:hAnsi="Times New Roman" w:cs="Times New Roman"/>
          <w:sz w:val="24"/>
          <w:szCs w:val="24"/>
        </w:rPr>
        <w:t>. Taylor &amp; Francis.</w:t>
      </w:r>
    </w:p>
    <w:p w14:paraId="170FAA34"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Schneegans, M., 2022. Where nature meets luxury–a quantitative study of motives for glamping: A case study of German tourists.</w:t>
      </w:r>
    </w:p>
    <w:p w14:paraId="4F015D4A"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Frennesson, L., Kembro, J., de Vries, H., Jahre, M. and Van Wassenhove, L., 2022. International humanitarian organizations’ perspectives on localization efforts. </w:t>
      </w:r>
      <w:r w:rsidRPr="00297334">
        <w:rPr>
          <w:rFonts w:ascii="Times New Roman" w:hAnsi="Times New Roman" w:cs="Times New Roman"/>
          <w:i/>
          <w:iCs/>
          <w:sz w:val="24"/>
          <w:szCs w:val="24"/>
        </w:rPr>
        <w:t>International Journal of Disaster Risk Reduction</w:t>
      </w:r>
      <w:r w:rsidRPr="00297334">
        <w:rPr>
          <w:rFonts w:ascii="Times New Roman" w:hAnsi="Times New Roman" w:cs="Times New Roman"/>
          <w:sz w:val="24"/>
          <w:szCs w:val="24"/>
        </w:rPr>
        <w:t>, </w:t>
      </w:r>
      <w:r w:rsidRPr="00297334">
        <w:rPr>
          <w:rFonts w:ascii="Times New Roman" w:hAnsi="Times New Roman" w:cs="Times New Roman"/>
          <w:i/>
          <w:iCs/>
          <w:sz w:val="24"/>
          <w:szCs w:val="24"/>
        </w:rPr>
        <w:t>83</w:t>
      </w:r>
      <w:r w:rsidRPr="00297334">
        <w:rPr>
          <w:rFonts w:ascii="Times New Roman" w:hAnsi="Times New Roman" w:cs="Times New Roman"/>
          <w:sz w:val="24"/>
          <w:szCs w:val="24"/>
        </w:rPr>
        <w:t>, p.103410.</w:t>
      </w:r>
    </w:p>
    <w:p w14:paraId="0264B5E8"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Brannagan, P.M. and Reiche, D., 2022. </w:t>
      </w:r>
      <w:r w:rsidRPr="00297334">
        <w:rPr>
          <w:rFonts w:ascii="Times New Roman" w:hAnsi="Times New Roman" w:cs="Times New Roman"/>
          <w:i/>
          <w:iCs/>
          <w:sz w:val="24"/>
          <w:szCs w:val="24"/>
        </w:rPr>
        <w:t>Qatar and the 2022 FIFA world cup: Politics, controversy, change</w:t>
      </w:r>
      <w:r w:rsidRPr="00297334">
        <w:rPr>
          <w:rFonts w:ascii="Times New Roman" w:hAnsi="Times New Roman" w:cs="Times New Roman"/>
          <w:sz w:val="24"/>
          <w:szCs w:val="24"/>
        </w:rPr>
        <w:t>. Springer Nature.</w:t>
      </w:r>
    </w:p>
    <w:p w14:paraId="6CA32679"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Danescu, E., Thomas, A., Clément, F. and Bandelow, N., 2022. Sustainable Governance Indicators (SGI) 2022-Luxembourg Country Analysis. </w:t>
      </w:r>
      <w:r w:rsidRPr="00297334">
        <w:rPr>
          <w:rFonts w:ascii="Times New Roman" w:hAnsi="Times New Roman" w:cs="Times New Roman"/>
          <w:i/>
          <w:iCs/>
          <w:sz w:val="24"/>
          <w:szCs w:val="24"/>
        </w:rPr>
        <w:t>Sustainable Governance Indicators (SGI) 2022-Luxembourg Chapter</w:t>
      </w:r>
      <w:r w:rsidRPr="00297334">
        <w:rPr>
          <w:rFonts w:ascii="Times New Roman" w:hAnsi="Times New Roman" w:cs="Times New Roman"/>
          <w:sz w:val="24"/>
          <w:szCs w:val="24"/>
        </w:rPr>
        <w:t>, p.83.</w:t>
      </w:r>
    </w:p>
    <w:p w14:paraId="4A07DBB5"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Kleinhans, J. and LaTour, K.A., 2022. Underpricing Luxury: When a Lower Price Results in Higher Reputation. </w:t>
      </w:r>
      <w:r w:rsidRPr="00297334">
        <w:rPr>
          <w:rFonts w:ascii="Times New Roman" w:hAnsi="Times New Roman" w:cs="Times New Roman"/>
          <w:i/>
          <w:iCs/>
          <w:sz w:val="24"/>
          <w:szCs w:val="24"/>
        </w:rPr>
        <w:t>Cornell Hospitality Quarterly</w:t>
      </w:r>
      <w:r w:rsidRPr="00297334">
        <w:rPr>
          <w:rFonts w:ascii="Times New Roman" w:hAnsi="Times New Roman" w:cs="Times New Roman"/>
          <w:sz w:val="24"/>
          <w:szCs w:val="24"/>
        </w:rPr>
        <w:t>, </w:t>
      </w:r>
      <w:r w:rsidRPr="00297334">
        <w:rPr>
          <w:rFonts w:ascii="Times New Roman" w:hAnsi="Times New Roman" w:cs="Times New Roman"/>
          <w:i/>
          <w:iCs/>
          <w:sz w:val="24"/>
          <w:szCs w:val="24"/>
        </w:rPr>
        <w:t>63</w:t>
      </w:r>
      <w:r w:rsidRPr="00297334">
        <w:rPr>
          <w:rFonts w:ascii="Times New Roman" w:hAnsi="Times New Roman" w:cs="Times New Roman"/>
          <w:sz w:val="24"/>
          <w:szCs w:val="24"/>
        </w:rPr>
        <w:t>(1), pp.96-107.</w:t>
      </w:r>
    </w:p>
    <w:p w14:paraId="2A8480F4"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Zhu, K., Guo, X. and Zhang, Z., 2022. Reevaluation of the carbon emissions embodied in global value chains based on an inter-country input-output model with multinational enterprises. </w:t>
      </w:r>
      <w:r w:rsidRPr="00297334">
        <w:rPr>
          <w:rFonts w:ascii="Times New Roman" w:hAnsi="Times New Roman" w:cs="Times New Roman"/>
          <w:i/>
          <w:iCs/>
          <w:sz w:val="24"/>
          <w:szCs w:val="24"/>
        </w:rPr>
        <w:t>Applied Energy</w:t>
      </w:r>
      <w:r w:rsidRPr="00297334">
        <w:rPr>
          <w:rFonts w:ascii="Times New Roman" w:hAnsi="Times New Roman" w:cs="Times New Roman"/>
          <w:sz w:val="24"/>
          <w:szCs w:val="24"/>
        </w:rPr>
        <w:t>, </w:t>
      </w:r>
      <w:r w:rsidRPr="00297334">
        <w:rPr>
          <w:rFonts w:ascii="Times New Roman" w:hAnsi="Times New Roman" w:cs="Times New Roman"/>
          <w:i/>
          <w:iCs/>
          <w:sz w:val="24"/>
          <w:szCs w:val="24"/>
        </w:rPr>
        <w:t>307</w:t>
      </w:r>
      <w:r w:rsidRPr="00297334">
        <w:rPr>
          <w:rFonts w:ascii="Times New Roman" w:hAnsi="Times New Roman" w:cs="Times New Roman"/>
          <w:sz w:val="24"/>
          <w:szCs w:val="24"/>
        </w:rPr>
        <w:t>, p.118220.</w:t>
      </w:r>
    </w:p>
    <w:p w14:paraId="3853CE15"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Danescu, E., Clement, F. and Thomas, A., 2022. Sustainable Governance Indicators: Report Luxembourg.</w:t>
      </w:r>
    </w:p>
    <w:p w14:paraId="0215D360"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Baker, M., 2022. </w:t>
      </w:r>
      <w:r w:rsidRPr="00297334">
        <w:rPr>
          <w:rFonts w:ascii="Times New Roman" w:hAnsi="Times New Roman" w:cs="Times New Roman"/>
          <w:i/>
          <w:iCs/>
          <w:sz w:val="24"/>
          <w:szCs w:val="24"/>
        </w:rPr>
        <w:t>Lonely Planet Eastern Europe</w:t>
      </w:r>
      <w:r w:rsidRPr="00297334">
        <w:rPr>
          <w:rFonts w:ascii="Times New Roman" w:hAnsi="Times New Roman" w:cs="Times New Roman"/>
          <w:sz w:val="24"/>
          <w:szCs w:val="24"/>
        </w:rPr>
        <w:t>. Lonely Planet.</w:t>
      </w:r>
    </w:p>
    <w:p w14:paraId="1A5AB1E4"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O'Neil, S.K., 2022. </w:t>
      </w:r>
      <w:r w:rsidRPr="00297334">
        <w:rPr>
          <w:rFonts w:ascii="Times New Roman" w:hAnsi="Times New Roman" w:cs="Times New Roman"/>
          <w:i/>
          <w:iCs/>
          <w:sz w:val="24"/>
          <w:szCs w:val="24"/>
        </w:rPr>
        <w:t>The globalization myth: Why regions matter</w:t>
      </w:r>
      <w:r w:rsidRPr="00297334">
        <w:rPr>
          <w:rFonts w:ascii="Times New Roman" w:hAnsi="Times New Roman" w:cs="Times New Roman"/>
          <w:sz w:val="24"/>
          <w:szCs w:val="24"/>
        </w:rPr>
        <w:t>. Yale University Press.</w:t>
      </w:r>
    </w:p>
    <w:p w14:paraId="24672B29"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Tun, N.M.T., 2022. </w:t>
      </w:r>
      <w:r w:rsidRPr="00297334">
        <w:rPr>
          <w:rFonts w:ascii="Times New Roman" w:hAnsi="Times New Roman" w:cs="Times New Roman"/>
          <w:i/>
          <w:iCs/>
          <w:sz w:val="24"/>
          <w:szCs w:val="24"/>
        </w:rPr>
        <w:t>The Effect of Green Human Resource Management on Employee Eco-Friendly Behavior and Hotel Environmental Performance in Kalaw</w:t>
      </w:r>
      <w:r w:rsidRPr="00297334">
        <w:rPr>
          <w:rFonts w:ascii="Times New Roman" w:hAnsi="Times New Roman" w:cs="Times New Roman"/>
          <w:sz w:val="24"/>
          <w:szCs w:val="24"/>
        </w:rPr>
        <w:t> (Doctoral dissertation, MERAL Portal).</w:t>
      </w:r>
    </w:p>
    <w:p w14:paraId="24EF7845"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Witthohn, R., 2022. Cruise Shipping. In </w:t>
      </w:r>
      <w:r w:rsidRPr="00297334">
        <w:rPr>
          <w:rFonts w:ascii="Times New Roman" w:hAnsi="Times New Roman" w:cs="Times New Roman"/>
          <w:i/>
          <w:iCs/>
          <w:sz w:val="24"/>
          <w:szCs w:val="24"/>
        </w:rPr>
        <w:t>International Shipping: The Role of Sea Transport in the Global Economy</w:t>
      </w:r>
      <w:r w:rsidRPr="00297334">
        <w:rPr>
          <w:rFonts w:ascii="Times New Roman" w:hAnsi="Times New Roman" w:cs="Times New Roman"/>
          <w:sz w:val="24"/>
          <w:szCs w:val="24"/>
        </w:rPr>
        <w:t> (pp. 597-675). Wiesbaden: Springer Fachmedien Wiesbaden.</w:t>
      </w:r>
    </w:p>
    <w:p w14:paraId="11E5C7A3"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Mušanović, J., Dorčić, J. and Gregorić, M., 2023. Corporate communication on social media: a case study before and during pandemic COVID-19. </w:t>
      </w:r>
      <w:r w:rsidRPr="00297334">
        <w:rPr>
          <w:rFonts w:ascii="Times New Roman" w:hAnsi="Times New Roman" w:cs="Times New Roman"/>
          <w:i/>
          <w:iCs/>
          <w:sz w:val="24"/>
          <w:szCs w:val="24"/>
        </w:rPr>
        <w:t>Corporate Communications: An International Journal</w:t>
      </w:r>
      <w:r w:rsidRPr="00297334">
        <w:rPr>
          <w:rFonts w:ascii="Times New Roman" w:hAnsi="Times New Roman" w:cs="Times New Roman"/>
          <w:sz w:val="24"/>
          <w:szCs w:val="24"/>
        </w:rPr>
        <w:t>, </w:t>
      </w:r>
      <w:r w:rsidRPr="00297334">
        <w:rPr>
          <w:rFonts w:ascii="Times New Roman" w:hAnsi="Times New Roman" w:cs="Times New Roman"/>
          <w:i/>
          <w:iCs/>
          <w:sz w:val="24"/>
          <w:szCs w:val="24"/>
        </w:rPr>
        <w:t>28</w:t>
      </w:r>
      <w:r w:rsidRPr="00297334">
        <w:rPr>
          <w:rFonts w:ascii="Times New Roman" w:hAnsi="Times New Roman" w:cs="Times New Roman"/>
          <w:sz w:val="24"/>
          <w:szCs w:val="24"/>
        </w:rPr>
        <w:t>(4), pp.582-598.</w:t>
      </w:r>
    </w:p>
    <w:p w14:paraId="37286027"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Li, R., Wang, Q., Wang, X., Zhou, Y., Han, X. and Liu, Y., 2022. Germany's contribution to global carbon reduction might be underestimated–a new assessment based on scenario analysis with and without trade. </w:t>
      </w:r>
      <w:r w:rsidRPr="00297334">
        <w:rPr>
          <w:rFonts w:ascii="Times New Roman" w:hAnsi="Times New Roman" w:cs="Times New Roman"/>
          <w:i/>
          <w:iCs/>
          <w:sz w:val="24"/>
          <w:szCs w:val="24"/>
        </w:rPr>
        <w:t>Technological Forecasting and Social Change</w:t>
      </w:r>
      <w:r w:rsidRPr="00297334">
        <w:rPr>
          <w:rFonts w:ascii="Times New Roman" w:hAnsi="Times New Roman" w:cs="Times New Roman"/>
          <w:sz w:val="24"/>
          <w:szCs w:val="24"/>
        </w:rPr>
        <w:t>, </w:t>
      </w:r>
      <w:r w:rsidRPr="00297334">
        <w:rPr>
          <w:rFonts w:ascii="Times New Roman" w:hAnsi="Times New Roman" w:cs="Times New Roman"/>
          <w:i/>
          <w:iCs/>
          <w:sz w:val="24"/>
          <w:szCs w:val="24"/>
        </w:rPr>
        <w:t>176</w:t>
      </w:r>
      <w:r w:rsidRPr="00297334">
        <w:rPr>
          <w:rFonts w:ascii="Times New Roman" w:hAnsi="Times New Roman" w:cs="Times New Roman"/>
          <w:sz w:val="24"/>
          <w:szCs w:val="24"/>
        </w:rPr>
        <w:t>, p.121465.</w:t>
      </w:r>
    </w:p>
    <w:p w14:paraId="22FD8AE4"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Tasapuro, M. and Johansson, P., 2022. Luxury fashion and nostalgia: A study from a marketing perspective.</w:t>
      </w:r>
    </w:p>
    <w:p w14:paraId="73C614AE"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Yusuf, T. and Keke, Y., 2023. Embracing the Future of Hotel Hospitality Digital Marketing. </w:t>
      </w:r>
      <w:r w:rsidRPr="00297334">
        <w:rPr>
          <w:rFonts w:ascii="Times New Roman" w:hAnsi="Times New Roman" w:cs="Times New Roman"/>
          <w:i/>
          <w:iCs/>
          <w:sz w:val="24"/>
          <w:szCs w:val="24"/>
        </w:rPr>
        <w:t>Jurnal Komunikasi Profesional</w:t>
      </w:r>
      <w:r w:rsidRPr="00297334">
        <w:rPr>
          <w:rFonts w:ascii="Times New Roman" w:hAnsi="Times New Roman" w:cs="Times New Roman"/>
          <w:sz w:val="24"/>
          <w:szCs w:val="24"/>
        </w:rPr>
        <w:t>, </w:t>
      </w:r>
      <w:r w:rsidRPr="00297334">
        <w:rPr>
          <w:rFonts w:ascii="Times New Roman" w:hAnsi="Times New Roman" w:cs="Times New Roman"/>
          <w:i/>
          <w:iCs/>
          <w:sz w:val="24"/>
          <w:szCs w:val="24"/>
        </w:rPr>
        <w:t>7</w:t>
      </w:r>
      <w:r w:rsidRPr="00297334">
        <w:rPr>
          <w:rFonts w:ascii="Times New Roman" w:hAnsi="Times New Roman" w:cs="Times New Roman"/>
          <w:sz w:val="24"/>
          <w:szCs w:val="24"/>
        </w:rPr>
        <w:t>(1), pp.1-15.</w:t>
      </w:r>
    </w:p>
    <w:p w14:paraId="11145ED6"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De Simone, L. and Olbert, M., 2023. How Do Multinational Companies Respond to Destination-based Taxes?. </w:t>
      </w:r>
      <w:r w:rsidRPr="00297334">
        <w:rPr>
          <w:rFonts w:ascii="Times New Roman" w:hAnsi="Times New Roman" w:cs="Times New Roman"/>
          <w:i/>
          <w:iCs/>
          <w:sz w:val="24"/>
          <w:szCs w:val="24"/>
        </w:rPr>
        <w:t>Available at SSRN 4125715</w:t>
      </w:r>
      <w:r w:rsidRPr="00297334">
        <w:rPr>
          <w:rFonts w:ascii="Times New Roman" w:hAnsi="Times New Roman" w:cs="Times New Roman"/>
          <w:sz w:val="24"/>
          <w:szCs w:val="24"/>
        </w:rPr>
        <w:t>.</w:t>
      </w:r>
    </w:p>
    <w:p w14:paraId="5586E286"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Liasidou, S., Afxentiou, G., Malkawi, E. and Antoniades, G., 2023. Attesting to hotel employees' professionalism: views and perceptions of managers. </w:t>
      </w:r>
      <w:r w:rsidRPr="00297334">
        <w:rPr>
          <w:rFonts w:ascii="Times New Roman" w:hAnsi="Times New Roman" w:cs="Times New Roman"/>
          <w:i/>
          <w:iCs/>
          <w:sz w:val="24"/>
          <w:szCs w:val="24"/>
        </w:rPr>
        <w:t>EuroMed Journal of Business</w:t>
      </w:r>
      <w:r w:rsidRPr="00297334">
        <w:rPr>
          <w:rFonts w:ascii="Times New Roman" w:hAnsi="Times New Roman" w:cs="Times New Roman"/>
          <w:sz w:val="24"/>
          <w:szCs w:val="24"/>
        </w:rPr>
        <w:t>.</w:t>
      </w:r>
    </w:p>
    <w:p w14:paraId="32AD2405"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Liasidou, S., Afxentiou, G., Malkawi, E. and Antoniades, G., 2023. Attesting to hotel employees' professionalism: views and perceptions of managers. </w:t>
      </w:r>
      <w:r w:rsidRPr="00297334">
        <w:rPr>
          <w:rFonts w:ascii="Times New Roman" w:hAnsi="Times New Roman" w:cs="Times New Roman"/>
          <w:i/>
          <w:iCs/>
          <w:sz w:val="24"/>
          <w:szCs w:val="24"/>
        </w:rPr>
        <w:t>EuroMed Journal of Business</w:t>
      </w:r>
      <w:r w:rsidRPr="00297334">
        <w:rPr>
          <w:rFonts w:ascii="Times New Roman" w:hAnsi="Times New Roman" w:cs="Times New Roman"/>
          <w:sz w:val="24"/>
          <w:szCs w:val="24"/>
        </w:rPr>
        <w:t>.</w:t>
      </w:r>
    </w:p>
    <w:p w14:paraId="374B9887"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Iyengar, M., 2022. </w:t>
      </w:r>
      <w:r w:rsidRPr="00297334">
        <w:rPr>
          <w:rFonts w:ascii="Times New Roman" w:hAnsi="Times New Roman" w:cs="Times New Roman"/>
          <w:i/>
          <w:iCs/>
          <w:sz w:val="24"/>
          <w:szCs w:val="24"/>
        </w:rPr>
        <w:t>Understanding the Antecedents to Luxury Buying among Consumers of Gujarat</w:t>
      </w:r>
      <w:r w:rsidRPr="00297334">
        <w:rPr>
          <w:rFonts w:ascii="Times New Roman" w:hAnsi="Times New Roman" w:cs="Times New Roman"/>
          <w:sz w:val="24"/>
          <w:szCs w:val="24"/>
        </w:rPr>
        <w:t> (Doctoral dissertation, Maharaja Sayajirao University of Baroda (India)).</w:t>
      </w:r>
    </w:p>
    <w:p w14:paraId="6A273C2C"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Morazzoni, M. and Zavettieri, G.G., 2022, April. Geomapping. Cultural Enhancement Practices of the Jabel Shams and Jabel Akdhar Mountains in Oman. In </w:t>
      </w:r>
      <w:r w:rsidRPr="00297334">
        <w:rPr>
          <w:rFonts w:ascii="Times New Roman" w:hAnsi="Times New Roman" w:cs="Times New Roman"/>
          <w:i/>
          <w:iCs/>
          <w:sz w:val="24"/>
          <w:szCs w:val="24"/>
        </w:rPr>
        <w:t>Transcending Borders in Tourism Through Innovation and Cultural Heritage: 8th International Conference, IACuDiT, Hydra, Greece, 2021</w:t>
      </w:r>
      <w:r w:rsidRPr="00297334">
        <w:rPr>
          <w:rFonts w:ascii="Times New Roman" w:hAnsi="Times New Roman" w:cs="Times New Roman"/>
          <w:sz w:val="24"/>
          <w:szCs w:val="24"/>
        </w:rPr>
        <w:t> (pp. 597-614). Cham: Springer International Publishing.</w:t>
      </w:r>
    </w:p>
    <w:p w14:paraId="7E3C489C"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Morazzoni, M. and Zavettieri, G.G., 2022, April. Geomapping. Cultural Enhancement Practices of the Jabel Shams and Jabel Akdhar Mountains in Oman. In </w:t>
      </w:r>
      <w:r w:rsidRPr="00297334">
        <w:rPr>
          <w:rFonts w:ascii="Times New Roman" w:hAnsi="Times New Roman" w:cs="Times New Roman"/>
          <w:i/>
          <w:iCs/>
          <w:sz w:val="24"/>
          <w:szCs w:val="24"/>
        </w:rPr>
        <w:t>Transcending Borders in Tourism Through Innovation and Cultural Heritage: 8th International Conference, IACuDiT, Hydra, Greece, 2021</w:t>
      </w:r>
      <w:r w:rsidRPr="00297334">
        <w:rPr>
          <w:rFonts w:ascii="Times New Roman" w:hAnsi="Times New Roman" w:cs="Times New Roman"/>
          <w:sz w:val="24"/>
          <w:szCs w:val="24"/>
        </w:rPr>
        <w:t> (pp. 597-614). Cham: Springer International Publishing.</w:t>
      </w:r>
    </w:p>
    <w:p w14:paraId="69BA86B3"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XIA, S., 2022. </w:t>
      </w:r>
      <w:r w:rsidRPr="00297334">
        <w:rPr>
          <w:rFonts w:ascii="Times New Roman" w:hAnsi="Times New Roman" w:cs="Times New Roman"/>
          <w:i/>
          <w:iCs/>
          <w:sz w:val="24"/>
          <w:szCs w:val="24"/>
        </w:rPr>
        <w:t>LEADERSHIP STYLES AND THEIR IMPACT ON EMPLOYEE ENGAGEMENT IN THE UK HOSPITALITY INDUSTRY ORGANIZATIONS</w:t>
      </w:r>
      <w:r w:rsidRPr="00297334">
        <w:rPr>
          <w:rFonts w:ascii="Times New Roman" w:hAnsi="Times New Roman" w:cs="Times New Roman"/>
          <w:sz w:val="24"/>
          <w:szCs w:val="24"/>
        </w:rPr>
        <w:t> (Doctoral dissertation, SIAM UNIVERSITY).</w:t>
      </w:r>
    </w:p>
    <w:p w14:paraId="33CE6EF3"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Rozdeba, K.D., 2022. </w:t>
      </w:r>
      <w:r w:rsidRPr="00297334">
        <w:rPr>
          <w:rFonts w:ascii="Times New Roman" w:hAnsi="Times New Roman" w:cs="Times New Roman"/>
          <w:i/>
          <w:iCs/>
          <w:sz w:val="24"/>
          <w:szCs w:val="24"/>
        </w:rPr>
        <w:t>Branding Queens: Discover branding secrets from twenty incredible women who built global brand dynasties</w:t>
      </w:r>
      <w:r w:rsidRPr="00297334">
        <w:rPr>
          <w:rFonts w:ascii="Times New Roman" w:hAnsi="Times New Roman" w:cs="Times New Roman"/>
          <w:sz w:val="24"/>
          <w:szCs w:val="24"/>
        </w:rPr>
        <w:t>. Rozdeba Brand &amp; Co..</w:t>
      </w:r>
    </w:p>
    <w:p w14:paraId="118325AA"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Arıkan, E., 2022. The Effects of the COVID-19 Pandemic on the Hospitality Industry: Strategies for Enhancing Resilience and Recovery. In </w:t>
      </w:r>
      <w:r w:rsidRPr="00297334">
        <w:rPr>
          <w:rFonts w:ascii="Times New Roman" w:hAnsi="Times New Roman" w:cs="Times New Roman"/>
          <w:i/>
          <w:iCs/>
          <w:sz w:val="24"/>
          <w:szCs w:val="24"/>
        </w:rPr>
        <w:t>Handbook of Research on Interdisciplinary Perspectives on the Threats and Impacts of Pandemics</w:t>
      </w:r>
      <w:r w:rsidRPr="00297334">
        <w:rPr>
          <w:rFonts w:ascii="Times New Roman" w:hAnsi="Times New Roman" w:cs="Times New Roman"/>
          <w:sz w:val="24"/>
          <w:szCs w:val="24"/>
        </w:rPr>
        <w:t> (pp. 24-45). IGI Global.</w:t>
      </w:r>
    </w:p>
    <w:p w14:paraId="6F48A5E0"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lastRenderedPageBreak/>
        <w:t>Ranjit, M., 2022. Hot Springs and Tourism. In </w:t>
      </w:r>
      <w:r w:rsidRPr="00297334">
        <w:rPr>
          <w:rFonts w:ascii="Times New Roman" w:hAnsi="Times New Roman" w:cs="Times New Roman"/>
          <w:i/>
          <w:iCs/>
          <w:sz w:val="24"/>
          <w:szCs w:val="24"/>
        </w:rPr>
        <w:t>Hot Springs in Nepal: Health Benefits and Geothermal Applications</w:t>
      </w:r>
      <w:r w:rsidRPr="00297334">
        <w:rPr>
          <w:rFonts w:ascii="Times New Roman" w:hAnsi="Times New Roman" w:cs="Times New Roman"/>
          <w:sz w:val="24"/>
          <w:szCs w:val="24"/>
        </w:rPr>
        <w:t> (pp. 203-215). Cham: Springer International Publishing.</w:t>
      </w:r>
    </w:p>
    <w:p w14:paraId="51106847"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Chavan, M. and Nandkeolyar, S. eds., 2022. </w:t>
      </w:r>
      <w:r w:rsidRPr="00297334">
        <w:rPr>
          <w:rFonts w:ascii="Times New Roman" w:hAnsi="Times New Roman" w:cs="Times New Roman"/>
          <w:i/>
          <w:iCs/>
          <w:sz w:val="24"/>
          <w:szCs w:val="24"/>
        </w:rPr>
        <w:t>Exploring the Economic Opportunities and Impacts of Migrant Entrepreneurship: Success Stories and Case Studies: Success Stories and Case Studies</w:t>
      </w:r>
      <w:r w:rsidRPr="00297334">
        <w:rPr>
          <w:rFonts w:ascii="Times New Roman" w:hAnsi="Times New Roman" w:cs="Times New Roman"/>
          <w:sz w:val="24"/>
          <w:szCs w:val="24"/>
        </w:rPr>
        <w:t>. IGI Global.</w:t>
      </w:r>
    </w:p>
    <w:p w14:paraId="7D7D46D4" w14:textId="77777777" w:rsidR="00297334" w:rsidRPr="00297334" w:rsidRDefault="00297334" w:rsidP="00297334">
      <w:pPr>
        <w:spacing w:line="360" w:lineRule="auto"/>
        <w:ind w:hanging="720"/>
        <w:jc w:val="both"/>
        <w:rPr>
          <w:rFonts w:ascii="Times New Roman" w:hAnsi="Times New Roman" w:cs="Times New Roman"/>
          <w:sz w:val="24"/>
          <w:szCs w:val="24"/>
        </w:rPr>
      </w:pPr>
      <w:r w:rsidRPr="00297334">
        <w:rPr>
          <w:rFonts w:ascii="Times New Roman" w:hAnsi="Times New Roman" w:cs="Times New Roman"/>
          <w:sz w:val="24"/>
          <w:szCs w:val="24"/>
        </w:rPr>
        <w:t>Javed, A., 2022. Incorporating Innovative Interior Design Elements of Vintage Era: Introducing Old World Charm in the Conventional Cigar Lounge Environment. </w:t>
      </w:r>
      <w:r w:rsidRPr="00297334">
        <w:rPr>
          <w:rFonts w:ascii="Times New Roman" w:hAnsi="Times New Roman" w:cs="Times New Roman"/>
          <w:i/>
          <w:iCs/>
          <w:sz w:val="24"/>
          <w:szCs w:val="24"/>
        </w:rPr>
        <w:t>Journal of Design and Textiles</w:t>
      </w:r>
      <w:r w:rsidRPr="00297334">
        <w:rPr>
          <w:rFonts w:ascii="Times New Roman" w:hAnsi="Times New Roman" w:cs="Times New Roman"/>
          <w:sz w:val="24"/>
          <w:szCs w:val="24"/>
        </w:rPr>
        <w:t>, </w:t>
      </w:r>
      <w:r w:rsidRPr="00297334">
        <w:rPr>
          <w:rFonts w:ascii="Times New Roman" w:hAnsi="Times New Roman" w:cs="Times New Roman"/>
          <w:i/>
          <w:iCs/>
          <w:sz w:val="24"/>
          <w:szCs w:val="24"/>
        </w:rPr>
        <w:t>1</w:t>
      </w:r>
      <w:r w:rsidRPr="00297334">
        <w:rPr>
          <w:rFonts w:ascii="Times New Roman" w:hAnsi="Times New Roman" w:cs="Times New Roman"/>
          <w:sz w:val="24"/>
          <w:szCs w:val="24"/>
        </w:rPr>
        <w:t>(1), pp.42-66.</w:t>
      </w:r>
    </w:p>
    <w:p w14:paraId="4A132774" w14:textId="77777777" w:rsidR="00F36E0E" w:rsidRPr="00293865" w:rsidRDefault="00F36E0E" w:rsidP="00293865">
      <w:pPr>
        <w:spacing w:line="360" w:lineRule="auto"/>
        <w:ind w:left="720" w:hanging="720"/>
        <w:jc w:val="both"/>
        <w:rPr>
          <w:rFonts w:ascii="Times New Roman" w:hAnsi="Times New Roman" w:cs="Times New Roman"/>
          <w:sz w:val="24"/>
          <w:szCs w:val="24"/>
        </w:rPr>
      </w:pPr>
    </w:p>
    <w:sectPr w:rsidR="00F36E0E" w:rsidRPr="00293865" w:rsidSect="00351AD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23220"/>
    <w:multiLevelType w:val="hybridMultilevel"/>
    <w:tmpl w:val="650AA9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2201AA"/>
    <w:multiLevelType w:val="hybridMultilevel"/>
    <w:tmpl w:val="28AE24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DD35D16"/>
    <w:multiLevelType w:val="hybridMultilevel"/>
    <w:tmpl w:val="E0E201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637002"/>
    <w:multiLevelType w:val="hybridMultilevel"/>
    <w:tmpl w:val="8C169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87208C"/>
    <w:multiLevelType w:val="hybridMultilevel"/>
    <w:tmpl w:val="BDB69A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FF5AA3"/>
    <w:multiLevelType w:val="hybridMultilevel"/>
    <w:tmpl w:val="B0C622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AE12232"/>
    <w:multiLevelType w:val="hybridMultilevel"/>
    <w:tmpl w:val="3AB0E9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3B4F14"/>
    <w:multiLevelType w:val="hybridMultilevel"/>
    <w:tmpl w:val="F8846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5D6062F"/>
    <w:multiLevelType w:val="hybridMultilevel"/>
    <w:tmpl w:val="D34496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DB157A5"/>
    <w:multiLevelType w:val="hybridMultilevel"/>
    <w:tmpl w:val="35DEFC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34A6A76"/>
    <w:multiLevelType w:val="hybridMultilevel"/>
    <w:tmpl w:val="124406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EBF681E"/>
    <w:multiLevelType w:val="hybridMultilevel"/>
    <w:tmpl w:val="0C8CD1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170E91"/>
    <w:multiLevelType w:val="hybridMultilevel"/>
    <w:tmpl w:val="27684D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1486044">
    <w:abstractNumId w:val="5"/>
  </w:num>
  <w:num w:numId="2" w16cid:durableId="479006190">
    <w:abstractNumId w:val="2"/>
  </w:num>
  <w:num w:numId="3" w16cid:durableId="1815490178">
    <w:abstractNumId w:val="3"/>
  </w:num>
  <w:num w:numId="4" w16cid:durableId="128941300">
    <w:abstractNumId w:val="0"/>
  </w:num>
  <w:num w:numId="5" w16cid:durableId="333654809">
    <w:abstractNumId w:val="1"/>
  </w:num>
  <w:num w:numId="6" w16cid:durableId="196894645">
    <w:abstractNumId w:val="12"/>
  </w:num>
  <w:num w:numId="7" w16cid:durableId="1764958164">
    <w:abstractNumId w:val="7"/>
  </w:num>
  <w:num w:numId="8" w16cid:durableId="840050788">
    <w:abstractNumId w:val="4"/>
  </w:num>
  <w:num w:numId="9" w16cid:durableId="1416780435">
    <w:abstractNumId w:val="11"/>
  </w:num>
  <w:num w:numId="10" w16cid:durableId="278533304">
    <w:abstractNumId w:val="10"/>
  </w:num>
  <w:num w:numId="11" w16cid:durableId="195238821">
    <w:abstractNumId w:val="8"/>
  </w:num>
  <w:num w:numId="12" w16cid:durableId="1167744662">
    <w:abstractNumId w:val="6"/>
  </w:num>
  <w:num w:numId="13" w16cid:durableId="18335251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7A52"/>
    <w:rsid w:val="00044341"/>
    <w:rsid w:val="00107B67"/>
    <w:rsid w:val="00235B12"/>
    <w:rsid w:val="00293865"/>
    <w:rsid w:val="00297334"/>
    <w:rsid w:val="00327A52"/>
    <w:rsid w:val="00351AD1"/>
    <w:rsid w:val="003F113A"/>
    <w:rsid w:val="00463D90"/>
    <w:rsid w:val="0056317D"/>
    <w:rsid w:val="005D4B8B"/>
    <w:rsid w:val="0062192C"/>
    <w:rsid w:val="006F6381"/>
    <w:rsid w:val="00704689"/>
    <w:rsid w:val="007346C2"/>
    <w:rsid w:val="00745133"/>
    <w:rsid w:val="007556D1"/>
    <w:rsid w:val="007A5FA0"/>
    <w:rsid w:val="007D18CA"/>
    <w:rsid w:val="00854BB0"/>
    <w:rsid w:val="00916C6B"/>
    <w:rsid w:val="00922646"/>
    <w:rsid w:val="00981152"/>
    <w:rsid w:val="009F090E"/>
    <w:rsid w:val="00A93117"/>
    <w:rsid w:val="00CD760F"/>
    <w:rsid w:val="00F035ED"/>
    <w:rsid w:val="00F36E0E"/>
    <w:rsid w:val="00F614B2"/>
    <w:rsid w:val="00FC2BC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525584"/>
  <w15:docId w15:val="{D4AB5D45-E1EE-4DE6-A2B7-CBD8295C3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6C6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16C6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8CA"/>
    <w:pPr>
      <w:ind w:left="720"/>
      <w:contextualSpacing/>
    </w:pPr>
  </w:style>
  <w:style w:type="table" w:styleId="MediumGrid3-Accent5">
    <w:name w:val="Medium Grid 3 Accent 5"/>
    <w:basedOn w:val="TableNormal"/>
    <w:uiPriority w:val="69"/>
    <w:rsid w:val="00FC2BCA"/>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character" w:customStyle="1" w:styleId="Heading1Char">
    <w:name w:val="Heading 1 Char"/>
    <w:basedOn w:val="DefaultParagraphFont"/>
    <w:link w:val="Heading1"/>
    <w:uiPriority w:val="9"/>
    <w:rsid w:val="00916C6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16C6B"/>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62192C"/>
    <w:pPr>
      <w:outlineLvl w:val="9"/>
    </w:pPr>
    <w:rPr>
      <w:lang w:eastAsia="ja-JP"/>
    </w:rPr>
  </w:style>
  <w:style w:type="paragraph" w:styleId="TOC1">
    <w:name w:val="toc 1"/>
    <w:basedOn w:val="Normal"/>
    <w:next w:val="Normal"/>
    <w:autoRedefine/>
    <w:uiPriority w:val="39"/>
    <w:unhideWhenUsed/>
    <w:rsid w:val="0062192C"/>
    <w:pPr>
      <w:spacing w:after="100"/>
    </w:pPr>
  </w:style>
  <w:style w:type="paragraph" w:styleId="TOC2">
    <w:name w:val="toc 2"/>
    <w:basedOn w:val="Normal"/>
    <w:next w:val="Normal"/>
    <w:autoRedefine/>
    <w:uiPriority w:val="39"/>
    <w:unhideWhenUsed/>
    <w:rsid w:val="0062192C"/>
    <w:pPr>
      <w:spacing w:after="100"/>
      <w:ind w:left="220"/>
    </w:pPr>
  </w:style>
  <w:style w:type="character" w:styleId="Hyperlink">
    <w:name w:val="Hyperlink"/>
    <w:basedOn w:val="DefaultParagraphFont"/>
    <w:uiPriority w:val="99"/>
    <w:unhideWhenUsed/>
    <w:rsid w:val="0062192C"/>
    <w:rPr>
      <w:color w:val="0000FF" w:themeColor="hyperlink"/>
      <w:u w:val="single"/>
    </w:rPr>
  </w:style>
  <w:style w:type="paragraph" w:styleId="BalloonText">
    <w:name w:val="Balloon Text"/>
    <w:basedOn w:val="Normal"/>
    <w:link w:val="BalloonTextChar"/>
    <w:uiPriority w:val="99"/>
    <w:semiHidden/>
    <w:unhideWhenUsed/>
    <w:rsid w:val="006219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92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7619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7A483C42-FA36-42D4-B326-936F9F3D2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29</Pages>
  <Words>7678</Words>
  <Characters>43768</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selina siddique</dc:creator>
  <cp:lastModifiedBy>selina siddique</cp:lastModifiedBy>
  <cp:revision>4</cp:revision>
  <dcterms:created xsi:type="dcterms:W3CDTF">2024-02-13T22:05:00Z</dcterms:created>
  <dcterms:modified xsi:type="dcterms:W3CDTF">2024-02-13T22:09:00Z</dcterms:modified>
</cp:coreProperties>
</file>