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9C2" w14:textId="77777777" w:rsidR="008C0F4E" w:rsidRPr="00A208CC" w:rsidRDefault="008C0F4E" w:rsidP="008C0F4E">
      <w:pPr>
        <w:pStyle w:val="Heading1"/>
      </w:pPr>
      <w:r>
        <w:t>Question 4c</w:t>
      </w:r>
    </w:p>
    <w:p w14:paraId="5BD1483E" w14:textId="77777777" w:rsidR="008C0F4E" w:rsidRDefault="008C0F4E" w:rsidP="008C0F4E"/>
    <w:p w14:paraId="06CD5A9A" w14:textId="77777777" w:rsidR="008C0F4E" w:rsidRDefault="008C0F4E" w:rsidP="008C0F4E">
      <w:r>
        <w:t>The synaptic weights wk1, wk2, etc. enable the perceptron to learn as they may be adjusted, together with biases, so that all examples of the dataset can be classified correctly.</w:t>
      </w:r>
    </w:p>
    <w:p w14:paraId="5B493AE2" w14:textId="77777777" w:rsidR="002E2C6B" w:rsidRDefault="002E2C6B"/>
    <w:sectPr w:rsidR="002E2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F4E"/>
    <w:rsid w:val="002E2C6B"/>
    <w:rsid w:val="008C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AD214"/>
  <w15:chartTrackingRefBased/>
  <w15:docId w15:val="{E9443123-4384-4327-BB4D-5176A281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F4E"/>
  </w:style>
  <w:style w:type="paragraph" w:styleId="Heading1">
    <w:name w:val="heading 1"/>
    <w:basedOn w:val="Normal"/>
    <w:next w:val="Normal"/>
    <w:link w:val="Heading1Char"/>
    <w:uiPriority w:val="9"/>
    <w:qFormat/>
    <w:rsid w:val="008C0F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0F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0F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C0F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Carvell</dc:creator>
  <cp:keywords/>
  <dc:description/>
  <cp:lastModifiedBy>Derek Carvell</cp:lastModifiedBy>
  <cp:revision>1</cp:revision>
  <dcterms:created xsi:type="dcterms:W3CDTF">2022-01-11T12:09:00Z</dcterms:created>
  <dcterms:modified xsi:type="dcterms:W3CDTF">2022-01-11T12:09:00Z</dcterms:modified>
</cp:coreProperties>
</file>