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C1C67BB" w14:textId="4AC48BE1" w:rsidR="00C3200A" w:rsidRDefault="00236C2E" w:rsidP="00236C2E">
      <w:pPr>
        <w:jc w:val="center"/>
        <w:rPr>
          <w:sz w:val="52"/>
          <w:szCs w:val="52"/>
        </w:rPr>
      </w:pPr>
      <w:r w:rsidRPr="00236C2E">
        <w:rPr>
          <w:sz w:val="52"/>
          <w:szCs w:val="52"/>
        </w:rPr>
        <w:t>University of Wales Trinity Saint David</w:t>
      </w:r>
    </w:p>
    <w:p w14:paraId="713723FB" w14:textId="77777777" w:rsidR="00236C2E" w:rsidRDefault="00236C2E" w:rsidP="00236C2E">
      <w:pPr>
        <w:jc w:val="center"/>
        <w:rPr>
          <w:sz w:val="52"/>
          <w:szCs w:val="52"/>
        </w:rPr>
      </w:pPr>
    </w:p>
    <w:p w14:paraId="338418DA" w14:textId="77777777" w:rsidR="00236C2E" w:rsidRPr="00236C2E" w:rsidRDefault="00236C2E" w:rsidP="00236C2E">
      <w:pPr>
        <w:jc w:val="center"/>
        <w:rPr>
          <w:sz w:val="52"/>
          <w:szCs w:val="52"/>
        </w:rPr>
      </w:pPr>
    </w:p>
    <w:p w14:paraId="1DCD1B0F" w14:textId="04945D1B" w:rsidR="00236C2E" w:rsidRPr="00236C2E" w:rsidRDefault="00236C2E" w:rsidP="00236C2E">
      <w:pPr>
        <w:jc w:val="center"/>
        <w:rPr>
          <w:sz w:val="72"/>
          <w:szCs w:val="72"/>
        </w:rPr>
      </w:pPr>
      <w:proofErr w:type="spellStart"/>
      <w:r w:rsidRPr="00236C2E">
        <w:rPr>
          <w:sz w:val="72"/>
          <w:szCs w:val="72"/>
        </w:rPr>
        <w:t>Managig</w:t>
      </w:r>
      <w:proofErr w:type="spellEnd"/>
      <w:r w:rsidRPr="00236C2E">
        <w:rPr>
          <w:sz w:val="72"/>
          <w:szCs w:val="72"/>
        </w:rPr>
        <w:t xml:space="preserve"> Enterprise in the 21</w:t>
      </w:r>
      <w:proofErr w:type="gramStart"/>
      <w:r w:rsidRPr="00236C2E">
        <w:rPr>
          <w:sz w:val="72"/>
          <w:szCs w:val="72"/>
          <w:vertAlign w:val="superscript"/>
        </w:rPr>
        <w:t>st</w:t>
      </w:r>
      <w:r w:rsidRPr="00236C2E">
        <w:rPr>
          <w:sz w:val="72"/>
          <w:szCs w:val="72"/>
        </w:rPr>
        <w:t xml:space="preserve">  Century</w:t>
      </w:r>
      <w:proofErr w:type="gramEnd"/>
    </w:p>
    <w:p w14:paraId="3612D1F1" w14:textId="0E41E9FA" w:rsidR="00236C2E" w:rsidRDefault="00236C2E" w:rsidP="00236C2E">
      <w:pPr>
        <w:rPr>
          <w:sz w:val="20"/>
          <w:szCs w:val="20"/>
        </w:rPr>
      </w:pPr>
    </w:p>
    <w:p w14:paraId="11B9CFD3" w14:textId="77777777" w:rsidR="00236C2E" w:rsidRPr="00236C2E" w:rsidRDefault="00236C2E" w:rsidP="00236C2E">
      <w:pPr>
        <w:rPr>
          <w:sz w:val="96"/>
          <w:szCs w:val="96"/>
        </w:rPr>
      </w:pPr>
    </w:p>
    <w:p w14:paraId="09B97576" w14:textId="147B81C8" w:rsidR="00236C2E" w:rsidRDefault="00236C2E" w:rsidP="00236C2E">
      <w:pPr>
        <w:jc w:val="center"/>
        <w:rPr>
          <w:sz w:val="96"/>
          <w:szCs w:val="96"/>
        </w:rPr>
      </w:pPr>
      <w:r w:rsidRPr="00236C2E">
        <w:rPr>
          <w:sz w:val="96"/>
          <w:szCs w:val="96"/>
        </w:rPr>
        <w:t xml:space="preserve">Topic: Enigma </w:t>
      </w:r>
      <w:proofErr w:type="spellStart"/>
      <w:r w:rsidRPr="00236C2E">
        <w:rPr>
          <w:sz w:val="96"/>
          <w:szCs w:val="96"/>
        </w:rPr>
        <w:t>Coffe</w:t>
      </w:r>
      <w:proofErr w:type="spellEnd"/>
      <w:r w:rsidRPr="00236C2E">
        <w:rPr>
          <w:sz w:val="96"/>
          <w:szCs w:val="96"/>
        </w:rPr>
        <w:t xml:space="preserve"> House</w:t>
      </w:r>
    </w:p>
    <w:p w14:paraId="612E7F0D" w14:textId="77777777" w:rsidR="00236C2E" w:rsidRPr="00236C2E" w:rsidRDefault="00236C2E" w:rsidP="00236C2E">
      <w:pPr>
        <w:jc w:val="center"/>
        <w:rPr>
          <w:sz w:val="96"/>
          <w:szCs w:val="96"/>
        </w:rPr>
      </w:pPr>
    </w:p>
    <w:p w14:paraId="4FF0CAE4" w14:textId="4FCD106B" w:rsidR="00236C2E" w:rsidRDefault="00236C2E" w:rsidP="00236C2E">
      <w:pPr>
        <w:jc w:val="center"/>
        <w:rPr>
          <w:sz w:val="52"/>
          <w:szCs w:val="52"/>
        </w:rPr>
      </w:pPr>
      <w:r w:rsidRPr="00236C2E">
        <w:rPr>
          <w:sz w:val="52"/>
          <w:szCs w:val="52"/>
        </w:rPr>
        <w:t>BUSINESS PLAN</w:t>
      </w:r>
    </w:p>
    <w:p w14:paraId="08FBB03E" w14:textId="77777777" w:rsidR="00236C2E" w:rsidRPr="00236C2E" w:rsidRDefault="00236C2E" w:rsidP="00236C2E">
      <w:pPr>
        <w:jc w:val="center"/>
        <w:rPr>
          <w:sz w:val="52"/>
          <w:szCs w:val="52"/>
        </w:rPr>
      </w:pPr>
    </w:p>
    <w:p w14:paraId="3931B0DA" w14:textId="16B6B5E0" w:rsidR="00236C2E" w:rsidRDefault="00236C2E" w:rsidP="00236C2E">
      <w:pPr>
        <w:rPr>
          <w:sz w:val="36"/>
          <w:szCs w:val="36"/>
        </w:rPr>
      </w:pPr>
      <w:r w:rsidRPr="00236C2E">
        <w:rPr>
          <w:sz w:val="36"/>
          <w:szCs w:val="36"/>
        </w:rPr>
        <w:t>Presented by: Alexandra Dunai</w:t>
      </w:r>
    </w:p>
    <w:p w14:paraId="7A6C198E" w14:textId="201D4BDB" w:rsidR="00236C2E" w:rsidRDefault="00236C2E" w:rsidP="00236C2E">
      <w:pPr>
        <w:rPr>
          <w:sz w:val="36"/>
          <w:szCs w:val="36"/>
        </w:rPr>
      </w:pPr>
    </w:p>
    <w:p w14:paraId="6F91C060" w14:textId="2B16E4C7" w:rsidR="00725B39" w:rsidRDefault="00236C2E" w:rsidP="00725B39">
      <w:pPr>
        <w:jc w:val="center"/>
        <w:rPr>
          <w:sz w:val="36"/>
          <w:szCs w:val="36"/>
        </w:rPr>
      </w:pPr>
      <w:proofErr w:type="spellStart"/>
      <w:proofErr w:type="gramStart"/>
      <w:r>
        <w:rPr>
          <w:sz w:val="36"/>
          <w:szCs w:val="36"/>
        </w:rPr>
        <w:lastRenderedPageBreak/>
        <w:t>Project:Enigma</w:t>
      </w:r>
      <w:proofErr w:type="spellEnd"/>
      <w:proofErr w:type="gramEnd"/>
      <w:r>
        <w:rPr>
          <w:sz w:val="36"/>
          <w:szCs w:val="36"/>
        </w:rPr>
        <w:t xml:space="preserve"> </w:t>
      </w:r>
      <w:proofErr w:type="spellStart"/>
      <w:r>
        <w:rPr>
          <w:sz w:val="36"/>
          <w:szCs w:val="36"/>
        </w:rPr>
        <w:t>Coffe</w:t>
      </w:r>
      <w:proofErr w:type="spellEnd"/>
      <w:r>
        <w:rPr>
          <w:sz w:val="36"/>
          <w:szCs w:val="36"/>
        </w:rPr>
        <w:t xml:space="preserve"> House</w:t>
      </w:r>
    </w:p>
    <w:p w14:paraId="28537B57" w14:textId="77777777" w:rsidR="00B00780" w:rsidRPr="00B00780" w:rsidRDefault="00B00780" w:rsidP="00725B39">
      <w:pPr>
        <w:jc w:val="center"/>
        <w:rPr>
          <w:sz w:val="28"/>
          <w:szCs w:val="28"/>
        </w:rPr>
      </w:pPr>
    </w:p>
    <w:p w14:paraId="4749287B" w14:textId="49A5E631" w:rsidR="00725B39" w:rsidRDefault="00F300D1" w:rsidP="00725B39">
      <w:pPr>
        <w:rPr>
          <w:sz w:val="24"/>
          <w:szCs w:val="24"/>
        </w:rPr>
      </w:pPr>
      <w:r w:rsidRPr="00F300D1">
        <w:rPr>
          <w:sz w:val="24"/>
          <w:szCs w:val="24"/>
        </w:rPr>
        <w:t xml:space="preserve">Enigma </w:t>
      </w:r>
      <w:proofErr w:type="spellStart"/>
      <w:r w:rsidRPr="00F300D1">
        <w:rPr>
          <w:sz w:val="24"/>
          <w:szCs w:val="24"/>
        </w:rPr>
        <w:t>Coffe</w:t>
      </w:r>
      <w:proofErr w:type="spellEnd"/>
      <w:r w:rsidRPr="00F300D1">
        <w:rPr>
          <w:sz w:val="24"/>
          <w:szCs w:val="24"/>
        </w:rPr>
        <w:t xml:space="preserve"> House aims to become a daily necessity for local coffee lovers, a place where you get rid of daily stress and at the same time a comfortable place for meetings with friends or to read a book. Due to the growing demand for high quality gourmet coffee and impeccable service, the cafe will be located near Covent Garden to build a core group of loyal customers. </w:t>
      </w:r>
      <w:proofErr w:type="spellStart"/>
      <w:r w:rsidRPr="00F300D1">
        <w:rPr>
          <w:sz w:val="24"/>
          <w:szCs w:val="24"/>
        </w:rPr>
        <w:t>Coffe</w:t>
      </w:r>
      <w:proofErr w:type="spellEnd"/>
      <w:r w:rsidRPr="00F300D1">
        <w:rPr>
          <w:sz w:val="24"/>
          <w:szCs w:val="24"/>
        </w:rPr>
        <w:t xml:space="preserve"> Shop will offer its customers the best coffee prepared in the area that will be completed with pastries, as well as free books that customers can read. The owners ensured the establishment of this location through a three-year leasing contract, with the option to extend.</w:t>
      </w:r>
    </w:p>
    <w:p w14:paraId="03B28AE5" w14:textId="77777777" w:rsidR="00F300D1" w:rsidRPr="00F300D1" w:rsidRDefault="00F300D1" w:rsidP="00F300D1">
      <w:pPr>
        <w:rPr>
          <w:b/>
          <w:bCs/>
          <w:sz w:val="24"/>
          <w:szCs w:val="24"/>
        </w:rPr>
      </w:pPr>
      <w:r w:rsidRPr="00F300D1">
        <w:rPr>
          <w:b/>
          <w:bCs/>
          <w:sz w:val="24"/>
          <w:szCs w:val="24"/>
        </w:rPr>
        <w:t>1.1 Objectives</w:t>
      </w:r>
    </w:p>
    <w:p w14:paraId="73872F5B" w14:textId="77777777" w:rsidR="00F300D1" w:rsidRPr="00F300D1" w:rsidRDefault="00F300D1" w:rsidP="00F300D1">
      <w:pPr>
        <w:rPr>
          <w:sz w:val="24"/>
          <w:szCs w:val="24"/>
        </w:rPr>
      </w:pPr>
      <w:r w:rsidRPr="00F300D1">
        <w:rPr>
          <w:sz w:val="24"/>
          <w:szCs w:val="24"/>
        </w:rPr>
        <w:t xml:space="preserve">The objectives of Enigma </w:t>
      </w:r>
      <w:proofErr w:type="spellStart"/>
      <w:r w:rsidRPr="00F300D1">
        <w:rPr>
          <w:sz w:val="24"/>
          <w:szCs w:val="24"/>
        </w:rPr>
        <w:t>Coffe</w:t>
      </w:r>
      <w:proofErr w:type="spellEnd"/>
      <w:r w:rsidRPr="00F300D1">
        <w:rPr>
          <w:sz w:val="24"/>
          <w:szCs w:val="24"/>
        </w:rPr>
        <w:t xml:space="preserve"> House for the first year of operation are:</w:t>
      </w:r>
    </w:p>
    <w:p w14:paraId="2430B0CB" w14:textId="77777777" w:rsidR="00F300D1" w:rsidRPr="00F300D1" w:rsidRDefault="00F300D1" w:rsidP="00F300D1">
      <w:pPr>
        <w:rPr>
          <w:sz w:val="24"/>
          <w:szCs w:val="24"/>
        </w:rPr>
      </w:pPr>
      <w:r w:rsidRPr="00F300D1">
        <w:rPr>
          <w:sz w:val="24"/>
          <w:szCs w:val="24"/>
        </w:rPr>
        <w:t xml:space="preserve">• Become known as the "Best </w:t>
      </w:r>
      <w:proofErr w:type="spellStart"/>
      <w:r w:rsidRPr="00F300D1">
        <w:rPr>
          <w:sz w:val="24"/>
          <w:szCs w:val="24"/>
        </w:rPr>
        <w:t>CoffeeShop</w:t>
      </w:r>
      <w:proofErr w:type="spellEnd"/>
      <w:r w:rsidRPr="00F300D1">
        <w:rPr>
          <w:sz w:val="24"/>
          <w:szCs w:val="24"/>
        </w:rPr>
        <w:t xml:space="preserve"> in the Area" by the local restaurant guide.</w:t>
      </w:r>
    </w:p>
    <w:p w14:paraId="7AFB2399" w14:textId="77777777" w:rsidR="00F300D1" w:rsidRPr="00F300D1" w:rsidRDefault="00F300D1" w:rsidP="00F300D1">
      <w:pPr>
        <w:rPr>
          <w:sz w:val="24"/>
          <w:szCs w:val="24"/>
        </w:rPr>
      </w:pPr>
      <w:r w:rsidRPr="00F300D1">
        <w:rPr>
          <w:sz w:val="24"/>
          <w:szCs w:val="24"/>
        </w:rPr>
        <w:t>• To obtain a profit from the first month of operations.</w:t>
      </w:r>
    </w:p>
    <w:p w14:paraId="7C7CBD17" w14:textId="62881809" w:rsidR="00F300D1" w:rsidRDefault="00F300D1" w:rsidP="00F300D1">
      <w:pPr>
        <w:rPr>
          <w:sz w:val="24"/>
          <w:szCs w:val="24"/>
        </w:rPr>
      </w:pPr>
      <w:r w:rsidRPr="00F300D1">
        <w:rPr>
          <w:sz w:val="24"/>
          <w:szCs w:val="24"/>
        </w:rPr>
        <w:t>• Maintain a gross profit of 65%.</w:t>
      </w:r>
    </w:p>
    <w:p w14:paraId="5A7FBC1C" w14:textId="77777777" w:rsidR="00F300D1" w:rsidRPr="00F300D1" w:rsidRDefault="00F300D1" w:rsidP="00F300D1">
      <w:pPr>
        <w:rPr>
          <w:b/>
          <w:bCs/>
          <w:sz w:val="24"/>
          <w:szCs w:val="24"/>
        </w:rPr>
      </w:pPr>
      <w:r w:rsidRPr="00F300D1">
        <w:rPr>
          <w:b/>
          <w:bCs/>
          <w:sz w:val="24"/>
          <w:szCs w:val="24"/>
        </w:rPr>
        <w:t>1.2 The keys to success</w:t>
      </w:r>
    </w:p>
    <w:p w14:paraId="716059A8" w14:textId="77777777" w:rsidR="00F300D1" w:rsidRPr="00F300D1" w:rsidRDefault="00F300D1" w:rsidP="00F300D1">
      <w:pPr>
        <w:rPr>
          <w:sz w:val="24"/>
          <w:szCs w:val="24"/>
        </w:rPr>
      </w:pPr>
      <w:r w:rsidRPr="00F300D1">
        <w:rPr>
          <w:sz w:val="24"/>
          <w:szCs w:val="24"/>
        </w:rPr>
        <w:t>• The design of the cafe will be visually appealing to customers and will be designed so that fast and efficient operations can be performed.</w:t>
      </w:r>
    </w:p>
    <w:p w14:paraId="185C79EB" w14:textId="77777777" w:rsidR="00F300D1" w:rsidRPr="00F300D1" w:rsidRDefault="00F300D1" w:rsidP="00F300D1">
      <w:pPr>
        <w:rPr>
          <w:sz w:val="24"/>
          <w:szCs w:val="24"/>
        </w:rPr>
      </w:pPr>
      <w:r w:rsidRPr="00F300D1">
        <w:rPr>
          <w:sz w:val="24"/>
          <w:szCs w:val="24"/>
        </w:rPr>
        <w:t>• Training of employees to ensure the preparation of coffee according to the best techniques.</w:t>
      </w:r>
    </w:p>
    <w:p w14:paraId="1A0F069C" w14:textId="620363B9" w:rsidR="00F300D1" w:rsidRDefault="00F300D1" w:rsidP="00F300D1">
      <w:pPr>
        <w:rPr>
          <w:sz w:val="24"/>
          <w:szCs w:val="24"/>
        </w:rPr>
      </w:pPr>
      <w:r w:rsidRPr="00F300D1">
        <w:rPr>
          <w:sz w:val="24"/>
          <w:szCs w:val="24"/>
        </w:rPr>
        <w:t>• Marketing strategies designed to build a solid customer base, such as maximizing sales on high-margin products such as espresso drinks.</w:t>
      </w:r>
    </w:p>
    <w:p w14:paraId="263B03A3" w14:textId="77777777" w:rsidR="00F300D1" w:rsidRPr="00F300D1" w:rsidRDefault="00F300D1" w:rsidP="00F300D1">
      <w:pPr>
        <w:rPr>
          <w:b/>
          <w:bCs/>
          <w:sz w:val="24"/>
          <w:szCs w:val="24"/>
        </w:rPr>
      </w:pPr>
      <w:r w:rsidRPr="00F300D1">
        <w:rPr>
          <w:b/>
          <w:bCs/>
          <w:sz w:val="24"/>
          <w:szCs w:val="24"/>
        </w:rPr>
        <w:t>1.3 Mission</w:t>
      </w:r>
    </w:p>
    <w:p w14:paraId="371593F0" w14:textId="50AD87E8" w:rsidR="00F300D1" w:rsidRDefault="00F300D1" w:rsidP="00F300D1">
      <w:pPr>
        <w:rPr>
          <w:sz w:val="24"/>
          <w:szCs w:val="24"/>
        </w:rPr>
      </w:pPr>
      <w:r w:rsidRPr="00F300D1">
        <w:rPr>
          <w:sz w:val="24"/>
          <w:szCs w:val="24"/>
        </w:rPr>
        <w:t xml:space="preserve">Enigma </w:t>
      </w:r>
      <w:proofErr w:type="spellStart"/>
      <w:r w:rsidRPr="00F300D1">
        <w:rPr>
          <w:sz w:val="24"/>
          <w:szCs w:val="24"/>
        </w:rPr>
        <w:t>Coffe</w:t>
      </w:r>
      <w:proofErr w:type="spellEnd"/>
      <w:r w:rsidRPr="00F300D1">
        <w:rPr>
          <w:sz w:val="24"/>
          <w:szCs w:val="24"/>
        </w:rPr>
        <w:t xml:space="preserve"> House will make every effort to create a unique place where customers can socialize in a comfortable and relaxing environment while enjoying the best coffee and pastry products in town. We want to help our clients get rid of the stress accumulated daily, by offering a pleasant environment, a convenient location, friendly staff and </w:t>
      </w:r>
      <w:proofErr w:type="gramStart"/>
      <w:r w:rsidRPr="00F300D1">
        <w:rPr>
          <w:sz w:val="24"/>
          <w:szCs w:val="24"/>
        </w:rPr>
        <w:t>high quality</w:t>
      </w:r>
      <w:proofErr w:type="gramEnd"/>
      <w:r w:rsidRPr="00F300D1">
        <w:rPr>
          <w:sz w:val="24"/>
          <w:szCs w:val="24"/>
        </w:rPr>
        <w:t xml:space="preserve"> products. The company will invest its profits in order to increase the degree of employee dissatisfaction while offering a stable return to its shareholders.</w:t>
      </w:r>
    </w:p>
    <w:p w14:paraId="76888D6C" w14:textId="386C9031" w:rsidR="00F300D1" w:rsidRPr="00F300D1" w:rsidRDefault="00F300D1" w:rsidP="00F300D1">
      <w:pPr>
        <w:rPr>
          <w:b/>
          <w:bCs/>
          <w:sz w:val="24"/>
          <w:szCs w:val="24"/>
        </w:rPr>
      </w:pPr>
      <w:r>
        <w:rPr>
          <w:b/>
          <w:bCs/>
          <w:sz w:val="24"/>
          <w:szCs w:val="24"/>
        </w:rPr>
        <w:t>1.4</w:t>
      </w:r>
      <w:r w:rsidRPr="00F300D1">
        <w:rPr>
          <w:b/>
          <w:bCs/>
          <w:sz w:val="24"/>
          <w:szCs w:val="24"/>
        </w:rPr>
        <w:t xml:space="preserve"> Location and Services</w:t>
      </w:r>
    </w:p>
    <w:p w14:paraId="2C43B170" w14:textId="346CD7EE" w:rsidR="00F300D1" w:rsidRDefault="00F300D1" w:rsidP="00F300D1">
      <w:pPr>
        <w:rPr>
          <w:sz w:val="24"/>
          <w:szCs w:val="24"/>
        </w:rPr>
      </w:pPr>
      <w:r w:rsidRPr="00F300D1">
        <w:rPr>
          <w:sz w:val="24"/>
          <w:szCs w:val="24"/>
        </w:rPr>
        <w:t xml:space="preserve">Enigma </w:t>
      </w:r>
      <w:proofErr w:type="spellStart"/>
      <w:r w:rsidRPr="00F300D1">
        <w:rPr>
          <w:sz w:val="24"/>
          <w:szCs w:val="24"/>
        </w:rPr>
        <w:t>Coffe</w:t>
      </w:r>
      <w:proofErr w:type="spellEnd"/>
      <w:r w:rsidRPr="00F300D1">
        <w:rPr>
          <w:sz w:val="24"/>
          <w:szCs w:val="24"/>
        </w:rPr>
        <w:t xml:space="preserve"> House will be located on the ground floor of a commercial building. The company obtained a one-year lease of the 2,500-square-meter office previously occupied by a hair salon. The contract has a three-year fixed-rate renewal option. The plan includes a 200-square-meter office and a 2,300-square-meter bar, which will include a 15-table relaxation ozone, a kitchen, storage area and two bathrooms. The interior design is open and clean, with a modern wooden decor that inspires confidence in the quality of drinks and snacks served and will be in line with the </w:t>
      </w:r>
      <w:r w:rsidRPr="00F300D1">
        <w:rPr>
          <w:sz w:val="24"/>
          <w:szCs w:val="24"/>
        </w:rPr>
        <w:lastRenderedPageBreak/>
        <w:t xml:space="preserve">positioning of the unit as an eclectic place where people can relax and enjoy a cup of coffee. </w:t>
      </w:r>
      <w:proofErr w:type="spellStart"/>
      <w:r w:rsidRPr="00F300D1">
        <w:rPr>
          <w:sz w:val="24"/>
          <w:szCs w:val="24"/>
        </w:rPr>
        <w:t>Coffe</w:t>
      </w:r>
      <w:proofErr w:type="spellEnd"/>
      <w:r w:rsidRPr="00F300D1">
        <w:rPr>
          <w:sz w:val="24"/>
          <w:szCs w:val="24"/>
        </w:rPr>
        <w:t xml:space="preserve"> House will offer its customers the best coffee-based drinks in the area. This will be achieved by using high quality ingredients prepared according to the original cleaners. The positioning of the bar, the menu and the marketing activities will be focused on maximizing the sales of the drinks with the highest margin. Along with espresso drinks, coffee and tea, as well as some soft drinks, will be sold at the bar. The cafe will also offer pastries to its customers, salads and small sandwiches. For customers who prefer to prepare their coffee at home, the cafe will also offer coffee beans for sale. The menu offer will be completed by free books and magazines that customers can read inside the cafe-bar.</w:t>
      </w:r>
      <w:r w:rsidRPr="00F300D1">
        <w:t xml:space="preserve"> </w:t>
      </w:r>
      <w:r w:rsidRPr="00F300D1">
        <w:rPr>
          <w:sz w:val="24"/>
          <w:szCs w:val="24"/>
        </w:rPr>
        <w:t>The cafe will sell coffee, teas, alcoholic, non-alcoholic beverages, soft drinks, cakes, ice cream, sandwiches. Loyal customers will be young people aged between 18 and 35 from the city where we open the cafe. Moderate product prices will not affect the quality of products and services offered. The main concern will be the client and his mood. We rely on a pleasant and relaxing atmosphere, in which the client can order, consume and return.</w:t>
      </w:r>
    </w:p>
    <w:p w14:paraId="7E666C49" w14:textId="21B62029" w:rsidR="00F300D1" w:rsidRPr="00F300D1" w:rsidRDefault="00F300D1" w:rsidP="00F300D1">
      <w:pPr>
        <w:rPr>
          <w:b/>
          <w:bCs/>
          <w:sz w:val="24"/>
          <w:szCs w:val="24"/>
        </w:rPr>
      </w:pPr>
      <w:r>
        <w:rPr>
          <w:b/>
          <w:bCs/>
          <w:sz w:val="24"/>
          <w:szCs w:val="24"/>
        </w:rPr>
        <w:t>1.5</w:t>
      </w:r>
      <w:r w:rsidRPr="00F300D1">
        <w:rPr>
          <w:b/>
          <w:bCs/>
          <w:sz w:val="24"/>
          <w:szCs w:val="24"/>
        </w:rPr>
        <w:t>Purchase Models</w:t>
      </w:r>
    </w:p>
    <w:p w14:paraId="3A552229" w14:textId="77777777" w:rsidR="00F300D1" w:rsidRPr="00F300D1" w:rsidRDefault="00F300D1" w:rsidP="00F300D1">
      <w:pPr>
        <w:rPr>
          <w:sz w:val="24"/>
          <w:szCs w:val="24"/>
        </w:rPr>
      </w:pPr>
      <w:r w:rsidRPr="00F300D1">
        <w:rPr>
          <w:sz w:val="24"/>
          <w:szCs w:val="24"/>
        </w:rPr>
        <w:t>The main reason why customers return to a cafe-bar is the tasty coffee, the fast service and the pleasant atmosphere. Although, as stated before, coffee consumption is uniform for different segments of people with different incomes, Java Cafe will practice competitive prices. We strongly believe in offering coffee drinks through services</w:t>
      </w:r>
    </w:p>
    <w:p w14:paraId="4EA48F57" w14:textId="62FC7C1D" w:rsidR="00F300D1" w:rsidRDefault="00F300D1" w:rsidP="00F300D1">
      <w:pPr>
        <w:rPr>
          <w:sz w:val="24"/>
          <w:szCs w:val="24"/>
        </w:rPr>
      </w:pPr>
      <w:r w:rsidRPr="00F300D1">
        <w:rPr>
          <w:sz w:val="24"/>
          <w:szCs w:val="24"/>
        </w:rPr>
        <w:t>impeccable in a beautiful setting will help us build a strong base of loyal customers.</w:t>
      </w:r>
    </w:p>
    <w:p w14:paraId="4F06D29B" w14:textId="7D636616" w:rsidR="00F300D1" w:rsidRPr="00F300D1" w:rsidRDefault="00F300D1" w:rsidP="00F300D1">
      <w:pPr>
        <w:rPr>
          <w:b/>
          <w:bCs/>
          <w:sz w:val="24"/>
          <w:szCs w:val="24"/>
        </w:rPr>
      </w:pPr>
      <w:r w:rsidRPr="00F300D1">
        <w:rPr>
          <w:b/>
          <w:bCs/>
          <w:sz w:val="24"/>
          <w:szCs w:val="24"/>
        </w:rPr>
        <w:t>2.</w:t>
      </w:r>
      <w:r w:rsidRPr="00F300D1">
        <w:rPr>
          <w:b/>
          <w:bCs/>
          <w:sz w:val="24"/>
          <w:szCs w:val="24"/>
        </w:rPr>
        <w:t>Competition</w:t>
      </w:r>
    </w:p>
    <w:p w14:paraId="0B325FB9" w14:textId="365D0918" w:rsidR="00F300D1" w:rsidRDefault="00F300D1" w:rsidP="00F300D1">
      <w:pPr>
        <w:rPr>
          <w:sz w:val="24"/>
          <w:szCs w:val="24"/>
        </w:rPr>
      </w:pPr>
      <w:r w:rsidRPr="00F300D1">
        <w:rPr>
          <w:sz w:val="24"/>
          <w:szCs w:val="24"/>
        </w:rPr>
        <w:t xml:space="preserve">According to 1997 food statistics, the city hosted 45 snack bars and non-alcoholic beverages, with total sales of $ 14.2 million. Other institutions that offer coffee-based beverages include restaurants that are limited in number in the city. Enigma </w:t>
      </w:r>
      <w:proofErr w:type="spellStart"/>
      <w:r w:rsidRPr="00F300D1">
        <w:rPr>
          <w:sz w:val="24"/>
          <w:szCs w:val="24"/>
        </w:rPr>
        <w:t>Coffe</w:t>
      </w:r>
      <w:proofErr w:type="spellEnd"/>
      <w:r w:rsidRPr="00F300D1">
        <w:rPr>
          <w:sz w:val="24"/>
          <w:szCs w:val="24"/>
        </w:rPr>
        <w:t xml:space="preserve"> House's direct competitors will be other bars located near the </w:t>
      </w:r>
      <w:r w:rsidR="00640D25">
        <w:rPr>
          <w:sz w:val="24"/>
          <w:szCs w:val="24"/>
        </w:rPr>
        <w:t>Covent Garden</w:t>
      </w:r>
      <w:r w:rsidRPr="00F300D1">
        <w:rPr>
          <w:sz w:val="24"/>
          <w:szCs w:val="24"/>
        </w:rPr>
        <w:t xml:space="preserve">. These are Starbucks, Cafe Roma, Cafe </w:t>
      </w:r>
      <w:proofErr w:type="spellStart"/>
      <w:r w:rsidRPr="00F300D1">
        <w:rPr>
          <w:sz w:val="24"/>
          <w:szCs w:val="24"/>
        </w:rPr>
        <w:t>Librarie</w:t>
      </w:r>
      <w:proofErr w:type="spellEnd"/>
      <w:r w:rsidRPr="00F300D1">
        <w:rPr>
          <w:sz w:val="24"/>
          <w:szCs w:val="24"/>
        </w:rPr>
        <w:t xml:space="preserve"> and other food service units that offer coffee. Starbucks will certainly be one of the major competitors because of its strong financial position and established marketing and their operational practices. However, despite Starbucks' entrenched market position, many customers prefer smaller bars that offer a cozy atmosphere and good coffee at affordable prices. The cafe will position itself as a unique coffee bar, which not only offers the best tasting coffee and pastries, but also offers a family atmosphere. We will satisfy the wishes of the clients, which will help us to increase the market share on this competitive market.</w:t>
      </w:r>
    </w:p>
    <w:p w14:paraId="51884231" w14:textId="1054B024" w:rsidR="00F300D1" w:rsidRDefault="00640D25" w:rsidP="00F300D1">
      <w:pPr>
        <w:rPr>
          <w:sz w:val="24"/>
          <w:szCs w:val="24"/>
        </w:rPr>
      </w:pPr>
      <w:r w:rsidRPr="00640D25">
        <w:rPr>
          <w:sz w:val="24"/>
          <w:szCs w:val="24"/>
        </w:rPr>
        <w:t>The main reason why customers return to a cafe-bar is the tasty coffee, the fast service and the pleasant atmosphere. Although, as stated before, coffee consumption is uniform for different segments of people with different incomes, Java Cafe will practice competitive prices. We strongly believe that offering coffee drinks through impeccable services in a beautiful setting will help us build a strong loyal customer base.</w:t>
      </w:r>
    </w:p>
    <w:p w14:paraId="4F17E044" w14:textId="56449B04" w:rsidR="00F300D1" w:rsidRDefault="00640D25" w:rsidP="00F300D1">
      <w:pPr>
        <w:rPr>
          <w:sz w:val="24"/>
          <w:szCs w:val="24"/>
        </w:rPr>
      </w:pPr>
      <w:r w:rsidRPr="00640D25">
        <w:rPr>
          <w:sz w:val="24"/>
          <w:szCs w:val="24"/>
        </w:rPr>
        <w:t xml:space="preserve">The cafe will capitalize on the strong demand for high quality coffee. The owners provided the company with enough capital to set up. Through successful management that will establish a loyal customer base, the company's net worth will double in two years. The company will maintain a </w:t>
      </w:r>
      <w:r w:rsidRPr="00640D25">
        <w:rPr>
          <w:sz w:val="24"/>
          <w:szCs w:val="24"/>
        </w:rPr>
        <w:lastRenderedPageBreak/>
        <w:t>gross margin of 65%, which, together with reasonable operating expenses, will provide enough cash to finance further growth.</w:t>
      </w:r>
    </w:p>
    <w:p w14:paraId="20FBC3DE" w14:textId="65AECE18" w:rsidR="00104FBA" w:rsidRPr="00104FBA" w:rsidRDefault="00104FBA" w:rsidP="00F300D1">
      <w:pPr>
        <w:rPr>
          <w:b/>
          <w:bCs/>
          <w:sz w:val="24"/>
          <w:szCs w:val="24"/>
          <w:u w:val="single"/>
        </w:rPr>
      </w:pPr>
      <w:r w:rsidRPr="00104FBA">
        <w:rPr>
          <w:b/>
          <w:bCs/>
          <w:sz w:val="24"/>
          <w:szCs w:val="24"/>
          <w:u w:val="single"/>
        </w:rPr>
        <w:t>Sales Forecast</w:t>
      </w:r>
    </w:p>
    <w:tbl>
      <w:tblPr>
        <w:tblStyle w:val="Tabelgril"/>
        <w:tblW w:w="0" w:type="auto"/>
        <w:tblLook w:val="04A0" w:firstRow="1" w:lastRow="0" w:firstColumn="1" w:lastColumn="0" w:noHBand="0" w:noVBand="1"/>
      </w:tblPr>
      <w:tblGrid>
        <w:gridCol w:w="2419"/>
        <w:gridCol w:w="2420"/>
        <w:gridCol w:w="2420"/>
        <w:gridCol w:w="2420"/>
      </w:tblGrid>
      <w:tr w:rsidR="0008643C" w14:paraId="71452811" w14:textId="77777777" w:rsidTr="00104FBA">
        <w:tc>
          <w:tcPr>
            <w:tcW w:w="2419" w:type="dxa"/>
            <w:shd w:val="clear" w:color="auto" w:fill="ACB9CA" w:themeFill="text2" w:themeFillTint="66"/>
          </w:tcPr>
          <w:p w14:paraId="59ABD70F" w14:textId="13E2A5DB" w:rsidR="0008643C" w:rsidRPr="00104FBA" w:rsidRDefault="0008643C" w:rsidP="00F300D1">
            <w:pPr>
              <w:rPr>
                <w:b/>
                <w:bCs/>
                <w:sz w:val="24"/>
                <w:szCs w:val="24"/>
              </w:rPr>
            </w:pPr>
            <w:r w:rsidRPr="00104FBA">
              <w:rPr>
                <w:b/>
                <w:bCs/>
                <w:sz w:val="24"/>
                <w:szCs w:val="24"/>
              </w:rPr>
              <w:t>Sales</w:t>
            </w:r>
          </w:p>
        </w:tc>
        <w:tc>
          <w:tcPr>
            <w:tcW w:w="2420" w:type="dxa"/>
            <w:shd w:val="clear" w:color="auto" w:fill="ACB9CA" w:themeFill="text2" w:themeFillTint="66"/>
          </w:tcPr>
          <w:p w14:paraId="30662D8C" w14:textId="613769DF" w:rsidR="0008643C" w:rsidRPr="00104FBA" w:rsidRDefault="0008643C" w:rsidP="00F300D1">
            <w:pPr>
              <w:rPr>
                <w:b/>
                <w:bCs/>
                <w:sz w:val="24"/>
                <w:szCs w:val="24"/>
              </w:rPr>
            </w:pPr>
            <w:r w:rsidRPr="00104FBA">
              <w:rPr>
                <w:b/>
                <w:bCs/>
                <w:sz w:val="24"/>
                <w:szCs w:val="24"/>
              </w:rPr>
              <w:t>1 Year</w:t>
            </w:r>
          </w:p>
        </w:tc>
        <w:tc>
          <w:tcPr>
            <w:tcW w:w="2420" w:type="dxa"/>
            <w:shd w:val="clear" w:color="auto" w:fill="ACB9CA" w:themeFill="text2" w:themeFillTint="66"/>
          </w:tcPr>
          <w:p w14:paraId="5AEE23A8" w14:textId="6620C46C" w:rsidR="0008643C" w:rsidRPr="00104FBA" w:rsidRDefault="0008643C" w:rsidP="00F300D1">
            <w:pPr>
              <w:rPr>
                <w:b/>
                <w:bCs/>
                <w:sz w:val="24"/>
                <w:szCs w:val="24"/>
              </w:rPr>
            </w:pPr>
            <w:r w:rsidRPr="00104FBA">
              <w:rPr>
                <w:b/>
                <w:bCs/>
                <w:sz w:val="24"/>
                <w:szCs w:val="24"/>
              </w:rPr>
              <w:t>2</w:t>
            </w:r>
            <w:r w:rsidR="00104FBA" w:rsidRPr="00104FBA">
              <w:rPr>
                <w:b/>
                <w:bCs/>
                <w:sz w:val="24"/>
                <w:szCs w:val="24"/>
              </w:rPr>
              <w:t xml:space="preserve"> </w:t>
            </w:r>
            <w:r w:rsidRPr="00104FBA">
              <w:rPr>
                <w:b/>
                <w:bCs/>
                <w:sz w:val="24"/>
                <w:szCs w:val="24"/>
              </w:rPr>
              <w:t>Year</w:t>
            </w:r>
            <w:r w:rsidR="00104FBA" w:rsidRPr="00104FBA">
              <w:rPr>
                <w:b/>
                <w:bCs/>
                <w:sz w:val="24"/>
                <w:szCs w:val="24"/>
              </w:rPr>
              <w:t>s</w:t>
            </w:r>
          </w:p>
        </w:tc>
        <w:tc>
          <w:tcPr>
            <w:tcW w:w="2420" w:type="dxa"/>
            <w:shd w:val="clear" w:color="auto" w:fill="ACB9CA" w:themeFill="text2" w:themeFillTint="66"/>
          </w:tcPr>
          <w:p w14:paraId="7CDACF07" w14:textId="58E46966" w:rsidR="0008643C" w:rsidRPr="00104FBA" w:rsidRDefault="0008643C" w:rsidP="00F300D1">
            <w:pPr>
              <w:rPr>
                <w:b/>
                <w:bCs/>
                <w:sz w:val="24"/>
                <w:szCs w:val="24"/>
              </w:rPr>
            </w:pPr>
            <w:r w:rsidRPr="00104FBA">
              <w:rPr>
                <w:b/>
                <w:bCs/>
                <w:sz w:val="24"/>
                <w:szCs w:val="24"/>
              </w:rPr>
              <w:t>3</w:t>
            </w:r>
            <w:r w:rsidR="00104FBA" w:rsidRPr="00104FBA">
              <w:rPr>
                <w:b/>
                <w:bCs/>
                <w:sz w:val="24"/>
                <w:szCs w:val="24"/>
              </w:rPr>
              <w:t xml:space="preserve"> </w:t>
            </w:r>
            <w:r w:rsidRPr="00104FBA">
              <w:rPr>
                <w:b/>
                <w:bCs/>
                <w:sz w:val="24"/>
                <w:szCs w:val="24"/>
              </w:rPr>
              <w:t>Years</w:t>
            </w:r>
          </w:p>
        </w:tc>
      </w:tr>
      <w:tr w:rsidR="0008643C" w14:paraId="13CCCDF8" w14:textId="77777777" w:rsidTr="0008643C">
        <w:tc>
          <w:tcPr>
            <w:tcW w:w="2419" w:type="dxa"/>
          </w:tcPr>
          <w:p w14:paraId="051EFD01" w14:textId="045D9ADB" w:rsidR="0008643C" w:rsidRDefault="0008643C" w:rsidP="00F300D1">
            <w:pPr>
              <w:rPr>
                <w:sz w:val="24"/>
                <w:szCs w:val="24"/>
              </w:rPr>
            </w:pPr>
            <w:proofErr w:type="spellStart"/>
            <w:r>
              <w:rPr>
                <w:sz w:val="24"/>
                <w:szCs w:val="24"/>
              </w:rPr>
              <w:t>Coffe</w:t>
            </w:r>
            <w:proofErr w:type="spellEnd"/>
            <w:r>
              <w:rPr>
                <w:sz w:val="24"/>
                <w:szCs w:val="24"/>
              </w:rPr>
              <w:t xml:space="preserve"> Drinks</w:t>
            </w:r>
          </w:p>
        </w:tc>
        <w:tc>
          <w:tcPr>
            <w:tcW w:w="2420" w:type="dxa"/>
          </w:tcPr>
          <w:p w14:paraId="10DCC757" w14:textId="754A0B46" w:rsidR="0008643C" w:rsidRDefault="0008643C" w:rsidP="00F300D1">
            <w:pPr>
              <w:rPr>
                <w:sz w:val="24"/>
                <w:szCs w:val="24"/>
              </w:rPr>
            </w:pPr>
            <w:r>
              <w:rPr>
                <w:sz w:val="24"/>
                <w:szCs w:val="24"/>
              </w:rPr>
              <w:t>350,400</w:t>
            </w:r>
          </w:p>
        </w:tc>
        <w:tc>
          <w:tcPr>
            <w:tcW w:w="2420" w:type="dxa"/>
          </w:tcPr>
          <w:p w14:paraId="00D7FC06" w14:textId="2FECD9A8" w:rsidR="0008643C" w:rsidRDefault="0008643C" w:rsidP="00F300D1">
            <w:pPr>
              <w:rPr>
                <w:sz w:val="24"/>
                <w:szCs w:val="24"/>
              </w:rPr>
            </w:pPr>
            <w:r>
              <w:rPr>
                <w:sz w:val="24"/>
                <w:szCs w:val="24"/>
              </w:rPr>
              <w:t>385,440</w:t>
            </w:r>
          </w:p>
        </w:tc>
        <w:tc>
          <w:tcPr>
            <w:tcW w:w="2420" w:type="dxa"/>
          </w:tcPr>
          <w:p w14:paraId="78EC141E" w14:textId="269223B5" w:rsidR="0008643C" w:rsidRDefault="0008643C" w:rsidP="00F300D1">
            <w:pPr>
              <w:rPr>
                <w:sz w:val="24"/>
                <w:szCs w:val="24"/>
              </w:rPr>
            </w:pPr>
            <w:r>
              <w:rPr>
                <w:sz w:val="24"/>
                <w:szCs w:val="24"/>
              </w:rPr>
              <w:t>423,984</w:t>
            </w:r>
          </w:p>
        </w:tc>
      </w:tr>
      <w:tr w:rsidR="0008643C" w14:paraId="458D207C" w14:textId="77777777" w:rsidTr="0008643C">
        <w:tc>
          <w:tcPr>
            <w:tcW w:w="2419" w:type="dxa"/>
          </w:tcPr>
          <w:p w14:paraId="330666E8" w14:textId="07CB8BA0" w:rsidR="0008643C" w:rsidRDefault="0008643C" w:rsidP="00F300D1">
            <w:pPr>
              <w:rPr>
                <w:sz w:val="24"/>
                <w:szCs w:val="24"/>
              </w:rPr>
            </w:pPr>
            <w:proofErr w:type="spellStart"/>
            <w:r>
              <w:rPr>
                <w:sz w:val="24"/>
                <w:szCs w:val="24"/>
              </w:rPr>
              <w:t>Coffe</w:t>
            </w:r>
            <w:proofErr w:type="spellEnd"/>
            <w:r>
              <w:rPr>
                <w:sz w:val="24"/>
                <w:szCs w:val="24"/>
              </w:rPr>
              <w:t xml:space="preserve"> Beans</w:t>
            </w:r>
          </w:p>
        </w:tc>
        <w:tc>
          <w:tcPr>
            <w:tcW w:w="2420" w:type="dxa"/>
          </w:tcPr>
          <w:p w14:paraId="17A69485" w14:textId="44715758" w:rsidR="0008643C" w:rsidRDefault="0008643C" w:rsidP="00F300D1">
            <w:pPr>
              <w:rPr>
                <w:sz w:val="24"/>
                <w:szCs w:val="24"/>
              </w:rPr>
            </w:pPr>
            <w:r>
              <w:rPr>
                <w:sz w:val="24"/>
                <w:szCs w:val="24"/>
              </w:rPr>
              <w:t>87,600</w:t>
            </w:r>
          </w:p>
        </w:tc>
        <w:tc>
          <w:tcPr>
            <w:tcW w:w="2420" w:type="dxa"/>
          </w:tcPr>
          <w:p w14:paraId="6C9C7BAB" w14:textId="1CA98D6B" w:rsidR="0008643C" w:rsidRDefault="0008643C" w:rsidP="00F300D1">
            <w:pPr>
              <w:rPr>
                <w:sz w:val="24"/>
                <w:szCs w:val="24"/>
              </w:rPr>
            </w:pPr>
            <w:r>
              <w:rPr>
                <w:sz w:val="24"/>
                <w:szCs w:val="24"/>
              </w:rPr>
              <w:t>96,360</w:t>
            </w:r>
          </w:p>
        </w:tc>
        <w:tc>
          <w:tcPr>
            <w:tcW w:w="2420" w:type="dxa"/>
          </w:tcPr>
          <w:p w14:paraId="4A4148A8" w14:textId="75772BC4" w:rsidR="0008643C" w:rsidRDefault="0008643C" w:rsidP="00F300D1">
            <w:pPr>
              <w:rPr>
                <w:sz w:val="24"/>
                <w:szCs w:val="24"/>
              </w:rPr>
            </w:pPr>
            <w:r>
              <w:rPr>
                <w:sz w:val="24"/>
                <w:szCs w:val="24"/>
              </w:rPr>
              <w:t>105,996</w:t>
            </w:r>
          </w:p>
        </w:tc>
      </w:tr>
      <w:tr w:rsidR="0008643C" w14:paraId="1D5BEF6B" w14:textId="77777777" w:rsidTr="0008643C">
        <w:tc>
          <w:tcPr>
            <w:tcW w:w="2419" w:type="dxa"/>
          </w:tcPr>
          <w:p w14:paraId="52240B83" w14:textId="7E40F7C1" w:rsidR="0008643C" w:rsidRDefault="0008643C" w:rsidP="00F300D1">
            <w:pPr>
              <w:rPr>
                <w:sz w:val="24"/>
                <w:szCs w:val="24"/>
              </w:rPr>
            </w:pPr>
            <w:proofErr w:type="spellStart"/>
            <w:r>
              <w:rPr>
                <w:sz w:val="24"/>
                <w:szCs w:val="24"/>
              </w:rPr>
              <w:t>Paseries</w:t>
            </w:r>
            <w:proofErr w:type="spellEnd"/>
          </w:p>
        </w:tc>
        <w:tc>
          <w:tcPr>
            <w:tcW w:w="2420" w:type="dxa"/>
          </w:tcPr>
          <w:p w14:paraId="4BDA91F5" w14:textId="5BC40A77" w:rsidR="0008643C" w:rsidRDefault="0008643C" w:rsidP="00F300D1">
            <w:pPr>
              <w:rPr>
                <w:sz w:val="24"/>
                <w:szCs w:val="24"/>
              </w:rPr>
            </w:pPr>
            <w:r>
              <w:rPr>
                <w:sz w:val="24"/>
                <w:szCs w:val="24"/>
              </w:rPr>
              <w:t>146,000</w:t>
            </w:r>
          </w:p>
        </w:tc>
        <w:tc>
          <w:tcPr>
            <w:tcW w:w="2420" w:type="dxa"/>
          </w:tcPr>
          <w:p w14:paraId="1B1E3707" w14:textId="10A82A73" w:rsidR="0008643C" w:rsidRDefault="0008643C" w:rsidP="00F300D1">
            <w:pPr>
              <w:rPr>
                <w:sz w:val="24"/>
                <w:szCs w:val="24"/>
              </w:rPr>
            </w:pPr>
            <w:r>
              <w:rPr>
                <w:sz w:val="24"/>
                <w:szCs w:val="24"/>
              </w:rPr>
              <w:t>160,600</w:t>
            </w:r>
          </w:p>
        </w:tc>
        <w:tc>
          <w:tcPr>
            <w:tcW w:w="2420" w:type="dxa"/>
          </w:tcPr>
          <w:p w14:paraId="7131C4E8" w14:textId="0498817E" w:rsidR="0008643C" w:rsidRDefault="0008643C" w:rsidP="00F300D1">
            <w:pPr>
              <w:rPr>
                <w:sz w:val="24"/>
                <w:szCs w:val="24"/>
              </w:rPr>
            </w:pPr>
            <w:r>
              <w:rPr>
                <w:sz w:val="24"/>
                <w:szCs w:val="24"/>
              </w:rPr>
              <w:t>176,660</w:t>
            </w:r>
          </w:p>
        </w:tc>
      </w:tr>
      <w:tr w:rsidR="0008643C" w14:paraId="27BFD284" w14:textId="77777777" w:rsidTr="00104FBA">
        <w:tc>
          <w:tcPr>
            <w:tcW w:w="2419" w:type="dxa"/>
            <w:shd w:val="clear" w:color="auto" w:fill="ACB9CA" w:themeFill="text2" w:themeFillTint="66"/>
          </w:tcPr>
          <w:p w14:paraId="6AFCAE84" w14:textId="1029229E" w:rsidR="0008643C" w:rsidRPr="00104FBA" w:rsidRDefault="0008643C" w:rsidP="00F300D1">
            <w:pPr>
              <w:rPr>
                <w:b/>
                <w:bCs/>
                <w:sz w:val="24"/>
                <w:szCs w:val="24"/>
              </w:rPr>
            </w:pPr>
            <w:r w:rsidRPr="00104FBA">
              <w:rPr>
                <w:b/>
                <w:bCs/>
                <w:sz w:val="24"/>
                <w:szCs w:val="24"/>
              </w:rPr>
              <w:t>Total Sales</w:t>
            </w:r>
          </w:p>
        </w:tc>
        <w:tc>
          <w:tcPr>
            <w:tcW w:w="2420" w:type="dxa"/>
            <w:shd w:val="clear" w:color="auto" w:fill="ACB9CA" w:themeFill="text2" w:themeFillTint="66"/>
          </w:tcPr>
          <w:p w14:paraId="7ABFE533" w14:textId="08EDB897" w:rsidR="0008643C" w:rsidRPr="00104FBA" w:rsidRDefault="0008643C" w:rsidP="00F300D1">
            <w:pPr>
              <w:rPr>
                <w:b/>
                <w:bCs/>
                <w:sz w:val="24"/>
                <w:szCs w:val="24"/>
              </w:rPr>
            </w:pPr>
            <w:r w:rsidRPr="00104FBA">
              <w:rPr>
                <w:b/>
                <w:bCs/>
                <w:sz w:val="24"/>
                <w:szCs w:val="24"/>
              </w:rPr>
              <w:t>584,00</w:t>
            </w:r>
          </w:p>
        </w:tc>
        <w:tc>
          <w:tcPr>
            <w:tcW w:w="2420" w:type="dxa"/>
            <w:shd w:val="clear" w:color="auto" w:fill="ACB9CA" w:themeFill="text2" w:themeFillTint="66"/>
          </w:tcPr>
          <w:p w14:paraId="2EC8E16B" w14:textId="38F9D355" w:rsidR="0008643C" w:rsidRPr="00104FBA" w:rsidRDefault="0008643C" w:rsidP="00F300D1">
            <w:pPr>
              <w:rPr>
                <w:b/>
                <w:bCs/>
                <w:sz w:val="24"/>
                <w:szCs w:val="24"/>
              </w:rPr>
            </w:pPr>
            <w:r w:rsidRPr="00104FBA">
              <w:rPr>
                <w:b/>
                <w:bCs/>
                <w:sz w:val="24"/>
                <w:szCs w:val="24"/>
              </w:rPr>
              <w:t>642,400</w:t>
            </w:r>
          </w:p>
        </w:tc>
        <w:tc>
          <w:tcPr>
            <w:tcW w:w="2420" w:type="dxa"/>
            <w:shd w:val="clear" w:color="auto" w:fill="ACB9CA" w:themeFill="text2" w:themeFillTint="66"/>
          </w:tcPr>
          <w:p w14:paraId="6B7CA481" w14:textId="0ECE0E79" w:rsidR="0008643C" w:rsidRPr="00104FBA" w:rsidRDefault="0008643C" w:rsidP="00F300D1">
            <w:pPr>
              <w:rPr>
                <w:b/>
                <w:bCs/>
                <w:sz w:val="24"/>
                <w:szCs w:val="24"/>
              </w:rPr>
            </w:pPr>
            <w:r w:rsidRPr="00104FBA">
              <w:rPr>
                <w:b/>
                <w:bCs/>
                <w:sz w:val="24"/>
                <w:szCs w:val="24"/>
              </w:rPr>
              <w:t>706,640</w:t>
            </w:r>
          </w:p>
        </w:tc>
      </w:tr>
      <w:tr w:rsidR="0008643C" w14:paraId="40C239A4" w14:textId="77777777" w:rsidTr="00104FBA">
        <w:tc>
          <w:tcPr>
            <w:tcW w:w="2419" w:type="dxa"/>
            <w:shd w:val="clear" w:color="auto" w:fill="ACB9CA" w:themeFill="text2" w:themeFillTint="66"/>
          </w:tcPr>
          <w:p w14:paraId="04FBC9EE" w14:textId="3B75E6DC" w:rsidR="0008643C" w:rsidRPr="00104FBA" w:rsidRDefault="0008643C" w:rsidP="00F300D1">
            <w:pPr>
              <w:rPr>
                <w:b/>
                <w:bCs/>
                <w:sz w:val="24"/>
                <w:szCs w:val="24"/>
              </w:rPr>
            </w:pPr>
            <w:r w:rsidRPr="00104FBA">
              <w:rPr>
                <w:b/>
                <w:bCs/>
                <w:sz w:val="24"/>
                <w:szCs w:val="24"/>
              </w:rPr>
              <w:t>Direct costs</w:t>
            </w:r>
          </w:p>
        </w:tc>
        <w:tc>
          <w:tcPr>
            <w:tcW w:w="2420" w:type="dxa"/>
            <w:shd w:val="clear" w:color="auto" w:fill="ACB9CA" w:themeFill="text2" w:themeFillTint="66"/>
          </w:tcPr>
          <w:p w14:paraId="4A7E56DF" w14:textId="7275C42D" w:rsidR="0008643C" w:rsidRPr="00104FBA" w:rsidRDefault="0008643C" w:rsidP="00F300D1">
            <w:pPr>
              <w:rPr>
                <w:b/>
                <w:bCs/>
                <w:sz w:val="24"/>
                <w:szCs w:val="24"/>
              </w:rPr>
            </w:pPr>
            <w:r w:rsidRPr="00104FBA">
              <w:rPr>
                <w:b/>
                <w:bCs/>
                <w:sz w:val="24"/>
                <w:szCs w:val="24"/>
              </w:rPr>
              <w:t xml:space="preserve">1 </w:t>
            </w:r>
            <w:r w:rsidR="00104FBA" w:rsidRPr="00104FBA">
              <w:rPr>
                <w:b/>
                <w:bCs/>
                <w:sz w:val="24"/>
                <w:szCs w:val="24"/>
              </w:rPr>
              <w:t>Y</w:t>
            </w:r>
            <w:r w:rsidRPr="00104FBA">
              <w:rPr>
                <w:b/>
                <w:bCs/>
                <w:sz w:val="24"/>
                <w:szCs w:val="24"/>
              </w:rPr>
              <w:t>ear</w:t>
            </w:r>
          </w:p>
        </w:tc>
        <w:tc>
          <w:tcPr>
            <w:tcW w:w="2420" w:type="dxa"/>
            <w:shd w:val="clear" w:color="auto" w:fill="ACB9CA" w:themeFill="text2" w:themeFillTint="66"/>
          </w:tcPr>
          <w:p w14:paraId="6BD797AE" w14:textId="2AF3E8E3" w:rsidR="0008643C" w:rsidRPr="00104FBA" w:rsidRDefault="0008643C" w:rsidP="00F300D1">
            <w:pPr>
              <w:rPr>
                <w:b/>
                <w:bCs/>
                <w:sz w:val="24"/>
                <w:szCs w:val="24"/>
              </w:rPr>
            </w:pPr>
            <w:r w:rsidRPr="00104FBA">
              <w:rPr>
                <w:b/>
                <w:bCs/>
                <w:sz w:val="24"/>
                <w:szCs w:val="24"/>
              </w:rPr>
              <w:t>2 Year</w:t>
            </w:r>
            <w:r w:rsidR="00104FBA" w:rsidRPr="00104FBA">
              <w:rPr>
                <w:b/>
                <w:bCs/>
                <w:sz w:val="24"/>
                <w:szCs w:val="24"/>
              </w:rPr>
              <w:t>s</w:t>
            </w:r>
          </w:p>
        </w:tc>
        <w:tc>
          <w:tcPr>
            <w:tcW w:w="2420" w:type="dxa"/>
            <w:shd w:val="clear" w:color="auto" w:fill="ACB9CA" w:themeFill="text2" w:themeFillTint="66"/>
          </w:tcPr>
          <w:p w14:paraId="48E2D2EA" w14:textId="3BFA2AAA" w:rsidR="0008643C" w:rsidRPr="00104FBA" w:rsidRDefault="0008643C" w:rsidP="00F300D1">
            <w:pPr>
              <w:rPr>
                <w:b/>
                <w:bCs/>
                <w:sz w:val="24"/>
                <w:szCs w:val="24"/>
              </w:rPr>
            </w:pPr>
            <w:r w:rsidRPr="00104FBA">
              <w:rPr>
                <w:b/>
                <w:bCs/>
                <w:sz w:val="24"/>
                <w:szCs w:val="24"/>
              </w:rPr>
              <w:t>3 Years</w:t>
            </w:r>
          </w:p>
        </w:tc>
      </w:tr>
      <w:tr w:rsidR="0008643C" w14:paraId="7C4B61CC" w14:textId="77777777" w:rsidTr="0008643C">
        <w:tc>
          <w:tcPr>
            <w:tcW w:w="2419" w:type="dxa"/>
          </w:tcPr>
          <w:p w14:paraId="762A3239" w14:textId="121E30A0" w:rsidR="0008643C" w:rsidRDefault="00104FBA" w:rsidP="00F300D1">
            <w:pPr>
              <w:rPr>
                <w:sz w:val="24"/>
                <w:szCs w:val="24"/>
              </w:rPr>
            </w:pPr>
            <w:proofErr w:type="spellStart"/>
            <w:r>
              <w:rPr>
                <w:sz w:val="24"/>
                <w:szCs w:val="24"/>
              </w:rPr>
              <w:t>Coffe</w:t>
            </w:r>
            <w:proofErr w:type="spellEnd"/>
            <w:r>
              <w:rPr>
                <w:sz w:val="24"/>
                <w:szCs w:val="24"/>
              </w:rPr>
              <w:t xml:space="preserve"> Drinks</w:t>
            </w:r>
          </w:p>
        </w:tc>
        <w:tc>
          <w:tcPr>
            <w:tcW w:w="2420" w:type="dxa"/>
          </w:tcPr>
          <w:p w14:paraId="4BD5B941" w14:textId="12AEAB29" w:rsidR="0008643C" w:rsidRDefault="00104FBA" w:rsidP="00F300D1">
            <w:pPr>
              <w:rPr>
                <w:sz w:val="24"/>
                <w:szCs w:val="24"/>
              </w:rPr>
            </w:pPr>
            <w:r>
              <w:rPr>
                <w:sz w:val="24"/>
                <w:szCs w:val="24"/>
              </w:rPr>
              <w:t>87,600</w:t>
            </w:r>
          </w:p>
        </w:tc>
        <w:tc>
          <w:tcPr>
            <w:tcW w:w="2420" w:type="dxa"/>
          </w:tcPr>
          <w:p w14:paraId="6130D8E4" w14:textId="127D106B" w:rsidR="0008643C" w:rsidRDefault="00104FBA" w:rsidP="00F300D1">
            <w:pPr>
              <w:rPr>
                <w:sz w:val="24"/>
                <w:szCs w:val="24"/>
              </w:rPr>
            </w:pPr>
            <w:r>
              <w:rPr>
                <w:sz w:val="24"/>
                <w:szCs w:val="24"/>
              </w:rPr>
              <w:t>96,360</w:t>
            </w:r>
          </w:p>
        </w:tc>
        <w:tc>
          <w:tcPr>
            <w:tcW w:w="2420" w:type="dxa"/>
          </w:tcPr>
          <w:p w14:paraId="29FD7A59" w14:textId="460454A3" w:rsidR="0008643C" w:rsidRDefault="00104FBA" w:rsidP="00F300D1">
            <w:pPr>
              <w:rPr>
                <w:sz w:val="24"/>
                <w:szCs w:val="24"/>
              </w:rPr>
            </w:pPr>
            <w:r>
              <w:rPr>
                <w:sz w:val="24"/>
                <w:szCs w:val="24"/>
              </w:rPr>
              <w:t>105,996</w:t>
            </w:r>
          </w:p>
        </w:tc>
      </w:tr>
      <w:tr w:rsidR="0008643C" w14:paraId="6D9E5A82" w14:textId="77777777" w:rsidTr="0008643C">
        <w:tc>
          <w:tcPr>
            <w:tcW w:w="2419" w:type="dxa"/>
          </w:tcPr>
          <w:p w14:paraId="76CBDCCB" w14:textId="2316156A" w:rsidR="0008643C" w:rsidRDefault="00104FBA" w:rsidP="00F300D1">
            <w:pPr>
              <w:rPr>
                <w:sz w:val="24"/>
                <w:szCs w:val="24"/>
              </w:rPr>
            </w:pPr>
            <w:proofErr w:type="spellStart"/>
            <w:r>
              <w:rPr>
                <w:sz w:val="24"/>
                <w:szCs w:val="24"/>
              </w:rPr>
              <w:t>Coffe</w:t>
            </w:r>
            <w:proofErr w:type="spellEnd"/>
            <w:r>
              <w:rPr>
                <w:sz w:val="24"/>
                <w:szCs w:val="24"/>
              </w:rPr>
              <w:t xml:space="preserve"> Beans</w:t>
            </w:r>
          </w:p>
        </w:tc>
        <w:tc>
          <w:tcPr>
            <w:tcW w:w="2420" w:type="dxa"/>
          </w:tcPr>
          <w:p w14:paraId="05E259E7" w14:textId="5DC9632C" w:rsidR="0008643C" w:rsidRDefault="00104FBA" w:rsidP="00F300D1">
            <w:pPr>
              <w:rPr>
                <w:sz w:val="24"/>
                <w:szCs w:val="24"/>
              </w:rPr>
            </w:pPr>
            <w:r>
              <w:rPr>
                <w:sz w:val="24"/>
                <w:szCs w:val="24"/>
              </w:rPr>
              <w:t>43,800</w:t>
            </w:r>
          </w:p>
        </w:tc>
        <w:tc>
          <w:tcPr>
            <w:tcW w:w="2420" w:type="dxa"/>
          </w:tcPr>
          <w:p w14:paraId="579F93A9" w14:textId="6B32B6F6" w:rsidR="0008643C" w:rsidRDefault="00104FBA" w:rsidP="00F300D1">
            <w:pPr>
              <w:rPr>
                <w:sz w:val="24"/>
                <w:szCs w:val="24"/>
              </w:rPr>
            </w:pPr>
            <w:r>
              <w:rPr>
                <w:sz w:val="24"/>
                <w:szCs w:val="24"/>
              </w:rPr>
              <w:t>48,180</w:t>
            </w:r>
          </w:p>
        </w:tc>
        <w:tc>
          <w:tcPr>
            <w:tcW w:w="2420" w:type="dxa"/>
          </w:tcPr>
          <w:p w14:paraId="1FF0A2B2" w14:textId="1160AFF6" w:rsidR="0008643C" w:rsidRDefault="00104FBA" w:rsidP="00F300D1">
            <w:pPr>
              <w:rPr>
                <w:sz w:val="24"/>
                <w:szCs w:val="24"/>
              </w:rPr>
            </w:pPr>
            <w:r>
              <w:rPr>
                <w:sz w:val="24"/>
                <w:szCs w:val="24"/>
              </w:rPr>
              <w:t>52,998</w:t>
            </w:r>
          </w:p>
        </w:tc>
      </w:tr>
      <w:tr w:rsidR="00104FBA" w14:paraId="2A8CF617" w14:textId="77777777" w:rsidTr="0008643C">
        <w:tc>
          <w:tcPr>
            <w:tcW w:w="2419" w:type="dxa"/>
          </w:tcPr>
          <w:p w14:paraId="6EC839BD" w14:textId="20DDDAEA" w:rsidR="00104FBA" w:rsidRDefault="00104FBA" w:rsidP="00F300D1">
            <w:pPr>
              <w:rPr>
                <w:sz w:val="24"/>
                <w:szCs w:val="24"/>
              </w:rPr>
            </w:pPr>
            <w:proofErr w:type="spellStart"/>
            <w:r>
              <w:rPr>
                <w:sz w:val="24"/>
                <w:szCs w:val="24"/>
              </w:rPr>
              <w:t>Paseries</w:t>
            </w:r>
            <w:proofErr w:type="spellEnd"/>
          </w:p>
        </w:tc>
        <w:tc>
          <w:tcPr>
            <w:tcW w:w="2420" w:type="dxa"/>
          </w:tcPr>
          <w:p w14:paraId="125BE71F" w14:textId="636E23C7" w:rsidR="00104FBA" w:rsidRDefault="00104FBA" w:rsidP="00F300D1">
            <w:pPr>
              <w:rPr>
                <w:sz w:val="24"/>
                <w:szCs w:val="24"/>
              </w:rPr>
            </w:pPr>
            <w:r>
              <w:rPr>
                <w:sz w:val="24"/>
                <w:szCs w:val="24"/>
              </w:rPr>
              <w:t>73,000</w:t>
            </w:r>
          </w:p>
        </w:tc>
        <w:tc>
          <w:tcPr>
            <w:tcW w:w="2420" w:type="dxa"/>
          </w:tcPr>
          <w:p w14:paraId="6ABE539F" w14:textId="7E00612A" w:rsidR="00104FBA" w:rsidRDefault="00104FBA" w:rsidP="00F300D1">
            <w:pPr>
              <w:rPr>
                <w:sz w:val="24"/>
                <w:szCs w:val="24"/>
              </w:rPr>
            </w:pPr>
            <w:r>
              <w:rPr>
                <w:sz w:val="24"/>
                <w:szCs w:val="24"/>
              </w:rPr>
              <w:t>80,300</w:t>
            </w:r>
          </w:p>
        </w:tc>
        <w:tc>
          <w:tcPr>
            <w:tcW w:w="2420" w:type="dxa"/>
          </w:tcPr>
          <w:p w14:paraId="229ADFEB" w14:textId="766AB6A2" w:rsidR="00104FBA" w:rsidRDefault="00104FBA" w:rsidP="00F300D1">
            <w:pPr>
              <w:rPr>
                <w:sz w:val="24"/>
                <w:szCs w:val="24"/>
              </w:rPr>
            </w:pPr>
            <w:r>
              <w:rPr>
                <w:sz w:val="24"/>
                <w:szCs w:val="24"/>
              </w:rPr>
              <w:t>88,330</w:t>
            </w:r>
          </w:p>
        </w:tc>
      </w:tr>
      <w:tr w:rsidR="0008643C" w14:paraId="5111EA74" w14:textId="77777777" w:rsidTr="00104FBA">
        <w:tc>
          <w:tcPr>
            <w:tcW w:w="2419" w:type="dxa"/>
            <w:shd w:val="clear" w:color="auto" w:fill="ACB9CA" w:themeFill="text2" w:themeFillTint="66"/>
          </w:tcPr>
          <w:p w14:paraId="72F3DB86" w14:textId="4FEE48BE" w:rsidR="0008643C" w:rsidRPr="00104FBA" w:rsidRDefault="00104FBA" w:rsidP="00F300D1">
            <w:pPr>
              <w:rPr>
                <w:b/>
                <w:bCs/>
                <w:sz w:val="24"/>
                <w:szCs w:val="24"/>
              </w:rPr>
            </w:pPr>
            <w:r w:rsidRPr="00104FBA">
              <w:rPr>
                <w:b/>
                <w:bCs/>
                <w:sz w:val="24"/>
                <w:szCs w:val="24"/>
              </w:rPr>
              <w:t>Total Sales</w:t>
            </w:r>
          </w:p>
        </w:tc>
        <w:tc>
          <w:tcPr>
            <w:tcW w:w="2420" w:type="dxa"/>
            <w:shd w:val="clear" w:color="auto" w:fill="ACB9CA" w:themeFill="text2" w:themeFillTint="66"/>
          </w:tcPr>
          <w:p w14:paraId="10398CCF" w14:textId="66970DBF" w:rsidR="0008643C" w:rsidRPr="00104FBA" w:rsidRDefault="00104FBA" w:rsidP="00F300D1">
            <w:pPr>
              <w:rPr>
                <w:b/>
                <w:bCs/>
                <w:sz w:val="24"/>
                <w:szCs w:val="24"/>
              </w:rPr>
            </w:pPr>
            <w:r w:rsidRPr="00104FBA">
              <w:rPr>
                <w:b/>
                <w:bCs/>
                <w:sz w:val="24"/>
                <w:szCs w:val="24"/>
              </w:rPr>
              <w:t>204,400</w:t>
            </w:r>
          </w:p>
        </w:tc>
        <w:tc>
          <w:tcPr>
            <w:tcW w:w="2420" w:type="dxa"/>
            <w:shd w:val="clear" w:color="auto" w:fill="ACB9CA" w:themeFill="text2" w:themeFillTint="66"/>
          </w:tcPr>
          <w:p w14:paraId="0ADB8EAF" w14:textId="76C46A52" w:rsidR="0008643C" w:rsidRPr="00104FBA" w:rsidRDefault="00104FBA" w:rsidP="00F300D1">
            <w:pPr>
              <w:rPr>
                <w:b/>
                <w:bCs/>
                <w:sz w:val="24"/>
                <w:szCs w:val="24"/>
              </w:rPr>
            </w:pPr>
            <w:r w:rsidRPr="00104FBA">
              <w:rPr>
                <w:b/>
                <w:bCs/>
                <w:sz w:val="24"/>
                <w:szCs w:val="24"/>
              </w:rPr>
              <w:t>224,840</w:t>
            </w:r>
          </w:p>
        </w:tc>
        <w:tc>
          <w:tcPr>
            <w:tcW w:w="2420" w:type="dxa"/>
            <w:shd w:val="clear" w:color="auto" w:fill="ACB9CA" w:themeFill="text2" w:themeFillTint="66"/>
          </w:tcPr>
          <w:p w14:paraId="23FD8CDE" w14:textId="7FA8659A" w:rsidR="0008643C" w:rsidRPr="00104FBA" w:rsidRDefault="00104FBA" w:rsidP="00F300D1">
            <w:pPr>
              <w:rPr>
                <w:b/>
                <w:bCs/>
                <w:sz w:val="24"/>
                <w:szCs w:val="24"/>
              </w:rPr>
            </w:pPr>
            <w:r w:rsidRPr="00104FBA">
              <w:rPr>
                <w:b/>
                <w:bCs/>
                <w:sz w:val="24"/>
                <w:szCs w:val="24"/>
              </w:rPr>
              <w:t>247,324</w:t>
            </w:r>
          </w:p>
        </w:tc>
      </w:tr>
    </w:tbl>
    <w:p w14:paraId="16F96A39" w14:textId="7E255A20" w:rsidR="0008643C" w:rsidRDefault="0008643C" w:rsidP="00F300D1">
      <w:pPr>
        <w:rPr>
          <w:sz w:val="24"/>
          <w:szCs w:val="24"/>
        </w:rPr>
      </w:pPr>
    </w:p>
    <w:p w14:paraId="79FF7941" w14:textId="14208C01" w:rsidR="00104FBA" w:rsidRDefault="00104FBA" w:rsidP="00104FBA">
      <w:pPr>
        <w:rPr>
          <w:sz w:val="24"/>
          <w:szCs w:val="24"/>
        </w:rPr>
      </w:pPr>
      <w:r w:rsidRPr="00104FBA">
        <w:rPr>
          <w:sz w:val="24"/>
          <w:szCs w:val="24"/>
        </w:rPr>
        <w:t xml:space="preserve">The average fixed monthly costs will </w:t>
      </w:r>
      <w:proofErr w:type="gramStart"/>
      <w:r w:rsidRPr="00104FBA">
        <w:rPr>
          <w:sz w:val="24"/>
          <w:szCs w:val="24"/>
        </w:rPr>
        <w:t>be  20,300</w:t>
      </w:r>
      <w:proofErr w:type="gramEnd"/>
      <w:r w:rsidRPr="00104FBA">
        <w:rPr>
          <w:sz w:val="24"/>
          <w:szCs w:val="24"/>
        </w:rPr>
        <w:t xml:space="preserve"> in the first year and the average margin will be 65%. Thus, the level of sales that ensures the break-even point is </w:t>
      </w:r>
      <w:proofErr w:type="gramStart"/>
      <w:r w:rsidRPr="00104FBA">
        <w:rPr>
          <w:sz w:val="24"/>
          <w:szCs w:val="24"/>
        </w:rPr>
        <w:t>approximately  31,300</w:t>
      </w:r>
      <w:proofErr w:type="gramEnd"/>
      <w:r w:rsidRPr="00104FBA">
        <w:rPr>
          <w:sz w:val="24"/>
          <w:szCs w:val="24"/>
        </w:rPr>
        <w:t xml:space="preserve"> per month</w:t>
      </w:r>
      <w:r>
        <w:rPr>
          <w:sz w:val="24"/>
          <w:szCs w:val="24"/>
        </w:rPr>
        <w:t>.</w:t>
      </w:r>
      <w:r w:rsidRPr="00104FBA">
        <w:t xml:space="preserve"> </w:t>
      </w:r>
      <w:r w:rsidRPr="00104FBA">
        <w:rPr>
          <w:sz w:val="24"/>
          <w:szCs w:val="24"/>
        </w:rPr>
        <w:t xml:space="preserve">Annual sales estimated at 584,000 in the first year translate into sales per square meter </w:t>
      </w:r>
      <w:proofErr w:type="gramStart"/>
      <w:r w:rsidRPr="00104FBA">
        <w:rPr>
          <w:sz w:val="24"/>
          <w:szCs w:val="24"/>
        </w:rPr>
        <w:t>of  254</w:t>
      </w:r>
      <w:proofErr w:type="gramEnd"/>
      <w:r w:rsidRPr="00104FBA">
        <w:rPr>
          <w:sz w:val="24"/>
          <w:szCs w:val="24"/>
        </w:rPr>
        <w:t>, which are in line with industry averages for its bars</w:t>
      </w:r>
      <w:r>
        <w:rPr>
          <w:sz w:val="24"/>
          <w:szCs w:val="24"/>
        </w:rPr>
        <w:t xml:space="preserve"> </w:t>
      </w:r>
      <w:r w:rsidRPr="00104FBA">
        <w:rPr>
          <w:sz w:val="24"/>
          <w:szCs w:val="24"/>
        </w:rPr>
        <w:t>dimension. As the company imposes itself on the local market, its profitability increases from 17.06% in the first year to 17.63% in the third year.</w:t>
      </w:r>
    </w:p>
    <w:p w14:paraId="3FA7CAD2" w14:textId="7FEAD329" w:rsidR="0085306A" w:rsidRPr="00F300D1" w:rsidRDefault="0085306A" w:rsidP="00104FBA">
      <w:pPr>
        <w:rPr>
          <w:sz w:val="24"/>
          <w:szCs w:val="24"/>
        </w:rPr>
      </w:pPr>
      <w:r w:rsidRPr="0085306A">
        <w:rPr>
          <w:sz w:val="24"/>
          <w:szCs w:val="24"/>
        </w:rPr>
        <w:t>The company's management is aware of the rapid evolution of trends and needs of its target segment. Periodic market research and competition analysis will help the company anticipate the wishes of its customers and launch new products and services, so that they remain in the top of their preferences. Depending on the customers' suggestions, new products based on coffee or cocktails will be launched, competitions will be organized for customers (</w:t>
      </w:r>
      <w:proofErr w:type="spellStart"/>
      <w:r w:rsidRPr="0085306A">
        <w:rPr>
          <w:sz w:val="24"/>
          <w:szCs w:val="24"/>
        </w:rPr>
        <w:t>eg</w:t>
      </w:r>
      <w:proofErr w:type="spellEnd"/>
      <w:r w:rsidRPr="0085306A">
        <w:rPr>
          <w:sz w:val="24"/>
          <w:szCs w:val="24"/>
        </w:rPr>
        <w:t xml:space="preserve"> proposing / creating a new product), "open" products will be offered - the customer creates his own drink through ordering from a set of ingredients, etc. Thematic evenings will also be adapted according to the observed popularity and customer suggestions. Depending on the results of the first cafe and the evolution of the market, the management wants to open new locations in other cities of the country, under the same name, to create a chain. of cafes.</w:t>
      </w:r>
    </w:p>
    <w:p w14:paraId="7C8D74BF" w14:textId="6BF492F9" w:rsidR="00B00780" w:rsidRDefault="00D33D23" w:rsidP="00725B39">
      <w:pPr>
        <w:rPr>
          <w:sz w:val="36"/>
          <w:szCs w:val="36"/>
        </w:rPr>
      </w:pPr>
      <w:r>
        <w:rPr>
          <w:noProof/>
          <w:sz w:val="36"/>
          <w:szCs w:val="36"/>
        </w:rPr>
        <w:lastRenderedPageBreak/>
        <w:drawing>
          <wp:inline distT="0" distB="0" distL="0" distR="0" wp14:anchorId="0A1E1AAC" wp14:editId="5548FBE6">
            <wp:extent cx="5284112" cy="3204210"/>
            <wp:effectExtent l="0" t="0" r="0" b="0"/>
            <wp:docPr id="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285558" cy="3205087"/>
                    </a:xfrm>
                    <a:prstGeom prst="rect">
                      <a:avLst/>
                    </a:prstGeom>
                    <a:noFill/>
                  </pic:spPr>
                </pic:pic>
              </a:graphicData>
            </a:graphic>
          </wp:inline>
        </w:drawing>
      </w:r>
    </w:p>
    <w:p w14:paraId="20B7544B" w14:textId="705FE9C3" w:rsidR="00D33D23" w:rsidRDefault="00D33D23" w:rsidP="00725B39">
      <w:pPr>
        <w:rPr>
          <w:sz w:val="36"/>
          <w:szCs w:val="36"/>
        </w:rPr>
      </w:pPr>
      <w:r>
        <w:rPr>
          <w:noProof/>
          <w:sz w:val="36"/>
          <w:szCs w:val="36"/>
        </w:rPr>
        <w:drawing>
          <wp:anchor distT="0" distB="0" distL="114300" distR="114300" simplePos="0" relativeHeight="251658240" behindDoc="1" locked="0" layoutInCell="1" allowOverlap="1" wp14:anchorId="5EDA101E" wp14:editId="1913CD17">
            <wp:simplePos x="0" y="0"/>
            <wp:positionH relativeFrom="column">
              <wp:posOffset>405765</wp:posOffset>
            </wp:positionH>
            <wp:positionV relativeFrom="paragraph">
              <wp:posOffset>235585</wp:posOffset>
            </wp:positionV>
            <wp:extent cx="4750435" cy="3894569"/>
            <wp:effectExtent l="0" t="0" r="0" b="0"/>
            <wp:wrapTight wrapText="bothSides">
              <wp:wrapPolygon edited="0">
                <wp:start x="0" y="0"/>
                <wp:lineTo x="0" y="21449"/>
                <wp:lineTo x="21482" y="21449"/>
                <wp:lineTo x="21482" y="0"/>
                <wp:lineTo x="0" y="0"/>
              </wp:wrapPolygon>
            </wp:wrapTight>
            <wp:docPr id="2" name="I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750435" cy="3894569"/>
                    </a:xfrm>
                    <a:prstGeom prst="rect">
                      <a:avLst/>
                    </a:prstGeom>
                    <a:noFill/>
                  </pic:spPr>
                </pic:pic>
              </a:graphicData>
            </a:graphic>
          </wp:anchor>
        </w:drawing>
      </w:r>
    </w:p>
    <w:p w14:paraId="6AF25C39" w14:textId="2415B8D1" w:rsidR="00B00780" w:rsidRDefault="00B00780" w:rsidP="00725B39">
      <w:pPr>
        <w:rPr>
          <w:sz w:val="36"/>
          <w:szCs w:val="36"/>
        </w:rPr>
      </w:pPr>
    </w:p>
    <w:p w14:paraId="3A5A21F6" w14:textId="2A97D4C1" w:rsidR="00B00780" w:rsidRDefault="00B00780" w:rsidP="00725B39">
      <w:pPr>
        <w:rPr>
          <w:sz w:val="36"/>
          <w:szCs w:val="36"/>
        </w:rPr>
      </w:pPr>
    </w:p>
    <w:p w14:paraId="1DC9ADC8" w14:textId="7E970828" w:rsidR="00D33D23" w:rsidRDefault="00D33D23" w:rsidP="00725B39">
      <w:pPr>
        <w:rPr>
          <w:sz w:val="36"/>
          <w:szCs w:val="36"/>
        </w:rPr>
      </w:pPr>
    </w:p>
    <w:p w14:paraId="0320D714" w14:textId="1DE7C726" w:rsidR="00D33D23" w:rsidRDefault="00D33D23" w:rsidP="00725B39">
      <w:pPr>
        <w:rPr>
          <w:sz w:val="36"/>
          <w:szCs w:val="36"/>
        </w:rPr>
      </w:pPr>
    </w:p>
    <w:p w14:paraId="5FCFCF14" w14:textId="42480DAE" w:rsidR="00D33D23" w:rsidRDefault="00D33D23" w:rsidP="00725B39">
      <w:pPr>
        <w:rPr>
          <w:sz w:val="36"/>
          <w:szCs w:val="36"/>
        </w:rPr>
      </w:pPr>
    </w:p>
    <w:p w14:paraId="614196C3" w14:textId="2C41ACC7" w:rsidR="00D33D23" w:rsidRDefault="00D33D23" w:rsidP="00725B39">
      <w:pPr>
        <w:rPr>
          <w:sz w:val="36"/>
          <w:szCs w:val="36"/>
        </w:rPr>
      </w:pPr>
    </w:p>
    <w:p w14:paraId="6E8E2462" w14:textId="5E16B87D" w:rsidR="00D33D23" w:rsidRDefault="00D33D23" w:rsidP="00725B39">
      <w:pPr>
        <w:rPr>
          <w:sz w:val="36"/>
          <w:szCs w:val="36"/>
        </w:rPr>
      </w:pPr>
    </w:p>
    <w:p w14:paraId="28B07B0A" w14:textId="156CEA21" w:rsidR="00D33D23" w:rsidRDefault="00D33D23" w:rsidP="00725B39">
      <w:pPr>
        <w:rPr>
          <w:sz w:val="36"/>
          <w:szCs w:val="36"/>
        </w:rPr>
      </w:pPr>
    </w:p>
    <w:p w14:paraId="0E5EB002" w14:textId="61930328" w:rsidR="00D33D23" w:rsidRDefault="00D33D23" w:rsidP="00725B39">
      <w:pPr>
        <w:rPr>
          <w:sz w:val="36"/>
          <w:szCs w:val="36"/>
        </w:rPr>
      </w:pPr>
    </w:p>
    <w:p w14:paraId="5FED0BD7" w14:textId="23EC300B" w:rsidR="00D33D23" w:rsidRDefault="00D33D23" w:rsidP="00725B39">
      <w:pPr>
        <w:rPr>
          <w:sz w:val="36"/>
          <w:szCs w:val="36"/>
        </w:rPr>
      </w:pPr>
    </w:p>
    <w:p w14:paraId="36FBCFEB" w14:textId="18A0B743" w:rsidR="00D33D23" w:rsidRPr="00725B39" w:rsidRDefault="00D33D23" w:rsidP="00725B39">
      <w:pPr>
        <w:rPr>
          <w:sz w:val="36"/>
          <w:szCs w:val="36"/>
        </w:rPr>
      </w:pPr>
      <w:r>
        <w:rPr>
          <w:noProof/>
          <w:sz w:val="36"/>
          <w:szCs w:val="36"/>
        </w:rPr>
        <w:lastRenderedPageBreak/>
        <w:drawing>
          <wp:inline distT="0" distB="0" distL="0" distR="0" wp14:anchorId="1F32A47A" wp14:editId="0DEA08BB">
            <wp:extent cx="6333275" cy="3911260"/>
            <wp:effectExtent l="0" t="0" r="0" b="0"/>
            <wp:docPr id="3" name="Imagin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6371547" cy="3934896"/>
                    </a:xfrm>
                    <a:prstGeom prst="rect">
                      <a:avLst/>
                    </a:prstGeom>
                    <a:noFill/>
                  </pic:spPr>
                </pic:pic>
              </a:graphicData>
            </a:graphic>
          </wp:inline>
        </w:drawing>
      </w:r>
    </w:p>
    <w:sectPr w:rsidR="00D33D23" w:rsidRPr="00725B39">
      <w:pgSz w:w="12240" w:h="15840"/>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E1A3871"/>
    <w:multiLevelType w:val="hybridMultilevel"/>
    <w:tmpl w:val="FBBE4A78"/>
    <w:lvl w:ilvl="0" w:tplc="0818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FED4CCA"/>
    <w:multiLevelType w:val="hybridMultilevel"/>
    <w:tmpl w:val="5A165774"/>
    <w:lvl w:ilvl="0" w:tplc="0818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81250D2"/>
    <w:multiLevelType w:val="hybridMultilevel"/>
    <w:tmpl w:val="A00A3C32"/>
    <w:lvl w:ilvl="0" w:tplc="0818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200A"/>
    <w:rsid w:val="0008643C"/>
    <w:rsid w:val="000951D4"/>
    <w:rsid w:val="00104FBA"/>
    <w:rsid w:val="00236C2E"/>
    <w:rsid w:val="003A035B"/>
    <w:rsid w:val="00640D25"/>
    <w:rsid w:val="00725B39"/>
    <w:rsid w:val="0085306A"/>
    <w:rsid w:val="00B00780"/>
    <w:rsid w:val="00B53D1D"/>
    <w:rsid w:val="00C3200A"/>
    <w:rsid w:val="00D33D23"/>
    <w:rsid w:val="00F300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878E38"/>
  <w15:chartTrackingRefBased/>
  <w15:docId w15:val="{B706D7EF-669B-4207-8120-D3E6DE80B3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rsid w:val="000951D4"/>
    <w:pPr>
      <w:ind w:left="720"/>
      <w:contextualSpacing/>
    </w:pPr>
  </w:style>
  <w:style w:type="paragraph" w:styleId="Frspaiere">
    <w:name w:val="No Spacing"/>
    <w:uiPriority w:val="1"/>
    <w:qFormat/>
    <w:rsid w:val="00B53D1D"/>
    <w:pPr>
      <w:spacing w:after="0" w:line="240" w:lineRule="auto"/>
    </w:pPr>
  </w:style>
  <w:style w:type="table" w:styleId="Tabelgril">
    <w:name w:val="Table Grid"/>
    <w:basedOn w:val="TabelNormal"/>
    <w:uiPriority w:val="39"/>
    <w:rsid w:val="000864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132</TotalTime>
  <Pages>6</Pages>
  <Words>1190</Words>
  <Characters>6788</Characters>
  <Application>Microsoft Office Word</Application>
  <DocSecurity>0</DocSecurity>
  <Lines>56</Lines>
  <Paragraphs>15</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7963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anjela dunai</dc:creator>
  <cp:keywords/>
  <dc:description/>
  <cp:lastModifiedBy>anjela dunai</cp:lastModifiedBy>
  <cp:revision>6</cp:revision>
  <dcterms:created xsi:type="dcterms:W3CDTF">2020-08-20T11:38:00Z</dcterms:created>
  <dcterms:modified xsi:type="dcterms:W3CDTF">2020-08-21T22:50:00Z</dcterms:modified>
</cp:coreProperties>
</file>