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6B9B0" w14:textId="77777777" w:rsidR="00507980" w:rsidRDefault="00507980" w:rsidP="00507980">
      <w:pPr>
        <w:jc w:val="center"/>
        <w:rPr>
          <w:b/>
          <w:bCs/>
          <w:sz w:val="28"/>
          <w:szCs w:val="22"/>
        </w:rPr>
      </w:pPr>
    </w:p>
    <w:p w14:paraId="3E88359A" w14:textId="7E3B37C0" w:rsidR="00507980" w:rsidRPr="004649FF" w:rsidRDefault="00507980" w:rsidP="00507980">
      <w:pPr>
        <w:jc w:val="center"/>
        <w:rPr>
          <w:sz w:val="28"/>
          <w:szCs w:val="22"/>
        </w:rPr>
      </w:pPr>
      <w:r w:rsidRPr="004649FF">
        <w:rPr>
          <w:b/>
          <w:bCs/>
          <w:sz w:val="28"/>
          <w:szCs w:val="22"/>
        </w:rPr>
        <w:t xml:space="preserve">Student Name: </w:t>
      </w:r>
      <w:r w:rsidRPr="004649FF">
        <w:rPr>
          <w:sz w:val="28"/>
          <w:szCs w:val="22"/>
        </w:rPr>
        <w:t>Mihai Diaconu</w:t>
      </w:r>
    </w:p>
    <w:p w14:paraId="0A7D1A55" w14:textId="77777777" w:rsidR="00507980" w:rsidRPr="004649FF" w:rsidRDefault="00507980" w:rsidP="00507980">
      <w:pPr>
        <w:jc w:val="center"/>
        <w:rPr>
          <w:sz w:val="28"/>
          <w:szCs w:val="22"/>
        </w:rPr>
      </w:pPr>
      <w:r w:rsidRPr="004649FF">
        <w:rPr>
          <w:b/>
          <w:bCs/>
          <w:sz w:val="28"/>
          <w:szCs w:val="22"/>
        </w:rPr>
        <w:t xml:space="preserve">Student ID: </w:t>
      </w:r>
      <w:r w:rsidRPr="004649FF">
        <w:rPr>
          <w:sz w:val="28"/>
          <w:szCs w:val="22"/>
        </w:rPr>
        <w:t>2131599</w:t>
      </w:r>
    </w:p>
    <w:p w14:paraId="7C67E9FE" w14:textId="77777777" w:rsidR="00507980" w:rsidRPr="004649FF" w:rsidRDefault="00507980" w:rsidP="00507980">
      <w:pPr>
        <w:jc w:val="center"/>
        <w:rPr>
          <w:sz w:val="28"/>
          <w:szCs w:val="22"/>
        </w:rPr>
      </w:pPr>
      <w:r w:rsidRPr="004649FF">
        <w:rPr>
          <w:b/>
          <w:bCs/>
          <w:sz w:val="28"/>
          <w:szCs w:val="22"/>
        </w:rPr>
        <w:t xml:space="preserve">Module: </w:t>
      </w:r>
      <w:r w:rsidRPr="004649FF">
        <w:rPr>
          <w:sz w:val="28"/>
          <w:szCs w:val="22"/>
        </w:rPr>
        <w:t>Hotel Placement Research Project – BMIH6008</w:t>
      </w:r>
    </w:p>
    <w:p w14:paraId="3988C18A" w14:textId="77777777" w:rsidR="00507980" w:rsidRPr="004649FF" w:rsidRDefault="00507980" w:rsidP="00507980">
      <w:pPr>
        <w:jc w:val="center"/>
        <w:rPr>
          <w:b/>
          <w:bCs/>
          <w:sz w:val="28"/>
          <w:szCs w:val="22"/>
          <w:lang w:val="it-IT"/>
        </w:rPr>
      </w:pPr>
      <w:r w:rsidRPr="004649FF">
        <w:rPr>
          <w:b/>
          <w:bCs/>
          <w:sz w:val="28"/>
          <w:szCs w:val="22"/>
          <w:lang w:val="it-IT"/>
        </w:rPr>
        <w:t xml:space="preserve">Lecturer: </w:t>
      </w:r>
      <w:r w:rsidRPr="004649FF">
        <w:rPr>
          <w:sz w:val="28"/>
          <w:szCs w:val="24"/>
          <w:lang w:val="it-IT"/>
        </w:rPr>
        <w:t>Ben Ka Po Chong</w:t>
      </w:r>
    </w:p>
    <w:p w14:paraId="3489B9EB" w14:textId="77777777" w:rsidR="000F6CFA" w:rsidRPr="00907509" w:rsidRDefault="000F6CFA" w:rsidP="000F6CFA">
      <w:pPr>
        <w:jc w:val="center"/>
        <w:rPr>
          <w:b/>
          <w:bCs/>
          <w:sz w:val="32"/>
          <w:szCs w:val="24"/>
        </w:rPr>
      </w:pPr>
    </w:p>
    <w:p w14:paraId="22AE43D1" w14:textId="77777777" w:rsidR="000F6CFA" w:rsidRPr="00907509" w:rsidRDefault="000F6CFA" w:rsidP="000F6CFA">
      <w:pPr>
        <w:jc w:val="center"/>
        <w:rPr>
          <w:b/>
          <w:bCs/>
          <w:sz w:val="32"/>
          <w:szCs w:val="24"/>
        </w:rPr>
      </w:pPr>
    </w:p>
    <w:p w14:paraId="126C5B6E" w14:textId="77777777" w:rsidR="000F6CFA" w:rsidRPr="00907509" w:rsidRDefault="000F6CFA" w:rsidP="000F6CFA">
      <w:pPr>
        <w:jc w:val="center"/>
        <w:rPr>
          <w:b/>
          <w:bCs/>
          <w:sz w:val="32"/>
          <w:szCs w:val="24"/>
        </w:rPr>
      </w:pPr>
    </w:p>
    <w:p w14:paraId="61FC4EC5" w14:textId="77777777" w:rsidR="000F6CFA" w:rsidRPr="00907509" w:rsidRDefault="000F6CFA" w:rsidP="000F6CFA">
      <w:pPr>
        <w:jc w:val="center"/>
      </w:pPr>
      <w:r w:rsidRPr="00907509">
        <w:t>Acknowledgement</w:t>
      </w:r>
    </w:p>
    <w:p w14:paraId="2C806EFA" w14:textId="529DF4E0" w:rsidR="000F6CFA" w:rsidRPr="00907509" w:rsidRDefault="00B765A4" w:rsidP="000F6CFA">
      <w:r w:rsidRPr="00907509">
        <w:t>I sincerely acknowledge that this research has been conducted without the use of artificial intelligence (AI) tools for content generation or data analysis. All findings, discussions, and conclusions are based on independent research, critical analysis, and manual data evaluation. Also, the study relies solely on primary and secondary sources and thus, ensuring the authenticity and integrity of the research process. Moreover, any references and citations included are properly credited to their respective authors.</w:t>
      </w:r>
    </w:p>
    <w:p w14:paraId="40B8A4FB" w14:textId="77777777" w:rsidR="00F43228" w:rsidRPr="00907509" w:rsidRDefault="00F43228" w:rsidP="000F6CFA"/>
    <w:p w14:paraId="7A0260DD" w14:textId="77777777" w:rsidR="00F43228" w:rsidRDefault="00F43228" w:rsidP="000F6CFA"/>
    <w:p w14:paraId="3DFEBD24" w14:textId="77777777" w:rsidR="00507980" w:rsidRPr="00907509" w:rsidRDefault="00507980" w:rsidP="000F6CFA"/>
    <w:p w14:paraId="7E7F6542" w14:textId="77777777" w:rsidR="00F43228" w:rsidRPr="00907509" w:rsidRDefault="00F43228" w:rsidP="000F6CFA"/>
    <w:p w14:paraId="58F0FC4C" w14:textId="77777777" w:rsidR="000F6CFA" w:rsidRPr="00907509" w:rsidRDefault="000F6CFA" w:rsidP="00B765A4">
      <w:pPr>
        <w:rPr>
          <w:b/>
          <w:bCs/>
          <w:sz w:val="32"/>
          <w:szCs w:val="24"/>
        </w:rPr>
      </w:pPr>
    </w:p>
    <w:p w14:paraId="300BC2DB" w14:textId="0D702C47" w:rsidR="000F6CFA" w:rsidRPr="00907509" w:rsidRDefault="000F6CFA" w:rsidP="000F6CFA">
      <w:pPr>
        <w:jc w:val="center"/>
        <w:rPr>
          <w:b/>
          <w:bCs/>
          <w:i/>
          <w:iCs/>
          <w:color w:val="002060"/>
          <w:sz w:val="32"/>
          <w:szCs w:val="24"/>
          <w:lang w:val="en-US"/>
        </w:rPr>
      </w:pPr>
      <w:r w:rsidRPr="00907509">
        <w:rPr>
          <w:b/>
          <w:bCs/>
          <w:i/>
          <w:iCs/>
          <w:color w:val="002060"/>
          <w:sz w:val="32"/>
          <w:szCs w:val="32"/>
        </w:rPr>
        <w:lastRenderedPageBreak/>
        <w:t xml:space="preserve">Topic: </w:t>
      </w:r>
      <w:r w:rsidRPr="00907509">
        <w:rPr>
          <w:b/>
          <w:bCs/>
          <w:i/>
          <w:iCs/>
          <w:color w:val="002060"/>
          <w:sz w:val="32"/>
          <w:szCs w:val="32"/>
          <w:lang w:val="en-US"/>
        </w:rPr>
        <w:t>“</w:t>
      </w:r>
      <w:r w:rsidRPr="00907509">
        <w:rPr>
          <w:b/>
          <w:bCs/>
          <w:i/>
          <w:iCs/>
          <w:color w:val="002060"/>
          <w:sz w:val="32"/>
          <w:szCs w:val="24"/>
          <w:lang w:val="en-US"/>
        </w:rPr>
        <w:t>Evaluating Strategies to Reduce Employee Turnover in the Hospitality Industry: A Case Study of The Ty Newport Hotel"</w:t>
      </w:r>
    </w:p>
    <w:p w14:paraId="4E3F1DD4" w14:textId="77777777" w:rsidR="000F6CFA" w:rsidRPr="00907509" w:rsidRDefault="000F6CFA" w:rsidP="000F6CFA">
      <w:pPr>
        <w:pStyle w:val="Heading1"/>
        <w:jc w:val="center"/>
        <w:rPr>
          <w:rFonts w:ascii="Times New Roman" w:hAnsi="Times New Roman" w:cs="Times New Roman"/>
          <w:color w:val="auto"/>
        </w:rPr>
      </w:pPr>
      <w:bookmarkStart w:id="0" w:name="_Toc190634718"/>
      <w:bookmarkStart w:id="1" w:name="_Toc190813360"/>
      <w:r w:rsidRPr="00907509">
        <w:rPr>
          <w:rFonts w:ascii="Times New Roman" w:hAnsi="Times New Roman" w:cs="Times New Roman"/>
          <w:color w:val="auto"/>
        </w:rPr>
        <w:t>Abstract</w:t>
      </w:r>
      <w:bookmarkEnd w:id="0"/>
      <w:bookmarkEnd w:id="1"/>
    </w:p>
    <w:p w14:paraId="12434A84" w14:textId="77777777" w:rsidR="003F49E5" w:rsidRPr="00907509" w:rsidRDefault="003F49E5" w:rsidP="003F49E5">
      <w:pPr>
        <w:spacing w:after="160"/>
      </w:pPr>
      <w:r w:rsidRPr="00907509">
        <w:t>Employee turnover is a persistent challenge in the hospitality industry which leads to increased operational costs, reduced service quality, and workforce instability. Thus, this research aims to evaluate strategies to reduce employee turnover in the hospitality industry focusing on the Ty Newport Hotel. The research identifies the factors contributing to employee turnover at The Ty Newport Hotel. Also, it evaluates the effectiveness of existing retention strategies implemented by The Ty Newport Hotel. Then, it provides recommendations for effective strategies to reduce employee turnover in the Ty Newport Hotel.</w:t>
      </w:r>
    </w:p>
    <w:p w14:paraId="3A8E5317" w14:textId="77777777" w:rsidR="003F49E5" w:rsidRPr="00E54082" w:rsidRDefault="003F49E5" w:rsidP="003F49E5">
      <w:pPr>
        <w:spacing w:after="160"/>
        <w:rPr>
          <w:lang w:val="en-US"/>
        </w:rPr>
      </w:pPr>
      <w:r w:rsidRPr="00E54082">
        <w:rPr>
          <w:lang w:val="en-US"/>
        </w:rPr>
        <w:t>This study adopts a positivist philosophy with a deductive approach, using a case study of The Ty Newport Hotel to analyze employee turnover. A quantitative method is employed, collecting primary data through structured surveys with purposive sampling of 10 employees. Data analysis involves descriptive and inferential statistics to identify turnover drivers and assess retention strategies, ensuring objective yet potentially limited insights.</w:t>
      </w:r>
    </w:p>
    <w:p w14:paraId="0116687C" w14:textId="77777777" w:rsidR="003F49E5" w:rsidRPr="00E54082" w:rsidRDefault="003F49E5" w:rsidP="003F49E5">
      <w:pPr>
        <w:spacing w:after="160"/>
        <w:rPr>
          <w:lang w:val="en-US"/>
        </w:rPr>
      </w:pPr>
      <w:r w:rsidRPr="00907509">
        <w:rPr>
          <w:lang w:val="en-US"/>
        </w:rPr>
        <w:t>The research finds that e</w:t>
      </w:r>
      <w:r w:rsidRPr="00E54082">
        <w:rPr>
          <w:lang w:val="en-US"/>
        </w:rPr>
        <w:t>mployee turnover at The Ty Newport Hotel is primarily caused by low salaries, lack of recognition, limited career growth opportunities, excessive workloads, poor work-life balance, and ineffective management. Employees feel undervalued, overworked, and unable to progress in their careers, leading to dissatisfaction and frequent resignations.</w:t>
      </w:r>
      <w:r w:rsidRPr="00907509">
        <w:rPr>
          <w:lang w:val="en-US"/>
        </w:rPr>
        <w:t xml:space="preserve"> Also, the research indicates that c</w:t>
      </w:r>
      <w:r w:rsidRPr="00E54082">
        <w:rPr>
          <w:lang w:val="en-US"/>
        </w:rPr>
        <w:t>urrent retention strategies, including salary benefits, career development programs, and recognition initiatives, are somewhat effective but require improvement. While employees appreciate these efforts, issues like work-life balance and workplace culture remain unaddressed, limiting their overall impact on retention.</w:t>
      </w:r>
      <w:r w:rsidRPr="00907509">
        <w:rPr>
          <w:lang w:val="en-US"/>
        </w:rPr>
        <w:t xml:space="preserve"> The research suggests that t</w:t>
      </w:r>
      <w:r w:rsidRPr="00E54082">
        <w:rPr>
          <w:lang w:val="en-US"/>
        </w:rPr>
        <w:t>o reduce employee turnover, the hotel should offer competitive salaries, enhance career growth opportunities, foster strong leadership, and improve working conditions. Investing in employee engagement, recognition programs, and a supportive work environment will boost job satisfaction and loyalty, ensuring long-term workforce stability.</w:t>
      </w:r>
    </w:p>
    <w:p w14:paraId="423AD527" w14:textId="78F4E96E" w:rsidR="001869DF" w:rsidRPr="00907509" w:rsidRDefault="001869DF" w:rsidP="00C15920">
      <w:pPr>
        <w:spacing w:after="160"/>
      </w:pPr>
    </w:p>
    <w:sdt>
      <w:sdtPr>
        <w:rPr>
          <w:rFonts w:ascii="Times New Roman" w:eastAsia="Times New Roman" w:hAnsi="Times New Roman" w:cs="Times New Roman"/>
          <w:color w:val="auto"/>
          <w:kern w:val="2"/>
          <w:sz w:val="24"/>
          <w:szCs w:val="20"/>
          <w:lang w:val="en-GB"/>
          <w14:ligatures w14:val="standardContextual"/>
        </w:rPr>
        <w:id w:val="-416011828"/>
        <w:docPartObj>
          <w:docPartGallery w:val="Table of Contents"/>
          <w:docPartUnique/>
        </w:docPartObj>
      </w:sdtPr>
      <w:sdtEndPr>
        <w:rPr>
          <w:b/>
          <w:bCs/>
          <w:noProof/>
        </w:rPr>
      </w:sdtEndPr>
      <w:sdtContent>
        <w:p w14:paraId="66100DAF" w14:textId="0CC4C3DE" w:rsidR="001869DF" w:rsidRPr="001869DF" w:rsidRDefault="001869DF">
          <w:pPr>
            <w:pStyle w:val="TOCHeading"/>
            <w:rPr>
              <w:b/>
              <w:bCs/>
              <w:color w:val="002060"/>
            </w:rPr>
          </w:pPr>
          <w:r w:rsidRPr="001869DF">
            <w:rPr>
              <w:b/>
              <w:bCs/>
              <w:color w:val="002060"/>
            </w:rPr>
            <w:t>Contents</w:t>
          </w:r>
        </w:p>
        <w:p w14:paraId="49D5A6F6" w14:textId="0B651418" w:rsidR="00DB0E00" w:rsidRDefault="001869DF">
          <w:pPr>
            <w:pStyle w:val="TOC1"/>
            <w:tabs>
              <w:tab w:val="right" w:leader="dot" w:pos="9350"/>
            </w:tabs>
            <w:rPr>
              <w:rFonts w:asciiTheme="minorHAnsi" w:eastAsiaTheme="minorEastAsia" w:hAnsiTheme="minorHAnsi" w:cstheme="minorBidi"/>
              <w:noProof/>
              <w:szCs w:val="24"/>
              <w:lang w:val="en-US"/>
            </w:rPr>
          </w:pPr>
          <w:r>
            <w:fldChar w:fldCharType="begin"/>
          </w:r>
          <w:r>
            <w:instrText xml:space="preserve"> TOC \o "1-3" \h \z \u </w:instrText>
          </w:r>
          <w:r>
            <w:fldChar w:fldCharType="separate"/>
          </w:r>
          <w:hyperlink w:anchor="_Toc190813360" w:history="1">
            <w:r w:rsidR="00DB0E00" w:rsidRPr="004F7900">
              <w:rPr>
                <w:rStyle w:val="Hyperlink"/>
                <w:noProof/>
              </w:rPr>
              <w:t>Abstract</w:t>
            </w:r>
            <w:r w:rsidR="00DB0E00">
              <w:rPr>
                <w:noProof/>
                <w:webHidden/>
              </w:rPr>
              <w:tab/>
            </w:r>
            <w:r w:rsidR="00DB0E00">
              <w:rPr>
                <w:noProof/>
                <w:webHidden/>
              </w:rPr>
              <w:fldChar w:fldCharType="begin"/>
            </w:r>
            <w:r w:rsidR="00DB0E00">
              <w:rPr>
                <w:noProof/>
                <w:webHidden/>
              </w:rPr>
              <w:instrText xml:space="preserve"> PAGEREF _Toc190813360 \h </w:instrText>
            </w:r>
            <w:r w:rsidR="00DB0E00">
              <w:rPr>
                <w:noProof/>
                <w:webHidden/>
              </w:rPr>
            </w:r>
            <w:r w:rsidR="00DB0E00">
              <w:rPr>
                <w:noProof/>
                <w:webHidden/>
              </w:rPr>
              <w:fldChar w:fldCharType="separate"/>
            </w:r>
            <w:r w:rsidR="00DB0E00">
              <w:rPr>
                <w:noProof/>
                <w:webHidden/>
              </w:rPr>
              <w:t>2</w:t>
            </w:r>
            <w:r w:rsidR="00DB0E00">
              <w:rPr>
                <w:noProof/>
                <w:webHidden/>
              </w:rPr>
              <w:fldChar w:fldCharType="end"/>
            </w:r>
          </w:hyperlink>
        </w:p>
        <w:p w14:paraId="24730F66" w14:textId="7BBFF18C"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61" w:history="1">
            <w:r w:rsidRPr="004F7900">
              <w:rPr>
                <w:rStyle w:val="Hyperlink"/>
                <w:noProof/>
              </w:rPr>
              <w:t>1 Introduction</w:t>
            </w:r>
            <w:r>
              <w:rPr>
                <w:noProof/>
                <w:webHidden/>
              </w:rPr>
              <w:tab/>
            </w:r>
            <w:r>
              <w:rPr>
                <w:noProof/>
                <w:webHidden/>
              </w:rPr>
              <w:fldChar w:fldCharType="begin"/>
            </w:r>
            <w:r>
              <w:rPr>
                <w:noProof/>
                <w:webHidden/>
              </w:rPr>
              <w:instrText xml:space="preserve"> PAGEREF _Toc190813361 \h </w:instrText>
            </w:r>
            <w:r>
              <w:rPr>
                <w:noProof/>
                <w:webHidden/>
              </w:rPr>
            </w:r>
            <w:r>
              <w:rPr>
                <w:noProof/>
                <w:webHidden/>
              </w:rPr>
              <w:fldChar w:fldCharType="separate"/>
            </w:r>
            <w:r>
              <w:rPr>
                <w:noProof/>
                <w:webHidden/>
              </w:rPr>
              <w:t>6</w:t>
            </w:r>
            <w:r>
              <w:rPr>
                <w:noProof/>
                <w:webHidden/>
              </w:rPr>
              <w:fldChar w:fldCharType="end"/>
            </w:r>
          </w:hyperlink>
        </w:p>
        <w:p w14:paraId="6D228256" w14:textId="31BAC6CD" w:rsidR="00DB0E00" w:rsidRDefault="00DB0E00">
          <w:pPr>
            <w:pStyle w:val="TOC2"/>
            <w:tabs>
              <w:tab w:val="left" w:pos="960"/>
              <w:tab w:val="right" w:leader="dot" w:pos="9350"/>
            </w:tabs>
            <w:rPr>
              <w:rFonts w:asciiTheme="minorHAnsi" w:eastAsiaTheme="minorEastAsia" w:hAnsiTheme="minorHAnsi" w:cstheme="minorBidi"/>
              <w:noProof/>
              <w:szCs w:val="24"/>
              <w:lang w:val="en-US"/>
            </w:rPr>
          </w:pPr>
          <w:hyperlink w:anchor="_Toc190813362" w:history="1">
            <w:r w:rsidRPr="004F7900">
              <w:rPr>
                <w:rStyle w:val="Hyperlink"/>
                <w:noProof/>
              </w:rPr>
              <w:t>1.1</w:t>
            </w:r>
            <w:r>
              <w:rPr>
                <w:rFonts w:asciiTheme="minorHAnsi" w:eastAsiaTheme="minorEastAsia" w:hAnsiTheme="minorHAnsi" w:cstheme="minorBidi"/>
                <w:noProof/>
                <w:szCs w:val="24"/>
                <w:lang w:val="en-US"/>
              </w:rPr>
              <w:t xml:space="preserve"> </w:t>
            </w:r>
            <w:r w:rsidRPr="004F7900">
              <w:rPr>
                <w:rStyle w:val="Hyperlink"/>
                <w:noProof/>
              </w:rPr>
              <w:t>Background of Study</w:t>
            </w:r>
            <w:r>
              <w:rPr>
                <w:noProof/>
                <w:webHidden/>
              </w:rPr>
              <w:tab/>
            </w:r>
            <w:r>
              <w:rPr>
                <w:noProof/>
                <w:webHidden/>
              </w:rPr>
              <w:fldChar w:fldCharType="begin"/>
            </w:r>
            <w:r>
              <w:rPr>
                <w:noProof/>
                <w:webHidden/>
              </w:rPr>
              <w:instrText xml:space="preserve"> PAGEREF _Toc190813362 \h </w:instrText>
            </w:r>
            <w:r>
              <w:rPr>
                <w:noProof/>
                <w:webHidden/>
              </w:rPr>
            </w:r>
            <w:r>
              <w:rPr>
                <w:noProof/>
                <w:webHidden/>
              </w:rPr>
              <w:fldChar w:fldCharType="separate"/>
            </w:r>
            <w:r>
              <w:rPr>
                <w:noProof/>
                <w:webHidden/>
              </w:rPr>
              <w:t>6</w:t>
            </w:r>
            <w:r>
              <w:rPr>
                <w:noProof/>
                <w:webHidden/>
              </w:rPr>
              <w:fldChar w:fldCharType="end"/>
            </w:r>
          </w:hyperlink>
        </w:p>
        <w:p w14:paraId="5FEF059E" w14:textId="1896D25D"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3" w:history="1">
            <w:r w:rsidRPr="004F7900">
              <w:rPr>
                <w:rStyle w:val="Hyperlink"/>
                <w:noProof/>
              </w:rPr>
              <w:t>1.2 Overview of the Case Study</w:t>
            </w:r>
            <w:r>
              <w:rPr>
                <w:noProof/>
                <w:webHidden/>
              </w:rPr>
              <w:tab/>
            </w:r>
            <w:r>
              <w:rPr>
                <w:noProof/>
                <w:webHidden/>
              </w:rPr>
              <w:fldChar w:fldCharType="begin"/>
            </w:r>
            <w:r>
              <w:rPr>
                <w:noProof/>
                <w:webHidden/>
              </w:rPr>
              <w:instrText xml:space="preserve"> PAGEREF _Toc190813363 \h </w:instrText>
            </w:r>
            <w:r>
              <w:rPr>
                <w:noProof/>
                <w:webHidden/>
              </w:rPr>
            </w:r>
            <w:r>
              <w:rPr>
                <w:noProof/>
                <w:webHidden/>
              </w:rPr>
              <w:fldChar w:fldCharType="separate"/>
            </w:r>
            <w:r>
              <w:rPr>
                <w:noProof/>
                <w:webHidden/>
              </w:rPr>
              <w:t>6</w:t>
            </w:r>
            <w:r>
              <w:rPr>
                <w:noProof/>
                <w:webHidden/>
              </w:rPr>
              <w:fldChar w:fldCharType="end"/>
            </w:r>
          </w:hyperlink>
        </w:p>
        <w:p w14:paraId="6FB75949" w14:textId="5A413B44"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4" w:history="1">
            <w:r w:rsidRPr="004F7900">
              <w:rPr>
                <w:rStyle w:val="Hyperlink"/>
                <w:noProof/>
              </w:rPr>
              <w:t>1.3 Research Aim and Objectives</w:t>
            </w:r>
            <w:r>
              <w:rPr>
                <w:noProof/>
                <w:webHidden/>
              </w:rPr>
              <w:tab/>
            </w:r>
            <w:r>
              <w:rPr>
                <w:noProof/>
                <w:webHidden/>
              </w:rPr>
              <w:fldChar w:fldCharType="begin"/>
            </w:r>
            <w:r>
              <w:rPr>
                <w:noProof/>
                <w:webHidden/>
              </w:rPr>
              <w:instrText xml:space="preserve"> PAGEREF _Toc190813364 \h </w:instrText>
            </w:r>
            <w:r>
              <w:rPr>
                <w:noProof/>
                <w:webHidden/>
              </w:rPr>
            </w:r>
            <w:r>
              <w:rPr>
                <w:noProof/>
                <w:webHidden/>
              </w:rPr>
              <w:fldChar w:fldCharType="separate"/>
            </w:r>
            <w:r>
              <w:rPr>
                <w:noProof/>
                <w:webHidden/>
              </w:rPr>
              <w:t>7</w:t>
            </w:r>
            <w:r>
              <w:rPr>
                <w:noProof/>
                <w:webHidden/>
              </w:rPr>
              <w:fldChar w:fldCharType="end"/>
            </w:r>
          </w:hyperlink>
        </w:p>
        <w:p w14:paraId="67E92C05" w14:textId="32028D30"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5" w:history="1">
            <w:r w:rsidRPr="004F7900">
              <w:rPr>
                <w:rStyle w:val="Hyperlink"/>
                <w:noProof/>
              </w:rPr>
              <w:t>1.4 Research Questions</w:t>
            </w:r>
            <w:r>
              <w:rPr>
                <w:noProof/>
                <w:webHidden/>
              </w:rPr>
              <w:tab/>
            </w:r>
            <w:r>
              <w:rPr>
                <w:noProof/>
                <w:webHidden/>
              </w:rPr>
              <w:fldChar w:fldCharType="begin"/>
            </w:r>
            <w:r>
              <w:rPr>
                <w:noProof/>
                <w:webHidden/>
              </w:rPr>
              <w:instrText xml:space="preserve"> PAGEREF _Toc190813365 \h </w:instrText>
            </w:r>
            <w:r>
              <w:rPr>
                <w:noProof/>
                <w:webHidden/>
              </w:rPr>
            </w:r>
            <w:r>
              <w:rPr>
                <w:noProof/>
                <w:webHidden/>
              </w:rPr>
              <w:fldChar w:fldCharType="separate"/>
            </w:r>
            <w:r>
              <w:rPr>
                <w:noProof/>
                <w:webHidden/>
              </w:rPr>
              <w:t>7</w:t>
            </w:r>
            <w:r>
              <w:rPr>
                <w:noProof/>
                <w:webHidden/>
              </w:rPr>
              <w:fldChar w:fldCharType="end"/>
            </w:r>
          </w:hyperlink>
        </w:p>
        <w:p w14:paraId="774AA83C" w14:textId="49C36E6D"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6" w:history="1">
            <w:r w:rsidRPr="004F7900">
              <w:rPr>
                <w:rStyle w:val="Hyperlink"/>
                <w:noProof/>
              </w:rPr>
              <w:t>1.5 Structure and Scope of the Research</w:t>
            </w:r>
            <w:r>
              <w:rPr>
                <w:noProof/>
                <w:webHidden/>
              </w:rPr>
              <w:tab/>
            </w:r>
            <w:r>
              <w:rPr>
                <w:noProof/>
                <w:webHidden/>
              </w:rPr>
              <w:fldChar w:fldCharType="begin"/>
            </w:r>
            <w:r>
              <w:rPr>
                <w:noProof/>
                <w:webHidden/>
              </w:rPr>
              <w:instrText xml:space="preserve"> PAGEREF _Toc190813366 \h </w:instrText>
            </w:r>
            <w:r>
              <w:rPr>
                <w:noProof/>
                <w:webHidden/>
              </w:rPr>
            </w:r>
            <w:r>
              <w:rPr>
                <w:noProof/>
                <w:webHidden/>
              </w:rPr>
              <w:fldChar w:fldCharType="separate"/>
            </w:r>
            <w:r>
              <w:rPr>
                <w:noProof/>
                <w:webHidden/>
              </w:rPr>
              <w:t>8</w:t>
            </w:r>
            <w:r>
              <w:rPr>
                <w:noProof/>
                <w:webHidden/>
              </w:rPr>
              <w:fldChar w:fldCharType="end"/>
            </w:r>
          </w:hyperlink>
        </w:p>
        <w:p w14:paraId="0624FFA2" w14:textId="698F5AD3"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67" w:history="1">
            <w:r w:rsidRPr="004F7900">
              <w:rPr>
                <w:rStyle w:val="Hyperlink"/>
                <w:noProof/>
              </w:rPr>
              <w:t>2 Literature Review</w:t>
            </w:r>
            <w:r>
              <w:rPr>
                <w:noProof/>
                <w:webHidden/>
              </w:rPr>
              <w:tab/>
            </w:r>
            <w:r>
              <w:rPr>
                <w:noProof/>
                <w:webHidden/>
              </w:rPr>
              <w:fldChar w:fldCharType="begin"/>
            </w:r>
            <w:r>
              <w:rPr>
                <w:noProof/>
                <w:webHidden/>
              </w:rPr>
              <w:instrText xml:space="preserve"> PAGEREF _Toc190813367 \h </w:instrText>
            </w:r>
            <w:r>
              <w:rPr>
                <w:noProof/>
                <w:webHidden/>
              </w:rPr>
            </w:r>
            <w:r>
              <w:rPr>
                <w:noProof/>
                <w:webHidden/>
              </w:rPr>
              <w:fldChar w:fldCharType="separate"/>
            </w:r>
            <w:r>
              <w:rPr>
                <w:noProof/>
                <w:webHidden/>
              </w:rPr>
              <w:t>9</w:t>
            </w:r>
            <w:r>
              <w:rPr>
                <w:noProof/>
                <w:webHidden/>
              </w:rPr>
              <w:fldChar w:fldCharType="end"/>
            </w:r>
          </w:hyperlink>
        </w:p>
        <w:p w14:paraId="546FAAD0" w14:textId="436537DA"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8" w:history="1">
            <w:r w:rsidRPr="004F7900">
              <w:rPr>
                <w:rStyle w:val="Hyperlink"/>
                <w:noProof/>
              </w:rPr>
              <w:t>2.1 Factors contributing to employee turnover in the hospitality industry</w:t>
            </w:r>
            <w:r>
              <w:rPr>
                <w:noProof/>
                <w:webHidden/>
              </w:rPr>
              <w:tab/>
            </w:r>
            <w:r>
              <w:rPr>
                <w:noProof/>
                <w:webHidden/>
              </w:rPr>
              <w:fldChar w:fldCharType="begin"/>
            </w:r>
            <w:r>
              <w:rPr>
                <w:noProof/>
                <w:webHidden/>
              </w:rPr>
              <w:instrText xml:space="preserve"> PAGEREF _Toc190813368 \h </w:instrText>
            </w:r>
            <w:r>
              <w:rPr>
                <w:noProof/>
                <w:webHidden/>
              </w:rPr>
            </w:r>
            <w:r>
              <w:rPr>
                <w:noProof/>
                <w:webHidden/>
              </w:rPr>
              <w:fldChar w:fldCharType="separate"/>
            </w:r>
            <w:r>
              <w:rPr>
                <w:noProof/>
                <w:webHidden/>
              </w:rPr>
              <w:t>9</w:t>
            </w:r>
            <w:r>
              <w:rPr>
                <w:noProof/>
                <w:webHidden/>
              </w:rPr>
              <w:fldChar w:fldCharType="end"/>
            </w:r>
          </w:hyperlink>
        </w:p>
        <w:p w14:paraId="5AF8D9E8" w14:textId="3AA34DEF"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69" w:history="1">
            <w:r w:rsidRPr="004F7900">
              <w:rPr>
                <w:rStyle w:val="Hyperlink"/>
                <w:noProof/>
              </w:rPr>
              <w:t>2.2 Existing retention strategies in the hospitality industry</w:t>
            </w:r>
            <w:r>
              <w:rPr>
                <w:noProof/>
                <w:webHidden/>
              </w:rPr>
              <w:tab/>
            </w:r>
            <w:r>
              <w:rPr>
                <w:noProof/>
                <w:webHidden/>
              </w:rPr>
              <w:fldChar w:fldCharType="begin"/>
            </w:r>
            <w:r>
              <w:rPr>
                <w:noProof/>
                <w:webHidden/>
              </w:rPr>
              <w:instrText xml:space="preserve"> PAGEREF _Toc190813369 \h </w:instrText>
            </w:r>
            <w:r>
              <w:rPr>
                <w:noProof/>
                <w:webHidden/>
              </w:rPr>
            </w:r>
            <w:r>
              <w:rPr>
                <w:noProof/>
                <w:webHidden/>
              </w:rPr>
              <w:fldChar w:fldCharType="separate"/>
            </w:r>
            <w:r>
              <w:rPr>
                <w:noProof/>
                <w:webHidden/>
              </w:rPr>
              <w:t>10</w:t>
            </w:r>
            <w:r>
              <w:rPr>
                <w:noProof/>
                <w:webHidden/>
              </w:rPr>
              <w:fldChar w:fldCharType="end"/>
            </w:r>
          </w:hyperlink>
        </w:p>
        <w:p w14:paraId="17CC8C26" w14:textId="4130EB4D"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70" w:history="1">
            <w:r w:rsidRPr="004F7900">
              <w:rPr>
                <w:rStyle w:val="Hyperlink"/>
                <w:noProof/>
              </w:rPr>
              <w:t>2.3 Recommendations for effective strategies to reduce employee turnover in the hospitality industry</w:t>
            </w:r>
            <w:r>
              <w:rPr>
                <w:noProof/>
                <w:webHidden/>
              </w:rPr>
              <w:tab/>
            </w:r>
            <w:r>
              <w:rPr>
                <w:noProof/>
                <w:webHidden/>
              </w:rPr>
              <w:fldChar w:fldCharType="begin"/>
            </w:r>
            <w:r>
              <w:rPr>
                <w:noProof/>
                <w:webHidden/>
              </w:rPr>
              <w:instrText xml:space="preserve"> PAGEREF _Toc190813370 \h </w:instrText>
            </w:r>
            <w:r>
              <w:rPr>
                <w:noProof/>
                <w:webHidden/>
              </w:rPr>
            </w:r>
            <w:r>
              <w:rPr>
                <w:noProof/>
                <w:webHidden/>
              </w:rPr>
              <w:fldChar w:fldCharType="separate"/>
            </w:r>
            <w:r>
              <w:rPr>
                <w:noProof/>
                <w:webHidden/>
              </w:rPr>
              <w:t>12</w:t>
            </w:r>
            <w:r>
              <w:rPr>
                <w:noProof/>
                <w:webHidden/>
              </w:rPr>
              <w:fldChar w:fldCharType="end"/>
            </w:r>
          </w:hyperlink>
        </w:p>
        <w:p w14:paraId="1D2952BE" w14:textId="1D7388E7"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71" w:history="1">
            <w:r w:rsidRPr="004F7900">
              <w:rPr>
                <w:rStyle w:val="Hyperlink"/>
                <w:noProof/>
              </w:rPr>
              <w:t>3 Methods</w:t>
            </w:r>
            <w:r>
              <w:rPr>
                <w:noProof/>
                <w:webHidden/>
              </w:rPr>
              <w:tab/>
            </w:r>
            <w:r>
              <w:rPr>
                <w:noProof/>
                <w:webHidden/>
              </w:rPr>
              <w:fldChar w:fldCharType="begin"/>
            </w:r>
            <w:r>
              <w:rPr>
                <w:noProof/>
                <w:webHidden/>
              </w:rPr>
              <w:instrText xml:space="preserve"> PAGEREF _Toc190813371 \h </w:instrText>
            </w:r>
            <w:r>
              <w:rPr>
                <w:noProof/>
                <w:webHidden/>
              </w:rPr>
            </w:r>
            <w:r>
              <w:rPr>
                <w:noProof/>
                <w:webHidden/>
              </w:rPr>
              <w:fldChar w:fldCharType="separate"/>
            </w:r>
            <w:r>
              <w:rPr>
                <w:noProof/>
                <w:webHidden/>
              </w:rPr>
              <w:t>14</w:t>
            </w:r>
            <w:r>
              <w:rPr>
                <w:noProof/>
                <w:webHidden/>
              </w:rPr>
              <w:fldChar w:fldCharType="end"/>
            </w:r>
          </w:hyperlink>
        </w:p>
        <w:p w14:paraId="5557FAB2" w14:textId="002E72D1"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72" w:history="1">
            <w:r w:rsidRPr="004F7900">
              <w:rPr>
                <w:rStyle w:val="Hyperlink"/>
                <w:noProof/>
              </w:rPr>
              <w:t>4 Case Study Hotel Overview and Findings</w:t>
            </w:r>
            <w:r>
              <w:rPr>
                <w:noProof/>
                <w:webHidden/>
              </w:rPr>
              <w:tab/>
            </w:r>
            <w:r>
              <w:rPr>
                <w:noProof/>
                <w:webHidden/>
              </w:rPr>
              <w:fldChar w:fldCharType="begin"/>
            </w:r>
            <w:r>
              <w:rPr>
                <w:noProof/>
                <w:webHidden/>
              </w:rPr>
              <w:instrText xml:space="preserve"> PAGEREF _Toc190813372 \h </w:instrText>
            </w:r>
            <w:r>
              <w:rPr>
                <w:noProof/>
                <w:webHidden/>
              </w:rPr>
            </w:r>
            <w:r>
              <w:rPr>
                <w:noProof/>
                <w:webHidden/>
              </w:rPr>
              <w:fldChar w:fldCharType="separate"/>
            </w:r>
            <w:r>
              <w:rPr>
                <w:noProof/>
                <w:webHidden/>
              </w:rPr>
              <w:t>16</w:t>
            </w:r>
            <w:r>
              <w:rPr>
                <w:noProof/>
                <w:webHidden/>
              </w:rPr>
              <w:fldChar w:fldCharType="end"/>
            </w:r>
          </w:hyperlink>
        </w:p>
        <w:p w14:paraId="2B3956EE" w14:textId="59102F9E"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73" w:history="1">
            <w:r w:rsidRPr="004F7900">
              <w:rPr>
                <w:rStyle w:val="Hyperlink"/>
                <w:noProof/>
              </w:rPr>
              <w:t>4.1 Case Study Hotel Overview</w:t>
            </w:r>
            <w:r>
              <w:rPr>
                <w:noProof/>
                <w:webHidden/>
              </w:rPr>
              <w:tab/>
            </w:r>
            <w:r>
              <w:rPr>
                <w:noProof/>
                <w:webHidden/>
              </w:rPr>
              <w:fldChar w:fldCharType="begin"/>
            </w:r>
            <w:r>
              <w:rPr>
                <w:noProof/>
                <w:webHidden/>
              </w:rPr>
              <w:instrText xml:space="preserve"> PAGEREF _Toc190813373 \h </w:instrText>
            </w:r>
            <w:r>
              <w:rPr>
                <w:noProof/>
                <w:webHidden/>
              </w:rPr>
            </w:r>
            <w:r>
              <w:rPr>
                <w:noProof/>
                <w:webHidden/>
              </w:rPr>
              <w:fldChar w:fldCharType="separate"/>
            </w:r>
            <w:r>
              <w:rPr>
                <w:noProof/>
                <w:webHidden/>
              </w:rPr>
              <w:t>16</w:t>
            </w:r>
            <w:r>
              <w:rPr>
                <w:noProof/>
                <w:webHidden/>
              </w:rPr>
              <w:fldChar w:fldCharType="end"/>
            </w:r>
          </w:hyperlink>
        </w:p>
        <w:p w14:paraId="51C8C140" w14:textId="3B9EA1B8"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74" w:history="1">
            <w:r w:rsidRPr="004F7900">
              <w:rPr>
                <w:rStyle w:val="Hyperlink"/>
                <w:iCs/>
                <w:noProof/>
              </w:rPr>
              <w:t>4.1.1 SWOT Analysis of Ty Newport</w:t>
            </w:r>
            <w:r>
              <w:rPr>
                <w:noProof/>
                <w:webHidden/>
              </w:rPr>
              <w:tab/>
            </w:r>
            <w:r>
              <w:rPr>
                <w:noProof/>
                <w:webHidden/>
              </w:rPr>
              <w:fldChar w:fldCharType="begin"/>
            </w:r>
            <w:r>
              <w:rPr>
                <w:noProof/>
                <w:webHidden/>
              </w:rPr>
              <w:instrText xml:space="preserve"> PAGEREF _Toc190813374 \h </w:instrText>
            </w:r>
            <w:r>
              <w:rPr>
                <w:noProof/>
                <w:webHidden/>
              </w:rPr>
            </w:r>
            <w:r>
              <w:rPr>
                <w:noProof/>
                <w:webHidden/>
              </w:rPr>
              <w:fldChar w:fldCharType="separate"/>
            </w:r>
            <w:r>
              <w:rPr>
                <w:noProof/>
                <w:webHidden/>
              </w:rPr>
              <w:t>16</w:t>
            </w:r>
            <w:r>
              <w:rPr>
                <w:noProof/>
                <w:webHidden/>
              </w:rPr>
              <w:fldChar w:fldCharType="end"/>
            </w:r>
          </w:hyperlink>
        </w:p>
        <w:p w14:paraId="1DAA9775" w14:textId="68BB7EEB"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75" w:history="1">
            <w:r w:rsidRPr="004F7900">
              <w:rPr>
                <w:rStyle w:val="Hyperlink"/>
                <w:iCs/>
                <w:noProof/>
              </w:rPr>
              <w:t>4.1.2 PEST Analysis of Ty Newport</w:t>
            </w:r>
            <w:r>
              <w:rPr>
                <w:noProof/>
                <w:webHidden/>
              </w:rPr>
              <w:tab/>
            </w:r>
            <w:r>
              <w:rPr>
                <w:noProof/>
                <w:webHidden/>
              </w:rPr>
              <w:fldChar w:fldCharType="begin"/>
            </w:r>
            <w:r>
              <w:rPr>
                <w:noProof/>
                <w:webHidden/>
              </w:rPr>
              <w:instrText xml:space="preserve"> PAGEREF _Toc190813375 \h </w:instrText>
            </w:r>
            <w:r>
              <w:rPr>
                <w:noProof/>
                <w:webHidden/>
              </w:rPr>
            </w:r>
            <w:r>
              <w:rPr>
                <w:noProof/>
                <w:webHidden/>
              </w:rPr>
              <w:fldChar w:fldCharType="separate"/>
            </w:r>
            <w:r>
              <w:rPr>
                <w:noProof/>
                <w:webHidden/>
              </w:rPr>
              <w:t>16</w:t>
            </w:r>
            <w:r>
              <w:rPr>
                <w:noProof/>
                <w:webHidden/>
              </w:rPr>
              <w:fldChar w:fldCharType="end"/>
            </w:r>
          </w:hyperlink>
        </w:p>
        <w:p w14:paraId="348129DD" w14:textId="356B9E6F"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76" w:history="1">
            <w:r w:rsidRPr="004F7900">
              <w:rPr>
                <w:rStyle w:val="Hyperlink"/>
                <w:iCs/>
                <w:noProof/>
              </w:rPr>
              <w:t>4.1.3 Competitor Analysis of Ty Newport</w:t>
            </w:r>
            <w:r>
              <w:rPr>
                <w:noProof/>
                <w:webHidden/>
              </w:rPr>
              <w:tab/>
            </w:r>
            <w:r>
              <w:rPr>
                <w:noProof/>
                <w:webHidden/>
              </w:rPr>
              <w:fldChar w:fldCharType="begin"/>
            </w:r>
            <w:r>
              <w:rPr>
                <w:noProof/>
                <w:webHidden/>
              </w:rPr>
              <w:instrText xml:space="preserve"> PAGEREF _Toc190813376 \h </w:instrText>
            </w:r>
            <w:r>
              <w:rPr>
                <w:noProof/>
                <w:webHidden/>
              </w:rPr>
            </w:r>
            <w:r>
              <w:rPr>
                <w:noProof/>
                <w:webHidden/>
              </w:rPr>
              <w:fldChar w:fldCharType="separate"/>
            </w:r>
            <w:r>
              <w:rPr>
                <w:noProof/>
                <w:webHidden/>
              </w:rPr>
              <w:t>17</w:t>
            </w:r>
            <w:r>
              <w:rPr>
                <w:noProof/>
                <w:webHidden/>
              </w:rPr>
              <w:fldChar w:fldCharType="end"/>
            </w:r>
          </w:hyperlink>
        </w:p>
        <w:p w14:paraId="5A2FCC44" w14:textId="38D65FA7"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77" w:history="1">
            <w:r w:rsidRPr="004F7900">
              <w:rPr>
                <w:rStyle w:val="Hyperlink"/>
                <w:noProof/>
              </w:rPr>
              <w:t>4.2 Findings</w:t>
            </w:r>
            <w:r>
              <w:rPr>
                <w:noProof/>
                <w:webHidden/>
              </w:rPr>
              <w:tab/>
            </w:r>
            <w:r>
              <w:rPr>
                <w:noProof/>
                <w:webHidden/>
              </w:rPr>
              <w:fldChar w:fldCharType="begin"/>
            </w:r>
            <w:r>
              <w:rPr>
                <w:noProof/>
                <w:webHidden/>
              </w:rPr>
              <w:instrText xml:space="preserve"> PAGEREF _Toc190813377 \h </w:instrText>
            </w:r>
            <w:r>
              <w:rPr>
                <w:noProof/>
                <w:webHidden/>
              </w:rPr>
            </w:r>
            <w:r>
              <w:rPr>
                <w:noProof/>
                <w:webHidden/>
              </w:rPr>
              <w:fldChar w:fldCharType="separate"/>
            </w:r>
            <w:r>
              <w:rPr>
                <w:noProof/>
                <w:webHidden/>
              </w:rPr>
              <w:t>18</w:t>
            </w:r>
            <w:r>
              <w:rPr>
                <w:noProof/>
                <w:webHidden/>
              </w:rPr>
              <w:fldChar w:fldCharType="end"/>
            </w:r>
          </w:hyperlink>
        </w:p>
        <w:p w14:paraId="76BC2364" w14:textId="0FE2C765"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78" w:history="1">
            <w:r w:rsidRPr="004F7900">
              <w:rPr>
                <w:rStyle w:val="Hyperlink"/>
                <w:iCs/>
                <w:noProof/>
              </w:rPr>
              <w:t>4.2.1 Demographic Statistics</w:t>
            </w:r>
            <w:r>
              <w:rPr>
                <w:noProof/>
                <w:webHidden/>
              </w:rPr>
              <w:tab/>
            </w:r>
            <w:r>
              <w:rPr>
                <w:noProof/>
                <w:webHidden/>
              </w:rPr>
              <w:fldChar w:fldCharType="begin"/>
            </w:r>
            <w:r>
              <w:rPr>
                <w:noProof/>
                <w:webHidden/>
              </w:rPr>
              <w:instrText xml:space="preserve"> PAGEREF _Toc190813378 \h </w:instrText>
            </w:r>
            <w:r>
              <w:rPr>
                <w:noProof/>
                <w:webHidden/>
              </w:rPr>
            </w:r>
            <w:r>
              <w:rPr>
                <w:noProof/>
                <w:webHidden/>
              </w:rPr>
              <w:fldChar w:fldCharType="separate"/>
            </w:r>
            <w:r>
              <w:rPr>
                <w:noProof/>
                <w:webHidden/>
              </w:rPr>
              <w:t>18</w:t>
            </w:r>
            <w:r>
              <w:rPr>
                <w:noProof/>
                <w:webHidden/>
              </w:rPr>
              <w:fldChar w:fldCharType="end"/>
            </w:r>
          </w:hyperlink>
        </w:p>
        <w:p w14:paraId="2AA6B99A" w14:textId="36A566DD"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79" w:history="1">
            <w:r w:rsidRPr="004F7900">
              <w:rPr>
                <w:rStyle w:val="Hyperlink"/>
                <w:iCs/>
                <w:noProof/>
              </w:rPr>
              <w:t>4.2.2 Factors contributing to employee turnover at The Ty Newport Hotel</w:t>
            </w:r>
            <w:r>
              <w:rPr>
                <w:noProof/>
                <w:webHidden/>
              </w:rPr>
              <w:tab/>
            </w:r>
            <w:r>
              <w:rPr>
                <w:noProof/>
                <w:webHidden/>
              </w:rPr>
              <w:fldChar w:fldCharType="begin"/>
            </w:r>
            <w:r>
              <w:rPr>
                <w:noProof/>
                <w:webHidden/>
              </w:rPr>
              <w:instrText xml:space="preserve"> PAGEREF _Toc190813379 \h </w:instrText>
            </w:r>
            <w:r>
              <w:rPr>
                <w:noProof/>
                <w:webHidden/>
              </w:rPr>
            </w:r>
            <w:r>
              <w:rPr>
                <w:noProof/>
                <w:webHidden/>
              </w:rPr>
              <w:fldChar w:fldCharType="separate"/>
            </w:r>
            <w:r>
              <w:rPr>
                <w:noProof/>
                <w:webHidden/>
              </w:rPr>
              <w:t>19</w:t>
            </w:r>
            <w:r>
              <w:rPr>
                <w:noProof/>
                <w:webHidden/>
              </w:rPr>
              <w:fldChar w:fldCharType="end"/>
            </w:r>
          </w:hyperlink>
        </w:p>
        <w:p w14:paraId="592B0F9A" w14:textId="593509F1"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80" w:history="1">
            <w:r w:rsidRPr="004F7900">
              <w:rPr>
                <w:rStyle w:val="Hyperlink"/>
                <w:iCs/>
                <w:noProof/>
              </w:rPr>
              <w:t>4.2.3 Effectiveness of existing retention strategies implemented by The Ty Newport Hotel</w:t>
            </w:r>
            <w:r>
              <w:rPr>
                <w:noProof/>
                <w:webHidden/>
              </w:rPr>
              <w:tab/>
            </w:r>
            <w:r>
              <w:rPr>
                <w:noProof/>
                <w:webHidden/>
              </w:rPr>
              <w:fldChar w:fldCharType="begin"/>
            </w:r>
            <w:r>
              <w:rPr>
                <w:noProof/>
                <w:webHidden/>
              </w:rPr>
              <w:instrText xml:space="preserve"> PAGEREF _Toc190813380 \h </w:instrText>
            </w:r>
            <w:r>
              <w:rPr>
                <w:noProof/>
                <w:webHidden/>
              </w:rPr>
            </w:r>
            <w:r>
              <w:rPr>
                <w:noProof/>
                <w:webHidden/>
              </w:rPr>
              <w:fldChar w:fldCharType="separate"/>
            </w:r>
            <w:r>
              <w:rPr>
                <w:noProof/>
                <w:webHidden/>
              </w:rPr>
              <w:t>20</w:t>
            </w:r>
            <w:r>
              <w:rPr>
                <w:noProof/>
                <w:webHidden/>
              </w:rPr>
              <w:fldChar w:fldCharType="end"/>
            </w:r>
          </w:hyperlink>
        </w:p>
        <w:p w14:paraId="64026BCC" w14:textId="091A2876" w:rsidR="00DB0E00" w:rsidRDefault="00DB0E00">
          <w:pPr>
            <w:pStyle w:val="TOC3"/>
            <w:tabs>
              <w:tab w:val="right" w:leader="dot" w:pos="9350"/>
            </w:tabs>
            <w:rPr>
              <w:rFonts w:asciiTheme="minorHAnsi" w:eastAsiaTheme="minorEastAsia" w:hAnsiTheme="minorHAnsi" w:cstheme="minorBidi"/>
              <w:noProof/>
              <w:szCs w:val="24"/>
              <w:lang w:val="en-US"/>
            </w:rPr>
          </w:pPr>
          <w:hyperlink w:anchor="_Toc190813381" w:history="1">
            <w:r w:rsidRPr="004F7900">
              <w:rPr>
                <w:rStyle w:val="Hyperlink"/>
                <w:iCs/>
                <w:noProof/>
              </w:rPr>
              <w:t>4.2.4 Recommendations for effective strategies to reduce employee turnover in the Ty Newport Hotel</w:t>
            </w:r>
            <w:r>
              <w:rPr>
                <w:noProof/>
                <w:webHidden/>
              </w:rPr>
              <w:tab/>
            </w:r>
            <w:r>
              <w:rPr>
                <w:noProof/>
                <w:webHidden/>
              </w:rPr>
              <w:fldChar w:fldCharType="begin"/>
            </w:r>
            <w:r>
              <w:rPr>
                <w:noProof/>
                <w:webHidden/>
              </w:rPr>
              <w:instrText xml:space="preserve"> PAGEREF _Toc190813381 \h </w:instrText>
            </w:r>
            <w:r>
              <w:rPr>
                <w:noProof/>
                <w:webHidden/>
              </w:rPr>
            </w:r>
            <w:r>
              <w:rPr>
                <w:noProof/>
                <w:webHidden/>
              </w:rPr>
              <w:fldChar w:fldCharType="separate"/>
            </w:r>
            <w:r>
              <w:rPr>
                <w:noProof/>
                <w:webHidden/>
              </w:rPr>
              <w:t>22</w:t>
            </w:r>
            <w:r>
              <w:rPr>
                <w:noProof/>
                <w:webHidden/>
              </w:rPr>
              <w:fldChar w:fldCharType="end"/>
            </w:r>
          </w:hyperlink>
        </w:p>
        <w:p w14:paraId="4BEE5DAE" w14:textId="4BC6703A"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82" w:history="1">
            <w:r w:rsidRPr="004F7900">
              <w:rPr>
                <w:rStyle w:val="Hyperlink"/>
                <w:noProof/>
              </w:rPr>
              <w:t>5 Discussion</w:t>
            </w:r>
            <w:r>
              <w:rPr>
                <w:noProof/>
                <w:webHidden/>
              </w:rPr>
              <w:tab/>
            </w:r>
            <w:r>
              <w:rPr>
                <w:noProof/>
                <w:webHidden/>
              </w:rPr>
              <w:fldChar w:fldCharType="begin"/>
            </w:r>
            <w:r>
              <w:rPr>
                <w:noProof/>
                <w:webHidden/>
              </w:rPr>
              <w:instrText xml:space="preserve"> PAGEREF _Toc190813382 \h </w:instrText>
            </w:r>
            <w:r>
              <w:rPr>
                <w:noProof/>
                <w:webHidden/>
              </w:rPr>
            </w:r>
            <w:r>
              <w:rPr>
                <w:noProof/>
                <w:webHidden/>
              </w:rPr>
              <w:fldChar w:fldCharType="separate"/>
            </w:r>
            <w:r>
              <w:rPr>
                <w:noProof/>
                <w:webHidden/>
              </w:rPr>
              <w:t>25</w:t>
            </w:r>
            <w:r>
              <w:rPr>
                <w:noProof/>
                <w:webHidden/>
              </w:rPr>
              <w:fldChar w:fldCharType="end"/>
            </w:r>
          </w:hyperlink>
        </w:p>
        <w:p w14:paraId="128CBD9F" w14:textId="29DDE319"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83" w:history="1">
            <w:r w:rsidRPr="004F7900">
              <w:rPr>
                <w:rStyle w:val="Hyperlink"/>
                <w:noProof/>
              </w:rPr>
              <w:t>5.1 Identification of the factors contributing to employee turnover at The Ty Newport Hotel</w:t>
            </w:r>
            <w:r>
              <w:rPr>
                <w:noProof/>
                <w:webHidden/>
              </w:rPr>
              <w:tab/>
            </w:r>
            <w:r>
              <w:rPr>
                <w:noProof/>
                <w:webHidden/>
              </w:rPr>
              <w:fldChar w:fldCharType="begin"/>
            </w:r>
            <w:r>
              <w:rPr>
                <w:noProof/>
                <w:webHidden/>
              </w:rPr>
              <w:instrText xml:space="preserve"> PAGEREF _Toc190813383 \h </w:instrText>
            </w:r>
            <w:r>
              <w:rPr>
                <w:noProof/>
                <w:webHidden/>
              </w:rPr>
            </w:r>
            <w:r>
              <w:rPr>
                <w:noProof/>
                <w:webHidden/>
              </w:rPr>
              <w:fldChar w:fldCharType="separate"/>
            </w:r>
            <w:r>
              <w:rPr>
                <w:noProof/>
                <w:webHidden/>
              </w:rPr>
              <w:t>25</w:t>
            </w:r>
            <w:r>
              <w:rPr>
                <w:noProof/>
                <w:webHidden/>
              </w:rPr>
              <w:fldChar w:fldCharType="end"/>
            </w:r>
          </w:hyperlink>
        </w:p>
        <w:p w14:paraId="3C533555" w14:textId="44A47D88"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84" w:history="1">
            <w:r w:rsidRPr="004F7900">
              <w:rPr>
                <w:rStyle w:val="Hyperlink"/>
                <w:noProof/>
              </w:rPr>
              <w:t>5.2 Evaluation of the effectiveness of existing retention strategies implemented by The Ty Newport Hotel</w:t>
            </w:r>
            <w:r>
              <w:rPr>
                <w:noProof/>
                <w:webHidden/>
              </w:rPr>
              <w:tab/>
            </w:r>
            <w:r>
              <w:rPr>
                <w:noProof/>
                <w:webHidden/>
              </w:rPr>
              <w:fldChar w:fldCharType="begin"/>
            </w:r>
            <w:r>
              <w:rPr>
                <w:noProof/>
                <w:webHidden/>
              </w:rPr>
              <w:instrText xml:space="preserve"> PAGEREF _Toc190813384 \h </w:instrText>
            </w:r>
            <w:r>
              <w:rPr>
                <w:noProof/>
                <w:webHidden/>
              </w:rPr>
            </w:r>
            <w:r>
              <w:rPr>
                <w:noProof/>
                <w:webHidden/>
              </w:rPr>
              <w:fldChar w:fldCharType="separate"/>
            </w:r>
            <w:r>
              <w:rPr>
                <w:noProof/>
                <w:webHidden/>
              </w:rPr>
              <w:t>27</w:t>
            </w:r>
            <w:r>
              <w:rPr>
                <w:noProof/>
                <w:webHidden/>
              </w:rPr>
              <w:fldChar w:fldCharType="end"/>
            </w:r>
          </w:hyperlink>
        </w:p>
        <w:p w14:paraId="5F31DD09" w14:textId="0487EE3D" w:rsidR="00DB0E00" w:rsidRDefault="00DB0E00">
          <w:pPr>
            <w:pStyle w:val="TOC2"/>
            <w:tabs>
              <w:tab w:val="right" w:leader="dot" w:pos="9350"/>
            </w:tabs>
            <w:rPr>
              <w:rFonts w:asciiTheme="minorHAnsi" w:eastAsiaTheme="minorEastAsia" w:hAnsiTheme="minorHAnsi" w:cstheme="minorBidi"/>
              <w:noProof/>
              <w:szCs w:val="24"/>
              <w:lang w:val="en-US"/>
            </w:rPr>
          </w:pPr>
          <w:hyperlink w:anchor="_Toc190813385" w:history="1">
            <w:r w:rsidRPr="004F7900">
              <w:rPr>
                <w:rStyle w:val="Hyperlink"/>
                <w:noProof/>
              </w:rPr>
              <w:t>5.3 Recommendations for effective strategies to reduce employee turnover in the Ty Newport Hotel</w:t>
            </w:r>
            <w:r>
              <w:rPr>
                <w:noProof/>
                <w:webHidden/>
              </w:rPr>
              <w:tab/>
            </w:r>
            <w:r>
              <w:rPr>
                <w:noProof/>
                <w:webHidden/>
              </w:rPr>
              <w:fldChar w:fldCharType="begin"/>
            </w:r>
            <w:r>
              <w:rPr>
                <w:noProof/>
                <w:webHidden/>
              </w:rPr>
              <w:instrText xml:space="preserve"> PAGEREF _Toc190813385 \h </w:instrText>
            </w:r>
            <w:r>
              <w:rPr>
                <w:noProof/>
                <w:webHidden/>
              </w:rPr>
            </w:r>
            <w:r>
              <w:rPr>
                <w:noProof/>
                <w:webHidden/>
              </w:rPr>
              <w:fldChar w:fldCharType="separate"/>
            </w:r>
            <w:r>
              <w:rPr>
                <w:noProof/>
                <w:webHidden/>
              </w:rPr>
              <w:t>28</w:t>
            </w:r>
            <w:r>
              <w:rPr>
                <w:noProof/>
                <w:webHidden/>
              </w:rPr>
              <w:fldChar w:fldCharType="end"/>
            </w:r>
          </w:hyperlink>
        </w:p>
        <w:p w14:paraId="16F99656" w14:textId="45FE6942"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86" w:history="1">
            <w:r w:rsidRPr="004F7900">
              <w:rPr>
                <w:rStyle w:val="Hyperlink"/>
                <w:noProof/>
              </w:rPr>
              <w:t>6 Conclusion</w:t>
            </w:r>
            <w:r>
              <w:rPr>
                <w:noProof/>
                <w:webHidden/>
              </w:rPr>
              <w:tab/>
            </w:r>
            <w:r>
              <w:rPr>
                <w:noProof/>
                <w:webHidden/>
              </w:rPr>
              <w:fldChar w:fldCharType="begin"/>
            </w:r>
            <w:r>
              <w:rPr>
                <w:noProof/>
                <w:webHidden/>
              </w:rPr>
              <w:instrText xml:space="preserve"> PAGEREF _Toc190813386 \h </w:instrText>
            </w:r>
            <w:r>
              <w:rPr>
                <w:noProof/>
                <w:webHidden/>
              </w:rPr>
            </w:r>
            <w:r>
              <w:rPr>
                <w:noProof/>
                <w:webHidden/>
              </w:rPr>
              <w:fldChar w:fldCharType="separate"/>
            </w:r>
            <w:r>
              <w:rPr>
                <w:noProof/>
                <w:webHidden/>
              </w:rPr>
              <w:t>30</w:t>
            </w:r>
            <w:r>
              <w:rPr>
                <w:noProof/>
                <w:webHidden/>
              </w:rPr>
              <w:fldChar w:fldCharType="end"/>
            </w:r>
          </w:hyperlink>
        </w:p>
        <w:p w14:paraId="00092295" w14:textId="377ECBD7"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87" w:history="1">
            <w:r w:rsidRPr="004F7900">
              <w:rPr>
                <w:rStyle w:val="Hyperlink"/>
                <w:noProof/>
              </w:rPr>
              <w:t>7 Recommendations/Practical strategies</w:t>
            </w:r>
            <w:r>
              <w:rPr>
                <w:noProof/>
                <w:webHidden/>
              </w:rPr>
              <w:tab/>
            </w:r>
            <w:r>
              <w:rPr>
                <w:noProof/>
                <w:webHidden/>
              </w:rPr>
              <w:fldChar w:fldCharType="begin"/>
            </w:r>
            <w:r>
              <w:rPr>
                <w:noProof/>
                <w:webHidden/>
              </w:rPr>
              <w:instrText xml:space="preserve"> PAGEREF _Toc190813387 \h </w:instrText>
            </w:r>
            <w:r>
              <w:rPr>
                <w:noProof/>
                <w:webHidden/>
              </w:rPr>
            </w:r>
            <w:r>
              <w:rPr>
                <w:noProof/>
                <w:webHidden/>
              </w:rPr>
              <w:fldChar w:fldCharType="separate"/>
            </w:r>
            <w:r>
              <w:rPr>
                <w:noProof/>
                <w:webHidden/>
              </w:rPr>
              <w:t>32</w:t>
            </w:r>
            <w:r>
              <w:rPr>
                <w:noProof/>
                <w:webHidden/>
              </w:rPr>
              <w:fldChar w:fldCharType="end"/>
            </w:r>
          </w:hyperlink>
        </w:p>
        <w:p w14:paraId="79807096" w14:textId="697DE321"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88" w:history="1">
            <w:r w:rsidRPr="004F7900">
              <w:rPr>
                <w:rStyle w:val="Hyperlink"/>
                <w:noProof/>
              </w:rPr>
              <w:t>References</w:t>
            </w:r>
            <w:r>
              <w:rPr>
                <w:noProof/>
                <w:webHidden/>
              </w:rPr>
              <w:tab/>
            </w:r>
            <w:r>
              <w:rPr>
                <w:noProof/>
                <w:webHidden/>
              </w:rPr>
              <w:fldChar w:fldCharType="begin"/>
            </w:r>
            <w:r>
              <w:rPr>
                <w:noProof/>
                <w:webHidden/>
              </w:rPr>
              <w:instrText xml:space="preserve"> PAGEREF _Toc190813388 \h </w:instrText>
            </w:r>
            <w:r>
              <w:rPr>
                <w:noProof/>
                <w:webHidden/>
              </w:rPr>
            </w:r>
            <w:r>
              <w:rPr>
                <w:noProof/>
                <w:webHidden/>
              </w:rPr>
              <w:fldChar w:fldCharType="separate"/>
            </w:r>
            <w:r>
              <w:rPr>
                <w:noProof/>
                <w:webHidden/>
              </w:rPr>
              <w:t>35</w:t>
            </w:r>
            <w:r>
              <w:rPr>
                <w:noProof/>
                <w:webHidden/>
              </w:rPr>
              <w:fldChar w:fldCharType="end"/>
            </w:r>
          </w:hyperlink>
        </w:p>
        <w:p w14:paraId="4F6C2F1E" w14:textId="31754B8C" w:rsidR="00DB0E00" w:rsidRDefault="00DB0E00">
          <w:pPr>
            <w:pStyle w:val="TOC1"/>
            <w:tabs>
              <w:tab w:val="right" w:leader="dot" w:pos="9350"/>
            </w:tabs>
            <w:rPr>
              <w:rFonts w:asciiTheme="minorHAnsi" w:eastAsiaTheme="minorEastAsia" w:hAnsiTheme="minorHAnsi" w:cstheme="minorBidi"/>
              <w:noProof/>
              <w:szCs w:val="24"/>
              <w:lang w:val="en-US"/>
            </w:rPr>
          </w:pPr>
          <w:hyperlink w:anchor="_Toc190813389" w:history="1">
            <w:r w:rsidRPr="004F7900">
              <w:rPr>
                <w:rStyle w:val="Hyperlink"/>
                <w:noProof/>
              </w:rPr>
              <w:t>Appendix</w:t>
            </w:r>
            <w:r>
              <w:rPr>
                <w:noProof/>
                <w:webHidden/>
              </w:rPr>
              <w:tab/>
            </w:r>
            <w:r>
              <w:rPr>
                <w:noProof/>
                <w:webHidden/>
              </w:rPr>
              <w:fldChar w:fldCharType="begin"/>
            </w:r>
            <w:r>
              <w:rPr>
                <w:noProof/>
                <w:webHidden/>
              </w:rPr>
              <w:instrText xml:space="preserve"> PAGEREF _Toc190813389 \h </w:instrText>
            </w:r>
            <w:r>
              <w:rPr>
                <w:noProof/>
                <w:webHidden/>
              </w:rPr>
            </w:r>
            <w:r>
              <w:rPr>
                <w:noProof/>
                <w:webHidden/>
              </w:rPr>
              <w:fldChar w:fldCharType="separate"/>
            </w:r>
            <w:r>
              <w:rPr>
                <w:noProof/>
                <w:webHidden/>
              </w:rPr>
              <w:t>39</w:t>
            </w:r>
            <w:r>
              <w:rPr>
                <w:noProof/>
                <w:webHidden/>
              </w:rPr>
              <w:fldChar w:fldCharType="end"/>
            </w:r>
          </w:hyperlink>
        </w:p>
        <w:p w14:paraId="10E9EE95" w14:textId="0458667F" w:rsidR="001869DF" w:rsidRDefault="001869DF">
          <w:r>
            <w:rPr>
              <w:b/>
              <w:bCs/>
              <w:noProof/>
            </w:rPr>
            <w:fldChar w:fldCharType="end"/>
          </w:r>
        </w:p>
      </w:sdtContent>
    </w:sdt>
    <w:p w14:paraId="2B7CFF14" w14:textId="3A7F5709" w:rsidR="00E06F96" w:rsidRPr="00907509" w:rsidRDefault="00E06F96" w:rsidP="00C15920">
      <w:pPr>
        <w:spacing w:after="160"/>
      </w:pPr>
    </w:p>
    <w:p w14:paraId="5481637D" w14:textId="3B58CC44" w:rsidR="001869DF" w:rsidRDefault="00E06F96" w:rsidP="00E06F96">
      <w:pPr>
        <w:spacing w:after="160" w:line="259" w:lineRule="auto"/>
        <w:jc w:val="left"/>
      </w:pPr>
      <w:r w:rsidRPr="00907509">
        <w:br w:type="page"/>
      </w:r>
    </w:p>
    <w:p w14:paraId="3E11D06D" w14:textId="77777777" w:rsidR="001869DF" w:rsidRPr="001869DF" w:rsidRDefault="001869DF" w:rsidP="00E06F96">
      <w:pPr>
        <w:spacing w:after="160" w:line="259" w:lineRule="auto"/>
        <w:jc w:val="left"/>
        <w:rPr>
          <w:b/>
          <w:bCs/>
        </w:rPr>
      </w:pPr>
      <w:r w:rsidRPr="001869DF">
        <w:rPr>
          <w:b/>
          <w:bCs/>
        </w:rPr>
        <w:lastRenderedPageBreak/>
        <w:t>List of Figures</w:t>
      </w:r>
    </w:p>
    <w:p w14:paraId="61217E9A" w14:textId="03723A56" w:rsidR="0074741B" w:rsidRDefault="0074741B">
      <w:pPr>
        <w:pStyle w:val="TableofFigures"/>
        <w:tabs>
          <w:tab w:val="right" w:leader="dot" w:pos="9350"/>
        </w:tabs>
        <w:rPr>
          <w:rFonts w:asciiTheme="minorHAnsi" w:eastAsiaTheme="minorEastAsia" w:hAnsiTheme="minorHAnsi" w:cstheme="minorBidi"/>
          <w:noProof/>
          <w:szCs w:val="24"/>
          <w:lang w:val="en-US"/>
        </w:rPr>
      </w:pPr>
      <w:r>
        <w:fldChar w:fldCharType="begin"/>
      </w:r>
      <w:r>
        <w:instrText xml:space="preserve"> TOC \h \z \c "Figure" </w:instrText>
      </w:r>
      <w:r>
        <w:fldChar w:fldCharType="separate"/>
      </w:r>
      <w:hyperlink w:anchor="_Toc190636172" w:history="1">
        <w:r w:rsidRPr="00DE5451">
          <w:rPr>
            <w:rStyle w:val="Hyperlink"/>
            <w:rFonts w:eastAsiaTheme="majorEastAsia"/>
            <w:noProof/>
          </w:rPr>
          <w:t>Figure 1:Structure of the Research</w:t>
        </w:r>
        <w:r>
          <w:rPr>
            <w:noProof/>
            <w:webHidden/>
          </w:rPr>
          <w:tab/>
        </w:r>
        <w:r>
          <w:rPr>
            <w:noProof/>
            <w:webHidden/>
          </w:rPr>
          <w:fldChar w:fldCharType="begin"/>
        </w:r>
        <w:r>
          <w:rPr>
            <w:noProof/>
            <w:webHidden/>
          </w:rPr>
          <w:instrText xml:space="preserve"> PAGEREF _Toc190636172 \h </w:instrText>
        </w:r>
        <w:r>
          <w:rPr>
            <w:noProof/>
            <w:webHidden/>
          </w:rPr>
        </w:r>
        <w:r>
          <w:rPr>
            <w:noProof/>
            <w:webHidden/>
          </w:rPr>
          <w:fldChar w:fldCharType="separate"/>
        </w:r>
        <w:r>
          <w:rPr>
            <w:noProof/>
            <w:webHidden/>
          </w:rPr>
          <w:t>8</w:t>
        </w:r>
        <w:r>
          <w:rPr>
            <w:noProof/>
            <w:webHidden/>
          </w:rPr>
          <w:fldChar w:fldCharType="end"/>
        </w:r>
      </w:hyperlink>
    </w:p>
    <w:p w14:paraId="5D02C671" w14:textId="0F9099E0"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3" w:history="1">
        <w:r w:rsidRPr="00DE5451">
          <w:rPr>
            <w:rStyle w:val="Hyperlink"/>
            <w:rFonts w:eastAsiaTheme="majorEastAsia"/>
            <w:noProof/>
          </w:rPr>
          <w:t>Figure 2: Age Group of Respondents</w:t>
        </w:r>
        <w:r>
          <w:rPr>
            <w:noProof/>
            <w:webHidden/>
          </w:rPr>
          <w:tab/>
        </w:r>
        <w:r>
          <w:rPr>
            <w:noProof/>
            <w:webHidden/>
          </w:rPr>
          <w:fldChar w:fldCharType="begin"/>
        </w:r>
        <w:r>
          <w:rPr>
            <w:noProof/>
            <w:webHidden/>
          </w:rPr>
          <w:instrText xml:space="preserve"> PAGEREF _Toc190636173 \h </w:instrText>
        </w:r>
        <w:r>
          <w:rPr>
            <w:noProof/>
            <w:webHidden/>
          </w:rPr>
        </w:r>
        <w:r>
          <w:rPr>
            <w:noProof/>
            <w:webHidden/>
          </w:rPr>
          <w:fldChar w:fldCharType="separate"/>
        </w:r>
        <w:r>
          <w:rPr>
            <w:noProof/>
            <w:webHidden/>
          </w:rPr>
          <w:t>19</w:t>
        </w:r>
        <w:r>
          <w:rPr>
            <w:noProof/>
            <w:webHidden/>
          </w:rPr>
          <w:fldChar w:fldCharType="end"/>
        </w:r>
      </w:hyperlink>
    </w:p>
    <w:p w14:paraId="4E83B77D" w14:textId="1FEAE4A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4" w:history="1">
        <w:r w:rsidRPr="00DE5451">
          <w:rPr>
            <w:rStyle w:val="Hyperlink"/>
            <w:rFonts w:eastAsiaTheme="majorEastAsia"/>
            <w:noProof/>
          </w:rPr>
          <w:t>Figure 3: Gender of Respondents</w:t>
        </w:r>
        <w:r>
          <w:rPr>
            <w:noProof/>
            <w:webHidden/>
          </w:rPr>
          <w:tab/>
        </w:r>
        <w:r>
          <w:rPr>
            <w:noProof/>
            <w:webHidden/>
          </w:rPr>
          <w:fldChar w:fldCharType="begin"/>
        </w:r>
        <w:r>
          <w:rPr>
            <w:noProof/>
            <w:webHidden/>
          </w:rPr>
          <w:instrText xml:space="preserve"> PAGEREF _Toc190636174 \h </w:instrText>
        </w:r>
        <w:r>
          <w:rPr>
            <w:noProof/>
            <w:webHidden/>
          </w:rPr>
        </w:r>
        <w:r>
          <w:rPr>
            <w:noProof/>
            <w:webHidden/>
          </w:rPr>
          <w:fldChar w:fldCharType="separate"/>
        </w:r>
        <w:r>
          <w:rPr>
            <w:noProof/>
            <w:webHidden/>
          </w:rPr>
          <w:t>19</w:t>
        </w:r>
        <w:r>
          <w:rPr>
            <w:noProof/>
            <w:webHidden/>
          </w:rPr>
          <w:fldChar w:fldCharType="end"/>
        </w:r>
      </w:hyperlink>
    </w:p>
    <w:p w14:paraId="5C189F0A" w14:textId="2E231977" w:rsidR="001869DF" w:rsidRDefault="0074741B" w:rsidP="00E06F96">
      <w:pPr>
        <w:spacing w:after="160" w:line="259" w:lineRule="auto"/>
        <w:jc w:val="left"/>
      </w:pPr>
      <w:r>
        <w:fldChar w:fldCharType="end"/>
      </w:r>
    </w:p>
    <w:p w14:paraId="76650B35" w14:textId="77777777" w:rsidR="001869DF" w:rsidRDefault="001869DF" w:rsidP="00E06F96">
      <w:pPr>
        <w:spacing w:after="160" w:line="259" w:lineRule="auto"/>
        <w:jc w:val="left"/>
        <w:rPr>
          <w:b/>
          <w:bCs/>
        </w:rPr>
      </w:pPr>
      <w:r w:rsidRPr="001869DF">
        <w:rPr>
          <w:b/>
          <w:bCs/>
        </w:rPr>
        <w:t>List of Tables</w:t>
      </w:r>
    </w:p>
    <w:p w14:paraId="144E8DC9" w14:textId="76B016DA" w:rsidR="0074741B" w:rsidRDefault="0074741B">
      <w:pPr>
        <w:pStyle w:val="TableofFigures"/>
        <w:tabs>
          <w:tab w:val="right" w:leader="dot" w:pos="9350"/>
        </w:tabs>
        <w:rPr>
          <w:rFonts w:asciiTheme="minorHAnsi" w:eastAsiaTheme="minorEastAsia" w:hAnsiTheme="minorHAnsi" w:cstheme="minorBidi"/>
          <w:noProof/>
          <w:szCs w:val="24"/>
          <w:lang w:val="en-US"/>
        </w:rPr>
      </w:pPr>
      <w:r>
        <w:rPr>
          <w:b/>
          <w:bCs/>
        </w:rPr>
        <w:fldChar w:fldCharType="begin"/>
      </w:r>
      <w:r>
        <w:rPr>
          <w:b/>
          <w:bCs/>
        </w:rPr>
        <w:instrText xml:space="preserve"> TOC \h \z \c "Table" </w:instrText>
      </w:r>
      <w:r>
        <w:rPr>
          <w:b/>
          <w:bCs/>
        </w:rPr>
        <w:fldChar w:fldCharType="separate"/>
      </w:r>
      <w:hyperlink w:anchor="_Toc190636175" w:history="1">
        <w:r w:rsidRPr="00FB4691">
          <w:rPr>
            <w:rStyle w:val="Hyperlink"/>
            <w:rFonts w:eastAsiaTheme="majorEastAsia"/>
            <w:noProof/>
          </w:rPr>
          <w:t>Table 1: Relative importance of the main factors influencing employees’ decision to stay or leave</w:t>
        </w:r>
        <w:r>
          <w:rPr>
            <w:noProof/>
            <w:webHidden/>
          </w:rPr>
          <w:tab/>
        </w:r>
        <w:r>
          <w:rPr>
            <w:noProof/>
            <w:webHidden/>
          </w:rPr>
          <w:fldChar w:fldCharType="begin"/>
        </w:r>
        <w:r>
          <w:rPr>
            <w:noProof/>
            <w:webHidden/>
          </w:rPr>
          <w:instrText xml:space="preserve"> PAGEREF _Toc190636175 \h </w:instrText>
        </w:r>
        <w:r>
          <w:rPr>
            <w:noProof/>
            <w:webHidden/>
          </w:rPr>
        </w:r>
        <w:r>
          <w:rPr>
            <w:noProof/>
            <w:webHidden/>
          </w:rPr>
          <w:fldChar w:fldCharType="separate"/>
        </w:r>
        <w:r>
          <w:rPr>
            <w:noProof/>
            <w:webHidden/>
          </w:rPr>
          <w:t>20</w:t>
        </w:r>
        <w:r>
          <w:rPr>
            <w:noProof/>
            <w:webHidden/>
          </w:rPr>
          <w:fldChar w:fldCharType="end"/>
        </w:r>
      </w:hyperlink>
    </w:p>
    <w:p w14:paraId="24A20953" w14:textId="6DEA7DC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6" w:history="1">
        <w:r w:rsidRPr="00FB4691">
          <w:rPr>
            <w:rStyle w:val="Hyperlink"/>
            <w:rFonts w:eastAsiaTheme="majorEastAsia"/>
            <w:noProof/>
          </w:rPr>
          <w:t>Table 2: Relative importance of effectiveness of the current retention strategies such as salary benefits, career development, recognition programs</w:t>
        </w:r>
        <w:r>
          <w:rPr>
            <w:noProof/>
            <w:webHidden/>
          </w:rPr>
          <w:tab/>
        </w:r>
        <w:r>
          <w:rPr>
            <w:noProof/>
            <w:webHidden/>
          </w:rPr>
          <w:fldChar w:fldCharType="begin"/>
        </w:r>
        <w:r>
          <w:rPr>
            <w:noProof/>
            <w:webHidden/>
          </w:rPr>
          <w:instrText xml:space="preserve"> PAGEREF _Toc190636176 \h </w:instrText>
        </w:r>
        <w:r>
          <w:rPr>
            <w:noProof/>
            <w:webHidden/>
          </w:rPr>
        </w:r>
        <w:r>
          <w:rPr>
            <w:noProof/>
            <w:webHidden/>
          </w:rPr>
          <w:fldChar w:fldCharType="separate"/>
        </w:r>
        <w:r>
          <w:rPr>
            <w:noProof/>
            <w:webHidden/>
          </w:rPr>
          <w:t>22</w:t>
        </w:r>
        <w:r>
          <w:rPr>
            <w:noProof/>
            <w:webHidden/>
          </w:rPr>
          <w:fldChar w:fldCharType="end"/>
        </w:r>
      </w:hyperlink>
    </w:p>
    <w:p w14:paraId="774C7C8E" w14:textId="40AD8288"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7" w:history="1">
        <w:r w:rsidRPr="00FB4691">
          <w:rPr>
            <w:rStyle w:val="Hyperlink"/>
            <w:rFonts w:eastAsiaTheme="majorEastAsia"/>
            <w:noProof/>
          </w:rPr>
          <w:t>Table 3: Relative importance of Key factors influencing employee retention at Tŷ Newport Hotel</w:t>
        </w:r>
        <w:r>
          <w:rPr>
            <w:noProof/>
            <w:webHidden/>
          </w:rPr>
          <w:tab/>
        </w:r>
        <w:r>
          <w:rPr>
            <w:noProof/>
            <w:webHidden/>
          </w:rPr>
          <w:fldChar w:fldCharType="begin"/>
        </w:r>
        <w:r>
          <w:rPr>
            <w:noProof/>
            <w:webHidden/>
          </w:rPr>
          <w:instrText xml:space="preserve"> PAGEREF _Toc190636177 \h </w:instrText>
        </w:r>
        <w:r>
          <w:rPr>
            <w:noProof/>
            <w:webHidden/>
          </w:rPr>
        </w:r>
        <w:r>
          <w:rPr>
            <w:noProof/>
            <w:webHidden/>
          </w:rPr>
          <w:fldChar w:fldCharType="separate"/>
        </w:r>
        <w:r>
          <w:rPr>
            <w:noProof/>
            <w:webHidden/>
          </w:rPr>
          <w:t>23</w:t>
        </w:r>
        <w:r>
          <w:rPr>
            <w:noProof/>
            <w:webHidden/>
          </w:rPr>
          <w:fldChar w:fldCharType="end"/>
        </w:r>
      </w:hyperlink>
    </w:p>
    <w:p w14:paraId="4C5357C2" w14:textId="46E9FDC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8" w:history="1">
        <w:r w:rsidRPr="00FB4691">
          <w:rPr>
            <w:rStyle w:val="Hyperlink"/>
            <w:rFonts w:eastAsiaTheme="majorEastAsia"/>
            <w:noProof/>
          </w:rPr>
          <w:t>Table 4: Relative importance of Perceived primary factor in minimizing employee turnover</w:t>
        </w:r>
        <w:r>
          <w:rPr>
            <w:noProof/>
            <w:webHidden/>
          </w:rPr>
          <w:tab/>
        </w:r>
        <w:r>
          <w:rPr>
            <w:noProof/>
            <w:webHidden/>
          </w:rPr>
          <w:fldChar w:fldCharType="begin"/>
        </w:r>
        <w:r>
          <w:rPr>
            <w:noProof/>
            <w:webHidden/>
          </w:rPr>
          <w:instrText xml:space="preserve"> PAGEREF _Toc190636178 \h </w:instrText>
        </w:r>
        <w:r>
          <w:rPr>
            <w:noProof/>
            <w:webHidden/>
          </w:rPr>
        </w:r>
        <w:r>
          <w:rPr>
            <w:noProof/>
            <w:webHidden/>
          </w:rPr>
          <w:fldChar w:fldCharType="separate"/>
        </w:r>
        <w:r>
          <w:rPr>
            <w:noProof/>
            <w:webHidden/>
          </w:rPr>
          <w:t>24</w:t>
        </w:r>
        <w:r>
          <w:rPr>
            <w:noProof/>
            <w:webHidden/>
          </w:rPr>
          <w:fldChar w:fldCharType="end"/>
        </w:r>
      </w:hyperlink>
    </w:p>
    <w:p w14:paraId="674774CD" w14:textId="345A9734" w:rsidR="00C15920" w:rsidRPr="001869DF" w:rsidRDefault="0074741B" w:rsidP="00E06F96">
      <w:pPr>
        <w:spacing w:after="160" w:line="259" w:lineRule="auto"/>
        <w:jc w:val="left"/>
        <w:rPr>
          <w:b/>
          <w:bCs/>
        </w:rPr>
      </w:pPr>
      <w:r>
        <w:rPr>
          <w:b/>
          <w:bCs/>
        </w:rPr>
        <w:fldChar w:fldCharType="end"/>
      </w:r>
      <w:r w:rsidR="001869DF" w:rsidRPr="001869DF">
        <w:rPr>
          <w:b/>
          <w:bCs/>
        </w:rPr>
        <w:br w:type="page"/>
      </w:r>
    </w:p>
    <w:p w14:paraId="75527462" w14:textId="77777777" w:rsidR="00C15920" w:rsidRPr="00907509" w:rsidRDefault="00C15920" w:rsidP="00C15920">
      <w:pPr>
        <w:pStyle w:val="Heading1"/>
        <w:jc w:val="both"/>
        <w:rPr>
          <w:rFonts w:ascii="Times New Roman" w:hAnsi="Times New Roman" w:cs="Times New Roman"/>
        </w:rPr>
      </w:pPr>
      <w:bookmarkStart w:id="2" w:name="_Toc190813361"/>
      <w:r w:rsidRPr="00907509">
        <w:rPr>
          <w:rFonts w:ascii="Times New Roman" w:hAnsi="Times New Roman" w:cs="Times New Roman"/>
        </w:rPr>
        <w:lastRenderedPageBreak/>
        <w:t>1 Introduction</w:t>
      </w:r>
      <w:bookmarkEnd w:id="2"/>
      <w:r w:rsidRPr="00907509">
        <w:rPr>
          <w:rFonts w:ascii="Times New Roman" w:hAnsi="Times New Roman" w:cs="Times New Roman"/>
        </w:rPr>
        <w:t xml:space="preserve"> </w:t>
      </w:r>
    </w:p>
    <w:p w14:paraId="7747D6CC" w14:textId="77777777" w:rsidR="00C15920" w:rsidRPr="00907509" w:rsidRDefault="00C15920" w:rsidP="00C15920">
      <w:pPr>
        <w:pStyle w:val="Heading2"/>
        <w:numPr>
          <w:ilvl w:val="1"/>
          <w:numId w:val="1"/>
        </w:numPr>
        <w:jc w:val="both"/>
        <w:rPr>
          <w:rFonts w:ascii="Times New Roman" w:hAnsi="Times New Roman" w:cs="Times New Roman"/>
        </w:rPr>
      </w:pPr>
      <w:bookmarkStart w:id="3" w:name="_Toc190813362"/>
      <w:r w:rsidRPr="00907509">
        <w:rPr>
          <w:rFonts w:ascii="Times New Roman" w:hAnsi="Times New Roman" w:cs="Times New Roman"/>
        </w:rPr>
        <w:t>Background of Study</w:t>
      </w:r>
      <w:bookmarkEnd w:id="3"/>
    </w:p>
    <w:p w14:paraId="0EEB0A98" w14:textId="71785ABF" w:rsidR="00C15920" w:rsidRPr="00907509" w:rsidRDefault="00BA37DC" w:rsidP="00C15920">
      <w:pPr>
        <w:rPr>
          <w:lang w:val="en-US"/>
        </w:rPr>
      </w:pPr>
      <w:r w:rsidRPr="00907509">
        <w:t xml:space="preserve">Employee turnover is a significant challenge in the hospitality industry where high turnover rates lead to increased operational costs, diminished service quality, and a loss of valuable talent. </w:t>
      </w:r>
      <w:r w:rsidRPr="00907509">
        <w:rPr>
          <w:lang w:val="en-US"/>
        </w:rPr>
        <w:t xml:space="preserve"> The hospitality industry needs its employees extensively for delivering top-level guest satisfaction through establishments like The Ty Newport Hotel. Success depends heavily on workforce stability and motivation for ongoing operation success</w:t>
      </w:r>
      <w:r w:rsidR="00894C7E" w:rsidRPr="00907509">
        <w:rPr>
          <w:lang w:val="en-US"/>
        </w:rPr>
        <w:t xml:space="preserve"> (</w:t>
      </w:r>
      <w:proofErr w:type="spellStart"/>
      <w:r w:rsidR="00894C7E" w:rsidRPr="00907509">
        <w:rPr>
          <w:lang w:val="en-US"/>
        </w:rPr>
        <w:t>Dwesini</w:t>
      </w:r>
      <w:proofErr w:type="spellEnd"/>
      <w:r w:rsidR="00894C7E" w:rsidRPr="00907509">
        <w:rPr>
          <w:lang w:val="en-US"/>
        </w:rPr>
        <w:t>, 2019)</w:t>
      </w:r>
      <w:r w:rsidRPr="00907509">
        <w:rPr>
          <w:lang w:val="en-US"/>
        </w:rPr>
        <w:t xml:space="preserve">. Employee turnover occurs frequently in this industry because </w:t>
      </w:r>
      <w:r w:rsidR="00A745A4" w:rsidRPr="00907509">
        <w:rPr>
          <w:lang w:val="en-US"/>
        </w:rPr>
        <w:t>employees</w:t>
      </w:r>
      <w:r w:rsidRPr="00907509">
        <w:rPr>
          <w:lang w:val="en-US"/>
        </w:rPr>
        <w:t xml:space="preserve"> face challenges such as minimal pay rates and career stagnation together with management dysfunctions and unbalanced work and life maintenance</w:t>
      </w:r>
      <w:r w:rsidR="00894C7E" w:rsidRPr="00907509">
        <w:rPr>
          <w:lang w:val="en-US"/>
        </w:rPr>
        <w:t xml:space="preserve"> (Bonn and </w:t>
      </w:r>
      <w:proofErr w:type="spellStart"/>
      <w:r w:rsidR="00894C7E" w:rsidRPr="00907509">
        <w:rPr>
          <w:lang w:val="en-US"/>
        </w:rPr>
        <w:t>Forbringer</w:t>
      </w:r>
      <w:proofErr w:type="spellEnd"/>
      <w:r w:rsidR="00894C7E" w:rsidRPr="00907509">
        <w:rPr>
          <w:lang w:val="en-US"/>
        </w:rPr>
        <w:t>, 2022)</w:t>
      </w:r>
      <w:r w:rsidRPr="00907509">
        <w:rPr>
          <w:lang w:val="en-US"/>
        </w:rPr>
        <w:t>. Hospitality businesses experience elevated stress among employees during peak times since they must meet high service demand which ultimately accelerates employment departure rates. Employee turnover at The Ty Newport Hotel maintains its status as a persisting issue that affects personnel job satisfaction and disrupts the hotel's ability to sustain high-quality customer service</w:t>
      </w:r>
      <w:r w:rsidR="002E6C08" w:rsidRPr="00907509">
        <w:rPr>
          <w:lang w:val="en-US"/>
        </w:rPr>
        <w:t xml:space="preserve"> (The Ty Newport Hotel, 2025)</w:t>
      </w:r>
      <w:r w:rsidRPr="00907509">
        <w:rPr>
          <w:lang w:val="en-US"/>
        </w:rPr>
        <w:t>. The hotel has put multiple retention strategies in place with competitive pay rates and employee development programs and team bonding efforts yet no study reveals their actual success rate. The hotel requires evaluation of retention strategies and identification of existing gaps in personnel maintenance practices for sustained operational success</w:t>
      </w:r>
      <w:r w:rsidR="00894C7E" w:rsidRPr="00907509">
        <w:rPr>
          <w:lang w:val="en-US"/>
        </w:rPr>
        <w:t xml:space="preserve"> (Ghani et al., 2022)</w:t>
      </w:r>
      <w:r w:rsidRPr="00907509">
        <w:rPr>
          <w:lang w:val="en-US"/>
        </w:rPr>
        <w:t>. This study aims to resolve the current knowledge gap through examinations of The Ty Newport Hotel's root causes of employee turnover and assessment of existing retention methods to develop implementable recommendations focused on employee satisfaction improvement together with reduced staff departure rates and enhanced hotel operational results</w:t>
      </w:r>
      <w:r w:rsidR="00894C7E" w:rsidRPr="00907509">
        <w:rPr>
          <w:lang w:val="en-US"/>
        </w:rPr>
        <w:t xml:space="preserve"> (Michael and Fotiadis, 2022)</w:t>
      </w:r>
      <w:r w:rsidRPr="00907509">
        <w:rPr>
          <w:lang w:val="en-US"/>
        </w:rPr>
        <w:t>.</w:t>
      </w:r>
    </w:p>
    <w:p w14:paraId="4C4E5B30" w14:textId="77777777" w:rsidR="00C15920" w:rsidRPr="00907509" w:rsidRDefault="00C15920" w:rsidP="00C15920">
      <w:pPr>
        <w:pStyle w:val="Heading2"/>
        <w:jc w:val="both"/>
        <w:rPr>
          <w:rFonts w:ascii="Times New Roman" w:hAnsi="Times New Roman" w:cs="Times New Roman"/>
        </w:rPr>
      </w:pPr>
      <w:bookmarkStart w:id="4" w:name="_Toc190813363"/>
      <w:r w:rsidRPr="00907509">
        <w:rPr>
          <w:rFonts w:ascii="Times New Roman" w:hAnsi="Times New Roman" w:cs="Times New Roman"/>
        </w:rPr>
        <w:t>1.2 Overview of the Case Study</w:t>
      </w:r>
      <w:bookmarkEnd w:id="4"/>
    </w:p>
    <w:p w14:paraId="6D1F5554" w14:textId="6B9FA124" w:rsidR="00C15920" w:rsidRPr="00907509" w:rsidRDefault="00B37592" w:rsidP="007E583C">
      <w:pPr>
        <w:rPr>
          <w:lang w:val="en-US"/>
        </w:rPr>
      </w:pPr>
      <w:r w:rsidRPr="00907509">
        <w:t>The well-known Ty Newport Hotel operates from Newport Wales as the leading hospitality facility. The hotel offers top service combined with convenient lodging that welcomes guests from business trips and leisure vacations</w:t>
      </w:r>
      <w:r w:rsidR="002E6C08" w:rsidRPr="00907509">
        <w:t xml:space="preserve"> </w:t>
      </w:r>
      <w:r w:rsidR="002E6C08" w:rsidRPr="00907509">
        <w:rPr>
          <w:lang w:val="en-US"/>
        </w:rPr>
        <w:t>(The Ty Newport Hotel, 2025)</w:t>
      </w:r>
      <w:r w:rsidRPr="00907509">
        <w:t xml:space="preserve">. The Ty Newport Hotel offers an exceptional guest experience through its combination of different well-prepared spaces and dining areas alongside event facilities. The hotel receives recognition for excellent employee focus </w:t>
      </w:r>
      <w:r w:rsidRPr="00907509">
        <w:lastRenderedPageBreak/>
        <w:t>through its provision of staff satisfaction programs which include training and team-building activities to create a rewarding workplace</w:t>
      </w:r>
      <w:r w:rsidR="002E6C08" w:rsidRPr="00907509">
        <w:t xml:space="preserve"> </w:t>
      </w:r>
      <w:r w:rsidR="002E6C08" w:rsidRPr="00907509">
        <w:rPr>
          <w:lang w:val="en-US"/>
        </w:rPr>
        <w:t>(The Ty Newport Hotel, 2025)</w:t>
      </w:r>
      <w:r w:rsidRPr="00907509">
        <w:t>. Although it shares most issues with other hospitality businesses The Ty Newport Hotel deals with staff retention difficulties.</w:t>
      </w:r>
    </w:p>
    <w:p w14:paraId="13A47CBC" w14:textId="6A021653" w:rsidR="00C15920" w:rsidRPr="00907509" w:rsidRDefault="00C15920" w:rsidP="00C15920">
      <w:pPr>
        <w:pStyle w:val="Heading2"/>
        <w:jc w:val="both"/>
        <w:rPr>
          <w:rFonts w:ascii="Times New Roman" w:hAnsi="Times New Roman" w:cs="Times New Roman"/>
        </w:rPr>
      </w:pPr>
      <w:bookmarkStart w:id="5" w:name="_Toc190813364"/>
      <w:r w:rsidRPr="00907509">
        <w:rPr>
          <w:rFonts w:ascii="Times New Roman" w:hAnsi="Times New Roman" w:cs="Times New Roman"/>
        </w:rPr>
        <w:t>1.3 Research Aim and Objectives</w:t>
      </w:r>
      <w:bookmarkEnd w:id="5"/>
    </w:p>
    <w:p w14:paraId="0545B417" w14:textId="331ECCD8" w:rsidR="007E583C" w:rsidRPr="00907509" w:rsidRDefault="00C15920" w:rsidP="007E583C">
      <w:pPr>
        <w:spacing w:after="160"/>
      </w:pPr>
      <w:r w:rsidRPr="00907509">
        <w:t xml:space="preserve">This research aims to </w:t>
      </w:r>
      <w:r w:rsidR="007E583C" w:rsidRPr="00907509">
        <w:t xml:space="preserve">evaluate strategies to reduce employee turnover in the hospitality industry focusing on </w:t>
      </w:r>
      <w:r w:rsidR="001B5D87" w:rsidRPr="00907509">
        <w:t>t</w:t>
      </w:r>
      <w:r w:rsidR="007E583C" w:rsidRPr="00907509">
        <w:t>he Ty Newport Hotel</w:t>
      </w:r>
      <w:r w:rsidR="00CD4DD5" w:rsidRPr="00907509">
        <w:t>. The objectives of this research are as follows:</w:t>
      </w:r>
    </w:p>
    <w:p w14:paraId="5F279B95" w14:textId="0B27094D" w:rsidR="007E583C" w:rsidRPr="00907509" w:rsidRDefault="007E583C" w:rsidP="00B31EAE">
      <w:pPr>
        <w:pStyle w:val="ListParagraph"/>
        <w:numPr>
          <w:ilvl w:val="0"/>
          <w:numId w:val="4"/>
        </w:numPr>
        <w:spacing w:after="160"/>
      </w:pPr>
      <w:r w:rsidRPr="00907509">
        <w:t xml:space="preserve">To identify the factors </w:t>
      </w:r>
      <w:r w:rsidR="00B31EAE" w:rsidRPr="00907509">
        <w:t>contributing to employee turnover at The Ty Newport Hotel.</w:t>
      </w:r>
    </w:p>
    <w:p w14:paraId="6B0B0E41" w14:textId="7EBD9A2D" w:rsidR="00B31EAE" w:rsidRPr="00907509" w:rsidRDefault="00B31EAE" w:rsidP="00B31EAE">
      <w:pPr>
        <w:pStyle w:val="ListParagraph"/>
        <w:numPr>
          <w:ilvl w:val="0"/>
          <w:numId w:val="4"/>
        </w:numPr>
        <w:spacing w:after="160"/>
      </w:pPr>
      <w:r w:rsidRPr="00907509">
        <w:t>To evaluate the effectiveness of existing retention strategies implemented by The Ty Newport Hotel.</w:t>
      </w:r>
    </w:p>
    <w:p w14:paraId="3EDF3971" w14:textId="187D6EDF" w:rsidR="00B965F1" w:rsidRPr="00907509" w:rsidRDefault="00B31EAE" w:rsidP="00B965F1">
      <w:pPr>
        <w:pStyle w:val="ListParagraph"/>
        <w:numPr>
          <w:ilvl w:val="0"/>
          <w:numId w:val="4"/>
        </w:numPr>
        <w:spacing w:after="160"/>
      </w:pPr>
      <w:r w:rsidRPr="00907509">
        <w:t>To provide recommendations for effective strategies to reduce employee turnover in the Ty Newport Hotel</w:t>
      </w:r>
    </w:p>
    <w:p w14:paraId="68B26D5E" w14:textId="6CEC4350" w:rsidR="00C15920" w:rsidRPr="00907509" w:rsidRDefault="00C15920" w:rsidP="00C15920">
      <w:pPr>
        <w:pStyle w:val="Heading2"/>
        <w:jc w:val="both"/>
        <w:rPr>
          <w:rFonts w:ascii="Times New Roman" w:hAnsi="Times New Roman" w:cs="Times New Roman"/>
        </w:rPr>
      </w:pPr>
      <w:bookmarkStart w:id="6" w:name="_Toc190813365"/>
      <w:r w:rsidRPr="00907509">
        <w:rPr>
          <w:rFonts w:ascii="Times New Roman" w:hAnsi="Times New Roman" w:cs="Times New Roman"/>
        </w:rPr>
        <w:t>1.4 Research Questions</w:t>
      </w:r>
      <w:bookmarkEnd w:id="6"/>
    </w:p>
    <w:p w14:paraId="201A91C2" w14:textId="77777777" w:rsidR="00C15920" w:rsidRPr="00907509" w:rsidRDefault="00C15920" w:rsidP="00C15920">
      <w:pPr>
        <w:spacing w:after="160"/>
        <w:rPr>
          <w:lang w:val="en-US"/>
        </w:rPr>
      </w:pPr>
      <w:r w:rsidRPr="00907509">
        <w:t>The research questions are presented as follows:</w:t>
      </w:r>
    </w:p>
    <w:p w14:paraId="5613DAF9" w14:textId="77777777" w:rsidR="006F1C11" w:rsidRPr="00907509" w:rsidRDefault="006F1C11" w:rsidP="006F1C11">
      <w:pPr>
        <w:pStyle w:val="ListParagraph"/>
        <w:numPr>
          <w:ilvl w:val="0"/>
          <w:numId w:val="5"/>
        </w:numPr>
        <w:rPr>
          <w:lang w:val="en-US"/>
        </w:rPr>
      </w:pPr>
      <w:r w:rsidRPr="00907509">
        <w:rPr>
          <w:lang w:val="en-US"/>
        </w:rPr>
        <w:t>What are the key factors contributing to employee turnover at The Ty Newport Hotel?</w:t>
      </w:r>
    </w:p>
    <w:p w14:paraId="52C45507" w14:textId="77777777" w:rsidR="006F1C11" w:rsidRPr="00907509" w:rsidRDefault="006F1C11" w:rsidP="006F1C11">
      <w:pPr>
        <w:pStyle w:val="ListParagraph"/>
        <w:numPr>
          <w:ilvl w:val="0"/>
          <w:numId w:val="5"/>
        </w:numPr>
        <w:rPr>
          <w:lang w:val="en-US"/>
        </w:rPr>
      </w:pPr>
      <w:r w:rsidRPr="00907509">
        <w:rPr>
          <w:lang w:val="en-US"/>
        </w:rPr>
        <w:t>How effective are the existing employee retention strategies at The Ty Newport Hotel?</w:t>
      </w:r>
    </w:p>
    <w:p w14:paraId="50FECDD3" w14:textId="77777777" w:rsidR="006F1C11" w:rsidRPr="00907509" w:rsidRDefault="006F1C11" w:rsidP="006F1C11">
      <w:pPr>
        <w:pStyle w:val="ListParagraph"/>
        <w:numPr>
          <w:ilvl w:val="0"/>
          <w:numId w:val="5"/>
        </w:numPr>
        <w:rPr>
          <w:lang w:val="en-US"/>
        </w:rPr>
      </w:pPr>
      <w:r w:rsidRPr="00907509">
        <w:rPr>
          <w:lang w:val="en-US"/>
        </w:rPr>
        <w:t>What strategies can be implemented to reduce employee turnover and improve staff retention at The Ty Newport Hotel?</w:t>
      </w:r>
    </w:p>
    <w:p w14:paraId="1D7CA4A3" w14:textId="166F7B67" w:rsidR="00063C42" w:rsidRPr="00907509" w:rsidRDefault="00063C42" w:rsidP="00063C42">
      <w:pPr>
        <w:pStyle w:val="Heading2"/>
        <w:rPr>
          <w:rFonts w:ascii="Times New Roman" w:hAnsi="Times New Roman" w:cs="Times New Roman"/>
        </w:rPr>
      </w:pPr>
      <w:bookmarkStart w:id="7" w:name="_Toc190634724"/>
      <w:bookmarkStart w:id="8" w:name="_Toc190813366"/>
      <w:r w:rsidRPr="00907509">
        <w:rPr>
          <w:rFonts w:ascii="Times New Roman" w:hAnsi="Times New Roman" w:cs="Times New Roman"/>
        </w:rPr>
        <w:lastRenderedPageBreak/>
        <w:t>1.5 Structure and Scope of the Research</w:t>
      </w:r>
      <w:bookmarkEnd w:id="7"/>
      <w:bookmarkEnd w:id="8"/>
    </w:p>
    <w:p w14:paraId="0B8960E3" w14:textId="77777777" w:rsidR="00EB4B52" w:rsidRPr="00907509" w:rsidRDefault="00063C42" w:rsidP="00EB4B52">
      <w:pPr>
        <w:keepNext/>
      </w:pPr>
      <w:r w:rsidRPr="00907509">
        <w:rPr>
          <w:noProof/>
          <w:lang w:val="en-US"/>
        </w:rPr>
        <w:drawing>
          <wp:inline distT="0" distB="0" distL="0" distR="0" wp14:anchorId="76219FD7" wp14:editId="29A58BC2">
            <wp:extent cx="5486400" cy="3200400"/>
            <wp:effectExtent l="0" t="0" r="19050" b="0"/>
            <wp:docPr id="9381401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1C4AFE5" w14:textId="6C11B9FF" w:rsidR="00063C42" w:rsidRPr="00907509" w:rsidRDefault="00EB4B52" w:rsidP="00EB4B52">
      <w:pPr>
        <w:pStyle w:val="Caption"/>
        <w:jc w:val="center"/>
      </w:pPr>
      <w:bookmarkStart w:id="9" w:name="_Toc190636118"/>
      <w:bookmarkStart w:id="10" w:name="_Toc190636172"/>
      <w:r w:rsidRPr="00907509">
        <w:t xml:space="preserve">Figure </w:t>
      </w:r>
      <w:r w:rsidRPr="00907509">
        <w:fldChar w:fldCharType="begin"/>
      </w:r>
      <w:r w:rsidRPr="00907509">
        <w:instrText xml:space="preserve"> SEQ Figure \* ARABIC </w:instrText>
      </w:r>
      <w:r w:rsidRPr="00907509">
        <w:fldChar w:fldCharType="separate"/>
      </w:r>
      <w:r w:rsidRPr="00907509">
        <w:rPr>
          <w:noProof/>
        </w:rPr>
        <w:t>1</w:t>
      </w:r>
      <w:r w:rsidRPr="00907509">
        <w:fldChar w:fldCharType="end"/>
      </w:r>
      <w:r w:rsidRPr="00907509">
        <w:t>:Structure of the Research</w:t>
      </w:r>
      <w:bookmarkEnd w:id="9"/>
      <w:bookmarkEnd w:id="10"/>
    </w:p>
    <w:p w14:paraId="4DDE7AC8" w14:textId="6F821238" w:rsidR="00CD023A" w:rsidRPr="00CD023A" w:rsidRDefault="00CD023A" w:rsidP="00CD023A">
      <w:pPr>
        <w:rPr>
          <w:lang w:val="en-US"/>
        </w:rPr>
      </w:pPr>
      <w:r w:rsidRPr="00CD023A">
        <w:rPr>
          <w:lang w:val="en-US"/>
        </w:rPr>
        <w:t>This research is structured into six chapters. The first chapter introduces the study, followed by a literature review in Chapter 2. Chapter 3 outlines the research methodology, while Chapter 4 presents the hotel assessment and key findings. Chapter 5 discusses the results in detail</w:t>
      </w:r>
      <w:r w:rsidR="00753529" w:rsidRPr="00907509">
        <w:rPr>
          <w:lang w:val="en-US"/>
        </w:rPr>
        <w:t xml:space="preserve"> and thus,</w:t>
      </w:r>
      <w:r w:rsidRPr="00CD023A">
        <w:rPr>
          <w:lang w:val="en-US"/>
        </w:rPr>
        <w:t xml:space="preserve"> leading to Chapter 6, which concludes the study with recommendations and practical implementation strategies</w:t>
      </w:r>
      <w:r w:rsidRPr="00907509">
        <w:rPr>
          <w:lang w:val="en-US"/>
        </w:rPr>
        <w:t xml:space="preserve"> in </w:t>
      </w:r>
      <w:r w:rsidRPr="00CD023A">
        <w:rPr>
          <w:lang w:val="en-US"/>
        </w:rPr>
        <w:t xml:space="preserve">Chapter </w:t>
      </w:r>
      <w:r w:rsidRPr="00907509">
        <w:rPr>
          <w:lang w:val="en-US"/>
        </w:rPr>
        <w:t>7</w:t>
      </w:r>
      <w:r w:rsidRPr="00CD023A">
        <w:rPr>
          <w:lang w:val="en-US"/>
        </w:rPr>
        <w:t>.</w:t>
      </w:r>
    </w:p>
    <w:p w14:paraId="02392749" w14:textId="267741FD" w:rsidR="00C15920" w:rsidRPr="00DB6521" w:rsidRDefault="00C15920" w:rsidP="00C15920">
      <w:r w:rsidRPr="00907509">
        <w:br w:type="page"/>
      </w:r>
    </w:p>
    <w:p w14:paraId="65A4CB06" w14:textId="7E284408" w:rsidR="00C15920" w:rsidRPr="00907509" w:rsidRDefault="00494131" w:rsidP="00C15920">
      <w:pPr>
        <w:pStyle w:val="Heading1"/>
        <w:jc w:val="both"/>
        <w:rPr>
          <w:rFonts w:ascii="Times New Roman" w:hAnsi="Times New Roman" w:cs="Times New Roman"/>
        </w:rPr>
      </w:pPr>
      <w:bookmarkStart w:id="11" w:name="_Toc190813367"/>
      <w:r w:rsidRPr="00907509">
        <w:rPr>
          <w:rFonts w:ascii="Times New Roman" w:hAnsi="Times New Roman" w:cs="Times New Roman"/>
        </w:rPr>
        <w:lastRenderedPageBreak/>
        <w:t xml:space="preserve">2 </w:t>
      </w:r>
      <w:r w:rsidR="00C15920" w:rsidRPr="00907509">
        <w:rPr>
          <w:rFonts w:ascii="Times New Roman" w:hAnsi="Times New Roman" w:cs="Times New Roman"/>
        </w:rPr>
        <w:t>Literature Review</w:t>
      </w:r>
      <w:bookmarkEnd w:id="11"/>
      <w:r w:rsidR="00C15920" w:rsidRPr="00907509">
        <w:rPr>
          <w:rFonts w:ascii="Times New Roman" w:hAnsi="Times New Roman" w:cs="Times New Roman"/>
        </w:rPr>
        <w:t xml:space="preserve"> </w:t>
      </w:r>
    </w:p>
    <w:p w14:paraId="4CA2C7C4" w14:textId="67FE6BEC" w:rsidR="000478CD" w:rsidRPr="00907509" w:rsidRDefault="000478CD" w:rsidP="000478CD">
      <w:pPr>
        <w:pStyle w:val="Heading2"/>
        <w:rPr>
          <w:rFonts w:ascii="Times New Roman" w:hAnsi="Times New Roman" w:cs="Times New Roman"/>
        </w:rPr>
      </w:pPr>
      <w:bookmarkStart w:id="12" w:name="_Toc190813368"/>
      <w:r w:rsidRPr="00907509">
        <w:rPr>
          <w:rFonts w:ascii="Times New Roman" w:hAnsi="Times New Roman" w:cs="Times New Roman"/>
        </w:rPr>
        <w:t>2.1 Factors contributing to employee turnover in the hospitality industry</w:t>
      </w:r>
      <w:bookmarkEnd w:id="12"/>
    </w:p>
    <w:p w14:paraId="57761661" w14:textId="2961EDA9" w:rsidR="002525F7" w:rsidRPr="00907509" w:rsidRDefault="00FC0133" w:rsidP="000F66BD">
      <w:pPr>
        <w:rPr>
          <w:lang w:val="en-US"/>
        </w:rPr>
      </w:pPr>
      <w:r w:rsidRPr="00907509">
        <w:rPr>
          <w:lang w:val="en-US"/>
        </w:rPr>
        <w:t>Codling et al. (2022) state that t</w:t>
      </w:r>
      <w:r w:rsidR="000F66BD" w:rsidRPr="00907509">
        <w:rPr>
          <w:lang w:val="en-US"/>
        </w:rPr>
        <w:t xml:space="preserve">he main cause behind employee turnover is the inadequate pay rates which affect mostly new employees. </w:t>
      </w:r>
      <w:r w:rsidR="00507980" w:rsidRPr="00907509">
        <w:rPr>
          <w:lang w:val="en-US"/>
        </w:rPr>
        <w:t>Labor</w:t>
      </w:r>
      <w:r w:rsidR="000F66BD" w:rsidRPr="00907509">
        <w:rPr>
          <w:lang w:val="en-US"/>
        </w:rPr>
        <w:t xml:space="preserve"> positions in hospitality face a wage problem because they compensate poorly for challenging work duties. The low wages offered to employees in these roles continuously prompts them to apply for higher-pay jobs elsewhere which triggers extensive staff turnover.</w:t>
      </w:r>
      <w:r w:rsidR="002525F7" w:rsidRPr="00907509">
        <w:rPr>
          <w:lang w:val="en-US"/>
        </w:rPr>
        <w:t xml:space="preserve"> On the contrary, </w:t>
      </w:r>
      <w:proofErr w:type="spellStart"/>
      <w:r w:rsidR="007A2783" w:rsidRPr="00907509">
        <w:rPr>
          <w:lang w:val="en-US"/>
        </w:rPr>
        <w:t>Dwesini</w:t>
      </w:r>
      <w:proofErr w:type="spellEnd"/>
      <w:r w:rsidR="007A2783" w:rsidRPr="00907509">
        <w:rPr>
          <w:lang w:val="en-US"/>
        </w:rPr>
        <w:t xml:space="preserve"> (2019) contrasts that s</w:t>
      </w:r>
      <w:r w:rsidR="000F66BD" w:rsidRPr="00907509">
        <w:rPr>
          <w:lang w:val="en-US"/>
        </w:rPr>
        <w:t xml:space="preserve">ome employees accept low wages due to other non-monetary benefits such as flexibility in working hours, a friendly work environment, or the opportunity for tips or bonuses. </w:t>
      </w:r>
    </w:p>
    <w:p w14:paraId="32E85FB0" w14:textId="2A1D949D" w:rsidR="000F66BD" w:rsidRPr="00907509" w:rsidRDefault="00BB1681" w:rsidP="000F66BD">
      <w:pPr>
        <w:rPr>
          <w:lang w:val="en-US"/>
        </w:rPr>
      </w:pPr>
      <w:r w:rsidRPr="00907509">
        <w:rPr>
          <w:lang w:val="en-US"/>
        </w:rPr>
        <w:t xml:space="preserve">Similarly, </w:t>
      </w:r>
      <w:r w:rsidR="00FC0133" w:rsidRPr="00907509">
        <w:rPr>
          <w:lang w:val="en-US"/>
        </w:rPr>
        <w:t>Holston-</w:t>
      </w:r>
      <w:proofErr w:type="spellStart"/>
      <w:r w:rsidR="00FC0133" w:rsidRPr="00907509">
        <w:rPr>
          <w:lang w:val="en-US"/>
        </w:rPr>
        <w:t>Okae</w:t>
      </w:r>
      <w:proofErr w:type="spellEnd"/>
      <w:r w:rsidR="00FC0133" w:rsidRPr="00907509">
        <w:rPr>
          <w:lang w:val="en-US"/>
        </w:rPr>
        <w:t xml:space="preserve"> (2018) suggests that t</w:t>
      </w:r>
      <w:r w:rsidR="000F66BD" w:rsidRPr="00907509">
        <w:rPr>
          <w:lang w:val="en-US"/>
        </w:rPr>
        <w:t xml:space="preserve">he absence of professional advancement presents itself as an important additional factor. Hotel </w:t>
      </w:r>
      <w:r w:rsidR="00A745A4" w:rsidRPr="00907509">
        <w:rPr>
          <w:lang w:val="en-US"/>
        </w:rPr>
        <w:t>employees</w:t>
      </w:r>
      <w:r w:rsidR="000F66BD" w:rsidRPr="00907509">
        <w:rPr>
          <w:lang w:val="en-US"/>
        </w:rPr>
        <w:t xml:space="preserve"> often perceive their professional growth possibilities to be limited since many institutions maintain strict organizational structures and provide limited training programs</w:t>
      </w:r>
      <w:r w:rsidR="003D1B91" w:rsidRPr="00907509">
        <w:rPr>
          <w:lang w:val="en-US"/>
        </w:rPr>
        <w:t xml:space="preserve"> (Bonn and </w:t>
      </w:r>
      <w:proofErr w:type="spellStart"/>
      <w:r w:rsidR="003D1B91" w:rsidRPr="00907509">
        <w:rPr>
          <w:lang w:val="en-US"/>
        </w:rPr>
        <w:t>Forbringer</w:t>
      </w:r>
      <w:proofErr w:type="spellEnd"/>
      <w:r w:rsidR="003D1B91" w:rsidRPr="00907509">
        <w:rPr>
          <w:lang w:val="en-US"/>
        </w:rPr>
        <w:t>, 2022)</w:t>
      </w:r>
      <w:r w:rsidR="000F66BD" w:rsidRPr="00907509">
        <w:rPr>
          <w:lang w:val="en-US"/>
        </w:rPr>
        <w:t xml:space="preserve">. </w:t>
      </w:r>
      <w:r w:rsidR="00A745A4" w:rsidRPr="00907509">
        <w:rPr>
          <w:lang w:val="en-US"/>
        </w:rPr>
        <w:t>Employees</w:t>
      </w:r>
      <w:r w:rsidR="000F66BD" w:rsidRPr="00907509">
        <w:rPr>
          <w:lang w:val="en-US"/>
        </w:rPr>
        <w:t xml:space="preserve"> seek better career opportunities outside their current roles because their organization does not provide advancement possibilities.</w:t>
      </w:r>
      <w:r w:rsidR="002525F7" w:rsidRPr="00907509">
        <w:rPr>
          <w:lang w:val="en-US"/>
        </w:rPr>
        <w:t xml:space="preserve"> On the other hand, </w:t>
      </w:r>
      <w:r w:rsidR="007A2783" w:rsidRPr="00907509">
        <w:rPr>
          <w:lang w:val="en-US"/>
        </w:rPr>
        <w:t xml:space="preserve">Ghani et al. (2022) </w:t>
      </w:r>
      <w:r w:rsidR="00507980" w:rsidRPr="00907509">
        <w:rPr>
          <w:lang w:val="en-US"/>
        </w:rPr>
        <w:t>criticize</w:t>
      </w:r>
      <w:r w:rsidR="007A2783" w:rsidRPr="00907509">
        <w:rPr>
          <w:lang w:val="en-US"/>
        </w:rPr>
        <w:t xml:space="preserve"> that c</w:t>
      </w:r>
      <w:proofErr w:type="spellStart"/>
      <w:r w:rsidR="000F66BD" w:rsidRPr="00907509">
        <w:t>ertain</w:t>
      </w:r>
      <w:proofErr w:type="spellEnd"/>
      <w:r w:rsidR="000F66BD" w:rsidRPr="00907509">
        <w:t xml:space="preserve"> employees in organizations hold the combination of work experience and stability as attractive factors for staying in their current role and location. </w:t>
      </w:r>
    </w:p>
    <w:p w14:paraId="5CEA384E" w14:textId="0BAA60CD" w:rsidR="000F66BD" w:rsidRPr="00907509" w:rsidRDefault="00BB1681" w:rsidP="000F66BD">
      <w:pPr>
        <w:rPr>
          <w:lang w:val="en-US"/>
        </w:rPr>
      </w:pPr>
      <w:r w:rsidRPr="00907509">
        <w:rPr>
          <w:lang w:val="en-US"/>
        </w:rPr>
        <w:t xml:space="preserve">In the same way, </w:t>
      </w:r>
      <w:proofErr w:type="spellStart"/>
      <w:r w:rsidR="00FC0133" w:rsidRPr="00907509">
        <w:rPr>
          <w:lang w:val="en-US"/>
        </w:rPr>
        <w:t>AlBattat</w:t>
      </w:r>
      <w:proofErr w:type="spellEnd"/>
      <w:r w:rsidR="00FC0133" w:rsidRPr="00907509">
        <w:rPr>
          <w:lang w:val="en-US"/>
        </w:rPr>
        <w:t xml:space="preserve"> and Som (2020) explain that e</w:t>
      </w:r>
      <w:r w:rsidR="000F66BD" w:rsidRPr="00907509">
        <w:rPr>
          <w:lang w:val="en-US"/>
        </w:rPr>
        <w:t>mployee turnover strongly relates to critical factors including stressful workloads and high-pressure situations. Work in hospitality services requires employees to spend extended periods at their posts and encounter unpredictable shifting schedules within demanding work settings</w:t>
      </w:r>
      <w:r w:rsidR="003B5A90" w:rsidRPr="00907509">
        <w:rPr>
          <w:lang w:val="en-US"/>
        </w:rPr>
        <w:t xml:space="preserve"> (</w:t>
      </w:r>
      <w:proofErr w:type="spellStart"/>
      <w:r w:rsidR="003B5A90" w:rsidRPr="00907509">
        <w:rPr>
          <w:lang w:val="en-US"/>
        </w:rPr>
        <w:t>Dwesini</w:t>
      </w:r>
      <w:proofErr w:type="spellEnd"/>
      <w:r w:rsidR="003B5A90" w:rsidRPr="00907509">
        <w:rPr>
          <w:lang w:val="en-US"/>
        </w:rPr>
        <w:t>, 2019)</w:t>
      </w:r>
      <w:r w:rsidR="000F66BD" w:rsidRPr="00907509">
        <w:rPr>
          <w:lang w:val="en-US"/>
        </w:rPr>
        <w:t>. The combination of extreme fast pace in restaurant or hotel workplaces leads to employee burnout during peak periods so employees begin looking for stable and less demanding employment elsewhere.</w:t>
      </w:r>
      <w:r w:rsidR="002525F7" w:rsidRPr="00907509">
        <w:rPr>
          <w:lang w:val="en-US"/>
        </w:rPr>
        <w:t xml:space="preserve"> On the contrary, </w:t>
      </w:r>
      <w:r w:rsidR="007A2783" w:rsidRPr="00907509">
        <w:rPr>
          <w:lang w:val="en-US"/>
        </w:rPr>
        <w:t>Michael and Fotiadis (2022) disagree that t</w:t>
      </w:r>
      <w:r w:rsidR="000F66BD" w:rsidRPr="00907509">
        <w:t xml:space="preserve">he fast-paced nature of hospitality work combined with high-pressure environments proves rewarding to specific employees who perform well under such conditions. </w:t>
      </w:r>
    </w:p>
    <w:p w14:paraId="6211A135" w14:textId="554FDBA4" w:rsidR="000F66BD" w:rsidRPr="00907509" w:rsidRDefault="00BB1681" w:rsidP="000F66BD">
      <w:pPr>
        <w:rPr>
          <w:lang w:val="en-US"/>
        </w:rPr>
      </w:pPr>
      <w:r w:rsidRPr="00907509">
        <w:t xml:space="preserve">Likewise, </w:t>
      </w:r>
      <w:r w:rsidR="00FC0133" w:rsidRPr="00907509">
        <w:rPr>
          <w:lang w:val="en-US"/>
        </w:rPr>
        <w:t>Yadav (2021) asserts that j</w:t>
      </w:r>
      <w:r w:rsidR="000F66BD" w:rsidRPr="00907509">
        <w:rPr>
          <w:lang w:val="en-US"/>
        </w:rPr>
        <w:t xml:space="preserve">ob security stands as a significant factor causing employees to depart from their positions particularly when they hold either seasonal or part-time roles in the </w:t>
      </w:r>
      <w:r w:rsidR="000F66BD" w:rsidRPr="00907509">
        <w:rPr>
          <w:lang w:val="en-US"/>
        </w:rPr>
        <w:lastRenderedPageBreak/>
        <w:t>hospitality sector. Staff faces the risk of having shorter work schedules or complete job termination in off-seasons creating uncertainty thus leading employees to search for steady permanent positions elsewhere.</w:t>
      </w:r>
      <w:r w:rsidR="002525F7" w:rsidRPr="00907509">
        <w:rPr>
          <w:lang w:val="en-US"/>
        </w:rPr>
        <w:t xml:space="preserve"> On the other hand, </w:t>
      </w:r>
      <w:r w:rsidR="007A2783" w:rsidRPr="00907509">
        <w:rPr>
          <w:lang w:val="en-US"/>
        </w:rPr>
        <w:t>Codling et al. (2022) contrasts that c</w:t>
      </w:r>
      <w:r w:rsidR="000F66BD" w:rsidRPr="00907509">
        <w:rPr>
          <w:lang w:val="en-US"/>
        </w:rPr>
        <w:t>ertain employees may prefer the seasonal nature of hospitality work, using the off-peak seasons to pursue other interests, travel, or attend school.</w:t>
      </w:r>
    </w:p>
    <w:p w14:paraId="47EFF1A7" w14:textId="1FD42FE3" w:rsidR="000F66BD" w:rsidRPr="00907509" w:rsidRDefault="00BB1681" w:rsidP="000F66BD">
      <w:pPr>
        <w:rPr>
          <w:lang w:val="en-US"/>
        </w:rPr>
      </w:pPr>
      <w:r w:rsidRPr="00907509">
        <w:rPr>
          <w:lang w:val="en-US"/>
        </w:rPr>
        <w:t xml:space="preserve">Similarly, </w:t>
      </w:r>
      <w:proofErr w:type="spellStart"/>
      <w:r w:rsidR="00FC0133" w:rsidRPr="00907509">
        <w:rPr>
          <w:lang w:val="en-US"/>
        </w:rPr>
        <w:t>Marinakou</w:t>
      </w:r>
      <w:proofErr w:type="spellEnd"/>
      <w:r w:rsidR="00FC0133" w:rsidRPr="00907509">
        <w:rPr>
          <w:lang w:val="en-US"/>
        </w:rPr>
        <w:t xml:space="preserve"> and </w:t>
      </w:r>
      <w:proofErr w:type="spellStart"/>
      <w:r w:rsidR="00FC0133" w:rsidRPr="00907509">
        <w:rPr>
          <w:lang w:val="en-US"/>
        </w:rPr>
        <w:t>Giousmpasoglou</w:t>
      </w:r>
      <w:proofErr w:type="spellEnd"/>
      <w:r w:rsidR="00FC0133" w:rsidRPr="00907509">
        <w:rPr>
          <w:lang w:val="en-US"/>
        </w:rPr>
        <w:t xml:space="preserve"> (2019) propose that t</w:t>
      </w:r>
      <w:r w:rsidR="000F66BD" w:rsidRPr="00907509">
        <w:rPr>
          <w:lang w:val="en-US"/>
        </w:rPr>
        <w:t>he quality of management stands as a significant cause of employee turnover in businesses. Staff morale stays low due to insufficient leadership together with weak communication and minimal supervisor backing. Staff members choose to leave their organization when they experience undervaluation or frustration because of bad management practices thus seeking employment within organizations with effective leaders.</w:t>
      </w:r>
      <w:r w:rsidR="002525F7" w:rsidRPr="00907509">
        <w:rPr>
          <w:lang w:val="en-US"/>
        </w:rPr>
        <w:t xml:space="preserve"> On the contrary, </w:t>
      </w:r>
      <w:r w:rsidR="007A2783" w:rsidRPr="00907509">
        <w:rPr>
          <w:lang w:val="en-US"/>
        </w:rPr>
        <w:t>Xu et al. (2022) contrast that e</w:t>
      </w:r>
      <w:proofErr w:type="spellStart"/>
      <w:r w:rsidR="00507980" w:rsidRPr="00907509">
        <w:t>mployees</w:t>
      </w:r>
      <w:proofErr w:type="spellEnd"/>
      <w:r w:rsidR="000F66BD" w:rsidRPr="00907509">
        <w:t xml:space="preserve"> occasionally remain under substandard management because of team culture investments and strong relationships with coworkers as well as advantages throughout the workplace.</w:t>
      </w:r>
    </w:p>
    <w:p w14:paraId="0AFBCFEE" w14:textId="65E1EC49" w:rsidR="000478CD" w:rsidRPr="00907509" w:rsidRDefault="000478CD" w:rsidP="000478CD">
      <w:pPr>
        <w:pStyle w:val="Heading2"/>
        <w:rPr>
          <w:rFonts w:ascii="Times New Roman" w:hAnsi="Times New Roman" w:cs="Times New Roman"/>
        </w:rPr>
      </w:pPr>
      <w:bookmarkStart w:id="13" w:name="_Toc190813369"/>
      <w:r w:rsidRPr="00907509">
        <w:rPr>
          <w:rFonts w:ascii="Times New Roman" w:hAnsi="Times New Roman" w:cs="Times New Roman"/>
        </w:rPr>
        <w:t>2.2 Existing retention strategies in the hospitality industry</w:t>
      </w:r>
      <w:bookmarkEnd w:id="13"/>
      <w:r w:rsidRPr="00907509">
        <w:rPr>
          <w:rFonts w:ascii="Times New Roman" w:hAnsi="Times New Roman" w:cs="Times New Roman"/>
        </w:rPr>
        <w:t xml:space="preserve"> </w:t>
      </w:r>
    </w:p>
    <w:p w14:paraId="40037832" w14:textId="362206A1" w:rsidR="00372F38" w:rsidRPr="00907509" w:rsidRDefault="00FC0133" w:rsidP="00372F38">
      <w:pPr>
        <w:rPr>
          <w:lang w:val="en-US"/>
        </w:rPr>
      </w:pPr>
      <w:r w:rsidRPr="00907509">
        <w:rPr>
          <w:lang w:val="en-US"/>
        </w:rPr>
        <w:t>Ghani et al. (2022) highlight that h</w:t>
      </w:r>
      <w:r w:rsidR="00372F38" w:rsidRPr="00907509">
        <w:rPr>
          <w:lang w:val="en-US"/>
        </w:rPr>
        <w:t>otel industry institutions require retention tactics to counter their typical difficulties with employee turnover. Companies who want to keep their employees offer compensation packages and employee benefits that are competitive in the market. Employees receive sufficient pay when organizations establish competitive wage rates for their duties. Job satisfaction increases dramatically when employers offer comprehensive benefits including health insurance and retirement plans together with paid time off to employees</w:t>
      </w:r>
      <w:r w:rsidR="001B4492" w:rsidRPr="00907509">
        <w:rPr>
          <w:lang w:val="en-US"/>
        </w:rPr>
        <w:t xml:space="preserve"> (Deery, 2018)</w:t>
      </w:r>
      <w:r w:rsidR="00372F38" w:rsidRPr="00907509">
        <w:rPr>
          <w:lang w:val="en-US"/>
        </w:rPr>
        <w:t>. This creates high employee loyalty. Performance-based bonuses and tips from incentive programs increase worker motivation and employee sense of value which results in prolonged service for the company.</w:t>
      </w:r>
      <w:r w:rsidR="002525F7" w:rsidRPr="00907509">
        <w:rPr>
          <w:lang w:val="en-US"/>
        </w:rPr>
        <w:t xml:space="preserve"> On the other hand, </w:t>
      </w:r>
      <w:proofErr w:type="spellStart"/>
      <w:r w:rsidR="007A2783" w:rsidRPr="00907509">
        <w:rPr>
          <w:lang w:val="en-US"/>
        </w:rPr>
        <w:t>AlBattat</w:t>
      </w:r>
      <w:proofErr w:type="spellEnd"/>
      <w:r w:rsidR="007A2783" w:rsidRPr="00907509">
        <w:rPr>
          <w:lang w:val="en-US"/>
        </w:rPr>
        <w:t xml:space="preserve"> and Som (2020) dispute that s</w:t>
      </w:r>
      <w:r w:rsidR="00372F38" w:rsidRPr="00907509">
        <w:rPr>
          <w:lang w:val="en-US"/>
        </w:rPr>
        <w:t xml:space="preserve">ome employees </w:t>
      </w:r>
      <w:r w:rsidR="00507980" w:rsidRPr="00907509">
        <w:rPr>
          <w:lang w:val="en-US"/>
        </w:rPr>
        <w:t>prioritize</w:t>
      </w:r>
      <w:r w:rsidR="00372F38" w:rsidRPr="00907509">
        <w:rPr>
          <w:lang w:val="en-US"/>
        </w:rPr>
        <w:t xml:space="preserve"> non-monetary factors, such as a positive work environment or career development opportunity, over higher pay. For example, employees may stay in roles that offer personal fulfillment, even if the salary is lower than elsewhere.</w:t>
      </w:r>
    </w:p>
    <w:p w14:paraId="6847B8D7" w14:textId="40D2279E" w:rsidR="00372F38" w:rsidRPr="00907509" w:rsidRDefault="00BB1681" w:rsidP="00372F38">
      <w:pPr>
        <w:rPr>
          <w:lang w:val="en-US"/>
        </w:rPr>
      </w:pPr>
      <w:r w:rsidRPr="00907509">
        <w:rPr>
          <w:lang w:val="en-US"/>
        </w:rPr>
        <w:t xml:space="preserve">In the same way, </w:t>
      </w:r>
      <w:r w:rsidR="00FC0133" w:rsidRPr="00907509">
        <w:rPr>
          <w:lang w:val="en-US"/>
        </w:rPr>
        <w:t xml:space="preserve">Deery (2018) </w:t>
      </w:r>
      <w:r w:rsidR="00507980" w:rsidRPr="00907509">
        <w:rPr>
          <w:lang w:val="en-US"/>
        </w:rPr>
        <w:t>emphasizes</w:t>
      </w:r>
      <w:r w:rsidR="00FC0133" w:rsidRPr="00907509">
        <w:rPr>
          <w:lang w:val="en-US"/>
        </w:rPr>
        <w:t xml:space="preserve"> that t</w:t>
      </w:r>
      <w:r w:rsidR="00372F38" w:rsidRPr="00907509">
        <w:rPr>
          <w:lang w:val="en-US"/>
        </w:rPr>
        <w:t xml:space="preserve">raining along with career development programs establish essential components for employee retention strategies. Organizations that invest in employee development encourage their </w:t>
      </w:r>
      <w:r w:rsidR="00A745A4" w:rsidRPr="00907509">
        <w:rPr>
          <w:lang w:val="en-US"/>
        </w:rPr>
        <w:t>employees</w:t>
      </w:r>
      <w:r w:rsidR="00372F38" w:rsidRPr="00907509">
        <w:rPr>
          <w:lang w:val="en-US"/>
        </w:rPr>
        <w:t xml:space="preserve"> to remain part of the company longer. </w:t>
      </w:r>
      <w:r w:rsidR="00372F38" w:rsidRPr="00907509">
        <w:rPr>
          <w:lang w:val="en-US"/>
        </w:rPr>
        <w:lastRenderedPageBreak/>
        <w:t xml:space="preserve">Employee training opportunities give </w:t>
      </w:r>
      <w:r w:rsidR="00A745A4" w:rsidRPr="00907509">
        <w:rPr>
          <w:lang w:val="en-US"/>
        </w:rPr>
        <w:t>employees</w:t>
      </w:r>
      <w:r w:rsidR="00372F38" w:rsidRPr="00907509">
        <w:rPr>
          <w:lang w:val="en-US"/>
        </w:rPr>
        <w:t xml:space="preserve"> access to fresh abilities that enhance their knowledge resulting in higher satisfaction at work. The organization offers cross-training opportunities alongside leadership programs along with certification pathways which help employees advance their careers while giving them transparent growth options</w:t>
      </w:r>
      <w:r w:rsidR="003B5A90" w:rsidRPr="00907509">
        <w:rPr>
          <w:lang w:val="en-US"/>
        </w:rPr>
        <w:t xml:space="preserve"> (</w:t>
      </w:r>
      <w:proofErr w:type="spellStart"/>
      <w:r w:rsidR="003B5A90" w:rsidRPr="00907509">
        <w:rPr>
          <w:lang w:val="en-US"/>
        </w:rPr>
        <w:t>Dwesini</w:t>
      </w:r>
      <w:proofErr w:type="spellEnd"/>
      <w:r w:rsidR="003B5A90" w:rsidRPr="00907509">
        <w:rPr>
          <w:lang w:val="en-US"/>
        </w:rPr>
        <w:t>, 2019)</w:t>
      </w:r>
      <w:r w:rsidR="00372F38" w:rsidRPr="00907509">
        <w:rPr>
          <w:lang w:val="en-US"/>
        </w:rPr>
        <w:t xml:space="preserve">. Employee retention increases when </w:t>
      </w:r>
      <w:r w:rsidR="00A745A4" w:rsidRPr="00907509">
        <w:rPr>
          <w:lang w:val="en-US"/>
        </w:rPr>
        <w:t>employees</w:t>
      </w:r>
      <w:r w:rsidR="00372F38" w:rsidRPr="00907509">
        <w:rPr>
          <w:lang w:val="en-US"/>
        </w:rPr>
        <w:t xml:space="preserve"> identify internal growth possibilities because they will not pursue external employment opportunities.</w:t>
      </w:r>
      <w:r w:rsidR="002525F7" w:rsidRPr="00907509">
        <w:rPr>
          <w:lang w:val="en-US"/>
        </w:rPr>
        <w:t xml:space="preserve"> On the contrary, </w:t>
      </w:r>
      <w:r w:rsidR="007A2783" w:rsidRPr="00907509">
        <w:rPr>
          <w:lang w:val="en-US"/>
        </w:rPr>
        <w:t>Holston-</w:t>
      </w:r>
      <w:proofErr w:type="spellStart"/>
      <w:r w:rsidR="007A2783" w:rsidRPr="00907509">
        <w:rPr>
          <w:lang w:val="en-US"/>
        </w:rPr>
        <w:t>Okae</w:t>
      </w:r>
      <w:proofErr w:type="spellEnd"/>
      <w:r w:rsidR="007A2783" w:rsidRPr="00907509">
        <w:rPr>
          <w:lang w:val="en-US"/>
        </w:rPr>
        <w:t xml:space="preserve"> and Mushi (2018) dispute that e</w:t>
      </w:r>
      <w:proofErr w:type="spellStart"/>
      <w:r w:rsidR="00372F38" w:rsidRPr="00907509">
        <w:t>mployees</w:t>
      </w:r>
      <w:proofErr w:type="spellEnd"/>
      <w:r w:rsidR="00372F38" w:rsidRPr="00907509">
        <w:t xml:space="preserve"> who want career stability alongside those who find satisfaction in their current position show disinterest in career advancement opportunities and extra learning opportunities. People who prefer stability and less workplace tension stay in their current positions because they do not face the stress to advance.</w:t>
      </w:r>
    </w:p>
    <w:p w14:paraId="79541B5D" w14:textId="77777777" w:rsidR="002525F7" w:rsidRPr="00907509" w:rsidRDefault="002525F7" w:rsidP="00372F38">
      <w:pPr>
        <w:rPr>
          <w:lang w:val="en-US"/>
        </w:rPr>
      </w:pPr>
    </w:p>
    <w:p w14:paraId="69C05153" w14:textId="372D16A6" w:rsidR="00372F38" w:rsidRPr="00907509" w:rsidRDefault="00BB1681" w:rsidP="00372F38">
      <w:pPr>
        <w:rPr>
          <w:lang w:val="en-US"/>
        </w:rPr>
      </w:pPr>
      <w:r w:rsidRPr="00907509">
        <w:rPr>
          <w:lang w:val="en-US"/>
        </w:rPr>
        <w:t xml:space="preserve">Similarly, </w:t>
      </w:r>
      <w:r w:rsidR="00FC0133" w:rsidRPr="00907509">
        <w:rPr>
          <w:lang w:val="en-US"/>
        </w:rPr>
        <w:t>Khare and Salvi (2018) indicate that r</w:t>
      </w:r>
      <w:r w:rsidR="00372F38" w:rsidRPr="00907509">
        <w:rPr>
          <w:lang w:val="en-US"/>
        </w:rPr>
        <w:t xml:space="preserve">ecognition schemes along with employee rewards help organizations retain their employees through acknowledgement of staff accomplishments. Widespread employee recognition practices through awards along with acknowledgment creates both </w:t>
      </w:r>
      <w:r w:rsidR="00507980" w:rsidRPr="00907509">
        <w:rPr>
          <w:lang w:val="en-US"/>
        </w:rPr>
        <w:t>favorable</w:t>
      </w:r>
      <w:r w:rsidR="00372F38" w:rsidRPr="00907509">
        <w:rPr>
          <w:lang w:val="en-US"/>
        </w:rPr>
        <w:t xml:space="preserve"> workplace atmosphere and elevated team morale. Formal recognition programs that award monthly employee excellence along with peer-to-peer recognition platforms establish appreciation shores and maintain employee high-quality performance</w:t>
      </w:r>
      <w:r w:rsidR="004C2C58" w:rsidRPr="00907509">
        <w:rPr>
          <w:lang w:val="en-US"/>
        </w:rPr>
        <w:t xml:space="preserve"> (Codling et al., 2022)</w:t>
      </w:r>
      <w:r w:rsidR="00372F38" w:rsidRPr="00907509">
        <w:rPr>
          <w:lang w:val="en-US"/>
        </w:rPr>
        <w:t xml:space="preserve">. Organizations that offer </w:t>
      </w:r>
      <w:r w:rsidR="00507980" w:rsidRPr="00907509">
        <w:rPr>
          <w:lang w:val="en-US"/>
        </w:rPr>
        <w:t>individualized</w:t>
      </w:r>
      <w:r w:rsidR="00372F38" w:rsidRPr="00907509">
        <w:rPr>
          <w:lang w:val="en-US"/>
        </w:rPr>
        <w:t xml:space="preserve"> recognition to their top performers generate staff engagement because employees experience greater professionalism value from the organization.</w:t>
      </w:r>
      <w:r w:rsidR="002525F7" w:rsidRPr="00907509">
        <w:rPr>
          <w:lang w:val="en-US"/>
        </w:rPr>
        <w:t xml:space="preserve"> On the other hand, </w:t>
      </w:r>
      <w:r w:rsidR="007A2783" w:rsidRPr="00907509">
        <w:rPr>
          <w:lang w:val="en-US"/>
        </w:rPr>
        <w:t>Deery (2018) contrasts that e</w:t>
      </w:r>
      <w:proofErr w:type="spellStart"/>
      <w:r w:rsidR="00372F38" w:rsidRPr="00907509">
        <w:t>mployees</w:t>
      </w:r>
      <w:proofErr w:type="spellEnd"/>
      <w:r w:rsidR="00372F38" w:rsidRPr="00907509">
        <w:t xml:space="preserve"> admit they like recognition as gratitude yet reject it as a suitable substitute for improved wages and working conditions. </w:t>
      </w:r>
    </w:p>
    <w:p w14:paraId="2B017209" w14:textId="4F4EAD15" w:rsidR="00372F38" w:rsidRPr="00907509" w:rsidRDefault="00BB1681" w:rsidP="00372F38">
      <w:pPr>
        <w:rPr>
          <w:lang w:val="en-US"/>
        </w:rPr>
      </w:pPr>
      <w:r w:rsidRPr="00907509">
        <w:rPr>
          <w:lang w:val="en-US"/>
        </w:rPr>
        <w:t xml:space="preserve">In the same way, </w:t>
      </w:r>
      <w:proofErr w:type="spellStart"/>
      <w:r w:rsidR="00FC0133" w:rsidRPr="00907509">
        <w:rPr>
          <w:lang w:val="en-US"/>
        </w:rPr>
        <w:t>Marinakou</w:t>
      </w:r>
      <w:proofErr w:type="spellEnd"/>
      <w:r w:rsidR="00FC0133" w:rsidRPr="00907509">
        <w:rPr>
          <w:lang w:val="en-US"/>
        </w:rPr>
        <w:t xml:space="preserve"> and </w:t>
      </w:r>
      <w:proofErr w:type="spellStart"/>
      <w:r w:rsidR="00FC0133" w:rsidRPr="00907509">
        <w:rPr>
          <w:lang w:val="en-US"/>
        </w:rPr>
        <w:t>Giousmpasoglou</w:t>
      </w:r>
      <w:proofErr w:type="spellEnd"/>
      <w:r w:rsidR="00FC0133" w:rsidRPr="00907509">
        <w:rPr>
          <w:lang w:val="en-US"/>
        </w:rPr>
        <w:t xml:space="preserve"> (2019) propose that t</w:t>
      </w:r>
      <w:r w:rsidR="00372F38" w:rsidRPr="00907509">
        <w:rPr>
          <w:lang w:val="en-US"/>
        </w:rPr>
        <w:t>he hospitality industry needs employees to maintain a balanced life outside work hours since it frequently requires them to work extended periods and irregular shifts. Employers who give their staff the freedom to shape their schedules along with abundant paid vacation time and employee-friendly policies generate lower employee fatigue and increased job contentment</w:t>
      </w:r>
      <w:r w:rsidR="006A422F" w:rsidRPr="00907509">
        <w:rPr>
          <w:lang w:val="en-US"/>
        </w:rPr>
        <w:t xml:space="preserve"> (Codling et al., 2022)</w:t>
      </w:r>
      <w:r w:rsidR="00372F38" w:rsidRPr="00907509">
        <w:rPr>
          <w:lang w:val="en-US"/>
        </w:rPr>
        <w:t>. The ability of employees to effectively manage work and personal needs results in increased loyalty because it reduces employee turnover rates thus promoting longer-term employee involvement.</w:t>
      </w:r>
      <w:r w:rsidR="002525F7" w:rsidRPr="00907509">
        <w:rPr>
          <w:lang w:val="en-US"/>
        </w:rPr>
        <w:t xml:space="preserve"> On the contrary, </w:t>
      </w:r>
      <w:r w:rsidR="007A2783" w:rsidRPr="00907509">
        <w:rPr>
          <w:lang w:val="en-US"/>
        </w:rPr>
        <w:t xml:space="preserve">Bonn and </w:t>
      </w:r>
      <w:proofErr w:type="spellStart"/>
      <w:r w:rsidR="007A2783" w:rsidRPr="00907509">
        <w:rPr>
          <w:lang w:val="en-US"/>
        </w:rPr>
        <w:t>Forbringer</w:t>
      </w:r>
      <w:proofErr w:type="spellEnd"/>
      <w:r w:rsidR="007A2783" w:rsidRPr="00907509">
        <w:rPr>
          <w:lang w:val="en-US"/>
        </w:rPr>
        <w:t xml:space="preserve"> (2022) </w:t>
      </w:r>
      <w:r w:rsidR="00507980" w:rsidRPr="00907509">
        <w:rPr>
          <w:lang w:val="en-US"/>
        </w:rPr>
        <w:t>criticize</w:t>
      </w:r>
      <w:r w:rsidR="007A2783" w:rsidRPr="00907509">
        <w:rPr>
          <w:lang w:val="en-US"/>
        </w:rPr>
        <w:t xml:space="preserve"> that s</w:t>
      </w:r>
      <w:r w:rsidR="00372F38" w:rsidRPr="00907509">
        <w:rPr>
          <w:lang w:val="en-US"/>
        </w:rPr>
        <w:t>ome employees particularly those in fast-</w:t>
      </w:r>
      <w:r w:rsidR="00372F38" w:rsidRPr="00907509">
        <w:rPr>
          <w:lang w:val="en-US"/>
        </w:rPr>
        <w:lastRenderedPageBreak/>
        <w:t xml:space="preserve">paced or high-pressure roles are willing to sacrifice work-life balance for higher pay, career advancement, or the excitement of challenging work. </w:t>
      </w:r>
    </w:p>
    <w:p w14:paraId="405882CF" w14:textId="49ED315E" w:rsidR="00A745A4" w:rsidRPr="00907509" w:rsidRDefault="000478CD" w:rsidP="002525F7">
      <w:pPr>
        <w:pStyle w:val="Heading2"/>
        <w:rPr>
          <w:rFonts w:ascii="Times New Roman" w:hAnsi="Times New Roman" w:cs="Times New Roman"/>
        </w:rPr>
      </w:pPr>
      <w:bookmarkStart w:id="14" w:name="_Toc190813370"/>
      <w:r w:rsidRPr="00907509">
        <w:rPr>
          <w:rFonts w:ascii="Times New Roman" w:hAnsi="Times New Roman" w:cs="Times New Roman"/>
        </w:rPr>
        <w:t>2.3 Recommendations for effective strategies to reduce employee turnover in the hospitality industry</w:t>
      </w:r>
      <w:bookmarkEnd w:id="14"/>
    </w:p>
    <w:p w14:paraId="59008142" w14:textId="1D5EAC90" w:rsidR="00A745A4" w:rsidRPr="00907509" w:rsidRDefault="00FC0133" w:rsidP="00A745A4">
      <w:pPr>
        <w:rPr>
          <w:lang w:val="en-US"/>
        </w:rPr>
      </w:pPr>
      <w:r w:rsidRPr="00907509">
        <w:rPr>
          <w:lang w:val="en-US"/>
        </w:rPr>
        <w:t>Xu et al. (2022) state that e</w:t>
      </w:r>
      <w:r w:rsidR="00A745A4" w:rsidRPr="00907509">
        <w:rPr>
          <w:lang w:val="en-US"/>
        </w:rPr>
        <w:t>mployees tend to remain with an organization when the benefits package exceeds wage compensation. A complete benefits package must include medical insurance together with paid absence benefits and retirement programs and additional advantages that boost employee contentment</w:t>
      </w:r>
      <w:r w:rsidR="00713535" w:rsidRPr="00907509">
        <w:rPr>
          <w:lang w:val="en-US"/>
        </w:rPr>
        <w:t xml:space="preserve"> (Codling et al., 2022)</w:t>
      </w:r>
      <w:r w:rsidR="00A745A4" w:rsidRPr="00907509">
        <w:rPr>
          <w:lang w:val="en-US"/>
        </w:rPr>
        <w:t>. Performance-based bonuses together with tip-sharing systems created by employers will help motivate employees and demonstrate their organizational appreciation of their accomplishments.</w:t>
      </w:r>
      <w:r w:rsidR="002525F7" w:rsidRPr="00907509">
        <w:rPr>
          <w:lang w:val="en-US"/>
        </w:rPr>
        <w:t xml:space="preserve"> On the other hand, </w:t>
      </w:r>
      <w:proofErr w:type="spellStart"/>
      <w:r w:rsidR="007A2783" w:rsidRPr="00907509">
        <w:rPr>
          <w:lang w:val="en-US"/>
        </w:rPr>
        <w:t>Dwesini</w:t>
      </w:r>
      <w:proofErr w:type="spellEnd"/>
      <w:r w:rsidR="007A2783" w:rsidRPr="00907509">
        <w:rPr>
          <w:lang w:val="en-US"/>
        </w:rPr>
        <w:t xml:space="preserve"> (2019) contrasts that e</w:t>
      </w:r>
      <w:r w:rsidR="00A745A4" w:rsidRPr="00907509">
        <w:rPr>
          <w:lang w:val="en-US"/>
        </w:rPr>
        <w:t xml:space="preserve">mployees </w:t>
      </w:r>
      <w:r w:rsidR="00A745A4" w:rsidRPr="00907509">
        <w:t xml:space="preserve">value organizational factors above financial compensation even if their current pay does not meet their expectations. </w:t>
      </w:r>
    </w:p>
    <w:p w14:paraId="56B6C0B4" w14:textId="406D9580" w:rsidR="00A745A4" w:rsidRPr="00907509" w:rsidRDefault="00BB1681" w:rsidP="00A745A4">
      <w:pPr>
        <w:rPr>
          <w:lang w:val="en-US"/>
        </w:rPr>
      </w:pPr>
      <w:r w:rsidRPr="00907509">
        <w:rPr>
          <w:lang w:val="en-US"/>
        </w:rPr>
        <w:t xml:space="preserve">In the same way, </w:t>
      </w:r>
      <w:r w:rsidR="00FC0133" w:rsidRPr="00907509">
        <w:rPr>
          <w:lang w:val="en-US"/>
        </w:rPr>
        <w:t xml:space="preserve">Bonn and </w:t>
      </w:r>
      <w:proofErr w:type="spellStart"/>
      <w:r w:rsidR="00FC0133" w:rsidRPr="00907509">
        <w:rPr>
          <w:lang w:val="en-US"/>
        </w:rPr>
        <w:t>Forbringer</w:t>
      </w:r>
      <w:proofErr w:type="spellEnd"/>
      <w:r w:rsidR="00FC0133" w:rsidRPr="00907509">
        <w:rPr>
          <w:lang w:val="en-US"/>
        </w:rPr>
        <w:t xml:space="preserve"> (2022) suggest that e</w:t>
      </w:r>
      <w:r w:rsidR="00A745A4" w:rsidRPr="00907509">
        <w:rPr>
          <w:lang w:val="en-US"/>
        </w:rPr>
        <w:t xml:space="preserve">mployees tend to remain in their roles if they notice professional advancement possibilities. Companies need to </w:t>
      </w:r>
      <w:r w:rsidR="00507980" w:rsidRPr="00907509">
        <w:rPr>
          <w:lang w:val="en-US"/>
        </w:rPr>
        <w:t>organize</w:t>
      </w:r>
      <w:r w:rsidR="00A745A4" w:rsidRPr="00907509">
        <w:rPr>
          <w:lang w:val="en-US"/>
        </w:rPr>
        <w:t xml:space="preserve"> periodic training opportunities which include decisions-making education combined with role-range education for their staff members. Employees who participate in mentorship programs achieve career progression while receiving valuable support because of such initiatives</w:t>
      </w:r>
      <w:r w:rsidR="00515447" w:rsidRPr="00907509">
        <w:rPr>
          <w:lang w:val="en-US"/>
        </w:rPr>
        <w:t xml:space="preserve"> (Holston, 2018)</w:t>
      </w:r>
      <w:r w:rsidR="00A745A4" w:rsidRPr="00907509">
        <w:rPr>
          <w:lang w:val="en-US"/>
        </w:rPr>
        <w:t>. The organization should create transparent professional advancement avenues combined with qualification and higher education entry options to help staff perceive company career potential.</w:t>
      </w:r>
      <w:r w:rsidR="002525F7" w:rsidRPr="00907509">
        <w:rPr>
          <w:lang w:val="en-US"/>
        </w:rPr>
        <w:t xml:space="preserve"> On the contrary, </w:t>
      </w:r>
      <w:r w:rsidR="007A2783" w:rsidRPr="00907509">
        <w:rPr>
          <w:lang w:val="en-US"/>
        </w:rPr>
        <w:t xml:space="preserve">Ghani et al. (2022) </w:t>
      </w:r>
      <w:r w:rsidR="00507980" w:rsidRPr="00907509">
        <w:rPr>
          <w:lang w:val="en-US"/>
        </w:rPr>
        <w:t>criticize</w:t>
      </w:r>
      <w:r w:rsidR="007A2783" w:rsidRPr="00907509">
        <w:rPr>
          <w:lang w:val="en-US"/>
        </w:rPr>
        <w:t xml:space="preserve"> that </w:t>
      </w:r>
      <w:r w:rsidR="00906F5F" w:rsidRPr="00907509">
        <w:t>each</w:t>
      </w:r>
      <w:r w:rsidR="00A745A4" w:rsidRPr="00907509">
        <w:t xml:space="preserve"> employee maintains a different interest level when it comes to professional growth and training development. Certain employees value job security without having to worry about achieving promotions in their careers. </w:t>
      </w:r>
    </w:p>
    <w:p w14:paraId="5BBA1E5F" w14:textId="73D637B7" w:rsidR="00A745A4" w:rsidRPr="00907509" w:rsidRDefault="00BB1681" w:rsidP="00A745A4">
      <w:pPr>
        <w:rPr>
          <w:lang w:val="en-US"/>
        </w:rPr>
      </w:pPr>
      <w:r w:rsidRPr="00907509">
        <w:rPr>
          <w:lang w:val="en-US"/>
        </w:rPr>
        <w:t xml:space="preserve">Similarly, </w:t>
      </w:r>
      <w:r w:rsidR="00FC0133" w:rsidRPr="00907509">
        <w:rPr>
          <w:lang w:val="en-US"/>
        </w:rPr>
        <w:t>Holston and Mushi (2018) indicate that t</w:t>
      </w:r>
      <w:r w:rsidR="00A745A4" w:rsidRPr="00907509">
        <w:rPr>
          <w:lang w:val="en-US"/>
        </w:rPr>
        <w:t xml:space="preserve">he work environment determines staff member retention through its impact on inclusion and positivity across teams. The employee morale increases when organizations promote open communication with their staff members and establish feelings of belonging across departments plus team collaboration methods. Management feedback that </w:t>
      </w:r>
      <w:r w:rsidR="00507980" w:rsidRPr="00907509">
        <w:rPr>
          <w:lang w:val="en-US"/>
        </w:rPr>
        <w:t>recognizes</w:t>
      </w:r>
      <w:r w:rsidR="00A745A4" w:rsidRPr="00907509">
        <w:rPr>
          <w:lang w:val="en-US"/>
        </w:rPr>
        <w:t xml:space="preserve"> employee hard work through praise builds their feeling of appreciation. The respectful and impartial treatment of employees creates dedicated employees who express higher satisfaction toward their jobs.</w:t>
      </w:r>
      <w:r w:rsidR="002525F7" w:rsidRPr="00907509">
        <w:rPr>
          <w:lang w:val="en-US"/>
        </w:rPr>
        <w:t xml:space="preserve"> On the other hand, </w:t>
      </w:r>
      <w:r w:rsidR="007A2783" w:rsidRPr="00907509">
        <w:rPr>
          <w:lang w:val="en-US"/>
        </w:rPr>
        <w:t xml:space="preserve">Michael and Fotiadis (2022) disagree that </w:t>
      </w:r>
      <w:r w:rsidR="007A2783" w:rsidRPr="00907509">
        <w:rPr>
          <w:lang w:val="en-US"/>
        </w:rPr>
        <w:lastRenderedPageBreak/>
        <w:t>w</w:t>
      </w:r>
      <w:proofErr w:type="spellStart"/>
      <w:r w:rsidR="00A745A4" w:rsidRPr="00907509">
        <w:t>orkplace</w:t>
      </w:r>
      <w:proofErr w:type="spellEnd"/>
      <w:r w:rsidR="00A745A4" w:rsidRPr="00907509">
        <w:t xml:space="preserve"> culture excellence alone might not suffice to address different employee concerns including salary and advancement opportunities. </w:t>
      </w:r>
    </w:p>
    <w:p w14:paraId="041AA93B" w14:textId="0780292C" w:rsidR="00A745A4" w:rsidRPr="00907509" w:rsidRDefault="00BB1681" w:rsidP="00A745A4">
      <w:pPr>
        <w:rPr>
          <w:lang w:val="en-US"/>
        </w:rPr>
      </w:pPr>
      <w:r w:rsidRPr="00907509">
        <w:t xml:space="preserve">Likewise, </w:t>
      </w:r>
      <w:r w:rsidR="00FC0133" w:rsidRPr="00907509">
        <w:rPr>
          <w:lang w:val="en-US"/>
        </w:rPr>
        <w:t>Ghani et al. (2022) highlight that h</w:t>
      </w:r>
      <w:r w:rsidR="00A745A4" w:rsidRPr="00907509">
        <w:rPr>
          <w:lang w:val="en-US"/>
        </w:rPr>
        <w:t>ospitality jobs often provide high levels of stress so offering flexible work options to staff reduces burnout symptoms which leads to better job satisfaction. Work flexibility options that allow staff members to modify their shifts and use paid time away from work or perform their duties remotely at suitable times enable better work-life balance. Flexible scheduling options play a crucial role for staff who need to manage work with their outside responsibilities.</w:t>
      </w:r>
      <w:r w:rsidR="002525F7" w:rsidRPr="00907509">
        <w:rPr>
          <w:lang w:val="en-US"/>
        </w:rPr>
        <w:t xml:space="preserve"> On the contrary, </w:t>
      </w:r>
      <w:r w:rsidR="007A2783" w:rsidRPr="00907509">
        <w:rPr>
          <w:lang w:val="en-US"/>
        </w:rPr>
        <w:t xml:space="preserve">Codling et al. (2022) contrasts that </w:t>
      </w:r>
      <w:proofErr w:type="spellStart"/>
      <w:r w:rsidR="007A2783" w:rsidRPr="00907509">
        <w:rPr>
          <w:lang w:val="en-US"/>
        </w:rPr>
        <w:t>f</w:t>
      </w:r>
      <w:r w:rsidR="00507980">
        <w:rPr>
          <w:lang w:val="en-US"/>
        </w:rPr>
        <w:t>l</w:t>
      </w:r>
      <w:r w:rsidR="00507980" w:rsidRPr="00907509">
        <w:t>exible</w:t>
      </w:r>
      <w:proofErr w:type="spellEnd"/>
      <w:r w:rsidR="00A745A4" w:rsidRPr="00907509">
        <w:t xml:space="preserve"> scheduling appeals to some employees yet others struggle to adapt to changing work hours especially when present presence at work or longer duty commitments are needed. </w:t>
      </w:r>
    </w:p>
    <w:p w14:paraId="325EBAB0" w14:textId="48000262" w:rsidR="00A745A4" w:rsidRPr="00907509" w:rsidRDefault="00BB1681" w:rsidP="00A745A4">
      <w:pPr>
        <w:rPr>
          <w:lang w:val="en-US"/>
        </w:rPr>
      </w:pPr>
      <w:r w:rsidRPr="00907509">
        <w:rPr>
          <w:lang w:val="en-US"/>
        </w:rPr>
        <w:t xml:space="preserve">Similarly, </w:t>
      </w:r>
      <w:r w:rsidR="00FC0133" w:rsidRPr="00907509">
        <w:rPr>
          <w:lang w:val="en-US"/>
        </w:rPr>
        <w:t xml:space="preserve">Deery (2018) </w:t>
      </w:r>
      <w:r w:rsidR="00507980" w:rsidRPr="00907509">
        <w:rPr>
          <w:lang w:val="en-US"/>
        </w:rPr>
        <w:t>emphasizes</w:t>
      </w:r>
      <w:r w:rsidR="00FC0133" w:rsidRPr="00907509">
        <w:rPr>
          <w:lang w:val="en-US"/>
        </w:rPr>
        <w:t xml:space="preserve"> that m</w:t>
      </w:r>
      <w:r w:rsidR="00A745A4" w:rsidRPr="00907509">
        <w:rPr>
          <w:lang w:val="en-US"/>
        </w:rPr>
        <w:t>anaging staff motivation requires businesses to offer competitive salaries along with different appreciation programs such as peer recognition tools and performance reward initiatives to maintain positive staff engagement. Such incentive systems produce healthy workplace competition which leads to improved employee morale and better feelings of appreciation among staff members.</w:t>
      </w:r>
      <w:r w:rsidR="002525F7" w:rsidRPr="00907509">
        <w:rPr>
          <w:lang w:val="en-US"/>
        </w:rPr>
        <w:t xml:space="preserve"> On the other hand, </w:t>
      </w:r>
      <w:r w:rsidR="007A2783" w:rsidRPr="00907509">
        <w:rPr>
          <w:lang w:val="en-US"/>
        </w:rPr>
        <w:t>Holston (2018) refutes that s</w:t>
      </w:r>
      <w:proofErr w:type="spellStart"/>
      <w:r w:rsidR="00A745A4" w:rsidRPr="00907509">
        <w:t>ome</w:t>
      </w:r>
      <w:proofErr w:type="spellEnd"/>
      <w:r w:rsidR="00A745A4" w:rsidRPr="00907509">
        <w:t xml:space="preserve"> employees do not respond well to recognition systems together with workplace incentives. Employees who do not respond to public accolades and awards choose to be acknowledged through career advancement opportunities or improved employment assurance.</w:t>
      </w:r>
    </w:p>
    <w:p w14:paraId="6B3958B9" w14:textId="77777777" w:rsidR="00A745A4" w:rsidRPr="00907509" w:rsidRDefault="00A745A4" w:rsidP="00A745A4">
      <w:pPr>
        <w:rPr>
          <w:lang w:val="en-US"/>
        </w:rPr>
      </w:pPr>
    </w:p>
    <w:p w14:paraId="6F7A58EE" w14:textId="77777777" w:rsidR="008704E4" w:rsidRPr="00907509" w:rsidRDefault="008704E4" w:rsidP="00A745A4">
      <w:pPr>
        <w:rPr>
          <w:lang w:val="en-US"/>
        </w:rPr>
      </w:pPr>
    </w:p>
    <w:p w14:paraId="35AA15DB" w14:textId="77777777" w:rsidR="008704E4" w:rsidRPr="00907509" w:rsidRDefault="008704E4" w:rsidP="00A745A4">
      <w:pPr>
        <w:rPr>
          <w:lang w:val="en-US"/>
        </w:rPr>
      </w:pPr>
    </w:p>
    <w:p w14:paraId="1F016F2C" w14:textId="77777777" w:rsidR="008704E4" w:rsidRPr="00907509" w:rsidRDefault="008704E4" w:rsidP="00A745A4">
      <w:pPr>
        <w:rPr>
          <w:lang w:val="en-US"/>
        </w:rPr>
      </w:pPr>
    </w:p>
    <w:p w14:paraId="08023346" w14:textId="77777777" w:rsidR="008704E4" w:rsidRPr="00907509" w:rsidRDefault="008704E4" w:rsidP="00A745A4">
      <w:pPr>
        <w:rPr>
          <w:lang w:val="en-US"/>
        </w:rPr>
      </w:pPr>
    </w:p>
    <w:p w14:paraId="30A9CF0D" w14:textId="77777777" w:rsidR="00C553D5" w:rsidRPr="00907509" w:rsidRDefault="00C553D5" w:rsidP="00A745A4">
      <w:pPr>
        <w:rPr>
          <w:lang w:val="en-US"/>
        </w:rPr>
      </w:pPr>
    </w:p>
    <w:p w14:paraId="59B0414E" w14:textId="77777777" w:rsidR="008704E4" w:rsidRDefault="008704E4" w:rsidP="00A745A4">
      <w:pPr>
        <w:rPr>
          <w:lang w:val="en-US"/>
        </w:rPr>
      </w:pPr>
    </w:p>
    <w:p w14:paraId="400F3B3F" w14:textId="77777777" w:rsidR="00DB6521" w:rsidRPr="00907509" w:rsidRDefault="00DB6521" w:rsidP="00A745A4">
      <w:pPr>
        <w:rPr>
          <w:lang w:val="en-US"/>
        </w:rPr>
      </w:pPr>
    </w:p>
    <w:p w14:paraId="67BA80E2" w14:textId="16009ACF" w:rsidR="00C15920" w:rsidRPr="00907509" w:rsidRDefault="00494131" w:rsidP="00C15920">
      <w:pPr>
        <w:pStyle w:val="Heading1"/>
        <w:jc w:val="both"/>
        <w:rPr>
          <w:rFonts w:ascii="Times New Roman" w:hAnsi="Times New Roman" w:cs="Times New Roman"/>
        </w:rPr>
      </w:pPr>
      <w:bookmarkStart w:id="15" w:name="_Toc190813371"/>
      <w:r w:rsidRPr="00907509">
        <w:rPr>
          <w:rFonts w:ascii="Times New Roman" w:hAnsi="Times New Roman" w:cs="Times New Roman"/>
        </w:rPr>
        <w:lastRenderedPageBreak/>
        <w:t xml:space="preserve">3 </w:t>
      </w:r>
      <w:r w:rsidR="00C15920" w:rsidRPr="00907509">
        <w:rPr>
          <w:rFonts w:ascii="Times New Roman" w:hAnsi="Times New Roman" w:cs="Times New Roman"/>
        </w:rPr>
        <w:t>Methods</w:t>
      </w:r>
      <w:bookmarkEnd w:id="15"/>
    </w:p>
    <w:p w14:paraId="0D2A5247" w14:textId="602FCA51" w:rsidR="00BE655C" w:rsidRPr="00655518" w:rsidRDefault="0042324F" w:rsidP="00BE655C">
      <w:pPr>
        <w:rPr>
          <w:lang w:val="en-US"/>
        </w:rPr>
      </w:pPr>
      <w:r w:rsidRPr="00907509">
        <w:t>This chapter outlines the research methodology used to evaluate employee turnover at The Ty Newport Hotel</w:t>
      </w:r>
      <w:r w:rsidR="00DB6521">
        <w:t>.</w:t>
      </w:r>
      <w:r w:rsidR="004D4791">
        <w:rPr>
          <w:lang w:val="en-US"/>
        </w:rPr>
        <w:t xml:space="preserve"> </w:t>
      </w:r>
      <w:r w:rsidR="00C753B2" w:rsidRPr="00907509">
        <w:rPr>
          <w:lang w:val="en-US"/>
        </w:rPr>
        <w:t>This study</w:t>
      </w:r>
      <w:r w:rsidR="00C753B2" w:rsidRPr="00907509">
        <w:rPr>
          <w:lang w:val="en-US"/>
        </w:rPr>
        <w:t> </w:t>
      </w:r>
      <w:r w:rsidR="00C753B2" w:rsidRPr="00907509">
        <w:rPr>
          <w:lang w:val="en-US"/>
        </w:rPr>
        <w:t>employs a case study approach. Case studies facilitate an in-depth</w:t>
      </w:r>
      <w:r w:rsidR="00C753B2" w:rsidRPr="00907509">
        <w:rPr>
          <w:lang w:val="en-US"/>
        </w:rPr>
        <w:t> </w:t>
      </w:r>
      <w:r w:rsidR="00C753B2" w:rsidRPr="00907509">
        <w:rPr>
          <w:lang w:val="en-US"/>
        </w:rPr>
        <w:t>investigation of hotel employee turnover in real-world contexts allowing for hotel-specific insights</w:t>
      </w:r>
      <w:r w:rsidR="00CD2911" w:rsidRPr="00907509">
        <w:rPr>
          <w:lang w:val="en-US"/>
        </w:rPr>
        <w:t xml:space="preserve"> (Saunders et al., 2012)</w:t>
      </w:r>
      <w:r w:rsidR="00C753B2" w:rsidRPr="00907509">
        <w:rPr>
          <w:lang w:val="en-US"/>
        </w:rPr>
        <w:t>. Yet, case study results are seldom generalizable,</w:t>
      </w:r>
      <w:r w:rsidR="00C753B2" w:rsidRPr="00907509">
        <w:rPr>
          <w:lang w:val="en-US"/>
        </w:rPr>
        <w:t> </w:t>
      </w:r>
      <w:r w:rsidR="00C753B2" w:rsidRPr="00907509">
        <w:rPr>
          <w:lang w:val="en-US"/>
        </w:rPr>
        <w:t>indicating that findings are not applicable for hospitality business counterparts.</w:t>
      </w:r>
      <w:r w:rsidR="00DB6521">
        <w:rPr>
          <w:lang w:val="en-US"/>
        </w:rPr>
        <w:t xml:space="preserve"> </w:t>
      </w:r>
      <w:r w:rsidR="00C753B2" w:rsidRPr="00907509">
        <w:rPr>
          <w:lang w:val="en-US"/>
        </w:rPr>
        <w:t>This study uses a quantitative research design to collect numerical data to identify trends and correlations</w:t>
      </w:r>
      <w:r w:rsidR="00C753B2" w:rsidRPr="00907509">
        <w:rPr>
          <w:lang w:val="en-US"/>
        </w:rPr>
        <w:t> </w:t>
      </w:r>
      <w:r w:rsidR="00C753B2" w:rsidRPr="00907509">
        <w:rPr>
          <w:lang w:val="en-US"/>
        </w:rPr>
        <w:t>between factors associated with employee turnover. This allows a</w:t>
      </w:r>
      <w:r w:rsidR="00C753B2" w:rsidRPr="00907509">
        <w:rPr>
          <w:lang w:val="en-US"/>
        </w:rPr>
        <w:t> </w:t>
      </w:r>
      <w:r w:rsidR="00C753B2" w:rsidRPr="00907509">
        <w:rPr>
          <w:lang w:val="en-US"/>
        </w:rPr>
        <w:t>neutral, verifiable data record that is easy to transform into statistics</w:t>
      </w:r>
      <w:r w:rsidR="00DB6521">
        <w:rPr>
          <w:lang w:val="en-US"/>
        </w:rPr>
        <w:t xml:space="preserve"> </w:t>
      </w:r>
      <w:r w:rsidR="00B14424" w:rsidRPr="00907509">
        <w:rPr>
          <w:lang w:val="en-US"/>
        </w:rPr>
        <w:t>(Veal, 2006)</w:t>
      </w:r>
      <w:r w:rsidR="00C753B2" w:rsidRPr="00907509">
        <w:rPr>
          <w:lang w:val="en-US"/>
        </w:rPr>
        <w:t>.</w:t>
      </w:r>
      <w:r w:rsidR="00BE655C">
        <w:rPr>
          <w:lang w:val="en-US"/>
        </w:rPr>
        <w:t xml:space="preserve"> </w:t>
      </w:r>
      <w:r w:rsidR="00BE655C" w:rsidRPr="00BE655C">
        <w:t>This study uses</w:t>
      </w:r>
      <w:r w:rsidR="00BE655C" w:rsidRPr="00BE655C">
        <w:t> </w:t>
      </w:r>
      <w:r w:rsidR="00BE655C" w:rsidRPr="00BE655C">
        <w:t xml:space="preserve">online data </w:t>
      </w:r>
      <w:r w:rsidR="00507980" w:rsidRPr="00BE655C">
        <w:t>ethnography</w:t>
      </w:r>
      <w:r w:rsidR="00BE655C" w:rsidRPr="00BE655C">
        <w:t xml:space="preserve"> to examine employee voices regarding turnover at The Ty Newport Hotel. </w:t>
      </w:r>
      <w:r w:rsidR="00507980" w:rsidRPr="00BE655C">
        <w:t>Ethnography</w:t>
      </w:r>
      <w:r w:rsidR="00BE655C" w:rsidRPr="00BE655C">
        <w:t xml:space="preserve"> involves analysing online reviews,</w:t>
      </w:r>
      <w:r w:rsidR="00BE655C" w:rsidRPr="00BE655C">
        <w:t> </w:t>
      </w:r>
      <w:r w:rsidR="00BE655C" w:rsidRPr="00BE655C">
        <w:t>social media conversations and industry-specific forums to uncover genuine perspectives on the employee experience. By examining interaction within a digital domain, this research taps unmediated perspectives, complaints, and happiness levels that workers may be reluctant to divulge in other</w:t>
      </w:r>
      <w:r w:rsidR="00BE655C" w:rsidRPr="00BE655C">
        <w:t> </w:t>
      </w:r>
      <w:r w:rsidR="00BE655C" w:rsidRPr="00BE655C">
        <w:t>types of surveys. The latter,</w:t>
      </w:r>
      <w:r w:rsidR="00BE655C" w:rsidRPr="00BE655C">
        <w:t> </w:t>
      </w:r>
      <w:r w:rsidR="00BE655C" w:rsidRPr="00BE655C">
        <w:t xml:space="preserve">is aimed to gain an overall perspective of workplace dynamics, management practices, and issues with employee retention, that complements the structured survey. The integration of </w:t>
      </w:r>
      <w:proofErr w:type="spellStart"/>
      <w:r w:rsidR="00BE655C" w:rsidRPr="00BE655C">
        <w:t>netnographic</w:t>
      </w:r>
      <w:proofErr w:type="spellEnd"/>
      <w:r w:rsidR="00BE655C" w:rsidRPr="00BE655C">
        <w:t xml:space="preserve"> data enables greater depth to the study and provides a richer</w:t>
      </w:r>
      <w:r w:rsidR="00BE655C" w:rsidRPr="00BE655C">
        <w:t> </w:t>
      </w:r>
      <w:r w:rsidR="00BE655C" w:rsidRPr="00BE655C">
        <w:t>evaluation of turnover factors and retention strategies.</w:t>
      </w:r>
      <w:r w:rsidR="00655518">
        <w:t xml:space="preserve"> </w:t>
      </w:r>
      <w:r w:rsidR="00655518" w:rsidRPr="00655518">
        <w:rPr>
          <w:lang w:val="en-US"/>
        </w:rPr>
        <w:t xml:space="preserve">Though advantageous, online data </w:t>
      </w:r>
      <w:proofErr w:type="spellStart"/>
      <w:r w:rsidR="00655518" w:rsidRPr="00655518">
        <w:rPr>
          <w:lang w:val="en-US"/>
        </w:rPr>
        <w:t>netnography</w:t>
      </w:r>
      <w:proofErr w:type="spellEnd"/>
      <w:r w:rsidR="00655518" w:rsidRPr="00655518">
        <w:rPr>
          <w:lang w:val="en-US"/>
        </w:rPr>
        <w:t> </w:t>
      </w:r>
      <w:r w:rsidR="00655518" w:rsidRPr="00655518">
        <w:rPr>
          <w:lang w:val="en-US"/>
        </w:rPr>
        <w:t>has its shortcomings. It can be difficult to tell if online opinions are</w:t>
      </w:r>
      <w:r w:rsidR="00655518" w:rsidRPr="00655518">
        <w:rPr>
          <w:lang w:val="en-US"/>
        </w:rPr>
        <w:t> </w:t>
      </w:r>
      <w:r w:rsidR="00655518" w:rsidRPr="00655518">
        <w:rPr>
          <w:lang w:val="en-US"/>
        </w:rPr>
        <w:t>biased, exaggerated or influenced by emotions. The sample self-selects for employees who do not representative of employees who do</w:t>
      </w:r>
      <w:r w:rsidR="00655518" w:rsidRPr="00655518">
        <w:rPr>
          <w:lang w:val="en-US"/>
        </w:rPr>
        <w:t> </w:t>
      </w:r>
      <w:r w:rsidR="00655518" w:rsidRPr="00655518">
        <w:rPr>
          <w:lang w:val="en-US"/>
        </w:rPr>
        <w:t>not talk about their views online, so is subject to bias. Moreover, data accuracy and speed of</w:t>
      </w:r>
      <w:r w:rsidR="00655518" w:rsidRPr="00655518">
        <w:rPr>
          <w:lang w:val="en-US"/>
        </w:rPr>
        <w:t> </w:t>
      </w:r>
      <w:r w:rsidR="00655518" w:rsidRPr="00655518">
        <w:rPr>
          <w:lang w:val="en-US"/>
        </w:rPr>
        <w:t>research analysis can be restricted due to privacy considerations, ethical implications and absence of specific details in the data.</w:t>
      </w:r>
    </w:p>
    <w:p w14:paraId="65F5B714" w14:textId="2BA3301B" w:rsidR="00C753B2" w:rsidRPr="00907509" w:rsidRDefault="00C753B2" w:rsidP="00C753B2">
      <w:pPr>
        <w:rPr>
          <w:lang w:val="en-US"/>
        </w:rPr>
      </w:pPr>
    </w:p>
    <w:p w14:paraId="78EF5C34" w14:textId="05D3C8E5" w:rsidR="00C15920" w:rsidRPr="00907509" w:rsidRDefault="00C753B2" w:rsidP="00C15920">
      <w:pPr>
        <w:rPr>
          <w:lang w:val="en-US"/>
        </w:rPr>
      </w:pPr>
      <w:r w:rsidRPr="00907509">
        <w:rPr>
          <w:lang w:val="en-US"/>
        </w:rPr>
        <w:t>Primary data will be obtained</w:t>
      </w:r>
      <w:r w:rsidRPr="00907509">
        <w:rPr>
          <w:lang w:val="en-US"/>
        </w:rPr>
        <w:t> </w:t>
      </w:r>
      <w:r w:rsidRPr="00907509">
        <w:rPr>
          <w:lang w:val="en-US"/>
        </w:rPr>
        <w:t>through a structured survey questionnaire which includes closed-ended questions</w:t>
      </w:r>
      <w:r w:rsidR="00E7002F" w:rsidRPr="00907509">
        <w:rPr>
          <w:lang w:val="en-US"/>
        </w:rPr>
        <w:t xml:space="preserve"> </w:t>
      </w:r>
      <w:r w:rsidR="00BE655C">
        <w:rPr>
          <w:lang w:val="en-US"/>
        </w:rPr>
        <w:t xml:space="preserve">in this study </w:t>
      </w:r>
      <w:r w:rsidR="00E7002F" w:rsidRPr="00907509">
        <w:rPr>
          <w:lang w:val="en-US"/>
        </w:rPr>
        <w:t>(Collis and Hussey, 2014)</w:t>
      </w:r>
      <w:r w:rsidRPr="00907509">
        <w:rPr>
          <w:lang w:val="en-US"/>
        </w:rPr>
        <w:t>. The survey will</w:t>
      </w:r>
      <w:r w:rsidRPr="00907509">
        <w:rPr>
          <w:lang w:val="en-US"/>
        </w:rPr>
        <w:t> </w:t>
      </w:r>
      <w:r w:rsidRPr="00907509">
        <w:rPr>
          <w:lang w:val="en-US"/>
        </w:rPr>
        <w:t>focus questions around workplace conditions, job satisfaction and management support</w:t>
      </w:r>
      <w:r w:rsidR="006A5B64" w:rsidRPr="00907509">
        <w:rPr>
          <w:lang w:val="en-US"/>
        </w:rPr>
        <w:t xml:space="preserve"> (Bryman, 2008)</w:t>
      </w:r>
      <w:r w:rsidRPr="00907509">
        <w:rPr>
          <w:lang w:val="en-US"/>
        </w:rPr>
        <w:t>. The study</w:t>
      </w:r>
      <w:r w:rsidRPr="00907509">
        <w:rPr>
          <w:lang w:val="en-US"/>
        </w:rPr>
        <w:t> </w:t>
      </w:r>
      <w:r w:rsidRPr="00907509">
        <w:rPr>
          <w:lang w:val="en-US"/>
        </w:rPr>
        <w:t xml:space="preserve">will use a purposive sampling technique to recruit 10 employees who have direct experience in relation to turnover issue. </w:t>
      </w:r>
      <w:r w:rsidR="00655518">
        <w:rPr>
          <w:lang w:val="en-US"/>
        </w:rPr>
        <w:t xml:space="preserve"> </w:t>
      </w:r>
      <w:r w:rsidRPr="00907509">
        <w:rPr>
          <w:lang w:val="en-US"/>
        </w:rPr>
        <w:t>Descriptive statistics (mean, frequency and percentage) and inferential statistics (correlation and regression</w:t>
      </w:r>
      <w:r w:rsidRPr="00907509">
        <w:rPr>
          <w:lang w:val="en-US"/>
        </w:rPr>
        <w:t> </w:t>
      </w:r>
      <w:r w:rsidRPr="00907509">
        <w:rPr>
          <w:lang w:val="en-US"/>
        </w:rPr>
        <w:t xml:space="preserve">analysis) will be utilized for analysis of collected data. These data analysis techniques will assist in determining noteworthy driver mechanisms of turnover and </w:t>
      </w:r>
      <w:r w:rsidRPr="00907509">
        <w:rPr>
          <w:lang w:val="en-US"/>
        </w:rPr>
        <w:lastRenderedPageBreak/>
        <w:t>measuring</w:t>
      </w:r>
      <w:r w:rsidRPr="00907509">
        <w:rPr>
          <w:lang w:val="en-US"/>
        </w:rPr>
        <w:t> </w:t>
      </w:r>
      <w:r w:rsidRPr="00907509">
        <w:rPr>
          <w:lang w:val="en-US"/>
        </w:rPr>
        <w:t>the effectiveness of retention programs</w:t>
      </w:r>
      <w:r w:rsidR="00A410CA" w:rsidRPr="00907509">
        <w:rPr>
          <w:lang w:val="en-US"/>
        </w:rPr>
        <w:t xml:space="preserve"> (Denscombe, 2010)</w:t>
      </w:r>
      <w:r w:rsidRPr="00907509">
        <w:rPr>
          <w:lang w:val="en-US"/>
        </w:rPr>
        <w:t xml:space="preserve">. </w:t>
      </w:r>
      <w:r w:rsidR="00655518">
        <w:rPr>
          <w:lang w:val="en-US"/>
        </w:rPr>
        <w:t xml:space="preserve"> </w:t>
      </w:r>
      <w:r w:rsidR="00CC4657" w:rsidRPr="00907509">
        <w:rPr>
          <w:lang w:val="en-US"/>
        </w:rPr>
        <w:t>Strict adherence to ethical guidelines</w:t>
      </w:r>
      <w:r w:rsidR="00CC4657" w:rsidRPr="00907509">
        <w:rPr>
          <w:lang w:val="en-US"/>
        </w:rPr>
        <w:t> </w:t>
      </w:r>
      <w:r w:rsidR="00CC4657" w:rsidRPr="00907509">
        <w:rPr>
          <w:lang w:val="en-US"/>
        </w:rPr>
        <w:t>will be maintained. Participants will be told about the purpose of the research, confidentiality, and right to withdraw at</w:t>
      </w:r>
      <w:r w:rsidR="00CC4657" w:rsidRPr="00907509">
        <w:rPr>
          <w:lang w:val="en-US"/>
        </w:rPr>
        <w:t> </w:t>
      </w:r>
      <w:r w:rsidR="00CC4657" w:rsidRPr="00907509">
        <w:rPr>
          <w:lang w:val="en-US"/>
        </w:rPr>
        <w:t>any time. Employees will be asked for informed</w:t>
      </w:r>
      <w:r w:rsidR="00CC4657" w:rsidRPr="00907509">
        <w:rPr>
          <w:lang w:val="en-US"/>
        </w:rPr>
        <w:t> </w:t>
      </w:r>
      <w:r w:rsidR="00CC4657" w:rsidRPr="00907509">
        <w:rPr>
          <w:lang w:val="en-US"/>
        </w:rPr>
        <w:t>consent, and answers will be anonymized so they are not subject to retaliation</w:t>
      </w:r>
      <w:r w:rsidR="009B111E" w:rsidRPr="00907509">
        <w:rPr>
          <w:lang w:val="en-US"/>
        </w:rPr>
        <w:t xml:space="preserve"> (Diamantopoulos and Schlegelmilch, 2002)</w:t>
      </w:r>
      <w:r w:rsidR="00CC4657" w:rsidRPr="00907509">
        <w:rPr>
          <w:lang w:val="en-US"/>
        </w:rPr>
        <w:t xml:space="preserve">. </w:t>
      </w:r>
    </w:p>
    <w:p w14:paraId="7D4CA683" w14:textId="77777777" w:rsidR="009978BA" w:rsidRPr="00907509" w:rsidRDefault="009978BA" w:rsidP="00C15920">
      <w:pPr>
        <w:rPr>
          <w:lang w:val="en-US"/>
        </w:rPr>
      </w:pPr>
    </w:p>
    <w:p w14:paraId="1DB6C6F2" w14:textId="77777777" w:rsidR="009978BA" w:rsidRPr="00907509" w:rsidRDefault="009978BA" w:rsidP="00C15920">
      <w:pPr>
        <w:rPr>
          <w:lang w:val="en-US"/>
        </w:rPr>
      </w:pPr>
    </w:p>
    <w:p w14:paraId="3EE02EC5" w14:textId="77777777" w:rsidR="009978BA" w:rsidRPr="00907509" w:rsidRDefault="009978BA" w:rsidP="00C15920">
      <w:pPr>
        <w:rPr>
          <w:lang w:val="en-US"/>
        </w:rPr>
      </w:pPr>
    </w:p>
    <w:p w14:paraId="7517FE0A" w14:textId="77777777" w:rsidR="009978BA" w:rsidRPr="00907509" w:rsidRDefault="009978BA" w:rsidP="00C15920">
      <w:pPr>
        <w:rPr>
          <w:lang w:val="en-US"/>
        </w:rPr>
      </w:pPr>
    </w:p>
    <w:p w14:paraId="3C2F10F1" w14:textId="77777777" w:rsidR="009978BA" w:rsidRPr="00907509" w:rsidRDefault="009978BA" w:rsidP="00C15920">
      <w:pPr>
        <w:rPr>
          <w:lang w:val="en-US"/>
        </w:rPr>
      </w:pPr>
    </w:p>
    <w:p w14:paraId="2F30C610" w14:textId="77777777" w:rsidR="009978BA" w:rsidRPr="00907509" w:rsidRDefault="009978BA" w:rsidP="00C15920">
      <w:pPr>
        <w:rPr>
          <w:lang w:val="en-US"/>
        </w:rPr>
      </w:pPr>
    </w:p>
    <w:p w14:paraId="7B977BF1" w14:textId="77777777" w:rsidR="009978BA" w:rsidRPr="00907509" w:rsidRDefault="009978BA" w:rsidP="00C15920">
      <w:pPr>
        <w:rPr>
          <w:lang w:val="en-US"/>
        </w:rPr>
      </w:pPr>
    </w:p>
    <w:p w14:paraId="69E2E74F" w14:textId="77777777" w:rsidR="009978BA" w:rsidRPr="00907509" w:rsidRDefault="009978BA" w:rsidP="00C15920">
      <w:pPr>
        <w:rPr>
          <w:lang w:val="en-US"/>
        </w:rPr>
      </w:pPr>
    </w:p>
    <w:p w14:paraId="1FE5B80C" w14:textId="77777777" w:rsidR="009978BA" w:rsidRPr="00907509" w:rsidRDefault="009978BA" w:rsidP="00C15920">
      <w:pPr>
        <w:rPr>
          <w:lang w:val="en-US"/>
        </w:rPr>
      </w:pPr>
    </w:p>
    <w:p w14:paraId="02F938FD" w14:textId="77777777" w:rsidR="009978BA" w:rsidRPr="00907509" w:rsidRDefault="009978BA" w:rsidP="00C15920">
      <w:pPr>
        <w:rPr>
          <w:lang w:val="en-US"/>
        </w:rPr>
      </w:pPr>
    </w:p>
    <w:p w14:paraId="18CF4B4D" w14:textId="77777777" w:rsidR="009978BA" w:rsidRPr="00907509" w:rsidRDefault="009978BA" w:rsidP="00C15920">
      <w:pPr>
        <w:rPr>
          <w:lang w:val="en-US"/>
        </w:rPr>
      </w:pPr>
    </w:p>
    <w:p w14:paraId="0845E07E" w14:textId="77777777" w:rsidR="009978BA" w:rsidRPr="00907509" w:rsidRDefault="009978BA" w:rsidP="00C15920">
      <w:pPr>
        <w:rPr>
          <w:lang w:val="en-US"/>
        </w:rPr>
      </w:pPr>
    </w:p>
    <w:p w14:paraId="5C62F8FB" w14:textId="77777777" w:rsidR="009978BA" w:rsidRPr="00907509" w:rsidRDefault="009978BA" w:rsidP="00C15920">
      <w:pPr>
        <w:rPr>
          <w:lang w:val="en-US"/>
        </w:rPr>
      </w:pPr>
    </w:p>
    <w:p w14:paraId="1C60F049" w14:textId="77777777" w:rsidR="009978BA" w:rsidRPr="00907509" w:rsidRDefault="009978BA" w:rsidP="00C15920">
      <w:pPr>
        <w:rPr>
          <w:lang w:val="en-US"/>
        </w:rPr>
      </w:pPr>
    </w:p>
    <w:p w14:paraId="61278E33" w14:textId="77777777" w:rsidR="009978BA" w:rsidRPr="00907509" w:rsidRDefault="009978BA" w:rsidP="00C15920">
      <w:pPr>
        <w:rPr>
          <w:lang w:val="en-US"/>
        </w:rPr>
      </w:pPr>
    </w:p>
    <w:p w14:paraId="6CF3CB7D" w14:textId="77777777" w:rsidR="009978BA" w:rsidRPr="00907509" w:rsidRDefault="009978BA" w:rsidP="00C15920">
      <w:pPr>
        <w:rPr>
          <w:lang w:val="en-US"/>
        </w:rPr>
      </w:pPr>
    </w:p>
    <w:p w14:paraId="46669887" w14:textId="77777777" w:rsidR="009978BA" w:rsidRPr="00907509" w:rsidRDefault="009978BA" w:rsidP="00C15920">
      <w:pPr>
        <w:rPr>
          <w:lang w:val="en-US"/>
        </w:rPr>
      </w:pPr>
    </w:p>
    <w:p w14:paraId="77E6CBB6" w14:textId="766F4068" w:rsidR="00F25A13" w:rsidRPr="00907509" w:rsidRDefault="00F25A13" w:rsidP="006E7144">
      <w:pPr>
        <w:pStyle w:val="Heading1"/>
        <w:jc w:val="both"/>
        <w:rPr>
          <w:rFonts w:ascii="Times New Roman" w:hAnsi="Times New Roman" w:cs="Times New Roman"/>
        </w:rPr>
      </w:pPr>
      <w:bookmarkStart w:id="16" w:name="_Toc190813372"/>
      <w:r w:rsidRPr="00907509">
        <w:rPr>
          <w:rFonts w:ascii="Times New Roman" w:hAnsi="Times New Roman" w:cs="Times New Roman"/>
        </w:rPr>
        <w:lastRenderedPageBreak/>
        <w:t xml:space="preserve">4 </w:t>
      </w:r>
      <w:r w:rsidR="00C15920" w:rsidRPr="00907509">
        <w:rPr>
          <w:rFonts w:ascii="Times New Roman" w:hAnsi="Times New Roman" w:cs="Times New Roman"/>
        </w:rPr>
        <w:t>Case Study Hotel Overview and Findings</w:t>
      </w:r>
      <w:bookmarkEnd w:id="16"/>
      <w:r w:rsidR="00C15920" w:rsidRPr="00907509">
        <w:rPr>
          <w:rFonts w:ascii="Times New Roman" w:hAnsi="Times New Roman" w:cs="Times New Roman"/>
        </w:rPr>
        <w:t xml:space="preserve"> </w:t>
      </w:r>
    </w:p>
    <w:p w14:paraId="3B9CA335" w14:textId="5FD756B5" w:rsidR="00F25A13" w:rsidRPr="00907509" w:rsidRDefault="00F25A13" w:rsidP="00F25A13">
      <w:pPr>
        <w:pStyle w:val="Heading2"/>
        <w:rPr>
          <w:rFonts w:ascii="Times New Roman" w:hAnsi="Times New Roman" w:cs="Times New Roman"/>
        </w:rPr>
      </w:pPr>
      <w:bookmarkStart w:id="17" w:name="_Toc190813373"/>
      <w:r w:rsidRPr="00907509">
        <w:rPr>
          <w:rFonts w:ascii="Times New Roman" w:hAnsi="Times New Roman" w:cs="Times New Roman"/>
        </w:rPr>
        <w:t>4.1 Case Study Hotel Overview</w:t>
      </w:r>
      <w:bookmarkEnd w:id="17"/>
    </w:p>
    <w:p w14:paraId="685D8539" w14:textId="30209A2E" w:rsidR="00FD29E2" w:rsidRPr="00907509" w:rsidRDefault="006E7144" w:rsidP="00FD29E2">
      <w:pPr>
        <w:rPr>
          <w:lang w:val="en-US"/>
        </w:rPr>
      </w:pPr>
      <w:proofErr w:type="spellStart"/>
      <w:r w:rsidRPr="00907509">
        <w:t>Tŷ</w:t>
      </w:r>
      <w:proofErr w:type="spellEnd"/>
      <w:r w:rsidRPr="00907509">
        <w:t xml:space="preserve"> Newport</w:t>
      </w:r>
      <w:r w:rsidRPr="00907509">
        <w:rPr>
          <w:lang w:val="en-US"/>
        </w:rPr>
        <w:t xml:space="preserve"> is just off Junction 24 of the M4, and nearby Newport city </w:t>
      </w:r>
      <w:r w:rsidR="00507980" w:rsidRPr="00907509">
        <w:rPr>
          <w:lang w:val="en-US"/>
        </w:rPr>
        <w:t>center</w:t>
      </w:r>
      <w:r w:rsidRPr="00907509">
        <w:rPr>
          <w:lang w:val="en-US"/>
        </w:rPr>
        <w:t>, Celtic Manor Resort and</w:t>
      </w:r>
      <w:r w:rsidRPr="00907509">
        <w:rPr>
          <w:lang w:val="en-US"/>
        </w:rPr>
        <w:t> </w:t>
      </w:r>
      <w:r w:rsidRPr="00907509">
        <w:rPr>
          <w:lang w:val="en-US"/>
        </w:rPr>
        <w:t>ICC Wales. Stylish rooms with modern conveniences, an on-site fitness suite and the Casa Kitchen &amp; Bar</w:t>
      </w:r>
      <w:r w:rsidRPr="00907509">
        <w:rPr>
          <w:lang w:val="en-US"/>
        </w:rPr>
        <w:t> </w:t>
      </w:r>
      <w:r w:rsidRPr="00907509">
        <w:rPr>
          <w:lang w:val="en-US"/>
        </w:rPr>
        <w:t>for dining. The hotel also offers free golf</w:t>
      </w:r>
      <w:r w:rsidRPr="00907509">
        <w:rPr>
          <w:lang w:val="en-US"/>
        </w:rPr>
        <w:t> </w:t>
      </w:r>
      <w:r w:rsidRPr="00907509">
        <w:rPr>
          <w:lang w:val="en-US"/>
        </w:rPr>
        <w:t>transfers to Celtic Manor, making it suitable for business and leisure customers</w:t>
      </w:r>
      <w:r w:rsidR="0037547B" w:rsidRPr="00907509">
        <w:rPr>
          <w:lang w:val="en-US"/>
        </w:rPr>
        <w:t xml:space="preserve"> (The Ty Newport Hotel, 2025)</w:t>
      </w:r>
      <w:r w:rsidRPr="00907509">
        <w:rPr>
          <w:lang w:val="en-US"/>
        </w:rPr>
        <w:t>. The property is known for being clean, providing lots of space in its rooms, and having a buzzing atmosphere guests rate it highly in these categories and love the</w:t>
      </w:r>
      <w:r w:rsidRPr="00907509">
        <w:rPr>
          <w:lang w:val="en-US"/>
        </w:rPr>
        <w:t> </w:t>
      </w:r>
      <w:r w:rsidRPr="00907509">
        <w:rPr>
          <w:lang w:val="en-US"/>
        </w:rPr>
        <w:t>fact it's comfortable as well.</w:t>
      </w:r>
    </w:p>
    <w:p w14:paraId="4BB8E646" w14:textId="234E815E" w:rsidR="00F25A13" w:rsidRPr="00907509" w:rsidRDefault="005C0CE4" w:rsidP="005C0CE4">
      <w:pPr>
        <w:pStyle w:val="Heading3"/>
        <w:rPr>
          <w:rFonts w:cs="Times New Roman"/>
          <w:i w:val="0"/>
          <w:iCs/>
          <w:color w:val="5B9BD5" w:themeColor="accent5"/>
        </w:rPr>
      </w:pPr>
      <w:bookmarkStart w:id="18" w:name="_Toc190813374"/>
      <w:r w:rsidRPr="00907509">
        <w:rPr>
          <w:rFonts w:cs="Times New Roman"/>
          <w:i w:val="0"/>
          <w:iCs/>
          <w:color w:val="5B9BD5" w:themeColor="accent5"/>
        </w:rPr>
        <w:t xml:space="preserve">4.1.1 SWOT Analysis of </w:t>
      </w:r>
      <w:r w:rsidR="007965D2" w:rsidRPr="00907509">
        <w:rPr>
          <w:rFonts w:cs="Times New Roman"/>
          <w:i w:val="0"/>
          <w:iCs/>
          <w:color w:val="5B9BD5" w:themeColor="accent5"/>
          <w:lang w:val="en-GB"/>
        </w:rPr>
        <w:t>Ty Newport</w:t>
      </w:r>
      <w:bookmarkEnd w:id="18"/>
    </w:p>
    <w:p w14:paraId="26F0835D" w14:textId="2C7AC5DD" w:rsidR="00657F25" w:rsidRPr="00907509" w:rsidRDefault="00657F25" w:rsidP="00657F25">
      <w:pPr>
        <w:rPr>
          <w:lang w:val="en-US"/>
        </w:rPr>
      </w:pPr>
      <w:r w:rsidRPr="00907509">
        <w:rPr>
          <w:b/>
          <w:bCs/>
          <w:lang w:val="en-US"/>
        </w:rPr>
        <w:t>Strengths:</w:t>
      </w:r>
      <w:r w:rsidRPr="00907509">
        <w:rPr>
          <w:lang w:val="en-US"/>
        </w:rPr>
        <w:t xml:space="preserve"> Ty Newport Hotel is an insignificant project with a strong branding and good service. Its selection of amenities including restaurants, event spaces and wellness services shall elevate</w:t>
      </w:r>
      <w:r w:rsidRPr="00907509">
        <w:rPr>
          <w:lang w:val="en-US"/>
        </w:rPr>
        <w:t> </w:t>
      </w:r>
      <w:r w:rsidRPr="00907509">
        <w:rPr>
          <w:lang w:val="en-US"/>
        </w:rPr>
        <w:t>the guest experience. Moreover, its professional workers help keep customer</w:t>
      </w:r>
      <w:r w:rsidRPr="00907509">
        <w:rPr>
          <w:lang w:val="en-US"/>
        </w:rPr>
        <w:t> </w:t>
      </w:r>
      <w:r w:rsidRPr="00907509">
        <w:rPr>
          <w:lang w:val="en-US"/>
        </w:rPr>
        <w:t>satisfaction high.</w:t>
      </w:r>
    </w:p>
    <w:p w14:paraId="73EC4FB0" w14:textId="61419840" w:rsidR="00657F25" w:rsidRPr="00907509" w:rsidRDefault="00657F25" w:rsidP="00657F25">
      <w:pPr>
        <w:rPr>
          <w:lang w:val="en-US"/>
        </w:rPr>
      </w:pPr>
      <w:r w:rsidRPr="00907509">
        <w:rPr>
          <w:b/>
          <w:bCs/>
          <w:lang w:val="en-US"/>
        </w:rPr>
        <w:t>Weakness:</w:t>
      </w:r>
      <w:r w:rsidRPr="00907509">
        <w:rPr>
          <w:lang w:val="en-US"/>
        </w:rPr>
        <w:t xml:space="preserve"> However, they also have issues like a lot</w:t>
      </w:r>
      <w:r w:rsidRPr="00907509">
        <w:rPr>
          <w:lang w:val="en-US"/>
        </w:rPr>
        <w:t> </w:t>
      </w:r>
      <w:r w:rsidRPr="00907509">
        <w:rPr>
          <w:lang w:val="en-US"/>
        </w:rPr>
        <w:t>of staff turnover, which leads to less consistent service. With little marketing</w:t>
      </w:r>
      <w:r w:rsidRPr="00907509">
        <w:rPr>
          <w:lang w:val="en-US"/>
        </w:rPr>
        <w:t> </w:t>
      </w:r>
      <w:r w:rsidRPr="00907509">
        <w:rPr>
          <w:lang w:val="en-US"/>
        </w:rPr>
        <w:t>strategy, its ability to attract more audiences is diminished</w:t>
      </w:r>
      <w:r w:rsidR="00740E61" w:rsidRPr="00907509">
        <w:rPr>
          <w:lang w:val="en-US"/>
        </w:rPr>
        <w:t xml:space="preserve"> (The Ty Newport Hotel, 2025)</w:t>
      </w:r>
      <w:r w:rsidRPr="00907509">
        <w:rPr>
          <w:lang w:val="en-US"/>
        </w:rPr>
        <w:t>. Additionally,</w:t>
      </w:r>
      <w:r w:rsidRPr="00907509">
        <w:rPr>
          <w:lang w:val="en-US"/>
        </w:rPr>
        <w:t> </w:t>
      </w:r>
      <w:r w:rsidRPr="00907509">
        <w:rPr>
          <w:lang w:val="en-US"/>
        </w:rPr>
        <w:t>older infrastructure in some markets may need to be upgraded to stay competitive.</w:t>
      </w:r>
    </w:p>
    <w:p w14:paraId="4BBA0906" w14:textId="4D967030" w:rsidR="00657F25" w:rsidRPr="00907509" w:rsidRDefault="00657F25" w:rsidP="00657F25">
      <w:pPr>
        <w:rPr>
          <w:lang w:val="en-US"/>
        </w:rPr>
      </w:pPr>
      <w:r w:rsidRPr="00907509">
        <w:rPr>
          <w:b/>
          <w:bCs/>
          <w:lang w:val="en-US"/>
        </w:rPr>
        <w:t>Opportunities:</w:t>
      </w:r>
      <w:r w:rsidRPr="00907509">
        <w:rPr>
          <w:lang w:val="en-US"/>
        </w:rPr>
        <w:t xml:space="preserve"> There are growth opportunities, such as technology integration to increase efficiency and overall</w:t>
      </w:r>
      <w:r w:rsidRPr="00907509">
        <w:rPr>
          <w:lang w:val="en-US"/>
        </w:rPr>
        <w:t> </w:t>
      </w:r>
      <w:r w:rsidRPr="00907509">
        <w:rPr>
          <w:lang w:val="en-US"/>
        </w:rPr>
        <w:t>guest experience. Sustainable initiatives might draw</w:t>
      </w:r>
      <w:r w:rsidRPr="00907509">
        <w:rPr>
          <w:lang w:val="en-US"/>
        </w:rPr>
        <w:t> </w:t>
      </w:r>
      <w:r w:rsidRPr="00907509">
        <w:rPr>
          <w:lang w:val="en-US"/>
        </w:rPr>
        <w:t>the attention of eco-conscious travelers, while adding services, such as loyalty programs or wellness retreats, can boost revenues</w:t>
      </w:r>
      <w:r w:rsidR="004D109A" w:rsidRPr="00907509">
        <w:rPr>
          <w:lang w:val="en-US"/>
        </w:rPr>
        <w:t xml:space="preserve"> (</w:t>
      </w:r>
      <w:proofErr w:type="spellStart"/>
      <w:r w:rsidR="004D109A" w:rsidRPr="00907509">
        <w:t>Benzaghta</w:t>
      </w:r>
      <w:proofErr w:type="spellEnd"/>
      <w:r w:rsidR="004D109A" w:rsidRPr="00907509">
        <w:t xml:space="preserve"> et al., 2021)</w:t>
      </w:r>
      <w:r w:rsidRPr="00907509">
        <w:rPr>
          <w:lang w:val="en-US"/>
        </w:rPr>
        <w:t>.</w:t>
      </w:r>
    </w:p>
    <w:p w14:paraId="006CD878" w14:textId="45D45F1F" w:rsidR="005C0CE4" w:rsidRPr="00907509" w:rsidRDefault="00657F25" w:rsidP="005C0CE4">
      <w:pPr>
        <w:rPr>
          <w:lang w:val="en-US"/>
        </w:rPr>
      </w:pPr>
      <w:r w:rsidRPr="00907509">
        <w:rPr>
          <w:b/>
          <w:bCs/>
        </w:rPr>
        <w:t>Threats:</w:t>
      </w:r>
      <w:r w:rsidRPr="00907509">
        <w:t xml:space="preserve"> The hotel also faces threats like market competition, economic uncertainty, and changing guest expectations. To stay ahead, The Ty Newport Hotel must innovate and adapt while it also leverages its strengths for continued success.</w:t>
      </w:r>
    </w:p>
    <w:p w14:paraId="517387BD" w14:textId="4CC67ADD" w:rsidR="005C0CE4" w:rsidRPr="00907509" w:rsidRDefault="005C0CE4" w:rsidP="005C0CE4">
      <w:pPr>
        <w:pStyle w:val="Heading3"/>
        <w:rPr>
          <w:rFonts w:cs="Times New Roman"/>
          <w:i w:val="0"/>
          <w:iCs/>
          <w:color w:val="5B9BD5" w:themeColor="accent5"/>
        </w:rPr>
      </w:pPr>
      <w:bookmarkStart w:id="19" w:name="_Toc190813375"/>
      <w:r w:rsidRPr="00907509">
        <w:rPr>
          <w:rFonts w:cs="Times New Roman"/>
          <w:i w:val="0"/>
          <w:iCs/>
          <w:color w:val="5B9BD5" w:themeColor="accent5"/>
        </w:rPr>
        <w:t>4.1.2 PEST Analysis of</w:t>
      </w:r>
      <w:r w:rsidR="007965D2" w:rsidRPr="00907509">
        <w:rPr>
          <w:rFonts w:cs="Times New Roman"/>
          <w:i w:val="0"/>
          <w:iCs/>
          <w:color w:val="5B9BD5" w:themeColor="accent5"/>
        </w:rPr>
        <w:t xml:space="preserve"> </w:t>
      </w:r>
      <w:r w:rsidR="007965D2" w:rsidRPr="00907509">
        <w:rPr>
          <w:rFonts w:cs="Times New Roman"/>
          <w:i w:val="0"/>
          <w:iCs/>
          <w:color w:val="5B9BD5" w:themeColor="accent5"/>
          <w:lang w:val="en-GB"/>
        </w:rPr>
        <w:t>Ty Newport</w:t>
      </w:r>
      <w:bookmarkEnd w:id="19"/>
    </w:p>
    <w:p w14:paraId="432BCDE6" w14:textId="4507F7A8" w:rsidR="00366F87" w:rsidRPr="00907509" w:rsidRDefault="00366F87" w:rsidP="00366F87">
      <w:pPr>
        <w:rPr>
          <w:lang w:val="en-US"/>
        </w:rPr>
      </w:pPr>
      <w:r w:rsidRPr="00907509">
        <w:rPr>
          <w:b/>
          <w:bCs/>
          <w:lang w:val="en-US"/>
        </w:rPr>
        <w:t>Political Factors:</w:t>
      </w:r>
      <w:r w:rsidRPr="00907509">
        <w:rPr>
          <w:lang w:val="en-US"/>
        </w:rPr>
        <w:t xml:space="preserve"> The government policies, such as health and safety laws or labor policies, taxation, etc. also affect the hospitality</w:t>
      </w:r>
      <w:r w:rsidRPr="00907509">
        <w:rPr>
          <w:lang w:val="en-US"/>
        </w:rPr>
        <w:t> </w:t>
      </w:r>
      <w:r w:rsidRPr="00907509">
        <w:rPr>
          <w:lang w:val="en-US"/>
        </w:rPr>
        <w:t>industry</w:t>
      </w:r>
      <w:r w:rsidR="000769D7">
        <w:rPr>
          <w:lang w:val="en-US"/>
        </w:rPr>
        <w:t xml:space="preserve"> (</w:t>
      </w:r>
      <w:proofErr w:type="spellStart"/>
      <w:r w:rsidR="000769D7" w:rsidRPr="00B5212D">
        <w:t>Alanzi</w:t>
      </w:r>
      <w:proofErr w:type="spellEnd"/>
      <w:r w:rsidR="000769D7" w:rsidRPr="00B5212D">
        <w:t>,</w:t>
      </w:r>
      <w:r w:rsidR="000769D7">
        <w:t xml:space="preserve"> </w:t>
      </w:r>
      <w:r w:rsidR="000769D7" w:rsidRPr="00B5212D">
        <w:t>2018)</w:t>
      </w:r>
      <w:r w:rsidRPr="00907509">
        <w:rPr>
          <w:lang w:val="en-US"/>
        </w:rPr>
        <w:t xml:space="preserve">. As an employer the Ty Newport </w:t>
      </w:r>
      <w:r w:rsidRPr="00907509">
        <w:rPr>
          <w:lang w:val="en-US"/>
        </w:rPr>
        <w:lastRenderedPageBreak/>
        <w:t>Hotel is subject to employment laws, meaning they cannot pay wages</w:t>
      </w:r>
      <w:r w:rsidRPr="00907509">
        <w:rPr>
          <w:lang w:val="en-US"/>
        </w:rPr>
        <w:t> </w:t>
      </w:r>
      <w:r w:rsidRPr="00907509">
        <w:rPr>
          <w:lang w:val="en-US"/>
        </w:rPr>
        <w:t>other than fair for the area and working conditions must be to a certain standard to maintain staff. Business growth can</w:t>
      </w:r>
      <w:r w:rsidRPr="00907509">
        <w:rPr>
          <w:lang w:val="en-US"/>
        </w:rPr>
        <w:t> </w:t>
      </w:r>
      <w:r w:rsidRPr="00907509">
        <w:rPr>
          <w:lang w:val="en-US"/>
        </w:rPr>
        <w:t>also be influenced by government incentives for the sector as well as tourism policies</w:t>
      </w:r>
      <w:r w:rsidR="00740E61" w:rsidRPr="00907509">
        <w:rPr>
          <w:lang w:val="en-US"/>
        </w:rPr>
        <w:t xml:space="preserve"> (The Ty Newport Hotel, 2025)</w:t>
      </w:r>
      <w:r w:rsidRPr="00907509">
        <w:rPr>
          <w:lang w:val="en-US"/>
        </w:rPr>
        <w:t>. Brexit-related legislation, including visa policies for</w:t>
      </w:r>
      <w:r w:rsidRPr="00907509">
        <w:rPr>
          <w:lang w:val="en-US"/>
        </w:rPr>
        <w:t> </w:t>
      </w:r>
      <w:r w:rsidRPr="00907509">
        <w:rPr>
          <w:lang w:val="en-US"/>
        </w:rPr>
        <w:t>international employees, could impact staffing availability</w:t>
      </w:r>
      <w:r w:rsidR="000769D7">
        <w:rPr>
          <w:lang w:val="en-US"/>
        </w:rPr>
        <w:t xml:space="preserve"> </w:t>
      </w:r>
      <w:r w:rsidR="000769D7" w:rsidRPr="000769D7">
        <w:rPr>
          <w:lang w:val="en-US"/>
        </w:rPr>
        <w:t>(Office For National Statistics, 2025)</w:t>
      </w:r>
      <w:r w:rsidRPr="00907509">
        <w:rPr>
          <w:lang w:val="en-US"/>
        </w:rPr>
        <w:t>.</w:t>
      </w:r>
    </w:p>
    <w:p w14:paraId="0651CA6A" w14:textId="5D4E5423" w:rsidR="00366F87" w:rsidRPr="00907509" w:rsidRDefault="00366F87" w:rsidP="00366F87">
      <w:pPr>
        <w:rPr>
          <w:lang w:val="en-US"/>
        </w:rPr>
      </w:pPr>
      <w:r w:rsidRPr="00907509">
        <w:rPr>
          <w:b/>
          <w:bCs/>
          <w:lang w:val="en-US"/>
        </w:rPr>
        <w:t>Economic Factors:</w:t>
      </w:r>
      <w:r w:rsidRPr="00907509">
        <w:rPr>
          <w:lang w:val="en-US"/>
        </w:rPr>
        <w:t xml:space="preserve"> The success of the hotel also depends on</w:t>
      </w:r>
      <w:r w:rsidRPr="00907509">
        <w:rPr>
          <w:lang w:val="en-US"/>
        </w:rPr>
        <w:t> </w:t>
      </w:r>
      <w:r w:rsidRPr="00907509">
        <w:rPr>
          <w:lang w:val="en-US"/>
        </w:rPr>
        <w:t>the state of the economy like inflation, exchange rates, levels of disposable income</w:t>
      </w:r>
      <w:r w:rsidR="004D109A" w:rsidRPr="00907509">
        <w:rPr>
          <w:lang w:val="en-US"/>
        </w:rPr>
        <w:t xml:space="preserve"> (</w:t>
      </w:r>
      <w:r w:rsidR="004D109A" w:rsidRPr="00907509">
        <w:t>Yüksel, 2012)</w:t>
      </w:r>
      <w:r w:rsidRPr="00907509">
        <w:rPr>
          <w:lang w:val="en-US"/>
        </w:rPr>
        <w:t>. A healthy economy can translate into</w:t>
      </w:r>
      <w:r w:rsidRPr="00907509">
        <w:rPr>
          <w:lang w:val="en-US"/>
        </w:rPr>
        <w:t> </w:t>
      </w:r>
      <w:r w:rsidRPr="00907509">
        <w:rPr>
          <w:lang w:val="en-US"/>
        </w:rPr>
        <w:t>full occupancy, while economic conditions can soften spending by guests. Increasing operational costs from wages</w:t>
      </w:r>
      <w:r w:rsidRPr="00907509">
        <w:rPr>
          <w:lang w:val="en-US"/>
        </w:rPr>
        <w:t> </w:t>
      </w:r>
      <w:r w:rsidRPr="00907509">
        <w:rPr>
          <w:lang w:val="en-US"/>
        </w:rPr>
        <w:t>to utilities could affect profitability, as well. Moreover, hotel services demand is affected by changing trends in</w:t>
      </w:r>
      <w:r w:rsidRPr="00907509">
        <w:rPr>
          <w:lang w:val="en-US"/>
        </w:rPr>
        <w:t> </w:t>
      </w:r>
      <w:r w:rsidRPr="00907509">
        <w:rPr>
          <w:lang w:val="en-US"/>
        </w:rPr>
        <w:t>the tourism sector</w:t>
      </w:r>
      <w:r w:rsidR="000769D7">
        <w:rPr>
          <w:lang w:val="en-US"/>
        </w:rPr>
        <w:t xml:space="preserve"> </w:t>
      </w:r>
      <w:r w:rsidR="000769D7" w:rsidRPr="000769D7">
        <w:rPr>
          <w:lang w:val="en-US"/>
        </w:rPr>
        <w:t>(Office For National Statistics, 2025)</w:t>
      </w:r>
      <w:r w:rsidRPr="00907509">
        <w:rPr>
          <w:lang w:val="en-US"/>
        </w:rPr>
        <w:t>.</w:t>
      </w:r>
    </w:p>
    <w:p w14:paraId="3EF89F23" w14:textId="29F9230D" w:rsidR="00366F87" w:rsidRPr="00907509" w:rsidRDefault="00366F87" w:rsidP="00366F87">
      <w:pPr>
        <w:rPr>
          <w:lang w:val="en-US"/>
        </w:rPr>
      </w:pPr>
      <w:r w:rsidRPr="00907509">
        <w:rPr>
          <w:b/>
          <w:bCs/>
          <w:lang w:val="en-US"/>
        </w:rPr>
        <w:t xml:space="preserve">Social Factors: </w:t>
      </w:r>
      <w:r w:rsidRPr="00907509">
        <w:rPr>
          <w:lang w:val="en-US"/>
        </w:rPr>
        <w:t>The hospitality industry is influenced by</w:t>
      </w:r>
      <w:r w:rsidRPr="00907509">
        <w:rPr>
          <w:lang w:val="en-US"/>
        </w:rPr>
        <w:t> </w:t>
      </w:r>
      <w:r w:rsidRPr="00907509">
        <w:rPr>
          <w:lang w:val="en-US"/>
        </w:rPr>
        <w:t>shifting consumer preferences. New trends to</w:t>
      </w:r>
      <w:r w:rsidRPr="00907509">
        <w:rPr>
          <w:lang w:val="en-US"/>
        </w:rPr>
        <w:t> </w:t>
      </w:r>
      <w:r w:rsidRPr="00907509">
        <w:rPr>
          <w:lang w:val="en-US"/>
        </w:rPr>
        <w:t>keep in mind while travelling include individuality, wellness, and eco-friendliness. The hotel needs to implement to these trends while</w:t>
      </w:r>
      <w:r w:rsidRPr="00907509">
        <w:rPr>
          <w:lang w:val="en-US"/>
        </w:rPr>
        <w:t> </w:t>
      </w:r>
      <w:r w:rsidRPr="00907509">
        <w:rPr>
          <w:lang w:val="en-US"/>
        </w:rPr>
        <w:t>ensuring top level service</w:t>
      </w:r>
      <w:r w:rsidR="00412C84">
        <w:rPr>
          <w:lang w:val="en-US"/>
        </w:rPr>
        <w:t xml:space="preserve"> </w:t>
      </w:r>
      <w:r w:rsidR="00412C84" w:rsidRPr="00412C84">
        <w:rPr>
          <w:lang w:val="en-US"/>
        </w:rPr>
        <w:t>(Govt. UK, 2025)</w:t>
      </w:r>
      <w:r w:rsidRPr="00907509">
        <w:rPr>
          <w:lang w:val="en-US"/>
        </w:rPr>
        <w:t>. Furthermore, workforce expectations related to improved working conditions have implications for both employee retention and</w:t>
      </w:r>
      <w:r w:rsidRPr="00907509">
        <w:rPr>
          <w:lang w:val="en-US"/>
        </w:rPr>
        <w:t> </w:t>
      </w:r>
      <w:r w:rsidRPr="00907509">
        <w:rPr>
          <w:lang w:val="en-US"/>
        </w:rPr>
        <w:t>service quality</w:t>
      </w:r>
      <w:r w:rsidR="00740E61" w:rsidRPr="00907509">
        <w:rPr>
          <w:lang w:val="en-US"/>
        </w:rPr>
        <w:t xml:space="preserve"> (The Ty Newport Hotel, 2025)</w:t>
      </w:r>
      <w:r w:rsidRPr="00907509">
        <w:rPr>
          <w:lang w:val="en-US"/>
        </w:rPr>
        <w:t>.</w:t>
      </w:r>
    </w:p>
    <w:p w14:paraId="412B2D38" w14:textId="14AFE31D" w:rsidR="00366F87" w:rsidRPr="00907509" w:rsidRDefault="00366F87" w:rsidP="00366F87">
      <w:pPr>
        <w:rPr>
          <w:lang w:val="en-US"/>
        </w:rPr>
      </w:pPr>
      <w:r w:rsidRPr="00907509">
        <w:rPr>
          <w:b/>
          <w:bCs/>
          <w:lang w:val="en-US"/>
        </w:rPr>
        <w:t>Technological Factors:</w:t>
      </w:r>
      <w:r w:rsidRPr="00907509">
        <w:rPr>
          <w:lang w:val="en-US"/>
        </w:rPr>
        <w:t xml:space="preserve"> Significant improvements using AI</w:t>
      </w:r>
      <w:r w:rsidRPr="00907509">
        <w:rPr>
          <w:lang w:val="en-US"/>
        </w:rPr>
        <w:t> </w:t>
      </w:r>
      <w:r w:rsidRPr="00907509">
        <w:rPr>
          <w:lang w:val="en-US"/>
        </w:rPr>
        <w:t>and automation enable improved guest experiences and greater operational efficiency. Things such as online booking platforms, digital marketing</w:t>
      </w:r>
      <w:r w:rsidRPr="00907509">
        <w:rPr>
          <w:lang w:val="en-US"/>
        </w:rPr>
        <w:t> </w:t>
      </w:r>
      <w:r w:rsidRPr="00907509">
        <w:rPr>
          <w:lang w:val="en-US"/>
        </w:rPr>
        <w:t>and mobile apps are important to draw in customers</w:t>
      </w:r>
      <w:r w:rsidR="000769D7">
        <w:rPr>
          <w:lang w:val="en-US"/>
        </w:rPr>
        <w:t xml:space="preserve"> (</w:t>
      </w:r>
      <w:proofErr w:type="spellStart"/>
      <w:r w:rsidR="000769D7" w:rsidRPr="00B5212D">
        <w:t>Alanzi</w:t>
      </w:r>
      <w:proofErr w:type="spellEnd"/>
      <w:r w:rsidR="000769D7" w:rsidRPr="00B5212D">
        <w:t>,</w:t>
      </w:r>
      <w:r w:rsidR="000769D7">
        <w:t xml:space="preserve"> </w:t>
      </w:r>
      <w:r w:rsidR="000769D7" w:rsidRPr="00B5212D">
        <w:t>2018)</w:t>
      </w:r>
      <w:r w:rsidRPr="00907509">
        <w:rPr>
          <w:lang w:val="en-US"/>
        </w:rPr>
        <w:t>. For keeping up with the competition, the Ty Newport Hotel must invest in technology driven solutions like contactless</w:t>
      </w:r>
      <w:r w:rsidRPr="00907509">
        <w:rPr>
          <w:lang w:val="en-US"/>
        </w:rPr>
        <w:t> </w:t>
      </w:r>
      <w:r w:rsidRPr="00907509">
        <w:rPr>
          <w:lang w:val="en-US"/>
        </w:rPr>
        <w:t>check-ins and AI-Powered customer service</w:t>
      </w:r>
      <w:r w:rsidR="004D109A" w:rsidRPr="00907509">
        <w:rPr>
          <w:lang w:val="en-US"/>
        </w:rPr>
        <w:t xml:space="preserve"> (</w:t>
      </w:r>
      <w:r w:rsidR="004D109A" w:rsidRPr="00907509">
        <w:t>Yüksel, 2012)</w:t>
      </w:r>
      <w:r w:rsidRPr="00907509">
        <w:rPr>
          <w:lang w:val="en-US"/>
        </w:rPr>
        <w:t>.</w:t>
      </w:r>
    </w:p>
    <w:p w14:paraId="34F6A6C1" w14:textId="3C1AFA52" w:rsidR="005C0CE4" w:rsidRPr="00907509" w:rsidRDefault="005C0CE4" w:rsidP="005C0CE4">
      <w:pPr>
        <w:pStyle w:val="Heading3"/>
        <w:rPr>
          <w:rFonts w:cs="Times New Roman"/>
          <w:i w:val="0"/>
          <w:iCs/>
          <w:color w:val="5B9BD5" w:themeColor="accent5"/>
        </w:rPr>
      </w:pPr>
      <w:bookmarkStart w:id="20" w:name="_Toc190813376"/>
      <w:r w:rsidRPr="00907509">
        <w:rPr>
          <w:rFonts w:cs="Times New Roman"/>
          <w:i w:val="0"/>
          <w:iCs/>
          <w:color w:val="5B9BD5" w:themeColor="accent5"/>
        </w:rPr>
        <w:t xml:space="preserve">4.1.3 Competitor Analysis of </w:t>
      </w:r>
      <w:r w:rsidR="007965D2" w:rsidRPr="00907509">
        <w:rPr>
          <w:rFonts w:cs="Times New Roman"/>
          <w:i w:val="0"/>
          <w:iCs/>
          <w:color w:val="5B9BD5" w:themeColor="accent5"/>
          <w:lang w:val="en-GB"/>
        </w:rPr>
        <w:t>Ty Newport</w:t>
      </w:r>
      <w:bookmarkEnd w:id="20"/>
    </w:p>
    <w:p w14:paraId="6DC5F037" w14:textId="6A732924" w:rsidR="005C0CE4" w:rsidRPr="00907509" w:rsidRDefault="00366F87" w:rsidP="005C0CE4">
      <w:pPr>
        <w:rPr>
          <w:lang w:val="en-US"/>
        </w:rPr>
      </w:pPr>
      <w:proofErr w:type="spellStart"/>
      <w:r w:rsidRPr="00907509">
        <w:rPr>
          <w:lang w:val="en-US"/>
        </w:rPr>
        <w:t>Tŷ</w:t>
      </w:r>
      <w:proofErr w:type="spellEnd"/>
      <w:r w:rsidRPr="00907509">
        <w:rPr>
          <w:lang w:val="en-US"/>
        </w:rPr>
        <w:t xml:space="preserve"> Newport</w:t>
      </w:r>
      <w:r w:rsidRPr="00907509">
        <w:rPr>
          <w:lang w:val="en-US"/>
        </w:rPr>
        <w:t> </w:t>
      </w:r>
      <w:r w:rsidRPr="00907509">
        <w:rPr>
          <w:lang w:val="en-US"/>
        </w:rPr>
        <w:t>starts at £66 a night and is modern and features an on-site fitness suite and dining. Premier Inn, by contrast, has a more affordable option starting at £46 a night</w:t>
      </w:r>
      <w:r w:rsidRPr="00907509">
        <w:rPr>
          <w:lang w:val="en-US"/>
        </w:rPr>
        <w:t> </w:t>
      </w:r>
      <w:r w:rsidRPr="00907509">
        <w:rPr>
          <w:lang w:val="en-US"/>
        </w:rPr>
        <w:t xml:space="preserve">for basic bedding. </w:t>
      </w:r>
      <w:proofErr w:type="spellStart"/>
      <w:r w:rsidRPr="00907509">
        <w:rPr>
          <w:lang w:val="en-US"/>
        </w:rPr>
        <w:t>Coldra</w:t>
      </w:r>
      <w:proofErr w:type="spellEnd"/>
      <w:r w:rsidRPr="00907509">
        <w:rPr>
          <w:lang w:val="en-US"/>
        </w:rPr>
        <w:t xml:space="preserve"> Court by Celtic Manor and the Mercure</w:t>
      </w:r>
      <w:r w:rsidRPr="00907509">
        <w:rPr>
          <w:lang w:val="en-US"/>
        </w:rPr>
        <w:t> </w:t>
      </w:r>
      <w:r w:rsidRPr="00907509">
        <w:rPr>
          <w:lang w:val="en-US"/>
        </w:rPr>
        <w:t>Newport give higher-end, wider-facility, but higher-priced options. From £60 per night</w:t>
      </w:r>
      <w:r w:rsidR="007A5D6C" w:rsidRPr="00907509">
        <w:rPr>
          <w:lang w:val="en-US"/>
        </w:rPr>
        <w:t>,</w:t>
      </w:r>
      <w:r w:rsidRPr="00907509">
        <w:rPr>
          <w:lang w:val="en-US"/>
        </w:rPr>
        <w:t xml:space="preserve"> Holiday Inn Express Newport has great value, with breakfast</w:t>
      </w:r>
      <w:r w:rsidRPr="00907509">
        <w:rPr>
          <w:lang w:val="en-US"/>
        </w:rPr>
        <w:t> </w:t>
      </w:r>
      <w:r w:rsidRPr="00907509">
        <w:rPr>
          <w:lang w:val="en-US"/>
        </w:rPr>
        <w:t xml:space="preserve">and parking included. </w:t>
      </w:r>
      <w:proofErr w:type="spellStart"/>
      <w:r w:rsidRPr="00907509">
        <w:rPr>
          <w:lang w:val="en-US"/>
        </w:rPr>
        <w:t>Tŷ</w:t>
      </w:r>
      <w:proofErr w:type="spellEnd"/>
      <w:r w:rsidRPr="00907509">
        <w:rPr>
          <w:lang w:val="en-US"/>
        </w:rPr>
        <w:t xml:space="preserve"> Newport strikes a good balance</w:t>
      </w:r>
      <w:r w:rsidRPr="00907509">
        <w:rPr>
          <w:lang w:val="en-US"/>
        </w:rPr>
        <w:t> </w:t>
      </w:r>
      <w:r w:rsidRPr="00907509">
        <w:rPr>
          <w:lang w:val="en-US"/>
        </w:rPr>
        <w:t>between price and quality</w:t>
      </w:r>
      <w:r w:rsidR="007A5D6C" w:rsidRPr="00907509">
        <w:rPr>
          <w:lang w:val="en-US"/>
        </w:rPr>
        <w:t xml:space="preserve"> (The Ty Newport Hotel, 2025)</w:t>
      </w:r>
      <w:r w:rsidRPr="00907509">
        <w:rPr>
          <w:lang w:val="en-US"/>
        </w:rPr>
        <w:t>.</w:t>
      </w:r>
    </w:p>
    <w:p w14:paraId="4C5BBED0" w14:textId="58FADA6C" w:rsidR="00F25A13" w:rsidRPr="00907509" w:rsidRDefault="00F25A13" w:rsidP="00F25A13">
      <w:pPr>
        <w:pStyle w:val="Heading2"/>
        <w:rPr>
          <w:rFonts w:ascii="Times New Roman" w:hAnsi="Times New Roman" w:cs="Times New Roman"/>
        </w:rPr>
      </w:pPr>
      <w:bookmarkStart w:id="21" w:name="_Toc190813377"/>
      <w:r w:rsidRPr="00907509">
        <w:rPr>
          <w:rFonts w:ascii="Times New Roman" w:hAnsi="Times New Roman" w:cs="Times New Roman"/>
        </w:rPr>
        <w:lastRenderedPageBreak/>
        <w:t>4.2 Findings</w:t>
      </w:r>
      <w:bookmarkEnd w:id="21"/>
    </w:p>
    <w:p w14:paraId="3E22A97D" w14:textId="033EC3ED" w:rsidR="00F25A13" w:rsidRPr="00907509" w:rsidRDefault="00F25A13" w:rsidP="00F25A13">
      <w:pPr>
        <w:pStyle w:val="Heading3"/>
        <w:rPr>
          <w:rFonts w:cs="Times New Roman"/>
          <w:i w:val="0"/>
          <w:iCs/>
          <w:color w:val="5B9BD5" w:themeColor="accent5"/>
        </w:rPr>
      </w:pPr>
      <w:bookmarkStart w:id="22" w:name="_Toc190813378"/>
      <w:r w:rsidRPr="00907509">
        <w:rPr>
          <w:rFonts w:cs="Times New Roman"/>
          <w:i w:val="0"/>
          <w:iCs/>
          <w:color w:val="5B9BD5" w:themeColor="accent5"/>
        </w:rPr>
        <w:t>4.2.1 Demographic Statistics</w:t>
      </w:r>
      <w:bookmarkEnd w:id="22"/>
    </w:p>
    <w:p w14:paraId="2CCE336E" w14:textId="2908A19F" w:rsidR="000350B4" w:rsidRPr="00907509" w:rsidRDefault="00EC145D" w:rsidP="000350B4">
      <w:pPr>
        <w:rPr>
          <w:b/>
          <w:bCs/>
          <w:lang w:val="en-US"/>
        </w:rPr>
      </w:pPr>
      <w:r w:rsidRPr="00907509">
        <w:rPr>
          <w:b/>
          <w:bCs/>
        </w:rPr>
        <w:t xml:space="preserve">Age Group: </w:t>
      </w:r>
    </w:p>
    <w:p w14:paraId="7E4BB763" w14:textId="77777777" w:rsidR="00EC145D" w:rsidRPr="00907509" w:rsidRDefault="00622702" w:rsidP="00F7369B">
      <w:pPr>
        <w:keepNext/>
        <w:jc w:val="center"/>
      </w:pPr>
      <w:r w:rsidRPr="00907509">
        <w:rPr>
          <w:noProof/>
        </w:rPr>
        <w:drawing>
          <wp:inline distT="0" distB="0" distL="0" distR="0" wp14:anchorId="62712C7F" wp14:editId="174FF06E">
            <wp:extent cx="3832225" cy="2076450"/>
            <wp:effectExtent l="0" t="0" r="15875" b="0"/>
            <wp:docPr id="767035929" name="Chart 1">
              <a:extLst xmlns:a="http://schemas.openxmlformats.org/drawingml/2006/main">
                <a:ext uri="{FF2B5EF4-FFF2-40B4-BE49-F238E27FC236}">
                  <a16:creationId xmlns:a16="http://schemas.microsoft.com/office/drawing/2014/main" id="{A28C2B9D-E213-B975-C9C9-F2F76D1E6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6942D84" w14:textId="48C67CF2" w:rsidR="00F25A13" w:rsidRPr="00907509" w:rsidRDefault="00EC145D" w:rsidP="00F7369B">
      <w:pPr>
        <w:pStyle w:val="Caption"/>
        <w:jc w:val="center"/>
      </w:pPr>
      <w:bookmarkStart w:id="23" w:name="_Toc190636119"/>
      <w:bookmarkStart w:id="24" w:name="_Toc190636173"/>
      <w:r w:rsidRPr="00907509">
        <w:t xml:space="preserve">Figure </w:t>
      </w:r>
      <w:r w:rsidRPr="00907509">
        <w:fldChar w:fldCharType="begin"/>
      </w:r>
      <w:r w:rsidRPr="00907509">
        <w:instrText xml:space="preserve"> SEQ Figure \* ARABIC </w:instrText>
      </w:r>
      <w:r w:rsidRPr="00907509">
        <w:fldChar w:fldCharType="separate"/>
      </w:r>
      <w:r w:rsidR="00EB4B52" w:rsidRPr="00907509">
        <w:rPr>
          <w:noProof/>
        </w:rPr>
        <w:t>2</w:t>
      </w:r>
      <w:r w:rsidRPr="00907509">
        <w:fldChar w:fldCharType="end"/>
      </w:r>
      <w:r w:rsidRPr="00907509">
        <w:t>: Age Group of Respondents</w:t>
      </w:r>
      <w:bookmarkEnd w:id="23"/>
      <w:bookmarkEnd w:id="24"/>
    </w:p>
    <w:p w14:paraId="197884CA" w14:textId="497EC6D9" w:rsidR="00EC145D" w:rsidRPr="00907509" w:rsidRDefault="00EC145D" w:rsidP="00EC145D">
      <w:pPr>
        <w:rPr>
          <w:lang w:val="en-US"/>
        </w:rPr>
      </w:pPr>
      <w:r w:rsidRPr="00907509">
        <w:rPr>
          <w:lang w:val="en-US"/>
        </w:rPr>
        <w:t>Survey respondents are</w:t>
      </w:r>
      <w:r w:rsidRPr="00907509">
        <w:rPr>
          <w:lang w:val="en-US"/>
        </w:rPr>
        <w:t> </w:t>
      </w:r>
      <w:r w:rsidRPr="00907509">
        <w:rPr>
          <w:lang w:val="en-US"/>
        </w:rPr>
        <w:t>mostly between the ages of 25–34 (34%), followed by 35–44 (30%). Less than a fifth are</w:t>
      </w:r>
      <w:r w:rsidRPr="00907509">
        <w:rPr>
          <w:lang w:val="en-US"/>
        </w:rPr>
        <w:t> </w:t>
      </w:r>
      <w:r w:rsidRPr="00907509">
        <w:rPr>
          <w:lang w:val="en-US"/>
        </w:rPr>
        <w:t>aged 45-54 (18%) and smaller still 18-24 (12%) and 55-64 at 6%, suggesting a young workforce.</w:t>
      </w:r>
    </w:p>
    <w:p w14:paraId="50F13228" w14:textId="2F462A34" w:rsidR="00622702" w:rsidRPr="00907509" w:rsidRDefault="00EC145D" w:rsidP="00F25A13">
      <w:pPr>
        <w:rPr>
          <w:b/>
          <w:bCs/>
          <w:lang w:val="en-US"/>
        </w:rPr>
      </w:pPr>
      <w:r w:rsidRPr="00907509">
        <w:rPr>
          <w:b/>
          <w:bCs/>
          <w:lang w:val="en-US"/>
        </w:rPr>
        <w:t xml:space="preserve">Gender: </w:t>
      </w:r>
    </w:p>
    <w:p w14:paraId="6F67573C" w14:textId="77777777" w:rsidR="00EC145D" w:rsidRPr="00907509" w:rsidRDefault="00622702" w:rsidP="00F7369B">
      <w:pPr>
        <w:keepNext/>
        <w:jc w:val="center"/>
      </w:pPr>
      <w:r w:rsidRPr="00907509">
        <w:rPr>
          <w:noProof/>
        </w:rPr>
        <w:drawing>
          <wp:inline distT="0" distB="0" distL="0" distR="0" wp14:anchorId="70AEBAA7" wp14:editId="5D0CC4EA">
            <wp:extent cx="3803650" cy="2095500"/>
            <wp:effectExtent l="0" t="0" r="6350" b="0"/>
            <wp:docPr id="406051145" name="Chart 1">
              <a:extLst xmlns:a="http://schemas.openxmlformats.org/drawingml/2006/main">
                <a:ext uri="{FF2B5EF4-FFF2-40B4-BE49-F238E27FC236}">
                  <a16:creationId xmlns:a16="http://schemas.microsoft.com/office/drawing/2014/main" id="{20D47203-29D7-8E43-953B-8CAFF2B16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93B2A0" w14:textId="0947E1B8" w:rsidR="00622702" w:rsidRPr="00907509" w:rsidRDefault="00EC145D" w:rsidP="00F7369B">
      <w:pPr>
        <w:pStyle w:val="Caption"/>
        <w:jc w:val="center"/>
        <w:rPr>
          <w:lang w:val="en-US"/>
        </w:rPr>
      </w:pPr>
      <w:bookmarkStart w:id="25" w:name="_Toc190636120"/>
      <w:bookmarkStart w:id="26" w:name="_Toc190636174"/>
      <w:r w:rsidRPr="00907509">
        <w:t xml:space="preserve">Figure </w:t>
      </w:r>
      <w:r w:rsidRPr="00907509">
        <w:fldChar w:fldCharType="begin"/>
      </w:r>
      <w:r w:rsidRPr="00907509">
        <w:instrText xml:space="preserve"> SEQ Figure \* ARABIC </w:instrText>
      </w:r>
      <w:r w:rsidRPr="00907509">
        <w:fldChar w:fldCharType="separate"/>
      </w:r>
      <w:r w:rsidR="00EB4B52" w:rsidRPr="00907509">
        <w:rPr>
          <w:noProof/>
        </w:rPr>
        <w:t>3</w:t>
      </w:r>
      <w:r w:rsidRPr="00907509">
        <w:fldChar w:fldCharType="end"/>
      </w:r>
      <w:r w:rsidRPr="00907509">
        <w:t>: Gender of Respondents</w:t>
      </w:r>
      <w:bookmarkEnd w:id="25"/>
      <w:bookmarkEnd w:id="26"/>
    </w:p>
    <w:p w14:paraId="522AE018" w14:textId="5480AF13" w:rsidR="00EC145D" w:rsidRPr="00907509" w:rsidRDefault="00EC145D" w:rsidP="00F25A13">
      <w:pPr>
        <w:rPr>
          <w:lang w:val="en-US"/>
        </w:rPr>
      </w:pPr>
      <w:r w:rsidRPr="00907509">
        <w:rPr>
          <w:lang w:val="en-US"/>
        </w:rPr>
        <w:lastRenderedPageBreak/>
        <w:t>58% of</w:t>
      </w:r>
      <w:r w:rsidRPr="00907509">
        <w:rPr>
          <w:lang w:val="en-US"/>
        </w:rPr>
        <w:t> </w:t>
      </w:r>
      <w:r w:rsidRPr="00907509">
        <w:rPr>
          <w:lang w:val="en-US"/>
        </w:rPr>
        <w:t>survey respondents are male, 40% are female, and 2% are other, resulting in a disproportionately male response. This gender distribution shows a bit of a skew</w:t>
      </w:r>
      <w:r w:rsidRPr="00907509">
        <w:rPr>
          <w:lang w:val="en-US"/>
        </w:rPr>
        <w:t> </w:t>
      </w:r>
      <w:r w:rsidRPr="00907509">
        <w:rPr>
          <w:lang w:val="en-US"/>
        </w:rPr>
        <w:t>to male rather than female (or gender variant) individuals.</w:t>
      </w:r>
    </w:p>
    <w:p w14:paraId="7FAF2EDD" w14:textId="379F5666" w:rsidR="00F25A13" w:rsidRPr="00907509" w:rsidRDefault="00F25A13" w:rsidP="00F25A13">
      <w:pPr>
        <w:pStyle w:val="Heading3"/>
        <w:rPr>
          <w:rFonts w:cs="Times New Roman"/>
          <w:i w:val="0"/>
          <w:iCs/>
          <w:color w:val="5B9BD5" w:themeColor="accent5"/>
        </w:rPr>
      </w:pPr>
      <w:bookmarkStart w:id="27" w:name="_Toc190813379"/>
      <w:r w:rsidRPr="00907509">
        <w:rPr>
          <w:rFonts w:cs="Times New Roman"/>
          <w:i w:val="0"/>
          <w:iCs/>
          <w:color w:val="5B9BD5" w:themeColor="accent5"/>
        </w:rPr>
        <w:t>4.2.2 Factors contributing to employee turnover at The Ty Newport Hotel</w:t>
      </w:r>
      <w:bookmarkEnd w:id="27"/>
    </w:p>
    <w:tbl>
      <w:tblPr>
        <w:tblStyle w:val="TableGrid"/>
        <w:tblW w:w="0" w:type="auto"/>
        <w:tblLook w:val="04A0" w:firstRow="1" w:lastRow="0" w:firstColumn="1" w:lastColumn="0" w:noHBand="0" w:noVBand="1"/>
      </w:tblPr>
      <w:tblGrid>
        <w:gridCol w:w="4495"/>
        <w:gridCol w:w="990"/>
        <w:gridCol w:w="1260"/>
        <w:gridCol w:w="1440"/>
        <w:gridCol w:w="1165"/>
      </w:tblGrid>
      <w:tr w:rsidR="00E70A7D" w:rsidRPr="00907509" w14:paraId="4B3B4538" w14:textId="77777777" w:rsidTr="00EC3511">
        <w:tc>
          <w:tcPr>
            <w:tcW w:w="4495" w:type="dxa"/>
          </w:tcPr>
          <w:p w14:paraId="15D8EEAC" w14:textId="032EC834" w:rsidR="00E70A7D" w:rsidRPr="00907509" w:rsidRDefault="00E70A7D" w:rsidP="00E70A7D">
            <w:pPr>
              <w:rPr>
                <w:lang w:val="en-US"/>
              </w:rPr>
            </w:pPr>
            <w:r w:rsidRPr="00907509">
              <w:rPr>
                <w:lang w:val="en-US"/>
              </w:rPr>
              <w:t>Relative importance of the main factors influencing employees’ decision to stay or leave</w:t>
            </w:r>
          </w:p>
        </w:tc>
        <w:tc>
          <w:tcPr>
            <w:tcW w:w="990" w:type="dxa"/>
          </w:tcPr>
          <w:p w14:paraId="3E48F701" w14:textId="4C829560" w:rsidR="00E70A7D" w:rsidRPr="00907509" w:rsidRDefault="00E70A7D" w:rsidP="00E70A7D">
            <w:pPr>
              <w:rPr>
                <w:lang w:val="en-US"/>
              </w:rPr>
            </w:pPr>
            <w:r w:rsidRPr="00907509">
              <w:rPr>
                <w:lang w:val="en-US"/>
              </w:rPr>
              <w:t>Mean</w:t>
            </w:r>
          </w:p>
        </w:tc>
        <w:tc>
          <w:tcPr>
            <w:tcW w:w="1260" w:type="dxa"/>
          </w:tcPr>
          <w:p w14:paraId="1038B5E3" w14:textId="5A5DD822" w:rsidR="00E70A7D" w:rsidRPr="00907509" w:rsidRDefault="00E70A7D" w:rsidP="00E70A7D">
            <w:pPr>
              <w:rPr>
                <w:lang w:val="en-US"/>
              </w:rPr>
            </w:pPr>
            <w:r w:rsidRPr="00907509">
              <w:rPr>
                <w:lang w:val="en-US"/>
              </w:rPr>
              <w:t>Standard Error</w:t>
            </w:r>
          </w:p>
        </w:tc>
        <w:tc>
          <w:tcPr>
            <w:tcW w:w="1440" w:type="dxa"/>
          </w:tcPr>
          <w:p w14:paraId="6AA674BE" w14:textId="0E06BD1C" w:rsidR="00E70A7D" w:rsidRPr="00907509" w:rsidRDefault="00E70A7D" w:rsidP="00E70A7D">
            <w:pPr>
              <w:rPr>
                <w:lang w:val="en-US"/>
              </w:rPr>
            </w:pPr>
            <w:r w:rsidRPr="00907509">
              <w:rPr>
                <w:lang w:val="en-US"/>
              </w:rPr>
              <w:t>Median</w:t>
            </w:r>
          </w:p>
        </w:tc>
        <w:tc>
          <w:tcPr>
            <w:tcW w:w="1165" w:type="dxa"/>
          </w:tcPr>
          <w:p w14:paraId="0ED98E78" w14:textId="33918DAD" w:rsidR="00E70A7D" w:rsidRPr="00907509" w:rsidRDefault="00E70A7D" w:rsidP="00E70A7D">
            <w:pPr>
              <w:rPr>
                <w:lang w:val="en-US"/>
              </w:rPr>
            </w:pPr>
            <w:r w:rsidRPr="00907509">
              <w:rPr>
                <w:lang w:val="en-US"/>
              </w:rPr>
              <w:t>Mode</w:t>
            </w:r>
          </w:p>
        </w:tc>
      </w:tr>
      <w:tr w:rsidR="00960B1F" w:rsidRPr="00907509" w14:paraId="5D3EE750" w14:textId="77777777" w:rsidTr="001157B4">
        <w:tc>
          <w:tcPr>
            <w:tcW w:w="4495" w:type="dxa"/>
          </w:tcPr>
          <w:p w14:paraId="3BDB54F4" w14:textId="4FF4E974" w:rsidR="00960B1F" w:rsidRPr="00907509" w:rsidRDefault="00960B1F" w:rsidP="00960B1F">
            <w:pPr>
              <w:rPr>
                <w:lang w:val="en-US"/>
              </w:rPr>
            </w:pPr>
            <w:r w:rsidRPr="00907509">
              <w:rPr>
                <w:lang w:val="en-US"/>
              </w:rPr>
              <w:t>Low salary</w:t>
            </w:r>
          </w:p>
        </w:tc>
        <w:tc>
          <w:tcPr>
            <w:tcW w:w="990" w:type="dxa"/>
            <w:vAlign w:val="bottom"/>
          </w:tcPr>
          <w:p w14:paraId="6856E5C9" w14:textId="55D04366" w:rsidR="00960B1F" w:rsidRPr="00907509" w:rsidRDefault="00960B1F" w:rsidP="00960B1F">
            <w:pPr>
              <w:rPr>
                <w:lang w:val="en-US"/>
              </w:rPr>
            </w:pPr>
            <w:r w:rsidRPr="00907509">
              <w:rPr>
                <w:color w:val="000000"/>
                <w:sz w:val="22"/>
                <w:szCs w:val="22"/>
              </w:rPr>
              <w:t>4.44</w:t>
            </w:r>
          </w:p>
        </w:tc>
        <w:tc>
          <w:tcPr>
            <w:tcW w:w="1260" w:type="dxa"/>
            <w:vAlign w:val="bottom"/>
          </w:tcPr>
          <w:p w14:paraId="68BA455B" w14:textId="31B674E0" w:rsidR="00960B1F" w:rsidRPr="00907509" w:rsidRDefault="00960B1F" w:rsidP="00960B1F">
            <w:pPr>
              <w:rPr>
                <w:lang w:val="en-US"/>
              </w:rPr>
            </w:pPr>
            <w:r w:rsidRPr="00907509">
              <w:rPr>
                <w:color w:val="000000"/>
                <w:sz w:val="22"/>
                <w:szCs w:val="22"/>
              </w:rPr>
              <w:t>0.111245</w:t>
            </w:r>
          </w:p>
        </w:tc>
        <w:tc>
          <w:tcPr>
            <w:tcW w:w="1440" w:type="dxa"/>
            <w:vAlign w:val="bottom"/>
          </w:tcPr>
          <w:p w14:paraId="4D039F21" w14:textId="3FAE8087" w:rsidR="00960B1F" w:rsidRPr="00907509" w:rsidRDefault="00960B1F" w:rsidP="00960B1F">
            <w:pPr>
              <w:rPr>
                <w:lang w:val="en-US"/>
              </w:rPr>
            </w:pPr>
            <w:r w:rsidRPr="00907509">
              <w:rPr>
                <w:color w:val="000000"/>
                <w:sz w:val="22"/>
                <w:szCs w:val="22"/>
              </w:rPr>
              <w:t>5</w:t>
            </w:r>
          </w:p>
        </w:tc>
        <w:tc>
          <w:tcPr>
            <w:tcW w:w="1165" w:type="dxa"/>
            <w:vAlign w:val="bottom"/>
          </w:tcPr>
          <w:p w14:paraId="1EFCA47C" w14:textId="24859C01" w:rsidR="00960B1F" w:rsidRPr="00907509" w:rsidRDefault="00960B1F" w:rsidP="00960B1F">
            <w:pPr>
              <w:rPr>
                <w:lang w:val="en-US"/>
              </w:rPr>
            </w:pPr>
            <w:r w:rsidRPr="00907509">
              <w:rPr>
                <w:color w:val="000000"/>
                <w:sz w:val="22"/>
                <w:szCs w:val="22"/>
              </w:rPr>
              <w:t>5</w:t>
            </w:r>
          </w:p>
        </w:tc>
      </w:tr>
      <w:tr w:rsidR="00960B1F" w:rsidRPr="00907509" w14:paraId="6F6D8792" w14:textId="77777777" w:rsidTr="001157B4">
        <w:tc>
          <w:tcPr>
            <w:tcW w:w="4495" w:type="dxa"/>
          </w:tcPr>
          <w:p w14:paraId="513CBFBA" w14:textId="34CCA8F6" w:rsidR="00960B1F" w:rsidRPr="00907509" w:rsidRDefault="00960B1F" w:rsidP="00960B1F">
            <w:pPr>
              <w:rPr>
                <w:lang w:val="en-US"/>
              </w:rPr>
            </w:pPr>
            <w:r w:rsidRPr="00907509">
              <w:rPr>
                <w:lang w:val="en-US"/>
              </w:rPr>
              <w:t>Lack of career growth opportunities</w:t>
            </w:r>
          </w:p>
        </w:tc>
        <w:tc>
          <w:tcPr>
            <w:tcW w:w="990" w:type="dxa"/>
            <w:vAlign w:val="bottom"/>
          </w:tcPr>
          <w:p w14:paraId="22943058" w14:textId="34BE877D" w:rsidR="00960B1F" w:rsidRPr="00907509" w:rsidRDefault="00960B1F" w:rsidP="00960B1F">
            <w:pPr>
              <w:rPr>
                <w:lang w:val="en-US"/>
              </w:rPr>
            </w:pPr>
            <w:r w:rsidRPr="00907509">
              <w:rPr>
                <w:color w:val="000000"/>
                <w:sz w:val="22"/>
                <w:szCs w:val="22"/>
              </w:rPr>
              <w:t>4.22</w:t>
            </w:r>
          </w:p>
        </w:tc>
        <w:tc>
          <w:tcPr>
            <w:tcW w:w="1260" w:type="dxa"/>
            <w:vAlign w:val="bottom"/>
          </w:tcPr>
          <w:p w14:paraId="2A0F576B" w14:textId="0C6097F0" w:rsidR="00960B1F" w:rsidRPr="00907509" w:rsidRDefault="00960B1F" w:rsidP="00960B1F">
            <w:pPr>
              <w:rPr>
                <w:lang w:val="en-US"/>
              </w:rPr>
            </w:pPr>
            <w:r w:rsidRPr="00907509">
              <w:rPr>
                <w:color w:val="000000"/>
                <w:sz w:val="22"/>
                <w:szCs w:val="22"/>
              </w:rPr>
              <w:t>0.122191</w:t>
            </w:r>
          </w:p>
        </w:tc>
        <w:tc>
          <w:tcPr>
            <w:tcW w:w="1440" w:type="dxa"/>
            <w:vAlign w:val="bottom"/>
          </w:tcPr>
          <w:p w14:paraId="2999673C" w14:textId="70B17746" w:rsidR="00960B1F" w:rsidRPr="00907509" w:rsidRDefault="00960B1F" w:rsidP="00960B1F">
            <w:pPr>
              <w:rPr>
                <w:lang w:val="en-US"/>
              </w:rPr>
            </w:pPr>
            <w:r w:rsidRPr="00907509">
              <w:rPr>
                <w:color w:val="000000"/>
                <w:sz w:val="22"/>
                <w:szCs w:val="22"/>
              </w:rPr>
              <w:t>4</w:t>
            </w:r>
          </w:p>
        </w:tc>
        <w:tc>
          <w:tcPr>
            <w:tcW w:w="1165" w:type="dxa"/>
            <w:vAlign w:val="bottom"/>
          </w:tcPr>
          <w:p w14:paraId="7D1A2795" w14:textId="6339B542" w:rsidR="00960B1F" w:rsidRPr="00907509" w:rsidRDefault="00960B1F" w:rsidP="00960B1F">
            <w:pPr>
              <w:rPr>
                <w:lang w:val="en-US"/>
              </w:rPr>
            </w:pPr>
            <w:r w:rsidRPr="00907509">
              <w:rPr>
                <w:color w:val="000000"/>
                <w:sz w:val="22"/>
                <w:szCs w:val="22"/>
              </w:rPr>
              <w:t>4</w:t>
            </w:r>
          </w:p>
        </w:tc>
      </w:tr>
      <w:tr w:rsidR="00960B1F" w:rsidRPr="00907509" w14:paraId="1A1432F7" w14:textId="77777777" w:rsidTr="001157B4">
        <w:tc>
          <w:tcPr>
            <w:tcW w:w="4495" w:type="dxa"/>
          </w:tcPr>
          <w:p w14:paraId="57F6E366" w14:textId="2998ED71" w:rsidR="00960B1F" w:rsidRPr="00907509" w:rsidRDefault="00960B1F" w:rsidP="00960B1F">
            <w:pPr>
              <w:rPr>
                <w:lang w:val="en-US"/>
              </w:rPr>
            </w:pPr>
            <w:r w:rsidRPr="00907509">
              <w:rPr>
                <w:lang w:val="en-US"/>
              </w:rPr>
              <w:t>Poor work-life balance</w:t>
            </w:r>
          </w:p>
        </w:tc>
        <w:tc>
          <w:tcPr>
            <w:tcW w:w="990" w:type="dxa"/>
            <w:vAlign w:val="bottom"/>
          </w:tcPr>
          <w:p w14:paraId="357EA788" w14:textId="37EB967E" w:rsidR="00960B1F" w:rsidRPr="00907509" w:rsidRDefault="00960B1F" w:rsidP="00960B1F">
            <w:pPr>
              <w:rPr>
                <w:lang w:val="en-US"/>
              </w:rPr>
            </w:pPr>
            <w:r w:rsidRPr="00907509">
              <w:rPr>
                <w:color w:val="000000"/>
                <w:sz w:val="22"/>
                <w:szCs w:val="22"/>
              </w:rPr>
              <w:t>4.02</w:t>
            </w:r>
          </w:p>
        </w:tc>
        <w:tc>
          <w:tcPr>
            <w:tcW w:w="1260" w:type="dxa"/>
            <w:vAlign w:val="bottom"/>
          </w:tcPr>
          <w:p w14:paraId="56EDE053" w14:textId="63F940BB" w:rsidR="00960B1F" w:rsidRPr="00907509" w:rsidRDefault="00960B1F" w:rsidP="00960B1F">
            <w:pPr>
              <w:rPr>
                <w:lang w:val="en-US"/>
              </w:rPr>
            </w:pPr>
            <w:r w:rsidRPr="00907509">
              <w:rPr>
                <w:color w:val="000000"/>
                <w:sz w:val="22"/>
                <w:szCs w:val="22"/>
              </w:rPr>
              <w:t>0.132449</w:t>
            </w:r>
          </w:p>
        </w:tc>
        <w:tc>
          <w:tcPr>
            <w:tcW w:w="1440" w:type="dxa"/>
            <w:vAlign w:val="bottom"/>
          </w:tcPr>
          <w:p w14:paraId="7EC3BAC6" w14:textId="6C35216B" w:rsidR="00960B1F" w:rsidRPr="00907509" w:rsidRDefault="00960B1F" w:rsidP="00960B1F">
            <w:pPr>
              <w:rPr>
                <w:lang w:val="en-US"/>
              </w:rPr>
            </w:pPr>
            <w:r w:rsidRPr="00907509">
              <w:rPr>
                <w:color w:val="000000"/>
                <w:sz w:val="22"/>
                <w:szCs w:val="22"/>
              </w:rPr>
              <w:t>4</w:t>
            </w:r>
          </w:p>
        </w:tc>
        <w:tc>
          <w:tcPr>
            <w:tcW w:w="1165" w:type="dxa"/>
            <w:vAlign w:val="bottom"/>
          </w:tcPr>
          <w:p w14:paraId="35E129FA" w14:textId="4D4FFDC2" w:rsidR="00960B1F" w:rsidRPr="00907509" w:rsidRDefault="00960B1F" w:rsidP="00960B1F">
            <w:pPr>
              <w:rPr>
                <w:lang w:val="en-US"/>
              </w:rPr>
            </w:pPr>
            <w:r w:rsidRPr="00907509">
              <w:rPr>
                <w:color w:val="000000"/>
                <w:sz w:val="22"/>
                <w:szCs w:val="22"/>
              </w:rPr>
              <w:t>4</w:t>
            </w:r>
          </w:p>
        </w:tc>
      </w:tr>
      <w:tr w:rsidR="00960B1F" w:rsidRPr="00907509" w14:paraId="61479056" w14:textId="77777777" w:rsidTr="001157B4">
        <w:tc>
          <w:tcPr>
            <w:tcW w:w="4495" w:type="dxa"/>
          </w:tcPr>
          <w:p w14:paraId="13F3EABA" w14:textId="483A4713" w:rsidR="00960B1F" w:rsidRPr="00907509" w:rsidRDefault="00960B1F" w:rsidP="00960B1F">
            <w:pPr>
              <w:rPr>
                <w:lang w:val="en-US"/>
              </w:rPr>
            </w:pPr>
            <w:r w:rsidRPr="00907509">
              <w:rPr>
                <w:lang w:val="en-US"/>
              </w:rPr>
              <w:t>High workload/stress</w:t>
            </w:r>
          </w:p>
        </w:tc>
        <w:tc>
          <w:tcPr>
            <w:tcW w:w="990" w:type="dxa"/>
            <w:vAlign w:val="bottom"/>
          </w:tcPr>
          <w:p w14:paraId="0F808F81" w14:textId="10C6C6EF" w:rsidR="00960B1F" w:rsidRPr="00907509" w:rsidRDefault="00960B1F" w:rsidP="00960B1F">
            <w:pPr>
              <w:rPr>
                <w:lang w:val="en-US"/>
              </w:rPr>
            </w:pPr>
            <w:r w:rsidRPr="00907509">
              <w:rPr>
                <w:color w:val="000000"/>
                <w:sz w:val="22"/>
                <w:szCs w:val="22"/>
              </w:rPr>
              <w:t>4.32</w:t>
            </w:r>
          </w:p>
        </w:tc>
        <w:tc>
          <w:tcPr>
            <w:tcW w:w="1260" w:type="dxa"/>
            <w:vAlign w:val="bottom"/>
          </w:tcPr>
          <w:p w14:paraId="520E089A" w14:textId="34CA6EEE" w:rsidR="00960B1F" w:rsidRPr="00907509" w:rsidRDefault="00960B1F" w:rsidP="00960B1F">
            <w:pPr>
              <w:rPr>
                <w:lang w:val="en-US"/>
              </w:rPr>
            </w:pPr>
            <w:r w:rsidRPr="00907509">
              <w:rPr>
                <w:color w:val="000000"/>
                <w:sz w:val="22"/>
                <w:szCs w:val="22"/>
              </w:rPr>
              <w:t>0.144109</w:t>
            </w:r>
          </w:p>
        </w:tc>
        <w:tc>
          <w:tcPr>
            <w:tcW w:w="1440" w:type="dxa"/>
            <w:vAlign w:val="bottom"/>
          </w:tcPr>
          <w:p w14:paraId="7F6CD362" w14:textId="550E6B77" w:rsidR="00960B1F" w:rsidRPr="00907509" w:rsidRDefault="00960B1F" w:rsidP="00960B1F">
            <w:pPr>
              <w:rPr>
                <w:lang w:val="en-US"/>
              </w:rPr>
            </w:pPr>
            <w:r w:rsidRPr="00907509">
              <w:rPr>
                <w:color w:val="000000"/>
                <w:sz w:val="22"/>
                <w:szCs w:val="22"/>
              </w:rPr>
              <w:t>5</w:t>
            </w:r>
          </w:p>
        </w:tc>
        <w:tc>
          <w:tcPr>
            <w:tcW w:w="1165" w:type="dxa"/>
            <w:vAlign w:val="bottom"/>
          </w:tcPr>
          <w:p w14:paraId="0CF655D5" w14:textId="253D8741" w:rsidR="00960B1F" w:rsidRPr="00907509" w:rsidRDefault="00960B1F" w:rsidP="00960B1F">
            <w:pPr>
              <w:rPr>
                <w:lang w:val="en-US"/>
              </w:rPr>
            </w:pPr>
            <w:r w:rsidRPr="00907509">
              <w:rPr>
                <w:color w:val="000000"/>
                <w:sz w:val="22"/>
                <w:szCs w:val="22"/>
              </w:rPr>
              <w:t>5</w:t>
            </w:r>
          </w:p>
        </w:tc>
      </w:tr>
      <w:tr w:rsidR="00960B1F" w:rsidRPr="00907509" w14:paraId="52423CF3" w14:textId="77777777" w:rsidTr="001157B4">
        <w:tc>
          <w:tcPr>
            <w:tcW w:w="4495" w:type="dxa"/>
          </w:tcPr>
          <w:p w14:paraId="77B02A17" w14:textId="4A67051D" w:rsidR="00960B1F" w:rsidRPr="00907509" w:rsidRDefault="00960B1F" w:rsidP="00960B1F">
            <w:pPr>
              <w:rPr>
                <w:lang w:val="en-US"/>
              </w:rPr>
            </w:pPr>
            <w:r w:rsidRPr="00907509">
              <w:rPr>
                <w:lang w:val="en-US"/>
              </w:rPr>
              <w:t>Poor management/leadership</w:t>
            </w:r>
          </w:p>
        </w:tc>
        <w:tc>
          <w:tcPr>
            <w:tcW w:w="990" w:type="dxa"/>
            <w:vAlign w:val="bottom"/>
          </w:tcPr>
          <w:p w14:paraId="3C4BBF6C" w14:textId="447A85FB" w:rsidR="00960B1F" w:rsidRPr="00907509" w:rsidRDefault="00960B1F" w:rsidP="00960B1F">
            <w:pPr>
              <w:rPr>
                <w:lang w:val="en-US"/>
              </w:rPr>
            </w:pPr>
            <w:r w:rsidRPr="00907509">
              <w:rPr>
                <w:color w:val="000000"/>
                <w:sz w:val="22"/>
                <w:szCs w:val="22"/>
              </w:rPr>
              <w:t>4</w:t>
            </w:r>
          </w:p>
        </w:tc>
        <w:tc>
          <w:tcPr>
            <w:tcW w:w="1260" w:type="dxa"/>
            <w:vAlign w:val="bottom"/>
          </w:tcPr>
          <w:p w14:paraId="40FB70DE" w14:textId="2B72BEF5" w:rsidR="00960B1F" w:rsidRPr="00907509" w:rsidRDefault="00960B1F" w:rsidP="00960B1F">
            <w:pPr>
              <w:rPr>
                <w:lang w:val="en-US"/>
              </w:rPr>
            </w:pPr>
            <w:r w:rsidRPr="00907509">
              <w:rPr>
                <w:color w:val="000000"/>
                <w:sz w:val="22"/>
                <w:szCs w:val="22"/>
              </w:rPr>
              <w:t>0.117803</w:t>
            </w:r>
          </w:p>
        </w:tc>
        <w:tc>
          <w:tcPr>
            <w:tcW w:w="1440" w:type="dxa"/>
            <w:vAlign w:val="bottom"/>
          </w:tcPr>
          <w:p w14:paraId="0925DE4D" w14:textId="6C148F7F" w:rsidR="00960B1F" w:rsidRPr="00907509" w:rsidRDefault="00960B1F" w:rsidP="00960B1F">
            <w:pPr>
              <w:rPr>
                <w:lang w:val="en-US"/>
              </w:rPr>
            </w:pPr>
            <w:r w:rsidRPr="00907509">
              <w:rPr>
                <w:color w:val="000000"/>
                <w:sz w:val="22"/>
                <w:szCs w:val="22"/>
              </w:rPr>
              <w:t>4</w:t>
            </w:r>
          </w:p>
        </w:tc>
        <w:tc>
          <w:tcPr>
            <w:tcW w:w="1165" w:type="dxa"/>
            <w:vAlign w:val="bottom"/>
          </w:tcPr>
          <w:p w14:paraId="0CCDE7CC" w14:textId="6BD1FAD0" w:rsidR="00960B1F" w:rsidRPr="00907509" w:rsidRDefault="00960B1F" w:rsidP="00960B1F">
            <w:pPr>
              <w:rPr>
                <w:lang w:val="en-US"/>
              </w:rPr>
            </w:pPr>
            <w:r w:rsidRPr="00907509">
              <w:rPr>
                <w:color w:val="000000"/>
                <w:sz w:val="22"/>
                <w:szCs w:val="22"/>
              </w:rPr>
              <w:t>4</w:t>
            </w:r>
          </w:p>
        </w:tc>
      </w:tr>
      <w:tr w:rsidR="00960B1F" w:rsidRPr="00907509" w14:paraId="10B84462" w14:textId="77777777" w:rsidTr="001157B4">
        <w:tc>
          <w:tcPr>
            <w:tcW w:w="4495" w:type="dxa"/>
          </w:tcPr>
          <w:p w14:paraId="16118062" w14:textId="1273532B" w:rsidR="00960B1F" w:rsidRPr="00907509" w:rsidRDefault="00960B1F" w:rsidP="00960B1F">
            <w:pPr>
              <w:rPr>
                <w:lang w:val="en-US"/>
              </w:rPr>
            </w:pPr>
            <w:r w:rsidRPr="00907509">
              <w:rPr>
                <w:lang w:val="en-US"/>
              </w:rPr>
              <w:t>Lack of recognition and rewards</w:t>
            </w:r>
          </w:p>
        </w:tc>
        <w:tc>
          <w:tcPr>
            <w:tcW w:w="990" w:type="dxa"/>
            <w:vAlign w:val="bottom"/>
          </w:tcPr>
          <w:p w14:paraId="3876E806" w14:textId="718FEB2E" w:rsidR="00960B1F" w:rsidRPr="00907509" w:rsidRDefault="00960B1F" w:rsidP="00960B1F">
            <w:pPr>
              <w:rPr>
                <w:lang w:val="en-US"/>
              </w:rPr>
            </w:pPr>
            <w:r w:rsidRPr="00907509">
              <w:rPr>
                <w:color w:val="000000"/>
                <w:sz w:val="22"/>
                <w:szCs w:val="22"/>
              </w:rPr>
              <w:t>4.1</w:t>
            </w:r>
          </w:p>
        </w:tc>
        <w:tc>
          <w:tcPr>
            <w:tcW w:w="1260" w:type="dxa"/>
            <w:vAlign w:val="bottom"/>
          </w:tcPr>
          <w:p w14:paraId="44AFFF67" w14:textId="393E3A06" w:rsidR="00960B1F" w:rsidRPr="00907509" w:rsidRDefault="00960B1F" w:rsidP="00960B1F">
            <w:pPr>
              <w:rPr>
                <w:lang w:val="en-US"/>
              </w:rPr>
            </w:pPr>
            <w:r w:rsidRPr="00907509">
              <w:rPr>
                <w:color w:val="000000"/>
                <w:sz w:val="22"/>
                <w:szCs w:val="22"/>
              </w:rPr>
              <w:t>0.125357</w:t>
            </w:r>
          </w:p>
        </w:tc>
        <w:tc>
          <w:tcPr>
            <w:tcW w:w="1440" w:type="dxa"/>
            <w:vAlign w:val="bottom"/>
          </w:tcPr>
          <w:p w14:paraId="2EE5E85D" w14:textId="2344CAD4" w:rsidR="00960B1F" w:rsidRPr="00907509" w:rsidRDefault="00960B1F" w:rsidP="00960B1F">
            <w:pPr>
              <w:rPr>
                <w:lang w:val="en-US"/>
              </w:rPr>
            </w:pPr>
            <w:r w:rsidRPr="00907509">
              <w:rPr>
                <w:color w:val="000000"/>
                <w:sz w:val="22"/>
                <w:szCs w:val="22"/>
              </w:rPr>
              <w:t>4</w:t>
            </w:r>
          </w:p>
        </w:tc>
        <w:tc>
          <w:tcPr>
            <w:tcW w:w="1165" w:type="dxa"/>
            <w:vAlign w:val="bottom"/>
          </w:tcPr>
          <w:p w14:paraId="450FF860" w14:textId="2125E7E8" w:rsidR="00960B1F" w:rsidRPr="00907509" w:rsidRDefault="00960B1F" w:rsidP="00960B1F">
            <w:pPr>
              <w:rPr>
                <w:lang w:val="en-US"/>
              </w:rPr>
            </w:pPr>
            <w:r w:rsidRPr="00907509">
              <w:rPr>
                <w:color w:val="000000"/>
                <w:sz w:val="22"/>
                <w:szCs w:val="22"/>
              </w:rPr>
              <w:t>5</w:t>
            </w:r>
          </w:p>
        </w:tc>
      </w:tr>
      <w:tr w:rsidR="00960B1F" w:rsidRPr="00907509" w14:paraId="28A6FA1D" w14:textId="77777777" w:rsidTr="001157B4">
        <w:tc>
          <w:tcPr>
            <w:tcW w:w="4495" w:type="dxa"/>
          </w:tcPr>
          <w:p w14:paraId="2E38D0FB" w14:textId="623650C9" w:rsidR="00960B1F" w:rsidRPr="00907509" w:rsidRDefault="00960B1F" w:rsidP="00960B1F">
            <w:pPr>
              <w:rPr>
                <w:lang w:val="en-US"/>
              </w:rPr>
            </w:pPr>
            <w:r w:rsidRPr="00907509">
              <w:rPr>
                <w:lang w:val="en-US"/>
              </w:rPr>
              <w:t>Unpleasant work environment</w:t>
            </w:r>
          </w:p>
        </w:tc>
        <w:tc>
          <w:tcPr>
            <w:tcW w:w="990" w:type="dxa"/>
            <w:vAlign w:val="bottom"/>
          </w:tcPr>
          <w:p w14:paraId="54B5F916" w14:textId="463E6E4C" w:rsidR="00960B1F" w:rsidRPr="00907509" w:rsidRDefault="00960B1F" w:rsidP="00960B1F">
            <w:pPr>
              <w:rPr>
                <w:lang w:val="en-US"/>
              </w:rPr>
            </w:pPr>
            <w:r w:rsidRPr="00907509">
              <w:rPr>
                <w:color w:val="000000"/>
                <w:sz w:val="22"/>
                <w:szCs w:val="22"/>
              </w:rPr>
              <w:t>4.1</w:t>
            </w:r>
          </w:p>
        </w:tc>
        <w:tc>
          <w:tcPr>
            <w:tcW w:w="1260" w:type="dxa"/>
            <w:vAlign w:val="bottom"/>
          </w:tcPr>
          <w:p w14:paraId="64219AE7" w14:textId="641A2A3B" w:rsidR="00960B1F" w:rsidRPr="00907509" w:rsidRDefault="00960B1F" w:rsidP="00960B1F">
            <w:pPr>
              <w:rPr>
                <w:lang w:val="en-US"/>
              </w:rPr>
            </w:pPr>
            <w:r w:rsidRPr="00907509">
              <w:rPr>
                <w:color w:val="000000"/>
                <w:sz w:val="22"/>
                <w:szCs w:val="22"/>
              </w:rPr>
              <w:t>0.169633</w:t>
            </w:r>
          </w:p>
        </w:tc>
        <w:tc>
          <w:tcPr>
            <w:tcW w:w="1440" w:type="dxa"/>
            <w:vAlign w:val="bottom"/>
          </w:tcPr>
          <w:p w14:paraId="78408EEB" w14:textId="5AD3045B" w:rsidR="00960B1F" w:rsidRPr="00907509" w:rsidRDefault="00960B1F" w:rsidP="00960B1F">
            <w:pPr>
              <w:rPr>
                <w:lang w:val="en-US"/>
              </w:rPr>
            </w:pPr>
            <w:r w:rsidRPr="00907509">
              <w:rPr>
                <w:color w:val="000000"/>
                <w:sz w:val="22"/>
                <w:szCs w:val="22"/>
              </w:rPr>
              <w:t>5</w:t>
            </w:r>
          </w:p>
        </w:tc>
        <w:tc>
          <w:tcPr>
            <w:tcW w:w="1165" w:type="dxa"/>
            <w:vAlign w:val="bottom"/>
          </w:tcPr>
          <w:p w14:paraId="5FB7C900" w14:textId="6C5AF89D" w:rsidR="00960B1F" w:rsidRPr="00907509" w:rsidRDefault="00960B1F" w:rsidP="00F7369B">
            <w:pPr>
              <w:keepNext/>
              <w:rPr>
                <w:lang w:val="en-US"/>
              </w:rPr>
            </w:pPr>
            <w:r w:rsidRPr="00907509">
              <w:rPr>
                <w:color w:val="000000"/>
                <w:sz w:val="22"/>
                <w:szCs w:val="22"/>
              </w:rPr>
              <w:t>5</w:t>
            </w:r>
          </w:p>
        </w:tc>
      </w:tr>
    </w:tbl>
    <w:p w14:paraId="0C827D34" w14:textId="1E531B58" w:rsidR="00F25A13" w:rsidRPr="00907509" w:rsidRDefault="00F7369B" w:rsidP="00F7369B">
      <w:pPr>
        <w:pStyle w:val="Caption"/>
        <w:jc w:val="center"/>
        <w:rPr>
          <w:lang w:val="en-US"/>
        </w:rPr>
      </w:pPr>
      <w:bookmarkStart w:id="28" w:name="_Toc190636122"/>
      <w:bookmarkStart w:id="29" w:name="_Toc190636175"/>
      <w:r w:rsidRPr="00907509">
        <w:t xml:space="preserve">Table </w:t>
      </w:r>
      <w:r w:rsidRPr="00907509">
        <w:fldChar w:fldCharType="begin"/>
      </w:r>
      <w:r w:rsidRPr="00907509">
        <w:instrText xml:space="preserve"> SEQ Table \* ARABIC </w:instrText>
      </w:r>
      <w:r w:rsidRPr="00907509">
        <w:fldChar w:fldCharType="separate"/>
      </w:r>
      <w:r w:rsidR="0055546C" w:rsidRPr="00907509">
        <w:rPr>
          <w:noProof/>
        </w:rPr>
        <w:t>1</w:t>
      </w:r>
      <w:r w:rsidRPr="00907509">
        <w:fldChar w:fldCharType="end"/>
      </w:r>
      <w:r w:rsidRPr="00907509">
        <w:t>: Relative importance of the main factors influencing employees’ decision to stay or leave</w:t>
      </w:r>
      <w:bookmarkEnd w:id="28"/>
      <w:bookmarkEnd w:id="29"/>
    </w:p>
    <w:p w14:paraId="289122D7" w14:textId="72786C71" w:rsidR="00514FAB" w:rsidRPr="00907509" w:rsidRDefault="00514FAB" w:rsidP="00514FAB">
      <w:pPr>
        <w:rPr>
          <w:lang w:val="en-US"/>
        </w:rPr>
      </w:pPr>
      <w:r w:rsidRPr="00907509">
        <w:rPr>
          <w:lang w:val="en-US"/>
        </w:rPr>
        <w:t xml:space="preserve">In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the detailed survey results shed light on the key reasons that underlie its employees' choice to leave or remain within company walls, thus proving to be more helpful in grasping the factors that shape employee retention. Low salary</w:t>
      </w:r>
      <w:r w:rsidRPr="00907509">
        <w:rPr>
          <w:lang w:val="en-US"/>
        </w:rPr>
        <w:t> </w:t>
      </w:r>
      <w:r w:rsidRPr="00907509">
        <w:rPr>
          <w:lang w:val="en-US"/>
        </w:rPr>
        <w:t>turns out to be the most essential factor contributing to employee turnover. This shows that under compensation is a major problem, with the highest mean</w:t>
      </w:r>
      <w:r w:rsidRPr="00907509">
        <w:rPr>
          <w:lang w:val="en-US"/>
        </w:rPr>
        <w:t> </w:t>
      </w:r>
      <w:r w:rsidRPr="00907509">
        <w:rPr>
          <w:lang w:val="en-US"/>
        </w:rPr>
        <w:t>score. The median and mode of 5 demonstrate a high level of consensus that low salary is a significant factor in turnover, and the</w:t>
      </w:r>
      <w:r w:rsidRPr="00907509">
        <w:rPr>
          <w:lang w:val="en-US"/>
        </w:rPr>
        <w:t> </w:t>
      </w:r>
      <w:r w:rsidRPr="00907509">
        <w:rPr>
          <w:lang w:val="en-US"/>
        </w:rPr>
        <w:t>low standard error of 0.111 indicates that this opinion varies little between respondents.</w:t>
      </w:r>
    </w:p>
    <w:p w14:paraId="0438ED3C" w14:textId="6D00E92C" w:rsidR="00514FAB" w:rsidRPr="00907509" w:rsidRDefault="00514FAB" w:rsidP="00514FAB">
      <w:pPr>
        <w:rPr>
          <w:lang w:val="en-US"/>
        </w:rPr>
      </w:pPr>
      <w:r w:rsidRPr="00907509">
        <w:rPr>
          <w:lang w:val="en-US"/>
        </w:rPr>
        <w:t>The subsequent finding that lack of career growth opportunities follows close behind also suggests the lack of advancement opportunities is</w:t>
      </w:r>
      <w:r w:rsidRPr="00907509">
        <w:rPr>
          <w:lang w:val="en-US"/>
        </w:rPr>
        <w:t> </w:t>
      </w:r>
      <w:r w:rsidRPr="00907509">
        <w:rPr>
          <w:lang w:val="en-US"/>
        </w:rPr>
        <w:t>a significant pain point. With a mean of 4.22 and a mode and median of 4, we can conclude employees strongly believe there is a need for career development opportunities, it just isn't of first priority</w:t>
      </w:r>
      <w:r w:rsidRPr="00907509">
        <w:rPr>
          <w:lang w:val="en-US"/>
        </w:rPr>
        <w:t> </w:t>
      </w:r>
      <w:r w:rsidRPr="00907509">
        <w:rPr>
          <w:lang w:val="en-US"/>
        </w:rPr>
        <w:t>for them, salary is. A standard error of</w:t>
      </w:r>
      <w:r w:rsidRPr="00907509">
        <w:rPr>
          <w:lang w:val="en-US"/>
        </w:rPr>
        <w:t> </w:t>
      </w:r>
      <w:r w:rsidRPr="00907509">
        <w:rPr>
          <w:lang w:val="en-US"/>
        </w:rPr>
        <w:lastRenderedPageBreak/>
        <w:t>0.122 suggests a relatively uniform opinion on this dimension. High workload/stress</w:t>
      </w:r>
      <w:r w:rsidRPr="00907509">
        <w:rPr>
          <w:lang w:val="en-US"/>
        </w:rPr>
        <w:t> </w:t>
      </w:r>
      <w:r w:rsidRPr="00907509">
        <w:rPr>
          <w:lang w:val="en-US"/>
        </w:rPr>
        <w:t>also rates highly, reflecting that excessive workload/stress is detrimental to retention. With a mean of 4.32, this suggests that a lot of employees are going under</w:t>
      </w:r>
      <w:r w:rsidRPr="00907509">
        <w:rPr>
          <w:lang w:val="en-US"/>
        </w:rPr>
        <w:t> </w:t>
      </w:r>
      <w:r w:rsidRPr="00907509">
        <w:rPr>
          <w:lang w:val="en-US"/>
        </w:rPr>
        <w:t>because of their tasks. The modes and medians of 5 imply that a good number of respondents strongly agree that</w:t>
      </w:r>
      <w:r w:rsidRPr="00907509">
        <w:rPr>
          <w:lang w:val="en-US"/>
        </w:rPr>
        <w:t> </w:t>
      </w:r>
      <w:r w:rsidRPr="00907509">
        <w:rPr>
          <w:lang w:val="en-US"/>
        </w:rPr>
        <w:t xml:space="preserve">stress and workload contribute to their decision to leave. </w:t>
      </w:r>
    </w:p>
    <w:p w14:paraId="55232E84" w14:textId="3DBD6F35" w:rsidR="00514FAB" w:rsidRPr="00907509" w:rsidRDefault="00514FAB" w:rsidP="00514FAB">
      <w:pPr>
        <w:rPr>
          <w:lang w:val="en-US"/>
        </w:rPr>
      </w:pPr>
      <w:r w:rsidRPr="00907509">
        <w:rPr>
          <w:lang w:val="en-US"/>
        </w:rPr>
        <w:t>The</w:t>
      </w:r>
      <w:r w:rsidRPr="00907509">
        <w:rPr>
          <w:lang w:val="en-US"/>
        </w:rPr>
        <w:t> </w:t>
      </w:r>
      <w:r w:rsidRPr="00907509">
        <w:rPr>
          <w:lang w:val="en-US"/>
        </w:rPr>
        <w:t>other major contributor is WLB with a mean of 4.02. This means that employees care about the balance between their personal and work lives, and</w:t>
      </w:r>
      <w:r w:rsidRPr="00907509">
        <w:rPr>
          <w:lang w:val="en-US"/>
        </w:rPr>
        <w:t> </w:t>
      </w:r>
      <w:r w:rsidRPr="00907509">
        <w:rPr>
          <w:lang w:val="en-US"/>
        </w:rPr>
        <w:t>when this is disrupted, they are willing to leave. The median of 4 suggests that</w:t>
      </w:r>
      <w:r w:rsidRPr="00907509">
        <w:rPr>
          <w:lang w:val="en-US"/>
        </w:rPr>
        <w:t> </w:t>
      </w:r>
      <w:r w:rsidRPr="00907509">
        <w:rPr>
          <w:lang w:val="en-US"/>
        </w:rPr>
        <w:t>work-life balance is a moderate concern, though not as pressing as salary or workload (as indicated by the mode of 4). Another contributing factor is poor</w:t>
      </w:r>
      <w:r w:rsidRPr="00907509">
        <w:rPr>
          <w:lang w:val="en-US"/>
        </w:rPr>
        <w:t> </w:t>
      </w:r>
      <w:r w:rsidRPr="00907509">
        <w:rPr>
          <w:lang w:val="en-US"/>
        </w:rPr>
        <w:t>management/leadership with a mean score of 4. Respondents cite a lack of leadership and management practices as contributors to</w:t>
      </w:r>
      <w:r w:rsidRPr="00907509">
        <w:rPr>
          <w:lang w:val="en-US"/>
        </w:rPr>
        <w:t> </w:t>
      </w:r>
      <w:r w:rsidRPr="00907509">
        <w:rPr>
          <w:lang w:val="en-US"/>
        </w:rPr>
        <w:t>dissatisfaction and resignations. The median and</w:t>
      </w:r>
      <w:r w:rsidRPr="00907509">
        <w:rPr>
          <w:lang w:val="en-US"/>
        </w:rPr>
        <w:t> </w:t>
      </w:r>
      <w:r w:rsidRPr="00907509">
        <w:rPr>
          <w:lang w:val="en-US"/>
        </w:rPr>
        <w:t>mode also indicate a bit of concern, which is moderate, but not as much as the other factors. The</w:t>
      </w:r>
      <w:r w:rsidRPr="00907509">
        <w:rPr>
          <w:lang w:val="en-US"/>
        </w:rPr>
        <w:t> </w:t>
      </w:r>
      <w:r w:rsidRPr="00907509">
        <w:rPr>
          <w:lang w:val="en-US"/>
        </w:rPr>
        <w:t>standard error of 0.117 shows that there is slight variation amongst responses on this factor.</w:t>
      </w:r>
    </w:p>
    <w:p w14:paraId="4E13D2B2" w14:textId="4D5A7B31" w:rsidR="00514FAB" w:rsidRPr="00907509" w:rsidRDefault="00514FAB" w:rsidP="00F25A13">
      <w:pPr>
        <w:rPr>
          <w:lang w:val="en-US"/>
        </w:rPr>
      </w:pPr>
      <w:r w:rsidRPr="00907509">
        <w:rPr>
          <w:lang w:val="en-US"/>
        </w:rPr>
        <w:t>The Role of Feeling Valued</w:t>
      </w:r>
      <w:r w:rsidRPr="00907509">
        <w:rPr>
          <w:lang w:val="en-US"/>
        </w:rPr>
        <w:t> </w:t>
      </w:r>
      <w:r w:rsidRPr="00907509">
        <w:rPr>
          <w:lang w:val="en-US"/>
        </w:rPr>
        <w:t>At Work, Recognition, and Rewards Employees are seeking acknowledgement</w:t>
      </w:r>
      <w:r w:rsidRPr="00907509">
        <w:rPr>
          <w:lang w:val="en-US"/>
        </w:rPr>
        <w:t> </w:t>
      </w:r>
      <w:r w:rsidRPr="00907509">
        <w:rPr>
          <w:lang w:val="en-US"/>
        </w:rPr>
        <w:t>and reward for their hard work with a mean of 4.1. Though the mode is only 5, many respondents strongly agree that lack of recognition is a major problem, while the median of</w:t>
      </w:r>
      <w:r w:rsidRPr="00907509">
        <w:rPr>
          <w:lang w:val="en-US"/>
        </w:rPr>
        <w:t> </w:t>
      </w:r>
      <w:r w:rsidRPr="00907509">
        <w:rPr>
          <w:lang w:val="en-US"/>
        </w:rPr>
        <w:t>4 indicates that a majority of other respondents found the issue important (if not critical). Having</w:t>
      </w:r>
      <w:r w:rsidRPr="00907509">
        <w:rPr>
          <w:lang w:val="en-US"/>
        </w:rPr>
        <w:t> </w:t>
      </w:r>
      <w:r w:rsidRPr="00907509">
        <w:rPr>
          <w:lang w:val="en-US"/>
        </w:rPr>
        <w:t>an unpleasant work environment also plays a big part in staff turnover. It has a 4.1, on average, which indicates the significance of</w:t>
      </w:r>
      <w:r w:rsidRPr="00907509">
        <w:rPr>
          <w:lang w:val="en-US"/>
        </w:rPr>
        <w:t> </w:t>
      </w:r>
      <w:r w:rsidRPr="00907509">
        <w:rPr>
          <w:lang w:val="en-US"/>
        </w:rPr>
        <w:t>a positive work environment in keeping talent. With a mode and median of 5, there is a</w:t>
      </w:r>
      <w:r w:rsidRPr="00907509">
        <w:rPr>
          <w:lang w:val="en-US"/>
        </w:rPr>
        <w:t> </w:t>
      </w:r>
      <w:r w:rsidRPr="00907509">
        <w:rPr>
          <w:lang w:val="en-US"/>
        </w:rPr>
        <w:t xml:space="preserve">strong agreement that a negative work environment is an important driver of dissatisfaction. </w:t>
      </w:r>
    </w:p>
    <w:p w14:paraId="7EA5DB61" w14:textId="4D1C812B" w:rsidR="00F25A13" w:rsidRPr="00907509" w:rsidRDefault="00F25A13" w:rsidP="00F25A13">
      <w:pPr>
        <w:pStyle w:val="Heading3"/>
        <w:rPr>
          <w:rFonts w:cs="Times New Roman"/>
          <w:i w:val="0"/>
          <w:iCs/>
          <w:color w:val="5B9BD5" w:themeColor="accent5"/>
        </w:rPr>
      </w:pPr>
      <w:bookmarkStart w:id="30" w:name="_Toc190813380"/>
      <w:r w:rsidRPr="00907509">
        <w:rPr>
          <w:rFonts w:cs="Times New Roman"/>
          <w:i w:val="0"/>
          <w:iCs/>
          <w:color w:val="5B9BD5" w:themeColor="accent5"/>
        </w:rPr>
        <w:t>4.2.3 Effectiveness of existing retention strategies implemented by The Ty Newport Hotel</w:t>
      </w:r>
      <w:bookmarkEnd w:id="30"/>
    </w:p>
    <w:tbl>
      <w:tblPr>
        <w:tblStyle w:val="TableGrid"/>
        <w:tblW w:w="0" w:type="auto"/>
        <w:tblLook w:val="04A0" w:firstRow="1" w:lastRow="0" w:firstColumn="1" w:lastColumn="0" w:noHBand="0" w:noVBand="1"/>
      </w:tblPr>
      <w:tblGrid>
        <w:gridCol w:w="4414"/>
        <w:gridCol w:w="984"/>
        <w:gridCol w:w="1371"/>
        <w:gridCol w:w="1427"/>
        <w:gridCol w:w="1154"/>
      </w:tblGrid>
      <w:tr w:rsidR="00033D55" w:rsidRPr="00907509" w14:paraId="403B9CE0" w14:textId="77777777" w:rsidTr="007C2B5F">
        <w:tc>
          <w:tcPr>
            <w:tcW w:w="4495" w:type="dxa"/>
          </w:tcPr>
          <w:p w14:paraId="5D89241B" w14:textId="71AF5E5E" w:rsidR="00033D55" w:rsidRPr="00907509" w:rsidRDefault="00033D55" w:rsidP="007C2B5F">
            <w:pPr>
              <w:rPr>
                <w:lang w:val="en-US"/>
              </w:rPr>
            </w:pPr>
            <w:r w:rsidRPr="00907509">
              <w:rPr>
                <w:lang w:val="en-US"/>
              </w:rPr>
              <w:t>Description</w:t>
            </w:r>
          </w:p>
        </w:tc>
        <w:tc>
          <w:tcPr>
            <w:tcW w:w="990" w:type="dxa"/>
          </w:tcPr>
          <w:p w14:paraId="713AF9A5" w14:textId="77777777" w:rsidR="00033D55" w:rsidRPr="00907509" w:rsidRDefault="00033D55" w:rsidP="007C2B5F">
            <w:pPr>
              <w:rPr>
                <w:lang w:val="en-US"/>
              </w:rPr>
            </w:pPr>
            <w:r w:rsidRPr="00907509">
              <w:rPr>
                <w:lang w:val="en-US"/>
              </w:rPr>
              <w:t>Mean</w:t>
            </w:r>
          </w:p>
        </w:tc>
        <w:tc>
          <w:tcPr>
            <w:tcW w:w="1260" w:type="dxa"/>
          </w:tcPr>
          <w:p w14:paraId="7E8826F9" w14:textId="77777777" w:rsidR="00033D55" w:rsidRPr="00907509" w:rsidRDefault="00033D55" w:rsidP="007C2B5F">
            <w:pPr>
              <w:rPr>
                <w:lang w:val="en-US"/>
              </w:rPr>
            </w:pPr>
            <w:r w:rsidRPr="00907509">
              <w:rPr>
                <w:lang w:val="en-US"/>
              </w:rPr>
              <w:t>Standard Error</w:t>
            </w:r>
          </w:p>
        </w:tc>
        <w:tc>
          <w:tcPr>
            <w:tcW w:w="1440" w:type="dxa"/>
          </w:tcPr>
          <w:p w14:paraId="484C1E5C" w14:textId="77777777" w:rsidR="00033D55" w:rsidRPr="00907509" w:rsidRDefault="00033D55" w:rsidP="007C2B5F">
            <w:pPr>
              <w:rPr>
                <w:lang w:val="en-US"/>
              </w:rPr>
            </w:pPr>
            <w:r w:rsidRPr="00907509">
              <w:rPr>
                <w:lang w:val="en-US"/>
              </w:rPr>
              <w:t>Median</w:t>
            </w:r>
          </w:p>
        </w:tc>
        <w:tc>
          <w:tcPr>
            <w:tcW w:w="1165" w:type="dxa"/>
          </w:tcPr>
          <w:p w14:paraId="2B358BA9" w14:textId="77777777" w:rsidR="00033D55" w:rsidRPr="00907509" w:rsidRDefault="00033D55" w:rsidP="007C2B5F">
            <w:pPr>
              <w:rPr>
                <w:lang w:val="en-US"/>
              </w:rPr>
            </w:pPr>
            <w:r w:rsidRPr="00907509">
              <w:rPr>
                <w:lang w:val="en-US"/>
              </w:rPr>
              <w:t>Mode</w:t>
            </w:r>
          </w:p>
        </w:tc>
      </w:tr>
      <w:tr w:rsidR="00960B1F" w:rsidRPr="00907509" w14:paraId="2925BA71" w14:textId="77777777" w:rsidTr="00B24C96">
        <w:tc>
          <w:tcPr>
            <w:tcW w:w="4495" w:type="dxa"/>
          </w:tcPr>
          <w:p w14:paraId="49FE05FB" w14:textId="175A5D44" w:rsidR="00960B1F" w:rsidRPr="00907509" w:rsidRDefault="00960B1F" w:rsidP="00960B1F">
            <w:pPr>
              <w:rPr>
                <w:lang w:val="en-US"/>
              </w:rPr>
            </w:pPr>
            <w:r w:rsidRPr="00907509">
              <w:rPr>
                <w:lang w:val="en-US"/>
              </w:rPr>
              <w:t>Relative importance of effectiveness of the current retention strategies such as salary benefits, career development, recognition programs.</w:t>
            </w:r>
          </w:p>
        </w:tc>
        <w:tc>
          <w:tcPr>
            <w:tcW w:w="990" w:type="dxa"/>
            <w:vAlign w:val="bottom"/>
          </w:tcPr>
          <w:p w14:paraId="31384866" w14:textId="55C16E1B" w:rsidR="00960B1F" w:rsidRPr="00907509" w:rsidRDefault="00960B1F" w:rsidP="00960B1F">
            <w:pPr>
              <w:rPr>
                <w:lang w:val="en-US"/>
              </w:rPr>
            </w:pPr>
            <w:r w:rsidRPr="00907509">
              <w:rPr>
                <w:color w:val="000000"/>
                <w:sz w:val="22"/>
                <w:szCs w:val="22"/>
              </w:rPr>
              <w:t>4.4</w:t>
            </w:r>
          </w:p>
        </w:tc>
        <w:tc>
          <w:tcPr>
            <w:tcW w:w="1260" w:type="dxa"/>
            <w:vAlign w:val="bottom"/>
          </w:tcPr>
          <w:p w14:paraId="573E3F34" w14:textId="78A9E4DC" w:rsidR="00960B1F" w:rsidRPr="00907509" w:rsidRDefault="00960B1F" w:rsidP="00960B1F">
            <w:pPr>
              <w:rPr>
                <w:lang w:val="en-US"/>
              </w:rPr>
            </w:pPr>
            <w:r w:rsidRPr="00907509">
              <w:rPr>
                <w:color w:val="000000"/>
                <w:sz w:val="22"/>
                <w:szCs w:val="22"/>
              </w:rPr>
              <w:t>0.106904497</w:t>
            </w:r>
          </w:p>
        </w:tc>
        <w:tc>
          <w:tcPr>
            <w:tcW w:w="1440" w:type="dxa"/>
            <w:vAlign w:val="bottom"/>
          </w:tcPr>
          <w:p w14:paraId="0A0B990B" w14:textId="28BDD112" w:rsidR="00960B1F" w:rsidRPr="00907509" w:rsidRDefault="00960B1F" w:rsidP="00960B1F">
            <w:pPr>
              <w:rPr>
                <w:lang w:val="en-US"/>
              </w:rPr>
            </w:pPr>
            <w:r w:rsidRPr="00907509">
              <w:rPr>
                <w:color w:val="000000"/>
                <w:sz w:val="22"/>
                <w:szCs w:val="22"/>
              </w:rPr>
              <w:t>5</w:t>
            </w:r>
          </w:p>
        </w:tc>
        <w:tc>
          <w:tcPr>
            <w:tcW w:w="1165" w:type="dxa"/>
            <w:vAlign w:val="bottom"/>
          </w:tcPr>
          <w:p w14:paraId="79FAE4BA" w14:textId="150A70D7" w:rsidR="00960B1F" w:rsidRPr="00907509" w:rsidRDefault="00960B1F" w:rsidP="00960B1F">
            <w:pPr>
              <w:rPr>
                <w:lang w:val="en-US"/>
              </w:rPr>
            </w:pPr>
            <w:r w:rsidRPr="00907509">
              <w:rPr>
                <w:color w:val="000000"/>
                <w:sz w:val="22"/>
                <w:szCs w:val="22"/>
              </w:rPr>
              <w:t>5</w:t>
            </w:r>
          </w:p>
        </w:tc>
      </w:tr>
      <w:tr w:rsidR="00960B1F" w:rsidRPr="00907509" w14:paraId="4AA74454" w14:textId="77777777" w:rsidTr="00B24C96">
        <w:tc>
          <w:tcPr>
            <w:tcW w:w="4495" w:type="dxa"/>
          </w:tcPr>
          <w:p w14:paraId="276E5918" w14:textId="172FFFCF" w:rsidR="00960B1F" w:rsidRPr="00907509" w:rsidRDefault="00960B1F" w:rsidP="00960B1F">
            <w:pPr>
              <w:rPr>
                <w:lang w:val="en-US"/>
              </w:rPr>
            </w:pPr>
            <w:r w:rsidRPr="00907509">
              <w:lastRenderedPageBreak/>
              <w:t>Relative importance of the hotel's career growth opportunities, including training, promotions, and skill development.</w:t>
            </w:r>
          </w:p>
        </w:tc>
        <w:tc>
          <w:tcPr>
            <w:tcW w:w="990" w:type="dxa"/>
            <w:vAlign w:val="bottom"/>
          </w:tcPr>
          <w:p w14:paraId="4F5CB19A" w14:textId="4C979EA7" w:rsidR="00960B1F" w:rsidRPr="00907509" w:rsidRDefault="00960B1F" w:rsidP="00960B1F">
            <w:pPr>
              <w:rPr>
                <w:lang w:val="en-US"/>
              </w:rPr>
            </w:pPr>
            <w:r w:rsidRPr="00907509">
              <w:rPr>
                <w:color w:val="000000"/>
                <w:sz w:val="22"/>
                <w:szCs w:val="22"/>
              </w:rPr>
              <w:t>4.5</w:t>
            </w:r>
          </w:p>
        </w:tc>
        <w:tc>
          <w:tcPr>
            <w:tcW w:w="1260" w:type="dxa"/>
            <w:vAlign w:val="bottom"/>
          </w:tcPr>
          <w:p w14:paraId="32165084" w14:textId="6FAE4F7F" w:rsidR="00960B1F" w:rsidRPr="00907509" w:rsidRDefault="00960B1F" w:rsidP="00960B1F">
            <w:pPr>
              <w:rPr>
                <w:lang w:val="en-US"/>
              </w:rPr>
            </w:pPr>
            <w:r w:rsidRPr="00907509">
              <w:rPr>
                <w:color w:val="000000"/>
                <w:sz w:val="22"/>
                <w:szCs w:val="22"/>
              </w:rPr>
              <w:t>0.1</w:t>
            </w:r>
          </w:p>
        </w:tc>
        <w:tc>
          <w:tcPr>
            <w:tcW w:w="1440" w:type="dxa"/>
            <w:vAlign w:val="bottom"/>
          </w:tcPr>
          <w:p w14:paraId="1D1B9D30" w14:textId="0D2CAB62" w:rsidR="00960B1F" w:rsidRPr="00907509" w:rsidRDefault="00960B1F" w:rsidP="00960B1F">
            <w:pPr>
              <w:rPr>
                <w:lang w:val="en-US"/>
              </w:rPr>
            </w:pPr>
            <w:r w:rsidRPr="00907509">
              <w:rPr>
                <w:color w:val="000000"/>
                <w:sz w:val="22"/>
                <w:szCs w:val="22"/>
              </w:rPr>
              <w:t>5</w:t>
            </w:r>
          </w:p>
        </w:tc>
        <w:tc>
          <w:tcPr>
            <w:tcW w:w="1165" w:type="dxa"/>
            <w:vAlign w:val="bottom"/>
          </w:tcPr>
          <w:p w14:paraId="476A0DFB" w14:textId="05B785FA" w:rsidR="00960B1F" w:rsidRPr="00907509" w:rsidRDefault="00960B1F" w:rsidP="00960B1F">
            <w:pPr>
              <w:rPr>
                <w:lang w:val="en-US"/>
              </w:rPr>
            </w:pPr>
            <w:r w:rsidRPr="00907509">
              <w:rPr>
                <w:color w:val="000000"/>
                <w:sz w:val="22"/>
                <w:szCs w:val="22"/>
              </w:rPr>
              <w:t>5</w:t>
            </w:r>
          </w:p>
        </w:tc>
      </w:tr>
      <w:tr w:rsidR="00960B1F" w:rsidRPr="00907509" w14:paraId="534102C3" w14:textId="77777777" w:rsidTr="00B24C96">
        <w:tc>
          <w:tcPr>
            <w:tcW w:w="4495" w:type="dxa"/>
          </w:tcPr>
          <w:p w14:paraId="0DF524CF" w14:textId="63F2C319" w:rsidR="00960B1F" w:rsidRPr="00907509" w:rsidRDefault="00960B1F" w:rsidP="00960B1F">
            <w:pPr>
              <w:rPr>
                <w:lang w:val="en-US"/>
              </w:rPr>
            </w:pPr>
            <w:r w:rsidRPr="00907509">
              <w:t>Perceived relative significance of recognition and appreciation in the workplace.</w:t>
            </w:r>
          </w:p>
        </w:tc>
        <w:tc>
          <w:tcPr>
            <w:tcW w:w="990" w:type="dxa"/>
            <w:vAlign w:val="bottom"/>
          </w:tcPr>
          <w:p w14:paraId="1091C7F5" w14:textId="6C9B8436" w:rsidR="00960B1F" w:rsidRPr="00907509" w:rsidRDefault="00960B1F" w:rsidP="00960B1F">
            <w:pPr>
              <w:rPr>
                <w:lang w:val="en-US"/>
              </w:rPr>
            </w:pPr>
            <w:r w:rsidRPr="00907509">
              <w:rPr>
                <w:color w:val="000000"/>
                <w:sz w:val="22"/>
                <w:szCs w:val="22"/>
              </w:rPr>
              <w:t>4.2</w:t>
            </w:r>
          </w:p>
        </w:tc>
        <w:tc>
          <w:tcPr>
            <w:tcW w:w="1260" w:type="dxa"/>
            <w:vAlign w:val="bottom"/>
          </w:tcPr>
          <w:p w14:paraId="43B0C2AB" w14:textId="252BF4E5" w:rsidR="00960B1F" w:rsidRPr="00907509" w:rsidRDefault="00960B1F" w:rsidP="00960B1F">
            <w:pPr>
              <w:rPr>
                <w:lang w:val="en-US"/>
              </w:rPr>
            </w:pPr>
            <w:r w:rsidRPr="00907509">
              <w:rPr>
                <w:color w:val="000000"/>
                <w:sz w:val="22"/>
                <w:szCs w:val="22"/>
              </w:rPr>
              <w:t>0.106904497</w:t>
            </w:r>
          </w:p>
        </w:tc>
        <w:tc>
          <w:tcPr>
            <w:tcW w:w="1440" w:type="dxa"/>
            <w:vAlign w:val="bottom"/>
          </w:tcPr>
          <w:p w14:paraId="6F28EA97" w14:textId="225EB09D" w:rsidR="00960B1F" w:rsidRPr="00907509" w:rsidRDefault="00960B1F" w:rsidP="00960B1F">
            <w:pPr>
              <w:rPr>
                <w:lang w:val="en-US"/>
              </w:rPr>
            </w:pPr>
            <w:r w:rsidRPr="00907509">
              <w:rPr>
                <w:color w:val="000000"/>
                <w:sz w:val="22"/>
                <w:szCs w:val="22"/>
              </w:rPr>
              <w:t>4</w:t>
            </w:r>
          </w:p>
        </w:tc>
        <w:tc>
          <w:tcPr>
            <w:tcW w:w="1165" w:type="dxa"/>
            <w:vAlign w:val="bottom"/>
          </w:tcPr>
          <w:p w14:paraId="0FBCA635" w14:textId="25AA2C16" w:rsidR="00960B1F" w:rsidRPr="00907509" w:rsidRDefault="00960B1F" w:rsidP="00960B1F">
            <w:pPr>
              <w:rPr>
                <w:lang w:val="en-US"/>
              </w:rPr>
            </w:pPr>
            <w:r w:rsidRPr="00907509">
              <w:rPr>
                <w:color w:val="000000"/>
                <w:sz w:val="22"/>
                <w:szCs w:val="22"/>
              </w:rPr>
              <w:t>5</w:t>
            </w:r>
          </w:p>
        </w:tc>
      </w:tr>
      <w:tr w:rsidR="00960B1F" w:rsidRPr="00907509" w14:paraId="1682782C" w14:textId="77777777" w:rsidTr="00B24C96">
        <w:tc>
          <w:tcPr>
            <w:tcW w:w="4495" w:type="dxa"/>
          </w:tcPr>
          <w:p w14:paraId="0013E5EF" w14:textId="2E3057A7" w:rsidR="00960B1F" w:rsidRPr="00907509" w:rsidRDefault="00960B1F" w:rsidP="00960B1F">
            <w:pPr>
              <w:rPr>
                <w:lang w:val="en-US"/>
              </w:rPr>
            </w:pPr>
            <w:r w:rsidRPr="00907509">
              <w:t>Perceived relative effectiveness of the hotel's work-life balance policies and support.</w:t>
            </w:r>
          </w:p>
        </w:tc>
        <w:tc>
          <w:tcPr>
            <w:tcW w:w="990" w:type="dxa"/>
            <w:vAlign w:val="bottom"/>
          </w:tcPr>
          <w:p w14:paraId="1668B54E" w14:textId="0C6A128D" w:rsidR="00960B1F" w:rsidRPr="00907509" w:rsidRDefault="00960B1F" w:rsidP="00960B1F">
            <w:pPr>
              <w:rPr>
                <w:lang w:val="en-US"/>
              </w:rPr>
            </w:pPr>
            <w:r w:rsidRPr="00907509">
              <w:rPr>
                <w:color w:val="000000"/>
                <w:sz w:val="22"/>
                <w:szCs w:val="22"/>
              </w:rPr>
              <w:t>4.1</w:t>
            </w:r>
          </w:p>
        </w:tc>
        <w:tc>
          <w:tcPr>
            <w:tcW w:w="1260" w:type="dxa"/>
            <w:vAlign w:val="bottom"/>
          </w:tcPr>
          <w:p w14:paraId="4A001CA5" w14:textId="5C56546F" w:rsidR="00960B1F" w:rsidRPr="00907509" w:rsidRDefault="00960B1F" w:rsidP="00960B1F">
            <w:pPr>
              <w:rPr>
                <w:lang w:val="en-US"/>
              </w:rPr>
            </w:pPr>
            <w:r w:rsidRPr="00907509">
              <w:rPr>
                <w:color w:val="000000"/>
                <w:sz w:val="22"/>
                <w:szCs w:val="22"/>
              </w:rPr>
              <w:t>0.137766439</w:t>
            </w:r>
          </w:p>
        </w:tc>
        <w:tc>
          <w:tcPr>
            <w:tcW w:w="1440" w:type="dxa"/>
            <w:vAlign w:val="bottom"/>
          </w:tcPr>
          <w:p w14:paraId="0157CCFE" w14:textId="76F1FC6A" w:rsidR="00960B1F" w:rsidRPr="00907509" w:rsidRDefault="00960B1F" w:rsidP="00960B1F">
            <w:pPr>
              <w:rPr>
                <w:lang w:val="en-US"/>
              </w:rPr>
            </w:pPr>
            <w:r w:rsidRPr="00907509">
              <w:rPr>
                <w:color w:val="000000"/>
                <w:sz w:val="22"/>
                <w:szCs w:val="22"/>
              </w:rPr>
              <w:t>4</w:t>
            </w:r>
          </w:p>
        </w:tc>
        <w:tc>
          <w:tcPr>
            <w:tcW w:w="1165" w:type="dxa"/>
            <w:vAlign w:val="bottom"/>
          </w:tcPr>
          <w:p w14:paraId="205FCE85" w14:textId="3C6D6366" w:rsidR="00960B1F" w:rsidRPr="00907509" w:rsidRDefault="00960B1F" w:rsidP="0055546C">
            <w:pPr>
              <w:keepNext/>
              <w:rPr>
                <w:lang w:val="en-US"/>
              </w:rPr>
            </w:pPr>
            <w:r w:rsidRPr="00907509">
              <w:rPr>
                <w:color w:val="000000"/>
                <w:sz w:val="22"/>
                <w:szCs w:val="22"/>
              </w:rPr>
              <w:t>4</w:t>
            </w:r>
          </w:p>
        </w:tc>
      </w:tr>
    </w:tbl>
    <w:p w14:paraId="6814D1C9" w14:textId="0308CF76" w:rsidR="00F25A13" w:rsidRPr="00907509" w:rsidRDefault="0055546C" w:rsidP="0055546C">
      <w:pPr>
        <w:pStyle w:val="Caption"/>
        <w:jc w:val="center"/>
        <w:rPr>
          <w:lang w:val="en-US"/>
        </w:rPr>
      </w:pPr>
      <w:bookmarkStart w:id="31" w:name="_Toc190636123"/>
      <w:bookmarkStart w:id="32" w:name="_Toc190636176"/>
      <w:r w:rsidRPr="00907509">
        <w:t xml:space="preserve">Table </w:t>
      </w:r>
      <w:r w:rsidRPr="00907509">
        <w:fldChar w:fldCharType="begin"/>
      </w:r>
      <w:r w:rsidRPr="00907509">
        <w:instrText xml:space="preserve"> SEQ Table \* ARABIC </w:instrText>
      </w:r>
      <w:r w:rsidRPr="00907509">
        <w:fldChar w:fldCharType="separate"/>
      </w:r>
      <w:r w:rsidRPr="00907509">
        <w:rPr>
          <w:noProof/>
        </w:rPr>
        <w:t>2</w:t>
      </w:r>
      <w:r w:rsidRPr="00907509">
        <w:fldChar w:fldCharType="end"/>
      </w:r>
      <w:r w:rsidRPr="00907509">
        <w:t>: Relative importance of effectiveness of the current retention strategies such as salary benefits, career development, recognition programs</w:t>
      </w:r>
      <w:bookmarkEnd w:id="31"/>
      <w:bookmarkEnd w:id="32"/>
    </w:p>
    <w:p w14:paraId="7DD8C78D" w14:textId="093A9C52" w:rsidR="00E44CE6" w:rsidRPr="00907509" w:rsidRDefault="00E44CE6" w:rsidP="00E44CE6">
      <w:pPr>
        <w:rPr>
          <w:lang w:val="en-US"/>
        </w:rPr>
      </w:pPr>
      <w:r w:rsidRPr="00907509">
        <w:rPr>
          <w:lang w:val="en-US"/>
        </w:rPr>
        <w:t xml:space="preserve">The effectiveness of existing retention strategies at </w:t>
      </w:r>
      <w:proofErr w:type="spellStart"/>
      <w:r w:rsidRPr="00907509">
        <w:rPr>
          <w:lang w:val="en-US"/>
        </w:rPr>
        <w:t>Tŷ</w:t>
      </w:r>
      <w:proofErr w:type="spellEnd"/>
      <w:r w:rsidRPr="00907509">
        <w:rPr>
          <w:lang w:val="en-US"/>
        </w:rPr>
        <w:t xml:space="preserve"> Newport Hotel is assessed through various key factors, as reflected in the survey results. In relation to the effectiveness of current retention strategies, employees perceive the hotel’s efforts in offering salary benefits as well as career development opportunities and recognition programs as highly</w:t>
      </w:r>
      <w:r w:rsidRPr="00907509">
        <w:rPr>
          <w:lang w:val="en-US"/>
        </w:rPr>
        <w:t> </w:t>
      </w:r>
      <w:r w:rsidRPr="00907509">
        <w:rPr>
          <w:lang w:val="en-US"/>
        </w:rPr>
        <w:t>effective. With a mean score of 4.4, a high perception of these strategies is indicated, while a median and mode of 5 indicates that there is majority agreement and potential for very strong agreement for the</w:t>
      </w:r>
      <w:r w:rsidRPr="00907509">
        <w:rPr>
          <w:lang w:val="en-US"/>
        </w:rPr>
        <w:t> </w:t>
      </w:r>
      <w:r w:rsidRPr="00907509">
        <w:rPr>
          <w:lang w:val="en-US"/>
        </w:rPr>
        <w:t>effectiveness of these strategies in the minds of employees when considering talent retention strategies. I would be surprised if the standard error of this were above 0.107</w:t>
      </w:r>
      <w:r w:rsidRPr="00907509">
        <w:rPr>
          <w:lang w:val="en-US"/>
        </w:rPr>
        <w:t> </w:t>
      </w:r>
      <w:r w:rsidRPr="00907509">
        <w:rPr>
          <w:lang w:val="en-US"/>
        </w:rPr>
        <w:t>(indicating a very high degree of agreement among respondents).</w:t>
      </w:r>
    </w:p>
    <w:p w14:paraId="006C6AB5" w14:textId="77777777" w:rsidR="00E44CE6" w:rsidRPr="00907509" w:rsidRDefault="00E44CE6" w:rsidP="00E44CE6">
      <w:pPr>
        <w:rPr>
          <w:lang w:val="en-US"/>
        </w:rPr>
      </w:pPr>
      <w:r w:rsidRPr="00907509">
        <w:rPr>
          <w:lang w:val="en-US"/>
        </w:rPr>
        <w:t>The importance of hotel's career growth</w:t>
      </w:r>
      <w:r w:rsidRPr="00907509">
        <w:rPr>
          <w:lang w:val="en-US"/>
        </w:rPr>
        <w:t> </w:t>
      </w:r>
      <w:r w:rsidRPr="00907509">
        <w:rPr>
          <w:lang w:val="en-US"/>
        </w:rPr>
        <w:t>opportunities was rated slightly higher than the above one. This means career growth like training, promotion and skills has been considered as the</w:t>
      </w:r>
      <w:r w:rsidRPr="00907509">
        <w:rPr>
          <w:lang w:val="en-US"/>
        </w:rPr>
        <w:t> </w:t>
      </w:r>
      <w:r w:rsidRPr="00907509">
        <w:rPr>
          <w:lang w:val="en-US"/>
        </w:rPr>
        <w:t>most important aspect to retain employees. Employees highly value those opportunities; with measure of central tendency of</w:t>
      </w:r>
      <w:r w:rsidRPr="00907509">
        <w:rPr>
          <w:lang w:val="en-US"/>
        </w:rPr>
        <w:t> </w:t>
      </w:r>
      <w:r w:rsidRPr="00907509">
        <w:rPr>
          <w:lang w:val="en-US"/>
        </w:rPr>
        <w:t>employee response being mean 4.5, median 5, and mode 5. The</w:t>
      </w:r>
      <w:r w:rsidRPr="00907509">
        <w:rPr>
          <w:lang w:val="en-US"/>
        </w:rPr>
        <w:t> </w:t>
      </w:r>
      <w:r w:rsidRPr="00907509">
        <w:rPr>
          <w:lang w:val="en-US"/>
        </w:rPr>
        <w:t>standard error is quite low (0.1), meaning that employees are similarly aligned when it comes to career growth as an important retention tool.</w:t>
      </w:r>
    </w:p>
    <w:p w14:paraId="5A46463E" w14:textId="77777777" w:rsidR="00E44CE6" w:rsidRPr="00907509" w:rsidRDefault="00E44CE6" w:rsidP="00E44CE6">
      <w:pPr>
        <w:rPr>
          <w:lang w:val="en-US"/>
        </w:rPr>
      </w:pPr>
      <w:r w:rsidRPr="00907509">
        <w:rPr>
          <w:lang w:val="en-US"/>
        </w:rPr>
        <w:t>A big</w:t>
      </w:r>
      <w:r w:rsidRPr="00907509">
        <w:rPr>
          <w:lang w:val="en-US"/>
        </w:rPr>
        <w:t> </w:t>
      </w:r>
      <w:r w:rsidRPr="00907509">
        <w:rPr>
          <w:lang w:val="en-US"/>
        </w:rPr>
        <w:t xml:space="preserve">reason for that is the perceived importance of recognition and appreciation. There is also moderate representation on the importance of recognition at a typical employee level as </w:t>
      </w:r>
      <w:r w:rsidRPr="00907509">
        <w:rPr>
          <w:lang w:val="en-US"/>
        </w:rPr>
        <w:lastRenderedPageBreak/>
        <w:t>highlighted by the</w:t>
      </w:r>
      <w:r w:rsidRPr="00907509">
        <w:rPr>
          <w:lang w:val="en-US"/>
        </w:rPr>
        <w:t> </w:t>
      </w:r>
      <w:r w:rsidRPr="00907509">
        <w:rPr>
          <w:lang w:val="en-US"/>
        </w:rPr>
        <w:t>mean of 4.2, the median of 4 and the mode of 5. A standard error of.107</w:t>
      </w:r>
      <w:r w:rsidRPr="00907509">
        <w:rPr>
          <w:lang w:val="en-US"/>
        </w:rPr>
        <w:t> </w:t>
      </w:r>
      <w:r w:rsidRPr="00907509">
        <w:rPr>
          <w:lang w:val="en-US"/>
        </w:rPr>
        <w:t>suggests some consensus that recognition does help retaining staff.</w:t>
      </w:r>
    </w:p>
    <w:p w14:paraId="1B5EDB31" w14:textId="68B93241" w:rsidR="00E44CE6" w:rsidRPr="00907509" w:rsidRDefault="00E44CE6" w:rsidP="00F25A13">
      <w:pPr>
        <w:rPr>
          <w:lang w:val="en-US"/>
        </w:rPr>
      </w:pPr>
      <w:r w:rsidRPr="00907509">
        <w:rPr>
          <w:lang w:val="en-US"/>
        </w:rPr>
        <w:t xml:space="preserve">The last is work-life balance, and with the lowest mean score of </w:t>
      </w:r>
      <w:r w:rsidRPr="00907509">
        <w:rPr>
          <w:color w:val="000000"/>
          <w:sz w:val="22"/>
          <w:szCs w:val="22"/>
        </w:rPr>
        <w:t>4.1</w:t>
      </w:r>
      <w:r w:rsidRPr="00907509">
        <w:rPr>
          <w:lang w:val="en-US"/>
        </w:rPr>
        <w:t xml:space="preserve"> that all of the hotel’s work-life balance policies are not that effective, which shows that most</w:t>
      </w:r>
      <w:r w:rsidRPr="00907509">
        <w:rPr>
          <w:lang w:val="en-US"/>
        </w:rPr>
        <w:t> </w:t>
      </w:r>
      <w:r w:rsidRPr="00907509">
        <w:rPr>
          <w:lang w:val="en-US"/>
        </w:rPr>
        <w:t>of the employees think that work-life balance support is important but not as effective as several strategies. Together, the observed median and mode of 4 indicate a moderately favorable view of the effectiveness of the policies, while the standard error of 0.138 suggests</w:t>
      </w:r>
      <w:r w:rsidRPr="00907509">
        <w:rPr>
          <w:lang w:val="en-US"/>
        </w:rPr>
        <w:t> </w:t>
      </w:r>
      <w:r w:rsidRPr="00907509">
        <w:rPr>
          <w:lang w:val="en-US"/>
        </w:rPr>
        <w:t>some variation in employee perceptions about work-life balance.</w:t>
      </w:r>
    </w:p>
    <w:p w14:paraId="3BDE0542" w14:textId="37E16CA4" w:rsidR="00F25A13" w:rsidRPr="00907509" w:rsidRDefault="00F25A13" w:rsidP="00F25A13">
      <w:pPr>
        <w:pStyle w:val="Heading3"/>
        <w:rPr>
          <w:rFonts w:cs="Times New Roman"/>
          <w:i w:val="0"/>
          <w:iCs/>
          <w:color w:val="5B9BD5" w:themeColor="accent5"/>
        </w:rPr>
      </w:pPr>
      <w:bookmarkStart w:id="33" w:name="_Toc190813381"/>
      <w:r w:rsidRPr="00907509">
        <w:rPr>
          <w:rFonts w:cs="Times New Roman"/>
          <w:i w:val="0"/>
          <w:iCs/>
          <w:color w:val="5B9BD5" w:themeColor="accent5"/>
        </w:rPr>
        <w:t>4.2.4 Recommendations for effective strategies to reduce employee turnover in the Ty Newport Hotel</w:t>
      </w:r>
      <w:bookmarkEnd w:id="33"/>
    </w:p>
    <w:p w14:paraId="0D25AC5E" w14:textId="2742BD70" w:rsidR="00432646" w:rsidRPr="00907509" w:rsidRDefault="00432646" w:rsidP="00432646">
      <w:pPr>
        <w:pStyle w:val="Heading4"/>
        <w:rPr>
          <w:rFonts w:ascii="Times New Roman" w:hAnsi="Times New Roman" w:cs="Times New Roman"/>
          <w:color w:val="auto"/>
          <w:lang w:val="en-US"/>
        </w:rPr>
      </w:pPr>
      <w:r w:rsidRPr="00907509">
        <w:rPr>
          <w:rFonts w:ascii="Times New Roman" w:hAnsi="Times New Roman" w:cs="Times New Roman"/>
          <w:color w:val="auto"/>
        </w:rPr>
        <w:t xml:space="preserve">4.2.4.1 </w:t>
      </w:r>
      <w:r w:rsidRPr="00907509">
        <w:rPr>
          <w:rFonts w:ascii="Times New Roman" w:hAnsi="Times New Roman" w:cs="Times New Roman"/>
          <w:color w:val="auto"/>
          <w:lang w:val="en-US"/>
        </w:rPr>
        <w:t xml:space="preserve">Relative importance of </w:t>
      </w:r>
      <w:r w:rsidRPr="00907509">
        <w:rPr>
          <w:rFonts w:ascii="Times New Roman" w:hAnsi="Times New Roman" w:cs="Times New Roman"/>
          <w:color w:val="auto"/>
        </w:rPr>
        <w:t xml:space="preserve">Key factors influencing employee retention at </w:t>
      </w:r>
      <w:proofErr w:type="spellStart"/>
      <w:r w:rsidRPr="00907509">
        <w:rPr>
          <w:rFonts w:ascii="Times New Roman" w:hAnsi="Times New Roman" w:cs="Times New Roman"/>
          <w:color w:val="auto"/>
        </w:rPr>
        <w:t>Tŷ</w:t>
      </w:r>
      <w:proofErr w:type="spellEnd"/>
      <w:r w:rsidRPr="00907509">
        <w:rPr>
          <w:rFonts w:ascii="Times New Roman" w:hAnsi="Times New Roman" w:cs="Times New Roman"/>
          <w:color w:val="auto"/>
        </w:rPr>
        <w:t xml:space="preserve"> Newport Hotel</w:t>
      </w:r>
    </w:p>
    <w:tbl>
      <w:tblPr>
        <w:tblStyle w:val="TableGrid"/>
        <w:tblW w:w="0" w:type="auto"/>
        <w:tblLook w:val="04A0" w:firstRow="1" w:lastRow="0" w:firstColumn="1" w:lastColumn="0" w:noHBand="0" w:noVBand="1"/>
      </w:tblPr>
      <w:tblGrid>
        <w:gridCol w:w="4495"/>
        <w:gridCol w:w="990"/>
        <w:gridCol w:w="1260"/>
        <w:gridCol w:w="1440"/>
        <w:gridCol w:w="1165"/>
      </w:tblGrid>
      <w:tr w:rsidR="00357315" w:rsidRPr="00907509" w14:paraId="1C8F3946" w14:textId="77777777" w:rsidTr="007C2B5F">
        <w:tc>
          <w:tcPr>
            <w:tcW w:w="4495" w:type="dxa"/>
          </w:tcPr>
          <w:p w14:paraId="5930BFBC" w14:textId="0AC699DA" w:rsidR="00357315" w:rsidRPr="00907509" w:rsidRDefault="00357315" w:rsidP="007C2B5F">
            <w:pPr>
              <w:rPr>
                <w:lang w:val="en-US"/>
              </w:rPr>
            </w:pPr>
            <w:r w:rsidRPr="00907509">
              <w:rPr>
                <w:lang w:val="en-US"/>
              </w:rPr>
              <w:t xml:space="preserve">Relative importance of </w:t>
            </w:r>
            <w:r w:rsidRPr="00907509">
              <w:t xml:space="preserve">Key factors influencing employee retention at </w:t>
            </w:r>
            <w:proofErr w:type="spellStart"/>
            <w:r w:rsidRPr="00907509">
              <w:t>Tŷ</w:t>
            </w:r>
            <w:proofErr w:type="spellEnd"/>
            <w:r w:rsidRPr="00907509">
              <w:t xml:space="preserve"> Newport Hotel</w:t>
            </w:r>
          </w:p>
        </w:tc>
        <w:tc>
          <w:tcPr>
            <w:tcW w:w="990" w:type="dxa"/>
          </w:tcPr>
          <w:p w14:paraId="3E386923" w14:textId="77777777" w:rsidR="00357315" w:rsidRPr="00907509" w:rsidRDefault="00357315" w:rsidP="007C2B5F">
            <w:pPr>
              <w:rPr>
                <w:lang w:val="en-US"/>
              </w:rPr>
            </w:pPr>
            <w:r w:rsidRPr="00907509">
              <w:rPr>
                <w:lang w:val="en-US"/>
              </w:rPr>
              <w:t>Mean</w:t>
            </w:r>
          </w:p>
        </w:tc>
        <w:tc>
          <w:tcPr>
            <w:tcW w:w="1260" w:type="dxa"/>
          </w:tcPr>
          <w:p w14:paraId="15263564" w14:textId="77777777" w:rsidR="00357315" w:rsidRPr="00907509" w:rsidRDefault="00357315" w:rsidP="007C2B5F">
            <w:pPr>
              <w:rPr>
                <w:lang w:val="en-US"/>
              </w:rPr>
            </w:pPr>
            <w:r w:rsidRPr="00907509">
              <w:rPr>
                <w:lang w:val="en-US"/>
              </w:rPr>
              <w:t>Standard Error</w:t>
            </w:r>
          </w:p>
        </w:tc>
        <w:tc>
          <w:tcPr>
            <w:tcW w:w="1440" w:type="dxa"/>
          </w:tcPr>
          <w:p w14:paraId="75DAF05A" w14:textId="77777777" w:rsidR="00357315" w:rsidRPr="00907509" w:rsidRDefault="00357315" w:rsidP="007C2B5F">
            <w:pPr>
              <w:rPr>
                <w:lang w:val="en-US"/>
              </w:rPr>
            </w:pPr>
            <w:r w:rsidRPr="00907509">
              <w:rPr>
                <w:lang w:val="en-US"/>
              </w:rPr>
              <w:t>Median</w:t>
            </w:r>
          </w:p>
        </w:tc>
        <w:tc>
          <w:tcPr>
            <w:tcW w:w="1165" w:type="dxa"/>
          </w:tcPr>
          <w:p w14:paraId="6B43A148" w14:textId="77777777" w:rsidR="00357315" w:rsidRPr="00907509" w:rsidRDefault="00357315" w:rsidP="007C2B5F">
            <w:pPr>
              <w:rPr>
                <w:lang w:val="en-US"/>
              </w:rPr>
            </w:pPr>
            <w:r w:rsidRPr="00907509">
              <w:rPr>
                <w:lang w:val="en-US"/>
              </w:rPr>
              <w:t>Mode</w:t>
            </w:r>
          </w:p>
        </w:tc>
      </w:tr>
      <w:tr w:rsidR="00960B1F" w:rsidRPr="00907509" w14:paraId="27C0E62D" w14:textId="77777777" w:rsidTr="002F604B">
        <w:tc>
          <w:tcPr>
            <w:tcW w:w="4495" w:type="dxa"/>
          </w:tcPr>
          <w:p w14:paraId="3D94FE7B" w14:textId="7626E143" w:rsidR="00960B1F" w:rsidRPr="00907509" w:rsidRDefault="00960B1F" w:rsidP="00960B1F">
            <w:pPr>
              <w:rPr>
                <w:lang w:val="en-US"/>
              </w:rPr>
            </w:pPr>
            <w:r w:rsidRPr="00907509">
              <w:rPr>
                <w:lang w:val="en-US"/>
              </w:rPr>
              <w:t>Higher salary and benefits</w:t>
            </w:r>
          </w:p>
        </w:tc>
        <w:tc>
          <w:tcPr>
            <w:tcW w:w="990" w:type="dxa"/>
            <w:vAlign w:val="bottom"/>
          </w:tcPr>
          <w:p w14:paraId="17F39C89" w14:textId="57F7B66D" w:rsidR="00960B1F" w:rsidRPr="00907509" w:rsidRDefault="00960B1F" w:rsidP="00960B1F">
            <w:pPr>
              <w:rPr>
                <w:lang w:val="en-US"/>
              </w:rPr>
            </w:pPr>
            <w:r w:rsidRPr="00907509">
              <w:rPr>
                <w:color w:val="000000"/>
                <w:sz w:val="22"/>
                <w:szCs w:val="22"/>
              </w:rPr>
              <w:t>4.52</w:t>
            </w:r>
          </w:p>
        </w:tc>
        <w:tc>
          <w:tcPr>
            <w:tcW w:w="1260" w:type="dxa"/>
            <w:vAlign w:val="bottom"/>
          </w:tcPr>
          <w:p w14:paraId="77C9042A" w14:textId="551E5D2C" w:rsidR="00960B1F" w:rsidRPr="00907509" w:rsidRDefault="00960B1F" w:rsidP="00960B1F">
            <w:pPr>
              <w:rPr>
                <w:lang w:val="en-US"/>
              </w:rPr>
            </w:pPr>
            <w:r w:rsidRPr="00907509">
              <w:rPr>
                <w:color w:val="000000"/>
                <w:sz w:val="22"/>
                <w:szCs w:val="22"/>
              </w:rPr>
              <w:t>0.08685</w:t>
            </w:r>
          </w:p>
        </w:tc>
        <w:tc>
          <w:tcPr>
            <w:tcW w:w="1440" w:type="dxa"/>
            <w:vAlign w:val="bottom"/>
          </w:tcPr>
          <w:p w14:paraId="75B1BBA3" w14:textId="08E93834" w:rsidR="00960B1F" w:rsidRPr="00907509" w:rsidRDefault="00960B1F" w:rsidP="00960B1F">
            <w:pPr>
              <w:rPr>
                <w:lang w:val="en-US"/>
              </w:rPr>
            </w:pPr>
            <w:r w:rsidRPr="00907509">
              <w:rPr>
                <w:color w:val="000000"/>
                <w:sz w:val="22"/>
                <w:szCs w:val="22"/>
              </w:rPr>
              <w:t>5</w:t>
            </w:r>
          </w:p>
        </w:tc>
        <w:tc>
          <w:tcPr>
            <w:tcW w:w="1165" w:type="dxa"/>
            <w:vAlign w:val="bottom"/>
          </w:tcPr>
          <w:p w14:paraId="3E784A23" w14:textId="761DE6D9" w:rsidR="00960B1F" w:rsidRPr="00907509" w:rsidRDefault="00960B1F" w:rsidP="00960B1F">
            <w:pPr>
              <w:rPr>
                <w:lang w:val="en-US"/>
              </w:rPr>
            </w:pPr>
            <w:r w:rsidRPr="00907509">
              <w:rPr>
                <w:color w:val="000000"/>
                <w:sz w:val="22"/>
                <w:szCs w:val="22"/>
              </w:rPr>
              <w:t>5</w:t>
            </w:r>
          </w:p>
        </w:tc>
      </w:tr>
      <w:tr w:rsidR="00960B1F" w:rsidRPr="00907509" w14:paraId="66F8B619" w14:textId="77777777" w:rsidTr="002F604B">
        <w:tc>
          <w:tcPr>
            <w:tcW w:w="4495" w:type="dxa"/>
          </w:tcPr>
          <w:p w14:paraId="2E4B0E70" w14:textId="324A043E" w:rsidR="00960B1F" w:rsidRPr="00907509" w:rsidRDefault="00960B1F" w:rsidP="00960B1F">
            <w:pPr>
              <w:rPr>
                <w:lang w:val="en-US"/>
              </w:rPr>
            </w:pPr>
            <w:r w:rsidRPr="00907509">
              <w:rPr>
                <w:lang w:val="en-US"/>
              </w:rPr>
              <w:t>More career development opportunities</w:t>
            </w:r>
          </w:p>
        </w:tc>
        <w:tc>
          <w:tcPr>
            <w:tcW w:w="990" w:type="dxa"/>
            <w:vAlign w:val="bottom"/>
          </w:tcPr>
          <w:p w14:paraId="10759A1C" w14:textId="742E095E" w:rsidR="00960B1F" w:rsidRPr="00907509" w:rsidRDefault="00960B1F" w:rsidP="00960B1F">
            <w:pPr>
              <w:rPr>
                <w:lang w:val="en-US"/>
              </w:rPr>
            </w:pPr>
            <w:r w:rsidRPr="00907509">
              <w:rPr>
                <w:color w:val="000000"/>
                <w:sz w:val="22"/>
                <w:szCs w:val="22"/>
              </w:rPr>
              <w:t>4.46</w:t>
            </w:r>
          </w:p>
        </w:tc>
        <w:tc>
          <w:tcPr>
            <w:tcW w:w="1260" w:type="dxa"/>
            <w:vAlign w:val="bottom"/>
          </w:tcPr>
          <w:p w14:paraId="0AA5D93A" w14:textId="252A42C7" w:rsidR="00960B1F" w:rsidRPr="00907509" w:rsidRDefault="00960B1F" w:rsidP="00960B1F">
            <w:pPr>
              <w:rPr>
                <w:lang w:val="en-US"/>
              </w:rPr>
            </w:pPr>
            <w:r w:rsidRPr="00907509">
              <w:rPr>
                <w:color w:val="000000"/>
                <w:sz w:val="22"/>
                <w:szCs w:val="22"/>
              </w:rPr>
              <w:t>0.107703</w:t>
            </w:r>
          </w:p>
        </w:tc>
        <w:tc>
          <w:tcPr>
            <w:tcW w:w="1440" w:type="dxa"/>
            <w:vAlign w:val="bottom"/>
          </w:tcPr>
          <w:p w14:paraId="178B2A43" w14:textId="615087DC" w:rsidR="00960B1F" w:rsidRPr="00907509" w:rsidRDefault="00960B1F" w:rsidP="00960B1F">
            <w:pPr>
              <w:rPr>
                <w:lang w:val="en-US"/>
              </w:rPr>
            </w:pPr>
            <w:r w:rsidRPr="00907509">
              <w:rPr>
                <w:color w:val="000000"/>
                <w:sz w:val="22"/>
                <w:szCs w:val="22"/>
              </w:rPr>
              <w:t>5</w:t>
            </w:r>
          </w:p>
        </w:tc>
        <w:tc>
          <w:tcPr>
            <w:tcW w:w="1165" w:type="dxa"/>
            <w:vAlign w:val="bottom"/>
          </w:tcPr>
          <w:p w14:paraId="50E11BEA" w14:textId="6978EC45" w:rsidR="00960B1F" w:rsidRPr="00907509" w:rsidRDefault="00960B1F" w:rsidP="00960B1F">
            <w:pPr>
              <w:rPr>
                <w:lang w:val="en-US"/>
              </w:rPr>
            </w:pPr>
            <w:r w:rsidRPr="00907509">
              <w:rPr>
                <w:color w:val="000000"/>
                <w:sz w:val="22"/>
                <w:szCs w:val="22"/>
              </w:rPr>
              <w:t>5</w:t>
            </w:r>
          </w:p>
        </w:tc>
      </w:tr>
      <w:tr w:rsidR="00960B1F" w:rsidRPr="00907509" w14:paraId="441946FE" w14:textId="77777777" w:rsidTr="002F604B">
        <w:tc>
          <w:tcPr>
            <w:tcW w:w="4495" w:type="dxa"/>
          </w:tcPr>
          <w:p w14:paraId="6E6ED1F8" w14:textId="04D67430" w:rsidR="00960B1F" w:rsidRPr="00907509" w:rsidRDefault="00960B1F" w:rsidP="00960B1F">
            <w:pPr>
              <w:rPr>
                <w:lang w:val="en-US"/>
              </w:rPr>
            </w:pPr>
            <w:r w:rsidRPr="00907509">
              <w:rPr>
                <w:lang w:val="en-US"/>
              </w:rPr>
              <w:t>Better work-life balance</w:t>
            </w:r>
          </w:p>
        </w:tc>
        <w:tc>
          <w:tcPr>
            <w:tcW w:w="990" w:type="dxa"/>
            <w:vAlign w:val="bottom"/>
          </w:tcPr>
          <w:p w14:paraId="2C79FEB9" w14:textId="5F0CFBBD" w:rsidR="00960B1F" w:rsidRPr="00907509" w:rsidRDefault="00960B1F" w:rsidP="00960B1F">
            <w:pPr>
              <w:rPr>
                <w:lang w:val="en-US"/>
              </w:rPr>
            </w:pPr>
            <w:r w:rsidRPr="00907509">
              <w:rPr>
                <w:color w:val="000000"/>
                <w:sz w:val="22"/>
                <w:szCs w:val="22"/>
              </w:rPr>
              <w:t>4.14</w:t>
            </w:r>
          </w:p>
        </w:tc>
        <w:tc>
          <w:tcPr>
            <w:tcW w:w="1260" w:type="dxa"/>
            <w:vAlign w:val="bottom"/>
          </w:tcPr>
          <w:p w14:paraId="5F2DBAC6" w14:textId="1022785A" w:rsidR="00960B1F" w:rsidRPr="00907509" w:rsidRDefault="00960B1F" w:rsidP="00960B1F">
            <w:pPr>
              <w:rPr>
                <w:lang w:val="en-US"/>
              </w:rPr>
            </w:pPr>
            <w:r w:rsidRPr="00907509">
              <w:rPr>
                <w:color w:val="000000"/>
                <w:sz w:val="22"/>
                <w:szCs w:val="22"/>
              </w:rPr>
              <w:t>0.117838</w:t>
            </w:r>
          </w:p>
        </w:tc>
        <w:tc>
          <w:tcPr>
            <w:tcW w:w="1440" w:type="dxa"/>
            <w:vAlign w:val="bottom"/>
          </w:tcPr>
          <w:p w14:paraId="78632747" w14:textId="156FBD62" w:rsidR="00960B1F" w:rsidRPr="00907509" w:rsidRDefault="00960B1F" w:rsidP="00960B1F">
            <w:pPr>
              <w:rPr>
                <w:lang w:val="en-US"/>
              </w:rPr>
            </w:pPr>
            <w:r w:rsidRPr="00907509">
              <w:rPr>
                <w:color w:val="000000"/>
                <w:sz w:val="22"/>
                <w:szCs w:val="22"/>
              </w:rPr>
              <w:t>4</w:t>
            </w:r>
          </w:p>
        </w:tc>
        <w:tc>
          <w:tcPr>
            <w:tcW w:w="1165" w:type="dxa"/>
            <w:vAlign w:val="bottom"/>
          </w:tcPr>
          <w:p w14:paraId="0EE6B779" w14:textId="7AC12447" w:rsidR="00960B1F" w:rsidRPr="00907509" w:rsidRDefault="00960B1F" w:rsidP="00960B1F">
            <w:pPr>
              <w:rPr>
                <w:lang w:val="en-US"/>
              </w:rPr>
            </w:pPr>
            <w:r w:rsidRPr="00907509">
              <w:rPr>
                <w:color w:val="000000"/>
                <w:sz w:val="22"/>
                <w:szCs w:val="22"/>
              </w:rPr>
              <w:t>5</w:t>
            </w:r>
          </w:p>
        </w:tc>
      </w:tr>
      <w:tr w:rsidR="00960B1F" w:rsidRPr="00907509" w14:paraId="0D1A7FA1" w14:textId="77777777" w:rsidTr="002F604B">
        <w:tc>
          <w:tcPr>
            <w:tcW w:w="4495" w:type="dxa"/>
          </w:tcPr>
          <w:p w14:paraId="18C5544B" w14:textId="77AC9228" w:rsidR="00960B1F" w:rsidRPr="00907509" w:rsidRDefault="00960B1F" w:rsidP="00960B1F">
            <w:pPr>
              <w:rPr>
                <w:lang w:val="en-US"/>
              </w:rPr>
            </w:pPr>
            <w:r w:rsidRPr="00907509">
              <w:rPr>
                <w:lang w:val="en-US"/>
              </w:rPr>
              <w:t>Improved management and leadership</w:t>
            </w:r>
          </w:p>
        </w:tc>
        <w:tc>
          <w:tcPr>
            <w:tcW w:w="990" w:type="dxa"/>
            <w:vAlign w:val="bottom"/>
          </w:tcPr>
          <w:p w14:paraId="653F88CD" w14:textId="5E99A32A" w:rsidR="00960B1F" w:rsidRPr="00907509" w:rsidRDefault="00960B1F" w:rsidP="00960B1F">
            <w:pPr>
              <w:rPr>
                <w:lang w:val="en-US"/>
              </w:rPr>
            </w:pPr>
            <w:r w:rsidRPr="00907509">
              <w:rPr>
                <w:color w:val="000000"/>
                <w:sz w:val="22"/>
                <w:szCs w:val="22"/>
              </w:rPr>
              <w:t>4.2</w:t>
            </w:r>
          </w:p>
        </w:tc>
        <w:tc>
          <w:tcPr>
            <w:tcW w:w="1260" w:type="dxa"/>
            <w:vAlign w:val="bottom"/>
          </w:tcPr>
          <w:p w14:paraId="51700C38" w14:textId="47156756" w:rsidR="00960B1F" w:rsidRPr="00907509" w:rsidRDefault="00960B1F" w:rsidP="00960B1F">
            <w:pPr>
              <w:rPr>
                <w:lang w:val="en-US"/>
              </w:rPr>
            </w:pPr>
            <w:r w:rsidRPr="00907509">
              <w:rPr>
                <w:color w:val="000000"/>
                <w:sz w:val="22"/>
                <w:szCs w:val="22"/>
              </w:rPr>
              <w:t>0.121218</w:t>
            </w:r>
          </w:p>
        </w:tc>
        <w:tc>
          <w:tcPr>
            <w:tcW w:w="1440" w:type="dxa"/>
            <w:vAlign w:val="bottom"/>
          </w:tcPr>
          <w:p w14:paraId="5291A1D3" w14:textId="1B2A295C" w:rsidR="00960B1F" w:rsidRPr="00907509" w:rsidRDefault="00960B1F" w:rsidP="00960B1F">
            <w:pPr>
              <w:rPr>
                <w:lang w:val="en-US"/>
              </w:rPr>
            </w:pPr>
            <w:r w:rsidRPr="00907509">
              <w:rPr>
                <w:color w:val="000000"/>
                <w:sz w:val="22"/>
                <w:szCs w:val="22"/>
              </w:rPr>
              <w:t>4</w:t>
            </w:r>
          </w:p>
        </w:tc>
        <w:tc>
          <w:tcPr>
            <w:tcW w:w="1165" w:type="dxa"/>
            <w:vAlign w:val="bottom"/>
          </w:tcPr>
          <w:p w14:paraId="37FA018E" w14:textId="3B815D1A" w:rsidR="00960B1F" w:rsidRPr="00907509" w:rsidRDefault="00960B1F" w:rsidP="00960B1F">
            <w:pPr>
              <w:rPr>
                <w:lang w:val="en-US"/>
              </w:rPr>
            </w:pPr>
            <w:r w:rsidRPr="00907509">
              <w:rPr>
                <w:color w:val="000000"/>
                <w:sz w:val="22"/>
                <w:szCs w:val="22"/>
              </w:rPr>
              <w:t>5</w:t>
            </w:r>
          </w:p>
        </w:tc>
      </w:tr>
      <w:tr w:rsidR="00960B1F" w:rsidRPr="00907509" w14:paraId="360EF35D" w14:textId="77777777" w:rsidTr="002F604B">
        <w:tc>
          <w:tcPr>
            <w:tcW w:w="4495" w:type="dxa"/>
          </w:tcPr>
          <w:p w14:paraId="4C9EEB33" w14:textId="57D3AA00" w:rsidR="00960B1F" w:rsidRPr="00907509" w:rsidRDefault="00960B1F" w:rsidP="00960B1F">
            <w:pPr>
              <w:rPr>
                <w:lang w:val="en-US"/>
              </w:rPr>
            </w:pPr>
            <w:r w:rsidRPr="00907509">
              <w:rPr>
                <w:lang w:val="en-US"/>
              </w:rPr>
              <w:t>More recognition and rewards</w:t>
            </w:r>
          </w:p>
        </w:tc>
        <w:tc>
          <w:tcPr>
            <w:tcW w:w="990" w:type="dxa"/>
            <w:vAlign w:val="bottom"/>
          </w:tcPr>
          <w:p w14:paraId="07B1E7B6" w14:textId="6CDD8E80" w:rsidR="00960B1F" w:rsidRPr="00907509" w:rsidRDefault="00960B1F" w:rsidP="00960B1F">
            <w:pPr>
              <w:rPr>
                <w:lang w:val="en-US"/>
              </w:rPr>
            </w:pPr>
            <w:r w:rsidRPr="00907509">
              <w:rPr>
                <w:color w:val="000000"/>
                <w:sz w:val="22"/>
                <w:szCs w:val="22"/>
              </w:rPr>
              <w:t>4.28</w:t>
            </w:r>
          </w:p>
        </w:tc>
        <w:tc>
          <w:tcPr>
            <w:tcW w:w="1260" w:type="dxa"/>
            <w:vAlign w:val="bottom"/>
          </w:tcPr>
          <w:p w14:paraId="4F12DEF9" w14:textId="0AB0BF76" w:rsidR="00960B1F" w:rsidRPr="00907509" w:rsidRDefault="00960B1F" w:rsidP="00960B1F">
            <w:pPr>
              <w:rPr>
                <w:lang w:val="en-US"/>
              </w:rPr>
            </w:pPr>
            <w:r w:rsidRPr="00907509">
              <w:rPr>
                <w:color w:val="000000"/>
                <w:sz w:val="22"/>
                <w:szCs w:val="22"/>
              </w:rPr>
              <w:t>0.151294</w:t>
            </w:r>
          </w:p>
        </w:tc>
        <w:tc>
          <w:tcPr>
            <w:tcW w:w="1440" w:type="dxa"/>
            <w:vAlign w:val="bottom"/>
          </w:tcPr>
          <w:p w14:paraId="2200D698" w14:textId="39ADC831" w:rsidR="00960B1F" w:rsidRPr="00907509" w:rsidRDefault="00960B1F" w:rsidP="00960B1F">
            <w:pPr>
              <w:rPr>
                <w:lang w:val="en-US"/>
              </w:rPr>
            </w:pPr>
            <w:r w:rsidRPr="00907509">
              <w:rPr>
                <w:color w:val="000000"/>
                <w:sz w:val="22"/>
                <w:szCs w:val="22"/>
              </w:rPr>
              <w:t>5</w:t>
            </w:r>
          </w:p>
        </w:tc>
        <w:tc>
          <w:tcPr>
            <w:tcW w:w="1165" w:type="dxa"/>
            <w:vAlign w:val="bottom"/>
          </w:tcPr>
          <w:p w14:paraId="15353A6C" w14:textId="5AE5CDBA" w:rsidR="00960B1F" w:rsidRPr="00907509" w:rsidRDefault="00960B1F" w:rsidP="0055546C">
            <w:pPr>
              <w:keepNext/>
              <w:rPr>
                <w:lang w:val="en-US"/>
              </w:rPr>
            </w:pPr>
            <w:r w:rsidRPr="00907509">
              <w:rPr>
                <w:color w:val="000000"/>
                <w:sz w:val="22"/>
                <w:szCs w:val="22"/>
              </w:rPr>
              <w:t>5</w:t>
            </w:r>
          </w:p>
        </w:tc>
      </w:tr>
    </w:tbl>
    <w:p w14:paraId="5A4CE433" w14:textId="0CFB1FCE" w:rsidR="008635D6" w:rsidRPr="00907509" w:rsidRDefault="0055546C" w:rsidP="0055546C">
      <w:pPr>
        <w:pStyle w:val="Caption"/>
        <w:jc w:val="center"/>
        <w:rPr>
          <w:lang w:val="en-US"/>
        </w:rPr>
      </w:pPr>
      <w:bookmarkStart w:id="34" w:name="_Toc190636124"/>
      <w:bookmarkStart w:id="35" w:name="_Toc190636177"/>
      <w:r w:rsidRPr="00907509">
        <w:t xml:space="preserve">Table </w:t>
      </w:r>
      <w:r w:rsidRPr="00907509">
        <w:fldChar w:fldCharType="begin"/>
      </w:r>
      <w:r w:rsidRPr="00907509">
        <w:instrText xml:space="preserve"> SEQ Table \* ARABIC </w:instrText>
      </w:r>
      <w:r w:rsidRPr="00907509">
        <w:fldChar w:fldCharType="separate"/>
      </w:r>
      <w:r w:rsidRPr="00907509">
        <w:rPr>
          <w:noProof/>
        </w:rPr>
        <w:t>3</w:t>
      </w:r>
      <w:r w:rsidRPr="00907509">
        <w:fldChar w:fldCharType="end"/>
      </w:r>
      <w:r w:rsidRPr="00907509">
        <w:t xml:space="preserve">: Relative importance of Key factors influencing employee retention at </w:t>
      </w:r>
      <w:proofErr w:type="spellStart"/>
      <w:r w:rsidRPr="00907509">
        <w:t>Tŷ</w:t>
      </w:r>
      <w:proofErr w:type="spellEnd"/>
      <w:r w:rsidRPr="00907509">
        <w:t xml:space="preserve"> Newport Hotel</w:t>
      </w:r>
      <w:bookmarkEnd w:id="34"/>
      <w:bookmarkEnd w:id="35"/>
    </w:p>
    <w:p w14:paraId="54E39954" w14:textId="752A9FB0" w:rsidR="00C15920" w:rsidRPr="00907509" w:rsidRDefault="008635D6" w:rsidP="00C15920">
      <w:pPr>
        <w:rPr>
          <w:lang w:val="en-US"/>
        </w:rPr>
      </w:pPr>
      <w:r w:rsidRPr="00907509">
        <w:t xml:space="preserve">The survey results highlight several key factors that can significantly improve employee retention at </w:t>
      </w:r>
      <w:proofErr w:type="spellStart"/>
      <w:r w:rsidRPr="00907509">
        <w:t>Tŷ</w:t>
      </w:r>
      <w:proofErr w:type="spellEnd"/>
      <w:r w:rsidRPr="00907509">
        <w:t xml:space="preserve"> Newport Hotel</w:t>
      </w:r>
      <w:r w:rsidRPr="00907509">
        <w:rPr>
          <w:lang w:val="en-US"/>
        </w:rPr>
        <w:t>. The top factor for retention, according to the mean score (highest score = 5) was higher salary and benefits mean score was rated 4.52. With a median and mode of 5, this means that most respondents</w:t>
      </w:r>
      <w:r w:rsidRPr="00907509">
        <w:rPr>
          <w:lang w:val="en-US"/>
        </w:rPr>
        <w:t> </w:t>
      </w:r>
      <w:r w:rsidRPr="00907509">
        <w:rPr>
          <w:lang w:val="en-US"/>
        </w:rPr>
        <w:t>rated this factor highly, and the standard error of 0.08685 indicates consistent answers. More career development opportunities came in second with a mean of 4.46, also indicating high importance for employee</w:t>
      </w:r>
      <w:r w:rsidRPr="00907509">
        <w:rPr>
          <w:lang w:val="en-US"/>
        </w:rPr>
        <w:t> </w:t>
      </w:r>
      <w:r w:rsidRPr="00907509">
        <w:rPr>
          <w:lang w:val="en-US"/>
        </w:rPr>
        <w:t>retention, with a median and mode of 5. Better work-life balance averaged a</w:t>
      </w:r>
      <w:r w:rsidRPr="00907509">
        <w:rPr>
          <w:lang w:val="en-US"/>
        </w:rPr>
        <w:t> </w:t>
      </w:r>
      <w:r w:rsidRPr="00907509">
        <w:rPr>
          <w:lang w:val="en-US"/>
        </w:rPr>
        <w:t xml:space="preserve">score of 4.14 but also had greater variation in responses (the standard </w:t>
      </w:r>
      <w:r w:rsidRPr="00907509">
        <w:rPr>
          <w:lang w:val="en-US"/>
        </w:rPr>
        <w:lastRenderedPageBreak/>
        <w:t>error was, at 0.117838, higher than for other questions) − but still, a good number of employees scored this quite highly. Improved management and leadership and more recognition and rewards were perceived with means of 4.2 and 4.28, respectively — relatively less than some other factors indicating at least moderate importance for retention, though the most common values given by respondents were 5</w:t>
      </w:r>
      <w:r w:rsidRPr="00907509">
        <w:rPr>
          <w:lang w:val="en-US"/>
        </w:rPr>
        <w:t> </w:t>
      </w:r>
      <w:r w:rsidRPr="00907509">
        <w:rPr>
          <w:lang w:val="en-US"/>
        </w:rPr>
        <w:t>for both factors (mode of 5). Overall, these results indicate that</w:t>
      </w:r>
      <w:r w:rsidRPr="00907509">
        <w:rPr>
          <w:lang w:val="en-US"/>
        </w:rPr>
        <w:t> </w:t>
      </w:r>
      <w:proofErr w:type="spellStart"/>
      <w:r w:rsidRPr="00907509">
        <w:rPr>
          <w:lang w:val="en-US"/>
        </w:rPr>
        <w:t>Tŷ</w:t>
      </w:r>
      <w:proofErr w:type="spellEnd"/>
      <w:r w:rsidRPr="00907509">
        <w:rPr>
          <w:lang w:val="en-US"/>
        </w:rPr>
        <w:t xml:space="preserve"> Newport Hotel must prioritize salary, career development, work-life balance, leadership, and recognition to minimize turnover.</w:t>
      </w:r>
    </w:p>
    <w:p w14:paraId="01BFE0EF" w14:textId="36DB48CE" w:rsidR="00357315" w:rsidRPr="00907509" w:rsidRDefault="00432646" w:rsidP="00432646">
      <w:pPr>
        <w:pStyle w:val="Heading4"/>
        <w:rPr>
          <w:rFonts w:ascii="Times New Roman" w:hAnsi="Times New Roman" w:cs="Times New Roman"/>
          <w:lang w:val="en-US"/>
        </w:rPr>
      </w:pPr>
      <w:r w:rsidRPr="00907509">
        <w:rPr>
          <w:rFonts w:ascii="Times New Roman" w:hAnsi="Times New Roman" w:cs="Times New Roman"/>
          <w:color w:val="auto"/>
        </w:rPr>
        <w:t xml:space="preserve">4.2.4.2 </w:t>
      </w:r>
      <w:r w:rsidRPr="00907509">
        <w:rPr>
          <w:rFonts w:ascii="Times New Roman" w:hAnsi="Times New Roman" w:cs="Times New Roman"/>
          <w:color w:val="auto"/>
          <w:lang w:val="en-US"/>
        </w:rPr>
        <w:t xml:space="preserve">Relative importance of </w:t>
      </w:r>
      <w:r w:rsidRPr="00907509">
        <w:rPr>
          <w:rFonts w:ascii="Times New Roman" w:hAnsi="Times New Roman" w:cs="Times New Roman"/>
          <w:color w:val="auto"/>
        </w:rPr>
        <w:t>Perceived primary factor in minimizing employee turnover</w:t>
      </w:r>
    </w:p>
    <w:tbl>
      <w:tblPr>
        <w:tblStyle w:val="TableGrid"/>
        <w:tblW w:w="0" w:type="auto"/>
        <w:tblLook w:val="04A0" w:firstRow="1" w:lastRow="0" w:firstColumn="1" w:lastColumn="0" w:noHBand="0" w:noVBand="1"/>
      </w:tblPr>
      <w:tblGrid>
        <w:gridCol w:w="4495"/>
        <w:gridCol w:w="990"/>
        <w:gridCol w:w="1260"/>
        <w:gridCol w:w="1440"/>
        <w:gridCol w:w="1165"/>
      </w:tblGrid>
      <w:tr w:rsidR="00357315" w:rsidRPr="00907509" w14:paraId="2F23D728" w14:textId="77777777" w:rsidTr="007C2B5F">
        <w:tc>
          <w:tcPr>
            <w:tcW w:w="4495" w:type="dxa"/>
          </w:tcPr>
          <w:p w14:paraId="2C94E138" w14:textId="45EC4D89" w:rsidR="00357315" w:rsidRPr="00907509" w:rsidRDefault="00357315" w:rsidP="007C2B5F">
            <w:pPr>
              <w:rPr>
                <w:lang w:val="en-US"/>
              </w:rPr>
            </w:pPr>
            <w:r w:rsidRPr="00907509">
              <w:rPr>
                <w:lang w:val="en-US"/>
              </w:rPr>
              <w:t xml:space="preserve">Relative importance of </w:t>
            </w:r>
            <w:r w:rsidRPr="00907509">
              <w:t>Perceived primary factor in minimizing employee turnover</w:t>
            </w:r>
          </w:p>
        </w:tc>
        <w:tc>
          <w:tcPr>
            <w:tcW w:w="990" w:type="dxa"/>
          </w:tcPr>
          <w:p w14:paraId="6690F88F" w14:textId="77777777" w:rsidR="00357315" w:rsidRPr="00907509" w:rsidRDefault="00357315" w:rsidP="007C2B5F">
            <w:pPr>
              <w:rPr>
                <w:lang w:val="en-US"/>
              </w:rPr>
            </w:pPr>
            <w:r w:rsidRPr="00907509">
              <w:rPr>
                <w:lang w:val="en-US"/>
              </w:rPr>
              <w:t>Mean</w:t>
            </w:r>
          </w:p>
        </w:tc>
        <w:tc>
          <w:tcPr>
            <w:tcW w:w="1260" w:type="dxa"/>
          </w:tcPr>
          <w:p w14:paraId="629C7045" w14:textId="77777777" w:rsidR="00357315" w:rsidRPr="00907509" w:rsidRDefault="00357315" w:rsidP="007C2B5F">
            <w:pPr>
              <w:rPr>
                <w:lang w:val="en-US"/>
              </w:rPr>
            </w:pPr>
            <w:r w:rsidRPr="00907509">
              <w:rPr>
                <w:lang w:val="en-US"/>
              </w:rPr>
              <w:t>Standard Error</w:t>
            </w:r>
          </w:p>
        </w:tc>
        <w:tc>
          <w:tcPr>
            <w:tcW w:w="1440" w:type="dxa"/>
          </w:tcPr>
          <w:p w14:paraId="268BFD9B" w14:textId="77777777" w:rsidR="00357315" w:rsidRPr="00907509" w:rsidRDefault="00357315" w:rsidP="007C2B5F">
            <w:pPr>
              <w:rPr>
                <w:lang w:val="en-US"/>
              </w:rPr>
            </w:pPr>
            <w:r w:rsidRPr="00907509">
              <w:rPr>
                <w:lang w:val="en-US"/>
              </w:rPr>
              <w:t>Median</w:t>
            </w:r>
          </w:p>
        </w:tc>
        <w:tc>
          <w:tcPr>
            <w:tcW w:w="1165" w:type="dxa"/>
          </w:tcPr>
          <w:p w14:paraId="638CE46B" w14:textId="77777777" w:rsidR="00357315" w:rsidRPr="00907509" w:rsidRDefault="00357315" w:rsidP="007C2B5F">
            <w:pPr>
              <w:rPr>
                <w:lang w:val="en-US"/>
              </w:rPr>
            </w:pPr>
            <w:r w:rsidRPr="00907509">
              <w:rPr>
                <w:lang w:val="en-US"/>
              </w:rPr>
              <w:t>Mode</w:t>
            </w:r>
          </w:p>
        </w:tc>
      </w:tr>
      <w:tr w:rsidR="00960B1F" w:rsidRPr="00907509" w14:paraId="6D6AC2F9" w14:textId="77777777" w:rsidTr="00B01CFF">
        <w:tc>
          <w:tcPr>
            <w:tcW w:w="4495" w:type="dxa"/>
          </w:tcPr>
          <w:p w14:paraId="0D01DDCB" w14:textId="734E8CFB" w:rsidR="00960B1F" w:rsidRPr="00907509" w:rsidRDefault="00960B1F" w:rsidP="00960B1F">
            <w:pPr>
              <w:rPr>
                <w:lang w:val="en-US"/>
              </w:rPr>
            </w:pPr>
            <w:r w:rsidRPr="00907509">
              <w:rPr>
                <w:lang w:val="en-US"/>
              </w:rPr>
              <w:t>Competitive salary</w:t>
            </w:r>
          </w:p>
        </w:tc>
        <w:tc>
          <w:tcPr>
            <w:tcW w:w="990" w:type="dxa"/>
            <w:vAlign w:val="bottom"/>
          </w:tcPr>
          <w:p w14:paraId="1BA67A6F" w14:textId="2BCD44E8" w:rsidR="00960B1F" w:rsidRPr="00907509" w:rsidRDefault="00960B1F" w:rsidP="00960B1F">
            <w:pPr>
              <w:rPr>
                <w:lang w:val="en-US"/>
              </w:rPr>
            </w:pPr>
            <w:r w:rsidRPr="00907509">
              <w:rPr>
                <w:color w:val="000000"/>
                <w:sz w:val="22"/>
                <w:szCs w:val="22"/>
              </w:rPr>
              <w:t>4.9</w:t>
            </w:r>
          </w:p>
        </w:tc>
        <w:tc>
          <w:tcPr>
            <w:tcW w:w="1260" w:type="dxa"/>
            <w:vAlign w:val="bottom"/>
          </w:tcPr>
          <w:p w14:paraId="5CB3A4F4" w14:textId="7CD9460E" w:rsidR="00960B1F" w:rsidRPr="00907509" w:rsidRDefault="00960B1F" w:rsidP="00960B1F">
            <w:pPr>
              <w:rPr>
                <w:lang w:val="en-US"/>
              </w:rPr>
            </w:pPr>
            <w:r w:rsidRPr="00907509">
              <w:rPr>
                <w:color w:val="000000"/>
                <w:sz w:val="22"/>
                <w:szCs w:val="22"/>
              </w:rPr>
              <w:t>0.051508</w:t>
            </w:r>
          </w:p>
        </w:tc>
        <w:tc>
          <w:tcPr>
            <w:tcW w:w="1440" w:type="dxa"/>
            <w:vAlign w:val="bottom"/>
          </w:tcPr>
          <w:p w14:paraId="72CBFA0E" w14:textId="366175C2" w:rsidR="00960B1F" w:rsidRPr="00907509" w:rsidRDefault="00960B1F" w:rsidP="00960B1F">
            <w:pPr>
              <w:rPr>
                <w:lang w:val="en-US"/>
              </w:rPr>
            </w:pPr>
            <w:r w:rsidRPr="00907509">
              <w:rPr>
                <w:color w:val="000000"/>
                <w:sz w:val="22"/>
                <w:szCs w:val="22"/>
              </w:rPr>
              <w:t>5</w:t>
            </w:r>
          </w:p>
        </w:tc>
        <w:tc>
          <w:tcPr>
            <w:tcW w:w="1165" w:type="dxa"/>
            <w:vAlign w:val="bottom"/>
          </w:tcPr>
          <w:p w14:paraId="1644EDFD" w14:textId="53EF51E4" w:rsidR="00960B1F" w:rsidRPr="00907509" w:rsidRDefault="00960B1F" w:rsidP="00960B1F">
            <w:pPr>
              <w:rPr>
                <w:lang w:val="en-US"/>
              </w:rPr>
            </w:pPr>
            <w:r w:rsidRPr="00907509">
              <w:rPr>
                <w:color w:val="000000"/>
                <w:sz w:val="22"/>
                <w:szCs w:val="22"/>
              </w:rPr>
              <w:t>5</w:t>
            </w:r>
          </w:p>
        </w:tc>
      </w:tr>
      <w:tr w:rsidR="00960B1F" w:rsidRPr="00907509" w14:paraId="07C0F07A" w14:textId="77777777" w:rsidTr="00B01CFF">
        <w:tc>
          <w:tcPr>
            <w:tcW w:w="4495" w:type="dxa"/>
          </w:tcPr>
          <w:p w14:paraId="33C6AFE9" w14:textId="469E8DC8" w:rsidR="00960B1F" w:rsidRPr="00907509" w:rsidRDefault="00960B1F" w:rsidP="00960B1F">
            <w:pPr>
              <w:rPr>
                <w:lang w:val="en-US"/>
              </w:rPr>
            </w:pPr>
            <w:r w:rsidRPr="00907509">
              <w:rPr>
                <w:lang w:val="en-US"/>
              </w:rPr>
              <w:t>Career advancement opportunities</w:t>
            </w:r>
          </w:p>
        </w:tc>
        <w:tc>
          <w:tcPr>
            <w:tcW w:w="990" w:type="dxa"/>
            <w:vAlign w:val="bottom"/>
          </w:tcPr>
          <w:p w14:paraId="68575562" w14:textId="1F257D6F" w:rsidR="00960B1F" w:rsidRPr="00907509" w:rsidRDefault="00960B1F" w:rsidP="00960B1F">
            <w:pPr>
              <w:rPr>
                <w:lang w:val="en-US"/>
              </w:rPr>
            </w:pPr>
            <w:r w:rsidRPr="00907509">
              <w:rPr>
                <w:color w:val="000000"/>
                <w:sz w:val="22"/>
                <w:szCs w:val="22"/>
              </w:rPr>
              <w:t>4.76</w:t>
            </w:r>
          </w:p>
        </w:tc>
        <w:tc>
          <w:tcPr>
            <w:tcW w:w="1260" w:type="dxa"/>
            <w:vAlign w:val="bottom"/>
          </w:tcPr>
          <w:p w14:paraId="79738556" w14:textId="7C49CA7C" w:rsidR="00960B1F" w:rsidRPr="00907509" w:rsidRDefault="00960B1F" w:rsidP="00960B1F">
            <w:pPr>
              <w:rPr>
                <w:lang w:val="en-US"/>
              </w:rPr>
            </w:pPr>
            <w:r w:rsidRPr="00907509">
              <w:rPr>
                <w:color w:val="000000"/>
                <w:sz w:val="22"/>
                <w:szCs w:val="22"/>
              </w:rPr>
              <w:t>0.06737</w:t>
            </w:r>
          </w:p>
        </w:tc>
        <w:tc>
          <w:tcPr>
            <w:tcW w:w="1440" w:type="dxa"/>
            <w:vAlign w:val="bottom"/>
          </w:tcPr>
          <w:p w14:paraId="5FCF344B" w14:textId="35E9FBF8" w:rsidR="00960B1F" w:rsidRPr="00907509" w:rsidRDefault="00960B1F" w:rsidP="00960B1F">
            <w:pPr>
              <w:rPr>
                <w:lang w:val="en-US"/>
              </w:rPr>
            </w:pPr>
            <w:r w:rsidRPr="00907509">
              <w:rPr>
                <w:color w:val="000000"/>
                <w:sz w:val="22"/>
                <w:szCs w:val="22"/>
              </w:rPr>
              <w:t>5</w:t>
            </w:r>
          </w:p>
        </w:tc>
        <w:tc>
          <w:tcPr>
            <w:tcW w:w="1165" w:type="dxa"/>
            <w:vAlign w:val="bottom"/>
          </w:tcPr>
          <w:p w14:paraId="2B160B6C" w14:textId="6C743BEC" w:rsidR="00960B1F" w:rsidRPr="00907509" w:rsidRDefault="00960B1F" w:rsidP="00960B1F">
            <w:pPr>
              <w:rPr>
                <w:lang w:val="en-US"/>
              </w:rPr>
            </w:pPr>
            <w:r w:rsidRPr="00907509">
              <w:rPr>
                <w:color w:val="000000"/>
                <w:sz w:val="22"/>
                <w:szCs w:val="22"/>
              </w:rPr>
              <w:t>5</w:t>
            </w:r>
          </w:p>
        </w:tc>
      </w:tr>
      <w:tr w:rsidR="00960B1F" w:rsidRPr="00907509" w14:paraId="2792D173" w14:textId="77777777" w:rsidTr="00B01CFF">
        <w:tc>
          <w:tcPr>
            <w:tcW w:w="4495" w:type="dxa"/>
          </w:tcPr>
          <w:p w14:paraId="0FD61B51" w14:textId="79135E80" w:rsidR="00960B1F" w:rsidRPr="00907509" w:rsidRDefault="00960B1F" w:rsidP="00960B1F">
            <w:pPr>
              <w:rPr>
                <w:lang w:val="en-US"/>
              </w:rPr>
            </w:pPr>
            <w:r w:rsidRPr="00907509">
              <w:rPr>
                <w:lang w:val="en-US"/>
              </w:rPr>
              <w:t>Supportive management</w:t>
            </w:r>
          </w:p>
        </w:tc>
        <w:tc>
          <w:tcPr>
            <w:tcW w:w="990" w:type="dxa"/>
            <w:vAlign w:val="bottom"/>
          </w:tcPr>
          <w:p w14:paraId="23E29F3C" w14:textId="422BBCFA" w:rsidR="00960B1F" w:rsidRPr="00907509" w:rsidRDefault="00960B1F" w:rsidP="00960B1F">
            <w:pPr>
              <w:rPr>
                <w:lang w:val="en-US"/>
              </w:rPr>
            </w:pPr>
            <w:r w:rsidRPr="00907509">
              <w:rPr>
                <w:color w:val="000000"/>
                <w:sz w:val="22"/>
                <w:szCs w:val="22"/>
              </w:rPr>
              <w:t>4.56</w:t>
            </w:r>
          </w:p>
        </w:tc>
        <w:tc>
          <w:tcPr>
            <w:tcW w:w="1260" w:type="dxa"/>
            <w:vAlign w:val="bottom"/>
          </w:tcPr>
          <w:p w14:paraId="48038C1A" w14:textId="22FDA08F" w:rsidR="00960B1F" w:rsidRPr="00907509" w:rsidRDefault="00960B1F" w:rsidP="00960B1F">
            <w:pPr>
              <w:rPr>
                <w:lang w:val="en-US"/>
              </w:rPr>
            </w:pPr>
            <w:r w:rsidRPr="00907509">
              <w:rPr>
                <w:color w:val="000000"/>
                <w:sz w:val="22"/>
                <w:szCs w:val="22"/>
              </w:rPr>
              <w:t>0.086473</w:t>
            </w:r>
          </w:p>
        </w:tc>
        <w:tc>
          <w:tcPr>
            <w:tcW w:w="1440" w:type="dxa"/>
            <w:vAlign w:val="bottom"/>
          </w:tcPr>
          <w:p w14:paraId="4B2289FA" w14:textId="77054A57" w:rsidR="00960B1F" w:rsidRPr="00907509" w:rsidRDefault="00960B1F" w:rsidP="00960B1F">
            <w:pPr>
              <w:rPr>
                <w:lang w:val="en-US"/>
              </w:rPr>
            </w:pPr>
            <w:r w:rsidRPr="00907509">
              <w:rPr>
                <w:color w:val="000000"/>
                <w:sz w:val="22"/>
                <w:szCs w:val="22"/>
              </w:rPr>
              <w:t>5</w:t>
            </w:r>
          </w:p>
        </w:tc>
        <w:tc>
          <w:tcPr>
            <w:tcW w:w="1165" w:type="dxa"/>
            <w:vAlign w:val="bottom"/>
          </w:tcPr>
          <w:p w14:paraId="07140F12" w14:textId="2101D4E2" w:rsidR="00960B1F" w:rsidRPr="00907509" w:rsidRDefault="00960B1F" w:rsidP="00960B1F">
            <w:pPr>
              <w:rPr>
                <w:lang w:val="en-US"/>
              </w:rPr>
            </w:pPr>
            <w:r w:rsidRPr="00907509">
              <w:rPr>
                <w:color w:val="000000"/>
                <w:sz w:val="22"/>
                <w:szCs w:val="22"/>
              </w:rPr>
              <w:t>5</w:t>
            </w:r>
          </w:p>
        </w:tc>
      </w:tr>
      <w:tr w:rsidR="00960B1F" w:rsidRPr="00907509" w14:paraId="3961AA09" w14:textId="77777777" w:rsidTr="00B01CFF">
        <w:tc>
          <w:tcPr>
            <w:tcW w:w="4495" w:type="dxa"/>
          </w:tcPr>
          <w:p w14:paraId="4679ED30" w14:textId="0A936D3E" w:rsidR="00960B1F" w:rsidRPr="00907509" w:rsidRDefault="00960B1F" w:rsidP="00960B1F">
            <w:pPr>
              <w:rPr>
                <w:lang w:val="en-US"/>
              </w:rPr>
            </w:pPr>
            <w:r w:rsidRPr="00907509">
              <w:rPr>
                <w:lang w:val="en-US"/>
              </w:rPr>
              <w:t>Better working conditions</w:t>
            </w:r>
          </w:p>
        </w:tc>
        <w:tc>
          <w:tcPr>
            <w:tcW w:w="990" w:type="dxa"/>
            <w:vAlign w:val="bottom"/>
          </w:tcPr>
          <w:p w14:paraId="4E8D1E0F" w14:textId="5E509D85" w:rsidR="00960B1F" w:rsidRPr="00907509" w:rsidRDefault="00960B1F" w:rsidP="00960B1F">
            <w:pPr>
              <w:rPr>
                <w:lang w:val="en-US"/>
              </w:rPr>
            </w:pPr>
            <w:r w:rsidRPr="00907509">
              <w:rPr>
                <w:color w:val="000000"/>
                <w:sz w:val="22"/>
                <w:szCs w:val="22"/>
              </w:rPr>
              <w:t>4.36</w:t>
            </w:r>
          </w:p>
        </w:tc>
        <w:tc>
          <w:tcPr>
            <w:tcW w:w="1260" w:type="dxa"/>
            <w:vAlign w:val="bottom"/>
          </w:tcPr>
          <w:p w14:paraId="16C6F434" w14:textId="55B7D2BA" w:rsidR="00960B1F" w:rsidRPr="00907509" w:rsidRDefault="00960B1F" w:rsidP="00960B1F">
            <w:pPr>
              <w:rPr>
                <w:lang w:val="en-US"/>
              </w:rPr>
            </w:pPr>
            <w:r w:rsidRPr="00907509">
              <w:rPr>
                <w:color w:val="000000"/>
                <w:sz w:val="22"/>
                <w:szCs w:val="22"/>
              </w:rPr>
              <w:t>0.084564</w:t>
            </w:r>
          </w:p>
        </w:tc>
        <w:tc>
          <w:tcPr>
            <w:tcW w:w="1440" w:type="dxa"/>
            <w:vAlign w:val="bottom"/>
          </w:tcPr>
          <w:p w14:paraId="69931EB1" w14:textId="081C1A7E" w:rsidR="00960B1F" w:rsidRPr="00907509" w:rsidRDefault="00960B1F" w:rsidP="00960B1F">
            <w:pPr>
              <w:rPr>
                <w:lang w:val="en-US"/>
              </w:rPr>
            </w:pPr>
            <w:r w:rsidRPr="00907509">
              <w:rPr>
                <w:color w:val="000000"/>
                <w:sz w:val="22"/>
                <w:szCs w:val="22"/>
              </w:rPr>
              <w:t>4</w:t>
            </w:r>
          </w:p>
        </w:tc>
        <w:tc>
          <w:tcPr>
            <w:tcW w:w="1165" w:type="dxa"/>
            <w:vAlign w:val="bottom"/>
          </w:tcPr>
          <w:p w14:paraId="4C0D6828" w14:textId="3930FCFC" w:rsidR="00960B1F" w:rsidRPr="00907509" w:rsidRDefault="00960B1F" w:rsidP="00960B1F">
            <w:pPr>
              <w:rPr>
                <w:lang w:val="en-US"/>
              </w:rPr>
            </w:pPr>
            <w:r w:rsidRPr="00907509">
              <w:rPr>
                <w:color w:val="000000"/>
                <w:sz w:val="22"/>
                <w:szCs w:val="22"/>
              </w:rPr>
              <w:t>4</w:t>
            </w:r>
          </w:p>
        </w:tc>
      </w:tr>
      <w:tr w:rsidR="00960B1F" w:rsidRPr="00907509" w14:paraId="2A1155DB" w14:textId="77777777" w:rsidTr="00B01CFF">
        <w:tc>
          <w:tcPr>
            <w:tcW w:w="4495" w:type="dxa"/>
          </w:tcPr>
          <w:p w14:paraId="72C4FD7F" w14:textId="61406E1D" w:rsidR="00960B1F" w:rsidRPr="00907509" w:rsidRDefault="00960B1F" w:rsidP="00960B1F">
            <w:pPr>
              <w:rPr>
                <w:lang w:val="en-US"/>
              </w:rPr>
            </w:pPr>
            <w:r w:rsidRPr="00907509">
              <w:rPr>
                <w:lang w:val="en-US"/>
              </w:rPr>
              <w:t>Employee engagement programs</w:t>
            </w:r>
          </w:p>
        </w:tc>
        <w:tc>
          <w:tcPr>
            <w:tcW w:w="990" w:type="dxa"/>
            <w:vAlign w:val="bottom"/>
          </w:tcPr>
          <w:p w14:paraId="0A3DF65D" w14:textId="276625A4" w:rsidR="00960B1F" w:rsidRPr="00907509" w:rsidRDefault="00960B1F" w:rsidP="00960B1F">
            <w:pPr>
              <w:rPr>
                <w:lang w:val="en-US"/>
              </w:rPr>
            </w:pPr>
            <w:r w:rsidRPr="00907509">
              <w:rPr>
                <w:color w:val="000000"/>
                <w:sz w:val="22"/>
                <w:szCs w:val="22"/>
              </w:rPr>
              <w:t>4.32</w:t>
            </w:r>
          </w:p>
        </w:tc>
        <w:tc>
          <w:tcPr>
            <w:tcW w:w="1260" w:type="dxa"/>
            <w:vAlign w:val="bottom"/>
          </w:tcPr>
          <w:p w14:paraId="0620FFC4" w14:textId="14BED31B" w:rsidR="00960B1F" w:rsidRPr="00907509" w:rsidRDefault="00960B1F" w:rsidP="00960B1F">
            <w:pPr>
              <w:rPr>
                <w:lang w:val="en-US"/>
              </w:rPr>
            </w:pPr>
            <w:r w:rsidRPr="00907509">
              <w:rPr>
                <w:color w:val="000000"/>
                <w:sz w:val="22"/>
                <w:szCs w:val="22"/>
              </w:rPr>
              <w:t>0.100773</w:t>
            </w:r>
          </w:p>
        </w:tc>
        <w:tc>
          <w:tcPr>
            <w:tcW w:w="1440" w:type="dxa"/>
            <w:vAlign w:val="bottom"/>
          </w:tcPr>
          <w:p w14:paraId="3B00BB99" w14:textId="77B57411" w:rsidR="00960B1F" w:rsidRPr="00907509" w:rsidRDefault="00960B1F" w:rsidP="00960B1F">
            <w:pPr>
              <w:rPr>
                <w:lang w:val="en-US"/>
              </w:rPr>
            </w:pPr>
            <w:r w:rsidRPr="00907509">
              <w:rPr>
                <w:color w:val="000000"/>
                <w:sz w:val="22"/>
                <w:szCs w:val="22"/>
              </w:rPr>
              <w:t>4</w:t>
            </w:r>
          </w:p>
        </w:tc>
        <w:tc>
          <w:tcPr>
            <w:tcW w:w="1165" w:type="dxa"/>
            <w:vAlign w:val="bottom"/>
          </w:tcPr>
          <w:p w14:paraId="2629BBAB" w14:textId="0732B866" w:rsidR="00960B1F" w:rsidRPr="00907509" w:rsidRDefault="00960B1F" w:rsidP="0055546C">
            <w:pPr>
              <w:keepNext/>
              <w:rPr>
                <w:lang w:val="en-US"/>
              </w:rPr>
            </w:pPr>
            <w:r w:rsidRPr="00907509">
              <w:rPr>
                <w:color w:val="000000"/>
                <w:sz w:val="22"/>
                <w:szCs w:val="22"/>
              </w:rPr>
              <w:t>5</w:t>
            </w:r>
          </w:p>
        </w:tc>
      </w:tr>
    </w:tbl>
    <w:p w14:paraId="735AE452" w14:textId="45E3FDB4" w:rsidR="0055546C" w:rsidRPr="00907509" w:rsidRDefault="0055546C" w:rsidP="0055546C">
      <w:pPr>
        <w:pStyle w:val="Caption"/>
        <w:jc w:val="center"/>
      </w:pPr>
      <w:bookmarkStart w:id="36" w:name="_Toc190636125"/>
      <w:bookmarkStart w:id="37" w:name="_Toc190636178"/>
      <w:r w:rsidRPr="00907509">
        <w:t xml:space="preserve">Table </w:t>
      </w:r>
      <w:r w:rsidRPr="00907509">
        <w:fldChar w:fldCharType="begin"/>
      </w:r>
      <w:r w:rsidRPr="00907509">
        <w:instrText xml:space="preserve"> SEQ Table \* ARABIC </w:instrText>
      </w:r>
      <w:r w:rsidRPr="00907509">
        <w:fldChar w:fldCharType="separate"/>
      </w:r>
      <w:r w:rsidRPr="00907509">
        <w:rPr>
          <w:noProof/>
        </w:rPr>
        <w:t>4</w:t>
      </w:r>
      <w:r w:rsidRPr="00907509">
        <w:fldChar w:fldCharType="end"/>
      </w:r>
      <w:r w:rsidRPr="00907509">
        <w:t>: Relative importance of Perceived primary factor in minimizing employee turnover</w:t>
      </w:r>
      <w:bookmarkEnd w:id="36"/>
      <w:bookmarkEnd w:id="37"/>
    </w:p>
    <w:p w14:paraId="74AD43DE" w14:textId="73D9FE8B" w:rsidR="008635D6" w:rsidRPr="00907509" w:rsidRDefault="008635D6" w:rsidP="008635D6">
      <w:pPr>
        <w:rPr>
          <w:lang w:val="en-US"/>
        </w:rPr>
      </w:pPr>
      <w:r w:rsidRPr="00907509">
        <w:rPr>
          <w:lang w:val="en-US"/>
        </w:rPr>
        <w:t>The fact is that the survey results illustrate the relative relevance of these</w:t>
      </w:r>
      <w:r w:rsidRPr="00907509">
        <w:rPr>
          <w:lang w:val="en-US"/>
        </w:rPr>
        <w:t> </w:t>
      </w:r>
      <w:r w:rsidRPr="00907509">
        <w:rPr>
          <w:lang w:val="en-US"/>
        </w:rPr>
        <w:t xml:space="preserve">factors leading to lower employee turnover at </w:t>
      </w:r>
      <w:proofErr w:type="spellStart"/>
      <w:r w:rsidRPr="00907509">
        <w:rPr>
          <w:lang w:val="en-US"/>
        </w:rPr>
        <w:t>Tŷ</w:t>
      </w:r>
      <w:proofErr w:type="spellEnd"/>
      <w:r w:rsidRPr="00907509">
        <w:rPr>
          <w:lang w:val="en-US"/>
        </w:rPr>
        <w:t xml:space="preserve"> Newport Hotel. The highest-rated factor is a competitive salary, with</w:t>
      </w:r>
      <w:r w:rsidRPr="00907509">
        <w:rPr>
          <w:lang w:val="en-US"/>
        </w:rPr>
        <w:t> </w:t>
      </w:r>
      <w:r w:rsidRPr="00907509">
        <w:rPr>
          <w:lang w:val="en-US"/>
        </w:rPr>
        <w:t>a mean of 4.9, which suggests that in order to retain employees it is crucial to offer attractive compensation. In addition, the same median and mode (5) emphasizes the widespread agreement on</w:t>
      </w:r>
      <w:r w:rsidRPr="00907509">
        <w:rPr>
          <w:lang w:val="en-US"/>
        </w:rPr>
        <w:t> </w:t>
      </w:r>
      <w:r w:rsidRPr="00907509">
        <w:rPr>
          <w:lang w:val="en-US"/>
        </w:rPr>
        <w:t>the importance of salary. Just behind at a mean</w:t>
      </w:r>
      <w:r w:rsidRPr="00907509">
        <w:rPr>
          <w:lang w:val="en-US"/>
        </w:rPr>
        <w:t> </w:t>
      </w:r>
      <w:r w:rsidRPr="00907509">
        <w:rPr>
          <w:lang w:val="en-US"/>
        </w:rPr>
        <w:t>of 4.76 was opportunities for career advancement, indicating that employees value the ability to move up and progress within the company. This gives a strong homogeneity on opinions with median and mode as</w:t>
      </w:r>
      <w:r w:rsidRPr="00907509">
        <w:rPr>
          <w:lang w:val="en-US"/>
        </w:rPr>
        <w:t> </w:t>
      </w:r>
      <w:r w:rsidRPr="00907509">
        <w:rPr>
          <w:lang w:val="en-US"/>
        </w:rPr>
        <w:t>5. Supportive management which is a workplace characteristic of seeing eye-to-eye with a manager and feeling supported while doing your job has an average value</w:t>
      </w:r>
      <w:r w:rsidRPr="00907509">
        <w:rPr>
          <w:lang w:val="en-US"/>
        </w:rPr>
        <w:t> </w:t>
      </w:r>
      <w:r w:rsidRPr="00907509">
        <w:rPr>
          <w:lang w:val="en-US"/>
        </w:rPr>
        <w:t>of 4.56, which again indicates that employees prefer effective leadership when it comes to retaining an employee. With a</w:t>
      </w:r>
      <w:r w:rsidRPr="00907509">
        <w:rPr>
          <w:lang w:val="en-US"/>
        </w:rPr>
        <w:t> </w:t>
      </w:r>
      <w:r w:rsidRPr="00907509">
        <w:rPr>
          <w:lang w:val="en-US"/>
        </w:rPr>
        <w:t>median and mode of 5, many respondents believe leadership is key. 4.36 Mean Based on better working conditions. Having a</w:t>
      </w:r>
      <w:r w:rsidRPr="00907509">
        <w:rPr>
          <w:lang w:val="en-US"/>
        </w:rPr>
        <w:t> </w:t>
      </w:r>
      <w:r w:rsidRPr="00907509">
        <w:rPr>
          <w:lang w:val="en-US"/>
        </w:rPr>
        <w:t xml:space="preserve">better working condition means a great demand on the employees. Lastly, </w:t>
      </w:r>
      <w:r w:rsidRPr="00907509">
        <w:rPr>
          <w:lang w:val="en-US"/>
        </w:rPr>
        <w:lastRenderedPageBreak/>
        <w:t>engagement programs (mean: 4.32) are seen as important in creating</w:t>
      </w:r>
      <w:r w:rsidRPr="00907509">
        <w:rPr>
          <w:lang w:val="en-US"/>
        </w:rPr>
        <w:t> </w:t>
      </w:r>
      <w:r w:rsidRPr="00907509">
        <w:rPr>
          <w:lang w:val="en-US"/>
        </w:rPr>
        <w:t>commitment and morale with mode 5 as their perceived value.</w:t>
      </w:r>
    </w:p>
    <w:p w14:paraId="1740D925" w14:textId="77777777" w:rsidR="005C77C9" w:rsidRPr="00907509" w:rsidRDefault="005C77C9" w:rsidP="00C15920">
      <w:pPr>
        <w:rPr>
          <w:lang w:val="en-US"/>
        </w:rPr>
      </w:pPr>
    </w:p>
    <w:p w14:paraId="2E40DA43" w14:textId="77777777" w:rsidR="005C77C9" w:rsidRPr="00907509" w:rsidRDefault="005C77C9" w:rsidP="00C15920">
      <w:pPr>
        <w:rPr>
          <w:lang w:val="en-US"/>
        </w:rPr>
      </w:pPr>
    </w:p>
    <w:p w14:paraId="2D14772C" w14:textId="77777777" w:rsidR="005C77C9" w:rsidRPr="00907509" w:rsidRDefault="005C77C9" w:rsidP="00C15920">
      <w:pPr>
        <w:rPr>
          <w:lang w:val="en-US"/>
        </w:rPr>
      </w:pPr>
    </w:p>
    <w:p w14:paraId="1D4553F5" w14:textId="77777777" w:rsidR="005C77C9" w:rsidRPr="00907509" w:rsidRDefault="005C77C9" w:rsidP="00C15920">
      <w:pPr>
        <w:rPr>
          <w:lang w:val="en-US"/>
        </w:rPr>
      </w:pPr>
    </w:p>
    <w:p w14:paraId="6A63F7C1" w14:textId="77777777" w:rsidR="005C77C9" w:rsidRPr="00907509" w:rsidRDefault="005C77C9" w:rsidP="00C15920">
      <w:pPr>
        <w:rPr>
          <w:lang w:val="en-US"/>
        </w:rPr>
      </w:pPr>
    </w:p>
    <w:p w14:paraId="517B7CDD" w14:textId="77777777" w:rsidR="005C77C9" w:rsidRPr="00907509" w:rsidRDefault="005C77C9" w:rsidP="00C15920">
      <w:pPr>
        <w:rPr>
          <w:lang w:val="en-US"/>
        </w:rPr>
      </w:pPr>
    </w:p>
    <w:p w14:paraId="77D29D40" w14:textId="77777777" w:rsidR="005C77C9" w:rsidRPr="00907509" w:rsidRDefault="005C77C9" w:rsidP="00C15920">
      <w:pPr>
        <w:rPr>
          <w:lang w:val="en-US"/>
        </w:rPr>
      </w:pPr>
    </w:p>
    <w:p w14:paraId="7E34DFA7" w14:textId="77777777" w:rsidR="005C77C9" w:rsidRPr="00907509" w:rsidRDefault="005C77C9" w:rsidP="00C15920">
      <w:pPr>
        <w:rPr>
          <w:lang w:val="en-US"/>
        </w:rPr>
      </w:pPr>
    </w:p>
    <w:p w14:paraId="1A9BC948" w14:textId="77777777" w:rsidR="005C77C9" w:rsidRPr="00907509" w:rsidRDefault="005C77C9" w:rsidP="00C15920">
      <w:pPr>
        <w:rPr>
          <w:lang w:val="en-US"/>
        </w:rPr>
      </w:pPr>
    </w:p>
    <w:p w14:paraId="4E9AEAE5" w14:textId="77777777" w:rsidR="005C77C9" w:rsidRPr="00907509" w:rsidRDefault="005C77C9" w:rsidP="00C15920">
      <w:pPr>
        <w:rPr>
          <w:lang w:val="en-US"/>
        </w:rPr>
      </w:pPr>
    </w:p>
    <w:p w14:paraId="19F019B0" w14:textId="77777777" w:rsidR="00893AF8" w:rsidRPr="00907509" w:rsidRDefault="00893AF8" w:rsidP="00C15920">
      <w:pPr>
        <w:rPr>
          <w:lang w:val="en-US"/>
        </w:rPr>
      </w:pPr>
    </w:p>
    <w:p w14:paraId="0AC688BE" w14:textId="77777777" w:rsidR="003969AA" w:rsidRPr="00907509" w:rsidRDefault="003969AA" w:rsidP="00C15920">
      <w:pPr>
        <w:rPr>
          <w:lang w:val="en-US"/>
        </w:rPr>
      </w:pPr>
    </w:p>
    <w:p w14:paraId="16EE3847" w14:textId="77777777" w:rsidR="003969AA" w:rsidRPr="00907509" w:rsidRDefault="003969AA" w:rsidP="00C15920">
      <w:pPr>
        <w:rPr>
          <w:lang w:val="en-US"/>
        </w:rPr>
      </w:pPr>
    </w:p>
    <w:p w14:paraId="127EB480" w14:textId="77777777" w:rsidR="003969AA" w:rsidRPr="00907509" w:rsidRDefault="003969AA" w:rsidP="00C15920">
      <w:pPr>
        <w:rPr>
          <w:lang w:val="en-US"/>
        </w:rPr>
      </w:pPr>
    </w:p>
    <w:p w14:paraId="0D641B4E" w14:textId="77777777" w:rsidR="003969AA" w:rsidRPr="00907509" w:rsidRDefault="003969AA" w:rsidP="00C15920">
      <w:pPr>
        <w:rPr>
          <w:lang w:val="en-US"/>
        </w:rPr>
      </w:pPr>
    </w:p>
    <w:p w14:paraId="552026D2" w14:textId="77777777" w:rsidR="0055546C" w:rsidRPr="00907509" w:rsidRDefault="0055546C" w:rsidP="00C15920">
      <w:pPr>
        <w:rPr>
          <w:lang w:val="en-US"/>
        </w:rPr>
      </w:pPr>
    </w:p>
    <w:p w14:paraId="7EB114F8" w14:textId="77777777" w:rsidR="0055546C" w:rsidRPr="00907509" w:rsidRDefault="0055546C" w:rsidP="00C15920">
      <w:pPr>
        <w:rPr>
          <w:lang w:val="en-US"/>
        </w:rPr>
      </w:pPr>
    </w:p>
    <w:p w14:paraId="108DBD99" w14:textId="77777777" w:rsidR="0055546C" w:rsidRPr="00907509" w:rsidRDefault="0055546C" w:rsidP="00C15920">
      <w:pPr>
        <w:rPr>
          <w:lang w:val="en-US"/>
        </w:rPr>
      </w:pPr>
    </w:p>
    <w:p w14:paraId="251686A5" w14:textId="77777777" w:rsidR="003969AA" w:rsidRPr="00907509" w:rsidRDefault="003969AA" w:rsidP="00C15920">
      <w:pPr>
        <w:rPr>
          <w:lang w:val="en-US"/>
        </w:rPr>
      </w:pPr>
    </w:p>
    <w:p w14:paraId="3A7DFD30" w14:textId="5BD86735" w:rsidR="00C15920" w:rsidRPr="00907509" w:rsidRDefault="00B504C5" w:rsidP="00C15920">
      <w:pPr>
        <w:pStyle w:val="Heading1"/>
        <w:jc w:val="both"/>
        <w:rPr>
          <w:rFonts w:ascii="Times New Roman" w:hAnsi="Times New Roman" w:cs="Times New Roman"/>
        </w:rPr>
      </w:pPr>
      <w:bookmarkStart w:id="38" w:name="_Toc190813382"/>
      <w:r w:rsidRPr="00907509">
        <w:rPr>
          <w:rFonts w:ascii="Times New Roman" w:hAnsi="Times New Roman" w:cs="Times New Roman"/>
        </w:rPr>
        <w:lastRenderedPageBreak/>
        <w:t xml:space="preserve">5 </w:t>
      </w:r>
      <w:r w:rsidR="00C15920" w:rsidRPr="00907509">
        <w:rPr>
          <w:rFonts w:ascii="Times New Roman" w:hAnsi="Times New Roman" w:cs="Times New Roman"/>
        </w:rPr>
        <w:t>Discussion</w:t>
      </w:r>
      <w:bookmarkEnd w:id="38"/>
    </w:p>
    <w:p w14:paraId="7130B0B3" w14:textId="670646E1" w:rsidR="00F25A13" w:rsidRPr="00907509" w:rsidRDefault="00B504C5" w:rsidP="00332B4B">
      <w:pPr>
        <w:pStyle w:val="Heading2"/>
        <w:rPr>
          <w:rFonts w:ascii="Times New Roman" w:hAnsi="Times New Roman" w:cs="Times New Roman"/>
        </w:rPr>
      </w:pPr>
      <w:bookmarkStart w:id="39" w:name="_Toc190813383"/>
      <w:r w:rsidRPr="00907509">
        <w:rPr>
          <w:rFonts w:ascii="Times New Roman" w:hAnsi="Times New Roman" w:cs="Times New Roman"/>
        </w:rPr>
        <w:t>5.1 I</w:t>
      </w:r>
      <w:r w:rsidR="00F25A13" w:rsidRPr="00907509">
        <w:rPr>
          <w:rFonts w:ascii="Times New Roman" w:hAnsi="Times New Roman" w:cs="Times New Roman"/>
        </w:rPr>
        <w:t>dentif</w:t>
      </w:r>
      <w:r w:rsidRPr="00907509">
        <w:rPr>
          <w:rFonts w:ascii="Times New Roman" w:hAnsi="Times New Roman" w:cs="Times New Roman"/>
        </w:rPr>
        <w:t>ication of</w:t>
      </w:r>
      <w:r w:rsidR="00F25A13" w:rsidRPr="00907509">
        <w:rPr>
          <w:rFonts w:ascii="Times New Roman" w:hAnsi="Times New Roman" w:cs="Times New Roman"/>
        </w:rPr>
        <w:t xml:space="preserve"> the factors contributing to employee turnover at The Ty Newport Hotel</w:t>
      </w:r>
      <w:bookmarkEnd w:id="39"/>
    </w:p>
    <w:p w14:paraId="2A92EDFB" w14:textId="0E906E9C" w:rsidR="000E233A" w:rsidRPr="00907509" w:rsidRDefault="000E233A" w:rsidP="000E233A">
      <w:pPr>
        <w:rPr>
          <w:lang w:val="en-US"/>
        </w:rPr>
      </w:pPr>
      <w:r w:rsidRPr="00907509">
        <w:rPr>
          <w:lang w:val="en-US"/>
        </w:rPr>
        <w:t>Insights from the survey highlight</w:t>
      </w:r>
      <w:r w:rsidRPr="00907509">
        <w:rPr>
          <w:lang w:val="en-US"/>
        </w:rPr>
        <w:t> </w:t>
      </w:r>
      <w:r w:rsidRPr="00907509">
        <w:rPr>
          <w:lang w:val="en-US"/>
        </w:rPr>
        <w:t xml:space="preserve">key reasons contributing to employee turnover at </w:t>
      </w:r>
      <w:proofErr w:type="spellStart"/>
      <w:r w:rsidRPr="00907509">
        <w:rPr>
          <w:lang w:val="en-US"/>
        </w:rPr>
        <w:t>Tŷ</w:t>
      </w:r>
      <w:proofErr w:type="spellEnd"/>
      <w:r w:rsidRPr="00907509">
        <w:rPr>
          <w:lang w:val="en-US"/>
        </w:rPr>
        <w:t xml:space="preserve"> Newport Hotel. The issue that is most highlighted</w:t>
      </w:r>
      <w:r w:rsidRPr="00907509">
        <w:rPr>
          <w:lang w:val="en-US"/>
        </w:rPr>
        <w:t> </w:t>
      </w:r>
      <w:r w:rsidRPr="00907509">
        <w:rPr>
          <w:lang w:val="en-US"/>
        </w:rPr>
        <w:t>is low salary, with employees believing it is inadequate and the primary reason for dissatisfaction. Other employees expressed their concern over</w:t>
      </w:r>
      <w:r w:rsidRPr="00907509">
        <w:rPr>
          <w:lang w:val="en-US"/>
        </w:rPr>
        <w:t> </w:t>
      </w:r>
      <w:r w:rsidRPr="00907509">
        <w:rPr>
          <w:lang w:val="en-US"/>
        </w:rPr>
        <w:t>lack of opportunities for career growth, anticipating the lack of options for advancement in the company to be a large pain point. Many employees found themselves struggling to meet the demands of their jobs, finding the workload and stress of jobs too much to handle</w:t>
      </w:r>
      <w:r w:rsidRPr="00907509">
        <w:rPr>
          <w:lang w:val="en-US"/>
        </w:rPr>
        <w:t> </w:t>
      </w:r>
      <w:r w:rsidR="00507980" w:rsidRPr="00907509">
        <w:rPr>
          <w:lang w:val="en-US"/>
        </w:rPr>
        <w:t>constantly</w:t>
      </w:r>
      <w:r w:rsidRPr="00907509">
        <w:rPr>
          <w:lang w:val="en-US"/>
        </w:rPr>
        <w:t>. Work-life balance was another highlight descriptor, with employees stressing the need for equilibrium in personal and professional</w:t>
      </w:r>
      <w:r w:rsidRPr="00907509">
        <w:rPr>
          <w:lang w:val="en-US"/>
        </w:rPr>
        <w:t> </w:t>
      </w:r>
      <w:r w:rsidRPr="00907509">
        <w:rPr>
          <w:lang w:val="en-US"/>
        </w:rPr>
        <w:t>life, and adding that any interruption to that balance adversely impacts their work experience as well. Another reason impacting the retention of employees has been poor management and leadership, with leadership practices seen as a</w:t>
      </w:r>
      <w:r w:rsidRPr="00907509">
        <w:rPr>
          <w:lang w:val="en-US"/>
        </w:rPr>
        <w:t> </w:t>
      </w:r>
      <w:r w:rsidRPr="00907509">
        <w:rPr>
          <w:lang w:val="en-US"/>
        </w:rPr>
        <w:t>cause for employee dissatisfaction. Recognition and rewards issues</w:t>
      </w:r>
      <w:r w:rsidRPr="00907509">
        <w:rPr>
          <w:lang w:val="en-US"/>
        </w:rPr>
        <w:t> </w:t>
      </w:r>
      <w:r w:rsidRPr="00907509">
        <w:rPr>
          <w:lang w:val="en-US"/>
        </w:rPr>
        <w:t>also emerged, with employees indicating that they want their hard work to be recognized. Finally, a bad work environment was singled out as an important problem, as a toxic atmosphere is</w:t>
      </w:r>
      <w:r w:rsidRPr="00907509">
        <w:rPr>
          <w:lang w:val="en-US"/>
        </w:rPr>
        <w:t> </w:t>
      </w:r>
      <w:r w:rsidRPr="00907509">
        <w:rPr>
          <w:lang w:val="en-US"/>
        </w:rPr>
        <w:t>one of the biggest contributors to employee turnover. In summary, the</w:t>
      </w:r>
      <w:r w:rsidRPr="00907509">
        <w:rPr>
          <w:lang w:val="en-US"/>
        </w:rPr>
        <w:t> </w:t>
      </w:r>
      <w:r w:rsidRPr="00907509">
        <w:rPr>
          <w:lang w:val="en-US"/>
        </w:rPr>
        <w:t>results from the survey indicate that salary, career advancement, amount of work, management, discrimination, recognition, and work environment are the factors most responsible for retention at the hotel.</w:t>
      </w:r>
    </w:p>
    <w:p w14:paraId="61C091BF" w14:textId="30A0DC79" w:rsidR="000E233A" w:rsidRPr="00907509" w:rsidRDefault="000E233A" w:rsidP="000E233A">
      <w:pPr>
        <w:rPr>
          <w:lang w:val="en-US"/>
        </w:rPr>
      </w:pPr>
      <w:r w:rsidRPr="00907509">
        <w:rPr>
          <w:lang w:val="en-US"/>
        </w:rPr>
        <w:t xml:space="preserve">Indeed, the results of the survey conducted at </w:t>
      </w:r>
      <w:proofErr w:type="spellStart"/>
      <w:r w:rsidRPr="00907509">
        <w:rPr>
          <w:lang w:val="en-US"/>
        </w:rPr>
        <w:t>Tŷ</w:t>
      </w:r>
      <w:proofErr w:type="spellEnd"/>
      <w:r w:rsidRPr="00907509">
        <w:rPr>
          <w:lang w:val="en-US"/>
        </w:rPr>
        <w:t xml:space="preserve"> Newport Hotel align with many of the</w:t>
      </w:r>
      <w:r w:rsidRPr="00907509">
        <w:rPr>
          <w:lang w:val="en-US"/>
        </w:rPr>
        <w:t> </w:t>
      </w:r>
      <w:r w:rsidRPr="00907509">
        <w:rPr>
          <w:lang w:val="en-US"/>
        </w:rPr>
        <w:t>metrics discussed through the academic literature around staff turnover implications in hospitality. Low pay is one of the main causes of turnover in hospitality</w:t>
      </w:r>
      <w:r w:rsidRPr="00907509">
        <w:rPr>
          <w:lang w:val="en-US"/>
        </w:rPr>
        <w:t> </w:t>
      </w:r>
      <w:r w:rsidRPr="00907509">
        <w:rPr>
          <w:lang w:val="en-US"/>
        </w:rPr>
        <w:t xml:space="preserve">and particularly in labor-intensive roles (Codling et al.,2022). The survey results at </w:t>
      </w:r>
      <w:proofErr w:type="spellStart"/>
      <w:r w:rsidRPr="00907509">
        <w:rPr>
          <w:lang w:val="en-US"/>
        </w:rPr>
        <w:t>Tŷ</w:t>
      </w:r>
      <w:proofErr w:type="spellEnd"/>
      <w:r w:rsidRPr="00907509">
        <w:rPr>
          <w:lang w:val="en-US"/>
        </w:rPr>
        <w:t xml:space="preserve"> Newport Hotel provide some support for this, as the greatest driver of employee turnover from the hotel</w:t>
      </w:r>
      <w:r w:rsidRPr="00907509">
        <w:rPr>
          <w:lang w:val="en-US"/>
        </w:rPr>
        <w:t> </w:t>
      </w:r>
      <w:r w:rsidRPr="00907509">
        <w:rPr>
          <w:lang w:val="en-US"/>
        </w:rPr>
        <w:t>was identified as low salary. Likewise, Holston-</w:t>
      </w:r>
      <w:proofErr w:type="spellStart"/>
      <w:r w:rsidRPr="00907509">
        <w:rPr>
          <w:lang w:val="en-US"/>
        </w:rPr>
        <w:t>Okae</w:t>
      </w:r>
      <w:proofErr w:type="spellEnd"/>
      <w:r w:rsidRPr="00907509">
        <w:rPr>
          <w:lang w:val="en-US"/>
        </w:rPr>
        <w:t xml:space="preserve"> (2018) and Bonn and </w:t>
      </w:r>
      <w:proofErr w:type="spellStart"/>
      <w:r w:rsidRPr="00907509">
        <w:rPr>
          <w:lang w:val="en-US"/>
        </w:rPr>
        <w:t>Forbringer</w:t>
      </w:r>
      <w:proofErr w:type="spellEnd"/>
      <w:r w:rsidRPr="00907509">
        <w:rPr>
          <w:lang w:val="en-US"/>
        </w:rPr>
        <w:t xml:space="preserve"> (2022) state that not being able to progress promoted role would make employees go for other opportunities that would enhance them and this is the same as a survey which showed</w:t>
      </w:r>
      <w:r w:rsidRPr="00907509">
        <w:rPr>
          <w:lang w:val="en-US"/>
        </w:rPr>
        <w:t> </w:t>
      </w:r>
      <w:r w:rsidRPr="00907509">
        <w:rPr>
          <w:lang w:val="en-US"/>
        </w:rPr>
        <w:t xml:space="preserve">that employees agreed their key concern was lack of career growth. The survey also confirmed </w:t>
      </w:r>
      <w:proofErr w:type="spellStart"/>
      <w:r w:rsidRPr="00907509">
        <w:rPr>
          <w:lang w:val="en-US"/>
        </w:rPr>
        <w:t>AlBattat</w:t>
      </w:r>
      <w:proofErr w:type="spellEnd"/>
      <w:r w:rsidRPr="00907509">
        <w:rPr>
          <w:lang w:val="en-US"/>
        </w:rPr>
        <w:t xml:space="preserve"> and Som's (2020) findings regarding the high</w:t>
      </w:r>
      <w:r w:rsidRPr="00907509">
        <w:rPr>
          <w:lang w:val="en-US"/>
        </w:rPr>
        <w:t> </w:t>
      </w:r>
      <w:r w:rsidRPr="00907509">
        <w:rPr>
          <w:lang w:val="en-US"/>
        </w:rPr>
        <w:t xml:space="preserve">workload and stress of hospitality jobs. According to results of a survey conducted at the </w:t>
      </w:r>
      <w:proofErr w:type="spellStart"/>
      <w:r w:rsidRPr="00907509">
        <w:rPr>
          <w:lang w:val="en-US"/>
        </w:rPr>
        <w:t>Tŷ</w:t>
      </w:r>
      <w:proofErr w:type="spellEnd"/>
      <w:r w:rsidRPr="00907509">
        <w:rPr>
          <w:lang w:val="en-US"/>
        </w:rPr>
        <w:t xml:space="preserve"> </w:t>
      </w:r>
      <w:r w:rsidRPr="00907509">
        <w:rPr>
          <w:lang w:val="en-US"/>
        </w:rPr>
        <w:lastRenderedPageBreak/>
        <w:t>Newport Hotel, many members of staff "are overwhelmed by their workloads", which is also a frequent concern in the literature, with some reporting that they had low levels of job engagement and high pressure</w:t>
      </w:r>
      <w:r w:rsidRPr="00907509">
        <w:rPr>
          <w:lang w:val="en-US"/>
        </w:rPr>
        <w:t> </w:t>
      </w:r>
      <w:r w:rsidRPr="00907509">
        <w:rPr>
          <w:lang w:val="en-US"/>
        </w:rPr>
        <w:t xml:space="preserve">environments in the hospitality industry resulting in 'burnout'. Moreover, these results concurred with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in that ineffective management will lead to low staff morale</w:t>
      </w:r>
      <w:r w:rsidRPr="00907509">
        <w:rPr>
          <w:lang w:val="en-US"/>
        </w:rPr>
        <w:t> </w:t>
      </w:r>
      <w:r w:rsidRPr="00907509">
        <w:rPr>
          <w:lang w:val="en-US"/>
        </w:rPr>
        <w:t>and higher turnover, as poor management and leadership were cited as a contributor to turnover. At last, the literature adds a new perspective on work-life balance as another important</w:t>
      </w:r>
      <w:r w:rsidRPr="00907509">
        <w:rPr>
          <w:lang w:val="en-US"/>
        </w:rPr>
        <w:t> </w:t>
      </w:r>
      <w:r w:rsidRPr="00907509">
        <w:rPr>
          <w:lang w:val="en-US"/>
        </w:rPr>
        <w:t xml:space="preserve">retention variable, and it was confirmed that </w:t>
      </w:r>
      <w:proofErr w:type="spellStart"/>
      <w:r w:rsidRPr="00907509">
        <w:rPr>
          <w:lang w:val="en-US"/>
        </w:rPr>
        <w:t>Tŷ</w:t>
      </w:r>
      <w:proofErr w:type="spellEnd"/>
      <w:r w:rsidRPr="00907509">
        <w:rPr>
          <w:lang w:val="en-US"/>
        </w:rPr>
        <w:t xml:space="preserve"> Newport Hotel employees have concerns regarding the balance between personal life and work which underlines the importance of this retention variable being considered in retention factor of manipulation.</w:t>
      </w:r>
    </w:p>
    <w:p w14:paraId="6DFB1A8A" w14:textId="09DF5BAA" w:rsidR="000E233A" w:rsidRPr="00907509" w:rsidRDefault="000E233A" w:rsidP="000E233A">
      <w:pPr>
        <w:rPr>
          <w:lang w:val="en-US"/>
        </w:rPr>
      </w:pPr>
      <w:r w:rsidRPr="00907509">
        <w:rPr>
          <w:lang w:val="en-US"/>
        </w:rPr>
        <w:t>Results from the survey at The Ty Newport Hotel and existing literature show conflicting factors that can lead to employee turnover within the</w:t>
      </w:r>
      <w:r w:rsidRPr="00907509">
        <w:rPr>
          <w:lang w:val="en-US"/>
        </w:rPr>
        <w:t> </w:t>
      </w:r>
      <w:r w:rsidRPr="00907509">
        <w:rPr>
          <w:lang w:val="en-US"/>
        </w:rPr>
        <w:t>hospitality industry. Although pay is noted to be</w:t>
      </w:r>
      <w:r w:rsidRPr="00907509">
        <w:rPr>
          <w:lang w:val="en-US"/>
        </w:rPr>
        <w:t> </w:t>
      </w:r>
      <w:r w:rsidRPr="00907509">
        <w:rPr>
          <w:lang w:val="en-US"/>
        </w:rPr>
        <w:t xml:space="preserve">the number one reason for turnover at the hotel, the literature offers a more subtle view. Codling et al. (2022), this is the foremost cause of turnover amongst newer employees although </w:t>
      </w:r>
      <w:proofErr w:type="spellStart"/>
      <w:r w:rsidRPr="00907509">
        <w:rPr>
          <w:lang w:val="en-US"/>
        </w:rPr>
        <w:t>Dwesini</w:t>
      </w:r>
      <w:proofErr w:type="spellEnd"/>
      <w:r w:rsidRPr="00907509">
        <w:rPr>
          <w:lang w:val="en-US"/>
        </w:rPr>
        <w:t xml:space="preserve"> (2019) contrasts this point, noting that better paying</w:t>
      </w:r>
      <w:r w:rsidRPr="00907509">
        <w:rPr>
          <w:lang w:val="en-US"/>
        </w:rPr>
        <w:t> </w:t>
      </w:r>
      <w:r w:rsidRPr="00907509">
        <w:rPr>
          <w:lang w:val="en-US"/>
        </w:rPr>
        <w:t>jobs are not always accepted by employees who may be more concerned about non-monetary gains of flexible working hours or the friendly work environment. In a similar vein, although the survey identifies a strong consensus regarding the lack of career development contributing to turnover, Holston-</w:t>
      </w:r>
      <w:proofErr w:type="spellStart"/>
      <w:r w:rsidRPr="00907509">
        <w:rPr>
          <w:lang w:val="en-US"/>
        </w:rPr>
        <w:t>Okae</w:t>
      </w:r>
      <w:proofErr w:type="spellEnd"/>
      <w:r w:rsidRPr="00907509">
        <w:rPr>
          <w:lang w:val="en-US"/>
        </w:rPr>
        <w:t xml:space="preserve"> (2018) argues that due to rigid structures and poor training programs,</w:t>
      </w:r>
      <w:r w:rsidRPr="00907509">
        <w:rPr>
          <w:lang w:val="en-US"/>
        </w:rPr>
        <w:t> </w:t>
      </w:r>
      <w:r w:rsidRPr="00907509">
        <w:rPr>
          <w:lang w:val="en-US"/>
        </w:rPr>
        <w:t>career advancement within many hospitality organizations, is often restricted. However, Ghani et al. (2022) suggest that some workers are motivated by</w:t>
      </w:r>
      <w:r w:rsidRPr="00907509">
        <w:rPr>
          <w:lang w:val="en-US"/>
        </w:rPr>
        <w:t> </w:t>
      </w:r>
      <w:r w:rsidRPr="00907509">
        <w:rPr>
          <w:lang w:val="en-US"/>
        </w:rPr>
        <w:t>work experience and job security, which contributes to their retention in positions with limited growth potential. Furthermore, high workload and stress are prominent causes of turnover according to both the survey and the literature but Michael and Fotiadis (2022) explain a stronger viewpoint that this number of employees actually</w:t>
      </w:r>
      <w:r w:rsidRPr="00907509">
        <w:rPr>
          <w:lang w:val="en-US"/>
        </w:rPr>
        <w:t> </w:t>
      </w:r>
      <w:r w:rsidRPr="00907509">
        <w:rPr>
          <w:lang w:val="en-US"/>
        </w:rPr>
        <w:t>flourishes in high-pressure situations and packed workdays. Finally, although bad management and</w:t>
      </w:r>
      <w:r w:rsidRPr="00907509">
        <w:rPr>
          <w:lang w:val="en-US"/>
        </w:rPr>
        <w:t> </w:t>
      </w:r>
      <w:r w:rsidRPr="00907509">
        <w:rPr>
          <w:lang w:val="en-US"/>
        </w:rPr>
        <w:t>work environment are frequently cited as contributing factors in both the survey and the literature, Xu et al. (2022) mention that, in some badly managed organizations, employees stay because</w:t>
      </w:r>
      <w:r w:rsidRPr="00907509">
        <w:rPr>
          <w:lang w:val="en-US"/>
        </w:rPr>
        <w:t> </w:t>
      </w:r>
      <w:r w:rsidRPr="00907509">
        <w:rPr>
          <w:lang w:val="en-US"/>
        </w:rPr>
        <w:t>of good team culture and relations with colleagues.</w:t>
      </w:r>
    </w:p>
    <w:p w14:paraId="73F7C95F" w14:textId="56DD2D40" w:rsidR="00F25A13" w:rsidRPr="00907509" w:rsidRDefault="00B504C5" w:rsidP="00332B4B">
      <w:pPr>
        <w:pStyle w:val="Heading2"/>
        <w:rPr>
          <w:rFonts w:ascii="Times New Roman" w:hAnsi="Times New Roman" w:cs="Times New Roman"/>
        </w:rPr>
      </w:pPr>
      <w:bookmarkStart w:id="40" w:name="_Toc190813384"/>
      <w:r w:rsidRPr="00907509">
        <w:rPr>
          <w:rFonts w:ascii="Times New Roman" w:hAnsi="Times New Roman" w:cs="Times New Roman"/>
        </w:rPr>
        <w:lastRenderedPageBreak/>
        <w:t>5.2 E</w:t>
      </w:r>
      <w:r w:rsidR="00F25A13" w:rsidRPr="00907509">
        <w:rPr>
          <w:rFonts w:ascii="Times New Roman" w:hAnsi="Times New Roman" w:cs="Times New Roman"/>
        </w:rPr>
        <w:t>valuat</w:t>
      </w:r>
      <w:r w:rsidRPr="00907509">
        <w:rPr>
          <w:rFonts w:ascii="Times New Roman" w:hAnsi="Times New Roman" w:cs="Times New Roman"/>
        </w:rPr>
        <w:t>ion of</w:t>
      </w:r>
      <w:r w:rsidR="00F25A13" w:rsidRPr="00907509">
        <w:rPr>
          <w:rFonts w:ascii="Times New Roman" w:hAnsi="Times New Roman" w:cs="Times New Roman"/>
        </w:rPr>
        <w:t xml:space="preserve"> the effectiveness of existing retention strategies implemented by The Ty Newport Hotel</w:t>
      </w:r>
      <w:bookmarkEnd w:id="40"/>
    </w:p>
    <w:p w14:paraId="6A1FD1B5" w14:textId="12BF244F" w:rsidR="00F81B6F" w:rsidRPr="00907509" w:rsidRDefault="00F81B6F" w:rsidP="00F81B6F">
      <w:pPr>
        <w:rPr>
          <w:lang w:val="en-US"/>
        </w:rPr>
      </w:pPr>
      <w:r w:rsidRPr="00907509">
        <w:rPr>
          <w:lang w:val="en-US"/>
        </w:rPr>
        <w:t>Employees tend to have a good opinion on the effectiveness of retention strategies at The Ty Newport Hotel, as salary benefits, career development opportunities and</w:t>
      </w:r>
      <w:r w:rsidRPr="00907509">
        <w:rPr>
          <w:lang w:val="en-US"/>
        </w:rPr>
        <w:t> </w:t>
      </w:r>
      <w:r w:rsidRPr="00907509">
        <w:rPr>
          <w:lang w:val="en-US"/>
        </w:rPr>
        <w:t>recognition programs are all highly regarded. Employees believe these strategies are very effective in retaining talent,</w:t>
      </w:r>
      <w:r w:rsidRPr="00907509">
        <w:rPr>
          <w:lang w:val="en-US"/>
        </w:rPr>
        <w:t> </w:t>
      </w:r>
      <w:r w:rsidRPr="00907509">
        <w:rPr>
          <w:lang w:val="en-US"/>
        </w:rPr>
        <w:t>with a high level of agreement among them as to their importance. Employees</w:t>
      </w:r>
      <w:r w:rsidRPr="00907509">
        <w:rPr>
          <w:lang w:val="en-US"/>
        </w:rPr>
        <w:t> </w:t>
      </w:r>
      <w:r w:rsidRPr="00907509">
        <w:rPr>
          <w:lang w:val="en-US"/>
        </w:rPr>
        <w:t>prioritize the value of career growth opportunities and training, promotions, and skill development, as this retention factor plays a strong role in workplace loyalty. Recognition and appreciation were also considered important, but not as impactful as career development, which suggests that</w:t>
      </w:r>
      <w:r w:rsidRPr="00907509">
        <w:rPr>
          <w:lang w:val="en-US"/>
        </w:rPr>
        <w:t> </w:t>
      </w:r>
      <w:r w:rsidRPr="00907509">
        <w:rPr>
          <w:lang w:val="en-US"/>
        </w:rPr>
        <w:t>employees believe being appreciated in your job also matters. On the other hand, the penetration work-life policies in the hotel sector are relatively low, although the employees have understood the value of work-life balance, employees have acknowledged that what was being offered could have been more</w:t>
      </w:r>
      <w:r w:rsidRPr="00907509">
        <w:rPr>
          <w:lang w:val="en-US"/>
        </w:rPr>
        <w:t> </w:t>
      </w:r>
      <w:r w:rsidRPr="00907509">
        <w:rPr>
          <w:lang w:val="en-US"/>
        </w:rPr>
        <w:t>supportive. Overall, the survey shows that</w:t>
      </w:r>
      <w:r w:rsidRPr="00907509">
        <w:rPr>
          <w:lang w:val="en-US"/>
        </w:rPr>
        <w:t> </w:t>
      </w:r>
      <w:r w:rsidRPr="00907509">
        <w:rPr>
          <w:lang w:val="en-US"/>
        </w:rPr>
        <w:t>while career growth, recognition, and salary benefits are seen as effective strategies for retention, work-life balance initiatives have room for improvement and should be prioritized to increase satisfaction and reduce turnover.</w:t>
      </w:r>
    </w:p>
    <w:p w14:paraId="61BCEBE9" w14:textId="014CAE2B" w:rsidR="00F81B6F" w:rsidRPr="00907509" w:rsidRDefault="00F81B6F" w:rsidP="00F81B6F">
      <w:pPr>
        <w:rPr>
          <w:lang w:val="en-US"/>
        </w:rPr>
      </w:pPr>
      <w:r w:rsidRPr="00907509">
        <w:rPr>
          <w:lang w:val="en-US"/>
        </w:rPr>
        <w:t>The findings from the assessment of retention strategies at The Ty Newport Hotel align with key concepts from existing literature on employee retention in the hospitality industry. The emphasis on competitive compensation, career development opportunities, and recognition programs of the</w:t>
      </w:r>
      <w:r w:rsidRPr="00907509">
        <w:rPr>
          <w:lang w:val="en-US"/>
        </w:rPr>
        <w:t> </w:t>
      </w:r>
      <w:r w:rsidRPr="00907509">
        <w:rPr>
          <w:lang w:val="en-US"/>
        </w:rPr>
        <w:t>hotel reflects the focus mentioned in Ghani et al. (2022) and Deery (2018)</w:t>
      </w:r>
      <w:r w:rsidRPr="00907509">
        <w:rPr>
          <w:lang w:val="en-US"/>
        </w:rPr>
        <w:t> </w:t>
      </w:r>
      <w:r w:rsidRPr="00907509">
        <w:rPr>
          <w:lang w:val="en-US"/>
        </w:rPr>
        <w:t>emphasized that salary benefits and career development are key factors in employee retention. The Ty Newport Hotel</w:t>
      </w:r>
      <w:r w:rsidRPr="00907509">
        <w:rPr>
          <w:lang w:val="en-US"/>
        </w:rPr>
        <w:t> </w:t>
      </w:r>
      <w:r w:rsidRPr="00907509">
        <w:rPr>
          <w:lang w:val="en-US"/>
        </w:rPr>
        <w:t>values professional advancement opportunities highly, reflecting Deery's (2018) claim that staff retention requires development schemes like promotions and training. The hotel’s uptake of recognition practices aligns with the argument by Khare and</w:t>
      </w:r>
      <w:r w:rsidRPr="00907509">
        <w:rPr>
          <w:lang w:val="en-US"/>
        </w:rPr>
        <w:t> </w:t>
      </w:r>
      <w:r w:rsidRPr="00907509">
        <w:rPr>
          <w:lang w:val="en-US"/>
        </w:rPr>
        <w:t>Salvi (2018) that recognition and rewards create a conducive space for higher employee morale and engagement. Meanwhile, the relatively low rating for</w:t>
      </w:r>
      <w:r w:rsidRPr="00907509">
        <w:rPr>
          <w:lang w:val="en-US"/>
        </w:rPr>
        <w:t> </w:t>
      </w:r>
      <w:r w:rsidRPr="00907509">
        <w:rPr>
          <w:lang w:val="en-US"/>
        </w:rPr>
        <w:t xml:space="preserve">work-life balance policies at the hotel highlights the mixed messages in the literature, for example,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consider work-life balance as a higher necessity while some employees may value career development over work-life balance (Bonn &amp; </w:t>
      </w:r>
      <w:proofErr w:type="spellStart"/>
      <w:r w:rsidRPr="00907509">
        <w:rPr>
          <w:lang w:val="en-US"/>
        </w:rPr>
        <w:t>Forbringer</w:t>
      </w:r>
      <w:proofErr w:type="spellEnd"/>
      <w:r w:rsidRPr="00907509">
        <w:rPr>
          <w:lang w:val="en-US"/>
        </w:rPr>
        <w:t>, 2022).</w:t>
      </w:r>
    </w:p>
    <w:p w14:paraId="1B6E24B9" w14:textId="3A71E02C" w:rsidR="00F81B6F" w:rsidRPr="00907509" w:rsidRDefault="00F81B6F" w:rsidP="00F81B6F">
      <w:pPr>
        <w:rPr>
          <w:lang w:val="en-US"/>
        </w:rPr>
      </w:pPr>
      <w:r w:rsidRPr="00907509">
        <w:rPr>
          <w:lang w:val="en-US"/>
        </w:rPr>
        <w:lastRenderedPageBreak/>
        <w:t>The findings from The Ty Newport Hotel’s assessment of retention strategies contrast with some perspectives found in the literature. Although the hotel’s employees appreciate the prospect of progress in their careers and generous remuneration, not all employees consider benefits to be primarily</w:t>
      </w:r>
      <w:r w:rsidRPr="00907509">
        <w:rPr>
          <w:lang w:val="en-US"/>
        </w:rPr>
        <w:t> </w:t>
      </w:r>
      <w:r w:rsidRPr="00907509">
        <w:rPr>
          <w:lang w:val="en-US"/>
        </w:rPr>
        <w:t>linked to salary, according to the literature. Some of the employees x may value more the non- monetary factors like a good work environment or career development than higher pay (</w:t>
      </w:r>
      <w:proofErr w:type="spellStart"/>
      <w:r w:rsidRPr="00907509">
        <w:rPr>
          <w:lang w:val="en-US"/>
        </w:rPr>
        <w:t>AlBattat</w:t>
      </w:r>
      <w:proofErr w:type="spellEnd"/>
      <w:r w:rsidRPr="00907509">
        <w:rPr>
          <w:lang w:val="en-US"/>
        </w:rPr>
        <w:t xml:space="preserve"> and</w:t>
      </w:r>
      <w:r w:rsidRPr="00907509">
        <w:rPr>
          <w:lang w:val="en-US"/>
        </w:rPr>
        <w:t> </w:t>
      </w:r>
      <w:r w:rsidRPr="00907509">
        <w:rPr>
          <w:lang w:val="en-US"/>
        </w:rPr>
        <w:t>Som, 2020). Deery (2018) mentions</w:t>
      </w:r>
      <w:r w:rsidRPr="00907509">
        <w:rPr>
          <w:lang w:val="en-US"/>
        </w:rPr>
        <w:t> </w:t>
      </w:r>
      <w:r w:rsidRPr="00907509">
        <w:rPr>
          <w:lang w:val="en-US"/>
        </w:rPr>
        <w:t>that, like the hotel, employees generally appreciated recognition practices, but it is not an adequate replacement for letting employees do their job, reducing long hours, or improving salaries. Hotel findings − Where recognition is as</w:t>
      </w:r>
      <w:r w:rsidRPr="00907509">
        <w:rPr>
          <w:lang w:val="en-US"/>
        </w:rPr>
        <w:t> </w:t>
      </w:r>
      <w:r w:rsidRPr="00907509">
        <w:rPr>
          <w:lang w:val="en-US"/>
        </w:rPr>
        <w:t>moderately effective Moreover, while the hotel’s</w:t>
      </w:r>
      <w:r w:rsidRPr="00907509">
        <w:rPr>
          <w:lang w:val="en-US"/>
        </w:rPr>
        <w:t> </w:t>
      </w:r>
      <w:r w:rsidRPr="00907509">
        <w:rPr>
          <w:lang w:val="en-US"/>
        </w:rPr>
        <w:t xml:space="preserve">employees consider work-life balance policies relatively effective, the literature shows somewhat mixed attitudes. According to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work-life balance policies are an essential retention tool, yet certain high-pressure employees may choose to</w:t>
      </w:r>
      <w:r w:rsidRPr="00907509">
        <w:rPr>
          <w:lang w:val="en-US"/>
        </w:rPr>
        <w:t> </w:t>
      </w:r>
      <w:r w:rsidRPr="00907509">
        <w:rPr>
          <w:lang w:val="en-US"/>
        </w:rPr>
        <w:t xml:space="preserve">forgo this, as Bonn and </w:t>
      </w:r>
      <w:proofErr w:type="spellStart"/>
      <w:r w:rsidRPr="00907509">
        <w:rPr>
          <w:lang w:val="en-US"/>
        </w:rPr>
        <w:t>Forbringer</w:t>
      </w:r>
      <w:proofErr w:type="spellEnd"/>
      <w:r w:rsidRPr="00907509">
        <w:rPr>
          <w:lang w:val="en-US"/>
        </w:rPr>
        <w:t xml:space="preserve"> (2022) observed, to advance in their career path, thereby creating a barrier that work-life balance policies may not effectively ameliorate.</w:t>
      </w:r>
    </w:p>
    <w:p w14:paraId="0E66F3D5" w14:textId="7219333A" w:rsidR="00C15920" w:rsidRPr="00907509" w:rsidRDefault="00B504C5" w:rsidP="00332B4B">
      <w:pPr>
        <w:pStyle w:val="Heading2"/>
        <w:rPr>
          <w:rFonts w:ascii="Times New Roman" w:hAnsi="Times New Roman" w:cs="Times New Roman"/>
        </w:rPr>
      </w:pPr>
      <w:bookmarkStart w:id="41" w:name="_Toc190813385"/>
      <w:r w:rsidRPr="00907509">
        <w:rPr>
          <w:rFonts w:ascii="Times New Roman" w:hAnsi="Times New Roman" w:cs="Times New Roman"/>
        </w:rPr>
        <w:t>5.3 R</w:t>
      </w:r>
      <w:r w:rsidR="00F25A13" w:rsidRPr="00907509">
        <w:rPr>
          <w:rFonts w:ascii="Times New Roman" w:hAnsi="Times New Roman" w:cs="Times New Roman"/>
        </w:rPr>
        <w:t>ecommendations for effective strategies to reduce employee turnover in the Ty Newport Hotel</w:t>
      </w:r>
      <w:bookmarkEnd w:id="41"/>
    </w:p>
    <w:p w14:paraId="7332FA7D" w14:textId="77777777" w:rsidR="00156746" w:rsidRPr="00907509" w:rsidRDefault="00156746" w:rsidP="00156746">
      <w:pPr>
        <w:rPr>
          <w:lang w:val="en-US"/>
        </w:rPr>
      </w:pPr>
      <w:r w:rsidRPr="00907509">
        <w:rPr>
          <w:lang w:val="en-US"/>
        </w:rPr>
        <w:t xml:space="preserve">The findings from the survey indicate a few methods to successfully minimize employee turnover at </w:t>
      </w:r>
      <w:proofErr w:type="spellStart"/>
      <w:r w:rsidRPr="00907509">
        <w:rPr>
          <w:lang w:val="en-US"/>
        </w:rPr>
        <w:t>Tŷ</w:t>
      </w:r>
      <w:proofErr w:type="spellEnd"/>
      <w:r w:rsidRPr="00907509">
        <w:rPr>
          <w:lang w:val="en-US"/>
        </w:rPr>
        <w:t> </w:t>
      </w:r>
      <w:r w:rsidRPr="00907509">
        <w:rPr>
          <w:lang w:val="en-US"/>
        </w:rPr>
        <w:t>Newport Hotel. The first aspect of retention</w:t>
      </w:r>
      <w:r w:rsidRPr="00907509">
        <w:rPr>
          <w:lang w:val="en-US"/>
        </w:rPr>
        <w:t> </w:t>
      </w:r>
      <w:r w:rsidRPr="00907509">
        <w:rPr>
          <w:lang w:val="en-US"/>
        </w:rPr>
        <w:t>is competitive pay and benefits, as employees see good compensation packages as crucial to retain them in the company. Career development also plays</w:t>
      </w:r>
      <w:r w:rsidRPr="00907509">
        <w:rPr>
          <w:lang w:val="en-US"/>
        </w:rPr>
        <w:t> </w:t>
      </w:r>
      <w:r w:rsidRPr="00907509">
        <w:rPr>
          <w:lang w:val="en-US"/>
        </w:rPr>
        <w:t>a huge part, as employees value having a clear path for growth and being able to rise within the ranks of the hotel. The</w:t>
      </w:r>
      <w:r w:rsidRPr="00907509">
        <w:rPr>
          <w:lang w:val="en-US"/>
        </w:rPr>
        <w:t> </w:t>
      </w:r>
      <w:r w:rsidRPr="00907509">
        <w:rPr>
          <w:lang w:val="en-US"/>
        </w:rPr>
        <w:t>work-life balance is also a key retention factor, although the effectiveness of current policies varies. A great management and leadership is considered important, and where supportable</w:t>
      </w:r>
      <w:r w:rsidRPr="00907509">
        <w:rPr>
          <w:lang w:val="en-US"/>
        </w:rPr>
        <w:t> </w:t>
      </w:r>
      <w:r w:rsidRPr="00907509">
        <w:rPr>
          <w:lang w:val="en-US"/>
        </w:rPr>
        <w:t>and effectual leadership is preferred hands down as that will create a healthy work culture. And finally, recognition and rewards are recognized as vital for keeping staff, as people do like acknowledgment</w:t>
      </w:r>
      <w:r w:rsidRPr="00907509">
        <w:rPr>
          <w:lang w:val="en-US"/>
        </w:rPr>
        <w:t> </w:t>
      </w:r>
      <w:r w:rsidRPr="00907509">
        <w:rPr>
          <w:lang w:val="en-US"/>
        </w:rPr>
        <w:t>of their work." Therefore, eliminate turnover, pay upward in particular for wage packages and in career prospect areas, and balance work and leisure while you may, combating leadership and acknowledgment and reward</w:t>
      </w:r>
      <w:r w:rsidRPr="00907509">
        <w:rPr>
          <w:lang w:val="en-US"/>
        </w:rPr>
        <w:t> </w:t>
      </w:r>
      <w:r w:rsidRPr="00907509">
        <w:rPr>
          <w:lang w:val="en-US"/>
        </w:rPr>
        <w:t>systems as substantial drivers of turnover.</w:t>
      </w:r>
    </w:p>
    <w:p w14:paraId="05C0946F" w14:textId="77777777" w:rsidR="00156746" w:rsidRPr="00907509" w:rsidRDefault="00156746" w:rsidP="00156746">
      <w:pPr>
        <w:rPr>
          <w:lang w:val="en-US"/>
        </w:rPr>
      </w:pPr>
      <w:r w:rsidRPr="00907509">
        <w:rPr>
          <w:lang w:val="en-US"/>
        </w:rPr>
        <w:lastRenderedPageBreak/>
        <w:t>There are a few major points of agreement between the survey and the literature on</w:t>
      </w:r>
      <w:r w:rsidRPr="00907509">
        <w:rPr>
          <w:lang w:val="en-US"/>
        </w:rPr>
        <w:t> </w:t>
      </w:r>
      <w:r w:rsidRPr="00907509">
        <w:rPr>
          <w:lang w:val="en-US"/>
        </w:rPr>
        <w:t>employee retention in the hospitality industry. Both underscore the crucial importance</w:t>
      </w:r>
      <w:r w:rsidRPr="00907509">
        <w:rPr>
          <w:lang w:val="en-US"/>
        </w:rPr>
        <w:t> </w:t>
      </w:r>
      <w:r w:rsidRPr="00907509">
        <w:rPr>
          <w:lang w:val="en-US"/>
        </w:rPr>
        <w:t>of salary and benefits as a driver of employee retention, with competitive compensation packages universally appreciated. Xu et al. (2022) and Codling et al. 249) highlight the importance of a comprehensive benefits package, from medical insurance to retirement programs, which leads to higher employee satisfaction, just like the survey results show salary and</w:t>
      </w:r>
      <w:r w:rsidRPr="00907509">
        <w:rPr>
          <w:lang w:val="en-US"/>
        </w:rPr>
        <w:t> </w:t>
      </w:r>
      <w:r w:rsidRPr="00907509">
        <w:rPr>
          <w:lang w:val="en-US"/>
        </w:rPr>
        <w:t xml:space="preserve">benefits rank very high in priority for employees. Another prominent theme in the motivations mentioned by both Bonn and </w:t>
      </w:r>
      <w:proofErr w:type="spellStart"/>
      <w:r w:rsidRPr="00907509">
        <w:rPr>
          <w:lang w:val="en-US"/>
        </w:rPr>
        <w:t>Forbringer</w:t>
      </w:r>
      <w:proofErr w:type="spellEnd"/>
      <w:r w:rsidRPr="00907509">
        <w:rPr>
          <w:lang w:val="en-US"/>
        </w:rPr>
        <w:t xml:space="preserve"> (2022) and the survey respondents</w:t>
      </w:r>
      <w:r w:rsidRPr="00907509">
        <w:rPr>
          <w:lang w:val="en-US"/>
        </w:rPr>
        <w:t> </w:t>
      </w:r>
      <w:r w:rsidRPr="00907509">
        <w:rPr>
          <w:lang w:val="en-US"/>
        </w:rPr>
        <w:t>is the presence of career development opportunities, as employees recognized professional growth as the driving force behind their decision to stay. At the same time, the literature emphasizes the need</w:t>
      </w:r>
      <w:r w:rsidRPr="00907509">
        <w:rPr>
          <w:lang w:val="en-US"/>
        </w:rPr>
        <w:t> </w:t>
      </w:r>
      <w:r w:rsidRPr="00907509">
        <w:rPr>
          <w:lang w:val="en-US"/>
        </w:rPr>
        <w:t>for a conducive working environment and management support, which correlate with the survey results highlighting positive leadership and recognition of contributions. Another prominent concept is the importance of work-life balance, both in the survey results and literature, it is also noted that it</w:t>
      </w:r>
      <w:r w:rsidRPr="00907509">
        <w:rPr>
          <w:lang w:val="en-US"/>
        </w:rPr>
        <w:t> </w:t>
      </w:r>
      <w:r w:rsidRPr="00907509">
        <w:rPr>
          <w:lang w:val="en-US"/>
        </w:rPr>
        <w:t>is impactful on burnout and employee satisfaction explained by Ghani et al. (2022) and</w:t>
      </w:r>
      <w:r w:rsidRPr="00907509">
        <w:rPr>
          <w:lang w:val="en-US"/>
        </w:rPr>
        <w:t> </w:t>
      </w:r>
      <w:r w:rsidRPr="00907509">
        <w:rPr>
          <w:lang w:val="en-US"/>
        </w:rPr>
        <w:t>Holston &amp; Mushi (2018).</w:t>
      </w:r>
    </w:p>
    <w:p w14:paraId="70AD0FA5" w14:textId="296EEC5A" w:rsidR="00B81210" w:rsidRPr="00907509" w:rsidRDefault="00156746" w:rsidP="00B504C5">
      <w:pPr>
        <w:rPr>
          <w:lang w:val="en-US"/>
        </w:rPr>
      </w:pPr>
      <w:r w:rsidRPr="00907509">
        <w:rPr>
          <w:lang w:val="en-US"/>
        </w:rPr>
        <w:t>Overall, there</w:t>
      </w:r>
      <w:r w:rsidRPr="00907509">
        <w:rPr>
          <w:lang w:val="en-US"/>
        </w:rPr>
        <w:t> </w:t>
      </w:r>
      <w:r w:rsidRPr="00907509">
        <w:rPr>
          <w:lang w:val="en-US"/>
        </w:rPr>
        <w:t xml:space="preserve">is agreement between the literature and the survey findings at </w:t>
      </w:r>
      <w:proofErr w:type="spellStart"/>
      <w:r w:rsidRPr="00907509">
        <w:rPr>
          <w:lang w:val="en-US"/>
        </w:rPr>
        <w:t>Tŷ</w:t>
      </w:r>
      <w:proofErr w:type="spellEnd"/>
      <w:r w:rsidRPr="00907509">
        <w:rPr>
          <w:lang w:val="en-US"/>
        </w:rPr>
        <w:t xml:space="preserve"> Newport Hotel, with some contrasting views. This focus on competitive</w:t>
      </w:r>
      <w:r w:rsidRPr="00907509">
        <w:rPr>
          <w:lang w:val="en-US"/>
        </w:rPr>
        <w:t> </w:t>
      </w:r>
      <w:r w:rsidRPr="00907509">
        <w:rPr>
          <w:lang w:val="en-US"/>
        </w:rPr>
        <w:t>salary and benefits in the survey echoes the finding of Xu et al. (2022) and Codling et al. (2022) points out that employees desire a complete benefit</w:t>
      </w:r>
      <w:r w:rsidRPr="00907509">
        <w:rPr>
          <w:lang w:val="en-US"/>
        </w:rPr>
        <w:t> </w:t>
      </w:r>
      <w:r w:rsidRPr="00907509">
        <w:rPr>
          <w:lang w:val="en-US"/>
        </w:rPr>
        <w:t xml:space="preserve">package with medical insurance and paid time off. Conversely, </w:t>
      </w:r>
      <w:proofErr w:type="spellStart"/>
      <w:r w:rsidRPr="00907509">
        <w:rPr>
          <w:lang w:val="en-US"/>
        </w:rPr>
        <w:t>Dwesini</w:t>
      </w:r>
      <w:proofErr w:type="spellEnd"/>
      <w:r w:rsidRPr="00907509">
        <w:rPr>
          <w:lang w:val="en-US"/>
        </w:rPr>
        <w:t xml:space="preserve"> (2019) argues that employees tend to show higher preferences toward the organization as a whole, including combined culture and job security, than the salary paid to the employee; which is in stark contrast to what this survey suggests highlighting as the main top preference in an employer's</w:t>
      </w:r>
      <w:r w:rsidRPr="00907509">
        <w:rPr>
          <w:lang w:val="en-US"/>
        </w:rPr>
        <w:t> </w:t>
      </w:r>
      <w:r w:rsidRPr="00907509">
        <w:rPr>
          <w:lang w:val="en-US"/>
        </w:rPr>
        <w:t>offer. This aligns with Bonn</w:t>
      </w:r>
      <w:r w:rsidRPr="00907509">
        <w:rPr>
          <w:lang w:val="en-US"/>
        </w:rPr>
        <w:t> </w:t>
      </w:r>
      <w:r w:rsidRPr="00907509">
        <w:rPr>
          <w:lang w:val="en-US"/>
        </w:rPr>
        <w:t xml:space="preserve">and </w:t>
      </w:r>
      <w:proofErr w:type="spellStart"/>
      <w:r w:rsidRPr="00907509">
        <w:rPr>
          <w:lang w:val="en-US"/>
        </w:rPr>
        <w:t>Forbringer's</w:t>
      </w:r>
      <w:proofErr w:type="spellEnd"/>
      <w:r w:rsidRPr="00907509">
        <w:rPr>
          <w:lang w:val="en-US"/>
        </w:rPr>
        <w:t xml:space="preserve"> (2022) sentiments on professional development opportunities, mentoring programs, and promotions being directly involved in retention, as noted in the survey above. However, Ghani et al. (2022) show that not</w:t>
      </w:r>
      <w:r w:rsidRPr="00907509">
        <w:rPr>
          <w:lang w:val="en-US"/>
        </w:rPr>
        <w:t> </w:t>
      </w:r>
      <w:r w:rsidRPr="00907509">
        <w:rPr>
          <w:lang w:val="en-US"/>
        </w:rPr>
        <w:t>all employees desire to progress their careers, with some prioritizing job retention. In</w:t>
      </w:r>
      <w:r w:rsidRPr="00907509">
        <w:rPr>
          <w:lang w:val="en-US"/>
        </w:rPr>
        <w:t> </w:t>
      </w:r>
      <w:r w:rsidRPr="00907509">
        <w:rPr>
          <w:lang w:val="en-US"/>
        </w:rPr>
        <w:t>line with the survey, the literature emphasizes flexible work options for preventing burnout (Ghani et al., 2022), whereas Codling et al. (2022),</w:t>
      </w:r>
      <w:r w:rsidRPr="00907509">
        <w:rPr>
          <w:lang w:val="en-US"/>
        </w:rPr>
        <w:t> </w:t>
      </w:r>
      <w:r w:rsidRPr="00907509">
        <w:rPr>
          <w:lang w:val="en-US"/>
        </w:rPr>
        <w:t>flexible schedules might not be right for all employees. Lastly, the survey's finding regarding management</w:t>
      </w:r>
      <w:r w:rsidRPr="00907509">
        <w:rPr>
          <w:lang w:val="en-US"/>
        </w:rPr>
        <w:t> </w:t>
      </w:r>
      <w:r w:rsidRPr="00907509">
        <w:rPr>
          <w:lang w:val="en-US"/>
        </w:rPr>
        <w:t>and recognition was consistent with Holston and Mushi (2018) that highlighted the significance of positive working environments and recognition, yet stated that some employees do not respond to formal recognition systems, according to Holston (2018).</w:t>
      </w:r>
    </w:p>
    <w:p w14:paraId="1EA4DA3E" w14:textId="516E084A" w:rsidR="00C15920" w:rsidRPr="00907509" w:rsidRDefault="00B504C5" w:rsidP="00C15920">
      <w:pPr>
        <w:pStyle w:val="Heading1"/>
        <w:jc w:val="both"/>
        <w:rPr>
          <w:rFonts w:ascii="Times New Roman" w:hAnsi="Times New Roman" w:cs="Times New Roman"/>
        </w:rPr>
      </w:pPr>
      <w:bookmarkStart w:id="42" w:name="_Toc190813386"/>
      <w:r w:rsidRPr="00907509">
        <w:rPr>
          <w:rFonts w:ascii="Times New Roman" w:hAnsi="Times New Roman" w:cs="Times New Roman"/>
        </w:rPr>
        <w:lastRenderedPageBreak/>
        <w:t xml:space="preserve">6 </w:t>
      </w:r>
      <w:r w:rsidR="00C15920" w:rsidRPr="00907509">
        <w:rPr>
          <w:rFonts w:ascii="Times New Roman" w:hAnsi="Times New Roman" w:cs="Times New Roman"/>
        </w:rPr>
        <w:t>Conclusion</w:t>
      </w:r>
      <w:bookmarkEnd w:id="42"/>
      <w:r w:rsidR="00C15920" w:rsidRPr="00907509">
        <w:rPr>
          <w:rFonts w:ascii="Times New Roman" w:hAnsi="Times New Roman" w:cs="Times New Roman"/>
        </w:rPr>
        <w:t xml:space="preserve"> </w:t>
      </w:r>
    </w:p>
    <w:p w14:paraId="20A0FF90" w14:textId="77777777" w:rsidR="00F25A13" w:rsidRPr="00907509" w:rsidRDefault="00F25A13" w:rsidP="00332B4B">
      <w:pPr>
        <w:pStyle w:val="ListParagraph"/>
        <w:numPr>
          <w:ilvl w:val="0"/>
          <w:numId w:val="16"/>
        </w:numPr>
        <w:rPr>
          <w:lang w:val="en-US"/>
        </w:rPr>
      </w:pPr>
      <w:r w:rsidRPr="00907509">
        <w:rPr>
          <w:lang w:val="en-US"/>
        </w:rPr>
        <w:t>What are the key factors contributing to employee turnover at The Ty Newport Hotel?</w:t>
      </w:r>
    </w:p>
    <w:p w14:paraId="4BC66715" w14:textId="6DF58E77" w:rsidR="00A72B7B" w:rsidRPr="00907509" w:rsidRDefault="00A72B7B" w:rsidP="00A72B7B">
      <w:pPr>
        <w:rPr>
          <w:lang w:val="en-US"/>
        </w:rPr>
      </w:pPr>
      <w:r w:rsidRPr="00907509">
        <w:t>Employee turnover is especially prevalent among</w:t>
      </w:r>
      <w:r w:rsidRPr="00907509">
        <w:t> </w:t>
      </w:r>
      <w:r w:rsidRPr="00907509">
        <w:t>low-salaried employees, whom regard their achievements as failing to be sufficiently recognised by what they are paid. Employees not feeling heard in their workplace or feeling there are limited career growth</w:t>
      </w:r>
      <w:r w:rsidRPr="00907509">
        <w:t> </w:t>
      </w:r>
      <w:r w:rsidRPr="00907509">
        <w:t>opportunities are also major contributors to dissatisfaction, with many employees feeling stagnant in their role without a definitive path for growth. Increasing workloads along with extreme pressures lead to resignations and make</w:t>
      </w:r>
      <w:r w:rsidRPr="00907509">
        <w:t> </w:t>
      </w:r>
      <w:r w:rsidRPr="00907509">
        <w:t>work conditions unbearable. Poor work-life balance further compounds the anger when trying to balance job requirements with</w:t>
      </w:r>
      <w:r w:rsidRPr="00907509">
        <w:t> </w:t>
      </w:r>
      <w:r w:rsidRPr="00907509">
        <w:t>personal/family needs. Not to</w:t>
      </w:r>
      <w:r w:rsidRPr="00907509">
        <w:t> </w:t>
      </w:r>
      <w:r w:rsidRPr="00907509">
        <w:t>mention that poor management, being overlooked for hard work, and a general toxic work culture also puts a dent in their morale, causing them to scout for positions where they are valued and supported.</w:t>
      </w:r>
    </w:p>
    <w:p w14:paraId="5B78FA86" w14:textId="77777777" w:rsidR="00F25A13" w:rsidRPr="00907509" w:rsidRDefault="00F25A13" w:rsidP="00332B4B">
      <w:pPr>
        <w:pStyle w:val="ListParagraph"/>
        <w:numPr>
          <w:ilvl w:val="0"/>
          <w:numId w:val="16"/>
        </w:numPr>
        <w:rPr>
          <w:lang w:val="en-US"/>
        </w:rPr>
      </w:pPr>
      <w:r w:rsidRPr="00907509">
        <w:rPr>
          <w:lang w:val="en-US"/>
        </w:rPr>
        <w:t>How effective are the existing employee retention strategies at The Ty Newport Hotel?</w:t>
      </w:r>
    </w:p>
    <w:p w14:paraId="69D748E5" w14:textId="77777777" w:rsidR="00332B4B" w:rsidRPr="00907509" w:rsidRDefault="00332B4B" w:rsidP="00332B4B">
      <w:pPr>
        <w:pStyle w:val="ListParagraph"/>
        <w:rPr>
          <w:lang w:val="en-US"/>
        </w:rPr>
      </w:pPr>
    </w:p>
    <w:p w14:paraId="4149CE3D" w14:textId="17DDEDF8" w:rsidR="00A72B7B" w:rsidRPr="00907509" w:rsidRDefault="00A72B7B" w:rsidP="00332B4B">
      <w:pPr>
        <w:rPr>
          <w:lang w:val="en-US"/>
        </w:rPr>
      </w:pPr>
      <w:r w:rsidRPr="00907509">
        <w:rPr>
          <w:lang w:val="en-US"/>
        </w:rPr>
        <w:t xml:space="preserve">The existing employee retention strategies at The </w:t>
      </w:r>
      <w:proofErr w:type="spellStart"/>
      <w:r w:rsidRPr="00907509">
        <w:rPr>
          <w:lang w:val="en-US"/>
        </w:rPr>
        <w:t>Tŷ</w:t>
      </w:r>
      <w:proofErr w:type="spellEnd"/>
      <w:r w:rsidRPr="00907509">
        <w:rPr>
          <w:lang w:val="en-US"/>
        </w:rPr>
        <w:t xml:space="preserve"> Newport Hotel are perceived as largely effective, particularly in areas such as salary benefits, career development, and recognition programs. Another essential which employee’s value is career progression, in terms of training and promotions, as both greatly influence the decision to remain</w:t>
      </w:r>
      <w:r w:rsidRPr="00907509">
        <w:rPr>
          <w:lang w:val="en-US"/>
        </w:rPr>
        <w:t> </w:t>
      </w:r>
      <w:r w:rsidRPr="00907509">
        <w:rPr>
          <w:lang w:val="en-US"/>
        </w:rPr>
        <w:t>in a job. Rewards and recognition are important in making them feel</w:t>
      </w:r>
      <w:r w:rsidRPr="00907509">
        <w:rPr>
          <w:lang w:val="en-US"/>
        </w:rPr>
        <w:t> </w:t>
      </w:r>
      <w:r w:rsidRPr="00907509">
        <w:rPr>
          <w:lang w:val="en-US"/>
        </w:rPr>
        <w:t>valued and appreciated, although views differ on whether that makes a difference. These policies, which the report says are</w:t>
      </w:r>
      <w:r w:rsidRPr="00907509">
        <w:rPr>
          <w:lang w:val="en-US"/>
        </w:rPr>
        <w:t> </w:t>
      </w:r>
      <w:r w:rsidRPr="00907509">
        <w:rPr>
          <w:lang w:val="en-US"/>
        </w:rPr>
        <w:t>helpful but considered less effective than other strategies. Overall, hotel retention efforts are mostly positive, though some suggestions have space for better work-life</w:t>
      </w:r>
      <w:r w:rsidRPr="00907509">
        <w:rPr>
          <w:lang w:val="en-US"/>
        </w:rPr>
        <w:t> </w:t>
      </w:r>
      <w:r w:rsidRPr="00907509">
        <w:rPr>
          <w:lang w:val="en-US"/>
        </w:rPr>
        <w:t>balance.</w:t>
      </w:r>
    </w:p>
    <w:p w14:paraId="35554847" w14:textId="73346F24" w:rsidR="00C15920" w:rsidRPr="00907509" w:rsidRDefault="00F25A13" w:rsidP="00332B4B">
      <w:pPr>
        <w:pStyle w:val="ListParagraph"/>
        <w:numPr>
          <w:ilvl w:val="0"/>
          <w:numId w:val="16"/>
        </w:numPr>
        <w:rPr>
          <w:lang w:val="en-US"/>
        </w:rPr>
      </w:pPr>
      <w:r w:rsidRPr="00907509">
        <w:rPr>
          <w:lang w:val="en-US"/>
        </w:rPr>
        <w:t>What strategies can be implemented to reduce employee turnover and improve staff retention at The Ty Newport Hotel?</w:t>
      </w:r>
    </w:p>
    <w:p w14:paraId="777C3551" w14:textId="5D64446C" w:rsidR="00A72B7B" w:rsidRPr="00907509" w:rsidRDefault="00A72B7B" w:rsidP="00332B4B">
      <w:pPr>
        <w:rPr>
          <w:lang w:val="en-US"/>
        </w:rPr>
      </w:pPr>
      <w:r w:rsidRPr="00907509">
        <w:t xml:space="preserve">To reduce employee turnover and improve staff retention at The </w:t>
      </w:r>
      <w:proofErr w:type="spellStart"/>
      <w:r w:rsidRPr="00907509">
        <w:t>Tŷ</w:t>
      </w:r>
      <w:proofErr w:type="spellEnd"/>
      <w:r w:rsidRPr="00907509">
        <w:t xml:space="preserve"> Newport Hotel, the hotel should focus on offering competitive salaries and attractive benefits to ensure financial security and job satisfaction. </w:t>
      </w:r>
      <w:r w:rsidRPr="00907509">
        <w:rPr>
          <w:lang w:val="en-US"/>
        </w:rPr>
        <w:t>Further career</w:t>
      </w:r>
      <w:r w:rsidRPr="00907509">
        <w:rPr>
          <w:lang w:val="en-US"/>
        </w:rPr>
        <w:t> </w:t>
      </w:r>
      <w:r w:rsidRPr="00907509">
        <w:rPr>
          <w:lang w:val="en-US"/>
        </w:rPr>
        <w:t>development can increase employees’ motivation and organizational commitment. While strong leadership and supportive management go a long way towards creating a good workplace where employees feel valued</w:t>
      </w:r>
      <w:r w:rsidRPr="00907509">
        <w:rPr>
          <w:lang w:val="en-US"/>
        </w:rPr>
        <w:t> </w:t>
      </w:r>
      <w:r w:rsidRPr="00907509">
        <w:rPr>
          <w:lang w:val="en-US"/>
        </w:rPr>
        <w:t xml:space="preserve">and heard. So also better </w:t>
      </w:r>
      <w:r w:rsidRPr="00907509">
        <w:rPr>
          <w:lang w:val="en-US"/>
        </w:rPr>
        <w:lastRenderedPageBreak/>
        <w:t>working conditions and a better</w:t>
      </w:r>
      <w:r w:rsidRPr="00907509">
        <w:rPr>
          <w:lang w:val="en-US"/>
        </w:rPr>
        <w:t> </w:t>
      </w:r>
      <w:r w:rsidRPr="00907509">
        <w:rPr>
          <w:lang w:val="en-US"/>
        </w:rPr>
        <w:t>work-life balance can lead to increased job satisfaction. Finally, one of the most effective means to improve retention is to invest in employee engagement and recognition initiatives; both of which</w:t>
      </w:r>
      <w:r w:rsidRPr="00907509">
        <w:rPr>
          <w:lang w:val="en-US"/>
        </w:rPr>
        <w:t> </w:t>
      </w:r>
      <w:r w:rsidRPr="00907509">
        <w:rPr>
          <w:lang w:val="en-US"/>
        </w:rPr>
        <w:t>help build morale and loyalty and ultimately more engaged workforce.</w:t>
      </w:r>
    </w:p>
    <w:p w14:paraId="1766F40A" w14:textId="77777777" w:rsidR="0090287C" w:rsidRPr="00907509" w:rsidRDefault="0090287C" w:rsidP="00332B4B">
      <w:pPr>
        <w:rPr>
          <w:lang w:val="en-US"/>
        </w:rPr>
      </w:pPr>
    </w:p>
    <w:p w14:paraId="77F62827" w14:textId="77777777" w:rsidR="0090287C" w:rsidRPr="00907509" w:rsidRDefault="0090287C" w:rsidP="00332B4B">
      <w:pPr>
        <w:rPr>
          <w:lang w:val="en-US"/>
        </w:rPr>
      </w:pPr>
    </w:p>
    <w:p w14:paraId="7F38C09F" w14:textId="77777777" w:rsidR="0090287C" w:rsidRPr="00907509" w:rsidRDefault="0090287C" w:rsidP="00332B4B">
      <w:pPr>
        <w:rPr>
          <w:lang w:val="en-US"/>
        </w:rPr>
      </w:pPr>
    </w:p>
    <w:p w14:paraId="74E3428D" w14:textId="77777777" w:rsidR="0090287C" w:rsidRPr="00907509" w:rsidRDefault="0090287C" w:rsidP="00332B4B">
      <w:pPr>
        <w:rPr>
          <w:lang w:val="en-US"/>
        </w:rPr>
      </w:pPr>
    </w:p>
    <w:p w14:paraId="51B7ABC2" w14:textId="77777777" w:rsidR="0090287C" w:rsidRPr="00907509" w:rsidRDefault="0090287C" w:rsidP="00332B4B">
      <w:pPr>
        <w:rPr>
          <w:lang w:val="en-US"/>
        </w:rPr>
      </w:pPr>
    </w:p>
    <w:p w14:paraId="0A400F0F" w14:textId="77777777" w:rsidR="0090287C" w:rsidRPr="00907509" w:rsidRDefault="0090287C" w:rsidP="00332B4B">
      <w:pPr>
        <w:rPr>
          <w:lang w:val="en-US"/>
        </w:rPr>
      </w:pPr>
    </w:p>
    <w:p w14:paraId="2EC0F417" w14:textId="77777777" w:rsidR="0090287C" w:rsidRPr="00907509" w:rsidRDefault="0090287C" w:rsidP="00332B4B">
      <w:pPr>
        <w:rPr>
          <w:lang w:val="en-US"/>
        </w:rPr>
      </w:pPr>
    </w:p>
    <w:p w14:paraId="11391C59" w14:textId="77777777" w:rsidR="0090287C" w:rsidRPr="00907509" w:rsidRDefault="0090287C" w:rsidP="00332B4B">
      <w:pPr>
        <w:rPr>
          <w:lang w:val="en-US"/>
        </w:rPr>
      </w:pPr>
    </w:p>
    <w:p w14:paraId="64FB720D" w14:textId="77777777" w:rsidR="0090287C" w:rsidRPr="00907509" w:rsidRDefault="0090287C" w:rsidP="00332B4B">
      <w:pPr>
        <w:rPr>
          <w:lang w:val="en-US"/>
        </w:rPr>
      </w:pPr>
    </w:p>
    <w:p w14:paraId="1D4419C5" w14:textId="77777777" w:rsidR="0090287C" w:rsidRPr="00907509" w:rsidRDefault="0090287C" w:rsidP="00332B4B">
      <w:pPr>
        <w:rPr>
          <w:lang w:val="en-US"/>
        </w:rPr>
      </w:pPr>
    </w:p>
    <w:p w14:paraId="28AA8C6F" w14:textId="77777777" w:rsidR="0090287C" w:rsidRPr="00907509" w:rsidRDefault="0090287C" w:rsidP="00332B4B">
      <w:pPr>
        <w:rPr>
          <w:lang w:val="en-US"/>
        </w:rPr>
      </w:pPr>
    </w:p>
    <w:p w14:paraId="1CE5DDEE" w14:textId="77777777" w:rsidR="0090287C" w:rsidRPr="00907509" w:rsidRDefault="0090287C" w:rsidP="00332B4B">
      <w:pPr>
        <w:rPr>
          <w:lang w:val="en-US"/>
        </w:rPr>
      </w:pPr>
    </w:p>
    <w:p w14:paraId="71707424" w14:textId="77777777" w:rsidR="0090287C" w:rsidRPr="00907509" w:rsidRDefault="0090287C" w:rsidP="00332B4B">
      <w:pPr>
        <w:rPr>
          <w:lang w:val="en-US"/>
        </w:rPr>
      </w:pPr>
    </w:p>
    <w:p w14:paraId="4D2992B2" w14:textId="77777777" w:rsidR="0090287C" w:rsidRPr="00907509" w:rsidRDefault="0090287C" w:rsidP="00332B4B">
      <w:pPr>
        <w:rPr>
          <w:lang w:val="en-US"/>
        </w:rPr>
      </w:pPr>
    </w:p>
    <w:p w14:paraId="0B322904" w14:textId="77777777" w:rsidR="0090287C" w:rsidRPr="00907509" w:rsidRDefault="0090287C" w:rsidP="00332B4B">
      <w:pPr>
        <w:rPr>
          <w:lang w:val="en-US"/>
        </w:rPr>
      </w:pPr>
    </w:p>
    <w:p w14:paraId="51E8C9A6" w14:textId="77777777" w:rsidR="0090287C" w:rsidRPr="00907509" w:rsidRDefault="0090287C" w:rsidP="00332B4B">
      <w:pPr>
        <w:rPr>
          <w:lang w:val="en-US"/>
        </w:rPr>
      </w:pPr>
    </w:p>
    <w:p w14:paraId="4BAB7464" w14:textId="77777777" w:rsidR="0090287C" w:rsidRPr="00907509" w:rsidRDefault="0090287C" w:rsidP="00332B4B">
      <w:pPr>
        <w:rPr>
          <w:lang w:val="en-US"/>
        </w:rPr>
      </w:pPr>
    </w:p>
    <w:p w14:paraId="2036154C" w14:textId="77777777" w:rsidR="0090287C" w:rsidRPr="00907509" w:rsidRDefault="0090287C" w:rsidP="00332B4B">
      <w:pPr>
        <w:rPr>
          <w:lang w:val="en-US"/>
        </w:rPr>
      </w:pPr>
    </w:p>
    <w:p w14:paraId="23C297C6" w14:textId="24FA950B" w:rsidR="00C15920" w:rsidRPr="00907509" w:rsidRDefault="00B504C5" w:rsidP="00C15920">
      <w:pPr>
        <w:pStyle w:val="Heading1"/>
        <w:rPr>
          <w:rFonts w:ascii="Times New Roman" w:hAnsi="Times New Roman" w:cs="Times New Roman"/>
        </w:rPr>
      </w:pPr>
      <w:bookmarkStart w:id="43" w:name="_Toc190813387"/>
      <w:r w:rsidRPr="00907509">
        <w:rPr>
          <w:rFonts w:ascii="Times New Roman" w:hAnsi="Times New Roman" w:cs="Times New Roman"/>
        </w:rPr>
        <w:lastRenderedPageBreak/>
        <w:t xml:space="preserve">7 </w:t>
      </w:r>
      <w:r w:rsidR="00C15920" w:rsidRPr="00907509">
        <w:rPr>
          <w:rFonts w:ascii="Times New Roman" w:hAnsi="Times New Roman" w:cs="Times New Roman"/>
        </w:rPr>
        <w:t>Recommendations/Practical strategies</w:t>
      </w:r>
      <w:bookmarkEnd w:id="43"/>
    </w:p>
    <w:p w14:paraId="6D18EFF1" w14:textId="77777777" w:rsidR="0025698E" w:rsidRPr="00907509" w:rsidRDefault="0025698E" w:rsidP="0025698E">
      <w:pPr>
        <w:rPr>
          <w:lang w:val="en-US"/>
        </w:rPr>
      </w:pPr>
      <w:r w:rsidRPr="00907509">
        <w:rPr>
          <w:lang w:val="en-US"/>
        </w:rPr>
        <w:t>Retaining a workforce is probably the most important aspect of being in the hospitality business,</w:t>
      </w:r>
      <w:r w:rsidRPr="00907509">
        <w:rPr>
          <w:lang w:val="en-US"/>
        </w:rPr>
        <w:t> </w:t>
      </w:r>
      <w:r w:rsidRPr="00907509">
        <w:rPr>
          <w:lang w:val="en-US"/>
        </w:rPr>
        <w:t xml:space="preserve">and employee turnover is a challenge in this industry, so </w:t>
      </w:r>
      <w:proofErr w:type="spellStart"/>
      <w:r w:rsidRPr="00907509">
        <w:rPr>
          <w:lang w:val="en-US"/>
        </w:rPr>
        <w:t>Tŷ</w:t>
      </w:r>
      <w:proofErr w:type="spellEnd"/>
      <w:r w:rsidRPr="00907509">
        <w:rPr>
          <w:lang w:val="en-US"/>
        </w:rPr>
        <w:t xml:space="preserve"> Newport Hotel has to design some techniques for retaining its staff. Employees are mainly influenced by compensation,</w:t>
      </w:r>
      <w:r w:rsidRPr="00907509">
        <w:rPr>
          <w:lang w:val="en-US"/>
        </w:rPr>
        <w:t> </w:t>
      </w:r>
      <w:r w:rsidRPr="00907509">
        <w:rPr>
          <w:lang w:val="en-US"/>
        </w:rPr>
        <w:t>development opportunities, work-life balance, management quality and recognition. Focusing on</w:t>
      </w:r>
      <w:r w:rsidRPr="00907509">
        <w:rPr>
          <w:lang w:val="en-US"/>
        </w:rPr>
        <w:t> </w:t>
      </w:r>
      <w:r w:rsidRPr="00907509">
        <w:rPr>
          <w:lang w:val="en-US"/>
        </w:rPr>
        <w:t>these components with targeted approaches can create an engaged, satisfied workforce and can eliminate turnover.</w:t>
      </w:r>
    </w:p>
    <w:p w14:paraId="237C25BB" w14:textId="30EA9111" w:rsidR="0025698E" w:rsidRPr="00907509" w:rsidRDefault="0025698E" w:rsidP="0025698E">
      <w:pPr>
        <w:rPr>
          <w:b/>
          <w:bCs/>
          <w:lang w:val="en-US"/>
        </w:rPr>
      </w:pPr>
      <w:r w:rsidRPr="00907509">
        <w:rPr>
          <w:b/>
          <w:bCs/>
          <w:lang w:val="en-US"/>
        </w:rPr>
        <w:t>Improving Compensation and</w:t>
      </w:r>
      <w:r w:rsidRPr="00907509">
        <w:rPr>
          <w:b/>
          <w:bCs/>
          <w:lang w:val="en-US"/>
        </w:rPr>
        <w:t> </w:t>
      </w:r>
      <w:r w:rsidRPr="00907509">
        <w:rPr>
          <w:b/>
          <w:bCs/>
          <w:lang w:val="en-US"/>
        </w:rPr>
        <w:t xml:space="preserve">Benefits: </w:t>
      </w:r>
      <w:r w:rsidRPr="00907509">
        <w:rPr>
          <w:lang w:val="en-US"/>
        </w:rPr>
        <w:t>Among the</w:t>
      </w:r>
      <w:r w:rsidRPr="00907509">
        <w:rPr>
          <w:lang w:val="en-US"/>
        </w:rPr>
        <w:t> </w:t>
      </w:r>
      <w:r w:rsidRPr="00907509">
        <w:rPr>
          <w:lang w:val="en-US"/>
        </w:rPr>
        <w:t>most vital factors that affect employee retention, a competitive salary is most important. People</w:t>
      </w:r>
      <w:r w:rsidRPr="00907509">
        <w:rPr>
          <w:lang w:val="en-US"/>
        </w:rPr>
        <w:t> </w:t>
      </w:r>
      <w:r w:rsidRPr="00907509">
        <w:rPr>
          <w:lang w:val="en-US"/>
        </w:rPr>
        <w:t xml:space="preserve">who perceive that they are being paid fairly are likely to stay longer in the organization. </w:t>
      </w:r>
      <w:proofErr w:type="spellStart"/>
      <w:r w:rsidRPr="00907509">
        <w:rPr>
          <w:lang w:val="en-US"/>
        </w:rPr>
        <w:t>Tŷ</w:t>
      </w:r>
      <w:proofErr w:type="spellEnd"/>
      <w:r w:rsidRPr="00907509">
        <w:rPr>
          <w:lang w:val="en-US"/>
        </w:rPr>
        <w:t xml:space="preserve"> Newport Hotel opened for the first time under the new</w:t>
      </w:r>
      <w:r w:rsidRPr="00907509">
        <w:rPr>
          <w:lang w:val="en-US"/>
        </w:rPr>
        <w:t> </w:t>
      </w:r>
      <w:r w:rsidRPr="00907509">
        <w:rPr>
          <w:lang w:val="en-US"/>
        </w:rPr>
        <w:t>management, when the hotel started unveiling its new menu and launching various events. This strategy could be paired with performance-based incentives, bonuses, and</w:t>
      </w:r>
      <w:r w:rsidRPr="00907509">
        <w:rPr>
          <w:lang w:val="en-US"/>
        </w:rPr>
        <w:t> </w:t>
      </w:r>
      <w:r w:rsidRPr="00907509">
        <w:rPr>
          <w:lang w:val="en-US"/>
        </w:rPr>
        <w:t>incremental raises to drive employees even further.</w:t>
      </w:r>
      <w:r w:rsidR="00041BB4">
        <w:rPr>
          <w:lang w:val="en-US"/>
        </w:rPr>
        <w:t xml:space="preserve"> </w:t>
      </w:r>
      <w:r w:rsidR="00041BB4" w:rsidRPr="00041BB4">
        <w:t>Research shows that competitive salaries and comprehensive benefits packages increase job satisfaction and retention (Herzberg, 1959).</w:t>
      </w:r>
      <w:r w:rsidRPr="00907509">
        <w:rPr>
          <w:lang w:val="en-US"/>
        </w:rPr>
        <w:t xml:space="preserve"> Moreover, offering benefits, including health insurance, retirement plans, and transportation</w:t>
      </w:r>
      <w:r w:rsidRPr="00907509">
        <w:rPr>
          <w:lang w:val="en-US"/>
        </w:rPr>
        <w:t> </w:t>
      </w:r>
      <w:r w:rsidRPr="00907509">
        <w:rPr>
          <w:lang w:val="en-US"/>
        </w:rPr>
        <w:t>allowances, can improve job satisfaction and show the hotel's devotion to employee welfare.</w:t>
      </w:r>
    </w:p>
    <w:p w14:paraId="267AA98A" w14:textId="78401D41" w:rsidR="0025698E" w:rsidRPr="00907509" w:rsidRDefault="0025698E" w:rsidP="0025698E">
      <w:pPr>
        <w:rPr>
          <w:b/>
          <w:bCs/>
          <w:lang w:val="en-US"/>
        </w:rPr>
      </w:pPr>
      <w:r w:rsidRPr="00907509">
        <w:rPr>
          <w:b/>
          <w:bCs/>
          <w:lang w:val="en-US"/>
        </w:rPr>
        <w:t>Strengthening Career Development</w:t>
      </w:r>
      <w:r w:rsidRPr="00907509">
        <w:rPr>
          <w:b/>
          <w:bCs/>
          <w:lang w:val="en-US"/>
        </w:rPr>
        <w:t> </w:t>
      </w:r>
      <w:r w:rsidRPr="00907509">
        <w:rPr>
          <w:b/>
          <w:bCs/>
          <w:lang w:val="en-US"/>
        </w:rPr>
        <w:t xml:space="preserve">Programs: </w:t>
      </w:r>
      <w:r w:rsidRPr="00907509">
        <w:rPr>
          <w:lang w:val="en-US"/>
        </w:rPr>
        <w:t>When there is no advancement</w:t>
      </w:r>
      <w:r w:rsidRPr="00907509">
        <w:rPr>
          <w:lang w:val="en-US"/>
        </w:rPr>
        <w:t> </w:t>
      </w:r>
      <w:r w:rsidRPr="00907509">
        <w:rPr>
          <w:lang w:val="en-US"/>
        </w:rPr>
        <w:t xml:space="preserve">opportunities, employees leave because they want growth. </w:t>
      </w:r>
      <w:proofErr w:type="spellStart"/>
      <w:r w:rsidRPr="00907509">
        <w:rPr>
          <w:lang w:val="en-US"/>
        </w:rPr>
        <w:t>Tŷ</w:t>
      </w:r>
      <w:proofErr w:type="spellEnd"/>
      <w:r w:rsidRPr="00907509">
        <w:rPr>
          <w:lang w:val="en-US"/>
        </w:rPr>
        <w:t xml:space="preserve"> Newport Hotel should</w:t>
      </w:r>
      <w:r w:rsidRPr="00907509">
        <w:rPr>
          <w:lang w:val="en-US"/>
        </w:rPr>
        <w:t> </w:t>
      </w:r>
      <w:r w:rsidRPr="00907509">
        <w:rPr>
          <w:lang w:val="en-US"/>
        </w:rPr>
        <w:t>develop structured career progression plans, with clearly defined pathways for promotion and skills development. Providing training opportunities, workshops</w:t>
      </w:r>
      <w:r w:rsidRPr="00907509">
        <w:rPr>
          <w:lang w:val="en-US"/>
        </w:rPr>
        <w:t> </w:t>
      </w:r>
      <w:r w:rsidRPr="00907509">
        <w:rPr>
          <w:lang w:val="en-US"/>
        </w:rPr>
        <w:t xml:space="preserve">and mentorship initiatives could aid your employees in improving their skills and getting ready for the roles of leadership. </w:t>
      </w:r>
      <w:r w:rsidR="00041BB4" w:rsidRPr="00041BB4">
        <w:t xml:space="preserve">Career development opportunities are crucial for retention. Research by Noe (2017) indicates that clear pathways for promotion and skill development enhance employee commitment and reduce turnover. </w:t>
      </w:r>
      <w:r w:rsidRPr="00907509">
        <w:rPr>
          <w:lang w:val="en-US"/>
        </w:rPr>
        <w:t>Highlight internal promotion policies to showcase to employees that hard work and commitment can result in ascending your</w:t>
      </w:r>
      <w:r w:rsidRPr="00907509">
        <w:rPr>
          <w:lang w:val="en-US"/>
        </w:rPr>
        <w:t> </w:t>
      </w:r>
      <w:r w:rsidRPr="00907509">
        <w:rPr>
          <w:lang w:val="en-US"/>
        </w:rPr>
        <w:t xml:space="preserve">career ladder within the </w:t>
      </w:r>
      <w:r w:rsidR="00507980" w:rsidRPr="00907509">
        <w:rPr>
          <w:lang w:val="en-US"/>
        </w:rPr>
        <w:t>organization</w:t>
      </w:r>
      <w:r w:rsidRPr="00907509">
        <w:rPr>
          <w:lang w:val="en-US"/>
        </w:rPr>
        <w:t>.</w:t>
      </w:r>
    </w:p>
    <w:p w14:paraId="47DD9369" w14:textId="6AD832E3" w:rsidR="0025698E" w:rsidRPr="00907509" w:rsidRDefault="0025698E" w:rsidP="0025698E">
      <w:pPr>
        <w:rPr>
          <w:b/>
          <w:bCs/>
          <w:lang w:val="en-US"/>
        </w:rPr>
      </w:pPr>
      <w:r w:rsidRPr="00907509">
        <w:rPr>
          <w:b/>
          <w:bCs/>
          <w:lang w:val="en-US"/>
        </w:rPr>
        <w:t xml:space="preserve">Improving Work-Life Balance: </w:t>
      </w:r>
      <w:r w:rsidRPr="00907509">
        <w:rPr>
          <w:lang w:val="en-US"/>
        </w:rPr>
        <w:t>For employees to feel satisfied, it</w:t>
      </w:r>
      <w:r w:rsidRPr="00907509">
        <w:rPr>
          <w:lang w:val="en-US"/>
        </w:rPr>
        <w:t> </w:t>
      </w:r>
      <w:r w:rsidRPr="00907509">
        <w:rPr>
          <w:lang w:val="en-US"/>
        </w:rPr>
        <w:t>is important to strike a balance between the professional and personal side. Many hospitality jobs have long, irregular hours, which can lead to</w:t>
      </w:r>
      <w:r w:rsidRPr="00907509">
        <w:rPr>
          <w:lang w:val="en-US"/>
        </w:rPr>
        <w:t> </w:t>
      </w:r>
      <w:r w:rsidRPr="00907509">
        <w:rPr>
          <w:lang w:val="en-US"/>
        </w:rPr>
        <w:t xml:space="preserve">burnout. The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 xml:space="preserve">should allow flexible working patterns, like rotated shifts, to allow employees to take enough downtime and personal time. </w:t>
      </w:r>
      <w:r w:rsidR="00041BB4" w:rsidRPr="00041BB4">
        <w:t xml:space="preserve">Achieving a balance </w:t>
      </w:r>
      <w:r w:rsidR="00041BB4" w:rsidRPr="00041BB4">
        <w:lastRenderedPageBreak/>
        <w:t xml:space="preserve">between work and personal life is key to reducing burnout and increasing employee retention (Greenhaus et al., 2003). </w:t>
      </w:r>
      <w:r w:rsidRPr="00907509">
        <w:rPr>
          <w:lang w:val="en-US"/>
        </w:rPr>
        <w:t>Encouraging employees to take regular breaks, along with having policies in place to prevent excessive</w:t>
      </w:r>
      <w:r w:rsidRPr="00907509">
        <w:rPr>
          <w:lang w:val="en-US"/>
        </w:rPr>
        <w:t> </w:t>
      </w:r>
      <w:r w:rsidRPr="00907509">
        <w:rPr>
          <w:lang w:val="en-US"/>
        </w:rPr>
        <w:t>overtime, can also help employees feel that they are more balanced in their commitments at work and home. Other measures like offering wellness programs, mental health support, and paid time off can take employee well-being</w:t>
      </w:r>
      <w:r w:rsidRPr="00907509">
        <w:rPr>
          <w:lang w:val="en-US"/>
        </w:rPr>
        <w:t> </w:t>
      </w:r>
      <w:r w:rsidRPr="00907509">
        <w:rPr>
          <w:lang w:val="en-US"/>
        </w:rPr>
        <w:t>to the next level.</w:t>
      </w:r>
    </w:p>
    <w:p w14:paraId="639C50EC" w14:textId="4BCF857C" w:rsidR="0025698E" w:rsidRPr="00907509" w:rsidRDefault="0025698E" w:rsidP="0025698E">
      <w:pPr>
        <w:rPr>
          <w:b/>
          <w:bCs/>
          <w:lang w:val="en-US"/>
        </w:rPr>
      </w:pPr>
      <w:r w:rsidRPr="00907509">
        <w:rPr>
          <w:b/>
          <w:bCs/>
          <w:lang w:val="en-US"/>
        </w:rPr>
        <w:t>Enhancing Leadership and</w:t>
      </w:r>
      <w:r w:rsidRPr="00907509">
        <w:rPr>
          <w:b/>
          <w:bCs/>
          <w:lang w:val="en-US"/>
        </w:rPr>
        <w:t> </w:t>
      </w:r>
      <w:r w:rsidRPr="00907509">
        <w:rPr>
          <w:b/>
          <w:bCs/>
          <w:lang w:val="en-US"/>
        </w:rPr>
        <w:t xml:space="preserve">Management Approaches: </w:t>
      </w:r>
      <w:r w:rsidRPr="00907509">
        <w:rPr>
          <w:lang w:val="en-US"/>
        </w:rPr>
        <w:t>Poor leadership affects employee retention. It can cause the employees to feel</w:t>
      </w:r>
      <w:r w:rsidRPr="00907509">
        <w:rPr>
          <w:lang w:val="en-US"/>
        </w:rPr>
        <w:t> </w:t>
      </w:r>
      <w:r w:rsidRPr="00907509">
        <w:rPr>
          <w:lang w:val="en-US"/>
        </w:rPr>
        <w:t xml:space="preserve">de-motivated and unhappy. For example, </w:t>
      </w:r>
      <w:proofErr w:type="spellStart"/>
      <w:r w:rsidRPr="00907509">
        <w:rPr>
          <w:lang w:val="en-US"/>
        </w:rPr>
        <w:t>Tŷ</w:t>
      </w:r>
      <w:proofErr w:type="spellEnd"/>
      <w:r w:rsidRPr="00907509">
        <w:rPr>
          <w:lang w:val="en-US"/>
        </w:rPr>
        <w:t xml:space="preserve"> Newport Hotel needs to implement a management training program that focuses on supportive, communicative,</w:t>
      </w:r>
      <w:r w:rsidRPr="00907509">
        <w:rPr>
          <w:lang w:val="en-US"/>
        </w:rPr>
        <w:t> </w:t>
      </w:r>
      <w:r w:rsidRPr="00907509">
        <w:rPr>
          <w:lang w:val="en-US"/>
        </w:rPr>
        <w:t xml:space="preserve">and transparent management styles. </w:t>
      </w:r>
      <w:r w:rsidR="0041486D" w:rsidRPr="0041486D">
        <w:t>Research by Bass (1990) suggests that supportive, communicative, and transparent management styles foster employee loyalty.</w:t>
      </w:r>
      <w:r w:rsidR="0041486D">
        <w:t xml:space="preserve"> </w:t>
      </w:r>
      <w:r w:rsidRPr="00907509">
        <w:rPr>
          <w:lang w:val="en-US"/>
        </w:rPr>
        <w:t>Creating a more positive environment can start with encouraging open communication, regular feedback, and recognizing employee</w:t>
      </w:r>
      <w:r w:rsidRPr="00907509">
        <w:rPr>
          <w:lang w:val="en-US"/>
        </w:rPr>
        <w:t> </w:t>
      </w:r>
      <w:r w:rsidRPr="00907509">
        <w:rPr>
          <w:lang w:val="en-US"/>
        </w:rPr>
        <w:t>contributions. By educating managers in conflict resolution and employee</w:t>
      </w:r>
      <w:r w:rsidRPr="00907509">
        <w:rPr>
          <w:lang w:val="en-US"/>
        </w:rPr>
        <w:t> </w:t>
      </w:r>
      <w:r w:rsidRPr="00907509">
        <w:rPr>
          <w:lang w:val="en-US"/>
        </w:rPr>
        <w:t>motivation techniques, it will create a culture of respect and collaboration.</w:t>
      </w:r>
    </w:p>
    <w:p w14:paraId="73368611" w14:textId="6E079509" w:rsidR="0025698E" w:rsidRPr="00907509" w:rsidRDefault="0025698E" w:rsidP="0025698E">
      <w:pPr>
        <w:rPr>
          <w:b/>
          <w:bCs/>
          <w:lang w:val="en-US"/>
        </w:rPr>
      </w:pPr>
      <w:r w:rsidRPr="00907509">
        <w:rPr>
          <w:b/>
          <w:bCs/>
          <w:lang w:val="en-US"/>
        </w:rPr>
        <w:t>Improving Recognition and Reward</w:t>
      </w:r>
      <w:r w:rsidRPr="00907509">
        <w:rPr>
          <w:b/>
          <w:bCs/>
          <w:lang w:val="en-US"/>
        </w:rPr>
        <w:t> </w:t>
      </w:r>
      <w:r w:rsidRPr="00907509">
        <w:rPr>
          <w:b/>
          <w:bCs/>
          <w:lang w:val="en-US"/>
        </w:rPr>
        <w:t xml:space="preserve">Systems: </w:t>
      </w:r>
      <w:r w:rsidRPr="00907509">
        <w:rPr>
          <w:lang w:val="en-US"/>
        </w:rPr>
        <w:t>One thing that</w:t>
      </w:r>
      <w:r w:rsidRPr="00907509">
        <w:rPr>
          <w:lang w:val="en-US"/>
        </w:rPr>
        <w:t> </w:t>
      </w:r>
      <w:r w:rsidRPr="00907509">
        <w:rPr>
          <w:lang w:val="en-US"/>
        </w:rPr>
        <w:t>employees appreciate is an appreciation for all the hard work that they are putting in. Failing to recognize people leads to disengagement,</w:t>
      </w:r>
      <w:r w:rsidRPr="00907509">
        <w:rPr>
          <w:lang w:val="en-US"/>
        </w:rPr>
        <w:t> </w:t>
      </w:r>
      <w:r w:rsidRPr="00907509">
        <w:rPr>
          <w:lang w:val="en-US"/>
        </w:rPr>
        <w:t xml:space="preserve">and then resignation. The </w:t>
      </w:r>
      <w:proofErr w:type="spellStart"/>
      <w:r w:rsidRPr="00907509">
        <w:rPr>
          <w:lang w:val="en-US"/>
        </w:rPr>
        <w:t>Tŷ</w:t>
      </w:r>
      <w:proofErr w:type="spellEnd"/>
      <w:r w:rsidRPr="00907509">
        <w:rPr>
          <w:lang w:val="en-US"/>
        </w:rPr>
        <w:t> </w:t>
      </w:r>
      <w:r w:rsidRPr="00907509">
        <w:rPr>
          <w:lang w:val="en-US"/>
        </w:rPr>
        <w:t>Newport Hotel needs to create formal ways to recognize employees for their contributions. That could mean employee-of-the-month schemes, public recognition, or personalized</w:t>
      </w:r>
      <w:r w:rsidRPr="00907509">
        <w:rPr>
          <w:lang w:val="en-US"/>
        </w:rPr>
        <w:t> </w:t>
      </w:r>
      <w:r w:rsidRPr="00907509">
        <w:rPr>
          <w:lang w:val="en-US"/>
        </w:rPr>
        <w:t>rewards like gift vouchers or extra paid leave. By promoting peer recognition, you can also instill a culture of appreciation where employees feel valued not only by their peers but also</w:t>
      </w:r>
      <w:r w:rsidRPr="00907509">
        <w:rPr>
          <w:lang w:val="en-US"/>
        </w:rPr>
        <w:t> </w:t>
      </w:r>
      <w:r w:rsidRPr="00907509">
        <w:rPr>
          <w:lang w:val="en-US"/>
        </w:rPr>
        <w:t>by management.</w:t>
      </w:r>
    </w:p>
    <w:p w14:paraId="6FADE854" w14:textId="7A07B599" w:rsidR="0025698E" w:rsidRPr="00907509" w:rsidRDefault="0025698E" w:rsidP="0025698E">
      <w:pPr>
        <w:rPr>
          <w:b/>
          <w:bCs/>
          <w:lang w:val="en-US"/>
        </w:rPr>
      </w:pPr>
      <w:r w:rsidRPr="00907509">
        <w:rPr>
          <w:b/>
          <w:bCs/>
          <w:lang w:val="en-US"/>
        </w:rPr>
        <w:t xml:space="preserve">Creating a Positive Work Environment: </w:t>
      </w:r>
      <w:r w:rsidRPr="00907509">
        <w:rPr>
          <w:lang w:val="en-US"/>
        </w:rPr>
        <w:t>The effect of the overall work environment on</w:t>
      </w:r>
      <w:r w:rsidRPr="00907509">
        <w:rPr>
          <w:lang w:val="en-US"/>
        </w:rPr>
        <w:t> </w:t>
      </w:r>
      <w:r w:rsidRPr="00907509">
        <w:rPr>
          <w:lang w:val="en-US"/>
        </w:rPr>
        <w:t>employee satisfaction. Fully</w:t>
      </w:r>
      <w:r w:rsidRPr="00907509">
        <w:rPr>
          <w:lang w:val="en-US"/>
        </w:rPr>
        <w:t> </w:t>
      </w:r>
      <w:r w:rsidRPr="00907509">
        <w:rPr>
          <w:lang w:val="en-US"/>
        </w:rPr>
        <w:t xml:space="preserve">engaged employees support their workplace and are more likely to stay. </w:t>
      </w:r>
      <w:proofErr w:type="spellStart"/>
      <w:r w:rsidRPr="00907509">
        <w:rPr>
          <w:lang w:val="en-US"/>
        </w:rPr>
        <w:t>Tŷ</w:t>
      </w:r>
      <w:proofErr w:type="spellEnd"/>
      <w:r w:rsidRPr="00907509">
        <w:rPr>
          <w:lang w:val="en-US"/>
        </w:rPr>
        <w:t xml:space="preserve"> Newport Hotel: Improve the workplace by keeping facilities</w:t>
      </w:r>
      <w:r w:rsidRPr="00907509">
        <w:rPr>
          <w:lang w:val="en-US"/>
        </w:rPr>
        <w:t> </w:t>
      </w:r>
      <w:r w:rsidRPr="00907509">
        <w:rPr>
          <w:lang w:val="en-US"/>
        </w:rPr>
        <w:t>clean and spaces pleasant. Nice work culture can come from team bonding by encouraging</w:t>
      </w:r>
      <w:r w:rsidRPr="00907509">
        <w:rPr>
          <w:lang w:val="en-US"/>
        </w:rPr>
        <w:t> </w:t>
      </w:r>
      <w:r w:rsidRPr="00907509">
        <w:rPr>
          <w:lang w:val="en-US"/>
        </w:rPr>
        <w:t>and motivating each other</w:t>
      </w:r>
      <w:r w:rsidR="00632A47">
        <w:rPr>
          <w:lang w:val="en-US"/>
        </w:rPr>
        <w:t xml:space="preserve"> </w:t>
      </w:r>
      <w:r w:rsidR="00632A47" w:rsidRPr="00632A47">
        <w:t>Research by Harter et al. (2002) shows that fully engaged employees are more likely to remain with an organization</w:t>
      </w:r>
      <w:r w:rsidRPr="00907509">
        <w:rPr>
          <w:lang w:val="en-US"/>
        </w:rPr>
        <w:t>. Even socializing and team building can improve employees’ relationships</w:t>
      </w:r>
      <w:r w:rsidRPr="00907509">
        <w:rPr>
          <w:lang w:val="en-US"/>
        </w:rPr>
        <w:t> </w:t>
      </w:r>
      <w:r w:rsidRPr="00907509">
        <w:rPr>
          <w:lang w:val="en-US"/>
        </w:rPr>
        <w:t>with each other and contribute to office morale.</w:t>
      </w:r>
    </w:p>
    <w:p w14:paraId="6788D8D5" w14:textId="64D34503" w:rsidR="0025698E" w:rsidRPr="00907509" w:rsidRDefault="0025698E" w:rsidP="0025698E">
      <w:pPr>
        <w:rPr>
          <w:b/>
          <w:bCs/>
          <w:lang w:val="en-US"/>
        </w:rPr>
      </w:pPr>
      <w:r w:rsidRPr="00907509">
        <w:rPr>
          <w:b/>
          <w:bCs/>
          <w:lang w:val="en-US"/>
        </w:rPr>
        <w:t xml:space="preserve">Implementing Employee Engagement Programs: </w:t>
      </w:r>
      <w:r w:rsidRPr="00907509">
        <w:rPr>
          <w:lang w:val="en-US"/>
        </w:rPr>
        <w:t>Employee-engagement initiatives can foster a sense of</w:t>
      </w:r>
      <w:r w:rsidRPr="00907509">
        <w:rPr>
          <w:lang w:val="en-US"/>
        </w:rPr>
        <w:t> </w:t>
      </w:r>
      <w:r w:rsidRPr="00907509">
        <w:rPr>
          <w:lang w:val="en-US"/>
        </w:rPr>
        <w:t xml:space="preserve">belonging and an emotional commitment to the organization.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 xml:space="preserve">must </w:t>
      </w:r>
      <w:r w:rsidRPr="00907509">
        <w:rPr>
          <w:lang w:val="en-US"/>
        </w:rPr>
        <w:lastRenderedPageBreak/>
        <w:t>conduct staff feedback initiatives where workers are given a chance to make recommendations towards improving their working conditions. Surveys of employee engagement and follow through on employee recommendations can enable management to better</w:t>
      </w:r>
      <w:r w:rsidRPr="00907509">
        <w:rPr>
          <w:lang w:val="en-US"/>
        </w:rPr>
        <w:t> </w:t>
      </w:r>
      <w:r w:rsidRPr="00907509">
        <w:rPr>
          <w:lang w:val="en-US"/>
        </w:rPr>
        <w:t>understand and respond to workforce needs. Having a workplace culture</w:t>
      </w:r>
      <w:r w:rsidRPr="00907509">
        <w:rPr>
          <w:lang w:val="en-US"/>
        </w:rPr>
        <w:t> </w:t>
      </w:r>
      <w:r w:rsidRPr="00907509">
        <w:rPr>
          <w:lang w:val="en-US"/>
        </w:rPr>
        <w:t>such as inclusivity, diversity and empowerment can also lead to employee retention in the long run.</w:t>
      </w:r>
    </w:p>
    <w:p w14:paraId="7B454172" w14:textId="2A2DB111" w:rsidR="00C15920" w:rsidRPr="00907509" w:rsidRDefault="0025698E" w:rsidP="00C15920">
      <w:pPr>
        <w:rPr>
          <w:lang w:val="en-US"/>
        </w:rPr>
      </w:pPr>
      <w:r w:rsidRPr="00907509">
        <w:rPr>
          <w:lang w:val="en-US"/>
        </w:rPr>
        <w:t xml:space="preserve">By implementing these strategies, </w:t>
      </w:r>
      <w:proofErr w:type="spellStart"/>
      <w:r w:rsidRPr="00907509">
        <w:rPr>
          <w:lang w:val="en-US"/>
        </w:rPr>
        <w:t>Tŷ</w:t>
      </w:r>
      <w:proofErr w:type="spellEnd"/>
      <w:r w:rsidRPr="00907509">
        <w:rPr>
          <w:lang w:val="en-US"/>
        </w:rPr>
        <w:t xml:space="preserve"> Newport Hotel can create a more supportive and fulfilling work environment that encourages employees to stay and grow within the organization. A well-structured approach to compensation, career growth, work-life balance, leadership, recognition, workplace environment, and engagement will not only reduce turnover but also enhance overall service quality and guest satisfaction.</w:t>
      </w:r>
    </w:p>
    <w:p w14:paraId="2AECAD4C" w14:textId="77777777" w:rsidR="00C15920" w:rsidRPr="00907509" w:rsidRDefault="00C15920" w:rsidP="00C15920">
      <w:pPr>
        <w:spacing w:after="160" w:line="259" w:lineRule="auto"/>
        <w:jc w:val="left"/>
        <w:rPr>
          <w:lang w:val="en-US"/>
        </w:rPr>
      </w:pPr>
      <w:r w:rsidRPr="00907509">
        <w:rPr>
          <w:lang w:val="en-US"/>
        </w:rPr>
        <w:br w:type="page"/>
      </w:r>
    </w:p>
    <w:p w14:paraId="54C11240" w14:textId="77777777" w:rsidR="00C15920" w:rsidRPr="00907509" w:rsidRDefault="00C15920" w:rsidP="00C15920">
      <w:pPr>
        <w:pStyle w:val="Heading1"/>
        <w:rPr>
          <w:rFonts w:ascii="Times New Roman" w:hAnsi="Times New Roman" w:cs="Times New Roman"/>
        </w:rPr>
      </w:pPr>
      <w:bookmarkStart w:id="44" w:name="_Toc190813388"/>
      <w:r w:rsidRPr="00907509">
        <w:rPr>
          <w:rFonts w:ascii="Times New Roman" w:hAnsi="Times New Roman" w:cs="Times New Roman"/>
        </w:rPr>
        <w:lastRenderedPageBreak/>
        <w:t>References</w:t>
      </w:r>
      <w:bookmarkEnd w:id="44"/>
    </w:p>
    <w:p w14:paraId="26811935" w14:textId="77777777" w:rsidR="00D93925" w:rsidRDefault="00D93925" w:rsidP="001D2FE4">
      <w:proofErr w:type="spellStart"/>
      <w:r w:rsidRPr="00B5212D">
        <w:t>Alanzi</w:t>
      </w:r>
      <w:proofErr w:type="spellEnd"/>
      <w:r w:rsidRPr="00B5212D">
        <w:t xml:space="preserve">, S. (2018). PESTLE analysis. </w:t>
      </w:r>
      <w:r w:rsidRPr="00B5212D">
        <w:rPr>
          <w:i/>
          <w:iCs/>
        </w:rPr>
        <w:t>Project Management, 1</w:t>
      </w:r>
      <w:r w:rsidRPr="00B5212D">
        <w:t xml:space="preserve">. </w:t>
      </w:r>
      <w:r w:rsidRPr="00907509">
        <w:t xml:space="preserve">Available at: </w:t>
      </w:r>
      <w:hyperlink r:id="rId15" w:history="1">
        <w:r w:rsidRPr="00D429C0">
          <w:rPr>
            <w:rStyle w:val="Hyperlink"/>
          </w:rPr>
          <w:t>https://www.researchgate.net/publication/3278</w:t>
        </w:r>
      </w:hyperlink>
    </w:p>
    <w:p w14:paraId="41B0CA10" w14:textId="77777777" w:rsidR="00D93925" w:rsidRPr="00907509" w:rsidRDefault="00D93925" w:rsidP="001D2FE4">
      <w:proofErr w:type="spellStart"/>
      <w:r w:rsidRPr="00907509">
        <w:t>AlBattat</w:t>
      </w:r>
      <w:proofErr w:type="spellEnd"/>
      <w:r w:rsidRPr="00907509">
        <w:t>, A.R.S. and Som, A.P.M., 2020. Employee dissatisfaction and turnover crises in the Malaysian hospitality industry. </w:t>
      </w:r>
      <w:r w:rsidRPr="00907509">
        <w:rPr>
          <w:i/>
          <w:iCs/>
        </w:rPr>
        <w:t>International Journal of Business and Management</w:t>
      </w:r>
      <w:r w:rsidRPr="00907509">
        <w:t>, </w:t>
      </w:r>
      <w:r w:rsidRPr="00907509">
        <w:rPr>
          <w:i/>
          <w:iCs/>
        </w:rPr>
        <w:t>8</w:t>
      </w:r>
      <w:r w:rsidRPr="00907509">
        <w:t xml:space="preserve">(5), p.62. </w:t>
      </w:r>
      <w:r w:rsidRPr="00907509">
        <w:rPr>
          <w:lang w:val="en-US"/>
        </w:rPr>
        <w:t xml:space="preserve">Available at: </w:t>
      </w:r>
      <w:r w:rsidRPr="00907509">
        <w:t>https://doi.org/10.5539/ijbm.v8n5p62</w:t>
      </w:r>
    </w:p>
    <w:p w14:paraId="3644B06A" w14:textId="77777777" w:rsidR="00D93925" w:rsidRDefault="00D93925" w:rsidP="00D93925">
      <w:r w:rsidRPr="003E6A56">
        <w:t xml:space="preserve">Bass, B. M. (1990). </w:t>
      </w:r>
      <w:r w:rsidRPr="003E6A56">
        <w:rPr>
          <w:i/>
          <w:iCs/>
        </w:rPr>
        <w:t>Bass &amp; Stogdill’s Handbook of Leadership: Theory, Research, and Managerial Applications</w:t>
      </w:r>
      <w:r w:rsidRPr="003E6A56">
        <w:t xml:space="preserve"> (3rd ed.). Free Press.</w:t>
      </w:r>
    </w:p>
    <w:p w14:paraId="04309BDE" w14:textId="77777777" w:rsidR="00D93925" w:rsidRPr="00907509" w:rsidRDefault="00D93925" w:rsidP="00A7568C">
      <w:proofErr w:type="spellStart"/>
      <w:r w:rsidRPr="00907509">
        <w:t>Benzaghta</w:t>
      </w:r>
      <w:proofErr w:type="spellEnd"/>
      <w:r w:rsidRPr="00907509">
        <w:t xml:space="preserve">, M.A., </w:t>
      </w:r>
      <w:proofErr w:type="spellStart"/>
      <w:r w:rsidRPr="00907509">
        <w:t>Elwalda</w:t>
      </w:r>
      <w:proofErr w:type="spellEnd"/>
      <w:r w:rsidRPr="00907509">
        <w:t>, A., Mousa, M.M., Erkan, I. and Rahman, M., 2021. SWOT analysis applications: An integrative literature review. </w:t>
      </w:r>
      <w:r w:rsidRPr="00907509">
        <w:rPr>
          <w:i/>
          <w:iCs/>
        </w:rPr>
        <w:t>Journal of Global Business Insights</w:t>
      </w:r>
      <w:r w:rsidRPr="00907509">
        <w:t>, </w:t>
      </w:r>
      <w:r w:rsidRPr="00907509">
        <w:rPr>
          <w:i/>
          <w:iCs/>
        </w:rPr>
        <w:t>6</w:t>
      </w:r>
      <w:r w:rsidRPr="00907509">
        <w:t xml:space="preserve">(1), pp.54-72. </w:t>
      </w:r>
      <w:r w:rsidRPr="00907509">
        <w:rPr>
          <w:lang w:val="en-US"/>
        </w:rPr>
        <w:t xml:space="preserve">Available at: </w:t>
      </w:r>
      <w:r w:rsidRPr="00907509">
        <w:t>http://dx.doi.org/10.5038/2640-6489.6.1.1148</w:t>
      </w:r>
    </w:p>
    <w:p w14:paraId="57D84074" w14:textId="77777777" w:rsidR="00D93925" w:rsidRPr="00907509" w:rsidRDefault="00D93925" w:rsidP="001D2FE4">
      <w:r w:rsidRPr="00907509">
        <w:t xml:space="preserve">Bonn, M.A. and </w:t>
      </w:r>
      <w:proofErr w:type="spellStart"/>
      <w:r w:rsidRPr="00907509">
        <w:t>Forbringer</w:t>
      </w:r>
      <w:proofErr w:type="spellEnd"/>
      <w:r w:rsidRPr="00907509">
        <w:t>, L.R., 2022. Reducing turnover in the hospitality industry: an overview of recruitment, selection and retention. </w:t>
      </w:r>
      <w:r w:rsidRPr="00907509">
        <w:rPr>
          <w:i/>
          <w:iCs/>
        </w:rPr>
        <w:t>International Journal of Hospitality Management</w:t>
      </w:r>
      <w:r w:rsidRPr="00907509">
        <w:t>, </w:t>
      </w:r>
      <w:r w:rsidRPr="00907509">
        <w:rPr>
          <w:i/>
          <w:iCs/>
        </w:rPr>
        <w:t>11</w:t>
      </w:r>
      <w:r w:rsidRPr="00907509">
        <w:t xml:space="preserve">(1), pp.47-63. </w:t>
      </w:r>
      <w:r w:rsidRPr="00907509">
        <w:rPr>
          <w:lang w:val="en-US"/>
        </w:rPr>
        <w:t xml:space="preserve">Available at: </w:t>
      </w:r>
      <w:r w:rsidRPr="00907509">
        <w:t>https://doi.org/10.1016/0278-4319(92)90035-t</w:t>
      </w:r>
    </w:p>
    <w:p w14:paraId="1E2D93CF" w14:textId="77777777" w:rsidR="00D93925" w:rsidRPr="00907509" w:rsidRDefault="00D93925" w:rsidP="00510BEF">
      <w:pPr>
        <w:rPr>
          <w:lang w:val="en-US"/>
        </w:rPr>
      </w:pPr>
      <w:r w:rsidRPr="00907509">
        <w:rPr>
          <w:lang w:val="en-US"/>
        </w:rPr>
        <w:t xml:space="preserve">Bryman, A. (2008) </w:t>
      </w:r>
      <w:r w:rsidRPr="00907509">
        <w:rPr>
          <w:i/>
          <w:iCs/>
          <w:lang w:val="en-US"/>
        </w:rPr>
        <w:t>Social research methods</w:t>
      </w:r>
      <w:r w:rsidRPr="00907509">
        <w:rPr>
          <w:lang w:val="en-US"/>
        </w:rPr>
        <w:t>, 2nd ed. Oxford: Oxford University Press.</w:t>
      </w:r>
    </w:p>
    <w:p w14:paraId="558C34BB" w14:textId="77777777" w:rsidR="00D93925" w:rsidRPr="00907509" w:rsidRDefault="00D93925" w:rsidP="001D2FE4">
      <w:r w:rsidRPr="00907509">
        <w:t>Codling, S., Pinnock, J., Barrett, E., Gayle, S., Stephenson, N., Sibblies, N. and Sinclair-Maragh, G., 2022. Factors contributing to staff turnover in the hotel industry: A literature review. </w:t>
      </w:r>
      <w:r w:rsidRPr="00907509">
        <w:rPr>
          <w:i/>
          <w:iCs/>
        </w:rPr>
        <w:t>People Management-Highlighting Futures</w:t>
      </w:r>
      <w:r w:rsidRPr="00907509">
        <w:t xml:space="preserve">. </w:t>
      </w:r>
      <w:r w:rsidRPr="00907509">
        <w:rPr>
          <w:lang w:val="en-US"/>
        </w:rPr>
        <w:t xml:space="preserve">Available at: </w:t>
      </w:r>
      <w:r w:rsidRPr="00907509">
        <w:t>http://dx.doi.org/10.5772/intechopen.107025</w:t>
      </w:r>
    </w:p>
    <w:p w14:paraId="7ECFBD2D" w14:textId="77777777" w:rsidR="00D93925" w:rsidRPr="00907509" w:rsidRDefault="00D93925" w:rsidP="00510BEF">
      <w:pPr>
        <w:rPr>
          <w:lang w:val="en-US"/>
        </w:rPr>
      </w:pPr>
      <w:r w:rsidRPr="00907509">
        <w:rPr>
          <w:lang w:val="en-US"/>
        </w:rPr>
        <w:t xml:space="preserve">Collis, J. and Hussey, R. (2014) </w:t>
      </w:r>
      <w:r w:rsidRPr="00907509">
        <w:rPr>
          <w:i/>
          <w:iCs/>
          <w:lang w:val="en-US"/>
        </w:rPr>
        <w:t>Business research: A practical guide for undergraduate and postgraduate students.</w:t>
      </w:r>
      <w:r w:rsidRPr="00907509">
        <w:rPr>
          <w:lang w:val="en-US"/>
        </w:rPr>
        <w:t xml:space="preserve"> London: Palgrave.</w:t>
      </w:r>
    </w:p>
    <w:p w14:paraId="02995FFC" w14:textId="77777777" w:rsidR="00D93925" w:rsidRPr="00907509" w:rsidRDefault="00D93925" w:rsidP="00510BEF">
      <w:pPr>
        <w:rPr>
          <w:lang w:val="en-US"/>
        </w:rPr>
      </w:pPr>
      <w:r w:rsidRPr="00907509">
        <w:rPr>
          <w:lang w:val="en-US"/>
        </w:rPr>
        <w:t xml:space="preserve">Cottrell, S. (2011) </w:t>
      </w:r>
      <w:r w:rsidRPr="00907509">
        <w:rPr>
          <w:i/>
          <w:iCs/>
          <w:lang w:val="en-US"/>
        </w:rPr>
        <w:t>Critical thinking skills: Developing effective analysis and argument.</w:t>
      </w:r>
      <w:r w:rsidRPr="00907509">
        <w:rPr>
          <w:lang w:val="en-US"/>
        </w:rPr>
        <w:t xml:space="preserve"> Basingstoke: Palgrave Macmillan.</w:t>
      </w:r>
    </w:p>
    <w:p w14:paraId="51040B1B" w14:textId="77777777" w:rsidR="00D93925" w:rsidRPr="00907509" w:rsidRDefault="00D93925" w:rsidP="00510BEF">
      <w:pPr>
        <w:rPr>
          <w:lang w:val="en-US"/>
        </w:rPr>
      </w:pPr>
      <w:r w:rsidRPr="00907509">
        <w:rPr>
          <w:lang w:val="en-US"/>
        </w:rPr>
        <w:t xml:space="preserve">Cottrell, S. (2014) </w:t>
      </w:r>
      <w:r w:rsidRPr="00907509">
        <w:rPr>
          <w:i/>
          <w:iCs/>
          <w:lang w:val="en-US"/>
        </w:rPr>
        <w:t>Dissertation and project reports - A step-by-step guide.</w:t>
      </w:r>
      <w:r w:rsidRPr="00907509">
        <w:rPr>
          <w:lang w:val="en-US"/>
        </w:rPr>
        <w:t xml:space="preserve"> Basingstoke: Palgrave Macmillan.</w:t>
      </w:r>
    </w:p>
    <w:p w14:paraId="232AEC5F" w14:textId="77777777" w:rsidR="00D93925" w:rsidRPr="00907509" w:rsidRDefault="00D93925" w:rsidP="00510BEF">
      <w:pPr>
        <w:rPr>
          <w:lang w:val="en-US"/>
        </w:rPr>
      </w:pPr>
      <w:r w:rsidRPr="00907509">
        <w:rPr>
          <w:lang w:val="en-US"/>
        </w:rPr>
        <w:t xml:space="preserve">Cottrell, S. (2014) </w:t>
      </w:r>
      <w:r w:rsidRPr="00907509">
        <w:rPr>
          <w:i/>
          <w:iCs/>
          <w:lang w:val="en-US"/>
        </w:rPr>
        <w:t>Dissertations and project reports: A step-by-step guide.</w:t>
      </w:r>
      <w:r w:rsidRPr="00907509">
        <w:rPr>
          <w:lang w:val="en-US"/>
        </w:rPr>
        <w:t xml:space="preserve"> New York: Palgrave.</w:t>
      </w:r>
    </w:p>
    <w:p w14:paraId="40BAAFA9" w14:textId="77777777" w:rsidR="00D93925" w:rsidRPr="00907509" w:rsidRDefault="00D93925" w:rsidP="001D2FE4">
      <w:r w:rsidRPr="00907509">
        <w:lastRenderedPageBreak/>
        <w:t>Deery, M., 2018. Talent management, work‐life balance and retention strategies. </w:t>
      </w:r>
      <w:r w:rsidRPr="00907509">
        <w:rPr>
          <w:i/>
          <w:iCs/>
        </w:rPr>
        <w:t>International journal of contemporary hospitality management</w:t>
      </w:r>
      <w:r w:rsidRPr="00907509">
        <w:t>, </w:t>
      </w:r>
      <w:r w:rsidRPr="00907509">
        <w:rPr>
          <w:i/>
          <w:iCs/>
        </w:rPr>
        <w:t>20</w:t>
      </w:r>
      <w:r w:rsidRPr="00907509">
        <w:t>(7), pp.792-806.</w:t>
      </w:r>
      <w:r w:rsidRPr="00907509">
        <w:rPr>
          <w:color w:val="232323"/>
          <w:sz w:val="21"/>
          <w:szCs w:val="21"/>
          <w:shd w:val="clear" w:color="auto" w:fill="FFFFFF"/>
        </w:rPr>
        <w:t xml:space="preserve"> </w:t>
      </w:r>
      <w:r w:rsidRPr="00907509">
        <w:t>http://dx.doi.org/10.1108/09596110810897619</w:t>
      </w:r>
    </w:p>
    <w:p w14:paraId="54F1B43E" w14:textId="77777777" w:rsidR="00D93925" w:rsidRPr="00907509" w:rsidRDefault="00D93925" w:rsidP="00510BEF">
      <w:pPr>
        <w:rPr>
          <w:lang w:val="en-US"/>
        </w:rPr>
      </w:pPr>
      <w:r w:rsidRPr="00907509">
        <w:rPr>
          <w:lang w:val="en-US"/>
        </w:rPr>
        <w:t xml:space="preserve">Denscombe, M. (2010) </w:t>
      </w:r>
      <w:r w:rsidRPr="00907509">
        <w:rPr>
          <w:i/>
          <w:iCs/>
          <w:lang w:val="en-US"/>
        </w:rPr>
        <w:t>Ground rules for social research: Guidelines for good practice</w:t>
      </w:r>
      <w:r w:rsidRPr="00907509">
        <w:rPr>
          <w:lang w:val="en-US"/>
        </w:rPr>
        <w:t>, 2nd ed. Maidenhead: Open University Press.</w:t>
      </w:r>
    </w:p>
    <w:p w14:paraId="579CA429" w14:textId="77777777" w:rsidR="00D93925" w:rsidRPr="00907509" w:rsidRDefault="00D93925">
      <w:pPr>
        <w:rPr>
          <w:lang w:val="en-US"/>
        </w:rPr>
      </w:pPr>
      <w:r w:rsidRPr="00907509">
        <w:rPr>
          <w:lang w:val="en-US"/>
        </w:rPr>
        <w:t xml:space="preserve">Diamantopoulos, A. and Schlegelmilch, B.B. (2002) </w:t>
      </w:r>
      <w:r w:rsidRPr="00907509">
        <w:rPr>
          <w:i/>
          <w:iCs/>
          <w:lang w:val="en-US"/>
        </w:rPr>
        <w:t>Taking the fear out of data analysis.</w:t>
      </w:r>
      <w:r w:rsidRPr="00907509">
        <w:rPr>
          <w:lang w:val="en-US"/>
        </w:rPr>
        <w:t xml:space="preserve"> London: Dryden.</w:t>
      </w:r>
    </w:p>
    <w:p w14:paraId="2F52997A" w14:textId="77777777" w:rsidR="00D93925" w:rsidRPr="00907509" w:rsidRDefault="00D93925" w:rsidP="001D2FE4">
      <w:pPr>
        <w:rPr>
          <w:lang w:val="en-US"/>
        </w:rPr>
      </w:pPr>
      <w:proofErr w:type="spellStart"/>
      <w:r w:rsidRPr="00907509">
        <w:rPr>
          <w:lang w:val="en-US"/>
        </w:rPr>
        <w:t>Dwesini</w:t>
      </w:r>
      <w:proofErr w:type="spellEnd"/>
      <w:r w:rsidRPr="00907509">
        <w:rPr>
          <w:lang w:val="en-US"/>
        </w:rPr>
        <w:t xml:space="preserve">, N.F., 2019. Causes and prevention of high employee turnover within the hospitality industry: A literature review. </w:t>
      </w:r>
      <w:r w:rsidRPr="00907509">
        <w:rPr>
          <w:i/>
          <w:iCs/>
          <w:lang w:val="en-US"/>
        </w:rPr>
        <w:t>African Journal of Hospitality, Tourism and Leisure</w:t>
      </w:r>
      <w:r w:rsidRPr="00907509">
        <w:rPr>
          <w:lang w:val="en-US"/>
        </w:rPr>
        <w:t>, 8(3), pp.1-15. Available at: https://www.ajhtl.com/uploads/7/1/6/3/7163688/article_23_vol_8_3__2019.pdf</w:t>
      </w:r>
    </w:p>
    <w:p w14:paraId="0ED6BC55" w14:textId="77777777" w:rsidR="00D93925" w:rsidRPr="00907509" w:rsidRDefault="00D93925" w:rsidP="001D2FE4">
      <w:pPr>
        <w:rPr>
          <w:lang w:val="en-US"/>
        </w:rPr>
      </w:pPr>
      <w:r w:rsidRPr="00907509">
        <w:rPr>
          <w:lang w:val="en-US"/>
        </w:rPr>
        <w:t xml:space="preserve">Ghani, B., Zada, M., Memon, K.R., Ullah, R., Khattak, A., Han, H., Ariza-Montes, A. and Araya-Castillo, L., 2022. Challenges and strategies for employee retention in the hospitality industry: A review. </w:t>
      </w:r>
      <w:r w:rsidRPr="00907509">
        <w:rPr>
          <w:i/>
          <w:iCs/>
          <w:lang w:val="en-US"/>
        </w:rPr>
        <w:t>Sustainability</w:t>
      </w:r>
      <w:r w:rsidRPr="00907509">
        <w:rPr>
          <w:lang w:val="en-US"/>
        </w:rPr>
        <w:t>, 14(5), p.2885. Available at: https://www.mdpi.com/2071-1050/14/5/2885</w:t>
      </w:r>
    </w:p>
    <w:p w14:paraId="5F03C8A4" w14:textId="77777777" w:rsidR="00D93925" w:rsidRPr="00907509" w:rsidRDefault="00D93925" w:rsidP="001D2FE4">
      <w:r w:rsidRPr="00907509">
        <w:t>Ghani, B., Zada, M., Memon, K.R., Ullah, R., Khattak, A., Han, H., Ariza-Montes, A. and Araya-Castillo, L., 2022. Challenges and strategies for employee retention in the hospitality industry: A review. </w:t>
      </w:r>
      <w:r w:rsidRPr="00907509">
        <w:rPr>
          <w:i/>
          <w:iCs/>
        </w:rPr>
        <w:t>Sustainability</w:t>
      </w:r>
      <w:r w:rsidRPr="00907509">
        <w:t>, </w:t>
      </w:r>
      <w:r w:rsidRPr="00907509">
        <w:rPr>
          <w:i/>
          <w:iCs/>
        </w:rPr>
        <w:t>14</w:t>
      </w:r>
      <w:r w:rsidRPr="00907509">
        <w:t xml:space="preserve">(5), p.2885. </w:t>
      </w:r>
      <w:r w:rsidRPr="00907509">
        <w:rPr>
          <w:lang w:val="en-US"/>
        </w:rPr>
        <w:t xml:space="preserve">Available at: </w:t>
      </w:r>
      <w:r w:rsidRPr="00907509">
        <w:t>https://doi.org/10.3390/su14052885</w:t>
      </w:r>
    </w:p>
    <w:p w14:paraId="2F352B86" w14:textId="77777777" w:rsidR="00D93925" w:rsidRPr="007D2062" w:rsidRDefault="00D93925" w:rsidP="007D2062">
      <w:pPr>
        <w:rPr>
          <w:lang w:val="en-US"/>
        </w:rPr>
      </w:pPr>
      <w:r w:rsidRPr="007D2062">
        <w:rPr>
          <w:lang w:val="en-US"/>
        </w:rPr>
        <w:t xml:space="preserve">Govt. UK (2025). </w:t>
      </w:r>
      <w:r w:rsidRPr="007D2062">
        <w:rPr>
          <w:i/>
          <w:iCs/>
          <w:lang w:val="en-US"/>
        </w:rPr>
        <w:t>Guide from the Taskforce on Social Factors: Considering social factors in pension scheme investments</w:t>
      </w:r>
      <w:r w:rsidRPr="007D2062">
        <w:rPr>
          <w:lang w:val="en-US"/>
        </w:rPr>
        <w:t>. [online] GOV.UK. Available at: https://www.gov.uk/government/publications/considering-social-factors-in-pension-scheme-investments-a-guide-from-the-taskforce-on-social-factors/guide-from-the-taskforce-on-social-factors-considering-social-factors-in-pension-scheme-investments.</w:t>
      </w:r>
    </w:p>
    <w:p w14:paraId="25D37565" w14:textId="6110CFF0" w:rsidR="00D93925" w:rsidRDefault="00D93925" w:rsidP="00D93925">
      <w:r w:rsidRPr="003E6A56">
        <w:t xml:space="preserve">Greenhaus, J. H., &amp; Allen, T. D. (2003). </w:t>
      </w:r>
      <w:r w:rsidRPr="003E6A56">
        <w:rPr>
          <w:i/>
          <w:iCs/>
        </w:rPr>
        <w:t>Work–family balance: A review and extension of the literature</w:t>
      </w:r>
      <w:r w:rsidRPr="003E6A56">
        <w:t xml:space="preserve">. Journal of Vocational </w:t>
      </w:r>
      <w:proofErr w:type="spellStart"/>
      <w:r w:rsidRPr="003E6A56">
        <w:t>Behavior</w:t>
      </w:r>
      <w:proofErr w:type="spellEnd"/>
      <w:r w:rsidRPr="003E6A56">
        <w:t xml:space="preserve">, 63(3), 510–531. </w:t>
      </w:r>
      <w:r w:rsidR="00932848" w:rsidRPr="00907509">
        <w:rPr>
          <w:lang w:val="en-US"/>
        </w:rPr>
        <w:t xml:space="preserve">Available at: </w:t>
      </w:r>
      <w:r w:rsidRPr="003E6A56">
        <w:t>https://doi.org/10.2307/j.ctv1chs29w.14</w:t>
      </w:r>
    </w:p>
    <w:p w14:paraId="3C4B62A2" w14:textId="5D06115D" w:rsidR="00D93925" w:rsidRDefault="00D93925" w:rsidP="00D93925">
      <w:r w:rsidRPr="003E6A56">
        <w:t xml:space="preserve">Harter, J. K., et al. (2002). </w:t>
      </w:r>
      <w:r w:rsidRPr="003E6A56">
        <w:rPr>
          <w:i/>
          <w:iCs/>
        </w:rPr>
        <w:t>Business-unit-level relationship between employee satisfaction, employee engagement, and business outcomes: A meta-analysis</w:t>
      </w:r>
      <w:r w:rsidRPr="003E6A56">
        <w:t xml:space="preserve">. Journal of Applied Psychology, 87(2), 268–279. </w:t>
      </w:r>
      <w:r w:rsidR="00932848" w:rsidRPr="00907509">
        <w:rPr>
          <w:lang w:val="en-US"/>
        </w:rPr>
        <w:t xml:space="preserve">Available at: </w:t>
      </w:r>
      <w:r w:rsidRPr="003E6A56">
        <w:t>http://dx.doi.org/10.1037//0021-9010.87.2.268</w:t>
      </w:r>
    </w:p>
    <w:p w14:paraId="3313AA82" w14:textId="77777777" w:rsidR="00D93925" w:rsidRDefault="00D93925" w:rsidP="00D93925">
      <w:r w:rsidRPr="003E6A56">
        <w:lastRenderedPageBreak/>
        <w:t xml:space="preserve">Herzberg, F. (1959). </w:t>
      </w:r>
      <w:r w:rsidRPr="003E6A56">
        <w:rPr>
          <w:i/>
          <w:iCs/>
        </w:rPr>
        <w:t>The Motivation to Work</w:t>
      </w:r>
      <w:r w:rsidRPr="003E6A56">
        <w:t>. John Wiley &amp; Sons, Inc.</w:t>
      </w:r>
      <w:r w:rsidRPr="003E6A56">
        <w:br/>
        <w:t xml:space="preserve">Noe, R. A. (2017). </w:t>
      </w:r>
      <w:r w:rsidRPr="003E6A56">
        <w:rPr>
          <w:i/>
          <w:iCs/>
        </w:rPr>
        <w:t>Employee Training &amp; Development</w:t>
      </w:r>
      <w:r w:rsidRPr="003E6A56">
        <w:t xml:space="preserve"> (7th ed.). McGraw-Hill.</w:t>
      </w:r>
    </w:p>
    <w:p w14:paraId="148105E9" w14:textId="77777777" w:rsidR="00D93925" w:rsidRPr="00907509" w:rsidRDefault="00D93925" w:rsidP="001D2FE4">
      <w:r w:rsidRPr="00907509">
        <w:t>Holston-</w:t>
      </w:r>
      <w:proofErr w:type="spellStart"/>
      <w:r w:rsidRPr="00907509">
        <w:t>Okae</w:t>
      </w:r>
      <w:proofErr w:type="spellEnd"/>
      <w:r w:rsidRPr="00907509">
        <w:t>, B.L. and Mushi, R.J., 2018. Employee turnover in the hospitality industry using Herzberg’s two-factor motivation-hygiene theory. </w:t>
      </w:r>
      <w:r w:rsidRPr="00907509">
        <w:rPr>
          <w:i/>
          <w:iCs/>
        </w:rPr>
        <w:t>International Journal of Academic Research in Business and Social Sciences</w:t>
      </w:r>
      <w:r w:rsidRPr="00907509">
        <w:t>, </w:t>
      </w:r>
      <w:r w:rsidRPr="00907509">
        <w:rPr>
          <w:i/>
          <w:iCs/>
        </w:rPr>
        <w:t>8</w:t>
      </w:r>
      <w:r w:rsidRPr="00907509">
        <w:t xml:space="preserve">(1), pp.218-248. </w:t>
      </w:r>
      <w:r w:rsidRPr="00907509">
        <w:rPr>
          <w:lang w:val="en-US"/>
        </w:rPr>
        <w:t xml:space="preserve">Available at: </w:t>
      </w:r>
      <w:r w:rsidRPr="00907509">
        <w:t>http://dx.doi.org/10.6007/IJARBSS/v8-i1/3805</w:t>
      </w:r>
    </w:p>
    <w:p w14:paraId="34CC7677" w14:textId="77777777" w:rsidR="00D93925" w:rsidRDefault="00D93925" w:rsidP="001D2FE4">
      <w:r w:rsidRPr="00907509">
        <w:t>Holston-</w:t>
      </w:r>
      <w:proofErr w:type="spellStart"/>
      <w:r w:rsidRPr="00907509">
        <w:t>Okae</w:t>
      </w:r>
      <w:proofErr w:type="spellEnd"/>
      <w:r w:rsidRPr="00907509">
        <w:t>, B.L., 2018. The effect of employee turnover in the hospitality industry: Quantitative correlational study. </w:t>
      </w:r>
      <w:r w:rsidRPr="00907509">
        <w:rPr>
          <w:i/>
          <w:iCs/>
        </w:rPr>
        <w:t>International Journal of Learning and Development</w:t>
      </w:r>
      <w:r w:rsidRPr="00907509">
        <w:t>, </w:t>
      </w:r>
      <w:r w:rsidRPr="00907509">
        <w:rPr>
          <w:i/>
          <w:iCs/>
        </w:rPr>
        <w:t>8</w:t>
      </w:r>
      <w:r w:rsidRPr="00907509">
        <w:t>(1), pp.156-183.</w:t>
      </w:r>
      <w:r w:rsidRPr="00B5212D">
        <w:rPr>
          <w:lang w:val="en-US"/>
        </w:rPr>
        <w:t xml:space="preserve"> </w:t>
      </w:r>
      <w:r w:rsidRPr="00907509">
        <w:rPr>
          <w:lang w:val="en-US"/>
        </w:rPr>
        <w:t>Available at:</w:t>
      </w:r>
      <w:r w:rsidRPr="00907509">
        <w:t xml:space="preserve"> </w:t>
      </w:r>
      <w:hyperlink r:id="rId16" w:history="1">
        <w:r w:rsidRPr="00D429C0">
          <w:rPr>
            <w:rStyle w:val="Hyperlink"/>
          </w:rPr>
          <w:t>http://dx.doi.org/10.5296/ijld.v8i1.12513</w:t>
        </w:r>
      </w:hyperlink>
    </w:p>
    <w:p w14:paraId="22E97D43" w14:textId="77777777" w:rsidR="00D93925" w:rsidRPr="00907509" w:rsidRDefault="00D93925" w:rsidP="001D2FE4">
      <w:pPr>
        <w:rPr>
          <w:lang w:val="en-US"/>
        </w:rPr>
      </w:pPr>
      <w:r w:rsidRPr="00907509">
        <w:rPr>
          <w:lang w:val="en-US"/>
        </w:rPr>
        <w:t xml:space="preserve">Khare, A. and Salvi, M., 2018. Strategies for Ensuring the Retention of a Quality Workforce in the Hospitality Industry in the Current Economic Climate. </w:t>
      </w:r>
      <w:r w:rsidRPr="00907509">
        <w:rPr>
          <w:i/>
          <w:iCs/>
          <w:lang w:val="en-US"/>
        </w:rPr>
        <w:t>International Research Journal of Management and Commerce</w:t>
      </w:r>
      <w:r w:rsidRPr="00907509">
        <w:rPr>
          <w:lang w:val="en-US"/>
        </w:rPr>
        <w:t xml:space="preserve">, 5(6), pp.100-107. Available at: </w:t>
      </w:r>
      <w:hyperlink r:id="rId17" w:history="1">
        <w:r w:rsidRPr="00907509">
          <w:rPr>
            <w:rStyle w:val="Hyperlink"/>
            <w:lang w:val="en-US"/>
          </w:rPr>
          <w:t>https://www.researchgate.net/profile/Amit-Khare-7/publication/348734326_STRATEGIES_FOR_ENSURING_THE_RETENTION_OF_A_QUALITY_WORKFORCE_IN_THE_HOSPITALITY_INDUSTRY_IN_THE_CURRENT_ECONOMIC_CLIMATE/links/600da89245851553a06af094/STRATEGIES-FOR-ENSURING-THE-RETENTION-OF-A-QUALITY-WORKFORCE-IN-THE-HOSPITALITY-INDUSTRY-IN-THE-CURRENT-ECONOMIC-CLIMATE.pdf</w:t>
        </w:r>
      </w:hyperlink>
    </w:p>
    <w:p w14:paraId="7277387F" w14:textId="77777777" w:rsidR="00D93925" w:rsidRPr="00907509" w:rsidRDefault="00D93925" w:rsidP="001D2FE4">
      <w:proofErr w:type="spellStart"/>
      <w:r w:rsidRPr="00907509">
        <w:t>Marinakou</w:t>
      </w:r>
      <w:proofErr w:type="spellEnd"/>
      <w:r w:rsidRPr="00907509">
        <w:t xml:space="preserve">, E. and </w:t>
      </w:r>
      <w:proofErr w:type="spellStart"/>
      <w:r w:rsidRPr="00907509">
        <w:t>Giousmpasoglou</w:t>
      </w:r>
      <w:proofErr w:type="spellEnd"/>
      <w:r w:rsidRPr="00907509">
        <w:t xml:space="preserve">, C., 2019. Talent management and retention strategies in luxury hotels: evidence from four countries. </w:t>
      </w:r>
      <w:r w:rsidRPr="00907509">
        <w:rPr>
          <w:i/>
          <w:iCs/>
        </w:rPr>
        <w:t>International Journal of Contemporary Hospitality Management</w:t>
      </w:r>
      <w:r w:rsidRPr="00907509">
        <w:t xml:space="preserve">, 31(10), pp.3855-3878. Available at: </w:t>
      </w:r>
      <w:hyperlink r:id="rId18" w:history="1">
        <w:r w:rsidRPr="00907509">
          <w:rPr>
            <w:rStyle w:val="Hyperlink"/>
          </w:rPr>
          <w:t>https://doi.org/10.1108/IJCHM-10-2018-0862</w:t>
        </w:r>
      </w:hyperlink>
    </w:p>
    <w:p w14:paraId="62BF5313" w14:textId="77777777" w:rsidR="00D93925" w:rsidRDefault="00D93925" w:rsidP="001D2FE4">
      <w:r w:rsidRPr="00907509">
        <w:t>Michael, N. and Fotiadis, A., 2022. Employee turnover: The hotel industry perspective. </w:t>
      </w:r>
      <w:r w:rsidRPr="00907509">
        <w:rPr>
          <w:i/>
          <w:iCs/>
        </w:rPr>
        <w:t>Journal of Tourism, Heritage &amp; Services Marketing</w:t>
      </w:r>
      <w:r w:rsidRPr="00907509">
        <w:t>, </w:t>
      </w:r>
      <w:r w:rsidRPr="00907509">
        <w:rPr>
          <w:i/>
          <w:iCs/>
        </w:rPr>
        <w:t>8</w:t>
      </w:r>
      <w:r w:rsidRPr="00907509">
        <w:t xml:space="preserve">(1), pp.38-47. Available at: </w:t>
      </w:r>
      <w:hyperlink r:id="rId19" w:history="1">
        <w:r w:rsidRPr="00D429C0">
          <w:rPr>
            <w:rStyle w:val="Hyperlink"/>
          </w:rPr>
          <w:t>http://dx.doi.org/10.5281/zenodo.6583698</w:t>
        </w:r>
      </w:hyperlink>
    </w:p>
    <w:p w14:paraId="60E2F251" w14:textId="77777777" w:rsidR="00D93925" w:rsidRPr="007D2062" w:rsidRDefault="00D93925" w:rsidP="007D2062">
      <w:pPr>
        <w:rPr>
          <w:lang w:val="en-US"/>
        </w:rPr>
      </w:pPr>
      <w:r w:rsidRPr="007D2062">
        <w:rPr>
          <w:lang w:val="en-US"/>
        </w:rPr>
        <w:t xml:space="preserve">Office For National Statistics (2025). </w:t>
      </w:r>
      <w:r w:rsidRPr="007D2062">
        <w:rPr>
          <w:i/>
          <w:iCs/>
          <w:lang w:val="en-US"/>
        </w:rPr>
        <w:t>Office for National Statistics</w:t>
      </w:r>
      <w:r w:rsidRPr="007D2062">
        <w:rPr>
          <w:lang w:val="en-US"/>
        </w:rPr>
        <w:t>. [online] Ons.gov.uk. Available at: https://www.ons.gov.uk/.</w:t>
      </w:r>
    </w:p>
    <w:p w14:paraId="7D76F546" w14:textId="77777777" w:rsidR="00D93925" w:rsidRPr="00907509" w:rsidRDefault="00D93925" w:rsidP="00510BEF">
      <w:pPr>
        <w:rPr>
          <w:lang w:val="en-US"/>
        </w:rPr>
      </w:pPr>
      <w:r w:rsidRPr="00907509">
        <w:rPr>
          <w:lang w:val="en-US"/>
        </w:rPr>
        <w:t xml:space="preserve">Saunders, M., Lewis, P. and Thornhill, A. (2012) </w:t>
      </w:r>
      <w:r w:rsidRPr="00907509">
        <w:rPr>
          <w:i/>
          <w:iCs/>
          <w:lang w:val="en-US"/>
        </w:rPr>
        <w:t>Research methods for business students.</w:t>
      </w:r>
      <w:r w:rsidRPr="00907509">
        <w:rPr>
          <w:lang w:val="en-US"/>
        </w:rPr>
        <w:t xml:space="preserve"> Harlow: FT/Prentice Hall.</w:t>
      </w:r>
    </w:p>
    <w:p w14:paraId="57AC7531" w14:textId="07161D89" w:rsidR="00D93925" w:rsidRPr="00907509" w:rsidRDefault="00D93925">
      <w:pPr>
        <w:rPr>
          <w:lang w:val="en-US"/>
        </w:rPr>
      </w:pPr>
      <w:r w:rsidRPr="00907509">
        <w:rPr>
          <w:lang w:val="en-US"/>
        </w:rPr>
        <w:lastRenderedPageBreak/>
        <w:t xml:space="preserve">The Ty Newport Hotel (2025). </w:t>
      </w:r>
      <w:proofErr w:type="spellStart"/>
      <w:r w:rsidRPr="00907509">
        <w:rPr>
          <w:i/>
          <w:iCs/>
          <w:lang w:val="en-US"/>
        </w:rPr>
        <w:t>Tŷ</w:t>
      </w:r>
      <w:proofErr w:type="spellEnd"/>
      <w:r w:rsidRPr="00907509">
        <w:rPr>
          <w:i/>
          <w:iCs/>
          <w:lang w:val="en-US"/>
        </w:rPr>
        <w:t xml:space="preserve"> Newport Hotel in South Wales | </w:t>
      </w:r>
      <w:proofErr w:type="spellStart"/>
      <w:r w:rsidRPr="00907509">
        <w:rPr>
          <w:i/>
          <w:iCs/>
          <w:lang w:val="en-US"/>
        </w:rPr>
        <w:t>Tŷ</w:t>
      </w:r>
      <w:proofErr w:type="spellEnd"/>
      <w:r w:rsidRPr="00907509">
        <w:rPr>
          <w:i/>
          <w:iCs/>
          <w:lang w:val="en-US"/>
        </w:rPr>
        <w:t xml:space="preserve"> Hotels</w:t>
      </w:r>
      <w:r w:rsidRPr="00907509">
        <w:rPr>
          <w:lang w:val="en-US"/>
        </w:rPr>
        <w:t xml:space="preserve">. [online] </w:t>
      </w:r>
      <w:proofErr w:type="spellStart"/>
      <w:r w:rsidRPr="00907509">
        <w:rPr>
          <w:lang w:val="en-US"/>
        </w:rPr>
        <w:t>Tŷ</w:t>
      </w:r>
      <w:proofErr w:type="spellEnd"/>
      <w:r w:rsidRPr="00907509">
        <w:rPr>
          <w:lang w:val="en-US"/>
        </w:rPr>
        <w:t xml:space="preserve"> Hotels. Available at: https://www.ty-hotels.com/destinations/newport/.</w:t>
      </w:r>
    </w:p>
    <w:p w14:paraId="0E18AEE6" w14:textId="77777777" w:rsidR="00D93925" w:rsidRPr="00907509" w:rsidRDefault="00D93925" w:rsidP="00510BEF">
      <w:pPr>
        <w:rPr>
          <w:lang w:val="en-US"/>
        </w:rPr>
      </w:pPr>
      <w:r w:rsidRPr="00907509">
        <w:rPr>
          <w:lang w:val="en-US"/>
        </w:rPr>
        <w:t xml:space="preserve">Veal, A.J. (2006) </w:t>
      </w:r>
      <w:r w:rsidRPr="00907509">
        <w:rPr>
          <w:i/>
          <w:iCs/>
          <w:lang w:val="en-US"/>
        </w:rPr>
        <w:t>Research methods for leisure and tourism</w:t>
      </w:r>
      <w:r w:rsidRPr="00907509">
        <w:rPr>
          <w:lang w:val="en-US"/>
        </w:rPr>
        <w:t>, 3rd ed. Harlow: Financial Times/Prentice Hall.</w:t>
      </w:r>
    </w:p>
    <w:p w14:paraId="63FA55B7" w14:textId="77777777" w:rsidR="00D93925" w:rsidRPr="00907509" w:rsidRDefault="00D93925" w:rsidP="001D2FE4">
      <w:r w:rsidRPr="00907509">
        <w:t xml:space="preserve">Xu, Y., Jie, D., Wu, H., Shi, X., </w:t>
      </w:r>
      <w:proofErr w:type="spellStart"/>
      <w:r w:rsidRPr="00907509">
        <w:t>Badulescu</w:t>
      </w:r>
      <w:proofErr w:type="spellEnd"/>
      <w:r w:rsidRPr="00907509">
        <w:t xml:space="preserve">, D., Akbar, S. and </w:t>
      </w:r>
      <w:proofErr w:type="spellStart"/>
      <w:r w:rsidRPr="00907509">
        <w:t>Badulescu</w:t>
      </w:r>
      <w:proofErr w:type="spellEnd"/>
      <w:r w:rsidRPr="00907509">
        <w:t xml:space="preserve">, A., 2022. Reducing employee turnover intentions in tourism and hospitality sector: The mediating effect of quality of work life and intrinsic motivation. </w:t>
      </w:r>
      <w:r w:rsidRPr="00907509">
        <w:rPr>
          <w:i/>
          <w:iCs/>
        </w:rPr>
        <w:t>International journal of environmental research and public health</w:t>
      </w:r>
      <w:r w:rsidRPr="00907509">
        <w:t xml:space="preserve">, 19(18), p.11222. Available at: </w:t>
      </w:r>
      <w:hyperlink r:id="rId20" w:history="1">
        <w:r w:rsidRPr="00907509">
          <w:rPr>
            <w:rStyle w:val="Hyperlink"/>
          </w:rPr>
          <w:t>https://www.mdpi.com/1660-4601/19/18/11222</w:t>
        </w:r>
      </w:hyperlink>
    </w:p>
    <w:p w14:paraId="15B7351C" w14:textId="77777777" w:rsidR="00D93925" w:rsidRPr="00907509" w:rsidRDefault="00D93925" w:rsidP="001D2FE4">
      <w:pPr>
        <w:rPr>
          <w:rStyle w:val="Hyperlink"/>
        </w:rPr>
      </w:pPr>
      <w:r w:rsidRPr="00907509">
        <w:t xml:space="preserve">Yadav, S.J., 2021. Millennial employees-role, benefits and retaining strategies in hotel industry. </w:t>
      </w:r>
      <w:r w:rsidRPr="00907509">
        <w:rPr>
          <w:i/>
          <w:iCs/>
        </w:rPr>
        <w:t>Hospitality and Tourism Emerging Practices in Human Resource Management</w:t>
      </w:r>
      <w:r w:rsidRPr="00907509">
        <w:t xml:space="preserve">, 1(1), pp.64-69. Available at: </w:t>
      </w:r>
      <w:hyperlink r:id="rId21" w:history="1">
        <w:r w:rsidRPr="00907509">
          <w:rPr>
            <w:rStyle w:val="Hyperlink"/>
          </w:rPr>
          <w:t>https://www.researchgate.net/profile/Suraj-Yadav-12/publication/349052180_Millennial_Employees-Role_Benefits_and_Retaining_Strategies_in_Hotel_Industry/links/601cd80245851589398075b9/Millennial-Employees-Role-Benefits-and-Retaining-Strategies-in-Hotel-Industry.pdf</w:t>
        </w:r>
      </w:hyperlink>
    </w:p>
    <w:p w14:paraId="307D2EAB" w14:textId="77777777" w:rsidR="00D93925" w:rsidRDefault="00D93925" w:rsidP="00A7568C">
      <w:r w:rsidRPr="00907509">
        <w:t>Yüksel, I., 2012. Developing a multi-criteria decision-making model for PESTEL analysis. </w:t>
      </w:r>
      <w:r w:rsidRPr="00907509">
        <w:rPr>
          <w:i/>
          <w:iCs/>
        </w:rPr>
        <w:t>International Journal of Business and Management</w:t>
      </w:r>
      <w:r w:rsidRPr="00907509">
        <w:t>, </w:t>
      </w:r>
      <w:r w:rsidRPr="00907509">
        <w:rPr>
          <w:i/>
          <w:iCs/>
        </w:rPr>
        <w:t>7</w:t>
      </w:r>
      <w:r w:rsidRPr="00907509">
        <w:t xml:space="preserve">(24), p.52. Available at: </w:t>
      </w:r>
      <w:hyperlink r:id="rId22" w:history="1">
        <w:r w:rsidRPr="00D429C0">
          <w:rPr>
            <w:rStyle w:val="Hyperlink"/>
          </w:rPr>
          <w:t>http://dx.doi.org/10.5539/ijbm.v7n24p52</w:t>
        </w:r>
      </w:hyperlink>
    </w:p>
    <w:p w14:paraId="76D64ED7" w14:textId="77777777" w:rsidR="00B5212D" w:rsidRPr="00907509" w:rsidRDefault="00B5212D" w:rsidP="001D2FE4"/>
    <w:p w14:paraId="7E6DACF1" w14:textId="77777777" w:rsidR="00090437" w:rsidRPr="00907509" w:rsidRDefault="00090437">
      <w:pPr>
        <w:spacing w:after="160" w:line="259" w:lineRule="auto"/>
        <w:jc w:val="left"/>
      </w:pPr>
      <w:r w:rsidRPr="00907509">
        <w:br w:type="page"/>
      </w:r>
    </w:p>
    <w:p w14:paraId="13B683D2" w14:textId="5AA21666" w:rsidR="00090437" w:rsidRPr="00907509" w:rsidRDefault="00090437" w:rsidP="00090437">
      <w:pPr>
        <w:pStyle w:val="Heading1"/>
        <w:rPr>
          <w:rFonts w:ascii="Times New Roman" w:hAnsi="Times New Roman" w:cs="Times New Roman"/>
        </w:rPr>
      </w:pPr>
      <w:bookmarkStart w:id="45" w:name="_Toc190813389"/>
      <w:r w:rsidRPr="00907509">
        <w:rPr>
          <w:rFonts w:ascii="Times New Roman" w:hAnsi="Times New Roman" w:cs="Times New Roman"/>
        </w:rPr>
        <w:lastRenderedPageBreak/>
        <w:t>Appendix</w:t>
      </w:r>
      <w:bookmarkEnd w:id="45"/>
    </w:p>
    <w:p w14:paraId="4531E1D5" w14:textId="77777777" w:rsidR="00090437" w:rsidRPr="00907509" w:rsidRDefault="00090437" w:rsidP="00090437">
      <w:pPr>
        <w:rPr>
          <w:b/>
          <w:bCs/>
          <w:lang w:val="en-US"/>
        </w:rPr>
      </w:pPr>
      <w:r w:rsidRPr="00907509">
        <w:rPr>
          <w:b/>
          <w:bCs/>
          <w:lang w:val="en-US"/>
        </w:rPr>
        <w:t>Are you willing to participate?</w:t>
      </w:r>
    </w:p>
    <w:p w14:paraId="25B181EC" w14:textId="77777777" w:rsidR="00090437" w:rsidRPr="00907509" w:rsidRDefault="00090437" w:rsidP="00090437">
      <w:pPr>
        <w:numPr>
          <w:ilvl w:val="0"/>
          <w:numId w:val="6"/>
        </w:numPr>
        <w:rPr>
          <w:lang w:val="en-US"/>
        </w:rPr>
      </w:pPr>
      <w:r w:rsidRPr="00907509">
        <w:rPr>
          <w:lang w:val="en-US"/>
        </w:rPr>
        <w:t>Yes</w:t>
      </w:r>
    </w:p>
    <w:p w14:paraId="25D1F089" w14:textId="77777777" w:rsidR="00090437" w:rsidRPr="00907509" w:rsidRDefault="00090437" w:rsidP="00090437">
      <w:pPr>
        <w:numPr>
          <w:ilvl w:val="0"/>
          <w:numId w:val="6"/>
        </w:numPr>
        <w:rPr>
          <w:lang w:val="en-US"/>
        </w:rPr>
      </w:pPr>
      <w:r w:rsidRPr="00907509">
        <w:rPr>
          <w:lang w:val="en-US"/>
        </w:rPr>
        <w:t>No</w:t>
      </w:r>
    </w:p>
    <w:p w14:paraId="02057B49" w14:textId="77777777" w:rsidR="00090437" w:rsidRPr="00907509" w:rsidRDefault="00090437" w:rsidP="00090437">
      <w:pPr>
        <w:rPr>
          <w:b/>
          <w:bCs/>
          <w:lang w:val="en-US"/>
        </w:rPr>
      </w:pPr>
      <w:r w:rsidRPr="00907509">
        <w:rPr>
          <w:b/>
          <w:bCs/>
        </w:rPr>
        <w:t>Demographics Section:</w:t>
      </w:r>
    </w:p>
    <w:p w14:paraId="275745E2" w14:textId="77777777" w:rsidR="00090437" w:rsidRPr="00907509" w:rsidRDefault="00090437" w:rsidP="00090437">
      <w:pPr>
        <w:rPr>
          <w:lang w:val="en-US"/>
        </w:rPr>
      </w:pPr>
      <w:r w:rsidRPr="00907509">
        <w:rPr>
          <w:b/>
          <w:bCs/>
          <w:lang w:val="en-US"/>
        </w:rPr>
        <w:t>1. Age Group:</w:t>
      </w:r>
    </w:p>
    <w:p w14:paraId="5A20C8F1" w14:textId="77777777" w:rsidR="00090437" w:rsidRPr="00907509" w:rsidRDefault="00090437" w:rsidP="00090437">
      <w:pPr>
        <w:numPr>
          <w:ilvl w:val="0"/>
          <w:numId w:val="7"/>
        </w:numPr>
        <w:rPr>
          <w:lang w:val="en-US"/>
        </w:rPr>
      </w:pPr>
      <w:r w:rsidRPr="00907509">
        <w:rPr>
          <w:lang w:val="en-US"/>
        </w:rPr>
        <w:t>18-24</w:t>
      </w:r>
    </w:p>
    <w:p w14:paraId="36C9AE3A" w14:textId="77777777" w:rsidR="00090437" w:rsidRPr="00907509" w:rsidRDefault="00090437" w:rsidP="00090437">
      <w:pPr>
        <w:numPr>
          <w:ilvl w:val="0"/>
          <w:numId w:val="7"/>
        </w:numPr>
        <w:rPr>
          <w:lang w:val="en-US"/>
        </w:rPr>
      </w:pPr>
      <w:r w:rsidRPr="00907509">
        <w:rPr>
          <w:lang w:val="en-US"/>
        </w:rPr>
        <w:t>25-34</w:t>
      </w:r>
    </w:p>
    <w:p w14:paraId="722DB764" w14:textId="77777777" w:rsidR="00090437" w:rsidRPr="00907509" w:rsidRDefault="00090437" w:rsidP="00090437">
      <w:pPr>
        <w:numPr>
          <w:ilvl w:val="0"/>
          <w:numId w:val="7"/>
        </w:numPr>
        <w:rPr>
          <w:lang w:val="en-US"/>
        </w:rPr>
      </w:pPr>
      <w:r w:rsidRPr="00907509">
        <w:rPr>
          <w:lang w:val="en-US"/>
        </w:rPr>
        <w:t>35-44</w:t>
      </w:r>
    </w:p>
    <w:p w14:paraId="5EE16CBD" w14:textId="77777777" w:rsidR="00090437" w:rsidRPr="00907509" w:rsidRDefault="00090437" w:rsidP="00090437">
      <w:pPr>
        <w:numPr>
          <w:ilvl w:val="0"/>
          <w:numId w:val="7"/>
        </w:numPr>
        <w:rPr>
          <w:lang w:val="en-US"/>
        </w:rPr>
      </w:pPr>
      <w:r w:rsidRPr="00907509">
        <w:rPr>
          <w:lang w:val="en-US"/>
        </w:rPr>
        <w:t>45-54</w:t>
      </w:r>
    </w:p>
    <w:p w14:paraId="091580C8" w14:textId="77777777" w:rsidR="00090437" w:rsidRPr="00907509" w:rsidRDefault="00090437" w:rsidP="00090437">
      <w:pPr>
        <w:numPr>
          <w:ilvl w:val="0"/>
          <w:numId w:val="7"/>
        </w:numPr>
        <w:rPr>
          <w:lang w:val="en-US"/>
        </w:rPr>
      </w:pPr>
      <w:r w:rsidRPr="00907509">
        <w:rPr>
          <w:lang w:val="en-US"/>
        </w:rPr>
        <w:t>55-64</w:t>
      </w:r>
    </w:p>
    <w:p w14:paraId="18FA1E46" w14:textId="77777777" w:rsidR="00090437" w:rsidRPr="00907509" w:rsidRDefault="00090437" w:rsidP="00090437">
      <w:pPr>
        <w:rPr>
          <w:lang w:val="en-US"/>
        </w:rPr>
      </w:pPr>
      <w:r w:rsidRPr="00907509">
        <w:rPr>
          <w:b/>
          <w:bCs/>
          <w:lang w:val="en-US"/>
        </w:rPr>
        <w:t>2. Gender:</w:t>
      </w:r>
    </w:p>
    <w:p w14:paraId="4E681DF3" w14:textId="77777777" w:rsidR="00090437" w:rsidRPr="00907509" w:rsidRDefault="00090437" w:rsidP="00090437">
      <w:pPr>
        <w:numPr>
          <w:ilvl w:val="0"/>
          <w:numId w:val="8"/>
        </w:numPr>
        <w:rPr>
          <w:lang w:val="en-US"/>
        </w:rPr>
      </w:pPr>
      <w:r w:rsidRPr="00907509">
        <w:rPr>
          <w:lang w:val="en-US"/>
        </w:rPr>
        <w:t>Male</w:t>
      </w:r>
    </w:p>
    <w:p w14:paraId="0B51C7CD" w14:textId="77777777" w:rsidR="00090437" w:rsidRPr="00907509" w:rsidRDefault="00090437" w:rsidP="00090437">
      <w:pPr>
        <w:numPr>
          <w:ilvl w:val="0"/>
          <w:numId w:val="8"/>
        </w:numPr>
        <w:rPr>
          <w:lang w:val="en-US"/>
        </w:rPr>
      </w:pPr>
      <w:r w:rsidRPr="00907509">
        <w:rPr>
          <w:lang w:val="en-US"/>
        </w:rPr>
        <w:t>Female</w:t>
      </w:r>
    </w:p>
    <w:p w14:paraId="5B6AB2C0" w14:textId="77777777" w:rsidR="00090437" w:rsidRPr="00907509" w:rsidRDefault="00090437" w:rsidP="00090437">
      <w:pPr>
        <w:numPr>
          <w:ilvl w:val="0"/>
          <w:numId w:val="8"/>
        </w:numPr>
        <w:rPr>
          <w:lang w:val="en-US"/>
        </w:rPr>
      </w:pPr>
      <w:r w:rsidRPr="00907509">
        <w:rPr>
          <w:lang w:val="en-US"/>
        </w:rPr>
        <w:t>Other</w:t>
      </w:r>
    </w:p>
    <w:p w14:paraId="27586131" w14:textId="77777777" w:rsidR="00090437" w:rsidRPr="00907509" w:rsidRDefault="00090437" w:rsidP="00090437">
      <w:pPr>
        <w:rPr>
          <w:b/>
          <w:bCs/>
        </w:rPr>
      </w:pPr>
      <w:r w:rsidRPr="00907509">
        <w:rPr>
          <w:b/>
          <w:bCs/>
        </w:rPr>
        <w:t>To identify the factors contributing to employee turnover at The Ty Newport Hotel.</w:t>
      </w:r>
    </w:p>
    <w:p w14:paraId="04956ECB" w14:textId="77777777" w:rsidR="00090437" w:rsidRPr="00907509" w:rsidRDefault="00090437" w:rsidP="00090437">
      <w:pPr>
        <w:rPr>
          <w:lang w:val="en-US"/>
        </w:rPr>
      </w:pPr>
      <w:r w:rsidRPr="00907509">
        <w:rPr>
          <w:lang w:val="en-US"/>
        </w:rPr>
        <w:t>What are the main factors that influence your decision to stay or leave? (Select all that apply)</w:t>
      </w:r>
    </w:p>
    <w:p w14:paraId="73C81AFD" w14:textId="77777777" w:rsidR="00090437" w:rsidRPr="00907509" w:rsidRDefault="00090437" w:rsidP="00090437">
      <w:pPr>
        <w:numPr>
          <w:ilvl w:val="0"/>
          <w:numId w:val="9"/>
        </w:numPr>
        <w:rPr>
          <w:lang w:val="en-US"/>
        </w:rPr>
      </w:pPr>
      <w:r w:rsidRPr="00907509">
        <w:rPr>
          <w:lang w:val="en-US"/>
        </w:rPr>
        <w:t>Low salary</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0A170E14" w14:textId="77777777" w:rsidTr="00741A36">
        <w:tc>
          <w:tcPr>
            <w:tcW w:w="1870" w:type="dxa"/>
          </w:tcPr>
          <w:p w14:paraId="5EC0536B" w14:textId="77777777" w:rsidR="00090437" w:rsidRPr="00907509" w:rsidRDefault="00090437" w:rsidP="00741A36">
            <w:pPr>
              <w:rPr>
                <w:lang w:val="en-US"/>
              </w:rPr>
            </w:pPr>
            <w:r w:rsidRPr="00907509">
              <w:rPr>
                <w:lang w:val="en-US"/>
              </w:rPr>
              <w:t>1</w:t>
            </w:r>
          </w:p>
        </w:tc>
        <w:tc>
          <w:tcPr>
            <w:tcW w:w="1870" w:type="dxa"/>
          </w:tcPr>
          <w:p w14:paraId="134D2549" w14:textId="77777777" w:rsidR="00090437" w:rsidRPr="00907509" w:rsidRDefault="00090437" w:rsidP="00741A36">
            <w:pPr>
              <w:rPr>
                <w:lang w:val="en-US"/>
              </w:rPr>
            </w:pPr>
            <w:r w:rsidRPr="00907509">
              <w:rPr>
                <w:lang w:val="en-US"/>
              </w:rPr>
              <w:t>2</w:t>
            </w:r>
          </w:p>
        </w:tc>
        <w:tc>
          <w:tcPr>
            <w:tcW w:w="1870" w:type="dxa"/>
          </w:tcPr>
          <w:p w14:paraId="119C2D33" w14:textId="77777777" w:rsidR="00090437" w:rsidRPr="00907509" w:rsidRDefault="00090437" w:rsidP="00741A36">
            <w:pPr>
              <w:rPr>
                <w:lang w:val="en-US"/>
              </w:rPr>
            </w:pPr>
            <w:r w:rsidRPr="00907509">
              <w:rPr>
                <w:lang w:val="en-US"/>
              </w:rPr>
              <w:t>3</w:t>
            </w:r>
          </w:p>
        </w:tc>
        <w:tc>
          <w:tcPr>
            <w:tcW w:w="1870" w:type="dxa"/>
          </w:tcPr>
          <w:p w14:paraId="2F7EC28A" w14:textId="77777777" w:rsidR="00090437" w:rsidRPr="00907509" w:rsidRDefault="00090437" w:rsidP="00741A36">
            <w:pPr>
              <w:rPr>
                <w:lang w:val="en-US"/>
              </w:rPr>
            </w:pPr>
            <w:r w:rsidRPr="00907509">
              <w:rPr>
                <w:lang w:val="en-US"/>
              </w:rPr>
              <w:t>4</w:t>
            </w:r>
          </w:p>
        </w:tc>
        <w:tc>
          <w:tcPr>
            <w:tcW w:w="1870" w:type="dxa"/>
          </w:tcPr>
          <w:p w14:paraId="2CF9E6C6" w14:textId="77777777" w:rsidR="00090437" w:rsidRPr="00907509" w:rsidRDefault="00090437" w:rsidP="00741A36">
            <w:pPr>
              <w:rPr>
                <w:lang w:val="en-US"/>
              </w:rPr>
            </w:pPr>
            <w:r w:rsidRPr="00907509">
              <w:rPr>
                <w:lang w:val="en-US"/>
              </w:rPr>
              <w:t>5</w:t>
            </w:r>
          </w:p>
        </w:tc>
      </w:tr>
    </w:tbl>
    <w:p w14:paraId="3183C811" w14:textId="77777777" w:rsidR="00090437" w:rsidRPr="00907509" w:rsidRDefault="00090437" w:rsidP="00090437">
      <w:pPr>
        <w:rPr>
          <w:lang w:val="en-US"/>
        </w:rPr>
      </w:pPr>
    </w:p>
    <w:p w14:paraId="279F13DC" w14:textId="77777777" w:rsidR="00090437" w:rsidRPr="00907509" w:rsidRDefault="00090437" w:rsidP="00090437">
      <w:pPr>
        <w:numPr>
          <w:ilvl w:val="0"/>
          <w:numId w:val="9"/>
        </w:numPr>
        <w:rPr>
          <w:lang w:val="en-US"/>
        </w:rPr>
      </w:pPr>
      <w:r w:rsidRPr="00907509">
        <w:rPr>
          <w:lang w:val="en-US"/>
        </w:rPr>
        <w:t>Lack of career growth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FDE6ED5" w14:textId="77777777" w:rsidTr="00741A36">
        <w:tc>
          <w:tcPr>
            <w:tcW w:w="1870" w:type="dxa"/>
          </w:tcPr>
          <w:p w14:paraId="1CC9B70A" w14:textId="77777777" w:rsidR="00090437" w:rsidRPr="00907509" w:rsidRDefault="00090437" w:rsidP="00741A36">
            <w:pPr>
              <w:rPr>
                <w:lang w:val="en-US"/>
              </w:rPr>
            </w:pPr>
            <w:r w:rsidRPr="00907509">
              <w:rPr>
                <w:lang w:val="en-US"/>
              </w:rPr>
              <w:lastRenderedPageBreak/>
              <w:t>1</w:t>
            </w:r>
          </w:p>
        </w:tc>
        <w:tc>
          <w:tcPr>
            <w:tcW w:w="1870" w:type="dxa"/>
          </w:tcPr>
          <w:p w14:paraId="017FC57E" w14:textId="77777777" w:rsidR="00090437" w:rsidRPr="00907509" w:rsidRDefault="00090437" w:rsidP="00741A36">
            <w:pPr>
              <w:rPr>
                <w:lang w:val="en-US"/>
              </w:rPr>
            </w:pPr>
            <w:r w:rsidRPr="00907509">
              <w:rPr>
                <w:lang w:val="en-US"/>
              </w:rPr>
              <w:t>2</w:t>
            </w:r>
          </w:p>
        </w:tc>
        <w:tc>
          <w:tcPr>
            <w:tcW w:w="1870" w:type="dxa"/>
          </w:tcPr>
          <w:p w14:paraId="1DC8117F" w14:textId="77777777" w:rsidR="00090437" w:rsidRPr="00907509" w:rsidRDefault="00090437" w:rsidP="00741A36">
            <w:pPr>
              <w:rPr>
                <w:lang w:val="en-US"/>
              </w:rPr>
            </w:pPr>
            <w:r w:rsidRPr="00907509">
              <w:rPr>
                <w:lang w:val="en-US"/>
              </w:rPr>
              <w:t>3</w:t>
            </w:r>
          </w:p>
        </w:tc>
        <w:tc>
          <w:tcPr>
            <w:tcW w:w="1870" w:type="dxa"/>
          </w:tcPr>
          <w:p w14:paraId="1F53FAC0" w14:textId="77777777" w:rsidR="00090437" w:rsidRPr="00907509" w:rsidRDefault="00090437" w:rsidP="00741A36">
            <w:pPr>
              <w:rPr>
                <w:lang w:val="en-US"/>
              </w:rPr>
            </w:pPr>
            <w:r w:rsidRPr="00907509">
              <w:rPr>
                <w:lang w:val="en-US"/>
              </w:rPr>
              <w:t>4</w:t>
            </w:r>
          </w:p>
        </w:tc>
        <w:tc>
          <w:tcPr>
            <w:tcW w:w="1870" w:type="dxa"/>
          </w:tcPr>
          <w:p w14:paraId="73C74CE9" w14:textId="77777777" w:rsidR="00090437" w:rsidRPr="00907509" w:rsidRDefault="00090437" w:rsidP="00741A36">
            <w:pPr>
              <w:rPr>
                <w:lang w:val="en-US"/>
              </w:rPr>
            </w:pPr>
            <w:r w:rsidRPr="00907509">
              <w:rPr>
                <w:lang w:val="en-US"/>
              </w:rPr>
              <w:t>5</w:t>
            </w:r>
          </w:p>
        </w:tc>
      </w:tr>
    </w:tbl>
    <w:p w14:paraId="534EBE10" w14:textId="77777777" w:rsidR="00090437" w:rsidRPr="00907509" w:rsidRDefault="00090437" w:rsidP="00090437">
      <w:pPr>
        <w:rPr>
          <w:lang w:val="en-US"/>
        </w:rPr>
      </w:pPr>
    </w:p>
    <w:p w14:paraId="0EDE601B" w14:textId="77777777" w:rsidR="00090437" w:rsidRPr="00907509" w:rsidRDefault="00090437" w:rsidP="00090437">
      <w:pPr>
        <w:numPr>
          <w:ilvl w:val="0"/>
          <w:numId w:val="9"/>
        </w:numPr>
        <w:rPr>
          <w:lang w:val="en-US"/>
        </w:rPr>
      </w:pPr>
      <w:r w:rsidRPr="00907509">
        <w:rPr>
          <w:lang w:val="en-US"/>
        </w:rPr>
        <w:t>Poor work-life balance</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37F7C14" w14:textId="77777777" w:rsidTr="00741A36">
        <w:tc>
          <w:tcPr>
            <w:tcW w:w="1870" w:type="dxa"/>
          </w:tcPr>
          <w:p w14:paraId="04199BB1" w14:textId="77777777" w:rsidR="00090437" w:rsidRPr="00907509" w:rsidRDefault="00090437" w:rsidP="00741A36">
            <w:pPr>
              <w:rPr>
                <w:lang w:val="en-US"/>
              </w:rPr>
            </w:pPr>
            <w:r w:rsidRPr="00907509">
              <w:rPr>
                <w:lang w:val="en-US"/>
              </w:rPr>
              <w:t>1</w:t>
            </w:r>
          </w:p>
        </w:tc>
        <w:tc>
          <w:tcPr>
            <w:tcW w:w="1870" w:type="dxa"/>
          </w:tcPr>
          <w:p w14:paraId="65768B66" w14:textId="77777777" w:rsidR="00090437" w:rsidRPr="00907509" w:rsidRDefault="00090437" w:rsidP="00741A36">
            <w:pPr>
              <w:rPr>
                <w:lang w:val="en-US"/>
              </w:rPr>
            </w:pPr>
            <w:r w:rsidRPr="00907509">
              <w:rPr>
                <w:lang w:val="en-US"/>
              </w:rPr>
              <w:t>2</w:t>
            </w:r>
          </w:p>
        </w:tc>
        <w:tc>
          <w:tcPr>
            <w:tcW w:w="1870" w:type="dxa"/>
          </w:tcPr>
          <w:p w14:paraId="0FCEA771" w14:textId="77777777" w:rsidR="00090437" w:rsidRPr="00907509" w:rsidRDefault="00090437" w:rsidP="00741A36">
            <w:pPr>
              <w:rPr>
                <w:lang w:val="en-US"/>
              </w:rPr>
            </w:pPr>
            <w:r w:rsidRPr="00907509">
              <w:rPr>
                <w:lang w:val="en-US"/>
              </w:rPr>
              <w:t>3</w:t>
            </w:r>
          </w:p>
        </w:tc>
        <w:tc>
          <w:tcPr>
            <w:tcW w:w="1870" w:type="dxa"/>
          </w:tcPr>
          <w:p w14:paraId="05FA564C" w14:textId="77777777" w:rsidR="00090437" w:rsidRPr="00907509" w:rsidRDefault="00090437" w:rsidP="00741A36">
            <w:pPr>
              <w:rPr>
                <w:lang w:val="en-US"/>
              </w:rPr>
            </w:pPr>
            <w:r w:rsidRPr="00907509">
              <w:rPr>
                <w:lang w:val="en-US"/>
              </w:rPr>
              <w:t>4</w:t>
            </w:r>
          </w:p>
        </w:tc>
        <w:tc>
          <w:tcPr>
            <w:tcW w:w="1870" w:type="dxa"/>
          </w:tcPr>
          <w:p w14:paraId="6FCD5695" w14:textId="77777777" w:rsidR="00090437" w:rsidRPr="00907509" w:rsidRDefault="00090437" w:rsidP="00741A36">
            <w:pPr>
              <w:rPr>
                <w:lang w:val="en-US"/>
              </w:rPr>
            </w:pPr>
            <w:r w:rsidRPr="00907509">
              <w:rPr>
                <w:lang w:val="en-US"/>
              </w:rPr>
              <w:t>5</w:t>
            </w:r>
          </w:p>
        </w:tc>
      </w:tr>
    </w:tbl>
    <w:p w14:paraId="3CC7DF1C" w14:textId="77777777" w:rsidR="00090437" w:rsidRPr="00907509" w:rsidRDefault="00090437" w:rsidP="00090437">
      <w:pPr>
        <w:rPr>
          <w:lang w:val="en-US"/>
        </w:rPr>
      </w:pPr>
    </w:p>
    <w:p w14:paraId="5AC718D3" w14:textId="77777777" w:rsidR="00090437" w:rsidRPr="00907509" w:rsidRDefault="00090437" w:rsidP="00090437">
      <w:pPr>
        <w:numPr>
          <w:ilvl w:val="0"/>
          <w:numId w:val="9"/>
        </w:numPr>
        <w:rPr>
          <w:lang w:val="en-US"/>
        </w:rPr>
      </w:pPr>
      <w:r w:rsidRPr="00907509">
        <w:rPr>
          <w:lang w:val="en-US"/>
        </w:rPr>
        <w:t>High workload/stress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71A343C5" w14:textId="77777777" w:rsidTr="00741A36">
        <w:tc>
          <w:tcPr>
            <w:tcW w:w="1870" w:type="dxa"/>
          </w:tcPr>
          <w:p w14:paraId="231046D2" w14:textId="77777777" w:rsidR="00090437" w:rsidRPr="00907509" w:rsidRDefault="00090437" w:rsidP="00741A36">
            <w:pPr>
              <w:rPr>
                <w:lang w:val="en-US"/>
              </w:rPr>
            </w:pPr>
            <w:r w:rsidRPr="00907509">
              <w:rPr>
                <w:lang w:val="en-US"/>
              </w:rPr>
              <w:t>1</w:t>
            </w:r>
          </w:p>
        </w:tc>
        <w:tc>
          <w:tcPr>
            <w:tcW w:w="1870" w:type="dxa"/>
          </w:tcPr>
          <w:p w14:paraId="4279BCE8" w14:textId="77777777" w:rsidR="00090437" w:rsidRPr="00907509" w:rsidRDefault="00090437" w:rsidP="00741A36">
            <w:pPr>
              <w:rPr>
                <w:lang w:val="en-US"/>
              </w:rPr>
            </w:pPr>
            <w:r w:rsidRPr="00907509">
              <w:rPr>
                <w:lang w:val="en-US"/>
              </w:rPr>
              <w:t>2</w:t>
            </w:r>
          </w:p>
        </w:tc>
        <w:tc>
          <w:tcPr>
            <w:tcW w:w="1870" w:type="dxa"/>
          </w:tcPr>
          <w:p w14:paraId="5350E938" w14:textId="77777777" w:rsidR="00090437" w:rsidRPr="00907509" w:rsidRDefault="00090437" w:rsidP="00741A36">
            <w:pPr>
              <w:rPr>
                <w:lang w:val="en-US"/>
              </w:rPr>
            </w:pPr>
            <w:r w:rsidRPr="00907509">
              <w:rPr>
                <w:lang w:val="en-US"/>
              </w:rPr>
              <w:t>3</w:t>
            </w:r>
          </w:p>
        </w:tc>
        <w:tc>
          <w:tcPr>
            <w:tcW w:w="1870" w:type="dxa"/>
          </w:tcPr>
          <w:p w14:paraId="620FFA7C" w14:textId="77777777" w:rsidR="00090437" w:rsidRPr="00907509" w:rsidRDefault="00090437" w:rsidP="00741A36">
            <w:pPr>
              <w:rPr>
                <w:lang w:val="en-US"/>
              </w:rPr>
            </w:pPr>
            <w:r w:rsidRPr="00907509">
              <w:rPr>
                <w:lang w:val="en-US"/>
              </w:rPr>
              <w:t>4</w:t>
            </w:r>
          </w:p>
        </w:tc>
        <w:tc>
          <w:tcPr>
            <w:tcW w:w="1870" w:type="dxa"/>
          </w:tcPr>
          <w:p w14:paraId="1A094B87" w14:textId="77777777" w:rsidR="00090437" w:rsidRPr="00907509" w:rsidRDefault="00090437" w:rsidP="00741A36">
            <w:pPr>
              <w:rPr>
                <w:lang w:val="en-US"/>
              </w:rPr>
            </w:pPr>
            <w:r w:rsidRPr="00907509">
              <w:rPr>
                <w:lang w:val="en-US"/>
              </w:rPr>
              <w:t>5</w:t>
            </w:r>
          </w:p>
        </w:tc>
      </w:tr>
    </w:tbl>
    <w:p w14:paraId="1F6BD295" w14:textId="77777777" w:rsidR="00090437" w:rsidRPr="00907509" w:rsidRDefault="00090437" w:rsidP="00090437">
      <w:pPr>
        <w:rPr>
          <w:lang w:val="en-US"/>
        </w:rPr>
      </w:pPr>
    </w:p>
    <w:p w14:paraId="067A54E8" w14:textId="77777777" w:rsidR="00090437" w:rsidRPr="00907509" w:rsidRDefault="00090437" w:rsidP="00090437">
      <w:pPr>
        <w:numPr>
          <w:ilvl w:val="0"/>
          <w:numId w:val="9"/>
        </w:numPr>
        <w:rPr>
          <w:lang w:val="en-US"/>
        </w:rPr>
      </w:pPr>
      <w:r w:rsidRPr="00907509">
        <w:rPr>
          <w:lang w:val="en-US"/>
        </w:rPr>
        <w:t>Poor management/leadership</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12AF72E" w14:textId="77777777" w:rsidTr="00741A36">
        <w:tc>
          <w:tcPr>
            <w:tcW w:w="1870" w:type="dxa"/>
          </w:tcPr>
          <w:p w14:paraId="1E17F34B" w14:textId="77777777" w:rsidR="00090437" w:rsidRPr="00907509" w:rsidRDefault="00090437" w:rsidP="00741A36">
            <w:pPr>
              <w:rPr>
                <w:lang w:val="en-US"/>
              </w:rPr>
            </w:pPr>
            <w:r w:rsidRPr="00907509">
              <w:rPr>
                <w:lang w:val="en-US"/>
              </w:rPr>
              <w:t>1</w:t>
            </w:r>
          </w:p>
        </w:tc>
        <w:tc>
          <w:tcPr>
            <w:tcW w:w="1870" w:type="dxa"/>
          </w:tcPr>
          <w:p w14:paraId="17DD41C4" w14:textId="77777777" w:rsidR="00090437" w:rsidRPr="00907509" w:rsidRDefault="00090437" w:rsidP="00741A36">
            <w:pPr>
              <w:rPr>
                <w:lang w:val="en-US"/>
              </w:rPr>
            </w:pPr>
            <w:r w:rsidRPr="00907509">
              <w:rPr>
                <w:lang w:val="en-US"/>
              </w:rPr>
              <w:t>2</w:t>
            </w:r>
          </w:p>
        </w:tc>
        <w:tc>
          <w:tcPr>
            <w:tcW w:w="1870" w:type="dxa"/>
          </w:tcPr>
          <w:p w14:paraId="1E30B48D" w14:textId="77777777" w:rsidR="00090437" w:rsidRPr="00907509" w:rsidRDefault="00090437" w:rsidP="00741A36">
            <w:pPr>
              <w:rPr>
                <w:lang w:val="en-US"/>
              </w:rPr>
            </w:pPr>
            <w:r w:rsidRPr="00907509">
              <w:rPr>
                <w:lang w:val="en-US"/>
              </w:rPr>
              <w:t>3</w:t>
            </w:r>
          </w:p>
        </w:tc>
        <w:tc>
          <w:tcPr>
            <w:tcW w:w="1870" w:type="dxa"/>
          </w:tcPr>
          <w:p w14:paraId="4D8B4F7A" w14:textId="77777777" w:rsidR="00090437" w:rsidRPr="00907509" w:rsidRDefault="00090437" w:rsidP="00741A36">
            <w:pPr>
              <w:rPr>
                <w:lang w:val="en-US"/>
              </w:rPr>
            </w:pPr>
            <w:r w:rsidRPr="00907509">
              <w:rPr>
                <w:lang w:val="en-US"/>
              </w:rPr>
              <w:t>4</w:t>
            </w:r>
          </w:p>
        </w:tc>
        <w:tc>
          <w:tcPr>
            <w:tcW w:w="1870" w:type="dxa"/>
          </w:tcPr>
          <w:p w14:paraId="7474D562" w14:textId="77777777" w:rsidR="00090437" w:rsidRPr="00907509" w:rsidRDefault="00090437" w:rsidP="00741A36">
            <w:pPr>
              <w:rPr>
                <w:lang w:val="en-US"/>
              </w:rPr>
            </w:pPr>
            <w:r w:rsidRPr="00907509">
              <w:rPr>
                <w:lang w:val="en-US"/>
              </w:rPr>
              <w:t>5</w:t>
            </w:r>
          </w:p>
        </w:tc>
      </w:tr>
    </w:tbl>
    <w:p w14:paraId="28596CD0" w14:textId="77777777" w:rsidR="00090437" w:rsidRPr="00907509" w:rsidRDefault="00090437" w:rsidP="00090437">
      <w:pPr>
        <w:rPr>
          <w:lang w:val="en-US"/>
        </w:rPr>
      </w:pPr>
    </w:p>
    <w:p w14:paraId="09B03DE2" w14:textId="77777777" w:rsidR="00090437" w:rsidRPr="00907509" w:rsidRDefault="00090437" w:rsidP="00090437">
      <w:pPr>
        <w:numPr>
          <w:ilvl w:val="0"/>
          <w:numId w:val="9"/>
        </w:numPr>
        <w:rPr>
          <w:lang w:val="en-US"/>
        </w:rPr>
      </w:pPr>
      <w:r w:rsidRPr="00907509">
        <w:rPr>
          <w:lang w:val="en-US"/>
        </w:rPr>
        <w:t>Lack of recognition and rewards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8E0D40B" w14:textId="77777777" w:rsidTr="00741A36">
        <w:tc>
          <w:tcPr>
            <w:tcW w:w="1870" w:type="dxa"/>
          </w:tcPr>
          <w:p w14:paraId="4942C42B" w14:textId="77777777" w:rsidR="00090437" w:rsidRPr="00907509" w:rsidRDefault="00090437" w:rsidP="00741A36">
            <w:pPr>
              <w:rPr>
                <w:lang w:val="en-US"/>
              </w:rPr>
            </w:pPr>
            <w:r w:rsidRPr="00907509">
              <w:rPr>
                <w:lang w:val="en-US"/>
              </w:rPr>
              <w:t>1</w:t>
            </w:r>
          </w:p>
        </w:tc>
        <w:tc>
          <w:tcPr>
            <w:tcW w:w="1870" w:type="dxa"/>
          </w:tcPr>
          <w:p w14:paraId="216C80E3" w14:textId="77777777" w:rsidR="00090437" w:rsidRPr="00907509" w:rsidRDefault="00090437" w:rsidP="00741A36">
            <w:pPr>
              <w:rPr>
                <w:lang w:val="en-US"/>
              </w:rPr>
            </w:pPr>
            <w:r w:rsidRPr="00907509">
              <w:rPr>
                <w:lang w:val="en-US"/>
              </w:rPr>
              <w:t>2</w:t>
            </w:r>
          </w:p>
        </w:tc>
        <w:tc>
          <w:tcPr>
            <w:tcW w:w="1870" w:type="dxa"/>
          </w:tcPr>
          <w:p w14:paraId="5A994115" w14:textId="77777777" w:rsidR="00090437" w:rsidRPr="00907509" w:rsidRDefault="00090437" w:rsidP="00741A36">
            <w:pPr>
              <w:rPr>
                <w:lang w:val="en-US"/>
              </w:rPr>
            </w:pPr>
            <w:r w:rsidRPr="00907509">
              <w:rPr>
                <w:lang w:val="en-US"/>
              </w:rPr>
              <w:t>3</w:t>
            </w:r>
          </w:p>
        </w:tc>
        <w:tc>
          <w:tcPr>
            <w:tcW w:w="1870" w:type="dxa"/>
          </w:tcPr>
          <w:p w14:paraId="44629A72" w14:textId="77777777" w:rsidR="00090437" w:rsidRPr="00907509" w:rsidRDefault="00090437" w:rsidP="00741A36">
            <w:pPr>
              <w:rPr>
                <w:lang w:val="en-US"/>
              </w:rPr>
            </w:pPr>
            <w:r w:rsidRPr="00907509">
              <w:rPr>
                <w:lang w:val="en-US"/>
              </w:rPr>
              <w:t>4</w:t>
            </w:r>
          </w:p>
        </w:tc>
        <w:tc>
          <w:tcPr>
            <w:tcW w:w="1870" w:type="dxa"/>
          </w:tcPr>
          <w:p w14:paraId="15CBDCC3" w14:textId="77777777" w:rsidR="00090437" w:rsidRPr="00907509" w:rsidRDefault="00090437" w:rsidP="00741A36">
            <w:pPr>
              <w:rPr>
                <w:lang w:val="en-US"/>
              </w:rPr>
            </w:pPr>
            <w:r w:rsidRPr="00907509">
              <w:rPr>
                <w:lang w:val="en-US"/>
              </w:rPr>
              <w:t>5</w:t>
            </w:r>
          </w:p>
        </w:tc>
      </w:tr>
    </w:tbl>
    <w:p w14:paraId="74339477" w14:textId="77777777" w:rsidR="00090437" w:rsidRPr="00907509" w:rsidRDefault="00090437" w:rsidP="00090437">
      <w:pPr>
        <w:rPr>
          <w:lang w:val="en-US"/>
        </w:rPr>
      </w:pPr>
    </w:p>
    <w:p w14:paraId="79D39DB3" w14:textId="77777777" w:rsidR="00090437" w:rsidRPr="00907509" w:rsidRDefault="00090437" w:rsidP="00090437">
      <w:pPr>
        <w:numPr>
          <w:ilvl w:val="0"/>
          <w:numId w:val="9"/>
        </w:numPr>
        <w:rPr>
          <w:lang w:val="en-US"/>
        </w:rPr>
      </w:pPr>
      <w:r w:rsidRPr="00907509">
        <w:rPr>
          <w:lang w:val="en-US"/>
        </w:rPr>
        <w:t>Unpleasant work environment</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714B435" w14:textId="77777777" w:rsidTr="00741A36">
        <w:tc>
          <w:tcPr>
            <w:tcW w:w="1870" w:type="dxa"/>
          </w:tcPr>
          <w:p w14:paraId="4655E1A0" w14:textId="77777777" w:rsidR="00090437" w:rsidRPr="00907509" w:rsidRDefault="00090437" w:rsidP="00741A36">
            <w:pPr>
              <w:rPr>
                <w:lang w:val="en-US"/>
              </w:rPr>
            </w:pPr>
            <w:r w:rsidRPr="00907509">
              <w:rPr>
                <w:lang w:val="en-US"/>
              </w:rPr>
              <w:t>1</w:t>
            </w:r>
          </w:p>
        </w:tc>
        <w:tc>
          <w:tcPr>
            <w:tcW w:w="1870" w:type="dxa"/>
          </w:tcPr>
          <w:p w14:paraId="67BD8BDE" w14:textId="77777777" w:rsidR="00090437" w:rsidRPr="00907509" w:rsidRDefault="00090437" w:rsidP="00741A36">
            <w:pPr>
              <w:rPr>
                <w:lang w:val="en-US"/>
              </w:rPr>
            </w:pPr>
            <w:r w:rsidRPr="00907509">
              <w:rPr>
                <w:lang w:val="en-US"/>
              </w:rPr>
              <w:t>2</w:t>
            </w:r>
          </w:p>
        </w:tc>
        <w:tc>
          <w:tcPr>
            <w:tcW w:w="1870" w:type="dxa"/>
          </w:tcPr>
          <w:p w14:paraId="6DABAE32" w14:textId="77777777" w:rsidR="00090437" w:rsidRPr="00907509" w:rsidRDefault="00090437" w:rsidP="00741A36">
            <w:pPr>
              <w:rPr>
                <w:lang w:val="en-US"/>
              </w:rPr>
            </w:pPr>
            <w:r w:rsidRPr="00907509">
              <w:rPr>
                <w:lang w:val="en-US"/>
              </w:rPr>
              <w:t>3</w:t>
            </w:r>
          </w:p>
        </w:tc>
        <w:tc>
          <w:tcPr>
            <w:tcW w:w="1870" w:type="dxa"/>
          </w:tcPr>
          <w:p w14:paraId="6E46993D" w14:textId="77777777" w:rsidR="00090437" w:rsidRPr="00907509" w:rsidRDefault="00090437" w:rsidP="00741A36">
            <w:pPr>
              <w:rPr>
                <w:lang w:val="en-US"/>
              </w:rPr>
            </w:pPr>
            <w:r w:rsidRPr="00907509">
              <w:rPr>
                <w:lang w:val="en-US"/>
              </w:rPr>
              <w:t>4</w:t>
            </w:r>
          </w:p>
        </w:tc>
        <w:tc>
          <w:tcPr>
            <w:tcW w:w="1870" w:type="dxa"/>
          </w:tcPr>
          <w:p w14:paraId="2571BAB7" w14:textId="77777777" w:rsidR="00090437" w:rsidRPr="00907509" w:rsidRDefault="00090437" w:rsidP="00741A36">
            <w:pPr>
              <w:rPr>
                <w:lang w:val="en-US"/>
              </w:rPr>
            </w:pPr>
            <w:r w:rsidRPr="00907509">
              <w:rPr>
                <w:lang w:val="en-US"/>
              </w:rPr>
              <w:t>5</w:t>
            </w:r>
          </w:p>
        </w:tc>
      </w:tr>
    </w:tbl>
    <w:p w14:paraId="105211CD" w14:textId="77777777" w:rsidR="00090437" w:rsidRPr="00907509" w:rsidRDefault="00090437" w:rsidP="00090437">
      <w:pPr>
        <w:rPr>
          <w:lang w:val="en-US"/>
        </w:rPr>
      </w:pPr>
    </w:p>
    <w:p w14:paraId="37818FF5" w14:textId="77777777" w:rsidR="00090437" w:rsidRPr="00907509" w:rsidRDefault="00090437" w:rsidP="00090437">
      <w:pPr>
        <w:numPr>
          <w:ilvl w:val="0"/>
          <w:numId w:val="9"/>
        </w:numPr>
        <w:rPr>
          <w:lang w:val="en-US"/>
        </w:rPr>
      </w:pPr>
      <w:r w:rsidRPr="00907509">
        <w:rPr>
          <w:lang w:val="en-US"/>
        </w:rPr>
        <w:t>Other (Please specify): __________</w:t>
      </w:r>
    </w:p>
    <w:p w14:paraId="007C8379" w14:textId="77777777" w:rsidR="00090437" w:rsidRPr="00907509" w:rsidRDefault="00090437" w:rsidP="00090437"/>
    <w:p w14:paraId="43CC67CA" w14:textId="77777777" w:rsidR="00090437" w:rsidRPr="00907509" w:rsidRDefault="00090437" w:rsidP="00090437">
      <w:pPr>
        <w:rPr>
          <w:b/>
          <w:bCs/>
        </w:rPr>
      </w:pPr>
      <w:r w:rsidRPr="00907509">
        <w:rPr>
          <w:b/>
          <w:bCs/>
        </w:rPr>
        <w:t>To evaluate the effectiveness of existing retention strategies implemented by The Ty Newport Hotel.</w:t>
      </w:r>
    </w:p>
    <w:p w14:paraId="13B67805" w14:textId="77777777" w:rsidR="00090437" w:rsidRPr="00907509" w:rsidRDefault="00090437" w:rsidP="00090437">
      <w:pPr>
        <w:rPr>
          <w:lang w:val="en-US"/>
        </w:rPr>
      </w:pPr>
      <w:r w:rsidRPr="00907509">
        <w:rPr>
          <w:lang w:val="en-US"/>
        </w:rPr>
        <w:lastRenderedPageBreak/>
        <w:t>How effective do you find the current retention strategies (such as salary benefits, career development, recognition programs)?</w:t>
      </w:r>
    </w:p>
    <w:p w14:paraId="5A270945" w14:textId="77777777" w:rsidR="00090437" w:rsidRPr="00907509" w:rsidRDefault="00090437" w:rsidP="00090437">
      <w:pPr>
        <w:numPr>
          <w:ilvl w:val="0"/>
          <w:numId w:val="10"/>
        </w:numPr>
        <w:rPr>
          <w:lang w:val="en-US"/>
        </w:rPr>
      </w:pPr>
      <w:r w:rsidRPr="00907509">
        <w:rPr>
          <w:lang w:val="en-US"/>
        </w:rPr>
        <w:t>Very effective</w:t>
      </w:r>
    </w:p>
    <w:p w14:paraId="269B7169" w14:textId="77777777" w:rsidR="00090437" w:rsidRPr="00907509" w:rsidRDefault="00090437" w:rsidP="00090437">
      <w:pPr>
        <w:numPr>
          <w:ilvl w:val="0"/>
          <w:numId w:val="10"/>
        </w:numPr>
        <w:rPr>
          <w:lang w:val="en-US"/>
        </w:rPr>
      </w:pPr>
      <w:r w:rsidRPr="00907509">
        <w:rPr>
          <w:lang w:val="en-US"/>
        </w:rPr>
        <w:t>Somewhat effective</w:t>
      </w:r>
    </w:p>
    <w:p w14:paraId="345A9EB7" w14:textId="77777777" w:rsidR="00090437" w:rsidRPr="00907509" w:rsidRDefault="00090437" w:rsidP="00090437">
      <w:pPr>
        <w:numPr>
          <w:ilvl w:val="0"/>
          <w:numId w:val="10"/>
        </w:numPr>
        <w:rPr>
          <w:lang w:val="en-US"/>
        </w:rPr>
      </w:pPr>
      <w:r w:rsidRPr="00907509">
        <w:rPr>
          <w:lang w:val="en-US"/>
        </w:rPr>
        <w:t>Neutral</w:t>
      </w:r>
    </w:p>
    <w:p w14:paraId="13879698" w14:textId="77777777" w:rsidR="00090437" w:rsidRPr="00907509" w:rsidRDefault="00090437" w:rsidP="00090437">
      <w:pPr>
        <w:numPr>
          <w:ilvl w:val="0"/>
          <w:numId w:val="10"/>
        </w:numPr>
        <w:rPr>
          <w:lang w:val="en-US"/>
        </w:rPr>
      </w:pPr>
      <w:r w:rsidRPr="00907509">
        <w:rPr>
          <w:lang w:val="en-US"/>
        </w:rPr>
        <w:t>Ineffective</w:t>
      </w:r>
    </w:p>
    <w:p w14:paraId="53A8FCF7" w14:textId="77777777" w:rsidR="00090437" w:rsidRPr="00907509" w:rsidRDefault="00090437" w:rsidP="00090437">
      <w:pPr>
        <w:numPr>
          <w:ilvl w:val="0"/>
          <w:numId w:val="10"/>
        </w:numPr>
        <w:rPr>
          <w:lang w:val="en-US"/>
        </w:rPr>
      </w:pPr>
      <w:r w:rsidRPr="00907509">
        <w:rPr>
          <w:lang w:val="en-US"/>
        </w:rPr>
        <w:t>Very ineffective</w:t>
      </w:r>
    </w:p>
    <w:p w14:paraId="14FD6EF8" w14:textId="77777777" w:rsidR="00090437" w:rsidRPr="00907509" w:rsidRDefault="00090437" w:rsidP="00090437">
      <w:pPr>
        <w:rPr>
          <w:lang w:val="en-US"/>
        </w:rPr>
      </w:pPr>
      <w:r w:rsidRPr="00907509">
        <w:rPr>
          <w:lang w:val="en-US"/>
        </w:rPr>
        <w:t>Does the hotel provide sufficient career growth opportunities (training, promotions, skill development)?</w:t>
      </w:r>
    </w:p>
    <w:p w14:paraId="5996CE66" w14:textId="77777777" w:rsidR="00090437" w:rsidRPr="00907509" w:rsidRDefault="00090437" w:rsidP="00090437">
      <w:pPr>
        <w:numPr>
          <w:ilvl w:val="0"/>
          <w:numId w:val="11"/>
        </w:numPr>
        <w:rPr>
          <w:lang w:val="en-US"/>
        </w:rPr>
      </w:pPr>
      <w:r w:rsidRPr="00907509">
        <w:rPr>
          <w:lang w:val="en-US"/>
        </w:rPr>
        <w:t>Yes, regularly</w:t>
      </w:r>
    </w:p>
    <w:p w14:paraId="097902A3" w14:textId="77777777" w:rsidR="00090437" w:rsidRPr="00907509" w:rsidRDefault="00090437" w:rsidP="00090437">
      <w:pPr>
        <w:numPr>
          <w:ilvl w:val="0"/>
          <w:numId w:val="11"/>
        </w:numPr>
        <w:rPr>
          <w:lang w:val="en-US"/>
        </w:rPr>
      </w:pPr>
      <w:r w:rsidRPr="00907509">
        <w:rPr>
          <w:lang w:val="en-US"/>
        </w:rPr>
        <w:t>Occasionally</w:t>
      </w:r>
    </w:p>
    <w:p w14:paraId="0266EA0E" w14:textId="77777777" w:rsidR="00090437" w:rsidRPr="00907509" w:rsidRDefault="00090437" w:rsidP="00090437">
      <w:pPr>
        <w:numPr>
          <w:ilvl w:val="0"/>
          <w:numId w:val="11"/>
        </w:numPr>
        <w:rPr>
          <w:lang w:val="en-US"/>
        </w:rPr>
      </w:pPr>
      <w:r w:rsidRPr="00907509">
        <w:rPr>
          <w:lang w:val="en-US"/>
        </w:rPr>
        <w:t>Rarely</w:t>
      </w:r>
    </w:p>
    <w:p w14:paraId="412DCF76" w14:textId="77777777" w:rsidR="00090437" w:rsidRPr="00907509" w:rsidRDefault="00090437" w:rsidP="00090437">
      <w:pPr>
        <w:numPr>
          <w:ilvl w:val="0"/>
          <w:numId w:val="11"/>
        </w:numPr>
        <w:rPr>
          <w:lang w:val="en-US"/>
        </w:rPr>
      </w:pPr>
      <w:r w:rsidRPr="00907509">
        <w:rPr>
          <w:lang w:val="en-US"/>
        </w:rPr>
        <w:t>No, not at all</w:t>
      </w:r>
    </w:p>
    <w:p w14:paraId="157CBA70" w14:textId="77777777" w:rsidR="00090437" w:rsidRPr="00907509" w:rsidRDefault="00090437" w:rsidP="00090437">
      <w:pPr>
        <w:rPr>
          <w:lang w:val="en-US"/>
        </w:rPr>
      </w:pPr>
      <w:r w:rsidRPr="00907509">
        <w:rPr>
          <w:lang w:val="en-US"/>
        </w:rPr>
        <w:t>Do you feel recognized and appreciated for your work?</w:t>
      </w:r>
    </w:p>
    <w:p w14:paraId="6D0919A0" w14:textId="77777777" w:rsidR="00090437" w:rsidRPr="00907509" w:rsidRDefault="00090437" w:rsidP="00090437">
      <w:pPr>
        <w:numPr>
          <w:ilvl w:val="0"/>
          <w:numId w:val="12"/>
        </w:numPr>
        <w:rPr>
          <w:lang w:val="en-US"/>
        </w:rPr>
      </w:pPr>
      <w:r w:rsidRPr="00907509">
        <w:rPr>
          <w:lang w:val="en-US"/>
        </w:rPr>
        <w:t>Yes, always</w:t>
      </w:r>
    </w:p>
    <w:p w14:paraId="1128FF25" w14:textId="77777777" w:rsidR="00090437" w:rsidRPr="00907509" w:rsidRDefault="00090437" w:rsidP="00090437">
      <w:pPr>
        <w:numPr>
          <w:ilvl w:val="0"/>
          <w:numId w:val="12"/>
        </w:numPr>
        <w:rPr>
          <w:lang w:val="en-US"/>
        </w:rPr>
      </w:pPr>
      <w:r w:rsidRPr="00907509">
        <w:rPr>
          <w:lang w:val="en-US"/>
        </w:rPr>
        <w:t>Sometimes</w:t>
      </w:r>
    </w:p>
    <w:p w14:paraId="6CD0F732" w14:textId="77777777" w:rsidR="00090437" w:rsidRPr="00907509" w:rsidRDefault="00090437" w:rsidP="00090437">
      <w:pPr>
        <w:numPr>
          <w:ilvl w:val="0"/>
          <w:numId w:val="12"/>
        </w:numPr>
        <w:rPr>
          <w:lang w:val="en-US"/>
        </w:rPr>
      </w:pPr>
      <w:r w:rsidRPr="00907509">
        <w:rPr>
          <w:lang w:val="en-US"/>
        </w:rPr>
        <w:t>Rarely</w:t>
      </w:r>
    </w:p>
    <w:p w14:paraId="27A82151" w14:textId="77777777" w:rsidR="00090437" w:rsidRPr="00907509" w:rsidRDefault="00090437" w:rsidP="00090437">
      <w:pPr>
        <w:numPr>
          <w:ilvl w:val="0"/>
          <w:numId w:val="12"/>
        </w:numPr>
        <w:rPr>
          <w:lang w:val="en-US"/>
        </w:rPr>
      </w:pPr>
      <w:r w:rsidRPr="00907509">
        <w:rPr>
          <w:lang w:val="en-US"/>
        </w:rPr>
        <w:t>Never</w:t>
      </w:r>
    </w:p>
    <w:p w14:paraId="7812E67B" w14:textId="77777777" w:rsidR="00090437" w:rsidRPr="00907509" w:rsidRDefault="00090437" w:rsidP="00090437">
      <w:pPr>
        <w:rPr>
          <w:lang w:val="en-US"/>
        </w:rPr>
      </w:pPr>
      <w:r w:rsidRPr="00907509">
        <w:rPr>
          <w:lang w:val="en-US"/>
        </w:rPr>
        <w:t>How satisfied are you with the work-life balance provided by the hotel?</w:t>
      </w:r>
    </w:p>
    <w:p w14:paraId="0820F685" w14:textId="77777777" w:rsidR="00090437" w:rsidRPr="00907509" w:rsidRDefault="00090437" w:rsidP="00090437">
      <w:pPr>
        <w:numPr>
          <w:ilvl w:val="0"/>
          <w:numId w:val="13"/>
        </w:numPr>
        <w:rPr>
          <w:lang w:val="en-US"/>
        </w:rPr>
      </w:pPr>
      <w:r w:rsidRPr="00907509">
        <w:rPr>
          <w:lang w:val="en-US"/>
        </w:rPr>
        <w:t>Very satisfied</w:t>
      </w:r>
    </w:p>
    <w:p w14:paraId="739E0D47" w14:textId="77777777" w:rsidR="00090437" w:rsidRPr="00907509" w:rsidRDefault="00090437" w:rsidP="00090437">
      <w:pPr>
        <w:numPr>
          <w:ilvl w:val="0"/>
          <w:numId w:val="13"/>
        </w:numPr>
        <w:rPr>
          <w:lang w:val="en-US"/>
        </w:rPr>
      </w:pPr>
      <w:r w:rsidRPr="00907509">
        <w:rPr>
          <w:lang w:val="en-US"/>
        </w:rPr>
        <w:t>Satisfied</w:t>
      </w:r>
    </w:p>
    <w:p w14:paraId="11704924" w14:textId="77777777" w:rsidR="00090437" w:rsidRPr="00907509" w:rsidRDefault="00090437" w:rsidP="00090437">
      <w:pPr>
        <w:numPr>
          <w:ilvl w:val="0"/>
          <w:numId w:val="13"/>
        </w:numPr>
        <w:rPr>
          <w:lang w:val="en-US"/>
        </w:rPr>
      </w:pPr>
      <w:r w:rsidRPr="00907509">
        <w:rPr>
          <w:lang w:val="en-US"/>
        </w:rPr>
        <w:t>Neutral</w:t>
      </w:r>
    </w:p>
    <w:p w14:paraId="1BB2B6BB" w14:textId="77777777" w:rsidR="00090437" w:rsidRPr="00907509" w:rsidRDefault="00090437" w:rsidP="00090437">
      <w:pPr>
        <w:numPr>
          <w:ilvl w:val="0"/>
          <w:numId w:val="13"/>
        </w:numPr>
        <w:rPr>
          <w:lang w:val="en-US"/>
        </w:rPr>
      </w:pPr>
      <w:r w:rsidRPr="00907509">
        <w:rPr>
          <w:lang w:val="en-US"/>
        </w:rPr>
        <w:lastRenderedPageBreak/>
        <w:t>Dissatisfied</w:t>
      </w:r>
    </w:p>
    <w:p w14:paraId="3218F6CE" w14:textId="77777777" w:rsidR="00090437" w:rsidRPr="00907509" w:rsidRDefault="00090437" w:rsidP="00090437">
      <w:pPr>
        <w:numPr>
          <w:ilvl w:val="0"/>
          <w:numId w:val="13"/>
        </w:numPr>
        <w:rPr>
          <w:lang w:val="en-US"/>
        </w:rPr>
      </w:pPr>
      <w:r w:rsidRPr="00907509">
        <w:rPr>
          <w:lang w:val="en-US"/>
        </w:rPr>
        <w:t>Very dissatisfied</w:t>
      </w:r>
    </w:p>
    <w:p w14:paraId="02C112A2" w14:textId="77777777" w:rsidR="00090437" w:rsidRPr="00907509" w:rsidRDefault="00090437" w:rsidP="00090437"/>
    <w:p w14:paraId="43F48381" w14:textId="77777777" w:rsidR="00090437" w:rsidRPr="00907509" w:rsidRDefault="00090437" w:rsidP="00090437">
      <w:pPr>
        <w:rPr>
          <w:b/>
          <w:bCs/>
        </w:rPr>
      </w:pPr>
      <w:r w:rsidRPr="00907509">
        <w:rPr>
          <w:b/>
          <w:bCs/>
        </w:rPr>
        <w:t>To provide recommendations for effective strategies to reduce employee turnover in the Ty Newport Hotel</w:t>
      </w:r>
    </w:p>
    <w:p w14:paraId="1665BD9E" w14:textId="77777777" w:rsidR="00090437" w:rsidRPr="00907509" w:rsidRDefault="00090437" w:rsidP="00090437">
      <w:pPr>
        <w:rPr>
          <w:lang w:val="en-US"/>
        </w:rPr>
      </w:pPr>
      <w:r w:rsidRPr="00907509">
        <w:rPr>
          <w:lang w:val="en-US"/>
        </w:rPr>
        <w:t>What improvements would make you more likely to stay at The Ty Newport Hotel? (Select all that apply)</w:t>
      </w:r>
    </w:p>
    <w:p w14:paraId="58280108" w14:textId="77777777" w:rsidR="00090437" w:rsidRPr="00907509" w:rsidRDefault="00090437" w:rsidP="00090437">
      <w:pPr>
        <w:numPr>
          <w:ilvl w:val="0"/>
          <w:numId w:val="14"/>
        </w:numPr>
        <w:rPr>
          <w:lang w:val="en-US"/>
        </w:rPr>
      </w:pPr>
      <w:r w:rsidRPr="00907509">
        <w:rPr>
          <w:lang w:val="en-US"/>
        </w:rPr>
        <w:t>Higher salary and benefits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5944CC4" w14:textId="77777777" w:rsidTr="00741A36">
        <w:tc>
          <w:tcPr>
            <w:tcW w:w="1870" w:type="dxa"/>
          </w:tcPr>
          <w:p w14:paraId="11BC774F" w14:textId="77777777" w:rsidR="00090437" w:rsidRPr="00907509" w:rsidRDefault="00090437" w:rsidP="00741A36">
            <w:pPr>
              <w:rPr>
                <w:lang w:val="en-US"/>
              </w:rPr>
            </w:pPr>
            <w:r w:rsidRPr="00907509">
              <w:rPr>
                <w:lang w:val="en-US"/>
              </w:rPr>
              <w:t>1</w:t>
            </w:r>
          </w:p>
        </w:tc>
        <w:tc>
          <w:tcPr>
            <w:tcW w:w="1870" w:type="dxa"/>
          </w:tcPr>
          <w:p w14:paraId="0639DEA8" w14:textId="77777777" w:rsidR="00090437" w:rsidRPr="00907509" w:rsidRDefault="00090437" w:rsidP="00741A36">
            <w:pPr>
              <w:rPr>
                <w:lang w:val="en-US"/>
              </w:rPr>
            </w:pPr>
            <w:r w:rsidRPr="00907509">
              <w:rPr>
                <w:lang w:val="en-US"/>
              </w:rPr>
              <w:t>2</w:t>
            </w:r>
          </w:p>
        </w:tc>
        <w:tc>
          <w:tcPr>
            <w:tcW w:w="1870" w:type="dxa"/>
          </w:tcPr>
          <w:p w14:paraId="751F750C" w14:textId="77777777" w:rsidR="00090437" w:rsidRPr="00907509" w:rsidRDefault="00090437" w:rsidP="00741A36">
            <w:pPr>
              <w:rPr>
                <w:lang w:val="en-US"/>
              </w:rPr>
            </w:pPr>
            <w:r w:rsidRPr="00907509">
              <w:rPr>
                <w:lang w:val="en-US"/>
              </w:rPr>
              <w:t>3</w:t>
            </w:r>
          </w:p>
        </w:tc>
        <w:tc>
          <w:tcPr>
            <w:tcW w:w="1870" w:type="dxa"/>
          </w:tcPr>
          <w:p w14:paraId="52DA3908" w14:textId="77777777" w:rsidR="00090437" w:rsidRPr="00907509" w:rsidRDefault="00090437" w:rsidP="00741A36">
            <w:pPr>
              <w:rPr>
                <w:lang w:val="en-US"/>
              </w:rPr>
            </w:pPr>
            <w:r w:rsidRPr="00907509">
              <w:rPr>
                <w:lang w:val="en-US"/>
              </w:rPr>
              <w:t>4</w:t>
            </w:r>
          </w:p>
        </w:tc>
        <w:tc>
          <w:tcPr>
            <w:tcW w:w="1870" w:type="dxa"/>
          </w:tcPr>
          <w:p w14:paraId="18CAC27F" w14:textId="77777777" w:rsidR="00090437" w:rsidRPr="00907509" w:rsidRDefault="00090437" w:rsidP="00741A36">
            <w:pPr>
              <w:rPr>
                <w:lang w:val="en-US"/>
              </w:rPr>
            </w:pPr>
            <w:r w:rsidRPr="00907509">
              <w:rPr>
                <w:lang w:val="en-US"/>
              </w:rPr>
              <w:t>5</w:t>
            </w:r>
          </w:p>
        </w:tc>
      </w:tr>
    </w:tbl>
    <w:p w14:paraId="1551D1C0" w14:textId="77777777" w:rsidR="00090437" w:rsidRPr="00907509" w:rsidRDefault="00090437" w:rsidP="00090437">
      <w:pPr>
        <w:rPr>
          <w:lang w:val="en-US"/>
        </w:rPr>
      </w:pPr>
    </w:p>
    <w:p w14:paraId="7EE85E5B" w14:textId="77777777" w:rsidR="00090437" w:rsidRPr="00907509" w:rsidRDefault="00090437" w:rsidP="00090437">
      <w:pPr>
        <w:numPr>
          <w:ilvl w:val="0"/>
          <w:numId w:val="14"/>
        </w:numPr>
        <w:rPr>
          <w:lang w:val="en-US"/>
        </w:rPr>
      </w:pPr>
      <w:r w:rsidRPr="00907509">
        <w:rPr>
          <w:lang w:val="en-US"/>
        </w:rPr>
        <w:t>More career development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2D438B3" w14:textId="77777777" w:rsidTr="00741A36">
        <w:tc>
          <w:tcPr>
            <w:tcW w:w="1870" w:type="dxa"/>
          </w:tcPr>
          <w:p w14:paraId="3378BE53" w14:textId="77777777" w:rsidR="00090437" w:rsidRPr="00907509" w:rsidRDefault="00090437" w:rsidP="00741A36">
            <w:pPr>
              <w:rPr>
                <w:lang w:val="en-US"/>
              </w:rPr>
            </w:pPr>
            <w:r w:rsidRPr="00907509">
              <w:rPr>
                <w:lang w:val="en-US"/>
              </w:rPr>
              <w:t>1</w:t>
            </w:r>
          </w:p>
        </w:tc>
        <w:tc>
          <w:tcPr>
            <w:tcW w:w="1870" w:type="dxa"/>
          </w:tcPr>
          <w:p w14:paraId="3A2A33F8" w14:textId="77777777" w:rsidR="00090437" w:rsidRPr="00907509" w:rsidRDefault="00090437" w:rsidP="00741A36">
            <w:pPr>
              <w:rPr>
                <w:lang w:val="en-US"/>
              </w:rPr>
            </w:pPr>
            <w:r w:rsidRPr="00907509">
              <w:rPr>
                <w:lang w:val="en-US"/>
              </w:rPr>
              <w:t>2</w:t>
            </w:r>
          </w:p>
        </w:tc>
        <w:tc>
          <w:tcPr>
            <w:tcW w:w="1870" w:type="dxa"/>
          </w:tcPr>
          <w:p w14:paraId="00188551" w14:textId="77777777" w:rsidR="00090437" w:rsidRPr="00907509" w:rsidRDefault="00090437" w:rsidP="00741A36">
            <w:pPr>
              <w:rPr>
                <w:lang w:val="en-US"/>
              </w:rPr>
            </w:pPr>
            <w:r w:rsidRPr="00907509">
              <w:rPr>
                <w:lang w:val="en-US"/>
              </w:rPr>
              <w:t>3</w:t>
            </w:r>
          </w:p>
        </w:tc>
        <w:tc>
          <w:tcPr>
            <w:tcW w:w="1870" w:type="dxa"/>
          </w:tcPr>
          <w:p w14:paraId="47BF2E32" w14:textId="77777777" w:rsidR="00090437" w:rsidRPr="00907509" w:rsidRDefault="00090437" w:rsidP="00741A36">
            <w:pPr>
              <w:rPr>
                <w:lang w:val="en-US"/>
              </w:rPr>
            </w:pPr>
            <w:r w:rsidRPr="00907509">
              <w:rPr>
                <w:lang w:val="en-US"/>
              </w:rPr>
              <w:t>4</w:t>
            </w:r>
          </w:p>
        </w:tc>
        <w:tc>
          <w:tcPr>
            <w:tcW w:w="1870" w:type="dxa"/>
          </w:tcPr>
          <w:p w14:paraId="0C5C0FBB" w14:textId="77777777" w:rsidR="00090437" w:rsidRPr="00907509" w:rsidRDefault="00090437" w:rsidP="00741A36">
            <w:pPr>
              <w:rPr>
                <w:lang w:val="en-US"/>
              </w:rPr>
            </w:pPr>
            <w:r w:rsidRPr="00907509">
              <w:rPr>
                <w:lang w:val="en-US"/>
              </w:rPr>
              <w:t>5</w:t>
            </w:r>
          </w:p>
        </w:tc>
      </w:tr>
    </w:tbl>
    <w:p w14:paraId="628FF49B" w14:textId="77777777" w:rsidR="00090437" w:rsidRPr="00907509" w:rsidRDefault="00090437" w:rsidP="00090437">
      <w:pPr>
        <w:rPr>
          <w:lang w:val="en-US"/>
        </w:rPr>
      </w:pPr>
    </w:p>
    <w:p w14:paraId="47A7C662" w14:textId="77777777" w:rsidR="00090437" w:rsidRPr="00907509" w:rsidRDefault="00090437" w:rsidP="00090437">
      <w:pPr>
        <w:numPr>
          <w:ilvl w:val="0"/>
          <w:numId w:val="14"/>
        </w:numPr>
        <w:rPr>
          <w:lang w:val="en-US"/>
        </w:rPr>
      </w:pPr>
      <w:r w:rsidRPr="00907509">
        <w:rPr>
          <w:lang w:val="en-US"/>
        </w:rPr>
        <w:t>Better work-life balance</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DF7814E" w14:textId="77777777" w:rsidTr="00741A36">
        <w:tc>
          <w:tcPr>
            <w:tcW w:w="1870" w:type="dxa"/>
          </w:tcPr>
          <w:p w14:paraId="0A7282E9" w14:textId="77777777" w:rsidR="00090437" w:rsidRPr="00907509" w:rsidRDefault="00090437" w:rsidP="00741A36">
            <w:pPr>
              <w:rPr>
                <w:lang w:val="en-US"/>
              </w:rPr>
            </w:pPr>
            <w:r w:rsidRPr="00907509">
              <w:rPr>
                <w:lang w:val="en-US"/>
              </w:rPr>
              <w:t>1</w:t>
            </w:r>
          </w:p>
        </w:tc>
        <w:tc>
          <w:tcPr>
            <w:tcW w:w="1870" w:type="dxa"/>
          </w:tcPr>
          <w:p w14:paraId="6614C7EF" w14:textId="77777777" w:rsidR="00090437" w:rsidRPr="00907509" w:rsidRDefault="00090437" w:rsidP="00741A36">
            <w:pPr>
              <w:rPr>
                <w:lang w:val="en-US"/>
              </w:rPr>
            </w:pPr>
            <w:r w:rsidRPr="00907509">
              <w:rPr>
                <w:lang w:val="en-US"/>
              </w:rPr>
              <w:t>2</w:t>
            </w:r>
          </w:p>
        </w:tc>
        <w:tc>
          <w:tcPr>
            <w:tcW w:w="1870" w:type="dxa"/>
          </w:tcPr>
          <w:p w14:paraId="46470ADE" w14:textId="77777777" w:rsidR="00090437" w:rsidRPr="00907509" w:rsidRDefault="00090437" w:rsidP="00741A36">
            <w:pPr>
              <w:rPr>
                <w:lang w:val="en-US"/>
              </w:rPr>
            </w:pPr>
            <w:r w:rsidRPr="00907509">
              <w:rPr>
                <w:lang w:val="en-US"/>
              </w:rPr>
              <w:t>3</w:t>
            </w:r>
          </w:p>
        </w:tc>
        <w:tc>
          <w:tcPr>
            <w:tcW w:w="1870" w:type="dxa"/>
          </w:tcPr>
          <w:p w14:paraId="2E78C7D5" w14:textId="77777777" w:rsidR="00090437" w:rsidRPr="00907509" w:rsidRDefault="00090437" w:rsidP="00741A36">
            <w:pPr>
              <w:rPr>
                <w:lang w:val="en-US"/>
              </w:rPr>
            </w:pPr>
            <w:r w:rsidRPr="00907509">
              <w:rPr>
                <w:lang w:val="en-US"/>
              </w:rPr>
              <w:t>4</w:t>
            </w:r>
          </w:p>
        </w:tc>
        <w:tc>
          <w:tcPr>
            <w:tcW w:w="1870" w:type="dxa"/>
          </w:tcPr>
          <w:p w14:paraId="6A970068" w14:textId="77777777" w:rsidR="00090437" w:rsidRPr="00907509" w:rsidRDefault="00090437" w:rsidP="00741A36">
            <w:pPr>
              <w:rPr>
                <w:lang w:val="en-US"/>
              </w:rPr>
            </w:pPr>
            <w:r w:rsidRPr="00907509">
              <w:rPr>
                <w:lang w:val="en-US"/>
              </w:rPr>
              <w:t>5</w:t>
            </w:r>
          </w:p>
        </w:tc>
      </w:tr>
    </w:tbl>
    <w:p w14:paraId="5B2859E9" w14:textId="77777777" w:rsidR="00090437" w:rsidRPr="00907509" w:rsidRDefault="00090437" w:rsidP="00090437">
      <w:pPr>
        <w:rPr>
          <w:lang w:val="en-US"/>
        </w:rPr>
      </w:pPr>
    </w:p>
    <w:p w14:paraId="360E31E9" w14:textId="77777777" w:rsidR="00090437" w:rsidRPr="00907509" w:rsidRDefault="00090437" w:rsidP="00090437">
      <w:pPr>
        <w:numPr>
          <w:ilvl w:val="0"/>
          <w:numId w:val="14"/>
        </w:numPr>
        <w:rPr>
          <w:lang w:val="en-US"/>
        </w:rPr>
      </w:pPr>
      <w:r w:rsidRPr="00907509">
        <w:rPr>
          <w:lang w:val="en-US"/>
        </w:rPr>
        <w:t>Improved management and leadership</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1C3D7A8" w14:textId="77777777" w:rsidTr="00741A36">
        <w:tc>
          <w:tcPr>
            <w:tcW w:w="1870" w:type="dxa"/>
          </w:tcPr>
          <w:p w14:paraId="599D918F" w14:textId="77777777" w:rsidR="00090437" w:rsidRPr="00907509" w:rsidRDefault="00090437" w:rsidP="00741A36">
            <w:pPr>
              <w:rPr>
                <w:lang w:val="en-US"/>
              </w:rPr>
            </w:pPr>
            <w:r w:rsidRPr="00907509">
              <w:rPr>
                <w:lang w:val="en-US"/>
              </w:rPr>
              <w:t>1</w:t>
            </w:r>
          </w:p>
        </w:tc>
        <w:tc>
          <w:tcPr>
            <w:tcW w:w="1870" w:type="dxa"/>
          </w:tcPr>
          <w:p w14:paraId="0CE5F398" w14:textId="77777777" w:rsidR="00090437" w:rsidRPr="00907509" w:rsidRDefault="00090437" w:rsidP="00741A36">
            <w:pPr>
              <w:rPr>
                <w:lang w:val="en-US"/>
              </w:rPr>
            </w:pPr>
            <w:r w:rsidRPr="00907509">
              <w:rPr>
                <w:lang w:val="en-US"/>
              </w:rPr>
              <w:t>2</w:t>
            </w:r>
          </w:p>
        </w:tc>
        <w:tc>
          <w:tcPr>
            <w:tcW w:w="1870" w:type="dxa"/>
          </w:tcPr>
          <w:p w14:paraId="6CBEBD1F" w14:textId="77777777" w:rsidR="00090437" w:rsidRPr="00907509" w:rsidRDefault="00090437" w:rsidP="00741A36">
            <w:pPr>
              <w:rPr>
                <w:lang w:val="en-US"/>
              </w:rPr>
            </w:pPr>
            <w:r w:rsidRPr="00907509">
              <w:rPr>
                <w:lang w:val="en-US"/>
              </w:rPr>
              <w:t>3</w:t>
            </w:r>
          </w:p>
        </w:tc>
        <w:tc>
          <w:tcPr>
            <w:tcW w:w="1870" w:type="dxa"/>
          </w:tcPr>
          <w:p w14:paraId="6C6A4339" w14:textId="77777777" w:rsidR="00090437" w:rsidRPr="00907509" w:rsidRDefault="00090437" w:rsidP="00741A36">
            <w:pPr>
              <w:rPr>
                <w:lang w:val="en-US"/>
              </w:rPr>
            </w:pPr>
            <w:r w:rsidRPr="00907509">
              <w:rPr>
                <w:lang w:val="en-US"/>
              </w:rPr>
              <w:t>4</w:t>
            </w:r>
          </w:p>
        </w:tc>
        <w:tc>
          <w:tcPr>
            <w:tcW w:w="1870" w:type="dxa"/>
          </w:tcPr>
          <w:p w14:paraId="43A1D060" w14:textId="77777777" w:rsidR="00090437" w:rsidRPr="00907509" w:rsidRDefault="00090437" w:rsidP="00741A36">
            <w:pPr>
              <w:rPr>
                <w:lang w:val="en-US"/>
              </w:rPr>
            </w:pPr>
            <w:r w:rsidRPr="00907509">
              <w:rPr>
                <w:lang w:val="en-US"/>
              </w:rPr>
              <w:t>5</w:t>
            </w:r>
          </w:p>
        </w:tc>
      </w:tr>
    </w:tbl>
    <w:p w14:paraId="41350745" w14:textId="77777777" w:rsidR="00090437" w:rsidRPr="00907509" w:rsidRDefault="00090437" w:rsidP="00090437">
      <w:pPr>
        <w:rPr>
          <w:lang w:val="en-US"/>
        </w:rPr>
      </w:pPr>
    </w:p>
    <w:p w14:paraId="2A64C799" w14:textId="77777777" w:rsidR="00090437" w:rsidRPr="00907509" w:rsidRDefault="00090437" w:rsidP="00090437">
      <w:pPr>
        <w:numPr>
          <w:ilvl w:val="0"/>
          <w:numId w:val="14"/>
        </w:numPr>
        <w:rPr>
          <w:lang w:val="en-US"/>
        </w:rPr>
      </w:pPr>
      <w:r w:rsidRPr="00907509">
        <w:rPr>
          <w:lang w:val="en-US"/>
        </w:rPr>
        <w:t>More recognition and rewards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2BCF4A47" w14:textId="77777777" w:rsidTr="00741A36">
        <w:tc>
          <w:tcPr>
            <w:tcW w:w="1870" w:type="dxa"/>
          </w:tcPr>
          <w:p w14:paraId="7749F0C6" w14:textId="77777777" w:rsidR="00090437" w:rsidRPr="00907509" w:rsidRDefault="00090437" w:rsidP="00741A36">
            <w:pPr>
              <w:rPr>
                <w:lang w:val="en-US"/>
              </w:rPr>
            </w:pPr>
            <w:r w:rsidRPr="00907509">
              <w:rPr>
                <w:lang w:val="en-US"/>
              </w:rPr>
              <w:t>1</w:t>
            </w:r>
          </w:p>
        </w:tc>
        <w:tc>
          <w:tcPr>
            <w:tcW w:w="1870" w:type="dxa"/>
          </w:tcPr>
          <w:p w14:paraId="6AA6E4F9" w14:textId="77777777" w:rsidR="00090437" w:rsidRPr="00907509" w:rsidRDefault="00090437" w:rsidP="00741A36">
            <w:pPr>
              <w:rPr>
                <w:lang w:val="en-US"/>
              </w:rPr>
            </w:pPr>
            <w:r w:rsidRPr="00907509">
              <w:rPr>
                <w:lang w:val="en-US"/>
              </w:rPr>
              <w:t>2</w:t>
            </w:r>
          </w:p>
        </w:tc>
        <w:tc>
          <w:tcPr>
            <w:tcW w:w="1870" w:type="dxa"/>
          </w:tcPr>
          <w:p w14:paraId="1FAB06D7" w14:textId="77777777" w:rsidR="00090437" w:rsidRPr="00907509" w:rsidRDefault="00090437" w:rsidP="00741A36">
            <w:pPr>
              <w:rPr>
                <w:lang w:val="en-US"/>
              </w:rPr>
            </w:pPr>
            <w:r w:rsidRPr="00907509">
              <w:rPr>
                <w:lang w:val="en-US"/>
              </w:rPr>
              <w:t>3</w:t>
            </w:r>
          </w:p>
        </w:tc>
        <w:tc>
          <w:tcPr>
            <w:tcW w:w="1870" w:type="dxa"/>
          </w:tcPr>
          <w:p w14:paraId="7F322C89" w14:textId="77777777" w:rsidR="00090437" w:rsidRPr="00907509" w:rsidRDefault="00090437" w:rsidP="00741A36">
            <w:pPr>
              <w:rPr>
                <w:lang w:val="en-US"/>
              </w:rPr>
            </w:pPr>
            <w:r w:rsidRPr="00907509">
              <w:rPr>
                <w:lang w:val="en-US"/>
              </w:rPr>
              <w:t>4</w:t>
            </w:r>
          </w:p>
        </w:tc>
        <w:tc>
          <w:tcPr>
            <w:tcW w:w="1870" w:type="dxa"/>
          </w:tcPr>
          <w:p w14:paraId="42E37A15" w14:textId="77777777" w:rsidR="00090437" w:rsidRPr="00907509" w:rsidRDefault="00090437" w:rsidP="00741A36">
            <w:pPr>
              <w:rPr>
                <w:lang w:val="en-US"/>
              </w:rPr>
            </w:pPr>
            <w:r w:rsidRPr="00907509">
              <w:rPr>
                <w:lang w:val="en-US"/>
              </w:rPr>
              <w:t>5</w:t>
            </w:r>
          </w:p>
        </w:tc>
      </w:tr>
    </w:tbl>
    <w:p w14:paraId="4A6146AE" w14:textId="77777777" w:rsidR="00090437" w:rsidRPr="00907509" w:rsidRDefault="00090437" w:rsidP="00090437">
      <w:pPr>
        <w:rPr>
          <w:lang w:val="en-US"/>
        </w:rPr>
      </w:pPr>
    </w:p>
    <w:p w14:paraId="10E16698" w14:textId="77777777" w:rsidR="00090437" w:rsidRPr="00907509" w:rsidRDefault="00090437" w:rsidP="00090437">
      <w:pPr>
        <w:numPr>
          <w:ilvl w:val="0"/>
          <w:numId w:val="14"/>
        </w:numPr>
        <w:rPr>
          <w:lang w:val="en-US"/>
        </w:rPr>
      </w:pPr>
      <w:r w:rsidRPr="00907509">
        <w:rPr>
          <w:lang w:val="en-US"/>
        </w:rPr>
        <w:lastRenderedPageBreak/>
        <w:t>Other (Please specify): __________</w:t>
      </w:r>
    </w:p>
    <w:p w14:paraId="32297F7B" w14:textId="77777777" w:rsidR="00090437" w:rsidRPr="00907509" w:rsidRDefault="00090437" w:rsidP="00090437">
      <w:pPr>
        <w:rPr>
          <w:lang w:val="en-US"/>
        </w:rPr>
      </w:pPr>
      <w:r w:rsidRPr="00907509">
        <w:rPr>
          <w:lang w:val="en-US"/>
        </w:rPr>
        <w:t>In your opinion, what is the most important factor in reducing employee turnover?</w:t>
      </w:r>
    </w:p>
    <w:p w14:paraId="7D0C563D" w14:textId="77777777" w:rsidR="00090437" w:rsidRPr="00907509" w:rsidRDefault="00090437" w:rsidP="00090437">
      <w:pPr>
        <w:numPr>
          <w:ilvl w:val="0"/>
          <w:numId w:val="15"/>
        </w:numPr>
        <w:rPr>
          <w:lang w:val="en-US"/>
        </w:rPr>
      </w:pPr>
      <w:r w:rsidRPr="00907509">
        <w:rPr>
          <w:lang w:val="en-US"/>
        </w:rPr>
        <w:t>Competitive salary</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2040EB35" w14:textId="77777777" w:rsidTr="00741A36">
        <w:tc>
          <w:tcPr>
            <w:tcW w:w="1870" w:type="dxa"/>
          </w:tcPr>
          <w:p w14:paraId="5D556A14" w14:textId="77777777" w:rsidR="00090437" w:rsidRPr="00907509" w:rsidRDefault="00090437" w:rsidP="00741A36">
            <w:pPr>
              <w:rPr>
                <w:lang w:val="en-US"/>
              </w:rPr>
            </w:pPr>
            <w:r w:rsidRPr="00907509">
              <w:rPr>
                <w:lang w:val="en-US"/>
              </w:rPr>
              <w:t>1</w:t>
            </w:r>
          </w:p>
        </w:tc>
        <w:tc>
          <w:tcPr>
            <w:tcW w:w="1870" w:type="dxa"/>
          </w:tcPr>
          <w:p w14:paraId="30D36E4A" w14:textId="77777777" w:rsidR="00090437" w:rsidRPr="00907509" w:rsidRDefault="00090437" w:rsidP="00741A36">
            <w:pPr>
              <w:rPr>
                <w:lang w:val="en-US"/>
              </w:rPr>
            </w:pPr>
            <w:r w:rsidRPr="00907509">
              <w:rPr>
                <w:lang w:val="en-US"/>
              </w:rPr>
              <w:t>2</w:t>
            </w:r>
          </w:p>
        </w:tc>
        <w:tc>
          <w:tcPr>
            <w:tcW w:w="1870" w:type="dxa"/>
          </w:tcPr>
          <w:p w14:paraId="3A3ACB60" w14:textId="77777777" w:rsidR="00090437" w:rsidRPr="00907509" w:rsidRDefault="00090437" w:rsidP="00741A36">
            <w:pPr>
              <w:rPr>
                <w:lang w:val="en-US"/>
              </w:rPr>
            </w:pPr>
            <w:r w:rsidRPr="00907509">
              <w:rPr>
                <w:lang w:val="en-US"/>
              </w:rPr>
              <w:t>3</w:t>
            </w:r>
          </w:p>
        </w:tc>
        <w:tc>
          <w:tcPr>
            <w:tcW w:w="1870" w:type="dxa"/>
          </w:tcPr>
          <w:p w14:paraId="7C98E814" w14:textId="77777777" w:rsidR="00090437" w:rsidRPr="00907509" w:rsidRDefault="00090437" w:rsidP="00741A36">
            <w:pPr>
              <w:rPr>
                <w:lang w:val="en-US"/>
              </w:rPr>
            </w:pPr>
            <w:r w:rsidRPr="00907509">
              <w:rPr>
                <w:lang w:val="en-US"/>
              </w:rPr>
              <w:t>4</w:t>
            </w:r>
          </w:p>
        </w:tc>
        <w:tc>
          <w:tcPr>
            <w:tcW w:w="1870" w:type="dxa"/>
          </w:tcPr>
          <w:p w14:paraId="110C4F0A" w14:textId="77777777" w:rsidR="00090437" w:rsidRPr="00907509" w:rsidRDefault="00090437" w:rsidP="00741A36">
            <w:pPr>
              <w:rPr>
                <w:lang w:val="en-US"/>
              </w:rPr>
            </w:pPr>
            <w:r w:rsidRPr="00907509">
              <w:rPr>
                <w:lang w:val="en-US"/>
              </w:rPr>
              <w:t>5</w:t>
            </w:r>
          </w:p>
        </w:tc>
      </w:tr>
    </w:tbl>
    <w:p w14:paraId="758C090C" w14:textId="77777777" w:rsidR="00090437" w:rsidRPr="00907509" w:rsidRDefault="00090437" w:rsidP="00090437">
      <w:pPr>
        <w:rPr>
          <w:lang w:val="en-US"/>
        </w:rPr>
      </w:pPr>
    </w:p>
    <w:p w14:paraId="1844056D" w14:textId="77777777" w:rsidR="00090437" w:rsidRPr="00907509" w:rsidRDefault="00090437" w:rsidP="00090437">
      <w:pPr>
        <w:numPr>
          <w:ilvl w:val="0"/>
          <w:numId w:val="15"/>
        </w:numPr>
        <w:rPr>
          <w:lang w:val="en-US"/>
        </w:rPr>
      </w:pPr>
      <w:r w:rsidRPr="00907509">
        <w:rPr>
          <w:lang w:val="en-US"/>
        </w:rPr>
        <w:t>Career advancement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DD26932" w14:textId="77777777" w:rsidTr="00741A36">
        <w:tc>
          <w:tcPr>
            <w:tcW w:w="1870" w:type="dxa"/>
          </w:tcPr>
          <w:p w14:paraId="0490E804" w14:textId="77777777" w:rsidR="00090437" w:rsidRPr="00907509" w:rsidRDefault="00090437" w:rsidP="00741A36">
            <w:pPr>
              <w:rPr>
                <w:lang w:val="en-US"/>
              </w:rPr>
            </w:pPr>
            <w:r w:rsidRPr="00907509">
              <w:rPr>
                <w:lang w:val="en-US"/>
              </w:rPr>
              <w:t>1</w:t>
            </w:r>
          </w:p>
        </w:tc>
        <w:tc>
          <w:tcPr>
            <w:tcW w:w="1870" w:type="dxa"/>
          </w:tcPr>
          <w:p w14:paraId="46218485" w14:textId="77777777" w:rsidR="00090437" w:rsidRPr="00907509" w:rsidRDefault="00090437" w:rsidP="00741A36">
            <w:pPr>
              <w:rPr>
                <w:lang w:val="en-US"/>
              </w:rPr>
            </w:pPr>
            <w:r w:rsidRPr="00907509">
              <w:rPr>
                <w:lang w:val="en-US"/>
              </w:rPr>
              <w:t>2</w:t>
            </w:r>
          </w:p>
        </w:tc>
        <w:tc>
          <w:tcPr>
            <w:tcW w:w="1870" w:type="dxa"/>
          </w:tcPr>
          <w:p w14:paraId="0EE5BC75" w14:textId="77777777" w:rsidR="00090437" w:rsidRPr="00907509" w:rsidRDefault="00090437" w:rsidP="00741A36">
            <w:pPr>
              <w:rPr>
                <w:lang w:val="en-US"/>
              </w:rPr>
            </w:pPr>
            <w:r w:rsidRPr="00907509">
              <w:rPr>
                <w:lang w:val="en-US"/>
              </w:rPr>
              <w:t>3</w:t>
            </w:r>
          </w:p>
        </w:tc>
        <w:tc>
          <w:tcPr>
            <w:tcW w:w="1870" w:type="dxa"/>
          </w:tcPr>
          <w:p w14:paraId="1E7B9BB0" w14:textId="77777777" w:rsidR="00090437" w:rsidRPr="00907509" w:rsidRDefault="00090437" w:rsidP="00741A36">
            <w:pPr>
              <w:rPr>
                <w:lang w:val="en-US"/>
              </w:rPr>
            </w:pPr>
            <w:r w:rsidRPr="00907509">
              <w:rPr>
                <w:lang w:val="en-US"/>
              </w:rPr>
              <w:t>4</w:t>
            </w:r>
          </w:p>
        </w:tc>
        <w:tc>
          <w:tcPr>
            <w:tcW w:w="1870" w:type="dxa"/>
          </w:tcPr>
          <w:p w14:paraId="071077D9" w14:textId="77777777" w:rsidR="00090437" w:rsidRPr="00907509" w:rsidRDefault="00090437" w:rsidP="00741A36">
            <w:pPr>
              <w:rPr>
                <w:lang w:val="en-US"/>
              </w:rPr>
            </w:pPr>
            <w:r w:rsidRPr="00907509">
              <w:rPr>
                <w:lang w:val="en-US"/>
              </w:rPr>
              <w:t>5</w:t>
            </w:r>
          </w:p>
        </w:tc>
      </w:tr>
    </w:tbl>
    <w:p w14:paraId="2C1A60D5" w14:textId="77777777" w:rsidR="00090437" w:rsidRPr="00907509" w:rsidRDefault="00090437" w:rsidP="00090437">
      <w:pPr>
        <w:rPr>
          <w:lang w:val="en-US"/>
        </w:rPr>
      </w:pPr>
    </w:p>
    <w:p w14:paraId="0B0191AA" w14:textId="77777777" w:rsidR="00090437" w:rsidRPr="00907509" w:rsidRDefault="00090437" w:rsidP="00090437">
      <w:pPr>
        <w:numPr>
          <w:ilvl w:val="0"/>
          <w:numId w:val="15"/>
        </w:numPr>
        <w:rPr>
          <w:lang w:val="en-US"/>
        </w:rPr>
      </w:pPr>
      <w:r w:rsidRPr="00907509">
        <w:rPr>
          <w:lang w:val="en-US"/>
        </w:rPr>
        <w:t>Supportive management</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0F29C268" w14:textId="77777777" w:rsidTr="00741A36">
        <w:tc>
          <w:tcPr>
            <w:tcW w:w="1870" w:type="dxa"/>
          </w:tcPr>
          <w:p w14:paraId="563DE8C5" w14:textId="77777777" w:rsidR="00090437" w:rsidRPr="00907509" w:rsidRDefault="00090437" w:rsidP="00741A36">
            <w:pPr>
              <w:rPr>
                <w:lang w:val="en-US"/>
              </w:rPr>
            </w:pPr>
            <w:r w:rsidRPr="00907509">
              <w:rPr>
                <w:lang w:val="en-US"/>
              </w:rPr>
              <w:t>1</w:t>
            </w:r>
          </w:p>
        </w:tc>
        <w:tc>
          <w:tcPr>
            <w:tcW w:w="1870" w:type="dxa"/>
          </w:tcPr>
          <w:p w14:paraId="2017A862" w14:textId="77777777" w:rsidR="00090437" w:rsidRPr="00907509" w:rsidRDefault="00090437" w:rsidP="00741A36">
            <w:pPr>
              <w:rPr>
                <w:lang w:val="en-US"/>
              </w:rPr>
            </w:pPr>
            <w:r w:rsidRPr="00907509">
              <w:rPr>
                <w:lang w:val="en-US"/>
              </w:rPr>
              <w:t>2</w:t>
            </w:r>
          </w:p>
        </w:tc>
        <w:tc>
          <w:tcPr>
            <w:tcW w:w="1870" w:type="dxa"/>
          </w:tcPr>
          <w:p w14:paraId="46A370C6" w14:textId="77777777" w:rsidR="00090437" w:rsidRPr="00907509" w:rsidRDefault="00090437" w:rsidP="00741A36">
            <w:pPr>
              <w:rPr>
                <w:lang w:val="en-US"/>
              </w:rPr>
            </w:pPr>
            <w:r w:rsidRPr="00907509">
              <w:rPr>
                <w:lang w:val="en-US"/>
              </w:rPr>
              <w:t>3</w:t>
            </w:r>
          </w:p>
        </w:tc>
        <w:tc>
          <w:tcPr>
            <w:tcW w:w="1870" w:type="dxa"/>
          </w:tcPr>
          <w:p w14:paraId="072A261D" w14:textId="77777777" w:rsidR="00090437" w:rsidRPr="00907509" w:rsidRDefault="00090437" w:rsidP="00741A36">
            <w:pPr>
              <w:rPr>
                <w:lang w:val="en-US"/>
              </w:rPr>
            </w:pPr>
            <w:r w:rsidRPr="00907509">
              <w:rPr>
                <w:lang w:val="en-US"/>
              </w:rPr>
              <w:t>4</w:t>
            </w:r>
          </w:p>
        </w:tc>
        <w:tc>
          <w:tcPr>
            <w:tcW w:w="1870" w:type="dxa"/>
          </w:tcPr>
          <w:p w14:paraId="7704D344" w14:textId="77777777" w:rsidR="00090437" w:rsidRPr="00907509" w:rsidRDefault="00090437" w:rsidP="00741A36">
            <w:pPr>
              <w:rPr>
                <w:lang w:val="en-US"/>
              </w:rPr>
            </w:pPr>
            <w:r w:rsidRPr="00907509">
              <w:rPr>
                <w:lang w:val="en-US"/>
              </w:rPr>
              <w:t>5</w:t>
            </w:r>
          </w:p>
        </w:tc>
      </w:tr>
    </w:tbl>
    <w:p w14:paraId="5013B612" w14:textId="77777777" w:rsidR="00090437" w:rsidRPr="00907509" w:rsidRDefault="00090437" w:rsidP="00090437">
      <w:pPr>
        <w:rPr>
          <w:lang w:val="en-US"/>
        </w:rPr>
      </w:pPr>
    </w:p>
    <w:p w14:paraId="1F3CA369" w14:textId="77777777" w:rsidR="00090437" w:rsidRPr="00907509" w:rsidRDefault="00090437" w:rsidP="00090437">
      <w:pPr>
        <w:numPr>
          <w:ilvl w:val="0"/>
          <w:numId w:val="15"/>
        </w:numPr>
        <w:rPr>
          <w:lang w:val="en-US"/>
        </w:rPr>
      </w:pPr>
      <w:r w:rsidRPr="00907509">
        <w:rPr>
          <w:lang w:val="en-US"/>
        </w:rPr>
        <w:t>Better working conditions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D09AD5B" w14:textId="77777777" w:rsidTr="00741A36">
        <w:tc>
          <w:tcPr>
            <w:tcW w:w="1870" w:type="dxa"/>
          </w:tcPr>
          <w:p w14:paraId="7455C8EF" w14:textId="77777777" w:rsidR="00090437" w:rsidRPr="00907509" w:rsidRDefault="00090437" w:rsidP="00741A36">
            <w:pPr>
              <w:rPr>
                <w:lang w:val="en-US"/>
              </w:rPr>
            </w:pPr>
            <w:r w:rsidRPr="00907509">
              <w:rPr>
                <w:lang w:val="en-US"/>
              </w:rPr>
              <w:t>1</w:t>
            </w:r>
          </w:p>
        </w:tc>
        <w:tc>
          <w:tcPr>
            <w:tcW w:w="1870" w:type="dxa"/>
          </w:tcPr>
          <w:p w14:paraId="1A0A7834" w14:textId="77777777" w:rsidR="00090437" w:rsidRPr="00907509" w:rsidRDefault="00090437" w:rsidP="00741A36">
            <w:pPr>
              <w:rPr>
                <w:lang w:val="en-US"/>
              </w:rPr>
            </w:pPr>
            <w:r w:rsidRPr="00907509">
              <w:rPr>
                <w:lang w:val="en-US"/>
              </w:rPr>
              <w:t>2</w:t>
            </w:r>
          </w:p>
        </w:tc>
        <w:tc>
          <w:tcPr>
            <w:tcW w:w="1870" w:type="dxa"/>
          </w:tcPr>
          <w:p w14:paraId="1EB234A4" w14:textId="77777777" w:rsidR="00090437" w:rsidRPr="00907509" w:rsidRDefault="00090437" w:rsidP="00741A36">
            <w:pPr>
              <w:rPr>
                <w:lang w:val="en-US"/>
              </w:rPr>
            </w:pPr>
            <w:r w:rsidRPr="00907509">
              <w:rPr>
                <w:lang w:val="en-US"/>
              </w:rPr>
              <w:t>3</w:t>
            </w:r>
          </w:p>
        </w:tc>
        <w:tc>
          <w:tcPr>
            <w:tcW w:w="1870" w:type="dxa"/>
          </w:tcPr>
          <w:p w14:paraId="359A3193" w14:textId="77777777" w:rsidR="00090437" w:rsidRPr="00907509" w:rsidRDefault="00090437" w:rsidP="00741A36">
            <w:pPr>
              <w:rPr>
                <w:lang w:val="en-US"/>
              </w:rPr>
            </w:pPr>
            <w:r w:rsidRPr="00907509">
              <w:rPr>
                <w:lang w:val="en-US"/>
              </w:rPr>
              <w:t>4</w:t>
            </w:r>
          </w:p>
        </w:tc>
        <w:tc>
          <w:tcPr>
            <w:tcW w:w="1870" w:type="dxa"/>
          </w:tcPr>
          <w:p w14:paraId="776C9E81" w14:textId="77777777" w:rsidR="00090437" w:rsidRPr="00907509" w:rsidRDefault="00090437" w:rsidP="00741A36">
            <w:pPr>
              <w:rPr>
                <w:lang w:val="en-US"/>
              </w:rPr>
            </w:pPr>
            <w:r w:rsidRPr="00907509">
              <w:rPr>
                <w:lang w:val="en-US"/>
              </w:rPr>
              <w:t>5</w:t>
            </w:r>
          </w:p>
        </w:tc>
      </w:tr>
    </w:tbl>
    <w:p w14:paraId="174C4484" w14:textId="77777777" w:rsidR="00090437" w:rsidRPr="00907509" w:rsidRDefault="00090437" w:rsidP="00090437">
      <w:pPr>
        <w:rPr>
          <w:lang w:val="en-US"/>
        </w:rPr>
      </w:pPr>
    </w:p>
    <w:p w14:paraId="63ED483A" w14:textId="77777777" w:rsidR="00090437" w:rsidRPr="00907509" w:rsidRDefault="00090437" w:rsidP="00090437">
      <w:pPr>
        <w:numPr>
          <w:ilvl w:val="0"/>
          <w:numId w:val="15"/>
        </w:numPr>
        <w:rPr>
          <w:lang w:val="en-US"/>
        </w:rPr>
      </w:pPr>
      <w:r w:rsidRPr="00907509">
        <w:rPr>
          <w:lang w:val="en-US"/>
        </w:rPr>
        <w:t>Employee engagement programs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4807D1E" w14:textId="77777777" w:rsidTr="00741A36">
        <w:tc>
          <w:tcPr>
            <w:tcW w:w="1870" w:type="dxa"/>
          </w:tcPr>
          <w:p w14:paraId="20F8D5D4" w14:textId="77777777" w:rsidR="00090437" w:rsidRPr="00907509" w:rsidRDefault="00090437" w:rsidP="00741A36">
            <w:pPr>
              <w:rPr>
                <w:lang w:val="en-US"/>
              </w:rPr>
            </w:pPr>
            <w:r w:rsidRPr="00907509">
              <w:rPr>
                <w:lang w:val="en-US"/>
              </w:rPr>
              <w:t>1</w:t>
            </w:r>
          </w:p>
        </w:tc>
        <w:tc>
          <w:tcPr>
            <w:tcW w:w="1870" w:type="dxa"/>
          </w:tcPr>
          <w:p w14:paraId="052FEA0E" w14:textId="77777777" w:rsidR="00090437" w:rsidRPr="00907509" w:rsidRDefault="00090437" w:rsidP="00741A36">
            <w:pPr>
              <w:rPr>
                <w:lang w:val="en-US"/>
              </w:rPr>
            </w:pPr>
            <w:r w:rsidRPr="00907509">
              <w:rPr>
                <w:lang w:val="en-US"/>
              </w:rPr>
              <w:t>2</w:t>
            </w:r>
          </w:p>
        </w:tc>
        <w:tc>
          <w:tcPr>
            <w:tcW w:w="1870" w:type="dxa"/>
          </w:tcPr>
          <w:p w14:paraId="1A32CBDE" w14:textId="77777777" w:rsidR="00090437" w:rsidRPr="00907509" w:rsidRDefault="00090437" w:rsidP="00741A36">
            <w:pPr>
              <w:rPr>
                <w:lang w:val="en-US"/>
              </w:rPr>
            </w:pPr>
            <w:r w:rsidRPr="00907509">
              <w:rPr>
                <w:lang w:val="en-US"/>
              </w:rPr>
              <w:t>3</w:t>
            </w:r>
          </w:p>
        </w:tc>
        <w:tc>
          <w:tcPr>
            <w:tcW w:w="1870" w:type="dxa"/>
          </w:tcPr>
          <w:p w14:paraId="29C3C0A4" w14:textId="77777777" w:rsidR="00090437" w:rsidRPr="00907509" w:rsidRDefault="00090437" w:rsidP="00741A36">
            <w:pPr>
              <w:rPr>
                <w:lang w:val="en-US"/>
              </w:rPr>
            </w:pPr>
            <w:r w:rsidRPr="00907509">
              <w:rPr>
                <w:lang w:val="en-US"/>
              </w:rPr>
              <w:t>4</w:t>
            </w:r>
          </w:p>
        </w:tc>
        <w:tc>
          <w:tcPr>
            <w:tcW w:w="1870" w:type="dxa"/>
          </w:tcPr>
          <w:p w14:paraId="55C227DF" w14:textId="77777777" w:rsidR="00090437" w:rsidRPr="00907509" w:rsidRDefault="00090437" w:rsidP="00741A36">
            <w:pPr>
              <w:rPr>
                <w:lang w:val="en-US"/>
              </w:rPr>
            </w:pPr>
            <w:r w:rsidRPr="00907509">
              <w:rPr>
                <w:lang w:val="en-US"/>
              </w:rPr>
              <w:t>5</w:t>
            </w:r>
          </w:p>
        </w:tc>
      </w:tr>
    </w:tbl>
    <w:p w14:paraId="204C98FB" w14:textId="77777777" w:rsidR="00090437" w:rsidRPr="00907509" w:rsidRDefault="00090437" w:rsidP="00090437">
      <w:pPr>
        <w:rPr>
          <w:lang w:val="en-US"/>
        </w:rPr>
      </w:pPr>
    </w:p>
    <w:p w14:paraId="359587B0" w14:textId="77777777" w:rsidR="00090437" w:rsidRPr="00907509" w:rsidRDefault="00090437" w:rsidP="00090437">
      <w:pPr>
        <w:rPr>
          <w:b/>
          <w:bCs/>
        </w:rPr>
      </w:pPr>
    </w:p>
    <w:p w14:paraId="44832EBF" w14:textId="77777777" w:rsidR="00090437" w:rsidRPr="00907509" w:rsidRDefault="00090437" w:rsidP="00090437"/>
    <w:p w14:paraId="769ECD2B" w14:textId="77777777" w:rsidR="00090437" w:rsidRPr="00907509" w:rsidRDefault="00090437" w:rsidP="00090437">
      <w:pPr>
        <w:rPr>
          <w:lang w:val="en-US"/>
        </w:rPr>
      </w:pPr>
    </w:p>
    <w:sectPr w:rsidR="00090437" w:rsidRPr="00907509">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5F392" w14:textId="77777777" w:rsidR="006A5113" w:rsidRDefault="006A5113" w:rsidP="00F14543">
      <w:pPr>
        <w:spacing w:after="0" w:line="240" w:lineRule="auto"/>
      </w:pPr>
      <w:r>
        <w:separator/>
      </w:r>
    </w:p>
  </w:endnote>
  <w:endnote w:type="continuationSeparator" w:id="0">
    <w:p w14:paraId="7AF05B6E" w14:textId="77777777" w:rsidR="006A5113" w:rsidRDefault="006A5113" w:rsidP="00F14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29B0C" w14:textId="77777777" w:rsidR="006A5113" w:rsidRDefault="006A5113" w:rsidP="00F14543">
      <w:pPr>
        <w:spacing w:after="0" w:line="240" w:lineRule="auto"/>
      </w:pPr>
      <w:r>
        <w:separator/>
      </w:r>
    </w:p>
  </w:footnote>
  <w:footnote w:type="continuationSeparator" w:id="0">
    <w:p w14:paraId="4AFFB95B" w14:textId="77777777" w:rsidR="006A5113" w:rsidRDefault="006A5113" w:rsidP="00F145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251330"/>
      <w:docPartObj>
        <w:docPartGallery w:val="Page Numbers (Top of Page)"/>
        <w:docPartUnique/>
      </w:docPartObj>
    </w:sdtPr>
    <w:sdtEndPr>
      <w:rPr>
        <w:noProof/>
      </w:rPr>
    </w:sdtEndPr>
    <w:sdtContent>
      <w:p w14:paraId="5C4DC948" w14:textId="24251126" w:rsidR="00F14543" w:rsidRDefault="00F145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DBE7C3" w14:textId="77777777" w:rsidR="00F14543" w:rsidRDefault="00F145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44AC"/>
    <w:multiLevelType w:val="multilevel"/>
    <w:tmpl w:val="910AB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170DF"/>
    <w:multiLevelType w:val="hybridMultilevel"/>
    <w:tmpl w:val="EB48D1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69C02B7"/>
    <w:multiLevelType w:val="hybridMultilevel"/>
    <w:tmpl w:val="CCDCB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2653B6"/>
    <w:multiLevelType w:val="multilevel"/>
    <w:tmpl w:val="4752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C7C33"/>
    <w:multiLevelType w:val="multilevel"/>
    <w:tmpl w:val="176E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8E1E70"/>
    <w:multiLevelType w:val="multilevel"/>
    <w:tmpl w:val="B9022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D769C2"/>
    <w:multiLevelType w:val="multilevel"/>
    <w:tmpl w:val="FBAEE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4830CB"/>
    <w:multiLevelType w:val="hybridMultilevel"/>
    <w:tmpl w:val="1A9295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B7D7C7E"/>
    <w:multiLevelType w:val="multilevel"/>
    <w:tmpl w:val="8750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38534A"/>
    <w:multiLevelType w:val="multilevel"/>
    <w:tmpl w:val="F698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5F385E"/>
    <w:multiLevelType w:val="hybridMultilevel"/>
    <w:tmpl w:val="72664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0D2F52"/>
    <w:multiLevelType w:val="hybridMultilevel"/>
    <w:tmpl w:val="0FC8C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567ACF"/>
    <w:multiLevelType w:val="multilevel"/>
    <w:tmpl w:val="607E3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C940B6"/>
    <w:multiLevelType w:val="multilevel"/>
    <w:tmpl w:val="B56ED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184667">
    <w:abstractNumId w:val="3"/>
  </w:num>
  <w:num w:numId="2" w16cid:durableId="162739102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53510496">
    <w:abstractNumId w:val="8"/>
  </w:num>
  <w:num w:numId="4" w16cid:durableId="1667780470">
    <w:abstractNumId w:val="2"/>
  </w:num>
  <w:num w:numId="5" w16cid:durableId="508763242">
    <w:abstractNumId w:val="11"/>
  </w:num>
  <w:num w:numId="6" w16cid:durableId="637076209">
    <w:abstractNumId w:val="1"/>
  </w:num>
  <w:num w:numId="7" w16cid:durableId="599340081">
    <w:abstractNumId w:val="0"/>
  </w:num>
  <w:num w:numId="8" w16cid:durableId="976255853">
    <w:abstractNumId w:val="7"/>
  </w:num>
  <w:num w:numId="9" w16cid:durableId="2102994262">
    <w:abstractNumId w:val="14"/>
  </w:num>
  <w:num w:numId="10" w16cid:durableId="1989431826">
    <w:abstractNumId w:val="5"/>
  </w:num>
  <w:num w:numId="11" w16cid:durableId="1270502236">
    <w:abstractNumId w:val="9"/>
  </w:num>
  <w:num w:numId="12" w16cid:durableId="162165475">
    <w:abstractNumId w:val="4"/>
  </w:num>
  <w:num w:numId="13" w16cid:durableId="232813329">
    <w:abstractNumId w:val="10"/>
  </w:num>
  <w:num w:numId="14" w16cid:durableId="558595739">
    <w:abstractNumId w:val="6"/>
  </w:num>
  <w:num w:numId="15" w16cid:durableId="282539144">
    <w:abstractNumId w:val="13"/>
  </w:num>
  <w:num w:numId="16" w16cid:durableId="3733858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920"/>
    <w:rsid w:val="00007F84"/>
    <w:rsid w:val="00033D55"/>
    <w:rsid w:val="000350B4"/>
    <w:rsid w:val="00041BB4"/>
    <w:rsid w:val="000478CD"/>
    <w:rsid w:val="00056BD6"/>
    <w:rsid w:val="00063C42"/>
    <w:rsid w:val="00074C71"/>
    <w:rsid w:val="000769D7"/>
    <w:rsid w:val="000811C0"/>
    <w:rsid w:val="00090437"/>
    <w:rsid w:val="000E233A"/>
    <w:rsid w:val="000F66BD"/>
    <w:rsid w:val="000F6CFA"/>
    <w:rsid w:val="001009F8"/>
    <w:rsid w:val="00125EBB"/>
    <w:rsid w:val="00156746"/>
    <w:rsid w:val="001869DF"/>
    <w:rsid w:val="00197D60"/>
    <w:rsid w:val="001B4492"/>
    <w:rsid w:val="001B5D87"/>
    <w:rsid w:val="001D2FE4"/>
    <w:rsid w:val="001E3D0B"/>
    <w:rsid w:val="001E6FF4"/>
    <w:rsid w:val="00237C19"/>
    <w:rsid w:val="002525F7"/>
    <w:rsid w:val="0025698E"/>
    <w:rsid w:val="002801B2"/>
    <w:rsid w:val="002E6C08"/>
    <w:rsid w:val="0031147B"/>
    <w:rsid w:val="00316B47"/>
    <w:rsid w:val="0033237C"/>
    <w:rsid w:val="00332B4B"/>
    <w:rsid w:val="00357315"/>
    <w:rsid w:val="00366F87"/>
    <w:rsid w:val="00372F38"/>
    <w:rsid w:val="0037547B"/>
    <w:rsid w:val="003774A4"/>
    <w:rsid w:val="003936BB"/>
    <w:rsid w:val="003969AA"/>
    <w:rsid w:val="003A06B1"/>
    <w:rsid w:val="003B5A90"/>
    <w:rsid w:val="003D1B91"/>
    <w:rsid w:val="003F49E5"/>
    <w:rsid w:val="00412C84"/>
    <w:rsid w:val="0041486D"/>
    <w:rsid w:val="004155A9"/>
    <w:rsid w:val="0041561F"/>
    <w:rsid w:val="0042324F"/>
    <w:rsid w:val="00432646"/>
    <w:rsid w:val="00437F0C"/>
    <w:rsid w:val="00494131"/>
    <w:rsid w:val="004A0058"/>
    <w:rsid w:val="004C2C58"/>
    <w:rsid w:val="004D109A"/>
    <w:rsid w:val="004D4791"/>
    <w:rsid w:val="004E124D"/>
    <w:rsid w:val="00507980"/>
    <w:rsid w:val="00510BEF"/>
    <w:rsid w:val="00514FAB"/>
    <w:rsid w:val="00515447"/>
    <w:rsid w:val="00531B73"/>
    <w:rsid w:val="0055546C"/>
    <w:rsid w:val="00574BF6"/>
    <w:rsid w:val="00585729"/>
    <w:rsid w:val="0059716F"/>
    <w:rsid w:val="005A79E7"/>
    <w:rsid w:val="005C0CE4"/>
    <w:rsid w:val="005C1F60"/>
    <w:rsid w:val="005C77C9"/>
    <w:rsid w:val="005E79DF"/>
    <w:rsid w:val="00622702"/>
    <w:rsid w:val="00632A47"/>
    <w:rsid w:val="00641C71"/>
    <w:rsid w:val="00655518"/>
    <w:rsid w:val="0065599D"/>
    <w:rsid w:val="00656F0F"/>
    <w:rsid w:val="00657F25"/>
    <w:rsid w:val="00682995"/>
    <w:rsid w:val="006A422F"/>
    <w:rsid w:val="006A5113"/>
    <w:rsid w:val="006A5B64"/>
    <w:rsid w:val="006B047A"/>
    <w:rsid w:val="006B6215"/>
    <w:rsid w:val="006B751F"/>
    <w:rsid w:val="006D44AD"/>
    <w:rsid w:val="006D65AA"/>
    <w:rsid w:val="006E7144"/>
    <w:rsid w:val="006F1C11"/>
    <w:rsid w:val="00703D9B"/>
    <w:rsid w:val="00706B01"/>
    <w:rsid w:val="00713535"/>
    <w:rsid w:val="00740E61"/>
    <w:rsid w:val="0074741B"/>
    <w:rsid w:val="00747461"/>
    <w:rsid w:val="00753529"/>
    <w:rsid w:val="00792F2F"/>
    <w:rsid w:val="007965D2"/>
    <w:rsid w:val="007A2783"/>
    <w:rsid w:val="007A5D6C"/>
    <w:rsid w:val="007B0700"/>
    <w:rsid w:val="007B3DFE"/>
    <w:rsid w:val="007D2062"/>
    <w:rsid w:val="007E583C"/>
    <w:rsid w:val="007F3640"/>
    <w:rsid w:val="008217F8"/>
    <w:rsid w:val="00837A72"/>
    <w:rsid w:val="00841D50"/>
    <w:rsid w:val="008635D6"/>
    <w:rsid w:val="008704E4"/>
    <w:rsid w:val="00890240"/>
    <w:rsid w:val="00893AF8"/>
    <w:rsid w:val="00894C7E"/>
    <w:rsid w:val="008B2444"/>
    <w:rsid w:val="008C652F"/>
    <w:rsid w:val="008D22D4"/>
    <w:rsid w:val="0090287C"/>
    <w:rsid w:val="00904DBD"/>
    <w:rsid w:val="00906F5F"/>
    <w:rsid w:val="00907509"/>
    <w:rsid w:val="00912504"/>
    <w:rsid w:val="00932848"/>
    <w:rsid w:val="00960B1F"/>
    <w:rsid w:val="00982439"/>
    <w:rsid w:val="009978BA"/>
    <w:rsid w:val="009B111E"/>
    <w:rsid w:val="009B2879"/>
    <w:rsid w:val="00A162DD"/>
    <w:rsid w:val="00A2376F"/>
    <w:rsid w:val="00A27A9F"/>
    <w:rsid w:val="00A410CA"/>
    <w:rsid w:val="00A50F05"/>
    <w:rsid w:val="00A53813"/>
    <w:rsid w:val="00A6169A"/>
    <w:rsid w:val="00A629E5"/>
    <w:rsid w:val="00A70363"/>
    <w:rsid w:val="00A72B7B"/>
    <w:rsid w:val="00A745A4"/>
    <w:rsid w:val="00A7568C"/>
    <w:rsid w:val="00A75B69"/>
    <w:rsid w:val="00A84617"/>
    <w:rsid w:val="00A951F7"/>
    <w:rsid w:val="00AA15CF"/>
    <w:rsid w:val="00AC5C95"/>
    <w:rsid w:val="00B14424"/>
    <w:rsid w:val="00B217A1"/>
    <w:rsid w:val="00B31EAE"/>
    <w:rsid w:val="00B37592"/>
    <w:rsid w:val="00B504C5"/>
    <w:rsid w:val="00B5212D"/>
    <w:rsid w:val="00B65A10"/>
    <w:rsid w:val="00B765A4"/>
    <w:rsid w:val="00B81210"/>
    <w:rsid w:val="00B965F1"/>
    <w:rsid w:val="00BA37DC"/>
    <w:rsid w:val="00BA3FD9"/>
    <w:rsid w:val="00BB1681"/>
    <w:rsid w:val="00BE655C"/>
    <w:rsid w:val="00C01559"/>
    <w:rsid w:val="00C15920"/>
    <w:rsid w:val="00C469C4"/>
    <w:rsid w:val="00C46F69"/>
    <w:rsid w:val="00C553D5"/>
    <w:rsid w:val="00C753B2"/>
    <w:rsid w:val="00C9053C"/>
    <w:rsid w:val="00CC4657"/>
    <w:rsid w:val="00CD023A"/>
    <w:rsid w:val="00CD2911"/>
    <w:rsid w:val="00CD4DD5"/>
    <w:rsid w:val="00CE6520"/>
    <w:rsid w:val="00CF683D"/>
    <w:rsid w:val="00D11D35"/>
    <w:rsid w:val="00D2521A"/>
    <w:rsid w:val="00D5317C"/>
    <w:rsid w:val="00D70AD4"/>
    <w:rsid w:val="00D81D14"/>
    <w:rsid w:val="00D92AC1"/>
    <w:rsid w:val="00D93925"/>
    <w:rsid w:val="00DB0E00"/>
    <w:rsid w:val="00DB6521"/>
    <w:rsid w:val="00DC1A58"/>
    <w:rsid w:val="00DD5D89"/>
    <w:rsid w:val="00DE4F5C"/>
    <w:rsid w:val="00E06F96"/>
    <w:rsid w:val="00E102FE"/>
    <w:rsid w:val="00E26A57"/>
    <w:rsid w:val="00E44CE6"/>
    <w:rsid w:val="00E47892"/>
    <w:rsid w:val="00E7002F"/>
    <w:rsid w:val="00E70A7D"/>
    <w:rsid w:val="00EA75DF"/>
    <w:rsid w:val="00EB4B52"/>
    <w:rsid w:val="00EC145D"/>
    <w:rsid w:val="00EC3511"/>
    <w:rsid w:val="00F14543"/>
    <w:rsid w:val="00F2314B"/>
    <w:rsid w:val="00F25A13"/>
    <w:rsid w:val="00F43228"/>
    <w:rsid w:val="00F57A1A"/>
    <w:rsid w:val="00F66FD2"/>
    <w:rsid w:val="00F67E97"/>
    <w:rsid w:val="00F7369B"/>
    <w:rsid w:val="00F81B6F"/>
    <w:rsid w:val="00FC0133"/>
    <w:rsid w:val="00FD29E2"/>
    <w:rsid w:val="00FD6678"/>
    <w:rsid w:val="00FF3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096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920"/>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43264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character" w:styleId="Hyperlink">
    <w:name w:val="Hyperlink"/>
    <w:basedOn w:val="DefaultParagraphFont"/>
    <w:uiPriority w:val="99"/>
    <w:unhideWhenUsed/>
    <w:rsid w:val="00C15920"/>
    <w:rPr>
      <w:color w:val="0563C1" w:themeColor="hyperlink"/>
      <w:u w:val="single"/>
    </w:rPr>
  </w:style>
  <w:style w:type="paragraph" w:styleId="ListParagraph">
    <w:name w:val="List Paragraph"/>
    <w:basedOn w:val="Normal"/>
    <w:uiPriority w:val="34"/>
    <w:qFormat/>
    <w:rsid w:val="00B31EAE"/>
    <w:pPr>
      <w:ind w:left="720"/>
      <w:contextualSpacing/>
    </w:pPr>
  </w:style>
  <w:style w:type="paragraph" w:styleId="Header">
    <w:name w:val="header"/>
    <w:basedOn w:val="Normal"/>
    <w:link w:val="HeaderChar"/>
    <w:uiPriority w:val="99"/>
    <w:unhideWhenUsed/>
    <w:rsid w:val="00F145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4543"/>
    <w:rPr>
      <w:rFonts w:ascii="Times New Roman" w:hAnsi="Times New Roman" w:cs="Times New Roman"/>
      <w:sz w:val="24"/>
      <w:szCs w:val="20"/>
      <w:lang w:val="en-GB"/>
    </w:rPr>
  </w:style>
  <w:style w:type="paragraph" w:styleId="Footer">
    <w:name w:val="footer"/>
    <w:basedOn w:val="Normal"/>
    <w:link w:val="FooterChar"/>
    <w:uiPriority w:val="99"/>
    <w:unhideWhenUsed/>
    <w:rsid w:val="00F145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4543"/>
    <w:rPr>
      <w:rFonts w:ascii="Times New Roman" w:hAnsi="Times New Roman" w:cs="Times New Roman"/>
      <w:sz w:val="24"/>
      <w:szCs w:val="20"/>
      <w:lang w:val="en-GB"/>
    </w:rPr>
  </w:style>
  <w:style w:type="table" w:styleId="TableGrid">
    <w:name w:val="Table Grid"/>
    <w:basedOn w:val="TableNormal"/>
    <w:uiPriority w:val="39"/>
    <w:rsid w:val="00090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32646"/>
    <w:rPr>
      <w:rFonts w:asciiTheme="majorHAnsi" w:eastAsiaTheme="majorEastAsia" w:hAnsiTheme="majorHAnsi" w:cstheme="majorBidi"/>
      <w:i/>
      <w:iCs/>
      <w:color w:val="2F5496" w:themeColor="accent1" w:themeShade="BF"/>
      <w:sz w:val="24"/>
      <w:szCs w:val="20"/>
      <w:lang w:val="en-GB"/>
    </w:rPr>
  </w:style>
  <w:style w:type="paragraph" w:styleId="Caption">
    <w:name w:val="caption"/>
    <w:basedOn w:val="Normal"/>
    <w:next w:val="Normal"/>
    <w:uiPriority w:val="35"/>
    <w:unhideWhenUsed/>
    <w:qFormat/>
    <w:rsid w:val="00EC145D"/>
    <w:pPr>
      <w:spacing w:line="240" w:lineRule="auto"/>
    </w:pPr>
    <w:rPr>
      <w:i/>
      <w:iCs/>
      <w:color w:val="44546A" w:themeColor="text2"/>
      <w:sz w:val="18"/>
      <w:szCs w:val="18"/>
    </w:rPr>
  </w:style>
  <w:style w:type="paragraph" w:styleId="NormalWeb">
    <w:name w:val="Normal (Web)"/>
    <w:basedOn w:val="Normal"/>
    <w:uiPriority w:val="99"/>
    <w:semiHidden/>
    <w:unhideWhenUsed/>
    <w:rsid w:val="00A72B7B"/>
    <w:pPr>
      <w:spacing w:before="100" w:beforeAutospacing="1" w:after="100" w:afterAutospacing="1" w:line="240" w:lineRule="auto"/>
      <w:jc w:val="left"/>
    </w:pPr>
    <w:rPr>
      <w:kern w:val="0"/>
      <w:szCs w:val="24"/>
      <w:lang w:val="en-US"/>
      <w14:ligatures w14:val="none"/>
    </w:rPr>
  </w:style>
  <w:style w:type="paragraph" w:styleId="TOCHeading">
    <w:name w:val="TOC Heading"/>
    <w:basedOn w:val="Heading1"/>
    <w:next w:val="Normal"/>
    <w:uiPriority w:val="39"/>
    <w:unhideWhenUsed/>
    <w:qFormat/>
    <w:rsid w:val="001869DF"/>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869DF"/>
    <w:pPr>
      <w:spacing w:after="100"/>
    </w:pPr>
  </w:style>
  <w:style w:type="paragraph" w:styleId="TOC2">
    <w:name w:val="toc 2"/>
    <w:basedOn w:val="Normal"/>
    <w:next w:val="Normal"/>
    <w:autoRedefine/>
    <w:uiPriority w:val="39"/>
    <w:unhideWhenUsed/>
    <w:rsid w:val="001869DF"/>
    <w:pPr>
      <w:spacing w:after="100"/>
      <w:ind w:left="240"/>
    </w:pPr>
  </w:style>
  <w:style w:type="paragraph" w:styleId="TOC3">
    <w:name w:val="toc 3"/>
    <w:basedOn w:val="Normal"/>
    <w:next w:val="Normal"/>
    <w:autoRedefine/>
    <w:uiPriority w:val="39"/>
    <w:unhideWhenUsed/>
    <w:rsid w:val="001869DF"/>
    <w:pPr>
      <w:spacing w:after="100"/>
      <w:ind w:left="480"/>
    </w:pPr>
  </w:style>
  <w:style w:type="paragraph" w:styleId="TableofFigures">
    <w:name w:val="table of figures"/>
    <w:basedOn w:val="Normal"/>
    <w:next w:val="Normal"/>
    <w:uiPriority w:val="99"/>
    <w:unhideWhenUsed/>
    <w:rsid w:val="001869DF"/>
    <w:pPr>
      <w:spacing w:after="0"/>
    </w:pPr>
  </w:style>
  <w:style w:type="character" w:styleId="UnresolvedMention">
    <w:name w:val="Unresolved Mention"/>
    <w:basedOn w:val="DefaultParagraphFont"/>
    <w:uiPriority w:val="99"/>
    <w:semiHidden/>
    <w:unhideWhenUsed/>
    <w:rsid w:val="00B52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0921">
      <w:bodyDiv w:val="1"/>
      <w:marLeft w:val="0"/>
      <w:marRight w:val="0"/>
      <w:marTop w:val="0"/>
      <w:marBottom w:val="0"/>
      <w:divBdr>
        <w:top w:val="none" w:sz="0" w:space="0" w:color="auto"/>
        <w:left w:val="none" w:sz="0" w:space="0" w:color="auto"/>
        <w:bottom w:val="none" w:sz="0" w:space="0" w:color="auto"/>
        <w:right w:val="none" w:sz="0" w:space="0" w:color="auto"/>
      </w:divBdr>
      <w:divsChild>
        <w:div w:id="1058092405">
          <w:marLeft w:val="0"/>
          <w:marRight w:val="0"/>
          <w:marTop w:val="0"/>
          <w:marBottom w:val="0"/>
          <w:divBdr>
            <w:top w:val="none" w:sz="0" w:space="0" w:color="auto"/>
            <w:left w:val="none" w:sz="0" w:space="0" w:color="auto"/>
            <w:bottom w:val="none" w:sz="0" w:space="0" w:color="auto"/>
            <w:right w:val="none" w:sz="0" w:space="0" w:color="auto"/>
          </w:divBdr>
          <w:divsChild>
            <w:div w:id="1333289502">
              <w:marLeft w:val="0"/>
              <w:marRight w:val="0"/>
              <w:marTop w:val="0"/>
              <w:marBottom w:val="0"/>
              <w:divBdr>
                <w:top w:val="none" w:sz="0" w:space="0" w:color="auto"/>
                <w:left w:val="none" w:sz="0" w:space="0" w:color="auto"/>
                <w:bottom w:val="none" w:sz="0" w:space="0" w:color="auto"/>
                <w:right w:val="none" w:sz="0" w:space="0" w:color="auto"/>
              </w:divBdr>
              <w:divsChild>
                <w:div w:id="267391533">
                  <w:marLeft w:val="0"/>
                  <w:marRight w:val="0"/>
                  <w:marTop w:val="0"/>
                  <w:marBottom w:val="0"/>
                  <w:divBdr>
                    <w:top w:val="none" w:sz="0" w:space="0" w:color="auto"/>
                    <w:left w:val="none" w:sz="0" w:space="0" w:color="auto"/>
                    <w:bottom w:val="none" w:sz="0" w:space="0" w:color="auto"/>
                    <w:right w:val="none" w:sz="0" w:space="0" w:color="auto"/>
                  </w:divBdr>
                  <w:divsChild>
                    <w:div w:id="191581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301468">
          <w:marLeft w:val="0"/>
          <w:marRight w:val="0"/>
          <w:marTop w:val="0"/>
          <w:marBottom w:val="0"/>
          <w:divBdr>
            <w:top w:val="none" w:sz="0" w:space="0" w:color="auto"/>
            <w:left w:val="none" w:sz="0" w:space="0" w:color="auto"/>
            <w:bottom w:val="none" w:sz="0" w:space="0" w:color="auto"/>
            <w:right w:val="none" w:sz="0" w:space="0" w:color="auto"/>
          </w:divBdr>
          <w:divsChild>
            <w:div w:id="662465676">
              <w:marLeft w:val="0"/>
              <w:marRight w:val="0"/>
              <w:marTop w:val="0"/>
              <w:marBottom w:val="0"/>
              <w:divBdr>
                <w:top w:val="none" w:sz="0" w:space="0" w:color="auto"/>
                <w:left w:val="none" w:sz="0" w:space="0" w:color="auto"/>
                <w:bottom w:val="none" w:sz="0" w:space="0" w:color="auto"/>
                <w:right w:val="none" w:sz="0" w:space="0" w:color="auto"/>
              </w:divBdr>
              <w:divsChild>
                <w:div w:id="150339922">
                  <w:marLeft w:val="0"/>
                  <w:marRight w:val="0"/>
                  <w:marTop w:val="0"/>
                  <w:marBottom w:val="0"/>
                  <w:divBdr>
                    <w:top w:val="none" w:sz="0" w:space="0" w:color="auto"/>
                    <w:left w:val="none" w:sz="0" w:space="0" w:color="auto"/>
                    <w:bottom w:val="none" w:sz="0" w:space="0" w:color="auto"/>
                    <w:right w:val="none" w:sz="0" w:space="0" w:color="auto"/>
                  </w:divBdr>
                  <w:divsChild>
                    <w:div w:id="167746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73304">
      <w:bodyDiv w:val="1"/>
      <w:marLeft w:val="0"/>
      <w:marRight w:val="0"/>
      <w:marTop w:val="0"/>
      <w:marBottom w:val="0"/>
      <w:divBdr>
        <w:top w:val="none" w:sz="0" w:space="0" w:color="auto"/>
        <w:left w:val="none" w:sz="0" w:space="0" w:color="auto"/>
        <w:bottom w:val="none" w:sz="0" w:space="0" w:color="auto"/>
        <w:right w:val="none" w:sz="0" w:space="0" w:color="auto"/>
      </w:divBdr>
    </w:div>
    <w:div w:id="42557623">
      <w:bodyDiv w:val="1"/>
      <w:marLeft w:val="0"/>
      <w:marRight w:val="0"/>
      <w:marTop w:val="0"/>
      <w:marBottom w:val="0"/>
      <w:divBdr>
        <w:top w:val="none" w:sz="0" w:space="0" w:color="auto"/>
        <w:left w:val="none" w:sz="0" w:space="0" w:color="auto"/>
        <w:bottom w:val="none" w:sz="0" w:space="0" w:color="auto"/>
        <w:right w:val="none" w:sz="0" w:space="0" w:color="auto"/>
      </w:divBdr>
    </w:div>
    <w:div w:id="46148335">
      <w:bodyDiv w:val="1"/>
      <w:marLeft w:val="0"/>
      <w:marRight w:val="0"/>
      <w:marTop w:val="0"/>
      <w:marBottom w:val="0"/>
      <w:divBdr>
        <w:top w:val="none" w:sz="0" w:space="0" w:color="auto"/>
        <w:left w:val="none" w:sz="0" w:space="0" w:color="auto"/>
        <w:bottom w:val="none" w:sz="0" w:space="0" w:color="auto"/>
        <w:right w:val="none" w:sz="0" w:space="0" w:color="auto"/>
      </w:divBdr>
    </w:div>
    <w:div w:id="55859401">
      <w:bodyDiv w:val="1"/>
      <w:marLeft w:val="0"/>
      <w:marRight w:val="0"/>
      <w:marTop w:val="0"/>
      <w:marBottom w:val="0"/>
      <w:divBdr>
        <w:top w:val="none" w:sz="0" w:space="0" w:color="auto"/>
        <w:left w:val="none" w:sz="0" w:space="0" w:color="auto"/>
        <w:bottom w:val="none" w:sz="0" w:space="0" w:color="auto"/>
        <w:right w:val="none" w:sz="0" w:space="0" w:color="auto"/>
      </w:divBdr>
    </w:div>
    <w:div w:id="60910587">
      <w:bodyDiv w:val="1"/>
      <w:marLeft w:val="0"/>
      <w:marRight w:val="0"/>
      <w:marTop w:val="0"/>
      <w:marBottom w:val="0"/>
      <w:divBdr>
        <w:top w:val="none" w:sz="0" w:space="0" w:color="auto"/>
        <w:left w:val="none" w:sz="0" w:space="0" w:color="auto"/>
        <w:bottom w:val="none" w:sz="0" w:space="0" w:color="auto"/>
        <w:right w:val="none" w:sz="0" w:space="0" w:color="auto"/>
      </w:divBdr>
    </w:div>
    <w:div w:id="104469239">
      <w:bodyDiv w:val="1"/>
      <w:marLeft w:val="0"/>
      <w:marRight w:val="0"/>
      <w:marTop w:val="0"/>
      <w:marBottom w:val="0"/>
      <w:divBdr>
        <w:top w:val="none" w:sz="0" w:space="0" w:color="auto"/>
        <w:left w:val="none" w:sz="0" w:space="0" w:color="auto"/>
        <w:bottom w:val="none" w:sz="0" w:space="0" w:color="auto"/>
        <w:right w:val="none" w:sz="0" w:space="0" w:color="auto"/>
      </w:divBdr>
    </w:div>
    <w:div w:id="104882931">
      <w:bodyDiv w:val="1"/>
      <w:marLeft w:val="0"/>
      <w:marRight w:val="0"/>
      <w:marTop w:val="0"/>
      <w:marBottom w:val="0"/>
      <w:divBdr>
        <w:top w:val="none" w:sz="0" w:space="0" w:color="auto"/>
        <w:left w:val="none" w:sz="0" w:space="0" w:color="auto"/>
        <w:bottom w:val="none" w:sz="0" w:space="0" w:color="auto"/>
        <w:right w:val="none" w:sz="0" w:space="0" w:color="auto"/>
      </w:divBdr>
      <w:divsChild>
        <w:div w:id="1206329852">
          <w:marLeft w:val="0"/>
          <w:marRight w:val="0"/>
          <w:marTop w:val="0"/>
          <w:marBottom w:val="0"/>
          <w:divBdr>
            <w:top w:val="none" w:sz="0" w:space="0" w:color="auto"/>
            <w:left w:val="none" w:sz="0" w:space="0" w:color="auto"/>
            <w:bottom w:val="none" w:sz="0" w:space="0" w:color="auto"/>
            <w:right w:val="none" w:sz="0" w:space="0" w:color="auto"/>
          </w:divBdr>
          <w:divsChild>
            <w:div w:id="1608804558">
              <w:marLeft w:val="0"/>
              <w:marRight w:val="0"/>
              <w:marTop w:val="0"/>
              <w:marBottom w:val="0"/>
              <w:divBdr>
                <w:top w:val="none" w:sz="0" w:space="0" w:color="auto"/>
                <w:left w:val="none" w:sz="0" w:space="0" w:color="auto"/>
                <w:bottom w:val="none" w:sz="0" w:space="0" w:color="auto"/>
                <w:right w:val="none" w:sz="0" w:space="0" w:color="auto"/>
              </w:divBdr>
              <w:divsChild>
                <w:div w:id="1263301059">
                  <w:marLeft w:val="0"/>
                  <w:marRight w:val="0"/>
                  <w:marTop w:val="0"/>
                  <w:marBottom w:val="0"/>
                  <w:divBdr>
                    <w:top w:val="none" w:sz="0" w:space="0" w:color="auto"/>
                    <w:left w:val="none" w:sz="0" w:space="0" w:color="auto"/>
                    <w:bottom w:val="none" w:sz="0" w:space="0" w:color="auto"/>
                    <w:right w:val="none" w:sz="0" w:space="0" w:color="auto"/>
                  </w:divBdr>
                  <w:divsChild>
                    <w:div w:id="75775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8783">
          <w:marLeft w:val="0"/>
          <w:marRight w:val="0"/>
          <w:marTop w:val="0"/>
          <w:marBottom w:val="0"/>
          <w:divBdr>
            <w:top w:val="none" w:sz="0" w:space="0" w:color="auto"/>
            <w:left w:val="none" w:sz="0" w:space="0" w:color="auto"/>
            <w:bottom w:val="none" w:sz="0" w:space="0" w:color="auto"/>
            <w:right w:val="none" w:sz="0" w:space="0" w:color="auto"/>
          </w:divBdr>
          <w:divsChild>
            <w:div w:id="1317026585">
              <w:marLeft w:val="0"/>
              <w:marRight w:val="0"/>
              <w:marTop w:val="0"/>
              <w:marBottom w:val="0"/>
              <w:divBdr>
                <w:top w:val="none" w:sz="0" w:space="0" w:color="auto"/>
                <w:left w:val="none" w:sz="0" w:space="0" w:color="auto"/>
                <w:bottom w:val="none" w:sz="0" w:space="0" w:color="auto"/>
                <w:right w:val="none" w:sz="0" w:space="0" w:color="auto"/>
              </w:divBdr>
              <w:divsChild>
                <w:div w:id="2026781428">
                  <w:marLeft w:val="0"/>
                  <w:marRight w:val="0"/>
                  <w:marTop w:val="0"/>
                  <w:marBottom w:val="0"/>
                  <w:divBdr>
                    <w:top w:val="none" w:sz="0" w:space="0" w:color="auto"/>
                    <w:left w:val="none" w:sz="0" w:space="0" w:color="auto"/>
                    <w:bottom w:val="none" w:sz="0" w:space="0" w:color="auto"/>
                    <w:right w:val="none" w:sz="0" w:space="0" w:color="auto"/>
                  </w:divBdr>
                  <w:divsChild>
                    <w:div w:id="144318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02439">
      <w:bodyDiv w:val="1"/>
      <w:marLeft w:val="0"/>
      <w:marRight w:val="0"/>
      <w:marTop w:val="0"/>
      <w:marBottom w:val="0"/>
      <w:divBdr>
        <w:top w:val="none" w:sz="0" w:space="0" w:color="auto"/>
        <w:left w:val="none" w:sz="0" w:space="0" w:color="auto"/>
        <w:bottom w:val="none" w:sz="0" w:space="0" w:color="auto"/>
        <w:right w:val="none" w:sz="0" w:space="0" w:color="auto"/>
      </w:divBdr>
    </w:div>
    <w:div w:id="159934108">
      <w:bodyDiv w:val="1"/>
      <w:marLeft w:val="0"/>
      <w:marRight w:val="0"/>
      <w:marTop w:val="0"/>
      <w:marBottom w:val="0"/>
      <w:divBdr>
        <w:top w:val="none" w:sz="0" w:space="0" w:color="auto"/>
        <w:left w:val="none" w:sz="0" w:space="0" w:color="auto"/>
        <w:bottom w:val="none" w:sz="0" w:space="0" w:color="auto"/>
        <w:right w:val="none" w:sz="0" w:space="0" w:color="auto"/>
      </w:divBdr>
    </w:div>
    <w:div w:id="162207807">
      <w:bodyDiv w:val="1"/>
      <w:marLeft w:val="0"/>
      <w:marRight w:val="0"/>
      <w:marTop w:val="0"/>
      <w:marBottom w:val="0"/>
      <w:divBdr>
        <w:top w:val="none" w:sz="0" w:space="0" w:color="auto"/>
        <w:left w:val="none" w:sz="0" w:space="0" w:color="auto"/>
        <w:bottom w:val="none" w:sz="0" w:space="0" w:color="auto"/>
        <w:right w:val="none" w:sz="0" w:space="0" w:color="auto"/>
      </w:divBdr>
      <w:divsChild>
        <w:div w:id="1503545456">
          <w:marLeft w:val="0"/>
          <w:marRight w:val="0"/>
          <w:marTop w:val="0"/>
          <w:marBottom w:val="0"/>
          <w:divBdr>
            <w:top w:val="none" w:sz="0" w:space="0" w:color="auto"/>
            <w:left w:val="none" w:sz="0" w:space="0" w:color="auto"/>
            <w:bottom w:val="none" w:sz="0" w:space="0" w:color="auto"/>
            <w:right w:val="none" w:sz="0" w:space="0" w:color="auto"/>
          </w:divBdr>
        </w:div>
      </w:divsChild>
    </w:div>
    <w:div w:id="170920967">
      <w:bodyDiv w:val="1"/>
      <w:marLeft w:val="0"/>
      <w:marRight w:val="0"/>
      <w:marTop w:val="0"/>
      <w:marBottom w:val="0"/>
      <w:divBdr>
        <w:top w:val="none" w:sz="0" w:space="0" w:color="auto"/>
        <w:left w:val="none" w:sz="0" w:space="0" w:color="auto"/>
        <w:bottom w:val="none" w:sz="0" w:space="0" w:color="auto"/>
        <w:right w:val="none" w:sz="0" w:space="0" w:color="auto"/>
      </w:divBdr>
      <w:divsChild>
        <w:div w:id="1326477003">
          <w:marLeft w:val="0"/>
          <w:marRight w:val="0"/>
          <w:marTop w:val="0"/>
          <w:marBottom w:val="0"/>
          <w:divBdr>
            <w:top w:val="none" w:sz="0" w:space="0" w:color="auto"/>
            <w:left w:val="none" w:sz="0" w:space="0" w:color="auto"/>
            <w:bottom w:val="none" w:sz="0" w:space="0" w:color="auto"/>
            <w:right w:val="none" w:sz="0" w:space="0" w:color="auto"/>
          </w:divBdr>
        </w:div>
      </w:divsChild>
    </w:div>
    <w:div w:id="196696642">
      <w:bodyDiv w:val="1"/>
      <w:marLeft w:val="0"/>
      <w:marRight w:val="0"/>
      <w:marTop w:val="0"/>
      <w:marBottom w:val="0"/>
      <w:divBdr>
        <w:top w:val="none" w:sz="0" w:space="0" w:color="auto"/>
        <w:left w:val="none" w:sz="0" w:space="0" w:color="auto"/>
        <w:bottom w:val="none" w:sz="0" w:space="0" w:color="auto"/>
        <w:right w:val="none" w:sz="0" w:space="0" w:color="auto"/>
      </w:divBdr>
    </w:div>
    <w:div w:id="284434581">
      <w:bodyDiv w:val="1"/>
      <w:marLeft w:val="0"/>
      <w:marRight w:val="0"/>
      <w:marTop w:val="0"/>
      <w:marBottom w:val="0"/>
      <w:divBdr>
        <w:top w:val="none" w:sz="0" w:space="0" w:color="auto"/>
        <w:left w:val="none" w:sz="0" w:space="0" w:color="auto"/>
        <w:bottom w:val="none" w:sz="0" w:space="0" w:color="auto"/>
        <w:right w:val="none" w:sz="0" w:space="0" w:color="auto"/>
      </w:divBdr>
    </w:div>
    <w:div w:id="300379448">
      <w:bodyDiv w:val="1"/>
      <w:marLeft w:val="0"/>
      <w:marRight w:val="0"/>
      <w:marTop w:val="0"/>
      <w:marBottom w:val="0"/>
      <w:divBdr>
        <w:top w:val="none" w:sz="0" w:space="0" w:color="auto"/>
        <w:left w:val="none" w:sz="0" w:space="0" w:color="auto"/>
        <w:bottom w:val="none" w:sz="0" w:space="0" w:color="auto"/>
        <w:right w:val="none" w:sz="0" w:space="0" w:color="auto"/>
      </w:divBdr>
    </w:div>
    <w:div w:id="306521839">
      <w:bodyDiv w:val="1"/>
      <w:marLeft w:val="0"/>
      <w:marRight w:val="0"/>
      <w:marTop w:val="0"/>
      <w:marBottom w:val="0"/>
      <w:divBdr>
        <w:top w:val="none" w:sz="0" w:space="0" w:color="auto"/>
        <w:left w:val="none" w:sz="0" w:space="0" w:color="auto"/>
        <w:bottom w:val="none" w:sz="0" w:space="0" w:color="auto"/>
        <w:right w:val="none" w:sz="0" w:space="0" w:color="auto"/>
      </w:divBdr>
      <w:divsChild>
        <w:div w:id="1563983433">
          <w:marLeft w:val="0"/>
          <w:marRight w:val="0"/>
          <w:marTop w:val="0"/>
          <w:marBottom w:val="0"/>
          <w:divBdr>
            <w:top w:val="none" w:sz="0" w:space="0" w:color="auto"/>
            <w:left w:val="none" w:sz="0" w:space="0" w:color="auto"/>
            <w:bottom w:val="none" w:sz="0" w:space="0" w:color="auto"/>
            <w:right w:val="none" w:sz="0" w:space="0" w:color="auto"/>
          </w:divBdr>
          <w:divsChild>
            <w:div w:id="747456106">
              <w:marLeft w:val="0"/>
              <w:marRight w:val="0"/>
              <w:marTop w:val="0"/>
              <w:marBottom w:val="0"/>
              <w:divBdr>
                <w:top w:val="none" w:sz="0" w:space="0" w:color="auto"/>
                <w:left w:val="none" w:sz="0" w:space="0" w:color="auto"/>
                <w:bottom w:val="none" w:sz="0" w:space="0" w:color="auto"/>
                <w:right w:val="none" w:sz="0" w:space="0" w:color="auto"/>
              </w:divBdr>
              <w:divsChild>
                <w:div w:id="1224950706">
                  <w:marLeft w:val="0"/>
                  <w:marRight w:val="0"/>
                  <w:marTop w:val="0"/>
                  <w:marBottom w:val="0"/>
                  <w:divBdr>
                    <w:top w:val="none" w:sz="0" w:space="0" w:color="auto"/>
                    <w:left w:val="none" w:sz="0" w:space="0" w:color="auto"/>
                    <w:bottom w:val="none" w:sz="0" w:space="0" w:color="auto"/>
                    <w:right w:val="none" w:sz="0" w:space="0" w:color="auto"/>
                  </w:divBdr>
                  <w:divsChild>
                    <w:div w:id="1822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42623">
          <w:marLeft w:val="0"/>
          <w:marRight w:val="0"/>
          <w:marTop w:val="0"/>
          <w:marBottom w:val="0"/>
          <w:divBdr>
            <w:top w:val="none" w:sz="0" w:space="0" w:color="auto"/>
            <w:left w:val="none" w:sz="0" w:space="0" w:color="auto"/>
            <w:bottom w:val="none" w:sz="0" w:space="0" w:color="auto"/>
            <w:right w:val="none" w:sz="0" w:space="0" w:color="auto"/>
          </w:divBdr>
          <w:divsChild>
            <w:div w:id="291710158">
              <w:marLeft w:val="0"/>
              <w:marRight w:val="0"/>
              <w:marTop w:val="0"/>
              <w:marBottom w:val="0"/>
              <w:divBdr>
                <w:top w:val="none" w:sz="0" w:space="0" w:color="auto"/>
                <w:left w:val="none" w:sz="0" w:space="0" w:color="auto"/>
                <w:bottom w:val="none" w:sz="0" w:space="0" w:color="auto"/>
                <w:right w:val="none" w:sz="0" w:space="0" w:color="auto"/>
              </w:divBdr>
              <w:divsChild>
                <w:div w:id="562908616">
                  <w:marLeft w:val="0"/>
                  <w:marRight w:val="0"/>
                  <w:marTop w:val="0"/>
                  <w:marBottom w:val="0"/>
                  <w:divBdr>
                    <w:top w:val="none" w:sz="0" w:space="0" w:color="auto"/>
                    <w:left w:val="none" w:sz="0" w:space="0" w:color="auto"/>
                    <w:bottom w:val="none" w:sz="0" w:space="0" w:color="auto"/>
                    <w:right w:val="none" w:sz="0" w:space="0" w:color="auto"/>
                  </w:divBdr>
                  <w:divsChild>
                    <w:div w:id="14920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289189">
      <w:bodyDiv w:val="1"/>
      <w:marLeft w:val="0"/>
      <w:marRight w:val="0"/>
      <w:marTop w:val="0"/>
      <w:marBottom w:val="0"/>
      <w:divBdr>
        <w:top w:val="none" w:sz="0" w:space="0" w:color="auto"/>
        <w:left w:val="none" w:sz="0" w:space="0" w:color="auto"/>
        <w:bottom w:val="none" w:sz="0" w:space="0" w:color="auto"/>
        <w:right w:val="none" w:sz="0" w:space="0" w:color="auto"/>
      </w:divBdr>
      <w:divsChild>
        <w:div w:id="2079357390">
          <w:marLeft w:val="0"/>
          <w:marRight w:val="0"/>
          <w:marTop w:val="0"/>
          <w:marBottom w:val="0"/>
          <w:divBdr>
            <w:top w:val="none" w:sz="0" w:space="0" w:color="auto"/>
            <w:left w:val="none" w:sz="0" w:space="0" w:color="auto"/>
            <w:bottom w:val="none" w:sz="0" w:space="0" w:color="auto"/>
            <w:right w:val="none" w:sz="0" w:space="0" w:color="auto"/>
          </w:divBdr>
          <w:divsChild>
            <w:div w:id="495536176">
              <w:marLeft w:val="0"/>
              <w:marRight w:val="0"/>
              <w:marTop w:val="0"/>
              <w:marBottom w:val="0"/>
              <w:divBdr>
                <w:top w:val="none" w:sz="0" w:space="0" w:color="auto"/>
                <w:left w:val="none" w:sz="0" w:space="0" w:color="auto"/>
                <w:bottom w:val="none" w:sz="0" w:space="0" w:color="auto"/>
                <w:right w:val="none" w:sz="0" w:space="0" w:color="auto"/>
              </w:divBdr>
              <w:divsChild>
                <w:div w:id="1331105594">
                  <w:marLeft w:val="0"/>
                  <w:marRight w:val="0"/>
                  <w:marTop w:val="0"/>
                  <w:marBottom w:val="0"/>
                  <w:divBdr>
                    <w:top w:val="none" w:sz="0" w:space="0" w:color="auto"/>
                    <w:left w:val="none" w:sz="0" w:space="0" w:color="auto"/>
                    <w:bottom w:val="none" w:sz="0" w:space="0" w:color="auto"/>
                    <w:right w:val="none" w:sz="0" w:space="0" w:color="auto"/>
                  </w:divBdr>
                  <w:divsChild>
                    <w:div w:id="5598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94719">
          <w:marLeft w:val="0"/>
          <w:marRight w:val="0"/>
          <w:marTop w:val="0"/>
          <w:marBottom w:val="0"/>
          <w:divBdr>
            <w:top w:val="none" w:sz="0" w:space="0" w:color="auto"/>
            <w:left w:val="none" w:sz="0" w:space="0" w:color="auto"/>
            <w:bottom w:val="none" w:sz="0" w:space="0" w:color="auto"/>
            <w:right w:val="none" w:sz="0" w:space="0" w:color="auto"/>
          </w:divBdr>
          <w:divsChild>
            <w:div w:id="1574504707">
              <w:marLeft w:val="0"/>
              <w:marRight w:val="0"/>
              <w:marTop w:val="0"/>
              <w:marBottom w:val="0"/>
              <w:divBdr>
                <w:top w:val="none" w:sz="0" w:space="0" w:color="auto"/>
                <w:left w:val="none" w:sz="0" w:space="0" w:color="auto"/>
                <w:bottom w:val="none" w:sz="0" w:space="0" w:color="auto"/>
                <w:right w:val="none" w:sz="0" w:space="0" w:color="auto"/>
              </w:divBdr>
              <w:divsChild>
                <w:div w:id="1243490005">
                  <w:marLeft w:val="0"/>
                  <w:marRight w:val="0"/>
                  <w:marTop w:val="0"/>
                  <w:marBottom w:val="0"/>
                  <w:divBdr>
                    <w:top w:val="none" w:sz="0" w:space="0" w:color="auto"/>
                    <w:left w:val="none" w:sz="0" w:space="0" w:color="auto"/>
                    <w:bottom w:val="none" w:sz="0" w:space="0" w:color="auto"/>
                    <w:right w:val="none" w:sz="0" w:space="0" w:color="auto"/>
                  </w:divBdr>
                  <w:divsChild>
                    <w:div w:id="192132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204480">
      <w:bodyDiv w:val="1"/>
      <w:marLeft w:val="0"/>
      <w:marRight w:val="0"/>
      <w:marTop w:val="0"/>
      <w:marBottom w:val="0"/>
      <w:divBdr>
        <w:top w:val="none" w:sz="0" w:space="0" w:color="auto"/>
        <w:left w:val="none" w:sz="0" w:space="0" w:color="auto"/>
        <w:bottom w:val="none" w:sz="0" w:space="0" w:color="auto"/>
        <w:right w:val="none" w:sz="0" w:space="0" w:color="auto"/>
      </w:divBdr>
      <w:divsChild>
        <w:div w:id="2045209214">
          <w:marLeft w:val="0"/>
          <w:marRight w:val="0"/>
          <w:marTop w:val="0"/>
          <w:marBottom w:val="0"/>
          <w:divBdr>
            <w:top w:val="none" w:sz="0" w:space="0" w:color="auto"/>
            <w:left w:val="none" w:sz="0" w:space="0" w:color="auto"/>
            <w:bottom w:val="none" w:sz="0" w:space="0" w:color="auto"/>
            <w:right w:val="none" w:sz="0" w:space="0" w:color="auto"/>
          </w:divBdr>
          <w:divsChild>
            <w:div w:id="1536768144">
              <w:marLeft w:val="0"/>
              <w:marRight w:val="0"/>
              <w:marTop w:val="0"/>
              <w:marBottom w:val="0"/>
              <w:divBdr>
                <w:top w:val="none" w:sz="0" w:space="0" w:color="auto"/>
                <w:left w:val="none" w:sz="0" w:space="0" w:color="auto"/>
                <w:bottom w:val="none" w:sz="0" w:space="0" w:color="auto"/>
                <w:right w:val="none" w:sz="0" w:space="0" w:color="auto"/>
              </w:divBdr>
              <w:divsChild>
                <w:div w:id="574436625">
                  <w:marLeft w:val="0"/>
                  <w:marRight w:val="0"/>
                  <w:marTop w:val="0"/>
                  <w:marBottom w:val="0"/>
                  <w:divBdr>
                    <w:top w:val="none" w:sz="0" w:space="0" w:color="auto"/>
                    <w:left w:val="none" w:sz="0" w:space="0" w:color="auto"/>
                    <w:bottom w:val="none" w:sz="0" w:space="0" w:color="auto"/>
                    <w:right w:val="none" w:sz="0" w:space="0" w:color="auto"/>
                  </w:divBdr>
                  <w:divsChild>
                    <w:div w:id="35828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4444">
          <w:marLeft w:val="0"/>
          <w:marRight w:val="0"/>
          <w:marTop w:val="0"/>
          <w:marBottom w:val="0"/>
          <w:divBdr>
            <w:top w:val="none" w:sz="0" w:space="0" w:color="auto"/>
            <w:left w:val="none" w:sz="0" w:space="0" w:color="auto"/>
            <w:bottom w:val="none" w:sz="0" w:space="0" w:color="auto"/>
            <w:right w:val="none" w:sz="0" w:space="0" w:color="auto"/>
          </w:divBdr>
          <w:divsChild>
            <w:div w:id="1507206594">
              <w:marLeft w:val="0"/>
              <w:marRight w:val="0"/>
              <w:marTop w:val="0"/>
              <w:marBottom w:val="0"/>
              <w:divBdr>
                <w:top w:val="none" w:sz="0" w:space="0" w:color="auto"/>
                <w:left w:val="none" w:sz="0" w:space="0" w:color="auto"/>
                <w:bottom w:val="none" w:sz="0" w:space="0" w:color="auto"/>
                <w:right w:val="none" w:sz="0" w:space="0" w:color="auto"/>
              </w:divBdr>
              <w:divsChild>
                <w:div w:id="1441946619">
                  <w:marLeft w:val="0"/>
                  <w:marRight w:val="0"/>
                  <w:marTop w:val="0"/>
                  <w:marBottom w:val="0"/>
                  <w:divBdr>
                    <w:top w:val="none" w:sz="0" w:space="0" w:color="auto"/>
                    <w:left w:val="none" w:sz="0" w:space="0" w:color="auto"/>
                    <w:bottom w:val="none" w:sz="0" w:space="0" w:color="auto"/>
                    <w:right w:val="none" w:sz="0" w:space="0" w:color="auto"/>
                  </w:divBdr>
                  <w:divsChild>
                    <w:div w:id="49168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616764">
      <w:bodyDiv w:val="1"/>
      <w:marLeft w:val="0"/>
      <w:marRight w:val="0"/>
      <w:marTop w:val="0"/>
      <w:marBottom w:val="0"/>
      <w:divBdr>
        <w:top w:val="none" w:sz="0" w:space="0" w:color="auto"/>
        <w:left w:val="none" w:sz="0" w:space="0" w:color="auto"/>
        <w:bottom w:val="none" w:sz="0" w:space="0" w:color="auto"/>
        <w:right w:val="none" w:sz="0" w:space="0" w:color="auto"/>
      </w:divBdr>
    </w:div>
    <w:div w:id="380136553">
      <w:bodyDiv w:val="1"/>
      <w:marLeft w:val="0"/>
      <w:marRight w:val="0"/>
      <w:marTop w:val="0"/>
      <w:marBottom w:val="0"/>
      <w:divBdr>
        <w:top w:val="none" w:sz="0" w:space="0" w:color="auto"/>
        <w:left w:val="none" w:sz="0" w:space="0" w:color="auto"/>
        <w:bottom w:val="none" w:sz="0" w:space="0" w:color="auto"/>
        <w:right w:val="none" w:sz="0" w:space="0" w:color="auto"/>
      </w:divBdr>
    </w:div>
    <w:div w:id="398864149">
      <w:bodyDiv w:val="1"/>
      <w:marLeft w:val="0"/>
      <w:marRight w:val="0"/>
      <w:marTop w:val="0"/>
      <w:marBottom w:val="0"/>
      <w:divBdr>
        <w:top w:val="none" w:sz="0" w:space="0" w:color="auto"/>
        <w:left w:val="none" w:sz="0" w:space="0" w:color="auto"/>
        <w:bottom w:val="none" w:sz="0" w:space="0" w:color="auto"/>
        <w:right w:val="none" w:sz="0" w:space="0" w:color="auto"/>
      </w:divBdr>
    </w:div>
    <w:div w:id="462621614">
      <w:bodyDiv w:val="1"/>
      <w:marLeft w:val="0"/>
      <w:marRight w:val="0"/>
      <w:marTop w:val="0"/>
      <w:marBottom w:val="0"/>
      <w:divBdr>
        <w:top w:val="none" w:sz="0" w:space="0" w:color="auto"/>
        <w:left w:val="none" w:sz="0" w:space="0" w:color="auto"/>
        <w:bottom w:val="none" w:sz="0" w:space="0" w:color="auto"/>
        <w:right w:val="none" w:sz="0" w:space="0" w:color="auto"/>
      </w:divBdr>
    </w:div>
    <w:div w:id="474953184">
      <w:bodyDiv w:val="1"/>
      <w:marLeft w:val="0"/>
      <w:marRight w:val="0"/>
      <w:marTop w:val="0"/>
      <w:marBottom w:val="0"/>
      <w:divBdr>
        <w:top w:val="none" w:sz="0" w:space="0" w:color="auto"/>
        <w:left w:val="none" w:sz="0" w:space="0" w:color="auto"/>
        <w:bottom w:val="none" w:sz="0" w:space="0" w:color="auto"/>
        <w:right w:val="none" w:sz="0" w:space="0" w:color="auto"/>
      </w:divBdr>
    </w:div>
    <w:div w:id="520163144">
      <w:bodyDiv w:val="1"/>
      <w:marLeft w:val="0"/>
      <w:marRight w:val="0"/>
      <w:marTop w:val="0"/>
      <w:marBottom w:val="0"/>
      <w:divBdr>
        <w:top w:val="none" w:sz="0" w:space="0" w:color="auto"/>
        <w:left w:val="none" w:sz="0" w:space="0" w:color="auto"/>
        <w:bottom w:val="none" w:sz="0" w:space="0" w:color="auto"/>
        <w:right w:val="none" w:sz="0" w:space="0" w:color="auto"/>
      </w:divBdr>
    </w:div>
    <w:div w:id="539246456">
      <w:bodyDiv w:val="1"/>
      <w:marLeft w:val="0"/>
      <w:marRight w:val="0"/>
      <w:marTop w:val="0"/>
      <w:marBottom w:val="0"/>
      <w:divBdr>
        <w:top w:val="none" w:sz="0" w:space="0" w:color="auto"/>
        <w:left w:val="none" w:sz="0" w:space="0" w:color="auto"/>
        <w:bottom w:val="none" w:sz="0" w:space="0" w:color="auto"/>
        <w:right w:val="none" w:sz="0" w:space="0" w:color="auto"/>
      </w:divBdr>
      <w:divsChild>
        <w:div w:id="1212957759">
          <w:marLeft w:val="0"/>
          <w:marRight w:val="0"/>
          <w:marTop w:val="0"/>
          <w:marBottom w:val="0"/>
          <w:divBdr>
            <w:top w:val="none" w:sz="0" w:space="0" w:color="auto"/>
            <w:left w:val="none" w:sz="0" w:space="0" w:color="auto"/>
            <w:bottom w:val="none" w:sz="0" w:space="0" w:color="auto"/>
            <w:right w:val="none" w:sz="0" w:space="0" w:color="auto"/>
          </w:divBdr>
          <w:divsChild>
            <w:div w:id="1242763307">
              <w:marLeft w:val="0"/>
              <w:marRight w:val="0"/>
              <w:marTop w:val="0"/>
              <w:marBottom w:val="0"/>
              <w:divBdr>
                <w:top w:val="none" w:sz="0" w:space="0" w:color="auto"/>
                <w:left w:val="none" w:sz="0" w:space="0" w:color="auto"/>
                <w:bottom w:val="none" w:sz="0" w:space="0" w:color="auto"/>
                <w:right w:val="none" w:sz="0" w:space="0" w:color="auto"/>
              </w:divBdr>
              <w:divsChild>
                <w:div w:id="98572308">
                  <w:marLeft w:val="0"/>
                  <w:marRight w:val="0"/>
                  <w:marTop w:val="0"/>
                  <w:marBottom w:val="0"/>
                  <w:divBdr>
                    <w:top w:val="none" w:sz="0" w:space="0" w:color="auto"/>
                    <w:left w:val="none" w:sz="0" w:space="0" w:color="auto"/>
                    <w:bottom w:val="none" w:sz="0" w:space="0" w:color="auto"/>
                    <w:right w:val="none" w:sz="0" w:space="0" w:color="auto"/>
                  </w:divBdr>
                  <w:divsChild>
                    <w:div w:id="142314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366345">
          <w:marLeft w:val="0"/>
          <w:marRight w:val="0"/>
          <w:marTop w:val="0"/>
          <w:marBottom w:val="0"/>
          <w:divBdr>
            <w:top w:val="none" w:sz="0" w:space="0" w:color="auto"/>
            <w:left w:val="none" w:sz="0" w:space="0" w:color="auto"/>
            <w:bottom w:val="none" w:sz="0" w:space="0" w:color="auto"/>
            <w:right w:val="none" w:sz="0" w:space="0" w:color="auto"/>
          </w:divBdr>
          <w:divsChild>
            <w:div w:id="1939558761">
              <w:marLeft w:val="0"/>
              <w:marRight w:val="0"/>
              <w:marTop w:val="0"/>
              <w:marBottom w:val="0"/>
              <w:divBdr>
                <w:top w:val="none" w:sz="0" w:space="0" w:color="auto"/>
                <w:left w:val="none" w:sz="0" w:space="0" w:color="auto"/>
                <w:bottom w:val="none" w:sz="0" w:space="0" w:color="auto"/>
                <w:right w:val="none" w:sz="0" w:space="0" w:color="auto"/>
              </w:divBdr>
              <w:divsChild>
                <w:div w:id="931626062">
                  <w:marLeft w:val="0"/>
                  <w:marRight w:val="0"/>
                  <w:marTop w:val="0"/>
                  <w:marBottom w:val="0"/>
                  <w:divBdr>
                    <w:top w:val="none" w:sz="0" w:space="0" w:color="auto"/>
                    <w:left w:val="none" w:sz="0" w:space="0" w:color="auto"/>
                    <w:bottom w:val="none" w:sz="0" w:space="0" w:color="auto"/>
                    <w:right w:val="none" w:sz="0" w:space="0" w:color="auto"/>
                  </w:divBdr>
                  <w:divsChild>
                    <w:div w:id="136119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061989">
      <w:bodyDiv w:val="1"/>
      <w:marLeft w:val="0"/>
      <w:marRight w:val="0"/>
      <w:marTop w:val="0"/>
      <w:marBottom w:val="0"/>
      <w:divBdr>
        <w:top w:val="none" w:sz="0" w:space="0" w:color="auto"/>
        <w:left w:val="none" w:sz="0" w:space="0" w:color="auto"/>
        <w:bottom w:val="none" w:sz="0" w:space="0" w:color="auto"/>
        <w:right w:val="none" w:sz="0" w:space="0" w:color="auto"/>
      </w:divBdr>
    </w:div>
    <w:div w:id="586621441">
      <w:bodyDiv w:val="1"/>
      <w:marLeft w:val="0"/>
      <w:marRight w:val="0"/>
      <w:marTop w:val="0"/>
      <w:marBottom w:val="0"/>
      <w:divBdr>
        <w:top w:val="none" w:sz="0" w:space="0" w:color="auto"/>
        <w:left w:val="none" w:sz="0" w:space="0" w:color="auto"/>
        <w:bottom w:val="none" w:sz="0" w:space="0" w:color="auto"/>
        <w:right w:val="none" w:sz="0" w:space="0" w:color="auto"/>
      </w:divBdr>
      <w:divsChild>
        <w:div w:id="1213427484">
          <w:marLeft w:val="0"/>
          <w:marRight w:val="0"/>
          <w:marTop w:val="0"/>
          <w:marBottom w:val="0"/>
          <w:divBdr>
            <w:top w:val="none" w:sz="0" w:space="0" w:color="auto"/>
            <w:left w:val="none" w:sz="0" w:space="0" w:color="auto"/>
            <w:bottom w:val="none" w:sz="0" w:space="0" w:color="auto"/>
            <w:right w:val="none" w:sz="0" w:space="0" w:color="auto"/>
          </w:divBdr>
          <w:divsChild>
            <w:div w:id="1585263922">
              <w:marLeft w:val="0"/>
              <w:marRight w:val="0"/>
              <w:marTop w:val="0"/>
              <w:marBottom w:val="0"/>
              <w:divBdr>
                <w:top w:val="none" w:sz="0" w:space="0" w:color="auto"/>
                <w:left w:val="none" w:sz="0" w:space="0" w:color="auto"/>
                <w:bottom w:val="none" w:sz="0" w:space="0" w:color="auto"/>
                <w:right w:val="none" w:sz="0" w:space="0" w:color="auto"/>
              </w:divBdr>
              <w:divsChild>
                <w:div w:id="1748528221">
                  <w:marLeft w:val="0"/>
                  <w:marRight w:val="0"/>
                  <w:marTop w:val="0"/>
                  <w:marBottom w:val="0"/>
                  <w:divBdr>
                    <w:top w:val="none" w:sz="0" w:space="0" w:color="auto"/>
                    <w:left w:val="none" w:sz="0" w:space="0" w:color="auto"/>
                    <w:bottom w:val="none" w:sz="0" w:space="0" w:color="auto"/>
                    <w:right w:val="none" w:sz="0" w:space="0" w:color="auto"/>
                  </w:divBdr>
                  <w:divsChild>
                    <w:div w:id="91764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038062">
          <w:marLeft w:val="0"/>
          <w:marRight w:val="0"/>
          <w:marTop w:val="0"/>
          <w:marBottom w:val="0"/>
          <w:divBdr>
            <w:top w:val="none" w:sz="0" w:space="0" w:color="auto"/>
            <w:left w:val="none" w:sz="0" w:space="0" w:color="auto"/>
            <w:bottom w:val="none" w:sz="0" w:space="0" w:color="auto"/>
            <w:right w:val="none" w:sz="0" w:space="0" w:color="auto"/>
          </w:divBdr>
          <w:divsChild>
            <w:div w:id="882324854">
              <w:marLeft w:val="0"/>
              <w:marRight w:val="0"/>
              <w:marTop w:val="0"/>
              <w:marBottom w:val="0"/>
              <w:divBdr>
                <w:top w:val="none" w:sz="0" w:space="0" w:color="auto"/>
                <w:left w:val="none" w:sz="0" w:space="0" w:color="auto"/>
                <w:bottom w:val="none" w:sz="0" w:space="0" w:color="auto"/>
                <w:right w:val="none" w:sz="0" w:space="0" w:color="auto"/>
              </w:divBdr>
              <w:divsChild>
                <w:div w:id="923760353">
                  <w:marLeft w:val="0"/>
                  <w:marRight w:val="0"/>
                  <w:marTop w:val="0"/>
                  <w:marBottom w:val="0"/>
                  <w:divBdr>
                    <w:top w:val="none" w:sz="0" w:space="0" w:color="auto"/>
                    <w:left w:val="none" w:sz="0" w:space="0" w:color="auto"/>
                    <w:bottom w:val="none" w:sz="0" w:space="0" w:color="auto"/>
                    <w:right w:val="none" w:sz="0" w:space="0" w:color="auto"/>
                  </w:divBdr>
                  <w:divsChild>
                    <w:div w:id="60569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553748">
      <w:bodyDiv w:val="1"/>
      <w:marLeft w:val="0"/>
      <w:marRight w:val="0"/>
      <w:marTop w:val="0"/>
      <w:marBottom w:val="0"/>
      <w:divBdr>
        <w:top w:val="none" w:sz="0" w:space="0" w:color="auto"/>
        <w:left w:val="none" w:sz="0" w:space="0" w:color="auto"/>
        <w:bottom w:val="none" w:sz="0" w:space="0" w:color="auto"/>
        <w:right w:val="none" w:sz="0" w:space="0" w:color="auto"/>
      </w:divBdr>
      <w:divsChild>
        <w:div w:id="671831803">
          <w:marLeft w:val="0"/>
          <w:marRight w:val="0"/>
          <w:marTop w:val="0"/>
          <w:marBottom w:val="0"/>
          <w:divBdr>
            <w:top w:val="none" w:sz="0" w:space="0" w:color="auto"/>
            <w:left w:val="none" w:sz="0" w:space="0" w:color="auto"/>
            <w:bottom w:val="none" w:sz="0" w:space="0" w:color="auto"/>
            <w:right w:val="none" w:sz="0" w:space="0" w:color="auto"/>
          </w:divBdr>
          <w:divsChild>
            <w:div w:id="586839980">
              <w:marLeft w:val="0"/>
              <w:marRight w:val="0"/>
              <w:marTop w:val="0"/>
              <w:marBottom w:val="0"/>
              <w:divBdr>
                <w:top w:val="none" w:sz="0" w:space="0" w:color="auto"/>
                <w:left w:val="none" w:sz="0" w:space="0" w:color="auto"/>
                <w:bottom w:val="none" w:sz="0" w:space="0" w:color="auto"/>
                <w:right w:val="none" w:sz="0" w:space="0" w:color="auto"/>
              </w:divBdr>
              <w:divsChild>
                <w:div w:id="1061174150">
                  <w:marLeft w:val="0"/>
                  <w:marRight w:val="0"/>
                  <w:marTop w:val="0"/>
                  <w:marBottom w:val="0"/>
                  <w:divBdr>
                    <w:top w:val="none" w:sz="0" w:space="0" w:color="auto"/>
                    <w:left w:val="none" w:sz="0" w:space="0" w:color="auto"/>
                    <w:bottom w:val="none" w:sz="0" w:space="0" w:color="auto"/>
                    <w:right w:val="none" w:sz="0" w:space="0" w:color="auto"/>
                  </w:divBdr>
                  <w:divsChild>
                    <w:div w:id="103549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8239">
          <w:marLeft w:val="0"/>
          <w:marRight w:val="0"/>
          <w:marTop w:val="0"/>
          <w:marBottom w:val="0"/>
          <w:divBdr>
            <w:top w:val="none" w:sz="0" w:space="0" w:color="auto"/>
            <w:left w:val="none" w:sz="0" w:space="0" w:color="auto"/>
            <w:bottom w:val="none" w:sz="0" w:space="0" w:color="auto"/>
            <w:right w:val="none" w:sz="0" w:space="0" w:color="auto"/>
          </w:divBdr>
          <w:divsChild>
            <w:div w:id="366636523">
              <w:marLeft w:val="0"/>
              <w:marRight w:val="0"/>
              <w:marTop w:val="0"/>
              <w:marBottom w:val="0"/>
              <w:divBdr>
                <w:top w:val="none" w:sz="0" w:space="0" w:color="auto"/>
                <w:left w:val="none" w:sz="0" w:space="0" w:color="auto"/>
                <w:bottom w:val="none" w:sz="0" w:space="0" w:color="auto"/>
                <w:right w:val="none" w:sz="0" w:space="0" w:color="auto"/>
              </w:divBdr>
              <w:divsChild>
                <w:div w:id="1796943415">
                  <w:marLeft w:val="0"/>
                  <w:marRight w:val="0"/>
                  <w:marTop w:val="0"/>
                  <w:marBottom w:val="0"/>
                  <w:divBdr>
                    <w:top w:val="none" w:sz="0" w:space="0" w:color="auto"/>
                    <w:left w:val="none" w:sz="0" w:space="0" w:color="auto"/>
                    <w:bottom w:val="none" w:sz="0" w:space="0" w:color="auto"/>
                    <w:right w:val="none" w:sz="0" w:space="0" w:color="auto"/>
                  </w:divBdr>
                  <w:divsChild>
                    <w:div w:id="4811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911527">
      <w:bodyDiv w:val="1"/>
      <w:marLeft w:val="0"/>
      <w:marRight w:val="0"/>
      <w:marTop w:val="0"/>
      <w:marBottom w:val="0"/>
      <w:divBdr>
        <w:top w:val="none" w:sz="0" w:space="0" w:color="auto"/>
        <w:left w:val="none" w:sz="0" w:space="0" w:color="auto"/>
        <w:bottom w:val="none" w:sz="0" w:space="0" w:color="auto"/>
        <w:right w:val="none" w:sz="0" w:space="0" w:color="auto"/>
      </w:divBdr>
      <w:divsChild>
        <w:div w:id="2017416863">
          <w:marLeft w:val="0"/>
          <w:marRight w:val="0"/>
          <w:marTop w:val="0"/>
          <w:marBottom w:val="0"/>
          <w:divBdr>
            <w:top w:val="none" w:sz="0" w:space="0" w:color="auto"/>
            <w:left w:val="none" w:sz="0" w:space="0" w:color="auto"/>
            <w:bottom w:val="none" w:sz="0" w:space="0" w:color="auto"/>
            <w:right w:val="none" w:sz="0" w:space="0" w:color="auto"/>
          </w:divBdr>
        </w:div>
      </w:divsChild>
    </w:div>
    <w:div w:id="628362878">
      <w:bodyDiv w:val="1"/>
      <w:marLeft w:val="0"/>
      <w:marRight w:val="0"/>
      <w:marTop w:val="0"/>
      <w:marBottom w:val="0"/>
      <w:divBdr>
        <w:top w:val="none" w:sz="0" w:space="0" w:color="auto"/>
        <w:left w:val="none" w:sz="0" w:space="0" w:color="auto"/>
        <w:bottom w:val="none" w:sz="0" w:space="0" w:color="auto"/>
        <w:right w:val="none" w:sz="0" w:space="0" w:color="auto"/>
      </w:divBdr>
    </w:div>
    <w:div w:id="637682768">
      <w:bodyDiv w:val="1"/>
      <w:marLeft w:val="0"/>
      <w:marRight w:val="0"/>
      <w:marTop w:val="0"/>
      <w:marBottom w:val="0"/>
      <w:divBdr>
        <w:top w:val="none" w:sz="0" w:space="0" w:color="auto"/>
        <w:left w:val="none" w:sz="0" w:space="0" w:color="auto"/>
        <w:bottom w:val="none" w:sz="0" w:space="0" w:color="auto"/>
        <w:right w:val="none" w:sz="0" w:space="0" w:color="auto"/>
      </w:divBdr>
    </w:div>
    <w:div w:id="649942030">
      <w:bodyDiv w:val="1"/>
      <w:marLeft w:val="0"/>
      <w:marRight w:val="0"/>
      <w:marTop w:val="0"/>
      <w:marBottom w:val="0"/>
      <w:divBdr>
        <w:top w:val="none" w:sz="0" w:space="0" w:color="auto"/>
        <w:left w:val="none" w:sz="0" w:space="0" w:color="auto"/>
        <w:bottom w:val="none" w:sz="0" w:space="0" w:color="auto"/>
        <w:right w:val="none" w:sz="0" w:space="0" w:color="auto"/>
      </w:divBdr>
    </w:div>
    <w:div w:id="669987676">
      <w:bodyDiv w:val="1"/>
      <w:marLeft w:val="0"/>
      <w:marRight w:val="0"/>
      <w:marTop w:val="0"/>
      <w:marBottom w:val="0"/>
      <w:divBdr>
        <w:top w:val="none" w:sz="0" w:space="0" w:color="auto"/>
        <w:left w:val="none" w:sz="0" w:space="0" w:color="auto"/>
        <w:bottom w:val="none" w:sz="0" w:space="0" w:color="auto"/>
        <w:right w:val="none" w:sz="0" w:space="0" w:color="auto"/>
      </w:divBdr>
      <w:divsChild>
        <w:div w:id="872615387">
          <w:marLeft w:val="0"/>
          <w:marRight w:val="0"/>
          <w:marTop w:val="0"/>
          <w:marBottom w:val="0"/>
          <w:divBdr>
            <w:top w:val="none" w:sz="0" w:space="0" w:color="auto"/>
            <w:left w:val="none" w:sz="0" w:space="0" w:color="auto"/>
            <w:bottom w:val="none" w:sz="0" w:space="0" w:color="auto"/>
            <w:right w:val="none" w:sz="0" w:space="0" w:color="auto"/>
          </w:divBdr>
          <w:divsChild>
            <w:div w:id="1529415795">
              <w:marLeft w:val="0"/>
              <w:marRight w:val="0"/>
              <w:marTop w:val="0"/>
              <w:marBottom w:val="0"/>
              <w:divBdr>
                <w:top w:val="none" w:sz="0" w:space="0" w:color="auto"/>
                <w:left w:val="none" w:sz="0" w:space="0" w:color="auto"/>
                <w:bottom w:val="none" w:sz="0" w:space="0" w:color="auto"/>
                <w:right w:val="none" w:sz="0" w:space="0" w:color="auto"/>
              </w:divBdr>
              <w:divsChild>
                <w:div w:id="673532672">
                  <w:marLeft w:val="0"/>
                  <w:marRight w:val="0"/>
                  <w:marTop w:val="0"/>
                  <w:marBottom w:val="0"/>
                  <w:divBdr>
                    <w:top w:val="none" w:sz="0" w:space="0" w:color="auto"/>
                    <w:left w:val="none" w:sz="0" w:space="0" w:color="auto"/>
                    <w:bottom w:val="none" w:sz="0" w:space="0" w:color="auto"/>
                    <w:right w:val="none" w:sz="0" w:space="0" w:color="auto"/>
                  </w:divBdr>
                  <w:divsChild>
                    <w:div w:id="5050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926650">
          <w:marLeft w:val="0"/>
          <w:marRight w:val="0"/>
          <w:marTop w:val="0"/>
          <w:marBottom w:val="0"/>
          <w:divBdr>
            <w:top w:val="none" w:sz="0" w:space="0" w:color="auto"/>
            <w:left w:val="none" w:sz="0" w:space="0" w:color="auto"/>
            <w:bottom w:val="none" w:sz="0" w:space="0" w:color="auto"/>
            <w:right w:val="none" w:sz="0" w:space="0" w:color="auto"/>
          </w:divBdr>
          <w:divsChild>
            <w:div w:id="1828589230">
              <w:marLeft w:val="0"/>
              <w:marRight w:val="0"/>
              <w:marTop w:val="0"/>
              <w:marBottom w:val="0"/>
              <w:divBdr>
                <w:top w:val="none" w:sz="0" w:space="0" w:color="auto"/>
                <w:left w:val="none" w:sz="0" w:space="0" w:color="auto"/>
                <w:bottom w:val="none" w:sz="0" w:space="0" w:color="auto"/>
                <w:right w:val="none" w:sz="0" w:space="0" w:color="auto"/>
              </w:divBdr>
              <w:divsChild>
                <w:div w:id="2130469150">
                  <w:marLeft w:val="0"/>
                  <w:marRight w:val="0"/>
                  <w:marTop w:val="0"/>
                  <w:marBottom w:val="0"/>
                  <w:divBdr>
                    <w:top w:val="none" w:sz="0" w:space="0" w:color="auto"/>
                    <w:left w:val="none" w:sz="0" w:space="0" w:color="auto"/>
                    <w:bottom w:val="none" w:sz="0" w:space="0" w:color="auto"/>
                    <w:right w:val="none" w:sz="0" w:space="0" w:color="auto"/>
                  </w:divBdr>
                  <w:divsChild>
                    <w:div w:id="16247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064678">
      <w:bodyDiv w:val="1"/>
      <w:marLeft w:val="0"/>
      <w:marRight w:val="0"/>
      <w:marTop w:val="0"/>
      <w:marBottom w:val="0"/>
      <w:divBdr>
        <w:top w:val="none" w:sz="0" w:space="0" w:color="auto"/>
        <w:left w:val="none" w:sz="0" w:space="0" w:color="auto"/>
        <w:bottom w:val="none" w:sz="0" w:space="0" w:color="auto"/>
        <w:right w:val="none" w:sz="0" w:space="0" w:color="auto"/>
      </w:divBdr>
      <w:divsChild>
        <w:div w:id="1219631297">
          <w:marLeft w:val="0"/>
          <w:marRight w:val="0"/>
          <w:marTop w:val="0"/>
          <w:marBottom w:val="0"/>
          <w:divBdr>
            <w:top w:val="none" w:sz="0" w:space="0" w:color="auto"/>
            <w:left w:val="none" w:sz="0" w:space="0" w:color="auto"/>
            <w:bottom w:val="none" w:sz="0" w:space="0" w:color="auto"/>
            <w:right w:val="none" w:sz="0" w:space="0" w:color="auto"/>
          </w:divBdr>
          <w:divsChild>
            <w:div w:id="1834687372">
              <w:marLeft w:val="0"/>
              <w:marRight w:val="0"/>
              <w:marTop w:val="0"/>
              <w:marBottom w:val="0"/>
              <w:divBdr>
                <w:top w:val="none" w:sz="0" w:space="0" w:color="auto"/>
                <w:left w:val="none" w:sz="0" w:space="0" w:color="auto"/>
                <w:bottom w:val="none" w:sz="0" w:space="0" w:color="auto"/>
                <w:right w:val="none" w:sz="0" w:space="0" w:color="auto"/>
              </w:divBdr>
              <w:divsChild>
                <w:div w:id="1372149695">
                  <w:marLeft w:val="0"/>
                  <w:marRight w:val="0"/>
                  <w:marTop w:val="0"/>
                  <w:marBottom w:val="0"/>
                  <w:divBdr>
                    <w:top w:val="none" w:sz="0" w:space="0" w:color="auto"/>
                    <w:left w:val="none" w:sz="0" w:space="0" w:color="auto"/>
                    <w:bottom w:val="none" w:sz="0" w:space="0" w:color="auto"/>
                    <w:right w:val="none" w:sz="0" w:space="0" w:color="auto"/>
                  </w:divBdr>
                  <w:divsChild>
                    <w:div w:id="165047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52501">
          <w:marLeft w:val="0"/>
          <w:marRight w:val="0"/>
          <w:marTop w:val="0"/>
          <w:marBottom w:val="0"/>
          <w:divBdr>
            <w:top w:val="none" w:sz="0" w:space="0" w:color="auto"/>
            <w:left w:val="none" w:sz="0" w:space="0" w:color="auto"/>
            <w:bottom w:val="none" w:sz="0" w:space="0" w:color="auto"/>
            <w:right w:val="none" w:sz="0" w:space="0" w:color="auto"/>
          </w:divBdr>
          <w:divsChild>
            <w:div w:id="530268033">
              <w:marLeft w:val="0"/>
              <w:marRight w:val="0"/>
              <w:marTop w:val="0"/>
              <w:marBottom w:val="0"/>
              <w:divBdr>
                <w:top w:val="none" w:sz="0" w:space="0" w:color="auto"/>
                <w:left w:val="none" w:sz="0" w:space="0" w:color="auto"/>
                <w:bottom w:val="none" w:sz="0" w:space="0" w:color="auto"/>
                <w:right w:val="none" w:sz="0" w:space="0" w:color="auto"/>
              </w:divBdr>
              <w:divsChild>
                <w:div w:id="783842090">
                  <w:marLeft w:val="0"/>
                  <w:marRight w:val="0"/>
                  <w:marTop w:val="0"/>
                  <w:marBottom w:val="0"/>
                  <w:divBdr>
                    <w:top w:val="none" w:sz="0" w:space="0" w:color="auto"/>
                    <w:left w:val="none" w:sz="0" w:space="0" w:color="auto"/>
                    <w:bottom w:val="none" w:sz="0" w:space="0" w:color="auto"/>
                    <w:right w:val="none" w:sz="0" w:space="0" w:color="auto"/>
                  </w:divBdr>
                  <w:divsChild>
                    <w:div w:id="114373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060077">
      <w:bodyDiv w:val="1"/>
      <w:marLeft w:val="0"/>
      <w:marRight w:val="0"/>
      <w:marTop w:val="0"/>
      <w:marBottom w:val="0"/>
      <w:divBdr>
        <w:top w:val="none" w:sz="0" w:space="0" w:color="auto"/>
        <w:left w:val="none" w:sz="0" w:space="0" w:color="auto"/>
        <w:bottom w:val="none" w:sz="0" w:space="0" w:color="auto"/>
        <w:right w:val="none" w:sz="0" w:space="0" w:color="auto"/>
      </w:divBdr>
    </w:div>
    <w:div w:id="756288242">
      <w:bodyDiv w:val="1"/>
      <w:marLeft w:val="0"/>
      <w:marRight w:val="0"/>
      <w:marTop w:val="0"/>
      <w:marBottom w:val="0"/>
      <w:divBdr>
        <w:top w:val="none" w:sz="0" w:space="0" w:color="auto"/>
        <w:left w:val="none" w:sz="0" w:space="0" w:color="auto"/>
        <w:bottom w:val="none" w:sz="0" w:space="0" w:color="auto"/>
        <w:right w:val="none" w:sz="0" w:space="0" w:color="auto"/>
      </w:divBdr>
      <w:divsChild>
        <w:div w:id="1964270163">
          <w:marLeft w:val="0"/>
          <w:marRight w:val="0"/>
          <w:marTop w:val="0"/>
          <w:marBottom w:val="0"/>
          <w:divBdr>
            <w:top w:val="none" w:sz="0" w:space="0" w:color="auto"/>
            <w:left w:val="none" w:sz="0" w:space="0" w:color="auto"/>
            <w:bottom w:val="none" w:sz="0" w:space="0" w:color="auto"/>
            <w:right w:val="none" w:sz="0" w:space="0" w:color="auto"/>
          </w:divBdr>
        </w:div>
      </w:divsChild>
    </w:div>
    <w:div w:id="757212125">
      <w:bodyDiv w:val="1"/>
      <w:marLeft w:val="0"/>
      <w:marRight w:val="0"/>
      <w:marTop w:val="0"/>
      <w:marBottom w:val="0"/>
      <w:divBdr>
        <w:top w:val="none" w:sz="0" w:space="0" w:color="auto"/>
        <w:left w:val="none" w:sz="0" w:space="0" w:color="auto"/>
        <w:bottom w:val="none" w:sz="0" w:space="0" w:color="auto"/>
        <w:right w:val="none" w:sz="0" w:space="0" w:color="auto"/>
      </w:divBdr>
      <w:divsChild>
        <w:div w:id="2034190132">
          <w:marLeft w:val="0"/>
          <w:marRight w:val="0"/>
          <w:marTop w:val="0"/>
          <w:marBottom w:val="0"/>
          <w:divBdr>
            <w:top w:val="none" w:sz="0" w:space="0" w:color="auto"/>
            <w:left w:val="none" w:sz="0" w:space="0" w:color="auto"/>
            <w:bottom w:val="none" w:sz="0" w:space="0" w:color="auto"/>
            <w:right w:val="none" w:sz="0" w:space="0" w:color="auto"/>
          </w:divBdr>
          <w:divsChild>
            <w:div w:id="1796370273">
              <w:marLeft w:val="0"/>
              <w:marRight w:val="0"/>
              <w:marTop w:val="0"/>
              <w:marBottom w:val="0"/>
              <w:divBdr>
                <w:top w:val="none" w:sz="0" w:space="0" w:color="auto"/>
                <w:left w:val="none" w:sz="0" w:space="0" w:color="auto"/>
                <w:bottom w:val="none" w:sz="0" w:space="0" w:color="auto"/>
                <w:right w:val="none" w:sz="0" w:space="0" w:color="auto"/>
              </w:divBdr>
              <w:divsChild>
                <w:div w:id="150682224">
                  <w:marLeft w:val="0"/>
                  <w:marRight w:val="0"/>
                  <w:marTop w:val="0"/>
                  <w:marBottom w:val="0"/>
                  <w:divBdr>
                    <w:top w:val="none" w:sz="0" w:space="0" w:color="auto"/>
                    <w:left w:val="none" w:sz="0" w:space="0" w:color="auto"/>
                    <w:bottom w:val="none" w:sz="0" w:space="0" w:color="auto"/>
                    <w:right w:val="none" w:sz="0" w:space="0" w:color="auto"/>
                  </w:divBdr>
                  <w:divsChild>
                    <w:div w:id="1880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280812">
          <w:marLeft w:val="0"/>
          <w:marRight w:val="0"/>
          <w:marTop w:val="0"/>
          <w:marBottom w:val="0"/>
          <w:divBdr>
            <w:top w:val="none" w:sz="0" w:space="0" w:color="auto"/>
            <w:left w:val="none" w:sz="0" w:space="0" w:color="auto"/>
            <w:bottom w:val="none" w:sz="0" w:space="0" w:color="auto"/>
            <w:right w:val="none" w:sz="0" w:space="0" w:color="auto"/>
          </w:divBdr>
          <w:divsChild>
            <w:div w:id="503324745">
              <w:marLeft w:val="0"/>
              <w:marRight w:val="0"/>
              <w:marTop w:val="0"/>
              <w:marBottom w:val="0"/>
              <w:divBdr>
                <w:top w:val="none" w:sz="0" w:space="0" w:color="auto"/>
                <w:left w:val="none" w:sz="0" w:space="0" w:color="auto"/>
                <w:bottom w:val="none" w:sz="0" w:space="0" w:color="auto"/>
                <w:right w:val="none" w:sz="0" w:space="0" w:color="auto"/>
              </w:divBdr>
              <w:divsChild>
                <w:div w:id="102652071">
                  <w:marLeft w:val="0"/>
                  <w:marRight w:val="0"/>
                  <w:marTop w:val="0"/>
                  <w:marBottom w:val="0"/>
                  <w:divBdr>
                    <w:top w:val="none" w:sz="0" w:space="0" w:color="auto"/>
                    <w:left w:val="none" w:sz="0" w:space="0" w:color="auto"/>
                    <w:bottom w:val="none" w:sz="0" w:space="0" w:color="auto"/>
                    <w:right w:val="none" w:sz="0" w:space="0" w:color="auto"/>
                  </w:divBdr>
                  <w:divsChild>
                    <w:div w:id="96793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517681">
      <w:bodyDiv w:val="1"/>
      <w:marLeft w:val="0"/>
      <w:marRight w:val="0"/>
      <w:marTop w:val="0"/>
      <w:marBottom w:val="0"/>
      <w:divBdr>
        <w:top w:val="none" w:sz="0" w:space="0" w:color="auto"/>
        <w:left w:val="none" w:sz="0" w:space="0" w:color="auto"/>
        <w:bottom w:val="none" w:sz="0" w:space="0" w:color="auto"/>
        <w:right w:val="none" w:sz="0" w:space="0" w:color="auto"/>
      </w:divBdr>
    </w:div>
    <w:div w:id="795415763">
      <w:bodyDiv w:val="1"/>
      <w:marLeft w:val="0"/>
      <w:marRight w:val="0"/>
      <w:marTop w:val="0"/>
      <w:marBottom w:val="0"/>
      <w:divBdr>
        <w:top w:val="none" w:sz="0" w:space="0" w:color="auto"/>
        <w:left w:val="none" w:sz="0" w:space="0" w:color="auto"/>
        <w:bottom w:val="none" w:sz="0" w:space="0" w:color="auto"/>
        <w:right w:val="none" w:sz="0" w:space="0" w:color="auto"/>
      </w:divBdr>
      <w:divsChild>
        <w:div w:id="291059036">
          <w:marLeft w:val="0"/>
          <w:marRight w:val="0"/>
          <w:marTop w:val="0"/>
          <w:marBottom w:val="0"/>
          <w:divBdr>
            <w:top w:val="none" w:sz="0" w:space="0" w:color="auto"/>
            <w:left w:val="none" w:sz="0" w:space="0" w:color="auto"/>
            <w:bottom w:val="none" w:sz="0" w:space="0" w:color="auto"/>
            <w:right w:val="none" w:sz="0" w:space="0" w:color="auto"/>
          </w:divBdr>
        </w:div>
      </w:divsChild>
    </w:div>
    <w:div w:id="800224207">
      <w:bodyDiv w:val="1"/>
      <w:marLeft w:val="0"/>
      <w:marRight w:val="0"/>
      <w:marTop w:val="0"/>
      <w:marBottom w:val="0"/>
      <w:divBdr>
        <w:top w:val="none" w:sz="0" w:space="0" w:color="auto"/>
        <w:left w:val="none" w:sz="0" w:space="0" w:color="auto"/>
        <w:bottom w:val="none" w:sz="0" w:space="0" w:color="auto"/>
        <w:right w:val="none" w:sz="0" w:space="0" w:color="auto"/>
      </w:divBdr>
      <w:divsChild>
        <w:div w:id="937912994">
          <w:marLeft w:val="0"/>
          <w:marRight w:val="0"/>
          <w:marTop w:val="0"/>
          <w:marBottom w:val="0"/>
          <w:divBdr>
            <w:top w:val="none" w:sz="0" w:space="0" w:color="auto"/>
            <w:left w:val="none" w:sz="0" w:space="0" w:color="auto"/>
            <w:bottom w:val="none" w:sz="0" w:space="0" w:color="auto"/>
            <w:right w:val="none" w:sz="0" w:space="0" w:color="auto"/>
          </w:divBdr>
          <w:divsChild>
            <w:div w:id="872494512">
              <w:marLeft w:val="0"/>
              <w:marRight w:val="0"/>
              <w:marTop w:val="0"/>
              <w:marBottom w:val="0"/>
              <w:divBdr>
                <w:top w:val="none" w:sz="0" w:space="0" w:color="auto"/>
                <w:left w:val="none" w:sz="0" w:space="0" w:color="auto"/>
                <w:bottom w:val="none" w:sz="0" w:space="0" w:color="auto"/>
                <w:right w:val="none" w:sz="0" w:space="0" w:color="auto"/>
              </w:divBdr>
              <w:divsChild>
                <w:div w:id="1881354782">
                  <w:marLeft w:val="0"/>
                  <w:marRight w:val="0"/>
                  <w:marTop w:val="0"/>
                  <w:marBottom w:val="0"/>
                  <w:divBdr>
                    <w:top w:val="none" w:sz="0" w:space="0" w:color="auto"/>
                    <w:left w:val="none" w:sz="0" w:space="0" w:color="auto"/>
                    <w:bottom w:val="none" w:sz="0" w:space="0" w:color="auto"/>
                    <w:right w:val="none" w:sz="0" w:space="0" w:color="auto"/>
                  </w:divBdr>
                  <w:divsChild>
                    <w:div w:id="157681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663182">
          <w:marLeft w:val="0"/>
          <w:marRight w:val="0"/>
          <w:marTop w:val="0"/>
          <w:marBottom w:val="0"/>
          <w:divBdr>
            <w:top w:val="none" w:sz="0" w:space="0" w:color="auto"/>
            <w:left w:val="none" w:sz="0" w:space="0" w:color="auto"/>
            <w:bottom w:val="none" w:sz="0" w:space="0" w:color="auto"/>
            <w:right w:val="none" w:sz="0" w:space="0" w:color="auto"/>
          </w:divBdr>
          <w:divsChild>
            <w:div w:id="735398706">
              <w:marLeft w:val="0"/>
              <w:marRight w:val="0"/>
              <w:marTop w:val="0"/>
              <w:marBottom w:val="0"/>
              <w:divBdr>
                <w:top w:val="none" w:sz="0" w:space="0" w:color="auto"/>
                <w:left w:val="none" w:sz="0" w:space="0" w:color="auto"/>
                <w:bottom w:val="none" w:sz="0" w:space="0" w:color="auto"/>
                <w:right w:val="none" w:sz="0" w:space="0" w:color="auto"/>
              </w:divBdr>
              <w:divsChild>
                <w:div w:id="1742217152">
                  <w:marLeft w:val="0"/>
                  <w:marRight w:val="0"/>
                  <w:marTop w:val="0"/>
                  <w:marBottom w:val="0"/>
                  <w:divBdr>
                    <w:top w:val="none" w:sz="0" w:space="0" w:color="auto"/>
                    <w:left w:val="none" w:sz="0" w:space="0" w:color="auto"/>
                    <w:bottom w:val="none" w:sz="0" w:space="0" w:color="auto"/>
                    <w:right w:val="none" w:sz="0" w:space="0" w:color="auto"/>
                  </w:divBdr>
                  <w:divsChild>
                    <w:div w:id="3994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052360">
      <w:bodyDiv w:val="1"/>
      <w:marLeft w:val="0"/>
      <w:marRight w:val="0"/>
      <w:marTop w:val="0"/>
      <w:marBottom w:val="0"/>
      <w:divBdr>
        <w:top w:val="none" w:sz="0" w:space="0" w:color="auto"/>
        <w:left w:val="none" w:sz="0" w:space="0" w:color="auto"/>
        <w:bottom w:val="none" w:sz="0" w:space="0" w:color="auto"/>
        <w:right w:val="none" w:sz="0" w:space="0" w:color="auto"/>
      </w:divBdr>
    </w:div>
    <w:div w:id="853958761">
      <w:bodyDiv w:val="1"/>
      <w:marLeft w:val="0"/>
      <w:marRight w:val="0"/>
      <w:marTop w:val="0"/>
      <w:marBottom w:val="0"/>
      <w:divBdr>
        <w:top w:val="none" w:sz="0" w:space="0" w:color="auto"/>
        <w:left w:val="none" w:sz="0" w:space="0" w:color="auto"/>
        <w:bottom w:val="none" w:sz="0" w:space="0" w:color="auto"/>
        <w:right w:val="none" w:sz="0" w:space="0" w:color="auto"/>
      </w:divBdr>
      <w:divsChild>
        <w:div w:id="1072311612">
          <w:marLeft w:val="0"/>
          <w:marRight w:val="0"/>
          <w:marTop w:val="0"/>
          <w:marBottom w:val="0"/>
          <w:divBdr>
            <w:top w:val="none" w:sz="0" w:space="0" w:color="auto"/>
            <w:left w:val="none" w:sz="0" w:space="0" w:color="auto"/>
            <w:bottom w:val="none" w:sz="0" w:space="0" w:color="auto"/>
            <w:right w:val="none" w:sz="0" w:space="0" w:color="auto"/>
          </w:divBdr>
          <w:divsChild>
            <w:div w:id="1591155388">
              <w:marLeft w:val="0"/>
              <w:marRight w:val="0"/>
              <w:marTop w:val="0"/>
              <w:marBottom w:val="0"/>
              <w:divBdr>
                <w:top w:val="none" w:sz="0" w:space="0" w:color="auto"/>
                <w:left w:val="none" w:sz="0" w:space="0" w:color="auto"/>
                <w:bottom w:val="none" w:sz="0" w:space="0" w:color="auto"/>
                <w:right w:val="none" w:sz="0" w:space="0" w:color="auto"/>
              </w:divBdr>
              <w:divsChild>
                <w:div w:id="436146473">
                  <w:marLeft w:val="0"/>
                  <w:marRight w:val="0"/>
                  <w:marTop w:val="0"/>
                  <w:marBottom w:val="0"/>
                  <w:divBdr>
                    <w:top w:val="none" w:sz="0" w:space="0" w:color="auto"/>
                    <w:left w:val="none" w:sz="0" w:space="0" w:color="auto"/>
                    <w:bottom w:val="none" w:sz="0" w:space="0" w:color="auto"/>
                    <w:right w:val="none" w:sz="0" w:space="0" w:color="auto"/>
                  </w:divBdr>
                  <w:divsChild>
                    <w:div w:id="184825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6334">
          <w:marLeft w:val="0"/>
          <w:marRight w:val="0"/>
          <w:marTop w:val="0"/>
          <w:marBottom w:val="0"/>
          <w:divBdr>
            <w:top w:val="none" w:sz="0" w:space="0" w:color="auto"/>
            <w:left w:val="none" w:sz="0" w:space="0" w:color="auto"/>
            <w:bottom w:val="none" w:sz="0" w:space="0" w:color="auto"/>
            <w:right w:val="none" w:sz="0" w:space="0" w:color="auto"/>
          </w:divBdr>
          <w:divsChild>
            <w:div w:id="2016762976">
              <w:marLeft w:val="0"/>
              <w:marRight w:val="0"/>
              <w:marTop w:val="0"/>
              <w:marBottom w:val="0"/>
              <w:divBdr>
                <w:top w:val="none" w:sz="0" w:space="0" w:color="auto"/>
                <w:left w:val="none" w:sz="0" w:space="0" w:color="auto"/>
                <w:bottom w:val="none" w:sz="0" w:space="0" w:color="auto"/>
                <w:right w:val="none" w:sz="0" w:space="0" w:color="auto"/>
              </w:divBdr>
              <w:divsChild>
                <w:div w:id="1949387854">
                  <w:marLeft w:val="0"/>
                  <w:marRight w:val="0"/>
                  <w:marTop w:val="0"/>
                  <w:marBottom w:val="0"/>
                  <w:divBdr>
                    <w:top w:val="none" w:sz="0" w:space="0" w:color="auto"/>
                    <w:left w:val="none" w:sz="0" w:space="0" w:color="auto"/>
                    <w:bottom w:val="none" w:sz="0" w:space="0" w:color="auto"/>
                    <w:right w:val="none" w:sz="0" w:space="0" w:color="auto"/>
                  </w:divBdr>
                  <w:divsChild>
                    <w:div w:id="197894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751875">
      <w:bodyDiv w:val="1"/>
      <w:marLeft w:val="0"/>
      <w:marRight w:val="0"/>
      <w:marTop w:val="0"/>
      <w:marBottom w:val="0"/>
      <w:divBdr>
        <w:top w:val="none" w:sz="0" w:space="0" w:color="auto"/>
        <w:left w:val="none" w:sz="0" w:space="0" w:color="auto"/>
        <w:bottom w:val="none" w:sz="0" w:space="0" w:color="auto"/>
        <w:right w:val="none" w:sz="0" w:space="0" w:color="auto"/>
      </w:divBdr>
    </w:div>
    <w:div w:id="898444896">
      <w:bodyDiv w:val="1"/>
      <w:marLeft w:val="0"/>
      <w:marRight w:val="0"/>
      <w:marTop w:val="0"/>
      <w:marBottom w:val="0"/>
      <w:divBdr>
        <w:top w:val="none" w:sz="0" w:space="0" w:color="auto"/>
        <w:left w:val="none" w:sz="0" w:space="0" w:color="auto"/>
        <w:bottom w:val="none" w:sz="0" w:space="0" w:color="auto"/>
        <w:right w:val="none" w:sz="0" w:space="0" w:color="auto"/>
      </w:divBdr>
    </w:div>
    <w:div w:id="941956229">
      <w:bodyDiv w:val="1"/>
      <w:marLeft w:val="0"/>
      <w:marRight w:val="0"/>
      <w:marTop w:val="0"/>
      <w:marBottom w:val="0"/>
      <w:divBdr>
        <w:top w:val="none" w:sz="0" w:space="0" w:color="auto"/>
        <w:left w:val="none" w:sz="0" w:space="0" w:color="auto"/>
        <w:bottom w:val="none" w:sz="0" w:space="0" w:color="auto"/>
        <w:right w:val="none" w:sz="0" w:space="0" w:color="auto"/>
      </w:divBdr>
    </w:div>
    <w:div w:id="954796523">
      <w:bodyDiv w:val="1"/>
      <w:marLeft w:val="0"/>
      <w:marRight w:val="0"/>
      <w:marTop w:val="0"/>
      <w:marBottom w:val="0"/>
      <w:divBdr>
        <w:top w:val="none" w:sz="0" w:space="0" w:color="auto"/>
        <w:left w:val="none" w:sz="0" w:space="0" w:color="auto"/>
        <w:bottom w:val="none" w:sz="0" w:space="0" w:color="auto"/>
        <w:right w:val="none" w:sz="0" w:space="0" w:color="auto"/>
      </w:divBdr>
    </w:div>
    <w:div w:id="958999284">
      <w:bodyDiv w:val="1"/>
      <w:marLeft w:val="0"/>
      <w:marRight w:val="0"/>
      <w:marTop w:val="0"/>
      <w:marBottom w:val="0"/>
      <w:divBdr>
        <w:top w:val="none" w:sz="0" w:space="0" w:color="auto"/>
        <w:left w:val="none" w:sz="0" w:space="0" w:color="auto"/>
        <w:bottom w:val="none" w:sz="0" w:space="0" w:color="auto"/>
        <w:right w:val="none" w:sz="0" w:space="0" w:color="auto"/>
      </w:divBdr>
      <w:divsChild>
        <w:div w:id="1762212401">
          <w:marLeft w:val="0"/>
          <w:marRight w:val="0"/>
          <w:marTop w:val="0"/>
          <w:marBottom w:val="0"/>
          <w:divBdr>
            <w:top w:val="none" w:sz="0" w:space="0" w:color="auto"/>
            <w:left w:val="none" w:sz="0" w:space="0" w:color="auto"/>
            <w:bottom w:val="none" w:sz="0" w:space="0" w:color="auto"/>
            <w:right w:val="none" w:sz="0" w:space="0" w:color="auto"/>
          </w:divBdr>
          <w:divsChild>
            <w:div w:id="798452116">
              <w:marLeft w:val="0"/>
              <w:marRight w:val="0"/>
              <w:marTop w:val="0"/>
              <w:marBottom w:val="0"/>
              <w:divBdr>
                <w:top w:val="none" w:sz="0" w:space="0" w:color="auto"/>
                <w:left w:val="none" w:sz="0" w:space="0" w:color="auto"/>
                <w:bottom w:val="none" w:sz="0" w:space="0" w:color="auto"/>
                <w:right w:val="none" w:sz="0" w:space="0" w:color="auto"/>
              </w:divBdr>
              <w:divsChild>
                <w:div w:id="1881089128">
                  <w:marLeft w:val="0"/>
                  <w:marRight w:val="0"/>
                  <w:marTop w:val="0"/>
                  <w:marBottom w:val="0"/>
                  <w:divBdr>
                    <w:top w:val="none" w:sz="0" w:space="0" w:color="auto"/>
                    <w:left w:val="none" w:sz="0" w:space="0" w:color="auto"/>
                    <w:bottom w:val="none" w:sz="0" w:space="0" w:color="auto"/>
                    <w:right w:val="none" w:sz="0" w:space="0" w:color="auto"/>
                  </w:divBdr>
                  <w:divsChild>
                    <w:div w:id="19014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277086">
          <w:marLeft w:val="0"/>
          <w:marRight w:val="0"/>
          <w:marTop w:val="0"/>
          <w:marBottom w:val="0"/>
          <w:divBdr>
            <w:top w:val="none" w:sz="0" w:space="0" w:color="auto"/>
            <w:left w:val="none" w:sz="0" w:space="0" w:color="auto"/>
            <w:bottom w:val="none" w:sz="0" w:space="0" w:color="auto"/>
            <w:right w:val="none" w:sz="0" w:space="0" w:color="auto"/>
          </w:divBdr>
          <w:divsChild>
            <w:div w:id="159584649">
              <w:marLeft w:val="0"/>
              <w:marRight w:val="0"/>
              <w:marTop w:val="0"/>
              <w:marBottom w:val="0"/>
              <w:divBdr>
                <w:top w:val="none" w:sz="0" w:space="0" w:color="auto"/>
                <w:left w:val="none" w:sz="0" w:space="0" w:color="auto"/>
                <w:bottom w:val="none" w:sz="0" w:space="0" w:color="auto"/>
                <w:right w:val="none" w:sz="0" w:space="0" w:color="auto"/>
              </w:divBdr>
              <w:divsChild>
                <w:div w:id="1861973257">
                  <w:marLeft w:val="0"/>
                  <w:marRight w:val="0"/>
                  <w:marTop w:val="0"/>
                  <w:marBottom w:val="0"/>
                  <w:divBdr>
                    <w:top w:val="none" w:sz="0" w:space="0" w:color="auto"/>
                    <w:left w:val="none" w:sz="0" w:space="0" w:color="auto"/>
                    <w:bottom w:val="none" w:sz="0" w:space="0" w:color="auto"/>
                    <w:right w:val="none" w:sz="0" w:space="0" w:color="auto"/>
                  </w:divBdr>
                  <w:divsChild>
                    <w:div w:id="8284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296011">
      <w:bodyDiv w:val="1"/>
      <w:marLeft w:val="0"/>
      <w:marRight w:val="0"/>
      <w:marTop w:val="0"/>
      <w:marBottom w:val="0"/>
      <w:divBdr>
        <w:top w:val="none" w:sz="0" w:space="0" w:color="auto"/>
        <w:left w:val="none" w:sz="0" w:space="0" w:color="auto"/>
        <w:bottom w:val="none" w:sz="0" w:space="0" w:color="auto"/>
        <w:right w:val="none" w:sz="0" w:space="0" w:color="auto"/>
      </w:divBdr>
    </w:div>
    <w:div w:id="1048454049">
      <w:bodyDiv w:val="1"/>
      <w:marLeft w:val="0"/>
      <w:marRight w:val="0"/>
      <w:marTop w:val="0"/>
      <w:marBottom w:val="0"/>
      <w:divBdr>
        <w:top w:val="none" w:sz="0" w:space="0" w:color="auto"/>
        <w:left w:val="none" w:sz="0" w:space="0" w:color="auto"/>
        <w:bottom w:val="none" w:sz="0" w:space="0" w:color="auto"/>
        <w:right w:val="none" w:sz="0" w:space="0" w:color="auto"/>
      </w:divBdr>
      <w:divsChild>
        <w:div w:id="587151084">
          <w:marLeft w:val="0"/>
          <w:marRight w:val="0"/>
          <w:marTop w:val="0"/>
          <w:marBottom w:val="0"/>
          <w:divBdr>
            <w:top w:val="none" w:sz="0" w:space="0" w:color="auto"/>
            <w:left w:val="none" w:sz="0" w:space="0" w:color="auto"/>
            <w:bottom w:val="none" w:sz="0" w:space="0" w:color="auto"/>
            <w:right w:val="none" w:sz="0" w:space="0" w:color="auto"/>
          </w:divBdr>
          <w:divsChild>
            <w:div w:id="1706522083">
              <w:marLeft w:val="0"/>
              <w:marRight w:val="0"/>
              <w:marTop w:val="0"/>
              <w:marBottom w:val="0"/>
              <w:divBdr>
                <w:top w:val="none" w:sz="0" w:space="0" w:color="auto"/>
                <w:left w:val="none" w:sz="0" w:space="0" w:color="auto"/>
                <w:bottom w:val="none" w:sz="0" w:space="0" w:color="auto"/>
                <w:right w:val="none" w:sz="0" w:space="0" w:color="auto"/>
              </w:divBdr>
              <w:divsChild>
                <w:div w:id="789399273">
                  <w:marLeft w:val="0"/>
                  <w:marRight w:val="0"/>
                  <w:marTop w:val="0"/>
                  <w:marBottom w:val="0"/>
                  <w:divBdr>
                    <w:top w:val="none" w:sz="0" w:space="0" w:color="auto"/>
                    <w:left w:val="none" w:sz="0" w:space="0" w:color="auto"/>
                    <w:bottom w:val="none" w:sz="0" w:space="0" w:color="auto"/>
                    <w:right w:val="none" w:sz="0" w:space="0" w:color="auto"/>
                  </w:divBdr>
                  <w:divsChild>
                    <w:div w:id="61899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500959">
          <w:marLeft w:val="0"/>
          <w:marRight w:val="0"/>
          <w:marTop w:val="0"/>
          <w:marBottom w:val="0"/>
          <w:divBdr>
            <w:top w:val="none" w:sz="0" w:space="0" w:color="auto"/>
            <w:left w:val="none" w:sz="0" w:space="0" w:color="auto"/>
            <w:bottom w:val="none" w:sz="0" w:space="0" w:color="auto"/>
            <w:right w:val="none" w:sz="0" w:space="0" w:color="auto"/>
          </w:divBdr>
          <w:divsChild>
            <w:div w:id="522938672">
              <w:marLeft w:val="0"/>
              <w:marRight w:val="0"/>
              <w:marTop w:val="0"/>
              <w:marBottom w:val="0"/>
              <w:divBdr>
                <w:top w:val="none" w:sz="0" w:space="0" w:color="auto"/>
                <w:left w:val="none" w:sz="0" w:space="0" w:color="auto"/>
                <w:bottom w:val="none" w:sz="0" w:space="0" w:color="auto"/>
                <w:right w:val="none" w:sz="0" w:space="0" w:color="auto"/>
              </w:divBdr>
              <w:divsChild>
                <w:div w:id="1495221343">
                  <w:marLeft w:val="0"/>
                  <w:marRight w:val="0"/>
                  <w:marTop w:val="0"/>
                  <w:marBottom w:val="0"/>
                  <w:divBdr>
                    <w:top w:val="none" w:sz="0" w:space="0" w:color="auto"/>
                    <w:left w:val="none" w:sz="0" w:space="0" w:color="auto"/>
                    <w:bottom w:val="none" w:sz="0" w:space="0" w:color="auto"/>
                    <w:right w:val="none" w:sz="0" w:space="0" w:color="auto"/>
                  </w:divBdr>
                  <w:divsChild>
                    <w:div w:id="2059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118897">
      <w:bodyDiv w:val="1"/>
      <w:marLeft w:val="0"/>
      <w:marRight w:val="0"/>
      <w:marTop w:val="0"/>
      <w:marBottom w:val="0"/>
      <w:divBdr>
        <w:top w:val="none" w:sz="0" w:space="0" w:color="auto"/>
        <w:left w:val="none" w:sz="0" w:space="0" w:color="auto"/>
        <w:bottom w:val="none" w:sz="0" w:space="0" w:color="auto"/>
        <w:right w:val="none" w:sz="0" w:space="0" w:color="auto"/>
      </w:divBdr>
    </w:div>
    <w:div w:id="1080447933">
      <w:bodyDiv w:val="1"/>
      <w:marLeft w:val="0"/>
      <w:marRight w:val="0"/>
      <w:marTop w:val="0"/>
      <w:marBottom w:val="0"/>
      <w:divBdr>
        <w:top w:val="none" w:sz="0" w:space="0" w:color="auto"/>
        <w:left w:val="none" w:sz="0" w:space="0" w:color="auto"/>
        <w:bottom w:val="none" w:sz="0" w:space="0" w:color="auto"/>
        <w:right w:val="none" w:sz="0" w:space="0" w:color="auto"/>
      </w:divBdr>
    </w:div>
    <w:div w:id="1090781196">
      <w:bodyDiv w:val="1"/>
      <w:marLeft w:val="0"/>
      <w:marRight w:val="0"/>
      <w:marTop w:val="0"/>
      <w:marBottom w:val="0"/>
      <w:divBdr>
        <w:top w:val="none" w:sz="0" w:space="0" w:color="auto"/>
        <w:left w:val="none" w:sz="0" w:space="0" w:color="auto"/>
        <w:bottom w:val="none" w:sz="0" w:space="0" w:color="auto"/>
        <w:right w:val="none" w:sz="0" w:space="0" w:color="auto"/>
      </w:divBdr>
    </w:div>
    <w:div w:id="1110661005">
      <w:bodyDiv w:val="1"/>
      <w:marLeft w:val="0"/>
      <w:marRight w:val="0"/>
      <w:marTop w:val="0"/>
      <w:marBottom w:val="0"/>
      <w:divBdr>
        <w:top w:val="none" w:sz="0" w:space="0" w:color="auto"/>
        <w:left w:val="none" w:sz="0" w:space="0" w:color="auto"/>
        <w:bottom w:val="none" w:sz="0" w:space="0" w:color="auto"/>
        <w:right w:val="none" w:sz="0" w:space="0" w:color="auto"/>
      </w:divBdr>
    </w:div>
    <w:div w:id="1118985099">
      <w:bodyDiv w:val="1"/>
      <w:marLeft w:val="0"/>
      <w:marRight w:val="0"/>
      <w:marTop w:val="0"/>
      <w:marBottom w:val="0"/>
      <w:divBdr>
        <w:top w:val="none" w:sz="0" w:space="0" w:color="auto"/>
        <w:left w:val="none" w:sz="0" w:space="0" w:color="auto"/>
        <w:bottom w:val="none" w:sz="0" w:space="0" w:color="auto"/>
        <w:right w:val="none" w:sz="0" w:space="0" w:color="auto"/>
      </w:divBdr>
    </w:div>
    <w:div w:id="1120614006">
      <w:bodyDiv w:val="1"/>
      <w:marLeft w:val="0"/>
      <w:marRight w:val="0"/>
      <w:marTop w:val="0"/>
      <w:marBottom w:val="0"/>
      <w:divBdr>
        <w:top w:val="none" w:sz="0" w:space="0" w:color="auto"/>
        <w:left w:val="none" w:sz="0" w:space="0" w:color="auto"/>
        <w:bottom w:val="none" w:sz="0" w:space="0" w:color="auto"/>
        <w:right w:val="none" w:sz="0" w:space="0" w:color="auto"/>
      </w:divBdr>
      <w:divsChild>
        <w:div w:id="1112045221">
          <w:marLeft w:val="0"/>
          <w:marRight w:val="0"/>
          <w:marTop w:val="0"/>
          <w:marBottom w:val="0"/>
          <w:divBdr>
            <w:top w:val="none" w:sz="0" w:space="0" w:color="auto"/>
            <w:left w:val="none" w:sz="0" w:space="0" w:color="auto"/>
            <w:bottom w:val="none" w:sz="0" w:space="0" w:color="auto"/>
            <w:right w:val="none" w:sz="0" w:space="0" w:color="auto"/>
          </w:divBdr>
          <w:divsChild>
            <w:div w:id="524366009">
              <w:marLeft w:val="0"/>
              <w:marRight w:val="0"/>
              <w:marTop w:val="0"/>
              <w:marBottom w:val="0"/>
              <w:divBdr>
                <w:top w:val="none" w:sz="0" w:space="0" w:color="auto"/>
                <w:left w:val="none" w:sz="0" w:space="0" w:color="auto"/>
                <w:bottom w:val="none" w:sz="0" w:space="0" w:color="auto"/>
                <w:right w:val="none" w:sz="0" w:space="0" w:color="auto"/>
              </w:divBdr>
              <w:divsChild>
                <w:div w:id="915090559">
                  <w:marLeft w:val="0"/>
                  <w:marRight w:val="0"/>
                  <w:marTop w:val="0"/>
                  <w:marBottom w:val="0"/>
                  <w:divBdr>
                    <w:top w:val="none" w:sz="0" w:space="0" w:color="auto"/>
                    <w:left w:val="none" w:sz="0" w:space="0" w:color="auto"/>
                    <w:bottom w:val="none" w:sz="0" w:space="0" w:color="auto"/>
                    <w:right w:val="none" w:sz="0" w:space="0" w:color="auto"/>
                  </w:divBdr>
                  <w:divsChild>
                    <w:div w:id="146584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7941">
          <w:marLeft w:val="0"/>
          <w:marRight w:val="0"/>
          <w:marTop w:val="0"/>
          <w:marBottom w:val="0"/>
          <w:divBdr>
            <w:top w:val="none" w:sz="0" w:space="0" w:color="auto"/>
            <w:left w:val="none" w:sz="0" w:space="0" w:color="auto"/>
            <w:bottom w:val="none" w:sz="0" w:space="0" w:color="auto"/>
            <w:right w:val="none" w:sz="0" w:space="0" w:color="auto"/>
          </w:divBdr>
          <w:divsChild>
            <w:div w:id="882983132">
              <w:marLeft w:val="0"/>
              <w:marRight w:val="0"/>
              <w:marTop w:val="0"/>
              <w:marBottom w:val="0"/>
              <w:divBdr>
                <w:top w:val="none" w:sz="0" w:space="0" w:color="auto"/>
                <w:left w:val="none" w:sz="0" w:space="0" w:color="auto"/>
                <w:bottom w:val="none" w:sz="0" w:space="0" w:color="auto"/>
                <w:right w:val="none" w:sz="0" w:space="0" w:color="auto"/>
              </w:divBdr>
              <w:divsChild>
                <w:div w:id="1065110444">
                  <w:marLeft w:val="0"/>
                  <w:marRight w:val="0"/>
                  <w:marTop w:val="0"/>
                  <w:marBottom w:val="0"/>
                  <w:divBdr>
                    <w:top w:val="none" w:sz="0" w:space="0" w:color="auto"/>
                    <w:left w:val="none" w:sz="0" w:space="0" w:color="auto"/>
                    <w:bottom w:val="none" w:sz="0" w:space="0" w:color="auto"/>
                    <w:right w:val="none" w:sz="0" w:space="0" w:color="auto"/>
                  </w:divBdr>
                  <w:divsChild>
                    <w:div w:id="104020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527054">
      <w:bodyDiv w:val="1"/>
      <w:marLeft w:val="0"/>
      <w:marRight w:val="0"/>
      <w:marTop w:val="0"/>
      <w:marBottom w:val="0"/>
      <w:divBdr>
        <w:top w:val="none" w:sz="0" w:space="0" w:color="auto"/>
        <w:left w:val="none" w:sz="0" w:space="0" w:color="auto"/>
        <w:bottom w:val="none" w:sz="0" w:space="0" w:color="auto"/>
        <w:right w:val="none" w:sz="0" w:space="0" w:color="auto"/>
      </w:divBdr>
    </w:div>
    <w:div w:id="1138298920">
      <w:bodyDiv w:val="1"/>
      <w:marLeft w:val="0"/>
      <w:marRight w:val="0"/>
      <w:marTop w:val="0"/>
      <w:marBottom w:val="0"/>
      <w:divBdr>
        <w:top w:val="none" w:sz="0" w:space="0" w:color="auto"/>
        <w:left w:val="none" w:sz="0" w:space="0" w:color="auto"/>
        <w:bottom w:val="none" w:sz="0" w:space="0" w:color="auto"/>
        <w:right w:val="none" w:sz="0" w:space="0" w:color="auto"/>
      </w:divBdr>
    </w:div>
    <w:div w:id="1142890158">
      <w:bodyDiv w:val="1"/>
      <w:marLeft w:val="0"/>
      <w:marRight w:val="0"/>
      <w:marTop w:val="0"/>
      <w:marBottom w:val="0"/>
      <w:divBdr>
        <w:top w:val="none" w:sz="0" w:space="0" w:color="auto"/>
        <w:left w:val="none" w:sz="0" w:space="0" w:color="auto"/>
        <w:bottom w:val="none" w:sz="0" w:space="0" w:color="auto"/>
        <w:right w:val="none" w:sz="0" w:space="0" w:color="auto"/>
      </w:divBdr>
    </w:div>
    <w:div w:id="1198003478">
      <w:bodyDiv w:val="1"/>
      <w:marLeft w:val="0"/>
      <w:marRight w:val="0"/>
      <w:marTop w:val="0"/>
      <w:marBottom w:val="0"/>
      <w:divBdr>
        <w:top w:val="none" w:sz="0" w:space="0" w:color="auto"/>
        <w:left w:val="none" w:sz="0" w:space="0" w:color="auto"/>
        <w:bottom w:val="none" w:sz="0" w:space="0" w:color="auto"/>
        <w:right w:val="none" w:sz="0" w:space="0" w:color="auto"/>
      </w:divBdr>
    </w:div>
    <w:div w:id="1226599592">
      <w:bodyDiv w:val="1"/>
      <w:marLeft w:val="0"/>
      <w:marRight w:val="0"/>
      <w:marTop w:val="0"/>
      <w:marBottom w:val="0"/>
      <w:divBdr>
        <w:top w:val="none" w:sz="0" w:space="0" w:color="auto"/>
        <w:left w:val="none" w:sz="0" w:space="0" w:color="auto"/>
        <w:bottom w:val="none" w:sz="0" w:space="0" w:color="auto"/>
        <w:right w:val="none" w:sz="0" w:space="0" w:color="auto"/>
      </w:divBdr>
    </w:div>
    <w:div w:id="1246189634">
      <w:bodyDiv w:val="1"/>
      <w:marLeft w:val="0"/>
      <w:marRight w:val="0"/>
      <w:marTop w:val="0"/>
      <w:marBottom w:val="0"/>
      <w:divBdr>
        <w:top w:val="none" w:sz="0" w:space="0" w:color="auto"/>
        <w:left w:val="none" w:sz="0" w:space="0" w:color="auto"/>
        <w:bottom w:val="none" w:sz="0" w:space="0" w:color="auto"/>
        <w:right w:val="none" w:sz="0" w:space="0" w:color="auto"/>
      </w:divBdr>
    </w:div>
    <w:div w:id="1295795004">
      <w:bodyDiv w:val="1"/>
      <w:marLeft w:val="0"/>
      <w:marRight w:val="0"/>
      <w:marTop w:val="0"/>
      <w:marBottom w:val="0"/>
      <w:divBdr>
        <w:top w:val="none" w:sz="0" w:space="0" w:color="auto"/>
        <w:left w:val="none" w:sz="0" w:space="0" w:color="auto"/>
        <w:bottom w:val="none" w:sz="0" w:space="0" w:color="auto"/>
        <w:right w:val="none" w:sz="0" w:space="0" w:color="auto"/>
      </w:divBdr>
    </w:div>
    <w:div w:id="1389374837">
      <w:bodyDiv w:val="1"/>
      <w:marLeft w:val="0"/>
      <w:marRight w:val="0"/>
      <w:marTop w:val="0"/>
      <w:marBottom w:val="0"/>
      <w:divBdr>
        <w:top w:val="none" w:sz="0" w:space="0" w:color="auto"/>
        <w:left w:val="none" w:sz="0" w:space="0" w:color="auto"/>
        <w:bottom w:val="none" w:sz="0" w:space="0" w:color="auto"/>
        <w:right w:val="none" w:sz="0" w:space="0" w:color="auto"/>
      </w:divBdr>
      <w:divsChild>
        <w:div w:id="585040607">
          <w:marLeft w:val="0"/>
          <w:marRight w:val="0"/>
          <w:marTop w:val="0"/>
          <w:marBottom w:val="0"/>
          <w:divBdr>
            <w:top w:val="none" w:sz="0" w:space="0" w:color="auto"/>
            <w:left w:val="none" w:sz="0" w:space="0" w:color="auto"/>
            <w:bottom w:val="none" w:sz="0" w:space="0" w:color="auto"/>
            <w:right w:val="none" w:sz="0" w:space="0" w:color="auto"/>
          </w:divBdr>
          <w:divsChild>
            <w:div w:id="486171199">
              <w:marLeft w:val="0"/>
              <w:marRight w:val="0"/>
              <w:marTop w:val="0"/>
              <w:marBottom w:val="0"/>
              <w:divBdr>
                <w:top w:val="none" w:sz="0" w:space="0" w:color="auto"/>
                <w:left w:val="none" w:sz="0" w:space="0" w:color="auto"/>
                <w:bottom w:val="none" w:sz="0" w:space="0" w:color="auto"/>
                <w:right w:val="none" w:sz="0" w:space="0" w:color="auto"/>
              </w:divBdr>
              <w:divsChild>
                <w:div w:id="1475484798">
                  <w:marLeft w:val="0"/>
                  <w:marRight w:val="0"/>
                  <w:marTop w:val="0"/>
                  <w:marBottom w:val="0"/>
                  <w:divBdr>
                    <w:top w:val="none" w:sz="0" w:space="0" w:color="auto"/>
                    <w:left w:val="none" w:sz="0" w:space="0" w:color="auto"/>
                    <w:bottom w:val="none" w:sz="0" w:space="0" w:color="auto"/>
                    <w:right w:val="none" w:sz="0" w:space="0" w:color="auto"/>
                  </w:divBdr>
                  <w:divsChild>
                    <w:div w:id="197940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834067">
          <w:marLeft w:val="0"/>
          <w:marRight w:val="0"/>
          <w:marTop w:val="0"/>
          <w:marBottom w:val="0"/>
          <w:divBdr>
            <w:top w:val="none" w:sz="0" w:space="0" w:color="auto"/>
            <w:left w:val="none" w:sz="0" w:space="0" w:color="auto"/>
            <w:bottom w:val="none" w:sz="0" w:space="0" w:color="auto"/>
            <w:right w:val="none" w:sz="0" w:space="0" w:color="auto"/>
          </w:divBdr>
          <w:divsChild>
            <w:div w:id="1567109578">
              <w:marLeft w:val="0"/>
              <w:marRight w:val="0"/>
              <w:marTop w:val="0"/>
              <w:marBottom w:val="0"/>
              <w:divBdr>
                <w:top w:val="none" w:sz="0" w:space="0" w:color="auto"/>
                <w:left w:val="none" w:sz="0" w:space="0" w:color="auto"/>
                <w:bottom w:val="none" w:sz="0" w:space="0" w:color="auto"/>
                <w:right w:val="none" w:sz="0" w:space="0" w:color="auto"/>
              </w:divBdr>
              <w:divsChild>
                <w:div w:id="1684356293">
                  <w:marLeft w:val="0"/>
                  <w:marRight w:val="0"/>
                  <w:marTop w:val="0"/>
                  <w:marBottom w:val="0"/>
                  <w:divBdr>
                    <w:top w:val="none" w:sz="0" w:space="0" w:color="auto"/>
                    <w:left w:val="none" w:sz="0" w:space="0" w:color="auto"/>
                    <w:bottom w:val="none" w:sz="0" w:space="0" w:color="auto"/>
                    <w:right w:val="none" w:sz="0" w:space="0" w:color="auto"/>
                  </w:divBdr>
                  <w:divsChild>
                    <w:div w:id="88371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766142">
      <w:bodyDiv w:val="1"/>
      <w:marLeft w:val="0"/>
      <w:marRight w:val="0"/>
      <w:marTop w:val="0"/>
      <w:marBottom w:val="0"/>
      <w:divBdr>
        <w:top w:val="none" w:sz="0" w:space="0" w:color="auto"/>
        <w:left w:val="none" w:sz="0" w:space="0" w:color="auto"/>
        <w:bottom w:val="none" w:sz="0" w:space="0" w:color="auto"/>
        <w:right w:val="none" w:sz="0" w:space="0" w:color="auto"/>
      </w:divBdr>
    </w:div>
    <w:div w:id="1467816527">
      <w:bodyDiv w:val="1"/>
      <w:marLeft w:val="0"/>
      <w:marRight w:val="0"/>
      <w:marTop w:val="0"/>
      <w:marBottom w:val="0"/>
      <w:divBdr>
        <w:top w:val="none" w:sz="0" w:space="0" w:color="auto"/>
        <w:left w:val="none" w:sz="0" w:space="0" w:color="auto"/>
        <w:bottom w:val="none" w:sz="0" w:space="0" w:color="auto"/>
        <w:right w:val="none" w:sz="0" w:space="0" w:color="auto"/>
      </w:divBdr>
    </w:div>
    <w:div w:id="1496068406">
      <w:bodyDiv w:val="1"/>
      <w:marLeft w:val="0"/>
      <w:marRight w:val="0"/>
      <w:marTop w:val="0"/>
      <w:marBottom w:val="0"/>
      <w:divBdr>
        <w:top w:val="none" w:sz="0" w:space="0" w:color="auto"/>
        <w:left w:val="none" w:sz="0" w:space="0" w:color="auto"/>
        <w:bottom w:val="none" w:sz="0" w:space="0" w:color="auto"/>
        <w:right w:val="none" w:sz="0" w:space="0" w:color="auto"/>
      </w:divBdr>
    </w:div>
    <w:div w:id="1563565088">
      <w:bodyDiv w:val="1"/>
      <w:marLeft w:val="0"/>
      <w:marRight w:val="0"/>
      <w:marTop w:val="0"/>
      <w:marBottom w:val="0"/>
      <w:divBdr>
        <w:top w:val="none" w:sz="0" w:space="0" w:color="auto"/>
        <w:left w:val="none" w:sz="0" w:space="0" w:color="auto"/>
        <w:bottom w:val="none" w:sz="0" w:space="0" w:color="auto"/>
        <w:right w:val="none" w:sz="0" w:space="0" w:color="auto"/>
      </w:divBdr>
    </w:div>
    <w:div w:id="1584951673">
      <w:bodyDiv w:val="1"/>
      <w:marLeft w:val="0"/>
      <w:marRight w:val="0"/>
      <w:marTop w:val="0"/>
      <w:marBottom w:val="0"/>
      <w:divBdr>
        <w:top w:val="none" w:sz="0" w:space="0" w:color="auto"/>
        <w:left w:val="none" w:sz="0" w:space="0" w:color="auto"/>
        <w:bottom w:val="none" w:sz="0" w:space="0" w:color="auto"/>
        <w:right w:val="none" w:sz="0" w:space="0" w:color="auto"/>
      </w:divBdr>
    </w:div>
    <w:div w:id="1633439731">
      <w:bodyDiv w:val="1"/>
      <w:marLeft w:val="0"/>
      <w:marRight w:val="0"/>
      <w:marTop w:val="0"/>
      <w:marBottom w:val="0"/>
      <w:divBdr>
        <w:top w:val="none" w:sz="0" w:space="0" w:color="auto"/>
        <w:left w:val="none" w:sz="0" w:space="0" w:color="auto"/>
        <w:bottom w:val="none" w:sz="0" w:space="0" w:color="auto"/>
        <w:right w:val="none" w:sz="0" w:space="0" w:color="auto"/>
      </w:divBdr>
    </w:div>
    <w:div w:id="1757551627">
      <w:bodyDiv w:val="1"/>
      <w:marLeft w:val="0"/>
      <w:marRight w:val="0"/>
      <w:marTop w:val="0"/>
      <w:marBottom w:val="0"/>
      <w:divBdr>
        <w:top w:val="none" w:sz="0" w:space="0" w:color="auto"/>
        <w:left w:val="none" w:sz="0" w:space="0" w:color="auto"/>
        <w:bottom w:val="none" w:sz="0" w:space="0" w:color="auto"/>
        <w:right w:val="none" w:sz="0" w:space="0" w:color="auto"/>
      </w:divBdr>
    </w:div>
    <w:div w:id="1763447368">
      <w:bodyDiv w:val="1"/>
      <w:marLeft w:val="0"/>
      <w:marRight w:val="0"/>
      <w:marTop w:val="0"/>
      <w:marBottom w:val="0"/>
      <w:divBdr>
        <w:top w:val="none" w:sz="0" w:space="0" w:color="auto"/>
        <w:left w:val="none" w:sz="0" w:space="0" w:color="auto"/>
        <w:bottom w:val="none" w:sz="0" w:space="0" w:color="auto"/>
        <w:right w:val="none" w:sz="0" w:space="0" w:color="auto"/>
      </w:divBdr>
    </w:div>
    <w:div w:id="1789817601">
      <w:bodyDiv w:val="1"/>
      <w:marLeft w:val="0"/>
      <w:marRight w:val="0"/>
      <w:marTop w:val="0"/>
      <w:marBottom w:val="0"/>
      <w:divBdr>
        <w:top w:val="none" w:sz="0" w:space="0" w:color="auto"/>
        <w:left w:val="none" w:sz="0" w:space="0" w:color="auto"/>
        <w:bottom w:val="none" w:sz="0" w:space="0" w:color="auto"/>
        <w:right w:val="none" w:sz="0" w:space="0" w:color="auto"/>
      </w:divBdr>
    </w:div>
    <w:div w:id="1795714493">
      <w:bodyDiv w:val="1"/>
      <w:marLeft w:val="0"/>
      <w:marRight w:val="0"/>
      <w:marTop w:val="0"/>
      <w:marBottom w:val="0"/>
      <w:divBdr>
        <w:top w:val="none" w:sz="0" w:space="0" w:color="auto"/>
        <w:left w:val="none" w:sz="0" w:space="0" w:color="auto"/>
        <w:bottom w:val="none" w:sz="0" w:space="0" w:color="auto"/>
        <w:right w:val="none" w:sz="0" w:space="0" w:color="auto"/>
      </w:divBdr>
      <w:divsChild>
        <w:div w:id="990986913">
          <w:marLeft w:val="0"/>
          <w:marRight w:val="0"/>
          <w:marTop w:val="0"/>
          <w:marBottom w:val="0"/>
          <w:divBdr>
            <w:top w:val="none" w:sz="0" w:space="0" w:color="auto"/>
            <w:left w:val="none" w:sz="0" w:space="0" w:color="auto"/>
            <w:bottom w:val="none" w:sz="0" w:space="0" w:color="auto"/>
            <w:right w:val="none" w:sz="0" w:space="0" w:color="auto"/>
          </w:divBdr>
          <w:divsChild>
            <w:div w:id="1150706309">
              <w:marLeft w:val="0"/>
              <w:marRight w:val="0"/>
              <w:marTop w:val="0"/>
              <w:marBottom w:val="0"/>
              <w:divBdr>
                <w:top w:val="none" w:sz="0" w:space="0" w:color="auto"/>
                <w:left w:val="none" w:sz="0" w:space="0" w:color="auto"/>
                <w:bottom w:val="none" w:sz="0" w:space="0" w:color="auto"/>
                <w:right w:val="none" w:sz="0" w:space="0" w:color="auto"/>
              </w:divBdr>
              <w:divsChild>
                <w:div w:id="1496721226">
                  <w:marLeft w:val="0"/>
                  <w:marRight w:val="0"/>
                  <w:marTop w:val="0"/>
                  <w:marBottom w:val="0"/>
                  <w:divBdr>
                    <w:top w:val="none" w:sz="0" w:space="0" w:color="auto"/>
                    <w:left w:val="none" w:sz="0" w:space="0" w:color="auto"/>
                    <w:bottom w:val="none" w:sz="0" w:space="0" w:color="auto"/>
                    <w:right w:val="none" w:sz="0" w:space="0" w:color="auto"/>
                  </w:divBdr>
                  <w:divsChild>
                    <w:div w:id="37678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149083">
          <w:marLeft w:val="0"/>
          <w:marRight w:val="0"/>
          <w:marTop w:val="0"/>
          <w:marBottom w:val="0"/>
          <w:divBdr>
            <w:top w:val="none" w:sz="0" w:space="0" w:color="auto"/>
            <w:left w:val="none" w:sz="0" w:space="0" w:color="auto"/>
            <w:bottom w:val="none" w:sz="0" w:space="0" w:color="auto"/>
            <w:right w:val="none" w:sz="0" w:space="0" w:color="auto"/>
          </w:divBdr>
          <w:divsChild>
            <w:div w:id="295260228">
              <w:marLeft w:val="0"/>
              <w:marRight w:val="0"/>
              <w:marTop w:val="0"/>
              <w:marBottom w:val="0"/>
              <w:divBdr>
                <w:top w:val="none" w:sz="0" w:space="0" w:color="auto"/>
                <w:left w:val="none" w:sz="0" w:space="0" w:color="auto"/>
                <w:bottom w:val="none" w:sz="0" w:space="0" w:color="auto"/>
                <w:right w:val="none" w:sz="0" w:space="0" w:color="auto"/>
              </w:divBdr>
              <w:divsChild>
                <w:div w:id="39987407">
                  <w:marLeft w:val="0"/>
                  <w:marRight w:val="0"/>
                  <w:marTop w:val="0"/>
                  <w:marBottom w:val="0"/>
                  <w:divBdr>
                    <w:top w:val="none" w:sz="0" w:space="0" w:color="auto"/>
                    <w:left w:val="none" w:sz="0" w:space="0" w:color="auto"/>
                    <w:bottom w:val="none" w:sz="0" w:space="0" w:color="auto"/>
                    <w:right w:val="none" w:sz="0" w:space="0" w:color="auto"/>
                  </w:divBdr>
                  <w:divsChild>
                    <w:div w:id="73833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252164">
      <w:bodyDiv w:val="1"/>
      <w:marLeft w:val="0"/>
      <w:marRight w:val="0"/>
      <w:marTop w:val="0"/>
      <w:marBottom w:val="0"/>
      <w:divBdr>
        <w:top w:val="none" w:sz="0" w:space="0" w:color="auto"/>
        <w:left w:val="none" w:sz="0" w:space="0" w:color="auto"/>
        <w:bottom w:val="none" w:sz="0" w:space="0" w:color="auto"/>
        <w:right w:val="none" w:sz="0" w:space="0" w:color="auto"/>
      </w:divBdr>
    </w:div>
    <w:div w:id="1840346734">
      <w:bodyDiv w:val="1"/>
      <w:marLeft w:val="0"/>
      <w:marRight w:val="0"/>
      <w:marTop w:val="0"/>
      <w:marBottom w:val="0"/>
      <w:divBdr>
        <w:top w:val="none" w:sz="0" w:space="0" w:color="auto"/>
        <w:left w:val="none" w:sz="0" w:space="0" w:color="auto"/>
        <w:bottom w:val="none" w:sz="0" w:space="0" w:color="auto"/>
        <w:right w:val="none" w:sz="0" w:space="0" w:color="auto"/>
      </w:divBdr>
    </w:div>
    <w:div w:id="1845433882">
      <w:bodyDiv w:val="1"/>
      <w:marLeft w:val="0"/>
      <w:marRight w:val="0"/>
      <w:marTop w:val="0"/>
      <w:marBottom w:val="0"/>
      <w:divBdr>
        <w:top w:val="none" w:sz="0" w:space="0" w:color="auto"/>
        <w:left w:val="none" w:sz="0" w:space="0" w:color="auto"/>
        <w:bottom w:val="none" w:sz="0" w:space="0" w:color="auto"/>
        <w:right w:val="none" w:sz="0" w:space="0" w:color="auto"/>
      </w:divBdr>
    </w:div>
    <w:div w:id="1870602332">
      <w:bodyDiv w:val="1"/>
      <w:marLeft w:val="0"/>
      <w:marRight w:val="0"/>
      <w:marTop w:val="0"/>
      <w:marBottom w:val="0"/>
      <w:divBdr>
        <w:top w:val="none" w:sz="0" w:space="0" w:color="auto"/>
        <w:left w:val="none" w:sz="0" w:space="0" w:color="auto"/>
        <w:bottom w:val="none" w:sz="0" w:space="0" w:color="auto"/>
        <w:right w:val="none" w:sz="0" w:space="0" w:color="auto"/>
      </w:divBdr>
      <w:divsChild>
        <w:div w:id="769467734">
          <w:marLeft w:val="0"/>
          <w:marRight w:val="0"/>
          <w:marTop w:val="0"/>
          <w:marBottom w:val="0"/>
          <w:divBdr>
            <w:top w:val="none" w:sz="0" w:space="0" w:color="auto"/>
            <w:left w:val="none" w:sz="0" w:space="0" w:color="auto"/>
            <w:bottom w:val="none" w:sz="0" w:space="0" w:color="auto"/>
            <w:right w:val="none" w:sz="0" w:space="0" w:color="auto"/>
          </w:divBdr>
          <w:divsChild>
            <w:div w:id="1072774156">
              <w:marLeft w:val="0"/>
              <w:marRight w:val="0"/>
              <w:marTop w:val="0"/>
              <w:marBottom w:val="0"/>
              <w:divBdr>
                <w:top w:val="none" w:sz="0" w:space="0" w:color="auto"/>
                <w:left w:val="none" w:sz="0" w:space="0" w:color="auto"/>
                <w:bottom w:val="none" w:sz="0" w:space="0" w:color="auto"/>
                <w:right w:val="none" w:sz="0" w:space="0" w:color="auto"/>
              </w:divBdr>
              <w:divsChild>
                <w:div w:id="1117866401">
                  <w:marLeft w:val="0"/>
                  <w:marRight w:val="0"/>
                  <w:marTop w:val="0"/>
                  <w:marBottom w:val="0"/>
                  <w:divBdr>
                    <w:top w:val="none" w:sz="0" w:space="0" w:color="auto"/>
                    <w:left w:val="none" w:sz="0" w:space="0" w:color="auto"/>
                    <w:bottom w:val="none" w:sz="0" w:space="0" w:color="auto"/>
                    <w:right w:val="none" w:sz="0" w:space="0" w:color="auto"/>
                  </w:divBdr>
                  <w:divsChild>
                    <w:div w:id="2754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39739">
          <w:marLeft w:val="0"/>
          <w:marRight w:val="0"/>
          <w:marTop w:val="0"/>
          <w:marBottom w:val="0"/>
          <w:divBdr>
            <w:top w:val="none" w:sz="0" w:space="0" w:color="auto"/>
            <w:left w:val="none" w:sz="0" w:space="0" w:color="auto"/>
            <w:bottom w:val="none" w:sz="0" w:space="0" w:color="auto"/>
            <w:right w:val="none" w:sz="0" w:space="0" w:color="auto"/>
          </w:divBdr>
          <w:divsChild>
            <w:div w:id="610018683">
              <w:marLeft w:val="0"/>
              <w:marRight w:val="0"/>
              <w:marTop w:val="0"/>
              <w:marBottom w:val="0"/>
              <w:divBdr>
                <w:top w:val="none" w:sz="0" w:space="0" w:color="auto"/>
                <w:left w:val="none" w:sz="0" w:space="0" w:color="auto"/>
                <w:bottom w:val="none" w:sz="0" w:space="0" w:color="auto"/>
                <w:right w:val="none" w:sz="0" w:space="0" w:color="auto"/>
              </w:divBdr>
              <w:divsChild>
                <w:div w:id="1807426180">
                  <w:marLeft w:val="0"/>
                  <w:marRight w:val="0"/>
                  <w:marTop w:val="0"/>
                  <w:marBottom w:val="0"/>
                  <w:divBdr>
                    <w:top w:val="none" w:sz="0" w:space="0" w:color="auto"/>
                    <w:left w:val="none" w:sz="0" w:space="0" w:color="auto"/>
                    <w:bottom w:val="none" w:sz="0" w:space="0" w:color="auto"/>
                    <w:right w:val="none" w:sz="0" w:space="0" w:color="auto"/>
                  </w:divBdr>
                  <w:divsChild>
                    <w:div w:id="189697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96086">
      <w:bodyDiv w:val="1"/>
      <w:marLeft w:val="0"/>
      <w:marRight w:val="0"/>
      <w:marTop w:val="0"/>
      <w:marBottom w:val="0"/>
      <w:divBdr>
        <w:top w:val="none" w:sz="0" w:space="0" w:color="auto"/>
        <w:left w:val="none" w:sz="0" w:space="0" w:color="auto"/>
        <w:bottom w:val="none" w:sz="0" w:space="0" w:color="auto"/>
        <w:right w:val="none" w:sz="0" w:space="0" w:color="auto"/>
      </w:divBdr>
      <w:divsChild>
        <w:div w:id="447237408">
          <w:marLeft w:val="0"/>
          <w:marRight w:val="0"/>
          <w:marTop w:val="0"/>
          <w:marBottom w:val="0"/>
          <w:divBdr>
            <w:top w:val="none" w:sz="0" w:space="0" w:color="auto"/>
            <w:left w:val="none" w:sz="0" w:space="0" w:color="auto"/>
            <w:bottom w:val="none" w:sz="0" w:space="0" w:color="auto"/>
            <w:right w:val="none" w:sz="0" w:space="0" w:color="auto"/>
          </w:divBdr>
          <w:divsChild>
            <w:div w:id="349647873">
              <w:marLeft w:val="0"/>
              <w:marRight w:val="0"/>
              <w:marTop w:val="0"/>
              <w:marBottom w:val="0"/>
              <w:divBdr>
                <w:top w:val="none" w:sz="0" w:space="0" w:color="auto"/>
                <w:left w:val="none" w:sz="0" w:space="0" w:color="auto"/>
                <w:bottom w:val="none" w:sz="0" w:space="0" w:color="auto"/>
                <w:right w:val="none" w:sz="0" w:space="0" w:color="auto"/>
              </w:divBdr>
              <w:divsChild>
                <w:div w:id="9455665">
                  <w:marLeft w:val="0"/>
                  <w:marRight w:val="0"/>
                  <w:marTop w:val="0"/>
                  <w:marBottom w:val="0"/>
                  <w:divBdr>
                    <w:top w:val="none" w:sz="0" w:space="0" w:color="auto"/>
                    <w:left w:val="none" w:sz="0" w:space="0" w:color="auto"/>
                    <w:bottom w:val="none" w:sz="0" w:space="0" w:color="auto"/>
                    <w:right w:val="none" w:sz="0" w:space="0" w:color="auto"/>
                  </w:divBdr>
                  <w:divsChild>
                    <w:div w:id="89050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03890">
          <w:marLeft w:val="0"/>
          <w:marRight w:val="0"/>
          <w:marTop w:val="0"/>
          <w:marBottom w:val="0"/>
          <w:divBdr>
            <w:top w:val="none" w:sz="0" w:space="0" w:color="auto"/>
            <w:left w:val="none" w:sz="0" w:space="0" w:color="auto"/>
            <w:bottom w:val="none" w:sz="0" w:space="0" w:color="auto"/>
            <w:right w:val="none" w:sz="0" w:space="0" w:color="auto"/>
          </w:divBdr>
          <w:divsChild>
            <w:div w:id="1814561997">
              <w:marLeft w:val="0"/>
              <w:marRight w:val="0"/>
              <w:marTop w:val="0"/>
              <w:marBottom w:val="0"/>
              <w:divBdr>
                <w:top w:val="none" w:sz="0" w:space="0" w:color="auto"/>
                <w:left w:val="none" w:sz="0" w:space="0" w:color="auto"/>
                <w:bottom w:val="none" w:sz="0" w:space="0" w:color="auto"/>
                <w:right w:val="none" w:sz="0" w:space="0" w:color="auto"/>
              </w:divBdr>
              <w:divsChild>
                <w:div w:id="158690675">
                  <w:marLeft w:val="0"/>
                  <w:marRight w:val="0"/>
                  <w:marTop w:val="0"/>
                  <w:marBottom w:val="0"/>
                  <w:divBdr>
                    <w:top w:val="none" w:sz="0" w:space="0" w:color="auto"/>
                    <w:left w:val="none" w:sz="0" w:space="0" w:color="auto"/>
                    <w:bottom w:val="none" w:sz="0" w:space="0" w:color="auto"/>
                    <w:right w:val="none" w:sz="0" w:space="0" w:color="auto"/>
                  </w:divBdr>
                  <w:divsChild>
                    <w:div w:id="169982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03792">
      <w:bodyDiv w:val="1"/>
      <w:marLeft w:val="0"/>
      <w:marRight w:val="0"/>
      <w:marTop w:val="0"/>
      <w:marBottom w:val="0"/>
      <w:divBdr>
        <w:top w:val="none" w:sz="0" w:space="0" w:color="auto"/>
        <w:left w:val="none" w:sz="0" w:space="0" w:color="auto"/>
        <w:bottom w:val="none" w:sz="0" w:space="0" w:color="auto"/>
        <w:right w:val="none" w:sz="0" w:space="0" w:color="auto"/>
      </w:divBdr>
    </w:div>
    <w:div w:id="1898128661">
      <w:bodyDiv w:val="1"/>
      <w:marLeft w:val="0"/>
      <w:marRight w:val="0"/>
      <w:marTop w:val="0"/>
      <w:marBottom w:val="0"/>
      <w:divBdr>
        <w:top w:val="none" w:sz="0" w:space="0" w:color="auto"/>
        <w:left w:val="none" w:sz="0" w:space="0" w:color="auto"/>
        <w:bottom w:val="none" w:sz="0" w:space="0" w:color="auto"/>
        <w:right w:val="none" w:sz="0" w:space="0" w:color="auto"/>
      </w:divBdr>
      <w:divsChild>
        <w:div w:id="386607363">
          <w:marLeft w:val="0"/>
          <w:marRight w:val="0"/>
          <w:marTop w:val="0"/>
          <w:marBottom w:val="0"/>
          <w:divBdr>
            <w:top w:val="none" w:sz="0" w:space="0" w:color="auto"/>
            <w:left w:val="none" w:sz="0" w:space="0" w:color="auto"/>
            <w:bottom w:val="none" w:sz="0" w:space="0" w:color="auto"/>
            <w:right w:val="none" w:sz="0" w:space="0" w:color="auto"/>
          </w:divBdr>
        </w:div>
      </w:divsChild>
    </w:div>
    <w:div w:id="1911844869">
      <w:bodyDiv w:val="1"/>
      <w:marLeft w:val="0"/>
      <w:marRight w:val="0"/>
      <w:marTop w:val="0"/>
      <w:marBottom w:val="0"/>
      <w:divBdr>
        <w:top w:val="none" w:sz="0" w:space="0" w:color="auto"/>
        <w:left w:val="none" w:sz="0" w:space="0" w:color="auto"/>
        <w:bottom w:val="none" w:sz="0" w:space="0" w:color="auto"/>
        <w:right w:val="none" w:sz="0" w:space="0" w:color="auto"/>
      </w:divBdr>
    </w:div>
    <w:div w:id="1935748595">
      <w:bodyDiv w:val="1"/>
      <w:marLeft w:val="0"/>
      <w:marRight w:val="0"/>
      <w:marTop w:val="0"/>
      <w:marBottom w:val="0"/>
      <w:divBdr>
        <w:top w:val="none" w:sz="0" w:space="0" w:color="auto"/>
        <w:left w:val="none" w:sz="0" w:space="0" w:color="auto"/>
        <w:bottom w:val="none" w:sz="0" w:space="0" w:color="auto"/>
        <w:right w:val="none" w:sz="0" w:space="0" w:color="auto"/>
      </w:divBdr>
    </w:div>
    <w:div w:id="1975675756">
      <w:bodyDiv w:val="1"/>
      <w:marLeft w:val="0"/>
      <w:marRight w:val="0"/>
      <w:marTop w:val="0"/>
      <w:marBottom w:val="0"/>
      <w:divBdr>
        <w:top w:val="none" w:sz="0" w:space="0" w:color="auto"/>
        <w:left w:val="none" w:sz="0" w:space="0" w:color="auto"/>
        <w:bottom w:val="none" w:sz="0" w:space="0" w:color="auto"/>
        <w:right w:val="none" w:sz="0" w:space="0" w:color="auto"/>
      </w:divBdr>
    </w:div>
    <w:div w:id="2053845287">
      <w:bodyDiv w:val="1"/>
      <w:marLeft w:val="0"/>
      <w:marRight w:val="0"/>
      <w:marTop w:val="0"/>
      <w:marBottom w:val="0"/>
      <w:divBdr>
        <w:top w:val="none" w:sz="0" w:space="0" w:color="auto"/>
        <w:left w:val="none" w:sz="0" w:space="0" w:color="auto"/>
        <w:bottom w:val="none" w:sz="0" w:space="0" w:color="auto"/>
        <w:right w:val="none" w:sz="0" w:space="0" w:color="auto"/>
      </w:divBdr>
    </w:div>
    <w:div w:id="2065446504">
      <w:bodyDiv w:val="1"/>
      <w:marLeft w:val="0"/>
      <w:marRight w:val="0"/>
      <w:marTop w:val="0"/>
      <w:marBottom w:val="0"/>
      <w:divBdr>
        <w:top w:val="none" w:sz="0" w:space="0" w:color="auto"/>
        <w:left w:val="none" w:sz="0" w:space="0" w:color="auto"/>
        <w:bottom w:val="none" w:sz="0" w:space="0" w:color="auto"/>
        <w:right w:val="none" w:sz="0" w:space="0" w:color="auto"/>
      </w:divBdr>
    </w:div>
    <w:div w:id="2094887473">
      <w:bodyDiv w:val="1"/>
      <w:marLeft w:val="0"/>
      <w:marRight w:val="0"/>
      <w:marTop w:val="0"/>
      <w:marBottom w:val="0"/>
      <w:divBdr>
        <w:top w:val="none" w:sz="0" w:space="0" w:color="auto"/>
        <w:left w:val="none" w:sz="0" w:space="0" w:color="auto"/>
        <w:bottom w:val="none" w:sz="0" w:space="0" w:color="auto"/>
        <w:right w:val="none" w:sz="0" w:space="0" w:color="auto"/>
      </w:divBdr>
    </w:div>
    <w:div w:id="212881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hyperlink" Target="https://doi.org/10.1108/IJCHM-10-2018-0862" TargetMode="External"/><Relationship Id="rId3" Type="http://schemas.openxmlformats.org/officeDocument/2006/relationships/styles" Target="styles.xml"/><Relationship Id="rId21" Type="http://schemas.openxmlformats.org/officeDocument/2006/relationships/hyperlink" Target="https://www.researchgate.net/profile/Suraj-Yadav-12/publication/349052180_Millennial_Employees-Role_Benefits_and_Retaining_Strategies_in_Hotel_Industry/links/601cd80245851589398075b9/Millennial-Employees-Role-Benefits-and-Retaining-Strategies-in-Hotel-Industry.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researchgate.net/profile/Amit-Khare-7/publication/348734326_STRATEGIES_FOR_ENSURING_THE_RETENTION_OF_A_QUALITY_WORKFORCE_IN_THE_HOSPITALITY_INDUSTRY_IN_THE_CURRENT_ECONOMIC_CLIMATE/links/600da89245851553a06af094/STRATEGIES-FOR-ENSURING-THE-RETENTION-OF-A-QUALITY-WORKFORCE-IN-THE-HOSPITALITY-INDUSTRY-IN-THE-CURRENT-ECONOMIC-CLIMAT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dx.doi.org/10.5296/ijld.v8i1.12513" TargetMode="External"/><Relationship Id="rId20" Type="http://schemas.openxmlformats.org/officeDocument/2006/relationships/hyperlink" Target="https://www.mdpi.com/1660-4601/19/18/112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278" TargetMode="External"/><Relationship Id="rId23"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hyperlink" Target="http://dx.doi.org/10.5281/zenodo.6583698"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 Id="rId22" Type="http://schemas.openxmlformats.org/officeDocument/2006/relationships/hyperlink" Target="http://dx.doi.org/10.5539/ijbm.v7n24p5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ihai%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ihai%20Respons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b="1" i="0" u="none" strike="noStrike" baseline="0">
                <a:effectLst/>
              </a:rPr>
              <a:t>Age Group</a:t>
            </a:r>
            <a:endParaRPr lang="en-US"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2C6-4D92-BB7E-21819ABA8D5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2C6-4D92-BB7E-21819ABA8D5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2C6-4D92-BB7E-21819ABA8D5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2C6-4D92-BB7E-21819ABA8D5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2C6-4D92-BB7E-21819ABA8D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Sheet2!$A$2:$A$6</c:f>
              <c:strCache>
                <c:ptCount val="5"/>
                <c:pt idx="0">
                  <c:v>18-24</c:v>
                </c:pt>
                <c:pt idx="1">
                  <c:v>25-34</c:v>
                </c:pt>
                <c:pt idx="2">
                  <c:v>35-44</c:v>
                </c:pt>
                <c:pt idx="3">
                  <c:v>45-54</c:v>
                </c:pt>
                <c:pt idx="4">
                  <c:v>55-64</c:v>
                </c:pt>
              </c:strCache>
            </c:strRef>
          </c:cat>
          <c:val>
            <c:numRef>
              <c:f>Sheet2!$B$2:$B$6</c:f>
              <c:numCache>
                <c:formatCode>General</c:formatCode>
                <c:ptCount val="5"/>
                <c:pt idx="0">
                  <c:v>12</c:v>
                </c:pt>
                <c:pt idx="1">
                  <c:v>34</c:v>
                </c:pt>
                <c:pt idx="2">
                  <c:v>30</c:v>
                </c:pt>
                <c:pt idx="3">
                  <c:v>18</c:v>
                </c:pt>
                <c:pt idx="4">
                  <c:v>6</c:v>
                </c:pt>
              </c:numCache>
            </c:numRef>
          </c:val>
          <c:extLst>
            <c:ext xmlns:c16="http://schemas.microsoft.com/office/drawing/2014/chart" uri="{C3380CC4-5D6E-409C-BE32-E72D297353CC}">
              <c16:uniqueId val="{0000000A-A2C6-4D92-BB7E-21819ABA8D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Gender</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C2B-4C48-BD51-26C194E1A72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C2B-4C48-BD51-26C194E1A72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C2B-4C48-BD51-26C194E1A72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Sheet2!$A$9:$A$11</c:f>
              <c:strCache>
                <c:ptCount val="3"/>
                <c:pt idx="0">
                  <c:v>Male</c:v>
                </c:pt>
                <c:pt idx="1">
                  <c:v>Female</c:v>
                </c:pt>
                <c:pt idx="2">
                  <c:v>Other</c:v>
                </c:pt>
              </c:strCache>
            </c:strRef>
          </c:cat>
          <c:val>
            <c:numRef>
              <c:f>Sheet2!$B$9:$B$11</c:f>
              <c:numCache>
                <c:formatCode>General</c:formatCode>
                <c:ptCount val="3"/>
                <c:pt idx="0">
                  <c:v>58</c:v>
                </c:pt>
                <c:pt idx="1">
                  <c:v>40</c:v>
                </c:pt>
                <c:pt idx="2">
                  <c:v>2</c:v>
                </c:pt>
              </c:numCache>
            </c:numRef>
          </c:val>
          <c:extLst>
            <c:ext xmlns:c16="http://schemas.microsoft.com/office/drawing/2014/chart" uri="{C3380CC4-5D6E-409C-BE32-E72D297353CC}">
              <c16:uniqueId val="{00000006-4C2B-4C48-BD51-26C194E1A72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8733A-0887-40DD-B6E8-F6884F90B3B4}"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US"/>
        </a:p>
      </dgm:t>
    </dgm:pt>
    <dgm:pt modelId="{0B7A4F17-CEC4-4FB7-8794-27B542115F0D}">
      <dgm:prSet phldrT="[Text]"/>
      <dgm:spPr/>
      <dgm:t>
        <a:bodyPr/>
        <a:lstStyle/>
        <a:p>
          <a:r>
            <a:rPr lang="en-GB"/>
            <a:t>Chapter 1 </a:t>
          </a:r>
          <a:r>
            <a:rPr lang="en-US"/>
            <a:t>Introduction</a:t>
          </a:r>
        </a:p>
      </dgm:t>
    </dgm:pt>
    <dgm:pt modelId="{556AC9D0-8CCA-4224-BA20-D46D0EDEAD81}" type="parTrans" cxnId="{45D5EB77-3708-418E-A861-C7BC01133D3A}">
      <dgm:prSet/>
      <dgm:spPr/>
      <dgm:t>
        <a:bodyPr/>
        <a:lstStyle/>
        <a:p>
          <a:endParaRPr lang="en-US"/>
        </a:p>
      </dgm:t>
    </dgm:pt>
    <dgm:pt modelId="{429D6D0D-DE7E-4B3D-90A7-616617F7D2A1}" type="sibTrans" cxnId="{45D5EB77-3708-418E-A861-C7BC01133D3A}">
      <dgm:prSet/>
      <dgm:spPr/>
      <dgm:t>
        <a:bodyPr/>
        <a:lstStyle/>
        <a:p>
          <a:endParaRPr lang="en-US"/>
        </a:p>
      </dgm:t>
    </dgm:pt>
    <dgm:pt modelId="{3965C7A6-0E6E-471C-B304-9395297A56C0}">
      <dgm:prSet phldrT="[Text]"/>
      <dgm:spPr/>
      <dgm:t>
        <a:bodyPr/>
        <a:lstStyle/>
        <a:p>
          <a:r>
            <a:rPr lang="en-GB"/>
            <a:t>Chapter 2 </a:t>
          </a:r>
          <a:r>
            <a:rPr lang="en-US"/>
            <a:t>Literature Review</a:t>
          </a:r>
          <a:r>
            <a:rPr lang="en-GB"/>
            <a:t> </a:t>
          </a:r>
          <a:endParaRPr lang="en-US"/>
        </a:p>
      </dgm:t>
    </dgm:pt>
    <dgm:pt modelId="{A70C6129-B09E-48F8-B733-1CEC36611805}" type="parTrans" cxnId="{51DB36F7-2554-45CB-9F19-6294E2A8B03C}">
      <dgm:prSet/>
      <dgm:spPr/>
      <dgm:t>
        <a:bodyPr/>
        <a:lstStyle/>
        <a:p>
          <a:endParaRPr lang="en-US"/>
        </a:p>
      </dgm:t>
    </dgm:pt>
    <dgm:pt modelId="{26B63A88-7C0D-4C09-BD54-F4D021615952}" type="sibTrans" cxnId="{51DB36F7-2554-45CB-9F19-6294E2A8B03C}">
      <dgm:prSet/>
      <dgm:spPr/>
      <dgm:t>
        <a:bodyPr/>
        <a:lstStyle/>
        <a:p>
          <a:endParaRPr lang="en-US"/>
        </a:p>
      </dgm:t>
    </dgm:pt>
    <dgm:pt modelId="{ACD05F4F-6593-4A45-B0B5-85D10332FCEF}">
      <dgm:prSet phldrT="[Text]"/>
      <dgm:spPr/>
      <dgm:t>
        <a:bodyPr/>
        <a:lstStyle/>
        <a:p>
          <a:r>
            <a:rPr lang="en-GB"/>
            <a:t>Chapter 3 </a:t>
          </a:r>
          <a:r>
            <a:rPr lang="en-US"/>
            <a:t>Research Methodology</a:t>
          </a:r>
          <a:r>
            <a:rPr lang="en-GB"/>
            <a:t> </a:t>
          </a:r>
          <a:endParaRPr lang="en-US"/>
        </a:p>
      </dgm:t>
    </dgm:pt>
    <dgm:pt modelId="{589DF2ED-BCF9-45E6-AA9C-668A6578BC69}" type="parTrans" cxnId="{E85178D3-4F14-4BB4-9CE6-A1A4E62538A8}">
      <dgm:prSet/>
      <dgm:spPr/>
      <dgm:t>
        <a:bodyPr/>
        <a:lstStyle/>
        <a:p>
          <a:endParaRPr lang="en-US"/>
        </a:p>
      </dgm:t>
    </dgm:pt>
    <dgm:pt modelId="{2AF4C42B-B417-454D-9E77-B565E82741A1}" type="sibTrans" cxnId="{E85178D3-4F14-4BB4-9CE6-A1A4E62538A8}">
      <dgm:prSet/>
      <dgm:spPr/>
      <dgm:t>
        <a:bodyPr/>
        <a:lstStyle/>
        <a:p>
          <a:endParaRPr lang="en-US"/>
        </a:p>
      </dgm:t>
    </dgm:pt>
    <dgm:pt modelId="{23AB4F36-6821-4A19-BBDB-8C640C41AF3B}">
      <dgm:prSet/>
      <dgm:spPr/>
      <dgm:t>
        <a:bodyPr/>
        <a:lstStyle/>
        <a:p>
          <a:r>
            <a:rPr lang="en-GB"/>
            <a:t>Chapter 5 </a:t>
          </a:r>
          <a:r>
            <a:rPr lang="en-US"/>
            <a:t>Discussion</a:t>
          </a:r>
        </a:p>
      </dgm:t>
    </dgm:pt>
    <dgm:pt modelId="{FEBD71DF-5A3D-4A3D-9A85-D59FF9F259CA}" type="parTrans" cxnId="{8104E2DD-D86E-4C69-AE10-CDD0A8D3D05C}">
      <dgm:prSet/>
      <dgm:spPr/>
      <dgm:t>
        <a:bodyPr/>
        <a:lstStyle/>
        <a:p>
          <a:endParaRPr lang="en-US"/>
        </a:p>
      </dgm:t>
    </dgm:pt>
    <dgm:pt modelId="{A05C4C1F-A4F2-4C23-9A24-C8B2E2BA2755}" type="sibTrans" cxnId="{8104E2DD-D86E-4C69-AE10-CDD0A8D3D05C}">
      <dgm:prSet/>
      <dgm:spPr/>
      <dgm:t>
        <a:bodyPr/>
        <a:lstStyle/>
        <a:p>
          <a:endParaRPr lang="en-US"/>
        </a:p>
      </dgm:t>
    </dgm:pt>
    <dgm:pt modelId="{17A0B757-8EC8-4374-A4BE-507F38148894}">
      <dgm:prSet/>
      <dgm:spPr/>
      <dgm:t>
        <a:bodyPr/>
        <a:lstStyle/>
        <a:p>
          <a:r>
            <a:rPr lang="en-GB"/>
            <a:t>Chapter 4 </a:t>
          </a:r>
          <a:r>
            <a:rPr lang="en-US"/>
            <a:t>Case Study Hotel Overview and Findings</a:t>
          </a:r>
        </a:p>
      </dgm:t>
    </dgm:pt>
    <dgm:pt modelId="{DCD71D68-0B32-4D12-A8D9-F79387FE5F4D}" type="parTrans" cxnId="{86B68162-3CEA-42C5-A8E5-27B5D52D12F7}">
      <dgm:prSet/>
      <dgm:spPr/>
      <dgm:t>
        <a:bodyPr/>
        <a:lstStyle/>
        <a:p>
          <a:endParaRPr lang="en-US"/>
        </a:p>
      </dgm:t>
    </dgm:pt>
    <dgm:pt modelId="{B03F460D-ADA7-49C9-B7C4-4CA754716C65}" type="sibTrans" cxnId="{86B68162-3CEA-42C5-A8E5-27B5D52D12F7}">
      <dgm:prSet/>
      <dgm:spPr/>
      <dgm:t>
        <a:bodyPr/>
        <a:lstStyle/>
        <a:p>
          <a:endParaRPr lang="en-US"/>
        </a:p>
      </dgm:t>
    </dgm:pt>
    <dgm:pt modelId="{410CC92B-3612-4340-8689-24C3073B6864}">
      <dgm:prSet/>
      <dgm:spPr/>
      <dgm:t>
        <a:bodyPr/>
        <a:lstStyle/>
        <a:p>
          <a:r>
            <a:rPr lang="en-GB"/>
            <a:t>Chapter 6 </a:t>
          </a:r>
          <a:r>
            <a:rPr lang="en-US"/>
            <a:t>Conclusion</a:t>
          </a:r>
        </a:p>
      </dgm:t>
    </dgm:pt>
    <dgm:pt modelId="{BE950B9E-90C8-4018-B057-6D3DDFADC89F}" type="parTrans" cxnId="{3EC16958-7253-422D-88C7-FEE83962132A}">
      <dgm:prSet/>
      <dgm:spPr/>
      <dgm:t>
        <a:bodyPr/>
        <a:lstStyle/>
        <a:p>
          <a:endParaRPr lang="en-US"/>
        </a:p>
      </dgm:t>
    </dgm:pt>
    <dgm:pt modelId="{144D727B-6DA5-476F-9221-790F98108BE7}" type="sibTrans" cxnId="{3EC16958-7253-422D-88C7-FEE83962132A}">
      <dgm:prSet/>
      <dgm:spPr/>
      <dgm:t>
        <a:bodyPr/>
        <a:lstStyle/>
        <a:p>
          <a:endParaRPr lang="en-US"/>
        </a:p>
      </dgm:t>
    </dgm:pt>
    <dgm:pt modelId="{D8A11EAE-44FD-40C4-B466-4EE823667B97}">
      <dgm:prSet/>
      <dgm:spPr/>
      <dgm:t>
        <a:bodyPr/>
        <a:lstStyle/>
        <a:p>
          <a:r>
            <a:rPr lang="en-US"/>
            <a:t>Chapter 7 Recommendations/Practical Strategies</a:t>
          </a:r>
        </a:p>
      </dgm:t>
    </dgm:pt>
    <dgm:pt modelId="{51986397-9C2E-4C00-97C9-E57D7C11897F}" type="parTrans" cxnId="{B16A51F2-7E6E-47C3-A518-82DFE8D39EFD}">
      <dgm:prSet/>
      <dgm:spPr/>
      <dgm:t>
        <a:bodyPr/>
        <a:lstStyle/>
        <a:p>
          <a:endParaRPr lang="en-US"/>
        </a:p>
      </dgm:t>
    </dgm:pt>
    <dgm:pt modelId="{2ED4C33C-D987-4ED9-9B6C-CCF79E98D66A}" type="sibTrans" cxnId="{B16A51F2-7E6E-47C3-A518-82DFE8D39EFD}">
      <dgm:prSet/>
      <dgm:spPr/>
      <dgm:t>
        <a:bodyPr/>
        <a:lstStyle/>
        <a:p>
          <a:endParaRPr lang="en-US"/>
        </a:p>
      </dgm:t>
    </dgm:pt>
    <dgm:pt modelId="{E5CFB243-A969-4D3C-8145-322A1C07B00E}" type="pres">
      <dgm:prSet presAssocID="{BE18733A-0887-40DD-B6E8-F6884F90B3B4}" presName="linear" presStyleCnt="0">
        <dgm:presLayoutVars>
          <dgm:dir/>
          <dgm:animLvl val="lvl"/>
          <dgm:resizeHandles val="exact"/>
        </dgm:presLayoutVars>
      </dgm:prSet>
      <dgm:spPr/>
    </dgm:pt>
    <dgm:pt modelId="{6ACB5F7B-F452-4038-8614-B1C128E49995}" type="pres">
      <dgm:prSet presAssocID="{0B7A4F17-CEC4-4FB7-8794-27B542115F0D}" presName="parentLin" presStyleCnt="0"/>
      <dgm:spPr/>
    </dgm:pt>
    <dgm:pt modelId="{8AF0567E-AA1D-4386-98EA-BBB0173E395F}" type="pres">
      <dgm:prSet presAssocID="{0B7A4F17-CEC4-4FB7-8794-27B542115F0D}" presName="parentLeftMargin" presStyleLbl="node1" presStyleIdx="0" presStyleCnt="7"/>
      <dgm:spPr/>
    </dgm:pt>
    <dgm:pt modelId="{6EE04756-664A-497F-A465-EABCF8F8AA9C}" type="pres">
      <dgm:prSet presAssocID="{0B7A4F17-CEC4-4FB7-8794-27B542115F0D}" presName="parentText" presStyleLbl="node1" presStyleIdx="0" presStyleCnt="7">
        <dgm:presLayoutVars>
          <dgm:chMax val="0"/>
          <dgm:bulletEnabled val="1"/>
        </dgm:presLayoutVars>
      </dgm:prSet>
      <dgm:spPr/>
    </dgm:pt>
    <dgm:pt modelId="{E1CB58C0-C105-4C8D-80D2-D7BABE764F7F}" type="pres">
      <dgm:prSet presAssocID="{0B7A4F17-CEC4-4FB7-8794-27B542115F0D}" presName="negativeSpace" presStyleCnt="0"/>
      <dgm:spPr/>
    </dgm:pt>
    <dgm:pt modelId="{BA7001C9-2034-4D14-88F7-7CC5FDB6AC8F}" type="pres">
      <dgm:prSet presAssocID="{0B7A4F17-CEC4-4FB7-8794-27B542115F0D}" presName="childText" presStyleLbl="conFgAcc1" presStyleIdx="0" presStyleCnt="7">
        <dgm:presLayoutVars>
          <dgm:bulletEnabled val="1"/>
        </dgm:presLayoutVars>
      </dgm:prSet>
      <dgm:spPr/>
    </dgm:pt>
    <dgm:pt modelId="{58415CEF-0DC7-46AD-88C3-39323E3550CC}" type="pres">
      <dgm:prSet presAssocID="{429D6D0D-DE7E-4B3D-90A7-616617F7D2A1}" presName="spaceBetweenRectangles" presStyleCnt="0"/>
      <dgm:spPr/>
    </dgm:pt>
    <dgm:pt modelId="{EAB6B3FE-0B21-461C-AFEF-D0BF4176B49A}" type="pres">
      <dgm:prSet presAssocID="{3965C7A6-0E6E-471C-B304-9395297A56C0}" presName="parentLin" presStyleCnt="0"/>
      <dgm:spPr/>
    </dgm:pt>
    <dgm:pt modelId="{DA5124CA-8007-498C-A3F8-23199B00F852}" type="pres">
      <dgm:prSet presAssocID="{3965C7A6-0E6E-471C-B304-9395297A56C0}" presName="parentLeftMargin" presStyleLbl="node1" presStyleIdx="0" presStyleCnt="7"/>
      <dgm:spPr/>
    </dgm:pt>
    <dgm:pt modelId="{008DCE4E-7F47-4BEF-A18D-EC2C6A1C4783}" type="pres">
      <dgm:prSet presAssocID="{3965C7A6-0E6E-471C-B304-9395297A56C0}" presName="parentText" presStyleLbl="node1" presStyleIdx="1" presStyleCnt="7">
        <dgm:presLayoutVars>
          <dgm:chMax val="0"/>
          <dgm:bulletEnabled val="1"/>
        </dgm:presLayoutVars>
      </dgm:prSet>
      <dgm:spPr/>
    </dgm:pt>
    <dgm:pt modelId="{ECF14158-979A-4C90-A926-E1CAB8F8C937}" type="pres">
      <dgm:prSet presAssocID="{3965C7A6-0E6E-471C-B304-9395297A56C0}" presName="negativeSpace" presStyleCnt="0"/>
      <dgm:spPr/>
    </dgm:pt>
    <dgm:pt modelId="{FE3E22EB-495E-4925-92FD-4A704E1AA552}" type="pres">
      <dgm:prSet presAssocID="{3965C7A6-0E6E-471C-B304-9395297A56C0}" presName="childText" presStyleLbl="conFgAcc1" presStyleIdx="1" presStyleCnt="7">
        <dgm:presLayoutVars>
          <dgm:bulletEnabled val="1"/>
        </dgm:presLayoutVars>
      </dgm:prSet>
      <dgm:spPr/>
    </dgm:pt>
    <dgm:pt modelId="{8EA6F45A-FC47-4E25-9E64-BFD3F21CCD04}" type="pres">
      <dgm:prSet presAssocID="{26B63A88-7C0D-4C09-BD54-F4D021615952}" presName="spaceBetweenRectangles" presStyleCnt="0"/>
      <dgm:spPr/>
    </dgm:pt>
    <dgm:pt modelId="{85EF711A-66DB-40AC-A49A-3956C61B8B5C}" type="pres">
      <dgm:prSet presAssocID="{ACD05F4F-6593-4A45-B0B5-85D10332FCEF}" presName="parentLin" presStyleCnt="0"/>
      <dgm:spPr/>
    </dgm:pt>
    <dgm:pt modelId="{F3195129-4D21-4904-8186-77CBFD7D3917}" type="pres">
      <dgm:prSet presAssocID="{ACD05F4F-6593-4A45-B0B5-85D10332FCEF}" presName="parentLeftMargin" presStyleLbl="node1" presStyleIdx="1" presStyleCnt="7"/>
      <dgm:spPr/>
    </dgm:pt>
    <dgm:pt modelId="{2FFEB753-13DE-4283-A713-090FD4FCF30C}" type="pres">
      <dgm:prSet presAssocID="{ACD05F4F-6593-4A45-B0B5-85D10332FCEF}" presName="parentText" presStyleLbl="node1" presStyleIdx="2" presStyleCnt="7">
        <dgm:presLayoutVars>
          <dgm:chMax val="0"/>
          <dgm:bulletEnabled val="1"/>
        </dgm:presLayoutVars>
      </dgm:prSet>
      <dgm:spPr/>
    </dgm:pt>
    <dgm:pt modelId="{9D041AD8-DE5C-461A-B57B-4686CED4E11A}" type="pres">
      <dgm:prSet presAssocID="{ACD05F4F-6593-4A45-B0B5-85D10332FCEF}" presName="negativeSpace" presStyleCnt="0"/>
      <dgm:spPr/>
    </dgm:pt>
    <dgm:pt modelId="{B63637D4-E6F9-4267-8034-0A76806D7EEA}" type="pres">
      <dgm:prSet presAssocID="{ACD05F4F-6593-4A45-B0B5-85D10332FCEF}" presName="childText" presStyleLbl="conFgAcc1" presStyleIdx="2" presStyleCnt="7">
        <dgm:presLayoutVars>
          <dgm:bulletEnabled val="1"/>
        </dgm:presLayoutVars>
      </dgm:prSet>
      <dgm:spPr/>
    </dgm:pt>
    <dgm:pt modelId="{DC0B7005-FB85-47FB-8B96-36DC91647A0C}" type="pres">
      <dgm:prSet presAssocID="{2AF4C42B-B417-454D-9E77-B565E82741A1}" presName="spaceBetweenRectangles" presStyleCnt="0"/>
      <dgm:spPr/>
    </dgm:pt>
    <dgm:pt modelId="{0FE82D13-A362-43BC-958F-736FB9459C6B}" type="pres">
      <dgm:prSet presAssocID="{17A0B757-8EC8-4374-A4BE-507F38148894}" presName="parentLin" presStyleCnt="0"/>
      <dgm:spPr/>
    </dgm:pt>
    <dgm:pt modelId="{F4A87630-01F4-4D21-85BE-9E6CF18F36E8}" type="pres">
      <dgm:prSet presAssocID="{17A0B757-8EC8-4374-A4BE-507F38148894}" presName="parentLeftMargin" presStyleLbl="node1" presStyleIdx="2" presStyleCnt="7"/>
      <dgm:spPr/>
    </dgm:pt>
    <dgm:pt modelId="{FF3B9FCF-C9B9-4553-B46F-15B8EED6EB53}" type="pres">
      <dgm:prSet presAssocID="{17A0B757-8EC8-4374-A4BE-507F38148894}" presName="parentText" presStyleLbl="node1" presStyleIdx="3" presStyleCnt="7">
        <dgm:presLayoutVars>
          <dgm:chMax val="0"/>
          <dgm:bulletEnabled val="1"/>
        </dgm:presLayoutVars>
      </dgm:prSet>
      <dgm:spPr/>
    </dgm:pt>
    <dgm:pt modelId="{04D21BB2-5090-439D-A1C3-028B0E733241}" type="pres">
      <dgm:prSet presAssocID="{17A0B757-8EC8-4374-A4BE-507F38148894}" presName="negativeSpace" presStyleCnt="0"/>
      <dgm:spPr/>
    </dgm:pt>
    <dgm:pt modelId="{C6B4F7A7-7216-4E2B-9B9E-C6AE5716C923}" type="pres">
      <dgm:prSet presAssocID="{17A0B757-8EC8-4374-A4BE-507F38148894}" presName="childText" presStyleLbl="conFgAcc1" presStyleIdx="3" presStyleCnt="7">
        <dgm:presLayoutVars>
          <dgm:bulletEnabled val="1"/>
        </dgm:presLayoutVars>
      </dgm:prSet>
      <dgm:spPr/>
    </dgm:pt>
    <dgm:pt modelId="{82F778E1-1D20-4C5E-949D-D2B1238AC1D5}" type="pres">
      <dgm:prSet presAssocID="{B03F460D-ADA7-49C9-B7C4-4CA754716C65}" presName="spaceBetweenRectangles" presStyleCnt="0"/>
      <dgm:spPr/>
    </dgm:pt>
    <dgm:pt modelId="{D357469E-4BF8-431B-8023-372E52078FEF}" type="pres">
      <dgm:prSet presAssocID="{23AB4F36-6821-4A19-BBDB-8C640C41AF3B}" presName="parentLin" presStyleCnt="0"/>
      <dgm:spPr/>
    </dgm:pt>
    <dgm:pt modelId="{E297EC9E-8E7B-4844-AD91-5D2275CF5FEF}" type="pres">
      <dgm:prSet presAssocID="{23AB4F36-6821-4A19-BBDB-8C640C41AF3B}" presName="parentLeftMargin" presStyleLbl="node1" presStyleIdx="3" presStyleCnt="7"/>
      <dgm:spPr/>
    </dgm:pt>
    <dgm:pt modelId="{C68AEAFE-0F68-4C8A-B0A9-C9E7BE21E3EF}" type="pres">
      <dgm:prSet presAssocID="{23AB4F36-6821-4A19-BBDB-8C640C41AF3B}" presName="parentText" presStyleLbl="node1" presStyleIdx="4" presStyleCnt="7">
        <dgm:presLayoutVars>
          <dgm:chMax val="0"/>
          <dgm:bulletEnabled val="1"/>
        </dgm:presLayoutVars>
      </dgm:prSet>
      <dgm:spPr/>
    </dgm:pt>
    <dgm:pt modelId="{2E14D528-2EEB-4136-95B2-06F396C5860C}" type="pres">
      <dgm:prSet presAssocID="{23AB4F36-6821-4A19-BBDB-8C640C41AF3B}" presName="negativeSpace" presStyleCnt="0"/>
      <dgm:spPr/>
    </dgm:pt>
    <dgm:pt modelId="{C4170454-51F2-499F-B23F-CB9F170D9D63}" type="pres">
      <dgm:prSet presAssocID="{23AB4F36-6821-4A19-BBDB-8C640C41AF3B}" presName="childText" presStyleLbl="conFgAcc1" presStyleIdx="4" presStyleCnt="7">
        <dgm:presLayoutVars>
          <dgm:bulletEnabled val="1"/>
        </dgm:presLayoutVars>
      </dgm:prSet>
      <dgm:spPr/>
    </dgm:pt>
    <dgm:pt modelId="{4323F908-DC3F-436B-A02B-B05AB9C706E6}" type="pres">
      <dgm:prSet presAssocID="{A05C4C1F-A4F2-4C23-9A24-C8B2E2BA2755}" presName="spaceBetweenRectangles" presStyleCnt="0"/>
      <dgm:spPr/>
    </dgm:pt>
    <dgm:pt modelId="{E82D1148-CED4-48F8-A938-C2CBDEF53A3D}" type="pres">
      <dgm:prSet presAssocID="{410CC92B-3612-4340-8689-24C3073B6864}" presName="parentLin" presStyleCnt="0"/>
      <dgm:spPr/>
    </dgm:pt>
    <dgm:pt modelId="{825A37BF-F840-48D0-8811-E64E33B27696}" type="pres">
      <dgm:prSet presAssocID="{410CC92B-3612-4340-8689-24C3073B6864}" presName="parentLeftMargin" presStyleLbl="node1" presStyleIdx="4" presStyleCnt="7"/>
      <dgm:spPr/>
    </dgm:pt>
    <dgm:pt modelId="{223E4C82-6669-4A2B-BAFB-344EF49D37F8}" type="pres">
      <dgm:prSet presAssocID="{410CC92B-3612-4340-8689-24C3073B6864}" presName="parentText" presStyleLbl="node1" presStyleIdx="5" presStyleCnt="7">
        <dgm:presLayoutVars>
          <dgm:chMax val="0"/>
          <dgm:bulletEnabled val="1"/>
        </dgm:presLayoutVars>
      </dgm:prSet>
      <dgm:spPr/>
    </dgm:pt>
    <dgm:pt modelId="{86A2B55C-BB14-4F6C-8051-C32E12C9D608}" type="pres">
      <dgm:prSet presAssocID="{410CC92B-3612-4340-8689-24C3073B6864}" presName="negativeSpace" presStyleCnt="0"/>
      <dgm:spPr/>
    </dgm:pt>
    <dgm:pt modelId="{C1F57E61-54DF-4362-896C-B353C318DF02}" type="pres">
      <dgm:prSet presAssocID="{410CC92B-3612-4340-8689-24C3073B6864}" presName="childText" presStyleLbl="conFgAcc1" presStyleIdx="5" presStyleCnt="7">
        <dgm:presLayoutVars>
          <dgm:bulletEnabled val="1"/>
        </dgm:presLayoutVars>
      </dgm:prSet>
      <dgm:spPr/>
    </dgm:pt>
    <dgm:pt modelId="{FCCB9A97-F739-4725-924A-E4A67CB8B216}" type="pres">
      <dgm:prSet presAssocID="{144D727B-6DA5-476F-9221-790F98108BE7}" presName="spaceBetweenRectangles" presStyleCnt="0"/>
      <dgm:spPr/>
    </dgm:pt>
    <dgm:pt modelId="{CFAAF591-9CD3-4525-8E9D-61C6D72F25E8}" type="pres">
      <dgm:prSet presAssocID="{D8A11EAE-44FD-40C4-B466-4EE823667B97}" presName="parentLin" presStyleCnt="0"/>
      <dgm:spPr/>
    </dgm:pt>
    <dgm:pt modelId="{87A50851-F3EA-4EF3-ABD6-7804535A5B3D}" type="pres">
      <dgm:prSet presAssocID="{D8A11EAE-44FD-40C4-B466-4EE823667B97}" presName="parentLeftMargin" presStyleLbl="node1" presStyleIdx="5" presStyleCnt="7"/>
      <dgm:spPr/>
    </dgm:pt>
    <dgm:pt modelId="{27205415-A600-4805-AD8C-5E4EB57D91E9}" type="pres">
      <dgm:prSet presAssocID="{D8A11EAE-44FD-40C4-B466-4EE823667B97}" presName="parentText" presStyleLbl="node1" presStyleIdx="6" presStyleCnt="7">
        <dgm:presLayoutVars>
          <dgm:chMax val="0"/>
          <dgm:bulletEnabled val="1"/>
        </dgm:presLayoutVars>
      </dgm:prSet>
      <dgm:spPr/>
    </dgm:pt>
    <dgm:pt modelId="{7804BC38-02C5-4491-8CC7-F944F3802279}" type="pres">
      <dgm:prSet presAssocID="{D8A11EAE-44FD-40C4-B466-4EE823667B97}" presName="negativeSpace" presStyleCnt="0"/>
      <dgm:spPr/>
    </dgm:pt>
    <dgm:pt modelId="{2285BB0D-8ED4-4E01-AF51-9D9CA410DDB3}" type="pres">
      <dgm:prSet presAssocID="{D8A11EAE-44FD-40C4-B466-4EE823667B97}" presName="childText" presStyleLbl="conFgAcc1" presStyleIdx="6" presStyleCnt="7">
        <dgm:presLayoutVars>
          <dgm:bulletEnabled val="1"/>
        </dgm:presLayoutVars>
      </dgm:prSet>
      <dgm:spPr/>
    </dgm:pt>
  </dgm:ptLst>
  <dgm:cxnLst>
    <dgm:cxn modelId="{7EEC8F15-75FD-4956-B30C-1D63938E3BA5}" type="presOf" srcId="{410CC92B-3612-4340-8689-24C3073B6864}" destId="{223E4C82-6669-4A2B-BAFB-344EF49D37F8}" srcOrd="1" destOrd="0" presId="urn:microsoft.com/office/officeart/2005/8/layout/list1"/>
    <dgm:cxn modelId="{400C6F1E-4E75-4758-B687-71BF691C1073}" type="presOf" srcId="{23AB4F36-6821-4A19-BBDB-8C640C41AF3B}" destId="{C68AEAFE-0F68-4C8A-B0A9-C9E7BE21E3EF}" srcOrd="1" destOrd="0" presId="urn:microsoft.com/office/officeart/2005/8/layout/list1"/>
    <dgm:cxn modelId="{86B68162-3CEA-42C5-A8E5-27B5D52D12F7}" srcId="{BE18733A-0887-40DD-B6E8-F6884F90B3B4}" destId="{17A0B757-8EC8-4374-A4BE-507F38148894}" srcOrd="3" destOrd="0" parTransId="{DCD71D68-0B32-4D12-A8D9-F79387FE5F4D}" sibTransId="{B03F460D-ADA7-49C9-B7C4-4CA754716C65}"/>
    <dgm:cxn modelId="{F4DD1769-F5F7-4BCD-8E87-B9A89A2B4DE6}" type="presOf" srcId="{23AB4F36-6821-4A19-BBDB-8C640C41AF3B}" destId="{E297EC9E-8E7B-4844-AD91-5D2275CF5FEF}" srcOrd="0" destOrd="0" presId="urn:microsoft.com/office/officeart/2005/8/layout/list1"/>
    <dgm:cxn modelId="{45D5EB77-3708-418E-A861-C7BC01133D3A}" srcId="{BE18733A-0887-40DD-B6E8-F6884F90B3B4}" destId="{0B7A4F17-CEC4-4FB7-8794-27B542115F0D}" srcOrd="0" destOrd="0" parTransId="{556AC9D0-8CCA-4224-BA20-D46D0EDEAD81}" sibTransId="{429D6D0D-DE7E-4B3D-90A7-616617F7D2A1}"/>
    <dgm:cxn modelId="{3EC16958-7253-422D-88C7-FEE83962132A}" srcId="{BE18733A-0887-40DD-B6E8-F6884F90B3B4}" destId="{410CC92B-3612-4340-8689-24C3073B6864}" srcOrd="5" destOrd="0" parTransId="{BE950B9E-90C8-4018-B057-6D3DDFADC89F}" sibTransId="{144D727B-6DA5-476F-9221-790F98108BE7}"/>
    <dgm:cxn modelId="{2CDE127D-C910-43F2-8BF4-FEF92D297C19}" type="presOf" srcId="{17A0B757-8EC8-4374-A4BE-507F38148894}" destId="{F4A87630-01F4-4D21-85BE-9E6CF18F36E8}" srcOrd="0" destOrd="0" presId="urn:microsoft.com/office/officeart/2005/8/layout/list1"/>
    <dgm:cxn modelId="{EB1B4280-C6B2-4880-8CEB-FF515E8E1B13}" type="presOf" srcId="{BE18733A-0887-40DD-B6E8-F6884F90B3B4}" destId="{E5CFB243-A969-4D3C-8145-322A1C07B00E}" srcOrd="0" destOrd="0" presId="urn:microsoft.com/office/officeart/2005/8/layout/list1"/>
    <dgm:cxn modelId="{EA91F383-039A-4EEE-B60B-A79655AA1BC4}" type="presOf" srcId="{0B7A4F17-CEC4-4FB7-8794-27B542115F0D}" destId="{6EE04756-664A-497F-A465-EABCF8F8AA9C}" srcOrd="1" destOrd="0" presId="urn:microsoft.com/office/officeart/2005/8/layout/list1"/>
    <dgm:cxn modelId="{A69BED8F-C72A-4608-B9D5-2999DB57B437}" type="presOf" srcId="{D8A11EAE-44FD-40C4-B466-4EE823667B97}" destId="{87A50851-F3EA-4EF3-ABD6-7804535A5B3D}" srcOrd="0" destOrd="0" presId="urn:microsoft.com/office/officeart/2005/8/layout/list1"/>
    <dgm:cxn modelId="{3E37CF9C-880B-46A8-8521-99EB2FC3DDAF}" type="presOf" srcId="{3965C7A6-0E6E-471C-B304-9395297A56C0}" destId="{DA5124CA-8007-498C-A3F8-23199B00F852}" srcOrd="0" destOrd="0" presId="urn:microsoft.com/office/officeart/2005/8/layout/list1"/>
    <dgm:cxn modelId="{C29AFF9D-EE1E-451C-929B-C2E9572A57A5}" type="presOf" srcId="{410CC92B-3612-4340-8689-24C3073B6864}" destId="{825A37BF-F840-48D0-8811-E64E33B27696}" srcOrd="0" destOrd="0" presId="urn:microsoft.com/office/officeart/2005/8/layout/list1"/>
    <dgm:cxn modelId="{7545B0BD-033C-4AEE-846D-639A56BAE497}" type="presOf" srcId="{3965C7A6-0E6E-471C-B304-9395297A56C0}" destId="{008DCE4E-7F47-4BEF-A18D-EC2C6A1C4783}" srcOrd="1" destOrd="0" presId="urn:microsoft.com/office/officeart/2005/8/layout/list1"/>
    <dgm:cxn modelId="{2E1F99C4-4135-4CD2-9095-B25B31E5D55E}" type="presOf" srcId="{17A0B757-8EC8-4374-A4BE-507F38148894}" destId="{FF3B9FCF-C9B9-4553-B46F-15B8EED6EB53}" srcOrd="1" destOrd="0" presId="urn:microsoft.com/office/officeart/2005/8/layout/list1"/>
    <dgm:cxn modelId="{74CAE3C5-0D23-4CE5-A947-FAF9E8A416D5}" type="presOf" srcId="{D8A11EAE-44FD-40C4-B466-4EE823667B97}" destId="{27205415-A600-4805-AD8C-5E4EB57D91E9}" srcOrd="1" destOrd="0" presId="urn:microsoft.com/office/officeart/2005/8/layout/list1"/>
    <dgm:cxn modelId="{E362EDC7-4938-4EE5-8FA6-39D1B4A0088D}" type="presOf" srcId="{0B7A4F17-CEC4-4FB7-8794-27B542115F0D}" destId="{8AF0567E-AA1D-4386-98EA-BBB0173E395F}" srcOrd="0" destOrd="0" presId="urn:microsoft.com/office/officeart/2005/8/layout/list1"/>
    <dgm:cxn modelId="{E85178D3-4F14-4BB4-9CE6-A1A4E62538A8}" srcId="{BE18733A-0887-40DD-B6E8-F6884F90B3B4}" destId="{ACD05F4F-6593-4A45-B0B5-85D10332FCEF}" srcOrd="2" destOrd="0" parTransId="{589DF2ED-BCF9-45E6-AA9C-668A6578BC69}" sibTransId="{2AF4C42B-B417-454D-9E77-B565E82741A1}"/>
    <dgm:cxn modelId="{8104E2DD-D86E-4C69-AE10-CDD0A8D3D05C}" srcId="{BE18733A-0887-40DD-B6E8-F6884F90B3B4}" destId="{23AB4F36-6821-4A19-BBDB-8C640C41AF3B}" srcOrd="4" destOrd="0" parTransId="{FEBD71DF-5A3D-4A3D-9A85-D59FF9F259CA}" sibTransId="{A05C4C1F-A4F2-4C23-9A24-C8B2E2BA2755}"/>
    <dgm:cxn modelId="{0252B2E1-AAC9-47BA-BB93-F450E782BAED}" type="presOf" srcId="{ACD05F4F-6593-4A45-B0B5-85D10332FCEF}" destId="{2FFEB753-13DE-4283-A713-090FD4FCF30C}" srcOrd="1" destOrd="0" presId="urn:microsoft.com/office/officeart/2005/8/layout/list1"/>
    <dgm:cxn modelId="{B16A51F2-7E6E-47C3-A518-82DFE8D39EFD}" srcId="{BE18733A-0887-40DD-B6E8-F6884F90B3B4}" destId="{D8A11EAE-44FD-40C4-B466-4EE823667B97}" srcOrd="6" destOrd="0" parTransId="{51986397-9C2E-4C00-97C9-E57D7C11897F}" sibTransId="{2ED4C33C-D987-4ED9-9B6C-CCF79E98D66A}"/>
    <dgm:cxn modelId="{51DB36F7-2554-45CB-9F19-6294E2A8B03C}" srcId="{BE18733A-0887-40DD-B6E8-F6884F90B3B4}" destId="{3965C7A6-0E6E-471C-B304-9395297A56C0}" srcOrd="1" destOrd="0" parTransId="{A70C6129-B09E-48F8-B733-1CEC36611805}" sibTransId="{26B63A88-7C0D-4C09-BD54-F4D021615952}"/>
    <dgm:cxn modelId="{929158FF-0074-4E6F-A804-651E6DC10633}" type="presOf" srcId="{ACD05F4F-6593-4A45-B0B5-85D10332FCEF}" destId="{F3195129-4D21-4904-8186-77CBFD7D3917}" srcOrd="0" destOrd="0" presId="urn:microsoft.com/office/officeart/2005/8/layout/list1"/>
    <dgm:cxn modelId="{B86D2458-4B8C-4753-A8C7-B5F19758C031}" type="presParOf" srcId="{E5CFB243-A969-4D3C-8145-322A1C07B00E}" destId="{6ACB5F7B-F452-4038-8614-B1C128E49995}" srcOrd="0" destOrd="0" presId="urn:microsoft.com/office/officeart/2005/8/layout/list1"/>
    <dgm:cxn modelId="{336C1D98-009E-44EB-AFBE-82FC5D58F391}" type="presParOf" srcId="{6ACB5F7B-F452-4038-8614-B1C128E49995}" destId="{8AF0567E-AA1D-4386-98EA-BBB0173E395F}" srcOrd="0" destOrd="0" presId="urn:microsoft.com/office/officeart/2005/8/layout/list1"/>
    <dgm:cxn modelId="{45C24D67-41F7-4A09-A07B-03CEBBB3602B}" type="presParOf" srcId="{6ACB5F7B-F452-4038-8614-B1C128E49995}" destId="{6EE04756-664A-497F-A465-EABCF8F8AA9C}" srcOrd="1" destOrd="0" presId="urn:microsoft.com/office/officeart/2005/8/layout/list1"/>
    <dgm:cxn modelId="{6BB2F7EC-0F9A-4B9E-9D1D-520FD5F93934}" type="presParOf" srcId="{E5CFB243-A969-4D3C-8145-322A1C07B00E}" destId="{E1CB58C0-C105-4C8D-80D2-D7BABE764F7F}" srcOrd="1" destOrd="0" presId="urn:microsoft.com/office/officeart/2005/8/layout/list1"/>
    <dgm:cxn modelId="{5120B1D4-0E61-4BAE-A617-B7DA8DB955AC}" type="presParOf" srcId="{E5CFB243-A969-4D3C-8145-322A1C07B00E}" destId="{BA7001C9-2034-4D14-88F7-7CC5FDB6AC8F}" srcOrd="2" destOrd="0" presId="urn:microsoft.com/office/officeart/2005/8/layout/list1"/>
    <dgm:cxn modelId="{0CE2917A-CD72-4590-AE68-082BAA99D93C}" type="presParOf" srcId="{E5CFB243-A969-4D3C-8145-322A1C07B00E}" destId="{58415CEF-0DC7-46AD-88C3-39323E3550CC}" srcOrd="3" destOrd="0" presId="urn:microsoft.com/office/officeart/2005/8/layout/list1"/>
    <dgm:cxn modelId="{35EBC40D-A5A2-4060-A7FC-8D764F7FFC4B}" type="presParOf" srcId="{E5CFB243-A969-4D3C-8145-322A1C07B00E}" destId="{EAB6B3FE-0B21-461C-AFEF-D0BF4176B49A}" srcOrd="4" destOrd="0" presId="urn:microsoft.com/office/officeart/2005/8/layout/list1"/>
    <dgm:cxn modelId="{9D2463A2-BEF4-49AA-85C8-1E5EE50C9385}" type="presParOf" srcId="{EAB6B3FE-0B21-461C-AFEF-D0BF4176B49A}" destId="{DA5124CA-8007-498C-A3F8-23199B00F852}" srcOrd="0" destOrd="0" presId="urn:microsoft.com/office/officeart/2005/8/layout/list1"/>
    <dgm:cxn modelId="{11537B1B-8B11-4CFC-B356-1DF29B5A979F}" type="presParOf" srcId="{EAB6B3FE-0B21-461C-AFEF-D0BF4176B49A}" destId="{008DCE4E-7F47-4BEF-A18D-EC2C6A1C4783}" srcOrd="1" destOrd="0" presId="urn:microsoft.com/office/officeart/2005/8/layout/list1"/>
    <dgm:cxn modelId="{2D40D2FF-74AD-41E7-B06B-5AF6D706AB82}" type="presParOf" srcId="{E5CFB243-A969-4D3C-8145-322A1C07B00E}" destId="{ECF14158-979A-4C90-A926-E1CAB8F8C937}" srcOrd="5" destOrd="0" presId="urn:microsoft.com/office/officeart/2005/8/layout/list1"/>
    <dgm:cxn modelId="{24544C8F-323D-4E6C-B88B-553EB270E230}" type="presParOf" srcId="{E5CFB243-A969-4D3C-8145-322A1C07B00E}" destId="{FE3E22EB-495E-4925-92FD-4A704E1AA552}" srcOrd="6" destOrd="0" presId="urn:microsoft.com/office/officeart/2005/8/layout/list1"/>
    <dgm:cxn modelId="{C23BD79A-A4B0-40E0-9C30-AF3409E887D4}" type="presParOf" srcId="{E5CFB243-A969-4D3C-8145-322A1C07B00E}" destId="{8EA6F45A-FC47-4E25-9E64-BFD3F21CCD04}" srcOrd="7" destOrd="0" presId="urn:microsoft.com/office/officeart/2005/8/layout/list1"/>
    <dgm:cxn modelId="{A6981C16-C9D3-453C-9E22-BA2CB7929C66}" type="presParOf" srcId="{E5CFB243-A969-4D3C-8145-322A1C07B00E}" destId="{85EF711A-66DB-40AC-A49A-3956C61B8B5C}" srcOrd="8" destOrd="0" presId="urn:microsoft.com/office/officeart/2005/8/layout/list1"/>
    <dgm:cxn modelId="{9BF41CC5-4A24-4973-BAAA-6E32B24ED052}" type="presParOf" srcId="{85EF711A-66DB-40AC-A49A-3956C61B8B5C}" destId="{F3195129-4D21-4904-8186-77CBFD7D3917}" srcOrd="0" destOrd="0" presId="urn:microsoft.com/office/officeart/2005/8/layout/list1"/>
    <dgm:cxn modelId="{B0D3CBE6-B6BC-4D0D-95DA-9505D1B71715}" type="presParOf" srcId="{85EF711A-66DB-40AC-A49A-3956C61B8B5C}" destId="{2FFEB753-13DE-4283-A713-090FD4FCF30C}" srcOrd="1" destOrd="0" presId="urn:microsoft.com/office/officeart/2005/8/layout/list1"/>
    <dgm:cxn modelId="{E4E9186E-E6EA-4F1C-BADC-39CA38BB84B4}" type="presParOf" srcId="{E5CFB243-A969-4D3C-8145-322A1C07B00E}" destId="{9D041AD8-DE5C-461A-B57B-4686CED4E11A}" srcOrd="9" destOrd="0" presId="urn:microsoft.com/office/officeart/2005/8/layout/list1"/>
    <dgm:cxn modelId="{43A4EB6C-CCB2-4DD2-8A61-32077011D6F3}" type="presParOf" srcId="{E5CFB243-A969-4D3C-8145-322A1C07B00E}" destId="{B63637D4-E6F9-4267-8034-0A76806D7EEA}" srcOrd="10" destOrd="0" presId="urn:microsoft.com/office/officeart/2005/8/layout/list1"/>
    <dgm:cxn modelId="{F6BCE36E-4BB6-4EE3-A4E3-2DA4524847C2}" type="presParOf" srcId="{E5CFB243-A969-4D3C-8145-322A1C07B00E}" destId="{DC0B7005-FB85-47FB-8B96-36DC91647A0C}" srcOrd="11" destOrd="0" presId="urn:microsoft.com/office/officeart/2005/8/layout/list1"/>
    <dgm:cxn modelId="{77C30EBB-A53F-4537-A7E8-DAA6E90C93E0}" type="presParOf" srcId="{E5CFB243-A969-4D3C-8145-322A1C07B00E}" destId="{0FE82D13-A362-43BC-958F-736FB9459C6B}" srcOrd="12" destOrd="0" presId="urn:microsoft.com/office/officeart/2005/8/layout/list1"/>
    <dgm:cxn modelId="{B34154B5-DC3F-43F1-AAC7-8A3CC62B5B9B}" type="presParOf" srcId="{0FE82D13-A362-43BC-958F-736FB9459C6B}" destId="{F4A87630-01F4-4D21-85BE-9E6CF18F36E8}" srcOrd="0" destOrd="0" presId="urn:microsoft.com/office/officeart/2005/8/layout/list1"/>
    <dgm:cxn modelId="{5F421DFD-2372-4DA0-908B-3298D6C1D4B3}" type="presParOf" srcId="{0FE82D13-A362-43BC-958F-736FB9459C6B}" destId="{FF3B9FCF-C9B9-4553-B46F-15B8EED6EB53}" srcOrd="1" destOrd="0" presId="urn:microsoft.com/office/officeart/2005/8/layout/list1"/>
    <dgm:cxn modelId="{E92C4A05-ABAF-45ED-A2E4-BF6E75B37096}" type="presParOf" srcId="{E5CFB243-A969-4D3C-8145-322A1C07B00E}" destId="{04D21BB2-5090-439D-A1C3-028B0E733241}" srcOrd="13" destOrd="0" presId="urn:microsoft.com/office/officeart/2005/8/layout/list1"/>
    <dgm:cxn modelId="{CE74BC35-E9FE-474D-ADA2-A54329DAACB1}" type="presParOf" srcId="{E5CFB243-A969-4D3C-8145-322A1C07B00E}" destId="{C6B4F7A7-7216-4E2B-9B9E-C6AE5716C923}" srcOrd="14" destOrd="0" presId="urn:microsoft.com/office/officeart/2005/8/layout/list1"/>
    <dgm:cxn modelId="{C1C60760-B464-40F9-B83B-0D0A85713CAC}" type="presParOf" srcId="{E5CFB243-A969-4D3C-8145-322A1C07B00E}" destId="{82F778E1-1D20-4C5E-949D-D2B1238AC1D5}" srcOrd="15" destOrd="0" presId="urn:microsoft.com/office/officeart/2005/8/layout/list1"/>
    <dgm:cxn modelId="{7C4DCAD5-BEB2-4F09-AB5F-95083E2A3A31}" type="presParOf" srcId="{E5CFB243-A969-4D3C-8145-322A1C07B00E}" destId="{D357469E-4BF8-431B-8023-372E52078FEF}" srcOrd="16" destOrd="0" presId="urn:microsoft.com/office/officeart/2005/8/layout/list1"/>
    <dgm:cxn modelId="{16DB495A-48B8-4B77-BFCB-1BF8CE7C8373}" type="presParOf" srcId="{D357469E-4BF8-431B-8023-372E52078FEF}" destId="{E297EC9E-8E7B-4844-AD91-5D2275CF5FEF}" srcOrd="0" destOrd="0" presId="urn:microsoft.com/office/officeart/2005/8/layout/list1"/>
    <dgm:cxn modelId="{D0FC859D-4334-4680-BC6D-8E2DE7CD4952}" type="presParOf" srcId="{D357469E-4BF8-431B-8023-372E52078FEF}" destId="{C68AEAFE-0F68-4C8A-B0A9-C9E7BE21E3EF}" srcOrd="1" destOrd="0" presId="urn:microsoft.com/office/officeart/2005/8/layout/list1"/>
    <dgm:cxn modelId="{78D56972-72FA-4292-9CF3-4FDEEA131097}" type="presParOf" srcId="{E5CFB243-A969-4D3C-8145-322A1C07B00E}" destId="{2E14D528-2EEB-4136-95B2-06F396C5860C}" srcOrd="17" destOrd="0" presId="urn:microsoft.com/office/officeart/2005/8/layout/list1"/>
    <dgm:cxn modelId="{C4FE5A38-54C6-46B2-A1CF-0FA54B2DE483}" type="presParOf" srcId="{E5CFB243-A969-4D3C-8145-322A1C07B00E}" destId="{C4170454-51F2-499F-B23F-CB9F170D9D63}" srcOrd="18" destOrd="0" presId="urn:microsoft.com/office/officeart/2005/8/layout/list1"/>
    <dgm:cxn modelId="{E31D531E-5674-4BF9-B1BB-A84E4EE4DEE2}" type="presParOf" srcId="{E5CFB243-A969-4D3C-8145-322A1C07B00E}" destId="{4323F908-DC3F-436B-A02B-B05AB9C706E6}" srcOrd="19" destOrd="0" presId="urn:microsoft.com/office/officeart/2005/8/layout/list1"/>
    <dgm:cxn modelId="{ADDEE000-3CD3-4D3F-9EF9-455D339E9976}" type="presParOf" srcId="{E5CFB243-A969-4D3C-8145-322A1C07B00E}" destId="{E82D1148-CED4-48F8-A938-C2CBDEF53A3D}" srcOrd="20" destOrd="0" presId="urn:microsoft.com/office/officeart/2005/8/layout/list1"/>
    <dgm:cxn modelId="{0E1A8672-4A56-4CAE-ACB7-8BA38A30ADB2}" type="presParOf" srcId="{E82D1148-CED4-48F8-A938-C2CBDEF53A3D}" destId="{825A37BF-F840-48D0-8811-E64E33B27696}" srcOrd="0" destOrd="0" presId="urn:microsoft.com/office/officeart/2005/8/layout/list1"/>
    <dgm:cxn modelId="{62C6C91E-98E3-47E6-AA9B-7EAF4A130221}" type="presParOf" srcId="{E82D1148-CED4-48F8-A938-C2CBDEF53A3D}" destId="{223E4C82-6669-4A2B-BAFB-344EF49D37F8}" srcOrd="1" destOrd="0" presId="urn:microsoft.com/office/officeart/2005/8/layout/list1"/>
    <dgm:cxn modelId="{AA6BEF4B-DBF2-4C51-84A4-D1D81CF52369}" type="presParOf" srcId="{E5CFB243-A969-4D3C-8145-322A1C07B00E}" destId="{86A2B55C-BB14-4F6C-8051-C32E12C9D608}" srcOrd="21" destOrd="0" presId="urn:microsoft.com/office/officeart/2005/8/layout/list1"/>
    <dgm:cxn modelId="{6922E188-62EE-46BA-8A2A-2F336A6B52FE}" type="presParOf" srcId="{E5CFB243-A969-4D3C-8145-322A1C07B00E}" destId="{C1F57E61-54DF-4362-896C-B353C318DF02}" srcOrd="22" destOrd="0" presId="urn:microsoft.com/office/officeart/2005/8/layout/list1"/>
    <dgm:cxn modelId="{0B54AF77-78A4-4DF3-A21B-AA8110EDA4B1}" type="presParOf" srcId="{E5CFB243-A969-4D3C-8145-322A1C07B00E}" destId="{FCCB9A97-F739-4725-924A-E4A67CB8B216}" srcOrd="23" destOrd="0" presId="urn:microsoft.com/office/officeart/2005/8/layout/list1"/>
    <dgm:cxn modelId="{FB1995A8-1F54-4DA2-B7BF-607D2C4131F1}" type="presParOf" srcId="{E5CFB243-A969-4D3C-8145-322A1C07B00E}" destId="{CFAAF591-9CD3-4525-8E9D-61C6D72F25E8}" srcOrd="24" destOrd="0" presId="urn:microsoft.com/office/officeart/2005/8/layout/list1"/>
    <dgm:cxn modelId="{5D73B18D-73C0-43F8-9FBE-6DADD29B740B}" type="presParOf" srcId="{CFAAF591-9CD3-4525-8E9D-61C6D72F25E8}" destId="{87A50851-F3EA-4EF3-ABD6-7804535A5B3D}" srcOrd="0" destOrd="0" presId="urn:microsoft.com/office/officeart/2005/8/layout/list1"/>
    <dgm:cxn modelId="{606F93AD-F4EF-44F5-939A-EA33884FF8A7}" type="presParOf" srcId="{CFAAF591-9CD3-4525-8E9D-61C6D72F25E8}" destId="{27205415-A600-4805-AD8C-5E4EB57D91E9}" srcOrd="1" destOrd="0" presId="urn:microsoft.com/office/officeart/2005/8/layout/list1"/>
    <dgm:cxn modelId="{7881D8B7-20CA-40A1-A89B-4F418B730FCA}" type="presParOf" srcId="{E5CFB243-A969-4D3C-8145-322A1C07B00E}" destId="{7804BC38-02C5-4491-8CC7-F944F3802279}" srcOrd="25" destOrd="0" presId="urn:microsoft.com/office/officeart/2005/8/layout/list1"/>
    <dgm:cxn modelId="{C556317D-B7A9-4E94-A128-29204A0AE0FC}" type="presParOf" srcId="{E5CFB243-A969-4D3C-8145-322A1C07B00E}" destId="{2285BB0D-8ED4-4E01-AF51-9D9CA410DDB3}" srcOrd="26"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7001C9-2034-4D14-88F7-7CC5FDB6AC8F}">
      <dsp:nvSpPr>
        <dsp:cNvPr id="0" name=""/>
        <dsp:cNvSpPr/>
      </dsp:nvSpPr>
      <dsp:spPr>
        <a:xfrm>
          <a:off x="0" y="187199"/>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E04756-664A-497F-A465-EABCF8F8AA9C}">
      <dsp:nvSpPr>
        <dsp:cNvPr id="0" name=""/>
        <dsp:cNvSpPr/>
      </dsp:nvSpPr>
      <dsp:spPr>
        <a:xfrm>
          <a:off x="274320" y="395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1 </a:t>
          </a:r>
          <a:r>
            <a:rPr lang="en-US" sz="1000" kern="1200"/>
            <a:t>Introduction</a:t>
          </a:r>
        </a:p>
      </dsp:txBody>
      <dsp:txXfrm>
        <a:off x="288730" y="54009"/>
        <a:ext cx="3811660" cy="266380"/>
      </dsp:txXfrm>
    </dsp:sp>
    <dsp:sp modelId="{FE3E22EB-495E-4925-92FD-4A704E1AA552}">
      <dsp:nvSpPr>
        <dsp:cNvPr id="0" name=""/>
        <dsp:cNvSpPr/>
      </dsp:nvSpPr>
      <dsp:spPr>
        <a:xfrm>
          <a:off x="0" y="640799"/>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8DCE4E-7F47-4BEF-A18D-EC2C6A1C4783}">
      <dsp:nvSpPr>
        <dsp:cNvPr id="0" name=""/>
        <dsp:cNvSpPr/>
      </dsp:nvSpPr>
      <dsp:spPr>
        <a:xfrm>
          <a:off x="274320" y="4931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2 </a:t>
          </a:r>
          <a:r>
            <a:rPr lang="en-US" sz="1000" kern="1200"/>
            <a:t>Literature Review</a:t>
          </a:r>
          <a:r>
            <a:rPr lang="en-GB" sz="1000" kern="1200"/>
            <a:t> </a:t>
          </a:r>
          <a:endParaRPr lang="en-US" sz="1000" kern="1200"/>
        </a:p>
      </dsp:txBody>
      <dsp:txXfrm>
        <a:off x="288730" y="507609"/>
        <a:ext cx="3811660" cy="266380"/>
      </dsp:txXfrm>
    </dsp:sp>
    <dsp:sp modelId="{B63637D4-E6F9-4267-8034-0A76806D7EEA}">
      <dsp:nvSpPr>
        <dsp:cNvPr id="0" name=""/>
        <dsp:cNvSpPr/>
      </dsp:nvSpPr>
      <dsp:spPr>
        <a:xfrm>
          <a:off x="0" y="10944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FFEB753-13DE-4283-A713-090FD4FCF30C}">
      <dsp:nvSpPr>
        <dsp:cNvPr id="0" name=""/>
        <dsp:cNvSpPr/>
      </dsp:nvSpPr>
      <dsp:spPr>
        <a:xfrm>
          <a:off x="274320" y="9467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3 </a:t>
          </a:r>
          <a:r>
            <a:rPr lang="en-US" sz="1000" kern="1200"/>
            <a:t>Research Methodology</a:t>
          </a:r>
          <a:r>
            <a:rPr lang="en-GB" sz="1000" kern="1200"/>
            <a:t> </a:t>
          </a:r>
          <a:endParaRPr lang="en-US" sz="1000" kern="1200"/>
        </a:p>
      </dsp:txBody>
      <dsp:txXfrm>
        <a:off x="288730" y="961209"/>
        <a:ext cx="3811660" cy="266380"/>
      </dsp:txXfrm>
    </dsp:sp>
    <dsp:sp modelId="{C6B4F7A7-7216-4E2B-9B9E-C6AE5716C923}">
      <dsp:nvSpPr>
        <dsp:cNvPr id="0" name=""/>
        <dsp:cNvSpPr/>
      </dsp:nvSpPr>
      <dsp:spPr>
        <a:xfrm>
          <a:off x="0" y="15480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3B9FCF-C9B9-4553-B46F-15B8EED6EB53}">
      <dsp:nvSpPr>
        <dsp:cNvPr id="0" name=""/>
        <dsp:cNvSpPr/>
      </dsp:nvSpPr>
      <dsp:spPr>
        <a:xfrm>
          <a:off x="274320" y="14004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4 </a:t>
          </a:r>
          <a:r>
            <a:rPr lang="en-US" sz="1000" kern="1200"/>
            <a:t>Case Study Hotel Overview and Findings</a:t>
          </a:r>
        </a:p>
      </dsp:txBody>
      <dsp:txXfrm>
        <a:off x="288730" y="1414810"/>
        <a:ext cx="3811660" cy="266380"/>
      </dsp:txXfrm>
    </dsp:sp>
    <dsp:sp modelId="{C4170454-51F2-499F-B23F-CB9F170D9D63}">
      <dsp:nvSpPr>
        <dsp:cNvPr id="0" name=""/>
        <dsp:cNvSpPr/>
      </dsp:nvSpPr>
      <dsp:spPr>
        <a:xfrm>
          <a:off x="0" y="20016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8AEAFE-0F68-4C8A-B0A9-C9E7BE21E3EF}">
      <dsp:nvSpPr>
        <dsp:cNvPr id="0" name=""/>
        <dsp:cNvSpPr/>
      </dsp:nvSpPr>
      <dsp:spPr>
        <a:xfrm>
          <a:off x="274320" y="18540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5 </a:t>
          </a:r>
          <a:r>
            <a:rPr lang="en-US" sz="1000" kern="1200"/>
            <a:t>Discussion</a:t>
          </a:r>
        </a:p>
      </dsp:txBody>
      <dsp:txXfrm>
        <a:off x="288730" y="1868410"/>
        <a:ext cx="3811660" cy="266380"/>
      </dsp:txXfrm>
    </dsp:sp>
    <dsp:sp modelId="{C1F57E61-54DF-4362-896C-B353C318DF02}">
      <dsp:nvSpPr>
        <dsp:cNvPr id="0" name=""/>
        <dsp:cNvSpPr/>
      </dsp:nvSpPr>
      <dsp:spPr>
        <a:xfrm>
          <a:off x="0" y="24552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3E4C82-6669-4A2B-BAFB-344EF49D37F8}">
      <dsp:nvSpPr>
        <dsp:cNvPr id="0" name=""/>
        <dsp:cNvSpPr/>
      </dsp:nvSpPr>
      <dsp:spPr>
        <a:xfrm>
          <a:off x="274320" y="23075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6 </a:t>
          </a:r>
          <a:r>
            <a:rPr lang="en-US" sz="1000" kern="1200"/>
            <a:t>Conclusion</a:t>
          </a:r>
        </a:p>
      </dsp:txBody>
      <dsp:txXfrm>
        <a:off x="288730" y="2322009"/>
        <a:ext cx="3811660" cy="266380"/>
      </dsp:txXfrm>
    </dsp:sp>
    <dsp:sp modelId="{2285BB0D-8ED4-4E01-AF51-9D9CA410DDB3}">
      <dsp:nvSpPr>
        <dsp:cNvPr id="0" name=""/>
        <dsp:cNvSpPr/>
      </dsp:nvSpPr>
      <dsp:spPr>
        <a:xfrm>
          <a:off x="0" y="29088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205415-A600-4805-AD8C-5E4EB57D91E9}">
      <dsp:nvSpPr>
        <dsp:cNvPr id="0" name=""/>
        <dsp:cNvSpPr/>
      </dsp:nvSpPr>
      <dsp:spPr>
        <a:xfrm>
          <a:off x="274320" y="27612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US" sz="1000" kern="1200"/>
            <a:t>Chapter 7 Recommendations/Practical Strategies</a:t>
          </a: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FB6E9-5F3C-4AB2-9495-160C40FF4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10903</Words>
  <Characters>62153</Characters>
  <DocSecurity>0</DocSecurity>
  <Lines>517</Lines>
  <Paragraphs>145</Paragraphs>
  <ScaleCrop>false</ScaleCrop>
  <Company/>
  <LinksUpToDate>false</LinksUpToDate>
  <CharactersWithSpaces>72911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2025-02-17T08:09:00Z</dcterms:created>
  <dcterms:modified xsi:type="dcterms:W3CDTF">2025-03-04T09:05:00Z</dcterms:modified>
</cp:coreProperties>
</file>