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A57129">
            <w:pPr>
              <w:rPr>
                <w:rFonts w:asciiTheme="minorHAnsi" w:hAnsiTheme="minorHAnsi" w:cstheme="minorHAnsi"/>
                <w:b/>
                <w:color w:val="000000" w:themeColor="text1"/>
              </w:rPr>
            </w:pPr>
            <w:r>
              <w:rPr>
                <w:rFonts w:asciiTheme="minorHAnsi" w:hAnsiTheme="minorHAnsi" w:cstheme="minorHAnsi"/>
                <w:b/>
                <w:color w:val="000000" w:themeColor="text1"/>
              </w:rPr>
              <w:t>Joshua David Ford</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A57129">
            <w:pPr>
              <w:rPr>
                <w:rFonts w:asciiTheme="minorHAnsi" w:hAnsiTheme="minorHAnsi" w:cstheme="minorHAnsi"/>
                <w:b/>
                <w:color w:val="000000" w:themeColor="text1"/>
              </w:rPr>
            </w:pPr>
            <w:r w:rsidRPr="00A57129">
              <w:rPr>
                <w:rFonts w:asciiTheme="minorHAnsi" w:hAnsiTheme="minorHAnsi" w:cstheme="minorHAnsi"/>
                <w:b/>
                <w:color w:val="000000" w:themeColor="text1"/>
              </w:rPr>
              <w:t>Usability testing of a SPA using React</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A57129">
            <w:pPr>
              <w:rPr>
                <w:rFonts w:asciiTheme="minorHAnsi" w:hAnsiTheme="minorHAnsi" w:cstheme="minorHAnsi"/>
                <w:b/>
                <w:color w:val="000000" w:themeColor="text1"/>
              </w:rPr>
            </w:pPr>
            <w:r>
              <w:rPr>
                <w:rFonts w:asciiTheme="minorHAnsi" w:hAnsiTheme="minorHAnsi" w:cstheme="minorHAnsi"/>
                <w:b/>
                <w:color w:val="000000" w:themeColor="text1"/>
              </w:rPr>
              <w:t>Kemi Ademoye</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A57129" w:rsidP="00A57129">
            <w:pPr>
              <w:rPr>
                <w:rFonts w:asciiTheme="minorHAnsi" w:hAnsiTheme="minorHAnsi" w:cstheme="minorHAnsi"/>
                <w:b/>
                <w:color w:val="000000" w:themeColor="text1"/>
              </w:rPr>
            </w:pPr>
            <w:r>
              <w:rPr>
                <w:rFonts w:asciiTheme="minorHAnsi" w:hAnsiTheme="minorHAnsi" w:cstheme="minorHAnsi"/>
                <w:b/>
                <w:color w:val="000000" w:themeColor="text1"/>
              </w:rPr>
              <w:t>Mike Dacey</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EE4571" w:rsidRDefault="00EE4571" w:rsidP="00EE4571">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NC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EE4571" w:rsidP="00EE4571">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t>
            </w:r>
            <w:r w:rsidRPr="00A57129">
              <w:rPr>
                <w:rFonts w:asciiTheme="minorHAnsi" w:hAnsiTheme="minorHAnsi" w:cstheme="minorHAnsi"/>
                <w:b/>
                <w:color w:val="000000" w:themeColor="text1"/>
                <w:highlight w:val="yellow"/>
                <w:u w:val="single"/>
              </w:rPr>
              <w:t>Web</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E1157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A57129">
              <w:rPr>
                <w:rFonts w:asciiTheme="minorHAnsi" w:hAnsiTheme="minorHAnsi" w:cstheme="minorHAnsi"/>
                <w:b/>
                <w:color w:val="000000" w:themeColor="text1"/>
                <w:highlight w:val="yellow"/>
                <w:u w:val="single"/>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E1157B">
              <w:rPr>
                <w:rFonts w:asciiTheme="minorHAnsi" w:hAnsiTheme="minorHAnsi" w:cstheme="minorHAnsi"/>
                <w:b/>
                <w:color w:val="000000" w:themeColor="text1"/>
              </w:rPr>
              <w:t>highlight)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Default="004779D1" w:rsidP="00711A55">
            <w:pPr>
              <w:rPr>
                <w:rFonts w:asciiTheme="minorHAnsi" w:hAnsiTheme="minorHAnsi"/>
                <w:b/>
                <w:color w:val="000000" w:themeColor="text1"/>
              </w:rPr>
            </w:pPr>
          </w:p>
          <w:p w:rsidR="004779D1" w:rsidRPr="00812CB3" w:rsidRDefault="00026FB9" w:rsidP="00711A55">
            <w:pPr>
              <w:rPr>
                <w:rFonts w:asciiTheme="minorHAnsi" w:hAnsiTheme="minorHAnsi"/>
                <w:color w:val="000000" w:themeColor="text1"/>
              </w:rPr>
            </w:pPr>
            <w:r w:rsidRPr="00812CB3">
              <w:rPr>
                <w:rFonts w:asciiTheme="minorHAnsi" w:hAnsiTheme="minorHAnsi"/>
                <w:color w:val="000000" w:themeColor="text1"/>
              </w:rPr>
              <w:t>A good project investigating the usability of a single-page, React application. The usability approach adopted in the pre-study was good, but the limitations of the actual development for the project meant the usability testing of the actual study was limited.</w:t>
            </w: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2E0EE3" w:rsidRDefault="002E0EE3" w:rsidP="00711A55">
            <w:pPr>
              <w:snapToGrid w:val="0"/>
              <w:rPr>
                <w:rFonts w:asciiTheme="minorHAnsi" w:hAnsiTheme="minorHAnsi"/>
                <w:color w:val="000000" w:themeColor="text1"/>
              </w:rPr>
            </w:pPr>
          </w:p>
          <w:p w:rsidR="002E0EE3" w:rsidRPr="00C2152E" w:rsidRDefault="002E0EE3" w:rsidP="002E0EE3">
            <w:pPr>
              <w:snapToGrid w:val="0"/>
              <w:jc w:val="center"/>
              <w:rPr>
                <w:rFonts w:asciiTheme="minorHAnsi" w:hAnsiTheme="minorHAnsi"/>
                <w:color w:val="000000" w:themeColor="text1"/>
              </w:rPr>
            </w:pPr>
            <w:r>
              <w:rPr>
                <w:rFonts w:asciiTheme="minorHAnsi" w:hAnsiTheme="minorHAnsi"/>
                <w:color w:val="000000" w:themeColor="text1"/>
              </w:rPr>
              <w:t>54.5</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FE3323" w:rsidRPr="00E2014B" w:rsidRDefault="00FE3323" w:rsidP="00FE3323">
            <w:pPr>
              <w:rPr>
                <w:rFonts w:asciiTheme="minorHAnsi" w:hAnsiTheme="minorHAnsi"/>
                <w:color w:val="000000" w:themeColor="text1"/>
              </w:rPr>
            </w:pPr>
            <w:r>
              <w:rPr>
                <w:rFonts w:asciiTheme="minorHAnsi" w:hAnsiTheme="minorHAnsi"/>
                <w:color w:val="000000" w:themeColor="text1"/>
              </w:rPr>
              <w:t>The application was a little simplistic and it was not clear how the usability results would have been influenced by the choice of React.</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2E0EE3" w:rsidRDefault="002E0EE3" w:rsidP="00711A55">
            <w:pPr>
              <w:snapToGrid w:val="0"/>
              <w:rPr>
                <w:rFonts w:asciiTheme="minorHAnsi" w:hAnsiTheme="minorHAnsi"/>
                <w:color w:val="000000" w:themeColor="text1"/>
              </w:rPr>
            </w:pPr>
          </w:p>
          <w:p w:rsidR="002E0EE3" w:rsidRPr="00C2152E" w:rsidRDefault="002E0EE3" w:rsidP="002E0EE3">
            <w:pPr>
              <w:snapToGrid w:val="0"/>
              <w:jc w:val="center"/>
              <w:rPr>
                <w:rFonts w:asciiTheme="minorHAnsi" w:hAnsiTheme="minorHAnsi"/>
                <w:color w:val="000000" w:themeColor="text1"/>
              </w:rPr>
            </w:pPr>
            <w:r>
              <w:rPr>
                <w:rFonts w:asciiTheme="minorHAnsi" w:hAnsiTheme="minorHAnsi"/>
                <w:color w:val="000000" w:themeColor="text1"/>
              </w:rPr>
              <w:t>56.5</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Default="00C2152E" w:rsidP="00711A55">
            <w:pPr>
              <w:snapToGrid w:val="0"/>
              <w:rPr>
                <w:rFonts w:asciiTheme="minorHAnsi" w:hAnsiTheme="minorHAnsi"/>
                <w:b/>
                <w:color w:val="000000" w:themeColor="text1"/>
                <w:u w:val="single"/>
              </w:rPr>
            </w:pPr>
          </w:p>
          <w:p w:rsidR="00FE3323" w:rsidRPr="00FE3323" w:rsidRDefault="00FE3323" w:rsidP="00711A55">
            <w:pPr>
              <w:snapToGrid w:val="0"/>
              <w:rPr>
                <w:rFonts w:asciiTheme="minorHAnsi" w:hAnsiTheme="minorHAnsi"/>
                <w:color w:val="000000" w:themeColor="text1"/>
              </w:rPr>
            </w:pPr>
            <w:r w:rsidRPr="00FE3323">
              <w:rPr>
                <w:rFonts w:asciiTheme="minorHAnsi" w:hAnsiTheme="minorHAnsi"/>
                <w:color w:val="000000" w:themeColor="text1"/>
              </w:rPr>
              <w:t>Agreed on</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Default="00C2152E" w:rsidP="00711A55">
            <w:pPr>
              <w:snapToGrid w:val="0"/>
              <w:rPr>
                <w:rFonts w:asciiTheme="minorHAnsi" w:hAnsiTheme="minorHAnsi"/>
                <w:color w:val="000000" w:themeColor="text1"/>
              </w:rPr>
            </w:pPr>
          </w:p>
          <w:p w:rsidR="002E0EE3" w:rsidRDefault="002E0EE3" w:rsidP="00711A55">
            <w:pPr>
              <w:snapToGrid w:val="0"/>
              <w:rPr>
                <w:rFonts w:asciiTheme="minorHAnsi" w:hAnsiTheme="minorHAnsi"/>
                <w:color w:val="000000" w:themeColor="text1"/>
              </w:rPr>
            </w:pPr>
          </w:p>
          <w:p w:rsidR="002E0EE3" w:rsidRPr="00C2152E" w:rsidRDefault="002E0EE3" w:rsidP="002E0EE3">
            <w:pPr>
              <w:snapToGrid w:val="0"/>
              <w:jc w:val="center"/>
              <w:rPr>
                <w:rFonts w:asciiTheme="minorHAnsi" w:hAnsiTheme="minorHAnsi"/>
                <w:color w:val="000000" w:themeColor="text1"/>
              </w:rPr>
            </w:pPr>
            <w:r>
              <w:rPr>
                <w:rFonts w:asciiTheme="minorHAnsi" w:hAnsiTheme="minorHAnsi"/>
                <w:color w:val="000000" w:themeColor="text1"/>
              </w:rPr>
              <w:t>55</w:t>
            </w:r>
            <w:r w:rsidR="00A96FED">
              <w:rPr>
                <w:rFonts w:asciiTheme="minorHAnsi" w:hAnsiTheme="minorHAnsi"/>
                <w:color w:val="000000" w:themeColor="text1"/>
              </w:rPr>
              <w:t>.5</w:t>
            </w:r>
            <w:bookmarkStart w:id="0" w:name="_GoBack"/>
            <w:bookmarkEnd w:id="0"/>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7A5BB1" w:rsidP="004779D1">
      <w:pPr>
        <w:rPr>
          <w:color w:val="000000" w:themeColor="text1"/>
        </w:rPr>
      </w:pPr>
      <w:r w:rsidRPr="00811371">
        <w:rPr>
          <w:rFonts w:asciiTheme="minorHAnsi" w:hAnsiTheme="minorHAnsi"/>
          <w:color w:val="000000" w:themeColor="text1"/>
        </w:rPr>
        <w:t>Signature: ……</w:t>
      </w:r>
      <w:r>
        <w:rPr>
          <w:rFonts w:asciiTheme="minorHAnsi" w:hAnsiTheme="minorHAnsi"/>
          <w:color w:val="000000" w:themeColor="text1"/>
        </w:rPr>
        <w:t>K Ademoye</w:t>
      </w:r>
      <w:r w:rsidRPr="00811371">
        <w:rPr>
          <w:rFonts w:asciiTheme="minorHAnsi" w:hAnsiTheme="minorHAnsi"/>
          <w:color w:val="000000" w:themeColor="text1"/>
        </w:rPr>
        <w:t>………………</w:t>
      </w:r>
      <w:r>
        <w:rPr>
          <w:rFonts w:asciiTheme="minorHAnsi" w:hAnsiTheme="minorHAnsi"/>
          <w:color w:val="000000" w:themeColor="text1"/>
        </w:rPr>
        <w:t>..........................</w:t>
      </w:r>
      <w:r w:rsidRPr="00811371">
        <w:rPr>
          <w:rFonts w:asciiTheme="minorHAnsi" w:hAnsiTheme="minorHAnsi"/>
          <w:color w:val="000000" w:themeColor="text1"/>
        </w:rPr>
        <w:t>……   Date: ………</w:t>
      </w:r>
      <w:r>
        <w:rPr>
          <w:rFonts w:asciiTheme="minorHAnsi" w:hAnsiTheme="minorHAnsi"/>
          <w:color w:val="000000" w:themeColor="text1"/>
        </w:rPr>
        <w:t>04-May-2019....</w:t>
      </w:r>
      <w:r w:rsidRPr="00811371">
        <w:rPr>
          <w:rFonts w:asciiTheme="minorHAnsi" w:hAnsiTheme="minorHAnsi"/>
          <w:color w:val="000000" w:themeColor="text1"/>
        </w:rPr>
        <w:t>……</w:t>
      </w:r>
      <w:r>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rsidTr="00C91E5A">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91E5A">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C91E5A">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CD45D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1.25</w:t>
            </w:r>
            <w:r w:rsidR="00811371" w:rsidRPr="00811371">
              <w:rPr>
                <w:rFonts w:asciiTheme="minorHAnsi" w:hAnsiTheme="minorHAnsi"/>
                <w:color w:val="000000" w:themeColor="text1"/>
                <w:lang w:eastAsia="en-GB"/>
              </w:rPr>
              <w:t>/5</w:t>
            </w:r>
          </w:p>
        </w:tc>
      </w:tr>
      <w:tr w:rsidR="004779D1" w:rsidRPr="00C2152E" w:rsidTr="00C91E5A">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CD45D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9.25</w:t>
            </w:r>
            <w:r w:rsidR="00811371" w:rsidRPr="00811371">
              <w:rPr>
                <w:rFonts w:asciiTheme="minorHAnsi" w:hAnsiTheme="minorHAnsi"/>
                <w:color w:val="000000" w:themeColor="text1"/>
                <w:lang w:eastAsia="en-GB"/>
              </w:rPr>
              <w:t>/15</w:t>
            </w:r>
          </w:p>
        </w:tc>
      </w:tr>
      <w:tr w:rsidR="00782CF2" w:rsidRPr="00C2152E" w:rsidTr="00C91E5A">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7C2CCC">
            <w:pPr>
              <w:rPr>
                <w:rFonts w:asciiTheme="minorHAnsi" w:hAnsiTheme="minorHAnsi"/>
                <w:color w:val="000000" w:themeColor="text1"/>
                <w:lang w:eastAsia="en-GB"/>
              </w:rPr>
            </w:pPr>
          </w:p>
          <w:p w:rsidR="006E0F48" w:rsidRDefault="005531B7">
            <w:pPr>
              <w:rPr>
                <w:rFonts w:asciiTheme="minorHAnsi" w:hAnsiTheme="minorHAnsi"/>
                <w:color w:val="000000" w:themeColor="text1"/>
                <w:lang w:eastAsia="en-GB"/>
              </w:rPr>
            </w:pPr>
            <w:r w:rsidRPr="005531B7">
              <w:rPr>
                <w:rFonts w:asciiTheme="minorHAnsi" w:hAnsiTheme="minorHAnsi"/>
                <w:color w:val="000000" w:themeColor="text1"/>
                <w:lang w:eastAsia="en-GB"/>
              </w:rPr>
              <w:t>The literature review demonstrates a good awareness of the concepts associated with the project topic, but needs to demonstrate a more critical review and evaluation.</w:t>
            </w:r>
            <w:r>
              <w:rPr>
                <w:rFonts w:asciiTheme="minorHAnsi" w:hAnsiTheme="minorHAnsi"/>
                <w:color w:val="000000" w:themeColor="text1"/>
                <w:lang w:eastAsia="en-GB"/>
              </w:rPr>
              <w:t xml:space="preserve"> The introduction is a bit too basic.</w:t>
            </w:r>
          </w:p>
        </w:tc>
      </w:tr>
      <w:tr w:rsidR="00782CF2" w:rsidRPr="00C2152E" w:rsidTr="00C91E5A">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91E5A">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C91E5A">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CD45D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2.75</w:t>
            </w:r>
            <w:r w:rsidR="00811371" w:rsidRPr="00811371">
              <w:rPr>
                <w:rFonts w:asciiTheme="minorHAnsi" w:hAnsiTheme="minorHAnsi"/>
                <w:color w:val="000000" w:themeColor="text1"/>
                <w:lang w:eastAsia="en-GB"/>
              </w:rPr>
              <w:t>/5</w:t>
            </w:r>
          </w:p>
        </w:tc>
      </w:tr>
      <w:tr w:rsidR="004779D1" w:rsidRPr="00C2152E" w:rsidTr="00C91E5A">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C91E5A">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CD45D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rsidTr="00C91E5A">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6E680D" w:rsidRDefault="006E680D">
            <w:pPr>
              <w:rPr>
                <w:rFonts w:asciiTheme="minorHAnsi" w:hAnsiTheme="minorHAnsi"/>
                <w:color w:val="000000" w:themeColor="text1"/>
                <w:lang w:eastAsia="en-GB"/>
              </w:rPr>
            </w:pPr>
          </w:p>
          <w:p w:rsidR="006E680D" w:rsidRDefault="00CA4ED1" w:rsidP="009720D1">
            <w:pPr>
              <w:rPr>
                <w:rFonts w:asciiTheme="minorHAnsi" w:hAnsiTheme="minorHAnsi"/>
                <w:color w:val="000000" w:themeColor="text1"/>
                <w:lang w:eastAsia="en-GB"/>
              </w:rPr>
            </w:pPr>
            <w:r w:rsidRPr="00CA4ED1">
              <w:rPr>
                <w:rFonts w:asciiTheme="minorHAnsi" w:hAnsiTheme="minorHAnsi"/>
                <w:color w:val="000000" w:themeColor="text1"/>
                <w:lang w:eastAsia="en-GB"/>
              </w:rPr>
              <w:t>Overall, good discussion of research methods, but a bit too heavy on the description of the methods</w:t>
            </w:r>
            <w:r>
              <w:rPr>
                <w:rFonts w:asciiTheme="minorHAnsi" w:hAnsiTheme="minorHAnsi"/>
                <w:color w:val="000000" w:themeColor="text1"/>
                <w:lang w:eastAsia="en-GB"/>
              </w:rPr>
              <w:t xml:space="preserve"> and m</w:t>
            </w:r>
            <w:r w:rsidRPr="00CA4ED1">
              <w:rPr>
                <w:rFonts w:asciiTheme="minorHAnsi" w:hAnsiTheme="minorHAnsi"/>
                <w:color w:val="000000" w:themeColor="text1"/>
                <w:lang w:eastAsia="en-GB"/>
              </w:rPr>
              <w:t xml:space="preserve">ore detail on how these methods have been applied to the </w:t>
            </w:r>
            <w:r>
              <w:rPr>
                <w:rFonts w:asciiTheme="minorHAnsi" w:hAnsiTheme="minorHAnsi"/>
                <w:color w:val="000000" w:themeColor="text1"/>
                <w:lang w:eastAsia="en-GB"/>
              </w:rPr>
              <w:t>project</w:t>
            </w:r>
            <w:r w:rsidRPr="00CA4ED1">
              <w:rPr>
                <w:rFonts w:asciiTheme="minorHAnsi" w:hAnsiTheme="minorHAnsi"/>
                <w:color w:val="000000" w:themeColor="text1"/>
                <w:lang w:eastAsia="en-GB"/>
              </w:rPr>
              <w:t xml:space="preserve"> </w:t>
            </w:r>
            <w:r>
              <w:rPr>
                <w:rFonts w:asciiTheme="minorHAnsi" w:hAnsiTheme="minorHAnsi"/>
                <w:color w:val="000000" w:themeColor="text1"/>
                <w:lang w:eastAsia="en-GB"/>
              </w:rPr>
              <w:t>is needed</w:t>
            </w:r>
            <w:r w:rsidRPr="00CA4ED1">
              <w:rPr>
                <w:rFonts w:asciiTheme="minorHAnsi" w:hAnsiTheme="minorHAnsi"/>
                <w:color w:val="000000" w:themeColor="text1"/>
                <w:lang w:eastAsia="en-GB"/>
              </w:rPr>
              <w:t>.</w:t>
            </w:r>
            <w:r w:rsidR="00405162">
              <w:rPr>
                <w:rFonts w:asciiTheme="minorHAnsi" w:hAnsiTheme="minorHAnsi"/>
                <w:color w:val="000000" w:themeColor="text1"/>
                <w:lang w:eastAsia="en-GB"/>
              </w:rPr>
              <w:t xml:space="preserve"> There is also some repetition going on e.g. the S</w:t>
            </w:r>
            <w:r w:rsidR="00405162" w:rsidRPr="00405162">
              <w:rPr>
                <w:rFonts w:asciiTheme="minorHAnsi" w:hAnsiTheme="minorHAnsi"/>
                <w:color w:val="000000" w:themeColor="text1"/>
                <w:lang w:eastAsia="en-GB"/>
              </w:rPr>
              <w:t xml:space="preserve">US should really be discussed under the data collection section, but is repeated a number of times, </w:t>
            </w:r>
            <w:r w:rsidR="00405162">
              <w:rPr>
                <w:rFonts w:asciiTheme="minorHAnsi" w:hAnsiTheme="minorHAnsi"/>
                <w:color w:val="000000" w:themeColor="text1"/>
                <w:lang w:eastAsia="en-GB"/>
              </w:rPr>
              <w:t>though</w:t>
            </w:r>
            <w:r w:rsidR="00405162" w:rsidRPr="00405162">
              <w:rPr>
                <w:rFonts w:asciiTheme="minorHAnsi" w:hAnsiTheme="minorHAnsi"/>
                <w:color w:val="000000" w:themeColor="text1"/>
                <w:lang w:eastAsia="en-GB"/>
              </w:rPr>
              <w:t xml:space="preserve"> its mention under validity and reliability is ok.</w:t>
            </w:r>
            <w:r w:rsidR="00C91E5A">
              <w:rPr>
                <w:rFonts w:asciiTheme="minorHAnsi" w:hAnsiTheme="minorHAnsi"/>
                <w:color w:val="000000" w:themeColor="text1"/>
                <w:lang w:eastAsia="en-GB"/>
              </w:rPr>
              <w:t xml:space="preserve"> Note that </w:t>
            </w:r>
            <w:r w:rsidR="00C91E5A" w:rsidRPr="00C91E5A">
              <w:rPr>
                <w:rFonts w:asciiTheme="minorHAnsi" w:hAnsiTheme="minorHAnsi"/>
                <w:color w:val="000000" w:themeColor="text1"/>
                <w:lang w:eastAsia="en-GB"/>
              </w:rPr>
              <w:t>user stories are not a development methodology but one of the tools used to facilitate an agile development approach.</w:t>
            </w:r>
            <w:r w:rsidR="009720D1">
              <w:rPr>
                <w:rFonts w:asciiTheme="minorHAnsi" w:hAnsiTheme="minorHAnsi"/>
                <w:color w:val="000000" w:themeColor="text1"/>
                <w:lang w:eastAsia="en-GB"/>
              </w:rPr>
              <w:t xml:space="preserve"> </w:t>
            </w:r>
            <w:r w:rsidR="009720D1" w:rsidRPr="009720D1">
              <w:rPr>
                <w:rFonts w:asciiTheme="minorHAnsi" w:hAnsiTheme="minorHAnsi"/>
                <w:color w:val="000000" w:themeColor="text1"/>
                <w:lang w:eastAsia="en-GB"/>
              </w:rPr>
              <w:t>Good process of using the pre-study to determine the implementation requirements. Good use of user stories and prototype designs, but the documentation of these could be</w:t>
            </w:r>
            <w:r w:rsidR="009720D1">
              <w:rPr>
                <w:rFonts w:asciiTheme="minorHAnsi" w:hAnsiTheme="minorHAnsi"/>
                <w:color w:val="000000" w:themeColor="text1"/>
                <w:lang w:eastAsia="en-GB"/>
              </w:rPr>
              <w:t xml:space="preserve"> further</w:t>
            </w:r>
            <w:r w:rsidR="009720D1" w:rsidRPr="009720D1">
              <w:rPr>
                <w:rFonts w:asciiTheme="minorHAnsi" w:hAnsiTheme="minorHAnsi"/>
                <w:color w:val="000000" w:themeColor="text1"/>
                <w:lang w:eastAsia="en-GB"/>
              </w:rPr>
              <w:t xml:space="preserve"> </w:t>
            </w:r>
            <w:r w:rsidR="009720D1">
              <w:rPr>
                <w:rFonts w:asciiTheme="minorHAnsi" w:hAnsiTheme="minorHAnsi"/>
                <w:color w:val="000000" w:themeColor="text1"/>
                <w:lang w:eastAsia="en-GB"/>
              </w:rPr>
              <w:t>improved.</w:t>
            </w:r>
          </w:p>
        </w:tc>
      </w:tr>
      <w:tr w:rsidR="00782CF2" w:rsidRPr="00C2152E" w:rsidTr="00C91E5A">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color w:val="000000" w:themeColor="text1"/>
              </w:rPr>
              <w:lastRenderedPageBreak/>
              <w:br w:type="page"/>
            </w: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91E5A">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91E5A">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CD45D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/25</w:t>
            </w:r>
          </w:p>
        </w:tc>
      </w:tr>
      <w:tr w:rsidR="00782CF2" w:rsidRPr="00C2152E" w:rsidTr="00C91E5A">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CD45D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/10</w:t>
            </w:r>
          </w:p>
        </w:tc>
      </w:tr>
      <w:tr w:rsidR="00782CF2" w:rsidRPr="00C2152E" w:rsidTr="00C91E5A">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B7933" w:rsidRDefault="007B7933">
            <w:pPr>
              <w:rPr>
                <w:rFonts w:asciiTheme="minorHAnsi" w:hAnsiTheme="minorHAnsi"/>
                <w:color w:val="000000" w:themeColor="text1"/>
                <w:lang w:eastAsia="en-GB"/>
              </w:rPr>
            </w:pPr>
          </w:p>
          <w:p w:rsidR="007B7933" w:rsidRDefault="000E00B7" w:rsidP="00506191">
            <w:pPr>
              <w:rPr>
                <w:rFonts w:asciiTheme="minorHAnsi" w:hAnsiTheme="minorHAnsi"/>
                <w:color w:val="000000" w:themeColor="text1"/>
                <w:lang w:eastAsia="en-GB"/>
              </w:rPr>
            </w:pPr>
            <w:r>
              <w:rPr>
                <w:rFonts w:asciiTheme="minorHAnsi" w:hAnsiTheme="minorHAnsi"/>
                <w:color w:val="000000" w:themeColor="text1"/>
                <w:lang w:eastAsia="en-GB"/>
              </w:rPr>
              <w:t xml:space="preserve">Good discussion of the results and findings from the pre-study usability evaluation. The limitations of the actual implementation, however, has </w:t>
            </w:r>
            <w:r w:rsidR="00506191">
              <w:rPr>
                <w:rFonts w:asciiTheme="minorHAnsi" w:hAnsiTheme="minorHAnsi"/>
                <w:color w:val="000000" w:themeColor="text1"/>
                <w:lang w:eastAsia="en-GB"/>
              </w:rPr>
              <w:t xml:space="preserve">resulted in a limited number of tasks to evaluate on the interface and </w:t>
            </w:r>
            <w:r>
              <w:rPr>
                <w:rFonts w:asciiTheme="minorHAnsi" w:hAnsiTheme="minorHAnsi"/>
                <w:color w:val="000000" w:themeColor="text1"/>
                <w:lang w:eastAsia="en-GB"/>
              </w:rPr>
              <w:t xml:space="preserve">impacted on the results generated for the main project. </w:t>
            </w:r>
            <w:r w:rsidR="00506191">
              <w:rPr>
                <w:rFonts w:asciiTheme="minorHAnsi" w:hAnsiTheme="minorHAnsi"/>
                <w:color w:val="000000" w:themeColor="text1"/>
                <w:lang w:eastAsia="en-GB"/>
              </w:rPr>
              <w:t xml:space="preserve">Also, although </w:t>
            </w:r>
            <w:r w:rsidR="00506191" w:rsidRPr="00506191">
              <w:rPr>
                <w:rFonts w:asciiTheme="minorHAnsi" w:hAnsiTheme="minorHAnsi"/>
                <w:color w:val="000000" w:themeColor="text1"/>
                <w:lang w:eastAsia="en-GB"/>
              </w:rPr>
              <w:t xml:space="preserve">you have made use of the </w:t>
            </w:r>
            <w:r w:rsidR="00506191">
              <w:rPr>
                <w:rFonts w:asciiTheme="minorHAnsi" w:hAnsiTheme="minorHAnsi"/>
                <w:color w:val="000000" w:themeColor="text1"/>
                <w:lang w:eastAsia="en-GB"/>
              </w:rPr>
              <w:t xml:space="preserve">appropriate </w:t>
            </w:r>
            <w:r w:rsidR="00506191" w:rsidRPr="00506191">
              <w:rPr>
                <w:rFonts w:asciiTheme="minorHAnsi" w:hAnsiTheme="minorHAnsi"/>
                <w:color w:val="000000" w:themeColor="text1"/>
                <w:lang w:eastAsia="en-GB"/>
              </w:rPr>
              <w:t>cognitive walkthrough approach as an alternative to evaluate the usability due to limitations imposed by the pandemic</w:t>
            </w:r>
            <w:r w:rsidR="00506191">
              <w:rPr>
                <w:rFonts w:asciiTheme="minorHAnsi" w:hAnsiTheme="minorHAnsi"/>
                <w:color w:val="000000" w:themeColor="text1"/>
                <w:lang w:eastAsia="en-GB"/>
              </w:rPr>
              <w:t xml:space="preserve"> (i.e. no first-hand access to users)</w:t>
            </w:r>
            <w:r w:rsidR="00506191" w:rsidRPr="00506191">
              <w:rPr>
                <w:rFonts w:asciiTheme="minorHAnsi" w:hAnsiTheme="minorHAnsi"/>
                <w:color w:val="000000" w:themeColor="text1"/>
                <w:lang w:eastAsia="en-GB"/>
              </w:rPr>
              <w:t xml:space="preserve">, </w:t>
            </w:r>
            <w:r w:rsidR="00506191">
              <w:rPr>
                <w:rFonts w:asciiTheme="minorHAnsi" w:hAnsiTheme="minorHAnsi"/>
                <w:color w:val="000000" w:themeColor="text1"/>
                <w:lang w:eastAsia="en-GB"/>
              </w:rPr>
              <w:t xml:space="preserve">your application of the method and the discussion of the results obtained requires improvements. </w:t>
            </w:r>
            <w:r w:rsidR="00DF04C3">
              <w:rPr>
                <w:rFonts w:asciiTheme="minorHAnsi" w:hAnsiTheme="minorHAnsi"/>
                <w:color w:val="000000" w:themeColor="text1"/>
                <w:lang w:eastAsia="en-GB"/>
              </w:rPr>
              <w:t>Conclusions and recommendations are satisfactory, but again there is some repetition going on</w:t>
            </w:r>
            <w:r w:rsidR="00353A6F">
              <w:rPr>
                <w:rFonts w:asciiTheme="minorHAnsi" w:hAnsiTheme="minorHAnsi"/>
                <w:color w:val="000000" w:themeColor="text1"/>
                <w:lang w:eastAsia="en-GB"/>
              </w:rPr>
              <w:t xml:space="preserve"> in the evaluation and conclusions chapters</w:t>
            </w:r>
            <w:r w:rsidR="00DF04C3">
              <w:rPr>
                <w:rFonts w:asciiTheme="minorHAnsi" w:hAnsiTheme="minorHAnsi"/>
                <w:color w:val="000000" w:themeColor="text1"/>
                <w:lang w:eastAsia="en-GB"/>
              </w:rPr>
              <w:t>.</w:t>
            </w:r>
          </w:p>
        </w:tc>
      </w:tr>
      <w:tr w:rsidR="00C2152E" w:rsidRPr="00C2152E" w:rsidTr="00C91E5A">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91E5A">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91E5A">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CD45D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r>
      <w:tr w:rsidR="00782CF2" w:rsidRPr="00C2152E" w:rsidTr="00C91E5A">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91E5A">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rsidR="00C2152E" w:rsidRDefault="00C2152E" w:rsidP="009720D1">
            <w:pPr>
              <w:rPr>
                <w:rFonts w:asciiTheme="minorHAnsi" w:hAnsiTheme="minorHAnsi"/>
                <w:color w:val="000000" w:themeColor="text1"/>
                <w:lang w:eastAsia="en-GB"/>
              </w:rPr>
            </w:pPr>
          </w:p>
          <w:p w:rsidR="009720D1" w:rsidRPr="00C2152E" w:rsidRDefault="007B7933" w:rsidP="003402FD">
            <w:pPr>
              <w:rPr>
                <w:rFonts w:asciiTheme="minorHAnsi" w:hAnsiTheme="minorHAnsi"/>
                <w:color w:val="000000" w:themeColor="text1"/>
                <w:lang w:eastAsia="en-GB"/>
              </w:rPr>
            </w:pPr>
            <w:r>
              <w:rPr>
                <w:rFonts w:asciiTheme="minorHAnsi" w:hAnsiTheme="minorHAnsi"/>
                <w:color w:val="000000" w:themeColor="text1"/>
                <w:lang w:eastAsia="en-GB"/>
              </w:rPr>
              <w:t>Overall, a good development featuring simple book categorisation functionality. The discussion of what has been implemented could, however, be improved. Although, not all the requirements have been implemented, you have not clearly outlined the features and functionality implemented e.g. the integration of a backend database with a rest API, and the front-end interface with React. Generally, it would have been nice to see some of the more interesting requirements, and particularly, those highlighted from the pre-study usability test implemented.</w:t>
            </w:r>
          </w:p>
        </w:tc>
      </w:tr>
      <w:tr w:rsidR="00C2152E" w:rsidRPr="00C2152E" w:rsidTr="00C91E5A">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91E5A">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91E5A">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CD45D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91E5A">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CD45D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5.25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91E5A">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7C2CCC" w:rsidRDefault="007C2CCC" w:rsidP="003402FD">
            <w:pPr>
              <w:rPr>
                <w:rFonts w:asciiTheme="minorHAnsi" w:hAnsiTheme="minorHAnsi"/>
                <w:color w:val="000000" w:themeColor="text1"/>
                <w:lang w:eastAsia="en-GB"/>
              </w:rPr>
            </w:pPr>
          </w:p>
          <w:p w:rsidR="003402FD" w:rsidRPr="003402FD" w:rsidRDefault="00812CB3" w:rsidP="003402FD">
            <w:pPr>
              <w:rPr>
                <w:rFonts w:asciiTheme="minorHAnsi" w:hAnsiTheme="minorHAnsi"/>
                <w:color w:val="000000" w:themeColor="text1"/>
                <w:lang w:eastAsia="en-GB"/>
              </w:rPr>
            </w:pPr>
            <w:r>
              <w:rPr>
                <w:rFonts w:asciiTheme="minorHAnsi" w:hAnsiTheme="minorHAnsi"/>
                <w:color w:val="000000" w:themeColor="text1"/>
                <w:lang w:eastAsia="en-GB"/>
              </w:rPr>
              <w:t xml:space="preserve">The report is of a good standard, but some improvements are also needed. Even though the report is submitted electronically, you still have to follow the formatting requirements. Some things to note: use the formatting features in your word processing software to improve line spacing (change the line spacing from single-line spacing to 1.5 lines) and to carry out a spelling and grammar check. Ensure that you start your sentences with an uppercase letter. </w:t>
            </w:r>
          </w:p>
        </w:tc>
      </w:tr>
      <w:tr w:rsidR="00C2152E" w:rsidRPr="00C2152E" w:rsidTr="00C91E5A">
        <w:trPr>
          <w:trHeight w:val="261"/>
        </w:trPr>
        <w:tc>
          <w:tcPr>
            <w:tcW w:w="9485" w:type="dxa"/>
            <w:gridSpan w:val="10"/>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91E5A">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782CF2" w:rsidRPr="00C2152E" w:rsidRDefault="00CD45D7"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54.5</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6363DD"/>
    <w:rsid w:val="00026FB9"/>
    <w:rsid w:val="000655E1"/>
    <w:rsid w:val="0006611F"/>
    <w:rsid w:val="000E00B7"/>
    <w:rsid w:val="000F7A4A"/>
    <w:rsid w:val="00125730"/>
    <w:rsid w:val="001D0DDD"/>
    <w:rsid w:val="00242112"/>
    <w:rsid w:val="00253402"/>
    <w:rsid w:val="002E0EE3"/>
    <w:rsid w:val="003402FD"/>
    <w:rsid w:val="00353A6F"/>
    <w:rsid w:val="003E5437"/>
    <w:rsid w:val="003F049D"/>
    <w:rsid w:val="00405162"/>
    <w:rsid w:val="004779D1"/>
    <w:rsid w:val="00506191"/>
    <w:rsid w:val="005531B7"/>
    <w:rsid w:val="00576B2C"/>
    <w:rsid w:val="005C79DB"/>
    <w:rsid w:val="006363DD"/>
    <w:rsid w:val="006530D2"/>
    <w:rsid w:val="006645F5"/>
    <w:rsid w:val="006E0F48"/>
    <w:rsid w:val="006E680D"/>
    <w:rsid w:val="00782CF2"/>
    <w:rsid w:val="007A5BB1"/>
    <w:rsid w:val="007B7933"/>
    <w:rsid w:val="007C2CCC"/>
    <w:rsid w:val="00811371"/>
    <w:rsid w:val="00812CB3"/>
    <w:rsid w:val="00866E85"/>
    <w:rsid w:val="008B05C1"/>
    <w:rsid w:val="008B67FF"/>
    <w:rsid w:val="008D4A65"/>
    <w:rsid w:val="009720D1"/>
    <w:rsid w:val="009F37CB"/>
    <w:rsid w:val="00A151E5"/>
    <w:rsid w:val="00A16A6A"/>
    <w:rsid w:val="00A57129"/>
    <w:rsid w:val="00A736BA"/>
    <w:rsid w:val="00A96FED"/>
    <w:rsid w:val="00AB34FE"/>
    <w:rsid w:val="00B27A16"/>
    <w:rsid w:val="00C2152E"/>
    <w:rsid w:val="00C60A27"/>
    <w:rsid w:val="00C91E5A"/>
    <w:rsid w:val="00CA4ED1"/>
    <w:rsid w:val="00CC4C41"/>
    <w:rsid w:val="00CD2262"/>
    <w:rsid w:val="00CD45D7"/>
    <w:rsid w:val="00CF3983"/>
    <w:rsid w:val="00D87BAB"/>
    <w:rsid w:val="00DF04C3"/>
    <w:rsid w:val="00E1157B"/>
    <w:rsid w:val="00EE0FE1"/>
    <w:rsid w:val="00EE4571"/>
    <w:rsid w:val="00F14758"/>
    <w:rsid w:val="00FE3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6F0F2"/>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4</Pages>
  <Words>696</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35</cp:revision>
  <cp:lastPrinted>2013-09-25T13:22:00Z</cp:lastPrinted>
  <dcterms:created xsi:type="dcterms:W3CDTF">2013-07-16T15:41:00Z</dcterms:created>
  <dcterms:modified xsi:type="dcterms:W3CDTF">2020-05-21T11:44:00Z</dcterms:modified>
</cp:coreProperties>
</file>