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Ossian Controversy and Its Impact on Romantic Engagement with the Medieval Past</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Introduction</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Macpherson’s dispute over Ossian, a series of poems purported to be translated from Old Gaelic originals, played a critical role in defining the Romantic-period vision of the Middle Ages (Macpherson and Jiriczek, 1940). Predominantly appearing in the middle of the eighteenth century, these works were originally appreciated for their elegance and passion. However, doubts began to be expressed regarding their authenticity, and the discussions began raging in the literary circles. The controversy was not limited to the acceptance or rejection of Macpherson’s translations; it engendered a debate on the historical and cultural accuracy of sources. It is no surprise then that the Ossianic poems came into vogue during the Romantic age when people had the propensity to be enthralled by the past and the concept of the sublime (Atherton and Hetherington, 2016). This essay aims to observe how the Ossian controversy affected various entities during the period of romance and how it affected future figures as well as literary and cultural movements.</w:t>
      </w:r>
    </w:p>
    <w:p>
      <w:pPr>
        <w:keepNext w:val="true"/>
        <w:keepLines w:val="true"/>
        <w:spacing w:before="0" w:after="0" w:line="36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Discussion</w:t>
      </w:r>
    </w:p>
    <w:p>
      <w:pPr>
        <w:keepNext w:val="true"/>
        <w:keepLines w:val="true"/>
        <w:spacing w:before="0" w:after="0" w:line="360"/>
        <w:ind w:right="0" w:left="0" w:firstLine="0"/>
        <w:jc w:val="left"/>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The Ossian Controversy and Its Immediate Impact</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James Macpherson’s collection of The Poems of Ossian between the years 1760 and 1765 was received with enthusiasm and admiration among the readers and scholars (Davis, 2019). These poems were considered to be a remarkable find in the literature, as they provide the readers with a glimpse on the ‘Heroic Celtic Age’. However, concerns about the genuineness of the poems were raised from time to time, almost as soon as the book was published. Scholars and critics questioned whether these were genuine translations of ancient Gaelic manuscripts or largely the product of Macpherson’s imagination. The skepticism was not without basis; as early as 1765, the Irish scholar Charles O'Conor and the Scottish historian David Hume expressed their doubts (Macpherson and Gaskill, 1996). O'Conor's skepticism was rooted in his extensive knowledge of Gaelic literature, which he believed did not support the grandiosity of Macpherson's claims. Hume, on the other hand, approached the matter from a philosophical standpoint, questioning the plausibility of such extensive and sophisticated poetry surviving solely through oral tradition (Silva, 2024).</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controversy gained further traction with the publication of Samuel Johnson's </w:t>
      </w:r>
      <w:r>
        <w:rPr>
          <w:rFonts w:ascii="Times New Roman" w:hAnsi="Times New Roman" w:cs="Times New Roman" w:eastAsia="Times New Roman"/>
          <w:i/>
          <w:color w:val="auto"/>
          <w:spacing w:val="0"/>
          <w:position w:val="0"/>
          <w:sz w:val="24"/>
          <w:shd w:fill="auto" w:val="clear"/>
        </w:rPr>
        <w:t xml:space="preserve">A Journey to the Western Islands of Scotland</w:t>
      </w:r>
      <w:r>
        <w:rPr>
          <w:rFonts w:ascii="Times New Roman" w:hAnsi="Times New Roman" w:cs="Times New Roman" w:eastAsia="Times New Roman"/>
          <w:color w:val="auto"/>
          <w:spacing w:val="0"/>
          <w:position w:val="0"/>
          <w:sz w:val="24"/>
          <w:shd w:fill="auto" w:val="clear"/>
        </w:rPr>
        <w:t xml:space="preserve"> (1775), in which Johnson famously doubted the existence of the original manuscripts (Cousins, Derrin and Napton, 2023). Johnson's critique was more than a scholarly inquiry; it was a profound challenge to the cultural authenticity Macpherson claimed to represent. Johnson argued that Macpherson had fabricated the texts to elevate Scottish national pride, a claim that cut to the heart of 18th-century debates about national identity and cultural heritage (O'Neill, 2019). The controversy surrounding Ossian is affiliated with various discussions regarding historiography and the perception of nationalism. It challenged the credibility of oral histories and how the entrusting of history to postmodern writers could positively or negatively skew history.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despite these doubts, these Ossian poems were warmly received in many circles of the literary society, first, because they offered the correlation to the ‘noble savage’ with the Romantic longing for a less civilized, more passionate and individualistic type of expression (Stachura, 2015). The Romantic era of literature and the arts, which focused on matters of the heart, nature, and the impressive or grandiose, loved what Ossian represented. The descriptions of the poems include views of the country and idealized heroic acts, and these images contributed to a continuing imperative to flee from what was felt to be the stultifying burden of Enlightenment rationality.</w:t>
      </w:r>
    </w:p>
    <w:p>
      <w:pPr>
        <w:keepNext w:val="true"/>
        <w:keepLines w:val="true"/>
        <w:spacing w:before="0" w:after="0" w:line="360"/>
        <w:ind w:right="0" w:left="0" w:firstLine="0"/>
        <w:jc w:val="left"/>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Romantic Engagement with Medievalism</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Nonetheless, controversial readership, or perhaps because of it, Ossian had a major impact on the Romantic literature period. The Romantic period was a revival of medievalism, and several artists looked to medieval culture for values such as simplicity, heroism, and passion, which are believed to be conspicuously absent in modern society (Jackson-Houlston, 2017). Thus, while Macpherson’s fiction may not have been entirely factual, his works offered a fierce artistic prototype of this medieval revival (Sims-Williams, 1986).</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earliest and strongest forms of this influence is evident through the German philosopher Johann Gottfried Herder. Thus, Herder was greatly attracted by the Ossianic poems and considered them as a reflection of the Volksgeist, the people’s spirit, as a fundamental concept of his historical and aesthetic philosophy (Herder, 1773). Herder’s warm reception of Ossian was critical to the Reception that drove the Romantic nationalist movements across Europe, where the medieval was sought for the ‘purity’ of ethnogenesis. In his 1773 essay ‘Extract from Correspondence on Ossian and the Songs of Ancient Peoples’, Herder stated that the emotional passion and ‘simplicity of nature’ of Ossian warranted that the translator represented the ancient Celts, even if the individual songs were not historically accurate or genuine. This revolutionized how people think about art because with this, the so-called ‘emotional truth’ was highlighted to be more important than the factual authenticity of a work.</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the influence of Herder’s ideas on German and other Romantic nationalist movements was by no means negligible. This work helped to re-interpret Ossian as the embodiment of some pure, untainted pre-historic civilization, thus responding to the Romantic desire for the authentic, the organic, and the antique (Zamoyski, 2020). This longing was not only for the beauty of the cultures but also political in nature, as it spurred the effort to bring back and reclaim lost or hidden national identities. The Ossian poems, thus, preserved the ‘Celtic Spirit’ and became symbols of the ability of the Celtic people to resist cultural assimilation.</w:t>
      </w:r>
    </w:p>
    <w:p>
      <w:pPr>
        <w:keepNext w:val="true"/>
        <w:keepLines w:val="true"/>
        <w:spacing w:before="0" w:after="0" w:line="360"/>
        <w:ind w:right="0" w:left="0" w:firstLine="0"/>
        <w:jc w:val="left"/>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Literary Responses: Thomas Gray and Thomas Percy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controversy over Ossianism can also influence other contemporary poets such as Thomas Gray and Thomas Percy. The poem “The Bard” by Thomas Gray (1757) bears close resemblance with the Ossian books, although it predated the latter, especially where the bard has been depicted as a sad but heroic figure. The application of medieval themes in the works of Gray can be explained as a tradition of poets who aimed at the reemergence and reinterpretation of traditions that were present in the literature of the previously mentioned period (Shipp, 2021). Focusing on the mysterious and the sublime, “The Bard” is an example of the Romanticist’s view on art and emotions amplified by the use of vivid descriptions. This aspect reiterates the association between the two since Gray’s depiction of the bard’s curse on Edward I also incorporates the Ossianic elements of loss and melancholy.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relevant source that can be attributed to Romantic Medievalism is Thomas Percs Reliques of Ancient English Poetry, published in 1765. Specifically, the volume of ballads and songs of the English medieval tradition compiled by Percy consisted of Ossianic poems directly (Horgan, 2019). Analyzing the contents of Percy’s work, one can state that it was also focused on the idea of restoration and revival of the English poetical tradition, not unlike Macpherson’s Ossianic project. As Nick Groom noted in the 1996 facsimile of Percy’s Reliques, the Ossian craze conditioned his treatment of the sources: ‘to bridge the gulf between the Gothic past and the modern day, to inspire national pride through the preservation of antique poetry’ (Percy, 1906). Percy’s careful work of bibliographic verification and commentary is witnessed in these ballads, as is the scholarly controversy arising in the wake of Ossian. As such, by situating these works as part of a historical tradition, Percy aimed at elevating them to the ‘seriousness’ that Macpherson postulated for Ossian.</w:t>
      </w:r>
    </w:p>
    <w:p>
      <w:pPr>
        <w:keepNext w:val="true"/>
        <w:keepLines w:val="true"/>
        <w:spacing w:before="0" w:after="0" w:line="360"/>
        <w:ind w:right="0" w:left="0" w:firstLine="0"/>
        <w:jc w:val="left"/>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Broader Cultural Impact: Celtic Revival and National Identity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Ossian controversy, therefore, played a crucial part in the dissemination of Celtic mythology to the rest of the world (Arnold, 1910). This movement was geared towards the re-establishment of the linking and respect for the cultures of Ireland, Scotland and Wales. Others like Iolo Morganwg in Wales and Charlotte Brooke in Ireland followed the inspiration of Ossian in their frantic attempts to revive Celtic literature.</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Iolo Morganwg, or Edward Williams, was one of those individuals who greatly contributed to the revival of Welsh culture at the end of the eighteenth century (Williams, 2016). Morganwg assumed a bardic name in an effort to replicate and create traditions that he believed were prehistoric Celts in Wales. His work was similar to Macpherson’s in that it consisted of actual historical content enriched with myths. The forged vision of ancient British bardism presented by Morganwg in his introduction to William Owen’s The Heroic Elegies and Other Pieces of Llywarç Hen (1792) illustrates both the interaction and blurred boundary of Romance with fake antiquity and genuine prehistory. Such elaborate fakes as Morganwg’s rather effective construction of druidic rites and other rituals were used to strengthen the developing immune of the Welsh. The work performed by him, though quite polemicised, effectively managed to seed a sense of meaningful historical temporality and profound within the culture of Wales.</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Ireland, another example of the Ossianic model is the publication of Charlotte Brooke’s Reliques of Irish Poetry (1789). As Brooke’s work contained translations from Gaelic, her task was to demonstrate that Irish poetry belongs to the common heritage (Fertig, 2015). In her introduction, she also freely avows her debt to Percy’s Reliques and Macpherson’s Ossian with a firm focus on the bardic role of poetry to act as a social adhesive (Cogan, 2010). These translations were a part of the larger movement to recover and revive Ireland’s literature after decades and centuries of oppression under English rule. When placing these pieces within the idealised view of Ireland’s culture and history, Brooke and other like-minded souls intended to encourage patriotism within society.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indicate that the Celtic Revival movement was not only a literary phenomenon, but it concerned social and political aspects. This partly explains why the two elements of cultural revival and nationalism were intertwined with the modern movements towards political devolution and cultural separatism in the Celtic nations (Brown 1996). In this connection, the Ossian controversy pointed to the contradictions and problems of these national revivals, indicating that the narratives are forged as they are real. It evolved that the past was used as both an inspiration and as an area where identity and heritage battles are waged.</w:t>
      </w:r>
    </w:p>
    <w:p>
      <w:pPr>
        <w:keepNext w:val="true"/>
        <w:keepLines w:val="true"/>
        <w:spacing w:before="0" w:after="0" w:line="360"/>
        <w:ind w:right="0" w:left="0" w:firstLine="0"/>
        <w:jc w:val="left"/>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Enduring Legacy of the Ossian Controversy</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stated that the Ossian controversy did not disappear after the Romantic period; its impact was traced to further literary and cultural processes. Romantic interest towards medievalism was maintained throughout the remainder of the nineteenth century (Matthews, 2015). Like medievalism, the Gothic revival, spearheaded by architects like Augustus Pugin, or the Pre-Raphaelite Brotherhood among artists, represents a longing for a return to a more direct and authentic form of art and culture.</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the issues that were posed by the Ossian controversy, such as the historical verisimilitude of the work and the position of the poet as an interpreter of the culture, remain topical nowadays. Current historical study still remains struggling with the impact and value of Macpherson’s work despite the appreciation of his creative work and historical imagination. In her essay titled ‘Romantic Macpherson,’ Fiona Stafford posits that what has long enthralled readers is not only the poetry of Ossian but also the potential it holds for constant discussion on matters of purported cultural asset and the formation of nationality (Pittock, 2011). Deliberations concerning the movie have led scholars to reconsider different aspects of history as well as the role of memory and imagination in the construction of the historical narrative.</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Ossian poems continue to contribute to present-day debates on identity politics and the importance of cultural objects for the formation of historical memory (Buesking, 2023). Macpherson’s work raises questions regarding forgery and faux classics that relate to the current discussions regarding the conservation and representation of cultural artefacts when legends or histories are implied or when politicised. The Ossian controversy therefore stands as a tease of the ever flexing muscle of literature that is able to reshape and question human histories.</w:t>
      </w:r>
    </w:p>
    <w:p>
      <w:pPr>
        <w:keepNext w:val="true"/>
        <w:keepLines w:val="true"/>
        <w:spacing w:before="0" w:after="0" w:line="36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Conclusion</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Ossian controversy proved remarkably influential and served as the key factor that informed the Romantic period’s fascination with the medieval past. It affected contemporary poets such as Thomas Gray and Thomas Percy and influenced the Celtic Revitational; the influence of Irish Myths and legends on literature and culture is seen to this day. Therefore, Ossian also took the contemporary audiences through today’s debates about the true representation of the past, thereby underlining the invention and construction of cultures. The focus of the Romantics on the Middle Ages, which was also fed by the Ossian controversy, continues a tradition of seeking a link with the original, now heroic and virile, past, which is also important to the modern discourse of the concept of heritage and identity.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References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Arnold, M., 1910. The study of Celtic literature. David Nutt at the sign of the Phoenix Long Acre.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Atherton, C. and Hetherington, P., 2016. Like a porcupine or hedgehog?: the prose poem as post-romantic fragment. Creative Approaches to Research, 9(1), p.19.</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Brown, T. ed., 1996. Celticism (Vol. 8). Rodopi.</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Buesking, R.K., 2023. “Do ye Sweep the Lyre?”: Romantic Resonances in The Poems of Ossian. European Romantic Review, 34(5), pp.589-607.</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Cogan, L., 2010. Charlotte Brooke's" Maon" and the construction of Anglo-Irish identity. Victorian Newsletter, 118, pp.30-43.</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Cousins, A.D., Derrin, D. and Napton, D. eds., 2023. Samuel Johnson and the Powers of Friendship. Taylor &amp; Francis.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Davis, L., 2019. Transnational Articulations in James Macpherson's Poems of Ossian and The History and Management of the East-India Company. The eighteenth century, 60(4), pp.441-460.</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Evans, E., 1862. Some Specimens of the Poetry of the antient Welsh Bards. Translated into English, with explanatory notes on the historical passages, and a short account of men and places mentioned by the bards, etc.(De Bardis dissertatio, etc.) Eng. and Welsh. John Pryse.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Fertig, A.R., 2015. Authentic fictions and aesthetic histories: the problem of The Poems of Ossian in the writing of Scottish history, 1760-1814 (Doctoral dissertation, University of Glasgow).</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Herder, J.G., 1773. Correspondence on Ossian and the Songs of Ancient Peoples. The Origins of Modern Critical Thought: German Aesthetic and Literary Criticism from Lessing to Hegel, pp.71-76.</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Horgan, A.L., 2019. 'An infinite farrago of Ancient songs': Fragments and form in Thomas Percy's Reliques of Ancient English Poetry (Doctoral dissertation, University of Sheffield).</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Jackson-Houlston, C.M., 2017. Gendering Walter Scott: Sex, Violence and Romantic Period Writing. Routledge.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Macpherson, J. and Gaskill, H., 1996. The poems of Ossian, and related works. (No Title).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Macpherson, J. and Jiriczek, O.L., 1940. James Macpherson's Ossian. (No Title).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Matthews, D., 2015. Medievalism: A critical history (Vol. 6). Boydell &amp; Brewer Ltd.</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O'Neill, C., 2019. 'A Room of Their Own': Heritage Tourism and the Challenging of Heteropatriarchal Masculinity in Scottish National Narratives.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Owen, W., 1792. The Heroic Elegies and Other Pieces of Llywarç Hen. Prince of the Cumbrian Britons (London, J. Owen &amp; E. Williams, 1792), xiii.</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Percy, T. ed., 1906. Reliques of ancient English poetry (Vol. 148). JM Dent &amp; Company.</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Pittock, M. ed., 2011. </w:t>
      </w:r>
      <w:r>
        <w:rPr>
          <w:rFonts w:ascii="Times New Roman" w:hAnsi="Times New Roman" w:cs="Times New Roman" w:eastAsia="Times New Roman"/>
          <w:i/>
          <w:color w:val="auto"/>
          <w:spacing w:val="0"/>
          <w:position w:val="0"/>
          <w:sz w:val="24"/>
          <w:shd w:fill="auto" w:val="clear"/>
        </w:rPr>
        <w:t xml:space="preserve">Edinburgh Companion to Scottish Romanticism</w:t>
      </w:r>
      <w:r>
        <w:rPr>
          <w:rFonts w:ascii="Times New Roman" w:hAnsi="Times New Roman" w:cs="Times New Roman" w:eastAsia="Times New Roman"/>
          <w:color w:val="auto"/>
          <w:spacing w:val="0"/>
          <w:position w:val="0"/>
          <w:sz w:val="24"/>
          <w:shd w:fill="auto" w:val="clear"/>
        </w:rPr>
        <w:t xml:space="preserve">. Edinburgh University Press.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Shipp, L., 2021. Appointing a poet laureate: National and poetic identities in 1813. The English Historical Review, 136(579), pp.332-363.</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Silva, P.E.B.F.D., 2024. Theory and practice of historical method in David Hume.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Sims-Williams, P., 1986. The visionary Celt: the construction of an ethnic preconception. Cambridge Medieval Celtic Studies, 11, pp.71-96.</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Stachura, M.J.A., 2015. A Polar Projection: The Northern Dimension in Modern Scottish Literature.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Thomas, S., 2019. ‘With a Master’s Hand and Prophet’s Fire’: Blake, Gray, and the Bard. Romanticism and Illustration (Cambridge: Cambridge University Press, 2019), pp.47-69.</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Williams, G.A., 2016. Druids and democrats: organic intellectuals and the first Welsh radicalism. In Culture, Ideology and Politics (Routledge Revivals) (pp. 246-276). Routledge.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Zamoyski, A., 2020. Holy madness: romantics, patriots and revolutionaries 1776-1871. Hachette UK.</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