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591270323"/>
        <w:docPartObj>
          <w:docPartGallery w:val="Cover Pages"/>
          <w:docPartUnique/>
        </w:docPartObj>
      </w:sdtPr>
      <w:sdtEndPr>
        <w:rPr>
          <w:sz w:val="24"/>
          <w:szCs w:val="24"/>
        </w:rPr>
      </w:sdtEndPr>
      <w:sdtContent>
        <w:p w14:paraId="2FD8B8E4" w14:textId="5AF9778E" w:rsidR="002D7323" w:rsidRPr="00272B92" w:rsidRDefault="002D7323">
          <w:pPr>
            <w:pStyle w:val="NoSpacing"/>
            <w:rPr>
              <w:sz w:val="24"/>
              <w:szCs w:val="24"/>
            </w:rPr>
          </w:pPr>
          <w:r w:rsidRPr="00272B92">
            <w:rPr>
              <w:noProof/>
              <w:sz w:val="24"/>
              <w:szCs w:val="24"/>
            </w:rPr>
            <mc:AlternateContent>
              <mc:Choice Requires="wpg">
                <w:drawing>
                  <wp:anchor distT="0" distB="0" distL="114300" distR="114300" simplePos="0" relativeHeight="251659264" behindDoc="1" locked="0" layoutInCell="1" allowOverlap="1" wp14:anchorId="2839C225" wp14:editId="4AD9D7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32910E" w14:textId="54495AF5" w:rsidR="007020C1" w:rsidRDefault="007020C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39C22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5F32910E" w14:textId="54495AF5" w:rsidR="007020C1" w:rsidRDefault="007020C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72B92">
            <w:rPr>
              <w:noProof/>
              <w:sz w:val="24"/>
              <w:szCs w:val="24"/>
            </w:rPr>
            <mc:AlternateContent>
              <mc:Choice Requires="wps">
                <w:drawing>
                  <wp:anchor distT="0" distB="0" distL="114300" distR="114300" simplePos="0" relativeHeight="251661312" behindDoc="0" locked="0" layoutInCell="1" allowOverlap="1" wp14:anchorId="221CDCFE" wp14:editId="4856B9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6FF48E" w14:textId="6A6CC71A" w:rsidR="007020C1" w:rsidRPr="002D7323" w:rsidRDefault="007020C1">
                                <w:pPr>
                                  <w:pStyle w:val="NoSpacing"/>
                                  <w:rPr>
                                    <w:rFonts w:asciiTheme="majorHAnsi" w:hAnsiTheme="majorHAnsi" w:cstheme="majorHAnsi"/>
                                    <w:b/>
                                    <w:bCs/>
                                    <w:sz w:val="26"/>
                                    <w:szCs w:val="26"/>
                                  </w:rPr>
                                </w:pPr>
                                <w:sdt>
                                  <w:sdtPr>
                                    <w:rPr>
                                      <w:rFonts w:asciiTheme="majorHAnsi" w:hAnsiTheme="majorHAnsi" w:cstheme="majorHAnsi"/>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D7323">
                                      <w:rPr>
                                        <w:rFonts w:asciiTheme="majorHAnsi" w:hAnsiTheme="majorHAnsi" w:cstheme="majorHAnsi"/>
                                        <w:b/>
                                        <w:bCs/>
                                        <w:sz w:val="26"/>
                                        <w:szCs w:val="26"/>
                                      </w:rPr>
                                      <w:t xml:space="preserve">Shelley </w:t>
                                    </w:r>
                                    <w:r>
                                      <w:rPr>
                                        <w:rFonts w:asciiTheme="majorHAnsi" w:hAnsiTheme="majorHAnsi" w:cstheme="majorHAnsi"/>
                                        <w:b/>
                                        <w:bCs/>
                                        <w:sz w:val="26"/>
                                        <w:szCs w:val="26"/>
                                      </w:rPr>
                                      <w:t>C</w:t>
                                    </w:r>
                                    <w:r w:rsidRPr="002D7323">
                                      <w:rPr>
                                        <w:rFonts w:asciiTheme="majorHAnsi" w:hAnsiTheme="majorHAnsi" w:cstheme="majorHAnsi"/>
                                        <w:b/>
                                        <w:bCs/>
                                        <w:sz w:val="26"/>
                                        <w:szCs w:val="26"/>
                                      </w:rPr>
                                      <w:t xml:space="preserve"> Lazenby</w:t>
                                    </w:r>
                                    <w:r>
                                      <w:rPr>
                                        <w:rFonts w:asciiTheme="majorHAnsi" w:hAnsiTheme="majorHAnsi" w:cstheme="majorHAnsi"/>
                                        <w:b/>
                                        <w:bCs/>
                                        <w:sz w:val="26"/>
                                        <w:szCs w:val="26"/>
                                      </w:rPr>
                                      <w:t xml:space="preserve"> 1905671</w:t>
                                    </w:r>
                                  </w:sdtContent>
                                </w:sdt>
                              </w:p>
                              <w:p w14:paraId="7B05E857" w14:textId="61A444CA" w:rsidR="007020C1" w:rsidRPr="002D7323" w:rsidRDefault="007020C1">
                                <w:pPr>
                                  <w:pStyle w:val="NoSpacing"/>
                                  <w:rPr>
                                    <w:rFonts w:asciiTheme="majorHAnsi" w:hAnsiTheme="majorHAnsi" w:cstheme="majorHAnsi"/>
                                    <w:b/>
                                    <w:bCs/>
                                    <w:sz w:val="20"/>
                                    <w:szCs w:val="20"/>
                                  </w:rPr>
                                </w:pPr>
                                <w:sdt>
                                  <w:sdtPr>
                                    <w:rPr>
                                      <w:rFonts w:asciiTheme="majorHAnsi" w:hAnsiTheme="majorHAnsi" w:cstheme="majorHAnsi"/>
                                      <w:b/>
                                      <w:bCs/>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2D7323">
                                      <w:rPr>
                                        <w:rFonts w:asciiTheme="majorHAnsi" w:hAnsiTheme="majorHAnsi" w:cstheme="majorHAnsi"/>
                                        <w:b/>
                                        <w:bCs/>
                                        <w:caps/>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21CDCF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D6FF48E" w14:textId="6A6CC71A" w:rsidR="007020C1" w:rsidRPr="002D7323" w:rsidRDefault="007020C1">
                          <w:pPr>
                            <w:pStyle w:val="NoSpacing"/>
                            <w:rPr>
                              <w:rFonts w:asciiTheme="majorHAnsi" w:hAnsiTheme="majorHAnsi" w:cstheme="majorHAnsi"/>
                              <w:b/>
                              <w:bCs/>
                              <w:sz w:val="26"/>
                              <w:szCs w:val="26"/>
                            </w:rPr>
                          </w:pPr>
                          <w:sdt>
                            <w:sdtPr>
                              <w:rPr>
                                <w:rFonts w:asciiTheme="majorHAnsi" w:hAnsiTheme="majorHAnsi" w:cstheme="majorHAnsi"/>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D7323">
                                <w:rPr>
                                  <w:rFonts w:asciiTheme="majorHAnsi" w:hAnsiTheme="majorHAnsi" w:cstheme="majorHAnsi"/>
                                  <w:b/>
                                  <w:bCs/>
                                  <w:sz w:val="26"/>
                                  <w:szCs w:val="26"/>
                                </w:rPr>
                                <w:t xml:space="preserve">Shelley </w:t>
                              </w:r>
                              <w:r>
                                <w:rPr>
                                  <w:rFonts w:asciiTheme="majorHAnsi" w:hAnsiTheme="majorHAnsi" w:cstheme="majorHAnsi"/>
                                  <w:b/>
                                  <w:bCs/>
                                  <w:sz w:val="26"/>
                                  <w:szCs w:val="26"/>
                                </w:rPr>
                                <w:t>C</w:t>
                              </w:r>
                              <w:r w:rsidRPr="002D7323">
                                <w:rPr>
                                  <w:rFonts w:asciiTheme="majorHAnsi" w:hAnsiTheme="majorHAnsi" w:cstheme="majorHAnsi"/>
                                  <w:b/>
                                  <w:bCs/>
                                  <w:sz w:val="26"/>
                                  <w:szCs w:val="26"/>
                                </w:rPr>
                                <w:t xml:space="preserve"> Lazenby</w:t>
                              </w:r>
                              <w:r>
                                <w:rPr>
                                  <w:rFonts w:asciiTheme="majorHAnsi" w:hAnsiTheme="majorHAnsi" w:cstheme="majorHAnsi"/>
                                  <w:b/>
                                  <w:bCs/>
                                  <w:sz w:val="26"/>
                                  <w:szCs w:val="26"/>
                                </w:rPr>
                                <w:t xml:space="preserve"> 1905671</w:t>
                              </w:r>
                            </w:sdtContent>
                          </w:sdt>
                        </w:p>
                        <w:p w14:paraId="7B05E857" w14:textId="61A444CA" w:rsidR="007020C1" w:rsidRPr="002D7323" w:rsidRDefault="007020C1">
                          <w:pPr>
                            <w:pStyle w:val="NoSpacing"/>
                            <w:rPr>
                              <w:rFonts w:asciiTheme="majorHAnsi" w:hAnsiTheme="majorHAnsi" w:cstheme="majorHAnsi"/>
                              <w:b/>
                              <w:bCs/>
                              <w:sz w:val="20"/>
                              <w:szCs w:val="20"/>
                            </w:rPr>
                          </w:pPr>
                          <w:sdt>
                            <w:sdtPr>
                              <w:rPr>
                                <w:rFonts w:asciiTheme="majorHAnsi" w:hAnsiTheme="majorHAnsi" w:cstheme="majorHAnsi"/>
                                <w:b/>
                                <w:bCs/>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2D7323">
                                <w:rPr>
                                  <w:rFonts w:asciiTheme="majorHAnsi" w:hAnsiTheme="majorHAnsi" w:cstheme="majorHAnsi"/>
                                  <w:b/>
                                  <w:bCs/>
                                  <w:caps/>
                                  <w:sz w:val="20"/>
                                  <w:szCs w:val="20"/>
                                </w:rPr>
                                <w:t>UNIVERSITY OF WALES TRINITY SAINT DAVID</w:t>
                              </w:r>
                            </w:sdtContent>
                          </w:sdt>
                        </w:p>
                      </w:txbxContent>
                    </v:textbox>
                    <w10:wrap anchorx="page" anchory="page"/>
                  </v:shape>
                </w:pict>
              </mc:Fallback>
            </mc:AlternateContent>
          </w:r>
          <w:r w:rsidRPr="00272B92">
            <w:rPr>
              <w:noProof/>
              <w:sz w:val="24"/>
              <w:szCs w:val="24"/>
            </w:rPr>
            <mc:AlternateContent>
              <mc:Choice Requires="wps">
                <w:drawing>
                  <wp:anchor distT="0" distB="0" distL="114300" distR="114300" simplePos="0" relativeHeight="251660288" behindDoc="0" locked="0" layoutInCell="1" allowOverlap="1" wp14:anchorId="4213F9BD" wp14:editId="1360A6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A0A973" w14:textId="31EA585B" w:rsidR="007020C1" w:rsidRPr="002D7323" w:rsidRDefault="007020C1">
                                <w:pPr>
                                  <w:pStyle w:val="NoSpacing"/>
                                  <w:rPr>
                                    <w:rFonts w:asciiTheme="majorHAnsi" w:eastAsiaTheme="majorEastAsia" w:hAnsiTheme="majorHAnsi" w:cstheme="majorHAnsi"/>
                                    <w:b/>
                                    <w:bCs/>
                                    <w:color w:val="262626" w:themeColor="text1" w:themeTint="D9"/>
                                    <w:sz w:val="72"/>
                                  </w:rPr>
                                </w:pPr>
                                <w:sdt>
                                  <w:sdtPr>
                                    <w:rPr>
                                      <w:rFonts w:asciiTheme="majorHAnsi" w:eastAsiaTheme="majorEastAsia" w:hAnsiTheme="majorHAnsi" w:cstheme="maj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7323">
                                      <w:rPr>
                                        <w:rFonts w:asciiTheme="majorHAnsi" w:eastAsiaTheme="majorEastAsia" w:hAnsiTheme="majorHAnsi" w:cstheme="majorHAnsi"/>
                                        <w:b/>
                                        <w:bCs/>
                                        <w:color w:val="262626" w:themeColor="text1" w:themeTint="D9"/>
                                        <w:sz w:val="72"/>
                                        <w:szCs w:val="72"/>
                                      </w:rPr>
                                      <w:t>Professional Career Development</w:t>
                                    </w:r>
                                  </w:sdtContent>
                                </w:sdt>
                              </w:p>
                              <w:p w14:paraId="039186FC" w14:textId="293048D4" w:rsidR="007020C1" w:rsidRPr="002D7323" w:rsidRDefault="007020C1">
                                <w:pPr>
                                  <w:spacing w:before="120"/>
                                  <w:rPr>
                                    <w:rFonts w:asciiTheme="majorHAnsi" w:hAnsiTheme="majorHAnsi" w:cstheme="majorHAnsi"/>
                                    <w:color w:val="404040" w:themeColor="text1" w:themeTint="BF"/>
                                    <w:sz w:val="36"/>
                                    <w:szCs w:val="36"/>
                                  </w:rPr>
                                </w:pPr>
                                <w:sdt>
                                  <w:sdtPr>
                                    <w:rPr>
                                      <w:rFonts w:asciiTheme="majorHAnsi" w:hAnsiTheme="majorHAnsi" w:cstheme="maj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cstheme="majorHAnsi"/>
                                        <w:color w:val="404040" w:themeColor="text1" w:themeTint="BF"/>
                                        <w:sz w:val="36"/>
                                        <w:szCs w:val="36"/>
                                      </w:rPr>
                                      <w:t xml:space="preserve">Assignment 1: Reflective Review </w:t>
                                    </w:r>
                                    <w:proofErr w:type="gramStart"/>
                                    <w:r>
                                      <w:rPr>
                                        <w:rFonts w:asciiTheme="majorHAnsi" w:hAnsiTheme="majorHAnsi" w:cstheme="majorHAnsi"/>
                                        <w:color w:val="404040" w:themeColor="text1" w:themeTint="BF"/>
                                        <w:sz w:val="36"/>
                                        <w:szCs w:val="36"/>
                                      </w:rPr>
                                      <w:t>Of</w:t>
                                    </w:r>
                                    <w:proofErr w:type="gramEnd"/>
                                    <w:r>
                                      <w:rPr>
                                        <w:rFonts w:asciiTheme="majorHAnsi" w:hAnsiTheme="majorHAnsi" w:cstheme="majorHAnsi"/>
                                        <w:color w:val="404040" w:themeColor="text1" w:themeTint="BF"/>
                                        <w:sz w:val="36"/>
                                        <w:szCs w:val="36"/>
                                      </w:rPr>
                                      <w:t xml:space="preserve"> Learning Journey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213F9B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9A0A973" w14:textId="31EA585B" w:rsidR="007020C1" w:rsidRPr="002D7323" w:rsidRDefault="007020C1">
                          <w:pPr>
                            <w:pStyle w:val="NoSpacing"/>
                            <w:rPr>
                              <w:rFonts w:asciiTheme="majorHAnsi" w:eastAsiaTheme="majorEastAsia" w:hAnsiTheme="majorHAnsi" w:cstheme="majorHAnsi"/>
                              <w:b/>
                              <w:bCs/>
                              <w:color w:val="262626" w:themeColor="text1" w:themeTint="D9"/>
                              <w:sz w:val="72"/>
                            </w:rPr>
                          </w:pPr>
                          <w:sdt>
                            <w:sdtPr>
                              <w:rPr>
                                <w:rFonts w:asciiTheme="majorHAnsi" w:eastAsiaTheme="majorEastAsia" w:hAnsiTheme="majorHAnsi" w:cstheme="maj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D7323">
                                <w:rPr>
                                  <w:rFonts w:asciiTheme="majorHAnsi" w:eastAsiaTheme="majorEastAsia" w:hAnsiTheme="majorHAnsi" w:cstheme="majorHAnsi"/>
                                  <w:b/>
                                  <w:bCs/>
                                  <w:color w:val="262626" w:themeColor="text1" w:themeTint="D9"/>
                                  <w:sz w:val="72"/>
                                  <w:szCs w:val="72"/>
                                </w:rPr>
                                <w:t>Professional Career Development</w:t>
                              </w:r>
                            </w:sdtContent>
                          </w:sdt>
                        </w:p>
                        <w:p w14:paraId="039186FC" w14:textId="293048D4" w:rsidR="007020C1" w:rsidRPr="002D7323" w:rsidRDefault="007020C1">
                          <w:pPr>
                            <w:spacing w:before="120"/>
                            <w:rPr>
                              <w:rFonts w:asciiTheme="majorHAnsi" w:hAnsiTheme="majorHAnsi" w:cstheme="majorHAnsi"/>
                              <w:color w:val="404040" w:themeColor="text1" w:themeTint="BF"/>
                              <w:sz w:val="36"/>
                              <w:szCs w:val="36"/>
                            </w:rPr>
                          </w:pPr>
                          <w:sdt>
                            <w:sdtPr>
                              <w:rPr>
                                <w:rFonts w:asciiTheme="majorHAnsi" w:hAnsiTheme="majorHAnsi" w:cstheme="majorHAnsi"/>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heme="majorHAnsi" w:hAnsiTheme="majorHAnsi" w:cstheme="majorHAnsi"/>
                                  <w:color w:val="404040" w:themeColor="text1" w:themeTint="BF"/>
                                  <w:sz w:val="36"/>
                                  <w:szCs w:val="36"/>
                                </w:rPr>
                                <w:t xml:space="preserve">Assignment 1: Reflective Review </w:t>
                              </w:r>
                              <w:proofErr w:type="gramStart"/>
                              <w:r>
                                <w:rPr>
                                  <w:rFonts w:asciiTheme="majorHAnsi" w:hAnsiTheme="majorHAnsi" w:cstheme="majorHAnsi"/>
                                  <w:color w:val="404040" w:themeColor="text1" w:themeTint="BF"/>
                                  <w:sz w:val="36"/>
                                  <w:szCs w:val="36"/>
                                </w:rPr>
                                <w:t>Of</w:t>
                              </w:r>
                              <w:proofErr w:type="gramEnd"/>
                              <w:r>
                                <w:rPr>
                                  <w:rFonts w:asciiTheme="majorHAnsi" w:hAnsiTheme="majorHAnsi" w:cstheme="majorHAnsi"/>
                                  <w:color w:val="404040" w:themeColor="text1" w:themeTint="BF"/>
                                  <w:sz w:val="36"/>
                                  <w:szCs w:val="36"/>
                                </w:rPr>
                                <w:t xml:space="preserve"> Learning Journey</w:t>
                              </w:r>
                            </w:sdtContent>
                          </w:sdt>
                        </w:p>
                      </w:txbxContent>
                    </v:textbox>
                    <w10:wrap anchorx="page" anchory="page"/>
                  </v:shape>
                </w:pict>
              </mc:Fallback>
            </mc:AlternateContent>
          </w:r>
        </w:p>
        <w:p w14:paraId="4A326975" w14:textId="3EDC910C" w:rsidR="002D7323" w:rsidRPr="00272B92" w:rsidRDefault="002D7323">
          <w:pPr>
            <w:rPr>
              <w:sz w:val="24"/>
              <w:szCs w:val="24"/>
            </w:rPr>
          </w:pPr>
          <w:r w:rsidRPr="00272B92">
            <w:rPr>
              <w:sz w:val="24"/>
              <w:szCs w:val="24"/>
            </w:rPr>
            <w:br w:type="page"/>
          </w:r>
        </w:p>
      </w:sdtContent>
    </w:sdt>
    <w:p w14:paraId="1E02B621" w14:textId="1F404830" w:rsidR="002D7323" w:rsidRPr="003A5466" w:rsidRDefault="002D7323" w:rsidP="00BA06DD">
      <w:pPr>
        <w:spacing w:before="100" w:beforeAutospacing="1" w:after="100" w:afterAutospacing="1" w:line="240" w:lineRule="auto"/>
        <w:ind w:left="-116"/>
        <w:jc w:val="center"/>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lastRenderedPageBreak/>
        <w:t>Contents Page</w:t>
      </w:r>
    </w:p>
    <w:p w14:paraId="001E2D49" w14:textId="20BC06D0" w:rsidR="00BA06DD" w:rsidRPr="003A5466" w:rsidRDefault="00BA06DD" w:rsidP="00BA06DD">
      <w:pPr>
        <w:spacing w:before="100" w:beforeAutospacing="1" w:after="100" w:afterAutospacing="1" w:line="240" w:lineRule="auto"/>
        <w:ind w:left="-116"/>
        <w:jc w:val="center"/>
        <w:rPr>
          <w:rFonts w:asciiTheme="majorHAnsi" w:eastAsia="Times New Roman" w:hAnsiTheme="majorHAnsi" w:cstheme="majorHAnsi"/>
          <w:b/>
          <w:sz w:val="24"/>
          <w:szCs w:val="24"/>
          <w:lang w:eastAsia="en-GB"/>
        </w:rPr>
      </w:pPr>
    </w:p>
    <w:p w14:paraId="685E235E" w14:textId="77777777" w:rsidR="00BA06DD" w:rsidRPr="003A5466" w:rsidRDefault="00BA06DD" w:rsidP="00BA06DD">
      <w:pPr>
        <w:spacing w:before="100" w:beforeAutospacing="1" w:after="100" w:afterAutospacing="1" w:line="240" w:lineRule="auto"/>
        <w:ind w:left="-116"/>
        <w:jc w:val="center"/>
        <w:rPr>
          <w:rFonts w:asciiTheme="majorHAnsi" w:eastAsia="Times New Roman" w:hAnsiTheme="majorHAnsi" w:cstheme="majorHAnsi"/>
          <w:b/>
          <w:sz w:val="24"/>
          <w:szCs w:val="24"/>
          <w:lang w:eastAsia="en-GB"/>
        </w:rPr>
      </w:pPr>
    </w:p>
    <w:p w14:paraId="6911CCE7" w14:textId="2871B0B3" w:rsidR="002D7323" w:rsidRPr="003A5466" w:rsidRDefault="002D7323" w:rsidP="00407F3B">
      <w:pPr>
        <w:spacing w:before="100" w:beforeAutospacing="1" w:after="100" w:afterAutospacing="1" w:line="240" w:lineRule="auto"/>
        <w:ind w:left="1440"/>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t>Introduction…………………………………………………………................</w:t>
      </w:r>
      <w:r w:rsidR="003A5466">
        <w:rPr>
          <w:rFonts w:asciiTheme="majorHAnsi" w:eastAsia="Times New Roman" w:hAnsiTheme="majorHAnsi" w:cstheme="majorHAnsi"/>
          <w:b/>
          <w:sz w:val="24"/>
          <w:szCs w:val="24"/>
          <w:lang w:eastAsia="en-GB"/>
        </w:rPr>
        <w:t>1</w:t>
      </w:r>
    </w:p>
    <w:p w14:paraId="6AEEAD9B" w14:textId="5BF6C675" w:rsidR="002D7323" w:rsidRPr="003A5466" w:rsidRDefault="002D7323" w:rsidP="00407F3B">
      <w:pPr>
        <w:spacing w:before="100" w:beforeAutospacing="1" w:after="100" w:afterAutospacing="1" w:line="240" w:lineRule="auto"/>
        <w:ind w:left="1440"/>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t xml:space="preserve">Findings Part </w:t>
      </w:r>
      <w:proofErr w:type="gramStart"/>
      <w:r w:rsidRPr="003A5466">
        <w:rPr>
          <w:rFonts w:asciiTheme="majorHAnsi" w:eastAsia="Times New Roman" w:hAnsiTheme="majorHAnsi" w:cstheme="majorHAnsi"/>
          <w:b/>
          <w:sz w:val="24"/>
          <w:szCs w:val="24"/>
          <w:lang w:eastAsia="en-GB"/>
        </w:rPr>
        <w:t>1:…</w:t>
      </w:r>
      <w:proofErr w:type="gramEnd"/>
      <w:r w:rsidRPr="003A5466">
        <w:rPr>
          <w:rFonts w:asciiTheme="majorHAnsi" w:eastAsia="Times New Roman" w:hAnsiTheme="majorHAnsi" w:cstheme="majorHAnsi"/>
          <w:b/>
          <w:sz w:val="24"/>
          <w:szCs w:val="24"/>
          <w:lang w:eastAsia="en-GB"/>
        </w:rPr>
        <w:t>…………………………………………………………</w:t>
      </w:r>
      <w:r w:rsidR="00272B92" w:rsidRPr="003A5466">
        <w:rPr>
          <w:rFonts w:asciiTheme="majorHAnsi" w:eastAsia="Times New Roman" w:hAnsiTheme="majorHAnsi" w:cstheme="majorHAnsi"/>
          <w:b/>
          <w:sz w:val="24"/>
          <w:szCs w:val="24"/>
          <w:lang w:eastAsia="en-GB"/>
        </w:rPr>
        <w:t>…</w:t>
      </w:r>
      <w:r w:rsidRPr="003A5466">
        <w:rPr>
          <w:rFonts w:asciiTheme="majorHAnsi" w:eastAsia="Times New Roman" w:hAnsiTheme="majorHAnsi" w:cstheme="majorHAnsi"/>
          <w:b/>
          <w:sz w:val="24"/>
          <w:szCs w:val="24"/>
          <w:lang w:eastAsia="en-GB"/>
        </w:rPr>
        <w:t>……</w:t>
      </w:r>
      <w:r w:rsidR="003A5466">
        <w:rPr>
          <w:rFonts w:asciiTheme="majorHAnsi" w:eastAsia="Times New Roman" w:hAnsiTheme="majorHAnsi" w:cstheme="majorHAnsi"/>
          <w:b/>
          <w:sz w:val="24"/>
          <w:szCs w:val="24"/>
          <w:lang w:eastAsia="en-GB"/>
        </w:rPr>
        <w:t>2</w:t>
      </w:r>
      <w:r w:rsidRPr="003A5466">
        <w:rPr>
          <w:rFonts w:asciiTheme="majorHAnsi" w:eastAsia="Times New Roman" w:hAnsiTheme="majorHAnsi" w:cstheme="majorHAnsi"/>
          <w:b/>
          <w:sz w:val="24"/>
          <w:szCs w:val="24"/>
          <w:lang w:eastAsia="en-GB"/>
        </w:rPr>
        <w:t xml:space="preserve"> </w:t>
      </w:r>
    </w:p>
    <w:p w14:paraId="6186FE87" w14:textId="77777777"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Self-assessment</w:t>
      </w:r>
    </w:p>
    <w:p w14:paraId="12DF7E8D" w14:textId="77777777"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Learning Styles</w:t>
      </w:r>
    </w:p>
    <w:p w14:paraId="50D6A646" w14:textId="77777777"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 xml:space="preserve">Honey &amp; Mumford Learning Style Questionnaire </w:t>
      </w:r>
    </w:p>
    <w:p w14:paraId="55B5B288" w14:textId="77777777"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SWOT</w:t>
      </w:r>
    </w:p>
    <w:p w14:paraId="368EE2D9" w14:textId="77777777"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Kolb's Learning Cycle</w:t>
      </w:r>
    </w:p>
    <w:p w14:paraId="22A177B3" w14:textId="2FC8EC86"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The GO MAD framework</w:t>
      </w:r>
    </w:p>
    <w:p w14:paraId="4A269158" w14:textId="64F02241" w:rsidR="002D7323" w:rsidRPr="003A5466" w:rsidRDefault="002D7323" w:rsidP="00407F3B">
      <w:pPr>
        <w:numPr>
          <w:ilvl w:val="0"/>
          <w:numId w:val="1"/>
        </w:numPr>
        <w:spacing w:before="100" w:beforeAutospacing="1" w:after="100" w:afterAutospacing="1" w:line="240" w:lineRule="auto"/>
        <w:ind w:left="2276"/>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Myers Briggs</w:t>
      </w:r>
    </w:p>
    <w:p w14:paraId="13B34206" w14:textId="77777777" w:rsidR="00272B92" w:rsidRPr="003A5466" w:rsidRDefault="00272B92" w:rsidP="00407F3B">
      <w:pPr>
        <w:spacing w:after="0" w:line="240" w:lineRule="auto"/>
        <w:ind w:left="1556"/>
        <w:rPr>
          <w:rFonts w:asciiTheme="majorHAnsi" w:eastAsia="Times New Roman" w:hAnsiTheme="majorHAnsi" w:cstheme="majorHAnsi"/>
          <w:b/>
          <w:sz w:val="24"/>
          <w:szCs w:val="24"/>
        </w:rPr>
      </w:pPr>
    </w:p>
    <w:p w14:paraId="2779D1D7" w14:textId="39E4A5A3" w:rsidR="002D7323" w:rsidRPr="003A5466" w:rsidRDefault="002D7323" w:rsidP="00407F3B">
      <w:pPr>
        <w:spacing w:after="0" w:line="240" w:lineRule="auto"/>
        <w:ind w:left="1556"/>
        <w:rPr>
          <w:rFonts w:asciiTheme="majorHAnsi" w:eastAsia="Times New Roman" w:hAnsiTheme="majorHAnsi" w:cstheme="majorHAnsi"/>
          <w:b/>
          <w:sz w:val="24"/>
          <w:szCs w:val="24"/>
        </w:rPr>
      </w:pPr>
      <w:bookmarkStart w:id="0" w:name="_Hlk24984830"/>
      <w:r w:rsidRPr="003A5466">
        <w:rPr>
          <w:rFonts w:asciiTheme="majorHAnsi" w:eastAsia="Times New Roman" w:hAnsiTheme="majorHAnsi" w:cstheme="majorHAnsi"/>
          <w:b/>
          <w:sz w:val="24"/>
          <w:szCs w:val="24"/>
        </w:rPr>
        <w:t xml:space="preserve">Findings Part </w:t>
      </w:r>
      <w:proofErr w:type="gramStart"/>
      <w:r w:rsidRPr="003A5466">
        <w:rPr>
          <w:rFonts w:asciiTheme="majorHAnsi" w:eastAsia="Times New Roman" w:hAnsiTheme="majorHAnsi" w:cstheme="majorHAnsi"/>
          <w:b/>
          <w:sz w:val="24"/>
          <w:szCs w:val="24"/>
        </w:rPr>
        <w:t>2:…</w:t>
      </w:r>
      <w:proofErr w:type="gramEnd"/>
      <w:r w:rsidRPr="003A5466">
        <w:rPr>
          <w:rFonts w:asciiTheme="majorHAnsi" w:eastAsia="Times New Roman" w:hAnsiTheme="majorHAnsi" w:cstheme="majorHAnsi"/>
          <w:b/>
          <w:sz w:val="24"/>
          <w:szCs w:val="24"/>
        </w:rPr>
        <w:t>……………………………………………………………..10</w:t>
      </w:r>
    </w:p>
    <w:bookmarkEnd w:id="0"/>
    <w:p w14:paraId="0773E759" w14:textId="77777777" w:rsidR="002D7323" w:rsidRPr="003A5466" w:rsidRDefault="002D7323" w:rsidP="00407F3B">
      <w:pPr>
        <w:spacing w:after="0" w:line="240" w:lineRule="auto"/>
        <w:ind w:left="1556"/>
        <w:rPr>
          <w:rFonts w:asciiTheme="majorHAnsi" w:eastAsia="Times New Roman" w:hAnsiTheme="majorHAnsi" w:cstheme="majorHAnsi"/>
          <w:b/>
          <w:sz w:val="24"/>
          <w:szCs w:val="24"/>
        </w:rPr>
      </w:pPr>
    </w:p>
    <w:p w14:paraId="047EE454"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Key development areas</w:t>
      </w:r>
    </w:p>
    <w:p w14:paraId="130A1753"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Barriers to learning</w:t>
      </w:r>
    </w:p>
    <w:p w14:paraId="052D9676"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Learning and development options and interventions</w:t>
      </w:r>
    </w:p>
    <w:p w14:paraId="40F1CF09"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 xml:space="preserve">Support mechanisms </w:t>
      </w:r>
    </w:p>
    <w:p w14:paraId="17A05F85"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Monitoring development</w:t>
      </w:r>
    </w:p>
    <w:p w14:paraId="7E7D1D39" w14:textId="77777777" w:rsidR="002D7323" w:rsidRPr="003A5466" w:rsidRDefault="002D7323" w:rsidP="00407F3B">
      <w:pPr>
        <w:numPr>
          <w:ilvl w:val="0"/>
          <w:numId w:val="1"/>
        </w:numPr>
        <w:spacing w:after="0" w:line="240" w:lineRule="auto"/>
        <w:ind w:left="2276"/>
        <w:contextualSpacing/>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Personal development plan</w:t>
      </w:r>
    </w:p>
    <w:p w14:paraId="20D6FE7B" w14:textId="5FD91149" w:rsidR="002D7323" w:rsidRPr="003A5466" w:rsidRDefault="002D7323" w:rsidP="00407F3B">
      <w:pPr>
        <w:spacing w:before="100" w:beforeAutospacing="1" w:after="100" w:afterAutospacing="1" w:line="240" w:lineRule="auto"/>
        <w:ind w:left="1556"/>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t>Conclusions…………………………………………………………………….1</w:t>
      </w:r>
      <w:r w:rsidR="00A6324C">
        <w:rPr>
          <w:rFonts w:asciiTheme="majorHAnsi" w:eastAsia="Times New Roman" w:hAnsiTheme="majorHAnsi" w:cstheme="majorHAnsi"/>
          <w:b/>
          <w:sz w:val="24"/>
          <w:szCs w:val="24"/>
          <w:lang w:eastAsia="en-GB"/>
        </w:rPr>
        <w:t>2</w:t>
      </w:r>
    </w:p>
    <w:p w14:paraId="4462D4C7" w14:textId="5D7D6BDE" w:rsidR="002D7323" w:rsidRPr="003A5466" w:rsidRDefault="002D7323" w:rsidP="00407F3B">
      <w:pPr>
        <w:spacing w:before="100" w:beforeAutospacing="1" w:after="100" w:afterAutospacing="1" w:line="240" w:lineRule="auto"/>
        <w:ind w:left="1556"/>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t>References……………………………………………………………</w:t>
      </w:r>
      <w:proofErr w:type="gramStart"/>
      <w:r w:rsidRPr="003A5466">
        <w:rPr>
          <w:rFonts w:asciiTheme="majorHAnsi" w:eastAsia="Times New Roman" w:hAnsiTheme="majorHAnsi" w:cstheme="majorHAnsi"/>
          <w:b/>
          <w:sz w:val="24"/>
          <w:szCs w:val="24"/>
          <w:lang w:eastAsia="en-GB"/>
        </w:rPr>
        <w:t>…</w:t>
      </w:r>
      <w:r w:rsidR="00A6324C">
        <w:rPr>
          <w:rFonts w:asciiTheme="majorHAnsi" w:eastAsia="Times New Roman" w:hAnsiTheme="majorHAnsi" w:cstheme="majorHAnsi"/>
          <w:b/>
          <w:sz w:val="24"/>
          <w:szCs w:val="24"/>
          <w:lang w:eastAsia="en-GB"/>
        </w:rPr>
        <w:t>..</w:t>
      </w:r>
      <w:proofErr w:type="gramEnd"/>
      <w:r w:rsidRPr="003A5466">
        <w:rPr>
          <w:rFonts w:asciiTheme="majorHAnsi" w:eastAsia="Times New Roman" w:hAnsiTheme="majorHAnsi" w:cstheme="majorHAnsi"/>
          <w:b/>
          <w:sz w:val="24"/>
          <w:szCs w:val="24"/>
          <w:lang w:eastAsia="en-GB"/>
        </w:rPr>
        <w:t>……</w:t>
      </w:r>
      <w:r w:rsidR="00A6324C">
        <w:rPr>
          <w:rFonts w:asciiTheme="majorHAnsi" w:eastAsia="Times New Roman" w:hAnsiTheme="majorHAnsi" w:cstheme="majorHAnsi"/>
          <w:b/>
          <w:sz w:val="24"/>
          <w:szCs w:val="24"/>
          <w:lang w:eastAsia="en-GB"/>
        </w:rPr>
        <w:t>13</w:t>
      </w:r>
    </w:p>
    <w:p w14:paraId="1E89BB26" w14:textId="2A1ECAEF" w:rsidR="002D7323" w:rsidRPr="003A5466" w:rsidRDefault="002D7323" w:rsidP="00407F3B">
      <w:pPr>
        <w:spacing w:before="100" w:beforeAutospacing="1" w:after="100" w:afterAutospacing="1" w:line="240" w:lineRule="auto"/>
        <w:ind w:left="1556"/>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t>Bibliography……………………………………………………………………</w:t>
      </w:r>
      <w:r w:rsidR="00A6324C">
        <w:rPr>
          <w:rFonts w:asciiTheme="majorHAnsi" w:eastAsia="Times New Roman" w:hAnsiTheme="majorHAnsi" w:cstheme="majorHAnsi"/>
          <w:b/>
          <w:sz w:val="24"/>
          <w:szCs w:val="24"/>
          <w:lang w:eastAsia="en-GB"/>
        </w:rPr>
        <w:t>14</w:t>
      </w:r>
    </w:p>
    <w:p w14:paraId="7D924340" w14:textId="1EB3DDC4" w:rsidR="002D7323" w:rsidRPr="003A5466" w:rsidRDefault="002D7323">
      <w:pPr>
        <w:rPr>
          <w:rFonts w:asciiTheme="majorHAnsi" w:hAnsiTheme="majorHAnsi" w:cstheme="majorHAnsi"/>
          <w:sz w:val="24"/>
          <w:szCs w:val="24"/>
        </w:rPr>
      </w:pPr>
    </w:p>
    <w:p w14:paraId="754F5FDF" w14:textId="011DECA5" w:rsidR="00BA06DD" w:rsidRPr="003A5466" w:rsidRDefault="00BA06DD">
      <w:pPr>
        <w:rPr>
          <w:rFonts w:asciiTheme="majorHAnsi" w:hAnsiTheme="majorHAnsi" w:cstheme="majorHAnsi"/>
          <w:sz w:val="24"/>
          <w:szCs w:val="24"/>
        </w:rPr>
      </w:pPr>
    </w:p>
    <w:p w14:paraId="740C2884" w14:textId="117B4119" w:rsidR="00BA06DD" w:rsidRPr="003A5466" w:rsidRDefault="00BA06DD">
      <w:pPr>
        <w:rPr>
          <w:rFonts w:asciiTheme="majorHAnsi" w:hAnsiTheme="majorHAnsi" w:cstheme="majorHAnsi"/>
          <w:sz w:val="24"/>
          <w:szCs w:val="24"/>
        </w:rPr>
      </w:pPr>
    </w:p>
    <w:p w14:paraId="407D25BD" w14:textId="1C1D8C58" w:rsidR="00BA06DD" w:rsidRPr="003A5466" w:rsidRDefault="00BA06DD">
      <w:pPr>
        <w:rPr>
          <w:rFonts w:asciiTheme="majorHAnsi" w:hAnsiTheme="majorHAnsi" w:cstheme="majorHAnsi"/>
          <w:sz w:val="24"/>
          <w:szCs w:val="24"/>
        </w:rPr>
      </w:pPr>
    </w:p>
    <w:p w14:paraId="349DC6CA" w14:textId="23DFFD6A" w:rsidR="00BA06DD" w:rsidRPr="003A5466" w:rsidRDefault="00BA06DD">
      <w:pPr>
        <w:rPr>
          <w:rFonts w:asciiTheme="majorHAnsi" w:hAnsiTheme="majorHAnsi" w:cstheme="majorHAnsi"/>
          <w:sz w:val="24"/>
          <w:szCs w:val="24"/>
        </w:rPr>
      </w:pPr>
    </w:p>
    <w:p w14:paraId="630990AA" w14:textId="00FFBCB4" w:rsidR="00BA06DD" w:rsidRPr="003A5466" w:rsidRDefault="00BA06DD">
      <w:pPr>
        <w:rPr>
          <w:rFonts w:asciiTheme="majorHAnsi" w:hAnsiTheme="majorHAnsi" w:cstheme="majorHAnsi"/>
          <w:sz w:val="24"/>
          <w:szCs w:val="24"/>
        </w:rPr>
      </w:pPr>
    </w:p>
    <w:p w14:paraId="6DF6EAED" w14:textId="349F8661" w:rsidR="00BA06DD" w:rsidRPr="003A5466" w:rsidRDefault="00BA06DD">
      <w:pPr>
        <w:rPr>
          <w:rFonts w:asciiTheme="majorHAnsi" w:hAnsiTheme="majorHAnsi" w:cstheme="majorHAnsi"/>
          <w:sz w:val="24"/>
          <w:szCs w:val="24"/>
        </w:rPr>
      </w:pPr>
    </w:p>
    <w:p w14:paraId="25560679" w14:textId="57AD740B" w:rsidR="00BA06DD" w:rsidRPr="003A5466" w:rsidRDefault="00BA06DD">
      <w:pPr>
        <w:rPr>
          <w:rFonts w:asciiTheme="majorHAnsi" w:hAnsiTheme="majorHAnsi" w:cstheme="majorHAnsi"/>
          <w:sz w:val="24"/>
          <w:szCs w:val="24"/>
        </w:rPr>
      </w:pPr>
    </w:p>
    <w:p w14:paraId="1273931C" w14:textId="77777777" w:rsidR="003A5466" w:rsidRPr="003A5466" w:rsidRDefault="003A5466">
      <w:pPr>
        <w:rPr>
          <w:rFonts w:asciiTheme="majorHAnsi" w:hAnsiTheme="majorHAnsi" w:cstheme="majorHAnsi"/>
          <w:sz w:val="24"/>
          <w:szCs w:val="24"/>
        </w:rPr>
        <w:sectPr w:rsidR="003A5466" w:rsidRPr="003A5466" w:rsidSect="003A5466">
          <w:headerReference w:type="default" r:id="rId8"/>
          <w:footerReference w:type="default" r:id="rId9"/>
          <w:headerReference w:type="first" r:id="rId10"/>
          <w:footerReference w:type="first" r:id="rId11"/>
          <w:pgSz w:w="11906" w:h="16838"/>
          <w:pgMar w:top="1440" w:right="1440" w:bottom="1440" w:left="1440" w:header="709" w:footer="709" w:gutter="0"/>
          <w:pgNumType w:start="0"/>
          <w:cols w:space="708"/>
          <w:titlePg/>
          <w:docGrid w:linePitch="360"/>
        </w:sectPr>
      </w:pPr>
    </w:p>
    <w:p w14:paraId="67F69F30" w14:textId="52AE9E19" w:rsidR="00B44980" w:rsidRPr="003A5466" w:rsidRDefault="00B44980">
      <w:pPr>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lastRenderedPageBreak/>
        <w:t>Introduction</w:t>
      </w:r>
    </w:p>
    <w:p w14:paraId="20B23C73" w14:textId="36483263" w:rsidR="00B44980" w:rsidRPr="003A5466" w:rsidRDefault="00B44980">
      <w:pPr>
        <w:rPr>
          <w:rFonts w:asciiTheme="majorHAnsi" w:hAnsiTheme="majorHAnsi" w:cstheme="majorHAnsi"/>
          <w:color w:val="000000"/>
          <w:sz w:val="24"/>
          <w:szCs w:val="24"/>
          <w:shd w:val="clear" w:color="auto" w:fill="FFFFFF"/>
        </w:rPr>
      </w:pPr>
      <w:r w:rsidRPr="003A5466">
        <w:rPr>
          <w:rFonts w:asciiTheme="majorHAnsi" w:hAnsiTheme="majorHAnsi" w:cstheme="majorHAnsi"/>
          <w:color w:val="000000"/>
          <w:sz w:val="24"/>
          <w:szCs w:val="24"/>
          <w:shd w:val="clear" w:color="auto" w:fill="FFFFFF"/>
        </w:rPr>
        <w:t>Career development is the series of activities or the on-going/lifelong process of developing one’s career. Career development usually refers to managing one’s career in an intra-organizational or inter-organizational scenario. It involves training on new skills, moving to higher job responsibilities, making a career change within the same organization, moving to a different organization or starting one’s own business.</w:t>
      </w:r>
    </w:p>
    <w:p w14:paraId="2C0D4713" w14:textId="77777777" w:rsidR="00B44980" w:rsidRPr="003A5466" w:rsidRDefault="00B44980" w:rsidP="00B44980">
      <w:pPr>
        <w:pStyle w:val="NormalWeb"/>
        <w:shd w:val="clear" w:color="auto" w:fill="FFFFFF"/>
        <w:spacing w:before="120" w:beforeAutospacing="0" w:after="120" w:afterAutospacing="0"/>
        <w:rPr>
          <w:rFonts w:asciiTheme="majorHAnsi" w:hAnsiTheme="majorHAnsi" w:cstheme="majorHAnsi"/>
          <w:color w:val="000000"/>
        </w:rPr>
      </w:pPr>
      <w:r w:rsidRPr="003A5466">
        <w:rPr>
          <w:rFonts w:asciiTheme="majorHAnsi" w:hAnsiTheme="majorHAnsi" w:cstheme="majorHAnsi"/>
          <w:color w:val="000000"/>
        </w:rPr>
        <w:t>Career development is directly linked to the goals and objectives set by an individual. It starts with self-actualization and self-assessment of one’s interests and capabilities. The interests are then matched with the available options.</w:t>
      </w:r>
    </w:p>
    <w:p w14:paraId="0AC1E0ED" w14:textId="65DB77D9" w:rsidR="00B44980" w:rsidRPr="003A5466" w:rsidRDefault="00B44980" w:rsidP="00FD5E7A">
      <w:pPr>
        <w:pStyle w:val="NormalWeb"/>
        <w:shd w:val="clear" w:color="auto" w:fill="FFFFFF"/>
        <w:spacing w:before="120" w:beforeAutospacing="0" w:after="120" w:afterAutospacing="0"/>
        <w:rPr>
          <w:rFonts w:asciiTheme="majorHAnsi" w:hAnsiTheme="majorHAnsi" w:cstheme="majorHAnsi"/>
          <w:color w:val="000000"/>
        </w:rPr>
      </w:pPr>
      <w:r w:rsidRPr="003A5466">
        <w:rPr>
          <w:rFonts w:asciiTheme="majorHAnsi" w:hAnsiTheme="majorHAnsi" w:cstheme="majorHAnsi"/>
          <w:color w:val="000000"/>
        </w:rPr>
        <w:t xml:space="preserve">The individual needs to train himself to acquire the skills needed for the option or career path chosen by him. Finally, after acquiring the desired competency, he </w:t>
      </w:r>
      <w:proofErr w:type="gramStart"/>
      <w:r w:rsidRPr="003A5466">
        <w:rPr>
          <w:rFonts w:asciiTheme="majorHAnsi" w:hAnsiTheme="majorHAnsi" w:cstheme="majorHAnsi"/>
          <w:color w:val="000000"/>
        </w:rPr>
        <w:t>has to</w:t>
      </w:r>
      <w:proofErr w:type="gramEnd"/>
      <w:r w:rsidRPr="003A5466">
        <w:rPr>
          <w:rFonts w:asciiTheme="majorHAnsi" w:hAnsiTheme="majorHAnsi" w:cstheme="majorHAnsi"/>
          <w:color w:val="000000"/>
        </w:rPr>
        <w:t xml:space="preserve"> perform to achieve the goals and targets set by him.</w:t>
      </w:r>
    </w:p>
    <w:p w14:paraId="2F91B672" w14:textId="0F32B9CD" w:rsidR="00AF0737" w:rsidRPr="003A5466" w:rsidRDefault="00AF0737" w:rsidP="00FD5E7A">
      <w:pPr>
        <w:pStyle w:val="NormalWeb"/>
        <w:shd w:val="clear" w:color="auto" w:fill="FFFFFF"/>
        <w:spacing w:before="120" w:beforeAutospacing="0" w:after="120" w:afterAutospacing="0"/>
        <w:rPr>
          <w:rFonts w:asciiTheme="majorHAnsi" w:hAnsiTheme="majorHAnsi" w:cstheme="majorHAnsi"/>
          <w:color w:val="000000"/>
        </w:rPr>
      </w:pPr>
      <w:r w:rsidRPr="003A5466">
        <w:rPr>
          <w:rFonts w:asciiTheme="majorHAnsi" w:hAnsiTheme="majorHAnsi" w:cstheme="majorHAnsi"/>
          <w:color w:val="000000"/>
          <w:shd w:val="clear" w:color="auto" w:fill="FFFFFF"/>
        </w:rPr>
        <w:t xml:space="preserve">Career development is directly linked to an individual’s growth and satisfaction and hence should be managed by the individual and not left to the employer. Career development helps an individual grow not only professionally but also personally. Learning new skills </w:t>
      </w:r>
      <w:r w:rsidRPr="003A5466">
        <w:rPr>
          <w:rFonts w:asciiTheme="majorHAnsi" w:hAnsiTheme="majorHAnsi" w:cstheme="majorHAnsi"/>
          <w:shd w:val="clear" w:color="auto" w:fill="FFFFFF"/>
        </w:rPr>
        <w:t>like </w:t>
      </w:r>
      <w:hyperlink r:id="rId12" w:history="1">
        <w:r w:rsidRPr="003A5466">
          <w:rPr>
            <w:rStyle w:val="Hyperlink"/>
            <w:rFonts w:asciiTheme="majorHAnsi" w:hAnsiTheme="majorHAnsi" w:cstheme="majorHAnsi"/>
            <w:b/>
            <w:bCs/>
            <w:color w:val="auto"/>
            <w:shd w:val="clear" w:color="auto" w:fill="FFFFFF"/>
          </w:rPr>
          <w:t>leadership</w:t>
        </w:r>
      </w:hyperlink>
      <w:r w:rsidRPr="003A5466">
        <w:rPr>
          <w:rFonts w:asciiTheme="majorHAnsi" w:hAnsiTheme="majorHAnsi" w:cstheme="majorHAnsi"/>
          <w:shd w:val="clear" w:color="auto" w:fill="FFFFFF"/>
        </w:rPr>
        <w:t>, </w:t>
      </w:r>
      <w:hyperlink r:id="rId13" w:history="1">
        <w:r w:rsidRPr="003A5466">
          <w:rPr>
            <w:rStyle w:val="Hyperlink"/>
            <w:rFonts w:asciiTheme="majorHAnsi" w:hAnsiTheme="majorHAnsi" w:cstheme="majorHAnsi"/>
            <w:b/>
            <w:bCs/>
            <w:color w:val="auto"/>
            <w:shd w:val="clear" w:color="auto" w:fill="FFFFFF"/>
          </w:rPr>
          <w:t>time management</w:t>
        </w:r>
      </w:hyperlink>
      <w:r w:rsidRPr="003A5466">
        <w:rPr>
          <w:rFonts w:asciiTheme="majorHAnsi" w:hAnsiTheme="majorHAnsi" w:cstheme="majorHAnsi"/>
          <w:shd w:val="clear" w:color="auto" w:fill="FFFFFF"/>
        </w:rPr>
        <w:t>, good </w:t>
      </w:r>
      <w:hyperlink r:id="rId14" w:history="1">
        <w:r w:rsidRPr="003A5466">
          <w:rPr>
            <w:rStyle w:val="Hyperlink"/>
            <w:rFonts w:asciiTheme="majorHAnsi" w:hAnsiTheme="majorHAnsi" w:cstheme="majorHAnsi"/>
            <w:b/>
            <w:bCs/>
            <w:color w:val="auto"/>
            <w:shd w:val="clear" w:color="auto" w:fill="FFFFFF"/>
          </w:rPr>
          <w:t>governance</w:t>
        </w:r>
      </w:hyperlink>
      <w:r w:rsidRPr="003A5466">
        <w:rPr>
          <w:rFonts w:asciiTheme="majorHAnsi" w:hAnsiTheme="majorHAnsi" w:cstheme="majorHAnsi"/>
          <w:shd w:val="clear" w:color="auto" w:fill="FFFFFF"/>
        </w:rPr>
        <w:t>, communication management, </w:t>
      </w:r>
      <w:hyperlink r:id="rId15" w:history="1">
        <w:r w:rsidRPr="003A5466">
          <w:rPr>
            <w:rStyle w:val="Hyperlink"/>
            <w:rFonts w:asciiTheme="majorHAnsi" w:hAnsiTheme="majorHAnsi" w:cstheme="majorHAnsi"/>
            <w:b/>
            <w:bCs/>
            <w:color w:val="auto"/>
            <w:shd w:val="clear" w:color="auto" w:fill="FFFFFF"/>
          </w:rPr>
          <w:t>team management</w:t>
        </w:r>
      </w:hyperlink>
      <w:r w:rsidRPr="003A5466">
        <w:rPr>
          <w:rFonts w:asciiTheme="majorHAnsi" w:hAnsiTheme="majorHAnsi" w:cstheme="majorHAnsi"/>
          <w:shd w:val="clear" w:color="auto" w:fill="FFFFFF"/>
        </w:rPr>
        <w:t> etc also help an employee develop and shape their </w:t>
      </w:r>
      <w:hyperlink r:id="rId16" w:history="1">
        <w:r w:rsidRPr="003A5466">
          <w:rPr>
            <w:rStyle w:val="Hyperlink"/>
            <w:rFonts w:asciiTheme="majorHAnsi" w:hAnsiTheme="majorHAnsi" w:cstheme="majorHAnsi"/>
            <w:b/>
            <w:bCs/>
            <w:color w:val="auto"/>
            <w:shd w:val="clear" w:color="auto" w:fill="FFFFFF"/>
          </w:rPr>
          <w:t>career</w:t>
        </w:r>
      </w:hyperlink>
      <w:r w:rsidRPr="003A5466">
        <w:rPr>
          <w:rFonts w:asciiTheme="majorHAnsi" w:hAnsiTheme="majorHAnsi" w:cstheme="majorHAnsi"/>
          <w:shd w:val="clear" w:color="auto" w:fill="FFFFFF"/>
        </w:rPr>
        <w:t>.</w:t>
      </w:r>
    </w:p>
    <w:p w14:paraId="652E25DB" w14:textId="4C96171E" w:rsidR="009F31A1" w:rsidRPr="003A5466" w:rsidRDefault="00FD5E7A">
      <w:pPr>
        <w:rPr>
          <w:rFonts w:asciiTheme="majorHAnsi" w:eastAsia="Times New Roman" w:hAnsiTheme="majorHAnsi" w:cstheme="majorHAnsi"/>
          <w:bCs/>
          <w:sz w:val="24"/>
          <w:szCs w:val="24"/>
          <w:lang w:eastAsia="en-GB"/>
        </w:rPr>
      </w:pPr>
      <w:r w:rsidRPr="003A5466">
        <w:rPr>
          <w:rFonts w:asciiTheme="majorHAnsi" w:eastAsia="Times New Roman" w:hAnsiTheme="majorHAnsi" w:cstheme="majorHAnsi"/>
          <w:bCs/>
          <w:sz w:val="24"/>
          <w:szCs w:val="24"/>
          <w:lang w:eastAsia="en-GB"/>
        </w:rPr>
        <w:t>(mbaskool.com, 2019)</w:t>
      </w:r>
    </w:p>
    <w:p w14:paraId="2256F09F" w14:textId="77777777" w:rsidR="004A4763" w:rsidRPr="003A5466" w:rsidRDefault="004A4763" w:rsidP="004A4763">
      <w:pPr>
        <w:rPr>
          <w:rFonts w:asciiTheme="majorHAnsi" w:hAnsiTheme="majorHAnsi" w:cstheme="majorHAnsi"/>
          <w:sz w:val="24"/>
          <w:szCs w:val="24"/>
        </w:rPr>
      </w:pPr>
      <w:r w:rsidRPr="003A5466">
        <w:rPr>
          <w:rFonts w:asciiTheme="majorHAnsi" w:hAnsiTheme="majorHAnsi" w:cstheme="majorHAnsi"/>
          <w:sz w:val="24"/>
          <w:szCs w:val="24"/>
        </w:rPr>
        <w:t>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‘employability skills’: they are what makes you employable.</w:t>
      </w:r>
    </w:p>
    <w:p w14:paraId="7C59D9ED" w14:textId="77777777" w:rsidR="004A4763" w:rsidRPr="003A5466" w:rsidRDefault="004A4763" w:rsidP="004A4763">
      <w:pPr>
        <w:rPr>
          <w:rFonts w:asciiTheme="majorHAnsi" w:hAnsiTheme="majorHAnsi" w:cstheme="majorHAnsi"/>
          <w:sz w:val="24"/>
          <w:szCs w:val="24"/>
        </w:rPr>
      </w:pPr>
      <w:proofErr w:type="gramStart"/>
      <w:r w:rsidRPr="003A5466">
        <w:rPr>
          <w:rFonts w:asciiTheme="majorHAnsi" w:hAnsiTheme="majorHAnsi" w:cstheme="majorHAnsi"/>
          <w:sz w:val="24"/>
          <w:szCs w:val="24"/>
        </w:rPr>
        <w:t>As a general rule</w:t>
      </w:r>
      <w:proofErr w:type="gramEnd"/>
      <w:r w:rsidRPr="003A5466">
        <w:rPr>
          <w:rFonts w:asciiTheme="majorHAnsi" w:hAnsiTheme="majorHAnsi" w:cstheme="majorHAnsi"/>
          <w:sz w:val="24"/>
          <w:szCs w:val="24"/>
        </w:rPr>
        <w:t>,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teach.</w:t>
      </w:r>
    </w:p>
    <w:p w14:paraId="6FA94A58" w14:textId="28825F75" w:rsidR="009F31A1" w:rsidRPr="003A5466" w:rsidRDefault="004A4763" w:rsidP="004A4763">
      <w:pPr>
        <w:rPr>
          <w:rFonts w:asciiTheme="majorHAnsi" w:hAnsiTheme="majorHAnsi" w:cstheme="majorHAnsi"/>
          <w:color w:val="FF0000"/>
          <w:sz w:val="24"/>
          <w:szCs w:val="24"/>
        </w:rPr>
      </w:pPr>
      <w:r w:rsidRPr="003A5466">
        <w:rPr>
          <w:rFonts w:asciiTheme="majorHAnsi" w:hAnsiTheme="majorHAnsi" w:cstheme="majorHAnsi"/>
          <w:sz w:val="24"/>
          <w:szCs w:val="24"/>
        </w:rPr>
        <w:t>(skillsyouneed.com, 2019)</w:t>
      </w:r>
      <w:r w:rsidRPr="003A5466">
        <w:rPr>
          <w:rFonts w:asciiTheme="majorHAnsi" w:hAnsiTheme="majorHAnsi" w:cstheme="majorHAnsi"/>
          <w:sz w:val="24"/>
          <w:szCs w:val="24"/>
        </w:rPr>
        <w:br/>
      </w:r>
    </w:p>
    <w:p w14:paraId="594FDAAC" w14:textId="4C71AB15" w:rsidR="004A4763" w:rsidRPr="003A5466" w:rsidRDefault="004A4763" w:rsidP="009F31A1">
      <w:pPr>
        <w:rPr>
          <w:rFonts w:asciiTheme="majorHAnsi" w:hAnsiTheme="majorHAnsi" w:cstheme="majorHAnsi"/>
          <w:color w:val="FF0000"/>
          <w:sz w:val="24"/>
          <w:szCs w:val="24"/>
        </w:rPr>
      </w:pPr>
    </w:p>
    <w:p w14:paraId="3FBD19F9" w14:textId="549A3B06" w:rsidR="00272B92" w:rsidRPr="003A5466" w:rsidRDefault="00272B92" w:rsidP="009F31A1">
      <w:pPr>
        <w:rPr>
          <w:rFonts w:asciiTheme="majorHAnsi" w:hAnsiTheme="majorHAnsi" w:cstheme="majorHAnsi"/>
          <w:color w:val="FF0000"/>
          <w:sz w:val="24"/>
          <w:szCs w:val="24"/>
        </w:rPr>
      </w:pPr>
    </w:p>
    <w:p w14:paraId="298778D9" w14:textId="4D33EDAE" w:rsidR="00272B92" w:rsidRPr="003A5466" w:rsidRDefault="00272B92" w:rsidP="009F31A1">
      <w:pPr>
        <w:rPr>
          <w:rFonts w:asciiTheme="majorHAnsi" w:hAnsiTheme="majorHAnsi" w:cstheme="majorHAnsi"/>
          <w:color w:val="FF0000"/>
          <w:sz w:val="24"/>
          <w:szCs w:val="24"/>
        </w:rPr>
      </w:pPr>
    </w:p>
    <w:p w14:paraId="5C3205AD" w14:textId="77777777" w:rsidR="00272B92" w:rsidRPr="003A5466" w:rsidRDefault="00272B92" w:rsidP="009F31A1">
      <w:pPr>
        <w:rPr>
          <w:rFonts w:asciiTheme="majorHAnsi" w:hAnsiTheme="majorHAnsi" w:cstheme="majorHAnsi"/>
          <w:color w:val="FF0000"/>
          <w:sz w:val="24"/>
          <w:szCs w:val="24"/>
        </w:rPr>
      </w:pPr>
    </w:p>
    <w:p w14:paraId="4EA0BFEB" w14:textId="055642DD" w:rsidR="009F31A1" w:rsidRPr="003A5466" w:rsidRDefault="009F31A1" w:rsidP="009F31A1">
      <w:pPr>
        <w:rPr>
          <w:rFonts w:asciiTheme="majorHAnsi" w:hAnsiTheme="majorHAnsi" w:cstheme="majorHAnsi"/>
          <w:b/>
          <w:bCs/>
          <w:sz w:val="24"/>
          <w:szCs w:val="24"/>
        </w:rPr>
      </w:pPr>
      <w:r w:rsidRPr="003A5466">
        <w:rPr>
          <w:rFonts w:asciiTheme="majorHAnsi" w:hAnsiTheme="majorHAnsi" w:cstheme="majorHAnsi"/>
          <w:b/>
          <w:bCs/>
          <w:sz w:val="24"/>
          <w:szCs w:val="24"/>
        </w:rPr>
        <w:t>Aims</w:t>
      </w:r>
    </w:p>
    <w:p w14:paraId="04756471" w14:textId="44E50DB7" w:rsidR="00272B92" w:rsidRPr="007020C1" w:rsidRDefault="007020C1">
      <w:pPr>
        <w:rPr>
          <w:rFonts w:asciiTheme="majorHAnsi" w:hAnsiTheme="majorHAnsi" w:cstheme="majorHAnsi"/>
          <w:sz w:val="24"/>
          <w:szCs w:val="24"/>
        </w:rPr>
      </w:pPr>
      <w:r>
        <w:rPr>
          <w:rFonts w:asciiTheme="majorHAnsi" w:hAnsiTheme="majorHAnsi" w:cstheme="majorHAnsi"/>
          <w:sz w:val="24"/>
          <w:szCs w:val="24"/>
        </w:rPr>
        <w:t>For this report my aims are going to be based on a reflection and a review of my learning journey. For myself to conduct a self-assessment, I will make a report about myself to help identify  my personal strengths, balance and barriers towards learning</w:t>
      </w:r>
      <w:r w:rsidR="00E74D89">
        <w:rPr>
          <w:rFonts w:asciiTheme="majorHAnsi" w:hAnsiTheme="majorHAnsi" w:cstheme="majorHAnsi"/>
          <w:sz w:val="24"/>
          <w:szCs w:val="24"/>
        </w:rPr>
        <w:t>.</w:t>
      </w:r>
    </w:p>
    <w:p w14:paraId="42CD82A6" w14:textId="44E5D4A1" w:rsidR="00BA06DD" w:rsidRPr="003A5466" w:rsidRDefault="00BA06DD">
      <w:pPr>
        <w:rPr>
          <w:rFonts w:asciiTheme="majorHAnsi" w:eastAsia="Times New Roman" w:hAnsiTheme="majorHAnsi" w:cstheme="majorHAnsi"/>
          <w:b/>
          <w:sz w:val="24"/>
          <w:szCs w:val="24"/>
          <w:lang w:eastAsia="en-GB"/>
        </w:rPr>
      </w:pPr>
      <w:r w:rsidRPr="003A5466">
        <w:rPr>
          <w:rFonts w:asciiTheme="majorHAnsi" w:eastAsia="Times New Roman" w:hAnsiTheme="majorHAnsi" w:cstheme="majorHAnsi"/>
          <w:b/>
          <w:sz w:val="24"/>
          <w:szCs w:val="24"/>
          <w:lang w:eastAsia="en-GB"/>
        </w:rPr>
        <w:lastRenderedPageBreak/>
        <w:t>Findings Part 1.</w:t>
      </w:r>
    </w:p>
    <w:p w14:paraId="401AF0D7" w14:textId="77777777" w:rsidR="00272B92" w:rsidRPr="003A5466" w:rsidRDefault="00272B92">
      <w:pPr>
        <w:rPr>
          <w:rFonts w:asciiTheme="majorHAnsi" w:hAnsiTheme="majorHAnsi" w:cstheme="majorHAnsi"/>
          <w:sz w:val="24"/>
          <w:szCs w:val="24"/>
        </w:rPr>
      </w:pPr>
    </w:p>
    <w:p w14:paraId="689C2F37" w14:textId="382967A9" w:rsidR="00BA06DD" w:rsidRPr="003A5466" w:rsidRDefault="00BA06DD" w:rsidP="00566EE4">
      <w:pPr>
        <w:rPr>
          <w:rFonts w:asciiTheme="majorHAnsi" w:hAnsiTheme="majorHAnsi" w:cstheme="majorHAnsi"/>
          <w:b/>
          <w:bCs/>
          <w:sz w:val="24"/>
          <w:szCs w:val="24"/>
        </w:rPr>
      </w:pPr>
      <w:r w:rsidRPr="003A5466">
        <w:rPr>
          <w:rFonts w:asciiTheme="majorHAnsi" w:hAnsiTheme="majorHAnsi" w:cstheme="majorHAnsi"/>
          <w:b/>
          <w:bCs/>
          <w:sz w:val="24"/>
          <w:szCs w:val="24"/>
        </w:rPr>
        <w:t>Self-assessment</w:t>
      </w:r>
    </w:p>
    <w:p w14:paraId="04EF140B" w14:textId="79D4815F" w:rsidR="00566EE4" w:rsidRPr="003A5466" w:rsidRDefault="00566EE4" w:rsidP="00566EE4">
      <w:pPr>
        <w:rPr>
          <w:rFonts w:asciiTheme="majorHAnsi" w:hAnsiTheme="majorHAnsi" w:cstheme="majorHAnsi"/>
          <w:sz w:val="24"/>
          <w:szCs w:val="24"/>
        </w:rPr>
      </w:pPr>
      <w:r w:rsidRPr="003A5466">
        <w:rPr>
          <w:rFonts w:asciiTheme="majorHAnsi" w:hAnsiTheme="majorHAnsi" w:cstheme="majorHAnsi"/>
          <w:sz w:val="24"/>
          <w:szCs w:val="24"/>
        </w:rPr>
        <w:t>Student self-assessment involves students in evaluating their own work and learning progress.</w:t>
      </w:r>
      <w:r w:rsidR="004C5129" w:rsidRPr="003A5466">
        <w:rPr>
          <w:rFonts w:asciiTheme="majorHAnsi" w:hAnsiTheme="majorHAnsi" w:cstheme="majorHAnsi"/>
          <w:sz w:val="24"/>
          <w:szCs w:val="24"/>
        </w:rPr>
        <w:t xml:space="preserve"> </w:t>
      </w:r>
      <w:r w:rsidRPr="003A5466">
        <w:rPr>
          <w:rFonts w:asciiTheme="majorHAnsi" w:hAnsiTheme="majorHAnsi" w:cstheme="majorHAnsi"/>
          <w:sz w:val="24"/>
          <w:szCs w:val="24"/>
        </w:rPr>
        <w:t>Self-assessment is a valuable learning tool as well as part of an assessment process.  Through self-assessment, students can:</w:t>
      </w:r>
    </w:p>
    <w:p w14:paraId="62E09C7F"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identify their own skill gaps, where their knowledge is weak</w:t>
      </w:r>
    </w:p>
    <w:p w14:paraId="5DE0A9CE"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see where to focus their attention in learning</w:t>
      </w:r>
    </w:p>
    <w:p w14:paraId="0EDF337B"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set realistic goals</w:t>
      </w:r>
    </w:p>
    <w:p w14:paraId="23C6C1E3"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revise their work</w:t>
      </w:r>
    </w:p>
    <w:p w14:paraId="1B08F0E4"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track their own progress</w:t>
      </w:r>
    </w:p>
    <w:p w14:paraId="410E22FC" w14:textId="77777777" w:rsidR="00566EE4" w:rsidRPr="003A5466" w:rsidRDefault="00566EE4" w:rsidP="000101C6">
      <w:pPr>
        <w:pStyle w:val="ListParagraph"/>
        <w:numPr>
          <w:ilvl w:val="0"/>
          <w:numId w:val="3"/>
        </w:numPr>
        <w:rPr>
          <w:rFonts w:asciiTheme="majorHAnsi" w:hAnsiTheme="majorHAnsi" w:cstheme="majorHAnsi"/>
          <w:sz w:val="24"/>
          <w:szCs w:val="24"/>
        </w:rPr>
      </w:pPr>
      <w:r w:rsidRPr="003A5466">
        <w:rPr>
          <w:rFonts w:asciiTheme="majorHAnsi" w:hAnsiTheme="majorHAnsi" w:cstheme="majorHAnsi"/>
          <w:sz w:val="24"/>
          <w:szCs w:val="24"/>
        </w:rPr>
        <w:t>if online, decide when to move to the next level of the course</w:t>
      </w:r>
    </w:p>
    <w:p w14:paraId="5660F450" w14:textId="77777777" w:rsidR="00566EE4" w:rsidRPr="003A5466" w:rsidRDefault="00566EE4" w:rsidP="00566EE4">
      <w:pPr>
        <w:rPr>
          <w:rFonts w:asciiTheme="majorHAnsi" w:hAnsiTheme="majorHAnsi" w:cstheme="majorHAnsi"/>
          <w:sz w:val="24"/>
          <w:szCs w:val="24"/>
        </w:rPr>
      </w:pPr>
      <w:r w:rsidRPr="003A5466">
        <w:rPr>
          <w:rFonts w:asciiTheme="majorHAnsi" w:hAnsiTheme="majorHAnsi" w:cstheme="majorHAnsi"/>
          <w:sz w:val="24"/>
          <w:szCs w:val="24"/>
        </w:rPr>
        <w:t>This process helps students stay involved and motivated and encourages self-reflection and responsibility for their learning.</w:t>
      </w:r>
    </w:p>
    <w:p w14:paraId="1730EB17" w14:textId="3C35D032" w:rsidR="00566EE4" w:rsidRPr="003A5466" w:rsidRDefault="00566EE4" w:rsidP="00566EE4">
      <w:pPr>
        <w:rPr>
          <w:rFonts w:asciiTheme="majorHAnsi" w:hAnsiTheme="majorHAnsi" w:cstheme="majorHAnsi"/>
          <w:sz w:val="24"/>
          <w:szCs w:val="24"/>
        </w:rPr>
      </w:pPr>
      <w:r w:rsidRPr="003A5466">
        <w:rPr>
          <w:rFonts w:asciiTheme="majorHAnsi" w:hAnsiTheme="majorHAnsi" w:cstheme="majorHAnsi"/>
          <w:sz w:val="24"/>
          <w:szCs w:val="24"/>
        </w:rPr>
        <w:t>A valuable process on its own, self-assessment may be paired with peer assessment.   Applying knowledge gained through peer assessment, students’ self-assessment can.</w:t>
      </w:r>
    </w:p>
    <w:p w14:paraId="1B8FA708" w14:textId="30ADC201" w:rsidR="00BA06DD" w:rsidRPr="003A5466" w:rsidRDefault="000101C6" w:rsidP="000101C6">
      <w:pPr>
        <w:spacing w:before="100" w:beforeAutospacing="1" w:after="100" w:afterAutospacing="1" w:line="240" w:lineRule="auto"/>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(Teachingcommon.stanford.edu, 2019)</w:t>
      </w:r>
    </w:p>
    <w:p w14:paraId="2D0F219B" w14:textId="77777777" w:rsidR="009F31A1" w:rsidRPr="003A5466" w:rsidRDefault="009F31A1"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3F3CC81" w14:textId="77777777" w:rsidR="00272B92" w:rsidRPr="003A5466" w:rsidRDefault="00272B92"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p>
    <w:p w14:paraId="352C7C02" w14:textId="649645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t>Learning Styles</w:t>
      </w:r>
    </w:p>
    <w:p w14:paraId="698FC9E9" w14:textId="4C41DF5D"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1622C5F5" w14:textId="6C6EF955" w:rsidR="00BA06DD" w:rsidRPr="003A5466" w:rsidRDefault="004C5129"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r w:rsidRPr="003A5466">
        <w:rPr>
          <w:rFonts w:asciiTheme="majorHAnsi" w:hAnsiTheme="majorHAnsi" w:cstheme="majorHAnsi"/>
          <w:color w:val="000000"/>
          <w:sz w:val="24"/>
          <w:szCs w:val="24"/>
          <w:shd w:val="clear" w:color="auto" w:fill="FFFFFF"/>
        </w:rPr>
        <w:t>Many people recognize that each person prefers different learning styles and techniques. Learning styles group common ways that people learn. Everyone has a mix of learning styles. Some people may find that they have a dominant style of learning, with far less use of the other styles. Others may find that they use different styles in different circumstances. There is no right mix. Nor are your styles fixed. You can develop ability in less dominant styles, as well as further develop styles that you already use well.</w:t>
      </w:r>
    </w:p>
    <w:p w14:paraId="5D1E863A" w14:textId="771058AD"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926DD7B" w14:textId="60722976" w:rsidR="00BA06DD" w:rsidRPr="003A5466" w:rsidRDefault="004C5129"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r w:rsidRPr="003A5466">
        <w:rPr>
          <w:rFonts w:asciiTheme="majorHAnsi" w:eastAsia="Times New Roman" w:hAnsiTheme="majorHAnsi" w:cstheme="majorHAnsi"/>
          <w:sz w:val="24"/>
          <w:szCs w:val="24"/>
          <w:lang w:eastAsia="en-GB"/>
        </w:rPr>
        <w:t>(learningstylesonline.com, 2019)</w:t>
      </w:r>
    </w:p>
    <w:p w14:paraId="16AD7427" w14:textId="77777777" w:rsidR="004C5129" w:rsidRPr="003A5466" w:rsidRDefault="004C5129"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886F130" w14:textId="7BDFAB01"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EB04D22" w14:textId="5C8BF049"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F8DFFAD" w14:textId="059683EA"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A4F696B" w14:textId="538C1DAA"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15ADCE6" w14:textId="55D92ABC"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07495D92" w14:textId="2497536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5C675415" w14:textId="0311964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54BEE3CE" w14:textId="3A3630A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BF546D7" w14:textId="1BAB8D95"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1F63610D" w14:textId="428EF3FC"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E1A4EDA" w14:textId="77777777" w:rsidR="00272B92" w:rsidRPr="003A5466" w:rsidRDefault="00272B92"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069E35A4" w14:textId="6AF96EBE"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lastRenderedPageBreak/>
        <w:t xml:space="preserve">Honey &amp; Mumford Learning Style Questionnaire </w:t>
      </w:r>
    </w:p>
    <w:p w14:paraId="37EEA0BA" w14:textId="761257AC"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498952DC" w14:textId="11782C59" w:rsidR="001644C9" w:rsidRPr="003A5466" w:rsidRDefault="001644C9" w:rsidP="001644C9">
      <w:pPr>
        <w:rPr>
          <w:rFonts w:asciiTheme="majorHAnsi" w:hAnsiTheme="majorHAnsi" w:cstheme="majorHAnsi"/>
          <w:sz w:val="24"/>
          <w:szCs w:val="24"/>
        </w:rPr>
      </w:pPr>
      <w:r w:rsidRPr="003A5466">
        <w:rPr>
          <w:rFonts w:asciiTheme="majorHAnsi" w:hAnsiTheme="majorHAnsi" w:cstheme="majorHAnsi"/>
          <w:sz w:val="24"/>
          <w:szCs w:val="24"/>
        </w:rPr>
        <w:t>Learning styles were developed by Peter Honey and Alan Mumford, based upon the work of Kolb, and they identified four distinct learning styles or preferences: Activist, Theorist; Pragmatist and Reflector. These are the learning approaches that individuals naturally prefer, and they recommend that in order to maximise one's own personal learning each learner ought to:</w:t>
      </w:r>
    </w:p>
    <w:p w14:paraId="343CA20E" w14:textId="75A44F0E" w:rsidR="001644C9" w:rsidRPr="003A5466" w:rsidRDefault="001644C9" w:rsidP="001644C9">
      <w:pPr>
        <w:pStyle w:val="ListParagraph"/>
        <w:numPr>
          <w:ilvl w:val="0"/>
          <w:numId w:val="7"/>
        </w:numPr>
        <w:rPr>
          <w:rFonts w:asciiTheme="majorHAnsi" w:hAnsiTheme="majorHAnsi" w:cstheme="majorHAnsi"/>
          <w:sz w:val="24"/>
          <w:szCs w:val="24"/>
        </w:rPr>
      </w:pPr>
      <w:r w:rsidRPr="003A5466">
        <w:rPr>
          <w:rFonts w:asciiTheme="majorHAnsi" w:hAnsiTheme="majorHAnsi" w:cstheme="majorHAnsi"/>
          <w:sz w:val="24"/>
          <w:szCs w:val="24"/>
        </w:rPr>
        <w:t>understand their learning style</w:t>
      </w:r>
    </w:p>
    <w:p w14:paraId="1521CEA7" w14:textId="63F39431" w:rsidR="001644C9" w:rsidRPr="003A5466" w:rsidRDefault="001644C9" w:rsidP="001644C9">
      <w:pPr>
        <w:pStyle w:val="ListParagraph"/>
        <w:numPr>
          <w:ilvl w:val="0"/>
          <w:numId w:val="7"/>
        </w:numPr>
        <w:rPr>
          <w:rFonts w:asciiTheme="majorHAnsi" w:hAnsiTheme="majorHAnsi" w:cstheme="majorHAnsi"/>
          <w:sz w:val="24"/>
          <w:szCs w:val="24"/>
        </w:rPr>
      </w:pPr>
      <w:r w:rsidRPr="003A5466">
        <w:rPr>
          <w:rFonts w:asciiTheme="majorHAnsi" w:hAnsiTheme="majorHAnsi" w:cstheme="majorHAnsi"/>
          <w:sz w:val="24"/>
          <w:szCs w:val="24"/>
        </w:rPr>
        <w:t>seek out opportunities to learn using that style</w:t>
      </w:r>
      <w:r w:rsidR="00E93956" w:rsidRPr="003A5466">
        <w:rPr>
          <w:rFonts w:asciiTheme="majorHAnsi" w:hAnsiTheme="majorHAnsi" w:cstheme="majorHAnsi"/>
          <w:sz w:val="24"/>
          <w:szCs w:val="24"/>
        </w:rPr>
        <w:t xml:space="preserve"> </w:t>
      </w:r>
    </w:p>
    <w:p w14:paraId="3A151144" w14:textId="7853B516" w:rsidR="00A81EF8" w:rsidRPr="003A5466" w:rsidRDefault="001644C9" w:rsidP="008109A5">
      <w:pPr>
        <w:spacing w:before="100" w:beforeAutospacing="1" w:after="100" w:afterAutospacing="1" w:line="240" w:lineRule="auto"/>
        <w:contextualSpacing/>
        <w:rPr>
          <w:rFonts w:asciiTheme="majorHAnsi" w:eastAsia="Times New Roman" w:hAnsiTheme="majorHAnsi" w:cstheme="majorHAnsi"/>
          <w:b/>
          <w:i/>
          <w:iCs/>
          <w:sz w:val="24"/>
          <w:szCs w:val="24"/>
          <w:lang w:eastAsia="en-GB"/>
        </w:rPr>
      </w:pPr>
      <w:r w:rsidRPr="003A5466">
        <w:rPr>
          <w:rFonts w:asciiTheme="majorHAnsi" w:eastAsia="Times New Roman" w:hAnsiTheme="majorHAnsi" w:cstheme="majorHAnsi"/>
          <w:i/>
          <w:iCs/>
          <w:sz w:val="24"/>
          <w:szCs w:val="24"/>
          <w:lang w:eastAsia="en-GB"/>
        </w:rPr>
        <w:t>Findings:</w:t>
      </w:r>
      <w:r w:rsidR="008109A5" w:rsidRPr="003A5466">
        <w:rPr>
          <w:rFonts w:asciiTheme="majorHAnsi" w:eastAsia="Times New Roman" w:hAnsiTheme="majorHAnsi" w:cstheme="majorHAnsi"/>
          <w:i/>
          <w:iCs/>
          <w:sz w:val="24"/>
          <w:szCs w:val="24"/>
          <w:lang w:eastAsia="en-GB"/>
        </w:rPr>
        <w:t xml:space="preserve"> </w:t>
      </w:r>
      <w:r w:rsidR="00A81EF8" w:rsidRPr="003A5466">
        <w:rPr>
          <w:rFonts w:asciiTheme="majorHAnsi" w:eastAsia="Times New Roman" w:hAnsiTheme="majorHAnsi" w:cstheme="majorHAnsi"/>
          <w:i/>
          <w:iCs/>
          <w:sz w:val="24"/>
          <w:szCs w:val="24"/>
          <w:lang w:eastAsia="en-GB"/>
        </w:rPr>
        <w:t xml:space="preserve">Image </w:t>
      </w:r>
      <w:r w:rsidR="00272B92" w:rsidRPr="003A5466">
        <w:rPr>
          <w:rFonts w:asciiTheme="majorHAnsi" w:eastAsia="Times New Roman" w:hAnsiTheme="majorHAnsi" w:cstheme="majorHAnsi"/>
          <w:i/>
          <w:iCs/>
          <w:sz w:val="24"/>
          <w:szCs w:val="24"/>
          <w:lang w:eastAsia="en-GB"/>
        </w:rPr>
        <w:t>1</w:t>
      </w:r>
      <w:r w:rsidR="00A81EF8" w:rsidRPr="003A5466">
        <w:rPr>
          <w:rFonts w:asciiTheme="majorHAnsi" w:eastAsia="Times New Roman" w:hAnsiTheme="majorHAnsi" w:cstheme="majorHAnsi"/>
          <w:i/>
          <w:iCs/>
          <w:sz w:val="24"/>
          <w:szCs w:val="24"/>
          <w:lang w:eastAsia="en-GB"/>
        </w:rPr>
        <w:t>. Learning Style Questionnaire 2: Peter Honey &amp; Alan Mumford: Scoring Chart</w:t>
      </w:r>
    </w:p>
    <w:tbl>
      <w:tblPr>
        <w:tblW w:w="6144" w:type="dxa"/>
        <w:jc w:val="center"/>
        <w:tblLook w:val="04A0" w:firstRow="1" w:lastRow="0" w:firstColumn="1" w:lastColumn="0" w:noHBand="0" w:noVBand="1"/>
      </w:tblPr>
      <w:tblGrid>
        <w:gridCol w:w="767"/>
        <w:gridCol w:w="769"/>
        <w:gridCol w:w="767"/>
        <w:gridCol w:w="769"/>
        <w:gridCol w:w="767"/>
        <w:gridCol w:w="769"/>
        <w:gridCol w:w="773"/>
        <w:gridCol w:w="775"/>
      </w:tblGrid>
      <w:tr w:rsidR="002519A1" w:rsidRPr="00272B92" w14:paraId="66300911"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710AABC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w:t>
            </w:r>
          </w:p>
        </w:tc>
        <w:tc>
          <w:tcPr>
            <w:tcW w:w="768" w:type="dxa"/>
            <w:tcBorders>
              <w:top w:val="nil"/>
              <w:left w:val="nil"/>
              <w:bottom w:val="nil"/>
              <w:right w:val="single" w:sz="4" w:space="0" w:color="auto"/>
            </w:tcBorders>
            <w:shd w:val="clear" w:color="auto" w:fill="auto"/>
            <w:noWrap/>
            <w:vAlign w:val="bottom"/>
            <w:hideMark/>
          </w:tcPr>
          <w:p w14:paraId="416D1191"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1047AF8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w:t>
            </w:r>
          </w:p>
        </w:tc>
        <w:tc>
          <w:tcPr>
            <w:tcW w:w="768" w:type="dxa"/>
            <w:tcBorders>
              <w:top w:val="nil"/>
              <w:left w:val="nil"/>
              <w:bottom w:val="nil"/>
              <w:right w:val="single" w:sz="4" w:space="0" w:color="auto"/>
            </w:tcBorders>
            <w:shd w:val="clear" w:color="auto" w:fill="auto"/>
            <w:noWrap/>
            <w:vAlign w:val="bottom"/>
            <w:hideMark/>
          </w:tcPr>
          <w:p w14:paraId="2925D5AA"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2B82ABC2"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w:t>
            </w:r>
          </w:p>
        </w:tc>
        <w:tc>
          <w:tcPr>
            <w:tcW w:w="768" w:type="dxa"/>
            <w:tcBorders>
              <w:top w:val="nil"/>
              <w:left w:val="nil"/>
              <w:bottom w:val="nil"/>
              <w:right w:val="single" w:sz="4" w:space="0" w:color="auto"/>
            </w:tcBorders>
            <w:shd w:val="clear" w:color="auto" w:fill="auto"/>
            <w:noWrap/>
            <w:vAlign w:val="bottom"/>
            <w:hideMark/>
          </w:tcPr>
          <w:p w14:paraId="4F03F284"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657B7EE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w:t>
            </w:r>
          </w:p>
        </w:tc>
        <w:tc>
          <w:tcPr>
            <w:tcW w:w="768" w:type="dxa"/>
            <w:tcBorders>
              <w:top w:val="nil"/>
              <w:left w:val="nil"/>
              <w:bottom w:val="nil"/>
              <w:right w:val="single" w:sz="4" w:space="0" w:color="auto"/>
            </w:tcBorders>
            <w:shd w:val="clear" w:color="auto" w:fill="auto"/>
            <w:noWrap/>
            <w:vAlign w:val="bottom"/>
            <w:hideMark/>
          </w:tcPr>
          <w:p w14:paraId="4DC052A9"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53E29DA3"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5BD8ABB0"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w:t>
            </w:r>
          </w:p>
        </w:tc>
        <w:tc>
          <w:tcPr>
            <w:tcW w:w="768" w:type="dxa"/>
            <w:tcBorders>
              <w:top w:val="nil"/>
              <w:left w:val="nil"/>
              <w:bottom w:val="nil"/>
              <w:right w:val="single" w:sz="4" w:space="0" w:color="auto"/>
            </w:tcBorders>
            <w:shd w:val="clear" w:color="auto" w:fill="auto"/>
            <w:noWrap/>
            <w:vAlign w:val="bottom"/>
            <w:hideMark/>
          </w:tcPr>
          <w:p w14:paraId="223F68F7"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5AA800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13</w:t>
            </w:r>
          </w:p>
        </w:tc>
        <w:tc>
          <w:tcPr>
            <w:tcW w:w="768" w:type="dxa"/>
            <w:tcBorders>
              <w:top w:val="nil"/>
              <w:left w:val="nil"/>
              <w:bottom w:val="nil"/>
              <w:right w:val="single" w:sz="4" w:space="0" w:color="auto"/>
            </w:tcBorders>
            <w:shd w:val="clear" w:color="auto" w:fill="auto"/>
            <w:noWrap/>
            <w:vAlign w:val="bottom"/>
            <w:hideMark/>
          </w:tcPr>
          <w:p w14:paraId="28FE8481"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472E1B5C"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w:t>
            </w:r>
          </w:p>
        </w:tc>
        <w:tc>
          <w:tcPr>
            <w:tcW w:w="768" w:type="dxa"/>
            <w:tcBorders>
              <w:top w:val="nil"/>
              <w:left w:val="nil"/>
              <w:bottom w:val="nil"/>
              <w:right w:val="single" w:sz="4" w:space="0" w:color="auto"/>
            </w:tcBorders>
            <w:shd w:val="clear" w:color="auto" w:fill="auto"/>
            <w:noWrap/>
            <w:vAlign w:val="bottom"/>
            <w:hideMark/>
          </w:tcPr>
          <w:p w14:paraId="4EDC71BC"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7A0426EA"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9</w:t>
            </w:r>
          </w:p>
        </w:tc>
        <w:tc>
          <w:tcPr>
            <w:tcW w:w="768" w:type="dxa"/>
            <w:tcBorders>
              <w:top w:val="nil"/>
              <w:left w:val="nil"/>
              <w:bottom w:val="nil"/>
              <w:right w:val="single" w:sz="4" w:space="0" w:color="auto"/>
            </w:tcBorders>
            <w:shd w:val="clear" w:color="auto" w:fill="auto"/>
            <w:noWrap/>
            <w:vAlign w:val="bottom"/>
            <w:hideMark/>
          </w:tcPr>
          <w:p w14:paraId="0C55D540"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7AD6751E"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37C6688E"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w:t>
            </w:r>
          </w:p>
        </w:tc>
        <w:tc>
          <w:tcPr>
            <w:tcW w:w="768" w:type="dxa"/>
            <w:tcBorders>
              <w:top w:val="nil"/>
              <w:left w:val="nil"/>
              <w:bottom w:val="nil"/>
              <w:right w:val="single" w:sz="4" w:space="0" w:color="auto"/>
            </w:tcBorders>
            <w:shd w:val="clear" w:color="auto" w:fill="auto"/>
            <w:noWrap/>
            <w:vAlign w:val="bottom"/>
            <w:hideMark/>
          </w:tcPr>
          <w:p w14:paraId="51A5F078"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6607001C"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15</w:t>
            </w:r>
          </w:p>
        </w:tc>
        <w:tc>
          <w:tcPr>
            <w:tcW w:w="768" w:type="dxa"/>
            <w:tcBorders>
              <w:top w:val="nil"/>
              <w:left w:val="nil"/>
              <w:bottom w:val="nil"/>
              <w:right w:val="single" w:sz="4" w:space="0" w:color="auto"/>
            </w:tcBorders>
            <w:shd w:val="clear" w:color="auto" w:fill="auto"/>
            <w:noWrap/>
            <w:vAlign w:val="bottom"/>
            <w:hideMark/>
          </w:tcPr>
          <w:p w14:paraId="359C2E2E"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43A465CA"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8</w:t>
            </w:r>
          </w:p>
        </w:tc>
        <w:tc>
          <w:tcPr>
            <w:tcW w:w="768" w:type="dxa"/>
            <w:tcBorders>
              <w:top w:val="nil"/>
              <w:left w:val="nil"/>
              <w:bottom w:val="nil"/>
              <w:right w:val="single" w:sz="4" w:space="0" w:color="auto"/>
            </w:tcBorders>
            <w:shd w:val="clear" w:color="auto" w:fill="auto"/>
            <w:noWrap/>
            <w:vAlign w:val="bottom"/>
            <w:hideMark/>
          </w:tcPr>
          <w:p w14:paraId="14E1D060"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3603AC1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11</w:t>
            </w:r>
          </w:p>
        </w:tc>
        <w:tc>
          <w:tcPr>
            <w:tcW w:w="768" w:type="dxa"/>
            <w:tcBorders>
              <w:top w:val="nil"/>
              <w:left w:val="nil"/>
              <w:bottom w:val="nil"/>
              <w:right w:val="single" w:sz="4" w:space="0" w:color="auto"/>
            </w:tcBorders>
            <w:shd w:val="clear" w:color="auto" w:fill="auto"/>
            <w:noWrap/>
            <w:vAlign w:val="bottom"/>
            <w:hideMark/>
          </w:tcPr>
          <w:p w14:paraId="45EEF269" w14:textId="77777777" w:rsidR="002519A1" w:rsidRPr="00272B92" w:rsidRDefault="002519A1" w:rsidP="002519A1">
            <w:pPr>
              <w:spacing w:after="0" w:line="240" w:lineRule="auto"/>
              <w:rPr>
                <w:rFonts w:ascii="Calibri" w:eastAsia="Times New Roman" w:hAnsi="Calibri" w:cs="Calibri"/>
                <w:i/>
                <w:iCs/>
                <w:color w:val="000000"/>
                <w:sz w:val="24"/>
                <w:szCs w:val="24"/>
                <w:lang w:eastAsia="en-GB"/>
              </w:rPr>
            </w:pPr>
            <w:r w:rsidRPr="00272B92">
              <w:rPr>
                <w:rFonts w:ascii="Calibri" w:eastAsia="Times New Roman" w:hAnsi="Calibri" w:cs="Calibri"/>
                <w:i/>
                <w:iCs/>
                <w:color w:val="000000"/>
                <w:sz w:val="24"/>
                <w:szCs w:val="24"/>
                <w:lang w:eastAsia="en-GB"/>
              </w:rPr>
              <w:t> </w:t>
            </w:r>
          </w:p>
        </w:tc>
      </w:tr>
      <w:tr w:rsidR="002519A1" w:rsidRPr="00272B92" w14:paraId="3875CCF7"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1057EAF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10</w:t>
            </w:r>
          </w:p>
        </w:tc>
        <w:tc>
          <w:tcPr>
            <w:tcW w:w="768" w:type="dxa"/>
            <w:tcBorders>
              <w:top w:val="nil"/>
              <w:left w:val="nil"/>
              <w:bottom w:val="nil"/>
              <w:right w:val="single" w:sz="4" w:space="0" w:color="auto"/>
            </w:tcBorders>
            <w:shd w:val="clear" w:color="auto" w:fill="auto"/>
            <w:noWrap/>
            <w:vAlign w:val="bottom"/>
            <w:hideMark/>
          </w:tcPr>
          <w:p w14:paraId="17DE1BA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3ED80DFE"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16</w:t>
            </w:r>
          </w:p>
        </w:tc>
        <w:tc>
          <w:tcPr>
            <w:tcW w:w="768" w:type="dxa"/>
            <w:tcBorders>
              <w:top w:val="nil"/>
              <w:left w:val="nil"/>
              <w:bottom w:val="nil"/>
              <w:right w:val="single" w:sz="4" w:space="0" w:color="auto"/>
            </w:tcBorders>
            <w:shd w:val="clear" w:color="auto" w:fill="auto"/>
            <w:noWrap/>
            <w:vAlign w:val="bottom"/>
            <w:hideMark/>
          </w:tcPr>
          <w:p w14:paraId="019D9CD3"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1695EC13"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12</w:t>
            </w:r>
          </w:p>
        </w:tc>
        <w:tc>
          <w:tcPr>
            <w:tcW w:w="768" w:type="dxa"/>
            <w:tcBorders>
              <w:top w:val="nil"/>
              <w:left w:val="nil"/>
              <w:bottom w:val="nil"/>
              <w:right w:val="single" w:sz="4" w:space="0" w:color="auto"/>
            </w:tcBorders>
            <w:shd w:val="clear" w:color="auto" w:fill="auto"/>
            <w:noWrap/>
            <w:vAlign w:val="bottom"/>
            <w:hideMark/>
          </w:tcPr>
          <w:p w14:paraId="108E48D5"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3D8CCDA3"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19</w:t>
            </w:r>
          </w:p>
        </w:tc>
        <w:tc>
          <w:tcPr>
            <w:tcW w:w="768" w:type="dxa"/>
            <w:tcBorders>
              <w:top w:val="nil"/>
              <w:left w:val="nil"/>
              <w:bottom w:val="nil"/>
              <w:right w:val="single" w:sz="4" w:space="0" w:color="auto"/>
            </w:tcBorders>
            <w:shd w:val="clear" w:color="auto" w:fill="auto"/>
            <w:noWrap/>
            <w:vAlign w:val="bottom"/>
            <w:hideMark/>
          </w:tcPr>
          <w:p w14:paraId="5DB9B586"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77B2C752"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1A45002A"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17</w:t>
            </w:r>
          </w:p>
        </w:tc>
        <w:tc>
          <w:tcPr>
            <w:tcW w:w="768" w:type="dxa"/>
            <w:tcBorders>
              <w:top w:val="nil"/>
              <w:left w:val="nil"/>
              <w:bottom w:val="nil"/>
              <w:right w:val="single" w:sz="4" w:space="0" w:color="auto"/>
            </w:tcBorders>
            <w:shd w:val="clear" w:color="auto" w:fill="auto"/>
            <w:noWrap/>
            <w:vAlign w:val="bottom"/>
            <w:hideMark/>
          </w:tcPr>
          <w:p w14:paraId="64241C54"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585FB0E2"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25</w:t>
            </w:r>
          </w:p>
        </w:tc>
        <w:tc>
          <w:tcPr>
            <w:tcW w:w="768" w:type="dxa"/>
            <w:tcBorders>
              <w:top w:val="nil"/>
              <w:left w:val="nil"/>
              <w:bottom w:val="nil"/>
              <w:right w:val="single" w:sz="4" w:space="0" w:color="auto"/>
            </w:tcBorders>
            <w:shd w:val="clear" w:color="auto" w:fill="auto"/>
            <w:noWrap/>
            <w:vAlign w:val="bottom"/>
            <w:hideMark/>
          </w:tcPr>
          <w:p w14:paraId="6A11BD4B"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4597D55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14</w:t>
            </w:r>
          </w:p>
        </w:tc>
        <w:tc>
          <w:tcPr>
            <w:tcW w:w="768" w:type="dxa"/>
            <w:tcBorders>
              <w:top w:val="nil"/>
              <w:left w:val="nil"/>
              <w:bottom w:val="nil"/>
              <w:right w:val="single" w:sz="4" w:space="0" w:color="auto"/>
            </w:tcBorders>
            <w:shd w:val="clear" w:color="auto" w:fill="auto"/>
            <w:noWrap/>
            <w:vAlign w:val="bottom"/>
            <w:hideMark/>
          </w:tcPr>
          <w:p w14:paraId="6CE138EF"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1752151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21</w:t>
            </w:r>
          </w:p>
        </w:tc>
        <w:tc>
          <w:tcPr>
            <w:tcW w:w="768" w:type="dxa"/>
            <w:tcBorders>
              <w:top w:val="nil"/>
              <w:left w:val="nil"/>
              <w:bottom w:val="nil"/>
              <w:right w:val="single" w:sz="4" w:space="0" w:color="auto"/>
            </w:tcBorders>
            <w:shd w:val="clear" w:color="auto" w:fill="auto"/>
            <w:noWrap/>
            <w:vAlign w:val="bottom"/>
            <w:hideMark/>
          </w:tcPr>
          <w:p w14:paraId="430025B1"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19BDDDE7"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209594B2"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23</w:t>
            </w:r>
          </w:p>
        </w:tc>
        <w:tc>
          <w:tcPr>
            <w:tcW w:w="768" w:type="dxa"/>
            <w:tcBorders>
              <w:top w:val="nil"/>
              <w:left w:val="nil"/>
              <w:bottom w:val="nil"/>
              <w:right w:val="single" w:sz="4" w:space="0" w:color="auto"/>
            </w:tcBorders>
            <w:shd w:val="clear" w:color="auto" w:fill="auto"/>
            <w:noWrap/>
            <w:vAlign w:val="bottom"/>
            <w:hideMark/>
          </w:tcPr>
          <w:p w14:paraId="2576268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40B1469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28</w:t>
            </w:r>
          </w:p>
        </w:tc>
        <w:tc>
          <w:tcPr>
            <w:tcW w:w="768" w:type="dxa"/>
            <w:tcBorders>
              <w:top w:val="nil"/>
              <w:left w:val="nil"/>
              <w:bottom w:val="nil"/>
              <w:right w:val="single" w:sz="4" w:space="0" w:color="auto"/>
            </w:tcBorders>
            <w:shd w:val="clear" w:color="auto" w:fill="auto"/>
            <w:noWrap/>
            <w:vAlign w:val="bottom"/>
            <w:hideMark/>
          </w:tcPr>
          <w:p w14:paraId="6BEEBDA3"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40EE16CB"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18</w:t>
            </w:r>
          </w:p>
        </w:tc>
        <w:tc>
          <w:tcPr>
            <w:tcW w:w="768" w:type="dxa"/>
            <w:tcBorders>
              <w:top w:val="nil"/>
              <w:left w:val="nil"/>
              <w:bottom w:val="nil"/>
              <w:right w:val="single" w:sz="4" w:space="0" w:color="auto"/>
            </w:tcBorders>
            <w:shd w:val="clear" w:color="auto" w:fill="auto"/>
            <w:noWrap/>
            <w:vAlign w:val="bottom"/>
            <w:hideMark/>
          </w:tcPr>
          <w:p w14:paraId="08ED37E6"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0F86375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27</w:t>
            </w:r>
          </w:p>
        </w:tc>
        <w:tc>
          <w:tcPr>
            <w:tcW w:w="768" w:type="dxa"/>
            <w:tcBorders>
              <w:top w:val="nil"/>
              <w:left w:val="nil"/>
              <w:bottom w:val="nil"/>
              <w:right w:val="single" w:sz="4" w:space="0" w:color="auto"/>
            </w:tcBorders>
            <w:shd w:val="clear" w:color="auto" w:fill="auto"/>
            <w:noWrap/>
            <w:vAlign w:val="bottom"/>
            <w:hideMark/>
          </w:tcPr>
          <w:p w14:paraId="2B05D4B5"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3DCE8ACC"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23F6989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24</w:t>
            </w:r>
          </w:p>
        </w:tc>
        <w:tc>
          <w:tcPr>
            <w:tcW w:w="768" w:type="dxa"/>
            <w:tcBorders>
              <w:top w:val="nil"/>
              <w:left w:val="nil"/>
              <w:bottom w:val="nil"/>
              <w:right w:val="single" w:sz="4" w:space="0" w:color="auto"/>
            </w:tcBorders>
            <w:shd w:val="clear" w:color="auto" w:fill="auto"/>
            <w:noWrap/>
            <w:vAlign w:val="bottom"/>
            <w:hideMark/>
          </w:tcPr>
          <w:p w14:paraId="4648E978"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63169CC"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29</w:t>
            </w:r>
          </w:p>
        </w:tc>
        <w:tc>
          <w:tcPr>
            <w:tcW w:w="768" w:type="dxa"/>
            <w:tcBorders>
              <w:top w:val="nil"/>
              <w:left w:val="nil"/>
              <w:bottom w:val="nil"/>
              <w:right w:val="single" w:sz="4" w:space="0" w:color="auto"/>
            </w:tcBorders>
            <w:shd w:val="clear" w:color="auto" w:fill="auto"/>
            <w:noWrap/>
            <w:vAlign w:val="bottom"/>
            <w:hideMark/>
          </w:tcPr>
          <w:p w14:paraId="60B4A2B4"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0CD2CD4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20</w:t>
            </w:r>
          </w:p>
        </w:tc>
        <w:tc>
          <w:tcPr>
            <w:tcW w:w="768" w:type="dxa"/>
            <w:tcBorders>
              <w:top w:val="nil"/>
              <w:left w:val="nil"/>
              <w:bottom w:val="nil"/>
              <w:right w:val="single" w:sz="4" w:space="0" w:color="auto"/>
            </w:tcBorders>
            <w:shd w:val="clear" w:color="auto" w:fill="auto"/>
            <w:noWrap/>
            <w:vAlign w:val="bottom"/>
            <w:hideMark/>
          </w:tcPr>
          <w:p w14:paraId="0E1ACAC2"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34E1286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35</w:t>
            </w:r>
          </w:p>
        </w:tc>
        <w:tc>
          <w:tcPr>
            <w:tcW w:w="768" w:type="dxa"/>
            <w:tcBorders>
              <w:top w:val="nil"/>
              <w:left w:val="nil"/>
              <w:bottom w:val="nil"/>
              <w:right w:val="single" w:sz="4" w:space="0" w:color="auto"/>
            </w:tcBorders>
            <w:shd w:val="clear" w:color="auto" w:fill="auto"/>
            <w:noWrap/>
            <w:vAlign w:val="bottom"/>
            <w:hideMark/>
          </w:tcPr>
          <w:p w14:paraId="3CD7CC89" w14:textId="77777777" w:rsidR="002519A1" w:rsidRPr="00272B92" w:rsidRDefault="002519A1" w:rsidP="002519A1">
            <w:pPr>
              <w:spacing w:after="0" w:line="240" w:lineRule="auto"/>
              <w:rPr>
                <w:rFonts w:ascii="Calibri" w:eastAsia="Times New Roman" w:hAnsi="Calibri" w:cs="Calibri"/>
                <w:i/>
                <w:iCs/>
                <w:color w:val="000000"/>
                <w:sz w:val="24"/>
                <w:szCs w:val="24"/>
                <w:lang w:eastAsia="en-GB"/>
              </w:rPr>
            </w:pPr>
            <w:r w:rsidRPr="00272B92">
              <w:rPr>
                <w:rFonts w:ascii="Calibri" w:eastAsia="Times New Roman" w:hAnsi="Calibri" w:cs="Calibri"/>
                <w:i/>
                <w:iCs/>
                <w:color w:val="000000"/>
                <w:sz w:val="24"/>
                <w:szCs w:val="24"/>
                <w:lang w:eastAsia="en-GB"/>
              </w:rPr>
              <w:t> </w:t>
            </w:r>
          </w:p>
        </w:tc>
      </w:tr>
      <w:tr w:rsidR="002519A1" w:rsidRPr="00272B92" w14:paraId="578488D2"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37AF849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32</w:t>
            </w:r>
          </w:p>
        </w:tc>
        <w:tc>
          <w:tcPr>
            <w:tcW w:w="768" w:type="dxa"/>
            <w:tcBorders>
              <w:top w:val="nil"/>
              <w:left w:val="nil"/>
              <w:bottom w:val="nil"/>
              <w:right w:val="single" w:sz="4" w:space="0" w:color="auto"/>
            </w:tcBorders>
            <w:shd w:val="clear" w:color="auto" w:fill="auto"/>
            <w:noWrap/>
            <w:vAlign w:val="bottom"/>
            <w:hideMark/>
          </w:tcPr>
          <w:p w14:paraId="637E251D"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962B35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31</w:t>
            </w:r>
          </w:p>
        </w:tc>
        <w:tc>
          <w:tcPr>
            <w:tcW w:w="768" w:type="dxa"/>
            <w:tcBorders>
              <w:top w:val="nil"/>
              <w:left w:val="nil"/>
              <w:bottom w:val="nil"/>
              <w:right w:val="single" w:sz="4" w:space="0" w:color="auto"/>
            </w:tcBorders>
            <w:shd w:val="clear" w:color="auto" w:fill="auto"/>
            <w:noWrap/>
            <w:vAlign w:val="bottom"/>
            <w:hideMark/>
          </w:tcPr>
          <w:p w14:paraId="5A86B000"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C1ACE0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22</w:t>
            </w:r>
          </w:p>
        </w:tc>
        <w:tc>
          <w:tcPr>
            <w:tcW w:w="768" w:type="dxa"/>
            <w:tcBorders>
              <w:top w:val="nil"/>
              <w:left w:val="nil"/>
              <w:bottom w:val="nil"/>
              <w:right w:val="single" w:sz="4" w:space="0" w:color="auto"/>
            </w:tcBorders>
            <w:shd w:val="clear" w:color="auto" w:fill="auto"/>
            <w:noWrap/>
            <w:vAlign w:val="bottom"/>
            <w:hideMark/>
          </w:tcPr>
          <w:p w14:paraId="2B5F0789"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77B0EBB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37</w:t>
            </w:r>
          </w:p>
        </w:tc>
        <w:tc>
          <w:tcPr>
            <w:tcW w:w="768" w:type="dxa"/>
            <w:tcBorders>
              <w:top w:val="nil"/>
              <w:left w:val="nil"/>
              <w:bottom w:val="nil"/>
              <w:right w:val="single" w:sz="4" w:space="0" w:color="auto"/>
            </w:tcBorders>
            <w:shd w:val="clear" w:color="auto" w:fill="auto"/>
            <w:noWrap/>
            <w:vAlign w:val="bottom"/>
            <w:hideMark/>
          </w:tcPr>
          <w:p w14:paraId="594F6FE5"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789FA31D"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1281B7F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34</w:t>
            </w:r>
          </w:p>
        </w:tc>
        <w:tc>
          <w:tcPr>
            <w:tcW w:w="768" w:type="dxa"/>
            <w:tcBorders>
              <w:top w:val="nil"/>
              <w:left w:val="nil"/>
              <w:bottom w:val="nil"/>
              <w:right w:val="single" w:sz="4" w:space="0" w:color="auto"/>
            </w:tcBorders>
            <w:shd w:val="clear" w:color="auto" w:fill="auto"/>
            <w:noWrap/>
            <w:vAlign w:val="bottom"/>
            <w:hideMark/>
          </w:tcPr>
          <w:p w14:paraId="157AF96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29BF0EF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33</w:t>
            </w:r>
          </w:p>
        </w:tc>
        <w:tc>
          <w:tcPr>
            <w:tcW w:w="768" w:type="dxa"/>
            <w:tcBorders>
              <w:top w:val="nil"/>
              <w:left w:val="nil"/>
              <w:bottom w:val="nil"/>
              <w:right w:val="single" w:sz="4" w:space="0" w:color="auto"/>
            </w:tcBorders>
            <w:shd w:val="clear" w:color="auto" w:fill="auto"/>
            <w:noWrap/>
            <w:vAlign w:val="bottom"/>
            <w:hideMark/>
          </w:tcPr>
          <w:p w14:paraId="21AD905E"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1A8824F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26</w:t>
            </w:r>
          </w:p>
        </w:tc>
        <w:tc>
          <w:tcPr>
            <w:tcW w:w="768" w:type="dxa"/>
            <w:tcBorders>
              <w:top w:val="nil"/>
              <w:left w:val="nil"/>
              <w:bottom w:val="nil"/>
              <w:right w:val="single" w:sz="4" w:space="0" w:color="auto"/>
            </w:tcBorders>
            <w:shd w:val="clear" w:color="auto" w:fill="auto"/>
            <w:noWrap/>
            <w:vAlign w:val="bottom"/>
            <w:hideMark/>
          </w:tcPr>
          <w:p w14:paraId="73FDED44"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6F8440F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44</w:t>
            </w:r>
          </w:p>
        </w:tc>
        <w:tc>
          <w:tcPr>
            <w:tcW w:w="768" w:type="dxa"/>
            <w:tcBorders>
              <w:top w:val="nil"/>
              <w:left w:val="nil"/>
              <w:bottom w:val="nil"/>
              <w:right w:val="single" w:sz="4" w:space="0" w:color="auto"/>
            </w:tcBorders>
            <w:shd w:val="clear" w:color="auto" w:fill="auto"/>
            <w:noWrap/>
            <w:vAlign w:val="bottom"/>
            <w:hideMark/>
          </w:tcPr>
          <w:p w14:paraId="3FBE0A58"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0CC3D374"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1F4184E0"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38</w:t>
            </w:r>
          </w:p>
        </w:tc>
        <w:tc>
          <w:tcPr>
            <w:tcW w:w="768" w:type="dxa"/>
            <w:tcBorders>
              <w:top w:val="nil"/>
              <w:left w:val="nil"/>
              <w:bottom w:val="nil"/>
              <w:right w:val="single" w:sz="4" w:space="0" w:color="auto"/>
            </w:tcBorders>
            <w:shd w:val="clear" w:color="auto" w:fill="auto"/>
            <w:noWrap/>
            <w:vAlign w:val="bottom"/>
            <w:hideMark/>
          </w:tcPr>
          <w:p w14:paraId="2F934A3C"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4093B6D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36</w:t>
            </w:r>
          </w:p>
        </w:tc>
        <w:tc>
          <w:tcPr>
            <w:tcW w:w="768" w:type="dxa"/>
            <w:tcBorders>
              <w:top w:val="nil"/>
              <w:left w:val="nil"/>
              <w:bottom w:val="nil"/>
              <w:right w:val="single" w:sz="4" w:space="0" w:color="auto"/>
            </w:tcBorders>
            <w:shd w:val="clear" w:color="auto" w:fill="auto"/>
            <w:noWrap/>
            <w:vAlign w:val="bottom"/>
            <w:hideMark/>
          </w:tcPr>
          <w:p w14:paraId="7DDB18AB"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594E56E6"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30</w:t>
            </w:r>
          </w:p>
        </w:tc>
        <w:tc>
          <w:tcPr>
            <w:tcW w:w="768" w:type="dxa"/>
            <w:tcBorders>
              <w:top w:val="nil"/>
              <w:left w:val="nil"/>
              <w:bottom w:val="nil"/>
              <w:right w:val="single" w:sz="4" w:space="0" w:color="auto"/>
            </w:tcBorders>
            <w:shd w:val="clear" w:color="auto" w:fill="auto"/>
            <w:noWrap/>
            <w:vAlign w:val="bottom"/>
            <w:hideMark/>
          </w:tcPr>
          <w:p w14:paraId="2D689C48"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2140511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49</w:t>
            </w:r>
          </w:p>
        </w:tc>
        <w:tc>
          <w:tcPr>
            <w:tcW w:w="768" w:type="dxa"/>
            <w:tcBorders>
              <w:top w:val="nil"/>
              <w:left w:val="nil"/>
              <w:bottom w:val="nil"/>
              <w:right w:val="single" w:sz="4" w:space="0" w:color="auto"/>
            </w:tcBorders>
            <w:shd w:val="clear" w:color="auto" w:fill="auto"/>
            <w:noWrap/>
            <w:vAlign w:val="bottom"/>
            <w:hideMark/>
          </w:tcPr>
          <w:p w14:paraId="3B74D95F"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016626F3"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4F93B69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40</w:t>
            </w:r>
          </w:p>
        </w:tc>
        <w:tc>
          <w:tcPr>
            <w:tcW w:w="768" w:type="dxa"/>
            <w:tcBorders>
              <w:top w:val="nil"/>
              <w:left w:val="nil"/>
              <w:bottom w:val="nil"/>
              <w:right w:val="single" w:sz="4" w:space="0" w:color="auto"/>
            </w:tcBorders>
            <w:shd w:val="clear" w:color="auto" w:fill="auto"/>
            <w:noWrap/>
            <w:vAlign w:val="bottom"/>
            <w:hideMark/>
          </w:tcPr>
          <w:p w14:paraId="70D1D56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3CF533A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39</w:t>
            </w:r>
          </w:p>
        </w:tc>
        <w:tc>
          <w:tcPr>
            <w:tcW w:w="768" w:type="dxa"/>
            <w:tcBorders>
              <w:top w:val="nil"/>
              <w:left w:val="nil"/>
              <w:bottom w:val="nil"/>
              <w:right w:val="single" w:sz="4" w:space="0" w:color="auto"/>
            </w:tcBorders>
            <w:shd w:val="clear" w:color="auto" w:fill="auto"/>
            <w:noWrap/>
            <w:vAlign w:val="bottom"/>
            <w:hideMark/>
          </w:tcPr>
          <w:p w14:paraId="25CC4A8B"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2954700B"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42</w:t>
            </w:r>
          </w:p>
        </w:tc>
        <w:tc>
          <w:tcPr>
            <w:tcW w:w="768" w:type="dxa"/>
            <w:tcBorders>
              <w:top w:val="nil"/>
              <w:left w:val="nil"/>
              <w:bottom w:val="nil"/>
              <w:right w:val="single" w:sz="4" w:space="0" w:color="auto"/>
            </w:tcBorders>
            <w:shd w:val="clear" w:color="auto" w:fill="auto"/>
            <w:noWrap/>
            <w:vAlign w:val="bottom"/>
            <w:hideMark/>
          </w:tcPr>
          <w:p w14:paraId="275B1CA8"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6D67178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50</w:t>
            </w:r>
          </w:p>
        </w:tc>
        <w:tc>
          <w:tcPr>
            <w:tcW w:w="768" w:type="dxa"/>
            <w:tcBorders>
              <w:top w:val="nil"/>
              <w:left w:val="nil"/>
              <w:bottom w:val="nil"/>
              <w:right w:val="single" w:sz="4" w:space="0" w:color="auto"/>
            </w:tcBorders>
            <w:shd w:val="clear" w:color="auto" w:fill="auto"/>
            <w:noWrap/>
            <w:vAlign w:val="bottom"/>
            <w:hideMark/>
          </w:tcPr>
          <w:p w14:paraId="26FE35E4"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7334C067"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46F0F7D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43</w:t>
            </w:r>
          </w:p>
        </w:tc>
        <w:tc>
          <w:tcPr>
            <w:tcW w:w="768" w:type="dxa"/>
            <w:tcBorders>
              <w:top w:val="nil"/>
              <w:left w:val="nil"/>
              <w:bottom w:val="nil"/>
              <w:right w:val="single" w:sz="4" w:space="0" w:color="auto"/>
            </w:tcBorders>
            <w:shd w:val="clear" w:color="auto" w:fill="auto"/>
            <w:noWrap/>
            <w:vAlign w:val="bottom"/>
            <w:hideMark/>
          </w:tcPr>
          <w:p w14:paraId="255FE7F7"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6B52C844"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41</w:t>
            </w:r>
          </w:p>
        </w:tc>
        <w:tc>
          <w:tcPr>
            <w:tcW w:w="768" w:type="dxa"/>
            <w:tcBorders>
              <w:top w:val="nil"/>
              <w:left w:val="nil"/>
              <w:bottom w:val="nil"/>
              <w:right w:val="single" w:sz="4" w:space="0" w:color="auto"/>
            </w:tcBorders>
            <w:shd w:val="clear" w:color="auto" w:fill="auto"/>
            <w:noWrap/>
            <w:vAlign w:val="bottom"/>
            <w:hideMark/>
          </w:tcPr>
          <w:p w14:paraId="61D9DB3A"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7DBC2A1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47</w:t>
            </w:r>
          </w:p>
        </w:tc>
        <w:tc>
          <w:tcPr>
            <w:tcW w:w="768" w:type="dxa"/>
            <w:tcBorders>
              <w:top w:val="nil"/>
              <w:left w:val="nil"/>
              <w:bottom w:val="nil"/>
              <w:right w:val="single" w:sz="4" w:space="0" w:color="auto"/>
            </w:tcBorders>
            <w:shd w:val="clear" w:color="auto" w:fill="auto"/>
            <w:noWrap/>
            <w:vAlign w:val="bottom"/>
            <w:hideMark/>
          </w:tcPr>
          <w:p w14:paraId="36A7B562"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5AE6425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53</w:t>
            </w:r>
          </w:p>
        </w:tc>
        <w:tc>
          <w:tcPr>
            <w:tcW w:w="768" w:type="dxa"/>
            <w:tcBorders>
              <w:top w:val="nil"/>
              <w:left w:val="nil"/>
              <w:bottom w:val="nil"/>
              <w:right w:val="single" w:sz="4" w:space="0" w:color="auto"/>
            </w:tcBorders>
            <w:shd w:val="clear" w:color="auto" w:fill="auto"/>
            <w:noWrap/>
            <w:vAlign w:val="bottom"/>
            <w:hideMark/>
          </w:tcPr>
          <w:p w14:paraId="4E8C30B0"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70BB9A6A"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49C621E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45</w:t>
            </w:r>
          </w:p>
        </w:tc>
        <w:tc>
          <w:tcPr>
            <w:tcW w:w="768" w:type="dxa"/>
            <w:tcBorders>
              <w:top w:val="nil"/>
              <w:left w:val="nil"/>
              <w:bottom w:val="nil"/>
              <w:right w:val="single" w:sz="4" w:space="0" w:color="auto"/>
            </w:tcBorders>
            <w:shd w:val="clear" w:color="auto" w:fill="auto"/>
            <w:noWrap/>
            <w:vAlign w:val="bottom"/>
            <w:hideMark/>
          </w:tcPr>
          <w:p w14:paraId="510FB019"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61E3A1B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46</w:t>
            </w:r>
          </w:p>
        </w:tc>
        <w:tc>
          <w:tcPr>
            <w:tcW w:w="768" w:type="dxa"/>
            <w:tcBorders>
              <w:top w:val="nil"/>
              <w:left w:val="nil"/>
              <w:bottom w:val="nil"/>
              <w:right w:val="single" w:sz="4" w:space="0" w:color="auto"/>
            </w:tcBorders>
            <w:shd w:val="clear" w:color="auto" w:fill="auto"/>
            <w:noWrap/>
            <w:vAlign w:val="bottom"/>
            <w:hideMark/>
          </w:tcPr>
          <w:p w14:paraId="74C00C99"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06B033FC"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51</w:t>
            </w:r>
          </w:p>
        </w:tc>
        <w:tc>
          <w:tcPr>
            <w:tcW w:w="768" w:type="dxa"/>
            <w:tcBorders>
              <w:top w:val="nil"/>
              <w:left w:val="nil"/>
              <w:bottom w:val="nil"/>
              <w:right w:val="single" w:sz="4" w:space="0" w:color="auto"/>
            </w:tcBorders>
            <w:shd w:val="clear" w:color="auto" w:fill="auto"/>
            <w:noWrap/>
            <w:vAlign w:val="bottom"/>
            <w:hideMark/>
          </w:tcPr>
          <w:p w14:paraId="30C6FB54"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5CA4828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54</w:t>
            </w:r>
          </w:p>
        </w:tc>
        <w:tc>
          <w:tcPr>
            <w:tcW w:w="768" w:type="dxa"/>
            <w:tcBorders>
              <w:top w:val="nil"/>
              <w:left w:val="nil"/>
              <w:bottom w:val="nil"/>
              <w:right w:val="single" w:sz="4" w:space="0" w:color="auto"/>
            </w:tcBorders>
            <w:shd w:val="clear" w:color="auto" w:fill="auto"/>
            <w:noWrap/>
            <w:vAlign w:val="bottom"/>
            <w:hideMark/>
          </w:tcPr>
          <w:p w14:paraId="2E2F8986"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r>
      <w:tr w:rsidR="002519A1" w:rsidRPr="00272B92" w14:paraId="02420E48"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681FD24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48</w:t>
            </w:r>
          </w:p>
        </w:tc>
        <w:tc>
          <w:tcPr>
            <w:tcW w:w="768" w:type="dxa"/>
            <w:tcBorders>
              <w:top w:val="nil"/>
              <w:left w:val="nil"/>
              <w:bottom w:val="nil"/>
              <w:right w:val="single" w:sz="4" w:space="0" w:color="auto"/>
            </w:tcBorders>
            <w:shd w:val="clear" w:color="auto" w:fill="auto"/>
            <w:noWrap/>
            <w:vAlign w:val="bottom"/>
            <w:hideMark/>
          </w:tcPr>
          <w:p w14:paraId="27D42001"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0FDC912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52</w:t>
            </w:r>
          </w:p>
        </w:tc>
        <w:tc>
          <w:tcPr>
            <w:tcW w:w="768" w:type="dxa"/>
            <w:tcBorders>
              <w:top w:val="nil"/>
              <w:left w:val="nil"/>
              <w:bottom w:val="nil"/>
              <w:right w:val="single" w:sz="4" w:space="0" w:color="auto"/>
            </w:tcBorders>
            <w:shd w:val="clear" w:color="auto" w:fill="auto"/>
            <w:noWrap/>
            <w:vAlign w:val="bottom"/>
            <w:hideMark/>
          </w:tcPr>
          <w:p w14:paraId="1BB8F68F"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21D795AE"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57</w:t>
            </w:r>
          </w:p>
        </w:tc>
        <w:tc>
          <w:tcPr>
            <w:tcW w:w="768" w:type="dxa"/>
            <w:tcBorders>
              <w:top w:val="nil"/>
              <w:left w:val="nil"/>
              <w:bottom w:val="nil"/>
              <w:right w:val="single" w:sz="4" w:space="0" w:color="auto"/>
            </w:tcBorders>
            <w:shd w:val="clear" w:color="auto" w:fill="auto"/>
            <w:noWrap/>
            <w:vAlign w:val="bottom"/>
            <w:hideMark/>
          </w:tcPr>
          <w:p w14:paraId="669603DC"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241EEBFC"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56</w:t>
            </w:r>
          </w:p>
        </w:tc>
        <w:tc>
          <w:tcPr>
            <w:tcW w:w="768" w:type="dxa"/>
            <w:tcBorders>
              <w:top w:val="nil"/>
              <w:left w:val="nil"/>
              <w:bottom w:val="nil"/>
              <w:right w:val="single" w:sz="4" w:space="0" w:color="auto"/>
            </w:tcBorders>
            <w:shd w:val="clear" w:color="auto" w:fill="auto"/>
            <w:noWrap/>
            <w:vAlign w:val="bottom"/>
            <w:hideMark/>
          </w:tcPr>
          <w:p w14:paraId="514FECF3"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515C9898"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3B2A982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58</w:t>
            </w:r>
          </w:p>
        </w:tc>
        <w:tc>
          <w:tcPr>
            <w:tcW w:w="768" w:type="dxa"/>
            <w:tcBorders>
              <w:top w:val="nil"/>
              <w:left w:val="nil"/>
              <w:bottom w:val="nil"/>
              <w:right w:val="single" w:sz="4" w:space="0" w:color="auto"/>
            </w:tcBorders>
            <w:shd w:val="clear" w:color="auto" w:fill="auto"/>
            <w:noWrap/>
            <w:vAlign w:val="bottom"/>
            <w:hideMark/>
          </w:tcPr>
          <w:p w14:paraId="6C1AF7C4"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619FF983"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55</w:t>
            </w:r>
          </w:p>
        </w:tc>
        <w:tc>
          <w:tcPr>
            <w:tcW w:w="768" w:type="dxa"/>
            <w:tcBorders>
              <w:top w:val="nil"/>
              <w:left w:val="nil"/>
              <w:bottom w:val="nil"/>
              <w:right w:val="single" w:sz="4" w:space="0" w:color="auto"/>
            </w:tcBorders>
            <w:shd w:val="clear" w:color="auto" w:fill="auto"/>
            <w:noWrap/>
            <w:vAlign w:val="bottom"/>
            <w:hideMark/>
          </w:tcPr>
          <w:p w14:paraId="5133F23A"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50E07A8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61</w:t>
            </w:r>
          </w:p>
        </w:tc>
        <w:tc>
          <w:tcPr>
            <w:tcW w:w="768" w:type="dxa"/>
            <w:tcBorders>
              <w:top w:val="nil"/>
              <w:left w:val="nil"/>
              <w:bottom w:val="nil"/>
              <w:right w:val="single" w:sz="4" w:space="0" w:color="auto"/>
            </w:tcBorders>
            <w:shd w:val="clear" w:color="auto" w:fill="auto"/>
            <w:noWrap/>
            <w:vAlign w:val="bottom"/>
            <w:hideMark/>
          </w:tcPr>
          <w:p w14:paraId="4EC9769E"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21D8629E"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59</w:t>
            </w:r>
          </w:p>
        </w:tc>
        <w:tc>
          <w:tcPr>
            <w:tcW w:w="768" w:type="dxa"/>
            <w:tcBorders>
              <w:top w:val="nil"/>
              <w:left w:val="nil"/>
              <w:bottom w:val="nil"/>
              <w:right w:val="single" w:sz="4" w:space="0" w:color="auto"/>
            </w:tcBorders>
            <w:shd w:val="clear" w:color="auto" w:fill="auto"/>
            <w:noWrap/>
            <w:vAlign w:val="bottom"/>
            <w:hideMark/>
          </w:tcPr>
          <w:p w14:paraId="054C0B5D"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r>
      <w:tr w:rsidR="002519A1" w:rsidRPr="00272B92" w14:paraId="6D104E0F"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6856E6B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64</w:t>
            </w:r>
          </w:p>
        </w:tc>
        <w:tc>
          <w:tcPr>
            <w:tcW w:w="768" w:type="dxa"/>
            <w:tcBorders>
              <w:top w:val="nil"/>
              <w:left w:val="nil"/>
              <w:bottom w:val="nil"/>
              <w:right w:val="single" w:sz="4" w:space="0" w:color="auto"/>
            </w:tcBorders>
            <w:shd w:val="clear" w:color="auto" w:fill="auto"/>
            <w:noWrap/>
            <w:vAlign w:val="bottom"/>
            <w:hideMark/>
          </w:tcPr>
          <w:p w14:paraId="68DD0E95"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038554C2"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60</w:t>
            </w:r>
          </w:p>
        </w:tc>
        <w:tc>
          <w:tcPr>
            <w:tcW w:w="768" w:type="dxa"/>
            <w:tcBorders>
              <w:top w:val="nil"/>
              <w:left w:val="nil"/>
              <w:bottom w:val="nil"/>
              <w:right w:val="single" w:sz="4" w:space="0" w:color="auto"/>
            </w:tcBorders>
            <w:shd w:val="clear" w:color="auto" w:fill="auto"/>
            <w:noWrap/>
            <w:vAlign w:val="bottom"/>
            <w:hideMark/>
          </w:tcPr>
          <w:p w14:paraId="2D1135CC"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0849AA1B"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63</w:t>
            </w:r>
          </w:p>
        </w:tc>
        <w:tc>
          <w:tcPr>
            <w:tcW w:w="768" w:type="dxa"/>
            <w:tcBorders>
              <w:top w:val="nil"/>
              <w:left w:val="nil"/>
              <w:bottom w:val="nil"/>
              <w:right w:val="single" w:sz="4" w:space="0" w:color="auto"/>
            </w:tcBorders>
            <w:shd w:val="clear" w:color="auto" w:fill="auto"/>
            <w:noWrap/>
            <w:vAlign w:val="bottom"/>
            <w:hideMark/>
          </w:tcPr>
          <w:p w14:paraId="0D0F7CDE"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263606D3"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65</w:t>
            </w:r>
          </w:p>
        </w:tc>
        <w:tc>
          <w:tcPr>
            <w:tcW w:w="768" w:type="dxa"/>
            <w:tcBorders>
              <w:top w:val="nil"/>
              <w:left w:val="nil"/>
              <w:bottom w:val="nil"/>
              <w:right w:val="single" w:sz="4" w:space="0" w:color="auto"/>
            </w:tcBorders>
            <w:shd w:val="clear" w:color="auto" w:fill="auto"/>
            <w:noWrap/>
            <w:vAlign w:val="bottom"/>
            <w:hideMark/>
          </w:tcPr>
          <w:p w14:paraId="01B08CA5"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r>
      <w:tr w:rsidR="002519A1" w:rsidRPr="00272B92" w14:paraId="239A47CA"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258F978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71</w:t>
            </w:r>
          </w:p>
        </w:tc>
        <w:tc>
          <w:tcPr>
            <w:tcW w:w="768" w:type="dxa"/>
            <w:tcBorders>
              <w:top w:val="nil"/>
              <w:left w:val="nil"/>
              <w:bottom w:val="nil"/>
              <w:right w:val="single" w:sz="4" w:space="0" w:color="auto"/>
            </w:tcBorders>
            <w:shd w:val="clear" w:color="auto" w:fill="auto"/>
            <w:noWrap/>
            <w:vAlign w:val="bottom"/>
            <w:hideMark/>
          </w:tcPr>
          <w:p w14:paraId="10B4ED30"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07FC076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62</w:t>
            </w:r>
          </w:p>
        </w:tc>
        <w:tc>
          <w:tcPr>
            <w:tcW w:w="768" w:type="dxa"/>
            <w:tcBorders>
              <w:top w:val="nil"/>
              <w:left w:val="nil"/>
              <w:bottom w:val="nil"/>
              <w:right w:val="single" w:sz="4" w:space="0" w:color="auto"/>
            </w:tcBorders>
            <w:shd w:val="clear" w:color="auto" w:fill="auto"/>
            <w:noWrap/>
            <w:vAlign w:val="bottom"/>
            <w:hideMark/>
          </w:tcPr>
          <w:p w14:paraId="6AB5DB41"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5DA933B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68</w:t>
            </w:r>
          </w:p>
        </w:tc>
        <w:tc>
          <w:tcPr>
            <w:tcW w:w="768" w:type="dxa"/>
            <w:tcBorders>
              <w:top w:val="nil"/>
              <w:left w:val="nil"/>
              <w:bottom w:val="nil"/>
              <w:right w:val="single" w:sz="4" w:space="0" w:color="auto"/>
            </w:tcBorders>
            <w:shd w:val="clear" w:color="auto" w:fill="auto"/>
            <w:noWrap/>
            <w:vAlign w:val="bottom"/>
            <w:hideMark/>
          </w:tcPr>
          <w:p w14:paraId="3F31CAEC"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74429899"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69</w:t>
            </w:r>
          </w:p>
        </w:tc>
        <w:tc>
          <w:tcPr>
            <w:tcW w:w="768" w:type="dxa"/>
            <w:tcBorders>
              <w:top w:val="nil"/>
              <w:left w:val="nil"/>
              <w:bottom w:val="nil"/>
              <w:right w:val="single" w:sz="4" w:space="0" w:color="auto"/>
            </w:tcBorders>
            <w:shd w:val="clear" w:color="auto" w:fill="auto"/>
            <w:noWrap/>
            <w:vAlign w:val="bottom"/>
            <w:hideMark/>
          </w:tcPr>
          <w:p w14:paraId="39E50FC2"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640F98D7"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70C0E0B4"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72</w:t>
            </w:r>
          </w:p>
        </w:tc>
        <w:tc>
          <w:tcPr>
            <w:tcW w:w="768" w:type="dxa"/>
            <w:tcBorders>
              <w:top w:val="nil"/>
              <w:left w:val="nil"/>
              <w:bottom w:val="nil"/>
              <w:right w:val="single" w:sz="4" w:space="0" w:color="auto"/>
            </w:tcBorders>
            <w:shd w:val="clear" w:color="auto" w:fill="auto"/>
            <w:noWrap/>
            <w:vAlign w:val="bottom"/>
            <w:hideMark/>
          </w:tcPr>
          <w:p w14:paraId="32794ECE"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2D10096"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66</w:t>
            </w:r>
          </w:p>
        </w:tc>
        <w:tc>
          <w:tcPr>
            <w:tcW w:w="768" w:type="dxa"/>
            <w:tcBorders>
              <w:top w:val="nil"/>
              <w:left w:val="nil"/>
              <w:bottom w:val="nil"/>
              <w:right w:val="single" w:sz="4" w:space="0" w:color="auto"/>
            </w:tcBorders>
            <w:shd w:val="clear" w:color="auto" w:fill="auto"/>
            <w:noWrap/>
            <w:vAlign w:val="bottom"/>
            <w:hideMark/>
          </w:tcPr>
          <w:p w14:paraId="57106CD5"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2C2C086A"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75</w:t>
            </w:r>
          </w:p>
        </w:tc>
        <w:tc>
          <w:tcPr>
            <w:tcW w:w="768" w:type="dxa"/>
            <w:tcBorders>
              <w:top w:val="nil"/>
              <w:left w:val="nil"/>
              <w:bottom w:val="nil"/>
              <w:right w:val="single" w:sz="4" w:space="0" w:color="auto"/>
            </w:tcBorders>
            <w:shd w:val="clear" w:color="auto" w:fill="auto"/>
            <w:noWrap/>
            <w:vAlign w:val="bottom"/>
            <w:hideMark/>
          </w:tcPr>
          <w:p w14:paraId="304B869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5C778F58"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70</w:t>
            </w:r>
          </w:p>
        </w:tc>
        <w:tc>
          <w:tcPr>
            <w:tcW w:w="768" w:type="dxa"/>
            <w:tcBorders>
              <w:top w:val="nil"/>
              <w:left w:val="nil"/>
              <w:bottom w:val="nil"/>
              <w:right w:val="single" w:sz="4" w:space="0" w:color="auto"/>
            </w:tcBorders>
            <w:shd w:val="clear" w:color="auto" w:fill="auto"/>
            <w:noWrap/>
            <w:vAlign w:val="bottom"/>
            <w:hideMark/>
          </w:tcPr>
          <w:p w14:paraId="71C31528"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r>
      <w:tr w:rsidR="002519A1" w:rsidRPr="00272B92" w14:paraId="0C0D3D68"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45674CF1"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74</w:t>
            </w:r>
          </w:p>
        </w:tc>
        <w:tc>
          <w:tcPr>
            <w:tcW w:w="768" w:type="dxa"/>
            <w:tcBorders>
              <w:top w:val="nil"/>
              <w:left w:val="nil"/>
              <w:bottom w:val="nil"/>
              <w:right w:val="single" w:sz="4" w:space="0" w:color="auto"/>
            </w:tcBorders>
            <w:shd w:val="clear" w:color="auto" w:fill="auto"/>
            <w:noWrap/>
            <w:vAlign w:val="bottom"/>
            <w:hideMark/>
          </w:tcPr>
          <w:p w14:paraId="26FF956A"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3613D182"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67</w:t>
            </w:r>
          </w:p>
        </w:tc>
        <w:tc>
          <w:tcPr>
            <w:tcW w:w="768" w:type="dxa"/>
            <w:tcBorders>
              <w:top w:val="nil"/>
              <w:left w:val="nil"/>
              <w:bottom w:val="nil"/>
              <w:right w:val="single" w:sz="4" w:space="0" w:color="auto"/>
            </w:tcBorders>
            <w:shd w:val="clear" w:color="auto" w:fill="auto"/>
            <w:noWrap/>
            <w:vAlign w:val="bottom"/>
            <w:hideMark/>
          </w:tcPr>
          <w:p w14:paraId="31594570"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48C9B207"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77</w:t>
            </w:r>
          </w:p>
        </w:tc>
        <w:tc>
          <w:tcPr>
            <w:tcW w:w="768" w:type="dxa"/>
            <w:tcBorders>
              <w:top w:val="nil"/>
              <w:left w:val="nil"/>
              <w:bottom w:val="nil"/>
              <w:right w:val="single" w:sz="4" w:space="0" w:color="auto"/>
            </w:tcBorders>
            <w:shd w:val="clear" w:color="auto" w:fill="auto"/>
            <w:noWrap/>
            <w:vAlign w:val="bottom"/>
            <w:hideMark/>
          </w:tcPr>
          <w:p w14:paraId="7CBF964C"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5CF5E70E"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73</w:t>
            </w:r>
          </w:p>
        </w:tc>
        <w:tc>
          <w:tcPr>
            <w:tcW w:w="768" w:type="dxa"/>
            <w:tcBorders>
              <w:top w:val="nil"/>
              <w:left w:val="nil"/>
              <w:bottom w:val="nil"/>
              <w:right w:val="single" w:sz="4" w:space="0" w:color="auto"/>
            </w:tcBorders>
            <w:shd w:val="clear" w:color="auto" w:fill="auto"/>
            <w:noWrap/>
            <w:vAlign w:val="bottom"/>
            <w:hideMark/>
          </w:tcPr>
          <w:p w14:paraId="60ADF141"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r>
      <w:tr w:rsidR="002519A1" w:rsidRPr="00272B92" w14:paraId="353C7BF0" w14:textId="77777777" w:rsidTr="002519A1">
        <w:trPr>
          <w:trHeight w:val="260"/>
          <w:jc w:val="center"/>
        </w:trPr>
        <w:tc>
          <w:tcPr>
            <w:tcW w:w="767" w:type="dxa"/>
            <w:tcBorders>
              <w:top w:val="nil"/>
              <w:left w:val="nil"/>
              <w:bottom w:val="nil"/>
              <w:right w:val="nil"/>
            </w:tcBorders>
            <w:shd w:val="clear" w:color="auto" w:fill="auto"/>
            <w:noWrap/>
            <w:vAlign w:val="bottom"/>
            <w:hideMark/>
          </w:tcPr>
          <w:p w14:paraId="72F97CBF"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79</w:t>
            </w:r>
          </w:p>
        </w:tc>
        <w:tc>
          <w:tcPr>
            <w:tcW w:w="768" w:type="dxa"/>
            <w:tcBorders>
              <w:top w:val="nil"/>
              <w:left w:val="nil"/>
              <w:bottom w:val="nil"/>
              <w:right w:val="single" w:sz="4" w:space="0" w:color="auto"/>
            </w:tcBorders>
            <w:shd w:val="clear" w:color="auto" w:fill="auto"/>
            <w:noWrap/>
            <w:vAlign w:val="bottom"/>
            <w:hideMark/>
          </w:tcPr>
          <w:p w14:paraId="68338D8A"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1CC9E58A"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76</w:t>
            </w:r>
          </w:p>
        </w:tc>
        <w:tc>
          <w:tcPr>
            <w:tcW w:w="768" w:type="dxa"/>
            <w:tcBorders>
              <w:top w:val="nil"/>
              <w:left w:val="nil"/>
              <w:bottom w:val="nil"/>
              <w:right w:val="single" w:sz="4" w:space="0" w:color="auto"/>
            </w:tcBorders>
            <w:shd w:val="clear" w:color="auto" w:fill="auto"/>
            <w:noWrap/>
            <w:vAlign w:val="bottom"/>
            <w:hideMark/>
          </w:tcPr>
          <w:p w14:paraId="0877A306" w14:textId="77777777" w:rsidR="002519A1" w:rsidRPr="00272B92" w:rsidRDefault="002519A1" w:rsidP="002519A1">
            <w:pPr>
              <w:spacing w:after="0" w:line="240" w:lineRule="auto"/>
              <w:rPr>
                <w:rFonts w:ascii="Wingdings" w:eastAsia="Times New Roman" w:hAnsi="Wingdings" w:cs="Calibri"/>
                <w:color w:val="000000"/>
                <w:sz w:val="24"/>
                <w:szCs w:val="24"/>
                <w:lang w:eastAsia="en-GB"/>
              </w:rPr>
            </w:pPr>
            <w:r w:rsidRPr="00272B92">
              <w:rPr>
                <w:rFonts w:ascii="Wingdings" w:eastAsia="Times New Roman" w:hAnsi="Wingdings" w:cs="Calibri"/>
                <w:color w:val="000000"/>
                <w:sz w:val="24"/>
                <w:szCs w:val="24"/>
                <w:lang w:eastAsia="en-GB"/>
              </w:rPr>
              <w:t></w:t>
            </w:r>
          </w:p>
        </w:tc>
        <w:tc>
          <w:tcPr>
            <w:tcW w:w="767" w:type="dxa"/>
            <w:tcBorders>
              <w:top w:val="nil"/>
              <w:left w:val="nil"/>
              <w:bottom w:val="nil"/>
              <w:right w:val="nil"/>
            </w:tcBorders>
            <w:shd w:val="clear" w:color="auto" w:fill="auto"/>
            <w:noWrap/>
            <w:vAlign w:val="bottom"/>
            <w:hideMark/>
          </w:tcPr>
          <w:p w14:paraId="70B5C005"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78</w:t>
            </w:r>
          </w:p>
        </w:tc>
        <w:tc>
          <w:tcPr>
            <w:tcW w:w="768" w:type="dxa"/>
            <w:tcBorders>
              <w:top w:val="nil"/>
              <w:left w:val="nil"/>
              <w:bottom w:val="nil"/>
              <w:right w:val="single" w:sz="4" w:space="0" w:color="auto"/>
            </w:tcBorders>
            <w:shd w:val="clear" w:color="auto" w:fill="auto"/>
            <w:noWrap/>
            <w:vAlign w:val="bottom"/>
            <w:hideMark/>
          </w:tcPr>
          <w:p w14:paraId="07946B6B"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c>
          <w:tcPr>
            <w:tcW w:w="767" w:type="dxa"/>
            <w:tcBorders>
              <w:top w:val="nil"/>
              <w:left w:val="nil"/>
              <w:bottom w:val="nil"/>
              <w:right w:val="nil"/>
            </w:tcBorders>
            <w:shd w:val="clear" w:color="auto" w:fill="auto"/>
            <w:noWrap/>
            <w:vAlign w:val="bottom"/>
            <w:hideMark/>
          </w:tcPr>
          <w:p w14:paraId="63E9950D" w14:textId="77777777" w:rsidR="002519A1" w:rsidRPr="00272B92" w:rsidRDefault="002519A1" w:rsidP="002519A1">
            <w:pPr>
              <w:spacing w:after="0" w:line="240" w:lineRule="auto"/>
              <w:jc w:val="right"/>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80</w:t>
            </w:r>
          </w:p>
        </w:tc>
        <w:tc>
          <w:tcPr>
            <w:tcW w:w="768" w:type="dxa"/>
            <w:tcBorders>
              <w:top w:val="nil"/>
              <w:left w:val="nil"/>
              <w:bottom w:val="nil"/>
              <w:right w:val="single" w:sz="4" w:space="0" w:color="auto"/>
            </w:tcBorders>
            <w:shd w:val="clear" w:color="auto" w:fill="auto"/>
            <w:noWrap/>
            <w:vAlign w:val="bottom"/>
            <w:hideMark/>
          </w:tcPr>
          <w:p w14:paraId="130801DF" w14:textId="77777777" w:rsidR="002519A1" w:rsidRPr="00272B92" w:rsidRDefault="002519A1" w:rsidP="002519A1">
            <w:pPr>
              <w:spacing w:after="0" w:line="240" w:lineRule="auto"/>
              <w:rPr>
                <w:rFonts w:ascii="Calibri" w:eastAsia="Times New Roman" w:hAnsi="Calibri" w:cs="Calibri"/>
                <w:color w:val="000000"/>
                <w:sz w:val="24"/>
                <w:szCs w:val="24"/>
                <w:lang w:eastAsia="en-GB"/>
              </w:rPr>
            </w:pPr>
            <w:r w:rsidRPr="00272B92">
              <w:rPr>
                <w:rFonts w:ascii="Calibri" w:eastAsia="Times New Roman" w:hAnsi="Calibri" w:cs="Calibri"/>
                <w:color w:val="000000"/>
                <w:sz w:val="24"/>
                <w:szCs w:val="24"/>
                <w:lang w:eastAsia="en-GB"/>
              </w:rPr>
              <w:t> </w:t>
            </w:r>
          </w:p>
        </w:tc>
      </w:tr>
      <w:tr w:rsidR="002519A1" w:rsidRPr="00272B92" w14:paraId="5DAEEEED" w14:textId="77777777" w:rsidTr="002519A1">
        <w:trPr>
          <w:trHeight w:val="458"/>
          <w:jc w:val="center"/>
        </w:trPr>
        <w:tc>
          <w:tcPr>
            <w:tcW w:w="1536" w:type="dxa"/>
            <w:gridSpan w:val="2"/>
            <w:vMerge w:val="restart"/>
            <w:tcBorders>
              <w:top w:val="single" w:sz="4" w:space="0" w:color="auto"/>
              <w:left w:val="nil"/>
              <w:bottom w:val="single" w:sz="4" w:space="0" w:color="000000"/>
              <w:right w:val="single" w:sz="4" w:space="0" w:color="000000"/>
            </w:tcBorders>
            <w:shd w:val="clear" w:color="auto" w:fill="auto"/>
            <w:noWrap/>
            <w:vAlign w:val="center"/>
            <w:hideMark/>
          </w:tcPr>
          <w:p w14:paraId="6C6B7B4E"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14</w:t>
            </w:r>
          </w:p>
        </w:tc>
        <w:tc>
          <w:tcPr>
            <w:tcW w:w="1536"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7266465C"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13</w:t>
            </w:r>
          </w:p>
        </w:tc>
        <w:tc>
          <w:tcPr>
            <w:tcW w:w="1536"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58A62E55"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8</w:t>
            </w:r>
          </w:p>
        </w:tc>
        <w:tc>
          <w:tcPr>
            <w:tcW w:w="1536" w:type="dxa"/>
            <w:gridSpan w:val="2"/>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14:paraId="7A4C56E8"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13</w:t>
            </w:r>
          </w:p>
        </w:tc>
      </w:tr>
      <w:tr w:rsidR="002519A1" w:rsidRPr="00272B92" w14:paraId="077EA9D5" w14:textId="77777777" w:rsidTr="002519A1">
        <w:trPr>
          <w:trHeight w:val="458"/>
          <w:jc w:val="center"/>
        </w:trPr>
        <w:tc>
          <w:tcPr>
            <w:tcW w:w="1536" w:type="dxa"/>
            <w:gridSpan w:val="2"/>
            <w:vMerge/>
            <w:tcBorders>
              <w:top w:val="single" w:sz="4" w:space="0" w:color="auto"/>
              <w:left w:val="nil"/>
              <w:bottom w:val="single" w:sz="4" w:space="0" w:color="000000"/>
              <w:right w:val="single" w:sz="4" w:space="0" w:color="000000"/>
            </w:tcBorders>
            <w:vAlign w:val="center"/>
            <w:hideMark/>
          </w:tcPr>
          <w:p w14:paraId="1B10E2A0"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71D2D682"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407C36E2"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7852471A"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r>
      <w:tr w:rsidR="002519A1" w:rsidRPr="00272B92" w14:paraId="51D99E33" w14:textId="77777777" w:rsidTr="002519A1">
        <w:trPr>
          <w:trHeight w:val="458"/>
          <w:jc w:val="center"/>
        </w:trPr>
        <w:tc>
          <w:tcPr>
            <w:tcW w:w="1536" w:type="dxa"/>
            <w:gridSpan w:val="2"/>
            <w:vMerge/>
            <w:tcBorders>
              <w:top w:val="single" w:sz="4" w:space="0" w:color="auto"/>
              <w:left w:val="nil"/>
              <w:bottom w:val="single" w:sz="4" w:space="0" w:color="000000"/>
              <w:right w:val="single" w:sz="4" w:space="0" w:color="000000"/>
            </w:tcBorders>
            <w:vAlign w:val="center"/>
            <w:hideMark/>
          </w:tcPr>
          <w:p w14:paraId="21460DBF"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178A292A"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2A59DC64"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single" w:sz="4" w:space="0" w:color="000000"/>
              <w:right w:val="single" w:sz="4" w:space="0" w:color="000000"/>
            </w:tcBorders>
            <w:vAlign w:val="center"/>
            <w:hideMark/>
          </w:tcPr>
          <w:p w14:paraId="5468C1A4"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r>
      <w:tr w:rsidR="002519A1" w:rsidRPr="00272B92" w14:paraId="4E96AD5D" w14:textId="77777777" w:rsidTr="002519A1">
        <w:trPr>
          <w:trHeight w:val="458"/>
          <w:jc w:val="center"/>
        </w:trPr>
        <w:tc>
          <w:tcPr>
            <w:tcW w:w="1536" w:type="dxa"/>
            <w:gridSpan w:val="2"/>
            <w:vMerge w:val="restart"/>
            <w:tcBorders>
              <w:top w:val="single" w:sz="4" w:space="0" w:color="auto"/>
              <w:left w:val="nil"/>
              <w:bottom w:val="nil"/>
              <w:right w:val="single" w:sz="4" w:space="0" w:color="000000"/>
            </w:tcBorders>
            <w:shd w:val="clear" w:color="auto" w:fill="auto"/>
            <w:noWrap/>
            <w:vAlign w:val="center"/>
            <w:hideMark/>
          </w:tcPr>
          <w:p w14:paraId="2496DA67"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ACTIVIST</w:t>
            </w:r>
          </w:p>
        </w:tc>
        <w:tc>
          <w:tcPr>
            <w:tcW w:w="1536" w:type="dxa"/>
            <w:gridSpan w:val="2"/>
            <w:vMerge w:val="restart"/>
            <w:tcBorders>
              <w:top w:val="single" w:sz="4" w:space="0" w:color="auto"/>
              <w:left w:val="single" w:sz="4" w:space="0" w:color="auto"/>
              <w:bottom w:val="nil"/>
              <w:right w:val="single" w:sz="4" w:space="0" w:color="000000"/>
            </w:tcBorders>
            <w:shd w:val="clear" w:color="auto" w:fill="auto"/>
            <w:noWrap/>
            <w:vAlign w:val="center"/>
            <w:hideMark/>
          </w:tcPr>
          <w:p w14:paraId="4A456D05"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REFLECTOR</w:t>
            </w:r>
          </w:p>
        </w:tc>
        <w:tc>
          <w:tcPr>
            <w:tcW w:w="1536" w:type="dxa"/>
            <w:gridSpan w:val="2"/>
            <w:vMerge w:val="restart"/>
            <w:tcBorders>
              <w:top w:val="single" w:sz="4" w:space="0" w:color="auto"/>
              <w:left w:val="single" w:sz="4" w:space="0" w:color="auto"/>
              <w:bottom w:val="nil"/>
              <w:right w:val="single" w:sz="4" w:space="0" w:color="000000"/>
            </w:tcBorders>
            <w:shd w:val="clear" w:color="auto" w:fill="auto"/>
            <w:noWrap/>
            <w:vAlign w:val="center"/>
            <w:hideMark/>
          </w:tcPr>
          <w:p w14:paraId="64743D38"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THEORIST</w:t>
            </w:r>
          </w:p>
        </w:tc>
        <w:tc>
          <w:tcPr>
            <w:tcW w:w="1536" w:type="dxa"/>
            <w:gridSpan w:val="2"/>
            <w:vMerge w:val="restart"/>
            <w:tcBorders>
              <w:top w:val="single" w:sz="4" w:space="0" w:color="auto"/>
              <w:left w:val="single" w:sz="4" w:space="0" w:color="auto"/>
              <w:bottom w:val="nil"/>
              <w:right w:val="single" w:sz="4" w:space="0" w:color="000000"/>
            </w:tcBorders>
            <w:shd w:val="clear" w:color="auto" w:fill="auto"/>
            <w:noWrap/>
            <w:vAlign w:val="center"/>
            <w:hideMark/>
          </w:tcPr>
          <w:p w14:paraId="5A5D7678" w14:textId="77777777" w:rsidR="002519A1" w:rsidRPr="00272B92" w:rsidRDefault="002519A1" w:rsidP="002519A1">
            <w:pPr>
              <w:spacing w:after="0" w:line="240" w:lineRule="auto"/>
              <w:jc w:val="center"/>
              <w:rPr>
                <w:rFonts w:ascii="Calibri" w:eastAsia="Times New Roman" w:hAnsi="Calibri" w:cs="Calibri"/>
                <w:b/>
                <w:bCs/>
                <w:color w:val="000000"/>
                <w:sz w:val="24"/>
                <w:szCs w:val="24"/>
                <w:lang w:eastAsia="en-GB"/>
              </w:rPr>
            </w:pPr>
            <w:r w:rsidRPr="00272B92">
              <w:rPr>
                <w:rFonts w:ascii="Calibri" w:eastAsia="Times New Roman" w:hAnsi="Calibri" w:cs="Calibri"/>
                <w:b/>
                <w:bCs/>
                <w:color w:val="000000"/>
                <w:sz w:val="24"/>
                <w:szCs w:val="24"/>
                <w:lang w:eastAsia="en-GB"/>
              </w:rPr>
              <w:t>PRAGMATIST</w:t>
            </w:r>
          </w:p>
        </w:tc>
      </w:tr>
      <w:tr w:rsidR="002519A1" w:rsidRPr="00272B92" w14:paraId="06BF4B38" w14:textId="77777777" w:rsidTr="002519A1">
        <w:trPr>
          <w:trHeight w:val="458"/>
          <w:jc w:val="center"/>
        </w:trPr>
        <w:tc>
          <w:tcPr>
            <w:tcW w:w="1536" w:type="dxa"/>
            <w:gridSpan w:val="2"/>
            <w:vMerge/>
            <w:tcBorders>
              <w:top w:val="single" w:sz="4" w:space="0" w:color="auto"/>
              <w:left w:val="nil"/>
              <w:bottom w:val="nil"/>
              <w:right w:val="single" w:sz="4" w:space="0" w:color="000000"/>
            </w:tcBorders>
            <w:vAlign w:val="center"/>
            <w:hideMark/>
          </w:tcPr>
          <w:p w14:paraId="0585A57A"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nil"/>
              <w:right w:val="single" w:sz="4" w:space="0" w:color="000000"/>
            </w:tcBorders>
            <w:vAlign w:val="center"/>
            <w:hideMark/>
          </w:tcPr>
          <w:p w14:paraId="7329E0E1"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nil"/>
              <w:right w:val="single" w:sz="4" w:space="0" w:color="000000"/>
            </w:tcBorders>
            <w:vAlign w:val="center"/>
            <w:hideMark/>
          </w:tcPr>
          <w:p w14:paraId="28A51459"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c>
          <w:tcPr>
            <w:tcW w:w="1536" w:type="dxa"/>
            <w:gridSpan w:val="2"/>
            <w:vMerge/>
            <w:tcBorders>
              <w:top w:val="single" w:sz="4" w:space="0" w:color="auto"/>
              <w:left w:val="single" w:sz="4" w:space="0" w:color="auto"/>
              <w:bottom w:val="nil"/>
              <w:right w:val="single" w:sz="4" w:space="0" w:color="000000"/>
            </w:tcBorders>
            <w:vAlign w:val="center"/>
            <w:hideMark/>
          </w:tcPr>
          <w:p w14:paraId="600A5081" w14:textId="77777777" w:rsidR="002519A1" w:rsidRPr="00272B92" w:rsidRDefault="002519A1" w:rsidP="002519A1">
            <w:pPr>
              <w:spacing w:after="0" w:line="240" w:lineRule="auto"/>
              <w:rPr>
                <w:rFonts w:ascii="Calibri" w:eastAsia="Times New Roman" w:hAnsi="Calibri" w:cs="Calibri"/>
                <w:b/>
                <w:bCs/>
                <w:color w:val="000000"/>
                <w:sz w:val="24"/>
                <w:szCs w:val="24"/>
                <w:lang w:eastAsia="en-GB"/>
              </w:rPr>
            </w:pPr>
          </w:p>
        </w:tc>
      </w:tr>
    </w:tbl>
    <w:p w14:paraId="57324C3A" w14:textId="77777777" w:rsidR="009F31A1" w:rsidRPr="00272B92" w:rsidRDefault="009F31A1"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1191D301" w14:textId="47DF4F9E" w:rsidR="001644C9" w:rsidRPr="003A5466" w:rsidRDefault="001644C9" w:rsidP="001644C9">
      <w:pPr>
        <w:rPr>
          <w:rFonts w:asciiTheme="majorHAnsi" w:hAnsiTheme="majorHAnsi" w:cstheme="majorHAnsi"/>
          <w:sz w:val="24"/>
          <w:szCs w:val="24"/>
        </w:rPr>
      </w:pPr>
      <w:r w:rsidRPr="003A5466">
        <w:rPr>
          <w:rFonts w:asciiTheme="majorHAnsi" w:hAnsiTheme="majorHAnsi" w:cstheme="majorHAnsi"/>
          <w:sz w:val="24"/>
          <w:szCs w:val="24"/>
        </w:rPr>
        <w:t>The results show my preferred learning style is identified as being a ‘</w:t>
      </w:r>
      <w:r w:rsidR="00E813BE" w:rsidRPr="003A5466">
        <w:rPr>
          <w:rFonts w:asciiTheme="majorHAnsi" w:hAnsiTheme="majorHAnsi" w:cstheme="majorHAnsi"/>
          <w:sz w:val="24"/>
          <w:szCs w:val="24"/>
        </w:rPr>
        <w:t>Activist’</w:t>
      </w:r>
      <w:r w:rsidRPr="003A5466">
        <w:rPr>
          <w:rFonts w:asciiTheme="majorHAnsi" w:hAnsiTheme="majorHAnsi" w:cstheme="majorHAnsi"/>
          <w:sz w:val="24"/>
          <w:szCs w:val="24"/>
        </w:rPr>
        <w:t xml:space="preserve">. </w:t>
      </w:r>
    </w:p>
    <w:p w14:paraId="49EA89B0" w14:textId="735D5FFF" w:rsidR="00272B92" w:rsidRPr="00521D9A" w:rsidRDefault="00521D9A" w:rsidP="008109A5">
      <w:pPr>
        <w:rPr>
          <w:rFonts w:asciiTheme="majorHAnsi" w:hAnsiTheme="majorHAnsi" w:cstheme="majorHAnsi"/>
          <w:sz w:val="24"/>
          <w:szCs w:val="24"/>
        </w:rPr>
      </w:pPr>
      <w:r>
        <w:rPr>
          <w:rFonts w:asciiTheme="majorHAnsi" w:hAnsiTheme="majorHAnsi" w:cstheme="majorHAnsi"/>
          <w:sz w:val="24"/>
          <w:szCs w:val="24"/>
        </w:rPr>
        <w:t>Activist is a person who thinks on impulse, practical experimentation and a problem solver.</w:t>
      </w:r>
    </w:p>
    <w:p w14:paraId="3A84CF88" w14:textId="77777777" w:rsidR="00E813BE" w:rsidRPr="003A5466" w:rsidRDefault="00E813BE"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p>
    <w:p w14:paraId="7E7C910B" w14:textId="3D211DE6"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t>SWOT</w:t>
      </w:r>
    </w:p>
    <w:p w14:paraId="0F373679" w14:textId="54318B1C" w:rsidR="002519A1" w:rsidRPr="003A5466" w:rsidRDefault="002519A1"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27597C30" w14:textId="77777777" w:rsidR="002519A1" w:rsidRPr="003A5466" w:rsidRDefault="002519A1" w:rsidP="002519A1">
      <w:pPr>
        <w:rPr>
          <w:rFonts w:asciiTheme="majorHAnsi" w:hAnsiTheme="majorHAnsi" w:cstheme="majorHAnsi"/>
          <w:sz w:val="24"/>
          <w:szCs w:val="24"/>
        </w:rPr>
      </w:pPr>
      <w:r w:rsidRPr="003A5466">
        <w:rPr>
          <w:rFonts w:asciiTheme="majorHAnsi" w:hAnsiTheme="majorHAnsi" w:cstheme="majorHAnsi"/>
          <w:sz w:val="24"/>
          <w:szCs w:val="24"/>
        </w:rPr>
        <w:t>SWOT analysis is the examination of your (or your organisation’s) situation by looking at Strengths, Weaknesses, Opportunities and Threats. It has been used by businesses for many years as a strategic planning tool, because it helps to give you an all-round view of the organisation.</w:t>
      </w:r>
    </w:p>
    <w:p w14:paraId="2EFE0525" w14:textId="60466660" w:rsidR="002519A1" w:rsidRPr="003A5466" w:rsidRDefault="002519A1" w:rsidP="002519A1">
      <w:pPr>
        <w:rPr>
          <w:rFonts w:asciiTheme="majorHAnsi" w:hAnsiTheme="majorHAnsi" w:cstheme="majorHAnsi"/>
          <w:sz w:val="24"/>
          <w:szCs w:val="24"/>
        </w:rPr>
      </w:pPr>
      <w:r w:rsidRPr="003A5466">
        <w:rPr>
          <w:rFonts w:asciiTheme="majorHAnsi" w:hAnsiTheme="majorHAnsi" w:cstheme="majorHAnsi"/>
          <w:sz w:val="24"/>
          <w:szCs w:val="24"/>
        </w:rPr>
        <w:t xml:space="preserve">SWOT analysis </w:t>
      </w:r>
      <w:proofErr w:type="gramStart"/>
      <w:r w:rsidRPr="003A5466">
        <w:rPr>
          <w:rFonts w:asciiTheme="majorHAnsi" w:hAnsiTheme="majorHAnsi" w:cstheme="majorHAnsi"/>
          <w:sz w:val="24"/>
          <w:szCs w:val="24"/>
        </w:rPr>
        <w:t>are</w:t>
      </w:r>
      <w:proofErr w:type="gramEnd"/>
      <w:r w:rsidRPr="003A5466">
        <w:rPr>
          <w:rFonts w:asciiTheme="majorHAnsi" w:hAnsiTheme="majorHAnsi" w:cstheme="majorHAnsi"/>
          <w:sz w:val="24"/>
          <w:szCs w:val="24"/>
        </w:rPr>
        <w:t xml:space="preserve"> however, equally useful on a personal level as a way to identify areas for development, and as part of career discussions. Its simple format, and easy-to-apply structure mean that it can be used very easily without support.</w:t>
      </w:r>
    </w:p>
    <w:p w14:paraId="07D258CE" w14:textId="355268DE" w:rsidR="002519A1" w:rsidRPr="003A5466" w:rsidRDefault="002519A1" w:rsidP="002519A1">
      <w:pPr>
        <w:rPr>
          <w:rFonts w:asciiTheme="majorHAnsi" w:hAnsiTheme="majorHAnsi" w:cstheme="majorHAnsi"/>
          <w:sz w:val="24"/>
          <w:szCs w:val="24"/>
        </w:rPr>
      </w:pPr>
      <w:r w:rsidRPr="003A5466">
        <w:rPr>
          <w:rFonts w:asciiTheme="majorHAnsi" w:hAnsiTheme="majorHAnsi" w:cstheme="majorHAnsi"/>
          <w:sz w:val="24"/>
          <w:szCs w:val="24"/>
        </w:rPr>
        <w:t>(Skillsyouneed.com, 2019)</w:t>
      </w:r>
    </w:p>
    <w:p w14:paraId="0BB29222" w14:textId="77777777" w:rsidR="002519A1" w:rsidRPr="003A5466" w:rsidRDefault="002519A1"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305C42D3" w14:textId="77777777" w:rsidR="00C37ABC" w:rsidRPr="003A5466" w:rsidRDefault="00C37ABC" w:rsidP="00C37ABC">
      <w:pPr>
        <w:rPr>
          <w:rFonts w:asciiTheme="majorHAnsi" w:hAnsiTheme="majorHAnsi" w:cstheme="majorHAnsi"/>
          <w:sz w:val="24"/>
          <w:szCs w:val="24"/>
        </w:rPr>
      </w:pPr>
      <w:r w:rsidRPr="003A5466">
        <w:rPr>
          <w:rFonts w:asciiTheme="majorHAnsi" w:hAnsiTheme="majorHAnsi" w:cstheme="majorHAnsi"/>
          <w:sz w:val="24"/>
          <w:szCs w:val="24"/>
        </w:rPr>
        <w:t>Findings</w:t>
      </w:r>
    </w:p>
    <w:p w14:paraId="18B99799" w14:textId="56BB6120" w:rsidR="004F6C50" w:rsidRPr="00645F1A" w:rsidRDefault="00645F1A" w:rsidP="00C37ABC">
      <w:pPr>
        <w:rPr>
          <w:rFonts w:asciiTheme="majorHAnsi" w:hAnsiTheme="majorHAnsi" w:cstheme="majorHAnsi"/>
          <w:sz w:val="24"/>
          <w:szCs w:val="24"/>
        </w:rPr>
      </w:pPr>
      <w:r>
        <w:rPr>
          <w:rFonts w:asciiTheme="majorHAnsi" w:hAnsiTheme="majorHAnsi" w:cstheme="majorHAnsi"/>
          <w:sz w:val="24"/>
          <w:szCs w:val="24"/>
        </w:rPr>
        <w:t>Down below I will show a chat about my personal strengths, weaknesses ,opportunities</w:t>
      </w:r>
      <w:r w:rsidR="001B5168">
        <w:rPr>
          <w:rFonts w:asciiTheme="majorHAnsi" w:hAnsiTheme="majorHAnsi" w:cstheme="majorHAnsi"/>
          <w:sz w:val="24"/>
          <w:szCs w:val="24"/>
        </w:rPr>
        <w:t xml:space="preserve"> and threats.</w:t>
      </w:r>
    </w:p>
    <w:p w14:paraId="11FAB32A" w14:textId="7AECFBA0" w:rsidR="00BA06DD" w:rsidRPr="003A5466" w:rsidRDefault="004F6C50" w:rsidP="008109A5">
      <w:pPr>
        <w:rPr>
          <w:rFonts w:asciiTheme="majorHAnsi" w:hAnsiTheme="majorHAnsi" w:cstheme="majorHAnsi"/>
          <w:i/>
          <w:iCs/>
          <w:sz w:val="24"/>
          <w:szCs w:val="24"/>
        </w:rPr>
      </w:pPr>
      <w:r w:rsidRPr="003A5466">
        <w:rPr>
          <w:rFonts w:asciiTheme="majorHAnsi" w:hAnsiTheme="majorHAnsi" w:cstheme="majorHAnsi"/>
          <w:color w:val="FF0000"/>
          <w:sz w:val="24"/>
          <w:szCs w:val="24"/>
        </w:rPr>
        <w:t xml:space="preserve"> </w:t>
      </w:r>
      <w:r w:rsidR="00C37ABC" w:rsidRPr="003A5466">
        <w:rPr>
          <w:rFonts w:asciiTheme="majorHAnsi" w:hAnsiTheme="majorHAnsi" w:cstheme="majorHAnsi"/>
          <w:i/>
          <w:iCs/>
          <w:sz w:val="24"/>
          <w:szCs w:val="24"/>
        </w:rPr>
        <w:t xml:space="preserve">Image </w:t>
      </w:r>
      <w:r w:rsidR="008109A5" w:rsidRPr="003A5466">
        <w:rPr>
          <w:rFonts w:asciiTheme="majorHAnsi" w:hAnsiTheme="majorHAnsi" w:cstheme="majorHAnsi"/>
          <w:i/>
          <w:iCs/>
          <w:sz w:val="24"/>
          <w:szCs w:val="24"/>
        </w:rPr>
        <w:t>2</w:t>
      </w:r>
      <w:r w:rsidR="00C37ABC" w:rsidRPr="003A5466">
        <w:rPr>
          <w:rFonts w:asciiTheme="majorHAnsi" w:hAnsiTheme="majorHAnsi" w:cstheme="majorHAnsi"/>
          <w:i/>
          <w:iCs/>
          <w:sz w:val="24"/>
          <w:szCs w:val="24"/>
        </w:rPr>
        <w:t>. SWOT analysis</w:t>
      </w:r>
    </w:p>
    <w:tbl>
      <w:tblPr>
        <w:tblStyle w:val="TableGrid"/>
        <w:tblW w:w="0" w:type="auto"/>
        <w:jc w:val="right"/>
        <w:tblLook w:val="04A0" w:firstRow="1" w:lastRow="0" w:firstColumn="1" w:lastColumn="0" w:noHBand="0" w:noVBand="1"/>
      </w:tblPr>
      <w:tblGrid>
        <w:gridCol w:w="4508"/>
        <w:gridCol w:w="4508"/>
      </w:tblGrid>
      <w:tr w:rsidR="002519A1" w:rsidRPr="003A5466" w14:paraId="266093DB" w14:textId="77777777" w:rsidTr="002519A1">
        <w:trPr>
          <w:jc w:val="right"/>
        </w:trPr>
        <w:tc>
          <w:tcPr>
            <w:tcW w:w="4508" w:type="dxa"/>
            <w:shd w:val="clear" w:color="auto" w:fill="auto"/>
          </w:tcPr>
          <w:p w14:paraId="6F380C4B" w14:textId="77777777" w:rsidR="002519A1" w:rsidRPr="003A5466" w:rsidRDefault="002519A1" w:rsidP="002519A1">
            <w:pPr>
              <w:rPr>
                <w:rFonts w:asciiTheme="majorHAnsi" w:eastAsia="Times New Roman" w:hAnsiTheme="majorHAnsi" w:cstheme="majorHAnsi"/>
                <w:b/>
                <w:sz w:val="24"/>
                <w:szCs w:val="24"/>
                <w:lang w:val="en-AU"/>
              </w:rPr>
            </w:pPr>
          </w:p>
          <w:p w14:paraId="543C7CE6" w14:textId="77777777" w:rsidR="002519A1" w:rsidRPr="003A5466" w:rsidRDefault="002519A1" w:rsidP="002519A1">
            <w:pPr>
              <w:rPr>
                <w:rFonts w:asciiTheme="majorHAnsi" w:eastAsia="Times New Roman" w:hAnsiTheme="majorHAnsi" w:cstheme="majorHAnsi"/>
                <w:b/>
                <w:sz w:val="24"/>
                <w:szCs w:val="24"/>
                <w:lang w:val="en-AU"/>
              </w:rPr>
            </w:pPr>
            <w:r w:rsidRPr="003A5466">
              <w:rPr>
                <w:rFonts w:asciiTheme="majorHAnsi" w:eastAsia="Times New Roman" w:hAnsiTheme="majorHAnsi" w:cstheme="majorHAnsi"/>
                <w:b/>
                <w:sz w:val="24"/>
                <w:szCs w:val="24"/>
                <w:lang w:val="en-AU"/>
              </w:rPr>
              <w:t>Strengths</w:t>
            </w:r>
          </w:p>
          <w:p w14:paraId="2F9073E0" w14:textId="77777777" w:rsidR="002519A1" w:rsidRPr="003A5466" w:rsidRDefault="002519A1" w:rsidP="002519A1">
            <w:pPr>
              <w:rPr>
                <w:rFonts w:asciiTheme="majorHAnsi" w:eastAsia="Times New Roman" w:hAnsiTheme="majorHAnsi" w:cstheme="majorHAnsi"/>
                <w:b/>
                <w:sz w:val="24"/>
                <w:szCs w:val="24"/>
                <w:lang w:val="en-AU"/>
              </w:rPr>
            </w:pPr>
          </w:p>
        </w:tc>
        <w:tc>
          <w:tcPr>
            <w:tcW w:w="4508" w:type="dxa"/>
            <w:shd w:val="clear" w:color="auto" w:fill="auto"/>
          </w:tcPr>
          <w:p w14:paraId="53BA1691" w14:textId="77777777" w:rsidR="002519A1" w:rsidRPr="003A5466" w:rsidRDefault="002519A1" w:rsidP="002519A1">
            <w:pPr>
              <w:rPr>
                <w:rFonts w:asciiTheme="majorHAnsi" w:eastAsia="Times New Roman" w:hAnsiTheme="majorHAnsi" w:cstheme="majorHAnsi"/>
                <w:b/>
                <w:sz w:val="24"/>
                <w:szCs w:val="24"/>
                <w:lang w:val="en-AU"/>
              </w:rPr>
            </w:pPr>
          </w:p>
          <w:p w14:paraId="25008960" w14:textId="77777777" w:rsidR="002519A1" w:rsidRPr="003A5466" w:rsidRDefault="002519A1" w:rsidP="002519A1">
            <w:pPr>
              <w:rPr>
                <w:rFonts w:asciiTheme="majorHAnsi" w:eastAsia="Times New Roman" w:hAnsiTheme="majorHAnsi" w:cstheme="majorHAnsi"/>
                <w:b/>
                <w:sz w:val="24"/>
                <w:szCs w:val="24"/>
                <w:lang w:val="en-AU"/>
              </w:rPr>
            </w:pPr>
            <w:r w:rsidRPr="003A5466">
              <w:rPr>
                <w:rFonts w:asciiTheme="majorHAnsi" w:eastAsia="Times New Roman" w:hAnsiTheme="majorHAnsi" w:cstheme="majorHAnsi"/>
                <w:b/>
                <w:sz w:val="24"/>
                <w:szCs w:val="24"/>
                <w:lang w:val="en-AU"/>
              </w:rPr>
              <w:t>Weaknesses</w:t>
            </w:r>
          </w:p>
          <w:p w14:paraId="20A2F368" w14:textId="77777777" w:rsidR="002519A1" w:rsidRPr="003A5466" w:rsidRDefault="002519A1" w:rsidP="002519A1">
            <w:pPr>
              <w:rPr>
                <w:rFonts w:asciiTheme="majorHAnsi" w:eastAsia="Times New Roman" w:hAnsiTheme="majorHAnsi" w:cstheme="majorHAnsi"/>
                <w:b/>
                <w:sz w:val="24"/>
                <w:szCs w:val="24"/>
                <w:lang w:val="en-AU"/>
              </w:rPr>
            </w:pPr>
          </w:p>
        </w:tc>
      </w:tr>
      <w:tr w:rsidR="002519A1" w:rsidRPr="003A5466" w14:paraId="382FBF5F" w14:textId="77777777" w:rsidTr="00EA4861">
        <w:trPr>
          <w:jc w:val="right"/>
        </w:trPr>
        <w:tc>
          <w:tcPr>
            <w:tcW w:w="4508" w:type="dxa"/>
            <w:shd w:val="clear" w:color="auto" w:fill="auto"/>
          </w:tcPr>
          <w:p w14:paraId="669D044A" w14:textId="59EF817F" w:rsidR="002519A1" w:rsidRP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Quick learner</w:t>
            </w:r>
          </w:p>
          <w:p w14:paraId="64027A1D" w14:textId="77777777" w:rsidR="001B5168" w:rsidRDefault="001B5168" w:rsidP="002519A1">
            <w:pPr>
              <w:rPr>
                <w:rFonts w:asciiTheme="majorHAnsi" w:hAnsiTheme="majorHAnsi" w:cstheme="majorHAnsi"/>
                <w:sz w:val="24"/>
                <w:szCs w:val="24"/>
              </w:rPr>
            </w:pPr>
            <w:r>
              <w:rPr>
                <w:rFonts w:asciiTheme="majorHAnsi" w:hAnsiTheme="majorHAnsi" w:cstheme="majorHAnsi"/>
                <w:sz w:val="24"/>
                <w:szCs w:val="24"/>
              </w:rPr>
              <w:t>Time keeping</w:t>
            </w:r>
          </w:p>
          <w:p w14:paraId="559425D2" w14:textId="77777777" w:rsidR="001B5168" w:rsidRDefault="001B5168" w:rsidP="002519A1">
            <w:pPr>
              <w:rPr>
                <w:rFonts w:asciiTheme="majorHAnsi" w:hAnsiTheme="majorHAnsi" w:cstheme="majorHAnsi"/>
                <w:sz w:val="24"/>
                <w:szCs w:val="24"/>
              </w:rPr>
            </w:pPr>
            <w:r>
              <w:rPr>
                <w:rFonts w:asciiTheme="majorHAnsi" w:hAnsiTheme="majorHAnsi" w:cstheme="majorHAnsi"/>
                <w:sz w:val="24"/>
                <w:szCs w:val="24"/>
              </w:rPr>
              <w:t>Understanding others</w:t>
            </w:r>
          </w:p>
          <w:p w14:paraId="1073DA95" w14:textId="77777777" w:rsidR="001B5168" w:rsidRDefault="001B5168" w:rsidP="002519A1">
            <w:pPr>
              <w:rPr>
                <w:rFonts w:asciiTheme="majorHAnsi" w:hAnsiTheme="majorHAnsi" w:cstheme="majorHAnsi"/>
                <w:sz w:val="24"/>
                <w:szCs w:val="24"/>
              </w:rPr>
            </w:pPr>
            <w:proofErr w:type="gramStart"/>
            <w:r>
              <w:rPr>
                <w:rFonts w:asciiTheme="majorHAnsi" w:hAnsiTheme="majorHAnsi" w:cstheme="majorHAnsi"/>
                <w:sz w:val="24"/>
                <w:szCs w:val="24"/>
              </w:rPr>
              <w:t>Multi task</w:t>
            </w:r>
            <w:proofErr w:type="gramEnd"/>
          </w:p>
          <w:p w14:paraId="76449CFF" w14:textId="7C2CB6FD" w:rsidR="001B5168" w:rsidRDefault="001B5168" w:rsidP="002519A1">
            <w:pPr>
              <w:rPr>
                <w:rFonts w:asciiTheme="majorHAnsi" w:hAnsiTheme="majorHAnsi" w:cstheme="majorHAnsi"/>
                <w:sz w:val="24"/>
                <w:szCs w:val="24"/>
              </w:rPr>
            </w:pPr>
            <w:r>
              <w:rPr>
                <w:rFonts w:asciiTheme="majorHAnsi" w:hAnsiTheme="majorHAnsi" w:cstheme="majorHAnsi"/>
                <w:sz w:val="24"/>
                <w:szCs w:val="24"/>
              </w:rPr>
              <w:t>Positive</w:t>
            </w:r>
          </w:p>
          <w:p w14:paraId="10784BBA" w14:textId="0702D3FA" w:rsidR="001B5168" w:rsidRPr="001B5168" w:rsidRDefault="001B5168" w:rsidP="002519A1">
            <w:pPr>
              <w:rPr>
                <w:rFonts w:asciiTheme="majorHAnsi" w:hAnsiTheme="majorHAnsi" w:cstheme="majorHAnsi"/>
                <w:sz w:val="24"/>
                <w:szCs w:val="24"/>
              </w:rPr>
            </w:pPr>
            <w:r>
              <w:rPr>
                <w:rFonts w:asciiTheme="majorHAnsi" w:hAnsiTheme="majorHAnsi" w:cstheme="majorHAnsi"/>
                <w:sz w:val="24"/>
                <w:szCs w:val="24"/>
              </w:rPr>
              <w:t xml:space="preserve">Good listener </w:t>
            </w:r>
          </w:p>
        </w:tc>
        <w:tc>
          <w:tcPr>
            <w:tcW w:w="4508" w:type="dxa"/>
            <w:shd w:val="clear" w:color="auto" w:fill="auto"/>
          </w:tcPr>
          <w:p w14:paraId="128B9E13" w14:textId="465227F1" w:rsidR="002519A1"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Literacy</w:t>
            </w:r>
          </w:p>
          <w:p w14:paraId="651FBA46" w14:textId="77777777" w:rsid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Active listener</w:t>
            </w:r>
          </w:p>
          <w:p w14:paraId="387744CB" w14:textId="0536BE10" w:rsid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Confidence</w:t>
            </w:r>
          </w:p>
          <w:p w14:paraId="001970A1" w14:textId="5C8195E6" w:rsid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Fear</w:t>
            </w:r>
          </w:p>
          <w:p w14:paraId="1FE9A1E2" w14:textId="4A4892B9" w:rsid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Dyslexia</w:t>
            </w:r>
          </w:p>
          <w:p w14:paraId="0C97D76A" w14:textId="571B1C74" w:rsidR="001B5168" w:rsidRPr="001B5168" w:rsidRDefault="001B5168"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Lack of knowledge</w:t>
            </w:r>
          </w:p>
        </w:tc>
      </w:tr>
      <w:tr w:rsidR="002519A1" w:rsidRPr="003A5466" w14:paraId="7AC42E82" w14:textId="77777777" w:rsidTr="002519A1">
        <w:trPr>
          <w:jc w:val="right"/>
        </w:trPr>
        <w:tc>
          <w:tcPr>
            <w:tcW w:w="4508" w:type="dxa"/>
            <w:shd w:val="clear" w:color="auto" w:fill="auto"/>
          </w:tcPr>
          <w:p w14:paraId="1ACD6C64" w14:textId="77777777" w:rsidR="002519A1" w:rsidRPr="003A5466" w:rsidRDefault="002519A1" w:rsidP="002519A1">
            <w:pPr>
              <w:rPr>
                <w:rFonts w:asciiTheme="majorHAnsi" w:hAnsiTheme="majorHAnsi" w:cstheme="majorHAnsi"/>
                <w:b/>
                <w:bCs/>
                <w:sz w:val="24"/>
                <w:szCs w:val="24"/>
              </w:rPr>
            </w:pPr>
          </w:p>
          <w:p w14:paraId="55C3F9BD" w14:textId="77777777" w:rsidR="002519A1" w:rsidRPr="003A5466" w:rsidRDefault="002519A1" w:rsidP="002519A1">
            <w:pPr>
              <w:rPr>
                <w:rFonts w:asciiTheme="majorHAnsi" w:hAnsiTheme="majorHAnsi" w:cstheme="majorHAnsi"/>
                <w:b/>
                <w:bCs/>
                <w:sz w:val="24"/>
                <w:szCs w:val="24"/>
              </w:rPr>
            </w:pPr>
            <w:r w:rsidRPr="003A5466">
              <w:rPr>
                <w:rFonts w:asciiTheme="majorHAnsi" w:hAnsiTheme="majorHAnsi" w:cstheme="majorHAnsi"/>
                <w:b/>
                <w:bCs/>
                <w:sz w:val="24"/>
                <w:szCs w:val="24"/>
              </w:rPr>
              <w:t>Opportunities</w:t>
            </w:r>
          </w:p>
        </w:tc>
        <w:tc>
          <w:tcPr>
            <w:tcW w:w="4508" w:type="dxa"/>
            <w:shd w:val="clear" w:color="auto" w:fill="auto"/>
          </w:tcPr>
          <w:p w14:paraId="5A50B774" w14:textId="77777777" w:rsidR="002519A1" w:rsidRPr="003A5466" w:rsidRDefault="002519A1" w:rsidP="002519A1">
            <w:pPr>
              <w:rPr>
                <w:rFonts w:asciiTheme="majorHAnsi" w:hAnsiTheme="majorHAnsi" w:cstheme="majorHAnsi"/>
                <w:b/>
                <w:bCs/>
                <w:sz w:val="24"/>
                <w:szCs w:val="24"/>
              </w:rPr>
            </w:pPr>
          </w:p>
          <w:p w14:paraId="659AB747" w14:textId="77777777" w:rsidR="002519A1" w:rsidRPr="003A5466" w:rsidRDefault="002519A1" w:rsidP="002519A1">
            <w:pPr>
              <w:rPr>
                <w:rFonts w:asciiTheme="majorHAnsi" w:hAnsiTheme="majorHAnsi" w:cstheme="majorHAnsi"/>
                <w:b/>
                <w:bCs/>
                <w:sz w:val="24"/>
                <w:szCs w:val="24"/>
              </w:rPr>
            </w:pPr>
            <w:r w:rsidRPr="003A5466">
              <w:rPr>
                <w:rFonts w:asciiTheme="majorHAnsi" w:hAnsiTheme="majorHAnsi" w:cstheme="majorHAnsi"/>
                <w:b/>
                <w:bCs/>
                <w:sz w:val="24"/>
                <w:szCs w:val="24"/>
              </w:rPr>
              <w:t>Threats</w:t>
            </w:r>
          </w:p>
          <w:p w14:paraId="7B760C56" w14:textId="77777777" w:rsidR="002519A1" w:rsidRPr="003A5466" w:rsidRDefault="002519A1" w:rsidP="002519A1">
            <w:pPr>
              <w:rPr>
                <w:rFonts w:asciiTheme="majorHAnsi" w:hAnsiTheme="majorHAnsi" w:cstheme="majorHAnsi"/>
                <w:b/>
                <w:bCs/>
                <w:sz w:val="24"/>
                <w:szCs w:val="24"/>
              </w:rPr>
            </w:pPr>
          </w:p>
        </w:tc>
      </w:tr>
      <w:tr w:rsidR="002519A1" w:rsidRPr="003A5466" w14:paraId="1D090612" w14:textId="77777777" w:rsidTr="00EA4861">
        <w:trPr>
          <w:jc w:val="right"/>
        </w:trPr>
        <w:tc>
          <w:tcPr>
            <w:tcW w:w="4508" w:type="dxa"/>
            <w:shd w:val="clear" w:color="auto" w:fill="auto"/>
          </w:tcPr>
          <w:p w14:paraId="59C269E3" w14:textId="1431A873" w:rsidR="002519A1"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Work experience</w:t>
            </w:r>
          </w:p>
          <w:p w14:paraId="501805CA" w14:textId="40FB4208" w:rsidR="00FB4FAD"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Voluntary work</w:t>
            </w:r>
          </w:p>
          <w:p w14:paraId="48A4AEAC" w14:textId="77777777" w:rsidR="00FB4FAD"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Organisations</w:t>
            </w:r>
          </w:p>
          <w:p w14:paraId="7C40EB46" w14:textId="6809523C" w:rsidR="00FB4FAD" w:rsidRPr="00FB4FAD"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feedback</w:t>
            </w:r>
          </w:p>
          <w:p w14:paraId="12650EB2" w14:textId="77777777" w:rsidR="002519A1" w:rsidRPr="003A5466" w:rsidRDefault="002519A1" w:rsidP="002519A1">
            <w:pPr>
              <w:rPr>
                <w:rFonts w:asciiTheme="majorHAnsi" w:hAnsiTheme="majorHAnsi" w:cstheme="majorHAnsi"/>
                <w:sz w:val="24"/>
                <w:szCs w:val="24"/>
              </w:rPr>
            </w:pPr>
          </w:p>
        </w:tc>
        <w:tc>
          <w:tcPr>
            <w:tcW w:w="4508" w:type="dxa"/>
            <w:shd w:val="clear" w:color="auto" w:fill="auto"/>
          </w:tcPr>
          <w:p w14:paraId="51959A7F" w14:textId="7A2E9CE7" w:rsidR="002519A1"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No jobs</w:t>
            </w:r>
          </w:p>
          <w:p w14:paraId="40916F87" w14:textId="486B3AE0" w:rsidR="00FB4FAD"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 market in general</w:t>
            </w:r>
          </w:p>
          <w:p w14:paraId="6DFB96B4" w14:textId="2889332A" w:rsidR="00FB4FAD" w:rsidRPr="00FB4FAD" w:rsidRDefault="00FB4FAD" w:rsidP="002519A1">
            <w:pPr>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Not enough opportunities </w:t>
            </w:r>
          </w:p>
          <w:p w14:paraId="19604378" w14:textId="72C5B8BC" w:rsidR="002519A1" w:rsidRPr="003A5466" w:rsidRDefault="002519A1" w:rsidP="002519A1">
            <w:pPr>
              <w:rPr>
                <w:rFonts w:asciiTheme="majorHAnsi" w:hAnsiTheme="majorHAnsi" w:cstheme="majorHAnsi"/>
                <w:sz w:val="24"/>
                <w:szCs w:val="24"/>
              </w:rPr>
            </w:pPr>
          </w:p>
        </w:tc>
      </w:tr>
    </w:tbl>
    <w:p w14:paraId="4C3E77CD"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36CF989B"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6D185676"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0BD5433E" w14:textId="3AD3DED5"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t>Kolb's Learning Cycle</w:t>
      </w:r>
    </w:p>
    <w:p w14:paraId="09A4C019"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579ACD2B" w14:textId="74B391A1" w:rsidR="00BA06DD" w:rsidRPr="003A5466" w:rsidRDefault="004F6C50" w:rsidP="004F6C50">
      <w:pPr>
        <w:rPr>
          <w:rFonts w:asciiTheme="majorHAnsi" w:hAnsiTheme="majorHAnsi" w:cstheme="majorHAnsi"/>
          <w:sz w:val="24"/>
          <w:szCs w:val="24"/>
        </w:rPr>
      </w:pPr>
      <w:r w:rsidRPr="003A5466">
        <w:rPr>
          <w:rFonts w:asciiTheme="majorHAnsi" w:hAnsiTheme="majorHAnsi" w:cstheme="majorHAnsi"/>
          <w:sz w:val="24"/>
          <w:szCs w:val="24"/>
        </w:rPr>
        <w:t>Kolb views learning as a four-stage, continuous process where the participant acquires knowledge from each new experience. His theory treats learning as a holistic process where one continuously creates and implements ideas for improvement. According to Kolb, effective learning can only take place when an individual completes a cycle of the four stages: concrete experience, reflective observation, abstract conceptualization and active experimentation.</w:t>
      </w:r>
    </w:p>
    <w:p w14:paraId="27E6B424" w14:textId="50C1AB4A" w:rsidR="004F6C50" w:rsidRPr="003A5466" w:rsidRDefault="004F6C50" w:rsidP="004F6C50">
      <w:pPr>
        <w:rPr>
          <w:rFonts w:asciiTheme="majorHAnsi" w:hAnsiTheme="majorHAnsi" w:cstheme="majorHAnsi"/>
          <w:sz w:val="24"/>
          <w:szCs w:val="24"/>
        </w:rPr>
      </w:pPr>
      <w:r w:rsidRPr="003A5466">
        <w:rPr>
          <w:rFonts w:asciiTheme="majorHAnsi" w:hAnsiTheme="majorHAnsi" w:cstheme="majorHAnsi"/>
          <w:sz w:val="24"/>
          <w:szCs w:val="24"/>
        </w:rPr>
        <w:lastRenderedPageBreak/>
        <w:t>(Explorance.com, 2019)</w:t>
      </w:r>
    </w:p>
    <w:p w14:paraId="40275D19" w14:textId="2F8CE7B8" w:rsidR="004F6C50" w:rsidRPr="003A5466" w:rsidRDefault="004F6C50" w:rsidP="004F6C50">
      <w:pPr>
        <w:rPr>
          <w:rFonts w:asciiTheme="majorHAnsi" w:hAnsiTheme="majorHAnsi" w:cstheme="majorHAnsi"/>
          <w:i/>
          <w:iCs/>
          <w:sz w:val="24"/>
          <w:szCs w:val="24"/>
        </w:rPr>
      </w:pPr>
      <w:r w:rsidRPr="003A5466">
        <w:rPr>
          <w:rFonts w:asciiTheme="majorHAnsi" w:hAnsiTheme="majorHAnsi" w:cstheme="majorHAnsi"/>
          <w:i/>
          <w:iCs/>
          <w:sz w:val="24"/>
          <w:szCs w:val="24"/>
        </w:rPr>
        <w:t xml:space="preserve">Image </w:t>
      </w:r>
      <w:r w:rsidR="008109A5" w:rsidRPr="003A5466">
        <w:rPr>
          <w:rFonts w:asciiTheme="majorHAnsi" w:hAnsiTheme="majorHAnsi" w:cstheme="majorHAnsi"/>
          <w:i/>
          <w:iCs/>
          <w:sz w:val="24"/>
          <w:szCs w:val="24"/>
        </w:rPr>
        <w:t>3</w:t>
      </w:r>
      <w:r w:rsidRPr="003A5466">
        <w:rPr>
          <w:rFonts w:asciiTheme="majorHAnsi" w:hAnsiTheme="majorHAnsi" w:cstheme="majorHAnsi"/>
          <w:i/>
          <w:iCs/>
          <w:sz w:val="24"/>
          <w:szCs w:val="24"/>
        </w:rPr>
        <w:t>. The Kolb Learning Cycle</w:t>
      </w:r>
    </w:p>
    <w:p w14:paraId="5531DD00"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0E146CE" w14:textId="55B169DC" w:rsidR="00BA06DD" w:rsidRPr="003A5466" w:rsidRDefault="004F6C50" w:rsidP="004F6C50">
      <w:pPr>
        <w:spacing w:before="100" w:beforeAutospacing="1" w:after="100" w:afterAutospacing="1" w:line="240" w:lineRule="auto"/>
        <w:contextualSpacing/>
        <w:jc w:val="center"/>
        <w:rPr>
          <w:rFonts w:asciiTheme="majorHAnsi" w:eastAsia="Times New Roman" w:hAnsiTheme="majorHAnsi" w:cstheme="majorHAnsi"/>
          <w:sz w:val="24"/>
          <w:szCs w:val="24"/>
          <w:lang w:eastAsia="en-GB"/>
        </w:rPr>
      </w:pPr>
      <w:r w:rsidRPr="003A5466">
        <w:rPr>
          <w:rFonts w:asciiTheme="majorHAnsi" w:hAnsiTheme="majorHAnsi" w:cstheme="majorHAnsi"/>
          <w:noProof/>
          <w:sz w:val="24"/>
          <w:szCs w:val="24"/>
        </w:rPr>
        <w:drawing>
          <wp:inline distT="0" distB="0" distL="0" distR="0" wp14:anchorId="12370154" wp14:editId="7D33A395">
            <wp:extent cx="2838450" cy="2174733"/>
            <wp:effectExtent l="0" t="0" r="0" b="0"/>
            <wp:docPr id="675" name="Picture 675" descr="Image result for kolb's learning cycle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olb's learning cycle explain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44245" cy="2179173"/>
                    </a:xfrm>
                    <a:prstGeom prst="rect">
                      <a:avLst/>
                    </a:prstGeom>
                    <a:noFill/>
                    <a:ln>
                      <a:noFill/>
                    </a:ln>
                  </pic:spPr>
                </pic:pic>
              </a:graphicData>
            </a:graphic>
          </wp:inline>
        </w:drawing>
      </w:r>
    </w:p>
    <w:p w14:paraId="283ECF09" w14:textId="77777777"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1A0CEFD0" w14:textId="77777777" w:rsidR="008109A5" w:rsidRPr="003A5466" w:rsidRDefault="008109A5" w:rsidP="008109A5">
      <w:pPr>
        <w:shd w:val="clear" w:color="auto" w:fill="FFFFFF"/>
        <w:spacing w:before="90" w:after="150" w:line="348" w:lineRule="atLeast"/>
        <w:outlineLvl w:val="2"/>
        <w:rPr>
          <w:rFonts w:asciiTheme="majorHAnsi" w:hAnsiTheme="majorHAnsi" w:cstheme="majorHAnsi"/>
          <w:i/>
          <w:sz w:val="24"/>
          <w:szCs w:val="24"/>
        </w:rPr>
      </w:pPr>
    </w:p>
    <w:p w14:paraId="7ABA9267" w14:textId="33352D05" w:rsidR="008109A5" w:rsidRPr="003A5466" w:rsidRDefault="004F6C50" w:rsidP="008109A5">
      <w:pPr>
        <w:shd w:val="clear" w:color="auto" w:fill="FFFFFF"/>
        <w:spacing w:before="90" w:after="150" w:line="348" w:lineRule="atLeast"/>
        <w:outlineLvl w:val="2"/>
        <w:rPr>
          <w:rFonts w:asciiTheme="majorHAnsi" w:hAnsiTheme="majorHAnsi" w:cstheme="majorHAnsi"/>
          <w:bCs/>
          <w:i/>
          <w:color w:val="444444"/>
          <w:sz w:val="24"/>
          <w:szCs w:val="24"/>
        </w:rPr>
      </w:pPr>
      <w:r w:rsidRPr="003A5466">
        <w:rPr>
          <w:rFonts w:asciiTheme="majorHAnsi" w:hAnsiTheme="majorHAnsi" w:cstheme="majorHAnsi"/>
          <w:i/>
          <w:sz w:val="24"/>
          <w:szCs w:val="24"/>
        </w:rPr>
        <w:t xml:space="preserve">Image </w:t>
      </w:r>
      <w:r w:rsidR="008109A5" w:rsidRPr="003A5466">
        <w:rPr>
          <w:rFonts w:asciiTheme="majorHAnsi" w:hAnsiTheme="majorHAnsi" w:cstheme="majorHAnsi"/>
          <w:i/>
          <w:sz w:val="24"/>
          <w:szCs w:val="24"/>
        </w:rPr>
        <w:t>4</w:t>
      </w:r>
      <w:r w:rsidRPr="003A5466">
        <w:rPr>
          <w:rFonts w:asciiTheme="majorHAnsi" w:hAnsiTheme="majorHAnsi" w:cstheme="majorHAnsi"/>
          <w:i/>
          <w:sz w:val="24"/>
          <w:szCs w:val="24"/>
        </w:rPr>
        <w:t xml:space="preserve">. </w:t>
      </w:r>
      <w:r w:rsidRPr="003A5466">
        <w:rPr>
          <w:rFonts w:asciiTheme="majorHAnsi" w:hAnsiTheme="majorHAnsi" w:cstheme="majorHAnsi"/>
          <w:bCs/>
          <w:i/>
          <w:color w:val="444444"/>
          <w:sz w:val="24"/>
          <w:szCs w:val="24"/>
        </w:rPr>
        <w:t>Teaching activities that support different aspects of the learning cycle</w:t>
      </w:r>
    </w:p>
    <w:p w14:paraId="6D091288" w14:textId="65BF660B" w:rsidR="004F6C50" w:rsidRPr="003A5466" w:rsidRDefault="004F6C50" w:rsidP="004F6C50">
      <w:pPr>
        <w:shd w:val="clear" w:color="auto" w:fill="FFFFFF"/>
        <w:spacing w:before="90" w:after="150" w:line="348" w:lineRule="atLeast"/>
        <w:jc w:val="center"/>
        <w:outlineLvl w:val="2"/>
        <w:rPr>
          <w:rFonts w:asciiTheme="majorHAnsi" w:hAnsiTheme="majorHAnsi" w:cstheme="majorHAnsi"/>
          <w:b/>
          <w:sz w:val="24"/>
          <w:szCs w:val="24"/>
        </w:rPr>
      </w:pPr>
      <w:r w:rsidRPr="003A5466">
        <w:rPr>
          <w:rFonts w:asciiTheme="majorHAnsi" w:hAnsiTheme="majorHAnsi" w:cstheme="majorHAnsi"/>
          <w:noProof/>
          <w:sz w:val="24"/>
          <w:szCs w:val="24"/>
        </w:rPr>
        <w:drawing>
          <wp:inline distT="0" distB="0" distL="0" distR="0" wp14:anchorId="3FC976B8" wp14:editId="2EDC4524">
            <wp:extent cx="4082902" cy="2787684"/>
            <wp:effectExtent l="0" t="0" r="0"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98381" cy="2798252"/>
                    </a:xfrm>
                    <a:prstGeom prst="rect">
                      <a:avLst/>
                    </a:prstGeom>
                    <a:noFill/>
                    <a:ln>
                      <a:noFill/>
                    </a:ln>
                  </pic:spPr>
                </pic:pic>
              </a:graphicData>
            </a:graphic>
          </wp:inline>
        </w:drawing>
      </w:r>
    </w:p>
    <w:p w14:paraId="4559A12D" w14:textId="7D58AD9D" w:rsidR="002E14BE" w:rsidRPr="003A5466" w:rsidRDefault="002E14BE" w:rsidP="002E14BE">
      <w:pPr>
        <w:rPr>
          <w:rFonts w:asciiTheme="majorHAnsi" w:hAnsiTheme="majorHAnsi" w:cstheme="majorHAnsi"/>
          <w:i/>
          <w:color w:val="0000FF"/>
          <w:sz w:val="24"/>
          <w:szCs w:val="24"/>
          <w:u w:val="single"/>
        </w:rPr>
      </w:pPr>
    </w:p>
    <w:p w14:paraId="4E0962EF" w14:textId="77777777" w:rsidR="008109A5" w:rsidRPr="003A5466" w:rsidRDefault="008109A5" w:rsidP="002E14BE">
      <w:pPr>
        <w:rPr>
          <w:rFonts w:asciiTheme="majorHAnsi" w:hAnsiTheme="majorHAnsi" w:cstheme="majorHAnsi"/>
          <w:i/>
          <w:color w:val="0000FF"/>
          <w:sz w:val="24"/>
          <w:szCs w:val="24"/>
          <w:u w:val="single"/>
        </w:rPr>
      </w:pPr>
    </w:p>
    <w:p w14:paraId="2C0AE893" w14:textId="77777777" w:rsidR="002E14BE" w:rsidRPr="00272B92" w:rsidRDefault="002E14BE"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5D8FE63D" w14:textId="1A2F197B" w:rsidR="002E14BE" w:rsidRDefault="002E14BE"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1BF146BF" w14:textId="77777777" w:rsidR="008109A5" w:rsidRPr="00272B92" w:rsidRDefault="008109A5"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0F8158E6" w14:textId="39892652"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t>The GO MAD framework</w:t>
      </w:r>
    </w:p>
    <w:p w14:paraId="4A0F7804" w14:textId="6C2ECE3C" w:rsidR="00EA4861" w:rsidRPr="003A5466" w:rsidRDefault="00EA4861" w:rsidP="00EA4861">
      <w:pPr>
        <w:pStyle w:val="NormalWeb"/>
        <w:spacing w:before="0" w:beforeAutospacing="0" w:after="0" w:afterAutospacing="0"/>
        <w:textAlignment w:val="baseline"/>
        <w:rPr>
          <w:rFonts w:asciiTheme="majorHAnsi" w:eastAsia="+mn-ea" w:hAnsiTheme="majorHAnsi" w:cstheme="majorHAnsi"/>
          <w:color w:val="000000"/>
          <w:kern w:val="24"/>
        </w:rPr>
      </w:pPr>
      <w:r w:rsidRPr="003A5466">
        <w:rPr>
          <w:rFonts w:asciiTheme="majorHAnsi" w:eastAsia="+mn-ea" w:hAnsiTheme="majorHAnsi" w:cstheme="majorHAnsi"/>
          <w:color w:val="000000"/>
          <w:kern w:val="24"/>
        </w:rPr>
        <w:t xml:space="preserve">Andy Gilbert and Ian Chakrvorty developed the Go Mad Thinking </w:t>
      </w:r>
      <w:proofErr w:type="gramStart"/>
      <w:r w:rsidRPr="003A5466">
        <w:rPr>
          <w:rFonts w:asciiTheme="majorHAnsi" w:eastAsia="+mn-ea" w:hAnsiTheme="majorHAnsi" w:cstheme="majorHAnsi"/>
          <w:color w:val="000000"/>
          <w:kern w:val="24"/>
        </w:rPr>
        <w:t>model</w:t>
      </w:r>
      <w:proofErr w:type="gramEnd"/>
      <w:r w:rsidRPr="003A5466">
        <w:rPr>
          <w:rFonts w:asciiTheme="majorHAnsi" w:eastAsia="+mn-ea" w:hAnsiTheme="majorHAnsi" w:cstheme="majorHAnsi"/>
          <w:color w:val="000000"/>
          <w:kern w:val="24"/>
        </w:rPr>
        <w:t xml:space="preserve"> System with the book originally published in 1999. Andy is managing director of Go Mad research and consultancy </w:t>
      </w:r>
      <w:r w:rsidRPr="003A5466">
        <w:rPr>
          <w:rFonts w:asciiTheme="majorHAnsi" w:eastAsia="+mn-ea" w:hAnsiTheme="majorHAnsi" w:cstheme="majorHAnsi"/>
          <w:color w:val="000000"/>
          <w:kern w:val="24"/>
        </w:rPr>
        <w:lastRenderedPageBreak/>
        <w:t>company – works to help businesses improve by helping them to transform their leadership thinking.</w:t>
      </w:r>
    </w:p>
    <w:p w14:paraId="5AAAB25B" w14:textId="61892FE3" w:rsidR="00EA4861" w:rsidRPr="003A5466" w:rsidRDefault="00EA4861" w:rsidP="00EA4861">
      <w:pPr>
        <w:pStyle w:val="NormalWeb"/>
        <w:spacing w:before="0" w:beforeAutospacing="0" w:after="0" w:afterAutospacing="0"/>
        <w:textAlignment w:val="baseline"/>
        <w:rPr>
          <w:rFonts w:asciiTheme="majorHAnsi" w:eastAsia="+mn-ea" w:hAnsiTheme="majorHAnsi" w:cstheme="majorHAnsi"/>
          <w:color w:val="000000"/>
          <w:kern w:val="24"/>
        </w:rPr>
      </w:pPr>
    </w:p>
    <w:p w14:paraId="66FF07B5" w14:textId="6A9A4DE0" w:rsidR="00EA4861" w:rsidRPr="003A5466" w:rsidRDefault="00EA4861" w:rsidP="00EA4861">
      <w:pPr>
        <w:pStyle w:val="NormalWeb"/>
        <w:spacing w:before="0" w:beforeAutospacing="0" w:after="0" w:afterAutospacing="0"/>
        <w:jc w:val="center"/>
        <w:textAlignment w:val="baseline"/>
        <w:rPr>
          <w:rFonts w:asciiTheme="majorHAnsi" w:eastAsia="+mn-ea" w:hAnsiTheme="majorHAnsi" w:cstheme="majorHAnsi"/>
          <w:color w:val="000000"/>
          <w:kern w:val="24"/>
        </w:rPr>
      </w:pPr>
      <w:r w:rsidRPr="003A5466">
        <w:rPr>
          <w:rFonts w:asciiTheme="majorHAnsi" w:hAnsiTheme="majorHAnsi" w:cstheme="majorHAnsi"/>
          <w:noProof/>
        </w:rPr>
        <w:drawing>
          <wp:inline distT="0" distB="0" distL="0" distR="0" wp14:anchorId="3CAA6DCE" wp14:editId="1C1A9B8F">
            <wp:extent cx="4181475" cy="3108542"/>
            <wp:effectExtent l="0" t="0" r="0" b="0"/>
            <wp:docPr id="14338" name="Picture 3">
              <a:extLst xmlns:a="http://schemas.openxmlformats.org/drawingml/2006/main">
                <a:ext uri="{FF2B5EF4-FFF2-40B4-BE49-F238E27FC236}">
                  <a16:creationId xmlns:a16="http://schemas.microsoft.com/office/drawing/2014/main" id="{E024BB7A-6433-4E58-A1EE-104B45E217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 name="Picture 3">
                      <a:extLst>
                        <a:ext uri="{FF2B5EF4-FFF2-40B4-BE49-F238E27FC236}">
                          <a16:creationId xmlns:a16="http://schemas.microsoft.com/office/drawing/2014/main" id="{E024BB7A-6433-4E58-A1EE-104B45E2179E}"/>
                        </a:ext>
                      </a:extLst>
                    </pic:cNvPr>
                    <pic:cNvPicPr>
                      <a:picLocks noChangeAspect="1"/>
                    </pic:cNvPicPr>
                  </pic:nvPicPr>
                  <pic:blipFill>
                    <a:blip r:embed="rId19">
                      <a:extLst>
                        <a:ext uri="{28A0092B-C50C-407E-A947-70E740481C1C}">
                          <a14:useLocalDpi xmlns:a14="http://schemas.microsoft.com/office/drawing/2010/main" val="0"/>
                        </a:ext>
                      </a:extLst>
                    </a:blip>
                    <a:srcRect l="12553" t="18153" r="12553" b="7863"/>
                    <a:stretch>
                      <a:fillRect/>
                    </a:stretch>
                  </pic:blipFill>
                  <pic:spPr bwMode="auto">
                    <a:xfrm>
                      <a:off x="0" y="0"/>
                      <a:ext cx="4189803" cy="3114733"/>
                    </a:xfrm>
                    <a:prstGeom prst="rect">
                      <a:avLst/>
                    </a:prstGeom>
                    <a:noFill/>
                    <a:ln>
                      <a:noFill/>
                    </a:ln>
                  </pic:spPr>
                </pic:pic>
              </a:graphicData>
            </a:graphic>
          </wp:inline>
        </w:drawing>
      </w:r>
    </w:p>
    <w:p w14:paraId="4796466D" w14:textId="77777777" w:rsidR="00EA4861" w:rsidRPr="003A5466" w:rsidRDefault="00EA4861" w:rsidP="00EA4861">
      <w:pPr>
        <w:pStyle w:val="NormalWeb"/>
        <w:spacing w:before="0" w:beforeAutospacing="0" w:after="0" w:afterAutospacing="0"/>
        <w:textAlignment w:val="baseline"/>
        <w:rPr>
          <w:rFonts w:asciiTheme="majorHAnsi" w:hAnsiTheme="majorHAnsi" w:cstheme="majorHAnsi"/>
        </w:rPr>
      </w:pPr>
    </w:p>
    <w:p w14:paraId="56A92A3C"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The framework can be used at a personal level by applying the key principals to making a difference in your life.</w:t>
      </w:r>
    </w:p>
    <w:p w14:paraId="32C614FE" w14:textId="43CE8B06" w:rsidR="00EA4861" w:rsidRPr="003A5466" w:rsidRDefault="00EA4861" w:rsidP="00EA4861">
      <w:pPr>
        <w:spacing w:after="0" w:line="240" w:lineRule="auto"/>
        <w:rPr>
          <w:rFonts w:asciiTheme="majorHAnsi" w:eastAsia="+mn-ea" w:hAnsiTheme="majorHAnsi" w:cstheme="majorHAnsi"/>
          <w:color w:val="000000"/>
          <w:kern w:val="24"/>
          <w:sz w:val="24"/>
          <w:szCs w:val="24"/>
          <w:lang w:eastAsia="en-GB"/>
        </w:rPr>
      </w:pPr>
      <w:r w:rsidRPr="003A5466">
        <w:rPr>
          <w:rFonts w:asciiTheme="majorHAnsi" w:eastAsia="+mn-ea" w:hAnsiTheme="majorHAnsi" w:cstheme="majorHAnsi"/>
          <w:color w:val="000000"/>
          <w:kern w:val="24"/>
          <w:sz w:val="24"/>
          <w:szCs w:val="24"/>
          <w:lang w:eastAsia="en-GB"/>
        </w:rPr>
        <w:t>It can also be used at a more- in depth application for large scale changes and business improvement programmes.</w:t>
      </w:r>
    </w:p>
    <w:p w14:paraId="65B8495B"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p>
    <w:p w14:paraId="74201BE7"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The 7 Key principals</w:t>
      </w:r>
    </w:p>
    <w:p w14:paraId="0EDB5FA3"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Having a strong reason why you want to make a difference</w:t>
      </w:r>
    </w:p>
    <w:p w14:paraId="10F0A74A"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Define your goal before starting to make a difference</w:t>
      </w:r>
    </w:p>
    <w:p w14:paraId="7B4E88C3"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Consider possibilities and plan your priorities before taking action to make a difference</w:t>
      </w:r>
    </w:p>
    <w:p w14:paraId="0EE19A9A"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Have a self- belief that you can and will make a difference</w:t>
      </w:r>
    </w:p>
    <w:p w14:paraId="7FF4BFDC"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Involve others to help you make a difference</w:t>
      </w:r>
    </w:p>
    <w:p w14:paraId="6B716AC8" w14:textId="77777777"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Take personal responsibility of your actions</w:t>
      </w:r>
    </w:p>
    <w:p w14:paraId="791A7144" w14:textId="69E322A4" w:rsidR="00EA4861" w:rsidRPr="003A5466" w:rsidRDefault="00EA4861" w:rsidP="00EA4861">
      <w:pPr>
        <w:numPr>
          <w:ilvl w:val="0"/>
          <w:numId w:val="8"/>
        </w:numPr>
        <w:spacing w:after="0" w:line="240" w:lineRule="auto"/>
        <w:ind w:left="1080"/>
        <w:contextualSpacing/>
        <w:rPr>
          <w:rFonts w:asciiTheme="majorHAnsi" w:eastAsia="Times New Roman" w:hAnsiTheme="majorHAnsi" w:cstheme="majorHAnsi"/>
          <w:sz w:val="24"/>
          <w:szCs w:val="24"/>
          <w:lang w:eastAsia="en-GB"/>
        </w:rPr>
      </w:pPr>
      <w:proofErr w:type="gramStart"/>
      <w:r w:rsidRPr="003A5466">
        <w:rPr>
          <w:rFonts w:asciiTheme="majorHAnsi" w:eastAsia="+mn-ea" w:hAnsiTheme="majorHAnsi" w:cstheme="majorHAnsi"/>
          <w:color w:val="000000"/>
          <w:kern w:val="24"/>
          <w:sz w:val="24"/>
          <w:szCs w:val="24"/>
          <w:lang w:eastAsia="en-GB"/>
        </w:rPr>
        <w:t>Take action</w:t>
      </w:r>
      <w:proofErr w:type="gramEnd"/>
      <w:r w:rsidRPr="003A5466">
        <w:rPr>
          <w:rFonts w:asciiTheme="majorHAnsi" w:eastAsia="+mn-ea" w:hAnsiTheme="majorHAnsi" w:cstheme="majorHAnsi"/>
          <w:color w:val="000000"/>
          <w:kern w:val="24"/>
          <w:sz w:val="24"/>
          <w:szCs w:val="24"/>
          <w:lang w:eastAsia="en-GB"/>
        </w:rPr>
        <w:t xml:space="preserve"> and measure the results of the difference you make</w:t>
      </w:r>
    </w:p>
    <w:p w14:paraId="49B4CDB6" w14:textId="77777777" w:rsidR="00EA4861" w:rsidRPr="003A5466" w:rsidRDefault="00EA4861" w:rsidP="00EA4861">
      <w:pPr>
        <w:spacing w:after="0" w:line="240" w:lineRule="auto"/>
        <w:ind w:left="1080"/>
        <w:contextualSpacing/>
        <w:rPr>
          <w:rFonts w:asciiTheme="majorHAnsi" w:eastAsia="Times New Roman" w:hAnsiTheme="majorHAnsi" w:cstheme="majorHAnsi"/>
          <w:sz w:val="24"/>
          <w:szCs w:val="24"/>
          <w:lang w:eastAsia="en-GB"/>
        </w:rPr>
      </w:pPr>
    </w:p>
    <w:p w14:paraId="06782C3A"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Principal 1 – Considers WHY you want to a make a difference</w:t>
      </w:r>
    </w:p>
    <w:p w14:paraId="4B455D8C"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Principal 2 focuses on WHAT difference you want to make</w:t>
      </w:r>
    </w:p>
    <w:p w14:paraId="3F22B1B4" w14:textId="77777777" w:rsidR="00EA4861" w:rsidRPr="003A5466" w:rsidRDefault="00EA4861" w:rsidP="00EA4861">
      <w:pPr>
        <w:spacing w:after="0" w:line="240" w:lineRule="auto"/>
        <w:rPr>
          <w:rFonts w:asciiTheme="majorHAnsi" w:eastAsia="Times New Roman" w:hAnsiTheme="majorHAnsi" w:cstheme="majorHAnsi"/>
          <w:sz w:val="24"/>
          <w:szCs w:val="24"/>
          <w:lang w:eastAsia="en-GB"/>
        </w:rPr>
      </w:pPr>
      <w:r w:rsidRPr="003A5466">
        <w:rPr>
          <w:rFonts w:asciiTheme="majorHAnsi" w:eastAsia="+mn-ea" w:hAnsiTheme="majorHAnsi" w:cstheme="majorHAnsi"/>
          <w:color w:val="000000"/>
          <w:kern w:val="24"/>
          <w:sz w:val="24"/>
          <w:szCs w:val="24"/>
          <w:lang w:eastAsia="en-GB"/>
        </w:rPr>
        <w:t>Principal 3 – 7 concentrate on HOW to make a difference</w:t>
      </w:r>
    </w:p>
    <w:p w14:paraId="11F7E6C3" w14:textId="0B005847" w:rsidR="004A4763" w:rsidRPr="003A5466" w:rsidRDefault="004A4763" w:rsidP="00EA4861">
      <w:pPr>
        <w:rPr>
          <w:rFonts w:asciiTheme="majorHAnsi" w:hAnsiTheme="majorHAnsi" w:cstheme="majorHAnsi"/>
          <w:sz w:val="24"/>
          <w:szCs w:val="24"/>
        </w:rPr>
      </w:pPr>
    </w:p>
    <w:p w14:paraId="2747521E" w14:textId="762616D2" w:rsidR="00EA4861" w:rsidRPr="003A5466" w:rsidRDefault="00EA4861" w:rsidP="00EA4861">
      <w:pPr>
        <w:rPr>
          <w:rFonts w:asciiTheme="majorHAnsi" w:hAnsiTheme="majorHAnsi" w:cstheme="majorHAnsi"/>
          <w:sz w:val="24"/>
          <w:szCs w:val="24"/>
        </w:rPr>
      </w:pPr>
    </w:p>
    <w:p w14:paraId="6173A0EC" w14:textId="77777777" w:rsidR="00EA4861" w:rsidRPr="003A5466" w:rsidRDefault="00EA4861" w:rsidP="00EA4861">
      <w:pPr>
        <w:rPr>
          <w:rFonts w:asciiTheme="majorHAnsi" w:hAnsiTheme="majorHAnsi" w:cstheme="majorHAnsi"/>
          <w:sz w:val="24"/>
          <w:szCs w:val="24"/>
        </w:rPr>
      </w:pPr>
    </w:p>
    <w:p w14:paraId="4191520E" w14:textId="2DB437AE" w:rsidR="00EA4861" w:rsidRPr="003A5466" w:rsidRDefault="00EA4861" w:rsidP="00EA4861">
      <w:pPr>
        <w:rPr>
          <w:rFonts w:asciiTheme="majorHAnsi" w:hAnsiTheme="majorHAnsi" w:cstheme="majorHAnsi"/>
          <w:sz w:val="24"/>
          <w:szCs w:val="24"/>
        </w:rPr>
      </w:pPr>
      <w:r w:rsidRPr="003A5466">
        <w:rPr>
          <w:rFonts w:asciiTheme="majorHAnsi" w:hAnsiTheme="majorHAnsi" w:cstheme="majorHAnsi"/>
          <w:sz w:val="24"/>
          <w:szCs w:val="24"/>
        </w:rPr>
        <w:t xml:space="preserve">I have applied the GO MAD framework in relation to personal development (see </w:t>
      </w:r>
      <w:r w:rsidR="008109A5" w:rsidRPr="003A5466">
        <w:rPr>
          <w:rFonts w:asciiTheme="majorHAnsi" w:hAnsiTheme="majorHAnsi" w:cstheme="majorHAnsi"/>
          <w:sz w:val="24"/>
          <w:szCs w:val="24"/>
        </w:rPr>
        <w:t>below</w:t>
      </w:r>
      <w:r w:rsidRPr="003A5466">
        <w:rPr>
          <w:rFonts w:asciiTheme="majorHAnsi" w:hAnsiTheme="majorHAnsi" w:cstheme="majorHAnsi"/>
          <w:sz w:val="24"/>
          <w:szCs w:val="24"/>
        </w:rPr>
        <w:t>).</w:t>
      </w:r>
    </w:p>
    <w:tbl>
      <w:tblPr>
        <w:tblStyle w:val="TableGrid"/>
        <w:tblW w:w="5000" w:type="pct"/>
        <w:tblLook w:val="04A0" w:firstRow="1" w:lastRow="0" w:firstColumn="1" w:lastColumn="0" w:noHBand="0" w:noVBand="1"/>
      </w:tblPr>
      <w:tblGrid>
        <w:gridCol w:w="9016"/>
      </w:tblGrid>
      <w:tr w:rsidR="00EA4861" w:rsidRPr="003A5466" w14:paraId="13B56F40" w14:textId="77777777" w:rsidTr="00EA4861">
        <w:tc>
          <w:tcPr>
            <w:tcW w:w="5000" w:type="pct"/>
          </w:tcPr>
          <w:p w14:paraId="432BE4CB"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1 - Reason why</w:t>
            </w:r>
          </w:p>
          <w:p w14:paraId="05F510AC" w14:textId="77777777" w:rsidR="00EA4861" w:rsidRPr="003A5466" w:rsidRDefault="00EA4861" w:rsidP="00EA4861">
            <w:pPr>
              <w:spacing w:line="276" w:lineRule="auto"/>
              <w:rPr>
                <w:rFonts w:asciiTheme="majorHAnsi" w:hAnsiTheme="majorHAnsi" w:cstheme="majorHAnsi"/>
                <w:b/>
                <w:sz w:val="24"/>
                <w:szCs w:val="24"/>
              </w:rPr>
            </w:pPr>
          </w:p>
          <w:p w14:paraId="258D508E" w14:textId="2AF5920D" w:rsidR="00EA4861" w:rsidRPr="00926C59"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 xml:space="preserve">For my </w:t>
            </w:r>
            <w:proofErr w:type="gramStart"/>
            <w:r>
              <w:rPr>
                <w:rFonts w:asciiTheme="majorHAnsi" w:hAnsiTheme="majorHAnsi" w:cstheme="majorHAnsi"/>
                <w:color w:val="000000" w:themeColor="text1"/>
                <w:sz w:val="24"/>
                <w:szCs w:val="24"/>
              </w:rPr>
              <w:t>future plans</w:t>
            </w:r>
            <w:proofErr w:type="gramEnd"/>
            <w:r>
              <w:rPr>
                <w:rFonts w:asciiTheme="majorHAnsi" w:hAnsiTheme="majorHAnsi" w:cstheme="majorHAnsi"/>
                <w:color w:val="000000" w:themeColor="text1"/>
                <w:sz w:val="24"/>
                <w:szCs w:val="24"/>
              </w:rPr>
              <w:t xml:space="preserve"> to come to reality.</w:t>
            </w:r>
          </w:p>
          <w:p w14:paraId="395828A9" w14:textId="77777777" w:rsidR="00EA4861" w:rsidRPr="003A5466" w:rsidRDefault="00EA4861" w:rsidP="00EA4861">
            <w:pPr>
              <w:spacing w:line="276" w:lineRule="auto"/>
              <w:rPr>
                <w:rFonts w:asciiTheme="majorHAnsi" w:hAnsiTheme="majorHAnsi" w:cstheme="majorHAnsi"/>
                <w:b/>
                <w:sz w:val="24"/>
                <w:szCs w:val="24"/>
              </w:rPr>
            </w:pPr>
          </w:p>
          <w:p w14:paraId="061CA368"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2B1843ED" w14:textId="77777777" w:rsidTr="00EA4861">
        <w:tc>
          <w:tcPr>
            <w:tcW w:w="5000" w:type="pct"/>
          </w:tcPr>
          <w:p w14:paraId="3279B302"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2 - define your goal – using SMART principles</w:t>
            </w:r>
          </w:p>
          <w:p w14:paraId="01D51585" w14:textId="77777777" w:rsidR="00EA4861" w:rsidRPr="003A5466" w:rsidRDefault="00EA4861" w:rsidP="00EA4861">
            <w:pPr>
              <w:spacing w:line="276" w:lineRule="auto"/>
              <w:rPr>
                <w:rFonts w:asciiTheme="majorHAnsi" w:hAnsiTheme="majorHAnsi" w:cstheme="majorHAnsi"/>
                <w:b/>
                <w:sz w:val="24"/>
                <w:szCs w:val="24"/>
              </w:rPr>
            </w:pPr>
          </w:p>
          <w:p w14:paraId="66A72EDC" w14:textId="39684219" w:rsidR="00EA4861" w:rsidRPr="00926C59"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For myself to achieve higher education in the </w:t>
            </w:r>
            <w:proofErr w:type="gramStart"/>
            <w:r>
              <w:rPr>
                <w:rFonts w:asciiTheme="majorHAnsi" w:hAnsiTheme="majorHAnsi" w:cstheme="majorHAnsi"/>
                <w:color w:val="000000" w:themeColor="text1"/>
                <w:sz w:val="24"/>
                <w:szCs w:val="24"/>
              </w:rPr>
              <w:t>work place</w:t>
            </w:r>
            <w:proofErr w:type="gramEnd"/>
            <w:r>
              <w:rPr>
                <w:rFonts w:asciiTheme="majorHAnsi" w:hAnsiTheme="majorHAnsi" w:cstheme="majorHAnsi"/>
                <w:color w:val="000000" w:themeColor="text1"/>
                <w:sz w:val="24"/>
                <w:szCs w:val="24"/>
              </w:rPr>
              <w:t>.</w:t>
            </w:r>
          </w:p>
          <w:p w14:paraId="36BD99D2" w14:textId="77777777" w:rsidR="00EA4861" w:rsidRPr="003A5466" w:rsidRDefault="00EA4861" w:rsidP="00EA4861">
            <w:pPr>
              <w:spacing w:line="276" w:lineRule="auto"/>
              <w:rPr>
                <w:rFonts w:asciiTheme="majorHAnsi" w:hAnsiTheme="majorHAnsi" w:cstheme="majorHAnsi"/>
                <w:b/>
                <w:sz w:val="24"/>
                <w:szCs w:val="24"/>
              </w:rPr>
            </w:pPr>
          </w:p>
          <w:p w14:paraId="22C2ED59"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08D562BC" w14:textId="77777777" w:rsidTr="00EA4861">
        <w:tc>
          <w:tcPr>
            <w:tcW w:w="5000" w:type="pct"/>
          </w:tcPr>
          <w:p w14:paraId="5CF2B7B5"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3 - plans &amp; priorities</w:t>
            </w:r>
          </w:p>
          <w:p w14:paraId="667E8812" w14:textId="77777777" w:rsidR="00EA4861" w:rsidRPr="003A5466" w:rsidRDefault="00EA4861" w:rsidP="00EA4861">
            <w:pPr>
              <w:spacing w:line="276" w:lineRule="auto"/>
              <w:rPr>
                <w:rFonts w:asciiTheme="majorHAnsi" w:hAnsiTheme="majorHAnsi" w:cstheme="majorHAnsi"/>
                <w:b/>
                <w:sz w:val="24"/>
                <w:szCs w:val="24"/>
              </w:rPr>
            </w:pPr>
          </w:p>
          <w:p w14:paraId="201DDBCB" w14:textId="02DED812" w:rsidR="00EA4861" w:rsidRPr="00926C59"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To submit my work on time.</w:t>
            </w:r>
          </w:p>
          <w:p w14:paraId="3485B74A"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4477E354" w14:textId="77777777" w:rsidTr="00EA4861">
        <w:tc>
          <w:tcPr>
            <w:tcW w:w="5000" w:type="pct"/>
          </w:tcPr>
          <w:p w14:paraId="7D397965"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4 - self-belief (1-10)</w:t>
            </w:r>
          </w:p>
          <w:p w14:paraId="20F31340" w14:textId="77777777" w:rsidR="00EA4861" w:rsidRPr="003A5466" w:rsidRDefault="00EA4861" w:rsidP="00EA4861">
            <w:pPr>
              <w:spacing w:line="276" w:lineRule="auto"/>
              <w:rPr>
                <w:rFonts w:asciiTheme="majorHAnsi" w:hAnsiTheme="majorHAnsi" w:cstheme="majorHAnsi"/>
                <w:b/>
                <w:sz w:val="24"/>
                <w:szCs w:val="24"/>
              </w:rPr>
            </w:pPr>
          </w:p>
          <w:p w14:paraId="45269B53" w14:textId="41B93DB4" w:rsidR="00EA4861" w:rsidRPr="00926C59"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1 being the lowest 10 highest my self-belief is a 10</w:t>
            </w:r>
          </w:p>
          <w:p w14:paraId="75219864" w14:textId="77777777" w:rsidR="00EA4861" w:rsidRPr="003A5466" w:rsidRDefault="00EA4861" w:rsidP="00EA4861">
            <w:pPr>
              <w:spacing w:line="276" w:lineRule="auto"/>
              <w:rPr>
                <w:rFonts w:asciiTheme="majorHAnsi" w:hAnsiTheme="majorHAnsi" w:cstheme="majorHAnsi"/>
                <w:b/>
                <w:sz w:val="24"/>
                <w:szCs w:val="24"/>
              </w:rPr>
            </w:pPr>
          </w:p>
          <w:p w14:paraId="24E01AFB"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2907DA35" w14:textId="77777777" w:rsidTr="00EA4861">
        <w:tc>
          <w:tcPr>
            <w:tcW w:w="5000" w:type="pct"/>
          </w:tcPr>
          <w:p w14:paraId="4658E6AE"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5 - involve others</w:t>
            </w:r>
          </w:p>
          <w:p w14:paraId="5B9680E5" w14:textId="77777777" w:rsidR="00EA4861" w:rsidRPr="003A5466" w:rsidRDefault="00EA4861" w:rsidP="00EA4861">
            <w:pPr>
              <w:spacing w:line="276" w:lineRule="auto"/>
              <w:rPr>
                <w:rFonts w:asciiTheme="majorHAnsi" w:hAnsiTheme="majorHAnsi" w:cstheme="majorHAnsi"/>
                <w:b/>
                <w:sz w:val="24"/>
                <w:szCs w:val="24"/>
              </w:rPr>
            </w:pPr>
          </w:p>
          <w:p w14:paraId="39373AAC" w14:textId="50DB8E42" w:rsidR="00EA4861"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Tutors</w:t>
            </w:r>
          </w:p>
          <w:p w14:paraId="766F0287" w14:textId="4B4C0F78" w:rsidR="00926C59" w:rsidRPr="00926C59" w:rsidRDefault="00926C59" w:rsidP="00EA4861">
            <w:pPr>
              <w:spacing w:line="276" w:lineRule="auto"/>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Other people</w:t>
            </w:r>
          </w:p>
          <w:p w14:paraId="16D29E19"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179EE19C" w14:textId="77777777" w:rsidTr="00EA4861">
        <w:tc>
          <w:tcPr>
            <w:tcW w:w="5000" w:type="pct"/>
          </w:tcPr>
          <w:p w14:paraId="2D4AF4C7"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Principle 6 - Personal responsibilities (Accountable/Personal responsibility 1-10)</w:t>
            </w:r>
          </w:p>
          <w:p w14:paraId="1B102690" w14:textId="651CB9C0" w:rsidR="00EA4861" w:rsidRPr="00926C59" w:rsidRDefault="00926C59" w:rsidP="00926C59">
            <w:pPr>
              <w:pStyle w:val="NormalWeb"/>
              <w:spacing w:before="200" w:beforeAutospacing="0" w:after="0" w:afterAutospacing="0"/>
              <w:rPr>
                <w:rFonts w:asciiTheme="majorHAnsi" w:hAnsiTheme="majorHAnsi" w:cstheme="majorHAnsi"/>
              </w:rPr>
            </w:pPr>
            <w:r>
              <w:rPr>
                <w:rFonts w:asciiTheme="majorHAnsi" w:hAnsiTheme="majorHAnsi" w:cstheme="majorHAnsi"/>
              </w:rPr>
              <w:t>I feel accountable and personally responsible being at the highest of 10</w:t>
            </w:r>
          </w:p>
          <w:p w14:paraId="55A43555" w14:textId="77777777" w:rsidR="00EA4861" w:rsidRPr="003A5466" w:rsidRDefault="00EA4861" w:rsidP="00EA4861">
            <w:pPr>
              <w:spacing w:line="276" w:lineRule="auto"/>
              <w:rPr>
                <w:rFonts w:asciiTheme="majorHAnsi" w:hAnsiTheme="majorHAnsi" w:cstheme="majorHAnsi"/>
                <w:b/>
                <w:sz w:val="24"/>
                <w:szCs w:val="24"/>
              </w:rPr>
            </w:pPr>
          </w:p>
        </w:tc>
      </w:tr>
      <w:tr w:rsidR="00EA4861" w:rsidRPr="003A5466" w14:paraId="32E6AD9B" w14:textId="77777777" w:rsidTr="00EA4861">
        <w:tc>
          <w:tcPr>
            <w:tcW w:w="5000" w:type="pct"/>
          </w:tcPr>
          <w:p w14:paraId="4541EE72" w14:textId="77777777" w:rsidR="00EA4861" w:rsidRPr="003A5466" w:rsidRDefault="00EA4861" w:rsidP="00EA4861">
            <w:pPr>
              <w:spacing w:line="276" w:lineRule="auto"/>
              <w:rPr>
                <w:rFonts w:asciiTheme="majorHAnsi" w:hAnsiTheme="majorHAnsi" w:cstheme="majorHAnsi"/>
                <w:b/>
                <w:sz w:val="24"/>
                <w:szCs w:val="24"/>
              </w:rPr>
            </w:pPr>
            <w:r w:rsidRPr="003A5466">
              <w:rPr>
                <w:rFonts w:asciiTheme="majorHAnsi" w:hAnsiTheme="majorHAnsi" w:cstheme="majorHAnsi"/>
                <w:b/>
                <w:sz w:val="24"/>
                <w:szCs w:val="24"/>
              </w:rPr>
              <w:t xml:space="preserve">Principle 7 - </w:t>
            </w:r>
            <w:proofErr w:type="gramStart"/>
            <w:r w:rsidRPr="003A5466">
              <w:rPr>
                <w:rFonts w:asciiTheme="majorHAnsi" w:hAnsiTheme="majorHAnsi" w:cstheme="majorHAnsi"/>
                <w:b/>
                <w:sz w:val="24"/>
                <w:szCs w:val="24"/>
              </w:rPr>
              <w:t>Take action</w:t>
            </w:r>
            <w:proofErr w:type="gramEnd"/>
            <w:r w:rsidRPr="003A5466">
              <w:rPr>
                <w:rFonts w:asciiTheme="majorHAnsi" w:hAnsiTheme="majorHAnsi" w:cstheme="majorHAnsi"/>
                <w:b/>
                <w:sz w:val="24"/>
                <w:szCs w:val="24"/>
              </w:rPr>
              <w:t>, Measure results, Celebrate</w:t>
            </w:r>
          </w:p>
          <w:p w14:paraId="04D08CF7" w14:textId="57DD88DE" w:rsidR="00EA4861" w:rsidRPr="003A5466" w:rsidRDefault="00926C59" w:rsidP="00EA4861">
            <w:pPr>
              <w:spacing w:line="276" w:lineRule="auto"/>
              <w:rPr>
                <w:rFonts w:asciiTheme="majorHAnsi" w:hAnsiTheme="majorHAnsi" w:cstheme="majorHAnsi"/>
                <w:color w:val="FF0000"/>
                <w:sz w:val="24"/>
                <w:szCs w:val="24"/>
              </w:rPr>
            </w:pPr>
            <w:r>
              <w:rPr>
                <w:rFonts w:asciiTheme="majorHAnsi" w:hAnsiTheme="majorHAnsi" w:cstheme="majorHAnsi"/>
                <w:sz w:val="24"/>
                <w:szCs w:val="24"/>
              </w:rPr>
              <w:t>For myself to take measurable results I will ask for a lot of feedback.</w:t>
            </w:r>
            <w:r w:rsidR="00EA4861" w:rsidRPr="003A5466">
              <w:rPr>
                <w:rFonts w:asciiTheme="majorHAnsi" w:hAnsiTheme="majorHAnsi" w:cstheme="majorHAnsi"/>
                <w:color w:val="FF0000"/>
                <w:sz w:val="24"/>
                <w:szCs w:val="24"/>
              </w:rPr>
              <w:t xml:space="preserve"> </w:t>
            </w:r>
          </w:p>
          <w:p w14:paraId="4FBC80A0" w14:textId="77777777" w:rsidR="00EA4861" w:rsidRPr="003A5466" w:rsidRDefault="00EA4861" w:rsidP="00EA4861">
            <w:pPr>
              <w:spacing w:line="276" w:lineRule="auto"/>
              <w:rPr>
                <w:rFonts w:asciiTheme="majorHAnsi" w:hAnsiTheme="majorHAnsi" w:cstheme="majorHAnsi"/>
                <w:b/>
                <w:sz w:val="24"/>
                <w:szCs w:val="24"/>
              </w:rPr>
            </w:pPr>
          </w:p>
          <w:p w14:paraId="0D9F4A01" w14:textId="77777777" w:rsidR="00EA4861" w:rsidRPr="003A5466" w:rsidRDefault="00EA4861" w:rsidP="00EA4861">
            <w:pPr>
              <w:spacing w:line="276" w:lineRule="auto"/>
              <w:rPr>
                <w:rFonts w:asciiTheme="majorHAnsi" w:hAnsiTheme="majorHAnsi" w:cstheme="majorHAnsi"/>
                <w:b/>
                <w:sz w:val="24"/>
                <w:szCs w:val="24"/>
              </w:rPr>
            </w:pPr>
          </w:p>
        </w:tc>
      </w:tr>
    </w:tbl>
    <w:p w14:paraId="348CCE26" w14:textId="77777777" w:rsidR="008109A5" w:rsidRPr="003A5466" w:rsidRDefault="008109A5" w:rsidP="00BA06DD">
      <w:pPr>
        <w:spacing w:before="100" w:beforeAutospacing="1" w:after="100" w:afterAutospacing="1" w:line="240" w:lineRule="auto"/>
        <w:contextualSpacing/>
        <w:rPr>
          <w:rFonts w:asciiTheme="majorHAnsi" w:eastAsia="Times New Roman" w:hAnsiTheme="majorHAnsi" w:cstheme="majorHAnsi"/>
          <w:sz w:val="24"/>
          <w:szCs w:val="24"/>
          <w:lang w:eastAsia="en-GB"/>
        </w:rPr>
      </w:pPr>
    </w:p>
    <w:p w14:paraId="703C2BF2" w14:textId="75C8D47E" w:rsidR="00BA06DD" w:rsidRPr="003A5466" w:rsidRDefault="00BA06DD" w:rsidP="00BA06DD">
      <w:pPr>
        <w:spacing w:before="100" w:beforeAutospacing="1" w:after="100" w:afterAutospacing="1" w:line="240" w:lineRule="auto"/>
        <w:contextualSpacing/>
        <w:rPr>
          <w:rFonts w:asciiTheme="majorHAnsi" w:eastAsia="Times New Roman" w:hAnsiTheme="majorHAnsi" w:cstheme="majorHAnsi"/>
          <w:b/>
          <w:bCs/>
          <w:sz w:val="24"/>
          <w:szCs w:val="24"/>
          <w:lang w:eastAsia="en-GB"/>
        </w:rPr>
      </w:pPr>
      <w:r w:rsidRPr="003A5466">
        <w:rPr>
          <w:rFonts w:asciiTheme="majorHAnsi" w:eastAsia="Times New Roman" w:hAnsiTheme="majorHAnsi" w:cstheme="majorHAnsi"/>
          <w:b/>
          <w:bCs/>
          <w:sz w:val="24"/>
          <w:szCs w:val="24"/>
          <w:lang w:eastAsia="en-GB"/>
        </w:rPr>
        <w:t>Myers Briggs</w:t>
      </w:r>
    </w:p>
    <w:p w14:paraId="21BF5964" w14:textId="406FE68A" w:rsidR="0025399C" w:rsidRPr="003A5466" w:rsidRDefault="0025399C" w:rsidP="0025399C">
      <w:pPr>
        <w:pStyle w:val="NormalWeb"/>
        <w:spacing w:before="0" w:beforeAutospacing="0" w:after="0" w:afterAutospacing="0"/>
        <w:rPr>
          <w:rFonts w:asciiTheme="majorHAnsi" w:eastAsia="+mn-ea" w:hAnsiTheme="majorHAnsi" w:cstheme="majorHAnsi"/>
          <w:color w:val="000000"/>
          <w:kern w:val="24"/>
        </w:rPr>
      </w:pPr>
      <w:r w:rsidRPr="003A5466">
        <w:rPr>
          <w:rFonts w:asciiTheme="majorHAnsi" w:eastAsia="+mn-ea" w:hAnsiTheme="majorHAnsi" w:cstheme="majorHAnsi"/>
          <w:color w:val="000000"/>
          <w:kern w:val="24"/>
        </w:rPr>
        <w:t>The MBTI Myers–Briggs Type Indicator is an introspective self-report questionnaire with the purpose of indicating differing psychological preferences in how people perceive the world around them and make decisions was constructed by Katharine Cook Briggs and her daughter Isabel Briggs Myers. It is based on the conceptual theory proposed by Carl Jung.</w:t>
      </w:r>
    </w:p>
    <w:p w14:paraId="1FEC23C3" w14:textId="77777777" w:rsidR="0025399C" w:rsidRPr="003A5466" w:rsidRDefault="0025399C" w:rsidP="0025399C">
      <w:pPr>
        <w:pStyle w:val="NormalWeb"/>
        <w:spacing w:before="0" w:beforeAutospacing="0" w:after="0" w:afterAutospacing="0"/>
        <w:rPr>
          <w:rFonts w:asciiTheme="majorHAnsi" w:hAnsiTheme="majorHAnsi" w:cstheme="majorHAnsi"/>
        </w:rPr>
      </w:pPr>
    </w:p>
    <w:p w14:paraId="44D50A0D" w14:textId="77777777" w:rsidR="0025399C" w:rsidRPr="003A5466" w:rsidRDefault="0025399C" w:rsidP="0025399C">
      <w:pPr>
        <w:pStyle w:val="NormalWeb"/>
        <w:spacing w:before="0" w:beforeAutospacing="0" w:after="0" w:afterAutospacing="0"/>
        <w:rPr>
          <w:rFonts w:asciiTheme="majorHAnsi" w:hAnsiTheme="majorHAnsi" w:cstheme="majorHAnsi"/>
        </w:rPr>
      </w:pPr>
      <w:r w:rsidRPr="003A5466">
        <w:rPr>
          <w:rFonts w:asciiTheme="majorHAnsi" w:eastAsia="+mn-ea" w:hAnsiTheme="majorHAnsi" w:cstheme="majorHAnsi"/>
          <w:color w:val="000000"/>
          <w:kern w:val="24"/>
        </w:rPr>
        <w:t xml:space="preserve">According to Carl G. Jung's theory of psychological types [Jung, 1971], people can be characterized by their preference of general attitude: </w:t>
      </w:r>
    </w:p>
    <w:p w14:paraId="3BEF5B75" w14:textId="77777777" w:rsidR="0025399C" w:rsidRPr="003A5466" w:rsidRDefault="0025399C" w:rsidP="00A95E20">
      <w:pPr>
        <w:pStyle w:val="NormalWeb"/>
        <w:spacing w:before="0" w:beforeAutospacing="0" w:after="0" w:afterAutospacing="0"/>
        <w:ind w:left="720"/>
        <w:rPr>
          <w:rFonts w:asciiTheme="majorHAnsi" w:hAnsiTheme="majorHAnsi" w:cstheme="majorHAnsi"/>
        </w:rPr>
      </w:pPr>
      <w:r w:rsidRPr="003A5466">
        <w:rPr>
          <w:rFonts w:asciiTheme="majorHAnsi" w:eastAsia="+mn-ea" w:hAnsiTheme="majorHAnsi" w:cstheme="majorHAnsi"/>
          <w:color w:val="000000"/>
          <w:kern w:val="24"/>
        </w:rPr>
        <w:t>•Extraverted (E) vs. Introverted (I),</w:t>
      </w:r>
    </w:p>
    <w:p w14:paraId="68945CF6" w14:textId="77777777" w:rsidR="0025399C" w:rsidRPr="003A5466" w:rsidRDefault="0025399C" w:rsidP="00A95E20">
      <w:pPr>
        <w:pStyle w:val="NormalWeb"/>
        <w:spacing w:before="0" w:beforeAutospacing="0" w:after="0" w:afterAutospacing="0"/>
        <w:rPr>
          <w:rFonts w:asciiTheme="majorHAnsi" w:hAnsiTheme="majorHAnsi" w:cstheme="majorHAnsi"/>
        </w:rPr>
      </w:pPr>
      <w:r w:rsidRPr="003A5466">
        <w:rPr>
          <w:rFonts w:asciiTheme="majorHAnsi" w:eastAsia="+mn-ea" w:hAnsiTheme="majorHAnsi" w:cstheme="majorHAnsi"/>
          <w:color w:val="000000"/>
          <w:kern w:val="24"/>
        </w:rPr>
        <w:t>their preference of one of the two functions of perception:</w:t>
      </w:r>
    </w:p>
    <w:p w14:paraId="1EBF31D2" w14:textId="77777777" w:rsidR="0025399C" w:rsidRPr="003A5466" w:rsidRDefault="0025399C" w:rsidP="00A95E20">
      <w:pPr>
        <w:pStyle w:val="NormalWeb"/>
        <w:spacing w:before="0" w:beforeAutospacing="0" w:after="0" w:afterAutospacing="0"/>
        <w:ind w:left="720"/>
        <w:rPr>
          <w:rFonts w:asciiTheme="majorHAnsi" w:hAnsiTheme="majorHAnsi" w:cstheme="majorHAnsi"/>
        </w:rPr>
      </w:pPr>
      <w:r w:rsidRPr="003A5466">
        <w:rPr>
          <w:rFonts w:asciiTheme="majorHAnsi" w:eastAsia="+mn-ea" w:hAnsiTheme="majorHAnsi" w:cstheme="majorHAnsi"/>
          <w:color w:val="000000"/>
          <w:kern w:val="24"/>
        </w:rPr>
        <w:t>•Sensing (S) vs. Intuition (N),</w:t>
      </w:r>
    </w:p>
    <w:p w14:paraId="27E700B6" w14:textId="77777777" w:rsidR="0025399C" w:rsidRPr="003A5466" w:rsidRDefault="0025399C" w:rsidP="00A95E20">
      <w:pPr>
        <w:pStyle w:val="NormalWeb"/>
        <w:spacing w:before="0" w:beforeAutospacing="0" w:after="0" w:afterAutospacing="0"/>
        <w:rPr>
          <w:rFonts w:asciiTheme="majorHAnsi" w:hAnsiTheme="majorHAnsi" w:cstheme="majorHAnsi"/>
        </w:rPr>
      </w:pPr>
      <w:r w:rsidRPr="003A5466">
        <w:rPr>
          <w:rFonts w:asciiTheme="majorHAnsi" w:eastAsia="+mn-ea" w:hAnsiTheme="majorHAnsi" w:cstheme="majorHAnsi"/>
          <w:color w:val="000000"/>
          <w:kern w:val="24"/>
        </w:rPr>
        <w:lastRenderedPageBreak/>
        <w:t>and their preference of one of the two functions of judging:</w:t>
      </w:r>
    </w:p>
    <w:p w14:paraId="6412FB2A" w14:textId="77777777" w:rsidR="0025399C" w:rsidRPr="003A5466" w:rsidRDefault="0025399C" w:rsidP="00A95E20">
      <w:pPr>
        <w:pStyle w:val="NormalWeb"/>
        <w:spacing w:before="0" w:beforeAutospacing="0" w:after="0" w:afterAutospacing="0"/>
        <w:ind w:left="720"/>
        <w:rPr>
          <w:rFonts w:asciiTheme="majorHAnsi" w:hAnsiTheme="majorHAnsi" w:cstheme="majorHAnsi"/>
        </w:rPr>
      </w:pPr>
      <w:r w:rsidRPr="003A5466">
        <w:rPr>
          <w:rFonts w:asciiTheme="majorHAnsi" w:eastAsia="+mn-ea" w:hAnsiTheme="majorHAnsi" w:cstheme="majorHAnsi"/>
          <w:color w:val="000000"/>
          <w:kern w:val="24"/>
        </w:rPr>
        <w:t>•Thinking (T) vs. Feeling (F)</w:t>
      </w:r>
    </w:p>
    <w:p w14:paraId="36CDBE43" w14:textId="77777777" w:rsidR="0025399C" w:rsidRPr="003A5466" w:rsidRDefault="0025399C" w:rsidP="0025399C">
      <w:pPr>
        <w:pStyle w:val="NormalWeb"/>
        <w:spacing w:before="0" w:beforeAutospacing="0" w:after="0" w:afterAutospacing="0"/>
        <w:rPr>
          <w:rFonts w:asciiTheme="majorHAnsi" w:eastAsia="+mn-ea" w:hAnsiTheme="majorHAnsi" w:cstheme="majorHAnsi"/>
          <w:color w:val="000000"/>
          <w:kern w:val="24"/>
        </w:rPr>
      </w:pPr>
    </w:p>
    <w:p w14:paraId="2C9106EE" w14:textId="77777777" w:rsidR="00A95E20" w:rsidRPr="003A5466" w:rsidRDefault="0025399C" w:rsidP="0025399C">
      <w:pPr>
        <w:pStyle w:val="NormalWeb"/>
        <w:spacing w:before="0" w:beforeAutospacing="0" w:after="0" w:afterAutospacing="0"/>
        <w:rPr>
          <w:rFonts w:asciiTheme="majorHAnsi" w:eastAsia="+mn-ea" w:hAnsiTheme="majorHAnsi" w:cstheme="majorHAnsi"/>
          <w:color w:val="000000"/>
          <w:kern w:val="24"/>
        </w:rPr>
      </w:pPr>
      <w:r w:rsidRPr="003A5466">
        <w:rPr>
          <w:rFonts w:asciiTheme="majorHAnsi" w:eastAsia="+mn-ea" w:hAnsiTheme="majorHAnsi" w:cstheme="majorHAnsi"/>
          <w:color w:val="000000"/>
          <w:kern w:val="24"/>
        </w:rPr>
        <w:t>The three areas of preferences introduced by Jung are dichotomies (i.e. bipolar dimensions where each pole represents a different preference). Jung also proposed that in a person one of the four functions above is dominant – either a function of perception or a function of judging. Isabel Briggs Myers, a researcher and practitioner of Jung’s theory, proposed to see the judging-perceiving relationship as a fourth dichotomy influencing personality type</w:t>
      </w:r>
      <w:r w:rsidR="00A95E20" w:rsidRPr="003A5466">
        <w:rPr>
          <w:rFonts w:asciiTheme="majorHAnsi" w:eastAsia="+mn-ea" w:hAnsiTheme="majorHAnsi" w:cstheme="majorHAnsi"/>
          <w:color w:val="000000"/>
          <w:kern w:val="24"/>
        </w:rPr>
        <w:t>.</w:t>
      </w:r>
      <w:r w:rsidRPr="003A5466">
        <w:rPr>
          <w:rFonts w:asciiTheme="majorHAnsi" w:eastAsia="+mn-ea" w:hAnsiTheme="majorHAnsi" w:cstheme="majorHAnsi"/>
          <w:color w:val="000000"/>
          <w:kern w:val="24"/>
        </w:rPr>
        <w:t xml:space="preserve"> </w:t>
      </w:r>
    </w:p>
    <w:p w14:paraId="33C7FD41" w14:textId="77777777" w:rsidR="00A95E20" w:rsidRPr="003A5466" w:rsidRDefault="00A95E20" w:rsidP="0025399C">
      <w:pPr>
        <w:pStyle w:val="NormalWeb"/>
        <w:spacing w:before="0" w:beforeAutospacing="0" w:after="0" w:afterAutospacing="0"/>
        <w:rPr>
          <w:rFonts w:asciiTheme="majorHAnsi" w:eastAsia="+mn-ea" w:hAnsiTheme="majorHAnsi" w:cstheme="majorHAnsi"/>
          <w:color w:val="000000"/>
          <w:kern w:val="24"/>
        </w:rPr>
      </w:pPr>
    </w:p>
    <w:p w14:paraId="56051F0C" w14:textId="03CD4629" w:rsidR="00A95E20" w:rsidRPr="003A5466" w:rsidRDefault="00A95E20" w:rsidP="0025399C">
      <w:pPr>
        <w:pStyle w:val="NormalWeb"/>
        <w:spacing w:before="0" w:beforeAutospacing="0" w:after="0" w:afterAutospacing="0"/>
        <w:rPr>
          <w:rFonts w:asciiTheme="majorHAnsi" w:eastAsia="+mn-ea" w:hAnsiTheme="majorHAnsi" w:cstheme="majorHAnsi"/>
          <w:color w:val="000000"/>
          <w:kern w:val="24"/>
        </w:rPr>
      </w:pPr>
      <w:r w:rsidRPr="003A5466">
        <w:rPr>
          <w:rFonts w:asciiTheme="majorHAnsi" w:eastAsia="+mn-ea" w:hAnsiTheme="majorHAnsi" w:cstheme="majorHAnsi"/>
          <w:color w:val="000000"/>
          <w:kern w:val="24"/>
        </w:rPr>
        <w:t>(</w:t>
      </w:r>
      <w:r w:rsidR="0025399C" w:rsidRPr="003A5466">
        <w:rPr>
          <w:rFonts w:asciiTheme="majorHAnsi" w:eastAsia="+mn-ea" w:hAnsiTheme="majorHAnsi" w:cstheme="majorHAnsi"/>
          <w:color w:val="000000"/>
          <w:kern w:val="24"/>
        </w:rPr>
        <w:t>Briggs, 198</w:t>
      </w:r>
      <w:r w:rsidRPr="003A5466">
        <w:rPr>
          <w:rFonts w:asciiTheme="majorHAnsi" w:eastAsia="+mn-ea" w:hAnsiTheme="majorHAnsi" w:cstheme="majorHAnsi"/>
          <w:color w:val="000000"/>
          <w:kern w:val="24"/>
        </w:rPr>
        <w:t>0)</w:t>
      </w:r>
    </w:p>
    <w:p w14:paraId="7509392E" w14:textId="7DE392F1" w:rsidR="00A73D2E" w:rsidRPr="003A5466" w:rsidRDefault="00A73D2E" w:rsidP="0025399C">
      <w:pPr>
        <w:pStyle w:val="NormalWeb"/>
        <w:spacing w:before="0" w:beforeAutospacing="0" w:after="0" w:afterAutospacing="0"/>
        <w:rPr>
          <w:rFonts w:asciiTheme="majorHAnsi" w:eastAsia="+mn-ea" w:hAnsiTheme="majorHAnsi" w:cstheme="majorHAnsi"/>
          <w:color w:val="000000"/>
          <w:kern w:val="24"/>
        </w:rPr>
      </w:pPr>
    </w:p>
    <w:p w14:paraId="6EF0A82E" w14:textId="52A68427" w:rsidR="00BA06DD" w:rsidRPr="003A5466" w:rsidRDefault="00A73D2E" w:rsidP="00BA06DD">
      <w:pPr>
        <w:rPr>
          <w:rFonts w:asciiTheme="majorHAnsi" w:hAnsiTheme="majorHAnsi" w:cstheme="majorHAnsi"/>
          <w:sz w:val="24"/>
          <w:szCs w:val="24"/>
        </w:rPr>
      </w:pPr>
      <w:r w:rsidRPr="003A5466">
        <w:rPr>
          <w:rFonts w:asciiTheme="majorHAnsi" w:hAnsiTheme="majorHAnsi" w:cstheme="majorHAnsi"/>
          <w:sz w:val="24"/>
          <w:szCs w:val="24"/>
        </w:rPr>
        <w:t>Myers Biggs personality profiling table:</w:t>
      </w:r>
    </w:p>
    <w:tbl>
      <w:tblPr>
        <w:tblStyle w:val="TableGrid1"/>
        <w:tblW w:w="9351" w:type="dxa"/>
        <w:tblLook w:val="04A0" w:firstRow="1" w:lastRow="0" w:firstColumn="1" w:lastColumn="0" w:noHBand="0" w:noVBand="1"/>
      </w:tblPr>
      <w:tblGrid>
        <w:gridCol w:w="665"/>
        <w:gridCol w:w="1107"/>
        <w:gridCol w:w="1072"/>
        <w:gridCol w:w="460"/>
        <w:gridCol w:w="951"/>
        <w:gridCol w:w="1012"/>
        <w:gridCol w:w="460"/>
        <w:gridCol w:w="1031"/>
        <w:gridCol w:w="907"/>
        <w:gridCol w:w="460"/>
        <w:gridCol w:w="944"/>
        <w:gridCol w:w="1241"/>
      </w:tblGrid>
      <w:tr w:rsidR="00A73D2E" w:rsidRPr="00A73D2E" w14:paraId="465779BA" w14:textId="77777777" w:rsidTr="0095351D">
        <w:tc>
          <w:tcPr>
            <w:tcW w:w="638" w:type="dxa"/>
          </w:tcPr>
          <w:p w14:paraId="70F17130" w14:textId="77777777" w:rsidR="00A73D2E" w:rsidRPr="00A73D2E" w:rsidRDefault="00A73D2E" w:rsidP="00A73D2E">
            <w:pPr>
              <w:rPr>
                <w:rFonts w:asciiTheme="majorHAnsi" w:hAnsiTheme="majorHAnsi" w:cstheme="majorHAnsi"/>
                <w:sz w:val="24"/>
                <w:szCs w:val="24"/>
              </w:rPr>
            </w:pPr>
          </w:p>
        </w:tc>
        <w:tc>
          <w:tcPr>
            <w:tcW w:w="1045" w:type="dxa"/>
          </w:tcPr>
          <w:p w14:paraId="79902B88"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A</w:t>
            </w:r>
          </w:p>
        </w:tc>
        <w:tc>
          <w:tcPr>
            <w:tcW w:w="1013" w:type="dxa"/>
          </w:tcPr>
          <w:p w14:paraId="2AE2EC3B"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441" w:type="dxa"/>
          </w:tcPr>
          <w:p w14:paraId="5E8D5598" w14:textId="77777777" w:rsidR="00A73D2E" w:rsidRPr="00A73D2E" w:rsidRDefault="00A73D2E" w:rsidP="00A73D2E">
            <w:pPr>
              <w:rPr>
                <w:rFonts w:asciiTheme="majorHAnsi" w:hAnsiTheme="majorHAnsi" w:cstheme="majorHAnsi"/>
                <w:sz w:val="24"/>
                <w:szCs w:val="24"/>
              </w:rPr>
            </w:pPr>
          </w:p>
        </w:tc>
        <w:tc>
          <w:tcPr>
            <w:tcW w:w="898" w:type="dxa"/>
          </w:tcPr>
          <w:p w14:paraId="6F1990F7"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A</w:t>
            </w:r>
          </w:p>
        </w:tc>
        <w:tc>
          <w:tcPr>
            <w:tcW w:w="960" w:type="dxa"/>
          </w:tcPr>
          <w:p w14:paraId="42DB516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441" w:type="dxa"/>
          </w:tcPr>
          <w:p w14:paraId="72CE0DF7" w14:textId="77777777" w:rsidR="00A73D2E" w:rsidRPr="00A73D2E" w:rsidRDefault="00A73D2E" w:rsidP="00A73D2E">
            <w:pPr>
              <w:rPr>
                <w:rFonts w:asciiTheme="majorHAnsi" w:hAnsiTheme="majorHAnsi" w:cstheme="majorHAnsi"/>
                <w:sz w:val="24"/>
                <w:szCs w:val="24"/>
              </w:rPr>
            </w:pPr>
          </w:p>
        </w:tc>
        <w:tc>
          <w:tcPr>
            <w:tcW w:w="975" w:type="dxa"/>
          </w:tcPr>
          <w:p w14:paraId="65FAB61D"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A</w:t>
            </w:r>
          </w:p>
        </w:tc>
        <w:tc>
          <w:tcPr>
            <w:tcW w:w="857" w:type="dxa"/>
          </w:tcPr>
          <w:p w14:paraId="5E295A4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441" w:type="dxa"/>
          </w:tcPr>
          <w:p w14:paraId="7378B379" w14:textId="77777777" w:rsidR="00A73D2E" w:rsidRPr="00A73D2E" w:rsidRDefault="00A73D2E" w:rsidP="00A73D2E">
            <w:pPr>
              <w:rPr>
                <w:rFonts w:asciiTheme="majorHAnsi" w:hAnsiTheme="majorHAnsi" w:cstheme="majorHAnsi"/>
                <w:sz w:val="24"/>
                <w:szCs w:val="24"/>
              </w:rPr>
            </w:pPr>
          </w:p>
        </w:tc>
        <w:tc>
          <w:tcPr>
            <w:tcW w:w="787" w:type="dxa"/>
          </w:tcPr>
          <w:p w14:paraId="788A21D0"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A</w:t>
            </w:r>
          </w:p>
        </w:tc>
        <w:tc>
          <w:tcPr>
            <w:tcW w:w="855" w:type="dxa"/>
          </w:tcPr>
          <w:p w14:paraId="66402850"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r>
      <w:tr w:rsidR="00A73D2E" w:rsidRPr="00A73D2E" w14:paraId="48C90DF6" w14:textId="77777777" w:rsidTr="0095351D">
        <w:tc>
          <w:tcPr>
            <w:tcW w:w="638" w:type="dxa"/>
          </w:tcPr>
          <w:p w14:paraId="24E5A74B"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w:t>
            </w:r>
          </w:p>
        </w:tc>
        <w:tc>
          <w:tcPr>
            <w:tcW w:w="1045" w:type="dxa"/>
          </w:tcPr>
          <w:p w14:paraId="194FB01B" w14:textId="77777777" w:rsidR="00A73D2E" w:rsidRPr="00A73D2E" w:rsidRDefault="00A73D2E" w:rsidP="00A73D2E">
            <w:pPr>
              <w:rPr>
                <w:rFonts w:asciiTheme="majorHAnsi" w:hAnsiTheme="majorHAnsi" w:cstheme="majorHAnsi"/>
                <w:sz w:val="24"/>
                <w:szCs w:val="24"/>
              </w:rPr>
            </w:pPr>
          </w:p>
        </w:tc>
        <w:tc>
          <w:tcPr>
            <w:tcW w:w="1013" w:type="dxa"/>
          </w:tcPr>
          <w:p w14:paraId="2123B6B4"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7224E86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2</w:t>
            </w:r>
          </w:p>
        </w:tc>
        <w:tc>
          <w:tcPr>
            <w:tcW w:w="898" w:type="dxa"/>
          </w:tcPr>
          <w:p w14:paraId="0CF4055F"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960" w:type="dxa"/>
          </w:tcPr>
          <w:p w14:paraId="087EB41A" w14:textId="77777777" w:rsidR="00A73D2E" w:rsidRPr="00A73D2E" w:rsidRDefault="00A73D2E" w:rsidP="00A73D2E">
            <w:pPr>
              <w:rPr>
                <w:rFonts w:asciiTheme="majorHAnsi" w:hAnsiTheme="majorHAnsi" w:cstheme="majorHAnsi"/>
                <w:sz w:val="24"/>
                <w:szCs w:val="24"/>
              </w:rPr>
            </w:pPr>
          </w:p>
        </w:tc>
        <w:tc>
          <w:tcPr>
            <w:tcW w:w="441" w:type="dxa"/>
          </w:tcPr>
          <w:p w14:paraId="7FD011D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3</w:t>
            </w:r>
          </w:p>
        </w:tc>
        <w:tc>
          <w:tcPr>
            <w:tcW w:w="975" w:type="dxa"/>
          </w:tcPr>
          <w:p w14:paraId="6C48B752" w14:textId="77777777" w:rsidR="00A73D2E" w:rsidRPr="00A73D2E" w:rsidRDefault="00A73D2E" w:rsidP="00A73D2E">
            <w:pPr>
              <w:rPr>
                <w:rFonts w:asciiTheme="majorHAnsi" w:hAnsiTheme="majorHAnsi" w:cstheme="majorHAnsi"/>
                <w:sz w:val="24"/>
                <w:szCs w:val="24"/>
              </w:rPr>
            </w:pPr>
          </w:p>
        </w:tc>
        <w:tc>
          <w:tcPr>
            <w:tcW w:w="857" w:type="dxa"/>
          </w:tcPr>
          <w:p w14:paraId="3CADC5BE"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7187D4B9"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4</w:t>
            </w:r>
          </w:p>
        </w:tc>
        <w:tc>
          <w:tcPr>
            <w:tcW w:w="787" w:type="dxa"/>
          </w:tcPr>
          <w:p w14:paraId="02F8C116" w14:textId="77777777" w:rsidR="00A73D2E" w:rsidRPr="00A73D2E" w:rsidRDefault="00A73D2E" w:rsidP="00A73D2E">
            <w:pPr>
              <w:rPr>
                <w:rFonts w:asciiTheme="majorHAnsi" w:hAnsiTheme="majorHAnsi" w:cstheme="majorHAnsi"/>
                <w:sz w:val="24"/>
                <w:szCs w:val="24"/>
              </w:rPr>
            </w:pPr>
          </w:p>
        </w:tc>
        <w:tc>
          <w:tcPr>
            <w:tcW w:w="855" w:type="dxa"/>
          </w:tcPr>
          <w:p w14:paraId="1C14107B"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r>
      <w:tr w:rsidR="00A73D2E" w:rsidRPr="00A73D2E" w14:paraId="4C429794" w14:textId="77777777" w:rsidTr="0095351D">
        <w:tc>
          <w:tcPr>
            <w:tcW w:w="638" w:type="dxa"/>
          </w:tcPr>
          <w:p w14:paraId="64296796"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5</w:t>
            </w:r>
          </w:p>
        </w:tc>
        <w:tc>
          <w:tcPr>
            <w:tcW w:w="1045" w:type="dxa"/>
          </w:tcPr>
          <w:p w14:paraId="2377E1CD" w14:textId="77777777" w:rsidR="00A73D2E" w:rsidRPr="00A73D2E" w:rsidRDefault="00A73D2E" w:rsidP="00A73D2E">
            <w:pPr>
              <w:rPr>
                <w:rFonts w:asciiTheme="majorHAnsi" w:hAnsiTheme="majorHAnsi" w:cstheme="majorHAnsi"/>
                <w:sz w:val="24"/>
                <w:szCs w:val="24"/>
              </w:rPr>
            </w:pPr>
          </w:p>
        </w:tc>
        <w:tc>
          <w:tcPr>
            <w:tcW w:w="1013" w:type="dxa"/>
          </w:tcPr>
          <w:p w14:paraId="491E3610"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270CCD52"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6</w:t>
            </w:r>
          </w:p>
        </w:tc>
        <w:tc>
          <w:tcPr>
            <w:tcW w:w="898" w:type="dxa"/>
          </w:tcPr>
          <w:p w14:paraId="312D7D89"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960" w:type="dxa"/>
          </w:tcPr>
          <w:p w14:paraId="3935B3D5" w14:textId="77777777" w:rsidR="00A73D2E" w:rsidRPr="00A73D2E" w:rsidRDefault="00A73D2E" w:rsidP="00A73D2E">
            <w:pPr>
              <w:rPr>
                <w:rFonts w:asciiTheme="majorHAnsi" w:hAnsiTheme="majorHAnsi" w:cstheme="majorHAnsi"/>
                <w:sz w:val="24"/>
                <w:szCs w:val="24"/>
              </w:rPr>
            </w:pPr>
          </w:p>
        </w:tc>
        <w:tc>
          <w:tcPr>
            <w:tcW w:w="441" w:type="dxa"/>
          </w:tcPr>
          <w:p w14:paraId="5C40BBA8"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7</w:t>
            </w:r>
          </w:p>
        </w:tc>
        <w:tc>
          <w:tcPr>
            <w:tcW w:w="975" w:type="dxa"/>
          </w:tcPr>
          <w:p w14:paraId="3A6C0E99" w14:textId="77777777" w:rsidR="00A73D2E" w:rsidRPr="00A73D2E" w:rsidRDefault="00A73D2E" w:rsidP="00A73D2E">
            <w:pPr>
              <w:rPr>
                <w:rFonts w:asciiTheme="majorHAnsi" w:hAnsiTheme="majorHAnsi" w:cstheme="majorHAnsi"/>
                <w:sz w:val="24"/>
                <w:szCs w:val="24"/>
              </w:rPr>
            </w:pPr>
          </w:p>
        </w:tc>
        <w:tc>
          <w:tcPr>
            <w:tcW w:w="857" w:type="dxa"/>
          </w:tcPr>
          <w:p w14:paraId="5E78D301"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5C43BBE2"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8</w:t>
            </w:r>
          </w:p>
        </w:tc>
        <w:tc>
          <w:tcPr>
            <w:tcW w:w="787" w:type="dxa"/>
          </w:tcPr>
          <w:p w14:paraId="2D8BA3DF" w14:textId="77777777" w:rsidR="00A73D2E" w:rsidRPr="00A73D2E" w:rsidRDefault="00A73D2E" w:rsidP="00A73D2E">
            <w:pPr>
              <w:rPr>
                <w:rFonts w:asciiTheme="majorHAnsi" w:hAnsiTheme="majorHAnsi" w:cstheme="majorHAnsi"/>
                <w:sz w:val="24"/>
                <w:szCs w:val="24"/>
              </w:rPr>
            </w:pPr>
          </w:p>
        </w:tc>
        <w:tc>
          <w:tcPr>
            <w:tcW w:w="855" w:type="dxa"/>
          </w:tcPr>
          <w:p w14:paraId="611A6286"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r>
      <w:tr w:rsidR="00A73D2E" w:rsidRPr="00A73D2E" w14:paraId="7BCDACBA" w14:textId="77777777" w:rsidTr="0095351D">
        <w:tc>
          <w:tcPr>
            <w:tcW w:w="638" w:type="dxa"/>
          </w:tcPr>
          <w:p w14:paraId="31BDEDFF"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9</w:t>
            </w:r>
          </w:p>
        </w:tc>
        <w:tc>
          <w:tcPr>
            <w:tcW w:w="1045" w:type="dxa"/>
          </w:tcPr>
          <w:p w14:paraId="5E601252"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1013" w:type="dxa"/>
          </w:tcPr>
          <w:p w14:paraId="26ABC6F5" w14:textId="77777777" w:rsidR="00A73D2E" w:rsidRPr="00A73D2E" w:rsidRDefault="00A73D2E" w:rsidP="00A73D2E">
            <w:pPr>
              <w:rPr>
                <w:rFonts w:asciiTheme="majorHAnsi" w:hAnsiTheme="majorHAnsi" w:cstheme="majorHAnsi"/>
                <w:sz w:val="24"/>
                <w:szCs w:val="24"/>
              </w:rPr>
            </w:pPr>
          </w:p>
        </w:tc>
        <w:tc>
          <w:tcPr>
            <w:tcW w:w="441" w:type="dxa"/>
          </w:tcPr>
          <w:p w14:paraId="26FC5F7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10</w:t>
            </w:r>
          </w:p>
        </w:tc>
        <w:tc>
          <w:tcPr>
            <w:tcW w:w="898" w:type="dxa"/>
          </w:tcPr>
          <w:p w14:paraId="3AE68C54" w14:textId="77777777" w:rsidR="00A73D2E" w:rsidRPr="00A73D2E" w:rsidRDefault="00A73D2E" w:rsidP="00A73D2E">
            <w:pPr>
              <w:rPr>
                <w:rFonts w:asciiTheme="majorHAnsi" w:hAnsiTheme="majorHAnsi" w:cstheme="majorHAnsi"/>
                <w:sz w:val="24"/>
                <w:szCs w:val="24"/>
              </w:rPr>
            </w:pPr>
          </w:p>
        </w:tc>
        <w:tc>
          <w:tcPr>
            <w:tcW w:w="960" w:type="dxa"/>
          </w:tcPr>
          <w:p w14:paraId="39A24C48"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225530DD"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11</w:t>
            </w:r>
          </w:p>
        </w:tc>
        <w:tc>
          <w:tcPr>
            <w:tcW w:w="975" w:type="dxa"/>
          </w:tcPr>
          <w:p w14:paraId="3940456F" w14:textId="77777777" w:rsidR="00A73D2E" w:rsidRPr="00A73D2E" w:rsidRDefault="00A73D2E" w:rsidP="00A73D2E">
            <w:pPr>
              <w:rPr>
                <w:rFonts w:asciiTheme="majorHAnsi" w:hAnsiTheme="majorHAnsi" w:cstheme="majorHAnsi"/>
                <w:sz w:val="24"/>
                <w:szCs w:val="24"/>
              </w:rPr>
            </w:pPr>
          </w:p>
        </w:tc>
        <w:tc>
          <w:tcPr>
            <w:tcW w:w="857" w:type="dxa"/>
          </w:tcPr>
          <w:p w14:paraId="71B4812C"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34CC6A9F"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12</w:t>
            </w:r>
          </w:p>
        </w:tc>
        <w:tc>
          <w:tcPr>
            <w:tcW w:w="787" w:type="dxa"/>
          </w:tcPr>
          <w:p w14:paraId="2123367F" w14:textId="77777777" w:rsidR="00A73D2E" w:rsidRPr="00A73D2E" w:rsidRDefault="00A73D2E" w:rsidP="00A73D2E">
            <w:pPr>
              <w:rPr>
                <w:rFonts w:asciiTheme="majorHAnsi" w:hAnsiTheme="majorHAnsi" w:cstheme="majorHAnsi"/>
                <w:sz w:val="24"/>
                <w:szCs w:val="24"/>
              </w:rPr>
            </w:pPr>
          </w:p>
        </w:tc>
        <w:tc>
          <w:tcPr>
            <w:tcW w:w="855" w:type="dxa"/>
          </w:tcPr>
          <w:p w14:paraId="5EEE6CB8"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r>
      <w:tr w:rsidR="00A73D2E" w:rsidRPr="00A73D2E" w14:paraId="1FAA6276" w14:textId="77777777" w:rsidTr="0095351D">
        <w:tc>
          <w:tcPr>
            <w:tcW w:w="638" w:type="dxa"/>
          </w:tcPr>
          <w:p w14:paraId="1C684C44"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13</w:t>
            </w:r>
          </w:p>
        </w:tc>
        <w:tc>
          <w:tcPr>
            <w:tcW w:w="1045" w:type="dxa"/>
          </w:tcPr>
          <w:p w14:paraId="6842875F" w14:textId="77777777" w:rsidR="00A73D2E" w:rsidRPr="00A73D2E" w:rsidRDefault="00A73D2E" w:rsidP="00A73D2E">
            <w:pPr>
              <w:rPr>
                <w:rFonts w:asciiTheme="majorHAnsi" w:hAnsiTheme="majorHAnsi" w:cstheme="majorHAnsi"/>
                <w:sz w:val="24"/>
                <w:szCs w:val="24"/>
              </w:rPr>
            </w:pPr>
          </w:p>
        </w:tc>
        <w:tc>
          <w:tcPr>
            <w:tcW w:w="1013" w:type="dxa"/>
          </w:tcPr>
          <w:p w14:paraId="5B5029F7"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2D66DC7F"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14</w:t>
            </w:r>
          </w:p>
        </w:tc>
        <w:tc>
          <w:tcPr>
            <w:tcW w:w="898" w:type="dxa"/>
          </w:tcPr>
          <w:p w14:paraId="5E25BFF6"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960" w:type="dxa"/>
          </w:tcPr>
          <w:p w14:paraId="694239AD" w14:textId="77777777" w:rsidR="00A73D2E" w:rsidRPr="00A73D2E" w:rsidRDefault="00A73D2E" w:rsidP="00A73D2E">
            <w:pPr>
              <w:rPr>
                <w:rFonts w:asciiTheme="majorHAnsi" w:hAnsiTheme="majorHAnsi" w:cstheme="majorHAnsi"/>
                <w:sz w:val="24"/>
                <w:szCs w:val="24"/>
              </w:rPr>
            </w:pPr>
          </w:p>
        </w:tc>
        <w:tc>
          <w:tcPr>
            <w:tcW w:w="441" w:type="dxa"/>
          </w:tcPr>
          <w:p w14:paraId="2CAB7E9C"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15</w:t>
            </w:r>
          </w:p>
        </w:tc>
        <w:tc>
          <w:tcPr>
            <w:tcW w:w="975" w:type="dxa"/>
          </w:tcPr>
          <w:p w14:paraId="4A24FB91" w14:textId="77777777" w:rsidR="00A73D2E" w:rsidRPr="00A73D2E" w:rsidRDefault="00A73D2E" w:rsidP="00A73D2E">
            <w:pPr>
              <w:rPr>
                <w:rFonts w:asciiTheme="majorHAnsi" w:hAnsiTheme="majorHAnsi" w:cstheme="majorHAnsi"/>
                <w:sz w:val="24"/>
                <w:szCs w:val="24"/>
              </w:rPr>
            </w:pPr>
          </w:p>
        </w:tc>
        <w:tc>
          <w:tcPr>
            <w:tcW w:w="857" w:type="dxa"/>
          </w:tcPr>
          <w:p w14:paraId="07D3BBCD"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60D85DF2"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16</w:t>
            </w:r>
          </w:p>
        </w:tc>
        <w:tc>
          <w:tcPr>
            <w:tcW w:w="787" w:type="dxa"/>
          </w:tcPr>
          <w:p w14:paraId="6798E8C6" w14:textId="77777777" w:rsidR="00A73D2E" w:rsidRPr="00A73D2E" w:rsidRDefault="00A73D2E" w:rsidP="00A73D2E">
            <w:pPr>
              <w:rPr>
                <w:rFonts w:asciiTheme="majorHAnsi" w:hAnsiTheme="majorHAnsi" w:cstheme="majorHAnsi"/>
                <w:sz w:val="24"/>
                <w:szCs w:val="24"/>
              </w:rPr>
            </w:pPr>
          </w:p>
        </w:tc>
        <w:tc>
          <w:tcPr>
            <w:tcW w:w="855" w:type="dxa"/>
          </w:tcPr>
          <w:p w14:paraId="7026E84A"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r>
      <w:tr w:rsidR="00A73D2E" w:rsidRPr="00A73D2E" w14:paraId="53BC15D5" w14:textId="77777777" w:rsidTr="0095351D">
        <w:tc>
          <w:tcPr>
            <w:tcW w:w="638" w:type="dxa"/>
          </w:tcPr>
          <w:p w14:paraId="668FFAD8"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17</w:t>
            </w:r>
          </w:p>
        </w:tc>
        <w:tc>
          <w:tcPr>
            <w:tcW w:w="1045" w:type="dxa"/>
          </w:tcPr>
          <w:p w14:paraId="3C97103A"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1013" w:type="dxa"/>
          </w:tcPr>
          <w:p w14:paraId="0A566028" w14:textId="77777777" w:rsidR="00A73D2E" w:rsidRPr="00A73D2E" w:rsidRDefault="00A73D2E" w:rsidP="00A73D2E">
            <w:pPr>
              <w:rPr>
                <w:rFonts w:asciiTheme="majorHAnsi" w:hAnsiTheme="majorHAnsi" w:cstheme="majorHAnsi"/>
                <w:sz w:val="24"/>
                <w:szCs w:val="24"/>
              </w:rPr>
            </w:pPr>
          </w:p>
        </w:tc>
        <w:tc>
          <w:tcPr>
            <w:tcW w:w="441" w:type="dxa"/>
          </w:tcPr>
          <w:p w14:paraId="2EB3A544"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18</w:t>
            </w:r>
          </w:p>
        </w:tc>
        <w:tc>
          <w:tcPr>
            <w:tcW w:w="898" w:type="dxa"/>
          </w:tcPr>
          <w:p w14:paraId="3CD7E72A" w14:textId="77777777" w:rsidR="00A73D2E" w:rsidRPr="00A73D2E" w:rsidRDefault="00A73D2E" w:rsidP="00A73D2E">
            <w:pPr>
              <w:rPr>
                <w:rFonts w:asciiTheme="majorHAnsi" w:hAnsiTheme="majorHAnsi" w:cstheme="majorHAnsi"/>
                <w:sz w:val="24"/>
                <w:szCs w:val="24"/>
              </w:rPr>
            </w:pPr>
          </w:p>
        </w:tc>
        <w:tc>
          <w:tcPr>
            <w:tcW w:w="960" w:type="dxa"/>
          </w:tcPr>
          <w:p w14:paraId="41CBF858"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490329C0"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19</w:t>
            </w:r>
          </w:p>
        </w:tc>
        <w:tc>
          <w:tcPr>
            <w:tcW w:w="975" w:type="dxa"/>
          </w:tcPr>
          <w:p w14:paraId="1965862A" w14:textId="77777777" w:rsidR="00A73D2E" w:rsidRPr="00A73D2E" w:rsidRDefault="00A73D2E" w:rsidP="00A73D2E">
            <w:pPr>
              <w:rPr>
                <w:rFonts w:asciiTheme="majorHAnsi" w:hAnsiTheme="majorHAnsi" w:cstheme="majorHAnsi"/>
                <w:sz w:val="24"/>
                <w:szCs w:val="24"/>
              </w:rPr>
            </w:pPr>
          </w:p>
        </w:tc>
        <w:tc>
          <w:tcPr>
            <w:tcW w:w="857" w:type="dxa"/>
          </w:tcPr>
          <w:p w14:paraId="66D8C3CF"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c>
          <w:tcPr>
            <w:tcW w:w="441" w:type="dxa"/>
          </w:tcPr>
          <w:p w14:paraId="24DCD22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20</w:t>
            </w:r>
          </w:p>
        </w:tc>
        <w:tc>
          <w:tcPr>
            <w:tcW w:w="787" w:type="dxa"/>
          </w:tcPr>
          <w:p w14:paraId="46765ECF" w14:textId="77777777" w:rsidR="00A73D2E" w:rsidRPr="00A73D2E" w:rsidRDefault="00A73D2E" w:rsidP="00A73D2E">
            <w:pPr>
              <w:rPr>
                <w:rFonts w:asciiTheme="majorHAnsi" w:hAnsiTheme="majorHAnsi" w:cstheme="majorHAnsi"/>
                <w:sz w:val="24"/>
                <w:szCs w:val="24"/>
              </w:rPr>
            </w:pPr>
          </w:p>
        </w:tc>
        <w:tc>
          <w:tcPr>
            <w:tcW w:w="855" w:type="dxa"/>
          </w:tcPr>
          <w:p w14:paraId="461FF9B9" w14:textId="77777777" w:rsidR="00A73D2E" w:rsidRPr="00A73D2E" w:rsidRDefault="00A73D2E" w:rsidP="00A73D2E">
            <w:pPr>
              <w:rPr>
                <w:rFonts w:asciiTheme="majorHAnsi" w:hAnsiTheme="majorHAnsi" w:cstheme="majorHAnsi"/>
                <w:b/>
                <w:sz w:val="24"/>
                <w:szCs w:val="24"/>
              </w:rPr>
            </w:pPr>
            <w:r w:rsidRPr="00A73D2E">
              <w:rPr>
                <w:rFonts w:asciiTheme="majorHAnsi" w:hAnsiTheme="majorHAnsi" w:cstheme="majorHAnsi"/>
                <w:b/>
                <w:sz w:val="24"/>
                <w:szCs w:val="24"/>
              </w:rPr>
              <w:t>yes</w:t>
            </w:r>
          </w:p>
        </w:tc>
      </w:tr>
      <w:tr w:rsidR="00A73D2E" w:rsidRPr="00A73D2E" w14:paraId="09120466" w14:textId="77777777" w:rsidTr="0095351D">
        <w:tc>
          <w:tcPr>
            <w:tcW w:w="638" w:type="dxa"/>
          </w:tcPr>
          <w:p w14:paraId="719E6E3C"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total</w:t>
            </w:r>
          </w:p>
        </w:tc>
        <w:tc>
          <w:tcPr>
            <w:tcW w:w="1045" w:type="dxa"/>
          </w:tcPr>
          <w:p w14:paraId="65F7D62D" w14:textId="77777777" w:rsidR="00A73D2E" w:rsidRPr="00A73D2E" w:rsidRDefault="00A73D2E" w:rsidP="00A73D2E">
            <w:pPr>
              <w:rPr>
                <w:rFonts w:asciiTheme="majorHAnsi" w:hAnsiTheme="majorHAnsi" w:cstheme="majorHAnsi"/>
                <w:sz w:val="24"/>
                <w:szCs w:val="24"/>
              </w:rPr>
            </w:pPr>
          </w:p>
        </w:tc>
        <w:tc>
          <w:tcPr>
            <w:tcW w:w="1013" w:type="dxa"/>
          </w:tcPr>
          <w:p w14:paraId="6FE06937" w14:textId="77777777" w:rsidR="00A73D2E" w:rsidRPr="00A73D2E" w:rsidRDefault="00A73D2E" w:rsidP="00A73D2E">
            <w:pPr>
              <w:rPr>
                <w:rFonts w:asciiTheme="majorHAnsi" w:hAnsiTheme="majorHAnsi" w:cstheme="majorHAnsi"/>
                <w:sz w:val="24"/>
                <w:szCs w:val="24"/>
              </w:rPr>
            </w:pPr>
          </w:p>
        </w:tc>
        <w:tc>
          <w:tcPr>
            <w:tcW w:w="441" w:type="dxa"/>
          </w:tcPr>
          <w:p w14:paraId="0F316044" w14:textId="77777777" w:rsidR="00A73D2E" w:rsidRPr="00A73D2E" w:rsidRDefault="00A73D2E" w:rsidP="00A73D2E">
            <w:pPr>
              <w:rPr>
                <w:rFonts w:asciiTheme="majorHAnsi" w:hAnsiTheme="majorHAnsi" w:cstheme="majorHAnsi"/>
                <w:sz w:val="24"/>
                <w:szCs w:val="24"/>
              </w:rPr>
            </w:pPr>
          </w:p>
        </w:tc>
        <w:tc>
          <w:tcPr>
            <w:tcW w:w="898" w:type="dxa"/>
          </w:tcPr>
          <w:p w14:paraId="7446B8C9" w14:textId="77777777" w:rsidR="00A73D2E" w:rsidRPr="00A73D2E" w:rsidRDefault="00A73D2E" w:rsidP="00A73D2E">
            <w:pPr>
              <w:rPr>
                <w:rFonts w:asciiTheme="majorHAnsi" w:hAnsiTheme="majorHAnsi" w:cstheme="majorHAnsi"/>
                <w:sz w:val="24"/>
                <w:szCs w:val="24"/>
              </w:rPr>
            </w:pPr>
          </w:p>
        </w:tc>
        <w:tc>
          <w:tcPr>
            <w:tcW w:w="960" w:type="dxa"/>
          </w:tcPr>
          <w:p w14:paraId="582BFE0A" w14:textId="77777777" w:rsidR="00A73D2E" w:rsidRPr="00A73D2E" w:rsidRDefault="00A73D2E" w:rsidP="00A73D2E">
            <w:pPr>
              <w:rPr>
                <w:rFonts w:asciiTheme="majorHAnsi" w:hAnsiTheme="majorHAnsi" w:cstheme="majorHAnsi"/>
                <w:sz w:val="24"/>
                <w:szCs w:val="24"/>
              </w:rPr>
            </w:pPr>
          </w:p>
        </w:tc>
        <w:tc>
          <w:tcPr>
            <w:tcW w:w="441" w:type="dxa"/>
          </w:tcPr>
          <w:p w14:paraId="2ABDABC3" w14:textId="77777777" w:rsidR="00A73D2E" w:rsidRPr="00A73D2E" w:rsidRDefault="00A73D2E" w:rsidP="00A73D2E">
            <w:pPr>
              <w:rPr>
                <w:rFonts w:asciiTheme="majorHAnsi" w:hAnsiTheme="majorHAnsi" w:cstheme="majorHAnsi"/>
                <w:sz w:val="24"/>
                <w:szCs w:val="24"/>
              </w:rPr>
            </w:pPr>
          </w:p>
        </w:tc>
        <w:tc>
          <w:tcPr>
            <w:tcW w:w="975" w:type="dxa"/>
          </w:tcPr>
          <w:p w14:paraId="4973216B" w14:textId="77777777" w:rsidR="00A73D2E" w:rsidRPr="00A73D2E" w:rsidRDefault="00A73D2E" w:rsidP="00A73D2E">
            <w:pPr>
              <w:rPr>
                <w:rFonts w:asciiTheme="majorHAnsi" w:hAnsiTheme="majorHAnsi" w:cstheme="majorHAnsi"/>
                <w:sz w:val="24"/>
                <w:szCs w:val="24"/>
              </w:rPr>
            </w:pPr>
          </w:p>
        </w:tc>
        <w:tc>
          <w:tcPr>
            <w:tcW w:w="857" w:type="dxa"/>
          </w:tcPr>
          <w:p w14:paraId="60D5EDF2" w14:textId="77777777" w:rsidR="00A73D2E" w:rsidRPr="00A73D2E" w:rsidRDefault="00A73D2E" w:rsidP="00A73D2E">
            <w:pPr>
              <w:rPr>
                <w:rFonts w:asciiTheme="majorHAnsi" w:hAnsiTheme="majorHAnsi" w:cstheme="majorHAnsi"/>
                <w:sz w:val="24"/>
                <w:szCs w:val="24"/>
              </w:rPr>
            </w:pPr>
          </w:p>
        </w:tc>
        <w:tc>
          <w:tcPr>
            <w:tcW w:w="441" w:type="dxa"/>
          </w:tcPr>
          <w:p w14:paraId="0A164239" w14:textId="77777777" w:rsidR="00A73D2E" w:rsidRPr="00A73D2E" w:rsidRDefault="00A73D2E" w:rsidP="00A73D2E">
            <w:pPr>
              <w:rPr>
                <w:rFonts w:asciiTheme="majorHAnsi" w:hAnsiTheme="majorHAnsi" w:cstheme="majorHAnsi"/>
                <w:sz w:val="24"/>
                <w:szCs w:val="24"/>
              </w:rPr>
            </w:pPr>
          </w:p>
        </w:tc>
        <w:tc>
          <w:tcPr>
            <w:tcW w:w="787" w:type="dxa"/>
          </w:tcPr>
          <w:p w14:paraId="12F72800" w14:textId="77777777" w:rsidR="00A73D2E" w:rsidRPr="00A73D2E" w:rsidRDefault="00A73D2E" w:rsidP="00A73D2E">
            <w:pPr>
              <w:rPr>
                <w:rFonts w:asciiTheme="majorHAnsi" w:hAnsiTheme="majorHAnsi" w:cstheme="majorHAnsi"/>
                <w:sz w:val="24"/>
                <w:szCs w:val="24"/>
              </w:rPr>
            </w:pPr>
          </w:p>
        </w:tc>
        <w:tc>
          <w:tcPr>
            <w:tcW w:w="855" w:type="dxa"/>
          </w:tcPr>
          <w:p w14:paraId="2EC650AF" w14:textId="77777777" w:rsidR="00A73D2E" w:rsidRPr="00A73D2E" w:rsidRDefault="00A73D2E" w:rsidP="00A73D2E">
            <w:pPr>
              <w:rPr>
                <w:rFonts w:asciiTheme="majorHAnsi" w:hAnsiTheme="majorHAnsi" w:cstheme="majorHAnsi"/>
                <w:sz w:val="24"/>
                <w:szCs w:val="24"/>
              </w:rPr>
            </w:pPr>
          </w:p>
        </w:tc>
      </w:tr>
      <w:tr w:rsidR="00A73D2E" w:rsidRPr="00A73D2E" w14:paraId="7CB6970A" w14:textId="77777777" w:rsidTr="0095351D">
        <w:tc>
          <w:tcPr>
            <w:tcW w:w="638" w:type="dxa"/>
          </w:tcPr>
          <w:p w14:paraId="133F60B9"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1045" w:type="dxa"/>
          </w:tcPr>
          <w:p w14:paraId="016E5E5F"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Extrovert</w:t>
            </w:r>
          </w:p>
        </w:tc>
        <w:tc>
          <w:tcPr>
            <w:tcW w:w="1013" w:type="dxa"/>
          </w:tcPr>
          <w:p w14:paraId="022708BB"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Introvert</w:t>
            </w:r>
          </w:p>
        </w:tc>
        <w:tc>
          <w:tcPr>
            <w:tcW w:w="441" w:type="dxa"/>
          </w:tcPr>
          <w:p w14:paraId="2E86937A"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A</w:t>
            </w:r>
          </w:p>
        </w:tc>
        <w:tc>
          <w:tcPr>
            <w:tcW w:w="898" w:type="dxa"/>
          </w:tcPr>
          <w:p w14:paraId="7BD46E5E"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Sensing</w:t>
            </w:r>
          </w:p>
        </w:tc>
        <w:tc>
          <w:tcPr>
            <w:tcW w:w="960" w:type="dxa"/>
          </w:tcPr>
          <w:p w14:paraId="1F9B02CD"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Intuitive</w:t>
            </w:r>
          </w:p>
        </w:tc>
        <w:tc>
          <w:tcPr>
            <w:tcW w:w="441" w:type="dxa"/>
          </w:tcPr>
          <w:p w14:paraId="18C72AE5"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975" w:type="dxa"/>
          </w:tcPr>
          <w:p w14:paraId="2BC5646A"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Thinking</w:t>
            </w:r>
          </w:p>
        </w:tc>
        <w:tc>
          <w:tcPr>
            <w:tcW w:w="857" w:type="dxa"/>
          </w:tcPr>
          <w:p w14:paraId="4EAA0C73"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Feeling</w:t>
            </w:r>
          </w:p>
        </w:tc>
        <w:tc>
          <w:tcPr>
            <w:tcW w:w="441" w:type="dxa"/>
          </w:tcPr>
          <w:p w14:paraId="6CAC7EBA"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B</w:t>
            </w:r>
          </w:p>
        </w:tc>
        <w:tc>
          <w:tcPr>
            <w:tcW w:w="787" w:type="dxa"/>
          </w:tcPr>
          <w:p w14:paraId="30869571"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Judging</w:t>
            </w:r>
          </w:p>
        </w:tc>
        <w:tc>
          <w:tcPr>
            <w:tcW w:w="855" w:type="dxa"/>
          </w:tcPr>
          <w:p w14:paraId="361FCADF" w14:textId="77777777" w:rsidR="00A73D2E" w:rsidRPr="00A73D2E" w:rsidRDefault="00A73D2E" w:rsidP="00A73D2E">
            <w:pPr>
              <w:rPr>
                <w:rFonts w:asciiTheme="majorHAnsi" w:hAnsiTheme="majorHAnsi" w:cstheme="majorHAnsi"/>
                <w:sz w:val="24"/>
                <w:szCs w:val="24"/>
              </w:rPr>
            </w:pPr>
            <w:r w:rsidRPr="00A73D2E">
              <w:rPr>
                <w:rFonts w:asciiTheme="majorHAnsi" w:hAnsiTheme="majorHAnsi" w:cstheme="majorHAnsi"/>
                <w:sz w:val="24"/>
                <w:szCs w:val="24"/>
              </w:rPr>
              <w:t>Perceptive</w:t>
            </w:r>
          </w:p>
        </w:tc>
      </w:tr>
    </w:tbl>
    <w:p w14:paraId="5E9427EA" w14:textId="1BA5FE28" w:rsidR="00A95E20" w:rsidRPr="008109A5" w:rsidRDefault="00A95E20" w:rsidP="00BA06DD">
      <w:pPr>
        <w:rPr>
          <w:rFonts w:asciiTheme="majorHAnsi" w:hAnsiTheme="majorHAnsi" w:cstheme="majorHAnsi"/>
          <w:sz w:val="24"/>
          <w:szCs w:val="24"/>
        </w:rPr>
      </w:pPr>
    </w:p>
    <w:p w14:paraId="4A140F4F" w14:textId="42B02557" w:rsidR="00A73D2E" w:rsidRPr="003A5466" w:rsidRDefault="00A73D2E" w:rsidP="00BA06DD">
      <w:pPr>
        <w:rPr>
          <w:rFonts w:asciiTheme="majorHAnsi" w:hAnsiTheme="majorHAnsi" w:cstheme="majorHAnsi"/>
          <w:sz w:val="24"/>
          <w:szCs w:val="24"/>
        </w:rPr>
      </w:pPr>
      <w:r w:rsidRPr="003A5466">
        <w:rPr>
          <w:rFonts w:asciiTheme="majorHAnsi" w:hAnsiTheme="majorHAnsi" w:cstheme="majorHAnsi"/>
          <w:sz w:val="24"/>
          <w:szCs w:val="24"/>
        </w:rPr>
        <w:t>Results:</w:t>
      </w:r>
    </w:p>
    <w:p w14:paraId="319046BB" w14:textId="77777777" w:rsidR="00A73D2E" w:rsidRPr="00A73D2E" w:rsidRDefault="00A73D2E" w:rsidP="00A73D2E">
      <w:pPr>
        <w:rPr>
          <w:rFonts w:asciiTheme="majorHAnsi" w:eastAsiaTheme="minorEastAsia" w:hAnsiTheme="majorHAnsi" w:cstheme="majorHAnsi"/>
          <w:sz w:val="24"/>
          <w:szCs w:val="24"/>
        </w:rPr>
      </w:pPr>
      <w:r w:rsidRPr="00A73D2E">
        <w:rPr>
          <w:rFonts w:asciiTheme="majorHAnsi" w:eastAsiaTheme="minorEastAsia" w:hAnsiTheme="majorHAnsi" w:cstheme="majorHAnsi"/>
          <w:sz w:val="24"/>
          <w:szCs w:val="24"/>
        </w:rPr>
        <w:t>Introvert – receiving, contained, intimate, reflective and quiet.</w:t>
      </w:r>
    </w:p>
    <w:p w14:paraId="06F635E0" w14:textId="77777777" w:rsidR="00A73D2E" w:rsidRPr="00A73D2E" w:rsidRDefault="00A73D2E" w:rsidP="00A73D2E">
      <w:pPr>
        <w:rPr>
          <w:rFonts w:asciiTheme="majorHAnsi" w:eastAsiaTheme="minorEastAsia" w:hAnsiTheme="majorHAnsi" w:cstheme="majorHAnsi"/>
          <w:sz w:val="24"/>
          <w:szCs w:val="24"/>
        </w:rPr>
      </w:pPr>
      <w:r w:rsidRPr="00A73D2E">
        <w:rPr>
          <w:rFonts w:asciiTheme="majorHAnsi" w:eastAsiaTheme="minorEastAsia" w:hAnsiTheme="majorHAnsi" w:cstheme="majorHAnsi"/>
          <w:sz w:val="24"/>
          <w:szCs w:val="24"/>
        </w:rPr>
        <w:t>Sensing- concrete, realistic, practical, experiential and radical.</w:t>
      </w:r>
    </w:p>
    <w:p w14:paraId="2E7D7FDC" w14:textId="77777777" w:rsidR="00A73D2E" w:rsidRPr="00A73D2E" w:rsidRDefault="00A73D2E" w:rsidP="00A73D2E">
      <w:pPr>
        <w:rPr>
          <w:rFonts w:asciiTheme="majorHAnsi" w:eastAsiaTheme="minorEastAsia" w:hAnsiTheme="majorHAnsi" w:cstheme="majorHAnsi"/>
          <w:sz w:val="24"/>
          <w:szCs w:val="24"/>
        </w:rPr>
      </w:pPr>
      <w:r w:rsidRPr="00A73D2E">
        <w:rPr>
          <w:rFonts w:asciiTheme="majorHAnsi" w:eastAsiaTheme="minorEastAsia" w:hAnsiTheme="majorHAnsi" w:cstheme="majorHAnsi"/>
          <w:sz w:val="24"/>
          <w:szCs w:val="24"/>
        </w:rPr>
        <w:t>Feeling- empathetic, compassionate, accommodating and accepting tender.</w:t>
      </w:r>
    </w:p>
    <w:p w14:paraId="1F9ED837" w14:textId="77777777" w:rsidR="00A73D2E" w:rsidRPr="00A73D2E" w:rsidRDefault="00A73D2E" w:rsidP="00A73D2E">
      <w:pPr>
        <w:rPr>
          <w:rFonts w:asciiTheme="majorHAnsi" w:eastAsiaTheme="minorEastAsia" w:hAnsiTheme="majorHAnsi" w:cstheme="majorHAnsi"/>
          <w:sz w:val="24"/>
          <w:szCs w:val="24"/>
        </w:rPr>
      </w:pPr>
      <w:r w:rsidRPr="00A73D2E">
        <w:rPr>
          <w:rFonts w:asciiTheme="majorHAnsi" w:eastAsiaTheme="minorEastAsia" w:hAnsiTheme="majorHAnsi" w:cstheme="majorHAnsi"/>
          <w:sz w:val="24"/>
          <w:szCs w:val="24"/>
        </w:rPr>
        <w:t>Perceptive- casual, open-minded, prompted and spontaneous emergent.</w:t>
      </w:r>
    </w:p>
    <w:p w14:paraId="080525F0" w14:textId="77777777" w:rsidR="00A73D2E" w:rsidRPr="003A5466" w:rsidRDefault="00A73D2E" w:rsidP="00BA06DD">
      <w:pPr>
        <w:rPr>
          <w:rFonts w:asciiTheme="majorHAnsi" w:hAnsiTheme="majorHAnsi" w:cstheme="majorHAnsi"/>
          <w:sz w:val="24"/>
          <w:szCs w:val="24"/>
        </w:rPr>
      </w:pPr>
    </w:p>
    <w:p w14:paraId="03380A74" w14:textId="17F5AE8E" w:rsidR="00BA06DD" w:rsidRPr="003A5466" w:rsidRDefault="00BA06DD" w:rsidP="00BA06DD">
      <w:pPr>
        <w:rPr>
          <w:rFonts w:asciiTheme="majorHAnsi" w:hAnsiTheme="majorHAnsi" w:cstheme="majorHAnsi"/>
          <w:sz w:val="24"/>
          <w:szCs w:val="24"/>
        </w:rPr>
      </w:pPr>
    </w:p>
    <w:p w14:paraId="7907D172" w14:textId="3BFAF97A" w:rsidR="00BA06DD" w:rsidRPr="003A5466" w:rsidRDefault="00BA06DD" w:rsidP="00BA06DD">
      <w:pPr>
        <w:rPr>
          <w:rFonts w:asciiTheme="majorHAnsi" w:hAnsiTheme="majorHAnsi" w:cstheme="majorHAnsi"/>
          <w:sz w:val="24"/>
          <w:szCs w:val="24"/>
        </w:rPr>
      </w:pPr>
    </w:p>
    <w:p w14:paraId="753BD4AA" w14:textId="4B394960" w:rsidR="00BA06DD" w:rsidRPr="003A5466" w:rsidRDefault="00BA06DD" w:rsidP="00BA06DD">
      <w:pPr>
        <w:spacing w:after="0" w:line="240" w:lineRule="auto"/>
        <w:rPr>
          <w:rFonts w:asciiTheme="majorHAnsi" w:eastAsia="Times New Roman" w:hAnsiTheme="majorHAnsi" w:cstheme="majorHAnsi"/>
          <w:b/>
          <w:sz w:val="24"/>
          <w:szCs w:val="24"/>
        </w:rPr>
      </w:pPr>
      <w:r w:rsidRPr="003A5466">
        <w:rPr>
          <w:rFonts w:asciiTheme="majorHAnsi" w:eastAsia="Times New Roman" w:hAnsiTheme="majorHAnsi" w:cstheme="majorHAnsi"/>
          <w:b/>
          <w:sz w:val="24"/>
          <w:szCs w:val="24"/>
        </w:rPr>
        <w:t>Findings</w:t>
      </w:r>
      <w:r w:rsidR="008109A5" w:rsidRPr="003A5466">
        <w:rPr>
          <w:rFonts w:asciiTheme="majorHAnsi" w:eastAsia="Times New Roman" w:hAnsiTheme="majorHAnsi" w:cstheme="majorHAnsi"/>
          <w:b/>
          <w:sz w:val="24"/>
          <w:szCs w:val="24"/>
        </w:rPr>
        <w:t xml:space="preserve"> </w:t>
      </w:r>
      <w:r w:rsidRPr="003A5466">
        <w:rPr>
          <w:rFonts w:asciiTheme="majorHAnsi" w:eastAsia="Times New Roman" w:hAnsiTheme="majorHAnsi" w:cstheme="majorHAnsi"/>
          <w:b/>
          <w:sz w:val="24"/>
          <w:szCs w:val="24"/>
        </w:rPr>
        <w:t>Part 2</w:t>
      </w:r>
      <w:r w:rsidR="008109A5" w:rsidRPr="003A5466">
        <w:rPr>
          <w:rFonts w:asciiTheme="majorHAnsi" w:eastAsia="Times New Roman" w:hAnsiTheme="majorHAnsi" w:cstheme="majorHAnsi"/>
          <w:b/>
          <w:sz w:val="24"/>
          <w:szCs w:val="24"/>
        </w:rPr>
        <w:t>.</w:t>
      </w:r>
    </w:p>
    <w:p w14:paraId="135A635D" w14:textId="77777777" w:rsidR="00BA06DD" w:rsidRPr="003A5466" w:rsidRDefault="00BA06DD" w:rsidP="00BA06DD">
      <w:pPr>
        <w:spacing w:after="0" w:line="240" w:lineRule="auto"/>
        <w:rPr>
          <w:rFonts w:asciiTheme="majorHAnsi" w:eastAsia="Times New Roman" w:hAnsiTheme="majorHAnsi" w:cstheme="majorHAnsi"/>
          <w:b/>
          <w:color w:val="FF0000"/>
          <w:sz w:val="24"/>
          <w:szCs w:val="24"/>
        </w:rPr>
      </w:pPr>
    </w:p>
    <w:p w14:paraId="0DA2A5F4" w14:textId="6EA09894" w:rsidR="00BA06DD" w:rsidRPr="003A5466" w:rsidRDefault="00BA06DD" w:rsidP="00BA06DD">
      <w:pPr>
        <w:spacing w:after="0" w:line="240" w:lineRule="auto"/>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 xml:space="preserve">From Part 1, using </w:t>
      </w:r>
      <w:proofErr w:type="gramStart"/>
      <w:r w:rsidRPr="003A5466">
        <w:rPr>
          <w:rFonts w:asciiTheme="majorHAnsi" w:eastAsia="Times New Roman" w:hAnsiTheme="majorHAnsi" w:cstheme="majorHAnsi"/>
          <w:sz w:val="24"/>
          <w:szCs w:val="24"/>
        </w:rPr>
        <w:t>a number of</w:t>
      </w:r>
      <w:proofErr w:type="gramEnd"/>
      <w:r w:rsidRPr="003A5466">
        <w:rPr>
          <w:rFonts w:asciiTheme="majorHAnsi" w:eastAsia="Times New Roman" w:hAnsiTheme="majorHAnsi" w:cstheme="majorHAnsi"/>
          <w:sz w:val="24"/>
          <w:szCs w:val="24"/>
        </w:rPr>
        <w:t xml:space="preserve"> self-assessment techniques. I have Identify several key development areas and highlighted my</w:t>
      </w:r>
      <w:r w:rsidRPr="003A5466">
        <w:rPr>
          <w:rFonts w:asciiTheme="majorHAnsi" w:eastAsia="Times New Roman" w:hAnsiTheme="majorHAnsi" w:cstheme="majorHAnsi"/>
          <w:sz w:val="24"/>
          <w:szCs w:val="24"/>
          <w:lang w:val="en-AU"/>
        </w:rPr>
        <w:t xml:space="preserve"> internal and external barriers to learning and development</w:t>
      </w:r>
      <w:r w:rsidRPr="003A5466">
        <w:rPr>
          <w:rFonts w:asciiTheme="majorHAnsi" w:eastAsia="Times New Roman" w:hAnsiTheme="majorHAnsi" w:cstheme="majorHAnsi"/>
          <w:sz w:val="24"/>
          <w:szCs w:val="24"/>
        </w:rPr>
        <w:t xml:space="preserve">. </w:t>
      </w:r>
    </w:p>
    <w:p w14:paraId="33C539D7" w14:textId="77777777" w:rsidR="00BA06DD" w:rsidRPr="003A5466" w:rsidRDefault="00BA06DD" w:rsidP="00BA06DD">
      <w:pPr>
        <w:spacing w:after="0" w:line="240" w:lineRule="auto"/>
        <w:rPr>
          <w:rFonts w:asciiTheme="majorHAnsi" w:eastAsia="Times New Roman" w:hAnsiTheme="majorHAnsi" w:cstheme="majorHAnsi"/>
          <w:sz w:val="24"/>
          <w:szCs w:val="24"/>
        </w:rPr>
      </w:pPr>
    </w:p>
    <w:p w14:paraId="3048A96D" w14:textId="77777777" w:rsidR="00BA06DD" w:rsidRPr="003A5466" w:rsidRDefault="00BA06DD" w:rsidP="00BA06DD">
      <w:pPr>
        <w:spacing w:after="0" w:line="240" w:lineRule="auto"/>
        <w:rPr>
          <w:rFonts w:asciiTheme="majorHAnsi" w:eastAsia="Times New Roman" w:hAnsiTheme="majorHAnsi" w:cstheme="majorHAnsi"/>
          <w:b/>
          <w:sz w:val="24"/>
          <w:szCs w:val="24"/>
        </w:rPr>
      </w:pPr>
      <w:r w:rsidRPr="003A5466">
        <w:rPr>
          <w:rFonts w:asciiTheme="majorHAnsi" w:eastAsia="Times New Roman" w:hAnsiTheme="majorHAnsi" w:cstheme="majorHAnsi"/>
          <w:b/>
          <w:sz w:val="24"/>
          <w:szCs w:val="24"/>
        </w:rPr>
        <w:t>Key development areas</w:t>
      </w:r>
    </w:p>
    <w:p w14:paraId="6E98768A" w14:textId="2DCC435D" w:rsidR="00BA06DD" w:rsidRPr="00CD7566" w:rsidRDefault="00CD7566" w:rsidP="00BA06DD">
      <w:pPr>
        <w:spacing w:after="0" w:line="240" w:lineRule="auto"/>
        <w:rPr>
          <w:rFonts w:asciiTheme="majorHAnsi" w:eastAsia="Times New Roman" w:hAnsiTheme="majorHAnsi" w:cstheme="majorHAnsi"/>
          <w:sz w:val="24"/>
          <w:szCs w:val="24"/>
          <w:lang w:val="en-AU"/>
        </w:rPr>
      </w:pPr>
      <w:r>
        <w:rPr>
          <w:rFonts w:asciiTheme="majorHAnsi" w:eastAsia="Times New Roman" w:hAnsiTheme="majorHAnsi" w:cstheme="majorHAnsi"/>
          <w:sz w:val="24"/>
          <w:szCs w:val="24"/>
        </w:rPr>
        <w:t>Speaking Infront of people</w:t>
      </w:r>
    </w:p>
    <w:p w14:paraId="6A0871F5" w14:textId="77777777" w:rsidR="00BA06DD" w:rsidRPr="003A5466" w:rsidRDefault="00BA06DD" w:rsidP="00BA06DD">
      <w:pPr>
        <w:spacing w:after="0" w:line="240" w:lineRule="auto"/>
        <w:rPr>
          <w:rFonts w:asciiTheme="majorHAnsi" w:eastAsia="Times New Roman" w:hAnsiTheme="majorHAnsi" w:cstheme="majorHAnsi"/>
          <w:b/>
          <w:sz w:val="24"/>
          <w:szCs w:val="24"/>
          <w:lang w:val="en-AU"/>
        </w:rPr>
      </w:pPr>
    </w:p>
    <w:p w14:paraId="6108BE83" w14:textId="77777777" w:rsidR="00BA06DD" w:rsidRPr="003A5466" w:rsidRDefault="00BA06DD" w:rsidP="00BA06DD">
      <w:pPr>
        <w:spacing w:after="0" w:line="240" w:lineRule="auto"/>
        <w:rPr>
          <w:rFonts w:asciiTheme="majorHAnsi" w:eastAsia="Times New Roman" w:hAnsiTheme="majorHAnsi" w:cstheme="majorHAnsi"/>
          <w:b/>
          <w:sz w:val="24"/>
          <w:szCs w:val="24"/>
          <w:lang w:val="en-AU"/>
        </w:rPr>
      </w:pPr>
      <w:r w:rsidRPr="003A5466">
        <w:rPr>
          <w:rFonts w:asciiTheme="majorHAnsi" w:eastAsia="Times New Roman" w:hAnsiTheme="majorHAnsi" w:cstheme="majorHAnsi"/>
          <w:b/>
          <w:sz w:val="24"/>
          <w:szCs w:val="24"/>
          <w:lang w:val="en-AU"/>
        </w:rPr>
        <w:t>Barriers to learning</w:t>
      </w:r>
    </w:p>
    <w:p w14:paraId="278180C2" w14:textId="064592D2" w:rsidR="00BA06DD" w:rsidRPr="00CD7566" w:rsidRDefault="00CD7566" w:rsidP="00BA06DD">
      <w:pPr>
        <w:spacing w:after="0" w:line="240" w:lineRule="auto"/>
        <w:rPr>
          <w:rFonts w:asciiTheme="majorHAnsi" w:eastAsia="Times New Roman" w:hAnsiTheme="majorHAnsi" w:cstheme="majorHAnsi"/>
          <w:sz w:val="24"/>
          <w:szCs w:val="24"/>
          <w:lang w:val="en-AU"/>
        </w:rPr>
      </w:pPr>
      <w:r>
        <w:rPr>
          <w:rFonts w:asciiTheme="majorHAnsi" w:eastAsia="Times New Roman" w:hAnsiTheme="majorHAnsi" w:cstheme="majorHAnsi"/>
          <w:sz w:val="24"/>
          <w:szCs w:val="24"/>
          <w:lang w:val="en-AU"/>
        </w:rPr>
        <w:t>I feel my barrier to learning is not being very good with computers an looking up information.</w:t>
      </w:r>
    </w:p>
    <w:p w14:paraId="2E354BCC" w14:textId="77777777" w:rsidR="00BA06DD" w:rsidRPr="003A5466" w:rsidRDefault="00BA06DD" w:rsidP="00BA06DD">
      <w:pPr>
        <w:spacing w:after="0" w:line="240" w:lineRule="auto"/>
        <w:rPr>
          <w:rFonts w:asciiTheme="majorHAnsi" w:eastAsia="Times New Roman" w:hAnsiTheme="majorHAnsi" w:cstheme="majorHAnsi"/>
          <w:sz w:val="24"/>
          <w:szCs w:val="24"/>
          <w:lang w:val="en-AU"/>
        </w:rPr>
      </w:pPr>
    </w:p>
    <w:p w14:paraId="4DA9A939" w14:textId="77777777" w:rsidR="00BA06DD" w:rsidRPr="003A5466" w:rsidRDefault="00BA06DD" w:rsidP="00BA06DD">
      <w:pPr>
        <w:spacing w:after="0" w:line="240" w:lineRule="auto"/>
        <w:rPr>
          <w:rFonts w:asciiTheme="majorHAnsi" w:eastAsia="Times New Roman" w:hAnsiTheme="majorHAnsi" w:cstheme="majorHAnsi"/>
          <w:b/>
          <w:sz w:val="24"/>
          <w:szCs w:val="24"/>
          <w:lang w:val="en-AU"/>
        </w:rPr>
      </w:pPr>
      <w:r w:rsidRPr="003A5466">
        <w:rPr>
          <w:rFonts w:asciiTheme="majorHAnsi" w:eastAsia="Times New Roman" w:hAnsiTheme="majorHAnsi" w:cstheme="majorHAnsi"/>
          <w:b/>
          <w:sz w:val="24"/>
          <w:szCs w:val="24"/>
          <w:lang w:val="en-AU"/>
        </w:rPr>
        <w:lastRenderedPageBreak/>
        <w:t>Learning and development options and interventions</w:t>
      </w:r>
    </w:p>
    <w:p w14:paraId="00CDE0EE" w14:textId="42578D14" w:rsidR="00BA06DD" w:rsidRPr="00397084" w:rsidRDefault="00BA06DD" w:rsidP="00BA06DD">
      <w:pPr>
        <w:spacing w:after="0" w:line="240" w:lineRule="auto"/>
        <w:rPr>
          <w:rFonts w:asciiTheme="majorHAnsi" w:eastAsia="Times New Roman" w:hAnsiTheme="majorHAnsi" w:cstheme="majorHAnsi"/>
          <w:sz w:val="24"/>
          <w:szCs w:val="24"/>
          <w:lang w:val="en-AU"/>
        </w:rPr>
      </w:pPr>
      <w:r w:rsidRPr="003A5466">
        <w:rPr>
          <w:rFonts w:asciiTheme="majorHAnsi" w:eastAsia="Times New Roman" w:hAnsiTheme="majorHAnsi" w:cstheme="majorHAnsi"/>
          <w:sz w:val="24"/>
          <w:szCs w:val="24"/>
          <w:lang w:val="en-AU"/>
        </w:rPr>
        <w:t xml:space="preserve">As my learning preference has been identified as </w:t>
      </w:r>
      <w:r w:rsidR="00397084">
        <w:rPr>
          <w:rFonts w:asciiTheme="majorHAnsi" w:eastAsia="Times New Roman" w:hAnsiTheme="majorHAnsi" w:cstheme="majorHAnsi"/>
          <w:sz w:val="24"/>
          <w:szCs w:val="24"/>
          <w:lang w:val="en-AU"/>
        </w:rPr>
        <w:t xml:space="preserve">an </w:t>
      </w:r>
      <w:proofErr w:type="gramStart"/>
      <w:r w:rsidR="00397084">
        <w:rPr>
          <w:rFonts w:asciiTheme="majorHAnsi" w:eastAsia="Times New Roman" w:hAnsiTheme="majorHAnsi" w:cstheme="majorHAnsi"/>
          <w:sz w:val="24"/>
          <w:szCs w:val="24"/>
          <w:lang w:val="en-AU"/>
        </w:rPr>
        <w:t>‘ ACTIVIST</w:t>
      </w:r>
      <w:proofErr w:type="gramEnd"/>
      <w:r w:rsidR="00397084">
        <w:rPr>
          <w:rFonts w:asciiTheme="majorHAnsi" w:eastAsia="Times New Roman" w:hAnsiTheme="majorHAnsi" w:cstheme="majorHAnsi"/>
          <w:sz w:val="24"/>
          <w:szCs w:val="24"/>
          <w:lang w:val="en-AU"/>
        </w:rPr>
        <w:t>’. Acts on impulse!</w:t>
      </w:r>
    </w:p>
    <w:p w14:paraId="753AA92E" w14:textId="26725F18" w:rsidR="00BA06DD" w:rsidRPr="003A5466" w:rsidRDefault="00BA06DD" w:rsidP="00BA06DD">
      <w:pPr>
        <w:spacing w:after="0" w:line="240" w:lineRule="auto"/>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Learning and development options and intervention best suited for me include:</w:t>
      </w:r>
    </w:p>
    <w:p w14:paraId="0CB6E2AE" w14:textId="2D02E43D" w:rsidR="00BA06DD" w:rsidRPr="00397084" w:rsidRDefault="00397084" w:rsidP="00BA06DD">
      <w:pPr>
        <w:spacing w:after="0" w:line="240" w:lineRule="auto"/>
        <w:rPr>
          <w:rFonts w:asciiTheme="majorHAnsi" w:eastAsia="Times New Roman" w:hAnsiTheme="majorHAnsi" w:cstheme="majorHAnsi"/>
          <w:sz w:val="24"/>
          <w:szCs w:val="24"/>
        </w:rPr>
      </w:pPr>
      <w:r>
        <w:rPr>
          <w:rFonts w:asciiTheme="majorHAnsi" w:eastAsia="Times New Roman" w:hAnsiTheme="majorHAnsi" w:cstheme="majorHAnsi"/>
          <w:sz w:val="24"/>
          <w:szCs w:val="24"/>
        </w:rPr>
        <w:t xml:space="preserve">Being a realistic an </w:t>
      </w:r>
      <w:proofErr w:type="gramStart"/>
      <w:r>
        <w:rPr>
          <w:rFonts w:asciiTheme="majorHAnsi" w:eastAsia="Times New Roman" w:hAnsiTheme="majorHAnsi" w:cstheme="majorHAnsi"/>
          <w:sz w:val="24"/>
          <w:szCs w:val="24"/>
        </w:rPr>
        <w:t>open minded</w:t>
      </w:r>
      <w:proofErr w:type="gramEnd"/>
      <w:r>
        <w:rPr>
          <w:rFonts w:asciiTheme="majorHAnsi" w:eastAsia="Times New Roman" w:hAnsiTheme="majorHAnsi" w:cstheme="majorHAnsi"/>
          <w:sz w:val="24"/>
          <w:szCs w:val="24"/>
        </w:rPr>
        <w:t xml:space="preserve"> person whilst being a thinker.</w:t>
      </w:r>
    </w:p>
    <w:p w14:paraId="667935AF" w14:textId="77777777" w:rsidR="00BA06DD" w:rsidRPr="003A5466" w:rsidRDefault="00BA06DD" w:rsidP="00BA06DD">
      <w:pPr>
        <w:spacing w:after="0" w:line="240" w:lineRule="auto"/>
        <w:rPr>
          <w:rFonts w:asciiTheme="majorHAnsi" w:eastAsia="Times New Roman" w:hAnsiTheme="majorHAnsi" w:cstheme="majorHAnsi"/>
          <w:b/>
          <w:color w:val="FF0000"/>
          <w:sz w:val="24"/>
          <w:szCs w:val="24"/>
        </w:rPr>
      </w:pPr>
    </w:p>
    <w:p w14:paraId="530D5636" w14:textId="77777777" w:rsidR="00BA06DD" w:rsidRPr="003A5466" w:rsidRDefault="00BA06DD" w:rsidP="00BA06DD">
      <w:pPr>
        <w:spacing w:after="0" w:line="240" w:lineRule="auto"/>
        <w:rPr>
          <w:rFonts w:asciiTheme="majorHAnsi" w:eastAsia="Times New Roman" w:hAnsiTheme="majorHAnsi" w:cstheme="majorHAnsi"/>
          <w:b/>
          <w:sz w:val="24"/>
          <w:szCs w:val="24"/>
        </w:rPr>
      </w:pPr>
      <w:r w:rsidRPr="003A5466">
        <w:rPr>
          <w:rFonts w:asciiTheme="majorHAnsi" w:eastAsia="Times New Roman" w:hAnsiTheme="majorHAnsi" w:cstheme="majorHAnsi"/>
          <w:b/>
          <w:sz w:val="24"/>
          <w:szCs w:val="24"/>
        </w:rPr>
        <w:t xml:space="preserve">Support mechanisms </w:t>
      </w:r>
    </w:p>
    <w:p w14:paraId="464E037A" w14:textId="0E798DFE" w:rsidR="00BA06DD" w:rsidRPr="00397084" w:rsidRDefault="00397084" w:rsidP="00BA06DD">
      <w:pPr>
        <w:spacing w:after="0" w:line="240" w:lineRule="auto"/>
        <w:rPr>
          <w:rFonts w:asciiTheme="majorHAnsi" w:eastAsia="Times New Roman" w:hAnsiTheme="majorHAnsi" w:cstheme="majorHAnsi"/>
          <w:sz w:val="24"/>
          <w:szCs w:val="24"/>
        </w:rPr>
      </w:pPr>
      <w:r>
        <w:rPr>
          <w:rFonts w:asciiTheme="majorHAnsi" w:eastAsia="Times New Roman" w:hAnsiTheme="majorHAnsi" w:cstheme="majorHAnsi"/>
          <w:sz w:val="24"/>
          <w:szCs w:val="24"/>
        </w:rPr>
        <w:t xml:space="preserve">University, tutors, colleagues </w:t>
      </w:r>
      <w:proofErr w:type="gramStart"/>
      <w:r>
        <w:rPr>
          <w:rFonts w:asciiTheme="majorHAnsi" w:eastAsia="Times New Roman" w:hAnsiTheme="majorHAnsi" w:cstheme="majorHAnsi"/>
          <w:sz w:val="24"/>
          <w:szCs w:val="24"/>
        </w:rPr>
        <w:t>an</w:t>
      </w:r>
      <w:proofErr w:type="gramEnd"/>
      <w:r>
        <w:rPr>
          <w:rFonts w:asciiTheme="majorHAnsi" w:eastAsia="Times New Roman" w:hAnsiTheme="majorHAnsi" w:cstheme="majorHAnsi"/>
          <w:sz w:val="24"/>
          <w:szCs w:val="24"/>
        </w:rPr>
        <w:t xml:space="preserve"> family.</w:t>
      </w:r>
    </w:p>
    <w:p w14:paraId="39E8368A" w14:textId="77777777" w:rsidR="00BA06DD" w:rsidRPr="003A5466" w:rsidRDefault="00BA06DD" w:rsidP="00BA06DD">
      <w:pPr>
        <w:spacing w:after="0" w:line="240" w:lineRule="auto"/>
        <w:rPr>
          <w:rFonts w:asciiTheme="majorHAnsi" w:eastAsia="Times New Roman" w:hAnsiTheme="majorHAnsi" w:cstheme="majorHAnsi"/>
          <w:sz w:val="24"/>
          <w:szCs w:val="24"/>
        </w:rPr>
      </w:pPr>
    </w:p>
    <w:p w14:paraId="1C811018" w14:textId="77777777" w:rsidR="00BA06DD" w:rsidRPr="003A5466" w:rsidRDefault="00BA06DD" w:rsidP="00BA06DD">
      <w:pPr>
        <w:spacing w:after="0" w:line="240" w:lineRule="auto"/>
        <w:rPr>
          <w:rFonts w:asciiTheme="majorHAnsi" w:eastAsia="Times New Roman" w:hAnsiTheme="majorHAnsi" w:cstheme="majorHAnsi"/>
          <w:b/>
          <w:sz w:val="24"/>
          <w:szCs w:val="24"/>
        </w:rPr>
      </w:pPr>
      <w:r w:rsidRPr="003A5466">
        <w:rPr>
          <w:rFonts w:asciiTheme="majorHAnsi" w:eastAsia="Times New Roman" w:hAnsiTheme="majorHAnsi" w:cstheme="majorHAnsi"/>
          <w:b/>
          <w:sz w:val="24"/>
          <w:szCs w:val="24"/>
        </w:rPr>
        <w:t>Monitoring development</w:t>
      </w:r>
    </w:p>
    <w:p w14:paraId="25FEC055" w14:textId="46ED578B" w:rsidR="00BA06DD" w:rsidRPr="00397084" w:rsidRDefault="00397084" w:rsidP="00BA06DD">
      <w:pPr>
        <w:spacing w:after="0" w:line="240" w:lineRule="auto"/>
        <w:rPr>
          <w:rFonts w:asciiTheme="majorHAnsi" w:eastAsia="Times New Roman" w:hAnsiTheme="majorHAnsi" w:cstheme="majorHAnsi"/>
          <w:sz w:val="24"/>
          <w:szCs w:val="24"/>
        </w:rPr>
      </w:pPr>
      <w:r>
        <w:rPr>
          <w:rFonts w:asciiTheme="majorHAnsi" w:eastAsia="Times New Roman" w:hAnsiTheme="majorHAnsi" w:cstheme="majorHAnsi"/>
          <w:sz w:val="24"/>
          <w:szCs w:val="24"/>
        </w:rPr>
        <w:t>Feedback from tutors</w:t>
      </w:r>
    </w:p>
    <w:p w14:paraId="39254E2D" w14:textId="77777777" w:rsidR="00BA06DD" w:rsidRPr="003A5466" w:rsidRDefault="00BA06DD" w:rsidP="00BA06DD">
      <w:pPr>
        <w:spacing w:after="0" w:line="240" w:lineRule="auto"/>
        <w:rPr>
          <w:rFonts w:asciiTheme="majorHAnsi" w:eastAsia="Times New Roman" w:hAnsiTheme="majorHAnsi" w:cstheme="majorHAnsi"/>
          <w:b/>
          <w:color w:val="FF0000"/>
          <w:sz w:val="24"/>
          <w:szCs w:val="24"/>
        </w:rPr>
      </w:pPr>
    </w:p>
    <w:p w14:paraId="6734F142" w14:textId="2EDEBC63" w:rsidR="00BA06DD" w:rsidRPr="003A5466" w:rsidRDefault="00BA06DD" w:rsidP="00BA06DD">
      <w:pPr>
        <w:spacing w:after="0" w:line="240" w:lineRule="auto"/>
        <w:rPr>
          <w:rFonts w:asciiTheme="majorHAnsi" w:eastAsia="Times New Roman" w:hAnsiTheme="majorHAnsi" w:cstheme="majorHAnsi"/>
          <w:sz w:val="24"/>
          <w:szCs w:val="24"/>
        </w:rPr>
      </w:pPr>
      <w:r w:rsidRPr="003A5466">
        <w:rPr>
          <w:rFonts w:asciiTheme="majorHAnsi" w:eastAsia="Times New Roman" w:hAnsiTheme="majorHAnsi" w:cstheme="majorHAnsi"/>
          <w:sz w:val="24"/>
          <w:szCs w:val="24"/>
        </w:rPr>
        <w:t xml:space="preserve">I have prepared a </w:t>
      </w:r>
      <w:r w:rsidRPr="003A5466">
        <w:rPr>
          <w:rFonts w:asciiTheme="majorHAnsi" w:eastAsia="Times New Roman" w:hAnsiTheme="majorHAnsi" w:cstheme="majorHAnsi"/>
          <w:b/>
          <w:sz w:val="24"/>
          <w:szCs w:val="24"/>
        </w:rPr>
        <w:t>personal development plan</w:t>
      </w:r>
      <w:r w:rsidRPr="003A5466">
        <w:rPr>
          <w:rFonts w:asciiTheme="majorHAnsi" w:eastAsia="Times New Roman" w:hAnsiTheme="majorHAnsi" w:cstheme="majorHAnsi"/>
          <w:sz w:val="24"/>
          <w:szCs w:val="24"/>
        </w:rPr>
        <w:t xml:space="preserve"> </w:t>
      </w:r>
    </w:p>
    <w:p w14:paraId="67FB2A8B" w14:textId="77777777" w:rsidR="008109A5" w:rsidRPr="003A5466" w:rsidRDefault="008109A5">
      <w:pPr>
        <w:rPr>
          <w:rFonts w:asciiTheme="majorHAnsi" w:hAnsiTheme="majorHAnsi" w:cstheme="majorHAnsi"/>
          <w:sz w:val="24"/>
          <w:szCs w:val="24"/>
        </w:rPr>
        <w:sectPr w:rsidR="008109A5" w:rsidRPr="003A5466" w:rsidSect="003A5466">
          <w:pgSz w:w="11906" w:h="16838"/>
          <w:pgMar w:top="1440" w:right="1440" w:bottom="1440" w:left="1440" w:header="709" w:footer="709" w:gutter="0"/>
          <w:pgNumType w:start="0"/>
          <w:cols w:space="708"/>
          <w:titlePg/>
          <w:docGrid w:linePitch="360"/>
        </w:sectPr>
      </w:pPr>
      <w:r w:rsidRPr="003A5466">
        <w:rPr>
          <w:rFonts w:asciiTheme="majorHAnsi" w:hAnsiTheme="majorHAnsi" w:cstheme="majorHAnsi"/>
          <w:sz w:val="24"/>
          <w:szCs w:val="24"/>
        </w:rPr>
        <w:br w:type="page"/>
      </w:r>
    </w:p>
    <w:p w14:paraId="2389EEC7" w14:textId="1D6D0EED" w:rsidR="008109A5" w:rsidRPr="003A5466" w:rsidRDefault="008109A5" w:rsidP="008109A5">
      <w:pPr>
        <w:jc w:val="center"/>
        <w:rPr>
          <w:rFonts w:asciiTheme="majorHAnsi" w:hAnsiTheme="majorHAnsi" w:cstheme="majorHAnsi"/>
          <w:b/>
          <w:bCs/>
          <w:sz w:val="24"/>
          <w:szCs w:val="24"/>
        </w:rPr>
      </w:pPr>
      <w:r w:rsidRPr="003A5466">
        <w:rPr>
          <w:rFonts w:asciiTheme="majorHAnsi" w:hAnsiTheme="majorHAnsi" w:cstheme="majorHAnsi"/>
          <w:b/>
          <w:bCs/>
          <w:sz w:val="24"/>
          <w:szCs w:val="24"/>
        </w:rPr>
        <w:lastRenderedPageBreak/>
        <w:t>Personal Development Plan</w:t>
      </w:r>
    </w:p>
    <w:tbl>
      <w:tblPr>
        <w:tblStyle w:val="TableGrid"/>
        <w:tblpPr w:leftFromText="180" w:rightFromText="180" w:horzAnchor="margin" w:tblpY="1470"/>
        <w:tblW w:w="0" w:type="auto"/>
        <w:tblLook w:val="04A0" w:firstRow="1" w:lastRow="0" w:firstColumn="1" w:lastColumn="0" w:noHBand="0" w:noVBand="1"/>
      </w:tblPr>
      <w:tblGrid>
        <w:gridCol w:w="1992"/>
        <w:gridCol w:w="1992"/>
        <w:gridCol w:w="1992"/>
        <w:gridCol w:w="1993"/>
        <w:gridCol w:w="1993"/>
        <w:gridCol w:w="1993"/>
        <w:gridCol w:w="1993"/>
      </w:tblGrid>
      <w:tr w:rsidR="008109A5" w:rsidRPr="003A5466" w14:paraId="6CE0AEDA" w14:textId="77777777" w:rsidTr="0095351D">
        <w:tc>
          <w:tcPr>
            <w:tcW w:w="1992" w:type="dxa"/>
          </w:tcPr>
          <w:p w14:paraId="24140C17"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Skills/Behaviour</w:t>
            </w:r>
          </w:p>
        </w:tc>
        <w:tc>
          <w:tcPr>
            <w:tcW w:w="1992" w:type="dxa"/>
          </w:tcPr>
          <w:p w14:paraId="30208D26"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Action Needed</w:t>
            </w:r>
          </w:p>
        </w:tc>
        <w:tc>
          <w:tcPr>
            <w:tcW w:w="1992" w:type="dxa"/>
          </w:tcPr>
          <w:p w14:paraId="6BD3A685"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Resources Needed (including people)</w:t>
            </w:r>
          </w:p>
        </w:tc>
        <w:tc>
          <w:tcPr>
            <w:tcW w:w="1993" w:type="dxa"/>
          </w:tcPr>
          <w:p w14:paraId="31A8339A"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Date(S) For Action</w:t>
            </w:r>
          </w:p>
        </w:tc>
        <w:tc>
          <w:tcPr>
            <w:tcW w:w="1993" w:type="dxa"/>
          </w:tcPr>
          <w:p w14:paraId="1CD07B61"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Date for Review</w:t>
            </w:r>
          </w:p>
          <w:p w14:paraId="051A0951"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(i.e. next opportunity to practice and demonstrate skill)</w:t>
            </w:r>
          </w:p>
        </w:tc>
        <w:tc>
          <w:tcPr>
            <w:tcW w:w="1993" w:type="dxa"/>
          </w:tcPr>
          <w:p w14:paraId="52E40A11"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Aspirational Goal</w:t>
            </w:r>
          </w:p>
          <w:p w14:paraId="11631D5F"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 xml:space="preserve">(SMART, Resourced, time-based) </w:t>
            </w:r>
          </w:p>
        </w:tc>
        <w:tc>
          <w:tcPr>
            <w:tcW w:w="1993" w:type="dxa"/>
          </w:tcPr>
          <w:p w14:paraId="226A8E45" w14:textId="77777777" w:rsidR="008109A5" w:rsidRPr="003A5466" w:rsidRDefault="008109A5" w:rsidP="0095351D">
            <w:pPr>
              <w:rPr>
                <w:rFonts w:asciiTheme="majorHAnsi" w:hAnsiTheme="majorHAnsi" w:cstheme="majorHAnsi"/>
                <w:b/>
                <w:sz w:val="24"/>
                <w:szCs w:val="24"/>
              </w:rPr>
            </w:pPr>
            <w:r w:rsidRPr="003A5466">
              <w:rPr>
                <w:rFonts w:asciiTheme="majorHAnsi" w:hAnsiTheme="majorHAnsi" w:cstheme="majorHAnsi"/>
                <w:b/>
                <w:sz w:val="24"/>
                <w:szCs w:val="24"/>
              </w:rPr>
              <w:t>Met?</w:t>
            </w:r>
          </w:p>
        </w:tc>
      </w:tr>
      <w:tr w:rsidR="008109A5" w:rsidRPr="003A5466" w14:paraId="33C10F51" w14:textId="77777777" w:rsidTr="0095351D">
        <w:tc>
          <w:tcPr>
            <w:tcW w:w="1992" w:type="dxa"/>
          </w:tcPr>
          <w:p w14:paraId="02A0CD79" w14:textId="4C5E3950"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To look up a lot more information</w:t>
            </w:r>
          </w:p>
          <w:p w14:paraId="6DF73A33" w14:textId="77777777" w:rsidR="008109A5" w:rsidRPr="003A5466" w:rsidRDefault="008109A5" w:rsidP="0095351D">
            <w:pPr>
              <w:rPr>
                <w:rFonts w:asciiTheme="majorHAnsi" w:hAnsiTheme="majorHAnsi" w:cstheme="majorHAnsi"/>
                <w:color w:val="FF0000"/>
                <w:sz w:val="24"/>
                <w:szCs w:val="24"/>
              </w:rPr>
            </w:pPr>
          </w:p>
          <w:p w14:paraId="4080ACEB" w14:textId="77777777" w:rsidR="008109A5" w:rsidRPr="003A5466" w:rsidRDefault="008109A5" w:rsidP="0095351D">
            <w:pPr>
              <w:rPr>
                <w:rFonts w:asciiTheme="majorHAnsi" w:hAnsiTheme="majorHAnsi" w:cstheme="majorHAnsi"/>
                <w:color w:val="FF0000"/>
                <w:sz w:val="24"/>
                <w:szCs w:val="24"/>
              </w:rPr>
            </w:pPr>
          </w:p>
          <w:p w14:paraId="23767DA1" w14:textId="77777777" w:rsidR="008109A5" w:rsidRPr="003A5466" w:rsidRDefault="008109A5" w:rsidP="0095351D">
            <w:pPr>
              <w:rPr>
                <w:rFonts w:asciiTheme="majorHAnsi" w:hAnsiTheme="majorHAnsi" w:cstheme="majorHAnsi"/>
                <w:color w:val="FF0000"/>
                <w:sz w:val="24"/>
                <w:szCs w:val="24"/>
              </w:rPr>
            </w:pPr>
          </w:p>
          <w:p w14:paraId="13BE3D31" w14:textId="77777777" w:rsidR="008109A5" w:rsidRPr="003A5466" w:rsidRDefault="008109A5" w:rsidP="0095351D">
            <w:pPr>
              <w:rPr>
                <w:rFonts w:asciiTheme="majorHAnsi" w:hAnsiTheme="majorHAnsi" w:cstheme="majorHAnsi"/>
                <w:color w:val="FF0000"/>
                <w:sz w:val="24"/>
                <w:szCs w:val="24"/>
              </w:rPr>
            </w:pPr>
          </w:p>
          <w:p w14:paraId="043E4105" w14:textId="77777777" w:rsidR="008109A5" w:rsidRPr="003A5466" w:rsidRDefault="008109A5" w:rsidP="0095351D">
            <w:pPr>
              <w:rPr>
                <w:rFonts w:asciiTheme="majorHAnsi" w:hAnsiTheme="majorHAnsi" w:cstheme="majorHAnsi"/>
                <w:color w:val="FF0000"/>
                <w:sz w:val="24"/>
                <w:szCs w:val="24"/>
              </w:rPr>
            </w:pPr>
          </w:p>
          <w:p w14:paraId="6351037A" w14:textId="77777777" w:rsidR="008109A5" w:rsidRPr="003A5466" w:rsidRDefault="008109A5" w:rsidP="0095351D">
            <w:pPr>
              <w:rPr>
                <w:rFonts w:asciiTheme="majorHAnsi" w:hAnsiTheme="majorHAnsi" w:cstheme="majorHAnsi"/>
                <w:color w:val="FF0000"/>
                <w:sz w:val="24"/>
                <w:szCs w:val="24"/>
              </w:rPr>
            </w:pPr>
          </w:p>
          <w:p w14:paraId="35FF5509" w14:textId="77777777" w:rsidR="008109A5" w:rsidRPr="003A5466" w:rsidRDefault="008109A5" w:rsidP="0095351D">
            <w:pPr>
              <w:rPr>
                <w:rFonts w:asciiTheme="majorHAnsi" w:hAnsiTheme="majorHAnsi" w:cstheme="majorHAnsi"/>
                <w:color w:val="FF0000"/>
                <w:sz w:val="24"/>
                <w:szCs w:val="24"/>
              </w:rPr>
            </w:pPr>
          </w:p>
          <w:p w14:paraId="1F6DFB76" w14:textId="77777777" w:rsidR="008109A5" w:rsidRPr="003A5466" w:rsidRDefault="008109A5" w:rsidP="0095351D">
            <w:pPr>
              <w:rPr>
                <w:rFonts w:asciiTheme="majorHAnsi" w:hAnsiTheme="majorHAnsi" w:cstheme="majorHAnsi"/>
                <w:color w:val="FF0000"/>
                <w:sz w:val="24"/>
                <w:szCs w:val="24"/>
              </w:rPr>
            </w:pPr>
          </w:p>
          <w:p w14:paraId="59549264" w14:textId="77777777" w:rsidR="008109A5" w:rsidRPr="003A5466" w:rsidRDefault="008109A5" w:rsidP="0095351D">
            <w:pPr>
              <w:rPr>
                <w:rFonts w:asciiTheme="majorHAnsi" w:hAnsiTheme="majorHAnsi" w:cstheme="majorHAnsi"/>
                <w:color w:val="FF0000"/>
                <w:sz w:val="24"/>
                <w:szCs w:val="24"/>
              </w:rPr>
            </w:pPr>
          </w:p>
          <w:p w14:paraId="1C80ECD5" w14:textId="77777777" w:rsidR="008109A5" w:rsidRPr="003A5466" w:rsidRDefault="008109A5" w:rsidP="0095351D">
            <w:pPr>
              <w:rPr>
                <w:rFonts w:asciiTheme="majorHAnsi" w:hAnsiTheme="majorHAnsi" w:cstheme="majorHAnsi"/>
                <w:color w:val="FF0000"/>
                <w:sz w:val="24"/>
                <w:szCs w:val="24"/>
              </w:rPr>
            </w:pPr>
          </w:p>
          <w:p w14:paraId="190A6D71" w14:textId="77777777" w:rsidR="008109A5" w:rsidRPr="003A5466" w:rsidRDefault="008109A5" w:rsidP="0095351D">
            <w:pPr>
              <w:rPr>
                <w:rFonts w:asciiTheme="majorHAnsi" w:hAnsiTheme="majorHAnsi" w:cstheme="majorHAnsi"/>
                <w:color w:val="FF0000"/>
                <w:sz w:val="24"/>
                <w:szCs w:val="24"/>
              </w:rPr>
            </w:pPr>
          </w:p>
          <w:p w14:paraId="40153528" w14:textId="77777777" w:rsidR="008109A5" w:rsidRPr="003A5466" w:rsidRDefault="008109A5" w:rsidP="0095351D">
            <w:pPr>
              <w:rPr>
                <w:rFonts w:asciiTheme="majorHAnsi" w:hAnsiTheme="majorHAnsi" w:cstheme="majorHAnsi"/>
                <w:color w:val="FF0000"/>
                <w:sz w:val="24"/>
                <w:szCs w:val="24"/>
              </w:rPr>
            </w:pPr>
          </w:p>
        </w:tc>
        <w:tc>
          <w:tcPr>
            <w:tcW w:w="1992" w:type="dxa"/>
          </w:tcPr>
          <w:p w14:paraId="08A526B6" w14:textId="49C5F1E9"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Ask for extra help off tutors</w:t>
            </w:r>
          </w:p>
        </w:tc>
        <w:tc>
          <w:tcPr>
            <w:tcW w:w="1992" w:type="dxa"/>
          </w:tcPr>
          <w:p w14:paraId="51887B0A" w14:textId="5A6C4604" w:rsidR="008109A5" w:rsidRDefault="00FA3B64" w:rsidP="0095351D">
            <w:pPr>
              <w:rPr>
                <w:rFonts w:asciiTheme="majorHAnsi" w:hAnsiTheme="majorHAnsi" w:cstheme="majorHAnsi"/>
                <w:sz w:val="24"/>
                <w:szCs w:val="24"/>
              </w:rPr>
            </w:pPr>
            <w:r>
              <w:rPr>
                <w:rFonts w:asciiTheme="majorHAnsi" w:hAnsiTheme="majorHAnsi" w:cstheme="majorHAnsi"/>
                <w:sz w:val="24"/>
                <w:szCs w:val="24"/>
              </w:rPr>
              <w:t xml:space="preserve">Tutors </w:t>
            </w:r>
          </w:p>
          <w:p w14:paraId="06C6ED22" w14:textId="7F48D291" w:rsidR="00FA3B64" w:rsidRDefault="00FA3B64" w:rsidP="0095351D">
            <w:pPr>
              <w:rPr>
                <w:rFonts w:asciiTheme="majorHAnsi" w:hAnsiTheme="majorHAnsi" w:cstheme="majorHAnsi"/>
                <w:sz w:val="24"/>
                <w:szCs w:val="24"/>
              </w:rPr>
            </w:pPr>
            <w:r>
              <w:rPr>
                <w:rFonts w:asciiTheme="majorHAnsi" w:hAnsiTheme="majorHAnsi" w:cstheme="majorHAnsi"/>
                <w:sz w:val="24"/>
                <w:szCs w:val="24"/>
              </w:rPr>
              <w:t>Family</w:t>
            </w:r>
          </w:p>
          <w:p w14:paraId="709E90A6" w14:textId="2D359661" w:rsidR="00FA3B64"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friends</w:t>
            </w:r>
          </w:p>
          <w:p w14:paraId="7BE521F2" w14:textId="77777777" w:rsidR="008109A5" w:rsidRPr="003A5466" w:rsidRDefault="008109A5" w:rsidP="0095351D">
            <w:pPr>
              <w:rPr>
                <w:rFonts w:asciiTheme="majorHAnsi" w:hAnsiTheme="majorHAnsi" w:cstheme="majorHAnsi"/>
                <w:color w:val="FF0000"/>
                <w:sz w:val="24"/>
                <w:szCs w:val="24"/>
              </w:rPr>
            </w:pPr>
          </w:p>
        </w:tc>
        <w:tc>
          <w:tcPr>
            <w:tcW w:w="1993" w:type="dxa"/>
          </w:tcPr>
          <w:p w14:paraId="20542FA9" w14:textId="599D3043"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straightaway</w:t>
            </w:r>
          </w:p>
        </w:tc>
        <w:tc>
          <w:tcPr>
            <w:tcW w:w="1993" w:type="dxa"/>
          </w:tcPr>
          <w:p w14:paraId="58B52BDA" w14:textId="316CF29E"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19</w:t>
            </w:r>
            <w:r w:rsidRPr="00FA3B64">
              <w:rPr>
                <w:rFonts w:asciiTheme="majorHAnsi" w:hAnsiTheme="majorHAnsi" w:cstheme="majorHAnsi"/>
                <w:sz w:val="24"/>
                <w:szCs w:val="24"/>
                <w:vertAlign w:val="superscript"/>
              </w:rPr>
              <w:t>th</w:t>
            </w:r>
            <w:r>
              <w:rPr>
                <w:rFonts w:asciiTheme="majorHAnsi" w:hAnsiTheme="majorHAnsi" w:cstheme="majorHAnsi"/>
                <w:sz w:val="24"/>
                <w:szCs w:val="24"/>
              </w:rPr>
              <w:t xml:space="preserve"> November after class desiccation </w:t>
            </w:r>
          </w:p>
        </w:tc>
        <w:tc>
          <w:tcPr>
            <w:tcW w:w="1993" w:type="dxa"/>
          </w:tcPr>
          <w:p w14:paraId="396032A5" w14:textId="4F5DA14E"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 xml:space="preserve">To practice everyday </w:t>
            </w:r>
          </w:p>
          <w:p w14:paraId="3A83C5B9" w14:textId="77777777" w:rsidR="008109A5" w:rsidRPr="003A5466" w:rsidRDefault="008109A5" w:rsidP="0095351D">
            <w:pPr>
              <w:rPr>
                <w:rFonts w:asciiTheme="majorHAnsi" w:hAnsiTheme="majorHAnsi" w:cstheme="majorHAnsi"/>
                <w:color w:val="FF0000"/>
                <w:sz w:val="24"/>
                <w:szCs w:val="24"/>
              </w:rPr>
            </w:pPr>
            <w:r w:rsidRPr="003A5466">
              <w:rPr>
                <w:rFonts w:asciiTheme="majorHAnsi" w:hAnsiTheme="majorHAnsi" w:cstheme="majorHAnsi"/>
                <w:color w:val="FF0000"/>
                <w:sz w:val="24"/>
                <w:szCs w:val="24"/>
              </w:rPr>
              <w:t xml:space="preserve"> </w:t>
            </w:r>
          </w:p>
        </w:tc>
        <w:tc>
          <w:tcPr>
            <w:tcW w:w="1993" w:type="dxa"/>
          </w:tcPr>
          <w:p w14:paraId="6C45259E" w14:textId="756C3D9F" w:rsidR="008109A5" w:rsidRPr="00FA3B64" w:rsidRDefault="00FA3B64" w:rsidP="0095351D">
            <w:pPr>
              <w:rPr>
                <w:rFonts w:asciiTheme="majorHAnsi" w:hAnsiTheme="majorHAnsi" w:cstheme="majorHAnsi"/>
                <w:sz w:val="24"/>
                <w:szCs w:val="24"/>
              </w:rPr>
            </w:pPr>
            <w:r>
              <w:rPr>
                <w:rFonts w:asciiTheme="majorHAnsi" w:hAnsiTheme="majorHAnsi" w:cstheme="majorHAnsi"/>
                <w:sz w:val="24"/>
                <w:szCs w:val="24"/>
              </w:rPr>
              <w:t xml:space="preserve">Still in progress </w:t>
            </w:r>
          </w:p>
        </w:tc>
      </w:tr>
    </w:tbl>
    <w:p w14:paraId="7BE26805" w14:textId="77777777" w:rsidR="008109A5" w:rsidRPr="003A5466" w:rsidRDefault="008109A5" w:rsidP="008109A5">
      <w:pPr>
        <w:jc w:val="center"/>
        <w:rPr>
          <w:rFonts w:asciiTheme="majorHAnsi" w:hAnsiTheme="majorHAnsi" w:cstheme="majorHAnsi"/>
          <w:b/>
          <w:bCs/>
          <w:sz w:val="24"/>
          <w:szCs w:val="24"/>
        </w:rPr>
      </w:pPr>
    </w:p>
    <w:p w14:paraId="5F9656F2" w14:textId="25926A97" w:rsidR="008109A5" w:rsidRPr="003A5466" w:rsidRDefault="008109A5">
      <w:pPr>
        <w:rPr>
          <w:rFonts w:asciiTheme="majorHAnsi" w:hAnsiTheme="majorHAnsi" w:cstheme="majorHAnsi"/>
          <w:sz w:val="24"/>
          <w:szCs w:val="24"/>
        </w:rPr>
      </w:pPr>
    </w:p>
    <w:p w14:paraId="7D0FF32D" w14:textId="7C0088F3" w:rsidR="008109A5" w:rsidRPr="003A5466" w:rsidRDefault="008109A5">
      <w:pPr>
        <w:rPr>
          <w:rFonts w:asciiTheme="majorHAnsi" w:hAnsiTheme="majorHAnsi" w:cstheme="majorHAnsi"/>
          <w:sz w:val="24"/>
          <w:szCs w:val="24"/>
        </w:rPr>
      </w:pPr>
    </w:p>
    <w:p w14:paraId="0DED1F37" w14:textId="5CD33EA5" w:rsidR="008109A5" w:rsidRPr="003A5466" w:rsidRDefault="008109A5">
      <w:pPr>
        <w:rPr>
          <w:rFonts w:asciiTheme="majorHAnsi" w:hAnsiTheme="majorHAnsi" w:cstheme="majorHAnsi"/>
          <w:sz w:val="24"/>
          <w:szCs w:val="24"/>
        </w:rPr>
      </w:pPr>
    </w:p>
    <w:p w14:paraId="2F172C97" w14:textId="27165EDF" w:rsidR="008109A5" w:rsidRPr="003A5466" w:rsidRDefault="008109A5">
      <w:pPr>
        <w:rPr>
          <w:rFonts w:asciiTheme="majorHAnsi" w:hAnsiTheme="majorHAnsi" w:cstheme="majorHAnsi"/>
          <w:sz w:val="24"/>
          <w:szCs w:val="24"/>
        </w:rPr>
      </w:pPr>
    </w:p>
    <w:p w14:paraId="3EF4644D" w14:textId="77777777" w:rsidR="008109A5" w:rsidRPr="003A5466" w:rsidRDefault="008109A5">
      <w:pPr>
        <w:rPr>
          <w:rFonts w:asciiTheme="majorHAnsi" w:hAnsiTheme="majorHAnsi" w:cstheme="majorHAnsi"/>
          <w:sz w:val="24"/>
          <w:szCs w:val="24"/>
        </w:rPr>
        <w:sectPr w:rsidR="008109A5" w:rsidRPr="003A5466" w:rsidSect="003A5466">
          <w:pgSz w:w="16838" w:h="11906" w:orient="landscape"/>
          <w:pgMar w:top="1440" w:right="1440" w:bottom="1440" w:left="1440" w:header="709" w:footer="709" w:gutter="0"/>
          <w:pgNumType w:start="0"/>
          <w:cols w:space="708"/>
          <w:titlePg/>
          <w:docGrid w:linePitch="360"/>
        </w:sectPr>
      </w:pPr>
    </w:p>
    <w:p w14:paraId="09A64B6E" w14:textId="77777777" w:rsidR="00B44980" w:rsidRPr="003A5466" w:rsidRDefault="00B44980" w:rsidP="00A6324C">
      <w:pPr>
        <w:spacing w:after="0" w:line="240" w:lineRule="auto"/>
        <w:jc w:val="center"/>
        <w:rPr>
          <w:rFonts w:asciiTheme="majorHAnsi" w:eastAsia="MS Mincho" w:hAnsiTheme="majorHAnsi" w:cstheme="majorHAnsi"/>
          <w:b/>
          <w:sz w:val="24"/>
          <w:szCs w:val="24"/>
        </w:rPr>
      </w:pPr>
      <w:r w:rsidRPr="003A5466">
        <w:rPr>
          <w:rFonts w:asciiTheme="majorHAnsi" w:eastAsia="MS Mincho" w:hAnsiTheme="majorHAnsi" w:cstheme="majorHAnsi"/>
          <w:b/>
          <w:sz w:val="24"/>
          <w:szCs w:val="24"/>
        </w:rPr>
        <w:lastRenderedPageBreak/>
        <w:t xml:space="preserve">Conclusions </w:t>
      </w:r>
      <w:r w:rsidRPr="003A5466">
        <w:rPr>
          <w:rFonts w:asciiTheme="majorHAnsi" w:eastAsia="MS Mincho" w:hAnsiTheme="majorHAnsi" w:cstheme="majorHAnsi"/>
          <w:b/>
          <w:sz w:val="24"/>
          <w:szCs w:val="24"/>
        </w:rPr>
        <w:br/>
      </w:r>
    </w:p>
    <w:p w14:paraId="4BA87840" w14:textId="2D8B7343" w:rsidR="00B44980" w:rsidRPr="007E3ADB" w:rsidRDefault="007E3ADB" w:rsidP="00B44980">
      <w:pPr>
        <w:spacing w:after="0" w:line="240" w:lineRule="auto"/>
        <w:contextualSpacing/>
        <w:rPr>
          <w:rFonts w:asciiTheme="majorHAnsi" w:eastAsia="MS Mincho" w:hAnsiTheme="majorHAnsi" w:cstheme="majorHAnsi"/>
          <w:sz w:val="24"/>
          <w:szCs w:val="24"/>
        </w:rPr>
      </w:pPr>
      <w:r>
        <w:rPr>
          <w:rFonts w:asciiTheme="majorHAnsi" w:eastAsia="MS Mincho" w:hAnsiTheme="majorHAnsi" w:cstheme="majorHAnsi"/>
          <w:sz w:val="24"/>
          <w:szCs w:val="24"/>
        </w:rPr>
        <w:t>For myself to achieve these goals I will study a lot more to get the correct information needed. Not to act on impulse but to be more of a ‘ Reflector’ and ‘Theorist’ so that I can take my time, think things through and read up about things.</w:t>
      </w:r>
    </w:p>
    <w:p w14:paraId="191A1F6C" w14:textId="77777777" w:rsidR="00B44980" w:rsidRPr="003A5466" w:rsidRDefault="00B44980" w:rsidP="00B44980">
      <w:pPr>
        <w:spacing w:after="0" w:line="240" w:lineRule="auto"/>
        <w:contextualSpacing/>
        <w:rPr>
          <w:rFonts w:asciiTheme="majorHAnsi" w:eastAsia="MS Mincho" w:hAnsiTheme="majorHAnsi" w:cstheme="majorHAnsi"/>
          <w:color w:val="FF0000"/>
          <w:sz w:val="24"/>
          <w:szCs w:val="24"/>
        </w:rPr>
      </w:pPr>
    </w:p>
    <w:p w14:paraId="1A34227E" w14:textId="15EF1485" w:rsidR="00B44980" w:rsidRPr="007E3ADB" w:rsidRDefault="007E3ADB" w:rsidP="00B44980">
      <w:pPr>
        <w:spacing w:after="0" w:line="240" w:lineRule="auto"/>
        <w:contextualSpacing/>
        <w:rPr>
          <w:rFonts w:asciiTheme="majorHAnsi" w:eastAsia="MS Mincho" w:hAnsiTheme="majorHAnsi" w:cstheme="majorHAnsi"/>
          <w:sz w:val="24"/>
          <w:szCs w:val="24"/>
        </w:rPr>
      </w:pPr>
      <w:r>
        <w:rPr>
          <w:rFonts w:asciiTheme="majorHAnsi" w:eastAsia="MS Mincho" w:hAnsiTheme="majorHAnsi" w:cstheme="majorHAnsi"/>
          <w:sz w:val="24"/>
          <w:szCs w:val="24"/>
        </w:rPr>
        <w:t xml:space="preserve">I found by using the SWOT analysis </w:t>
      </w:r>
      <w:proofErr w:type="gramStart"/>
      <w:r>
        <w:rPr>
          <w:rFonts w:asciiTheme="majorHAnsi" w:eastAsia="MS Mincho" w:hAnsiTheme="majorHAnsi" w:cstheme="majorHAnsi"/>
          <w:sz w:val="24"/>
          <w:szCs w:val="24"/>
        </w:rPr>
        <w:t>its</w:t>
      </w:r>
      <w:proofErr w:type="gramEnd"/>
      <w:r>
        <w:rPr>
          <w:rFonts w:asciiTheme="majorHAnsi" w:eastAsia="MS Mincho" w:hAnsiTheme="majorHAnsi" w:cstheme="majorHAnsi"/>
          <w:sz w:val="24"/>
          <w:szCs w:val="24"/>
        </w:rPr>
        <w:t xml:space="preserve"> showed me on what parts that I need to be balanced for myself to achieve the correct goals in the future</w:t>
      </w:r>
      <w:r w:rsidR="00492BDE">
        <w:rPr>
          <w:rFonts w:asciiTheme="majorHAnsi" w:eastAsia="MS Mincho" w:hAnsiTheme="majorHAnsi" w:cstheme="majorHAnsi"/>
          <w:sz w:val="24"/>
          <w:szCs w:val="24"/>
        </w:rPr>
        <w:t>.</w:t>
      </w:r>
    </w:p>
    <w:p w14:paraId="26828A36" w14:textId="25D8AF70" w:rsidR="00BA06DD" w:rsidRPr="003A5466" w:rsidRDefault="00BA06DD" w:rsidP="00BA06DD">
      <w:pPr>
        <w:rPr>
          <w:rFonts w:asciiTheme="majorHAnsi" w:hAnsiTheme="majorHAnsi" w:cstheme="majorHAnsi"/>
          <w:sz w:val="24"/>
          <w:szCs w:val="24"/>
        </w:rPr>
      </w:pPr>
    </w:p>
    <w:p w14:paraId="04CF256C" w14:textId="34FA6AD6" w:rsidR="00B44980" w:rsidRPr="00E75429" w:rsidRDefault="00E75429" w:rsidP="00B44980">
      <w:pPr>
        <w:tabs>
          <w:tab w:val="left" w:pos="2895"/>
        </w:tabs>
        <w:rPr>
          <w:rFonts w:asciiTheme="majorHAnsi" w:hAnsiTheme="majorHAnsi" w:cstheme="majorHAnsi"/>
          <w:b/>
          <w:bCs/>
          <w:sz w:val="24"/>
          <w:szCs w:val="24"/>
        </w:rPr>
      </w:pPr>
      <w:r w:rsidRPr="00E75429">
        <w:rPr>
          <w:rFonts w:asciiTheme="majorHAnsi" w:hAnsiTheme="majorHAnsi" w:cstheme="majorHAnsi"/>
          <w:b/>
          <w:bCs/>
          <w:sz w:val="24"/>
          <w:szCs w:val="24"/>
        </w:rPr>
        <w:t>(2</w:t>
      </w:r>
      <w:r w:rsidR="00492BDE">
        <w:rPr>
          <w:rFonts w:asciiTheme="majorHAnsi" w:hAnsiTheme="majorHAnsi" w:cstheme="majorHAnsi"/>
          <w:b/>
          <w:bCs/>
          <w:sz w:val="24"/>
          <w:szCs w:val="24"/>
        </w:rPr>
        <w:t>086</w:t>
      </w:r>
      <w:bookmarkStart w:id="1" w:name="_GoBack"/>
      <w:bookmarkEnd w:id="1"/>
      <w:r w:rsidRPr="00E75429">
        <w:rPr>
          <w:rFonts w:asciiTheme="majorHAnsi" w:hAnsiTheme="majorHAnsi" w:cstheme="majorHAnsi"/>
          <w:b/>
          <w:bCs/>
          <w:sz w:val="24"/>
          <w:szCs w:val="24"/>
        </w:rPr>
        <w:t xml:space="preserve"> Words)</w:t>
      </w:r>
      <w:r w:rsidR="00B44980" w:rsidRPr="00E75429">
        <w:rPr>
          <w:rFonts w:asciiTheme="majorHAnsi" w:hAnsiTheme="majorHAnsi" w:cstheme="majorHAnsi"/>
          <w:b/>
          <w:bCs/>
          <w:sz w:val="24"/>
          <w:szCs w:val="24"/>
        </w:rPr>
        <w:tab/>
      </w:r>
    </w:p>
    <w:p w14:paraId="75D43595" w14:textId="11470EAB" w:rsidR="00B44980" w:rsidRPr="003A5466" w:rsidRDefault="00B44980" w:rsidP="00B44980">
      <w:pPr>
        <w:tabs>
          <w:tab w:val="left" w:pos="2895"/>
        </w:tabs>
        <w:rPr>
          <w:rFonts w:asciiTheme="majorHAnsi" w:hAnsiTheme="majorHAnsi" w:cstheme="majorHAnsi"/>
          <w:sz w:val="24"/>
          <w:szCs w:val="24"/>
        </w:rPr>
      </w:pPr>
    </w:p>
    <w:p w14:paraId="6E0A6313" w14:textId="1F87CF82" w:rsidR="008109A5" w:rsidRPr="003A5466" w:rsidRDefault="008109A5" w:rsidP="00B44980">
      <w:pPr>
        <w:tabs>
          <w:tab w:val="left" w:pos="2895"/>
        </w:tabs>
        <w:rPr>
          <w:rFonts w:asciiTheme="majorHAnsi" w:hAnsiTheme="majorHAnsi" w:cstheme="majorHAnsi"/>
          <w:sz w:val="24"/>
          <w:szCs w:val="24"/>
        </w:rPr>
      </w:pPr>
    </w:p>
    <w:p w14:paraId="38306E97" w14:textId="350F71D2" w:rsidR="008109A5" w:rsidRPr="003A5466" w:rsidRDefault="008109A5" w:rsidP="00B44980">
      <w:pPr>
        <w:tabs>
          <w:tab w:val="left" w:pos="2895"/>
        </w:tabs>
        <w:rPr>
          <w:rFonts w:asciiTheme="majorHAnsi" w:hAnsiTheme="majorHAnsi" w:cstheme="majorHAnsi"/>
          <w:sz w:val="24"/>
          <w:szCs w:val="24"/>
        </w:rPr>
      </w:pPr>
    </w:p>
    <w:p w14:paraId="2C8E4C66" w14:textId="6A15A6FD" w:rsidR="008109A5" w:rsidRPr="003A5466" w:rsidRDefault="008109A5" w:rsidP="00B44980">
      <w:pPr>
        <w:tabs>
          <w:tab w:val="left" w:pos="2895"/>
        </w:tabs>
        <w:rPr>
          <w:rFonts w:asciiTheme="majorHAnsi" w:hAnsiTheme="majorHAnsi" w:cstheme="majorHAnsi"/>
          <w:sz w:val="24"/>
          <w:szCs w:val="24"/>
        </w:rPr>
      </w:pPr>
    </w:p>
    <w:p w14:paraId="5BB4321E" w14:textId="2AF38C8E" w:rsidR="008109A5" w:rsidRPr="003A5466" w:rsidRDefault="008109A5" w:rsidP="00B44980">
      <w:pPr>
        <w:tabs>
          <w:tab w:val="left" w:pos="2895"/>
        </w:tabs>
        <w:rPr>
          <w:rFonts w:asciiTheme="majorHAnsi" w:hAnsiTheme="majorHAnsi" w:cstheme="majorHAnsi"/>
          <w:sz w:val="24"/>
          <w:szCs w:val="24"/>
        </w:rPr>
      </w:pPr>
    </w:p>
    <w:p w14:paraId="5C63ED64" w14:textId="0096EBF3" w:rsidR="008109A5" w:rsidRPr="003A5466" w:rsidRDefault="008109A5" w:rsidP="00B44980">
      <w:pPr>
        <w:tabs>
          <w:tab w:val="left" w:pos="2895"/>
        </w:tabs>
        <w:rPr>
          <w:rFonts w:asciiTheme="majorHAnsi" w:hAnsiTheme="majorHAnsi" w:cstheme="majorHAnsi"/>
          <w:sz w:val="24"/>
          <w:szCs w:val="24"/>
        </w:rPr>
      </w:pPr>
    </w:p>
    <w:p w14:paraId="38E67BDB" w14:textId="7D2A4B56" w:rsidR="008109A5" w:rsidRPr="003A5466" w:rsidRDefault="008109A5" w:rsidP="00B44980">
      <w:pPr>
        <w:tabs>
          <w:tab w:val="left" w:pos="2895"/>
        </w:tabs>
        <w:rPr>
          <w:rFonts w:asciiTheme="majorHAnsi" w:hAnsiTheme="majorHAnsi" w:cstheme="majorHAnsi"/>
          <w:sz w:val="24"/>
          <w:szCs w:val="24"/>
        </w:rPr>
      </w:pPr>
    </w:p>
    <w:p w14:paraId="5A99122F" w14:textId="3D5B7D4D" w:rsidR="008109A5" w:rsidRPr="003A5466" w:rsidRDefault="008109A5" w:rsidP="00B44980">
      <w:pPr>
        <w:tabs>
          <w:tab w:val="left" w:pos="2895"/>
        </w:tabs>
        <w:rPr>
          <w:rFonts w:asciiTheme="majorHAnsi" w:hAnsiTheme="majorHAnsi" w:cstheme="majorHAnsi"/>
          <w:sz w:val="24"/>
          <w:szCs w:val="24"/>
        </w:rPr>
      </w:pPr>
    </w:p>
    <w:p w14:paraId="79E2BFD9" w14:textId="0AE6CF9C" w:rsidR="008109A5" w:rsidRPr="003A5466" w:rsidRDefault="008109A5" w:rsidP="00B44980">
      <w:pPr>
        <w:tabs>
          <w:tab w:val="left" w:pos="2895"/>
        </w:tabs>
        <w:rPr>
          <w:rFonts w:asciiTheme="majorHAnsi" w:hAnsiTheme="majorHAnsi" w:cstheme="majorHAnsi"/>
          <w:sz w:val="24"/>
          <w:szCs w:val="24"/>
        </w:rPr>
      </w:pPr>
    </w:p>
    <w:p w14:paraId="53B75D2D" w14:textId="3C7E6875" w:rsidR="008109A5" w:rsidRPr="003A5466" w:rsidRDefault="008109A5" w:rsidP="00B44980">
      <w:pPr>
        <w:tabs>
          <w:tab w:val="left" w:pos="2895"/>
        </w:tabs>
        <w:rPr>
          <w:rFonts w:asciiTheme="majorHAnsi" w:hAnsiTheme="majorHAnsi" w:cstheme="majorHAnsi"/>
          <w:sz w:val="24"/>
          <w:szCs w:val="24"/>
        </w:rPr>
      </w:pPr>
    </w:p>
    <w:p w14:paraId="587A1390" w14:textId="5E4D6AF4" w:rsidR="008109A5" w:rsidRPr="003A5466" w:rsidRDefault="008109A5" w:rsidP="00B44980">
      <w:pPr>
        <w:tabs>
          <w:tab w:val="left" w:pos="2895"/>
        </w:tabs>
        <w:rPr>
          <w:rFonts w:asciiTheme="majorHAnsi" w:hAnsiTheme="majorHAnsi" w:cstheme="majorHAnsi"/>
          <w:sz w:val="24"/>
          <w:szCs w:val="24"/>
        </w:rPr>
      </w:pPr>
    </w:p>
    <w:p w14:paraId="5B0D0534" w14:textId="1D8D91AE" w:rsidR="008109A5" w:rsidRPr="003A5466" w:rsidRDefault="008109A5" w:rsidP="00B44980">
      <w:pPr>
        <w:tabs>
          <w:tab w:val="left" w:pos="2895"/>
        </w:tabs>
        <w:rPr>
          <w:rFonts w:asciiTheme="majorHAnsi" w:hAnsiTheme="majorHAnsi" w:cstheme="majorHAnsi"/>
          <w:sz w:val="24"/>
          <w:szCs w:val="24"/>
        </w:rPr>
      </w:pPr>
    </w:p>
    <w:p w14:paraId="5B1A885E" w14:textId="23EE54EB" w:rsidR="008109A5" w:rsidRPr="003A5466" w:rsidRDefault="008109A5" w:rsidP="00B44980">
      <w:pPr>
        <w:tabs>
          <w:tab w:val="left" w:pos="2895"/>
        </w:tabs>
        <w:rPr>
          <w:rFonts w:asciiTheme="majorHAnsi" w:hAnsiTheme="majorHAnsi" w:cstheme="majorHAnsi"/>
          <w:sz w:val="24"/>
          <w:szCs w:val="24"/>
        </w:rPr>
      </w:pPr>
    </w:p>
    <w:p w14:paraId="093C7BE3" w14:textId="70697600" w:rsidR="008109A5" w:rsidRPr="003A5466" w:rsidRDefault="008109A5" w:rsidP="00B44980">
      <w:pPr>
        <w:tabs>
          <w:tab w:val="left" w:pos="2895"/>
        </w:tabs>
        <w:rPr>
          <w:rFonts w:asciiTheme="majorHAnsi" w:hAnsiTheme="majorHAnsi" w:cstheme="majorHAnsi"/>
          <w:sz w:val="24"/>
          <w:szCs w:val="24"/>
        </w:rPr>
      </w:pPr>
    </w:p>
    <w:p w14:paraId="18E0C33B" w14:textId="01AE7133" w:rsidR="008109A5" w:rsidRPr="003A5466" w:rsidRDefault="008109A5" w:rsidP="00B44980">
      <w:pPr>
        <w:tabs>
          <w:tab w:val="left" w:pos="2895"/>
        </w:tabs>
        <w:rPr>
          <w:rFonts w:asciiTheme="majorHAnsi" w:hAnsiTheme="majorHAnsi" w:cstheme="majorHAnsi"/>
          <w:sz w:val="24"/>
          <w:szCs w:val="24"/>
        </w:rPr>
      </w:pPr>
    </w:p>
    <w:p w14:paraId="1C395EF0" w14:textId="5FFBD383" w:rsidR="008109A5" w:rsidRPr="003A5466" w:rsidRDefault="008109A5" w:rsidP="00B44980">
      <w:pPr>
        <w:tabs>
          <w:tab w:val="left" w:pos="2895"/>
        </w:tabs>
        <w:rPr>
          <w:rFonts w:asciiTheme="majorHAnsi" w:hAnsiTheme="majorHAnsi" w:cstheme="majorHAnsi"/>
          <w:sz w:val="24"/>
          <w:szCs w:val="24"/>
        </w:rPr>
      </w:pPr>
    </w:p>
    <w:p w14:paraId="5AEE2D84" w14:textId="7E55147D" w:rsidR="008109A5" w:rsidRPr="003A5466" w:rsidRDefault="008109A5" w:rsidP="00B44980">
      <w:pPr>
        <w:tabs>
          <w:tab w:val="left" w:pos="2895"/>
        </w:tabs>
        <w:rPr>
          <w:rFonts w:asciiTheme="majorHAnsi" w:hAnsiTheme="majorHAnsi" w:cstheme="majorHAnsi"/>
          <w:sz w:val="24"/>
          <w:szCs w:val="24"/>
        </w:rPr>
      </w:pPr>
    </w:p>
    <w:p w14:paraId="21000310" w14:textId="188235D6" w:rsidR="008109A5" w:rsidRPr="003A5466" w:rsidRDefault="008109A5" w:rsidP="00B44980">
      <w:pPr>
        <w:tabs>
          <w:tab w:val="left" w:pos="2895"/>
        </w:tabs>
        <w:rPr>
          <w:rFonts w:asciiTheme="majorHAnsi" w:hAnsiTheme="majorHAnsi" w:cstheme="majorHAnsi"/>
          <w:sz w:val="24"/>
          <w:szCs w:val="24"/>
        </w:rPr>
      </w:pPr>
    </w:p>
    <w:p w14:paraId="56580EFC" w14:textId="0B43B4E3" w:rsidR="008109A5" w:rsidRPr="003A5466" w:rsidRDefault="008109A5" w:rsidP="00B44980">
      <w:pPr>
        <w:tabs>
          <w:tab w:val="left" w:pos="2895"/>
        </w:tabs>
        <w:rPr>
          <w:rFonts w:asciiTheme="majorHAnsi" w:hAnsiTheme="majorHAnsi" w:cstheme="majorHAnsi"/>
          <w:sz w:val="24"/>
          <w:szCs w:val="24"/>
        </w:rPr>
      </w:pPr>
    </w:p>
    <w:p w14:paraId="3F7F2C0D" w14:textId="0CC9C26C" w:rsidR="008109A5" w:rsidRPr="003A5466" w:rsidRDefault="008109A5" w:rsidP="00B44980">
      <w:pPr>
        <w:tabs>
          <w:tab w:val="left" w:pos="2895"/>
        </w:tabs>
        <w:rPr>
          <w:rFonts w:asciiTheme="majorHAnsi" w:hAnsiTheme="majorHAnsi" w:cstheme="majorHAnsi"/>
          <w:sz w:val="24"/>
          <w:szCs w:val="24"/>
        </w:rPr>
      </w:pPr>
    </w:p>
    <w:p w14:paraId="33345897" w14:textId="77777777" w:rsidR="008109A5" w:rsidRPr="003A5466" w:rsidRDefault="008109A5" w:rsidP="00B44980">
      <w:pPr>
        <w:tabs>
          <w:tab w:val="left" w:pos="2895"/>
        </w:tabs>
        <w:rPr>
          <w:rFonts w:asciiTheme="majorHAnsi" w:hAnsiTheme="majorHAnsi" w:cstheme="majorHAnsi"/>
          <w:sz w:val="24"/>
          <w:szCs w:val="24"/>
        </w:rPr>
      </w:pPr>
    </w:p>
    <w:p w14:paraId="2A3D8738" w14:textId="5DC4E3AF" w:rsidR="00B44980" w:rsidRPr="003A5466" w:rsidRDefault="00B44980" w:rsidP="00E813BE">
      <w:pPr>
        <w:spacing w:before="100" w:beforeAutospacing="1" w:after="100" w:afterAutospacing="1" w:line="240" w:lineRule="auto"/>
        <w:jc w:val="center"/>
        <w:rPr>
          <w:rFonts w:asciiTheme="majorHAnsi" w:eastAsia="MS Mincho" w:hAnsiTheme="majorHAnsi" w:cstheme="majorHAnsi"/>
          <w:b/>
          <w:sz w:val="24"/>
          <w:szCs w:val="24"/>
        </w:rPr>
      </w:pPr>
      <w:r w:rsidRPr="003A5466">
        <w:rPr>
          <w:rFonts w:asciiTheme="majorHAnsi" w:eastAsia="MS Mincho" w:hAnsiTheme="majorHAnsi" w:cstheme="majorHAnsi"/>
          <w:b/>
          <w:sz w:val="24"/>
          <w:szCs w:val="24"/>
        </w:rPr>
        <w:t>References</w:t>
      </w:r>
    </w:p>
    <w:p w14:paraId="5104E78D" w14:textId="77777777" w:rsidR="00E813BE" w:rsidRPr="003A5466" w:rsidRDefault="00E813BE" w:rsidP="00272B92">
      <w:pPr>
        <w:rPr>
          <w:rFonts w:asciiTheme="majorHAnsi" w:hAnsiTheme="majorHAnsi" w:cstheme="majorHAnsi"/>
          <w:sz w:val="24"/>
          <w:szCs w:val="24"/>
        </w:rPr>
      </w:pPr>
    </w:p>
    <w:p w14:paraId="56ECCB49" w14:textId="600F9646" w:rsidR="00272B92" w:rsidRPr="003A5466" w:rsidRDefault="00E813BE" w:rsidP="00272B92">
      <w:pPr>
        <w:rPr>
          <w:rFonts w:asciiTheme="majorHAnsi" w:hAnsiTheme="majorHAnsi" w:cstheme="majorHAnsi"/>
          <w:color w:val="FF0000"/>
          <w:sz w:val="24"/>
          <w:szCs w:val="24"/>
        </w:rPr>
      </w:pPr>
      <w:r w:rsidRPr="003A5466">
        <w:rPr>
          <w:rFonts w:asciiTheme="majorHAnsi" w:hAnsiTheme="majorHAnsi" w:cstheme="majorHAnsi"/>
          <w:sz w:val="24"/>
          <w:szCs w:val="24"/>
        </w:rPr>
        <w:t xml:space="preserve">Mbaskool.com. (2019). ‘career development’. </w:t>
      </w:r>
      <w:hyperlink r:id="rId20" w:history="1">
        <w:r w:rsidRPr="003A5466">
          <w:rPr>
            <w:rStyle w:val="Hyperlink"/>
            <w:rFonts w:asciiTheme="majorHAnsi" w:hAnsiTheme="majorHAnsi" w:cstheme="majorHAnsi"/>
            <w:sz w:val="24"/>
            <w:szCs w:val="24"/>
          </w:rPr>
          <w:t>https://www.mbaskool.com/business-concepts/human-resources-hr-terms/1779-career-development.html</w:t>
        </w:r>
      </w:hyperlink>
      <w:r w:rsidR="00272B92" w:rsidRPr="003A5466">
        <w:rPr>
          <w:rFonts w:asciiTheme="majorHAnsi" w:hAnsiTheme="majorHAnsi" w:cstheme="majorHAnsi"/>
          <w:color w:val="FF0000"/>
          <w:sz w:val="24"/>
          <w:szCs w:val="24"/>
        </w:rPr>
        <w:t xml:space="preserve"> </w:t>
      </w:r>
      <w:r w:rsidRPr="003A5466">
        <w:rPr>
          <w:rFonts w:asciiTheme="majorHAnsi" w:hAnsiTheme="majorHAnsi" w:cstheme="majorHAnsi"/>
          <w:color w:val="FF0000"/>
          <w:sz w:val="24"/>
          <w:szCs w:val="24"/>
        </w:rPr>
        <w:t>(accessed: 10 Nov 2019).</w:t>
      </w:r>
    </w:p>
    <w:p w14:paraId="41E90402" w14:textId="77777777" w:rsidR="00E813BE" w:rsidRPr="003A5466" w:rsidRDefault="00E813BE" w:rsidP="00E813BE">
      <w:pPr>
        <w:rPr>
          <w:rFonts w:asciiTheme="majorHAnsi" w:hAnsiTheme="majorHAnsi" w:cstheme="majorHAnsi"/>
          <w:sz w:val="24"/>
          <w:szCs w:val="24"/>
        </w:rPr>
      </w:pPr>
    </w:p>
    <w:p w14:paraId="297B9027" w14:textId="760F3ECC" w:rsidR="00E813BE" w:rsidRPr="003A5466" w:rsidRDefault="00E813BE" w:rsidP="00E813BE">
      <w:pPr>
        <w:rPr>
          <w:rFonts w:asciiTheme="majorHAnsi" w:hAnsiTheme="majorHAnsi" w:cstheme="majorHAnsi"/>
          <w:color w:val="FF0000"/>
          <w:sz w:val="24"/>
          <w:szCs w:val="24"/>
        </w:rPr>
      </w:pPr>
      <w:r w:rsidRPr="003A5466">
        <w:rPr>
          <w:rFonts w:asciiTheme="majorHAnsi" w:hAnsiTheme="majorHAnsi" w:cstheme="majorHAnsi"/>
          <w:sz w:val="24"/>
          <w:szCs w:val="24"/>
        </w:rPr>
        <w:t xml:space="preserve">Skillsyouneed.com. (2019). ‘Employability Skills’. </w:t>
      </w:r>
      <w:hyperlink r:id="rId21" w:history="1">
        <w:r w:rsidRPr="003A5466">
          <w:rPr>
            <w:rStyle w:val="Hyperlink"/>
            <w:rFonts w:asciiTheme="majorHAnsi" w:hAnsiTheme="majorHAnsi" w:cstheme="majorHAnsi"/>
            <w:sz w:val="24"/>
            <w:szCs w:val="24"/>
          </w:rPr>
          <w:t>https://www.skillsyouneed.com/general/employability-skills.html</w:t>
        </w:r>
      </w:hyperlink>
      <w:r w:rsidRPr="003A5466">
        <w:rPr>
          <w:rFonts w:asciiTheme="majorHAnsi" w:hAnsiTheme="majorHAnsi" w:cstheme="majorHAnsi"/>
          <w:sz w:val="24"/>
          <w:szCs w:val="24"/>
        </w:rPr>
        <w:t xml:space="preserve"> </w:t>
      </w:r>
      <w:r w:rsidRPr="003A5466">
        <w:rPr>
          <w:rFonts w:asciiTheme="majorHAnsi" w:hAnsiTheme="majorHAnsi" w:cstheme="majorHAnsi"/>
          <w:color w:val="FF0000"/>
          <w:sz w:val="24"/>
          <w:szCs w:val="24"/>
        </w:rPr>
        <w:t>(accessed: 10 Nov 2019).</w:t>
      </w:r>
    </w:p>
    <w:p w14:paraId="681E8633" w14:textId="77777777" w:rsidR="00E813BE" w:rsidRPr="003A5466" w:rsidRDefault="00E813BE" w:rsidP="00E813BE">
      <w:pPr>
        <w:rPr>
          <w:rFonts w:asciiTheme="majorHAnsi" w:hAnsiTheme="majorHAnsi" w:cstheme="majorHAnsi"/>
          <w:sz w:val="24"/>
          <w:szCs w:val="24"/>
        </w:rPr>
      </w:pPr>
    </w:p>
    <w:p w14:paraId="3403A1BE" w14:textId="36DC73BB" w:rsidR="00272B92" w:rsidRPr="003A5466" w:rsidRDefault="00E813BE" w:rsidP="00E813BE">
      <w:pPr>
        <w:rPr>
          <w:rFonts w:asciiTheme="majorHAnsi" w:hAnsiTheme="majorHAnsi" w:cstheme="majorHAnsi"/>
          <w:color w:val="FF0000"/>
          <w:sz w:val="24"/>
          <w:szCs w:val="24"/>
        </w:rPr>
      </w:pPr>
      <w:r w:rsidRPr="003A5466">
        <w:rPr>
          <w:rFonts w:asciiTheme="majorHAnsi" w:hAnsiTheme="majorHAnsi" w:cstheme="majorHAnsi"/>
          <w:sz w:val="24"/>
          <w:szCs w:val="24"/>
        </w:rPr>
        <w:t xml:space="preserve">Teachingcommons.stanford.edu. (2019). ‘Student Self-assessment’. </w:t>
      </w:r>
      <w:hyperlink r:id="rId22" w:history="1">
        <w:r w:rsidR="00272B92" w:rsidRPr="003A5466">
          <w:rPr>
            <w:rStyle w:val="Hyperlink"/>
            <w:rFonts w:asciiTheme="majorHAnsi" w:hAnsiTheme="majorHAnsi" w:cstheme="majorHAnsi"/>
            <w:sz w:val="24"/>
            <w:szCs w:val="24"/>
          </w:rPr>
          <w:t>https://teachingcommons.stanford.edu/resources/teaching/evaluating-students/assessing-student-learning/student-self-assessment</w:t>
        </w:r>
      </w:hyperlink>
      <w:r w:rsidRPr="003A5466">
        <w:rPr>
          <w:rFonts w:asciiTheme="majorHAnsi" w:hAnsiTheme="majorHAnsi" w:cstheme="majorHAnsi"/>
          <w:sz w:val="24"/>
          <w:szCs w:val="24"/>
        </w:rPr>
        <w:t xml:space="preserve"> </w:t>
      </w:r>
      <w:r w:rsidRPr="003A5466">
        <w:rPr>
          <w:rFonts w:asciiTheme="majorHAnsi" w:hAnsiTheme="majorHAnsi" w:cstheme="majorHAnsi"/>
          <w:color w:val="FF0000"/>
          <w:sz w:val="24"/>
          <w:szCs w:val="24"/>
        </w:rPr>
        <w:t>(accessed: 10 Nov 2019).</w:t>
      </w:r>
    </w:p>
    <w:p w14:paraId="42508E6C" w14:textId="77777777" w:rsidR="00E813BE" w:rsidRPr="003A5466" w:rsidRDefault="00E813BE" w:rsidP="00E813BE">
      <w:pPr>
        <w:rPr>
          <w:rFonts w:asciiTheme="majorHAnsi" w:hAnsiTheme="majorHAnsi" w:cstheme="majorHAnsi"/>
          <w:color w:val="FF0000"/>
          <w:sz w:val="24"/>
          <w:szCs w:val="24"/>
        </w:rPr>
      </w:pPr>
    </w:p>
    <w:p w14:paraId="55E27A85" w14:textId="77777777" w:rsidR="00E813BE" w:rsidRPr="003A5466" w:rsidRDefault="00E813BE" w:rsidP="00E813BE">
      <w:pPr>
        <w:rPr>
          <w:rFonts w:asciiTheme="majorHAnsi" w:hAnsiTheme="majorHAnsi" w:cstheme="majorHAnsi"/>
          <w:color w:val="FF0000"/>
          <w:sz w:val="24"/>
          <w:szCs w:val="24"/>
        </w:rPr>
      </w:pPr>
      <w:r w:rsidRPr="003A5466">
        <w:rPr>
          <w:rFonts w:asciiTheme="majorHAnsi" w:hAnsiTheme="majorHAnsi" w:cstheme="majorHAnsi"/>
          <w:sz w:val="24"/>
          <w:szCs w:val="24"/>
        </w:rPr>
        <w:t xml:space="preserve">Learningstylesonline.com. (2019). ‘Overview’. </w:t>
      </w:r>
      <w:hyperlink r:id="rId23" w:history="1">
        <w:r w:rsidRPr="003A5466">
          <w:rPr>
            <w:rStyle w:val="Hyperlink"/>
            <w:rFonts w:asciiTheme="majorHAnsi" w:hAnsiTheme="majorHAnsi" w:cstheme="majorHAnsi"/>
            <w:sz w:val="24"/>
            <w:szCs w:val="24"/>
          </w:rPr>
          <w:t>https://www.learning-styles-online.com/overview/</w:t>
        </w:r>
      </w:hyperlink>
      <w:r w:rsidRPr="003A5466">
        <w:rPr>
          <w:rFonts w:asciiTheme="majorHAnsi" w:hAnsiTheme="majorHAnsi" w:cstheme="majorHAnsi"/>
          <w:sz w:val="24"/>
          <w:szCs w:val="24"/>
        </w:rPr>
        <w:t xml:space="preserve"> </w:t>
      </w:r>
      <w:r w:rsidRPr="003A5466">
        <w:rPr>
          <w:rFonts w:asciiTheme="majorHAnsi" w:hAnsiTheme="majorHAnsi" w:cstheme="majorHAnsi"/>
          <w:color w:val="FF0000"/>
          <w:sz w:val="24"/>
          <w:szCs w:val="24"/>
        </w:rPr>
        <w:t>(accessed: 10 Nov 2019).</w:t>
      </w:r>
    </w:p>
    <w:p w14:paraId="6B303490" w14:textId="77777777" w:rsidR="00E813BE" w:rsidRPr="003A5466" w:rsidRDefault="00E813BE" w:rsidP="00E813BE">
      <w:pPr>
        <w:rPr>
          <w:rFonts w:asciiTheme="majorHAnsi" w:eastAsia="MS Mincho" w:hAnsiTheme="majorHAnsi" w:cstheme="majorHAnsi"/>
          <w:sz w:val="24"/>
          <w:szCs w:val="24"/>
        </w:rPr>
      </w:pPr>
    </w:p>
    <w:p w14:paraId="3EC2FA71" w14:textId="211985D6" w:rsidR="00E813BE" w:rsidRPr="003A5466" w:rsidRDefault="00E813BE" w:rsidP="00E813BE">
      <w:pPr>
        <w:rPr>
          <w:rFonts w:asciiTheme="majorHAnsi" w:hAnsiTheme="majorHAnsi" w:cstheme="majorHAnsi"/>
          <w:color w:val="FF0000"/>
          <w:sz w:val="24"/>
          <w:szCs w:val="24"/>
        </w:rPr>
      </w:pPr>
      <w:r w:rsidRPr="003A5466">
        <w:rPr>
          <w:rFonts w:asciiTheme="majorHAnsi" w:eastAsia="MS Mincho" w:hAnsiTheme="majorHAnsi" w:cstheme="majorHAnsi"/>
          <w:sz w:val="24"/>
          <w:szCs w:val="24"/>
        </w:rPr>
        <w:t xml:space="preserve">Skillsyouneed.com. (2019). ‘Personal SWOT Analysis’. </w:t>
      </w:r>
      <w:hyperlink r:id="rId24" w:history="1">
        <w:r w:rsidR="00272B92" w:rsidRPr="003A5466">
          <w:rPr>
            <w:rStyle w:val="Hyperlink"/>
            <w:rFonts w:asciiTheme="majorHAnsi" w:hAnsiTheme="majorHAnsi" w:cstheme="majorHAnsi"/>
            <w:sz w:val="24"/>
            <w:szCs w:val="24"/>
          </w:rPr>
          <w:t>https://www.skillsyouneed.com/ps/personal-swot-analysis.html</w:t>
        </w:r>
      </w:hyperlink>
      <w:r w:rsidRPr="003A5466">
        <w:rPr>
          <w:rFonts w:asciiTheme="majorHAnsi" w:hAnsiTheme="majorHAnsi" w:cstheme="majorHAnsi"/>
          <w:sz w:val="24"/>
          <w:szCs w:val="24"/>
        </w:rPr>
        <w:t xml:space="preserve"> </w:t>
      </w:r>
      <w:r w:rsidRPr="003A5466">
        <w:rPr>
          <w:rFonts w:asciiTheme="majorHAnsi" w:hAnsiTheme="majorHAnsi" w:cstheme="majorHAnsi"/>
          <w:color w:val="FF0000"/>
          <w:sz w:val="24"/>
          <w:szCs w:val="24"/>
        </w:rPr>
        <w:t>(accessed: 10 Nov 2019).</w:t>
      </w:r>
    </w:p>
    <w:p w14:paraId="04C0D88C" w14:textId="77777777" w:rsidR="00E813BE" w:rsidRPr="003A5466" w:rsidRDefault="00E813BE" w:rsidP="00E813BE">
      <w:pPr>
        <w:rPr>
          <w:rFonts w:asciiTheme="majorHAnsi" w:hAnsiTheme="majorHAnsi" w:cstheme="majorHAnsi"/>
          <w:sz w:val="24"/>
          <w:szCs w:val="24"/>
        </w:rPr>
      </w:pPr>
    </w:p>
    <w:p w14:paraId="62345B70" w14:textId="0243F955" w:rsidR="00E813BE" w:rsidRPr="003A5466" w:rsidRDefault="00E813BE" w:rsidP="00E813BE">
      <w:pPr>
        <w:rPr>
          <w:rFonts w:asciiTheme="majorHAnsi" w:hAnsiTheme="majorHAnsi" w:cstheme="majorHAnsi"/>
          <w:color w:val="FF0000"/>
          <w:sz w:val="24"/>
          <w:szCs w:val="24"/>
        </w:rPr>
      </w:pPr>
      <w:r w:rsidRPr="003A5466">
        <w:rPr>
          <w:rFonts w:asciiTheme="majorHAnsi" w:hAnsiTheme="majorHAnsi" w:cstheme="majorHAnsi"/>
          <w:sz w:val="24"/>
          <w:szCs w:val="24"/>
        </w:rPr>
        <w:t>Explorance.com. (2019). ‘</w:t>
      </w:r>
      <w:proofErr w:type="spellStart"/>
      <w:r w:rsidRPr="003A5466">
        <w:rPr>
          <w:rFonts w:asciiTheme="majorHAnsi" w:hAnsiTheme="majorHAnsi" w:cstheme="majorHAnsi"/>
          <w:sz w:val="24"/>
          <w:szCs w:val="24"/>
        </w:rPr>
        <w:t>kolb’s</w:t>
      </w:r>
      <w:proofErr w:type="spellEnd"/>
      <w:r w:rsidRPr="003A5466">
        <w:rPr>
          <w:rFonts w:asciiTheme="majorHAnsi" w:hAnsiTheme="majorHAnsi" w:cstheme="majorHAnsi"/>
          <w:sz w:val="24"/>
          <w:szCs w:val="24"/>
        </w:rPr>
        <w:t xml:space="preserve"> Learning Theory Explained’. </w:t>
      </w:r>
      <w:hyperlink r:id="rId25" w:history="1">
        <w:r w:rsidR="00272B92" w:rsidRPr="003A5466">
          <w:rPr>
            <w:rStyle w:val="Hyperlink"/>
            <w:rFonts w:asciiTheme="majorHAnsi" w:hAnsiTheme="majorHAnsi" w:cstheme="majorHAnsi"/>
            <w:sz w:val="24"/>
            <w:szCs w:val="24"/>
          </w:rPr>
          <w:t>https://explorance.com/blog/i-do-and-i-understand-kolbs-experiential-learning-theory-explained/</w:t>
        </w:r>
      </w:hyperlink>
      <w:r w:rsidRPr="003A5466">
        <w:rPr>
          <w:rFonts w:asciiTheme="majorHAnsi" w:hAnsiTheme="majorHAnsi" w:cstheme="majorHAnsi"/>
          <w:sz w:val="24"/>
          <w:szCs w:val="24"/>
        </w:rPr>
        <w:t xml:space="preserve"> </w:t>
      </w:r>
      <w:r w:rsidRPr="003A5466">
        <w:rPr>
          <w:rFonts w:asciiTheme="majorHAnsi" w:hAnsiTheme="majorHAnsi" w:cstheme="majorHAnsi"/>
          <w:color w:val="FF0000"/>
          <w:sz w:val="24"/>
          <w:szCs w:val="24"/>
        </w:rPr>
        <w:t>(accessed: 10 Nov 2019).</w:t>
      </w:r>
    </w:p>
    <w:p w14:paraId="6A254FC0" w14:textId="75401BD8" w:rsidR="00272B92" w:rsidRPr="003A5466" w:rsidRDefault="00272B92" w:rsidP="00E813BE">
      <w:pPr>
        <w:spacing w:before="100" w:beforeAutospacing="1" w:after="100" w:afterAutospacing="1" w:line="240" w:lineRule="auto"/>
        <w:rPr>
          <w:rFonts w:asciiTheme="majorHAnsi" w:hAnsiTheme="majorHAnsi" w:cstheme="majorHAnsi"/>
          <w:sz w:val="24"/>
          <w:szCs w:val="24"/>
        </w:rPr>
      </w:pPr>
    </w:p>
    <w:p w14:paraId="37792C04" w14:textId="77777777" w:rsidR="00E813BE" w:rsidRPr="003A5466" w:rsidRDefault="00E813BE" w:rsidP="00E813BE">
      <w:pPr>
        <w:spacing w:before="100" w:beforeAutospacing="1" w:after="100" w:afterAutospacing="1" w:line="240" w:lineRule="auto"/>
        <w:rPr>
          <w:rFonts w:asciiTheme="majorHAnsi" w:hAnsiTheme="majorHAnsi" w:cstheme="majorHAnsi"/>
          <w:sz w:val="24"/>
          <w:szCs w:val="24"/>
        </w:rPr>
      </w:pPr>
    </w:p>
    <w:p w14:paraId="0443C34F" w14:textId="77777777" w:rsidR="00272B92" w:rsidRPr="003A5466" w:rsidRDefault="00272B92" w:rsidP="00B44980">
      <w:pPr>
        <w:spacing w:before="100" w:beforeAutospacing="1" w:after="100" w:afterAutospacing="1" w:line="240" w:lineRule="auto"/>
        <w:rPr>
          <w:rFonts w:asciiTheme="majorHAnsi" w:eastAsia="MS Mincho" w:hAnsiTheme="majorHAnsi" w:cstheme="majorHAnsi"/>
          <w:sz w:val="24"/>
          <w:szCs w:val="24"/>
        </w:rPr>
      </w:pPr>
    </w:p>
    <w:p w14:paraId="5B89A069" w14:textId="77777777" w:rsidR="00B44980" w:rsidRPr="003A5466" w:rsidRDefault="00B44980" w:rsidP="00B44980">
      <w:pPr>
        <w:spacing w:before="100" w:beforeAutospacing="1" w:after="100" w:afterAutospacing="1" w:line="240" w:lineRule="auto"/>
        <w:rPr>
          <w:rFonts w:asciiTheme="majorHAnsi" w:eastAsia="MS Mincho" w:hAnsiTheme="majorHAnsi" w:cstheme="majorHAnsi"/>
          <w:b/>
          <w:color w:val="FF0000"/>
          <w:sz w:val="24"/>
          <w:szCs w:val="24"/>
        </w:rPr>
      </w:pPr>
    </w:p>
    <w:p w14:paraId="49DBC27F" w14:textId="77777777" w:rsidR="00B44980" w:rsidRPr="003A5466" w:rsidRDefault="00B44980" w:rsidP="00B44980">
      <w:pPr>
        <w:spacing w:before="100" w:beforeAutospacing="1" w:after="100" w:afterAutospacing="1" w:line="240" w:lineRule="auto"/>
        <w:rPr>
          <w:rFonts w:asciiTheme="majorHAnsi" w:eastAsia="MS Mincho" w:hAnsiTheme="majorHAnsi" w:cstheme="majorHAnsi"/>
          <w:b/>
          <w:color w:val="FF0000"/>
          <w:sz w:val="24"/>
          <w:szCs w:val="24"/>
        </w:rPr>
      </w:pPr>
    </w:p>
    <w:p w14:paraId="0EC160A0" w14:textId="01AA341F" w:rsidR="00B44980" w:rsidRPr="003A5466" w:rsidRDefault="00B44980" w:rsidP="00B44980">
      <w:pPr>
        <w:spacing w:before="100" w:beforeAutospacing="1" w:after="100" w:afterAutospacing="1" w:line="240" w:lineRule="auto"/>
        <w:rPr>
          <w:rFonts w:asciiTheme="majorHAnsi" w:eastAsia="MS Mincho" w:hAnsiTheme="majorHAnsi" w:cstheme="majorHAnsi"/>
          <w:b/>
          <w:color w:val="FF0000"/>
          <w:sz w:val="24"/>
          <w:szCs w:val="24"/>
        </w:rPr>
      </w:pPr>
    </w:p>
    <w:p w14:paraId="799E334B" w14:textId="4522C0A1" w:rsidR="00B44980" w:rsidRPr="003A5466" w:rsidRDefault="00B44980" w:rsidP="00B44980">
      <w:pPr>
        <w:spacing w:before="100" w:beforeAutospacing="1" w:after="100" w:afterAutospacing="1" w:line="240" w:lineRule="auto"/>
        <w:rPr>
          <w:rFonts w:asciiTheme="majorHAnsi" w:eastAsia="MS Mincho" w:hAnsiTheme="majorHAnsi" w:cstheme="majorHAnsi"/>
          <w:b/>
          <w:color w:val="FF0000"/>
          <w:sz w:val="24"/>
          <w:szCs w:val="24"/>
        </w:rPr>
      </w:pPr>
    </w:p>
    <w:p w14:paraId="6144B395" w14:textId="23AA45D4" w:rsidR="00B44980" w:rsidRPr="003A5466" w:rsidRDefault="00B44980" w:rsidP="00B44980">
      <w:pPr>
        <w:spacing w:before="100" w:beforeAutospacing="1" w:after="100" w:afterAutospacing="1" w:line="240" w:lineRule="auto"/>
        <w:rPr>
          <w:rFonts w:asciiTheme="majorHAnsi" w:eastAsia="MS Mincho" w:hAnsiTheme="majorHAnsi" w:cstheme="majorHAnsi"/>
          <w:b/>
          <w:color w:val="FF0000"/>
          <w:sz w:val="24"/>
          <w:szCs w:val="24"/>
        </w:rPr>
      </w:pPr>
    </w:p>
    <w:p w14:paraId="5645A2AB" w14:textId="77777777" w:rsidR="00B44980" w:rsidRPr="003A5466" w:rsidRDefault="00B44980" w:rsidP="003A5466">
      <w:pPr>
        <w:spacing w:before="100" w:beforeAutospacing="1" w:after="100" w:afterAutospacing="1" w:line="240" w:lineRule="auto"/>
        <w:rPr>
          <w:rFonts w:asciiTheme="majorHAnsi" w:eastAsia="MS Mincho" w:hAnsiTheme="majorHAnsi" w:cstheme="majorHAnsi"/>
          <w:b/>
          <w:color w:val="FF0000"/>
          <w:sz w:val="24"/>
          <w:szCs w:val="24"/>
        </w:rPr>
      </w:pPr>
    </w:p>
    <w:p w14:paraId="2BA48F7A" w14:textId="77777777" w:rsidR="00B44980" w:rsidRPr="003A5466" w:rsidRDefault="00B44980" w:rsidP="00E813BE">
      <w:pPr>
        <w:spacing w:before="100" w:beforeAutospacing="1" w:after="100" w:afterAutospacing="1" w:line="240" w:lineRule="auto"/>
        <w:jc w:val="center"/>
        <w:rPr>
          <w:rFonts w:asciiTheme="majorHAnsi" w:eastAsia="MS Mincho" w:hAnsiTheme="majorHAnsi" w:cstheme="majorHAnsi"/>
          <w:b/>
          <w:sz w:val="24"/>
          <w:szCs w:val="24"/>
        </w:rPr>
      </w:pPr>
      <w:r w:rsidRPr="003A5466">
        <w:rPr>
          <w:rFonts w:asciiTheme="majorHAnsi" w:eastAsia="MS Mincho" w:hAnsiTheme="majorHAnsi" w:cstheme="majorHAnsi"/>
          <w:b/>
          <w:sz w:val="24"/>
          <w:szCs w:val="24"/>
        </w:rPr>
        <w:t>Bibliography</w:t>
      </w:r>
    </w:p>
    <w:p w14:paraId="253B7BA4" w14:textId="77777777" w:rsidR="00E813BE" w:rsidRPr="003A5466" w:rsidRDefault="00E813BE" w:rsidP="000101C6">
      <w:pPr>
        <w:rPr>
          <w:rFonts w:asciiTheme="majorHAnsi" w:hAnsiTheme="majorHAnsi" w:cstheme="majorHAnsi"/>
          <w:sz w:val="24"/>
          <w:szCs w:val="24"/>
        </w:rPr>
      </w:pPr>
    </w:p>
    <w:p w14:paraId="7602FF44" w14:textId="77777777" w:rsidR="00E813BE" w:rsidRPr="003A5466" w:rsidRDefault="00E813BE" w:rsidP="000101C6">
      <w:pPr>
        <w:rPr>
          <w:rFonts w:asciiTheme="majorHAnsi" w:hAnsiTheme="majorHAnsi" w:cstheme="majorHAnsi"/>
          <w:sz w:val="24"/>
          <w:szCs w:val="24"/>
        </w:rPr>
      </w:pPr>
      <w:r w:rsidRPr="003A5466">
        <w:rPr>
          <w:rFonts w:asciiTheme="majorHAnsi" w:hAnsiTheme="majorHAnsi" w:cstheme="majorHAnsi"/>
          <w:sz w:val="24"/>
          <w:szCs w:val="24"/>
        </w:rPr>
        <w:t xml:space="preserve">Andrade, H. &amp; </w:t>
      </w:r>
      <w:proofErr w:type="spellStart"/>
      <w:r w:rsidRPr="003A5466">
        <w:rPr>
          <w:rFonts w:asciiTheme="majorHAnsi" w:hAnsiTheme="majorHAnsi" w:cstheme="majorHAnsi"/>
          <w:sz w:val="24"/>
          <w:szCs w:val="24"/>
        </w:rPr>
        <w:t>Valtcheva</w:t>
      </w:r>
      <w:proofErr w:type="spellEnd"/>
      <w:r w:rsidRPr="003A5466">
        <w:rPr>
          <w:rFonts w:asciiTheme="majorHAnsi" w:hAnsiTheme="majorHAnsi" w:cstheme="majorHAnsi"/>
          <w:sz w:val="24"/>
          <w:szCs w:val="24"/>
        </w:rPr>
        <w:t xml:space="preserve">, A.  (2009). Promoting learning and achievement through self-assessment.  Theory </w:t>
      </w:r>
      <w:proofErr w:type="gramStart"/>
      <w:r w:rsidRPr="003A5466">
        <w:rPr>
          <w:rFonts w:asciiTheme="majorHAnsi" w:hAnsiTheme="majorHAnsi" w:cstheme="majorHAnsi"/>
          <w:sz w:val="24"/>
          <w:szCs w:val="24"/>
        </w:rPr>
        <w:t>Into</w:t>
      </w:r>
      <w:proofErr w:type="gramEnd"/>
      <w:r w:rsidRPr="003A5466">
        <w:rPr>
          <w:rFonts w:asciiTheme="majorHAnsi" w:hAnsiTheme="majorHAnsi" w:cstheme="majorHAnsi"/>
          <w:sz w:val="24"/>
          <w:szCs w:val="24"/>
        </w:rPr>
        <w:t xml:space="preserve"> Practice, 48, 12-19.</w:t>
      </w:r>
    </w:p>
    <w:p w14:paraId="7FAE62C2" w14:textId="77777777" w:rsidR="00E813BE" w:rsidRPr="003A5466" w:rsidRDefault="00E813BE" w:rsidP="001644C9">
      <w:pPr>
        <w:rPr>
          <w:rFonts w:asciiTheme="majorHAnsi" w:hAnsiTheme="majorHAnsi" w:cstheme="majorHAnsi"/>
          <w:sz w:val="24"/>
          <w:szCs w:val="24"/>
        </w:rPr>
      </w:pPr>
    </w:p>
    <w:p w14:paraId="6C07D8D9" w14:textId="0416F47F" w:rsidR="00E813BE" w:rsidRPr="003A5466" w:rsidRDefault="00E813BE" w:rsidP="001644C9">
      <w:pPr>
        <w:rPr>
          <w:rFonts w:asciiTheme="majorHAnsi" w:hAnsiTheme="majorHAnsi" w:cstheme="majorHAnsi"/>
          <w:sz w:val="24"/>
          <w:szCs w:val="24"/>
        </w:rPr>
      </w:pPr>
      <w:r w:rsidRPr="003A5466">
        <w:rPr>
          <w:rFonts w:asciiTheme="majorHAnsi" w:hAnsiTheme="majorHAnsi" w:cstheme="majorHAnsi"/>
          <w:sz w:val="24"/>
          <w:szCs w:val="24"/>
        </w:rPr>
        <w:t>Honey, P. &amp; Mumford, A. (1982) Manual of Learning Styles London: P Honey</w:t>
      </w:r>
    </w:p>
    <w:sectPr w:rsidR="00E813BE" w:rsidRPr="003A5466" w:rsidSect="003A546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245FAF" w14:textId="77777777" w:rsidR="00BB3662" w:rsidRDefault="00BB3662" w:rsidP="002D7323">
      <w:pPr>
        <w:spacing w:after="0" w:line="240" w:lineRule="auto"/>
      </w:pPr>
      <w:r>
        <w:separator/>
      </w:r>
    </w:p>
  </w:endnote>
  <w:endnote w:type="continuationSeparator" w:id="0">
    <w:p w14:paraId="03435233" w14:textId="77777777" w:rsidR="00BB3662" w:rsidRDefault="00BB3662" w:rsidP="002D7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694CD" w14:textId="619C3E42" w:rsidR="007020C1" w:rsidRDefault="007020C1">
    <w:pPr>
      <w:pStyle w:val="Footer"/>
      <w:jc w:val="center"/>
    </w:pPr>
  </w:p>
  <w:p w14:paraId="45A57E32" w14:textId="77777777" w:rsidR="007020C1" w:rsidRDefault="007020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CEE1B" w14:textId="3255ADA5" w:rsidR="007020C1" w:rsidRDefault="007020C1">
    <w:pPr>
      <w:pStyle w:val="Footer"/>
      <w:jc w:val="center"/>
    </w:pPr>
  </w:p>
  <w:p w14:paraId="3CD50567" w14:textId="77777777" w:rsidR="007020C1" w:rsidRDefault="00702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61834" w14:textId="77777777" w:rsidR="00BB3662" w:rsidRDefault="00BB3662" w:rsidP="002D7323">
      <w:pPr>
        <w:spacing w:after="0" w:line="240" w:lineRule="auto"/>
      </w:pPr>
      <w:r>
        <w:separator/>
      </w:r>
    </w:p>
  </w:footnote>
  <w:footnote w:type="continuationSeparator" w:id="0">
    <w:p w14:paraId="2FDF96CF" w14:textId="77777777" w:rsidR="00BB3662" w:rsidRDefault="00BB3662" w:rsidP="002D73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05D6D" w14:textId="34D8C116" w:rsidR="007020C1" w:rsidRDefault="007020C1">
    <w:pPr>
      <w:pStyle w:val="Header"/>
    </w:pPr>
    <w:r>
      <w:t>Shelley C Lazenby</w:t>
    </w:r>
  </w:p>
  <w:p w14:paraId="3C7653A7" w14:textId="0D788EBB" w:rsidR="007020C1" w:rsidRDefault="007020C1">
    <w:pPr>
      <w:pStyle w:val="Header"/>
    </w:pPr>
    <w:r>
      <w:t>1905671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8A66FD" w14:textId="0A3A4816" w:rsidR="007020C1" w:rsidRDefault="007020C1">
    <w:pPr>
      <w:pStyle w:val="Header"/>
    </w:pPr>
    <w:r>
      <w:t>Shelley C Lazenby</w:t>
    </w:r>
  </w:p>
  <w:p w14:paraId="78EC3B9F" w14:textId="415C6979" w:rsidR="007020C1" w:rsidRDefault="007020C1">
    <w:pPr>
      <w:pStyle w:val="Header"/>
    </w:pPr>
    <w:r>
      <w:t>1905671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DC624A"/>
    <w:multiLevelType w:val="multilevel"/>
    <w:tmpl w:val="181C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EA6216"/>
    <w:multiLevelType w:val="multilevel"/>
    <w:tmpl w:val="181C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5A0226"/>
    <w:multiLevelType w:val="multilevel"/>
    <w:tmpl w:val="181C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1B6431"/>
    <w:multiLevelType w:val="hybridMultilevel"/>
    <w:tmpl w:val="BEF2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A81F95"/>
    <w:multiLevelType w:val="hybridMultilevel"/>
    <w:tmpl w:val="CFDA697C"/>
    <w:lvl w:ilvl="0" w:tplc="CEDA0A8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F6F65"/>
    <w:multiLevelType w:val="multilevel"/>
    <w:tmpl w:val="181C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CE7D65"/>
    <w:multiLevelType w:val="hybridMultilevel"/>
    <w:tmpl w:val="D88C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2744B"/>
    <w:multiLevelType w:val="multilevel"/>
    <w:tmpl w:val="800A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3B5357"/>
    <w:multiLevelType w:val="multilevel"/>
    <w:tmpl w:val="EE886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AA32B4"/>
    <w:multiLevelType w:val="hybridMultilevel"/>
    <w:tmpl w:val="A62084D0"/>
    <w:lvl w:ilvl="0" w:tplc="C9D47BBC">
      <w:start w:val="1"/>
      <w:numFmt w:val="decimal"/>
      <w:lvlText w:val="%1."/>
      <w:lvlJc w:val="left"/>
      <w:pPr>
        <w:tabs>
          <w:tab w:val="num" w:pos="720"/>
        </w:tabs>
        <w:ind w:left="720" w:hanging="360"/>
      </w:pPr>
    </w:lvl>
    <w:lvl w:ilvl="1" w:tplc="7B76F7EC" w:tentative="1">
      <w:start w:val="1"/>
      <w:numFmt w:val="decimal"/>
      <w:lvlText w:val="%2."/>
      <w:lvlJc w:val="left"/>
      <w:pPr>
        <w:tabs>
          <w:tab w:val="num" w:pos="1440"/>
        </w:tabs>
        <w:ind w:left="1440" w:hanging="360"/>
      </w:pPr>
    </w:lvl>
    <w:lvl w:ilvl="2" w:tplc="B8761190" w:tentative="1">
      <w:start w:val="1"/>
      <w:numFmt w:val="decimal"/>
      <w:lvlText w:val="%3."/>
      <w:lvlJc w:val="left"/>
      <w:pPr>
        <w:tabs>
          <w:tab w:val="num" w:pos="2160"/>
        </w:tabs>
        <w:ind w:left="2160" w:hanging="360"/>
      </w:pPr>
    </w:lvl>
    <w:lvl w:ilvl="3" w:tplc="01404276" w:tentative="1">
      <w:start w:val="1"/>
      <w:numFmt w:val="decimal"/>
      <w:lvlText w:val="%4."/>
      <w:lvlJc w:val="left"/>
      <w:pPr>
        <w:tabs>
          <w:tab w:val="num" w:pos="2880"/>
        </w:tabs>
        <w:ind w:left="2880" w:hanging="360"/>
      </w:pPr>
    </w:lvl>
    <w:lvl w:ilvl="4" w:tplc="122A47EE" w:tentative="1">
      <w:start w:val="1"/>
      <w:numFmt w:val="decimal"/>
      <w:lvlText w:val="%5."/>
      <w:lvlJc w:val="left"/>
      <w:pPr>
        <w:tabs>
          <w:tab w:val="num" w:pos="3600"/>
        </w:tabs>
        <w:ind w:left="3600" w:hanging="360"/>
      </w:pPr>
    </w:lvl>
    <w:lvl w:ilvl="5" w:tplc="096011A0" w:tentative="1">
      <w:start w:val="1"/>
      <w:numFmt w:val="decimal"/>
      <w:lvlText w:val="%6."/>
      <w:lvlJc w:val="left"/>
      <w:pPr>
        <w:tabs>
          <w:tab w:val="num" w:pos="4320"/>
        </w:tabs>
        <w:ind w:left="4320" w:hanging="360"/>
      </w:pPr>
    </w:lvl>
    <w:lvl w:ilvl="6" w:tplc="A13E779E" w:tentative="1">
      <w:start w:val="1"/>
      <w:numFmt w:val="decimal"/>
      <w:lvlText w:val="%7."/>
      <w:lvlJc w:val="left"/>
      <w:pPr>
        <w:tabs>
          <w:tab w:val="num" w:pos="5040"/>
        </w:tabs>
        <w:ind w:left="5040" w:hanging="360"/>
      </w:pPr>
    </w:lvl>
    <w:lvl w:ilvl="7" w:tplc="5B2AE81C" w:tentative="1">
      <w:start w:val="1"/>
      <w:numFmt w:val="decimal"/>
      <w:lvlText w:val="%8."/>
      <w:lvlJc w:val="left"/>
      <w:pPr>
        <w:tabs>
          <w:tab w:val="num" w:pos="5760"/>
        </w:tabs>
        <w:ind w:left="5760" w:hanging="360"/>
      </w:pPr>
    </w:lvl>
    <w:lvl w:ilvl="8" w:tplc="1C7414C8" w:tentative="1">
      <w:start w:val="1"/>
      <w:numFmt w:val="decimal"/>
      <w:lvlText w:val="%9."/>
      <w:lvlJc w:val="left"/>
      <w:pPr>
        <w:tabs>
          <w:tab w:val="num" w:pos="6480"/>
        </w:tabs>
        <w:ind w:left="6480" w:hanging="360"/>
      </w:pPr>
    </w:lvl>
  </w:abstractNum>
  <w:abstractNum w:abstractNumId="10" w15:restartNumberingAfterBreak="0">
    <w:nsid w:val="76015318"/>
    <w:multiLevelType w:val="multilevel"/>
    <w:tmpl w:val="1210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0"/>
  </w:num>
  <w:num w:numId="3">
    <w:abstractNumId w:val="6"/>
  </w:num>
  <w:num w:numId="4">
    <w:abstractNumId w:val="7"/>
  </w:num>
  <w:num w:numId="5">
    <w:abstractNumId w:val="2"/>
  </w:num>
  <w:num w:numId="6">
    <w:abstractNumId w:val="8"/>
  </w:num>
  <w:num w:numId="7">
    <w:abstractNumId w:val="1"/>
  </w:num>
  <w:num w:numId="8">
    <w:abstractNumId w:val="9"/>
  </w:num>
  <w:num w:numId="9">
    <w:abstractNumId w:val="5"/>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323"/>
    <w:rsid w:val="000101C6"/>
    <w:rsid w:val="00097C98"/>
    <w:rsid w:val="00127708"/>
    <w:rsid w:val="001644C9"/>
    <w:rsid w:val="001B5168"/>
    <w:rsid w:val="0020304A"/>
    <w:rsid w:val="002519A1"/>
    <w:rsid w:val="0025399C"/>
    <w:rsid w:val="00272B92"/>
    <w:rsid w:val="002B12A2"/>
    <w:rsid w:val="002D7323"/>
    <w:rsid w:val="002E14BE"/>
    <w:rsid w:val="00397084"/>
    <w:rsid w:val="003A5466"/>
    <w:rsid w:val="00407F3B"/>
    <w:rsid w:val="00492BDE"/>
    <w:rsid w:val="004A4763"/>
    <w:rsid w:val="004C5129"/>
    <w:rsid w:val="004F6C50"/>
    <w:rsid w:val="00521D9A"/>
    <w:rsid w:val="00566EE4"/>
    <w:rsid w:val="00625227"/>
    <w:rsid w:val="00645F1A"/>
    <w:rsid w:val="006B5C25"/>
    <w:rsid w:val="006F0AE8"/>
    <w:rsid w:val="007020C1"/>
    <w:rsid w:val="00780F17"/>
    <w:rsid w:val="007E3ADB"/>
    <w:rsid w:val="008109A5"/>
    <w:rsid w:val="00926C59"/>
    <w:rsid w:val="0095351D"/>
    <w:rsid w:val="009F31A1"/>
    <w:rsid w:val="00A52013"/>
    <w:rsid w:val="00A6324C"/>
    <w:rsid w:val="00A73D2E"/>
    <w:rsid w:val="00A81EF8"/>
    <w:rsid w:val="00A95E20"/>
    <w:rsid w:val="00AF0737"/>
    <w:rsid w:val="00B44980"/>
    <w:rsid w:val="00BA06DD"/>
    <w:rsid w:val="00BB3662"/>
    <w:rsid w:val="00BF1B37"/>
    <w:rsid w:val="00C116CC"/>
    <w:rsid w:val="00C37ABC"/>
    <w:rsid w:val="00CD7566"/>
    <w:rsid w:val="00CD7EFE"/>
    <w:rsid w:val="00D3012D"/>
    <w:rsid w:val="00DD63DB"/>
    <w:rsid w:val="00E74D89"/>
    <w:rsid w:val="00E75429"/>
    <w:rsid w:val="00E813BE"/>
    <w:rsid w:val="00E93956"/>
    <w:rsid w:val="00EA4861"/>
    <w:rsid w:val="00F57D04"/>
    <w:rsid w:val="00FA3B64"/>
    <w:rsid w:val="00FB4FAD"/>
    <w:rsid w:val="00FD5E7A"/>
    <w:rsid w:val="00FE6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871B20"/>
  <w15:chartTrackingRefBased/>
  <w15:docId w15:val="{20FF7167-C168-4CAD-9CA9-AE7AFE31B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7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323"/>
  </w:style>
  <w:style w:type="paragraph" w:styleId="Footer">
    <w:name w:val="footer"/>
    <w:basedOn w:val="Normal"/>
    <w:link w:val="FooterChar"/>
    <w:uiPriority w:val="99"/>
    <w:unhideWhenUsed/>
    <w:rsid w:val="002D7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323"/>
  </w:style>
  <w:style w:type="paragraph" w:styleId="NoSpacing">
    <w:name w:val="No Spacing"/>
    <w:link w:val="NoSpacingChar"/>
    <w:uiPriority w:val="1"/>
    <w:qFormat/>
    <w:rsid w:val="002D73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7323"/>
    <w:rPr>
      <w:rFonts w:eastAsiaTheme="minorEastAsia"/>
      <w:lang w:val="en-US"/>
    </w:rPr>
  </w:style>
  <w:style w:type="table" w:styleId="TableGrid">
    <w:name w:val="Table Grid"/>
    <w:basedOn w:val="TableNormal"/>
    <w:uiPriority w:val="39"/>
    <w:rsid w:val="00B449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44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5E7A"/>
    <w:rPr>
      <w:color w:val="0000FF"/>
      <w:u w:val="single"/>
    </w:rPr>
  </w:style>
  <w:style w:type="paragraph" w:styleId="ListParagraph">
    <w:name w:val="List Paragraph"/>
    <w:basedOn w:val="Normal"/>
    <w:uiPriority w:val="34"/>
    <w:qFormat/>
    <w:rsid w:val="000101C6"/>
    <w:pPr>
      <w:ind w:left="720"/>
      <w:contextualSpacing/>
    </w:pPr>
  </w:style>
  <w:style w:type="character" w:styleId="Emphasis">
    <w:name w:val="Emphasis"/>
    <w:basedOn w:val="DefaultParagraphFont"/>
    <w:uiPriority w:val="20"/>
    <w:qFormat/>
    <w:rsid w:val="000101C6"/>
    <w:rPr>
      <w:i/>
      <w:iCs/>
    </w:rPr>
  </w:style>
  <w:style w:type="paragraph" w:customStyle="1" w:styleId="lead">
    <w:name w:val="lead"/>
    <w:basedOn w:val="Normal"/>
    <w:rsid w:val="002519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rightdropcap">
    <w:name w:val="content_right_dropcap"/>
    <w:basedOn w:val="DefaultParagraphFont"/>
    <w:rsid w:val="00EA4861"/>
  </w:style>
  <w:style w:type="table" w:customStyle="1" w:styleId="TableGrid1">
    <w:name w:val="Table Grid1"/>
    <w:basedOn w:val="TableNormal"/>
    <w:next w:val="TableGrid"/>
    <w:uiPriority w:val="39"/>
    <w:rsid w:val="00A73D2E"/>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813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105335">
      <w:bodyDiv w:val="1"/>
      <w:marLeft w:val="0"/>
      <w:marRight w:val="0"/>
      <w:marTop w:val="0"/>
      <w:marBottom w:val="0"/>
      <w:divBdr>
        <w:top w:val="none" w:sz="0" w:space="0" w:color="auto"/>
        <w:left w:val="none" w:sz="0" w:space="0" w:color="auto"/>
        <w:bottom w:val="none" w:sz="0" w:space="0" w:color="auto"/>
        <w:right w:val="none" w:sz="0" w:space="0" w:color="auto"/>
      </w:divBdr>
      <w:divsChild>
        <w:div w:id="1910505949">
          <w:marLeft w:val="0"/>
          <w:marRight w:val="0"/>
          <w:marTop w:val="0"/>
          <w:marBottom w:val="0"/>
          <w:divBdr>
            <w:top w:val="none" w:sz="0" w:space="0" w:color="auto"/>
            <w:left w:val="none" w:sz="0" w:space="0" w:color="auto"/>
            <w:bottom w:val="none" w:sz="0" w:space="0" w:color="auto"/>
            <w:right w:val="none" w:sz="0" w:space="0" w:color="auto"/>
          </w:divBdr>
          <w:divsChild>
            <w:div w:id="61298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791964">
      <w:bodyDiv w:val="1"/>
      <w:marLeft w:val="0"/>
      <w:marRight w:val="0"/>
      <w:marTop w:val="0"/>
      <w:marBottom w:val="0"/>
      <w:divBdr>
        <w:top w:val="none" w:sz="0" w:space="0" w:color="auto"/>
        <w:left w:val="none" w:sz="0" w:space="0" w:color="auto"/>
        <w:bottom w:val="none" w:sz="0" w:space="0" w:color="auto"/>
        <w:right w:val="none" w:sz="0" w:space="0" w:color="auto"/>
      </w:divBdr>
      <w:divsChild>
        <w:div w:id="202399994">
          <w:marLeft w:val="360"/>
          <w:marRight w:val="0"/>
          <w:marTop w:val="0"/>
          <w:marBottom w:val="0"/>
          <w:divBdr>
            <w:top w:val="none" w:sz="0" w:space="0" w:color="auto"/>
            <w:left w:val="none" w:sz="0" w:space="0" w:color="auto"/>
            <w:bottom w:val="none" w:sz="0" w:space="0" w:color="auto"/>
            <w:right w:val="none" w:sz="0" w:space="0" w:color="auto"/>
          </w:divBdr>
        </w:div>
        <w:div w:id="612900236">
          <w:marLeft w:val="360"/>
          <w:marRight w:val="0"/>
          <w:marTop w:val="0"/>
          <w:marBottom w:val="0"/>
          <w:divBdr>
            <w:top w:val="none" w:sz="0" w:space="0" w:color="auto"/>
            <w:left w:val="none" w:sz="0" w:space="0" w:color="auto"/>
            <w:bottom w:val="none" w:sz="0" w:space="0" w:color="auto"/>
            <w:right w:val="none" w:sz="0" w:space="0" w:color="auto"/>
          </w:divBdr>
        </w:div>
        <w:div w:id="990796060">
          <w:marLeft w:val="360"/>
          <w:marRight w:val="0"/>
          <w:marTop w:val="0"/>
          <w:marBottom w:val="0"/>
          <w:divBdr>
            <w:top w:val="none" w:sz="0" w:space="0" w:color="auto"/>
            <w:left w:val="none" w:sz="0" w:space="0" w:color="auto"/>
            <w:bottom w:val="none" w:sz="0" w:space="0" w:color="auto"/>
            <w:right w:val="none" w:sz="0" w:space="0" w:color="auto"/>
          </w:divBdr>
        </w:div>
        <w:div w:id="1172375371">
          <w:marLeft w:val="360"/>
          <w:marRight w:val="0"/>
          <w:marTop w:val="0"/>
          <w:marBottom w:val="0"/>
          <w:divBdr>
            <w:top w:val="none" w:sz="0" w:space="0" w:color="auto"/>
            <w:left w:val="none" w:sz="0" w:space="0" w:color="auto"/>
            <w:bottom w:val="none" w:sz="0" w:space="0" w:color="auto"/>
            <w:right w:val="none" w:sz="0" w:space="0" w:color="auto"/>
          </w:divBdr>
        </w:div>
        <w:div w:id="1699087309">
          <w:marLeft w:val="360"/>
          <w:marRight w:val="0"/>
          <w:marTop w:val="0"/>
          <w:marBottom w:val="0"/>
          <w:divBdr>
            <w:top w:val="none" w:sz="0" w:space="0" w:color="auto"/>
            <w:left w:val="none" w:sz="0" w:space="0" w:color="auto"/>
            <w:bottom w:val="none" w:sz="0" w:space="0" w:color="auto"/>
            <w:right w:val="none" w:sz="0" w:space="0" w:color="auto"/>
          </w:divBdr>
        </w:div>
        <w:div w:id="1706757429">
          <w:marLeft w:val="360"/>
          <w:marRight w:val="0"/>
          <w:marTop w:val="0"/>
          <w:marBottom w:val="0"/>
          <w:divBdr>
            <w:top w:val="none" w:sz="0" w:space="0" w:color="auto"/>
            <w:left w:val="none" w:sz="0" w:space="0" w:color="auto"/>
            <w:bottom w:val="none" w:sz="0" w:space="0" w:color="auto"/>
            <w:right w:val="none" w:sz="0" w:space="0" w:color="auto"/>
          </w:divBdr>
        </w:div>
        <w:div w:id="2058582782">
          <w:marLeft w:val="360"/>
          <w:marRight w:val="0"/>
          <w:marTop w:val="0"/>
          <w:marBottom w:val="0"/>
          <w:divBdr>
            <w:top w:val="none" w:sz="0" w:space="0" w:color="auto"/>
            <w:left w:val="none" w:sz="0" w:space="0" w:color="auto"/>
            <w:bottom w:val="none" w:sz="0" w:space="0" w:color="auto"/>
            <w:right w:val="none" w:sz="0" w:space="0" w:color="auto"/>
          </w:divBdr>
        </w:div>
      </w:divsChild>
    </w:div>
    <w:div w:id="943196355">
      <w:bodyDiv w:val="1"/>
      <w:marLeft w:val="0"/>
      <w:marRight w:val="0"/>
      <w:marTop w:val="0"/>
      <w:marBottom w:val="0"/>
      <w:divBdr>
        <w:top w:val="none" w:sz="0" w:space="0" w:color="auto"/>
        <w:left w:val="none" w:sz="0" w:space="0" w:color="auto"/>
        <w:bottom w:val="none" w:sz="0" w:space="0" w:color="auto"/>
        <w:right w:val="none" w:sz="0" w:space="0" w:color="auto"/>
      </w:divBdr>
    </w:div>
    <w:div w:id="982464373">
      <w:bodyDiv w:val="1"/>
      <w:marLeft w:val="0"/>
      <w:marRight w:val="0"/>
      <w:marTop w:val="0"/>
      <w:marBottom w:val="0"/>
      <w:divBdr>
        <w:top w:val="none" w:sz="0" w:space="0" w:color="auto"/>
        <w:left w:val="none" w:sz="0" w:space="0" w:color="auto"/>
        <w:bottom w:val="none" w:sz="0" w:space="0" w:color="auto"/>
        <w:right w:val="none" w:sz="0" w:space="0" w:color="auto"/>
      </w:divBdr>
      <w:divsChild>
        <w:div w:id="1296571028">
          <w:marLeft w:val="0"/>
          <w:marRight w:val="0"/>
          <w:marTop w:val="0"/>
          <w:marBottom w:val="0"/>
          <w:divBdr>
            <w:top w:val="none" w:sz="0" w:space="0" w:color="auto"/>
            <w:left w:val="none" w:sz="0" w:space="0" w:color="auto"/>
            <w:bottom w:val="none" w:sz="0" w:space="0" w:color="auto"/>
            <w:right w:val="none" w:sz="0" w:space="0" w:color="auto"/>
          </w:divBdr>
          <w:divsChild>
            <w:div w:id="11691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579229">
      <w:bodyDiv w:val="1"/>
      <w:marLeft w:val="0"/>
      <w:marRight w:val="0"/>
      <w:marTop w:val="0"/>
      <w:marBottom w:val="0"/>
      <w:divBdr>
        <w:top w:val="none" w:sz="0" w:space="0" w:color="auto"/>
        <w:left w:val="none" w:sz="0" w:space="0" w:color="auto"/>
        <w:bottom w:val="none" w:sz="0" w:space="0" w:color="auto"/>
        <w:right w:val="none" w:sz="0" w:space="0" w:color="auto"/>
      </w:divBdr>
    </w:div>
    <w:div w:id="1071152275">
      <w:bodyDiv w:val="1"/>
      <w:marLeft w:val="0"/>
      <w:marRight w:val="0"/>
      <w:marTop w:val="0"/>
      <w:marBottom w:val="0"/>
      <w:divBdr>
        <w:top w:val="none" w:sz="0" w:space="0" w:color="auto"/>
        <w:left w:val="none" w:sz="0" w:space="0" w:color="auto"/>
        <w:bottom w:val="none" w:sz="0" w:space="0" w:color="auto"/>
        <w:right w:val="none" w:sz="0" w:space="0" w:color="auto"/>
      </w:divBdr>
    </w:div>
    <w:div w:id="1076778784">
      <w:bodyDiv w:val="1"/>
      <w:marLeft w:val="0"/>
      <w:marRight w:val="0"/>
      <w:marTop w:val="0"/>
      <w:marBottom w:val="0"/>
      <w:divBdr>
        <w:top w:val="none" w:sz="0" w:space="0" w:color="auto"/>
        <w:left w:val="none" w:sz="0" w:space="0" w:color="auto"/>
        <w:bottom w:val="none" w:sz="0" w:space="0" w:color="auto"/>
        <w:right w:val="none" w:sz="0" w:space="0" w:color="auto"/>
      </w:divBdr>
    </w:div>
    <w:div w:id="1102185634">
      <w:bodyDiv w:val="1"/>
      <w:marLeft w:val="0"/>
      <w:marRight w:val="0"/>
      <w:marTop w:val="0"/>
      <w:marBottom w:val="0"/>
      <w:divBdr>
        <w:top w:val="none" w:sz="0" w:space="0" w:color="auto"/>
        <w:left w:val="none" w:sz="0" w:space="0" w:color="auto"/>
        <w:bottom w:val="none" w:sz="0" w:space="0" w:color="auto"/>
        <w:right w:val="none" w:sz="0" w:space="0" w:color="auto"/>
      </w:divBdr>
    </w:div>
    <w:div w:id="1110510603">
      <w:bodyDiv w:val="1"/>
      <w:marLeft w:val="0"/>
      <w:marRight w:val="0"/>
      <w:marTop w:val="0"/>
      <w:marBottom w:val="0"/>
      <w:divBdr>
        <w:top w:val="none" w:sz="0" w:space="0" w:color="auto"/>
        <w:left w:val="none" w:sz="0" w:space="0" w:color="auto"/>
        <w:bottom w:val="none" w:sz="0" w:space="0" w:color="auto"/>
        <w:right w:val="none" w:sz="0" w:space="0" w:color="auto"/>
      </w:divBdr>
    </w:div>
    <w:div w:id="1273249732">
      <w:bodyDiv w:val="1"/>
      <w:marLeft w:val="0"/>
      <w:marRight w:val="0"/>
      <w:marTop w:val="0"/>
      <w:marBottom w:val="0"/>
      <w:divBdr>
        <w:top w:val="none" w:sz="0" w:space="0" w:color="auto"/>
        <w:left w:val="none" w:sz="0" w:space="0" w:color="auto"/>
        <w:bottom w:val="none" w:sz="0" w:space="0" w:color="auto"/>
        <w:right w:val="none" w:sz="0" w:space="0" w:color="auto"/>
      </w:divBdr>
      <w:divsChild>
        <w:div w:id="1877884237">
          <w:marLeft w:val="0"/>
          <w:marRight w:val="0"/>
          <w:marTop w:val="0"/>
          <w:marBottom w:val="0"/>
          <w:divBdr>
            <w:top w:val="none" w:sz="0" w:space="0" w:color="auto"/>
            <w:left w:val="none" w:sz="0" w:space="0" w:color="auto"/>
            <w:bottom w:val="none" w:sz="0" w:space="0" w:color="auto"/>
            <w:right w:val="none" w:sz="0" w:space="0" w:color="auto"/>
          </w:divBdr>
          <w:divsChild>
            <w:div w:id="15691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171717">
      <w:bodyDiv w:val="1"/>
      <w:marLeft w:val="0"/>
      <w:marRight w:val="0"/>
      <w:marTop w:val="0"/>
      <w:marBottom w:val="0"/>
      <w:divBdr>
        <w:top w:val="none" w:sz="0" w:space="0" w:color="auto"/>
        <w:left w:val="none" w:sz="0" w:space="0" w:color="auto"/>
        <w:bottom w:val="none" w:sz="0" w:space="0" w:color="auto"/>
        <w:right w:val="none" w:sz="0" w:space="0" w:color="auto"/>
      </w:divBdr>
    </w:div>
    <w:div w:id="1797481163">
      <w:bodyDiv w:val="1"/>
      <w:marLeft w:val="0"/>
      <w:marRight w:val="0"/>
      <w:marTop w:val="0"/>
      <w:marBottom w:val="0"/>
      <w:divBdr>
        <w:top w:val="none" w:sz="0" w:space="0" w:color="auto"/>
        <w:left w:val="none" w:sz="0" w:space="0" w:color="auto"/>
        <w:bottom w:val="none" w:sz="0" w:space="0" w:color="auto"/>
        <w:right w:val="none" w:sz="0" w:space="0" w:color="auto"/>
      </w:divBdr>
    </w:div>
    <w:div w:id="2022271151">
      <w:bodyDiv w:val="1"/>
      <w:marLeft w:val="0"/>
      <w:marRight w:val="0"/>
      <w:marTop w:val="0"/>
      <w:marBottom w:val="0"/>
      <w:divBdr>
        <w:top w:val="none" w:sz="0" w:space="0" w:color="auto"/>
        <w:left w:val="none" w:sz="0" w:space="0" w:color="auto"/>
        <w:bottom w:val="none" w:sz="0" w:space="0" w:color="auto"/>
        <w:right w:val="none" w:sz="0" w:space="0" w:color="auto"/>
      </w:divBdr>
    </w:div>
    <w:div w:id="2064520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mbaskool.com/business-concepts/human-resources-hr-terms/17824-time-management.html" TargetMode="External"/><Relationship Id="rId18" Type="http://schemas.openxmlformats.org/officeDocument/2006/relationships/image" Target="media/image2.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killsyouneed.com/general/employability-skills.html" TargetMode="External"/><Relationship Id="rId7" Type="http://schemas.openxmlformats.org/officeDocument/2006/relationships/endnotes" Target="endnotes.xml"/><Relationship Id="rId12" Type="http://schemas.openxmlformats.org/officeDocument/2006/relationships/hyperlink" Target="https://www.mbaskool.com/business-concepts/human-resources-hr-terms/4407-leadership.html" TargetMode="External"/><Relationship Id="rId17" Type="http://schemas.openxmlformats.org/officeDocument/2006/relationships/image" Target="media/image1.jpeg"/><Relationship Id="rId25" Type="http://schemas.openxmlformats.org/officeDocument/2006/relationships/hyperlink" Target="https://explorance.com/blog/i-do-and-i-understand-kolbs-experiential-learning-theory-explained/" TargetMode="External"/><Relationship Id="rId2" Type="http://schemas.openxmlformats.org/officeDocument/2006/relationships/numbering" Target="numbering.xml"/><Relationship Id="rId16" Type="http://schemas.openxmlformats.org/officeDocument/2006/relationships/hyperlink" Target="https://www.mbaskool.com/business-concepts/human-resources-hr-terms/15121-career.html" TargetMode="External"/><Relationship Id="rId20" Type="http://schemas.openxmlformats.org/officeDocument/2006/relationships/hyperlink" Target="https://www.mbaskool.com/business-concepts/human-resources-hr-terms/1779-career-develop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skillsyouneed.com/ps/personal-swot-analysis.html" TargetMode="External"/><Relationship Id="rId5" Type="http://schemas.openxmlformats.org/officeDocument/2006/relationships/webSettings" Target="webSettings.xml"/><Relationship Id="rId15" Type="http://schemas.openxmlformats.org/officeDocument/2006/relationships/hyperlink" Target="https://www.mbaskool.com/business-concepts/human-resources-hr-terms/17839-team-management.html" TargetMode="External"/><Relationship Id="rId23" Type="http://schemas.openxmlformats.org/officeDocument/2006/relationships/hyperlink" Target="https://www.learning-styles-online.com/overview/" TargetMode="External"/><Relationship Id="rId10" Type="http://schemas.openxmlformats.org/officeDocument/2006/relationships/header" Target="header2.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baskool.com/business-concepts/human-resources-hr-terms/17925-governance.html" TargetMode="External"/><Relationship Id="rId22" Type="http://schemas.openxmlformats.org/officeDocument/2006/relationships/hyperlink" Target="https://teachingcommons.stanford.edu/resources/teaching/evaluating-students/assessing-student-learning/student-self-assess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C2757-6301-42B6-91C9-5E1A930F9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TotalTime>
  <Pages>15</Pages>
  <Words>2240</Words>
  <Characters>12770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1: Reflective Review Of Learning Journey</dc:subject>
  <dc:creator>Shelley C Lazenby 1905671</dc:creator>
  <cp:keywords/>
  <dc:description/>
  <cp:lastModifiedBy>s s</cp:lastModifiedBy>
  <cp:revision>9</cp:revision>
  <dcterms:created xsi:type="dcterms:W3CDTF">2019-11-18T16:29:00Z</dcterms:created>
  <dcterms:modified xsi:type="dcterms:W3CDTF">2019-11-19T21:31:00Z</dcterms:modified>
</cp:coreProperties>
</file>