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09312" w14:textId="3D95866E" w:rsidR="00C22543" w:rsidRDefault="00C22543" w:rsidP="009A2541">
      <w:pPr>
        <w:spacing w:line="360" w:lineRule="auto"/>
        <w:jc w:val="center"/>
        <w:rPr>
          <w:rFonts w:ascii="Times New Roman" w:hAnsi="Times New Roman" w:cs="Times New Roman"/>
          <w:b/>
          <w:bCs/>
          <w:sz w:val="24"/>
          <w:szCs w:val="24"/>
          <w:lang w:val="en-GB"/>
        </w:rPr>
      </w:pPr>
    </w:p>
    <w:p w14:paraId="1DA53526" w14:textId="03B0D93F" w:rsidR="00C22543" w:rsidRDefault="00C22543" w:rsidP="00C22543">
      <w:pPr>
        <w:spacing w:line="360" w:lineRule="auto"/>
        <w:rPr>
          <w:rFonts w:ascii="Times New Roman" w:hAnsi="Times New Roman" w:cs="Times New Roman"/>
          <w:b/>
          <w:sz w:val="32"/>
          <w:szCs w:val="24"/>
        </w:rPr>
      </w:pPr>
      <w:r>
        <w:rPr>
          <w:rFonts w:ascii="Times New Roman" w:eastAsia="Times New Roman" w:hAnsi="Times New Roman" w:cs="Times New Roman"/>
          <w:b/>
          <w:bCs/>
          <w:color w:val="000000"/>
          <w:sz w:val="32"/>
          <w:szCs w:val="32"/>
          <w:lang w:eastAsia="en-IN"/>
        </w:rPr>
        <w:t xml:space="preserve">                                </w:t>
      </w:r>
      <w:r>
        <w:rPr>
          <w:rFonts w:ascii="Times New Roman" w:hAnsi="Times New Roman" w:cs="Times New Roman"/>
          <w:b/>
          <w:sz w:val="32"/>
          <w:szCs w:val="24"/>
        </w:rPr>
        <w:t>UNIVERSITY OF WALES</w:t>
      </w:r>
    </w:p>
    <w:p w14:paraId="65F4AD8C" w14:textId="77777777" w:rsidR="00C22543" w:rsidRDefault="00C22543" w:rsidP="00C22543">
      <w:pPr>
        <w:spacing w:line="360" w:lineRule="auto"/>
        <w:jc w:val="center"/>
        <w:rPr>
          <w:rFonts w:ascii="Times New Roman" w:hAnsi="Times New Roman" w:cs="Times New Roman"/>
          <w:b/>
          <w:sz w:val="32"/>
          <w:szCs w:val="24"/>
        </w:rPr>
      </w:pPr>
      <w:r>
        <w:rPr>
          <w:rFonts w:ascii="Times New Roman" w:hAnsi="Times New Roman" w:cs="Times New Roman"/>
          <w:b/>
          <w:sz w:val="32"/>
          <w:szCs w:val="24"/>
        </w:rPr>
        <w:t>TRINITY SAINT DAVID (LONDON)</w:t>
      </w:r>
    </w:p>
    <w:p w14:paraId="76B2BD48" w14:textId="77777777" w:rsidR="00C22543" w:rsidRDefault="00C22543" w:rsidP="00C22543">
      <w:pPr>
        <w:spacing w:line="360" w:lineRule="auto"/>
        <w:rPr>
          <w:rFonts w:ascii="Times New Roman" w:hAnsi="Times New Roman" w:cs="Times New Roman"/>
          <w:b/>
          <w:sz w:val="32"/>
          <w:szCs w:val="24"/>
        </w:rPr>
      </w:pPr>
    </w:p>
    <w:p w14:paraId="421462CD" w14:textId="77777777" w:rsidR="00C22543" w:rsidRDefault="00C22543" w:rsidP="00C22543">
      <w:pPr>
        <w:spacing w:line="360" w:lineRule="auto"/>
        <w:rPr>
          <w:rFonts w:ascii="Times New Roman" w:hAnsi="Times New Roman" w:cs="Times New Roman"/>
          <w:b/>
          <w:sz w:val="32"/>
          <w:szCs w:val="24"/>
        </w:rPr>
      </w:pPr>
    </w:p>
    <w:p w14:paraId="231F1ED4" w14:textId="77777777"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STUDENT                    : GALUSCA SILVIU GEORGE</w:t>
      </w:r>
    </w:p>
    <w:p w14:paraId="7BEE6202" w14:textId="77777777"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STUDENT NUMBER : 1915953</w:t>
      </w:r>
    </w:p>
    <w:p w14:paraId="0332F35F" w14:textId="16388D4F"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MODULE                     : LEADERSHIP AND MANAGEMENT                           THEORY AND PRACTICE </w:t>
      </w:r>
    </w:p>
    <w:p w14:paraId="1291C80C" w14:textId="38DCA4F3"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MODULE CODE        :LCBB6003</w:t>
      </w:r>
    </w:p>
    <w:p w14:paraId="526A0D8C" w14:textId="06B5DC43"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RESIT - PRESENTATION</w:t>
      </w:r>
    </w:p>
    <w:p w14:paraId="47FFFE8B" w14:textId="7571A9E7"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LEVEL 6</w:t>
      </w:r>
    </w:p>
    <w:p w14:paraId="248FFB54" w14:textId="62F03C7A"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EXTERNAL STUDENT</w:t>
      </w:r>
    </w:p>
    <w:p w14:paraId="54AF34BD" w14:textId="77777777" w:rsidR="00C22543" w:rsidRDefault="00C22543" w:rsidP="00C22543">
      <w:pPr>
        <w:spacing w:line="360" w:lineRule="auto"/>
        <w:rPr>
          <w:rFonts w:ascii="Times New Roman" w:hAnsi="Times New Roman" w:cs="Times New Roman"/>
          <w:b/>
          <w:sz w:val="32"/>
          <w:szCs w:val="24"/>
        </w:rPr>
      </w:pPr>
    </w:p>
    <w:p w14:paraId="60871D76" w14:textId="77777777" w:rsidR="00C22543" w:rsidRDefault="00C22543" w:rsidP="00C22543">
      <w:pPr>
        <w:spacing w:line="360" w:lineRule="auto"/>
        <w:rPr>
          <w:rFonts w:ascii="Times New Roman" w:hAnsi="Times New Roman" w:cs="Times New Roman"/>
          <w:b/>
          <w:sz w:val="32"/>
          <w:szCs w:val="24"/>
        </w:rPr>
      </w:pPr>
    </w:p>
    <w:p w14:paraId="3A8230CD" w14:textId="77777777" w:rsidR="00C22543" w:rsidRDefault="00C22543" w:rsidP="00C22543">
      <w:pPr>
        <w:spacing w:line="360" w:lineRule="auto"/>
        <w:rPr>
          <w:rFonts w:ascii="Times New Roman" w:hAnsi="Times New Roman" w:cs="Times New Roman"/>
          <w:b/>
          <w:sz w:val="32"/>
          <w:szCs w:val="24"/>
        </w:rPr>
      </w:pPr>
      <w:r>
        <w:rPr>
          <w:rFonts w:ascii="Times New Roman" w:hAnsi="Times New Roman" w:cs="Times New Roman"/>
          <w:b/>
          <w:sz w:val="32"/>
          <w:szCs w:val="24"/>
        </w:rPr>
        <w:t>LECTURER               : MUSHFIQUR RAHMAN</w:t>
      </w:r>
    </w:p>
    <w:p w14:paraId="2C52F6B0" w14:textId="2F9708C2" w:rsidR="00C22543" w:rsidRDefault="00C22543">
      <w:pPr>
        <w:rPr>
          <w:rFonts w:ascii="Times New Roman" w:hAnsi="Times New Roman" w:cs="Times New Roman"/>
          <w:b/>
          <w:bCs/>
          <w:sz w:val="24"/>
          <w:szCs w:val="24"/>
          <w:lang w:val="en-GB"/>
        </w:rPr>
      </w:pPr>
    </w:p>
    <w:p w14:paraId="1EB269E7" w14:textId="77777777" w:rsidR="009A2541" w:rsidRDefault="009A2541" w:rsidP="009A2541">
      <w:pPr>
        <w:spacing w:line="360" w:lineRule="auto"/>
        <w:jc w:val="center"/>
        <w:rPr>
          <w:rFonts w:ascii="Times New Roman" w:hAnsi="Times New Roman" w:cs="Times New Roman"/>
          <w:b/>
          <w:bCs/>
          <w:sz w:val="24"/>
          <w:szCs w:val="24"/>
          <w:lang w:val="en-GB"/>
        </w:rPr>
      </w:pPr>
    </w:p>
    <w:p w14:paraId="2C0DB046" w14:textId="24304972" w:rsidR="009A2541" w:rsidRDefault="009A2541" w:rsidP="009A2541">
      <w:pPr>
        <w:spacing w:line="360" w:lineRule="auto"/>
        <w:jc w:val="center"/>
        <w:rPr>
          <w:rFonts w:ascii="Times New Roman" w:hAnsi="Times New Roman" w:cs="Times New Roman"/>
          <w:b/>
          <w:bCs/>
          <w:sz w:val="24"/>
          <w:szCs w:val="24"/>
          <w:lang w:val="en-GB"/>
        </w:rPr>
      </w:pPr>
    </w:p>
    <w:p w14:paraId="6B7E4FFC" w14:textId="67CF71E0" w:rsidR="009A2541" w:rsidRDefault="009A2541" w:rsidP="009A2541">
      <w:pPr>
        <w:spacing w:line="360" w:lineRule="auto"/>
        <w:jc w:val="center"/>
        <w:rPr>
          <w:rFonts w:ascii="Times New Roman" w:hAnsi="Times New Roman" w:cs="Times New Roman"/>
          <w:b/>
          <w:bCs/>
          <w:sz w:val="24"/>
          <w:szCs w:val="24"/>
          <w:lang w:val="en-GB"/>
        </w:rPr>
      </w:pPr>
    </w:p>
    <w:p w14:paraId="1C509DFB" w14:textId="5BC96678" w:rsidR="009A2541" w:rsidRDefault="009A2541" w:rsidP="009A2541">
      <w:pPr>
        <w:spacing w:line="360" w:lineRule="auto"/>
        <w:jc w:val="center"/>
        <w:rPr>
          <w:rFonts w:ascii="Times New Roman" w:hAnsi="Times New Roman" w:cs="Times New Roman"/>
          <w:b/>
          <w:bCs/>
          <w:sz w:val="24"/>
          <w:szCs w:val="24"/>
          <w:lang w:val="en-GB"/>
        </w:rPr>
      </w:pPr>
    </w:p>
    <w:p w14:paraId="586D03F3" w14:textId="693D72DE" w:rsidR="009A2541" w:rsidRDefault="009A2541" w:rsidP="009A2541">
      <w:pPr>
        <w:spacing w:line="360" w:lineRule="auto"/>
        <w:jc w:val="center"/>
        <w:rPr>
          <w:rFonts w:ascii="Times New Roman" w:hAnsi="Times New Roman" w:cs="Times New Roman"/>
          <w:b/>
          <w:bCs/>
          <w:sz w:val="24"/>
          <w:szCs w:val="24"/>
          <w:lang w:val="en-GB"/>
        </w:rPr>
      </w:pPr>
    </w:p>
    <w:p w14:paraId="756C9692" w14:textId="61D95CC4" w:rsidR="009A2541" w:rsidRDefault="009A2541" w:rsidP="009A2541">
      <w:pPr>
        <w:spacing w:line="360" w:lineRule="auto"/>
        <w:jc w:val="center"/>
        <w:rPr>
          <w:rFonts w:ascii="Times New Roman" w:hAnsi="Times New Roman" w:cs="Times New Roman"/>
          <w:b/>
          <w:bCs/>
          <w:sz w:val="24"/>
          <w:szCs w:val="24"/>
          <w:lang w:val="en-GB"/>
        </w:rPr>
      </w:pPr>
    </w:p>
    <w:p w14:paraId="6AC8C39C" w14:textId="330533E7" w:rsidR="009A2541" w:rsidRDefault="009A2541" w:rsidP="009A2541">
      <w:pPr>
        <w:spacing w:line="360" w:lineRule="auto"/>
        <w:jc w:val="center"/>
        <w:rPr>
          <w:rFonts w:ascii="Times New Roman" w:hAnsi="Times New Roman" w:cs="Times New Roman"/>
          <w:b/>
          <w:bCs/>
          <w:sz w:val="24"/>
          <w:szCs w:val="24"/>
          <w:lang w:val="en-GB"/>
        </w:rPr>
      </w:pPr>
    </w:p>
    <w:p w14:paraId="69A5050C" w14:textId="0D0344CE" w:rsidR="009A2541" w:rsidRPr="009A2541" w:rsidRDefault="009A2541" w:rsidP="009A2541">
      <w:pPr>
        <w:spacing w:line="360" w:lineRule="auto"/>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Speaker Notes</w:t>
      </w:r>
    </w:p>
    <w:p w14:paraId="578D7031" w14:textId="77777777" w:rsidR="009A2541" w:rsidRDefault="009A2541">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313222C0" w14:textId="4C96FDA5" w:rsidR="009A2541" w:rsidRPr="009A2541" w:rsidRDefault="009A2541" w:rsidP="009A2541">
      <w:pPr>
        <w:spacing w:line="360" w:lineRule="auto"/>
        <w:jc w:val="center"/>
        <w:rPr>
          <w:rFonts w:ascii="Times New Roman" w:hAnsi="Times New Roman" w:cs="Times New Roman"/>
          <w:b/>
          <w:bCs/>
          <w:sz w:val="24"/>
          <w:szCs w:val="24"/>
          <w:lang w:val="en-GB"/>
        </w:rPr>
      </w:pPr>
      <w:r w:rsidRPr="009A2541">
        <w:rPr>
          <w:rFonts w:ascii="Times New Roman" w:hAnsi="Times New Roman" w:cs="Times New Roman"/>
          <w:b/>
          <w:bCs/>
          <w:sz w:val="24"/>
          <w:szCs w:val="24"/>
          <w:lang w:val="en-GB"/>
        </w:rPr>
        <w:lastRenderedPageBreak/>
        <w:t>Speaker Notes</w:t>
      </w:r>
    </w:p>
    <w:p w14:paraId="24325D79" w14:textId="74927226" w:rsidR="0020523D" w:rsidRPr="009A2541" w:rsidRDefault="0020523D" w:rsidP="009A2541">
      <w:pPr>
        <w:spacing w:line="360" w:lineRule="auto"/>
        <w:rPr>
          <w:rFonts w:ascii="Times New Roman" w:hAnsi="Times New Roman" w:cs="Times New Roman"/>
          <w:sz w:val="24"/>
          <w:szCs w:val="24"/>
          <w:lang w:val="en-GB"/>
        </w:rPr>
      </w:pPr>
      <w:r w:rsidRPr="009A2541">
        <w:rPr>
          <w:rFonts w:ascii="Times New Roman" w:hAnsi="Times New Roman" w:cs="Times New Roman"/>
          <w:sz w:val="24"/>
          <w:szCs w:val="24"/>
          <w:lang w:val="en-GB"/>
        </w:rPr>
        <w:t>Slide - 2</w:t>
      </w:r>
    </w:p>
    <w:p w14:paraId="08163DAA" w14:textId="52AA71BA" w:rsidR="0020523D" w:rsidRPr="0020523D" w:rsidRDefault="0020523D" w:rsidP="009A2541">
      <w:pPr>
        <w:spacing w:line="360" w:lineRule="auto"/>
        <w:rPr>
          <w:rFonts w:ascii="Times New Roman" w:hAnsi="Times New Roman" w:cs="Times New Roman"/>
          <w:sz w:val="24"/>
          <w:szCs w:val="24"/>
        </w:rPr>
      </w:pPr>
      <w:r w:rsidRPr="0020523D">
        <w:rPr>
          <w:rFonts w:ascii="Times New Roman" w:hAnsi="Times New Roman" w:cs="Times New Roman"/>
          <w:sz w:val="24"/>
          <w:szCs w:val="24"/>
          <w:lang w:val="en-GB"/>
        </w:rPr>
        <w:t xml:space="preserve">The </w:t>
      </w:r>
      <w:r w:rsidR="00CF52C6" w:rsidRPr="009A2541">
        <w:rPr>
          <w:rFonts w:ascii="Times New Roman" w:hAnsi="Times New Roman" w:cs="Times New Roman"/>
          <w:sz w:val="24"/>
          <w:szCs w:val="24"/>
          <w:lang w:val="en-GB"/>
        </w:rPr>
        <w:t>situational</w:t>
      </w:r>
      <w:r w:rsidRPr="0020523D">
        <w:rPr>
          <w:rFonts w:ascii="Times New Roman" w:hAnsi="Times New Roman" w:cs="Times New Roman"/>
          <w:sz w:val="24"/>
          <w:szCs w:val="24"/>
          <w:lang w:val="en-GB"/>
        </w:rPr>
        <w:t xml:space="preserve"> leadership model suggests that </w:t>
      </w:r>
      <w:r w:rsidR="00CF52C6" w:rsidRPr="009A2541">
        <w:rPr>
          <w:rFonts w:ascii="Times New Roman" w:hAnsi="Times New Roman" w:cs="Times New Roman"/>
          <w:sz w:val="24"/>
          <w:szCs w:val="24"/>
          <w:lang w:val="en-GB"/>
        </w:rPr>
        <w:t xml:space="preserve">a leader must consider various aspects before taking any decision. </w:t>
      </w:r>
      <w:r w:rsidR="0005266C" w:rsidRPr="009A2541">
        <w:rPr>
          <w:rFonts w:ascii="Times New Roman" w:hAnsi="Times New Roman" w:cs="Times New Roman"/>
          <w:sz w:val="24"/>
          <w:szCs w:val="24"/>
          <w:lang w:val="en-GB"/>
        </w:rPr>
        <w:t>The developmental level of the employees is an important aspect of this type of leadership. Under this</w:t>
      </w:r>
      <w:r w:rsidR="00BB4EF9" w:rsidRPr="009A2541">
        <w:rPr>
          <w:rFonts w:ascii="Times New Roman" w:hAnsi="Times New Roman" w:cs="Times New Roman"/>
          <w:sz w:val="24"/>
          <w:szCs w:val="24"/>
          <w:lang w:val="en-GB"/>
        </w:rPr>
        <w:t>, there are employees who have high competence and high commitment; high competence and variable commitment; some competence and low commitment; low competence and high commitment. Moreover, the</w:t>
      </w:r>
      <w:r w:rsidR="0005266C" w:rsidRPr="009A2541">
        <w:rPr>
          <w:rFonts w:ascii="Times New Roman" w:hAnsi="Times New Roman" w:cs="Times New Roman"/>
          <w:sz w:val="24"/>
          <w:szCs w:val="24"/>
          <w:lang w:val="en-GB"/>
        </w:rPr>
        <w:t xml:space="preserve"> </w:t>
      </w:r>
      <w:r w:rsidRPr="0020523D">
        <w:rPr>
          <w:rFonts w:ascii="Times New Roman" w:hAnsi="Times New Roman" w:cs="Times New Roman"/>
          <w:sz w:val="24"/>
          <w:szCs w:val="24"/>
          <w:lang w:val="en-GB"/>
        </w:rPr>
        <w:t xml:space="preserve">constantly changing business environment all over the world requires a leader to take a </w:t>
      </w:r>
      <w:r w:rsidR="00BB4EF9" w:rsidRPr="009A2541">
        <w:rPr>
          <w:rFonts w:ascii="Times New Roman" w:hAnsi="Times New Roman" w:cs="Times New Roman"/>
          <w:sz w:val="24"/>
          <w:szCs w:val="24"/>
          <w:lang w:val="en-GB"/>
        </w:rPr>
        <w:t>situational</w:t>
      </w:r>
      <w:r w:rsidRPr="0020523D">
        <w:rPr>
          <w:rFonts w:ascii="Times New Roman" w:hAnsi="Times New Roman" w:cs="Times New Roman"/>
          <w:sz w:val="24"/>
          <w:szCs w:val="24"/>
          <w:lang w:val="en-GB"/>
        </w:rPr>
        <w:t xml:space="preserve"> approach to leadership and management. This model suggests that a leader must set aside the conventional approaches to leadership as these static approaches do not relate to the changing business environment.</w:t>
      </w:r>
      <w:r w:rsidR="00560FF7" w:rsidRPr="009A2541">
        <w:rPr>
          <w:rFonts w:ascii="Times New Roman" w:hAnsi="Times New Roman" w:cs="Times New Roman"/>
          <w:sz w:val="24"/>
          <w:szCs w:val="24"/>
          <w:lang w:val="en-GB"/>
        </w:rPr>
        <w:t xml:space="preserve"> </w:t>
      </w:r>
      <w:r w:rsidRPr="0020523D">
        <w:rPr>
          <w:rFonts w:ascii="Times New Roman" w:hAnsi="Times New Roman" w:cs="Times New Roman"/>
          <w:sz w:val="24"/>
          <w:szCs w:val="24"/>
          <w:lang w:val="en-GB"/>
        </w:rPr>
        <w:t xml:space="preserve"> This model requires leaders to give more stress on continued invention and innovation in the various organizational practices. This will help the organization effectively tackle challenges </w:t>
      </w:r>
      <w:r w:rsidRPr="009A2541">
        <w:rPr>
          <w:rFonts w:ascii="Times New Roman" w:hAnsi="Times New Roman" w:cs="Times New Roman"/>
          <w:sz w:val="24"/>
          <w:szCs w:val="24"/>
          <w:lang w:val="en-GB"/>
        </w:rPr>
        <w:t xml:space="preserve">that </w:t>
      </w:r>
      <w:r w:rsidRPr="0020523D">
        <w:rPr>
          <w:rFonts w:ascii="Times New Roman" w:hAnsi="Times New Roman" w:cs="Times New Roman"/>
          <w:sz w:val="24"/>
          <w:szCs w:val="24"/>
          <w:lang w:val="en-GB"/>
        </w:rPr>
        <w:t xml:space="preserve">arose due </w:t>
      </w:r>
      <w:r w:rsidRPr="009A2541">
        <w:rPr>
          <w:rFonts w:ascii="Times New Roman" w:hAnsi="Times New Roman" w:cs="Times New Roman"/>
          <w:sz w:val="24"/>
          <w:szCs w:val="24"/>
          <w:lang w:val="en-GB"/>
        </w:rPr>
        <w:t xml:space="preserve">to </w:t>
      </w:r>
      <w:r w:rsidRPr="0020523D">
        <w:rPr>
          <w:rFonts w:ascii="Times New Roman" w:hAnsi="Times New Roman" w:cs="Times New Roman"/>
          <w:sz w:val="24"/>
          <w:szCs w:val="24"/>
          <w:lang w:val="en-GB"/>
        </w:rPr>
        <w:t>the changing business environment. Moreover, under this model, the leader keeps a clear vision of the organizational objectives. However, the path of the organization to achieve these objectives adjusts according to the changing circumstances.</w:t>
      </w:r>
    </w:p>
    <w:p w14:paraId="51A87146" w14:textId="233747CB" w:rsidR="009144D3" w:rsidRPr="009A2541" w:rsidRDefault="0020523D" w:rsidP="009A2541">
      <w:pPr>
        <w:spacing w:line="360" w:lineRule="auto"/>
        <w:rPr>
          <w:rFonts w:ascii="Times New Roman" w:hAnsi="Times New Roman" w:cs="Times New Roman"/>
          <w:sz w:val="24"/>
          <w:szCs w:val="24"/>
        </w:rPr>
      </w:pPr>
      <w:r w:rsidRPr="009A2541">
        <w:rPr>
          <w:rFonts w:ascii="Times New Roman" w:hAnsi="Times New Roman" w:cs="Times New Roman"/>
          <w:sz w:val="24"/>
          <w:szCs w:val="24"/>
        </w:rPr>
        <w:t>Slide - 3</w:t>
      </w:r>
    </w:p>
    <w:p w14:paraId="017894D0" w14:textId="0D3E437D" w:rsidR="0020523D" w:rsidRDefault="0020523D" w:rsidP="009A2541">
      <w:pPr>
        <w:spacing w:line="360" w:lineRule="auto"/>
        <w:rPr>
          <w:rFonts w:ascii="Times New Roman" w:hAnsi="Times New Roman" w:cs="Times New Roman"/>
          <w:sz w:val="24"/>
          <w:szCs w:val="24"/>
          <w:lang w:val="en-GB"/>
        </w:rPr>
      </w:pPr>
      <w:r w:rsidRPr="0020523D">
        <w:rPr>
          <w:rFonts w:ascii="Times New Roman" w:hAnsi="Times New Roman" w:cs="Times New Roman"/>
          <w:sz w:val="24"/>
          <w:szCs w:val="24"/>
          <w:lang w:val="en-GB"/>
        </w:rPr>
        <w:t xml:space="preserve">The four main aspects of the transformational leadership theory are inspirational motivation, intellectual stimulation, idealized influence, and individualized consideration. Inspirational motivation requires a leader to be charismatic, who can motivate, assure, and arouse excitement among the employees. Further, the factor of intellectual stimulation requires a leader to give freedom to encourage innovation, creativity, and problem-solving attitude among the employees. This helps in stirring the employees’ imagination, which helps in quick problem identification, finding of the solution, and committed implementation of the same by the employees. </w:t>
      </w:r>
      <w:r w:rsidR="00BB4EF9" w:rsidRPr="009A2541">
        <w:rPr>
          <w:rFonts w:ascii="Times New Roman" w:hAnsi="Times New Roman" w:cs="Times New Roman"/>
          <w:sz w:val="24"/>
          <w:szCs w:val="24"/>
          <w:lang w:val="en-GB"/>
        </w:rPr>
        <w:t>Therefore</w:t>
      </w:r>
      <w:r w:rsidR="002E12AA" w:rsidRPr="009A2541">
        <w:rPr>
          <w:rFonts w:ascii="Times New Roman" w:hAnsi="Times New Roman" w:cs="Times New Roman"/>
          <w:sz w:val="24"/>
          <w:szCs w:val="24"/>
          <w:lang w:val="en-GB"/>
        </w:rPr>
        <w:t>,</w:t>
      </w:r>
      <w:r w:rsidR="00BB4EF9" w:rsidRPr="009A2541">
        <w:rPr>
          <w:rFonts w:ascii="Times New Roman" w:hAnsi="Times New Roman" w:cs="Times New Roman"/>
          <w:sz w:val="24"/>
          <w:szCs w:val="24"/>
          <w:lang w:val="en-GB"/>
        </w:rPr>
        <w:t xml:space="preserve"> it is likely that a transformational leader keeps high expectations from </w:t>
      </w:r>
      <w:r w:rsidR="002E12AA" w:rsidRPr="009A2541">
        <w:rPr>
          <w:rFonts w:ascii="Times New Roman" w:hAnsi="Times New Roman" w:cs="Times New Roman"/>
          <w:sz w:val="24"/>
          <w:szCs w:val="24"/>
          <w:lang w:val="en-GB"/>
        </w:rPr>
        <w:t xml:space="preserve">his employees, which encourages them to enhance their efficiency and productivity. </w:t>
      </w:r>
      <w:r w:rsidRPr="0020523D">
        <w:rPr>
          <w:rFonts w:ascii="Times New Roman" w:hAnsi="Times New Roman" w:cs="Times New Roman"/>
          <w:sz w:val="24"/>
          <w:szCs w:val="24"/>
          <w:lang w:val="en-GB"/>
        </w:rPr>
        <w:t>Moreover, idealized influence requires a leader to lead by example, and a leader must himself live by the principles. This makes the leader a role model for the employees. Lastly</w:t>
      </w:r>
      <w:r w:rsidRPr="009A2541">
        <w:rPr>
          <w:rFonts w:ascii="Times New Roman" w:hAnsi="Times New Roman" w:cs="Times New Roman"/>
          <w:sz w:val="24"/>
          <w:szCs w:val="24"/>
          <w:lang w:val="en-GB"/>
        </w:rPr>
        <w:t>,</w:t>
      </w:r>
      <w:r w:rsidRPr="0020523D">
        <w:rPr>
          <w:rFonts w:ascii="Times New Roman" w:hAnsi="Times New Roman" w:cs="Times New Roman"/>
          <w:sz w:val="24"/>
          <w:szCs w:val="24"/>
          <w:lang w:val="en-GB"/>
        </w:rPr>
        <w:t xml:space="preserve"> the factor of Individualised consideration requires a leader to show genuine </w:t>
      </w:r>
      <w:r w:rsidRPr="009A2541">
        <w:rPr>
          <w:rFonts w:ascii="Times New Roman" w:hAnsi="Times New Roman" w:cs="Times New Roman"/>
          <w:sz w:val="24"/>
          <w:szCs w:val="24"/>
          <w:lang w:val="en-GB"/>
        </w:rPr>
        <w:t>concern</w:t>
      </w:r>
      <w:r w:rsidRPr="0020523D">
        <w:rPr>
          <w:rFonts w:ascii="Times New Roman" w:hAnsi="Times New Roman" w:cs="Times New Roman"/>
          <w:sz w:val="24"/>
          <w:szCs w:val="24"/>
          <w:lang w:val="en-GB"/>
        </w:rPr>
        <w:t xml:space="preserve"> for the feelings and needs of employees. This helps in creating a relationship of trust between the leader and the employees.</w:t>
      </w:r>
    </w:p>
    <w:p w14:paraId="28AFD8B2" w14:textId="77777777" w:rsidR="00093D7C" w:rsidRPr="009A2541" w:rsidRDefault="00093D7C" w:rsidP="009A2541">
      <w:pPr>
        <w:spacing w:line="360" w:lineRule="auto"/>
        <w:rPr>
          <w:rFonts w:ascii="Times New Roman" w:hAnsi="Times New Roman" w:cs="Times New Roman"/>
          <w:sz w:val="24"/>
          <w:szCs w:val="24"/>
          <w:lang w:val="en-GB"/>
        </w:rPr>
      </w:pPr>
    </w:p>
    <w:p w14:paraId="0794275A" w14:textId="1ACA0101" w:rsidR="0020523D" w:rsidRPr="0020523D" w:rsidRDefault="0020523D" w:rsidP="009A2541">
      <w:pPr>
        <w:spacing w:line="360" w:lineRule="auto"/>
        <w:rPr>
          <w:rFonts w:ascii="Times New Roman" w:hAnsi="Times New Roman" w:cs="Times New Roman"/>
          <w:sz w:val="24"/>
          <w:szCs w:val="24"/>
        </w:rPr>
      </w:pPr>
      <w:r w:rsidRPr="009A2541">
        <w:rPr>
          <w:rFonts w:ascii="Times New Roman" w:hAnsi="Times New Roman" w:cs="Times New Roman"/>
          <w:sz w:val="24"/>
          <w:szCs w:val="24"/>
          <w:lang w:val="en-GB"/>
        </w:rPr>
        <w:lastRenderedPageBreak/>
        <w:t>Slide - 4</w:t>
      </w:r>
    </w:p>
    <w:p w14:paraId="4099578D" w14:textId="52173226" w:rsidR="0020523D" w:rsidRPr="0020523D" w:rsidRDefault="0020523D" w:rsidP="009A2541">
      <w:pPr>
        <w:spacing w:line="360" w:lineRule="auto"/>
        <w:rPr>
          <w:rFonts w:ascii="Times New Roman" w:hAnsi="Times New Roman" w:cs="Times New Roman"/>
          <w:sz w:val="24"/>
          <w:szCs w:val="24"/>
        </w:rPr>
      </w:pPr>
      <w:r w:rsidRPr="0020523D">
        <w:rPr>
          <w:rFonts w:ascii="Times New Roman" w:hAnsi="Times New Roman" w:cs="Times New Roman"/>
          <w:sz w:val="24"/>
          <w:szCs w:val="24"/>
          <w:lang w:val="en-GB"/>
        </w:rPr>
        <w:t xml:space="preserve">The implementation of the </w:t>
      </w:r>
      <w:r w:rsidR="002E12AA" w:rsidRPr="009A2541">
        <w:rPr>
          <w:rFonts w:ascii="Times New Roman" w:hAnsi="Times New Roman" w:cs="Times New Roman"/>
          <w:sz w:val="24"/>
          <w:szCs w:val="24"/>
          <w:lang w:val="en-GB"/>
        </w:rPr>
        <w:t>situational</w:t>
      </w:r>
      <w:r w:rsidRPr="0020523D">
        <w:rPr>
          <w:rFonts w:ascii="Times New Roman" w:hAnsi="Times New Roman" w:cs="Times New Roman"/>
          <w:sz w:val="24"/>
          <w:szCs w:val="24"/>
          <w:lang w:val="en-GB"/>
        </w:rPr>
        <w:t xml:space="preserve"> leadership model can be seen in Jeff Bezos’s innovative</w:t>
      </w:r>
      <w:r w:rsidR="002E12AA" w:rsidRPr="009A2541">
        <w:rPr>
          <w:rFonts w:ascii="Times New Roman" w:hAnsi="Times New Roman" w:cs="Times New Roman"/>
          <w:sz w:val="24"/>
          <w:szCs w:val="24"/>
          <w:lang w:val="en-GB"/>
        </w:rPr>
        <w:t xml:space="preserve"> decisions</w:t>
      </w:r>
      <w:r w:rsidRPr="0020523D">
        <w:rPr>
          <w:rFonts w:ascii="Times New Roman" w:hAnsi="Times New Roman" w:cs="Times New Roman"/>
          <w:sz w:val="24"/>
          <w:szCs w:val="24"/>
          <w:lang w:val="en-GB"/>
        </w:rPr>
        <w:t>. It suggests that he does not fear siding away the conventional leadership and management strategies</w:t>
      </w:r>
      <w:r w:rsidR="002E12AA" w:rsidRPr="009A2541">
        <w:rPr>
          <w:rFonts w:ascii="Times New Roman" w:hAnsi="Times New Roman" w:cs="Times New Roman"/>
          <w:sz w:val="24"/>
          <w:szCs w:val="24"/>
          <w:lang w:val="en-GB"/>
        </w:rPr>
        <w:t xml:space="preserve"> and takes decisions according to the capability of his employees and the challenges posed by the situation</w:t>
      </w:r>
      <w:r w:rsidRPr="0020523D">
        <w:rPr>
          <w:rFonts w:ascii="Times New Roman" w:hAnsi="Times New Roman" w:cs="Times New Roman"/>
          <w:sz w:val="24"/>
          <w:szCs w:val="24"/>
          <w:lang w:val="en-GB"/>
        </w:rPr>
        <w:t xml:space="preserve">. </w:t>
      </w:r>
      <w:r w:rsidR="00F958F2" w:rsidRPr="009A2541">
        <w:rPr>
          <w:rFonts w:ascii="Times New Roman" w:hAnsi="Times New Roman" w:cs="Times New Roman"/>
          <w:sz w:val="24"/>
          <w:szCs w:val="24"/>
          <w:lang w:val="en-GB"/>
        </w:rPr>
        <w:t>For instance, his new strategy named Two-Pizza teams</w:t>
      </w:r>
      <w:r w:rsidRPr="0020523D">
        <w:rPr>
          <w:rFonts w:ascii="Times New Roman" w:hAnsi="Times New Roman" w:cs="Times New Roman"/>
          <w:sz w:val="24"/>
          <w:szCs w:val="24"/>
          <w:lang w:val="en-GB"/>
        </w:rPr>
        <w:t xml:space="preserve"> helped him to increase the effectiveness of organizational meetings. Some other innovative practices started by him are single-threaded leaders, working backward, one-click shopping, etc. Moreover, the example of the transformational leadership theory is evident from the fact that Jeff Bezos often comes up with big ideas and turns them into reality. He keeps </w:t>
      </w:r>
      <w:r w:rsidRPr="009A2541">
        <w:rPr>
          <w:rFonts w:ascii="Times New Roman" w:hAnsi="Times New Roman" w:cs="Times New Roman"/>
          <w:sz w:val="24"/>
          <w:szCs w:val="24"/>
          <w:lang w:val="en-GB"/>
        </w:rPr>
        <w:t>focusing</w:t>
      </w:r>
      <w:r w:rsidRPr="0020523D">
        <w:rPr>
          <w:rFonts w:ascii="Times New Roman" w:hAnsi="Times New Roman" w:cs="Times New Roman"/>
          <w:sz w:val="24"/>
          <w:szCs w:val="24"/>
          <w:lang w:val="en-GB"/>
        </w:rPr>
        <w:t xml:space="preserve"> on the long-term goals of the organization. Further, he also keeps extremely high expectations from his employers, which helps talented, motivated, and ambitious people to stretch and achieve those goals. Through his innovative ideas, high standards, and learning attitude, he sets an example for his employees to strive for perfection and higher goals.</w:t>
      </w:r>
    </w:p>
    <w:p w14:paraId="3D52CE47" w14:textId="77777777" w:rsidR="0020523D" w:rsidRPr="009A2541" w:rsidRDefault="0020523D" w:rsidP="009A2541">
      <w:pPr>
        <w:spacing w:line="360" w:lineRule="auto"/>
        <w:rPr>
          <w:rFonts w:ascii="Times New Roman" w:hAnsi="Times New Roman" w:cs="Times New Roman"/>
          <w:sz w:val="24"/>
          <w:szCs w:val="24"/>
        </w:rPr>
      </w:pPr>
    </w:p>
    <w:sectPr w:rsidR="0020523D" w:rsidRPr="009A2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099"/>
    <w:rsid w:val="0005266C"/>
    <w:rsid w:val="00093D7C"/>
    <w:rsid w:val="000D3099"/>
    <w:rsid w:val="0020523D"/>
    <w:rsid w:val="002E12AA"/>
    <w:rsid w:val="003E565D"/>
    <w:rsid w:val="003F7D21"/>
    <w:rsid w:val="00560FF7"/>
    <w:rsid w:val="009144D3"/>
    <w:rsid w:val="009A2541"/>
    <w:rsid w:val="00B83BC4"/>
    <w:rsid w:val="00BB4EF9"/>
    <w:rsid w:val="00C22543"/>
    <w:rsid w:val="00CF52C6"/>
    <w:rsid w:val="00F958F2"/>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79DEB"/>
  <w15:chartTrackingRefBased/>
  <w15:docId w15:val="{B0A9CA31-EA7A-4295-B3BE-F76B4123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84947">
      <w:bodyDiv w:val="1"/>
      <w:marLeft w:val="0"/>
      <w:marRight w:val="0"/>
      <w:marTop w:val="0"/>
      <w:marBottom w:val="0"/>
      <w:divBdr>
        <w:top w:val="none" w:sz="0" w:space="0" w:color="auto"/>
        <w:left w:val="none" w:sz="0" w:space="0" w:color="auto"/>
        <w:bottom w:val="none" w:sz="0" w:space="0" w:color="auto"/>
        <w:right w:val="none" w:sz="0" w:space="0" w:color="auto"/>
      </w:divBdr>
    </w:div>
    <w:div w:id="1800755471">
      <w:bodyDiv w:val="1"/>
      <w:marLeft w:val="0"/>
      <w:marRight w:val="0"/>
      <w:marTop w:val="0"/>
      <w:marBottom w:val="0"/>
      <w:divBdr>
        <w:top w:val="none" w:sz="0" w:space="0" w:color="auto"/>
        <w:left w:val="none" w:sz="0" w:space="0" w:color="auto"/>
        <w:bottom w:val="none" w:sz="0" w:space="0" w:color="auto"/>
        <w:right w:val="none" w:sz="0" w:space="0" w:color="auto"/>
      </w:divBdr>
    </w:div>
    <w:div w:id="190201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SystemJP</dc:creator>
  <cp:keywords/>
  <dc:description/>
  <cp:lastModifiedBy>Manuela Dineva</cp:lastModifiedBy>
  <cp:revision>2</cp:revision>
  <dcterms:created xsi:type="dcterms:W3CDTF">2023-05-19T15:28:00Z</dcterms:created>
  <dcterms:modified xsi:type="dcterms:W3CDTF">2023-05-19T15:28:00Z</dcterms:modified>
</cp:coreProperties>
</file>