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6DD67" w14:textId="14FA3F46" w:rsidR="003938B9" w:rsidRDefault="003938B9" w:rsidP="00BF355F">
      <w:pPr>
        <w:jc w:val="center"/>
        <w:rPr>
          <w:rFonts w:ascii="Times New Roman" w:hAnsi="Times New Roman" w:cs="Times New Roman"/>
          <w:b/>
          <w:bCs/>
          <w:sz w:val="56"/>
          <w:szCs w:val="56"/>
          <w:u w:val="single"/>
        </w:rPr>
      </w:pPr>
      <w:r w:rsidRPr="000D2B15">
        <w:rPr>
          <w:rFonts w:ascii="Times New Roman" w:hAnsi="Times New Roman" w:cs="Times New Roman"/>
          <w:b/>
          <w:bCs/>
          <w:sz w:val="56"/>
          <w:szCs w:val="56"/>
          <w:u w:val="single"/>
        </w:rPr>
        <w:t xml:space="preserve">A </w:t>
      </w:r>
      <w:r w:rsidR="00D703A4" w:rsidRPr="000D2B15">
        <w:rPr>
          <w:rFonts w:ascii="Times New Roman" w:hAnsi="Times New Roman" w:cs="Times New Roman"/>
          <w:b/>
          <w:bCs/>
          <w:sz w:val="56"/>
          <w:szCs w:val="56"/>
          <w:u w:val="single"/>
        </w:rPr>
        <w:t xml:space="preserve">keyworkers guide to </w:t>
      </w:r>
      <w:r w:rsidR="00111130" w:rsidRPr="000D2B15">
        <w:rPr>
          <w:rFonts w:ascii="Times New Roman" w:hAnsi="Times New Roman" w:cs="Times New Roman"/>
          <w:b/>
          <w:bCs/>
          <w:sz w:val="56"/>
          <w:szCs w:val="56"/>
          <w:u w:val="single"/>
        </w:rPr>
        <w:t>manage effective transitions</w:t>
      </w:r>
      <w:r w:rsidR="00055F58" w:rsidRPr="000D2B15">
        <w:rPr>
          <w:rFonts w:ascii="Times New Roman" w:hAnsi="Times New Roman" w:cs="Times New Roman"/>
          <w:b/>
          <w:bCs/>
          <w:sz w:val="56"/>
          <w:szCs w:val="56"/>
          <w:u w:val="single"/>
        </w:rPr>
        <w:t xml:space="preserve"> into a nursery setting.</w:t>
      </w:r>
    </w:p>
    <w:p w14:paraId="5F5A0AFD" w14:textId="77777777" w:rsidR="000D0C36" w:rsidRPr="000D2B15" w:rsidRDefault="000D0C36" w:rsidP="00BF355F">
      <w:pPr>
        <w:jc w:val="center"/>
        <w:rPr>
          <w:rFonts w:ascii="Times New Roman" w:hAnsi="Times New Roman" w:cs="Times New Roman"/>
          <w:b/>
          <w:bCs/>
          <w:sz w:val="56"/>
          <w:szCs w:val="56"/>
          <w:u w:val="single"/>
        </w:rPr>
      </w:pPr>
    </w:p>
    <w:p w14:paraId="3FEFE040" w14:textId="3FE64393" w:rsidR="00111130" w:rsidRPr="00EA5944" w:rsidRDefault="000D0C36" w:rsidP="00BF355F">
      <w:pPr>
        <w:jc w:val="center"/>
        <w:rPr>
          <w:rFonts w:ascii="Times New Roman" w:hAnsi="Times New Roman" w:cs="Times New Roman"/>
          <w:b/>
          <w:bCs/>
          <w:sz w:val="52"/>
          <w:szCs w:val="52"/>
          <w:u w:val="single"/>
        </w:rPr>
      </w:pPr>
      <w:r>
        <w:rPr>
          <w:noProof/>
        </w:rPr>
        <w:drawing>
          <wp:anchor distT="0" distB="0" distL="114300" distR="114300" simplePos="0" relativeHeight="251699200" behindDoc="0" locked="0" layoutInCell="1" allowOverlap="1" wp14:anchorId="62A23FD3" wp14:editId="1EC7DC2E">
            <wp:simplePos x="0" y="0"/>
            <wp:positionH relativeFrom="page">
              <wp:posOffset>899317</wp:posOffset>
            </wp:positionH>
            <wp:positionV relativeFrom="paragraph">
              <wp:posOffset>283210</wp:posOffset>
            </wp:positionV>
            <wp:extent cx="6115986" cy="4077324"/>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15986" cy="407732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7BD878" w14:textId="2BFAADC8" w:rsidR="00BF355F" w:rsidRDefault="00BF355F" w:rsidP="00EA5944">
      <w:pPr>
        <w:jc w:val="center"/>
        <w:rPr>
          <w:b/>
          <w:bCs/>
          <w:sz w:val="24"/>
          <w:szCs w:val="24"/>
          <w:u w:val="single"/>
        </w:rPr>
      </w:pPr>
    </w:p>
    <w:p w14:paraId="22504DB2" w14:textId="6CF1868B" w:rsidR="000D0C36" w:rsidRDefault="000D0C36" w:rsidP="00EA5944">
      <w:pPr>
        <w:jc w:val="right"/>
        <w:rPr>
          <w:rFonts w:ascii="Times New Roman" w:hAnsi="Times New Roman" w:cs="Times New Roman"/>
          <w:sz w:val="24"/>
          <w:szCs w:val="24"/>
        </w:rPr>
      </w:pPr>
    </w:p>
    <w:p w14:paraId="00AD476A" w14:textId="13663041" w:rsidR="000D0C36" w:rsidRDefault="000D0C36" w:rsidP="00EA5944">
      <w:pPr>
        <w:jc w:val="right"/>
        <w:rPr>
          <w:rFonts w:ascii="Times New Roman" w:hAnsi="Times New Roman" w:cs="Times New Roman"/>
          <w:sz w:val="24"/>
          <w:szCs w:val="24"/>
        </w:rPr>
      </w:pPr>
    </w:p>
    <w:p w14:paraId="200B0228" w14:textId="39D15230" w:rsidR="000D0C36" w:rsidRDefault="000D0C36" w:rsidP="00EA5944">
      <w:pPr>
        <w:jc w:val="right"/>
        <w:rPr>
          <w:rFonts w:ascii="Times New Roman" w:hAnsi="Times New Roman" w:cs="Times New Roman"/>
          <w:sz w:val="24"/>
          <w:szCs w:val="24"/>
        </w:rPr>
      </w:pPr>
    </w:p>
    <w:p w14:paraId="7E8EE864" w14:textId="680F5711" w:rsidR="000D0C36" w:rsidRDefault="000D0C36" w:rsidP="00EA5944">
      <w:pPr>
        <w:jc w:val="right"/>
        <w:rPr>
          <w:rFonts w:ascii="Times New Roman" w:hAnsi="Times New Roman" w:cs="Times New Roman"/>
          <w:sz w:val="24"/>
          <w:szCs w:val="24"/>
        </w:rPr>
      </w:pPr>
    </w:p>
    <w:p w14:paraId="122A52DA" w14:textId="290B3932" w:rsidR="000D0C36" w:rsidRDefault="000D0C36" w:rsidP="00EA5944">
      <w:pPr>
        <w:jc w:val="right"/>
        <w:rPr>
          <w:rFonts w:ascii="Times New Roman" w:hAnsi="Times New Roman" w:cs="Times New Roman"/>
          <w:sz w:val="24"/>
          <w:szCs w:val="24"/>
        </w:rPr>
      </w:pPr>
    </w:p>
    <w:p w14:paraId="64FE4FCD" w14:textId="35C5F7B1" w:rsidR="000D0C36" w:rsidRDefault="000D0C36" w:rsidP="00EA5944">
      <w:pPr>
        <w:jc w:val="right"/>
        <w:rPr>
          <w:rFonts w:ascii="Times New Roman" w:hAnsi="Times New Roman" w:cs="Times New Roman"/>
          <w:sz w:val="24"/>
          <w:szCs w:val="24"/>
        </w:rPr>
      </w:pPr>
    </w:p>
    <w:p w14:paraId="45486F34" w14:textId="77777777" w:rsidR="000D0C36" w:rsidRDefault="000D0C36" w:rsidP="00EA5944">
      <w:pPr>
        <w:jc w:val="right"/>
        <w:rPr>
          <w:rFonts w:ascii="Times New Roman" w:hAnsi="Times New Roman" w:cs="Times New Roman"/>
          <w:sz w:val="24"/>
          <w:szCs w:val="24"/>
        </w:rPr>
      </w:pPr>
    </w:p>
    <w:p w14:paraId="33AFE8A6" w14:textId="77777777" w:rsidR="000D0C36" w:rsidRDefault="000D0C36" w:rsidP="00EA5944">
      <w:pPr>
        <w:jc w:val="right"/>
        <w:rPr>
          <w:rFonts w:ascii="Times New Roman" w:hAnsi="Times New Roman" w:cs="Times New Roman"/>
          <w:sz w:val="24"/>
          <w:szCs w:val="24"/>
        </w:rPr>
      </w:pPr>
    </w:p>
    <w:p w14:paraId="1B2749DE" w14:textId="77777777" w:rsidR="000D0C36" w:rsidRDefault="000D0C36" w:rsidP="00EA5944">
      <w:pPr>
        <w:jc w:val="right"/>
        <w:rPr>
          <w:rFonts w:ascii="Times New Roman" w:hAnsi="Times New Roman" w:cs="Times New Roman"/>
          <w:sz w:val="24"/>
          <w:szCs w:val="24"/>
        </w:rPr>
      </w:pPr>
    </w:p>
    <w:p w14:paraId="1A93A0CC" w14:textId="77777777" w:rsidR="000D0C36" w:rsidRDefault="000D0C36" w:rsidP="00EA5944">
      <w:pPr>
        <w:jc w:val="right"/>
        <w:rPr>
          <w:rFonts w:ascii="Times New Roman" w:hAnsi="Times New Roman" w:cs="Times New Roman"/>
          <w:sz w:val="24"/>
          <w:szCs w:val="24"/>
        </w:rPr>
      </w:pPr>
    </w:p>
    <w:p w14:paraId="20308808" w14:textId="77777777" w:rsidR="000D0C36" w:rsidRDefault="000D0C36" w:rsidP="00EA5944">
      <w:pPr>
        <w:jc w:val="right"/>
        <w:rPr>
          <w:rFonts w:ascii="Times New Roman" w:hAnsi="Times New Roman" w:cs="Times New Roman"/>
          <w:sz w:val="24"/>
          <w:szCs w:val="24"/>
        </w:rPr>
      </w:pPr>
    </w:p>
    <w:p w14:paraId="11E01680" w14:textId="77777777" w:rsidR="000D0C36" w:rsidRDefault="000D0C36" w:rsidP="00EA5944">
      <w:pPr>
        <w:jc w:val="right"/>
        <w:rPr>
          <w:rFonts w:ascii="Times New Roman" w:hAnsi="Times New Roman" w:cs="Times New Roman"/>
          <w:sz w:val="24"/>
          <w:szCs w:val="24"/>
        </w:rPr>
      </w:pPr>
    </w:p>
    <w:p w14:paraId="1656403C" w14:textId="77777777" w:rsidR="000D0C36" w:rsidRDefault="000D0C36" w:rsidP="00EA5944">
      <w:pPr>
        <w:jc w:val="right"/>
        <w:rPr>
          <w:rFonts w:ascii="Times New Roman" w:hAnsi="Times New Roman" w:cs="Times New Roman"/>
          <w:sz w:val="24"/>
          <w:szCs w:val="24"/>
        </w:rPr>
      </w:pPr>
    </w:p>
    <w:p w14:paraId="23E01D74" w14:textId="77777777" w:rsidR="000D0C36" w:rsidRDefault="000D0C36" w:rsidP="00EA5944">
      <w:pPr>
        <w:jc w:val="right"/>
        <w:rPr>
          <w:rFonts w:ascii="Times New Roman" w:hAnsi="Times New Roman" w:cs="Times New Roman"/>
          <w:sz w:val="24"/>
          <w:szCs w:val="24"/>
        </w:rPr>
      </w:pPr>
    </w:p>
    <w:p w14:paraId="4D996F82" w14:textId="05EB0309" w:rsidR="00EA5944" w:rsidRPr="00EA5944" w:rsidRDefault="00EA5944" w:rsidP="00EA5944">
      <w:pPr>
        <w:jc w:val="right"/>
        <w:rPr>
          <w:rFonts w:ascii="Times New Roman" w:hAnsi="Times New Roman" w:cs="Times New Roman"/>
          <w:sz w:val="24"/>
          <w:szCs w:val="24"/>
        </w:rPr>
      </w:pPr>
      <w:r w:rsidRPr="00EA5944">
        <w:rPr>
          <w:rFonts w:ascii="Times New Roman" w:hAnsi="Times New Roman" w:cs="Times New Roman"/>
          <w:sz w:val="24"/>
          <w:szCs w:val="24"/>
        </w:rPr>
        <w:t>(Source: world</w:t>
      </w:r>
      <w:r w:rsidR="007753C0">
        <w:rPr>
          <w:rFonts w:ascii="Times New Roman" w:hAnsi="Times New Roman" w:cs="Times New Roman"/>
          <w:sz w:val="24"/>
          <w:szCs w:val="24"/>
        </w:rPr>
        <w:t xml:space="preserve"> </w:t>
      </w:r>
      <w:r w:rsidRPr="00EA5944">
        <w:rPr>
          <w:rFonts w:ascii="Times New Roman" w:hAnsi="Times New Roman" w:cs="Times New Roman"/>
          <w:sz w:val="24"/>
          <w:szCs w:val="24"/>
        </w:rPr>
        <w:t>press</w:t>
      </w:r>
      <w:r w:rsidR="007753C0">
        <w:rPr>
          <w:rFonts w:ascii="Times New Roman" w:hAnsi="Times New Roman" w:cs="Times New Roman"/>
          <w:sz w:val="24"/>
          <w:szCs w:val="24"/>
        </w:rPr>
        <w:t>, no date)</w:t>
      </w:r>
    </w:p>
    <w:p w14:paraId="5C390121" w14:textId="09F52452" w:rsidR="00EA5944" w:rsidRDefault="00EA5944" w:rsidP="00EA5944">
      <w:pPr>
        <w:jc w:val="right"/>
        <w:rPr>
          <w:sz w:val="24"/>
          <w:szCs w:val="24"/>
        </w:rPr>
      </w:pPr>
    </w:p>
    <w:p w14:paraId="55F5D423" w14:textId="1DC3B8E6" w:rsidR="00EA5944" w:rsidRDefault="00EA5944" w:rsidP="00EA5944">
      <w:pPr>
        <w:jc w:val="right"/>
        <w:rPr>
          <w:sz w:val="24"/>
          <w:szCs w:val="24"/>
        </w:rPr>
      </w:pPr>
    </w:p>
    <w:p w14:paraId="4B83BA73" w14:textId="2E14DE0A" w:rsidR="00EA5944" w:rsidRDefault="00EA5944" w:rsidP="00EA5944">
      <w:pPr>
        <w:jc w:val="right"/>
        <w:rPr>
          <w:sz w:val="24"/>
          <w:szCs w:val="24"/>
        </w:rPr>
      </w:pPr>
    </w:p>
    <w:p w14:paraId="3F6A6D7D" w14:textId="4FC94DC9" w:rsidR="00EA5944" w:rsidRDefault="00EA5944" w:rsidP="002152C7">
      <w:pPr>
        <w:rPr>
          <w:sz w:val="24"/>
          <w:szCs w:val="24"/>
        </w:rPr>
      </w:pPr>
    </w:p>
    <w:p w14:paraId="57232E7F" w14:textId="7BBBA54F" w:rsidR="00EA5944" w:rsidRDefault="00EA5944" w:rsidP="00EA5944">
      <w:pPr>
        <w:jc w:val="right"/>
        <w:rPr>
          <w:sz w:val="24"/>
          <w:szCs w:val="24"/>
        </w:rPr>
      </w:pPr>
    </w:p>
    <w:p w14:paraId="68C1CC78" w14:textId="6DCE12B3" w:rsidR="00EA5944" w:rsidRDefault="00EA5944" w:rsidP="00EA5944">
      <w:pPr>
        <w:jc w:val="right"/>
        <w:rPr>
          <w:sz w:val="24"/>
          <w:szCs w:val="24"/>
        </w:rPr>
      </w:pPr>
    </w:p>
    <w:p w14:paraId="076B781D" w14:textId="19E444AF" w:rsidR="00565E7F" w:rsidRPr="00020326" w:rsidRDefault="00565E7F" w:rsidP="00565E7F">
      <w:pPr>
        <w:rPr>
          <w:rFonts w:ascii="Times New Roman" w:hAnsi="Times New Roman" w:cs="Times New Roman"/>
          <w:b/>
          <w:bCs/>
          <w:sz w:val="52"/>
          <w:szCs w:val="52"/>
          <w:u w:val="single"/>
        </w:rPr>
      </w:pPr>
      <w:r w:rsidRPr="00020326">
        <w:rPr>
          <w:rFonts w:ascii="Times New Roman" w:hAnsi="Times New Roman" w:cs="Times New Roman"/>
          <w:b/>
          <w:bCs/>
          <w:sz w:val="52"/>
          <w:szCs w:val="52"/>
          <w:u w:val="single"/>
        </w:rPr>
        <w:lastRenderedPageBreak/>
        <w:t>Contents</w:t>
      </w:r>
      <w:r w:rsidRPr="00020326">
        <w:rPr>
          <w:rFonts w:ascii="Times New Roman" w:hAnsi="Times New Roman" w:cs="Times New Roman"/>
          <w:b/>
          <w:bCs/>
          <w:sz w:val="52"/>
          <w:szCs w:val="52"/>
        </w:rPr>
        <w:t xml:space="preserve">                                       </w:t>
      </w:r>
      <w:r w:rsidRPr="00020326">
        <w:rPr>
          <w:rFonts w:ascii="Times New Roman" w:hAnsi="Times New Roman" w:cs="Times New Roman"/>
          <w:b/>
          <w:bCs/>
          <w:sz w:val="52"/>
          <w:szCs w:val="52"/>
          <w:u w:val="single"/>
        </w:rPr>
        <w:t xml:space="preserve">Page no </w:t>
      </w:r>
    </w:p>
    <w:p w14:paraId="2C7587F3" w14:textId="415A4F0A" w:rsidR="00565E7F" w:rsidRPr="00020326" w:rsidRDefault="00565E7F" w:rsidP="00565E7F">
      <w:pPr>
        <w:rPr>
          <w:rFonts w:ascii="Times New Roman" w:hAnsi="Times New Roman" w:cs="Times New Roman"/>
          <w:sz w:val="24"/>
          <w:szCs w:val="24"/>
        </w:rPr>
      </w:pPr>
    </w:p>
    <w:p w14:paraId="409702BB" w14:textId="600D3637" w:rsidR="00565E7F" w:rsidRPr="00C344ED" w:rsidRDefault="00565E7F" w:rsidP="00A12E71">
      <w:pPr>
        <w:rPr>
          <w:rFonts w:ascii="Times New Roman" w:hAnsi="Times New Roman" w:cs="Times New Roman"/>
          <w:sz w:val="40"/>
          <w:szCs w:val="40"/>
        </w:rPr>
      </w:pPr>
      <w:r w:rsidRPr="00C344ED">
        <w:rPr>
          <w:rFonts w:ascii="Times New Roman" w:hAnsi="Times New Roman" w:cs="Times New Roman"/>
          <w:sz w:val="40"/>
          <w:szCs w:val="40"/>
        </w:rPr>
        <w:t>Introdu</w:t>
      </w:r>
      <w:r w:rsidR="004D6E79" w:rsidRPr="00C344ED">
        <w:rPr>
          <w:rFonts w:ascii="Times New Roman" w:hAnsi="Times New Roman" w:cs="Times New Roman"/>
          <w:sz w:val="40"/>
          <w:szCs w:val="40"/>
        </w:rPr>
        <w:t>c</w:t>
      </w:r>
      <w:r w:rsidRPr="00C344ED">
        <w:rPr>
          <w:rFonts w:ascii="Times New Roman" w:hAnsi="Times New Roman" w:cs="Times New Roman"/>
          <w:sz w:val="40"/>
          <w:szCs w:val="40"/>
        </w:rPr>
        <w:t>tion</w:t>
      </w:r>
      <w:r w:rsidR="00020326" w:rsidRPr="00C344ED">
        <w:rPr>
          <w:rFonts w:ascii="Times New Roman" w:hAnsi="Times New Roman" w:cs="Times New Roman"/>
          <w:sz w:val="40"/>
          <w:szCs w:val="40"/>
        </w:rPr>
        <w:t>: Transitions in the Early Years.         3</w:t>
      </w:r>
    </w:p>
    <w:p w14:paraId="37464A09" w14:textId="231F01FF"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How to use the guidance handbook.</w:t>
      </w:r>
      <w:r w:rsidR="00A12E71">
        <w:rPr>
          <w:rFonts w:ascii="Times New Roman" w:hAnsi="Times New Roman" w:cs="Times New Roman"/>
          <w:sz w:val="40"/>
          <w:szCs w:val="40"/>
        </w:rPr>
        <w:t xml:space="preserve">                       </w:t>
      </w:r>
      <w:r w:rsidR="00CD646A">
        <w:rPr>
          <w:rFonts w:ascii="Times New Roman" w:hAnsi="Times New Roman" w:cs="Times New Roman"/>
          <w:sz w:val="40"/>
          <w:szCs w:val="40"/>
        </w:rPr>
        <w:t>5</w:t>
      </w:r>
    </w:p>
    <w:p w14:paraId="1D04D5B3" w14:textId="52C858C8"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The role of the adult.</w:t>
      </w:r>
      <w:r w:rsidR="00CD646A">
        <w:rPr>
          <w:rFonts w:ascii="Times New Roman" w:hAnsi="Times New Roman" w:cs="Times New Roman"/>
          <w:sz w:val="40"/>
          <w:szCs w:val="40"/>
        </w:rPr>
        <w:t xml:space="preserve">                                              </w:t>
      </w:r>
      <w:r w:rsidR="00071C52">
        <w:rPr>
          <w:rFonts w:ascii="Times New Roman" w:hAnsi="Times New Roman" w:cs="Times New Roman"/>
          <w:sz w:val="40"/>
          <w:szCs w:val="40"/>
        </w:rPr>
        <w:t xml:space="preserve"> 6</w:t>
      </w:r>
    </w:p>
    <w:p w14:paraId="69BEDDA6" w14:textId="7B2C3E3A"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The needs of the child.</w:t>
      </w:r>
      <w:r w:rsidR="00726B0D">
        <w:rPr>
          <w:rFonts w:ascii="Times New Roman" w:hAnsi="Times New Roman" w:cs="Times New Roman"/>
          <w:sz w:val="40"/>
          <w:szCs w:val="40"/>
        </w:rPr>
        <w:t xml:space="preserve">                                            </w:t>
      </w:r>
      <w:r w:rsidR="00836D6A">
        <w:rPr>
          <w:rFonts w:ascii="Times New Roman" w:hAnsi="Times New Roman" w:cs="Times New Roman"/>
          <w:sz w:val="40"/>
          <w:szCs w:val="40"/>
        </w:rPr>
        <w:t>9</w:t>
      </w:r>
    </w:p>
    <w:p w14:paraId="0E43B08B" w14:textId="3548725F"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Partnerships.</w:t>
      </w:r>
      <w:r w:rsidR="00836D6A">
        <w:rPr>
          <w:rFonts w:ascii="Times New Roman" w:hAnsi="Times New Roman" w:cs="Times New Roman"/>
          <w:sz w:val="40"/>
          <w:szCs w:val="40"/>
        </w:rPr>
        <w:t xml:space="preserve">                                                           12</w:t>
      </w:r>
    </w:p>
    <w:p w14:paraId="6DFE91A9" w14:textId="69775BD3"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Interventions.</w:t>
      </w:r>
      <w:r w:rsidR="00836D6A">
        <w:rPr>
          <w:rFonts w:ascii="Times New Roman" w:hAnsi="Times New Roman" w:cs="Times New Roman"/>
          <w:sz w:val="40"/>
          <w:szCs w:val="40"/>
        </w:rPr>
        <w:t xml:space="preserve">                                                          15</w:t>
      </w:r>
    </w:p>
    <w:p w14:paraId="631FE914" w14:textId="2DC8A384"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Purposed outcomes.</w:t>
      </w:r>
      <w:r w:rsidR="00836D6A">
        <w:rPr>
          <w:rFonts w:ascii="Times New Roman" w:hAnsi="Times New Roman" w:cs="Times New Roman"/>
          <w:sz w:val="40"/>
          <w:szCs w:val="40"/>
        </w:rPr>
        <w:t xml:space="preserve">                                                16</w:t>
      </w:r>
    </w:p>
    <w:p w14:paraId="79AAA5FD" w14:textId="39AD6B82" w:rsidR="00020326" w:rsidRPr="00C344ED" w:rsidRDefault="00020326" w:rsidP="00A12E71">
      <w:pPr>
        <w:rPr>
          <w:rFonts w:ascii="Times New Roman" w:hAnsi="Times New Roman" w:cs="Times New Roman"/>
          <w:sz w:val="40"/>
          <w:szCs w:val="40"/>
        </w:rPr>
      </w:pPr>
      <w:r w:rsidRPr="00C344ED">
        <w:rPr>
          <w:rFonts w:ascii="Times New Roman" w:hAnsi="Times New Roman" w:cs="Times New Roman"/>
          <w:sz w:val="40"/>
          <w:szCs w:val="40"/>
        </w:rPr>
        <w:t>Reference list.</w:t>
      </w:r>
      <w:r w:rsidR="000D0C36">
        <w:rPr>
          <w:rFonts w:ascii="Times New Roman" w:hAnsi="Times New Roman" w:cs="Times New Roman"/>
          <w:sz w:val="40"/>
          <w:szCs w:val="40"/>
        </w:rPr>
        <w:t xml:space="preserve">                                                         17</w:t>
      </w:r>
    </w:p>
    <w:p w14:paraId="294513F1" w14:textId="5A1AD912" w:rsidR="00020326" w:rsidRPr="00020326" w:rsidRDefault="00020326" w:rsidP="00A12E71">
      <w:pPr>
        <w:rPr>
          <w:rFonts w:ascii="Times New Roman" w:hAnsi="Times New Roman" w:cs="Times New Roman"/>
          <w:sz w:val="40"/>
          <w:szCs w:val="40"/>
        </w:rPr>
      </w:pPr>
    </w:p>
    <w:p w14:paraId="53065D2E" w14:textId="70E34E84" w:rsidR="00020326" w:rsidRDefault="00020326" w:rsidP="00565E7F">
      <w:pPr>
        <w:rPr>
          <w:sz w:val="40"/>
          <w:szCs w:val="40"/>
        </w:rPr>
      </w:pPr>
    </w:p>
    <w:p w14:paraId="28B37529" w14:textId="07A25F25" w:rsidR="00020326" w:rsidRDefault="00020326" w:rsidP="00565E7F">
      <w:pPr>
        <w:rPr>
          <w:sz w:val="40"/>
          <w:szCs w:val="40"/>
        </w:rPr>
      </w:pPr>
    </w:p>
    <w:p w14:paraId="7B28B939" w14:textId="6456B50B" w:rsidR="00020326" w:rsidRDefault="00020326" w:rsidP="00565E7F">
      <w:pPr>
        <w:rPr>
          <w:sz w:val="40"/>
          <w:szCs w:val="40"/>
        </w:rPr>
      </w:pPr>
    </w:p>
    <w:p w14:paraId="6D6C5237" w14:textId="6F9B0568" w:rsidR="00020326" w:rsidRDefault="00020326" w:rsidP="00565E7F">
      <w:pPr>
        <w:rPr>
          <w:sz w:val="40"/>
          <w:szCs w:val="40"/>
        </w:rPr>
      </w:pPr>
    </w:p>
    <w:p w14:paraId="292B69AF" w14:textId="01821EA4" w:rsidR="00020326" w:rsidRDefault="00020326" w:rsidP="00565E7F">
      <w:pPr>
        <w:rPr>
          <w:sz w:val="40"/>
          <w:szCs w:val="40"/>
        </w:rPr>
      </w:pPr>
    </w:p>
    <w:p w14:paraId="77DE38AA" w14:textId="2330CFB7" w:rsidR="00020326" w:rsidRDefault="00020326" w:rsidP="00565E7F">
      <w:pPr>
        <w:rPr>
          <w:sz w:val="40"/>
          <w:szCs w:val="40"/>
        </w:rPr>
      </w:pPr>
    </w:p>
    <w:p w14:paraId="229D6B89" w14:textId="0C332843" w:rsidR="00020326" w:rsidRDefault="00020326" w:rsidP="00565E7F">
      <w:pPr>
        <w:rPr>
          <w:sz w:val="40"/>
          <w:szCs w:val="40"/>
        </w:rPr>
      </w:pPr>
    </w:p>
    <w:p w14:paraId="219C3C60" w14:textId="15D6EC1E" w:rsidR="00020326" w:rsidRDefault="00020326" w:rsidP="00565E7F">
      <w:pPr>
        <w:rPr>
          <w:sz w:val="40"/>
          <w:szCs w:val="40"/>
        </w:rPr>
      </w:pPr>
    </w:p>
    <w:p w14:paraId="531CCA31" w14:textId="77777777" w:rsidR="000D0C36" w:rsidRDefault="000D0C36" w:rsidP="00CB5E90">
      <w:pPr>
        <w:jc w:val="both"/>
        <w:rPr>
          <w:rFonts w:ascii="Times New Roman" w:hAnsi="Times New Roman" w:cs="Times New Roman"/>
          <w:b/>
          <w:bCs/>
          <w:sz w:val="40"/>
          <w:szCs w:val="40"/>
          <w:u w:val="double"/>
        </w:rPr>
      </w:pPr>
    </w:p>
    <w:p w14:paraId="2CAE2786" w14:textId="77777777" w:rsidR="000D0C36" w:rsidRDefault="000D0C36" w:rsidP="00CB5E90">
      <w:pPr>
        <w:jc w:val="both"/>
        <w:rPr>
          <w:rFonts w:ascii="Times New Roman" w:hAnsi="Times New Roman" w:cs="Times New Roman"/>
          <w:b/>
          <w:bCs/>
          <w:sz w:val="40"/>
          <w:szCs w:val="40"/>
          <w:u w:val="double"/>
        </w:rPr>
      </w:pPr>
    </w:p>
    <w:p w14:paraId="56E57C84" w14:textId="1285A8EC" w:rsidR="00020326" w:rsidRPr="00E678A8" w:rsidRDefault="00020326" w:rsidP="00CB5E90">
      <w:pPr>
        <w:jc w:val="both"/>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Introduction</w:t>
      </w:r>
    </w:p>
    <w:p w14:paraId="6947DD48" w14:textId="77777777" w:rsidR="0036731D" w:rsidRPr="00C44C2B" w:rsidRDefault="0036731D" w:rsidP="00CB5E90">
      <w:pPr>
        <w:jc w:val="both"/>
        <w:rPr>
          <w:rFonts w:ascii="Times New Roman" w:hAnsi="Times New Roman" w:cs="Times New Roman"/>
          <w:b/>
          <w:bCs/>
          <w:sz w:val="40"/>
          <w:szCs w:val="40"/>
          <w:u w:val="single"/>
        </w:rPr>
      </w:pPr>
    </w:p>
    <w:p w14:paraId="473711BF" w14:textId="77777777" w:rsidR="006E5420" w:rsidRPr="007002A8" w:rsidRDefault="005125CE" w:rsidP="00CB5E90">
      <w:pPr>
        <w:spacing w:line="360" w:lineRule="auto"/>
        <w:jc w:val="both"/>
        <w:rPr>
          <w:rFonts w:ascii="Times New Roman" w:hAnsi="Times New Roman" w:cs="Times New Roman"/>
          <w:color w:val="000000" w:themeColor="text1"/>
          <w:sz w:val="28"/>
          <w:szCs w:val="28"/>
        </w:rPr>
      </w:pPr>
      <w:r w:rsidRPr="007002A8">
        <w:rPr>
          <w:rFonts w:ascii="Times New Roman" w:hAnsi="Times New Roman" w:cs="Times New Roman"/>
          <w:color w:val="000000" w:themeColor="text1"/>
          <w:sz w:val="28"/>
          <w:szCs w:val="28"/>
        </w:rPr>
        <w:t>Transition [noun] - a </w:t>
      </w:r>
      <w:hyperlink r:id="rId9" w:tooltip="change" w:history="1">
        <w:r w:rsidRPr="007002A8">
          <w:rPr>
            <w:rFonts w:ascii="Times New Roman" w:hAnsi="Times New Roman" w:cs="Times New Roman"/>
            <w:color w:val="000000" w:themeColor="text1"/>
            <w:sz w:val="28"/>
            <w:szCs w:val="28"/>
          </w:rPr>
          <w:t>change</w:t>
        </w:r>
      </w:hyperlink>
      <w:r w:rsidRPr="007002A8">
        <w:rPr>
          <w:rFonts w:ascii="Times New Roman" w:hAnsi="Times New Roman" w:cs="Times New Roman"/>
          <w:color w:val="000000" w:themeColor="text1"/>
          <w:sz w:val="28"/>
          <w:szCs w:val="28"/>
        </w:rPr>
        <w:t> from one </w:t>
      </w:r>
      <w:hyperlink r:id="rId10" w:tooltip="form" w:history="1">
        <w:r w:rsidRPr="007002A8">
          <w:rPr>
            <w:rFonts w:ascii="Times New Roman" w:hAnsi="Times New Roman" w:cs="Times New Roman"/>
            <w:color w:val="000000" w:themeColor="text1"/>
            <w:sz w:val="28"/>
            <w:szCs w:val="28"/>
          </w:rPr>
          <w:t>form</w:t>
        </w:r>
      </w:hyperlink>
      <w:r w:rsidRPr="007002A8">
        <w:rPr>
          <w:rFonts w:ascii="Times New Roman" w:hAnsi="Times New Roman" w:cs="Times New Roman"/>
          <w:color w:val="000000" w:themeColor="text1"/>
          <w:sz w:val="28"/>
          <w:szCs w:val="28"/>
        </w:rPr>
        <w:t> or </w:t>
      </w:r>
      <w:hyperlink r:id="rId11" w:tooltip="type" w:history="1">
        <w:r w:rsidRPr="007002A8">
          <w:rPr>
            <w:rFonts w:ascii="Times New Roman" w:hAnsi="Times New Roman" w:cs="Times New Roman"/>
            <w:color w:val="000000" w:themeColor="text1"/>
            <w:sz w:val="28"/>
            <w:szCs w:val="28"/>
          </w:rPr>
          <w:t>type</w:t>
        </w:r>
      </w:hyperlink>
      <w:r w:rsidRPr="007002A8">
        <w:rPr>
          <w:rFonts w:ascii="Times New Roman" w:hAnsi="Times New Roman" w:cs="Times New Roman"/>
          <w:color w:val="000000" w:themeColor="text1"/>
          <w:sz w:val="28"/>
          <w:szCs w:val="28"/>
        </w:rPr>
        <w:t> to another, or the </w:t>
      </w:r>
      <w:hyperlink r:id="rId12" w:tooltip="process" w:history="1">
        <w:r w:rsidRPr="007002A8">
          <w:rPr>
            <w:rFonts w:ascii="Times New Roman" w:hAnsi="Times New Roman" w:cs="Times New Roman"/>
            <w:color w:val="000000" w:themeColor="text1"/>
            <w:sz w:val="28"/>
            <w:szCs w:val="28"/>
          </w:rPr>
          <w:t>process</w:t>
        </w:r>
      </w:hyperlink>
      <w:r w:rsidRPr="007002A8">
        <w:rPr>
          <w:rFonts w:ascii="Times New Roman" w:hAnsi="Times New Roman" w:cs="Times New Roman"/>
          <w:color w:val="000000" w:themeColor="text1"/>
          <w:sz w:val="28"/>
          <w:szCs w:val="28"/>
        </w:rPr>
        <w:t> by which this </w:t>
      </w:r>
      <w:hyperlink r:id="rId13" w:tooltip="happens" w:history="1">
        <w:r w:rsidRPr="007002A8">
          <w:rPr>
            <w:rFonts w:ascii="Times New Roman" w:hAnsi="Times New Roman" w:cs="Times New Roman"/>
            <w:color w:val="000000" w:themeColor="text1"/>
            <w:sz w:val="28"/>
            <w:szCs w:val="28"/>
          </w:rPr>
          <w:t>happens</w:t>
        </w:r>
      </w:hyperlink>
      <w:r w:rsidRPr="007002A8">
        <w:rPr>
          <w:rFonts w:ascii="Times New Roman" w:hAnsi="Times New Roman" w:cs="Times New Roman"/>
          <w:color w:val="000000" w:themeColor="text1"/>
          <w:sz w:val="28"/>
          <w:szCs w:val="28"/>
        </w:rPr>
        <w:t>. (Cambridge dictionary, 2020)</w:t>
      </w:r>
    </w:p>
    <w:p w14:paraId="608440A6" w14:textId="77777777" w:rsidR="006E5420" w:rsidRPr="007002A8" w:rsidRDefault="006E5420" w:rsidP="00CB5E90">
      <w:pPr>
        <w:spacing w:line="360" w:lineRule="auto"/>
        <w:jc w:val="both"/>
        <w:rPr>
          <w:rFonts w:ascii="Times New Roman" w:hAnsi="Times New Roman" w:cs="Times New Roman"/>
          <w:color w:val="000000" w:themeColor="text1"/>
          <w:sz w:val="28"/>
          <w:szCs w:val="28"/>
        </w:rPr>
      </w:pPr>
    </w:p>
    <w:p w14:paraId="1EE17D71" w14:textId="26B09D03" w:rsidR="00F50197" w:rsidRPr="007002A8" w:rsidRDefault="002F75F7" w:rsidP="00CB5E90">
      <w:pPr>
        <w:spacing w:line="360" w:lineRule="auto"/>
        <w:jc w:val="both"/>
        <w:rPr>
          <w:rFonts w:ascii="Times New Roman" w:hAnsi="Times New Roman" w:cs="Times New Roman"/>
          <w:color w:val="000000" w:themeColor="text1"/>
          <w:sz w:val="28"/>
          <w:szCs w:val="28"/>
        </w:rPr>
      </w:pPr>
      <w:r w:rsidRPr="007002A8">
        <w:rPr>
          <w:rFonts w:ascii="Times New Roman" w:hAnsi="Times New Roman" w:cs="Times New Roman"/>
          <w:color w:val="000000" w:themeColor="text1"/>
          <w:sz w:val="28"/>
          <w:szCs w:val="28"/>
        </w:rPr>
        <w:t>T</w:t>
      </w:r>
      <w:r w:rsidR="008B4921" w:rsidRPr="007002A8">
        <w:rPr>
          <w:rFonts w:ascii="Times New Roman" w:hAnsi="Times New Roman" w:cs="Times New Roman"/>
          <w:color w:val="000000" w:themeColor="text1"/>
          <w:sz w:val="28"/>
          <w:szCs w:val="28"/>
        </w:rPr>
        <w:t xml:space="preserve">o fully understand </w:t>
      </w:r>
      <w:r w:rsidR="00631561" w:rsidRPr="007002A8">
        <w:rPr>
          <w:rFonts w:ascii="Times New Roman" w:hAnsi="Times New Roman" w:cs="Times New Roman"/>
          <w:color w:val="000000" w:themeColor="text1"/>
          <w:sz w:val="28"/>
          <w:szCs w:val="28"/>
        </w:rPr>
        <w:t xml:space="preserve">the effects </w:t>
      </w:r>
      <w:r w:rsidR="001E78E7" w:rsidRPr="007002A8">
        <w:rPr>
          <w:rFonts w:ascii="Times New Roman" w:hAnsi="Times New Roman" w:cs="Times New Roman"/>
          <w:color w:val="000000" w:themeColor="text1"/>
          <w:sz w:val="28"/>
          <w:szCs w:val="28"/>
        </w:rPr>
        <w:t>transitions</w:t>
      </w:r>
      <w:r w:rsidR="008267C4" w:rsidRPr="007002A8">
        <w:rPr>
          <w:rFonts w:ascii="Times New Roman" w:hAnsi="Times New Roman" w:cs="Times New Roman"/>
          <w:color w:val="000000" w:themeColor="text1"/>
          <w:sz w:val="28"/>
          <w:szCs w:val="28"/>
        </w:rPr>
        <w:t xml:space="preserve"> can</w:t>
      </w:r>
      <w:r w:rsidR="00631561" w:rsidRPr="007002A8">
        <w:rPr>
          <w:rFonts w:ascii="Times New Roman" w:hAnsi="Times New Roman" w:cs="Times New Roman"/>
          <w:color w:val="000000" w:themeColor="text1"/>
          <w:sz w:val="28"/>
          <w:szCs w:val="28"/>
        </w:rPr>
        <w:t xml:space="preserve"> have on a child</w:t>
      </w:r>
      <w:r w:rsidRPr="007002A8">
        <w:rPr>
          <w:rFonts w:ascii="Times New Roman" w:hAnsi="Times New Roman" w:cs="Times New Roman"/>
          <w:color w:val="000000" w:themeColor="text1"/>
          <w:sz w:val="28"/>
          <w:szCs w:val="28"/>
        </w:rPr>
        <w:t xml:space="preserve">, </w:t>
      </w:r>
      <w:r w:rsidR="00631561" w:rsidRPr="007002A8">
        <w:rPr>
          <w:rFonts w:ascii="Times New Roman" w:hAnsi="Times New Roman" w:cs="Times New Roman"/>
          <w:color w:val="000000" w:themeColor="text1"/>
          <w:sz w:val="28"/>
          <w:szCs w:val="28"/>
        </w:rPr>
        <w:t xml:space="preserve">think </w:t>
      </w:r>
      <w:r w:rsidR="002B16EB" w:rsidRPr="007002A8">
        <w:rPr>
          <w:rFonts w:ascii="Times New Roman" w:hAnsi="Times New Roman" w:cs="Times New Roman"/>
          <w:color w:val="000000" w:themeColor="text1"/>
          <w:sz w:val="28"/>
          <w:szCs w:val="28"/>
        </w:rPr>
        <w:t xml:space="preserve">of transitions that have </w:t>
      </w:r>
      <w:r w:rsidR="004C100B" w:rsidRPr="007002A8">
        <w:rPr>
          <w:rFonts w:ascii="Times New Roman" w:hAnsi="Times New Roman" w:cs="Times New Roman"/>
          <w:color w:val="000000" w:themeColor="text1"/>
          <w:sz w:val="28"/>
          <w:szCs w:val="28"/>
        </w:rPr>
        <w:t>affected you</w:t>
      </w:r>
      <w:r w:rsidR="002B16EB" w:rsidRPr="007002A8">
        <w:rPr>
          <w:rFonts w:ascii="Times New Roman" w:hAnsi="Times New Roman" w:cs="Times New Roman"/>
          <w:color w:val="000000" w:themeColor="text1"/>
          <w:sz w:val="28"/>
          <w:szCs w:val="28"/>
        </w:rPr>
        <w:t xml:space="preserve">. </w:t>
      </w:r>
      <w:r w:rsidR="00CA1E55" w:rsidRPr="007002A8">
        <w:rPr>
          <w:rFonts w:ascii="Times New Roman" w:hAnsi="Times New Roman" w:cs="Times New Roman"/>
          <w:color w:val="000000" w:themeColor="text1"/>
          <w:sz w:val="28"/>
          <w:szCs w:val="28"/>
        </w:rPr>
        <w:t xml:space="preserve">Think of how if </w:t>
      </w:r>
      <w:r w:rsidR="001E78E7" w:rsidRPr="007002A8">
        <w:rPr>
          <w:rFonts w:ascii="Times New Roman" w:hAnsi="Times New Roman" w:cs="Times New Roman"/>
          <w:color w:val="000000" w:themeColor="text1"/>
          <w:sz w:val="28"/>
          <w:szCs w:val="28"/>
        </w:rPr>
        <w:t xml:space="preserve">might </w:t>
      </w:r>
      <w:r w:rsidR="00CA1E55" w:rsidRPr="007002A8">
        <w:rPr>
          <w:rFonts w:ascii="Times New Roman" w:hAnsi="Times New Roman" w:cs="Times New Roman"/>
          <w:color w:val="000000" w:themeColor="text1"/>
          <w:sz w:val="28"/>
          <w:szCs w:val="28"/>
        </w:rPr>
        <w:t xml:space="preserve">feel to be told </w:t>
      </w:r>
      <w:r w:rsidR="007A0A4A" w:rsidRPr="007002A8">
        <w:rPr>
          <w:rFonts w:ascii="Times New Roman" w:hAnsi="Times New Roman" w:cs="Times New Roman"/>
          <w:color w:val="000000" w:themeColor="text1"/>
          <w:sz w:val="28"/>
          <w:szCs w:val="28"/>
        </w:rPr>
        <w:t xml:space="preserve">to finish something </w:t>
      </w:r>
      <w:r w:rsidR="00A16D18" w:rsidRPr="007002A8">
        <w:rPr>
          <w:rFonts w:ascii="Times New Roman" w:hAnsi="Times New Roman" w:cs="Times New Roman"/>
          <w:color w:val="000000" w:themeColor="text1"/>
          <w:sz w:val="28"/>
          <w:szCs w:val="28"/>
        </w:rPr>
        <w:t xml:space="preserve">when you are not ready, </w:t>
      </w:r>
      <w:r w:rsidR="001859DC" w:rsidRPr="007002A8">
        <w:rPr>
          <w:rFonts w:ascii="Times New Roman" w:hAnsi="Times New Roman" w:cs="Times New Roman"/>
          <w:color w:val="000000" w:themeColor="text1"/>
          <w:sz w:val="28"/>
          <w:szCs w:val="28"/>
        </w:rPr>
        <w:t xml:space="preserve">when </w:t>
      </w:r>
      <w:r w:rsidR="0016093C" w:rsidRPr="007002A8">
        <w:rPr>
          <w:rFonts w:ascii="Times New Roman" w:hAnsi="Times New Roman" w:cs="Times New Roman"/>
          <w:color w:val="000000" w:themeColor="text1"/>
          <w:sz w:val="28"/>
          <w:szCs w:val="28"/>
        </w:rPr>
        <w:t>someone thinks of an idea and you wish you had thought of it</w:t>
      </w:r>
      <w:r w:rsidR="00160DE4" w:rsidRPr="007002A8">
        <w:rPr>
          <w:rFonts w:ascii="Times New Roman" w:hAnsi="Times New Roman" w:cs="Times New Roman"/>
          <w:color w:val="000000" w:themeColor="text1"/>
          <w:sz w:val="28"/>
          <w:szCs w:val="28"/>
        </w:rPr>
        <w:t xml:space="preserve">, making multiple </w:t>
      </w:r>
      <w:r w:rsidR="00683804" w:rsidRPr="007002A8">
        <w:rPr>
          <w:rFonts w:ascii="Times New Roman" w:hAnsi="Times New Roman" w:cs="Times New Roman"/>
          <w:color w:val="000000" w:themeColor="text1"/>
          <w:sz w:val="28"/>
          <w:szCs w:val="28"/>
        </w:rPr>
        <w:t xml:space="preserve">changes throughout your day </w:t>
      </w:r>
      <w:r w:rsidR="00A7487B" w:rsidRPr="007002A8">
        <w:rPr>
          <w:rFonts w:ascii="Times New Roman" w:hAnsi="Times New Roman" w:cs="Times New Roman"/>
          <w:color w:val="000000" w:themeColor="text1"/>
          <w:sz w:val="28"/>
          <w:szCs w:val="28"/>
        </w:rPr>
        <w:t>–</w:t>
      </w:r>
      <w:r w:rsidR="00683804" w:rsidRPr="007002A8">
        <w:rPr>
          <w:rFonts w:ascii="Times New Roman" w:hAnsi="Times New Roman" w:cs="Times New Roman"/>
          <w:color w:val="000000" w:themeColor="text1"/>
          <w:sz w:val="28"/>
          <w:szCs w:val="28"/>
        </w:rPr>
        <w:t xml:space="preserve"> </w:t>
      </w:r>
      <w:r w:rsidR="00A7487B" w:rsidRPr="007002A8">
        <w:rPr>
          <w:rFonts w:ascii="Times New Roman" w:hAnsi="Times New Roman" w:cs="Times New Roman"/>
          <w:color w:val="000000" w:themeColor="text1"/>
          <w:sz w:val="28"/>
          <w:szCs w:val="28"/>
        </w:rPr>
        <w:t xml:space="preserve">how </w:t>
      </w:r>
      <w:r w:rsidR="003E174F" w:rsidRPr="007002A8">
        <w:rPr>
          <w:rFonts w:ascii="Times New Roman" w:hAnsi="Times New Roman" w:cs="Times New Roman"/>
          <w:color w:val="000000" w:themeColor="text1"/>
          <w:sz w:val="28"/>
          <w:szCs w:val="28"/>
        </w:rPr>
        <w:t>tiring would that be!</w:t>
      </w:r>
      <w:r w:rsidR="006E0FF0" w:rsidRPr="007002A8">
        <w:rPr>
          <w:rFonts w:ascii="Times New Roman" w:hAnsi="Times New Roman" w:cs="Times New Roman"/>
          <w:color w:val="000000" w:themeColor="text1"/>
          <w:sz w:val="28"/>
          <w:szCs w:val="28"/>
        </w:rPr>
        <w:t xml:space="preserve"> </w:t>
      </w:r>
      <w:r w:rsidR="00516E03" w:rsidRPr="007002A8">
        <w:rPr>
          <w:rFonts w:ascii="Times New Roman" w:hAnsi="Times New Roman" w:cs="Times New Roman"/>
          <w:color w:val="000000" w:themeColor="text1"/>
          <w:sz w:val="28"/>
          <w:szCs w:val="28"/>
        </w:rPr>
        <w:t>(Pennsylvania University, no date)</w:t>
      </w:r>
    </w:p>
    <w:p w14:paraId="108BB7FF" w14:textId="77777777" w:rsidR="00C84C79" w:rsidRPr="007002A8" w:rsidRDefault="00C84C79" w:rsidP="00CB5E90">
      <w:pPr>
        <w:spacing w:line="360" w:lineRule="auto"/>
        <w:jc w:val="both"/>
        <w:rPr>
          <w:rFonts w:ascii="Times New Roman" w:hAnsi="Times New Roman" w:cs="Times New Roman"/>
          <w:color w:val="000000" w:themeColor="text1"/>
          <w:sz w:val="28"/>
          <w:szCs w:val="28"/>
        </w:rPr>
      </w:pPr>
    </w:p>
    <w:p w14:paraId="3509D6E1" w14:textId="5B1E77C5" w:rsidR="00CB5E90" w:rsidRPr="007002A8" w:rsidRDefault="00381765" w:rsidP="00CB5E90">
      <w:pPr>
        <w:spacing w:line="360" w:lineRule="auto"/>
        <w:jc w:val="both"/>
        <w:rPr>
          <w:rFonts w:ascii="Times New Roman" w:hAnsi="Times New Roman" w:cs="Times New Roman"/>
          <w:color w:val="000000" w:themeColor="text1"/>
          <w:sz w:val="28"/>
          <w:szCs w:val="28"/>
          <w:shd w:val="clear" w:color="auto" w:fill="FFFFFF"/>
        </w:rPr>
      </w:pPr>
      <w:r w:rsidRPr="007002A8">
        <w:rPr>
          <w:rFonts w:ascii="Times New Roman" w:hAnsi="Times New Roman" w:cs="Times New Roman"/>
          <w:color w:val="000000" w:themeColor="text1"/>
          <w:sz w:val="28"/>
          <w:szCs w:val="28"/>
          <w:shd w:val="clear" w:color="auto" w:fill="FFFFFF"/>
        </w:rPr>
        <w:t>Transitions are</w:t>
      </w:r>
      <w:r w:rsidR="00EE1F63" w:rsidRPr="007002A8">
        <w:rPr>
          <w:rFonts w:ascii="Times New Roman" w:hAnsi="Times New Roman" w:cs="Times New Roman"/>
          <w:color w:val="000000" w:themeColor="text1"/>
          <w:sz w:val="28"/>
          <w:szCs w:val="28"/>
          <w:shd w:val="clear" w:color="auto" w:fill="FFFFFF"/>
        </w:rPr>
        <w:t xml:space="preserve"> a</w:t>
      </w:r>
      <w:r w:rsidRPr="007002A8">
        <w:rPr>
          <w:rFonts w:ascii="Times New Roman" w:hAnsi="Times New Roman" w:cs="Times New Roman"/>
          <w:color w:val="000000" w:themeColor="text1"/>
          <w:sz w:val="28"/>
          <w:szCs w:val="28"/>
          <w:shd w:val="clear" w:color="auto" w:fill="FFFFFF"/>
        </w:rPr>
        <w:t xml:space="preserve"> part </w:t>
      </w:r>
      <w:r w:rsidR="00EE1F63" w:rsidRPr="007002A8">
        <w:rPr>
          <w:rFonts w:ascii="Times New Roman" w:hAnsi="Times New Roman" w:cs="Times New Roman"/>
          <w:color w:val="000000" w:themeColor="text1"/>
          <w:sz w:val="28"/>
          <w:szCs w:val="28"/>
          <w:shd w:val="clear" w:color="auto" w:fill="FFFFFF"/>
        </w:rPr>
        <w:t>of</w:t>
      </w:r>
      <w:r w:rsidRPr="007002A8">
        <w:rPr>
          <w:rFonts w:ascii="Times New Roman" w:hAnsi="Times New Roman" w:cs="Times New Roman"/>
          <w:color w:val="000000" w:themeColor="text1"/>
          <w:sz w:val="28"/>
          <w:szCs w:val="28"/>
          <w:shd w:val="clear" w:color="auto" w:fill="FFFFFF"/>
        </w:rPr>
        <w:t xml:space="preserve"> every child's </w:t>
      </w:r>
      <w:r w:rsidR="00EE1F63" w:rsidRPr="007002A8">
        <w:rPr>
          <w:rFonts w:ascii="Times New Roman" w:hAnsi="Times New Roman" w:cs="Times New Roman"/>
          <w:color w:val="000000" w:themeColor="text1"/>
          <w:sz w:val="28"/>
          <w:szCs w:val="28"/>
          <w:shd w:val="clear" w:color="auto" w:fill="FFFFFF"/>
        </w:rPr>
        <w:t>journey through the Early Years</w:t>
      </w:r>
      <w:r w:rsidR="00673AF6" w:rsidRPr="007002A8">
        <w:rPr>
          <w:rFonts w:ascii="Times New Roman" w:hAnsi="Times New Roman" w:cs="Times New Roman"/>
          <w:color w:val="000000" w:themeColor="text1"/>
          <w:sz w:val="28"/>
          <w:szCs w:val="28"/>
          <w:shd w:val="clear" w:color="auto" w:fill="FFFFFF"/>
        </w:rPr>
        <w:t xml:space="preserve"> and beyond.</w:t>
      </w:r>
      <w:r w:rsidR="001D2F05" w:rsidRPr="007002A8">
        <w:rPr>
          <w:rFonts w:ascii="Times New Roman" w:hAnsi="Times New Roman" w:cs="Times New Roman"/>
          <w:color w:val="000000" w:themeColor="text1"/>
          <w:sz w:val="28"/>
          <w:szCs w:val="28"/>
          <w:shd w:val="clear" w:color="auto" w:fill="FFFFFF"/>
        </w:rPr>
        <w:t xml:space="preserve"> During </w:t>
      </w:r>
      <w:r w:rsidR="00A60FF5" w:rsidRPr="007002A8">
        <w:rPr>
          <w:rFonts w:ascii="Times New Roman" w:hAnsi="Times New Roman" w:cs="Times New Roman"/>
          <w:color w:val="000000" w:themeColor="text1"/>
          <w:sz w:val="28"/>
          <w:szCs w:val="28"/>
          <w:shd w:val="clear" w:color="auto" w:fill="FFFFFF"/>
        </w:rPr>
        <w:t xml:space="preserve">early </w:t>
      </w:r>
      <w:r w:rsidR="00E71907" w:rsidRPr="007002A8">
        <w:rPr>
          <w:rFonts w:ascii="Times New Roman" w:hAnsi="Times New Roman" w:cs="Times New Roman"/>
          <w:color w:val="000000" w:themeColor="text1"/>
          <w:sz w:val="28"/>
          <w:szCs w:val="28"/>
          <w:shd w:val="clear" w:color="auto" w:fill="FFFFFF"/>
        </w:rPr>
        <w:t>childhood,</w:t>
      </w:r>
      <w:r w:rsidR="00EE1F63" w:rsidRPr="007002A8">
        <w:rPr>
          <w:rFonts w:ascii="Times New Roman" w:hAnsi="Times New Roman" w:cs="Times New Roman"/>
          <w:color w:val="000000" w:themeColor="text1"/>
          <w:sz w:val="28"/>
          <w:szCs w:val="28"/>
          <w:shd w:val="clear" w:color="auto" w:fill="FFFFFF"/>
        </w:rPr>
        <w:t xml:space="preserve"> a child will have experienced many transitions</w:t>
      </w:r>
      <w:r w:rsidR="00D1052B" w:rsidRPr="007002A8">
        <w:rPr>
          <w:rFonts w:ascii="Times New Roman" w:hAnsi="Times New Roman" w:cs="Times New Roman"/>
          <w:color w:val="000000" w:themeColor="text1"/>
          <w:sz w:val="28"/>
          <w:szCs w:val="28"/>
          <w:shd w:val="clear" w:color="auto" w:fill="FFFFFF"/>
        </w:rPr>
        <w:t xml:space="preserve">. </w:t>
      </w:r>
      <w:r w:rsidR="00B9349C" w:rsidRPr="007002A8">
        <w:rPr>
          <w:rFonts w:ascii="Times New Roman" w:hAnsi="Times New Roman" w:cs="Times New Roman"/>
          <w:color w:val="000000" w:themeColor="text1"/>
          <w:sz w:val="28"/>
          <w:szCs w:val="28"/>
          <w:shd w:val="clear" w:color="auto" w:fill="FFFFFF"/>
        </w:rPr>
        <w:t xml:space="preserve">Transition is </w:t>
      </w:r>
      <w:r w:rsidR="00EE3F29" w:rsidRPr="007002A8">
        <w:rPr>
          <w:rFonts w:ascii="Times New Roman" w:hAnsi="Times New Roman" w:cs="Times New Roman"/>
          <w:color w:val="000000" w:themeColor="text1"/>
          <w:sz w:val="28"/>
          <w:szCs w:val="28"/>
          <w:shd w:val="clear" w:color="auto" w:fill="FFFFFF"/>
        </w:rPr>
        <w:t xml:space="preserve">any </w:t>
      </w:r>
      <w:r w:rsidR="00860885" w:rsidRPr="007002A8">
        <w:rPr>
          <w:rFonts w:ascii="Times New Roman" w:hAnsi="Times New Roman" w:cs="Times New Roman"/>
          <w:color w:val="000000" w:themeColor="text1"/>
          <w:sz w:val="28"/>
          <w:szCs w:val="28"/>
          <w:shd w:val="clear" w:color="auto" w:fill="FFFFFF"/>
        </w:rPr>
        <w:t>adjustment</w:t>
      </w:r>
      <w:r w:rsidR="00C918DB" w:rsidRPr="007002A8">
        <w:rPr>
          <w:rFonts w:ascii="Times New Roman" w:hAnsi="Times New Roman" w:cs="Times New Roman"/>
          <w:color w:val="000000" w:themeColor="text1"/>
          <w:sz w:val="28"/>
          <w:szCs w:val="28"/>
          <w:shd w:val="clear" w:color="auto" w:fill="FFFFFF"/>
        </w:rPr>
        <w:t xml:space="preserve"> made</w:t>
      </w:r>
      <w:r w:rsidR="00860885" w:rsidRPr="007002A8">
        <w:rPr>
          <w:rFonts w:ascii="Times New Roman" w:hAnsi="Times New Roman" w:cs="Times New Roman"/>
          <w:color w:val="000000" w:themeColor="text1"/>
          <w:sz w:val="28"/>
          <w:szCs w:val="28"/>
          <w:shd w:val="clear" w:color="auto" w:fill="FFFFFF"/>
        </w:rPr>
        <w:t xml:space="preserve"> to a </w:t>
      </w:r>
      <w:r w:rsidR="002E2291" w:rsidRPr="007002A8">
        <w:rPr>
          <w:rFonts w:ascii="Times New Roman" w:hAnsi="Times New Roman" w:cs="Times New Roman"/>
          <w:color w:val="000000" w:themeColor="text1"/>
          <w:sz w:val="28"/>
          <w:szCs w:val="28"/>
          <w:shd w:val="clear" w:color="auto" w:fill="FFFFFF"/>
        </w:rPr>
        <w:t>child</w:t>
      </w:r>
      <w:r w:rsidR="00860885" w:rsidRPr="007002A8">
        <w:rPr>
          <w:rFonts w:ascii="Times New Roman" w:hAnsi="Times New Roman" w:cs="Times New Roman"/>
          <w:color w:val="000000" w:themeColor="text1"/>
          <w:sz w:val="28"/>
          <w:szCs w:val="28"/>
          <w:shd w:val="clear" w:color="auto" w:fill="FFFFFF"/>
        </w:rPr>
        <w:t>’</w:t>
      </w:r>
      <w:r w:rsidR="002E2291" w:rsidRPr="007002A8">
        <w:rPr>
          <w:rFonts w:ascii="Times New Roman" w:hAnsi="Times New Roman" w:cs="Times New Roman"/>
          <w:color w:val="000000" w:themeColor="text1"/>
          <w:sz w:val="28"/>
          <w:szCs w:val="28"/>
          <w:shd w:val="clear" w:color="auto" w:fill="FFFFFF"/>
        </w:rPr>
        <w:t>s familiar routine</w:t>
      </w:r>
      <w:r w:rsidR="00860885" w:rsidRPr="007002A8">
        <w:rPr>
          <w:rFonts w:ascii="Times New Roman" w:hAnsi="Times New Roman" w:cs="Times New Roman"/>
          <w:color w:val="000000" w:themeColor="text1"/>
          <w:sz w:val="28"/>
          <w:szCs w:val="28"/>
          <w:shd w:val="clear" w:color="auto" w:fill="FFFFFF"/>
        </w:rPr>
        <w:t>.</w:t>
      </w:r>
      <w:r w:rsidR="00FB47E7" w:rsidRPr="007002A8">
        <w:rPr>
          <w:rFonts w:ascii="Times New Roman" w:hAnsi="Times New Roman" w:cs="Times New Roman"/>
          <w:color w:val="000000" w:themeColor="text1"/>
          <w:sz w:val="28"/>
          <w:szCs w:val="28"/>
          <w:shd w:val="clear" w:color="auto" w:fill="FFFFFF"/>
        </w:rPr>
        <w:t xml:space="preserve"> This can mean a different </w:t>
      </w:r>
      <w:r w:rsidR="00C918DB" w:rsidRPr="007002A8">
        <w:rPr>
          <w:rFonts w:ascii="Times New Roman" w:hAnsi="Times New Roman" w:cs="Times New Roman"/>
          <w:color w:val="000000" w:themeColor="text1"/>
          <w:sz w:val="28"/>
          <w:szCs w:val="28"/>
          <w:shd w:val="clear" w:color="auto" w:fill="FFFFFF"/>
        </w:rPr>
        <w:t>room,</w:t>
      </w:r>
      <w:r w:rsidR="003C5C21" w:rsidRPr="007002A8">
        <w:rPr>
          <w:rFonts w:ascii="Times New Roman" w:hAnsi="Times New Roman" w:cs="Times New Roman"/>
          <w:color w:val="000000" w:themeColor="text1"/>
          <w:sz w:val="28"/>
          <w:szCs w:val="28"/>
          <w:shd w:val="clear" w:color="auto" w:fill="FFFFFF"/>
        </w:rPr>
        <w:t xml:space="preserve"> setting, teacher or someone different </w:t>
      </w:r>
      <w:r w:rsidR="00502992" w:rsidRPr="007002A8">
        <w:rPr>
          <w:rFonts w:ascii="Times New Roman" w:hAnsi="Times New Roman" w:cs="Times New Roman"/>
          <w:color w:val="000000" w:themeColor="text1"/>
          <w:sz w:val="28"/>
          <w:szCs w:val="28"/>
          <w:shd w:val="clear" w:color="auto" w:fill="FFFFFF"/>
        </w:rPr>
        <w:t xml:space="preserve">dropping them off or </w:t>
      </w:r>
      <w:r w:rsidR="003C5C21" w:rsidRPr="007002A8">
        <w:rPr>
          <w:rFonts w:ascii="Times New Roman" w:hAnsi="Times New Roman" w:cs="Times New Roman"/>
          <w:color w:val="000000" w:themeColor="text1"/>
          <w:sz w:val="28"/>
          <w:szCs w:val="28"/>
          <w:shd w:val="clear" w:color="auto" w:fill="FFFFFF"/>
        </w:rPr>
        <w:t>collecting them.</w:t>
      </w:r>
      <w:r w:rsidR="00A33DDC" w:rsidRPr="007002A8">
        <w:rPr>
          <w:rFonts w:ascii="Times New Roman" w:hAnsi="Times New Roman" w:cs="Times New Roman"/>
          <w:color w:val="000000" w:themeColor="text1"/>
          <w:sz w:val="28"/>
          <w:szCs w:val="28"/>
          <w:shd w:val="clear" w:color="auto" w:fill="FFFFFF"/>
        </w:rPr>
        <w:t xml:space="preserve"> </w:t>
      </w:r>
      <w:r w:rsidR="00D9739F" w:rsidRPr="007002A8">
        <w:rPr>
          <w:rFonts w:ascii="Times New Roman" w:hAnsi="Times New Roman" w:cs="Times New Roman"/>
          <w:color w:val="000000" w:themeColor="text1"/>
          <w:sz w:val="28"/>
          <w:szCs w:val="28"/>
          <w:shd w:val="clear" w:color="auto" w:fill="FFFFFF"/>
        </w:rPr>
        <w:t xml:space="preserve"> </w:t>
      </w:r>
      <w:r w:rsidR="003D0B02" w:rsidRPr="007002A8">
        <w:rPr>
          <w:rFonts w:ascii="Times New Roman" w:hAnsi="Times New Roman" w:cs="Times New Roman"/>
          <w:color w:val="000000" w:themeColor="text1"/>
          <w:sz w:val="28"/>
          <w:szCs w:val="28"/>
          <w:shd w:val="clear" w:color="auto" w:fill="FFFFFF"/>
        </w:rPr>
        <w:t>(Allingham, 2012)</w:t>
      </w:r>
    </w:p>
    <w:p w14:paraId="3AE59B01" w14:textId="77777777" w:rsidR="00C84C79" w:rsidRPr="007002A8" w:rsidRDefault="00C84C79" w:rsidP="00CB5E90">
      <w:pPr>
        <w:spacing w:line="360" w:lineRule="auto"/>
        <w:jc w:val="both"/>
        <w:rPr>
          <w:rFonts w:ascii="Times New Roman" w:hAnsi="Times New Roman" w:cs="Times New Roman"/>
          <w:color w:val="000000" w:themeColor="text1"/>
          <w:sz w:val="28"/>
          <w:szCs w:val="28"/>
          <w:shd w:val="clear" w:color="auto" w:fill="FFFFFF"/>
        </w:rPr>
      </w:pPr>
    </w:p>
    <w:p w14:paraId="4FDF429A" w14:textId="2A1F2AE7" w:rsidR="005125CE" w:rsidRPr="007002A8" w:rsidRDefault="00EE1F63" w:rsidP="00CB5E90">
      <w:pPr>
        <w:spacing w:line="360" w:lineRule="auto"/>
        <w:jc w:val="both"/>
        <w:rPr>
          <w:rFonts w:ascii="Times New Roman" w:hAnsi="Times New Roman" w:cs="Times New Roman"/>
          <w:color w:val="000000" w:themeColor="text1"/>
          <w:sz w:val="28"/>
          <w:szCs w:val="28"/>
          <w:shd w:val="clear" w:color="auto" w:fill="FFFFFF"/>
        </w:rPr>
      </w:pPr>
      <w:r w:rsidRPr="007002A8">
        <w:rPr>
          <w:rFonts w:ascii="Times New Roman" w:hAnsi="Times New Roman" w:cs="Times New Roman"/>
          <w:color w:val="000000" w:themeColor="text1"/>
          <w:sz w:val="28"/>
          <w:szCs w:val="28"/>
          <w:shd w:val="clear" w:color="auto" w:fill="FFFFFF"/>
        </w:rPr>
        <w:t>For young children under 3 years of age t</w:t>
      </w:r>
      <w:r w:rsidR="002C1F83" w:rsidRPr="007002A8">
        <w:rPr>
          <w:rFonts w:ascii="Times New Roman" w:hAnsi="Times New Roman" w:cs="Times New Roman"/>
          <w:color w:val="000000" w:themeColor="text1"/>
          <w:sz w:val="28"/>
          <w:szCs w:val="28"/>
          <w:shd w:val="clear" w:color="auto" w:fill="FFFFFF"/>
        </w:rPr>
        <w:t xml:space="preserve">ransitions </w:t>
      </w:r>
      <w:r w:rsidRPr="007002A8">
        <w:rPr>
          <w:rFonts w:ascii="Times New Roman" w:hAnsi="Times New Roman" w:cs="Times New Roman"/>
          <w:color w:val="000000" w:themeColor="text1"/>
          <w:sz w:val="28"/>
          <w:szCs w:val="28"/>
          <w:shd w:val="clear" w:color="auto" w:fill="FFFFFF"/>
        </w:rPr>
        <w:t xml:space="preserve">might include </w:t>
      </w:r>
      <w:r w:rsidR="00846AA8" w:rsidRPr="007002A8">
        <w:rPr>
          <w:rFonts w:ascii="Times New Roman" w:hAnsi="Times New Roman" w:cs="Times New Roman"/>
          <w:color w:val="000000" w:themeColor="text1"/>
          <w:sz w:val="28"/>
          <w:szCs w:val="28"/>
          <w:shd w:val="clear" w:color="auto" w:fill="FFFFFF"/>
        </w:rPr>
        <w:t>attending a childminder, baby groups or day care</w:t>
      </w:r>
      <w:r w:rsidR="008472D5" w:rsidRPr="007002A8">
        <w:rPr>
          <w:rFonts w:ascii="Times New Roman" w:hAnsi="Times New Roman" w:cs="Times New Roman"/>
          <w:color w:val="000000" w:themeColor="text1"/>
          <w:sz w:val="28"/>
          <w:szCs w:val="28"/>
          <w:shd w:val="clear" w:color="auto" w:fill="FFFFFF"/>
        </w:rPr>
        <w:t xml:space="preserve"> settings. </w:t>
      </w:r>
      <w:r w:rsidR="00A8452D" w:rsidRPr="007002A8">
        <w:rPr>
          <w:rFonts w:ascii="Times New Roman" w:hAnsi="Times New Roman" w:cs="Times New Roman"/>
          <w:color w:val="000000" w:themeColor="text1"/>
          <w:sz w:val="28"/>
          <w:szCs w:val="28"/>
          <w:shd w:val="clear" w:color="auto" w:fill="FFFFFF"/>
        </w:rPr>
        <w:t xml:space="preserve">Children will often make the </w:t>
      </w:r>
      <w:r w:rsidR="004172A3" w:rsidRPr="007002A8">
        <w:rPr>
          <w:rFonts w:ascii="Times New Roman" w:hAnsi="Times New Roman" w:cs="Times New Roman"/>
          <w:color w:val="000000" w:themeColor="text1"/>
          <w:sz w:val="28"/>
          <w:szCs w:val="28"/>
          <w:shd w:val="clear" w:color="auto" w:fill="FFFFFF"/>
        </w:rPr>
        <w:t xml:space="preserve">transition </w:t>
      </w:r>
      <w:r w:rsidR="0052076A" w:rsidRPr="007002A8">
        <w:rPr>
          <w:rFonts w:ascii="Times New Roman" w:hAnsi="Times New Roman" w:cs="Times New Roman"/>
          <w:color w:val="000000" w:themeColor="text1"/>
          <w:sz w:val="28"/>
          <w:szCs w:val="28"/>
          <w:shd w:val="clear" w:color="auto" w:fill="FFFFFF"/>
        </w:rPr>
        <w:t>to</w:t>
      </w:r>
      <w:r w:rsidR="004172A3" w:rsidRPr="007002A8">
        <w:rPr>
          <w:rFonts w:ascii="Times New Roman" w:hAnsi="Times New Roman" w:cs="Times New Roman"/>
          <w:color w:val="000000" w:themeColor="text1"/>
          <w:sz w:val="28"/>
          <w:szCs w:val="28"/>
          <w:shd w:val="clear" w:color="auto" w:fill="FFFFFF"/>
        </w:rPr>
        <w:t xml:space="preserve"> nursey</w:t>
      </w:r>
      <w:r w:rsidR="00F82631" w:rsidRPr="007002A8">
        <w:rPr>
          <w:rFonts w:ascii="Times New Roman" w:hAnsi="Times New Roman" w:cs="Times New Roman"/>
          <w:color w:val="000000" w:themeColor="text1"/>
          <w:sz w:val="28"/>
          <w:szCs w:val="28"/>
          <w:shd w:val="clear" w:color="auto" w:fill="FFFFFF"/>
        </w:rPr>
        <w:t xml:space="preserve"> and here</w:t>
      </w:r>
      <w:r w:rsidR="001622B0" w:rsidRPr="007002A8">
        <w:rPr>
          <w:rFonts w:ascii="Times New Roman" w:hAnsi="Times New Roman" w:cs="Times New Roman"/>
          <w:color w:val="000000" w:themeColor="text1"/>
          <w:sz w:val="28"/>
          <w:szCs w:val="28"/>
          <w:shd w:val="clear" w:color="auto" w:fill="FFFFFF"/>
        </w:rPr>
        <w:t xml:space="preserve"> a child </w:t>
      </w:r>
      <w:r w:rsidR="00333477" w:rsidRPr="007002A8">
        <w:rPr>
          <w:rFonts w:ascii="Times New Roman" w:hAnsi="Times New Roman" w:cs="Times New Roman"/>
          <w:color w:val="000000" w:themeColor="text1"/>
          <w:sz w:val="28"/>
          <w:szCs w:val="28"/>
          <w:shd w:val="clear" w:color="auto" w:fill="FFFFFF"/>
        </w:rPr>
        <w:t xml:space="preserve">can make </w:t>
      </w:r>
      <w:r w:rsidR="00B220C1" w:rsidRPr="007002A8">
        <w:rPr>
          <w:rFonts w:ascii="Times New Roman" w:hAnsi="Times New Roman" w:cs="Times New Roman"/>
          <w:color w:val="000000" w:themeColor="text1"/>
          <w:sz w:val="28"/>
          <w:szCs w:val="28"/>
          <w:shd w:val="clear" w:color="auto" w:fill="FFFFFF"/>
        </w:rPr>
        <w:t xml:space="preserve">multiple transitions </w:t>
      </w:r>
      <w:r w:rsidR="000D4025" w:rsidRPr="007002A8">
        <w:rPr>
          <w:rFonts w:ascii="Times New Roman" w:hAnsi="Times New Roman" w:cs="Times New Roman"/>
          <w:color w:val="000000" w:themeColor="text1"/>
          <w:sz w:val="28"/>
          <w:szCs w:val="28"/>
          <w:shd w:val="clear" w:color="auto" w:fill="FFFFFF"/>
        </w:rPr>
        <w:t xml:space="preserve">in a day or week. </w:t>
      </w:r>
      <w:r w:rsidR="0083426F" w:rsidRPr="007002A8">
        <w:rPr>
          <w:rFonts w:ascii="Times New Roman" w:hAnsi="Times New Roman" w:cs="Times New Roman"/>
          <w:color w:val="000000" w:themeColor="text1"/>
          <w:sz w:val="28"/>
          <w:szCs w:val="28"/>
          <w:shd w:val="clear" w:color="auto" w:fill="FFFFFF"/>
        </w:rPr>
        <w:t xml:space="preserve">Children </w:t>
      </w:r>
      <w:r w:rsidR="00A8452D" w:rsidRPr="007002A8">
        <w:rPr>
          <w:rFonts w:ascii="Times New Roman" w:hAnsi="Times New Roman" w:cs="Times New Roman"/>
          <w:color w:val="000000" w:themeColor="text1"/>
          <w:sz w:val="28"/>
          <w:szCs w:val="28"/>
          <w:shd w:val="clear" w:color="auto" w:fill="FFFFFF"/>
        </w:rPr>
        <w:t xml:space="preserve">may </w:t>
      </w:r>
      <w:r w:rsidR="00221A06" w:rsidRPr="007002A8">
        <w:rPr>
          <w:rFonts w:ascii="Times New Roman" w:hAnsi="Times New Roman" w:cs="Times New Roman"/>
          <w:color w:val="000000" w:themeColor="text1"/>
          <w:sz w:val="28"/>
          <w:szCs w:val="28"/>
          <w:shd w:val="clear" w:color="auto" w:fill="FFFFFF"/>
        </w:rPr>
        <w:t xml:space="preserve">attend breakfast </w:t>
      </w:r>
      <w:r w:rsidR="0036731D" w:rsidRPr="007002A8">
        <w:rPr>
          <w:rFonts w:ascii="Times New Roman" w:hAnsi="Times New Roman" w:cs="Times New Roman"/>
          <w:color w:val="000000" w:themeColor="text1"/>
          <w:sz w:val="28"/>
          <w:szCs w:val="28"/>
          <w:shd w:val="clear" w:color="auto" w:fill="FFFFFF"/>
        </w:rPr>
        <w:t>and/or</w:t>
      </w:r>
      <w:r w:rsidR="00221A06" w:rsidRPr="007002A8">
        <w:rPr>
          <w:rFonts w:ascii="Times New Roman" w:hAnsi="Times New Roman" w:cs="Times New Roman"/>
          <w:color w:val="000000" w:themeColor="text1"/>
          <w:sz w:val="28"/>
          <w:szCs w:val="28"/>
          <w:shd w:val="clear" w:color="auto" w:fill="FFFFFF"/>
        </w:rPr>
        <w:t xml:space="preserve"> after </w:t>
      </w:r>
      <w:r w:rsidR="00AD097A" w:rsidRPr="007002A8">
        <w:rPr>
          <w:rFonts w:ascii="Times New Roman" w:hAnsi="Times New Roman" w:cs="Times New Roman"/>
          <w:color w:val="000000" w:themeColor="text1"/>
          <w:sz w:val="28"/>
          <w:szCs w:val="28"/>
          <w:shd w:val="clear" w:color="auto" w:fill="FFFFFF"/>
        </w:rPr>
        <w:t>school</w:t>
      </w:r>
      <w:r w:rsidR="0036731D" w:rsidRPr="007002A8">
        <w:rPr>
          <w:rFonts w:ascii="Times New Roman" w:hAnsi="Times New Roman" w:cs="Times New Roman"/>
          <w:color w:val="000000" w:themeColor="text1"/>
          <w:sz w:val="28"/>
          <w:szCs w:val="28"/>
          <w:shd w:val="clear" w:color="auto" w:fill="FFFFFF"/>
        </w:rPr>
        <w:t xml:space="preserve"> clubs</w:t>
      </w:r>
      <w:r w:rsidR="003B2495" w:rsidRPr="007002A8">
        <w:rPr>
          <w:rFonts w:ascii="Times New Roman" w:hAnsi="Times New Roman" w:cs="Times New Roman"/>
          <w:color w:val="000000" w:themeColor="text1"/>
          <w:sz w:val="28"/>
          <w:szCs w:val="28"/>
          <w:shd w:val="clear" w:color="auto" w:fill="FFFFFF"/>
        </w:rPr>
        <w:t xml:space="preserve"> or go from nursery to a day care setting.</w:t>
      </w:r>
      <w:r w:rsidR="003A7952" w:rsidRPr="007002A8">
        <w:rPr>
          <w:rFonts w:ascii="Times New Roman" w:hAnsi="Times New Roman" w:cs="Times New Roman"/>
          <w:color w:val="000000" w:themeColor="text1"/>
          <w:sz w:val="28"/>
          <w:szCs w:val="28"/>
          <w:shd w:val="clear" w:color="auto" w:fill="FFFFFF"/>
        </w:rPr>
        <w:t xml:space="preserve"> The success of transitions </w:t>
      </w:r>
      <w:r w:rsidR="000D4EEE" w:rsidRPr="007002A8">
        <w:rPr>
          <w:rFonts w:ascii="Times New Roman" w:hAnsi="Times New Roman" w:cs="Times New Roman"/>
          <w:color w:val="000000" w:themeColor="text1"/>
          <w:sz w:val="28"/>
          <w:szCs w:val="28"/>
          <w:shd w:val="clear" w:color="auto" w:fill="FFFFFF"/>
        </w:rPr>
        <w:t xml:space="preserve">in the early years are fundamental to the </w:t>
      </w:r>
      <w:r w:rsidR="009D6E51" w:rsidRPr="007002A8">
        <w:rPr>
          <w:rFonts w:ascii="Times New Roman" w:hAnsi="Times New Roman" w:cs="Times New Roman"/>
          <w:color w:val="000000" w:themeColor="text1"/>
          <w:sz w:val="28"/>
          <w:szCs w:val="28"/>
          <w:shd w:val="clear" w:color="auto" w:fill="FFFFFF"/>
        </w:rPr>
        <w:t xml:space="preserve">success of future transitions that will occur </w:t>
      </w:r>
      <w:r w:rsidR="009378C0" w:rsidRPr="007002A8">
        <w:rPr>
          <w:rFonts w:ascii="Times New Roman" w:hAnsi="Times New Roman" w:cs="Times New Roman"/>
          <w:color w:val="000000" w:themeColor="text1"/>
          <w:sz w:val="28"/>
          <w:szCs w:val="28"/>
          <w:shd w:val="clear" w:color="auto" w:fill="FFFFFF"/>
        </w:rPr>
        <w:t>in a child’s life in the future</w:t>
      </w:r>
      <w:r w:rsidR="00CC17A8">
        <w:rPr>
          <w:rFonts w:ascii="Times New Roman" w:hAnsi="Times New Roman" w:cs="Times New Roman"/>
          <w:color w:val="000000" w:themeColor="text1"/>
          <w:sz w:val="28"/>
          <w:szCs w:val="28"/>
          <w:shd w:val="clear" w:color="auto" w:fill="FFFFFF"/>
        </w:rPr>
        <w:t xml:space="preserve"> </w:t>
      </w:r>
      <w:r w:rsidR="00B9349C" w:rsidRPr="007002A8">
        <w:rPr>
          <w:rFonts w:ascii="Times New Roman" w:hAnsi="Times New Roman" w:cs="Times New Roman"/>
          <w:color w:val="000000" w:themeColor="text1"/>
          <w:sz w:val="28"/>
          <w:szCs w:val="28"/>
          <w:shd w:val="clear" w:color="auto" w:fill="FFFFFF"/>
        </w:rPr>
        <w:t>(</w:t>
      </w:r>
      <w:r w:rsidR="004857E3" w:rsidRPr="007002A8">
        <w:rPr>
          <w:rFonts w:ascii="Times New Roman" w:hAnsi="Times New Roman" w:cs="Times New Roman"/>
          <w:color w:val="000000" w:themeColor="text1"/>
          <w:sz w:val="28"/>
          <w:szCs w:val="28"/>
          <w:shd w:val="clear" w:color="auto" w:fill="FFFFFF"/>
        </w:rPr>
        <w:t xml:space="preserve">Dunlop and </w:t>
      </w:r>
      <w:r w:rsidR="00C7021E" w:rsidRPr="007002A8">
        <w:rPr>
          <w:rFonts w:ascii="Times New Roman" w:hAnsi="Times New Roman" w:cs="Times New Roman"/>
          <w:color w:val="000000" w:themeColor="text1"/>
          <w:sz w:val="28"/>
          <w:szCs w:val="28"/>
          <w:shd w:val="clear" w:color="auto" w:fill="FFFFFF"/>
        </w:rPr>
        <w:t>Fabian, 2007</w:t>
      </w:r>
      <w:r w:rsidR="00B9349C" w:rsidRPr="007002A8">
        <w:rPr>
          <w:rFonts w:ascii="Times New Roman" w:hAnsi="Times New Roman" w:cs="Times New Roman"/>
          <w:color w:val="000000" w:themeColor="text1"/>
          <w:sz w:val="28"/>
          <w:szCs w:val="28"/>
          <w:shd w:val="clear" w:color="auto" w:fill="FFFFFF"/>
        </w:rPr>
        <w:t>)</w:t>
      </w:r>
      <w:r w:rsidR="005E6091" w:rsidRPr="007002A8">
        <w:rPr>
          <w:rFonts w:ascii="Times New Roman" w:hAnsi="Times New Roman" w:cs="Times New Roman"/>
          <w:color w:val="000000" w:themeColor="text1"/>
          <w:sz w:val="28"/>
          <w:szCs w:val="28"/>
          <w:shd w:val="clear" w:color="auto" w:fill="FFFFFF"/>
        </w:rPr>
        <w:t>.</w:t>
      </w:r>
    </w:p>
    <w:p w14:paraId="44E4DFA8" w14:textId="77777777" w:rsidR="00C84C79" w:rsidRDefault="00C84C79" w:rsidP="00CB5E90">
      <w:pPr>
        <w:spacing w:line="360" w:lineRule="auto"/>
        <w:jc w:val="both"/>
        <w:rPr>
          <w:rFonts w:ascii="Times New Roman" w:hAnsi="Times New Roman" w:cs="Times New Roman"/>
          <w:color w:val="000000" w:themeColor="text1"/>
          <w:sz w:val="28"/>
          <w:szCs w:val="28"/>
          <w:shd w:val="clear" w:color="auto" w:fill="FFFFFF"/>
        </w:rPr>
      </w:pPr>
    </w:p>
    <w:p w14:paraId="39A6F636" w14:textId="24204C87" w:rsidR="002B2D92" w:rsidRDefault="00E71907" w:rsidP="00CB5E90">
      <w:pPr>
        <w:spacing w:line="360" w:lineRule="auto"/>
        <w:jc w:val="both"/>
        <w:rPr>
          <w:rFonts w:ascii="Times New Roman" w:hAnsi="Times New Roman" w:cs="Times New Roman"/>
          <w:sz w:val="28"/>
          <w:szCs w:val="28"/>
        </w:rPr>
      </w:pPr>
      <w:r w:rsidRPr="009E17E7">
        <w:rPr>
          <w:rFonts w:ascii="Times New Roman" w:hAnsi="Times New Roman" w:cs="Times New Roman"/>
          <w:sz w:val="28"/>
          <w:szCs w:val="28"/>
        </w:rPr>
        <w:lastRenderedPageBreak/>
        <w:t>It can be an exciting</w:t>
      </w:r>
      <w:r w:rsidR="00CA28C3" w:rsidRPr="009E17E7">
        <w:rPr>
          <w:rFonts w:ascii="Times New Roman" w:hAnsi="Times New Roman" w:cs="Times New Roman"/>
          <w:sz w:val="28"/>
          <w:szCs w:val="28"/>
        </w:rPr>
        <w:t xml:space="preserve"> and </w:t>
      </w:r>
      <w:r w:rsidR="002A111D" w:rsidRPr="009E17E7">
        <w:rPr>
          <w:rFonts w:ascii="Times New Roman" w:hAnsi="Times New Roman" w:cs="Times New Roman"/>
          <w:sz w:val="28"/>
          <w:szCs w:val="28"/>
        </w:rPr>
        <w:t>difficult</w:t>
      </w:r>
      <w:r w:rsidR="00CA28C3" w:rsidRPr="009E17E7">
        <w:rPr>
          <w:rFonts w:ascii="Times New Roman" w:hAnsi="Times New Roman" w:cs="Times New Roman"/>
          <w:sz w:val="28"/>
          <w:szCs w:val="28"/>
        </w:rPr>
        <w:t xml:space="preserve"> </w:t>
      </w:r>
      <w:r w:rsidRPr="009E17E7">
        <w:rPr>
          <w:rFonts w:ascii="Times New Roman" w:hAnsi="Times New Roman" w:cs="Times New Roman"/>
          <w:sz w:val="28"/>
          <w:szCs w:val="28"/>
        </w:rPr>
        <w:t xml:space="preserve">time when a child starts an </w:t>
      </w:r>
      <w:r w:rsidR="00470C9F" w:rsidRPr="009E17E7">
        <w:rPr>
          <w:rFonts w:ascii="Times New Roman" w:hAnsi="Times New Roman" w:cs="Times New Roman"/>
          <w:sz w:val="28"/>
          <w:szCs w:val="28"/>
        </w:rPr>
        <w:t>early year</w:t>
      </w:r>
      <w:r w:rsidR="002A111D" w:rsidRPr="009E17E7">
        <w:rPr>
          <w:rFonts w:ascii="Times New Roman" w:hAnsi="Times New Roman" w:cs="Times New Roman"/>
          <w:sz w:val="28"/>
          <w:szCs w:val="28"/>
        </w:rPr>
        <w:t>s</w:t>
      </w:r>
      <w:r w:rsidRPr="009E17E7">
        <w:rPr>
          <w:rFonts w:ascii="Times New Roman" w:hAnsi="Times New Roman" w:cs="Times New Roman"/>
          <w:sz w:val="28"/>
          <w:szCs w:val="28"/>
        </w:rPr>
        <w:t xml:space="preserve"> </w:t>
      </w:r>
      <w:r w:rsidR="00741D44" w:rsidRPr="009E17E7">
        <w:rPr>
          <w:rFonts w:ascii="Times New Roman" w:hAnsi="Times New Roman" w:cs="Times New Roman"/>
          <w:sz w:val="28"/>
          <w:szCs w:val="28"/>
        </w:rPr>
        <w:t>setting</w:t>
      </w:r>
      <w:r w:rsidR="008702C9" w:rsidRPr="009E17E7">
        <w:rPr>
          <w:rFonts w:ascii="Times New Roman" w:hAnsi="Times New Roman" w:cs="Times New Roman"/>
          <w:sz w:val="28"/>
          <w:szCs w:val="28"/>
        </w:rPr>
        <w:t xml:space="preserve">, the transition </w:t>
      </w:r>
      <w:r w:rsidR="00D16FFF" w:rsidRPr="009E17E7">
        <w:rPr>
          <w:rFonts w:ascii="Times New Roman" w:hAnsi="Times New Roman" w:cs="Times New Roman"/>
          <w:sz w:val="28"/>
          <w:szCs w:val="28"/>
        </w:rPr>
        <w:t xml:space="preserve">must </w:t>
      </w:r>
      <w:r w:rsidR="00CB26D6" w:rsidRPr="009E17E7">
        <w:rPr>
          <w:rFonts w:ascii="Times New Roman" w:hAnsi="Times New Roman" w:cs="Times New Roman"/>
          <w:sz w:val="28"/>
          <w:szCs w:val="28"/>
        </w:rPr>
        <w:t xml:space="preserve">be handled </w:t>
      </w:r>
      <w:r w:rsidR="00B20838" w:rsidRPr="009E17E7">
        <w:rPr>
          <w:rFonts w:ascii="Times New Roman" w:hAnsi="Times New Roman" w:cs="Times New Roman"/>
          <w:sz w:val="28"/>
          <w:szCs w:val="28"/>
        </w:rPr>
        <w:t xml:space="preserve">effectively </w:t>
      </w:r>
      <w:r w:rsidR="00F77699" w:rsidRPr="009E17E7">
        <w:rPr>
          <w:rFonts w:ascii="Times New Roman" w:hAnsi="Times New Roman" w:cs="Times New Roman"/>
          <w:sz w:val="28"/>
          <w:szCs w:val="28"/>
        </w:rPr>
        <w:t xml:space="preserve">but also sympathetically </w:t>
      </w:r>
      <w:r w:rsidR="008D31E4" w:rsidRPr="009E17E7">
        <w:rPr>
          <w:rFonts w:ascii="Times New Roman" w:hAnsi="Times New Roman" w:cs="Times New Roman"/>
          <w:sz w:val="28"/>
          <w:szCs w:val="28"/>
        </w:rPr>
        <w:t>as this is a</w:t>
      </w:r>
      <w:r w:rsidR="004C6C42" w:rsidRPr="009E17E7">
        <w:rPr>
          <w:rFonts w:ascii="Times New Roman" w:hAnsi="Times New Roman" w:cs="Times New Roman"/>
          <w:sz w:val="28"/>
          <w:szCs w:val="28"/>
        </w:rPr>
        <w:t xml:space="preserve"> poi</w:t>
      </w:r>
      <w:r w:rsidR="000E233E" w:rsidRPr="009E17E7">
        <w:rPr>
          <w:rFonts w:ascii="Times New Roman" w:hAnsi="Times New Roman" w:cs="Times New Roman"/>
          <w:sz w:val="28"/>
          <w:szCs w:val="28"/>
        </w:rPr>
        <w:t>gnant</w:t>
      </w:r>
      <w:r w:rsidR="008D31E4" w:rsidRPr="009E17E7">
        <w:rPr>
          <w:rFonts w:ascii="Times New Roman" w:hAnsi="Times New Roman" w:cs="Times New Roman"/>
          <w:sz w:val="28"/>
          <w:szCs w:val="28"/>
        </w:rPr>
        <w:t xml:space="preserve"> time</w:t>
      </w:r>
      <w:r w:rsidR="000E233E" w:rsidRPr="009E17E7">
        <w:rPr>
          <w:rFonts w:ascii="Times New Roman" w:hAnsi="Times New Roman" w:cs="Times New Roman"/>
          <w:sz w:val="28"/>
          <w:szCs w:val="28"/>
        </w:rPr>
        <w:t xml:space="preserve"> in a child’s life. </w:t>
      </w:r>
      <w:r w:rsidR="00F52920" w:rsidRPr="009E17E7">
        <w:rPr>
          <w:rFonts w:ascii="Times New Roman" w:hAnsi="Times New Roman" w:cs="Times New Roman"/>
          <w:sz w:val="28"/>
          <w:szCs w:val="28"/>
        </w:rPr>
        <w:t>For a child leaving the</w:t>
      </w:r>
      <w:r w:rsidR="00991317" w:rsidRPr="009E17E7">
        <w:rPr>
          <w:rFonts w:ascii="Times New Roman" w:hAnsi="Times New Roman" w:cs="Times New Roman"/>
          <w:sz w:val="28"/>
          <w:szCs w:val="28"/>
        </w:rPr>
        <w:t xml:space="preserve">ir home environment </w:t>
      </w:r>
      <w:r w:rsidR="00EC7CDB" w:rsidRPr="009E17E7">
        <w:rPr>
          <w:rFonts w:ascii="Times New Roman" w:hAnsi="Times New Roman" w:cs="Times New Roman"/>
          <w:sz w:val="28"/>
          <w:szCs w:val="28"/>
        </w:rPr>
        <w:t xml:space="preserve">for the first time </w:t>
      </w:r>
      <w:r w:rsidR="00B577D9" w:rsidRPr="009E17E7">
        <w:rPr>
          <w:rFonts w:ascii="Times New Roman" w:hAnsi="Times New Roman" w:cs="Times New Roman"/>
          <w:sz w:val="28"/>
          <w:szCs w:val="28"/>
        </w:rPr>
        <w:t>it can be a</w:t>
      </w:r>
      <w:r w:rsidR="00D5612B" w:rsidRPr="009E17E7">
        <w:rPr>
          <w:rFonts w:ascii="Times New Roman" w:hAnsi="Times New Roman" w:cs="Times New Roman"/>
          <w:sz w:val="28"/>
          <w:szCs w:val="28"/>
        </w:rPr>
        <w:t>n</w:t>
      </w:r>
      <w:r w:rsidR="002557B5" w:rsidRPr="009E17E7">
        <w:rPr>
          <w:rFonts w:ascii="Times New Roman" w:hAnsi="Times New Roman" w:cs="Times New Roman"/>
          <w:sz w:val="28"/>
          <w:szCs w:val="28"/>
        </w:rPr>
        <w:t xml:space="preserve"> </w:t>
      </w:r>
      <w:r w:rsidR="0031138E" w:rsidRPr="009E17E7">
        <w:rPr>
          <w:rFonts w:ascii="Times New Roman" w:hAnsi="Times New Roman" w:cs="Times New Roman"/>
          <w:sz w:val="28"/>
          <w:szCs w:val="28"/>
        </w:rPr>
        <w:t>apprehensive</w:t>
      </w:r>
      <w:r w:rsidR="00905024" w:rsidRPr="009E17E7">
        <w:rPr>
          <w:rFonts w:ascii="Times New Roman" w:hAnsi="Times New Roman" w:cs="Times New Roman"/>
          <w:sz w:val="28"/>
          <w:szCs w:val="28"/>
        </w:rPr>
        <w:t xml:space="preserve"> </w:t>
      </w:r>
      <w:r w:rsidR="00B673AB" w:rsidRPr="009E17E7">
        <w:rPr>
          <w:rFonts w:ascii="Times New Roman" w:hAnsi="Times New Roman" w:cs="Times New Roman"/>
          <w:sz w:val="28"/>
          <w:szCs w:val="28"/>
        </w:rPr>
        <w:t>period</w:t>
      </w:r>
      <w:r w:rsidR="00905024" w:rsidRPr="009E17E7">
        <w:rPr>
          <w:rFonts w:ascii="Times New Roman" w:hAnsi="Times New Roman" w:cs="Times New Roman"/>
          <w:sz w:val="28"/>
          <w:szCs w:val="28"/>
        </w:rPr>
        <w:t xml:space="preserve"> not only for the child but for their family as well.</w:t>
      </w:r>
      <w:r w:rsidR="006659C2" w:rsidRPr="009E17E7">
        <w:rPr>
          <w:rFonts w:ascii="Times New Roman" w:hAnsi="Times New Roman" w:cs="Times New Roman"/>
          <w:sz w:val="28"/>
          <w:szCs w:val="28"/>
        </w:rPr>
        <w:t xml:space="preserve"> </w:t>
      </w:r>
      <w:r w:rsidR="00BB6B17">
        <w:rPr>
          <w:rFonts w:ascii="Times New Roman" w:hAnsi="Times New Roman" w:cs="Times New Roman"/>
          <w:sz w:val="28"/>
          <w:szCs w:val="28"/>
        </w:rPr>
        <w:t>Key workers</w:t>
      </w:r>
      <w:r w:rsidR="009C0BB1" w:rsidRPr="009E17E7">
        <w:rPr>
          <w:rFonts w:ascii="Times New Roman" w:hAnsi="Times New Roman" w:cs="Times New Roman"/>
          <w:sz w:val="28"/>
          <w:szCs w:val="28"/>
        </w:rPr>
        <w:t xml:space="preserve"> should work together </w:t>
      </w:r>
      <w:r w:rsidR="006C6E15" w:rsidRPr="009E17E7">
        <w:rPr>
          <w:rFonts w:ascii="Times New Roman" w:hAnsi="Times New Roman" w:cs="Times New Roman"/>
          <w:sz w:val="28"/>
          <w:szCs w:val="28"/>
        </w:rPr>
        <w:t>with parents</w:t>
      </w:r>
      <w:r w:rsidR="008019DB" w:rsidRPr="009E17E7">
        <w:rPr>
          <w:rFonts w:ascii="Times New Roman" w:hAnsi="Times New Roman" w:cs="Times New Roman"/>
          <w:sz w:val="28"/>
          <w:szCs w:val="28"/>
        </w:rPr>
        <w:t xml:space="preserve"> and the chid to</w:t>
      </w:r>
      <w:r w:rsidR="006C6E15" w:rsidRPr="009E17E7">
        <w:rPr>
          <w:rFonts w:ascii="Times New Roman" w:hAnsi="Times New Roman" w:cs="Times New Roman"/>
          <w:sz w:val="28"/>
          <w:szCs w:val="28"/>
        </w:rPr>
        <w:t xml:space="preserve"> ensur</w:t>
      </w:r>
      <w:r w:rsidR="008019DB" w:rsidRPr="009E17E7">
        <w:rPr>
          <w:rFonts w:ascii="Times New Roman" w:hAnsi="Times New Roman" w:cs="Times New Roman"/>
          <w:sz w:val="28"/>
          <w:szCs w:val="28"/>
        </w:rPr>
        <w:t>e</w:t>
      </w:r>
      <w:r w:rsidR="006C6E15" w:rsidRPr="009E17E7">
        <w:rPr>
          <w:rFonts w:ascii="Times New Roman" w:hAnsi="Times New Roman" w:cs="Times New Roman"/>
          <w:sz w:val="28"/>
          <w:szCs w:val="28"/>
        </w:rPr>
        <w:t xml:space="preserve"> a smooth trans</w:t>
      </w:r>
      <w:r w:rsidR="0033206B" w:rsidRPr="009E17E7">
        <w:rPr>
          <w:rFonts w:ascii="Times New Roman" w:hAnsi="Times New Roman" w:cs="Times New Roman"/>
          <w:sz w:val="28"/>
          <w:szCs w:val="28"/>
        </w:rPr>
        <w:t xml:space="preserve">ition, </w:t>
      </w:r>
      <w:r w:rsidR="005F314B" w:rsidRPr="009E17E7">
        <w:rPr>
          <w:rFonts w:ascii="Times New Roman" w:hAnsi="Times New Roman" w:cs="Times New Roman"/>
          <w:sz w:val="28"/>
          <w:szCs w:val="28"/>
        </w:rPr>
        <w:t xml:space="preserve">considering transitions as </w:t>
      </w:r>
      <w:r w:rsidR="00AF3543" w:rsidRPr="009E17E7">
        <w:rPr>
          <w:rFonts w:ascii="Times New Roman" w:hAnsi="Times New Roman" w:cs="Times New Roman"/>
          <w:sz w:val="28"/>
          <w:szCs w:val="28"/>
        </w:rPr>
        <w:t xml:space="preserve">a process instead of a single </w:t>
      </w:r>
      <w:r w:rsidR="00655C0B" w:rsidRPr="009E17E7">
        <w:rPr>
          <w:rFonts w:ascii="Times New Roman" w:hAnsi="Times New Roman" w:cs="Times New Roman"/>
          <w:sz w:val="28"/>
          <w:szCs w:val="28"/>
        </w:rPr>
        <w:t>event</w:t>
      </w:r>
      <w:r w:rsidR="008019DB" w:rsidRPr="009E17E7">
        <w:rPr>
          <w:rFonts w:ascii="Times New Roman" w:hAnsi="Times New Roman" w:cs="Times New Roman"/>
          <w:sz w:val="28"/>
          <w:szCs w:val="28"/>
        </w:rPr>
        <w:t>.</w:t>
      </w:r>
      <w:r w:rsidR="008572A5" w:rsidRPr="009E17E7">
        <w:rPr>
          <w:rFonts w:ascii="Times New Roman" w:hAnsi="Times New Roman" w:cs="Times New Roman"/>
          <w:sz w:val="28"/>
          <w:szCs w:val="28"/>
        </w:rPr>
        <w:t xml:space="preserve"> (Walker, 2019)</w:t>
      </w:r>
    </w:p>
    <w:p w14:paraId="3DE95753" w14:textId="77777777" w:rsidR="00C84C79" w:rsidRPr="009E17E7" w:rsidRDefault="00C84C79" w:rsidP="00CB5E90">
      <w:pPr>
        <w:spacing w:line="360" w:lineRule="auto"/>
        <w:jc w:val="both"/>
        <w:rPr>
          <w:rFonts w:ascii="Times New Roman" w:hAnsi="Times New Roman" w:cs="Times New Roman"/>
          <w:sz w:val="28"/>
          <w:szCs w:val="28"/>
        </w:rPr>
      </w:pPr>
    </w:p>
    <w:p w14:paraId="15DC4C59" w14:textId="317B3719" w:rsidR="00702B93" w:rsidRDefault="002B2D92" w:rsidP="00CB5E90">
      <w:pPr>
        <w:spacing w:line="360" w:lineRule="auto"/>
        <w:jc w:val="both"/>
        <w:rPr>
          <w:rFonts w:ascii="Times New Roman" w:hAnsi="Times New Roman" w:cs="Times New Roman"/>
          <w:sz w:val="28"/>
          <w:szCs w:val="28"/>
        </w:rPr>
      </w:pPr>
      <w:r w:rsidRPr="009E17E7">
        <w:rPr>
          <w:rFonts w:ascii="Times New Roman" w:hAnsi="Times New Roman" w:cs="Times New Roman"/>
          <w:sz w:val="28"/>
          <w:szCs w:val="28"/>
        </w:rPr>
        <w:t>I</w:t>
      </w:r>
      <w:r w:rsidR="00E925A1" w:rsidRPr="009E17E7">
        <w:rPr>
          <w:rFonts w:ascii="Times New Roman" w:hAnsi="Times New Roman" w:cs="Times New Roman"/>
          <w:sz w:val="28"/>
          <w:szCs w:val="28"/>
        </w:rPr>
        <w:t xml:space="preserve">t </w:t>
      </w:r>
      <w:r w:rsidR="00AB702A" w:rsidRPr="009E17E7">
        <w:rPr>
          <w:rFonts w:ascii="Times New Roman" w:hAnsi="Times New Roman" w:cs="Times New Roman"/>
          <w:sz w:val="28"/>
          <w:szCs w:val="28"/>
        </w:rPr>
        <w:t>can be a</w:t>
      </w:r>
      <w:r w:rsidR="00732839" w:rsidRPr="009E17E7">
        <w:rPr>
          <w:rFonts w:ascii="Times New Roman" w:hAnsi="Times New Roman" w:cs="Times New Roman"/>
          <w:sz w:val="28"/>
          <w:szCs w:val="28"/>
        </w:rPr>
        <w:t xml:space="preserve"> puzzling time for a child </w:t>
      </w:r>
      <w:r w:rsidR="00E925A1" w:rsidRPr="009E17E7">
        <w:rPr>
          <w:rFonts w:ascii="Times New Roman" w:hAnsi="Times New Roman" w:cs="Times New Roman"/>
          <w:sz w:val="28"/>
          <w:szCs w:val="28"/>
        </w:rPr>
        <w:t xml:space="preserve">during these </w:t>
      </w:r>
      <w:r w:rsidRPr="009E17E7">
        <w:rPr>
          <w:rFonts w:ascii="Times New Roman" w:hAnsi="Times New Roman" w:cs="Times New Roman"/>
          <w:sz w:val="28"/>
          <w:szCs w:val="28"/>
        </w:rPr>
        <w:t xml:space="preserve">transitions </w:t>
      </w:r>
      <w:r w:rsidR="00E925A1" w:rsidRPr="009E17E7">
        <w:rPr>
          <w:rFonts w:ascii="Times New Roman" w:hAnsi="Times New Roman" w:cs="Times New Roman"/>
          <w:sz w:val="28"/>
          <w:szCs w:val="28"/>
        </w:rPr>
        <w:t xml:space="preserve">and they need to be </w:t>
      </w:r>
      <w:r w:rsidR="002F6976" w:rsidRPr="009E17E7">
        <w:rPr>
          <w:rFonts w:ascii="Times New Roman" w:hAnsi="Times New Roman" w:cs="Times New Roman"/>
          <w:sz w:val="28"/>
          <w:szCs w:val="28"/>
        </w:rPr>
        <w:t>planned</w:t>
      </w:r>
      <w:r w:rsidR="00DF2668" w:rsidRPr="009E17E7">
        <w:rPr>
          <w:rFonts w:ascii="Times New Roman" w:hAnsi="Times New Roman" w:cs="Times New Roman"/>
          <w:sz w:val="28"/>
          <w:szCs w:val="28"/>
        </w:rPr>
        <w:t xml:space="preserve"> for </w:t>
      </w:r>
      <w:r w:rsidR="00267166" w:rsidRPr="009E17E7">
        <w:rPr>
          <w:rFonts w:ascii="Times New Roman" w:hAnsi="Times New Roman" w:cs="Times New Roman"/>
          <w:sz w:val="28"/>
          <w:szCs w:val="28"/>
        </w:rPr>
        <w:t>carefully</w:t>
      </w:r>
      <w:r w:rsidR="00FE6D82" w:rsidRPr="009E17E7">
        <w:rPr>
          <w:rFonts w:ascii="Times New Roman" w:hAnsi="Times New Roman" w:cs="Times New Roman"/>
          <w:sz w:val="28"/>
          <w:szCs w:val="28"/>
        </w:rPr>
        <w:t>, if not they can h</w:t>
      </w:r>
      <w:r w:rsidR="002F6976" w:rsidRPr="009E17E7">
        <w:rPr>
          <w:rFonts w:ascii="Times New Roman" w:hAnsi="Times New Roman" w:cs="Times New Roman"/>
          <w:sz w:val="28"/>
          <w:szCs w:val="28"/>
        </w:rPr>
        <w:t>ave a negative impact on the child</w:t>
      </w:r>
      <w:r w:rsidR="00EA35CD" w:rsidRPr="009E17E7">
        <w:rPr>
          <w:rFonts w:ascii="Times New Roman" w:hAnsi="Times New Roman" w:cs="Times New Roman"/>
          <w:sz w:val="28"/>
          <w:szCs w:val="28"/>
        </w:rPr>
        <w:t>,</w:t>
      </w:r>
      <w:r w:rsidR="002F6976" w:rsidRPr="009E17E7">
        <w:rPr>
          <w:rFonts w:ascii="Times New Roman" w:hAnsi="Times New Roman" w:cs="Times New Roman"/>
          <w:sz w:val="44"/>
          <w:szCs w:val="44"/>
        </w:rPr>
        <w:t xml:space="preserve"> </w:t>
      </w:r>
      <w:r w:rsidR="00A7617B" w:rsidRPr="009E17E7">
        <w:rPr>
          <w:rFonts w:ascii="Times New Roman" w:hAnsi="Times New Roman" w:cs="Times New Roman"/>
          <w:sz w:val="28"/>
          <w:szCs w:val="28"/>
        </w:rPr>
        <w:t xml:space="preserve">preventing </w:t>
      </w:r>
      <w:r w:rsidR="00DF2668" w:rsidRPr="009E17E7">
        <w:rPr>
          <w:rFonts w:ascii="Times New Roman" w:hAnsi="Times New Roman" w:cs="Times New Roman"/>
          <w:sz w:val="28"/>
          <w:szCs w:val="28"/>
        </w:rPr>
        <w:t xml:space="preserve">them from </w:t>
      </w:r>
      <w:r w:rsidR="00FE6D82" w:rsidRPr="009E17E7">
        <w:rPr>
          <w:rFonts w:ascii="Times New Roman" w:hAnsi="Times New Roman" w:cs="Times New Roman"/>
          <w:sz w:val="28"/>
          <w:szCs w:val="28"/>
        </w:rPr>
        <w:t>accessing learning opportunities</w:t>
      </w:r>
      <w:r w:rsidR="00534ED4" w:rsidRPr="009E17E7">
        <w:rPr>
          <w:rFonts w:ascii="Times New Roman" w:hAnsi="Times New Roman" w:cs="Times New Roman"/>
          <w:sz w:val="28"/>
          <w:szCs w:val="28"/>
        </w:rPr>
        <w:t xml:space="preserve"> presented to them</w:t>
      </w:r>
      <w:r w:rsidR="009F4355" w:rsidRPr="009E17E7">
        <w:rPr>
          <w:rFonts w:ascii="Times New Roman" w:hAnsi="Times New Roman" w:cs="Times New Roman"/>
          <w:sz w:val="28"/>
          <w:szCs w:val="28"/>
        </w:rPr>
        <w:t xml:space="preserve">. </w:t>
      </w:r>
      <w:r w:rsidR="00F604FA" w:rsidRPr="009E17E7">
        <w:rPr>
          <w:rFonts w:ascii="Times New Roman" w:hAnsi="Times New Roman" w:cs="Times New Roman"/>
          <w:sz w:val="28"/>
          <w:szCs w:val="28"/>
        </w:rPr>
        <w:t xml:space="preserve">To </w:t>
      </w:r>
      <w:r w:rsidR="00A91FEF" w:rsidRPr="009E17E7">
        <w:rPr>
          <w:rFonts w:ascii="Times New Roman" w:hAnsi="Times New Roman" w:cs="Times New Roman"/>
          <w:sz w:val="28"/>
          <w:szCs w:val="28"/>
        </w:rPr>
        <w:t xml:space="preserve">engage children </w:t>
      </w:r>
      <w:r w:rsidR="00C473AB" w:rsidRPr="009E17E7">
        <w:rPr>
          <w:rFonts w:ascii="Times New Roman" w:hAnsi="Times New Roman" w:cs="Times New Roman"/>
          <w:sz w:val="28"/>
          <w:szCs w:val="28"/>
        </w:rPr>
        <w:t xml:space="preserve">fully and quickly </w:t>
      </w:r>
      <w:r w:rsidR="00936E1A" w:rsidRPr="009E17E7">
        <w:rPr>
          <w:rFonts w:ascii="Times New Roman" w:hAnsi="Times New Roman" w:cs="Times New Roman"/>
          <w:sz w:val="28"/>
          <w:szCs w:val="28"/>
        </w:rPr>
        <w:t>s</w:t>
      </w:r>
      <w:r w:rsidR="009F4355" w:rsidRPr="009E17E7">
        <w:rPr>
          <w:rFonts w:ascii="Times New Roman" w:hAnsi="Times New Roman" w:cs="Times New Roman"/>
          <w:sz w:val="28"/>
          <w:szCs w:val="28"/>
        </w:rPr>
        <w:t>chools and setting</w:t>
      </w:r>
      <w:r w:rsidR="00982B89" w:rsidRPr="009E17E7">
        <w:rPr>
          <w:rFonts w:ascii="Times New Roman" w:hAnsi="Times New Roman" w:cs="Times New Roman"/>
          <w:sz w:val="28"/>
          <w:szCs w:val="28"/>
        </w:rPr>
        <w:t xml:space="preserve">s </w:t>
      </w:r>
      <w:r w:rsidR="00936E1A" w:rsidRPr="009E17E7">
        <w:rPr>
          <w:rFonts w:ascii="Times New Roman" w:hAnsi="Times New Roman" w:cs="Times New Roman"/>
          <w:sz w:val="28"/>
          <w:szCs w:val="28"/>
        </w:rPr>
        <w:t xml:space="preserve">must ensure these transitions are </w:t>
      </w:r>
      <w:r w:rsidR="00B65485" w:rsidRPr="009E17E7">
        <w:rPr>
          <w:rFonts w:ascii="Times New Roman" w:hAnsi="Times New Roman" w:cs="Times New Roman"/>
          <w:sz w:val="28"/>
          <w:szCs w:val="28"/>
        </w:rPr>
        <w:t xml:space="preserve">their </w:t>
      </w:r>
      <w:r w:rsidR="00F954EA" w:rsidRPr="009E17E7">
        <w:rPr>
          <w:rFonts w:ascii="Times New Roman" w:hAnsi="Times New Roman" w:cs="Times New Roman"/>
          <w:sz w:val="28"/>
          <w:szCs w:val="28"/>
        </w:rPr>
        <w:t>primary concern.</w:t>
      </w:r>
      <w:r w:rsidR="00E95A36" w:rsidRPr="009E17E7">
        <w:rPr>
          <w:rFonts w:ascii="Times New Roman" w:hAnsi="Times New Roman" w:cs="Times New Roman"/>
          <w:sz w:val="28"/>
          <w:szCs w:val="28"/>
        </w:rPr>
        <w:t xml:space="preserve"> </w:t>
      </w:r>
      <w:r w:rsidR="00055F58">
        <w:rPr>
          <w:rFonts w:ascii="Times New Roman" w:hAnsi="Times New Roman" w:cs="Times New Roman"/>
          <w:sz w:val="28"/>
          <w:szCs w:val="28"/>
        </w:rPr>
        <w:t>Key workers</w:t>
      </w:r>
      <w:r w:rsidR="00110CB9" w:rsidRPr="009E17E7">
        <w:rPr>
          <w:rFonts w:ascii="Times New Roman" w:hAnsi="Times New Roman" w:cs="Times New Roman"/>
          <w:sz w:val="28"/>
          <w:szCs w:val="28"/>
        </w:rPr>
        <w:t xml:space="preserve"> </w:t>
      </w:r>
      <w:r w:rsidR="00815C61" w:rsidRPr="009E17E7">
        <w:rPr>
          <w:rFonts w:ascii="Times New Roman" w:hAnsi="Times New Roman" w:cs="Times New Roman"/>
          <w:sz w:val="28"/>
          <w:szCs w:val="28"/>
        </w:rPr>
        <w:t xml:space="preserve">must plan with </w:t>
      </w:r>
      <w:r w:rsidR="00C75E45" w:rsidRPr="009E17E7">
        <w:rPr>
          <w:rFonts w:ascii="Times New Roman" w:hAnsi="Times New Roman" w:cs="Times New Roman"/>
          <w:sz w:val="28"/>
          <w:szCs w:val="28"/>
        </w:rPr>
        <w:t>individuals needs in mind</w:t>
      </w:r>
      <w:r w:rsidR="00280DE4" w:rsidRPr="009E17E7">
        <w:rPr>
          <w:rFonts w:ascii="Times New Roman" w:hAnsi="Times New Roman" w:cs="Times New Roman"/>
          <w:sz w:val="28"/>
          <w:szCs w:val="28"/>
        </w:rPr>
        <w:t xml:space="preserve"> </w:t>
      </w:r>
      <w:r w:rsidR="004A7A11" w:rsidRPr="009E17E7">
        <w:rPr>
          <w:rFonts w:ascii="Times New Roman" w:hAnsi="Times New Roman" w:cs="Times New Roman"/>
          <w:sz w:val="28"/>
          <w:szCs w:val="28"/>
        </w:rPr>
        <w:t xml:space="preserve">to </w:t>
      </w:r>
      <w:r w:rsidR="00280DE4" w:rsidRPr="009E17E7">
        <w:rPr>
          <w:rFonts w:ascii="Times New Roman" w:hAnsi="Times New Roman" w:cs="Times New Roman"/>
          <w:sz w:val="28"/>
          <w:szCs w:val="28"/>
        </w:rPr>
        <w:t xml:space="preserve">develop confidence and resilience </w:t>
      </w:r>
      <w:r w:rsidR="004A7A11" w:rsidRPr="009E17E7">
        <w:rPr>
          <w:rFonts w:ascii="Times New Roman" w:hAnsi="Times New Roman" w:cs="Times New Roman"/>
          <w:sz w:val="28"/>
          <w:szCs w:val="28"/>
        </w:rPr>
        <w:t xml:space="preserve">by means of </w:t>
      </w:r>
      <w:r w:rsidR="00AD7697" w:rsidRPr="009E17E7">
        <w:rPr>
          <w:rFonts w:ascii="Times New Roman" w:hAnsi="Times New Roman" w:cs="Times New Roman"/>
          <w:sz w:val="28"/>
          <w:szCs w:val="28"/>
        </w:rPr>
        <w:t xml:space="preserve">gradual change. </w:t>
      </w:r>
      <w:r w:rsidR="003A7111" w:rsidRPr="009E17E7">
        <w:rPr>
          <w:rFonts w:ascii="Times New Roman" w:hAnsi="Times New Roman" w:cs="Times New Roman"/>
          <w:sz w:val="28"/>
          <w:szCs w:val="28"/>
        </w:rPr>
        <w:t>(Hunt, no date)</w:t>
      </w:r>
    </w:p>
    <w:p w14:paraId="7B3EDD42" w14:textId="77777777" w:rsidR="00C84C79" w:rsidRPr="009E17E7" w:rsidRDefault="00C84C79" w:rsidP="00CB5E90">
      <w:pPr>
        <w:spacing w:line="360" w:lineRule="auto"/>
        <w:jc w:val="both"/>
        <w:rPr>
          <w:rFonts w:ascii="Times New Roman" w:hAnsi="Times New Roman" w:cs="Times New Roman"/>
          <w:sz w:val="28"/>
          <w:szCs w:val="28"/>
        </w:rPr>
      </w:pPr>
    </w:p>
    <w:p w14:paraId="55B9C8F6" w14:textId="08BDB304" w:rsidR="00702B93" w:rsidRDefault="00A176AA" w:rsidP="00CB5E90">
      <w:pPr>
        <w:spacing w:line="360" w:lineRule="auto"/>
        <w:jc w:val="both"/>
        <w:rPr>
          <w:rFonts w:ascii="Times New Roman" w:hAnsi="Times New Roman" w:cs="Times New Roman"/>
          <w:sz w:val="28"/>
          <w:szCs w:val="28"/>
        </w:rPr>
      </w:pPr>
      <w:r w:rsidRPr="009E17E7">
        <w:rPr>
          <w:rFonts w:ascii="Times New Roman" w:hAnsi="Times New Roman" w:cs="Times New Roman"/>
          <w:sz w:val="28"/>
          <w:szCs w:val="28"/>
        </w:rPr>
        <w:t xml:space="preserve">There are </w:t>
      </w:r>
      <w:r w:rsidR="008458DE" w:rsidRPr="009E17E7">
        <w:rPr>
          <w:rFonts w:ascii="Times New Roman" w:hAnsi="Times New Roman" w:cs="Times New Roman"/>
          <w:sz w:val="28"/>
          <w:szCs w:val="28"/>
        </w:rPr>
        <w:t xml:space="preserve">different forms of transitions. </w:t>
      </w:r>
      <w:r w:rsidR="005042F7" w:rsidRPr="009E17E7">
        <w:rPr>
          <w:rFonts w:ascii="Times New Roman" w:hAnsi="Times New Roman" w:cs="Times New Roman"/>
          <w:sz w:val="28"/>
          <w:szCs w:val="28"/>
        </w:rPr>
        <w:t>Vertical transitions a</w:t>
      </w:r>
      <w:r w:rsidR="001E065A" w:rsidRPr="009E17E7">
        <w:rPr>
          <w:rFonts w:ascii="Times New Roman" w:hAnsi="Times New Roman" w:cs="Times New Roman"/>
          <w:sz w:val="28"/>
          <w:szCs w:val="28"/>
        </w:rPr>
        <w:t xml:space="preserve">re </w:t>
      </w:r>
      <w:r w:rsidR="00F46141" w:rsidRPr="009E17E7">
        <w:rPr>
          <w:rFonts w:ascii="Times New Roman" w:hAnsi="Times New Roman" w:cs="Times New Roman"/>
          <w:sz w:val="28"/>
          <w:szCs w:val="28"/>
        </w:rPr>
        <w:t xml:space="preserve">important </w:t>
      </w:r>
      <w:r w:rsidR="001213B1" w:rsidRPr="009E17E7">
        <w:rPr>
          <w:rFonts w:ascii="Times New Roman" w:hAnsi="Times New Roman" w:cs="Times New Roman"/>
          <w:sz w:val="28"/>
          <w:szCs w:val="28"/>
        </w:rPr>
        <w:t xml:space="preserve">occasions </w:t>
      </w:r>
      <w:r w:rsidR="00CF08EC" w:rsidRPr="009E17E7">
        <w:rPr>
          <w:rFonts w:ascii="Times New Roman" w:hAnsi="Times New Roman" w:cs="Times New Roman"/>
          <w:sz w:val="28"/>
          <w:szCs w:val="28"/>
        </w:rPr>
        <w:t>that</w:t>
      </w:r>
      <w:r w:rsidR="002F07A3" w:rsidRPr="009E17E7">
        <w:rPr>
          <w:rFonts w:ascii="Times New Roman" w:hAnsi="Times New Roman" w:cs="Times New Roman"/>
          <w:sz w:val="28"/>
          <w:szCs w:val="28"/>
        </w:rPr>
        <w:t xml:space="preserve"> </w:t>
      </w:r>
      <w:r w:rsidR="00D8437B" w:rsidRPr="009E17E7">
        <w:rPr>
          <w:rFonts w:ascii="Times New Roman" w:hAnsi="Times New Roman" w:cs="Times New Roman"/>
          <w:sz w:val="28"/>
          <w:szCs w:val="28"/>
        </w:rPr>
        <w:t xml:space="preserve">do not happen daily or on a regular </w:t>
      </w:r>
      <w:r w:rsidR="00527C4F" w:rsidRPr="009E17E7">
        <w:rPr>
          <w:rFonts w:ascii="Times New Roman" w:hAnsi="Times New Roman" w:cs="Times New Roman"/>
          <w:sz w:val="28"/>
          <w:szCs w:val="28"/>
        </w:rPr>
        <w:t xml:space="preserve">basis. </w:t>
      </w:r>
      <w:r w:rsidR="0017018C" w:rsidRPr="009E17E7">
        <w:rPr>
          <w:rFonts w:ascii="Times New Roman" w:hAnsi="Times New Roman" w:cs="Times New Roman"/>
          <w:sz w:val="28"/>
          <w:szCs w:val="28"/>
        </w:rPr>
        <w:t>This type of transition is often refe</w:t>
      </w:r>
      <w:r w:rsidR="00A24470" w:rsidRPr="009E17E7">
        <w:rPr>
          <w:rFonts w:ascii="Times New Roman" w:hAnsi="Times New Roman" w:cs="Times New Roman"/>
          <w:sz w:val="28"/>
          <w:szCs w:val="28"/>
        </w:rPr>
        <w:t>r</w:t>
      </w:r>
      <w:r w:rsidR="0017018C" w:rsidRPr="009E17E7">
        <w:rPr>
          <w:rFonts w:ascii="Times New Roman" w:hAnsi="Times New Roman" w:cs="Times New Roman"/>
          <w:sz w:val="28"/>
          <w:szCs w:val="28"/>
        </w:rPr>
        <w:t>r</w:t>
      </w:r>
      <w:r w:rsidR="00A24470" w:rsidRPr="009E17E7">
        <w:rPr>
          <w:rFonts w:ascii="Times New Roman" w:hAnsi="Times New Roman" w:cs="Times New Roman"/>
          <w:sz w:val="28"/>
          <w:szCs w:val="28"/>
        </w:rPr>
        <w:t>ed</w:t>
      </w:r>
      <w:r w:rsidR="0017018C" w:rsidRPr="009E17E7">
        <w:rPr>
          <w:rFonts w:ascii="Times New Roman" w:hAnsi="Times New Roman" w:cs="Times New Roman"/>
          <w:sz w:val="28"/>
          <w:szCs w:val="28"/>
        </w:rPr>
        <w:t xml:space="preserve"> to as an ‘upward</w:t>
      </w:r>
      <w:r w:rsidR="00A24470" w:rsidRPr="009E17E7">
        <w:rPr>
          <w:rFonts w:ascii="Times New Roman" w:hAnsi="Times New Roman" w:cs="Times New Roman"/>
          <w:sz w:val="28"/>
          <w:szCs w:val="28"/>
        </w:rPr>
        <w:t>’</w:t>
      </w:r>
      <w:r w:rsidR="0017018C" w:rsidRPr="009E17E7">
        <w:rPr>
          <w:rFonts w:ascii="Times New Roman" w:hAnsi="Times New Roman" w:cs="Times New Roman"/>
          <w:sz w:val="28"/>
          <w:szCs w:val="28"/>
        </w:rPr>
        <w:t xml:space="preserve"> shift</w:t>
      </w:r>
      <w:r w:rsidR="00BA5869" w:rsidRPr="009E17E7">
        <w:rPr>
          <w:rFonts w:ascii="Times New Roman" w:hAnsi="Times New Roman" w:cs="Times New Roman"/>
          <w:sz w:val="28"/>
          <w:szCs w:val="28"/>
        </w:rPr>
        <w:t>,</w:t>
      </w:r>
      <w:r w:rsidR="00C647BD" w:rsidRPr="009E17E7">
        <w:rPr>
          <w:rFonts w:ascii="Times New Roman" w:hAnsi="Times New Roman" w:cs="Times New Roman"/>
          <w:sz w:val="28"/>
          <w:szCs w:val="28"/>
        </w:rPr>
        <w:t xml:space="preserve"> such as home to </w:t>
      </w:r>
      <w:r w:rsidR="001B3825" w:rsidRPr="009E17E7">
        <w:rPr>
          <w:rFonts w:ascii="Times New Roman" w:hAnsi="Times New Roman" w:cs="Times New Roman"/>
          <w:sz w:val="28"/>
          <w:szCs w:val="28"/>
        </w:rPr>
        <w:t>day care setting, day care setting to nursey</w:t>
      </w:r>
      <w:r w:rsidR="00973E83" w:rsidRPr="009E17E7">
        <w:rPr>
          <w:rFonts w:ascii="Times New Roman" w:hAnsi="Times New Roman" w:cs="Times New Roman"/>
          <w:sz w:val="28"/>
          <w:szCs w:val="28"/>
        </w:rPr>
        <w:t>, nursery to</w:t>
      </w:r>
      <w:r w:rsidR="00973E83" w:rsidRPr="009E17E7">
        <w:rPr>
          <w:rFonts w:ascii="Times New Roman" w:hAnsi="Times New Roman" w:cs="Times New Roman"/>
          <w:sz w:val="44"/>
          <w:szCs w:val="44"/>
        </w:rPr>
        <w:t xml:space="preserve"> </w:t>
      </w:r>
      <w:r w:rsidR="00973E83" w:rsidRPr="009E17E7">
        <w:rPr>
          <w:rFonts w:ascii="Times New Roman" w:hAnsi="Times New Roman" w:cs="Times New Roman"/>
          <w:sz w:val="28"/>
          <w:szCs w:val="28"/>
        </w:rPr>
        <w:t>school.</w:t>
      </w:r>
      <w:r w:rsidR="001E065A" w:rsidRPr="009E17E7">
        <w:rPr>
          <w:rFonts w:ascii="Times New Roman" w:hAnsi="Times New Roman" w:cs="Times New Roman"/>
          <w:sz w:val="28"/>
          <w:szCs w:val="28"/>
        </w:rPr>
        <w:t xml:space="preserve"> Horizontal transitions happen on a daily or frequent basis often referred to </w:t>
      </w:r>
      <w:r w:rsidR="001B1A77" w:rsidRPr="009E17E7">
        <w:rPr>
          <w:rFonts w:ascii="Times New Roman" w:hAnsi="Times New Roman" w:cs="Times New Roman"/>
          <w:sz w:val="28"/>
          <w:szCs w:val="28"/>
        </w:rPr>
        <w:t xml:space="preserve">as </w:t>
      </w:r>
      <w:r w:rsidR="001E065A" w:rsidRPr="009E17E7">
        <w:rPr>
          <w:rFonts w:ascii="Times New Roman" w:hAnsi="Times New Roman" w:cs="Times New Roman"/>
          <w:sz w:val="28"/>
          <w:szCs w:val="28"/>
        </w:rPr>
        <w:t xml:space="preserve">an adjustment in a child’s routine such </w:t>
      </w:r>
      <w:r w:rsidR="0022530B" w:rsidRPr="009E17E7">
        <w:rPr>
          <w:rFonts w:ascii="Times New Roman" w:hAnsi="Times New Roman" w:cs="Times New Roman"/>
          <w:sz w:val="28"/>
          <w:szCs w:val="28"/>
        </w:rPr>
        <w:t>as moving from one setting to</w:t>
      </w:r>
      <w:r w:rsidR="0022530B" w:rsidRPr="009E17E7">
        <w:rPr>
          <w:rFonts w:ascii="Times New Roman" w:hAnsi="Times New Roman" w:cs="Times New Roman"/>
          <w:sz w:val="44"/>
          <w:szCs w:val="44"/>
        </w:rPr>
        <w:t xml:space="preserve"> </w:t>
      </w:r>
      <w:r w:rsidR="0022530B" w:rsidRPr="009E17E7">
        <w:rPr>
          <w:rFonts w:ascii="Times New Roman" w:hAnsi="Times New Roman" w:cs="Times New Roman"/>
          <w:sz w:val="28"/>
          <w:szCs w:val="28"/>
        </w:rPr>
        <w:t xml:space="preserve">another. </w:t>
      </w:r>
      <w:r w:rsidR="003511E6" w:rsidRPr="009E17E7">
        <w:rPr>
          <w:rFonts w:ascii="Times New Roman" w:hAnsi="Times New Roman" w:cs="Times New Roman"/>
          <w:sz w:val="28"/>
          <w:szCs w:val="28"/>
        </w:rPr>
        <w:t xml:space="preserve">Educated </w:t>
      </w:r>
      <w:r w:rsidR="00E74692" w:rsidRPr="009E17E7">
        <w:rPr>
          <w:rFonts w:ascii="Times New Roman" w:hAnsi="Times New Roman" w:cs="Times New Roman"/>
          <w:sz w:val="28"/>
          <w:szCs w:val="28"/>
        </w:rPr>
        <w:t>social transitions refer to the changes that</w:t>
      </w:r>
      <w:r w:rsidR="00E74692" w:rsidRPr="009E17E7">
        <w:rPr>
          <w:rFonts w:ascii="Times New Roman" w:hAnsi="Times New Roman" w:cs="Times New Roman"/>
          <w:sz w:val="44"/>
          <w:szCs w:val="44"/>
        </w:rPr>
        <w:t xml:space="preserve"> </w:t>
      </w:r>
      <w:r w:rsidR="00E74692" w:rsidRPr="009E17E7">
        <w:rPr>
          <w:rFonts w:ascii="Times New Roman" w:hAnsi="Times New Roman" w:cs="Times New Roman"/>
          <w:sz w:val="28"/>
          <w:szCs w:val="28"/>
        </w:rPr>
        <w:t xml:space="preserve">happen outside the </w:t>
      </w:r>
      <w:r w:rsidR="001F1CBD" w:rsidRPr="009E17E7">
        <w:rPr>
          <w:rFonts w:ascii="Times New Roman" w:hAnsi="Times New Roman" w:cs="Times New Roman"/>
          <w:sz w:val="28"/>
          <w:szCs w:val="28"/>
        </w:rPr>
        <w:t>setting</w:t>
      </w:r>
      <w:r w:rsidR="00720672" w:rsidRPr="009E17E7">
        <w:rPr>
          <w:rFonts w:ascii="Times New Roman" w:hAnsi="Times New Roman" w:cs="Times New Roman"/>
          <w:sz w:val="28"/>
          <w:szCs w:val="28"/>
        </w:rPr>
        <w:t xml:space="preserve"> </w:t>
      </w:r>
      <w:r w:rsidR="009E11F3" w:rsidRPr="009E17E7">
        <w:rPr>
          <w:rFonts w:ascii="Times New Roman" w:hAnsi="Times New Roman" w:cs="Times New Roman"/>
          <w:sz w:val="28"/>
          <w:szCs w:val="28"/>
        </w:rPr>
        <w:t xml:space="preserve">such as divorce </w:t>
      </w:r>
      <w:r w:rsidR="005B5B7D" w:rsidRPr="009E17E7">
        <w:rPr>
          <w:rFonts w:ascii="Times New Roman" w:hAnsi="Times New Roman" w:cs="Times New Roman"/>
          <w:sz w:val="28"/>
          <w:szCs w:val="28"/>
        </w:rPr>
        <w:t xml:space="preserve">or moving home </w:t>
      </w:r>
      <w:r w:rsidR="00720672" w:rsidRPr="009E17E7">
        <w:rPr>
          <w:rFonts w:ascii="Times New Roman" w:hAnsi="Times New Roman" w:cs="Times New Roman"/>
          <w:sz w:val="28"/>
          <w:szCs w:val="28"/>
        </w:rPr>
        <w:t xml:space="preserve">these </w:t>
      </w:r>
      <w:r w:rsidR="008458A8" w:rsidRPr="009E17E7">
        <w:rPr>
          <w:rFonts w:ascii="Times New Roman" w:hAnsi="Times New Roman" w:cs="Times New Roman"/>
          <w:sz w:val="28"/>
          <w:szCs w:val="28"/>
        </w:rPr>
        <w:t xml:space="preserve">can affect and </w:t>
      </w:r>
      <w:r w:rsidR="00720672" w:rsidRPr="009E17E7">
        <w:rPr>
          <w:rFonts w:ascii="Times New Roman" w:hAnsi="Times New Roman" w:cs="Times New Roman"/>
          <w:sz w:val="28"/>
          <w:szCs w:val="28"/>
        </w:rPr>
        <w:t xml:space="preserve">shape </w:t>
      </w:r>
      <w:r w:rsidR="008458A8" w:rsidRPr="009E17E7">
        <w:rPr>
          <w:rFonts w:ascii="Times New Roman" w:hAnsi="Times New Roman" w:cs="Times New Roman"/>
          <w:sz w:val="28"/>
          <w:szCs w:val="28"/>
        </w:rPr>
        <w:t xml:space="preserve">a child’s </w:t>
      </w:r>
      <w:r w:rsidR="00922F21" w:rsidRPr="009E17E7">
        <w:rPr>
          <w:rFonts w:ascii="Times New Roman" w:hAnsi="Times New Roman" w:cs="Times New Roman"/>
          <w:sz w:val="28"/>
          <w:szCs w:val="28"/>
        </w:rPr>
        <w:t>live as well as their wellbeing</w:t>
      </w:r>
      <w:r w:rsidR="00231556" w:rsidRPr="009E17E7">
        <w:rPr>
          <w:rFonts w:ascii="Times New Roman" w:hAnsi="Times New Roman" w:cs="Times New Roman"/>
          <w:sz w:val="28"/>
          <w:szCs w:val="28"/>
        </w:rPr>
        <w:t xml:space="preserve"> </w:t>
      </w:r>
      <w:r w:rsidR="00AA37A5" w:rsidRPr="009E17E7">
        <w:rPr>
          <w:rFonts w:ascii="Times New Roman" w:hAnsi="Times New Roman" w:cs="Times New Roman"/>
          <w:sz w:val="28"/>
          <w:szCs w:val="28"/>
        </w:rPr>
        <w:t>(Vogler et al, 2008)</w:t>
      </w:r>
    </w:p>
    <w:p w14:paraId="4AA23066" w14:textId="1AA7E749" w:rsidR="00B43FA9" w:rsidRPr="009E17E7" w:rsidRDefault="00B43FA9" w:rsidP="00CB5E90">
      <w:pPr>
        <w:jc w:val="both"/>
        <w:rPr>
          <w:rFonts w:ascii="Times New Roman" w:hAnsi="Times New Roman" w:cs="Times New Roman"/>
          <w:sz w:val="44"/>
          <w:szCs w:val="44"/>
        </w:rPr>
      </w:pPr>
    </w:p>
    <w:p w14:paraId="521D0B78" w14:textId="77777777" w:rsidR="007002A8" w:rsidRDefault="007002A8" w:rsidP="00C0139E">
      <w:pPr>
        <w:rPr>
          <w:rFonts w:ascii="Times New Roman" w:hAnsi="Times New Roman" w:cs="Times New Roman"/>
          <w:b/>
          <w:bCs/>
          <w:sz w:val="40"/>
          <w:szCs w:val="40"/>
          <w:u w:val="double"/>
        </w:rPr>
      </w:pPr>
    </w:p>
    <w:p w14:paraId="67D6BB6A" w14:textId="6953E249" w:rsidR="00C0139E" w:rsidRDefault="00C44C2B" w:rsidP="00C0139E">
      <w:pPr>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How to use this handbook</w:t>
      </w:r>
    </w:p>
    <w:p w14:paraId="528F4827" w14:textId="77777777" w:rsidR="00C0139E" w:rsidRDefault="00C0139E" w:rsidP="00B841B9">
      <w:pPr>
        <w:spacing w:line="360" w:lineRule="auto"/>
        <w:jc w:val="both"/>
        <w:rPr>
          <w:rFonts w:ascii="Times New Roman" w:hAnsi="Times New Roman" w:cs="Times New Roman"/>
          <w:b/>
          <w:bCs/>
          <w:sz w:val="40"/>
          <w:szCs w:val="40"/>
          <w:u w:val="double"/>
        </w:rPr>
      </w:pPr>
    </w:p>
    <w:p w14:paraId="74D212DF" w14:textId="0775E03F" w:rsidR="00FA4E2E" w:rsidRPr="0063135B" w:rsidRDefault="00346818" w:rsidP="00B841B9">
      <w:pPr>
        <w:spacing w:line="360" w:lineRule="auto"/>
        <w:jc w:val="both"/>
        <w:rPr>
          <w:rFonts w:ascii="Times New Roman" w:hAnsi="Times New Roman" w:cs="Times New Roman"/>
          <w:sz w:val="28"/>
          <w:szCs w:val="28"/>
        </w:rPr>
      </w:pPr>
      <w:r w:rsidRPr="0063135B">
        <w:rPr>
          <w:rFonts w:ascii="Times New Roman" w:hAnsi="Times New Roman" w:cs="Times New Roman"/>
          <w:sz w:val="28"/>
          <w:szCs w:val="28"/>
        </w:rPr>
        <w:t xml:space="preserve">The main aim of this </w:t>
      </w:r>
      <w:r w:rsidR="00F310F4" w:rsidRPr="0063135B">
        <w:rPr>
          <w:rFonts w:ascii="Times New Roman" w:hAnsi="Times New Roman" w:cs="Times New Roman"/>
          <w:sz w:val="28"/>
          <w:szCs w:val="28"/>
        </w:rPr>
        <w:t xml:space="preserve">handbook </w:t>
      </w:r>
      <w:r w:rsidRPr="0063135B">
        <w:rPr>
          <w:rFonts w:ascii="Times New Roman" w:hAnsi="Times New Roman" w:cs="Times New Roman"/>
          <w:sz w:val="28"/>
          <w:szCs w:val="28"/>
        </w:rPr>
        <w:t>is to provide guidance</w:t>
      </w:r>
      <w:r w:rsidR="00094C39">
        <w:rPr>
          <w:rFonts w:ascii="Times New Roman" w:hAnsi="Times New Roman" w:cs="Times New Roman"/>
          <w:sz w:val="28"/>
          <w:szCs w:val="28"/>
        </w:rPr>
        <w:t xml:space="preserve"> </w:t>
      </w:r>
      <w:r w:rsidR="00A0067C">
        <w:rPr>
          <w:rFonts w:ascii="Times New Roman" w:hAnsi="Times New Roman" w:cs="Times New Roman"/>
          <w:sz w:val="28"/>
          <w:szCs w:val="28"/>
        </w:rPr>
        <w:t xml:space="preserve">for </w:t>
      </w:r>
      <w:r w:rsidR="00F310F4" w:rsidRPr="0063135B">
        <w:rPr>
          <w:rFonts w:ascii="Times New Roman" w:hAnsi="Times New Roman" w:cs="Times New Roman"/>
          <w:sz w:val="28"/>
          <w:szCs w:val="28"/>
        </w:rPr>
        <w:t>key workers</w:t>
      </w:r>
      <w:r w:rsidR="00FA4E2E" w:rsidRPr="0063135B">
        <w:rPr>
          <w:rFonts w:ascii="Times New Roman" w:hAnsi="Times New Roman" w:cs="Times New Roman"/>
          <w:sz w:val="28"/>
          <w:szCs w:val="28"/>
        </w:rPr>
        <w:t xml:space="preserve"> within an early years setting </w:t>
      </w:r>
      <w:r w:rsidR="00697C1A" w:rsidRPr="0063135B">
        <w:rPr>
          <w:rFonts w:ascii="Times New Roman" w:hAnsi="Times New Roman" w:cs="Times New Roman"/>
          <w:sz w:val="28"/>
          <w:szCs w:val="28"/>
        </w:rPr>
        <w:t>working with children pre-school age</w:t>
      </w:r>
      <w:r w:rsidR="006F5B20" w:rsidRPr="0063135B">
        <w:rPr>
          <w:rFonts w:ascii="Times New Roman" w:hAnsi="Times New Roman" w:cs="Times New Roman"/>
          <w:sz w:val="28"/>
          <w:szCs w:val="28"/>
        </w:rPr>
        <w:t xml:space="preserve"> an understanding of child development </w:t>
      </w:r>
      <w:r w:rsidR="0063135B" w:rsidRPr="0063135B">
        <w:rPr>
          <w:rFonts w:ascii="Times New Roman" w:hAnsi="Times New Roman" w:cs="Times New Roman"/>
          <w:sz w:val="28"/>
          <w:szCs w:val="28"/>
        </w:rPr>
        <w:t>and the impact transitions have on children’s learning outcomes and well-being</w:t>
      </w:r>
      <w:r w:rsidR="00E7380C">
        <w:rPr>
          <w:rFonts w:ascii="Times New Roman" w:hAnsi="Times New Roman" w:cs="Times New Roman"/>
          <w:sz w:val="28"/>
          <w:szCs w:val="28"/>
        </w:rPr>
        <w:t xml:space="preserve"> (Kirklees council, </w:t>
      </w:r>
      <w:r w:rsidR="00BA5A44">
        <w:rPr>
          <w:rFonts w:ascii="Times New Roman" w:hAnsi="Times New Roman" w:cs="Times New Roman"/>
          <w:sz w:val="28"/>
          <w:szCs w:val="28"/>
        </w:rPr>
        <w:t>2013</w:t>
      </w:r>
      <w:r w:rsidR="00104BFB">
        <w:rPr>
          <w:rFonts w:ascii="Times New Roman" w:hAnsi="Times New Roman" w:cs="Times New Roman"/>
          <w:sz w:val="28"/>
          <w:szCs w:val="28"/>
        </w:rPr>
        <w:t>)</w:t>
      </w:r>
    </w:p>
    <w:p w14:paraId="1363C801" w14:textId="77777777" w:rsidR="00CD646A" w:rsidRDefault="00CD646A" w:rsidP="007653EF">
      <w:pPr>
        <w:spacing w:line="360" w:lineRule="auto"/>
        <w:jc w:val="both"/>
        <w:rPr>
          <w:rFonts w:ascii="Times New Roman" w:hAnsi="Times New Roman" w:cs="Times New Roman"/>
          <w:sz w:val="28"/>
          <w:szCs w:val="28"/>
        </w:rPr>
      </w:pPr>
    </w:p>
    <w:p w14:paraId="1BFD05BE" w14:textId="7FED15EB" w:rsidR="00223B3D" w:rsidRDefault="007653EF" w:rsidP="00D57B49">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Within the handbook </w:t>
      </w:r>
      <w:r w:rsidR="00CD646A">
        <w:rPr>
          <w:rFonts w:ascii="Times New Roman" w:hAnsi="Times New Roman" w:cs="Times New Roman"/>
          <w:sz w:val="28"/>
          <w:szCs w:val="28"/>
        </w:rPr>
        <w:t>key workers</w:t>
      </w:r>
      <w:r>
        <w:rPr>
          <w:rFonts w:ascii="Times New Roman" w:hAnsi="Times New Roman" w:cs="Times New Roman"/>
          <w:sz w:val="28"/>
          <w:szCs w:val="28"/>
        </w:rPr>
        <w:t xml:space="preserve"> will </w:t>
      </w:r>
      <w:r w:rsidR="00A0067C">
        <w:rPr>
          <w:rFonts w:ascii="Times New Roman" w:hAnsi="Times New Roman" w:cs="Times New Roman"/>
          <w:sz w:val="28"/>
          <w:szCs w:val="28"/>
        </w:rPr>
        <w:t>increase their knowledge</w:t>
      </w:r>
      <w:r w:rsidR="00F911B9">
        <w:rPr>
          <w:rFonts w:ascii="Times New Roman" w:hAnsi="Times New Roman" w:cs="Times New Roman"/>
          <w:sz w:val="28"/>
          <w:szCs w:val="28"/>
        </w:rPr>
        <w:t xml:space="preserve"> regarding</w:t>
      </w:r>
      <w:r>
        <w:rPr>
          <w:rFonts w:ascii="Times New Roman" w:hAnsi="Times New Roman" w:cs="Times New Roman"/>
          <w:sz w:val="28"/>
          <w:szCs w:val="28"/>
        </w:rPr>
        <w:t xml:space="preserve"> the </w:t>
      </w:r>
      <w:r w:rsidR="00BE5E36">
        <w:rPr>
          <w:rFonts w:ascii="Times New Roman" w:hAnsi="Times New Roman" w:cs="Times New Roman"/>
          <w:sz w:val="28"/>
          <w:szCs w:val="28"/>
        </w:rPr>
        <w:t>significance</w:t>
      </w:r>
      <w:r w:rsidR="00AA0338">
        <w:rPr>
          <w:rFonts w:ascii="Times New Roman" w:hAnsi="Times New Roman" w:cs="Times New Roman"/>
          <w:sz w:val="28"/>
          <w:szCs w:val="28"/>
        </w:rPr>
        <w:t xml:space="preserve"> of </w:t>
      </w:r>
      <w:r w:rsidR="00DD66C3">
        <w:rPr>
          <w:rFonts w:ascii="Times New Roman" w:hAnsi="Times New Roman" w:cs="Times New Roman"/>
          <w:sz w:val="28"/>
          <w:szCs w:val="28"/>
        </w:rPr>
        <w:t>positive</w:t>
      </w:r>
      <w:r w:rsidR="00AA0338">
        <w:rPr>
          <w:rFonts w:ascii="Times New Roman" w:hAnsi="Times New Roman" w:cs="Times New Roman"/>
          <w:sz w:val="28"/>
          <w:szCs w:val="28"/>
        </w:rPr>
        <w:t xml:space="preserve"> transitions</w:t>
      </w:r>
      <w:r w:rsidR="006924EC">
        <w:rPr>
          <w:rFonts w:ascii="Times New Roman" w:hAnsi="Times New Roman" w:cs="Times New Roman"/>
          <w:sz w:val="28"/>
          <w:szCs w:val="28"/>
        </w:rPr>
        <w:t xml:space="preserve"> and the </w:t>
      </w:r>
      <w:r>
        <w:rPr>
          <w:rFonts w:ascii="Times New Roman" w:hAnsi="Times New Roman" w:cs="Times New Roman"/>
          <w:sz w:val="28"/>
          <w:szCs w:val="28"/>
        </w:rPr>
        <w:t xml:space="preserve">importance of managing successful transitions through effective communication with staff, children, parents and multi agencies.  </w:t>
      </w:r>
      <w:r w:rsidR="00BE5155">
        <w:rPr>
          <w:rFonts w:ascii="Times New Roman" w:hAnsi="Times New Roman" w:cs="Times New Roman"/>
          <w:sz w:val="28"/>
          <w:szCs w:val="28"/>
        </w:rPr>
        <w:t xml:space="preserve">Key workers will </w:t>
      </w:r>
      <w:r w:rsidR="006661E0">
        <w:rPr>
          <w:rFonts w:ascii="Times New Roman" w:hAnsi="Times New Roman" w:cs="Times New Roman"/>
          <w:sz w:val="28"/>
          <w:szCs w:val="28"/>
        </w:rPr>
        <w:t>gain knowledge of interventions that can</w:t>
      </w:r>
      <w:r w:rsidR="004A06AF">
        <w:rPr>
          <w:rFonts w:ascii="Times New Roman" w:hAnsi="Times New Roman" w:cs="Times New Roman"/>
          <w:sz w:val="28"/>
          <w:szCs w:val="28"/>
        </w:rPr>
        <w:t xml:space="preserve"> be used to</w:t>
      </w:r>
      <w:r w:rsidR="006661E0">
        <w:rPr>
          <w:rFonts w:ascii="Times New Roman" w:hAnsi="Times New Roman" w:cs="Times New Roman"/>
          <w:sz w:val="28"/>
          <w:szCs w:val="28"/>
        </w:rPr>
        <w:t xml:space="preserve"> ease the transition process </w:t>
      </w:r>
      <w:r w:rsidR="004A06AF">
        <w:rPr>
          <w:rFonts w:ascii="Times New Roman" w:hAnsi="Times New Roman" w:cs="Times New Roman"/>
          <w:sz w:val="28"/>
          <w:szCs w:val="28"/>
        </w:rPr>
        <w:t>for children and their parents.</w:t>
      </w:r>
      <w:r w:rsidR="00D57B49" w:rsidRPr="00D57B49">
        <w:rPr>
          <w:rFonts w:ascii="Times New Roman" w:hAnsi="Times New Roman" w:cs="Times New Roman"/>
          <w:sz w:val="28"/>
          <w:szCs w:val="28"/>
        </w:rPr>
        <w:t xml:space="preserve"> </w:t>
      </w:r>
    </w:p>
    <w:p w14:paraId="18C89439" w14:textId="77777777" w:rsidR="00223B3D" w:rsidRDefault="00223B3D" w:rsidP="00D57B49">
      <w:pPr>
        <w:spacing w:line="360" w:lineRule="auto"/>
        <w:jc w:val="both"/>
        <w:rPr>
          <w:rFonts w:ascii="Times New Roman" w:hAnsi="Times New Roman" w:cs="Times New Roman"/>
          <w:sz w:val="28"/>
          <w:szCs w:val="28"/>
        </w:rPr>
      </w:pPr>
    </w:p>
    <w:p w14:paraId="60B96D46" w14:textId="54D209A3" w:rsidR="00D57B49" w:rsidRDefault="00D57B49" w:rsidP="00D57B49">
      <w:pPr>
        <w:spacing w:line="360" w:lineRule="auto"/>
        <w:jc w:val="both"/>
        <w:rPr>
          <w:rFonts w:ascii="Times New Roman" w:hAnsi="Times New Roman" w:cs="Times New Roman"/>
          <w:sz w:val="28"/>
          <w:szCs w:val="28"/>
        </w:rPr>
      </w:pPr>
      <w:r>
        <w:rPr>
          <w:rFonts w:ascii="Times New Roman" w:hAnsi="Times New Roman" w:cs="Times New Roman"/>
          <w:sz w:val="28"/>
          <w:szCs w:val="28"/>
        </w:rPr>
        <w:t>The Welsh Government dedication in ensuring children are at the heart of policy making has had a considerable influence on how policies are designed, delivered, and carried out ensuring transitions are acknowledged as being central to children’s early learning and development ( OGL, 2018)</w:t>
      </w:r>
    </w:p>
    <w:p w14:paraId="2623C1A1" w14:textId="44A201CD" w:rsidR="007653EF" w:rsidRDefault="007653EF" w:rsidP="007653EF">
      <w:pPr>
        <w:spacing w:line="360" w:lineRule="auto"/>
        <w:jc w:val="both"/>
        <w:rPr>
          <w:rFonts w:ascii="Times New Roman" w:hAnsi="Times New Roman" w:cs="Times New Roman"/>
          <w:sz w:val="28"/>
          <w:szCs w:val="28"/>
        </w:rPr>
      </w:pPr>
    </w:p>
    <w:p w14:paraId="69B5901F" w14:textId="25061E98" w:rsidR="00360676" w:rsidRDefault="00010A87" w:rsidP="007653EF">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Successful transitions begin with the </w:t>
      </w:r>
      <w:r w:rsidR="00F50F5B">
        <w:rPr>
          <w:rFonts w:ascii="Times New Roman" w:hAnsi="Times New Roman" w:cs="Times New Roman"/>
          <w:sz w:val="28"/>
          <w:szCs w:val="28"/>
        </w:rPr>
        <w:t xml:space="preserve">commitment </w:t>
      </w:r>
      <w:r w:rsidR="009969BD">
        <w:rPr>
          <w:rFonts w:ascii="Times New Roman" w:hAnsi="Times New Roman" w:cs="Times New Roman"/>
          <w:sz w:val="28"/>
          <w:szCs w:val="28"/>
        </w:rPr>
        <w:t xml:space="preserve">of professional practitioners </w:t>
      </w:r>
      <w:r w:rsidR="003C4943">
        <w:rPr>
          <w:rFonts w:ascii="Times New Roman" w:hAnsi="Times New Roman" w:cs="Times New Roman"/>
          <w:sz w:val="28"/>
          <w:szCs w:val="28"/>
        </w:rPr>
        <w:t xml:space="preserve">working together </w:t>
      </w:r>
      <w:r w:rsidR="00E801FE">
        <w:rPr>
          <w:rFonts w:ascii="Times New Roman" w:hAnsi="Times New Roman" w:cs="Times New Roman"/>
          <w:sz w:val="28"/>
          <w:szCs w:val="28"/>
        </w:rPr>
        <w:t xml:space="preserve">to create positive </w:t>
      </w:r>
      <w:r w:rsidR="00FE6083">
        <w:rPr>
          <w:rFonts w:ascii="Times New Roman" w:hAnsi="Times New Roman" w:cs="Times New Roman"/>
          <w:sz w:val="28"/>
          <w:szCs w:val="28"/>
        </w:rPr>
        <w:t>links</w:t>
      </w:r>
      <w:r w:rsidR="00C6601E">
        <w:rPr>
          <w:rFonts w:ascii="Times New Roman" w:hAnsi="Times New Roman" w:cs="Times New Roman"/>
          <w:sz w:val="28"/>
          <w:szCs w:val="28"/>
        </w:rPr>
        <w:t xml:space="preserve"> </w:t>
      </w:r>
      <w:r w:rsidR="000A3E0E">
        <w:rPr>
          <w:rFonts w:ascii="Times New Roman" w:hAnsi="Times New Roman" w:cs="Times New Roman"/>
          <w:sz w:val="28"/>
          <w:szCs w:val="28"/>
        </w:rPr>
        <w:t xml:space="preserve">with the aim to </w:t>
      </w:r>
      <w:r w:rsidR="007C5E7D">
        <w:rPr>
          <w:rFonts w:ascii="Times New Roman" w:hAnsi="Times New Roman" w:cs="Times New Roman"/>
          <w:sz w:val="28"/>
          <w:szCs w:val="28"/>
        </w:rPr>
        <w:t>promote continuity f</w:t>
      </w:r>
      <w:r w:rsidR="000A7FAB">
        <w:rPr>
          <w:rFonts w:ascii="Times New Roman" w:hAnsi="Times New Roman" w:cs="Times New Roman"/>
          <w:sz w:val="28"/>
          <w:szCs w:val="28"/>
        </w:rPr>
        <w:t>or</w:t>
      </w:r>
      <w:r w:rsidR="007C5E7D">
        <w:rPr>
          <w:rFonts w:ascii="Times New Roman" w:hAnsi="Times New Roman" w:cs="Times New Roman"/>
          <w:sz w:val="28"/>
          <w:szCs w:val="28"/>
        </w:rPr>
        <w:t xml:space="preserve"> children </w:t>
      </w:r>
      <w:r w:rsidR="000A7FAB">
        <w:rPr>
          <w:rFonts w:ascii="Times New Roman" w:hAnsi="Times New Roman" w:cs="Times New Roman"/>
          <w:sz w:val="28"/>
          <w:szCs w:val="28"/>
        </w:rPr>
        <w:t>facing transitions</w:t>
      </w:r>
      <w:r w:rsidR="00C25CA8">
        <w:rPr>
          <w:rFonts w:ascii="Times New Roman" w:hAnsi="Times New Roman" w:cs="Times New Roman"/>
          <w:sz w:val="28"/>
          <w:szCs w:val="28"/>
        </w:rPr>
        <w:t xml:space="preserve">. </w:t>
      </w:r>
      <w:r w:rsidR="009C030C">
        <w:rPr>
          <w:rFonts w:ascii="Times New Roman" w:hAnsi="Times New Roman" w:cs="Times New Roman"/>
          <w:sz w:val="28"/>
          <w:szCs w:val="28"/>
        </w:rPr>
        <w:t>Pr</w:t>
      </w:r>
      <w:r w:rsidR="009A6326">
        <w:rPr>
          <w:rFonts w:ascii="Times New Roman" w:hAnsi="Times New Roman" w:cs="Times New Roman"/>
          <w:sz w:val="28"/>
          <w:szCs w:val="28"/>
        </w:rPr>
        <w:t>actitioners</w:t>
      </w:r>
      <w:r w:rsidR="009C030C">
        <w:rPr>
          <w:rFonts w:ascii="Times New Roman" w:hAnsi="Times New Roman" w:cs="Times New Roman"/>
          <w:sz w:val="28"/>
          <w:szCs w:val="28"/>
        </w:rPr>
        <w:t xml:space="preserve"> must</w:t>
      </w:r>
      <w:r w:rsidR="00CE3F3F">
        <w:rPr>
          <w:rFonts w:ascii="Times New Roman" w:hAnsi="Times New Roman" w:cs="Times New Roman"/>
          <w:sz w:val="28"/>
          <w:szCs w:val="28"/>
        </w:rPr>
        <w:t xml:space="preserve"> understand the importance of </w:t>
      </w:r>
      <w:r w:rsidR="009C030C">
        <w:rPr>
          <w:rFonts w:ascii="Times New Roman" w:hAnsi="Times New Roman" w:cs="Times New Roman"/>
          <w:sz w:val="28"/>
          <w:szCs w:val="28"/>
        </w:rPr>
        <w:t xml:space="preserve">a </w:t>
      </w:r>
      <w:r w:rsidR="00AD3D0D">
        <w:rPr>
          <w:rFonts w:ascii="Times New Roman" w:hAnsi="Times New Roman" w:cs="Times New Roman"/>
          <w:sz w:val="28"/>
          <w:szCs w:val="28"/>
        </w:rPr>
        <w:t xml:space="preserve">shared approach </w:t>
      </w:r>
      <w:r w:rsidR="00DF3BC3">
        <w:rPr>
          <w:rFonts w:ascii="Times New Roman" w:hAnsi="Times New Roman" w:cs="Times New Roman"/>
          <w:sz w:val="28"/>
          <w:szCs w:val="28"/>
        </w:rPr>
        <w:t xml:space="preserve">amongst </w:t>
      </w:r>
      <w:r w:rsidR="009C030C">
        <w:rPr>
          <w:rFonts w:ascii="Times New Roman" w:hAnsi="Times New Roman" w:cs="Times New Roman"/>
          <w:sz w:val="28"/>
          <w:szCs w:val="28"/>
        </w:rPr>
        <w:t xml:space="preserve">all </w:t>
      </w:r>
      <w:r w:rsidR="009A6326">
        <w:rPr>
          <w:rFonts w:ascii="Times New Roman" w:hAnsi="Times New Roman" w:cs="Times New Roman"/>
          <w:sz w:val="28"/>
          <w:szCs w:val="28"/>
        </w:rPr>
        <w:t xml:space="preserve">professionals </w:t>
      </w:r>
      <w:r w:rsidR="002911F7">
        <w:rPr>
          <w:rFonts w:ascii="Times New Roman" w:hAnsi="Times New Roman" w:cs="Times New Roman"/>
          <w:sz w:val="28"/>
          <w:szCs w:val="28"/>
        </w:rPr>
        <w:t>to ensure a smooth transition for children</w:t>
      </w:r>
      <w:r w:rsidR="00963F7E">
        <w:rPr>
          <w:rFonts w:ascii="Times New Roman" w:hAnsi="Times New Roman" w:cs="Times New Roman"/>
          <w:sz w:val="28"/>
          <w:szCs w:val="28"/>
        </w:rPr>
        <w:t xml:space="preserve"> (Oxford</w:t>
      </w:r>
      <w:r w:rsidR="00D57B49">
        <w:rPr>
          <w:rFonts w:ascii="Times New Roman" w:hAnsi="Times New Roman" w:cs="Times New Roman"/>
          <w:sz w:val="28"/>
          <w:szCs w:val="28"/>
        </w:rPr>
        <w:t>shire Council, 2017)</w:t>
      </w:r>
    </w:p>
    <w:p w14:paraId="2D2D9424" w14:textId="00C5149F" w:rsidR="00B83454" w:rsidRDefault="00B83454" w:rsidP="00034579">
      <w:pPr>
        <w:spacing w:line="360" w:lineRule="auto"/>
        <w:jc w:val="both"/>
        <w:rPr>
          <w:rFonts w:ascii="Times New Roman" w:hAnsi="Times New Roman" w:cs="Times New Roman"/>
          <w:sz w:val="28"/>
          <w:szCs w:val="28"/>
        </w:rPr>
      </w:pPr>
    </w:p>
    <w:p w14:paraId="4889635B" w14:textId="77777777" w:rsidR="00814E7A" w:rsidRDefault="00814E7A" w:rsidP="001010AA">
      <w:pPr>
        <w:spacing w:line="360" w:lineRule="auto"/>
        <w:jc w:val="both"/>
        <w:rPr>
          <w:rFonts w:ascii="Times New Roman" w:hAnsi="Times New Roman" w:cs="Times New Roman"/>
          <w:sz w:val="28"/>
          <w:szCs w:val="28"/>
        </w:rPr>
      </w:pPr>
    </w:p>
    <w:p w14:paraId="0DBC3C5A" w14:textId="60823078" w:rsidR="00A3302E" w:rsidRDefault="002B7978" w:rsidP="001010AA">
      <w:pPr>
        <w:spacing w:line="360" w:lineRule="auto"/>
        <w:jc w:val="both"/>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The role of the adult.</w:t>
      </w:r>
    </w:p>
    <w:p w14:paraId="7D8A6054" w14:textId="77777777" w:rsidR="0026395E" w:rsidRDefault="0026395E" w:rsidP="001010AA">
      <w:pPr>
        <w:spacing w:line="360" w:lineRule="auto"/>
        <w:jc w:val="both"/>
        <w:rPr>
          <w:rFonts w:ascii="Times New Roman" w:hAnsi="Times New Roman" w:cs="Times New Roman"/>
          <w:b/>
          <w:bCs/>
          <w:sz w:val="40"/>
          <w:szCs w:val="40"/>
          <w:u w:val="double"/>
        </w:rPr>
      </w:pPr>
    </w:p>
    <w:p w14:paraId="3C3FD961" w14:textId="211834BA" w:rsidR="00AC64E5" w:rsidRPr="001010AA" w:rsidRDefault="00A3302E" w:rsidP="001010AA">
      <w:pPr>
        <w:spacing w:line="360" w:lineRule="auto"/>
        <w:jc w:val="both"/>
        <w:rPr>
          <w:rFonts w:ascii="Times New Roman" w:hAnsi="Times New Roman" w:cs="Times New Roman"/>
          <w:b/>
          <w:bCs/>
          <w:sz w:val="40"/>
          <w:szCs w:val="40"/>
          <w:u w:val="double"/>
        </w:rPr>
      </w:pPr>
      <w:r w:rsidRPr="00A3302E">
        <w:rPr>
          <w:rFonts w:ascii="Times New Roman" w:hAnsi="Times New Roman" w:cs="Times New Roman"/>
          <w:b/>
          <w:bCs/>
          <w:sz w:val="28"/>
          <w:szCs w:val="28"/>
        </w:rPr>
        <w:t>Key person</w:t>
      </w:r>
      <w:r>
        <w:rPr>
          <w:rFonts w:ascii="Times New Roman" w:hAnsi="Times New Roman" w:cs="Times New Roman"/>
          <w:b/>
          <w:bCs/>
          <w:sz w:val="28"/>
          <w:szCs w:val="28"/>
        </w:rPr>
        <w:t xml:space="preserve"> -</w:t>
      </w:r>
      <w:r w:rsidR="00814E7A">
        <w:rPr>
          <w:rFonts w:ascii="Times New Roman" w:hAnsi="Times New Roman" w:cs="Times New Roman"/>
          <w:b/>
          <w:bCs/>
          <w:sz w:val="28"/>
          <w:szCs w:val="28"/>
        </w:rPr>
        <w:t xml:space="preserve"> </w:t>
      </w:r>
      <w:r w:rsidR="00A912E3" w:rsidRPr="00A912E3">
        <w:rPr>
          <w:rFonts w:ascii="Times New Roman" w:hAnsi="Times New Roman" w:cs="Times New Roman"/>
          <w:i/>
          <w:iCs/>
          <w:color w:val="222222"/>
          <w:sz w:val="28"/>
          <w:szCs w:val="28"/>
          <w:shd w:val="clear" w:color="auto" w:fill="FFFFFF"/>
        </w:rPr>
        <w:t>The key person is a named practitioner who has responsibilities for a small group of children, they are there to help the child feel safe and secure. The role is important for both child and parent</w:t>
      </w:r>
      <w:r w:rsidR="00814874">
        <w:rPr>
          <w:rFonts w:ascii="Times New Roman" w:hAnsi="Times New Roman" w:cs="Times New Roman"/>
          <w:i/>
          <w:iCs/>
          <w:color w:val="222222"/>
          <w:sz w:val="28"/>
          <w:szCs w:val="28"/>
          <w:shd w:val="clear" w:color="auto" w:fill="FFFFFF"/>
        </w:rPr>
        <w:t xml:space="preserve">. </w:t>
      </w:r>
      <w:r w:rsidR="00814874" w:rsidRPr="00814874">
        <w:rPr>
          <w:rFonts w:ascii="Times New Roman" w:hAnsi="Times New Roman" w:cs="Times New Roman"/>
          <w:i/>
          <w:iCs/>
          <w:color w:val="222222"/>
          <w:sz w:val="28"/>
          <w:szCs w:val="28"/>
          <w:shd w:val="clear" w:color="auto" w:fill="FFFFFF"/>
        </w:rPr>
        <w:t>The key person will respond to children’s needs and help them settle into a new environment, communicat</w:t>
      </w:r>
      <w:r w:rsidR="00643DDE">
        <w:rPr>
          <w:rFonts w:ascii="Times New Roman" w:hAnsi="Times New Roman" w:cs="Times New Roman"/>
          <w:i/>
          <w:iCs/>
          <w:color w:val="222222"/>
          <w:sz w:val="28"/>
          <w:szCs w:val="28"/>
          <w:shd w:val="clear" w:color="auto" w:fill="FFFFFF"/>
        </w:rPr>
        <w:t>ion</w:t>
      </w:r>
      <w:r w:rsidR="00814874" w:rsidRPr="00814874">
        <w:rPr>
          <w:rFonts w:ascii="Times New Roman" w:hAnsi="Times New Roman" w:cs="Times New Roman"/>
          <w:i/>
          <w:iCs/>
          <w:color w:val="222222"/>
          <w:sz w:val="28"/>
          <w:szCs w:val="28"/>
          <w:shd w:val="clear" w:color="auto" w:fill="FFFFFF"/>
        </w:rPr>
        <w:t xml:space="preserve"> is paramount between parent and key person as these discussions hold key information about the child. A Key person will be a point of contact for parents</w:t>
      </w:r>
      <w:r w:rsidR="00525763">
        <w:rPr>
          <w:rFonts w:ascii="Times New Roman" w:hAnsi="Times New Roman" w:cs="Times New Roman"/>
          <w:i/>
          <w:iCs/>
          <w:color w:val="222222"/>
          <w:sz w:val="28"/>
          <w:szCs w:val="28"/>
          <w:shd w:val="clear" w:color="auto" w:fill="FFFFFF"/>
        </w:rPr>
        <w:t xml:space="preserve"> </w:t>
      </w:r>
      <w:r w:rsidR="00525763">
        <w:rPr>
          <w:rFonts w:ascii="Times New Roman" w:hAnsi="Times New Roman" w:cs="Times New Roman"/>
          <w:color w:val="222222"/>
          <w:sz w:val="28"/>
          <w:szCs w:val="28"/>
          <w:shd w:val="clear" w:color="auto" w:fill="FFFFFF"/>
        </w:rPr>
        <w:t>(</w:t>
      </w:r>
      <w:r w:rsidR="005B61A9">
        <w:rPr>
          <w:rFonts w:ascii="Times New Roman" w:hAnsi="Times New Roman" w:cs="Times New Roman"/>
          <w:color w:val="222222"/>
          <w:sz w:val="28"/>
          <w:szCs w:val="28"/>
          <w:shd w:val="clear" w:color="auto" w:fill="FFFFFF"/>
        </w:rPr>
        <w:t>Early years careers,</w:t>
      </w:r>
      <w:r w:rsidR="004973B0">
        <w:rPr>
          <w:rFonts w:ascii="Times New Roman" w:hAnsi="Times New Roman" w:cs="Times New Roman"/>
          <w:color w:val="222222"/>
          <w:sz w:val="28"/>
          <w:szCs w:val="28"/>
          <w:shd w:val="clear" w:color="auto" w:fill="FFFFFF"/>
        </w:rPr>
        <w:t xml:space="preserve"> 2015)</w:t>
      </w:r>
    </w:p>
    <w:p w14:paraId="07CF853B" w14:textId="77777777" w:rsidR="00E95E7B" w:rsidRPr="00525763" w:rsidRDefault="00E95E7B" w:rsidP="00EA5944">
      <w:pPr>
        <w:rPr>
          <w:rFonts w:ascii="Times New Roman" w:hAnsi="Times New Roman" w:cs="Times New Roman"/>
          <w:sz w:val="36"/>
          <w:szCs w:val="36"/>
        </w:rPr>
      </w:pPr>
    </w:p>
    <w:p w14:paraId="4FB63C96" w14:textId="6C7FB20F" w:rsidR="007068EF" w:rsidRDefault="007068EF" w:rsidP="007068EF">
      <w:pPr>
        <w:spacing w:line="360" w:lineRule="auto"/>
        <w:rPr>
          <w:rFonts w:ascii="Times New Roman" w:hAnsi="Times New Roman" w:cs="Times New Roman"/>
          <w:sz w:val="28"/>
          <w:szCs w:val="28"/>
        </w:rPr>
      </w:pPr>
      <w:r>
        <w:rPr>
          <w:rFonts w:ascii="Times New Roman" w:hAnsi="Times New Roman" w:cs="Times New Roman"/>
          <w:sz w:val="28"/>
          <w:szCs w:val="28"/>
        </w:rPr>
        <w:t xml:space="preserve">The experiences and relationships a child encounters between the ages of 0-5 years has an influential result in shaping their future: including their personality and resilience to their ability to socialise with others. The role </w:t>
      </w:r>
      <w:r w:rsidR="007C7566">
        <w:rPr>
          <w:rFonts w:ascii="Times New Roman" w:hAnsi="Times New Roman" w:cs="Times New Roman"/>
          <w:sz w:val="28"/>
          <w:szCs w:val="28"/>
        </w:rPr>
        <w:t xml:space="preserve">of a </w:t>
      </w:r>
      <w:r w:rsidR="00BE48DE">
        <w:rPr>
          <w:rFonts w:ascii="Times New Roman" w:hAnsi="Times New Roman" w:cs="Times New Roman"/>
          <w:sz w:val="28"/>
          <w:szCs w:val="28"/>
        </w:rPr>
        <w:t>key worker</w:t>
      </w:r>
      <w:r w:rsidR="00AC240A">
        <w:rPr>
          <w:rFonts w:ascii="Times New Roman" w:hAnsi="Times New Roman" w:cs="Times New Roman"/>
          <w:sz w:val="28"/>
          <w:szCs w:val="28"/>
        </w:rPr>
        <w:t xml:space="preserve"> is </w:t>
      </w:r>
      <w:r>
        <w:rPr>
          <w:rFonts w:ascii="Times New Roman" w:hAnsi="Times New Roman" w:cs="Times New Roman"/>
          <w:sz w:val="28"/>
          <w:szCs w:val="28"/>
        </w:rPr>
        <w:t>vital and has an overwhelming effect on the child’s development (Parenta, 2015)</w:t>
      </w:r>
    </w:p>
    <w:p w14:paraId="7A00D9FA" w14:textId="77777777" w:rsidR="0094107C" w:rsidRDefault="0094107C" w:rsidP="007068EF">
      <w:pPr>
        <w:spacing w:line="360" w:lineRule="auto"/>
        <w:rPr>
          <w:rFonts w:ascii="Times New Roman" w:hAnsi="Times New Roman" w:cs="Times New Roman"/>
          <w:sz w:val="28"/>
          <w:szCs w:val="28"/>
        </w:rPr>
      </w:pPr>
    </w:p>
    <w:p w14:paraId="10E05350" w14:textId="09A53FC6" w:rsidR="00C317F9" w:rsidRDefault="002065F6" w:rsidP="007068EF">
      <w:pPr>
        <w:spacing w:line="360" w:lineRule="auto"/>
        <w:jc w:val="both"/>
        <w:rPr>
          <w:rFonts w:ascii="Times New Roman" w:hAnsi="Times New Roman" w:cs="Times New Roman"/>
          <w:color w:val="000000" w:themeColor="text1"/>
          <w:sz w:val="28"/>
          <w:szCs w:val="28"/>
          <w:shd w:val="clear" w:color="auto" w:fill="FFFFFF"/>
        </w:rPr>
      </w:pPr>
      <w:r>
        <w:rPr>
          <w:rFonts w:ascii="Times New Roman" w:hAnsi="Times New Roman" w:cs="Times New Roman"/>
          <w:color w:val="000000" w:themeColor="text1"/>
          <w:sz w:val="28"/>
          <w:szCs w:val="28"/>
          <w:shd w:val="clear" w:color="auto" w:fill="FFFFFF"/>
        </w:rPr>
        <w:t>Key workers</w:t>
      </w:r>
      <w:r w:rsidR="00BE48DE">
        <w:rPr>
          <w:rFonts w:ascii="Times New Roman" w:hAnsi="Times New Roman" w:cs="Times New Roman"/>
          <w:color w:val="000000" w:themeColor="text1"/>
          <w:sz w:val="28"/>
          <w:szCs w:val="28"/>
          <w:shd w:val="clear" w:color="auto" w:fill="FFFFFF"/>
        </w:rPr>
        <w:t xml:space="preserve"> should </w:t>
      </w:r>
      <w:r w:rsidR="00024161">
        <w:rPr>
          <w:rFonts w:ascii="Times New Roman" w:hAnsi="Times New Roman" w:cs="Times New Roman"/>
          <w:color w:val="000000" w:themeColor="text1"/>
          <w:sz w:val="28"/>
          <w:szCs w:val="28"/>
          <w:shd w:val="clear" w:color="auto" w:fill="FFFFFF"/>
        </w:rPr>
        <w:t xml:space="preserve">understand </w:t>
      </w:r>
      <w:r w:rsidR="004236B5">
        <w:rPr>
          <w:rFonts w:ascii="Times New Roman" w:hAnsi="Times New Roman" w:cs="Times New Roman"/>
          <w:color w:val="000000" w:themeColor="text1"/>
          <w:sz w:val="28"/>
          <w:szCs w:val="28"/>
          <w:shd w:val="clear" w:color="auto" w:fill="FFFFFF"/>
        </w:rPr>
        <w:t xml:space="preserve">approaches to </w:t>
      </w:r>
      <w:r w:rsidR="00024161">
        <w:rPr>
          <w:rFonts w:ascii="Times New Roman" w:hAnsi="Times New Roman" w:cs="Times New Roman"/>
          <w:color w:val="000000" w:themeColor="text1"/>
          <w:sz w:val="28"/>
          <w:szCs w:val="28"/>
          <w:shd w:val="clear" w:color="auto" w:fill="FFFFFF"/>
        </w:rPr>
        <w:t xml:space="preserve">early </w:t>
      </w:r>
      <w:r w:rsidR="00BD641F">
        <w:rPr>
          <w:rFonts w:ascii="Times New Roman" w:hAnsi="Times New Roman" w:cs="Times New Roman"/>
          <w:color w:val="000000" w:themeColor="text1"/>
          <w:sz w:val="28"/>
          <w:szCs w:val="28"/>
          <w:shd w:val="clear" w:color="auto" w:fill="FFFFFF"/>
        </w:rPr>
        <w:t>social development</w:t>
      </w:r>
      <w:r w:rsidR="004236B5">
        <w:rPr>
          <w:rFonts w:ascii="Times New Roman" w:hAnsi="Times New Roman" w:cs="Times New Roman"/>
          <w:color w:val="000000" w:themeColor="text1"/>
          <w:sz w:val="28"/>
          <w:szCs w:val="28"/>
          <w:shd w:val="clear" w:color="auto" w:fill="FFFFFF"/>
        </w:rPr>
        <w:t>.</w:t>
      </w:r>
      <w:r w:rsidR="00BD641F">
        <w:rPr>
          <w:rFonts w:ascii="Times New Roman" w:hAnsi="Times New Roman" w:cs="Times New Roman"/>
          <w:color w:val="000000" w:themeColor="text1"/>
          <w:sz w:val="28"/>
          <w:szCs w:val="28"/>
          <w:shd w:val="clear" w:color="auto" w:fill="FFFFFF"/>
        </w:rPr>
        <w:t xml:space="preserve"> </w:t>
      </w:r>
      <w:r w:rsidR="003C67F2" w:rsidRPr="003C67F2">
        <w:rPr>
          <w:rFonts w:ascii="Times New Roman" w:hAnsi="Times New Roman" w:cs="Times New Roman"/>
          <w:color w:val="000000" w:themeColor="text1"/>
          <w:sz w:val="28"/>
          <w:szCs w:val="28"/>
          <w:shd w:val="clear" w:color="auto" w:fill="FFFFFF"/>
        </w:rPr>
        <w:t>Bowlby</w:t>
      </w:r>
      <w:r w:rsidR="00B83427">
        <w:rPr>
          <w:rFonts w:ascii="Times New Roman" w:hAnsi="Times New Roman" w:cs="Times New Roman"/>
          <w:color w:val="000000" w:themeColor="text1"/>
          <w:sz w:val="28"/>
          <w:szCs w:val="28"/>
          <w:shd w:val="clear" w:color="auto" w:fill="FFFFFF"/>
        </w:rPr>
        <w:t xml:space="preserve">’s </w:t>
      </w:r>
      <w:r w:rsidR="004E4083">
        <w:rPr>
          <w:rFonts w:ascii="Times New Roman" w:hAnsi="Times New Roman" w:cs="Times New Roman"/>
          <w:color w:val="000000" w:themeColor="text1"/>
          <w:sz w:val="28"/>
          <w:szCs w:val="28"/>
          <w:shd w:val="clear" w:color="auto" w:fill="FFFFFF"/>
        </w:rPr>
        <w:t>attachment th</w:t>
      </w:r>
      <w:r w:rsidR="00682BFF">
        <w:rPr>
          <w:rFonts w:ascii="Times New Roman" w:hAnsi="Times New Roman" w:cs="Times New Roman"/>
          <w:color w:val="000000" w:themeColor="text1"/>
          <w:sz w:val="28"/>
          <w:szCs w:val="28"/>
          <w:shd w:val="clear" w:color="auto" w:fill="FFFFFF"/>
        </w:rPr>
        <w:t>eory</w:t>
      </w:r>
      <w:r w:rsidR="00554820">
        <w:rPr>
          <w:rFonts w:ascii="Times New Roman" w:hAnsi="Times New Roman" w:cs="Times New Roman"/>
          <w:color w:val="000000" w:themeColor="text1"/>
          <w:sz w:val="28"/>
          <w:szCs w:val="28"/>
          <w:shd w:val="clear" w:color="auto" w:fill="FFFFFF"/>
        </w:rPr>
        <w:t xml:space="preserve"> </w:t>
      </w:r>
      <w:r w:rsidR="009F639A">
        <w:rPr>
          <w:rFonts w:ascii="Times New Roman" w:hAnsi="Times New Roman" w:cs="Times New Roman"/>
          <w:color w:val="000000" w:themeColor="text1"/>
          <w:sz w:val="28"/>
          <w:szCs w:val="28"/>
          <w:shd w:val="clear" w:color="auto" w:fill="FFFFFF"/>
        </w:rPr>
        <w:t xml:space="preserve">explains </w:t>
      </w:r>
      <w:r w:rsidR="003937BA">
        <w:rPr>
          <w:rFonts w:ascii="Times New Roman" w:hAnsi="Times New Roman" w:cs="Times New Roman"/>
          <w:color w:val="000000" w:themeColor="text1"/>
          <w:sz w:val="28"/>
          <w:szCs w:val="28"/>
          <w:shd w:val="clear" w:color="auto" w:fill="FFFFFF"/>
        </w:rPr>
        <w:t>that</w:t>
      </w:r>
      <w:r w:rsidR="00296274">
        <w:rPr>
          <w:rFonts w:ascii="Times New Roman" w:hAnsi="Times New Roman" w:cs="Times New Roman"/>
          <w:color w:val="000000" w:themeColor="text1"/>
          <w:sz w:val="28"/>
          <w:szCs w:val="28"/>
          <w:shd w:val="clear" w:color="auto" w:fill="FFFFFF"/>
        </w:rPr>
        <w:t xml:space="preserve"> when</w:t>
      </w:r>
      <w:r w:rsidR="003937BA">
        <w:rPr>
          <w:rFonts w:ascii="Times New Roman" w:hAnsi="Times New Roman" w:cs="Times New Roman"/>
          <w:color w:val="000000" w:themeColor="text1"/>
          <w:sz w:val="28"/>
          <w:szCs w:val="28"/>
          <w:shd w:val="clear" w:color="auto" w:fill="FFFFFF"/>
        </w:rPr>
        <w:t xml:space="preserve"> children </w:t>
      </w:r>
      <w:r w:rsidR="00A97051">
        <w:rPr>
          <w:rFonts w:ascii="Times New Roman" w:hAnsi="Times New Roman" w:cs="Times New Roman"/>
          <w:color w:val="000000" w:themeColor="text1"/>
          <w:sz w:val="28"/>
          <w:szCs w:val="28"/>
          <w:shd w:val="clear" w:color="auto" w:fill="FFFFFF"/>
        </w:rPr>
        <w:t>form</w:t>
      </w:r>
      <w:r w:rsidR="008C6B11">
        <w:rPr>
          <w:rFonts w:ascii="Times New Roman" w:hAnsi="Times New Roman" w:cs="Times New Roman"/>
          <w:color w:val="000000" w:themeColor="text1"/>
          <w:sz w:val="28"/>
          <w:szCs w:val="28"/>
          <w:shd w:val="clear" w:color="auto" w:fill="FFFFFF"/>
        </w:rPr>
        <w:t xml:space="preserve"> </w:t>
      </w:r>
      <w:r w:rsidR="004236B5">
        <w:rPr>
          <w:rFonts w:ascii="Times New Roman" w:hAnsi="Times New Roman" w:cs="Times New Roman"/>
          <w:color w:val="000000" w:themeColor="text1"/>
          <w:sz w:val="28"/>
          <w:szCs w:val="28"/>
          <w:shd w:val="clear" w:color="auto" w:fill="FFFFFF"/>
        </w:rPr>
        <w:t xml:space="preserve">secure attachments </w:t>
      </w:r>
      <w:r w:rsidR="000533C2">
        <w:rPr>
          <w:rFonts w:ascii="Times New Roman" w:hAnsi="Times New Roman" w:cs="Times New Roman"/>
          <w:color w:val="000000" w:themeColor="text1"/>
          <w:sz w:val="28"/>
          <w:szCs w:val="28"/>
          <w:shd w:val="clear" w:color="auto" w:fill="FFFFFF"/>
        </w:rPr>
        <w:t>early in their development</w:t>
      </w:r>
      <w:r w:rsidR="0039469D">
        <w:rPr>
          <w:rFonts w:ascii="Times New Roman" w:hAnsi="Times New Roman" w:cs="Times New Roman"/>
          <w:color w:val="000000" w:themeColor="text1"/>
          <w:sz w:val="28"/>
          <w:szCs w:val="28"/>
          <w:shd w:val="clear" w:color="auto" w:fill="FFFFFF"/>
        </w:rPr>
        <w:t>,</w:t>
      </w:r>
      <w:r w:rsidR="000533C2">
        <w:rPr>
          <w:rFonts w:ascii="Times New Roman" w:hAnsi="Times New Roman" w:cs="Times New Roman"/>
          <w:color w:val="000000" w:themeColor="text1"/>
          <w:sz w:val="28"/>
          <w:szCs w:val="28"/>
          <w:shd w:val="clear" w:color="auto" w:fill="FFFFFF"/>
        </w:rPr>
        <w:t xml:space="preserve"> </w:t>
      </w:r>
      <w:r w:rsidR="004236B5">
        <w:rPr>
          <w:rFonts w:ascii="Times New Roman" w:hAnsi="Times New Roman" w:cs="Times New Roman"/>
          <w:color w:val="000000" w:themeColor="text1"/>
          <w:sz w:val="28"/>
          <w:szCs w:val="28"/>
          <w:shd w:val="clear" w:color="auto" w:fill="FFFFFF"/>
        </w:rPr>
        <w:t>the</w:t>
      </w:r>
      <w:r w:rsidR="000533C2">
        <w:rPr>
          <w:rFonts w:ascii="Times New Roman" w:hAnsi="Times New Roman" w:cs="Times New Roman"/>
          <w:color w:val="000000" w:themeColor="text1"/>
          <w:sz w:val="28"/>
          <w:szCs w:val="28"/>
          <w:shd w:val="clear" w:color="auto" w:fill="FFFFFF"/>
        </w:rPr>
        <w:t>y have</w:t>
      </w:r>
      <w:r w:rsidR="00296274">
        <w:rPr>
          <w:rFonts w:ascii="Times New Roman" w:hAnsi="Times New Roman" w:cs="Times New Roman"/>
          <w:color w:val="000000" w:themeColor="text1"/>
          <w:sz w:val="28"/>
          <w:szCs w:val="28"/>
          <w:shd w:val="clear" w:color="auto" w:fill="FFFFFF"/>
        </w:rPr>
        <w:t xml:space="preserve"> a</w:t>
      </w:r>
      <w:r w:rsidR="004236B5">
        <w:rPr>
          <w:rFonts w:ascii="Times New Roman" w:hAnsi="Times New Roman" w:cs="Times New Roman"/>
          <w:color w:val="000000" w:themeColor="text1"/>
          <w:sz w:val="28"/>
          <w:szCs w:val="28"/>
          <w:shd w:val="clear" w:color="auto" w:fill="FFFFFF"/>
        </w:rPr>
        <w:t xml:space="preserve"> lasting positive impact on </w:t>
      </w:r>
      <w:r w:rsidR="00296274">
        <w:rPr>
          <w:rFonts w:ascii="Times New Roman" w:hAnsi="Times New Roman" w:cs="Times New Roman"/>
          <w:color w:val="000000" w:themeColor="text1"/>
          <w:sz w:val="28"/>
          <w:szCs w:val="28"/>
          <w:shd w:val="clear" w:color="auto" w:fill="FFFFFF"/>
        </w:rPr>
        <w:t xml:space="preserve">the child. </w:t>
      </w:r>
      <w:r w:rsidR="003A3DC6">
        <w:rPr>
          <w:rFonts w:ascii="Times New Roman" w:hAnsi="Times New Roman" w:cs="Times New Roman"/>
          <w:color w:val="000000" w:themeColor="text1"/>
          <w:sz w:val="28"/>
          <w:szCs w:val="28"/>
          <w:shd w:val="clear" w:color="auto" w:fill="FFFFFF"/>
        </w:rPr>
        <w:t>Secure attachments increase chi</w:t>
      </w:r>
      <w:r w:rsidR="00521830">
        <w:rPr>
          <w:rFonts w:ascii="Times New Roman" w:hAnsi="Times New Roman" w:cs="Times New Roman"/>
          <w:color w:val="000000" w:themeColor="text1"/>
          <w:sz w:val="28"/>
          <w:szCs w:val="28"/>
          <w:shd w:val="clear" w:color="auto" w:fill="FFFFFF"/>
        </w:rPr>
        <w:t>l</w:t>
      </w:r>
      <w:r w:rsidR="003A3DC6">
        <w:rPr>
          <w:rFonts w:ascii="Times New Roman" w:hAnsi="Times New Roman" w:cs="Times New Roman"/>
          <w:color w:val="000000" w:themeColor="text1"/>
          <w:sz w:val="28"/>
          <w:szCs w:val="28"/>
          <w:shd w:val="clear" w:color="auto" w:fill="FFFFFF"/>
        </w:rPr>
        <w:t>dren</w:t>
      </w:r>
      <w:r w:rsidR="0039469D">
        <w:rPr>
          <w:rFonts w:ascii="Times New Roman" w:hAnsi="Times New Roman" w:cs="Times New Roman"/>
          <w:color w:val="000000" w:themeColor="text1"/>
          <w:sz w:val="28"/>
          <w:szCs w:val="28"/>
          <w:shd w:val="clear" w:color="auto" w:fill="FFFFFF"/>
        </w:rPr>
        <w:t>’</w:t>
      </w:r>
      <w:r w:rsidR="003A3DC6">
        <w:rPr>
          <w:rFonts w:ascii="Times New Roman" w:hAnsi="Times New Roman" w:cs="Times New Roman"/>
          <w:color w:val="000000" w:themeColor="text1"/>
          <w:sz w:val="28"/>
          <w:szCs w:val="28"/>
          <w:shd w:val="clear" w:color="auto" w:fill="FFFFFF"/>
        </w:rPr>
        <w:t>s self-esteem</w:t>
      </w:r>
      <w:r w:rsidR="00EC48FF">
        <w:rPr>
          <w:rFonts w:ascii="Times New Roman" w:hAnsi="Times New Roman" w:cs="Times New Roman"/>
          <w:color w:val="000000" w:themeColor="text1"/>
          <w:sz w:val="28"/>
          <w:szCs w:val="28"/>
          <w:shd w:val="clear" w:color="auto" w:fill="FFFFFF"/>
        </w:rPr>
        <w:t xml:space="preserve">, </w:t>
      </w:r>
      <w:r w:rsidR="0039469D">
        <w:rPr>
          <w:rFonts w:ascii="Times New Roman" w:hAnsi="Times New Roman" w:cs="Times New Roman"/>
          <w:color w:val="000000" w:themeColor="text1"/>
          <w:sz w:val="28"/>
          <w:szCs w:val="28"/>
          <w:shd w:val="clear" w:color="auto" w:fill="FFFFFF"/>
        </w:rPr>
        <w:t>resilience</w:t>
      </w:r>
      <w:r w:rsidR="00EC48FF">
        <w:rPr>
          <w:rFonts w:ascii="Times New Roman" w:hAnsi="Times New Roman" w:cs="Times New Roman"/>
          <w:color w:val="000000" w:themeColor="text1"/>
          <w:sz w:val="28"/>
          <w:szCs w:val="28"/>
          <w:shd w:val="clear" w:color="auto" w:fill="FFFFFF"/>
        </w:rPr>
        <w:t>, independence</w:t>
      </w:r>
      <w:r w:rsidR="00382C6E">
        <w:rPr>
          <w:rFonts w:ascii="Times New Roman" w:hAnsi="Times New Roman" w:cs="Times New Roman"/>
          <w:color w:val="000000" w:themeColor="text1"/>
          <w:sz w:val="28"/>
          <w:szCs w:val="28"/>
          <w:shd w:val="clear" w:color="auto" w:fill="FFFFFF"/>
        </w:rPr>
        <w:t xml:space="preserve">, </w:t>
      </w:r>
      <w:r w:rsidR="00302E76">
        <w:rPr>
          <w:rFonts w:ascii="Times New Roman" w:hAnsi="Times New Roman" w:cs="Times New Roman"/>
          <w:color w:val="000000" w:themeColor="text1"/>
          <w:sz w:val="28"/>
          <w:szCs w:val="28"/>
          <w:shd w:val="clear" w:color="auto" w:fill="FFFFFF"/>
        </w:rPr>
        <w:t xml:space="preserve">they are </w:t>
      </w:r>
      <w:r w:rsidR="00122DFC">
        <w:rPr>
          <w:rFonts w:ascii="Times New Roman" w:hAnsi="Times New Roman" w:cs="Times New Roman"/>
          <w:color w:val="000000" w:themeColor="text1"/>
          <w:sz w:val="28"/>
          <w:szCs w:val="28"/>
          <w:shd w:val="clear" w:color="auto" w:fill="FFFFFF"/>
        </w:rPr>
        <w:t>better able to learn</w:t>
      </w:r>
      <w:r w:rsidR="00382C6E">
        <w:rPr>
          <w:rFonts w:ascii="Times New Roman" w:hAnsi="Times New Roman" w:cs="Times New Roman"/>
          <w:color w:val="000000" w:themeColor="text1"/>
          <w:sz w:val="28"/>
          <w:szCs w:val="28"/>
          <w:shd w:val="clear" w:color="auto" w:fill="FFFFFF"/>
        </w:rPr>
        <w:t xml:space="preserve"> and e</w:t>
      </w:r>
      <w:r w:rsidR="00D67F93">
        <w:rPr>
          <w:rFonts w:ascii="Times New Roman" w:hAnsi="Times New Roman" w:cs="Times New Roman"/>
          <w:color w:val="000000" w:themeColor="text1"/>
          <w:sz w:val="28"/>
          <w:szCs w:val="28"/>
          <w:shd w:val="clear" w:color="auto" w:fill="FFFFFF"/>
        </w:rPr>
        <w:t>njoy successful relationship</w:t>
      </w:r>
      <w:r w:rsidR="00AC240A">
        <w:rPr>
          <w:rFonts w:ascii="Times New Roman" w:hAnsi="Times New Roman" w:cs="Times New Roman"/>
          <w:color w:val="000000" w:themeColor="text1"/>
          <w:sz w:val="28"/>
          <w:szCs w:val="28"/>
          <w:shd w:val="clear" w:color="auto" w:fill="FFFFFF"/>
        </w:rPr>
        <w:t>s</w:t>
      </w:r>
      <w:r w:rsidR="00D67F93">
        <w:rPr>
          <w:rFonts w:ascii="Times New Roman" w:hAnsi="Times New Roman" w:cs="Times New Roman"/>
          <w:color w:val="000000" w:themeColor="text1"/>
          <w:sz w:val="28"/>
          <w:szCs w:val="28"/>
          <w:shd w:val="clear" w:color="auto" w:fill="FFFFFF"/>
        </w:rPr>
        <w:t xml:space="preserve"> with other</w:t>
      </w:r>
      <w:r w:rsidR="009559E9">
        <w:rPr>
          <w:rFonts w:ascii="Times New Roman" w:hAnsi="Times New Roman" w:cs="Times New Roman"/>
          <w:color w:val="000000" w:themeColor="text1"/>
          <w:sz w:val="28"/>
          <w:szCs w:val="28"/>
          <w:shd w:val="clear" w:color="auto" w:fill="FFFFFF"/>
        </w:rPr>
        <w:t xml:space="preserve">s </w:t>
      </w:r>
      <w:r w:rsidR="00521830">
        <w:rPr>
          <w:rFonts w:ascii="Times New Roman" w:hAnsi="Times New Roman" w:cs="Times New Roman"/>
          <w:color w:val="000000" w:themeColor="text1"/>
          <w:sz w:val="28"/>
          <w:szCs w:val="28"/>
          <w:shd w:val="clear" w:color="auto" w:fill="FFFFFF"/>
        </w:rPr>
        <w:t>contributing to their well</w:t>
      </w:r>
      <w:r w:rsidR="009559E9">
        <w:rPr>
          <w:rFonts w:ascii="Times New Roman" w:hAnsi="Times New Roman" w:cs="Times New Roman"/>
          <w:color w:val="000000" w:themeColor="text1"/>
          <w:sz w:val="28"/>
          <w:szCs w:val="28"/>
          <w:shd w:val="clear" w:color="auto" w:fill="FFFFFF"/>
        </w:rPr>
        <w:t>-</w:t>
      </w:r>
      <w:r w:rsidR="00521830">
        <w:rPr>
          <w:rFonts w:ascii="Times New Roman" w:hAnsi="Times New Roman" w:cs="Times New Roman"/>
          <w:color w:val="000000" w:themeColor="text1"/>
          <w:sz w:val="28"/>
          <w:szCs w:val="28"/>
          <w:shd w:val="clear" w:color="auto" w:fill="FFFFFF"/>
        </w:rPr>
        <w:t>being</w:t>
      </w:r>
      <w:r w:rsidR="009559E9">
        <w:rPr>
          <w:rFonts w:ascii="Times New Roman" w:hAnsi="Times New Roman" w:cs="Times New Roman"/>
          <w:color w:val="000000" w:themeColor="text1"/>
          <w:sz w:val="28"/>
          <w:szCs w:val="28"/>
          <w:shd w:val="clear" w:color="auto" w:fill="FFFFFF"/>
        </w:rPr>
        <w:t xml:space="preserve">. </w:t>
      </w:r>
      <w:r w:rsidR="00E80CDD">
        <w:rPr>
          <w:rFonts w:ascii="Times New Roman" w:hAnsi="Times New Roman" w:cs="Times New Roman"/>
          <w:color w:val="000000" w:themeColor="text1"/>
          <w:sz w:val="28"/>
          <w:szCs w:val="28"/>
          <w:shd w:val="clear" w:color="auto" w:fill="FFFFFF"/>
        </w:rPr>
        <w:t>Wh</w:t>
      </w:r>
      <w:r w:rsidR="008663C3">
        <w:rPr>
          <w:rFonts w:ascii="Times New Roman" w:hAnsi="Times New Roman" w:cs="Times New Roman"/>
          <w:color w:val="000000" w:themeColor="text1"/>
          <w:sz w:val="28"/>
          <w:szCs w:val="28"/>
          <w:shd w:val="clear" w:color="auto" w:fill="FFFFFF"/>
        </w:rPr>
        <w:t>ere</w:t>
      </w:r>
      <w:r w:rsidR="00E80CDD">
        <w:rPr>
          <w:rFonts w:ascii="Times New Roman" w:hAnsi="Times New Roman" w:cs="Times New Roman"/>
          <w:color w:val="000000" w:themeColor="text1"/>
          <w:sz w:val="28"/>
          <w:szCs w:val="28"/>
          <w:shd w:val="clear" w:color="auto" w:fill="FFFFFF"/>
        </w:rPr>
        <w:t xml:space="preserve"> </w:t>
      </w:r>
      <w:r w:rsidR="008663C3">
        <w:rPr>
          <w:rFonts w:ascii="Times New Roman" w:hAnsi="Times New Roman" w:cs="Times New Roman"/>
          <w:color w:val="000000" w:themeColor="text1"/>
          <w:sz w:val="28"/>
          <w:szCs w:val="28"/>
          <w:shd w:val="clear" w:color="auto" w:fill="FFFFFF"/>
        </w:rPr>
        <w:t>attachments are not made</w:t>
      </w:r>
      <w:r w:rsidR="009E3325">
        <w:rPr>
          <w:rFonts w:ascii="Times New Roman" w:hAnsi="Times New Roman" w:cs="Times New Roman"/>
          <w:color w:val="000000" w:themeColor="text1"/>
          <w:sz w:val="28"/>
          <w:szCs w:val="28"/>
          <w:shd w:val="clear" w:color="auto" w:fill="FFFFFF"/>
        </w:rPr>
        <w:t xml:space="preserve"> </w:t>
      </w:r>
      <w:r w:rsidR="005663F9">
        <w:rPr>
          <w:rFonts w:ascii="Times New Roman" w:hAnsi="Times New Roman" w:cs="Times New Roman"/>
          <w:color w:val="000000" w:themeColor="text1"/>
          <w:sz w:val="28"/>
          <w:szCs w:val="28"/>
          <w:shd w:val="clear" w:color="auto" w:fill="FFFFFF"/>
        </w:rPr>
        <w:t xml:space="preserve">Bowlby considered </w:t>
      </w:r>
      <w:r w:rsidR="009E3325">
        <w:rPr>
          <w:rFonts w:ascii="Times New Roman" w:hAnsi="Times New Roman" w:cs="Times New Roman"/>
          <w:color w:val="000000" w:themeColor="text1"/>
          <w:sz w:val="28"/>
          <w:szCs w:val="28"/>
          <w:shd w:val="clear" w:color="auto" w:fill="FFFFFF"/>
        </w:rPr>
        <w:t>this</w:t>
      </w:r>
      <w:r w:rsidR="00BD455B">
        <w:rPr>
          <w:rFonts w:ascii="Times New Roman" w:hAnsi="Times New Roman" w:cs="Times New Roman"/>
          <w:color w:val="000000" w:themeColor="text1"/>
          <w:sz w:val="28"/>
          <w:szCs w:val="28"/>
          <w:shd w:val="clear" w:color="auto" w:fill="FFFFFF"/>
        </w:rPr>
        <w:t xml:space="preserve"> to be</w:t>
      </w:r>
      <w:r w:rsidR="00633505">
        <w:rPr>
          <w:rFonts w:ascii="Times New Roman" w:hAnsi="Times New Roman" w:cs="Times New Roman"/>
          <w:color w:val="000000" w:themeColor="text1"/>
          <w:sz w:val="28"/>
          <w:szCs w:val="28"/>
          <w:shd w:val="clear" w:color="auto" w:fill="FFFFFF"/>
        </w:rPr>
        <w:t xml:space="preserve"> detrimental </w:t>
      </w:r>
      <w:r w:rsidR="00E800C3">
        <w:rPr>
          <w:rFonts w:ascii="Times New Roman" w:hAnsi="Times New Roman" w:cs="Times New Roman"/>
          <w:color w:val="000000" w:themeColor="text1"/>
          <w:sz w:val="28"/>
          <w:szCs w:val="28"/>
          <w:shd w:val="clear" w:color="auto" w:fill="FFFFFF"/>
        </w:rPr>
        <w:t>to a child’s</w:t>
      </w:r>
      <w:r w:rsidR="00633505">
        <w:rPr>
          <w:rFonts w:ascii="Times New Roman" w:hAnsi="Times New Roman" w:cs="Times New Roman"/>
          <w:color w:val="000000" w:themeColor="text1"/>
          <w:sz w:val="28"/>
          <w:szCs w:val="28"/>
          <w:shd w:val="clear" w:color="auto" w:fill="FFFFFF"/>
        </w:rPr>
        <w:t xml:space="preserve"> cognitive, social and emotional </w:t>
      </w:r>
      <w:r w:rsidR="00A07D75">
        <w:rPr>
          <w:rFonts w:ascii="Times New Roman" w:hAnsi="Times New Roman" w:cs="Times New Roman"/>
          <w:color w:val="000000" w:themeColor="text1"/>
          <w:sz w:val="28"/>
          <w:szCs w:val="28"/>
          <w:shd w:val="clear" w:color="auto" w:fill="FFFFFF"/>
        </w:rPr>
        <w:t>development</w:t>
      </w:r>
      <w:r w:rsidR="00DD30F1">
        <w:rPr>
          <w:rFonts w:ascii="Times New Roman" w:hAnsi="Times New Roman" w:cs="Times New Roman"/>
          <w:color w:val="000000" w:themeColor="text1"/>
          <w:sz w:val="28"/>
          <w:szCs w:val="28"/>
          <w:shd w:val="clear" w:color="auto" w:fill="FFFFFF"/>
        </w:rPr>
        <w:t xml:space="preserve"> (first discover</w:t>
      </w:r>
      <w:r w:rsidR="00AC7EE6">
        <w:rPr>
          <w:rFonts w:ascii="Times New Roman" w:hAnsi="Times New Roman" w:cs="Times New Roman"/>
          <w:color w:val="000000" w:themeColor="text1"/>
          <w:sz w:val="28"/>
          <w:szCs w:val="28"/>
          <w:shd w:val="clear" w:color="auto" w:fill="FFFFFF"/>
        </w:rPr>
        <w:t>ers, 2020)</w:t>
      </w:r>
    </w:p>
    <w:p w14:paraId="77A39DFC" w14:textId="77777777" w:rsidR="00873488" w:rsidRPr="00C317F9" w:rsidRDefault="00873488" w:rsidP="007068EF">
      <w:pPr>
        <w:spacing w:line="360" w:lineRule="auto"/>
        <w:jc w:val="both"/>
        <w:rPr>
          <w:rFonts w:ascii="Times New Roman" w:hAnsi="Times New Roman" w:cs="Times New Roman"/>
          <w:color w:val="000000" w:themeColor="text1"/>
          <w:sz w:val="28"/>
          <w:szCs w:val="28"/>
          <w:shd w:val="clear" w:color="auto" w:fill="FFFFFF"/>
        </w:rPr>
      </w:pPr>
    </w:p>
    <w:p w14:paraId="07AC7543" w14:textId="6AFA3FF1" w:rsidR="007068EF" w:rsidRDefault="007068EF" w:rsidP="007068EF">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It is imperative to begin building good attachments with children as early as possible, when children’s needs are met by individuals they trust and know they begin to thrive. </w:t>
      </w:r>
      <w:r w:rsidR="00581A63">
        <w:rPr>
          <w:rFonts w:ascii="Times New Roman" w:hAnsi="Times New Roman" w:cs="Times New Roman"/>
          <w:sz w:val="28"/>
          <w:szCs w:val="28"/>
        </w:rPr>
        <w:t>Key workers</w:t>
      </w:r>
      <w:r>
        <w:rPr>
          <w:rFonts w:ascii="Times New Roman" w:hAnsi="Times New Roman" w:cs="Times New Roman"/>
          <w:sz w:val="28"/>
          <w:szCs w:val="28"/>
        </w:rPr>
        <w:t xml:space="preserve"> should work with parents to ensure there is a continuity of care thus supporting the child’s emotional wellbeing. When children are in a supportive</w:t>
      </w:r>
      <w:r w:rsidR="00B33702">
        <w:rPr>
          <w:rFonts w:ascii="Times New Roman" w:hAnsi="Times New Roman" w:cs="Times New Roman"/>
          <w:sz w:val="28"/>
          <w:szCs w:val="28"/>
        </w:rPr>
        <w:t xml:space="preserve"> and nu</w:t>
      </w:r>
      <w:r w:rsidR="00D17A74">
        <w:rPr>
          <w:rFonts w:ascii="Times New Roman" w:hAnsi="Times New Roman" w:cs="Times New Roman"/>
          <w:sz w:val="28"/>
          <w:szCs w:val="28"/>
        </w:rPr>
        <w:t>rturing</w:t>
      </w:r>
      <w:r>
        <w:rPr>
          <w:rFonts w:ascii="Times New Roman" w:hAnsi="Times New Roman" w:cs="Times New Roman"/>
          <w:sz w:val="28"/>
          <w:szCs w:val="28"/>
        </w:rPr>
        <w:t xml:space="preserve"> environment, they are better able to access the learning opportunities presented to them. </w:t>
      </w:r>
      <w:r w:rsidR="00F6662E">
        <w:rPr>
          <w:rFonts w:ascii="Times New Roman" w:hAnsi="Times New Roman" w:cs="Times New Roman"/>
          <w:sz w:val="28"/>
          <w:szCs w:val="28"/>
        </w:rPr>
        <w:t xml:space="preserve">Key workers </w:t>
      </w:r>
      <w:r>
        <w:rPr>
          <w:rFonts w:ascii="Times New Roman" w:hAnsi="Times New Roman" w:cs="Times New Roman"/>
          <w:sz w:val="28"/>
          <w:szCs w:val="28"/>
        </w:rPr>
        <w:t>should</w:t>
      </w:r>
      <w:r w:rsidR="00F6662E">
        <w:rPr>
          <w:rFonts w:ascii="Times New Roman" w:hAnsi="Times New Roman" w:cs="Times New Roman"/>
          <w:sz w:val="28"/>
          <w:szCs w:val="28"/>
        </w:rPr>
        <w:t xml:space="preserve"> also</w:t>
      </w:r>
      <w:r>
        <w:rPr>
          <w:rFonts w:ascii="Times New Roman" w:hAnsi="Times New Roman" w:cs="Times New Roman"/>
          <w:sz w:val="28"/>
          <w:szCs w:val="28"/>
        </w:rPr>
        <w:t xml:space="preserve"> consider the child’s needs as this will support their personal, social, and emotional development. (</w:t>
      </w:r>
      <w:r w:rsidR="00302E76">
        <w:rPr>
          <w:rFonts w:ascii="Times New Roman" w:hAnsi="Times New Roman" w:cs="Times New Roman"/>
          <w:sz w:val="28"/>
          <w:szCs w:val="28"/>
        </w:rPr>
        <w:t>Pacey</w:t>
      </w:r>
      <w:r>
        <w:rPr>
          <w:rFonts w:ascii="Times New Roman" w:hAnsi="Times New Roman" w:cs="Times New Roman"/>
          <w:sz w:val="28"/>
          <w:szCs w:val="28"/>
        </w:rPr>
        <w:t>, 2020)</w:t>
      </w:r>
    </w:p>
    <w:p w14:paraId="726D542B" w14:textId="6742F4D9" w:rsidR="00366E8B" w:rsidRDefault="00366E8B" w:rsidP="007068EF">
      <w:pPr>
        <w:spacing w:line="360" w:lineRule="auto"/>
        <w:jc w:val="both"/>
        <w:rPr>
          <w:rFonts w:ascii="Times New Roman" w:hAnsi="Times New Roman" w:cs="Times New Roman"/>
          <w:sz w:val="28"/>
          <w:szCs w:val="28"/>
        </w:rPr>
      </w:pPr>
    </w:p>
    <w:p w14:paraId="163927AA" w14:textId="45C5EC1F" w:rsidR="00DC6C5B" w:rsidRPr="00065962" w:rsidRDefault="00814E7A" w:rsidP="007068EF">
      <w:pPr>
        <w:spacing w:line="360" w:lineRule="auto"/>
        <w:jc w:val="both"/>
        <w:rPr>
          <w:rStyle w:val="Strong"/>
          <w:rFonts w:ascii="Times New Roman" w:hAnsi="Times New Roman" w:cs="Times New Roman"/>
          <w:b w:val="0"/>
          <w:bCs w:val="0"/>
          <w:color w:val="000000" w:themeColor="text1"/>
          <w:sz w:val="28"/>
          <w:szCs w:val="28"/>
          <w:shd w:val="clear" w:color="auto" w:fill="FFFFFF"/>
        </w:rPr>
      </w:pPr>
      <w:r>
        <w:rPr>
          <w:noProof/>
        </w:rPr>
        <w:drawing>
          <wp:anchor distT="0" distB="0" distL="114300" distR="114300" simplePos="0" relativeHeight="251694080" behindDoc="1" locked="0" layoutInCell="1" allowOverlap="1" wp14:anchorId="22CD28BB" wp14:editId="56EFF746">
            <wp:simplePos x="0" y="0"/>
            <wp:positionH relativeFrom="margin">
              <wp:posOffset>925449</wp:posOffset>
            </wp:positionH>
            <wp:positionV relativeFrom="paragraph">
              <wp:posOffset>2339721</wp:posOffset>
            </wp:positionV>
            <wp:extent cx="4190723" cy="3145536"/>
            <wp:effectExtent l="0" t="0" r="635"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0723" cy="3145536"/>
                    </a:xfrm>
                    <a:prstGeom prst="rect">
                      <a:avLst/>
                    </a:prstGeom>
                    <a:noFill/>
                    <a:ln>
                      <a:noFill/>
                    </a:ln>
                  </pic:spPr>
                </pic:pic>
              </a:graphicData>
            </a:graphic>
            <wp14:sizeRelH relativeFrom="page">
              <wp14:pctWidth>0</wp14:pctWidth>
            </wp14:sizeRelH>
            <wp14:sizeRelV relativeFrom="page">
              <wp14:pctHeight>0</wp14:pctHeight>
            </wp14:sizeRelV>
          </wp:anchor>
        </w:drawing>
      </w:r>
      <w:r w:rsidR="0009005B" w:rsidRPr="00065962">
        <w:rPr>
          <w:rFonts w:ascii="Times New Roman" w:hAnsi="Times New Roman" w:cs="Times New Roman"/>
          <w:color w:val="000000" w:themeColor="text1"/>
          <w:sz w:val="28"/>
          <w:szCs w:val="28"/>
          <w:shd w:val="clear" w:color="auto" w:fill="FFFFFF"/>
        </w:rPr>
        <w:t>Vygotsky</w:t>
      </w:r>
      <w:r w:rsidR="00F25A5C" w:rsidRPr="00065962">
        <w:rPr>
          <w:rFonts w:ascii="Times New Roman" w:hAnsi="Times New Roman" w:cs="Times New Roman"/>
          <w:color w:val="000000" w:themeColor="text1"/>
          <w:sz w:val="28"/>
          <w:szCs w:val="28"/>
          <w:shd w:val="clear" w:color="auto" w:fill="FFFFFF"/>
        </w:rPr>
        <w:t xml:space="preserve"> </w:t>
      </w:r>
      <w:r w:rsidR="007B063F" w:rsidRPr="00065962">
        <w:rPr>
          <w:rFonts w:ascii="Times New Roman" w:hAnsi="Times New Roman" w:cs="Times New Roman"/>
          <w:color w:val="000000" w:themeColor="text1"/>
          <w:sz w:val="28"/>
          <w:szCs w:val="28"/>
          <w:shd w:val="clear" w:color="auto" w:fill="FFFFFF"/>
        </w:rPr>
        <w:t>regard</w:t>
      </w:r>
      <w:r w:rsidR="00B80466" w:rsidRPr="00065962">
        <w:rPr>
          <w:rFonts w:ascii="Times New Roman" w:hAnsi="Times New Roman" w:cs="Times New Roman"/>
          <w:color w:val="000000" w:themeColor="text1"/>
          <w:sz w:val="28"/>
          <w:szCs w:val="28"/>
          <w:shd w:val="clear" w:color="auto" w:fill="FFFFFF"/>
        </w:rPr>
        <w:t>ed</w:t>
      </w:r>
      <w:r w:rsidR="007B063F" w:rsidRPr="00065962">
        <w:rPr>
          <w:rFonts w:ascii="Times New Roman" w:hAnsi="Times New Roman" w:cs="Times New Roman"/>
          <w:color w:val="000000" w:themeColor="text1"/>
          <w:sz w:val="28"/>
          <w:szCs w:val="28"/>
          <w:shd w:val="clear" w:color="auto" w:fill="FFFFFF"/>
        </w:rPr>
        <w:t xml:space="preserve"> </w:t>
      </w:r>
      <w:r w:rsidR="00CF78E0" w:rsidRPr="00065962">
        <w:rPr>
          <w:rFonts w:ascii="Times New Roman" w:hAnsi="Times New Roman" w:cs="Times New Roman"/>
          <w:color w:val="000000" w:themeColor="text1"/>
          <w:sz w:val="28"/>
          <w:szCs w:val="28"/>
          <w:shd w:val="clear" w:color="auto" w:fill="FFFFFF"/>
        </w:rPr>
        <w:t xml:space="preserve">social interaction with </w:t>
      </w:r>
      <w:r w:rsidR="00B80466" w:rsidRPr="00065962">
        <w:rPr>
          <w:rFonts w:ascii="Times New Roman" w:hAnsi="Times New Roman" w:cs="Times New Roman"/>
          <w:color w:val="000000" w:themeColor="text1"/>
          <w:sz w:val="28"/>
          <w:szCs w:val="28"/>
          <w:shd w:val="clear" w:color="auto" w:fill="FFFFFF"/>
        </w:rPr>
        <w:t>adults</w:t>
      </w:r>
      <w:r w:rsidR="00494C65" w:rsidRPr="00065962">
        <w:rPr>
          <w:rFonts w:ascii="Times New Roman" w:hAnsi="Times New Roman" w:cs="Times New Roman"/>
          <w:color w:val="000000" w:themeColor="text1"/>
          <w:sz w:val="28"/>
          <w:szCs w:val="28"/>
          <w:shd w:val="clear" w:color="auto" w:fill="FFFFFF"/>
        </w:rPr>
        <w:t xml:space="preserve"> such as</w:t>
      </w:r>
      <w:r w:rsidR="00912AD5" w:rsidRPr="00065962">
        <w:rPr>
          <w:rFonts w:ascii="Times New Roman" w:hAnsi="Times New Roman" w:cs="Times New Roman"/>
          <w:color w:val="000000" w:themeColor="text1"/>
          <w:sz w:val="28"/>
          <w:szCs w:val="28"/>
          <w:shd w:val="clear" w:color="auto" w:fill="FFFFFF"/>
        </w:rPr>
        <w:t xml:space="preserve"> </w:t>
      </w:r>
      <w:r w:rsidR="00494C65" w:rsidRPr="00065962">
        <w:rPr>
          <w:rFonts w:ascii="Times New Roman" w:hAnsi="Times New Roman" w:cs="Times New Roman"/>
          <w:color w:val="000000" w:themeColor="text1"/>
          <w:sz w:val="28"/>
          <w:szCs w:val="28"/>
          <w:shd w:val="clear" w:color="auto" w:fill="FFFFFF"/>
        </w:rPr>
        <w:t>professional practitioners</w:t>
      </w:r>
      <w:r w:rsidR="00CF78E0" w:rsidRPr="00065962">
        <w:rPr>
          <w:rFonts w:ascii="Times New Roman" w:hAnsi="Times New Roman" w:cs="Times New Roman"/>
          <w:color w:val="000000" w:themeColor="text1"/>
          <w:sz w:val="28"/>
          <w:szCs w:val="28"/>
          <w:shd w:val="clear" w:color="auto" w:fill="FFFFFF"/>
        </w:rPr>
        <w:t xml:space="preserve"> </w:t>
      </w:r>
      <w:r w:rsidR="00895171" w:rsidRPr="00065962">
        <w:rPr>
          <w:rFonts w:ascii="Times New Roman" w:hAnsi="Times New Roman" w:cs="Times New Roman"/>
          <w:color w:val="000000" w:themeColor="text1"/>
          <w:sz w:val="28"/>
          <w:szCs w:val="28"/>
          <w:shd w:val="clear" w:color="auto" w:fill="FFFFFF"/>
        </w:rPr>
        <w:t>pivo</w:t>
      </w:r>
      <w:r w:rsidR="001C1EFC" w:rsidRPr="00065962">
        <w:rPr>
          <w:rFonts w:ascii="Times New Roman" w:hAnsi="Times New Roman" w:cs="Times New Roman"/>
          <w:color w:val="000000" w:themeColor="text1"/>
          <w:sz w:val="28"/>
          <w:szCs w:val="28"/>
          <w:shd w:val="clear" w:color="auto" w:fill="FFFFFF"/>
        </w:rPr>
        <w:t xml:space="preserve">tal </w:t>
      </w:r>
      <w:r w:rsidR="00DC4B12" w:rsidRPr="00065962">
        <w:rPr>
          <w:rFonts w:ascii="Times New Roman" w:hAnsi="Times New Roman" w:cs="Times New Roman"/>
          <w:color w:val="000000" w:themeColor="text1"/>
          <w:sz w:val="28"/>
          <w:szCs w:val="28"/>
          <w:shd w:val="clear" w:color="auto" w:fill="FFFFFF"/>
        </w:rPr>
        <w:t>to children’s learning</w:t>
      </w:r>
      <w:r w:rsidR="00494C65" w:rsidRPr="00065962">
        <w:rPr>
          <w:rFonts w:ascii="Times New Roman" w:hAnsi="Times New Roman" w:cs="Times New Roman"/>
          <w:color w:val="000000" w:themeColor="text1"/>
          <w:sz w:val="28"/>
          <w:szCs w:val="28"/>
          <w:shd w:val="clear" w:color="auto" w:fill="FFFFFF"/>
        </w:rPr>
        <w:t xml:space="preserve">. </w:t>
      </w:r>
      <w:r w:rsidR="00C55633" w:rsidRPr="00065962">
        <w:rPr>
          <w:rFonts w:ascii="Times New Roman" w:hAnsi="Times New Roman" w:cs="Times New Roman"/>
          <w:color w:val="000000" w:themeColor="text1"/>
          <w:sz w:val="28"/>
          <w:szCs w:val="28"/>
          <w:shd w:val="clear" w:color="auto" w:fill="FFFFFF"/>
        </w:rPr>
        <w:t>He</w:t>
      </w:r>
      <w:r w:rsidR="00CD6CB3" w:rsidRPr="00065962">
        <w:rPr>
          <w:rFonts w:ascii="Times New Roman" w:hAnsi="Times New Roman" w:cs="Times New Roman"/>
          <w:color w:val="000000" w:themeColor="text1"/>
          <w:sz w:val="28"/>
          <w:szCs w:val="28"/>
          <w:shd w:val="clear" w:color="auto" w:fill="FFFFFF"/>
        </w:rPr>
        <w:t xml:space="preserve"> </w:t>
      </w:r>
      <w:r w:rsidR="001E4A17" w:rsidRPr="00065962">
        <w:rPr>
          <w:rFonts w:ascii="Times New Roman" w:hAnsi="Times New Roman" w:cs="Times New Roman"/>
          <w:color w:val="000000" w:themeColor="text1"/>
          <w:sz w:val="28"/>
          <w:szCs w:val="28"/>
          <w:shd w:val="clear" w:color="auto" w:fill="FFFFFF"/>
        </w:rPr>
        <w:t>believed c</w:t>
      </w:r>
      <w:r w:rsidR="00D27E3A" w:rsidRPr="00065962">
        <w:rPr>
          <w:rFonts w:ascii="Times New Roman" w:hAnsi="Times New Roman" w:cs="Times New Roman"/>
          <w:color w:val="000000" w:themeColor="text1"/>
          <w:sz w:val="28"/>
          <w:szCs w:val="28"/>
          <w:shd w:val="clear" w:color="auto" w:fill="FFFFFF"/>
        </w:rPr>
        <w:t xml:space="preserve">hildren learn by </w:t>
      </w:r>
      <w:r w:rsidR="00C55633" w:rsidRPr="00065962">
        <w:rPr>
          <w:rFonts w:ascii="Times New Roman" w:hAnsi="Times New Roman" w:cs="Times New Roman"/>
          <w:color w:val="000000" w:themeColor="text1"/>
          <w:sz w:val="28"/>
          <w:szCs w:val="28"/>
          <w:shd w:val="clear" w:color="auto" w:fill="FFFFFF"/>
        </w:rPr>
        <w:t>interacting with others</w:t>
      </w:r>
      <w:r w:rsidR="001E4A17" w:rsidRPr="00065962">
        <w:rPr>
          <w:rFonts w:ascii="Times New Roman" w:hAnsi="Times New Roman" w:cs="Times New Roman"/>
          <w:color w:val="000000" w:themeColor="text1"/>
          <w:sz w:val="28"/>
          <w:szCs w:val="28"/>
          <w:shd w:val="clear" w:color="auto" w:fill="FFFFFF"/>
        </w:rPr>
        <w:t xml:space="preserve"> and language </w:t>
      </w:r>
      <w:r w:rsidR="007A04D7" w:rsidRPr="00065962">
        <w:rPr>
          <w:rFonts w:ascii="Times New Roman" w:hAnsi="Times New Roman" w:cs="Times New Roman"/>
          <w:color w:val="000000" w:themeColor="text1"/>
          <w:sz w:val="28"/>
          <w:szCs w:val="28"/>
          <w:shd w:val="clear" w:color="auto" w:fill="FFFFFF"/>
        </w:rPr>
        <w:t>is</w:t>
      </w:r>
      <w:r w:rsidR="001E4A17" w:rsidRPr="00065962">
        <w:rPr>
          <w:rFonts w:ascii="Times New Roman" w:hAnsi="Times New Roman" w:cs="Times New Roman"/>
          <w:color w:val="000000" w:themeColor="text1"/>
          <w:sz w:val="28"/>
          <w:szCs w:val="28"/>
          <w:shd w:val="clear" w:color="auto" w:fill="FFFFFF"/>
        </w:rPr>
        <w:t xml:space="preserve"> </w:t>
      </w:r>
      <w:r w:rsidR="00D858FE" w:rsidRPr="00065962">
        <w:rPr>
          <w:rFonts w:ascii="Times New Roman" w:hAnsi="Times New Roman" w:cs="Times New Roman"/>
          <w:color w:val="000000" w:themeColor="text1"/>
          <w:sz w:val="28"/>
          <w:szCs w:val="28"/>
          <w:shd w:val="clear" w:color="auto" w:fill="FFFFFF"/>
        </w:rPr>
        <w:t>a fundamental tool</w:t>
      </w:r>
      <w:r w:rsidR="00C429C6" w:rsidRPr="00065962">
        <w:rPr>
          <w:rFonts w:ascii="Times New Roman" w:hAnsi="Times New Roman" w:cs="Times New Roman"/>
          <w:color w:val="000000" w:themeColor="text1"/>
          <w:sz w:val="28"/>
          <w:szCs w:val="28"/>
          <w:shd w:val="clear" w:color="auto" w:fill="FFFFFF"/>
        </w:rPr>
        <w:t xml:space="preserve"> used in the development of children</w:t>
      </w:r>
      <w:r w:rsidR="00512D3D" w:rsidRPr="00065962">
        <w:rPr>
          <w:rFonts w:ascii="Times New Roman" w:hAnsi="Times New Roman" w:cs="Times New Roman"/>
          <w:color w:val="000000" w:themeColor="text1"/>
          <w:sz w:val="28"/>
          <w:szCs w:val="28"/>
          <w:shd w:val="clear" w:color="auto" w:fill="FFFFFF"/>
        </w:rPr>
        <w:t>.</w:t>
      </w:r>
      <w:r w:rsidR="001E4A17" w:rsidRPr="00065962">
        <w:rPr>
          <w:rFonts w:ascii="Times New Roman" w:hAnsi="Times New Roman" w:cs="Times New Roman"/>
          <w:color w:val="000000" w:themeColor="text1"/>
          <w:sz w:val="28"/>
          <w:szCs w:val="28"/>
          <w:shd w:val="clear" w:color="auto" w:fill="FFFFFF"/>
        </w:rPr>
        <w:t xml:space="preserve"> </w:t>
      </w:r>
      <w:r w:rsidR="00CD56E8" w:rsidRPr="00065962">
        <w:rPr>
          <w:rFonts w:ascii="Times New Roman" w:hAnsi="Times New Roman" w:cs="Times New Roman"/>
          <w:color w:val="000000" w:themeColor="text1"/>
          <w:sz w:val="28"/>
          <w:szCs w:val="28"/>
          <w:shd w:val="clear" w:color="auto" w:fill="FFFFFF"/>
        </w:rPr>
        <w:t>Vygotsky created the</w:t>
      </w:r>
      <w:r w:rsidR="00C95301" w:rsidRPr="00065962">
        <w:rPr>
          <w:rFonts w:ascii="Times New Roman" w:hAnsi="Times New Roman" w:cs="Times New Roman"/>
          <w:color w:val="000000" w:themeColor="text1"/>
          <w:sz w:val="28"/>
          <w:szCs w:val="28"/>
          <w:shd w:val="clear" w:color="auto" w:fill="FFFFFF"/>
        </w:rPr>
        <w:t xml:space="preserve"> </w:t>
      </w:r>
      <w:r w:rsidR="00246C2B" w:rsidRPr="00065962">
        <w:rPr>
          <w:rFonts w:ascii="Times New Roman" w:hAnsi="Times New Roman" w:cs="Times New Roman"/>
          <w:color w:val="000000" w:themeColor="text1"/>
          <w:sz w:val="28"/>
          <w:szCs w:val="28"/>
          <w:shd w:val="clear" w:color="auto" w:fill="FFFFFF"/>
        </w:rPr>
        <w:t>‘z</w:t>
      </w:r>
      <w:r w:rsidR="000E7DBB" w:rsidRPr="00065962">
        <w:rPr>
          <w:rFonts w:ascii="Times New Roman" w:hAnsi="Times New Roman" w:cs="Times New Roman"/>
          <w:color w:val="000000" w:themeColor="text1"/>
          <w:sz w:val="28"/>
          <w:szCs w:val="28"/>
          <w:shd w:val="clear" w:color="auto" w:fill="FFFFFF"/>
        </w:rPr>
        <w:t>one of pr</w:t>
      </w:r>
      <w:r w:rsidR="00DC6C5B" w:rsidRPr="00065962">
        <w:rPr>
          <w:rFonts w:ascii="Times New Roman" w:hAnsi="Times New Roman" w:cs="Times New Roman"/>
          <w:color w:val="000000" w:themeColor="text1"/>
          <w:sz w:val="28"/>
          <w:szCs w:val="28"/>
          <w:shd w:val="clear" w:color="auto" w:fill="FFFFFF"/>
        </w:rPr>
        <w:t>o</w:t>
      </w:r>
      <w:r w:rsidR="001B5784" w:rsidRPr="00065962">
        <w:rPr>
          <w:rFonts w:ascii="Times New Roman" w:hAnsi="Times New Roman" w:cs="Times New Roman"/>
          <w:color w:val="000000" w:themeColor="text1"/>
          <w:sz w:val="28"/>
          <w:szCs w:val="28"/>
          <w:shd w:val="clear" w:color="auto" w:fill="FFFFFF"/>
        </w:rPr>
        <w:t xml:space="preserve">ximal development’ </w:t>
      </w:r>
      <w:r w:rsidR="00857F6C" w:rsidRPr="00065962">
        <w:rPr>
          <w:rFonts w:ascii="Times New Roman" w:hAnsi="Times New Roman" w:cs="Times New Roman"/>
          <w:color w:val="000000" w:themeColor="text1"/>
          <w:sz w:val="28"/>
          <w:szCs w:val="28"/>
          <w:shd w:val="clear" w:color="auto" w:fill="FFFFFF"/>
        </w:rPr>
        <w:t xml:space="preserve">defined as the different between </w:t>
      </w:r>
      <w:r w:rsidR="00400C30" w:rsidRPr="00065962">
        <w:rPr>
          <w:rStyle w:val="Strong"/>
          <w:rFonts w:ascii="Times New Roman" w:hAnsi="Times New Roman" w:cs="Times New Roman"/>
          <w:b w:val="0"/>
          <w:bCs w:val="0"/>
          <w:color w:val="000000" w:themeColor="text1"/>
          <w:sz w:val="28"/>
          <w:szCs w:val="28"/>
          <w:shd w:val="clear" w:color="auto" w:fill="FFFFFF"/>
        </w:rPr>
        <w:t>the current level of cognitive development and the potential level of cognitive development</w:t>
      </w:r>
      <w:r w:rsidR="00716E69" w:rsidRPr="00065962">
        <w:rPr>
          <w:rStyle w:val="Strong"/>
          <w:rFonts w:ascii="Times New Roman" w:hAnsi="Times New Roman" w:cs="Times New Roman"/>
          <w:b w:val="0"/>
          <w:bCs w:val="0"/>
          <w:color w:val="000000" w:themeColor="text1"/>
          <w:sz w:val="28"/>
          <w:szCs w:val="28"/>
          <w:shd w:val="clear" w:color="auto" w:fill="FFFFFF"/>
        </w:rPr>
        <w:t xml:space="preserve">. </w:t>
      </w:r>
      <w:r w:rsidR="00BC2CFC" w:rsidRPr="00065962">
        <w:rPr>
          <w:rStyle w:val="Strong"/>
          <w:rFonts w:ascii="Times New Roman" w:hAnsi="Times New Roman" w:cs="Times New Roman"/>
          <w:b w:val="0"/>
          <w:bCs w:val="0"/>
          <w:color w:val="000000" w:themeColor="text1"/>
          <w:sz w:val="28"/>
          <w:szCs w:val="28"/>
          <w:shd w:val="clear" w:color="auto" w:fill="FFFFFF"/>
        </w:rPr>
        <w:t xml:space="preserve">He believed children </w:t>
      </w:r>
      <w:r w:rsidR="004829CA" w:rsidRPr="00065962">
        <w:rPr>
          <w:rStyle w:val="Strong"/>
          <w:rFonts w:ascii="Times New Roman" w:hAnsi="Times New Roman" w:cs="Times New Roman"/>
          <w:b w:val="0"/>
          <w:bCs w:val="0"/>
          <w:color w:val="000000" w:themeColor="text1"/>
          <w:sz w:val="28"/>
          <w:szCs w:val="28"/>
          <w:shd w:val="clear" w:color="auto" w:fill="FFFFFF"/>
        </w:rPr>
        <w:t>can</w:t>
      </w:r>
      <w:r w:rsidR="009A4FD7" w:rsidRPr="00065962">
        <w:rPr>
          <w:rStyle w:val="Strong"/>
          <w:rFonts w:ascii="Times New Roman" w:hAnsi="Times New Roman" w:cs="Times New Roman"/>
          <w:b w:val="0"/>
          <w:bCs w:val="0"/>
          <w:color w:val="000000" w:themeColor="text1"/>
          <w:sz w:val="28"/>
          <w:szCs w:val="28"/>
          <w:shd w:val="clear" w:color="auto" w:fill="FFFFFF"/>
        </w:rPr>
        <w:t xml:space="preserve"> achieve their learning</w:t>
      </w:r>
      <w:r w:rsidR="007C087F" w:rsidRPr="00065962">
        <w:rPr>
          <w:rStyle w:val="Strong"/>
          <w:rFonts w:ascii="Times New Roman" w:hAnsi="Times New Roman" w:cs="Times New Roman"/>
          <w:b w:val="0"/>
          <w:bCs w:val="0"/>
          <w:color w:val="000000" w:themeColor="text1"/>
          <w:sz w:val="28"/>
          <w:szCs w:val="28"/>
          <w:shd w:val="clear" w:color="auto" w:fill="FFFFFF"/>
        </w:rPr>
        <w:t xml:space="preserve"> </w:t>
      </w:r>
      <w:r w:rsidR="0022504F" w:rsidRPr="00065962">
        <w:rPr>
          <w:rStyle w:val="Strong"/>
          <w:rFonts w:ascii="Times New Roman" w:hAnsi="Times New Roman" w:cs="Times New Roman"/>
          <w:b w:val="0"/>
          <w:bCs w:val="0"/>
          <w:color w:val="000000" w:themeColor="text1"/>
          <w:sz w:val="28"/>
          <w:szCs w:val="28"/>
          <w:shd w:val="clear" w:color="auto" w:fill="FFFFFF"/>
        </w:rPr>
        <w:t xml:space="preserve">objectives by </w:t>
      </w:r>
      <w:r w:rsidR="0097792E" w:rsidRPr="00065962">
        <w:rPr>
          <w:rStyle w:val="Strong"/>
          <w:rFonts w:ascii="Times New Roman" w:hAnsi="Times New Roman" w:cs="Times New Roman"/>
          <w:b w:val="0"/>
          <w:bCs w:val="0"/>
          <w:color w:val="000000" w:themeColor="text1"/>
          <w:sz w:val="28"/>
          <w:szCs w:val="28"/>
          <w:shd w:val="clear" w:color="auto" w:fill="FFFFFF"/>
        </w:rPr>
        <w:t xml:space="preserve">working with </w:t>
      </w:r>
      <w:r w:rsidR="00AA15DF" w:rsidRPr="00065962">
        <w:rPr>
          <w:rStyle w:val="Strong"/>
          <w:rFonts w:ascii="Times New Roman" w:hAnsi="Times New Roman" w:cs="Times New Roman"/>
          <w:b w:val="0"/>
          <w:bCs w:val="0"/>
          <w:color w:val="000000" w:themeColor="text1"/>
          <w:sz w:val="28"/>
          <w:szCs w:val="28"/>
          <w:shd w:val="clear" w:color="auto" w:fill="FFFFFF"/>
        </w:rPr>
        <w:t xml:space="preserve">practitioners </w:t>
      </w:r>
      <w:r w:rsidR="00153C2A" w:rsidRPr="00065962">
        <w:rPr>
          <w:rStyle w:val="Strong"/>
          <w:rFonts w:ascii="Times New Roman" w:hAnsi="Times New Roman" w:cs="Times New Roman"/>
          <w:b w:val="0"/>
          <w:bCs w:val="0"/>
          <w:color w:val="000000" w:themeColor="text1"/>
          <w:sz w:val="28"/>
          <w:szCs w:val="28"/>
          <w:shd w:val="clear" w:color="auto" w:fill="FFFFFF"/>
        </w:rPr>
        <w:t xml:space="preserve">or </w:t>
      </w:r>
      <w:r w:rsidR="007A3087" w:rsidRPr="00065962">
        <w:rPr>
          <w:rStyle w:val="Strong"/>
          <w:rFonts w:ascii="Times New Roman" w:hAnsi="Times New Roman" w:cs="Times New Roman"/>
          <w:b w:val="0"/>
          <w:bCs w:val="0"/>
          <w:color w:val="000000" w:themeColor="text1"/>
          <w:sz w:val="28"/>
          <w:szCs w:val="28"/>
          <w:shd w:val="clear" w:color="auto" w:fill="FFFFFF"/>
        </w:rPr>
        <w:t xml:space="preserve">interacting with more </w:t>
      </w:r>
      <w:r w:rsidR="0022765B" w:rsidRPr="00065962">
        <w:rPr>
          <w:rStyle w:val="Strong"/>
          <w:rFonts w:ascii="Times New Roman" w:hAnsi="Times New Roman" w:cs="Times New Roman"/>
          <w:b w:val="0"/>
          <w:bCs w:val="0"/>
          <w:color w:val="000000" w:themeColor="text1"/>
          <w:sz w:val="28"/>
          <w:szCs w:val="28"/>
          <w:shd w:val="clear" w:color="auto" w:fill="FFFFFF"/>
        </w:rPr>
        <w:t>knowledgeable</w:t>
      </w:r>
      <w:r w:rsidR="007A3087" w:rsidRPr="00065962">
        <w:rPr>
          <w:rStyle w:val="Strong"/>
          <w:rFonts w:ascii="Times New Roman" w:hAnsi="Times New Roman" w:cs="Times New Roman"/>
          <w:b w:val="0"/>
          <w:bCs w:val="0"/>
          <w:color w:val="000000" w:themeColor="text1"/>
          <w:sz w:val="28"/>
          <w:szCs w:val="28"/>
          <w:shd w:val="clear" w:color="auto" w:fill="FFFFFF"/>
        </w:rPr>
        <w:t xml:space="preserve"> peers</w:t>
      </w:r>
      <w:r w:rsidR="001C557B" w:rsidRPr="00065962">
        <w:rPr>
          <w:rStyle w:val="Strong"/>
          <w:rFonts w:ascii="Times New Roman" w:hAnsi="Times New Roman" w:cs="Times New Roman"/>
          <w:b w:val="0"/>
          <w:bCs w:val="0"/>
          <w:color w:val="000000" w:themeColor="text1"/>
          <w:sz w:val="28"/>
          <w:szCs w:val="28"/>
          <w:shd w:val="clear" w:color="auto" w:fill="FFFFFF"/>
        </w:rPr>
        <w:t xml:space="preserve"> </w:t>
      </w:r>
      <w:r w:rsidR="00B135E4" w:rsidRPr="00065962">
        <w:rPr>
          <w:rStyle w:val="Strong"/>
          <w:rFonts w:ascii="Times New Roman" w:hAnsi="Times New Roman" w:cs="Times New Roman"/>
          <w:b w:val="0"/>
          <w:bCs w:val="0"/>
          <w:color w:val="000000" w:themeColor="text1"/>
          <w:sz w:val="28"/>
          <w:szCs w:val="28"/>
          <w:shd w:val="clear" w:color="auto" w:fill="FFFFFF"/>
        </w:rPr>
        <w:t>enabling them to</w:t>
      </w:r>
      <w:r w:rsidR="00E237E8" w:rsidRPr="00065962">
        <w:rPr>
          <w:rStyle w:val="Strong"/>
          <w:rFonts w:ascii="Times New Roman" w:hAnsi="Times New Roman" w:cs="Times New Roman"/>
          <w:b w:val="0"/>
          <w:bCs w:val="0"/>
          <w:color w:val="000000" w:themeColor="text1"/>
          <w:sz w:val="28"/>
          <w:szCs w:val="28"/>
          <w:shd w:val="clear" w:color="auto" w:fill="FFFFFF"/>
        </w:rPr>
        <w:t xml:space="preserve"> create meaning</w:t>
      </w:r>
      <w:r w:rsidR="00CB3169" w:rsidRPr="00065962">
        <w:rPr>
          <w:rStyle w:val="Strong"/>
          <w:rFonts w:ascii="Times New Roman" w:hAnsi="Times New Roman" w:cs="Times New Roman"/>
          <w:b w:val="0"/>
          <w:bCs w:val="0"/>
          <w:color w:val="000000" w:themeColor="text1"/>
          <w:sz w:val="28"/>
          <w:szCs w:val="28"/>
          <w:shd w:val="clear" w:color="auto" w:fill="FFFFFF"/>
        </w:rPr>
        <w:t xml:space="preserve"> of the thing</w:t>
      </w:r>
      <w:r w:rsidR="00672E69" w:rsidRPr="00065962">
        <w:rPr>
          <w:rStyle w:val="Strong"/>
          <w:rFonts w:ascii="Times New Roman" w:hAnsi="Times New Roman" w:cs="Times New Roman"/>
          <w:b w:val="0"/>
          <w:bCs w:val="0"/>
          <w:color w:val="000000" w:themeColor="text1"/>
          <w:sz w:val="28"/>
          <w:szCs w:val="28"/>
          <w:shd w:val="clear" w:color="auto" w:fill="FFFFFF"/>
        </w:rPr>
        <w:t xml:space="preserve">s they learn </w:t>
      </w:r>
      <w:r w:rsidR="0022765B" w:rsidRPr="00065962">
        <w:rPr>
          <w:rStyle w:val="Strong"/>
          <w:rFonts w:ascii="Times New Roman" w:hAnsi="Times New Roman" w:cs="Times New Roman"/>
          <w:b w:val="0"/>
          <w:bCs w:val="0"/>
          <w:color w:val="000000" w:themeColor="text1"/>
          <w:sz w:val="28"/>
          <w:szCs w:val="28"/>
          <w:shd w:val="clear" w:color="auto" w:fill="FFFFFF"/>
        </w:rPr>
        <w:t>(</w:t>
      </w:r>
      <w:r w:rsidR="00515C24" w:rsidRPr="00065962">
        <w:rPr>
          <w:rStyle w:val="Strong"/>
          <w:rFonts w:ascii="Times New Roman" w:hAnsi="Times New Roman" w:cs="Times New Roman"/>
          <w:b w:val="0"/>
          <w:bCs w:val="0"/>
          <w:color w:val="000000" w:themeColor="text1"/>
          <w:sz w:val="28"/>
          <w:szCs w:val="28"/>
          <w:shd w:val="clear" w:color="auto" w:fill="FFFFFF"/>
        </w:rPr>
        <w:t>Kurt, 2020)</w:t>
      </w:r>
    </w:p>
    <w:p w14:paraId="0C281D18" w14:textId="7ED4D395" w:rsidR="000B4C15" w:rsidRDefault="000B4C15" w:rsidP="0072603E">
      <w:pPr>
        <w:spacing w:line="360" w:lineRule="auto"/>
        <w:jc w:val="center"/>
        <w:rPr>
          <w:rStyle w:val="Strong"/>
          <w:rFonts w:ascii="Times New Roman" w:hAnsi="Times New Roman" w:cs="Times New Roman"/>
          <w:b w:val="0"/>
          <w:bCs w:val="0"/>
          <w:color w:val="111111"/>
          <w:sz w:val="28"/>
          <w:szCs w:val="28"/>
          <w:shd w:val="clear" w:color="auto" w:fill="FFFFFF"/>
        </w:rPr>
      </w:pPr>
    </w:p>
    <w:p w14:paraId="22CAE506" w14:textId="77777777" w:rsidR="00152349" w:rsidRDefault="00152349" w:rsidP="00841480">
      <w:pPr>
        <w:spacing w:line="360" w:lineRule="auto"/>
        <w:jc w:val="center"/>
        <w:rPr>
          <w:rFonts w:ascii="Times New Roman" w:hAnsi="Times New Roman" w:cs="Times New Roman"/>
          <w:color w:val="3C3B37"/>
          <w:sz w:val="28"/>
          <w:szCs w:val="28"/>
          <w:shd w:val="clear" w:color="auto" w:fill="FFFFFF"/>
        </w:rPr>
      </w:pPr>
    </w:p>
    <w:p w14:paraId="6CEBCC87" w14:textId="77777777" w:rsidR="00152349" w:rsidRDefault="00152349" w:rsidP="000034FC">
      <w:pPr>
        <w:spacing w:line="360" w:lineRule="auto"/>
        <w:jc w:val="right"/>
        <w:rPr>
          <w:rFonts w:ascii="Times New Roman" w:hAnsi="Times New Roman" w:cs="Times New Roman"/>
          <w:color w:val="3C3B37"/>
          <w:sz w:val="28"/>
          <w:szCs w:val="28"/>
          <w:shd w:val="clear" w:color="auto" w:fill="FFFFFF"/>
        </w:rPr>
      </w:pPr>
    </w:p>
    <w:p w14:paraId="2F3D5097" w14:textId="77777777" w:rsidR="00152349" w:rsidRDefault="00152349" w:rsidP="000034FC">
      <w:pPr>
        <w:spacing w:line="360" w:lineRule="auto"/>
        <w:jc w:val="right"/>
        <w:rPr>
          <w:rFonts w:ascii="Times New Roman" w:hAnsi="Times New Roman" w:cs="Times New Roman"/>
          <w:color w:val="3C3B37"/>
          <w:sz w:val="28"/>
          <w:szCs w:val="28"/>
          <w:shd w:val="clear" w:color="auto" w:fill="FFFFFF"/>
        </w:rPr>
      </w:pPr>
    </w:p>
    <w:p w14:paraId="437221D5" w14:textId="77777777" w:rsidR="00152349" w:rsidRDefault="00152349" w:rsidP="000034FC">
      <w:pPr>
        <w:spacing w:line="360" w:lineRule="auto"/>
        <w:jc w:val="right"/>
        <w:rPr>
          <w:rFonts w:ascii="Times New Roman" w:hAnsi="Times New Roman" w:cs="Times New Roman"/>
          <w:color w:val="3C3B37"/>
          <w:sz w:val="28"/>
          <w:szCs w:val="28"/>
          <w:shd w:val="clear" w:color="auto" w:fill="FFFFFF"/>
        </w:rPr>
      </w:pPr>
    </w:p>
    <w:p w14:paraId="13299225" w14:textId="77777777" w:rsidR="00814E7A" w:rsidRDefault="00814E7A" w:rsidP="00814E7A">
      <w:pPr>
        <w:spacing w:line="360" w:lineRule="auto"/>
        <w:jc w:val="right"/>
        <w:rPr>
          <w:rFonts w:ascii="Times New Roman" w:hAnsi="Times New Roman" w:cs="Times New Roman"/>
          <w:color w:val="000000" w:themeColor="text1"/>
          <w:sz w:val="28"/>
          <w:szCs w:val="28"/>
          <w:shd w:val="clear" w:color="auto" w:fill="FFFFFF"/>
        </w:rPr>
      </w:pPr>
    </w:p>
    <w:p w14:paraId="0E8C9071" w14:textId="77777777" w:rsidR="00814E7A" w:rsidRPr="00446718" w:rsidRDefault="00814E7A" w:rsidP="00814E7A">
      <w:pPr>
        <w:spacing w:line="360" w:lineRule="auto"/>
        <w:jc w:val="right"/>
        <w:rPr>
          <w:rFonts w:ascii="Times New Roman" w:hAnsi="Times New Roman" w:cs="Times New Roman"/>
          <w:color w:val="3C3B37"/>
          <w:sz w:val="24"/>
          <w:szCs w:val="24"/>
          <w:shd w:val="clear" w:color="auto" w:fill="FFFFFF"/>
        </w:rPr>
      </w:pPr>
      <w:r w:rsidRPr="00873488">
        <w:rPr>
          <w:rFonts w:ascii="Times New Roman" w:hAnsi="Times New Roman" w:cs="Times New Roman"/>
          <w:color w:val="000000" w:themeColor="text1"/>
          <w:sz w:val="28"/>
          <w:szCs w:val="28"/>
          <w:shd w:val="clear" w:color="auto" w:fill="FFFFFF"/>
        </w:rPr>
        <w:t xml:space="preserve">(Source: World press, 2013) </w:t>
      </w:r>
      <w:r w:rsidRPr="00446718">
        <w:rPr>
          <w:rFonts w:ascii="Times New Roman" w:hAnsi="Times New Roman" w:cs="Times New Roman"/>
          <w:color w:val="000000" w:themeColor="text1"/>
          <w:sz w:val="24"/>
          <w:szCs w:val="24"/>
          <w:shd w:val="clear" w:color="auto" w:fill="FFFFFF"/>
        </w:rPr>
        <w:t xml:space="preserve"> </w:t>
      </w:r>
    </w:p>
    <w:p w14:paraId="165F0523" w14:textId="54C9733F" w:rsidR="00F57F22" w:rsidRPr="00814E7A" w:rsidRDefault="000034FC" w:rsidP="00814E7A">
      <w:pPr>
        <w:spacing w:line="360" w:lineRule="auto"/>
        <w:rPr>
          <w:rFonts w:ascii="Times New Roman" w:hAnsi="Times New Roman" w:cs="Times New Roman"/>
          <w:color w:val="3C3B37"/>
          <w:sz w:val="28"/>
          <w:szCs w:val="28"/>
          <w:shd w:val="clear" w:color="auto" w:fill="FFFFFF"/>
        </w:rPr>
      </w:pPr>
      <w:r w:rsidRPr="000034FC">
        <w:rPr>
          <w:rFonts w:ascii="Times New Roman" w:hAnsi="Times New Roman" w:cs="Times New Roman"/>
          <w:color w:val="3C3B37"/>
          <w:sz w:val="28"/>
          <w:szCs w:val="28"/>
          <w:shd w:val="clear" w:color="auto" w:fill="FFFFFF"/>
        </w:rPr>
        <w:lastRenderedPageBreak/>
        <w:t xml:space="preserve"> </w:t>
      </w:r>
      <w:r w:rsidR="00F57F22">
        <w:rPr>
          <w:rFonts w:ascii="Times New Roman" w:hAnsi="Times New Roman" w:cs="Times New Roman"/>
          <w:sz w:val="28"/>
          <w:szCs w:val="28"/>
        </w:rPr>
        <w:t xml:space="preserve">Key points to remember as a </w:t>
      </w:r>
      <w:r w:rsidR="00B6447C">
        <w:rPr>
          <w:rFonts w:ascii="Times New Roman" w:hAnsi="Times New Roman" w:cs="Times New Roman"/>
          <w:sz w:val="28"/>
          <w:szCs w:val="28"/>
        </w:rPr>
        <w:t>key worker</w:t>
      </w:r>
      <w:r w:rsidR="00F57F22">
        <w:rPr>
          <w:rFonts w:ascii="Times New Roman" w:hAnsi="Times New Roman" w:cs="Times New Roman"/>
          <w:sz w:val="28"/>
          <w:szCs w:val="28"/>
        </w:rPr>
        <w:t>:</w:t>
      </w:r>
    </w:p>
    <w:p w14:paraId="5654C909"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Remain professional but sensitive to the child and their family.</w:t>
      </w:r>
    </w:p>
    <w:p w14:paraId="0DB14D64"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Form a strong trustworthy relationship with child and family. </w:t>
      </w:r>
    </w:p>
    <w:p w14:paraId="65F2B71D"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Become a role model for the child. </w:t>
      </w:r>
    </w:p>
    <w:p w14:paraId="2B67BFCF" w14:textId="7062F28A"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sidRPr="00930AFA">
        <w:rPr>
          <w:rFonts w:ascii="Times New Roman" w:hAnsi="Times New Roman" w:cs="Times New Roman"/>
          <w:sz w:val="28"/>
          <w:szCs w:val="28"/>
        </w:rPr>
        <w:t>Observe children during play noting their interests to plan learning experiences that will enable the child to reach the</w:t>
      </w:r>
      <w:r w:rsidR="00D17A74">
        <w:rPr>
          <w:rFonts w:ascii="Times New Roman" w:hAnsi="Times New Roman" w:cs="Times New Roman"/>
          <w:sz w:val="28"/>
          <w:szCs w:val="28"/>
        </w:rPr>
        <w:t>ir</w:t>
      </w:r>
      <w:r w:rsidRPr="00930AFA">
        <w:rPr>
          <w:rFonts w:ascii="Times New Roman" w:hAnsi="Times New Roman" w:cs="Times New Roman"/>
          <w:sz w:val="28"/>
          <w:szCs w:val="28"/>
        </w:rPr>
        <w:t xml:space="preserve"> potential.</w:t>
      </w:r>
    </w:p>
    <w:p w14:paraId="46362DBC" w14:textId="77777777"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Assist children in their transitions whether that be from room to room or setting to setting.</w:t>
      </w:r>
    </w:p>
    <w:p w14:paraId="27854E5B" w14:textId="3B87B0BF"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Converse effectively with parents ensuring they are aware of their child</w:t>
      </w:r>
      <w:r w:rsidR="00E24855">
        <w:rPr>
          <w:rFonts w:ascii="Times New Roman" w:hAnsi="Times New Roman" w:cs="Times New Roman"/>
          <w:sz w:val="28"/>
          <w:szCs w:val="28"/>
        </w:rPr>
        <w:t>’</w:t>
      </w:r>
      <w:r w:rsidR="00B6447C">
        <w:rPr>
          <w:rFonts w:ascii="Times New Roman" w:hAnsi="Times New Roman" w:cs="Times New Roman"/>
          <w:sz w:val="28"/>
          <w:szCs w:val="28"/>
        </w:rPr>
        <w:t>s</w:t>
      </w:r>
      <w:r>
        <w:rPr>
          <w:rFonts w:ascii="Times New Roman" w:hAnsi="Times New Roman" w:cs="Times New Roman"/>
          <w:sz w:val="28"/>
          <w:szCs w:val="28"/>
        </w:rPr>
        <w:t xml:space="preserve"> day and developments.</w:t>
      </w:r>
    </w:p>
    <w:p w14:paraId="401BB05B" w14:textId="61A6D73E" w:rsidR="00F57F22" w:rsidRPr="00C21E29"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Support </w:t>
      </w:r>
      <w:r w:rsidR="00CB2555">
        <w:rPr>
          <w:rFonts w:ascii="Times New Roman" w:hAnsi="Times New Roman" w:cs="Times New Roman"/>
          <w:sz w:val="28"/>
          <w:szCs w:val="28"/>
        </w:rPr>
        <w:t xml:space="preserve">the </w:t>
      </w:r>
      <w:r>
        <w:rPr>
          <w:rFonts w:ascii="Times New Roman" w:hAnsi="Times New Roman" w:cs="Times New Roman"/>
          <w:sz w:val="28"/>
          <w:szCs w:val="28"/>
        </w:rPr>
        <w:t>children’s needs.</w:t>
      </w:r>
    </w:p>
    <w:p w14:paraId="01496EDA" w14:textId="6F497D88" w:rsidR="00F57F22" w:rsidRDefault="00F57F22" w:rsidP="00F57F22">
      <w:pPr>
        <w:pStyle w:val="ListParagraph"/>
        <w:numPr>
          <w:ilvl w:val="0"/>
          <w:numId w:val="4"/>
        </w:numPr>
        <w:spacing w:line="360" w:lineRule="auto"/>
        <w:jc w:val="both"/>
        <w:rPr>
          <w:rFonts w:ascii="Times New Roman" w:hAnsi="Times New Roman" w:cs="Times New Roman"/>
          <w:sz w:val="28"/>
          <w:szCs w:val="28"/>
        </w:rPr>
      </w:pPr>
      <w:r>
        <w:rPr>
          <w:rFonts w:ascii="Times New Roman" w:hAnsi="Times New Roman" w:cs="Times New Roman"/>
          <w:sz w:val="28"/>
          <w:szCs w:val="28"/>
        </w:rPr>
        <w:t>Communicate with colleagues to ensure continuity of care.</w:t>
      </w:r>
    </w:p>
    <w:p w14:paraId="295CEF8F" w14:textId="1CE39904" w:rsidR="00C84C79" w:rsidRPr="00873488" w:rsidRDefault="00F57F22" w:rsidP="00B6447C">
      <w:pPr>
        <w:spacing w:line="360" w:lineRule="auto"/>
        <w:jc w:val="right"/>
        <w:rPr>
          <w:rFonts w:ascii="Times New Roman" w:hAnsi="Times New Roman" w:cs="Times New Roman"/>
          <w:sz w:val="28"/>
          <w:szCs w:val="28"/>
        </w:rPr>
      </w:pPr>
      <w:r w:rsidRPr="00873488">
        <w:rPr>
          <w:rFonts w:ascii="Times New Roman" w:hAnsi="Times New Roman" w:cs="Times New Roman"/>
          <w:sz w:val="28"/>
          <w:szCs w:val="28"/>
        </w:rPr>
        <w:t>(P</w:t>
      </w:r>
      <w:r w:rsidR="00302E76" w:rsidRPr="00873488">
        <w:rPr>
          <w:rFonts w:ascii="Times New Roman" w:hAnsi="Times New Roman" w:cs="Times New Roman"/>
          <w:sz w:val="28"/>
          <w:szCs w:val="28"/>
        </w:rPr>
        <w:t>acey</w:t>
      </w:r>
      <w:r w:rsidRPr="00873488">
        <w:rPr>
          <w:rFonts w:ascii="Times New Roman" w:hAnsi="Times New Roman" w:cs="Times New Roman"/>
          <w:sz w:val="28"/>
          <w:szCs w:val="28"/>
        </w:rPr>
        <w:t>, 2020)</w:t>
      </w:r>
    </w:p>
    <w:p w14:paraId="426DC386" w14:textId="6271FF00" w:rsidR="0028693B" w:rsidRDefault="00814E7A" w:rsidP="007068EF">
      <w:pPr>
        <w:spacing w:line="360" w:lineRule="auto"/>
        <w:jc w:val="both"/>
        <w:rPr>
          <w:rFonts w:ascii="Times New Roman" w:hAnsi="Times New Roman" w:cs="Times New Roman"/>
          <w:sz w:val="28"/>
          <w:szCs w:val="28"/>
        </w:rPr>
      </w:pPr>
      <w:r>
        <w:rPr>
          <w:noProof/>
        </w:rPr>
        <w:drawing>
          <wp:anchor distT="0" distB="0" distL="114300" distR="114300" simplePos="0" relativeHeight="251692032" behindDoc="0" locked="0" layoutInCell="1" allowOverlap="1" wp14:anchorId="013C0282" wp14:editId="0E0090EC">
            <wp:simplePos x="0" y="0"/>
            <wp:positionH relativeFrom="margin">
              <wp:align>center</wp:align>
            </wp:positionH>
            <wp:positionV relativeFrom="paragraph">
              <wp:posOffset>48514</wp:posOffset>
            </wp:positionV>
            <wp:extent cx="3084576" cy="3387704"/>
            <wp:effectExtent l="0" t="0" r="1905" b="3810"/>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84576" cy="33877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C49E3E" w14:textId="39D771D1" w:rsidR="00E24855" w:rsidRDefault="00E24855" w:rsidP="00E56DBF">
      <w:pPr>
        <w:jc w:val="center"/>
        <w:rPr>
          <w:rFonts w:ascii="Times New Roman" w:hAnsi="Times New Roman" w:cs="Times New Roman"/>
          <w:b/>
          <w:bCs/>
          <w:sz w:val="40"/>
          <w:szCs w:val="40"/>
          <w:u w:val="double"/>
        </w:rPr>
      </w:pPr>
    </w:p>
    <w:p w14:paraId="0C8F376F" w14:textId="07DE4746" w:rsidR="00E24855" w:rsidRDefault="00E24855" w:rsidP="00EA5944">
      <w:pPr>
        <w:rPr>
          <w:rFonts w:ascii="Times New Roman" w:hAnsi="Times New Roman" w:cs="Times New Roman"/>
          <w:b/>
          <w:bCs/>
          <w:sz w:val="40"/>
          <w:szCs w:val="40"/>
          <w:u w:val="double"/>
        </w:rPr>
      </w:pPr>
    </w:p>
    <w:p w14:paraId="707BBA45" w14:textId="4A4D4074" w:rsidR="00E24855" w:rsidRDefault="00E24855" w:rsidP="00EA5944">
      <w:pPr>
        <w:rPr>
          <w:rFonts w:ascii="Times New Roman" w:hAnsi="Times New Roman" w:cs="Times New Roman"/>
          <w:b/>
          <w:bCs/>
          <w:sz w:val="40"/>
          <w:szCs w:val="40"/>
          <w:u w:val="double"/>
        </w:rPr>
      </w:pPr>
    </w:p>
    <w:p w14:paraId="59828758" w14:textId="77777777" w:rsidR="00E24855" w:rsidRDefault="00E24855" w:rsidP="00EA5944">
      <w:pPr>
        <w:rPr>
          <w:rFonts w:ascii="Times New Roman" w:hAnsi="Times New Roman" w:cs="Times New Roman"/>
          <w:b/>
          <w:bCs/>
          <w:sz w:val="40"/>
          <w:szCs w:val="40"/>
          <w:u w:val="double"/>
        </w:rPr>
      </w:pPr>
    </w:p>
    <w:p w14:paraId="33B5C5FA" w14:textId="4558C370" w:rsidR="00E24855" w:rsidRDefault="00E24855" w:rsidP="00EA5944">
      <w:pPr>
        <w:rPr>
          <w:rFonts w:ascii="Times New Roman" w:hAnsi="Times New Roman" w:cs="Times New Roman"/>
          <w:b/>
          <w:bCs/>
          <w:sz w:val="40"/>
          <w:szCs w:val="40"/>
          <w:u w:val="double"/>
        </w:rPr>
      </w:pPr>
    </w:p>
    <w:p w14:paraId="3BC65E72" w14:textId="77777777" w:rsidR="00E24855" w:rsidRDefault="00E24855" w:rsidP="00EA5944">
      <w:pPr>
        <w:rPr>
          <w:rFonts w:ascii="Times New Roman" w:hAnsi="Times New Roman" w:cs="Times New Roman"/>
          <w:b/>
          <w:bCs/>
          <w:sz w:val="40"/>
          <w:szCs w:val="40"/>
          <w:u w:val="double"/>
        </w:rPr>
      </w:pPr>
    </w:p>
    <w:p w14:paraId="6A797193" w14:textId="77777777" w:rsidR="00E24855" w:rsidRDefault="00E24855" w:rsidP="00EA5944">
      <w:pPr>
        <w:rPr>
          <w:rFonts w:ascii="Times New Roman" w:hAnsi="Times New Roman" w:cs="Times New Roman"/>
          <w:b/>
          <w:bCs/>
          <w:sz w:val="40"/>
          <w:szCs w:val="40"/>
          <w:u w:val="double"/>
        </w:rPr>
      </w:pPr>
    </w:p>
    <w:p w14:paraId="3B0A4BD8" w14:textId="77777777" w:rsidR="00E24855" w:rsidRDefault="00E24855" w:rsidP="00EA5944">
      <w:pPr>
        <w:rPr>
          <w:rFonts w:ascii="Times New Roman" w:hAnsi="Times New Roman" w:cs="Times New Roman"/>
          <w:b/>
          <w:bCs/>
          <w:sz w:val="40"/>
          <w:szCs w:val="40"/>
          <w:u w:val="double"/>
        </w:rPr>
      </w:pPr>
    </w:p>
    <w:p w14:paraId="514565F8" w14:textId="77777777" w:rsidR="00814E7A" w:rsidRDefault="00814E7A" w:rsidP="00814E7A">
      <w:pPr>
        <w:jc w:val="right"/>
        <w:rPr>
          <w:rFonts w:ascii="Times New Roman" w:hAnsi="Times New Roman" w:cs="Times New Roman"/>
          <w:sz w:val="28"/>
          <w:szCs w:val="28"/>
        </w:rPr>
      </w:pPr>
      <w:r w:rsidRPr="007A0568">
        <w:rPr>
          <w:rFonts w:ascii="Times New Roman" w:hAnsi="Times New Roman" w:cs="Times New Roman"/>
          <w:sz w:val="28"/>
          <w:szCs w:val="28"/>
        </w:rPr>
        <w:t>(Source: World press, 2015)</w:t>
      </w:r>
    </w:p>
    <w:p w14:paraId="7F232E57" w14:textId="77777777" w:rsidR="00CB2555" w:rsidRDefault="00CB2555" w:rsidP="00B8560A">
      <w:pPr>
        <w:rPr>
          <w:rFonts w:ascii="Times New Roman" w:hAnsi="Times New Roman" w:cs="Times New Roman"/>
          <w:b/>
          <w:bCs/>
          <w:sz w:val="40"/>
          <w:szCs w:val="40"/>
          <w:u w:val="double"/>
        </w:rPr>
      </w:pPr>
    </w:p>
    <w:p w14:paraId="7C51984A" w14:textId="589C4C2D" w:rsidR="00AD16FC" w:rsidRDefault="00C515F7" w:rsidP="00B8560A">
      <w:pPr>
        <w:rPr>
          <w:rFonts w:ascii="Times New Roman" w:hAnsi="Times New Roman" w:cs="Times New Roman"/>
          <w:b/>
          <w:bCs/>
          <w:sz w:val="40"/>
          <w:szCs w:val="40"/>
          <w:u w:val="double"/>
        </w:rPr>
      </w:pPr>
      <w:r w:rsidRPr="00E678A8">
        <w:rPr>
          <w:rFonts w:ascii="Times New Roman" w:hAnsi="Times New Roman" w:cs="Times New Roman"/>
          <w:b/>
          <w:bCs/>
          <w:sz w:val="40"/>
          <w:szCs w:val="40"/>
          <w:u w:val="double"/>
        </w:rPr>
        <w:lastRenderedPageBreak/>
        <w:t>The needs of the child.</w:t>
      </w:r>
    </w:p>
    <w:p w14:paraId="2061E78E" w14:textId="77777777" w:rsidR="00484B94" w:rsidRDefault="00484B94" w:rsidP="008D389B">
      <w:pPr>
        <w:spacing w:line="360" w:lineRule="auto"/>
        <w:jc w:val="both"/>
        <w:rPr>
          <w:rFonts w:ascii="Times New Roman" w:hAnsi="Times New Roman" w:cs="Times New Roman"/>
          <w:b/>
          <w:bCs/>
          <w:sz w:val="40"/>
          <w:szCs w:val="40"/>
          <w:u w:val="double"/>
        </w:rPr>
      </w:pPr>
    </w:p>
    <w:p w14:paraId="0D32ABF7" w14:textId="363167A5" w:rsidR="00F31C13" w:rsidRDefault="00F31C13" w:rsidP="008D389B">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All practitioners </w:t>
      </w:r>
      <w:r w:rsidR="00BE5542">
        <w:rPr>
          <w:rFonts w:ascii="Times New Roman" w:hAnsi="Times New Roman" w:cs="Times New Roman"/>
          <w:noProof/>
          <w:sz w:val="28"/>
          <w:szCs w:val="28"/>
        </w:rPr>
        <w:t xml:space="preserve">working with children </w:t>
      </w:r>
      <w:r>
        <w:rPr>
          <w:rFonts w:ascii="Times New Roman" w:hAnsi="Times New Roman" w:cs="Times New Roman"/>
          <w:noProof/>
          <w:sz w:val="28"/>
          <w:szCs w:val="28"/>
        </w:rPr>
        <w:t xml:space="preserve">should recognise, understand and ensure all childrens rights are met. The United Nation Convention on the Rights of a Child (UNCRC) </w:t>
      </w:r>
      <w:r w:rsidR="00BE5542">
        <w:rPr>
          <w:rFonts w:ascii="Times New Roman" w:hAnsi="Times New Roman" w:cs="Times New Roman"/>
          <w:noProof/>
          <w:sz w:val="28"/>
          <w:szCs w:val="28"/>
        </w:rPr>
        <w:t xml:space="preserve">provides all children under 18 years of age a set of rights that </w:t>
      </w:r>
      <w:r>
        <w:rPr>
          <w:rFonts w:ascii="Times New Roman" w:hAnsi="Times New Roman" w:cs="Times New Roman"/>
          <w:noProof/>
          <w:sz w:val="28"/>
          <w:szCs w:val="28"/>
        </w:rPr>
        <w:t>protect children</w:t>
      </w:r>
      <w:r w:rsidR="00A53E2F">
        <w:rPr>
          <w:rFonts w:ascii="Times New Roman" w:hAnsi="Times New Roman" w:cs="Times New Roman"/>
          <w:noProof/>
          <w:sz w:val="28"/>
          <w:szCs w:val="28"/>
        </w:rPr>
        <w:t xml:space="preserve"> and allow them a voice</w:t>
      </w:r>
      <w:r>
        <w:rPr>
          <w:rFonts w:ascii="Times New Roman" w:hAnsi="Times New Roman" w:cs="Times New Roman"/>
          <w:noProof/>
          <w:sz w:val="28"/>
          <w:szCs w:val="28"/>
        </w:rPr>
        <w:t xml:space="preserve"> </w:t>
      </w:r>
      <w:r w:rsidR="00BE5542">
        <w:rPr>
          <w:rFonts w:ascii="Times New Roman" w:hAnsi="Times New Roman" w:cs="Times New Roman"/>
          <w:noProof/>
          <w:sz w:val="28"/>
          <w:szCs w:val="28"/>
        </w:rPr>
        <w:t>regarless of  their ethnicity, gender or  religion</w:t>
      </w:r>
      <w:r w:rsidR="00A53E2F">
        <w:rPr>
          <w:rFonts w:ascii="Times New Roman" w:hAnsi="Times New Roman" w:cs="Times New Roman"/>
          <w:noProof/>
          <w:sz w:val="28"/>
          <w:szCs w:val="28"/>
        </w:rPr>
        <w:t xml:space="preserve"> (Children’s Commissioner for Wales, 2020)</w:t>
      </w:r>
    </w:p>
    <w:p w14:paraId="0647E10B" w14:textId="77777777" w:rsidR="00A53E2F" w:rsidRDefault="00A53E2F" w:rsidP="008D389B">
      <w:pPr>
        <w:spacing w:line="360" w:lineRule="auto"/>
        <w:jc w:val="both"/>
        <w:rPr>
          <w:rFonts w:ascii="Times New Roman" w:hAnsi="Times New Roman" w:cs="Times New Roman"/>
          <w:noProof/>
          <w:sz w:val="28"/>
          <w:szCs w:val="28"/>
        </w:rPr>
      </w:pPr>
    </w:p>
    <w:p w14:paraId="56A53658" w14:textId="03B5B133" w:rsidR="00892801" w:rsidRPr="00A7416C" w:rsidRDefault="00AB2A72" w:rsidP="008D389B">
      <w:pPr>
        <w:spacing w:line="360" w:lineRule="auto"/>
        <w:jc w:val="both"/>
        <w:rPr>
          <w:rFonts w:ascii="Times New Roman" w:hAnsi="Times New Roman" w:cs="Times New Roman"/>
          <w:color w:val="000000" w:themeColor="text1"/>
          <w:spacing w:val="5"/>
          <w:sz w:val="28"/>
          <w:szCs w:val="28"/>
          <w:shd w:val="clear" w:color="auto" w:fill="FFFFFF"/>
        </w:rPr>
      </w:pPr>
      <w:r>
        <w:rPr>
          <w:rFonts w:ascii="Times New Roman" w:hAnsi="Times New Roman" w:cs="Times New Roman"/>
          <w:color w:val="000000" w:themeColor="text1"/>
          <w:spacing w:val="5"/>
          <w:sz w:val="28"/>
          <w:szCs w:val="28"/>
          <w:shd w:val="clear" w:color="auto" w:fill="FFFFFF"/>
        </w:rPr>
        <w:t>Key workers</w:t>
      </w:r>
      <w:r w:rsidR="004A7651" w:rsidRPr="008D389B">
        <w:rPr>
          <w:rFonts w:ascii="Times New Roman" w:hAnsi="Times New Roman" w:cs="Times New Roman"/>
          <w:color w:val="000000" w:themeColor="text1"/>
          <w:spacing w:val="5"/>
          <w:sz w:val="28"/>
          <w:szCs w:val="28"/>
          <w:shd w:val="clear" w:color="auto" w:fill="FFFFFF"/>
        </w:rPr>
        <w:t xml:space="preserve"> need to </w:t>
      </w:r>
      <w:r w:rsidR="00FA5993" w:rsidRPr="008D389B">
        <w:rPr>
          <w:rFonts w:ascii="Times New Roman" w:hAnsi="Times New Roman" w:cs="Times New Roman"/>
          <w:color w:val="000000" w:themeColor="text1"/>
          <w:spacing w:val="5"/>
          <w:sz w:val="28"/>
          <w:szCs w:val="28"/>
          <w:shd w:val="clear" w:color="auto" w:fill="FFFFFF"/>
        </w:rPr>
        <w:t xml:space="preserve">be familiar with Maslow’s hierarchy of need’s </w:t>
      </w:r>
      <w:r w:rsidR="00BB15DD" w:rsidRPr="008D389B">
        <w:rPr>
          <w:rFonts w:ascii="Times New Roman" w:hAnsi="Times New Roman" w:cs="Times New Roman"/>
          <w:color w:val="000000" w:themeColor="text1"/>
          <w:spacing w:val="5"/>
          <w:sz w:val="28"/>
          <w:szCs w:val="28"/>
          <w:shd w:val="clear" w:color="auto" w:fill="FFFFFF"/>
        </w:rPr>
        <w:t xml:space="preserve">as this can </w:t>
      </w:r>
      <w:r w:rsidR="007C0103" w:rsidRPr="008D389B">
        <w:rPr>
          <w:rFonts w:ascii="Times New Roman" w:hAnsi="Times New Roman" w:cs="Times New Roman"/>
          <w:color w:val="000000" w:themeColor="text1"/>
          <w:spacing w:val="5"/>
          <w:sz w:val="28"/>
          <w:szCs w:val="28"/>
          <w:shd w:val="clear" w:color="auto" w:fill="FFFFFF"/>
        </w:rPr>
        <w:t xml:space="preserve">help them to </w:t>
      </w:r>
      <w:r w:rsidR="00DC1EBF" w:rsidRPr="008D389B">
        <w:rPr>
          <w:rFonts w:ascii="Times New Roman" w:hAnsi="Times New Roman" w:cs="Times New Roman"/>
          <w:color w:val="000000" w:themeColor="text1"/>
          <w:spacing w:val="5"/>
          <w:sz w:val="28"/>
          <w:szCs w:val="28"/>
          <w:shd w:val="clear" w:color="auto" w:fill="FFFFFF"/>
        </w:rPr>
        <w:t xml:space="preserve">understand children’s </w:t>
      </w:r>
      <w:r w:rsidR="00952D86" w:rsidRPr="008D389B">
        <w:rPr>
          <w:rFonts w:ascii="Times New Roman" w:hAnsi="Times New Roman" w:cs="Times New Roman"/>
          <w:color w:val="000000" w:themeColor="text1"/>
          <w:spacing w:val="5"/>
          <w:sz w:val="28"/>
          <w:szCs w:val="28"/>
          <w:shd w:val="clear" w:color="auto" w:fill="FFFFFF"/>
        </w:rPr>
        <w:t>behaviours and actions.</w:t>
      </w:r>
      <w:r w:rsidR="00375297" w:rsidRPr="008D389B">
        <w:rPr>
          <w:rFonts w:ascii="Times New Roman" w:hAnsi="Times New Roman" w:cs="Times New Roman"/>
          <w:color w:val="000000" w:themeColor="text1"/>
          <w:spacing w:val="5"/>
          <w:sz w:val="28"/>
          <w:szCs w:val="28"/>
          <w:shd w:val="clear" w:color="auto" w:fill="FFFFFF"/>
        </w:rPr>
        <w:t xml:space="preserve"> </w:t>
      </w:r>
      <w:r w:rsidR="000771F6" w:rsidRPr="008D389B">
        <w:rPr>
          <w:rFonts w:ascii="Times New Roman" w:hAnsi="Times New Roman" w:cs="Times New Roman"/>
          <w:color w:val="000000" w:themeColor="text1"/>
          <w:spacing w:val="5"/>
          <w:sz w:val="28"/>
          <w:szCs w:val="28"/>
          <w:shd w:val="clear" w:color="auto" w:fill="FFFFFF"/>
        </w:rPr>
        <w:t>The needs are</w:t>
      </w:r>
      <w:r w:rsidR="00A7416C">
        <w:rPr>
          <w:rFonts w:ascii="Times New Roman" w:hAnsi="Times New Roman" w:cs="Times New Roman"/>
          <w:color w:val="000000" w:themeColor="text1"/>
          <w:spacing w:val="5"/>
          <w:sz w:val="28"/>
          <w:szCs w:val="28"/>
          <w:shd w:val="clear" w:color="auto" w:fill="FFFFFF"/>
        </w:rPr>
        <w:t xml:space="preserve"> </w:t>
      </w:r>
      <w:r w:rsidR="000771F6" w:rsidRPr="008D389B">
        <w:rPr>
          <w:rFonts w:ascii="Times New Roman" w:hAnsi="Times New Roman" w:cs="Times New Roman"/>
          <w:color w:val="000000" w:themeColor="text1"/>
          <w:spacing w:val="5"/>
          <w:sz w:val="28"/>
          <w:szCs w:val="28"/>
          <w:shd w:val="clear" w:color="auto" w:fill="FFFFFF"/>
        </w:rPr>
        <w:t>tiered</w:t>
      </w:r>
      <w:r w:rsidR="00A7416C">
        <w:rPr>
          <w:rFonts w:ascii="Times New Roman" w:hAnsi="Times New Roman" w:cs="Times New Roman"/>
          <w:color w:val="000000" w:themeColor="text1"/>
          <w:spacing w:val="5"/>
          <w:sz w:val="28"/>
          <w:szCs w:val="28"/>
          <w:shd w:val="clear" w:color="auto" w:fill="FFFFFF"/>
        </w:rPr>
        <w:t>,</w:t>
      </w:r>
      <w:r w:rsidR="000771F6" w:rsidRPr="008D389B">
        <w:rPr>
          <w:rFonts w:ascii="Times New Roman" w:hAnsi="Times New Roman" w:cs="Times New Roman"/>
          <w:color w:val="000000" w:themeColor="text1"/>
          <w:spacing w:val="5"/>
          <w:sz w:val="28"/>
          <w:szCs w:val="28"/>
          <w:shd w:val="clear" w:color="auto" w:fill="FFFFFF"/>
        </w:rPr>
        <w:t xml:space="preserve"> and </w:t>
      </w:r>
      <w:r w:rsidR="00E63223" w:rsidRPr="008D389B">
        <w:rPr>
          <w:rFonts w:ascii="Times New Roman" w:hAnsi="Times New Roman" w:cs="Times New Roman"/>
          <w:color w:val="000000" w:themeColor="text1"/>
          <w:spacing w:val="5"/>
          <w:sz w:val="28"/>
          <w:szCs w:val="28"/>
          <w:shd w:val="clear" w:color="auto" w:fill="FFFFFF"/>
        </w:rPr>
        <w:t>each tier builds on the next.</w:t>
      </w:r>
      <w:r w:rsidR="00F52A5D" w:rsidRPr="008D389B">
        <w:rPr>
          <w:rFonts w:ascii="Times New Roman" w:hAnsi="Times New Roman" w:cs="Times New Roman"/>
          <w:color w:val="000000" w:themeColor="text1"/>
          <w:spacing w:val="5"/>
          <w:sz w:val="28"/>
          <w:szCs w:val="28"/>
          <w:shd w:val="clear" w:color="auto" w:fill="FFFFFF"/>
        </w:rPr>
        <w:t xml:space="preserve"> Adults</w:t>
      </w:r>
      <w:r w:rsidR="00C15623" w:rsidRPr="008D389B">
        <w:rPr>
          <w:rFonts w:ascii="Times New Roman" w:hAnsi="Times New Roman" w:cs="Times New Roman"/>
          <w:color w:val="000000" w:themeColor="text1"/>
          <w:spacing w:val="5"/>
          <w:sz w:val="28"/>
          <w:szCs w:val="28"/>
          <w:shd w:val="clear" w:color="auto" w:fill="FFFFFF"/>
        </w:rPr>
        <w:t xml:space="preserve"> regu</w:t>
      </w:r>
      <w:r w:rsidR="00310CC7" w:rsidRPr="008D389B">
        <w:rPr>
          <w:rFonts w:ascii="Times New Roman" w:hAnsi="Times New Roman" w:cs="Times New Roman"/>
          <w:color w:val="000000" w:themeColor="text1"/>
          <w:spacing w:val="5"/>
          <w:sz w:val="28"/>
          <w:szCs w:val="28"/>
          <w:shd w:val="clear" w:color="auto" w:fill="FFFFFF"/>
        </w:rPr>
        <w:t xml:space="preserve">larly </w:t>
      </w:r>
      <w:r w:rsidR="00C91458" w:rsidRPr="008D389B">
        <w:rPr>
          <w:rFonts w:ascii="Times New Roman" w:hAnsi="Times New Roman" w:cs="Times New Roman"/>
          <w:color w:val="000000" w:themeColor="text1"/>
          <w:spacing w:val="5"/>
          <w:sz w:val="28"/>
          <w:szCs w:val="28"/>
          <w:shd w:val="clear" w:color="auto" w:fill="FFFFFF"/>
        </w:rPr>
        <w:t xml:space="preserve">perceive children’s behaviour as </w:t>
      </w:r>
      <w:r w:rsidR="00FB4048" w:rsidRPr="008D389B">
        <w:rPr>
          <w:rFonts w:ascii="Times New Roman" w:hAnsi="Times New Roman" w:cs="Times New Roman"/>
          <w:color w:val="000000" w:themeColor="text1"/>
          <w:spacing w:val="5"/>
          <w:sz w:val="28"/>
          <w:szCs w:val="28"/>
          <w:shd w:val="clear" w:color="auto" w:fill="FFFFFF"/>
        </w:rPr>
        <w:t xml:space="preserve">singular </w:t>
      </w:r>
      <w:r w:rsidR="00AC62CC" w:rsidRPr="008D389B">
        <w:rPr>
          <w:rFonts w:ascii="Times New Roman" w:hAnsi="Times New Roman" w:cs="Times New Roman"/>
          <w:color w:val="000000" w:themeColor="text1"/>
          <w:spacing w:val="5"/>
          <w:sz w:val="28"/>
          <w:szCs w:val="28"/>
          <w:shd w:val="clear" w:color="auto" w:fill="FFFFFF"/>
        </w:rPr>
        <w:t xml:space="preserve">instead of a much </w:t>
      </w:r>
      <w:r w:rsidR="005C593D" w:rsidRPr="008D389B">
        <w:rPr>
          <w:rFonts w:ascii="Times New Roman" w:hAnsi="Times New Roman" w:cs="Times New Roman"/>
          <w:color w:val="000000" w:themeColor="text1"/>
          <w:spacing w:val="5"/>
          <w:sz w:val="28"/>
          <w:szCs w:val="28"/>
          <w:shd w:val="clear" w:color="auto" w:fill="FFFFFF"/>
        </w:rPr>
        <w:t>bigger</w:t>
      </w:r>
      <w:r w:rsidR="00AC62CC" w:rsidRPr="008D389B">
        <w:rPr>
          <w:rFonts w:ascii="Times New Roman" w:hAnsi="Times New Roman" w:cs="Times New Roman"/>
          <w:color w:val="000000" w:themeColor="text1"/>
          <w:spacing w:val="5"/>
          <w:sz w:val="28"/>
          <w:szCs w:val="28"/>
          <w:shd w:val="clear" w:color="auto" w:fill="FFFFFF"/>
        </w:rPr>
        <w:t xml:space="preserve"> picture. </w:t>
      </w:r>
      <w:r w:rsidR="00A7416C">
        <w:rPr>
          <w:rFonts w:ascii="Times New Roman" w:hAnsi="Times New Roman" w:cs="Times New Roman"/>
          <w:color w:val="000000" w:themeColor="text1"/>
          <w:spacing w:val="5"/>
          <w:sz w:val="28"/>
          <w:szCs w:val="28"/>
          <w:shd w:val="clear" w:color="auto" w:fill="FFFFFF"/>
        </w:rPr>
        <w:t>Key workers</w:t>
      </w:r>
      <w:r w:rsidR="005C593D" w:rsidRPr="008D389B">
        <w:rPr>
          <w:rFonts w:ascii="Times New Roman" w:hAnsi="Times New Roman" w:cs="Times New Roman"/>
          <w:color w:val="000000" w:themeColor="text1"/>
          <w:spacing w:val="5"/>
          <w:sz w:val="28"/>
          <w:szCs w:val="28"/>
          <w:shd w:val="clear" w:color="auto" w:fill="FFFFFF"/>
        </w:rPr>
        <w:t xml:space="preserve"> should ask questions to better understand </w:t>
      </w:r>
      <w:r w:rsidR="005D03AC" w:rsidRPr="008D389B">
        <w:rPr>
          <w:rFonts w:ascii="Times New Roman" w:hAnsi="Times New Roman" w:cs="Times New Roman"/>
          <w:color w:val="000000" w:themeColor="text1"/>
          <w:spacing w:val="5"/>
          <w:sz w:val="28"/>
          <w:szCs w:val="28"/>
          <w:shd w:val="clear" w:color="auto" w:fill="FFFFFF"/>
        </w:rPr>
        <w:t xml:space="preserve">the reason for a child’s </w:t>
      </w:r>
      <w:r w:rsidR="00224AC5" w:rsidRPr="008D389B">
        <w:rPr>
          <w:rFonts w:ascii="Times New Roman" w:hAnsi="Times New Roman" w:cs="Times New Roman"/>
          <w:color w:val="000000" w:themeColor="text1"/>
          <w:spacing w:val="5"/>
          <w:sz w:val="28"/>
          <w:szCs w:val="28"/>
          <w:shd w:val="clear" w:color="auto" w:fill="FFFFFF"/>
        </w:rPr>
        <w:t>behaviour</w:t>
      </w:r>
      <w:r w:rsidR="00E212FB" w:rsidRPr="008D389B">
        <w:rPr>
          <w:rFonts w:ascii="Times New Roman" w:hAnsi="Times New Roman" w:cs="Times New Roman"/>
          <w:color w:val="000000" w:themeColor="text1"/>
          <w:spacing w:val="5"/>
          <w:sz w:val="28"/>
          <w:szCs w:val="28"/>
          <w:shd w:val="clear" w:color="auto" w:fill="FFFFFF"/>
        </w:rPr>
        <w:t xml:space="preserve">. Do they feel safe? Are they hungry? </w:t>
      </w:r>
      <w:r w:rsidR="0035521B" w:rsidRPr="008D389B">
        <w:rPr>
          <w:rFonts w:ascii="Times New Roman" w:hAnsi="Times New Roman" w:cs="Times New Roman"/>
          <w:color w:val="000000" w:themeColor="text1"/>
          <w:spacing w:val="5"/>
          <w:sz w:val="28"/>
          <w:szCs w:val="28"/>
          <w:shd w:val="clear" w:color="auto" w:fill="FFFFFF"/>
        </w:rPr>
        <w:t>Are they clean?</w:t>
      </w:r>
      <w:r w:rsidR="003B410C" w:rsidRPr="008D389B">
        <w:rPr>
          <w:rFonts w:ascii="Times New Roman" w:hAnsi="Times New Roman" w:cs="Times New Roman"/>
          <w:color w:val="000000" w:themeColor="text1"/>
          <w:spacing w:val="5"/>
          <w:sz w:val="28"/>
          <w:szCs w:val="28"/>
          <w:shd w:val="clear" w:color="auto" w:fill="FFFFFF"/>
        </w:rPr>
        <w:t xml:space="preserve"> </w:t>
      </w:r>
      <w:r w:rsidR="00892801" w:rsidRPr="008D389B">
        <w:rPr>
          <w:rFonts w:ascii="Times New Roman" w:hAnsi="Times New Roman" w:cs="Times New Roman"/>
          <w:color w:val="000000" w:themeColor="text1"/>
          <w:spacing w:val="5"/>
          <w:sz w:val="28"/>
          <w:szCs w:val="28"/>
          <w:shd w:val="clear" w:color="auto" w:fill="FFFFFF"/>
        </w:rPr>
        <w:t xml:space="preserve">Basic needs </w:t>
      </w:r>
      <w:r w:rsidR="00A4396D" w:rsidRPr="008D389B">
        <w:rPr>
          <w:rFonts w:ascii="Times New Roman" w:hAnsi="Times New Roman" w:cs="Times New Roman"/>
          <w:color w:val="000000" w:themeColor="text1"/>
          <w:spacing w:val="5"/>
          <w:sz w:val="28"/>
          <w:szCs w:val="28"/>
          <w:shd w:val="clear" w:color="auto" w:fill="FFFFFF"/>
        </w:rPr>
        <w:t xml:space="preserve">such as </w:t>
      </w:r>
      <w:r w:rsidR="009103CC" w:rsidRPr="008D389B">
        <w:rPr>
          <w:rFonts w:ascii="Times New Roman" w:hAnsi="Times New Roman" w:cs="Times New Roman"/>
          <w:color w:val="000000" w:themeColor="text1"/>
          <w:spacing w:val="5"/>
          <w:sz w:val="28"/>
          <w:szCs w:val="28"/>
          <w:shd w:val="clear" w:color="auto" w:fill="FFFFFF"/>
        </w:rPr>
        <w:t xml:space="preserve">water and food </w:t>
      </w:r>
      <w:r w:rsidR="00A4396D" w:rsidRPr="008D389B">
        <w:rPr>
          <w:rFonts w:ascii="Times New Roman" w:hAnsi="Times New Roman" w:cs="Times New Roman"/>
          <w:color w:val="000000" w:themeColor="text1"/>
          <w:spacing w:val="5"/>
          <w:sz w:val="28"/>
          <w:szCs w:val="28"/>
          <w:shd w:val="clear" w:color="auto" w:fill="FFFFFF"/>
        </w:rPr>
        <w:t xml:space="preserve">need to be met </w:t>
      </w:r>
      <w:r w:rsidR="00814E7A" w:rsidRPr="008D389B">
        <w:rPr>
          <w:rFonts w:ascii="Times New Roman" w:hAnsi="Times New Roman" w:cs="Times New Roman"/>
          <w:color w:val="000000" w:themeColor="text1"/>
          <w:spacing w:val="5"/>
          <w:sz w:val="28"/>
          <w:szCs w:val="28"/>
          <w:shd w:val="clear" w:color="auto" w:fill="FFFFFF"/>
        </w:rPr>
        <w:t>for</w:t>
      </w:r>
      <w:r w:rsidR="004B07C2" w:rsidRPr="008D389B">
        <w:rPr>
          <w:rFonts w:ascii="Times New Roman" w:hAnsi="Times New Roman" w:cs="Times New Roman"/>
          <w:color w:val="000000" w:themeColor="text1"/>
          <w:spacing w:val="5"/>
          <w:sz w:val="28"/>
          <w:szCs w:val="28"/>
          <w:shd w:val="clear" w:color="auto" w:fill="FFFFFF"/>
        </w:rPr>
        <w:t xml:space="preserve"> a practitioner</w:t>
      </w:r>
      <w:r w:rsidR="00CB2555">
        <w:rPr>
          <w:rFonts w:ascii="Times New Roman" w:hAnsi="Times New Roman" w:cs="Times New Roman"/>
          <w:color w:val="000000" w:themeColor="text1"/>
          <w:spacing w:val="5"/>
          <w:sz w:val="28"/>
          <w:szCs w:val="28"/>
          <w:shd w:val="clear" w:color="auto" w:fill="FFFFFF"/>
        </w:rPr>
        <w:t>s</w:t>
      </w:r>
      <w:r w:rsidR="004B07C2" w:rsidRPr="008D389B">
        <w:rPr>
          <w:rFonts w:ascii="Times New Roman" w:hAnsi="Times New Roman" w:cs="Times New Roman"/>
          <w:color w:val="000000" w:themeColor="text1"/>
          <w:spacing w:val="5"/>
          <w:sz w:val="28"/>
          <w:szCs w:val="28"/>
          <w:shd w:val="clear" w:color="auto" w:fill="FFFFFF"/>
        </w:rPr>
        <w:t xml:space="preserve"> to </w:t>
      </w:r>
      <w:r w:rsidR="00375297" w:rsidRPr="008D389B">
        <w:rPr>
          <w:rFonts w:ascii="Times New Roman" w:hAnsi="Times New Roman" w:cs="Times New Roman"/>
          <w:color w:val="000000" w:themeColor="text1"/>
          <w:spacing w:val="5"/>
          <w:sz w:val="28"/>
          <w:szCs w:val="28"/>
          <w:shd w:val="clear" w:color="auto" w:fill="FFFFFF"/>
        </w:rPr>
        <w:t xml:space="preserve">help a child reach </w:t>
      </w:r>
      <w:r w:rsidR="008B191D" w:rsidRPr="008D389B">
        <w:rPr>
          <w:rFonts w:ascii="Times New Roman" w:hAnsi="Times New Roman" w:cs="Times New Roman"/>
          <w:color w:val="000000" w:themeColor="text1"/>
          <w:spacing w:val="5"/>
          <w:sz w:val="28"/>
          <w:szCs w:val="28"/>
          <w:shd w:val="clear" w:color="auto" w:fill="FFFFFF"/>
        </w:rPr>
        <w:t>their full potential</w:t>
      </w:r>
      <w:r w:rsidR="0001337D" w:rsidRPr="008D389B">
        <w:rPr>
          <w:rFonts w:ascii="Times New Roman" w:hAnsi="Times New Roman" w:cs="Times New Roman"/>
          <w:color w:val="000000" w:themeColor="text1"/>
          <w:spacing w:val="5"/>
          <w:sz w:val="28"/>
          <w:szCs w:val="28"/>
          <w:shd w:val="clear" w:color="auto" w:fill="FFFFFF"/>
        </w:rPr>
        <w:t xml:space="preserve"> (Krau</w:t>
      </w:r>
      <w:r w:rsidR="008D389B" w:rsidRPr="008D389B">
        <w:rPr>
          <w:rFonts w:ascii="Times New Roman" w:hAnsi="Times New Roman" w:cs="Times New Roman"/>
          <w:color w:val="000000" w:themeColor="text1"/>
          <w:spacing w:val="5"/>
          <w:sz w:val="28"/>
          <w:szCs w:val="28"/>
          <w:shd w:val="clear" w:color="auto" w:fill="FFFFFF"/>
        </w:rPr>
        <w:t>ssel, 2018)</w:t>
      </w:r>
    </w:p>
    <w:p w14:paraId="0B01142C" w14:textId="4DB8D0EF" w:rsidR="001D40F0" w:rsidRDefault="00484B94" w:rsidP="00E678A8">
      <w:pPr>
        <w:jc w:val="center"/>
        <w:rPr>
          <w:rFonts w:ascii="Oxygen" w:hAnsi="Oxygen"/>
          <w:color w:val="818181"/>
          <w:spacing w:val="5"/>
          <w:shd w:val="clear" w:color="auto" w:fill="FFFFFF"/>
        </w:rPr>
      </w:pPr>
      <w:r>
        <w:rPr>
          <w:noProof/>
        </w:rPr>
        <w:drawing>
          <wp:anchor distT="0" distB="0" distL="114300" distR="114300" simplePos="0" relativeHeight="251658240" behindDoc="0" locked="0" layoutInCell="1" allowOverlap="1" wp14:anchorId="26EE7010" wp14:editId="22AEA983">
            <wp:simplePos x="0" y="0"/>
            <wp:positionH relativeFrom="margin">
              <wp:align>center</wp:align>
            </wp:positionH>
            <wp:positionV relativeFrom="paragraph">
              <wp:posOffset>118548</wp:posOffset>
            </wp:positionV>
            <wp:extent cx="3578772" cy="2615023"/>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78772" cy="261502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35AFA9" w14:textId="47928136" w:rsidR="001D40F0" w:rsidRDefault="001D40F0" w:rsidP="0001337D">
      <w:pPr>
        <w:jc w:val="center"/>
        <w:rPr>
          <w:rFonts w:ascii="Oxygen" w:hAnsi="Oxygen"/>
          <w:color w:val="818181"/>
          <w:spacing w:val="5"/>
          <w:shd w:val="clear" w:color="auto" w:fill="FFFFFF"/>
        </w:rPr>
      </w:pPr>
    </w:p>
    <w:p w14:paraId="1F8EB3B4" w14:textId="688F7CAC" w:rsidR="00892801" w:rsidRDefault="008D389B" w:rsidP="00793A29">
      <w:pPr>
        <w:rPr>
          <w:rFonts w:ascii="Times New Roman" w:hAnsi="Times New Roman" w:cs="Times New Roman"/>
          <w:color w:val="000000" w:themeColor="text1"/>
          <w:spacing w:val="5"/>
          <w:sz w:val="28"/>
          <w:szCs w:val="28"/>
          <w:shd w:val="clear" w:color="auto" w:fill="FFFFFF"/>
        </w:rPr>
      </w:pPr>
      <w:r>
        <w:rPr>
          <w:rFonts w:ascii="Oxygen" w:hAnsi="Oxygen"/>
          <w:color w:val="818181"/>
          <w:spacing w:val="5"/>
          <w:shd w:val="clear" w:color="auto" w:fill="FFFFFF"/>
        </w:rPr>
        <w:t xml:space="preserve">                                                                                           </w:t>
      </w:r>
    </w:p>
    <w:p w14:paraId="4A6C0172" w14:textId="04455AF6" w:rsidR="004E7F0B" w:rsidRDefault="004E7F0B" w:rsidP="00793A29">
      <w:pPr>
        <w:rPr>
          <w:rFonts w:ascii="Times New Roman" w:hAnsi="Times New Roman" w:cs="Times New Roman"/>
          <w:color w:val="000000" w:themeColor="text1"/>
          <w:spacing w:val="5"/>
          <w:sz w:val="28"/>
          <w:szCs w:val="28"/>
          <w:shd w:val="clear" w:color="auto" w:fill="FFFFFF"/>
        </w:rPr>
      </w:pPr>
    </w:p>
    <w:p w14:paraId="7AC5CAC8" w14:textId="0FE6568C" w:rsidR="00E678A8" w:rsidRDefault="00E678A8" w:rsidP="00793A29">
      <w:pPr>
        <w:rPr>
          <w:rFonts w:ascii="Times New Roman" w:hAnsi="Times New Roman" w:cs="Times New Roman"/>
          <w:color w:val="000000" w:themeColor="text1"/>
          <w:spacing w:val="5"/>
          <w:sz w:val="28"/>
          <w:szCs w:val="28"/>
          <w:shd w:val="clear" w:color="auto" w:fill="FFFFFF"/>
        </w:rPr>
      </w:pPr>
    </w:p>
    <w:p w14:paraId="7B6C42A6" w14:textId="3024BF7C" w:rsidR="00E678A8" w:rsidRDefault="00E678A8" w:rsidP="00793A29">
      <w:pPr>
        <w:rPr>
          <w:rFonts w:ascii="Times New Roman" w:hAnsi="Times New Roman" w:cs="Times New Roman"/>
          <w:color w:val="000000" w:themeColor="text1"/>
          <w:spacing w:val="5"/>
          <w:sz w:val="28"/>
          <w:szCs w:val="28"/>
          <w:shd w:val="clear" w:color="auto" w:fill="FFFFFF"/>
        </w:rPr>
      </w:pPr>
    </w:p>
    <w:p w14:paraId="29B160D7" w14:textId="10267CF5" w:rsidR="00E678A8" w:rsidRDefault="00E678A8" w:rsidP="00793A29">
      <w:pPr>
        <w:rPr>
          <w:rFonts w:ascii="Times New Roman" w:hAnsi="Times New Roman" w:cs="Times New Roman"/>
          <w:color w:val="000000" w:themeColor="text1"/>
          <w:spacing w:val="5"/>
          <w:sz w:val="28"/>
          <w:szCs w:val="28"/>
          <w:shd w:val="clear" w:color="auto" w:fill="FFFFFF"/>
        </w:rPr>
      </w:pPr>
    </w:p>
    <w:p w14:paraId="78ED7419" w14:textId="488BDA98" w:rsidR="00E678A8" w:rsidRDefault="00E678A8" w:rsidP="00793A29">
      <w:pPr>
        <w:rPr>
          <w:rFonts w:ascii="Times New Roman" w:hAnsi="Times New Roman" w:cs="Times New Roman"/>
          <w:color w:val="000000" w:themeColor="text1"/>
          <w:spacing w:val="5"/>
          <w:sz w:val="28"/>
          <w:szCs w:val="28"/>
          <w:shd w:val="clear" w:color="auto" w:fill="FFFFFF"/>
        </w:rPr>
      </w:pPr>
    </w:p>
    <w:p w14:paraId="384DC845" w14:textId="77777777" w:rsidR="00E678A8" w:rsidRDefault="00E678A8" w:rsidP="00793A29">
      <w:pPr>
        <w:rPr>
          <w:rFonts w:ascii="Times New Roman" w:hAnsi="Times New Roman" w:cs="Times New Roman"/>
          <w:color w:val="000000" w:themeColor="text1"/>
          <w:spacing w:val="5"/>
          <w:sz w:val="28"/>
          <w:szCs w:val="28"/>
          <w:shd w:val="clear" w:color="auto" w:fill="FFFFFF"/>
        </w:rPr>
      </w:pPr>
    </w:p>
    <w:p w14:paraId="0CFF2FF7" w14:textId="6B433780" w:rsidR="00A44E81" w:rsidRPr="00873488" w:rsidRDefault="00E678A8" w:rsidP="00EA5944">
      <w:pPr>
        <w:rPr>
          <w:rFonts w:ascii="Times New Roman" w:hAnsi="Times New Roman" w:cs="Times New Roman"/>
          <w:color w:val="000000" w:themeColor="text1"/>
          <w:spacing w:val="5"/>
          <w:sz w:val="28"/>
          <w:szCs w:val="28"/>
          <w:shd w:val="clear" w:color="auto" w:fill="FFFFFF"/>
        </w:rPr>
      </w:pPr>
      <w:r w:rsidRPr="00873488">
        <w:rPr>
          <w:rFonts w:ascii="Times New Roman" w:hAnsi="Times New Roman" w:cs="Times New Roman"/>
          <w:color w:val="000000" w:themeColor="text1"/>
          <w:spacing w:val="5"/>
          <w:sz w:val="28"/>
          <w:szCs w:val="28"/>
          <w:shd w:val="clear" w:color="auto" w:fill="FFFFFF"/>
        </w:rPr>
        <w:t xml:space="preserve">                                                              </w:t>
      </w:r>
      <w:r w:rsidR="00484B94" w:rsidRPr="00873488">
        <w:rPr>
          <w:rFonts w:ascii="Times New Roman" w:hAnsi="Times New Roman" w:cs="Times New Roman"/>
          <w:color w:val="000000" w:themeColor="text1"/>
          <w:spacing w:val="5"/>
          <w:sz w:val="28"/>
          <w:szCs w:val="28"/>
          <w:shd w:val="clear" w:color="auto" w:fill="FFFFFF"/>
        </w:rPr>
        <w:t>(Source: Getting smart, 2019)</w:t>
      </w:r>
    </w:p>
    <w:p w14:paraId="5A8C78D5" w14:textId="6E8F9B4C" w:rsidR="0025651B" w:rsidRDefault="002C3518" w:rsidP="00484B94">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lastRenderedPageBreak/>
        <w:t xml:space="preserve">Identifying children’s addidtional learning needs as soon as possible is crutial to successfully supporting children to reach their learning potential. </w:t>
      </w:r>
      <w:r w:rsidR="004427D9">
        <w:rPr>
          <w:rFonts w:ascii="Times New Roman" w:hAnsi="Times New Roman" w:cs="Times New Roman"/>
          <w:noProof/>
          <w:sz w:val="28"/>
          <w:szCs w:val="28"/>
        </w:rPr>
        <w:t>Key workers</w:t>
      </w:r>
      <w:r>
        <w:rPr>
          <w:rFonts w:ascii="Times New Roman" w:hAnsi="Times New Roman" w:cs="Times New Roman"/>
          <w:noProof/>
          <w:sz w:val="28"/>
          <w:szCs w:val="28"/>
        </w:rPr>
        <w:t xml:space="preserve"> should ensure they recognise children’s idividual needs and put in place effective interventions that are monitored and adjusted to provide positive outcomes. </w:t>
      </w:r>
      <w:r w:rsidR="00C35F0C">
        <w:rPr>
          <w:rFonts w:ascii="Times New Roman" w:hAnsi="Times New Roman" w:cs="Times New Roman"/>
          <w:noProof/>
          <w:sz w:val="28"/>
          <w:szCs w:val="28"/>
        </w:rPr>
        <w:t xml:space="preserve">The key person should </w:t>
      </w:r>
      <w:r w:rsidR="00213FEE">
        <w:rPr>
          <w:rFonts w:ascii="Times New Roman" w:hAnsi="Times New Roman" w:cs="Times New Roman"/>
          <w:noProof/>
          <w:sz w:val="28"/>
          <w:szCs w:val="28"/>
        </w:rPr>
        <w:t>ensure p</w:t>
      </w:r>
      <w:r>
        <w:rPr>
          <w:rFonts w:ascii="Times New Roman" w:hAnsi="Times New Roman" w:cs="Times New Roman"/>
          <w:noProof/>
          <w:sz w:val="28"/>
          <w:szCs w:val="28"/>
        </w:rPr>
        <w:t xml:space="preserve">lanning </w:t>
      </w:r>
      <w:r w:rsidR="00213FEE">
        <w:rPr>
          <w:rFonts w:ascii="Times New Roman" w:hAnsi="Times New Roman" w:cs="Times New Roman"/>
          <w:noProof/>
          <w:sz w:val="28"/>
          <w:szCs w:val="28"/>
        </w:rPr>
        <w:t>is</w:t>
      </w:r>
      <w:r>
        <w:rPr>
          <w:rFonts w:ascii="Times New Roman" w:hAnsi="Times New Roman" w:cs="Times New Roman"/>
          <w:noProof/>
          <w:sz w:val="28"/>
          <w:szCs w:val="28"/>
        </w:rPr>
        <w:t xml:space="preserve"> adaptable and responsive </w:t>
      </w:r>
      <w:r w:rsidR="0032185C">
        <w:rPr>
          <w:rFonts w:ascii="Times New Roman" w:hAnsi="Times New Roman" w:cs="Times New Roman"/>
          <w:noProof/>
          <w:sz w:val="28"/>
          <w:szCs w:val="28"/>
        </w:rPr>
        <w:t>that includes</w:t>
      </w:r>
      <w:r>
        <w:rPr>
          <w:rFonts w:ascii="Times New Roman" w:hAnsi="Times New Roman" w:cs="Times New Roman"/>
          <w:noProof/>
          <w:sz w:val="28"/>
          <w:szCs w:val="28"/>
        </w:rPr>
        <w:t xml:space="preserve"> a range of approaches that reduce barriers </w:t>
      </w:r>
      <w:r w:rsidR="001E0E04">
        <w:rPr>
          <w:rFonts w:ascii="Times New Roman" w:hAnsi="Times New Roman" w:cs="Times New Roman"/>
          <w:noProof/>
          <w:sz w:val="28"/>
          <w:szCs w:val="28"/>
        </w:rPr>
        <w:t xml:space="preserve">to the child’s learning opportunities. The </w:t>
      </w:r>
      <w:r>
        <w:rPr>
          <w:rFonts w:ascii="Times New Roman" w:hAnsi="Times New Roman" w:cs="Times New Roman"/>
          <w:noProof/>
          <w:sz w:val="28"/>
          <w:szCs w:val="28"/>
        </w:rPr>
        <w:t xml:space="preserve">child’s best interests </w:t>
      </w:r>
      <w:r w:rsidR="00F41F94">
        <w:rPr>
          <w:rFonts w:ascii="Times New Roman" w:hAnsi="Times New Roman" w:cs="Times New Roman"/>
          <w:noProof/>
          <w:sz w:val="28"/>
          <w:szCs w:val="28"/>
        </w:rPr>
        <w:t>should be</w:t>
      </w:r>
      <w:r>
        <w:rPr>
          <w:rFonts w:ascii="Times New Roman" w:hAnsi="Times New Roman" w:cs="Times New Roman"/>
          <w:noProof/>
          <w:sz w:val="28"/>
          <w:szCs w:val="28"/>
        </w:rPr>
        <w:t xml:space="preserve"> central to every decision</w:t>
      </w:r>
      <w:r w:rsidR="00FF57DE">
        <w:rPr>
          <w:rFonts w:ascii="Times New Roman" w:hAnsi="Times New Roman" w:cs="Times New Roman"/>
          <w:noProof/>
          <w:sz w:val="28"/>
          <w:szCs w:val="28"/>
        </w:rPr>
        <w:t xml:space="preserve"> that is made </w:t>
      </w:r>
      <w:r>
        <w:rPr>
          <w:rFonts w:ascii="Times New Roman" w:hAnsi="Times New Roman" w:cs="Times New Roman"/>
          <w:noProof/>
          <w:sz w:val="28"/>
          <w:szCs w:val="28"/>
        </w:rPr>
        <w:t>(Welsh Government, 2020)</w:t>
      </w:r>
    </w:p>
    <w:p w14:paraId="002779D3" w14:textId="77777777" w:rsidR="00873488" w:rsidRDefault="00873488" w:rsidP="0025651B">
      <w:pPr>
        <w:shd w:val="clear" w:color="auto" w:fill="FFFFFF"/>
        <w:spacing w:after="420" w:line="360" w:lineRule="auto"/>
        <w:jc w:val="both"/>
        <w:textAlignment w:val="baseline"/>
        <w:rPr>
          <w:rFonts w:ascii="Times New Roman" w:hAnsi="Times New Roman" w:cs="Times New Roman"/>
          <w:color w:val="000000" w:themeColor="text1"/>
          <w:spacing w:val="5"/>
          <w:sz w:val="28"/>
          <w:szCs w:val="28"/>
          <w:shd w:val="clear" w:color="auto" w:fill="FFFFFF"/>
        </w:rPr>
      </w:pPr>
    </w:p>
    <w:p w14:paraId="7552BC85" w14:textId="77777777" w:rsidR="00873488" w:rsidRDefault="0025651B" w:rsidP="0025651B">
      <w:pPr>
        <w:shd w:val="clear" w:color="auto" w:fill="FFFFFF"/>
        <w:spacing w:after="420" w:line="360" w:lineRule="auto"/>
        <w:jc w:val="both"/>
        <w:textAlignment w:val="baseline"/>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Piaget </w:t>
      </w:r>
      <w:r w:rsidRPr="00FA0FEE">
        <w:rPr>
          <w:rFonts w:ascii="Times New Roman" w:eastAsia="Times New Roman" w:hAnsi="Times New Roman" w:cs="Times New Roman"/>
          <w:color w:val="000000" w:themeColor="text1"/>
          <w:sz w:val="28"/>
          <w:szCs w:val="28"/>
          <w:lang w:eastAsia="en-GB"/>
        </w:rPr>
        <w:t>believed when children were given the opportunity to play and explore, they gained valuable knowledge that they</w:t>
      </w:r>
      <w:r>
        <w:rPr>
          <w:rFonts w:ascii="Times New Roman" w:eastAsia="Times New Roman" w:hAnsi="Times New Roman" w:cs="Times New Roman"/>
          <w:color w:val="000000" w:themeColor="text1"/>
          <w:sz w:val="28"/>
          <w:szCs w:val="28"/>
          <w:lang w:eastAsia="en-GB"/>
        </w:rPr>
        <w:t xml:space="preserve"> could apply to future learning. He referred to these banks of knowledge as ‘Schemas’ a way of organising new information. Children could then build on what they already know and adjust their knowledge to accommodate new learning. </w:t>
      </w:r>
      <w:r w:rsidRPr="00FA0FEE">
        <w:rPr>
          <w:rFonts w:ascii="Times New Roman" w:eastAsia="Times New Roman" w:hAnsi="Times New Roman" w:cs="Times New Roman"/>
          <w:color w:val="000000" w:themeColor="text1"/>
          <w:sz w:val="28"/>
          <w:szCs w:val="28"/>
          <w:lang w:eastAsia="en-GB"/>
        </w:rPr>
        <w:t>Piaget research linked learning through play central to a child’s development and has been extremely influential in the way educational policies are formed today</w:t>
      </w:r>
      <w:r>
        <w:rPr>
          <w:rFonts w:ascii="Times New Roman" w:eastAsia="Times New Roman" w:hAnsi="Times New Roman" w:cs="Times New Roman"/>
          <w:color w:val="000000" w:themeColor="text1"/>
          <w:sz w:val="28"/>
          <w:szCs w:val="28"/>
          <w:lang w:eastAsia="en-GB"/>
        </w:rPr>
        <w:t xml:space="preserve"> (Khoury, 2019)</w:t>
      </w:r>
    </w:p>
    <w:p w14:paraId="4C0DE173" w14:textId="77777777" w:rsidR="00873488" w:rsidRDefault="00873488" w:rsidP="0025651B">
      <w:pPr>
        <w:shd w:val="clear" w:color="auto" w:fill="FFFFFF"/>
        <w:spacing w:after="420" w:line="360" w:lineRule="auto"/>
        <w:jc w:val="both"/>
        <w:textAlignment w:val="baseline"/>
        <w:rPr>
          <w:rFonts w:ascii="Times New Roman" w:eastAsia="Times New Roman" w:hAnsi="Times New Roman" w:cs="Times New Roman"/>
          <w:color w:val="000000" w:themeColor="text1"/>
          <w:sz w:val="28"/>
          <w:szCs w:val="28"/>
          <w:lang w:eastAsia="en-GB"/>
        </w:rPr>
      </w:pPr>
    </w:p>
    <w:p w14:paraId="5C02CAA2" w14:textId="0686F5C2" w:rsidR="0025651B" w:rsidRDefault="00AA5823" w:rsidP="0025651B">
      <w:pPr>
        <w:shd w:val="clear" w:color="auto" w:fill="FFFFFF"/>
        <w:spacing w:after="420" w:line="360" w:lineRule="auto"/>
        <w:jc w:val="both"/>
        <w:textAlignment w:val="baseline"/>
        <w:rPr>
          <w:rFonts w:ascii="Times New Roman" w:eastAsia="Times New Roman" w:hAnsi="Times New Roman" w:cs="Times New Roman"/>
          <w:color w:val="000000" w:themeColor="text1"/>
          <w:sz w:val="28"/>
          <w:szCs w:val="28"/>
          <w:lang w:eastAsia="en-GB"/>
        </w:rPr>
      </w:pPr>
      <w:r>
        <w:rPr>
          <w:rFonts w:ascii="Times New Roman" w:eastAsia="Times New Roman" w:hAnsi="Times New Roman" w:cs="Times New Roman"/>
          <w:color w:val="000000" w:themeColor="text1"/>
          <w:sz w:val="28"/>
          <w:szCs w:val="28"/>
          <w:lang w:eastAsia="en-GB"/>
        </w:rPr>
        <w:t xml:space="preserve">Key workers should support the </w:t>
      </w:r>
      <w:r w:rsidR="00397785">
        <w:rPr>
          <w:rFonts w:ascii="Times New Roman" w:eastAsia="Times New Roman" w:hAnsi="Times New Roman" w:cs="Times New Roman"/>
          <w:color w:val="000000" w:themeColor="text1"/>
          <w:sz w:val="28"/>
          <w:szCs w:val="28"/>
          <w:lang w:eastAsia="en-GB"/>
        </w:rPr>
        <w:t xml:space="preserve">children’s rights to play </w:t>
      </w:r>
      <w:r w:rsidR="00C85141">
        <w:rPr>
          <w:rFonts w:ascii="Times New Roman" w:eastAsia="Times New Roman" w:hAnsi="Times New Roman" w:cs="Times New Roman"/>
          <w:color w:val="000000" w:themeColor="text1"/>
          <w:sz w:val="28"/>
          <w:szCs w:val="28"/>
          <w:lang w:eastAsia="en-GB"/>
        </w:rPr>
        <w:t xml:space="preserve">and </w:t>
      </w:r>
      <w:r w:rsidR="00C36AAC">
        <w:rPr>
          <w:rFonts w:ascii="Times New Roman" w:eastAsia="Times New Roman" w:hAnsi="Times New Roman" w:cs="Times New Roman"/>
          <w:color w:val="000000" w:themeColor="text1"/>
          <w:sz w:val="28"/>
          <w:szCs w:val="28"/>
          <w:lang w:eastAsia="en-GB"/>
        </w:rPr>
        <w:t xml:space="preserve">understand the benefits </w:t>
      </w:r>
      <w:r w:rsidR="00FE7F59">
        <w:rPr>
          <w:rFonts w:ascii="Times New Roman" w:eastAsia="Times New Roman" w:hAnsi="Times New Roman" w:cs="Times New Roman"/>
          <w:color w:val="000000" w:themeColor="text1"/>
          <w:sz w:val="28"/>
          <w:szCs w:val="28"/>
          <w:lang w:eastAsia="en-GB"/>
        </w:rPr>
        <w:t>play can have on children’s development. The</w:t>
      </w:r>
      <w:r w:rsidR="0025651B">
        <w:rPr>
          <w:rFonts w:ascii="Times New Roman" w:eastAsia="Times New Roman" w:hAnsi="Times New Roman" w:cs="Times New Roman"/>
          <w:color w:val="000000" w:themeColor="text1"/>
          <w:sz w:val="28"/>
          <w:szCs w:val="28"/>
          <w:lang w:eastAsia="en-GB"/>
        </w:rPr>
        <w:t xml:space="preserve"> foundation phase is a </w:t>
      </w:r>
      <w:r w:rsidR="00256FAF">
        <w:rPr>
          <w:rFonts w:ascii="Times New Roman" w:eastAsia="Times New Roman" w:hAnsi="Times New Roman" w:cs="Times New Roman"/>
          <w:color w:val="000000" w:themeColor="text1"/>
          <w:sz w:val="28"/>
          <w:szCs w:val="28"/>
          <w:lang w:eastAsia="en-GB"/>
        </w:rPr>
        <w:t>play-based</w:t>
      </w:r>
      <w:r w:rsidR="0025651B">
        <w:rPr>
          <w:rFonts w:ascii="Times New Roman" w:eastAsia="Times New Roman" w:hAnsi="Times New Roman" w:cs="Times New Roman"/>
          <w:color w:val="000000" w:themeColor="text1"/>
          <w:sz w:val="28"/>
          <w:szCs w:val="28"/>
          <w:lang w:eastAsia="en-GB"/>
        </w:rPr>
        <w:t xml:space="preserve"> curriculum that recognises the developmental needs of the child. Children have the opportunity to learn through play allowing them to make sense of the world around them, experiment and take risks without failure. The foundation phase understands the importance of children’s holistic development and self-esteem (Welsh Government, 2015)</w:t>
      </w:r>
    </w:p>
    <w:p w14:paraId="368D3AE0" w14:textId="3F371ECF" w:rsidR="002C3518" w:rsidRDefault="002C3518" w:rsidP="002C3518">
      <w:pPr>
        <w:spacing w:line="360" w:lineRule="auto"/>
        <w:jc w:val="both"/>
        <w:rPr>
          <w:rFonts w:ascii="Times New Roman" w:hAnsi="Times New Roman" w:cs="Times New Roman"/>
          <w:noProof/>
          <w:sz w:val="28"/>
          <w:szCs w:val="28"/>
        </w:rPr>
      </w:pPr>
    </w:p>
    <w:p w14:paraId="21B15971" w14:textId="5579FE4A" w:rsidR="00775489" w:rsidRDefault="00DA3EAA" w:rsidP="00FE7F59">
      <w:pPr>
        <w:tabs>
          <w:tab w:val="left" w:pos="6728"/>
        </w:tabs>
        <w:spacing w:line="360" w:lineRule="auto"/>
        <w:jc w:val="both"/>
        <w:rPr>
          <w:rFonts w:ascii="Times New Roman" w:hAnsi="Times New Roman" w:cs="Times New Roman"/>
          <w:noProof/>
          <w:sz w:val="28"/>
          <w:szCs w:val="28"/>
        </w:rPr>
      </w:pPr>
      <w:r w:rsidRPr="001377FD">
        <w:rPr>
          <w:rFonts w:ascii="Times New Roman" w:hAnsi="Times New Roman" w:cs="Times New Roman"/>
          <w:noProof/>
          <w:sz w:val="28"/>
          <w:szCs w:val="28"/>
        </w:rPr>
        <w:lastRenderedPageBreak/>
        <w:t>Chidrens learning environment should be a wel</w:t>
      </w:r>
      <w:r>
        <w:rPr>
          <w:rFonts w:ascii="Times New Roman" w:hAnsi="Times New Roman" w:cs="Times New Roman"/>
          <w:noProof/>
          <w:sz w:val="28"/>
          <w:szCs w:val="28"/>
        </w:rPr>
        <w:t>c</w:t>
      </w:r>
      <w:r w:rsidRPr="001377FD">
        <w:rPr>
          <w:rFonts w:ascii="Times New Roman" w:hAnsi="Times New Roman" w:cs="Times New Roman"/>
          <w:noProof/>
          <w:sz w:val="28"/>
          <w:szCs w:val="28"/>
        </w:rPr>
        <w:t>oming place where a child can explore and be curious, a space that has a range of learning opportunities for a child to learn and grow and encourages learning through play. Why? The answer lies in the concept of brain plasticity. The brain is a multifaceted organ that is everchanging. During the course of our lives the brain re-wires itself on the environments and experiences we have. Therefore, environments in the early stages of development are extreamly important. Children are not only learning new thing but regularly applying their knowlegde of past experiences to their new learning experiences (Roy, 2015)</w:t>
      </w:r>
    </w:p>
    <w:p w14:paraId="3562FF8B" w14:textId="77777777" w:rsidR="00775489" w:rsidRDefault="00775489" w:rsidP="00775489">
      <w:pPr>
        <w:spacing w:line="360" w:lineRule="auto"/>
        <w:jc w:val="both"/>
        <w:rPr>
          <w:rFonts w:ascii="Times New Roman" w:hAnsi="Times New Roman" w:cs="Times New Roman"/>
          <w:noProof/>
          <w:sz w:val="28"/>
          <w:szCs w:val="28"/>
        </w:rPr>
      </w:pPr>
    </w:p>
    <w:p w14:paraId="67BA2988" w14:textId="0BCCA6C7" w:rsidR="00775489" w:rsidRDefault="00775489" w:rsidP="00775489">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Key workers</w:t>
      </w:r>
      <w:r w:rsidRPr="003547D8">
        <w:rPr>
          <w:rFonts w:ascii="Times New Roman" w:hAnsi="Times New Roman" w:cs="Times New Roman"/>
          <w:noProof/>
          <w:sz w:val="28"/>
          <w:szCs w:val="28"/>
        </w:rPr>
        <w:t xml:space="preserve"> </w:t>
      </w:r>
      <w:r>
        <w:rPr>
          <w:rFonts w:ascii="Times New Roman" w:hAnsi="Times New Roman" w:cs="Times New Roman"/>
          <w:noProof/>
          <w:sz w:val="28"/>
          <w:szCs w:val="28"/>
        </w:rPr>
        <w:t>have a vital role in</w:t>
      </w:r>
      <w:r w:rsidRPr="003547D8">
        <w:rPr>
          <w:rFonts w:ascii="Times New Roman" w:hAnsi="Times New Roman" w:cs="Times New Roman"/>
          <w:noProof/>
          <w:sz w:val="28"/>
          <w:szCs w:val="28"/>
        </w:rPr>
        <w:t xml:space="preserve"> ensur</w:t>
      </w:r>
      <w:r>
        <w:rPr>
          <w:rFonts w:ascii="Times New Roman" w:hAnsi="Times New Roman" w:cs="Times New Roman"/>
          <w:noProof/>
          <w:sz w:val="28"/>
          <w:szCs w:val="28"/>
        </w:rPr>
        <w:t>ing</w:t>
      </w:r>
      <w:r w:rsidRPr="003547D8">
        <w:rPr>
          <w:rFonts w:ascii="Times New Roman" w:hAnsi="Times New Roman" w:cs="Times New Roman"/>
          <w:noProof/>
          <w:sz w:val="28"/>
          <w:szCs w:val="28"/>
        </w:rPr>
        <w:t xml:space="preserve"> there are </w:t>
      </w:r>
      <w:r>
        <w:rPr>
          <w:rFonts w:ascii="Times New Roman" w:hAnsi="Times New Roman" w:cs="Times New Roman"/>
          <w:noProof/>
          <w:sz w:val="28"/>
          <w:szCs w:val="28"/>
        </w:rPr>
        <w:t xml:space="preserve">plenty of </w:t>
      </w:r>
      <w:r w:rsidRPr="003547D8">
        <w:rPr>
          <w:rFonts w:ascii="Times New Roman" w:hAnsi="Times New Roman" w:cs="Times New Roman"/>
          <w:noProof/>
          <w:sz w:val="28"/>
          <w:szCs w:val="28"/>
        </w:rPr>
        <w:t>opportunities for learning</w:t>
      </w:r>
      <w:r>
        <w:rPr>
          <w:rFonts w:ascii="Times New Roman" w:hAnsi="Times New Roman" w:cs="Times New Roman"/>
          <w:noProof/>
          <w:sz w:val="28"/>
          <w:szCs w:val="28"/>
        </w:rPr>
        <w:t xml:space="preserve"> as well as allowing children </w:t>
      </w:r>
      <w:r w:rsidRPr="003547D8">
        <w:rPr>
          <w:rFonts w:ascii="Times New Roman" w:hAnsi="Times New Roman" w:cs="Times New Roman"/>
          <w:noProof/>
          <w:sz w:val="28"/>
          <w:szCs w:val="28"/>
        </w:rPr>
        <w:t>to use their own ways of thinking and exploring.</w:t>
      </w:r>
      <w:r>
        <w:rPr>
          <w:rFonts w:ascii="Times New Roman" w:hAnsi="Times New Roman" w:cs="Times New Roman"/>
          <w:noProof/>
          <w:sz w:val="28"/>
          <w:szCs w:val="28"/>
        </w:rPr>
        <w:t xml:space="preserve"> Children require the independence and freedom to play and learn and key workers should provide children a safe environment to do so. Creating a secure environment that takes away the contraining restrictions that result from fears of childrens safety. (Nutbrown, 2006) </w:t>
      </w:r>
    </w:p>
    <w:p w14:paraId="38460CAA" w14:textId="2E3A1B43" w:rsidR="00697B5A" w:rsidRDefault="00484B94" w:rsidP="00775489">
      <w:pPr>
        <w:spacing w:line="360" w:lineRule="auto"/>
        <w:jc w:val="both"/>
        <w:rPr>
          <w:rFonts w:ascii="Times New Roman" w:hAnsi="Times New Roman" w:cs="Times New Roman"/>
          <w:noProof/>
          <w:sz w:val="28"/>
          <w:szCs w:val="28"/>
        </w:rPr>
      </w:pPr>
      <w:r>
        <w:rPr>
          <w:rFonts w:ascii="Times New Roman" w:hAnsi="Times New Roman" w:cs="Times New Roman"/>
          <w:b/>
          <w:bCs/>
          <w:noProof/>
          <w:sz w:val="40"/>
          <w:szCs w:val="40"/>
          <w:u w:val="double"/>
        </w:rPr>
        <w:drawing>
          <wp:anchor distT="0" distB="0" distL="114300" distR="114300" simplePos="0" relativeHeight="251696128" behindDoc="0" locked="0" layoutInCell="1" allowOverlap="1" wp14:anchorId="30B70201" wp14:editId="5614939A">
            <wp:simplePos x="0" y="0"/>
            <wp:positionH relativeFrom="margin">
              <wp:posOffset>1040283</wp:posOffset>
            </wp:positionH>
            <wp:positionV relativeFrom="paragraph">
              <wp:posOffset>369395</wp:posOffset>
            </wp:positionV>
            <wp:extent cx="3759053" cy="2359131"/>
            <wp:effectExtent l="0" t="0" r="0" b="3175"/>
            <wp:wrapNone/>
            <wp:docPr id="7" name="Picture 7" descr="A picture containing person, outdoor, young,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person, outdoor, young, wa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59053" cy="2359131"/>
                    </a:xfrm>
                    <a:prstGeom prst="rect">
                      <a:avLst/>
                    </a:prstGeom>
                  </pic:spPr>
                </pic:pic>
              </a:graphicData>
            </a:graphic>
            <wp14:sizeRelH relativeFrom="page">
              <wp14:pctWidth>0</wp14:pctWidth>
            </wp14:sizeRelH>
            <wp14:sizeRelV relativeFrom="page">
              <wp14:pctHeight>0</wp14:pctHeight>
            </wp14:sizeRelV>
          </wp:anchor>
        </w:drawing>
      </w:r>
    </w:p>
    <w:p w14:paraId="35AD3C08" w14:textId="093415EF" w:rsidR="006F0735" w:rsidRDefault="006F0735" w:rsidP="00E678A8">
      <w:pPr>
        <w:spacing w:line="360" w:lineRule="auto"/>
        <w:jc w:val="both"/>
        <w:rPr>
          <w:rFonts w:ascii="Times New Roman" w:hAnsi="Times New Roman" w:cs="Times New Roman"/>
          <w:b/>
          <w:bCs/>
          <w:noProof/>
          <w:sz w:val="40"/>
          <w:szCs w:val="40"/>
          <w:u w:val="double"/>
        </w:rPr>
      </w:pPr>
    </w:p>
    <w:p w14:paraId="51D7DA84" w14:textId="259F0798" w:rsidR="006F0735" w:rsidRDefault="006F0735" w:rsidP="00E678A8">
      <w:pPr>
        <w:spacing w:line="360" w:lineRule="auto"/>
        <w:jc w:val="both"/>
        <w:rPr>
          <w:rFonts w:ascii="Times New Roman" w:hAnsi="Times New Roman" w:cs="Times New Roman"/>
          <w:b/>
          <w:bCs/>
          <w:noProof/>
          <w:sz w:val="40"/>
          <w:szCs w:val="40"/>
          <w:u w:val="double"/>
        </w:rPr>
      </w:pPr>
    </w:p>
    <w:p w14:paraId="152963F6" w14:textId="2B8A14CB" w:rsidR="006F0735" w:rsidRDefault="006F0735" w:rsidP="00E678A8">
      <w:pPr>
        <w:spacing w:line="360" w:lineRule="auto"/>
        <w:jc w:val="both"/>
        <w:rPr>
          <w:rFonts w:ascii="Times New Roman" w:hAnsi="Times New Roman" w:cs="Times New Roman"/>
          <w:b/>
          <w:bCs/>
          <w:noProof/>
          <w:sz w:val="40"/>
          <w:szCs w:val="40"/>
          <w:u w:val="double"/>
        </w:rPr>
      </w:pPr>
    </w:p>
    <w:p w14:paraId="60499975" w14:textId="30EF6B06" w:rsidR="006F0735" w:rsidRDefault="006F0735" w:rsidP="00E678A8">
      <w:pPr>
        <w:spacing w:line="360" w:lineRule="auto"/>
        <w:jc w:val="both"/>
        <w:rPr>
          <w:rFonts w:ascii="Times New Roman" w:hAnsi="Times New Roman" w:cs="Times New Roman"/>
          <w:b/>
          <w:bCs/>
          <w:noProof/>
          <w:sz w:val="40"/>
          <w:szCs w:val="40"/>
          <w:u w:val="double"/>
        </w:rPr>
      </w:pPr>
    </w:p>
    <w:p w14:paraId="416A10A6" w14:textId="77777777" w:rsidR="00873488" w:rsidRDefault="00873488" w:rsidP="00484B94">
      <w:pPr>
        <w:jc w:val="right"/>
        <w:rPr>
          <w:rFonts w:ascii="Times New Roman" w:hAnsi="Times New Roman" w:cs="Times New Roman"/>
          <w:sz w:val="24"/>
          <w:szCs w:val="24"/>
        </w:rPr>
      </w:pPr>
    </w:p>
    <w:p w14:paraId="2C84D316" w14:textId="77777777" w:rsidR="00873488" w:rsidRDefault="00873488" w:rsidP="00484B94">
      <w:pPr>
        <w:jc w:val="right"/>
        <w:rPr>
          <w:rFonts w:ascii="Times New Roman" w:hAnsi="Times New Roman" w:cs="Times New Roman"/>
          <w:sz w:val="24"/>
          <w:szCs w:val="24"/>
        </w:rPr>
      </w:pPr>
    </w:p>
    <w:p w14:paraId="0E0984C9" w14:textId="77777777" w:rsidR="00873488" w:rsidRDefault="00484B94" w:rsidP="00873488">
      <w:pPr>
        <w:jc w:val="right"/>
        <w:rPr>
          <w:rFonts w:ascii="Times New Roman" w:hAnsi="Times New Roman" w:cs="Times New Roman"/>
          <w:sz w:val="24"/>
          <w:szCs w:val="24"/>
        </w:rPr>
      </w:pPr>
      <w:r w:rsidRPr="00A87802">
        <w:rPr>
          <w:rFonts w:ascii="Times New Roman" w:hAnsi="Times New Roman" w:cs="Times New Roman"/>
          <w:sz w:val="24"/>
          <w:szCs w:val="24"/>
        </w:rPr>
        <w:t>(Sour</w:t>
      </w:r>
      <w:r>
        <w:rPr>
          <w:rFonts w:ascii="Times New Roman" w:hAnsi="Times New Roman" w:cs="Times New Roman"/>
          <w:sz w:val="24"/>
          <w:szCs w:val="24"/>
        </w:rPr>
        <w:t>c</w:t>
      </w:r>
      <w:r w:rsidRPr="00A87802">
        <w:rPr>
          <w:rFonts w:ascii="Times New Roman" w:hAnsi="Times New Roman" w:cs="Times New Roman"/>
          <w:sz w:val="24"/>
          <w:szCs w:val="24"/>
        </w:rPr>
        <w:t>e</w:t>
      </w:r>
      <w:r>
        <w:rPr>
          <w:rFonts w:ascii="Times New Roman" w:hAnsi="Times New Roman" w:cs="Times New Roman"/>
          <w:sz w:val="24"/>
          <w:szCs w:val="24"/>
        </w:rPr>
        <w:t>: Welsh Government,2017)</w:t>
      </w:r>
    </w:p>
    <w:p w14:paraId="78633524" w14:textId="597C3BA8" w:rsidR="00E678A8" w:rsidRPr="00873488" w:rsidRDefault="006B466F" w:rsidP="00873488">
      <w:pPr>
        <w:rPr>
          <w:rFonts w:ascii="Times New Roman" w:hAnsi="Times New Roman" w:cs="Times New Roman"/>
          <w:sz w:val="24"/>
          <w:szCs w:val="24"/>
        </w:rPr>
      </w:pPr>
      <w:r w:rsidRPr="00116BEC">
        <w:rPr>
          <w:rFonts w:ascii="Times New Roman" w:hAnsi="Times New Roman" w:cs="Times New Roman"/>
          <w:b/>
          <w:bCs/>
          <w:noProof/>
          <w:sz w:val="40"/>
          <w:szCs w:val="40"/>
          <w:u w:val="double"/>
        </w:rPr>
        <w:lastRenderedPageBreak/>
        <w:t>Partnerships</w:t>
      </w:r>
    </w:p>
    <w:p w14:paraId="588119C2" w14:textId="77777777" w:rsidR="00873488" w:rsidRDefault="00873488" w:rsidP="00FC02B7">
      <w:pPr>
        <w:spacing w:line="360" w:lineRule="auto"/>
        <w:jc w:val="both"/>
        <w:rPr>
          <w:rFonts w:ascii="Times New Roman" w:hAnsi="Times New Roman" w:cs="Times New Roman"/>
          <w:noProof/>
          <w:sz w:val="28"/>
          <w:szCs w:val="28"/>
        </w:rPr>
      </w:pPr>
    </w:p>
    <w:p w14:paraId="01078210" w14:textId="52BDDAD6" w:rsidR="00C721EF" w:rsidRDefault="009153F5" w:rsidP="00FC02B7">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A child </w:t>
      </w:r>
      <w:r w:rsidR="001F12EE">
        <w:rPr>
          <w:rFonts w:ascii="Times New Roman" w:hAnsi="Times New Roman" w:cs="Times New Roman"/>
          <w:noProof/>
          <w:sz w:val="28"/>
          <w:szCs w:val="28"/>
        </w:rPr>
        <w:t>develops their first relationship with their parents</w:t>
      </w:r>
      <w:r w:rsidR="00B138A4">
        <w:rPr>
          <w:rFonts w:ascii="Times New Roman" w:hAnsi="Times New Roman" w:cs="Times New Roman"/>
          <w:noProof/>
          <w:sz w:val="28"/>
          <w:szCs w:val="28"/>
        </w:rPr>
        <w:t xml:space="preserve">, </w:t>
      </w:r>
      <w:r w:rsidR="00116BEC">
        <w:rPr>
          <w:rFonts w:ascii="Times New Roman" w:hAnsi="Times New Roman" w:cs="Times New Roman"/>
          <w:noProof/>
          <w:sz w:val="28"/>
          <w:szCs w:val="28"/>
        </w:rPr>
        <w:t xml:space="preserve"> these are vital because they offer a </w:t>
      </w:r>
      <w:r w:rsidR="009635F0">
        <w:rPr>
          <w:rFonts w:ascii="Times New Roman" w:hAnsi="Times New Roman" w:cs="Times New Roman"/>
          <w:noProof/>
          <w:sz w:val="28"/>
          <w:szCs w:val="28"/>
        </w:rPr>
        <w:t>secure foundation in their emotional and social development</w:t>
      </w:r>
      <w:r w:rsidR="002F0A30">
        <w:rPr>
          <w:rFonts w:ascii="Times New Roman" w:hAnsi="Times New Roman" w:cs="Times New Roman"/>
          <w:noProof/>
          <w:sz w:val="28"/>
          <w:szCs w:val="28"/>
        </w:rPr>
        <w:t xml:space="preserve">. </w:t>
      </w:r>
      <w:r w:rsidR="002C42F9">
        <w:rPr>
          <w:rFonts w:ascii="Times New Roman" w:hAnsi="Times New Roman" w:cs="Times New Roman"/>
          <w:noProof/>
          <w:sz w:val="28"/>
          <w:szCs w:val="28"/>
        </w:rPr>
        <w:t xml:space="preserve">When a child enters an early years setting </w:t>
      </w:r>
      <w:r w:rsidR="00C164ED">
        <w:rPr>
          <w:rFonts w:ascii="Times New Roman" w:hAnsi="Times New Roman" w:cs="Times New Roman"/>
          <w:noProof/>
          <w:sz w:val="28"/>
          <w:szCs w:val="28"/>
        </w:rPr>
        <w:t xml:space="preserve">they </w:t>
      </w:r>
      <w:r w:rsidR="004B16CC">
        <w:rPr>
          <w:rFonts w:ascii="Times New Roman" w:hAnsi="Times New Roman" w:cs="Times New Roman"/>
          <w:noProof/>
          <w:sz w:val="28"/>
          <w:szCs w:val="28"/>
        </w:rPr>
        <w:t>build new relationship</w:t>
      </w:r>
      <w:r w:rsidR="00257376">
        <w:rPr>
          <w:rFonts w:ascii="Times New Roman" w:hAnsi="Times New Roman" w:cs="Times New Roman"/>
          <w:noProof/>
          <w:sz w:val="28"/>
          <w:szCs w:val="28"/>
        </w:rPr>
        <w:t>s</w:t>
      </w:r>
      <w:r w:rsidR="004B16CC">
        <w:rPr>
          <w:rFonts w:ascii="Times New Roman" w:hAnsi="Times New Roman" w:cs="Times New Roman"/>
          <w:noProof/>
          <w:sz w:val="28"/>
          <w:szCs w:val="28"/>
        </w:rPr>
        <w:t xml:space="preserve"> with </w:t>
      </w:r>
      <w:r w:rsidR="001B22BB">
        <w:rPr>
          <w:rFonts w:ascii="Times New Roman" w:hAnsi="Times New Roman" w:cs="Times New Roman"/>
          <w:noProof/>
          <w:sz w:val="28"/>
          <w:szCs w:val="28"/>
        </w:rPr>
        <w:t xml:space="preserve">the </w:t>
      </w:r>
      <w:r w:rsidR="00B138A4">
        <w:rPr>
          <w:rFonts w:ascii="Times New Roman" w:hAnsi="Times New Roman" w:cs="Times New Roman"/>
          <w:noProof/>
          <w:sz w:val="28"/>
          <w:szCs w:val="28"/>
        </w:rPr>
        <w:t>key worker and other professionals</w:t>
      </w:r>
      <w:r w:rsidR="00ED763B">
        <w:rPr>
          <w:rFonts w:ascii="Times New Roman" w:hAnsi="Times New Roman" w:cs="Times New Roman"/>
          <w:noProof/>
          <w:sz w:val="28"/>
          <w:szCs w:val="28"/>
        </w:rPr>
        <w:t>,</w:t>
      </w:r>
      <w:r w:rsidR="001B22BB">
        <w:rPr>
          <w:rFonts w:ascii="Times New Roman" w:hAnsi="Times New Roman" w:cs="Times New Roman"/>
          <w:noProof/>
          <w:sz w:val="28"/>
          <w:szCs w:val="28"/>
        </w:rPr>
        <w:t xml:space="preserve"> however, these new relationship</w:t>
      </w:r>
      <w:r w:rsidR="00257376">
        <w:rPr>
          <w:rFonts w:ascii="Times New Roman" w:hAnsi="Times New Roman" w:cs="Times New Roman"/>
          <w:noProof/>
          <w:sz w:val="28"/>
          <w:szCs w:val="28"/>
        </w:rPr>
        <w:t>s</w:t>
      </w:r>
      <w:r w:rsidR="001B22BB">
        <w:rPr>
          <w:rFonts w:ascii="Times New Roman" w:hAnsi="Times New Roman" w:cs="Times New Roman"/>
          <w:noProof/>
          <w:sz w:val="28"/>
          <w:szCs w:val="28"/>
        </w:rPr>
        <w:t xml:space="preserve"> are </w:t>
      </w:r>
      <w:r w:rsidR="00C049A8">
        <w:rPr>
          <w:rFonts w:ascii="Times New Roman" w:hAnsi="Times New Roman" w:cs="Times New Roman"/>
          <w:noProof/>
          <w:sz w:val="28"/>
          <w:szCs w:val="28"/>
        </w:rPr>
        <w:t>i</w:t>
      </w:r>
      <w:r w:rsidR="00ED763B">
        <w:rPr>
          <w:rFonts w:ascii="Times New Roman" w:hAnsi="Times New Roman" w:cs="Times New Roman"/>
          <w:noProof/>
          <w:sz w:val="28"/>
          <w:szCs w:val="28"/>
        </w:rPr>
        <w:t>n</w:t>
      </w:r>
      <w:r w:rsidR="00C049A8">
        <w:rPr>
          <w:rFonts w:ascii="Times New Roman" w:hAnsi="Times New Roman" w:cs="Times New Roman"/>
          <w:noProof/>
          <w:sz w:val="28"/>
          <w:szCs w:val="28"/>
        </w:rPr>
        <w:t xml:space="preserve">fluenced by the child’s </w:t>
      </w:r>
      <w:r w:rsidR="00696293">
        <w:rPr>
          <w:rFonts w:ascii="Times New Roman" w:hAnsi="Times New Roman" w:cs="Times New Roman"/>
          <w:noProof/>
          <w:sz w:val="28"/>
          <w:szCs w:val="28"/>
        </w:rPr>
        <w:t xml:space="preserve">previous experiences. Parents and </w:t>
      </w:r>
      <w:r w:rsidR="00F74163">
        <w:rPr>
          <w:rFonts w:ascii="Times New Roman" w:hAnsi="Times New Roman" w:cs="Times New Roman"/>
          <w:noProof/>
          <w:sz w:val="28"/>
          <w:szCs w:val="28"/>
        </w:rPr>
        <w:t>key workers</w:t>
      </w:r>
      <w:r w:rsidR="00696293">
        <w:rPr>
          <w:rFonts w:ascii="Times New Roman" w:hAnsi="Times New Roman" w:cs="Times New Roman"/>
          <w:noProof/>
          <w:sz w:val="28"/>
          <w:szCs w:val="28"/>
        </w:rPr>
        <w:t xml:space="preserve"> </w:t>
      </w:r>
      <w:r w:rsidR="00BB01F7">
        <w:rPr>
          <w:rFonts w:ascii="Times New Roman" w:hAnsi="Times New Roman" w:cs="Times New Roman"/>
          <w:noProof/>
          <w:sz w:val="28"/>
          <w:szCs w:val="28"/>
        </w:rPr>
        <w:t xml:space="preserve">are important components </w:t>
      </w:r>
      <w:r w:rsidR="00765B2C">
        <w:rPr>
          <w:rFonts w:ascii="Times New Roman" w:hAnsi="Times New Roman" w:cs="Times New Roman"/>
          <w:noProof/>
          <w:sz w:val="28"/>
          <w:szCs w:val="28"/>
        </w:rPr>
        <w:t xml:space="preserve">in a child’s life that not only </w:t>
      </w:r>
      <w:r w:rsidR="00715FEF">
        <w:rPr>
          <w:rFonts w:ascii="Times New Roman" w:hAnsi="Times New Roman" w:cs="Times New Roman"/>
          <w:noProof/>
          <w:sz w:val="28"/>
          <w:szCs w:val="28"/>
        </w:rPr>
        <w:t xml:space="preserve">impact on their development </w:t>
      </w:r>
      <w:r w:rsidR="00F54875">
        <w:rPr>
          <w:rFonts w:ascii="Times New Roman" w:hAnsi="Times New Roman" w:cs="Times New Roman"/>
          <w:noProof/>
          <w:sz w:val="28"/>
          <w:szCs w:val="28"/>
        </w:rPr>
        <w:t xml:space="preserve">but also their well-being. </w:t>
      </w:r>
      <w:r w:rsidR="002B6206">
        <w:rPr>
          <w:rFonts w:ascii="Times New Roman" w:hAnsi="Times New Roman" w:cs="Times New Roman"/>
          <w:noProof/>
          <w:sz w:val="28"/>
          <w:szCs w:val="28"/>
        </w:rPr>
        <w:t>As</w:t>
      </w:r>
      <w:r w:rsidR="00ED763B">
        <w:rPr>
          <w:rFonts w:ascii="Times New Roman" w:hAnsi="Times New Roman" w:cs="Times New Roman"/>
          <w:noProof/>
          <w:sz w:val="28"/>
          <w:szCs w:val="28"/>
        </w:rPr>
        <w:t xml:space="preserve"> </w:t>
      </w:r>
      <w:r w:rsidR="002B6206">
        <w:rPr>
          <w:rFonts w:ascii="Times New Roman" w:hAnsi="Times New Roman" w:cs="Times New Roman"/>
          <w:noProof/>
          <w:sz w:val="28"/>
          <w:szCs w:val="28"/>
        </w:rPr>
        <w:t xml:space="preserve">a result parent and </w:t>
      </w:r>
      <w:r w:rsidR="00F74163">
        <w:rPr>
          <w:rFonts w:ascii="Times New Roman" w:hAnsi="Times New Roman" w:cs="Times New Roman"/>
          <w:noProof/>
          <w:sz w:val="28"/>
          <w:szCs w:val="28"/>
        </w:rPr>
        <w:t xml:space="preserve">key </w:t>
      </w:r>
      <w:r w:rsidR="00F70E32">
        <w:rPr>
          <w:rFonts w:ascii="Times New Roman" w:hAnsi="Times New Roman" w:cs="Times New Roman"/>
          <w:noProof/>
          <w:sz w:val="28"/>
          <w:szCs w:val="28"/>
        </w:rPr>
        <w:t>person</w:t>
      </w:r>
      <w:r w:rsidR="002B6206">
        <w:rPr>
          <w:rFonts w:ascii="Times New Roman" w:hAnsi="Times New Roman" w:cs="Times New Roman"/>
          <w:noProof/>
          <w:sz w:val="28"/>
          <w:szCs w:val="28"/>
        </w:rPr>
        <w:t xml:space="preserve"> should work together </w:t>
      </w:r>
      <w:r w:rsidR="00032FBE">
        <w:rPr>
          <w:rFonts w:ascii="Times New Roman" w:hAnsi="Times New Roman" w:cs="Times New Roman"/>
          <w:noProof/>
          <w:sz w:val="28"/>
          <w:szCs w:val="28"/>
        </w:rPr>
        <w:t>agreeing on the child’s learning</w:t>
      </w:r>
      <w:r w:rsidR="003031BC">
        <w:rPr>
          <w:rFonts w:ascii="Times New Roman" w:hAnsi="Times New Roman" w:cs="Times New Roman"/>
          <w:noProof/>
          <w:sz w:val="28"/>
          <w:szCs w:val="28"/>
        </w:rPr>
        <w:t xml:space="preserve"> </w:t>
      </w:r>
      <w:r w:rsidR="00804249">
        <w:rPr>
          <w:rFonts w:ascii="Times New Roman" w:hAnsi="Times New Roman" w:cs="Times New Roman"/>
          <w:noProof/>
          <w:sz w:val="28"/>
          <w:szCs w:val="28"/>
        </w:rPr>
        <w:t xml:space="preserve">and setting </w:t>
      </w:r>
      <w:r w:rsidR="00512F60">
        <w:rPr>
          <w:rFonts w:ascii="Times New Roman" w:hAnsi="Times New Roman" w:cs="Times New Roman"/>
          <w:noProof/>
          <w:sz w:val="28"/>
          <w:szCs w:val="28"/>
        </w:rPr>
        <w:t xml:space="preserve">expectations and boundries </w:t>
      </w:r>
      <w:r w:rsidR="000C6D8E">
        <w:rPr>
          <w:rFonts w:ascii="Times New Roman" w:hAnsi="Times New Roman" w:cs="Times New Roman"/>
          <w:noProof/>
          <w:sz w:val="28"/>
          <w:szCs w:val="28"/>
        </w:rPr>
        <w:t xml:space="preserve">that work in the home and </w:t>
      </w:r>
      <w:r w:rsidR="00A819E3">
        <w:rPr>
          <w:rFonts w:ascii="Times New Roman" w:hAnsi="Times New Roman" w:cs="Times New Roman"/>
          <w:noProof/>
          <w:sz w:val="28"/>
          <w:szCs w:val="28"/>
        </w:rPr>
        <w:t xml:space="preserve">early years setting (Ward, </w:t>
      </w:r>
      <w:r w:rsidR="000D6708">
        <w:rPr>
          <w:rFonts w:ascii="Times New Roman" w:hAnsi="Times New Roman" w:cs="Times New Roman"/>
          <w:noProof/>
          <w:sz w:val="28"/>
          <w:szCs w:val="28"/>
        </w:rPr>
        <w:t>2013</w:t>
      </w:r>
      <w:r w:rsidR="00FC02B7">
        <w:rPr>
          <w:rFonts w:ascii="Times New Roman" w:hAnsi="Times New Roman" w:cs="Times New Roman"/>
          <w:noProof/>
          <w:sz w:val="28"/>
          <w:szCs w:val="28"/>
        </w:rPr>
        <w:t>)</w:t>
      </w:r>
    </w:p>
    <w:p w14:paraId="058ACB2A" w14:textId="77777777" w:rsidR="00C721EF" w:rsidRDefault="00C721EF" w:rsidP="00E678A8">
      <w:pPr>
        <w:spacing w:line="360" w:lineRule="auto"/>
        <w:jc w:val="both"/>
        <w:rPr>
          <w:rFonts w:ascii="Times New Roman" w:hAnsi="Times New Roman" w:cs="Times New Roman"/>
          <w:noProof/>
          <w:sz w:val="28"/>
          <w:szCs w:val="28"/>
        </w:rPr>
      </w:pPr>
    </w:p>
    <w:p w14:paraId="677A25DA" w14:textId="61192030" w:rsidR="00410F76" w:rsidRDefault="00410F76" w:rsidP="00E678A8">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Parent partnerships </w:t>
      </w:r>
      <w:r w:rsidR="00F46900">
        <w:rPr>
          <w:rFonts w:ascii="Times New Roman" w:hAnsi="Times New Roman" w:cs="Times New Roman"/>
          <w:noProof/>
          <w:sz w:val="28"/>
          <w:szCs w:val="28"/>
        </w:rPr>
        <w:t xml:space="preserve">are important for children to see </w:t>
      </w:r>
      <w:r w:rsidR="00733523">
        <w:rPr>
          <w:rFonts w:ascii="Times New Roman" w:hAnsi="Times New Roman" w:cs="Times New Roman"/>
          <w:noProof/>
          <w:sz w:val="28"/>
          <w:szCs w:val="28"/>
        </w:rPr>
        <w:t>essential people in their lives working together</w:t>
      </w:r>
      <w:r w:rsidR="00501F67">
        <w:rPr>
          <w:rFonts w:ascii="Times New Roman" w:hAnsi="Times New Roman" w:cs="Times New Roman"/>
          <w:noProof/>
          <w:sz w:val="28"/>
          <w:szCs w:val="28"/>
        </w:rPr>
        <w:t>. When children observe positive relationship</w:t>
      </w:r>
      <w:r w:rsidR="00701C8A">
        <w:rPr>
          <w:rFonts w:ascii="Times New Roman" w:hAnsi="Times New Roman" w:cs="Times New Roman"/>
          <w:noProof/>
          <w:sz w:val="28"/>
          <w:szCs w:val="28"/>
        </w:rPr>
        <w:t>s</w:t>
      </w:r>
      <w:r w:rsidR="00501F67">
        <w:rPr>
          <w:rFonts w:ascii="Times New Roman" w:hAnsi="Times New Roman" w:cs="Times New Roman"/>
          <w:noProof/>
          <w:sz w:val="28"/>
          <w:szCs w:val="28"/>
        </w:rPr>
        <w:t xml:space="preserve"> between </w:t>
      </w:r>
      <w:r w:rsidR="00944765">
        <w:rPr>
          <w:rFonts w:ascii="Times New Roman" w:hAnsi="Times New Roman" w:cs="Times New Roman"/>
          <w:noProof/>
          <w:sz w:val="28"/>
          <w:szCs w:val="28"/>
        </w:rPr>
        <w:t xml:space="preserve">parents and </w:t>
      </w:r>
      <w:r w:rsidR="00DC032C">
        <w:rPr>
          <w:rFonts w:ascii="Times New Roman" w:hAnsi="Times New Roman" w:cs="Times New Roman"/>
          <w:noProof/>
          <w:sz w:val="28"/>
          <w:szCs w:val="28"/>
        </w:rPr>
        <w:t>practitioners</w:t>
      </w:r>
      <w:r w:rsidR="00944765">
        <w:rPr>
          <w:rFonts w:ascii="Times New Roman" w:hAnsi="Times New Roman" w:cs="Times New Roman"/>
          <w:noProof/>
          <w:sz w:val="28"/>
          <w:szCs w:val="28"/>
        </w:rPr>
        <w:t xml:space="preserve"> </w:t>
      </w:r>
      <w:r w:rsidR="00701C8A">
        <w:rPr>
          <w:rFonts w:ascii="Times New Roman" w:hAnsi="Times New Roman" w:cs="Times New Roman"/>
          <w:noProof/>
          <w:sz w:val="28"/>
          <w:szCs w:val="28"/>
        </w:rPr>
        <w:t xml:space="preserve">they start to understand </w:t>
      </w:r>
      <w:r w:rsidR="00A03F2F">
        <w:rPr>
          <w:rFonts w:ascii="Times New Roman" w:hAnsi="Times New Roman" w:cs="Times New Roman"/>
          <w:noProof/>
          <w:sz w:val="28"/>
          <w:szCs w:val="28"/>
        </w:rPr>
        <w:t xml:space="preserve">the significance </w:t>
      </w:r>
      <w:r w:rsidR="00B11724">
        <w:rPr>
          <w:rFonts w:ascii="Times New Roman" w:hAnsi="Times New Roman" w:cs="Times New Roman"/>
          <w:noProof/>
          <w:sz w:val="28"/>
          <w:szCs w:val="28"/>
        </w:rPr>
        <w:t xml:space="preserve">of </w:t>
      </w:r>
      <w:r w:rsidR="00DD6E58">
        <w:rPr>
          <w:rFonts w:ascii="Times New Roman" w:hAnsi="Times New Roman" w:cs="Times New Roman"/>
          <w:noProof/>
          <w:sz w:val="28"/>
          <w:szCs w:val="28"/>
        </w:rPr>
        <w:t>developing healthy relationships.</w:t>
      </w:r>
      <w:r w:rsidR="00841097">
        <w:rPr>
          <w:rFonts w:ascii="Times New Roman" w:hAnsi="Times New Roman" w:cs="Times New Roman"/>
          <w:noProof/>
          <w:sz w:val="28"/>
          <w:szCs w:val="28"/>
        </w:rPr>
        <w:t xml:space="preserve"> </w:t>
      </w:r>
      <w:r w:rsidR="009F08CB">
        <w:rPr>
          <w:rFonts w:ascii="Times New Roman" w:hAnsi="Times New Roman" w:cs="Times New Roman"/>
          <w:noProof/>
          <w:sz w:val="28"/>
          <w:szCs w:val="28"/>
        </w:rPr>
        <w:t>Children feel s</w:t>
      </w:r>
      <w:r w:rsidR="00E468BB">
        <w:rPr>
          <w:rFonts w:ascii="Times New Roman" w:hAnsi="Times New Roman" w:cs="Times New Roman"/>
          <w:noProof/>
          <w:sz w:val="28"/>
          <w:szCs w:val="28"/>
        </w:rPr>
        <w:t xml:space="preserve">afe </w:t>
      </w:r>
      <w:r w:rsidR="00052FA1">
        <w:rPr>
          <w:rFonts w:ascii="Times New Roman" w:hAnsi="Times New Roman" w:cs="Times New Roman"/>
          <w:noProof/>
          <w:sz w:val="28"/>
          <w:szCs w:val="28"/>
        </w:rPr>
        <w:t xml:space="preserve">when </w:t>
      </w:r>
      <w:r w:rsidR="008F3E16">
        <w:rPr>
          <w:rFonts w:ascii="Times New Roman" w:hAnsi="Times New Roman" w:cs="Times New Roman"/>
          <w:noProof/>
          <w:sz w:val="28"/>
          <w:szCs w:val="28"/>
        </w:rPr>
        <w:t xml:space="preserve">they see </w:t>
      </w:r>
      <w:r w:rsidR="00052FA1">
        <w:rPr>
          <w:rFonts w:ascii="Times New Roman" w:hAnsi="Times New Roman" w:cs="Times New Roman"/>
          <w:noProof/>
          <w:sz w:val="28"/>
          <w:szCs w:val="28"/>
        </w:rPr>
        <w:t xml:space="preserve">practitioners </w:t>
      </w:r>
      <w:r w:rsidR="008F3E16">
        <w:rPr>
          <w:rFonts w:ascii="Times New Roman" w:hAnsi="Times New Roman" w:cs="Times New Roman"/>
          <w:noProof/>
          <w:sz w:val="28"/>
          <w:szCs w:val="28"/>
        </w:rPr>
        <w:t xml:space="preserve">are valued </w:t>
      </w:r>
      <w:r w:rsidR="001D7909">
        <w:rPr>
          <w:rFonts w:ascii="Times New Roman" w:hAnsi="Times New Roman" w:cs="Times New Roman"/>
          <w:noProof/>
          <w:sz w:val="28"/>
          <w:szCs w:val="28"/>
        </w:rPr>
        <w:t>by their parents</w:t>
      </w:r>
      <w:r w:rsidR="00F4068C">
        <w:rPr>
          <w:rFonts w:ascii="Times New Roman" w:hAnsi="Times New Roman" w:cs="Times New Roman"/>
          <w:noProof/>
          <w:sz w:val="28"/>
          <w:szCs w:val="28"/>
        </w:rPr>
        <w:t xml:space="preserve"> thus allowing them to settle in their new surrounding</w:t>
      </w:r>
      <w:r w:rsidR="00962798">
        <w:rPr>
          <w:rFonts w:ascii="Times New Roman" w:hAnsi="Times New Roman" w:cs="Times New Roman"/>
          <w:noProof/>
          <w:sz w:val="28"/>
          <w:szCs w:val="28"/>
        </w:rPr>
        <w:t xml:space="preserve"> </w:t>
      </w:r>
      <w:r w:rsidR="00E079B3">
        <w:rPr>
          <w:rFonts w:ascii="Times New Roman" w:hAnsi="Times New Roman" w:cs="Times New Roman"/>
          <w:noProof/>
          <w:sz w:val="28"/>
          <w:szCs w:val="28"/>
        </w:rPr>
        <w:t>and easing the transition process</w:t>
      </w:r>
      <w:r w:rsidR="00C63A37">
        <w:rPr>
          <w:rFonts w:ascii="Times New Roman" w:hAnsi="Times New Roman" w:cs="Times New Roman"/>
          <w:noProof/>
          <w:sz w:val="28"/>
          <w:szCs w:val="28"/>
        </w:rPr>
        <w:t>,</w:t>
      </w:r>
      <w:r w:rsidR="00F4068C">
        <w:rPr>
          <w:rFonts w:ascii="Times New Roman" w:hAnsi="Times New Roman" w:cs="Times New Roman"/>
          <w:noProof/>
          <w:sz w:val="28"/>
          <w:szCs w:val="28"/>
        </w:rPr>
        <w:t xml:space="preserve"> </w:t>
      </w:r>
      <w:r w:rsidR="001E2670">
        <w:rPr>
          <w:rFonts w:ascii="Times New Roman" w:hAnsi="Times New Roman" w:cs="Times New Roman"/>
          <w:noProof/>
          <w:sz w:val="28"/>
          <w:szCs w:val="28"/>
        </w:rPr>
        <w:t>this in turn helps</w:t>
      </w:r>
      <w:r w:rsidR="00316568">
        <w:rPr>
          <w:rFonts w:ascii="Times New Roman" w:hAnsi="Times New Roman" w:cs="Times New Roman"/>
          <w:noProof/>
          <w:sz w:val="28"/>
          <w:szCs w:val="28"/>
        </w:rPr>
        <w:t xml:space="preserve"> them to concentrate </w:t>
      </w:r>
      <w:r w:rsidR="00C8523B">
        <w:rPr>
          <w:rFonts w:ascii="Times New Roman" w:hAnsi="Times New Roman" w:cs="Times New Roman"/>
          <w:noProof/>
          <w:sz w:val="28"/>
          <w:szCs w:val="28"/>
        </w:rPr>
        <w:t>on the learning opportunities presented to them</w:t>
      </w:r>
      <w:r w:rsidR="00EA425D">
        <w:rPr>
          <w:rFonts w:ascii="Times New Roman" w:hAnsi="Times New Roman" w:cs="Times New Roman"/>
          <w:noProof/>
          <w:sz w:val="28"/>
          <w:szCs w:val="28"/>
        </w:rPr>
        <w:t xml:space="preserve"> (Naptime academy, </w:t>
      </w:r>
      <w:r w:rsidR="00E678A8">
        <w:rPr>
          <w:rFonts w:ascii="Times New Roman" w:hAnsi="Times New Roman" w:cs="Times New Roman"/>
          <w:noProof/>
          <w:sz w:val="28"/>
          <w:szCs w:val="28"/>
        </w:rPr>
        <w:t>2016)</w:t>
      </w:r>
    </w:p>
    <w:p w14:paraId="40045126" w14:textId="77777777" w:rsidR="006931E6" w:rsidRDefault="006931E6" w:rsidP="00E678A8">
      <w:pPr>
        <w:spacing w:line="360" w:lineRule="auto"/>
        <w:jc w:val="both"/>
        <w:rPr>
          <w:rFonts w:ascii="Times New Roman" w:hAnsi="Times New Roman" w:cs="Times New Roman"/>
          <w:noProof/>
          <w:sz w:val="28"/>
          <w:szCs w:val="28"/>
        </w:rPr>
      </w:pPr>
    </w:p>
    <w:p w14:paraId="5B9BF67C" w14:textId="46542B92" w:rsidR="00B8489D" w:rsidRDefault="00F54013" w:rsidP="00E678A8">
      <w:pPr>
        <w:spacing w:line="360" w:lineRule="auto"/>
        <w:jc w:val="both"/>
        <w:rPr>
          <w:rFonts w:ascii="Times New Roman" w:hAnsi="Times New Roman" w:cs="Times New Roman"/>
          <w:noProof/>
          <w:sz w:val="28"/>
          <w:szCs w:val="28"/>
        </w:rPr>
      </w:pPr>
      <w:r>
        <w:rPr>
          <w:rFonts w:ascii="Times New Roman" w:hAnsi="Times New Roman" w:cs="Times New Roman"/>
          <w:noProof/>
          <w:sz w:val="28"/>
          <w:szCs w:val="28"/>
        </w:rPr>
        <w:t xml:space="preserve">As </w:t>
      </w:r>
      <w:r w:rsidR="007C2F00">
        <w:rPr>
          <w:rFonts w:ascii="Times New Roman" w:hAnsi="Times New Roman" w:cs="Times New Roman"/>
          <w:noProof/>
          <w:sz w:val="28"/>
          <w:szCs w:val="28"/>
        </w:rPr>
        <w:t>key workers</w:t>
      </w:r>
      <w:r w:rsidR="00000D5E">
        <w:rPr>
          <w:rFonts w:ascii="Times New Roman" w:hAnsi="Times New Roman" w:cs="Times New Roman"/>
          <w:noProof/>
          <w:sz w:val="28"/>
          <w:szCs w:val="28"/>
        </w:rPr>
        <w:t xml:space="preserve"> in </w:t>
      </w:r>
      <w:r w:rsidR="00894F99">
        <w:rPr>
          <w:rFonts w:ascii="Times New Roman" w:hAnsi="Times New Roman" w:cs="Times New Roman"/>
          <w:noProof/>
          <w:sz w:val="28"/>
          <w:szCs w:val="28"/>
        </w:rPr>
        <w:t xml:space="preserve">a early years setting </w:t>
      </w:r>
      <w:r w:rsidR="00000D5E">
        <w:rPr>
          <w:rFonts w:ascii="Times New Roman" w:hAnsi="Times New Roman" w:cs="Times New Roman"/>
          <w:noProof/>
          <w:sz w:val="28"/>
          <w:szCs w:val="28"/>
        </w:rPr>
        <w:t xml:space="preserve">you </w:t>
      </w:r>
      <w:r w:rsidR="00894F99">
        <w:rPr>
          <w:rFonts w:ascii="Times New Roman" w:hAnsi="Times New Roman" w:cs="Times New Roman"/>
          <w:noProof/>
          <w:sz w:val="28"/>
          <w:szCs w:val="28"/>
        </w:rPr>
        <w:t xml:space="preserve">might find yourself working with  multi agencies. </w:t>
      </w:r>
      <w:r w:rsidR="008841E3">
        <w:rPr>
          <w:rFonts w:ascii="Times New Roman" w:hAnsi="Times New Roman" w:cs="Times New Roman"/>
          <w:noProof/>
          <w:sz w:val="28"/>
          <w:szCs w:val="28"/>
        </w:rPr>
        <w:t>Working in partnership</w:t>
      </w:r>
      <w:r w:rsidR="000F5708">
        <w:rPr>
          <w:rFonts w:ascii="Times New Roman" w:hAnsi="Times New Roman" w:cs="Times New Roman"/>
          <w:noProof/>
          <w:sz w:val="28"/>
          <w:szCs w:val="28"/>
        </w:rPr>
        <w:t xml:space="preserve"> offers opportunities to </w:t>
      </w:r>
      <w:r w:rsidR="00EC0400">
        <w:rPr>
          <w:rFonts w:ascii="Times New Roman" w:hAnsi="Times New Roman" w:cs="Times New Roman"/>
          <w:noProof/>
          <w:sz w:val="28"/>
          <w:szCs w:val="28"/>
        </w:rPr>
        <w:t xml:space="preserve">met the needs of a child </w:t>
      </w:r>
      <w:r w:rsidR="004D7EB3">
        <w:rPr>
          <w:rFonts w:ascii="Times New Roman" w:hAnsi="Times New Roman" w:cs="Times New Roman"/>
          <w:noProof/>
          <w:sz w:val="28"/>
          <w:szCs w:val="28"/>
        </w:rPr>
        <w:t>and their famil</w:t>
      </w:r>
      <w:r w:rsidR="00E859A3">
        <w:rPr>
          <w:rFonts w:ascii="Times New Roman" w:hAnsi="Times New Roman" w:cs="Times New Roman"/>
          <w:noProof/>
          <w:sz w:val="28"/>
          <w:szCs w:val="28"/>
        </w:rPr>
        <w:t>y</w:t>
      </w:r>
      <w:r w:rsidR="004D7EB3">
        <w:rPr>
          <w:rFonts w:ascii="Times New Roman" w:hAnsi="Times New Roman" w:cs="Times New Roman"/>
          <w:noProof/>
          <w:sz w:val="28"/>
          <w:szCs w:val="28"/>
        </w:rPr>
        <w:t xml:space="preserve"> collectively. </w:t>
      </w:r>
      <w:r w:rsidR="00613BA0">
        <w:rPr>
          <w:rFonts w:ascii="Times New Roman" w:hAnsi="Times New Roman" w:cs="Times New Roman"/>
          <w:noProof/>
          <w:sz w:val="28"/>
          <w:szCs w:val="28"/>
        </w:rPr>
        <w:t>Part</w:t>
      </w:r>
      <w:r w:rsidR="009A080E">
        <w:rPr>
          <w:rFonts w:ascii="Times New Roman" w:hAnsi="Times New Roman" w:cs="Times New Roman"/>
          <w:noProof/>
          <w:sz w:val="28"/>
          <w:szCs w:val="28"/>
        </w:rPr>
        <w:t>nership</w:t>
      </w:r>
      <w:r w:rsidR="00613BA0">
        <w:rPr>
          <w:rFonts w:ascii="Times New Roman" w:hAnsi="Times New Roman" w:cs="Times New Roman"/>
          <w:noProof/>
          <w:sz w:val="28"/>
          <w:szCs w:val="28"/>
        </w:rPr>
        <w:t xml:space="preserve"> working </w:t>
      </w:r>
      <w:r w:rsidR="00502060">
        <w:rPr>
          <w:rFonts w:ascii="Times New Roman" w:hAnsi="Times New Roman" w:cs="Times New Roman"/>
          <w:noProof/>
          <w:sz w:val="28"/>
          <w:szCs w:val="28"/>
        </w:rPr>
        <w:t>enables the child</w:t>
      </w:r>
      <w:r w:rsidR="00550422">
        <w:rPr>
          <w:rFonts w:ascii="Times New Roman" w:hAnsi="Times New Roman" w:cs="Times New Roman"/>
          <w:noProof/>
          <w:sz w:val="28"/>
          <w:szCs w:val="28"/>
        </w:rPr>
        <w:t xml:space="preserve"> </w:t>
      </w:r>
      <w:r w:rsidR="003E596A">
        <w:rPr>
          <w:rFonts w:ascii="Times New Roman" w:hAnsi="Times New Roman" w:cs="Times New Roman"/>
          <w:noProof/>
          <w:sz w:val="28"/>
          <w:szCs w:val="28"/>
        </w:rPr>
        <w:t xml:space="preserve">and their families </w:t>
      </w:r>
      <w:r w:rsidR="00355791">
        <w:rPr>
          <w:rFonts w:ascii="Times New Roman" w:hAnsi="Times New Roman" w:cs="Times New Roman"/>
          <w:noProof/>
          <w:sz w:val="28"/>
          <w:szCs w:val="28"/>
        </w:rPr>
        <w:t xml:space="preserve">access to </w:t>
      </w:r>
      <w:r w:rsidR="00A04BAD">
        <w:rPr>
          <w:rFonts w:ascii="Times New Roman" w:hAnsi="Times New Roman" w:cs="Times New Roman"/>
          <w:noProof/>
          <w:sz w:val="28"/>
          <w:szCs w:val="28"/>
        </w:rPr>
        <w:t xml:space="preserve">varied support and developmental </w:t>
      </w:r>
      <w:r w:rsidR="00013E40">
        <w:rPr>
          <w:rFonts w:ascii="Times New Roman" w:hAnsi="Times New Roman" w:cs="Times New Roman"/>
          <w:noProof/>
          <w:sz w:val="28"/>
          <w:szCs w:val="28"/>
        </w:rPr>
        <w:t xml:space="preserve">provisions </w:t>
      </w:r>
      <w:r w:rsidR="00067285">
        <w:rPr>
          <w:rFonts w:ascii="Times New Roman" w:hAnsi="Times New Roman" w:cs="Times New Roman"/>
          <w:noProof/>
          <w:sz w:val="28"/>
          <w:szCs w:val="28"/>
        </w:rPr>
        <w:t xml:space="preserve">allowing them to </w:t>
      </w:r>
      <w:r w:rsidR="00422323">
        <w:rPr>
          <w:rFonts w:ascii="Times New Roman" w:hAnsi="Times New Roman" w:cs="Times New Roman"/>
          <w:noProof/>
          <w:sz w:val="28"/>
          <w:szCs w:val="28"/>
        </w:rPr>
        <w:t>understand their needs</w:t>
      </w:r>
      <w:r w:rsidR="003F3885">
        <w:rPr>
          <w:rFonts w:ascii="Times New Roman" w:hAnsi="Times New Roman" w:cs="Times New Roman"/>
          <w:noProof/>
          <w:sz w:val="28"/>
          <w:szCs w:val="28"/>
        </w:rPr>
        <w:t xml:space="preserve">, gain appropriate </w:t>
      </w:r>
      <w:r w:rsidR="001B3ED5">
        <w:rPr>
          <w:rFonts w:ascii="Times New Roman" w:hAnsi="Times New Roman" w:cs="Times New Roman"/>
          <w:noProof/>
          <w:sz w:val="28"/>
          <w:szCs w:val="28"/>
        </w:rPr>
        <w:t>help</w:t>
      </w:r>
      <w:r w:rsidR="003C4FC9">
        <w:rPr>
          <w:rFonts w:ascii="Times New Roman" w:hAnsi="Times New Roman" w:cs="Times New Roman"/>
          <w:noProof/>
          <w:sz w:val="28"/>
          <w:szCs w:val="28"/>
        </w:rPr>
        <w:t xml:space="preserve"> and exten</w:t>
      </w:r>
      <w:r w:rsidR="00B126D5">
        <w:rPr>
          <w:rFonts w:ascii="Times New Roman" w:hAnsi="Times New Roman" w:cs="Times New Roman"/>
          <w:noProof/>
          <w:sz w:val="28"/>
          <w:szCs w:val="28"/>
        </w:rPr>
        <w:t>d their skills and educati</w:t>
      </w:r>
      <w:r w:rsidR="00242F8C">
        <w:rPr>
          <w:rFonts w:ascii="Times New Roman" w:hAnsi="Times New Roman" w:cs="Times New Roman"/>
          <w:noProof/>
          <w:sz w:val="28"/>
          <w:szCs w:val="28"/>
        </w:rPr>
        <w:t>o</w:t>
      </w:r>
      <w:r w:rsidR="00B126D5">
        <w:rPr>
          <w:rFonts w:ascii="Times New Roman" w:hAnsi="Times New Roman" w:cs="Times New Roman"/>
          <w:noProof/>
          <w:sz w:val="28"/>
          <w:szCs w:val="28"/>
        </w:rPr>
        <w:t>nal oppotunities</w:t>
      </w:r>
      <w:r w:rsidR="001B3ED5">
        <w:rPr>
          <w:rFonts w:ascii="Times New Roman" w:hAnsi="Times New Roman" w:cs="Times New Roman"/>
          <w:noProof/>
          <w:sz w:val="28"/>
          <w:szCs w:val="28"/>
        </w:rPr>
        <w:t xml:space="preserve"> thus increasing their </w:t>
      </w:r>
      <w:r w:rsidR="000C3589">
        <w:rPr>
          <w:rFonts w:ascii="Times New Roman" w:hAnsi="Times New Roman" w:cs="Times New Roman"/>
          <w:noProof/>
          <w:sz w:val="28"/>
          <w:szCs w:val="28"/>
        </w:rPr>
        <w:t>self-esteem</w:t>
      </w:r>
      <w:r w:rsidR="00B126D5">
        <w:rPr>
          <w:rFonts w:ascii="Times New Roman" w:hAnsi="Times New Roman" w:cs="Times New Roman"/>
          <w:noProof/>
          <w:sz w:val="28"/>
          <w:szCs w:val="28"/>
        </w:rPr>
        <w:t xml:space="preserve">. </w:t>
      </w:r>
      <w:r w:rsidR="009A080E">
        <w:rPr>
          <w:rFonts w:ascii="Times New Roman" w:hAnsi="Times New Roman" w:cs="Times New Roman"/>
          <w:noProof/>
          <w:sz w:val="28"/>
          <w:szCs w:val="28"/>
        </w:rPr>
        <w:t xml:space="preserve">Partnership working </w:t>
      </w:r>
      <w:r w:rsidR="002B798E">
        <w:rPr>
          <w:rFonts w:ascii="Times New Roman" w:hAnsi="Times New Roman" w:cs="Times New Roman"/>
          <w:noProof/>
          <w:sz w:val="28"/>
          <w:szCs w:val="28"/>
        </w:rPr>
        <w:t xml:space="preserve">is also a </w:t>
      </w:r>
      <w:r w:rsidR="002C679D">
        <w:rPr>
          <w:rFonts w:ascii="Times New Roman" w:hAnsi="Times New Roman" w:cs="Times New Roman"/>
          <w:noProof/>
          <w:sz w:val="28"/>
          <w:szCs w:val="28"/>
        </w:rPr>
        <w:t xml:space="preserve">professionals </w:t>
      </w:r>
      <w:r w:rsidR="00A2403D">
        <w:rPr>
          <w:rFonts w:ascii="Times New Roman" w:hAnsi="Times New Roman" w:cs="Times New Roman"/>
          <w:noProof/>
          <w:sz w:val="28"/>
          <w:szCs w:val="28"/>
        </w:rPr>
        <w:t>seeking to improve the way they work (</w:t>
      </w:r>
      <w:r w:rsidR="008B62EF">
        <w:rPr>
          <w:rFonts w:ascii="Times New Roman" w:hAnsi="Times New Roman" w:cs="Times New Roman"/>
          <w:noProof/>
          <w:sz w:val="28"/>
          <w:szCs w:val="28"/>
        </w:rPr>
        <w:t>Gasper,</w:t>
      </w:r>
      <w:r w:rsidR="002B124E">
        <w:rPr>
          <w:rFonts w:ascii="Times New Roman" w:hAnsi="Times New Roman" w:cs="Times New Roman"/>
          <w:noProof/>
          <w:sz w:val="28"/>
          <w:szCs w:val="28"/>
        </w:rPr>
        <w:t xml:space="preserve"> 2010)</w:t>
      </w:r>
    </w:p>
    <w:p w14:paraId="4E40F9C7" w14:textId="555AC8B5" w:rsidR="00F13DFF" w:rsidRPr="008E16FA" w:rsidRDefault="00F13DFF" w:rsidP="00F13DFF">
      <w:pPr>
        <w:spacing w:line="360" w:lineRule="auto"/>
        <w:jc w:val="both"/>
        <w:rPr>
          <w:rFonts w:ascii="Times New Roman" w:hAnsi="Times New Roman" w:cs="Times New Roman"/>
          <w:sz w:val="28"/>
          <w:szCs w:val="28"/>
        </w:rPr>
      </w:pPr>
      <w:r w:rsidRPr="008E16FA">
        <w:rPr>
          <w:rFonts w:ascii="Times New Roman" w:hAnsi="Times New Roman" w:cs="Times New Roman"/>
          <w:sz w:val="28"/>
          <w:szCs w:val="28"/>
        </w:rPr>
        <w:lastRenderedPageBreak/>
        <w:t>Bronfrenbrenner devised the Ecological system to explain how a child’s inherited characteristics and their environments can have a direct impact on how they grow and learn. His theory highlights the significance of examining children in various setting to improve their knowledge of child development. (The Psychology Notes, 2020)</w:t>
      </w:r>
    </w:p>
    <w:p w14:paraId="32F9F955" w14:textId="08F230AA" w:rsidR="005A2A79" w:rsidRPr="009E17E7" w:rsidRDefault="00F13DFF" w:rsidP="005A2A79">
      <w:pPr>
        <w:spacing w:line="360" w:lineRule="auto"/>
        <w:jc w:val="both"/>
        <w:rPr>
          <w:rFonts w:ascii="Times New Roman" w:hAnsi="Times New Roman" w:cs="Times New Roman"/>
          <w:sz w:val="28"/>
          <w:szCs w:val="28"/>
        </w:rPr>
      </w:pPr>
      <w:r w:rsidRPr="009E17E7">
        <w:rPr>
          <w:noProof/>
          <w:sz w:val="24"/>
          <w:szCs w:val="24"/>
        </w:rPr>
        <w:drawing>
          <wp:anchor distT="0" distB="0" distL="114300" distR="114300" simplePos="0" relativeHeight="251691008" behindDoc="0" locked="0" layoutInCell="1" allowOverlap="1" wp14:anchorId="2F4E0548" wp14:editId="0086C96A">
            <wp:simplePos x="0" y="0"/>
            <wp:positionH relativeFrom="margin">
              <wp:align>center</wp:align>
            </wp:positionH>
            <wp:positionV relativeFrom="paragraph">
              <wp:posOffset>11430</wp:posOffset>
            </wp:positionV>
            <wp:extent cx="3930555" cy="3963035"/>
            <wp:effectExtent l="0" t="0" r="0" b="0"/>
            <wp:wrapNone/>
            <wp:docPr id="3" name="Picture 3"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930555" cy="3963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575117" w14:textId="77777777" w:rsidR="00F13DFF" w:rsidRDefault="00F13DFF" w:rsidP="005A2A79">
      <w:pPr>
        <w:spacing w:line="360" w:lineRule="auto"/>
        <w:jc w:val="both"/>
        <w:rPr>
          <w:rFonts w:ascii="Times New Roman" w:hAnsi="Times New Roman" w:cs="Times New Roman"/>
          <w:sz w:val="28"/>
          <w:szCs w:val="28"/>
        </w:rPr>
      </w:pPr>
    </w:p>
    <w:p w14:paraId="1095257C" w14:textId="77777777" w:rsidR="00F13DFF" w:rsidRDefault="00F13DFF" w:rsidP="005A2A79">
      <w:pPr>
        <w:spacing w:line="360" w:lineRule="auto"/>
        <w:jc w:val="both"/>
        <w:rPr>
          <w:rFonts w:ascii="Times New Roman" w:hAnsi="Times New Roman" w:cs="Times New Roman"/>
          <w:sz w:val="28"/>
          <w:szCs w:val="28"/>
        </w:rPr>
      </w:pPr>
    </w:p>
    <w:p w14:paraId="599E5890" w14:textId="77777777" w:rsidR="00F13DFF" w:rsidRDefault="00F13DFF" w:rsidP="005A2A79">
      <w:pPr>
        <w:spacing w:line="360" w:lineRule="auto"/>
        <w:jc w:val="both"/>
        <w:rPr>
          <w:rFonts w:ascii="Times New Roman" w:hAnsi="Times New Roman" w:cs="Times New Roman"/>
          <w:sz w:val="28"/>
          <w:szCs w:val="28"/>
        </w:rPr>
      </w:pPr>
    </w:p>
    <w:p w14:paraId="7FBAD1C2" w14:textId="77777777" w:rsidR="00F13DFF" w:rsidRDefault="00F13DFF" w:rsidP="005A2A79">
      <w:pPr>
        <w:spacing w:line="360" w:lineRule="auto"/>
        <w:jc w:val="both"/>
        <w:rPr>
          <w:rFonts w:ascii="Times New Roman" w:hAnsi="Times New Roman" w:cs="Times New Roman"/>
          <w:sz w:val="28"/>
          <w:szCs w:val="28"/>
        </w:rPr>
      </w:pPr>
    </w:p>
    <w:p w14:paraId="5CBD6BE4" w14:textId="77777777" w:rsidR="00F13DFF" w:rsidRDefault="00F13DFF" w:rsidP="005A2A79">
      <w:pPr>
        <w:spacing w:line="360" w:lineRule="auto"/>
        <w:jc w:val="both"/>
        <w:rPr>
          <w:rFonts w:ascii="Times New Roman" w:hAnsi="Times New Roman" w:cs="Times New Roman"/>
          <w:sz w:val="28"/>
          <w:szCs w:val="28"/>
        </w:rPr>
      </w:pPr>
    </w:p>
    <w:p w14:paraId="755F73B6" w14:textId="77777777" w:rsidR="00F13DFF" w:rsidRDefault="00F13DFF" w:rsidP="005A2A79">
      <w:pPr>
        <w:spacing w:line="360" w:lineRule="auto"/>
        <w:jc w:val="both"/>
        <w:rPr>
          <w:rFonts w:ascii="Times New Roman" w:hAnsi="Times New Roman" w:cs="Times New Roman"/>
          <w:sz w:val="28"/>
          <w:szCs w:val="28"/>
        </w:rPr>
      </w:pPr>
    </w:p>
    <w:p w14:paraId="5CF756FD" w14:textId="77777777" w:rsidR="00F13DFF" w:rsidRDefault="00F13DFF" w:rsidP="005A2A79">
      <w:pPr>
        <w:spacing w:line="360" w:lineRule="auto"/>
        <w:jc w:val="both"/>
        <w:rPr>
          <w:rFonts w:ascii="Times New Roman" w:hAnsi="Times New Roman" w:cs="Times New Roman"/>
          <w:sz w:val="28"/>
          <w:szCs w:val="28"/>
        </w:rPr>
      </w:pPr>
    </w:p>
    <w:p w14:paraId="4C16E810" w14:textId="2FBFCCF3" w:rsidR="00F13DFF" w:rsidRDefault="00F13DFF" w:rsidP="005A2A79">
      <w:pPr>
        <w:spacing w:line="360" w:lineRule="auto"/>
        <w:jc w:val="both"/>
        <w:rPr>
          <w:rFonts w:ascii="Times New Roman" w:hAnsi="Times New Roman" w:cs="Times New Roman"/>
          <w:sz w:val="28"/>
          <w:szCs w:val="28"/>
        </w:rPr>
      </w:pPr>
    </w:p>
    <w:p w14:paraId="6C266150" w14:textId="77777777" w:rsidR="00F13DFF" w:rsidRDefault="00F13DFF" w:rsidP="005A2A79">
      <w:pPr>
        <w:spacing w:line="360" w:lineRule="auto"/>
        <w:jc w:val="both"/>
        <w:rPr>
          <w:rFonts w:ascii="Times New Roman" w:hAnsi="Times New Roman" w:cs="Times New Roman"/>
          <w:sz w:val="28"/>
          <w:szCs w:val="28"/>
        </w:rPr>
      </w:pPr>
    </w:p>
    <w:p w14:paraId="3FE93009" w14:textId="77777777" w:rsidR="00F13DFF" w:rsidRDefault="00F13DFF" w:rsidP="00F13DFF">
      <w:pPr>
        <w:jc w:val="right"/>
        <w:rPr>
          <w:rFonts w:ascii="Times New Roman" w:hAnsi="Times New Roman" w:cs="Times New Roman"/>
          <w:sz w:val="28"/>
          <w:szCs w:val="28"/>
        </w:rPr>
      </w:pPr>
      <w:r w:rsidRPr="009E17E7">
        <w:rPr>
          <w:rFonts w:ascii="Times New Roman" w:hAnsi="Times New Roman" w:cs="Times New Roman"/>
          <w:sz w:val="28"/>
          <w:szCs w:val="28"/>
        </w:rPr>
        <w:t>(Source: Bronfenbrenner, Pinterest no date)</w:t>
      </w:r>
    </w:p>
    <w:p w14:paraId="5BAC6484" w14:textId="77777777" w:rsidR="00F13DFF" w:rsidRDefault="00F13DFF" w:rsidP="005A2A79">
      <w:pPr>
        <w:spacing w:line="360" w:lineRule="auto"/>
        <w:jc w:val="both"/>
        <w:rPr>
          <w:rFonts w:ascii="Times New Roman" w:hAnsi="Times New Roman" w:cs="Times New Roman"/>
          <w:sz w:val="28"/>
          <w:szCs w:val="28"/>
        </w:rPr>
      </w:pPr>
    </w:p>
    <w:p w14:paraId="494E2128" w14:textId="77777777" w:rsidR="00F13DFF" w:rsidRDefault="00F13DFF" w:rsidP="005A2A79">
      <w:pPr>
        <w:spacing w:line="360" w:lineRule="auto"/>
        <w:jc w:val="both"/>
        <w:rPr>
          <w:rFonts w:ascii="Times New Roman" w:hAnsi="Times New Roman" w:cs="Times New Roman"/>
          <w:sz w:val="28"/>
          <w:szCs w:val="28"/>
        </w:rPr>
      </w:pPr>
    </w:p>
    <w:p w14:paraId="196C29DD" w14:textId="08093295" w:rsidR="005A2A79" w:rsidRDefault="005A2A79" w:rsidP="005A2A79">
      <w:pPr>
        <w:spacing w:line="360" w:lineRule="auto"/>
        <w:jc w:val="both"/>
        <w:rPr>
          <w:rFonts w:ascii="Times New Roman" w:hAnsi="Times New Roman" w:cs="Times New Roman"/>
          <w:sz w:val="28"/>
          <w:szCs w:val="28"/>
        </w:rPr>
      </w:pPr>
      <w:r w:rsidRPr="009E17E7">
        <w:rPr>
          <w:rFonts w:ascii="Times New Roman" w:hAnsi="Times New Roman" w:cs="Times New Roman"/>
          <w:sz w:val="28"/>
          <w:szCs w:val="28"/>
        </w:rPr>
        <w:t xml:space="preserve">Bonfenbrenner discovered that a child’s wellbeing was directly linked to the relationships and environment that surrounded them. Children who had a positive experience transitioning from one setting to another would have positive transition experiences in the future. He believed fostering good relationships between home and setting have an important role to play helping the development of the individual child. These relationships not only benefit the child but also the </w:t>
      </w:r>
      <w:r w:rsidRPr="009E17E7">
        <w:rPr>
          <w:rFonts w:ascii="Times New Roman" w:hAnsi="Times New Roman" w:cs="Times New Roman"/>
          <w:sz w:val="28"/>
          <w:szCs w:val="28"/>
        </w:rPr>
        <w:lastRenderedPageBreak/>
        <w:t>parents making transitions less traumatic therefore allowing them to view transitions in a more positive way. Bronfenbrenner also deemed the environment to be just as important on the impact on a child’s development. When an environment is nurturing, a child is better able to grow and learn. Careful consideration must be though</w:t>
      </w:r>
      <w:r w:rsidR="00CE1DA9">
        <w:rPr>
          <w:rFonts w:ascii="Times New Roman" w:hAnsi="Times New Roman" w:cs="Times New Roman"/>
          <w:sz w:val="28"/>
          <w:szCs w:val="28"/>
        </w:rPr>
        <w:t>t</w:t>
      </w:r>
      <w:r w:rsidRPr="009E17E7">
        <w:rPr>
          <w:rFonts w:ascii="Times New Roman" w:hAnsi="Times New Roman" w:cs="Times New Roman"/>
          <w:sz w:val="28"/>
          <w:szCs w:val="28"/>
        </w:rPr>
        <w:t xml:space="preserve"> of during a child’s early transitions as these influence other transitions that are yet to happen.</w:t>
      </w:r>
      <w:r>
        <w:rPr>
          <w:rFonts w:ascii="Times New Roman" w:hAnsi="Times New Roman" w:cs="Times New Roman"/>
          <w:sz w:val="28"/>
          <w:szCs w:val="28"/>
        </w:rPr>
        <w:t xml:space="preserve"> When different components </w:t>
      </w:r>
      <w:r w:rsidR="00F13DFF">
        <w:rPr>
          <w:rFonts w:ascii="Times New Roman" w:hAnsi="Times New Roman" w:cs="Times New Roman"/>
          <w:sz w:val="28"/>
          <w:szCs w:val="28"/>
        </w:rPr>
        <w:t xml:space="preserve">within the ecological </w:t>
      </w:r>
      <w:r>
        <w:rPr>
          <w:rFonts w:ascii="Times New Roman" w:hAnsi="Times New Roman" w:cs="Times New Roman"/>
          <w:sz w:val="28"/>
          <w:szCs w:val="28"/>
        </w:rPr>
        <w:t xml:space="preserve">system are working well with each other the better the outcome for the child </w:t>
      </w:r>
      <w:r w:rsidRPr="009E17E7">
        <w:rPr>
          <w:rFonts w:ascii="Times New Roman" w:hAnsi="Times New Roman" w:cs="Times New Roman"/>
          <w:sz w:val="28"/>
          <w:szCs w:val="28"/>
        </w:rPr>
        <w:t>(</w:t>
      </w:r>
      <w:r>
        <w:rPr>
          <w:rFonts w:ascii="Times New Roman" w:hAnsi="Times New Roman" w:cs="Times New Roman"/>
          <w:sz w:val="28"/>
          <w:szCs w:val="28"/>
        </w:rPr>
        <w:t>Psychology Facts, 2018)</w:t>
      </w:r>
    </w:p>
    <w:p w14:paraId="40F60AD6" w14:textId="77777777" w:rsidR="00F13DFF" w:rsidRDefault="00F13DFF" w:rsidP="006D44F6">
      <w:pPr>
        <w:spacing w:line="360" w:lineRule="auto"/>
        <w:jc w:val="both"/>
        <w:rPr>
          <w:rFonts w:ascii="Times New Roman" w:hAnsi="Times New Roman" w:cs="Times New Roman"/>
          <w:sz w:val="28"/>
          <w:szCs w:val="28"/>
        </w:rPr>
      </w:pPr>
    </w:p>
    <w:p w14:paraId="144A9DD6" w14:textId="11570F27" w:rsidR="006D44F6" w:rsidRDefault="006D44F6" w:rsidP="006D44F6">
      <w:pPr>
        <w:spacing w:line="360" w:lineRule="auto"/>
        <w:jc w:val="both"/>
        <w:rPr>
          <w:rFonts w:ascii="Times New Roman" w:hAnsi="Times New Roman" w:cs="Times New Roman"/>
          <w:color w:val="111111"/>
          <w:sz w:val="28"/>
          <w:szCs w:val="28"/>
        </w:rPr>
      </w:pPr>
      <w:r w:rsidRPr="00096A88">
        <w:rPr>
          <w:rFonts w:ascii="Times New Roman" w:hAnsi="Times New Roman" w:cs="Times New Roman"/>
          <w:color w:val="111111"/>
          <w:sz w:val="28"/>
          <w:szCs w:val="28"/>
        </w:rPr>
        <w:t xml:space="preserve">Strong, respectful relationships between parents and </w:t>
      </w:r>
      <w:r w:rsidR="002F020D">
        <w:rPr>
          <w:rFonts w:ascii="Times New Roman" w:hAnsi="Times New Roman" w:cs="Times New Roman"/>
          <w:color w:val="111111"/>
          <w:sz w:val="28"/>
          <w:szCs w:val="28"/>
        </w:rPr>
        <w:t>key workers</w:t>
      </w:r>
      <w:r w:rsidRPr="00096A88">
        <w:rPr>
          <w:rFonts w:ascii="Times New Roman" w:hAnsi="Times New Roman" w:cs="Times New Roman"/>
          <w:color w:val="111111"/>
          <w:sz w:val="28"/>
          <w:szCs w:val="28"/>
        </w:rPr>
        <w:t xml:space="preserve"> lay the foundation for positive transition</w:t>
      </w:r>
      <w:r w:rsidR="00FE7F59">
        <w:rPr>
          <w:rFonts w:ascii="Times New Roman" w:hAnsi="Times New Roman" w:cs="Times New Roman"/>
          <w:color w:val="111111"/>
          <w:sz w:val="28"/>
          <w:szCs w:val="28"/>
        </w:rPr>
        <w:t>s</w:t>
      </w:r>
      <w:r>
        <w:rPr>
          <w:rFonts w:ascii="Times New Roman" w:hAnsi="Times New Roman" w:cs="Times New Roman"/>
          <w:color w:val="111111"/>
          <w:sz w:val="28"/>
          <w:szCs w:val="28"/>
        </w:rPr>
        <w:t xml:space="preserve">. Open conversations with parents give </w:t>
      </w:r>
      <w:r w:rsidR="000B0673">
        <w:rPr>
          <w:rFonts w:ascii="Times New Roman" w:hAnsi="Times New Roman" w:cs="Times New Roman"/>
          <w:color w:val="111111"/>
          <w:sz w:val="28"/>
          <w:szCs w:val="28"/>
        </w:rPr>
        <w:t>key workers</w:t>
      </w:r>
      <w:r>
        <w:rPr>
          <w:rFonts w:ascii="Times New Roman" w:hAnsi="Times New Roman" w:cs="Times New Roman"/>
          <w:color w:val="111111"/>
          <w:sz w:val="28"/>
          <w:szCs w:val="28"/>
        </w:rPr>
        <w:t xml:space="preserve"> essential information that </w:t>
      </w:r>
      <w:r w:rsidR="000B0673">
        <w:rPr>
          <w:rFonts w:ascii="Times New Roman" w:hAnsi="Times New Roman" w:cs="Times New Roman"/>
          <w:color w:val="111111"/>
          <w:sz w:val="28"/>
          <w:szCs w:val="28"/>
        </w:rPr>
        <w:t>they</w:t>
      </w:r>
      <w:r>
        <w:rPr>
          <w:rFonts w:ascii="Times New Roman" w:hAnsi="Times New Roman" w:cs="Times New Roman"/>
          <w:color w:val="111111"/>
          <w:sz w:val="28"/>
          <w:szCs w:val="28"/>
        </w:rPr>
        <w:t xml:space="preserve"> can incorporate within the setting providing new learning experiences. Separation anxiety affects children and their </w:t>
      </w:r>
      <w:r w:rsidR="00BA63EC">
        <w:rPr>
          <w:rFonts w:ascii="Times New Roman" w:hAnsi="Times New Roman" w:cs="Times New Roman"/>
          <w:color w:val="111111"/>
          <w:sz w:val="28"/>
          <w:szCs w:val="28"/>
        </w:rPr>
        <w:t>parents when</w:t>
      </w:r>
      <w:r>
        <w:rPr>
          <w:rFonts w:ascii="Times New Roman" w:hAnsi="Times New Roman" w:cs="Times New Roman"/>
          <w:color w:val="111111"/>
          <w:sz w:val="28"/>
          <w:szCs w:val="28"/>
        </w:rPr>
        <w:t xml:space="preserve"> a child witnesses’ friendly conversations between</w:t>
      </w:r>
      <w:r w:rsidR="002B3D18">
        <w:rPr>
          <w:rFonts w:ascii="Times New Roman" w:hAnsi="Times New Roman" w:cs="Times New Roman"/>
          <w:color w:val="111111"/>
          <w:sz w:val="28"/>
          <w:szCs w:val="28"/>
        </w:rPr>
        <w:t xml:space="preserve"> their </w:t>
      </w:r>
      <w:r>
        <w:rPr>
          <w:rFonts w:ascii="Times New Roman" w:hAnsi="Times New Roman" w:cs="Times New Roman"/>
          <w:color w:val="111111"/>
          <w:sz w:val="28"/>
          <w:szCs w:val="28"/>
        </w:rPr>
        <w:t xml:space="preserve"> </w:t>
      </w:r>
      <w:r w:rsidR="002B3D18">
        <w:rPr>
          <w:rFonts w:ascii="Times New Roman" w:hAnsi="Times New Roman" w:cs="Times New Roman"/>
          <w:color w:val="111111"/>
          <w:sz w:val="28"/>
          <w:szCs w:val="28"/>
        </w:rPr>
        <w:t>key worker</w:t>
      </w:r>
      <w:r>
        <w:rPr>
          <w:rFonts w:ascii="Times New Roman" w:hAnsi="Times New Roman" w:cs="Times New Roman"/>
          <w:color w:val="111111"/>
          <w:sz w:val="28"/>
          <w:szCs w:val="28"/>
        </w:rPr>
        <w:t xml:space="preserve"> and family members this can be extremely comforting and smooths the transition process. (Patel, no date)</w:t>
      </w:r>
    </w:p>
    <w:p w14:paraId="224F7985" w14:textId="50521F07" w:rsidR="009013B8" w:rsidRDefault="00A308B9" w:rsidP="00EA5944">
      <w:pPr>
        <w:rPr>
          <w:rFonts w:ascii="Times New Roman" w:hAnsi="Times New Roman" w:cs="Times New Roman"/>
          <w:b/>
          <w:bCs/>
          <w:sz w:val="40"/>
          <w:szCs w:val="40"/>
          <w:u w:val="single"/>
        </w:rPr>
      </w:pPr>
      <w:r>
        <w:rPr>
          <w:rFonts w:ascii="Times New Roman" w:hAnsi="Times New Roman" w:cs="Times New Roman"/>
          <w:b/>
          <w:bCs/>
          <w:noProof/>
          <w:sz w:val="40"/>
          <w:szCs w:val="40"/>
          <w:u w:val="single"/>
        </w:rPr>
        <w:drawing>
          <wp:anchor distT="0" distB="0" distL="114300" distR="114300" simplePos="0" relativeHeight="251698176" behindDoc="1" locked="0" layoutInCell="1" allowOverlap="1" wp14:anchorId="3BAD6A62" wp14:editId="336E7BF8">
            <wp:simplePos x="0" y="0"/>
            <wp:positionH relativeFrom="margin">
              <wp:align>center</wp:align>
            </wp:positionH>
            <wp:positionV relativeFrom="paragraph">
              <wp:posOffset>319904</wp:posOffset>
            </wp:positionV>
            <wp:extent cx="3582649" cy="2316714"/>
            <wp:effectExtent l="0" t="0" r="0" b="7620"/>
            <wp:wrapNone/>
            <wp:docPr id="6" name="Picture 6" descr="A picture containing person, table, food,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person, table, food, cak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582649" cy="2316714"/>
                    </a:xfrm>
                    <a:prstGeom prst="rect">
                      <a:avLst/>
                    </a:prstGeom>
                  </pic:spPr>
                </pic:pic>
              </a:graphicData>
            </a:graphic>
            <wp14:sizeRelH relativeFrom="page">
              <wp14:pctWidth>0</wp14:pctWidth>
            </wp14:sizeRelH>
            <wp14:sizeRelV relativeFrom="page">
              <wp14:pctHeight>0</wp14:pctHeight>
            </wp14:sizeRelV>
          </wp:anchor>
        </w:drawing>
      </w:r>
    </w:p>
    <w:p w14:paraId="37413C95" w14:textId="30F8B55B" w:rsidR="00F13DFF" w:rsidRDefault="00F13DFF" w:rsidP="00301480">
      <w:pPr>
        <w:spacing w:line="360" w:lineRule="auto"/>
        <w:jc w:val="both"/>
        <w:rPr>
          <w:rFonts w:ascii="Times New Roman" w:hAnsi="Times New Roman" w:cs="Times New Roman"/>
          <w:b/>
          <w:bCs/>
          <w:sz w:val="40"/>
          <w:szCs w:val="40"/>
          <w:u w:val="double"/>
        </w:rPr>
      </w:pPr>
    </w:p>
    <w:p w14:paraId="64A9F6EA" w14:textId="77777777" w:rsidR="006F3306" w:rsidRDefault="006F3306" w:rsidP="00301480">
      <w:pPr>
        <w:spacing w:line="360" w:lineRule="auto"/>
        <w:jc w:val="both"/>
        <w:rPr>
          <w:rFonts w:ascii="Times New Roman" w:hAnsi="Times New Roman" w:cs="Times New Roman"/>
          <w:b/>
          <w:bCs/>
          <w:sz w:val="40"/>
          <w:szCs w:val="40"/>
          <w:u w:val="double"/>
        </w:rPr>
      </w:pPr>
    </w:p>
    <w:p w14:paraId="7B5D139B" w14:textId="77777777" w:rsidR="00F13DFF" w:rsidRDefault="00F13DFF" w:rsidP="00301480">
      <w:pPr>
        <w:spacing w:line="360" w:lineRule="auto"/>
        <w:jc w:val="both"/>
        <w:rPr>
          <w:rFonts w:ascii="Times New Roman" w:hAnsi="Times New Roman" w:cs="Times New Roman"/>
          <w:b/>
          <w:bCs/>
          <w:sz w:val="40"/>
          <w:szCs w:val="40"/>
          <w:u w:val="double"/>
        </w:rPr>
      </w:pPr>
    </w:p>
    <w:p w14:paraId="18F7A538" w14:textId="3962906E" w:rsidR="00F13DFF" w:rsidRDefault="00F13DFF" w:rsidP="00477C4B">
      <w:pPr>
        <w:spacing w:line="360" w:lineRule="auto"/>
        <w:jc w:val="right"/>
        <w:rPr>
          <w:rFonts w:ascii="Times New Roman" w:hAnsi="Times New Roman" w:cs="Times New Roman"/>
          <w:b/>
          <w:bCs/>
          <w:sz w:val="40"/>
          <w:szCs w:val="40"/>
          <w:u w:val="double"/>
        </w:rPr>
      </w:pPr>
    </w:p>
    <w:p w14:paraId="0E7ECD3E" w14:textId="77777777" w:rsidR="00836D6A" w:rsidRDefault="00836D6A" w:rsidP="00A308B9">
      <w:pPr>
        <w:jc w:val="right"/>
        <w:rPr>
          <w:rFonts w:ascii="Times New Roman" w:hAnsi="Times New Roman" w:cs="Times New Roman"/>
          <w:sz w:val="28"/>
          <w:szCs w:val="28"/>
        </w:rPr>
      </w:pPr>
    </w:p>
    <w:p w14:paraId="5D0E7F25" w14:textId="31946E89" w:rsidR="00A308B9" w:rsidRPr="00A308B9" w:rsidRDefault="00A308B9" w:rsidP="00A308B9">
      <w:pPr>
        <w:jc w:val="right"/>
        <w:rPr>
          <w:rFonts w:ascii="Times New Roman" w:hAnsi="Times New Roman" w:cs="Times New Roman"/>
          <w:sz w:val="28"/>
          <w:szCs w:val="28"/>
        </w:rPr>
      </w:pPr>
      <w:r w:rsidRPr="00A308B9">
        <w:rPr>
          <w:rFonts w:ascii="Times New Roman" w:hAnsi="Times New Roman" w:cs="Times New Roman"/>
          <w:sz w:val="28"/>
          <w:szCs w:val="28"/>
        </w:rPr>
        <w:t>(Source: Welsh Government,</w:t>
      </w:r>
      <w:r w:rsidR="00836D6A">
        <w:rPr>
          <w:rFonts w:ascii="Times New Roman" w:hAnsi="Times New Roman" w:cs="Times New Roman"/>
          <w:sz w:val="28"/>
          <w:szCs w:val="28"/>
        </w:rPr>
        <w:t xml:space="preserve"> </w:t>
      </w:r>
      <w:r w:rsidRPr="00A308B9">
        <w:rPr>
          <w:rFonts w:ascii="Times New Roman" w:hAnsi="Times New Roman" w:cs="Times New Roman"/>
          <w:sz w:val="28"/>
          <w:szCs w:val="28"/>
        </w:rPr>
        <w:t>2017)</w:t>
      </w:r>
    </w:p>
    <w:p w14:paraId="37384E51" w14:textId="77777777" w:rsidR="00FE7F59" w:rsidRDefault="00FE7F59" w:rsidP="00301480">
      <w:pPr>
        <w:spacing w:line="360" w:lineRule="auto"/>
        <w:jc w:val="both"/>
        <w:rPr>
          <w:rFonts w:ascii="Times New Roman" w:hAnsi="Times New Roman" w:cs="Times New Roman"/>
          <w:b/>
          <w:bCs/>
          <w:sz w:val="40"/>
          <w:szCs w:val="40"/>
          <w:u w:val="double"/>
        </w:rPr>
      </w:pPr>
    </w:p>
    <w:p w14:paraId="3E273376" w14:textId="06214EA0" w:rsidR="00301480" w:rsidRPr="00301480" w:rsidRDefault="00301480" w:rsidP="00301480">
      <w:pPr>
        <w:spacing w:line="360" w:lineRule="auto"/>
        <w:jc w:val="both"/>
        <w:rPr>
          <w:rFonts w:ascii="Times New Roman" w:hAnsi="Times New Roman" w:cs="Times New Roman"/>
          <w:b/>
          <w:bCs/>
          <w:sz w:val="40"/>
          <w:szCs w:val="40"/>
          <w:u w:val="double"/>
        </w:rPr>
      </w:pPr>
      <w:r w:rsidRPr="00301480">
        <w:rPr>
          <w:rFonts w:ascii="Times New Roman" w:hAnsi="Times New Roman" w:cs="Times New Roman"/>
          <w:b/>
          <w:bCs/>
          <w:sz w:val="40"/>
          <w:szCs w:val="40"/>
          <w:u w:val="double"/>
        </w:rPr>
        <w:lastRenderedPageBreak/>
        <w:t>Interventions</w:t>
      </w:r>
    </w:p>
    <w:p w14:paraId="447F0B39" w14:textId="77777777" w:rsidR="00301480" w:rsidRDefault="00301480" w:rsidP="00301480">
      <w:pPr>
        <w:spacing w:line="360" w:lineRule="auto"/>
        <w:jc w:val="both"/>
        <w:rPr>
          <w:rFonts w:ascii="Times New Roman" w:hAnsi="Times New Roman" w:cs="Times New Roman"/>
          <w:sz w:val="28"/>
          <w:szCs w:val="28"/>
        </w:rPr>
      </w:pPr>
    </w:p>
    <w:p w14:paraId="628540C4" w14:textId="203610ED" w:rsidR="00301480" w:rsidRDefault="00301480" w:rsidP="0030148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A key part of successful transitions begins prior to a child starting at a setting. Home visits offer an opportunity for </w:t>
      </w:r>
      <w:r w:rsidR="00F7126B">
        <w:rPr>
          <w:rFonts w:ascii="Times New Roman" w:hAnsi="Times New Roman" w:cs="Times New Roman"/>
          <w:sz w:val="28"/>
          <w:szCs w:val="28"/>
        </w:rPr>
        <w:t>key workers</w:t>
      </w:r>
      <w:r>
        <w:rPr>
          <w:rFonts w:ascii="Times New Roman" w:hAnsi="Times New Roman" w:cs="Times New Roman"/>
          <w:sz w:val="28"/>
          <w:szCs w:val="28"/>
        </w:rPr>
        <w:t xml:space="preserve"> to meet the child and parents in their home environment where they feel the most comfortable. This is where you can begin to build a strong relationship with the child and their parents also allowing them the chance to ask any questions in a less formal setting. Following a home visit parents are often more confident in approaching a </w:t>
      </w:r>
      <w:r w:rsidR="0049392C">
        <w:rPr>
          <w:rFonts w:ascii="Times New Roman" w:hAnsi="Times New Roman" w:cs="Times New Roman"/>
          <w:sz w:val="28"/>
          <w:szCs w:val="28"/>
        </w:rPr>
        <w:t>key worker</w:t>
      </w:r>
      <w:r>
        <w:rPr>
          <w:rFonts w:ascii="Times New Roman" w:hAnsi="Times New Roman" w:cs="Times New Roman"/>
          <w:sz w:val="28"/>
          <w:szCs w:val="28"/>
        </w:rPr>
        <w:t xml:space="preserve"> with questions, attend workshops and offer their help with events. Observing children in their home can also help explain certain behaviours and interests (National Children’s Bureau, 2006)</w:t>
      </w:r>
    </w:p>
    <w:p w14:paraId="2D1288B4" w14:textId="77777777" w:rsidR="00301480" w:rsidRDefault="00301480" w:rsidP="00301480">
      <w:pPr>
        <w:spacing w:line="360" w:lineRule="auto"/>
        <w:jc w:val="both"/>
        <w:rPr>
          <w:rFonts w:ascii="Times New Roman" w:hAnsi="Times New Roman" w:cs="Times New Roman"/>
          <w:sz w:val="28"/>
          <w:szCs w:val="28"/>
        </w:rPr>
      </w:pPr>
    </w:p>
    <w:p w14:paraId="3B1331A4" w14:textId="25032D08" w:rsidR="00301480" w:rsidRDefault="00301480" w:rsidP="00301480">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During these visits, an ‘All about me’ form can be completed. The form allows </w:t>
      </w:r>
      <w:r w:rsidR="00F57F22">
        <w:rPr>
          <w:rFonts w:ascii="Times New Roman" w:hAnsi="Times New Roman" w:cs="Times New Roman"/>
          <w:sz w:val="28"/>
          <w:szCs w:val="28"/>
        </w:rPr>
        <w:t>the key person</w:t>
      </w:r>
      <w:r>
        <w:rPr>
          <w:rFonts w:ascii="Times New Roman" w:hAnsi="Times New Roman" w:cs="Times New Roman"/>
          <w:sz w:val="28"/>
          <w:szCs w:val="28"/>
        </w:rPr>
        <w:t xml:space="preserve"> to gather relevant information that will help them to prepare the child to settle in their new environment, information such as what the child likes, dislikes, interests, and dietary requirements. </w:t>
      </w:r>
      <w:r w:rsidR="00E52DBE">
        <w:rPr>
          <w:rFonts w:ascii="Times New Roman" w:hAnsi="Times New Roman" w:cs="Times New Roman"/>
          <w:sz w:val="28"/>
          <w:szCs w:val="28"/>
        </w:rPr>
        <w:t xml:space="preserve">Completing the form also assures parents that </w:t>
      </w:r>
      <w:r w:rsidR="005023B9">
        <w:rPr>
          <w:rFonts w:ascii="Times New Roman" w:hAnsi="Times New Roman" w:cs="Times New Roman"/>
          <w:sz w:val="28"/>
          <w:szCs w:val="28"/>
        </w:rPr>
        <w:t>important information will be shared with the staff within the setting (Welsh Government, 2017)</w:t>
      </w:r>
    </w:p>
    <w:p w14:paraId="6A6428A8" w14:textId="77777777" w:rsidR="00301480" w:rsidRDefault="00301480" w:rsidP="00301480">
      <w:pPr>
        <w:spacing w:line="360" w:lineRule="auto"/>
        <w:jc w:val="both"/>
        <w:rPr>
          <w:rFonts w:ascii="Times New Roman" w:hAnsi="Times New Roman" w:cs="Times New Roman"/>
          <w:sz w:val="28"/>
          <w:szCs w:val="28"/>
        </w:rPr>
      </w:pPr>
    </w:p>
    <w:p w14:paraId="1F78AB32" w14:textId="072282C2" w:rsidR="00301480" w:rsidRDefault="00301480" w:rsidP="00301480">
      <w:pPr>
        <w:spacing w:line="360" w:lineRule="auto"/>
        <w:jc w:val="both"/>
        <w:rPr>
          <w:rFonts w:ascii="Times New Roman" w:hAnsi="Times New Roman" w:cs="Times New Roman"/>
          <w:sz w:val="28"/>
          <w:szCs w:val="28"/>
        </w:rPr>
      </w:pPr>
      <w:r>
        <w:rPr>
          <w:rFonts w:ascii="Times New Roman" w:hAnsi="Times New Roman" w:cs="Times New Roman"/>
          <w:sz w:val="28"/>
          <w:szCs w:val="28"/>
        </w:rPr>
        <w:t>In addition to home visits there should be an opportunity for the parents and child to visit the setting. This can help alleviate some of the anxiety a child and their parent can feel during th</w:t>
      </w:r>
      <w:r w:rsidR="009F7771">
        <w:rPr>
          <w:rFonts w:ascii="Times New Roman" w:hAnsi="Times New Roman" w:cs="Times New Roman"/>
          <w:sz w:val="28"/>
          <w:szCs w:val="28"/>
        </w:rPr>
        <w:t>e transition</w:t>
      </w:r>
      <w:r>
        <w:rPr>
          <w:rFonts w:ascii="Times New Roman" w:hAnsi="Times New Roman" w:cs="Times New Roman"/>
          <w:sz w:val="28"/>
          <w:szCs w:val="28"/>
        </w:rPr>
        <w:t xml:space="preserve"> period. Settling in session allow a child and parent time to view the setting and </w:t>
      </w:r>
      <w:r w:rsidR="00E24855">
        <w:rPr>
          <w:rFonts w:ascii="Times New Roman" w:hAnsi="Times New Roman" w:cs="Times New Roman"/>
          <w:sz w:val="28"/>
          <w:szCs w:val="28"/>
        </w:rPr>
        <w:t>key workers</w:t>
      </w:r>
      <w:r>
        <w:rPr>
          <w:rFonts w:ascii="Times New Roman" w:hAnsi="Times New Roman" w:cs="Times New Roman"/>
          <w:sz w:val="28"/>
          <w:szCs w:val="28"/>
        </w:rPr>
        <w:t xml:space="preserve"> time to observe and learn more about the child and interact with them to develop their relationship (Early years career, 2015)</w:t>
      </w:r>
    </w:p>
    <w:p w14:paraId="057A8C17" w14:textId="77777777" w:rsidR="00E63FB2" w:rsidRDefault="00301480" w:rsidP="00E63FB2">
      <w:pPr>
        <w:spacing w:line="360" w:lineRule="auto"/>
        <w:jc w:val="right"/>
        <w:rPr>
          <w:rFonts w:ascii="Times New Roman" w:hAnsi="Times New Roman" w:cs="Times New Roman"/>
          <w:sz w:val="28"/>
          <w:szCs w:val="28"/>
        </w:rPr>
      </w:pPr>
      <w:r w:rsidRPr="00034579">
        <w:rPr>
          <w:rFonts w:ascii="Times New Roman" w:hAnsi="Times New Roman" w:cs="Times New Roman"/>
          <w:sz w:val="28"/>
          <w:szCs w:val="28"/>
        </w:rPr>
        <w:t xml:space="preserve"> </w:t>
      </w:r>
    </w:p>
    <w:p w14:paraId="746CC423" w14:textId="18BF7F12" w:rsidR="009013B8" w:rsidRPr="00E63FB2" w:rsidRDefault="00E52DBE" w:rsidP="00E63FB2">
      <w:pPr>
        <w:spacing w:line="360" w:lineRule="auto"/>
        <w:rPr>
          <w:rFonts w:ascii="Times New Roman" w:hAnsi="Times New Roman" w:cs="Times New Roman"/>
          <w:sz w:val="28"/>
          <w:szCs w:val="28"/>
        </w:rPr>
      </w:pPr>
      <w:r w:rsidRPr="00E52DBE">
        <w:rPr>
          <w:rFonts w:ascii="Times New Roman" w:hAnsi="Times New Roman" w:cs="Times New Roman"/>
          <w:b/>
          <w:bCs/>
          <w:sz w:val="40"/>
          <w:szCs w:val="40"/>
          <w:u w:val="double"/>
        </w:rPr>
        <w:lastRenderedPageBreak/>
        <w:t>Outcomes</w:t>
      </w:r>
    </w:p>
    <w:p w14:paraId="58DCB9E6" w14:textId="26D49F7F" w:rsidR="00E52DBE" w:rsidRDefault="00E52DBE" w:rsidP="00EA5944">
      <w:pPr>
        <w:rPr>
          <w:rFonts w:ascii="Times New Roman" w:hAnsi="Times New Roman" w:cs="Times New Roman"/>
          <w:b/>
          <w:bCs/>
          <w:sz w:val="40"/>
          <w:szCs w:val="40"/>
          <w:u w:val="single"/>
        </w:rPr>
      </w:pPr>
    </w:p>
    <w:p w14:paraId="4CF437C1" w14:textId="457A6722" w:rsidR="00E52DBE" w:rsidRDefault="00E52DBE" w:rsidP="00E52DBE">
      <w:pPr>
        <w:pStyle w:val="NormalWeb"/>
        <w:shd w:val="clear" w:color="auto" w:fill="FFFFFF"/>
        <w:spacing w:before="0" w:beforeAutospacing="0" w:after="165" w:afterAutospacing="0" w:line="360" w:lineRule="auto"/>
        <w:jc w:val="both"/>
        <w:rPr>
          <w:color w:val="000000" w:themeColor="text1"/>
          <w:sz w:val="28"/>
          <w:szCs w:val="28"/>
        </w:rPr>
      </w:pPr>
      <w:r w:rsidRPr="001C67AD">
        <w:rPr>
          <w:color w:val="000000" w:themeColor="text1"/>
          <w:sz w:val="28"/>
          <w:szCs w:val="28"/>
        </w:rPr>
        <w:t>The Foundation Phase Framework s</w:t>
      </w:r>
      <w:r w:rsidR="00915E6B">
        <w:rPr>
          <w:color w:val="000000" w:themeColor="text1"/>
          <w:sz w:val="28"/>
          <w:szCs w:val="28"/>
        </w:rPr>
        <w:t>tipulates</w:t>
      </w:r>
      <w:r w:rsidRPr="001C67AD">
        <w:rPr>
          <w:color w:val="000000" w:themeColor="text1"/>
          <w:sz w:val="28"/>
          <w:szCs w:val="28"/>
        </w:rPr>
        <w:t xml:space="preserve"> the importance of children’s holistic development and building on children’s prior learning and experiences. </w:t>
      </w:r>
      <w:r w:rsidR="001F04AD">
        <w:rPr>
          <w:color w:val="000000" w:themeColor="text1"/>
          <w:sz w:val="28"/>
          <w:szCs w:val="28"/>
        </w:rPr>
        <w:t xml:space="preserve">A </w:t>
      </w:r>
      <w:r w:rsidR="008618AE">
        <w:rPr>
          <w:color w:val="000000" w:themeColor="text1"/>
          <w:sz w:val="28"/>
          <w:szCs w:val="28"/>
        </w:rPr>
        <w:t>Key worker</w:t>
      </w:r>
      <w:r w:rsidRPr="001C67AD">
        <w:rPr>
          <w:color w:val="000000" w:themeColor="text1"/>
          <w:sz w:val="28"/>
          <w:szCs w:val="28"/>
        </w:rPr>
        <w:t xml:space="preserve"> should plan a curriculum that is appropriate for the child developmental stage rather than age related outcomes supporting the needs of the child</w:t>
      </w:r>
      <w:r w:rsidR="0080376C">
        <w:rPr>
          <w:color w:val="000000" w:themeColor="text1"/>
          <w:sz w:val="28"/>
          <w:szCs w:val="28"/>
        </w:rPr>
        <w:t xml:space="preserve"> </w:t>
      </w:r>
      <w:r w:rsidRPr="001C67AD">
        <w:rPr>
          <w:color w:val="000000" w:themeColor="text1"/>
          <w:sz w:val="28"/>
          <w:szCs w:val="28"/>
        </w:rPr>
        <w:t>(Welsh Government, 2015)</w:t>
      </w:r>
    </w:p>
    <w:p w14:paraId="1DBB8E99" w14:textId="3F5A587A" w:rsidR="00915E6B" w:rsidRDefault="00915E6B" w:rsidP="00E52DBE">
      <w:pPr>
        <w:pStyle w:val="NormalWeb"/>
        <w:shd w:val="clear" w:color="auto" w:fill="FFFFFF"/>
        <w:spacing w:before="0" w:beforeAutospacing="0" w:after="165" w:afterAutospacing="0" w:line="360" w:lineRule="auto"/>
        <w:jc w:val="both"/>
        <w:rPr>
          <w:color w:val="000000" w:themeColor="text1"/>
          <w:sz w:val="28"/>
          <w:szCs w:val="28"/>
        </w:rPr>
      </w:pPr>
    </w:p>
    <w:p w14:paraId="08011272" w14:textId="03D36CB4" w:rsidR="00915E6B" w:rsidRDefault="004A6E95" w:rsidP="00E52DBE">
      <w:pPr>
        <w:pStyle w:val="NormalWeb"/>
        <w:shd w:val="clear" w:color="auto" w:fill="FFFFFF"/>
        <w:spacing w:before="0" w:beforeAutospacing="0" w:after="165" w:afterAutospacing="0" w:line="360" w:lineRule="auto"/>
        <w:jc w:val="both"/>
        <w:rPr>
          <w:color w:val="000000" w:themeColor="text1"/>
          <w:sz w:val="28"/>
          <w:szCs w:val="28"/>
        </w:rPr>
      </w:pPr>
      <w:r>
        <w:rPr>
          <w:color w:val="000000" w:themeColor="text1"/>
          <w:sz w:val="28"/>
          <w:szCs w:val="28"/>
        </w:rPr>
        <w:t xml:space="preserve">Not all children will </w:t>
      </w:r>
      <w:r w:rsidR="00F50773">
        <w:rPr>
          <w:color w:val="000000" w:themeColor="text1"/>
          <w:sz w:val="28"/>
          <w:szCs w:val="28"/>
        </w:rPr>
        <w:t xml:space="preserve">adapt </w:t>
      </w:r>
      <w:r w:rsidR="005C0BB5">
        <w:rPr>
          <w:color w:val="000000" w:themeColor="text1"/>
          <w:sz w:val="28"/>
          <w:szCs w:val="28"/>
        </w:rPr>
        <w:t xml:space="preserve">quickly to </w:t>
      </w:r>
      <w:r w:rsidR="003515FC">
        <w:rPr>
          <w:color w:val="000000" w:themeColor="text1"/>
          <w:sz w:val="28"/>
          <w:szCs w:val="28"/>
        </w:rPr>
        <w:t>their new surrounding</w:t>
      </w:r>
      <w:r w:rsidR="00913884">
        <w:rPr>
          <w:color w:val="000000" w:themeColor="text1"/>
          <w:sz w:val="28"/>
          <w:szCs w:val="28"/>
        </w:rPr>
        <w:t>s</w:t>
      </w:r>
      <w:r w:rsidR="005C0BB5">
        <w:rPr>
          <w:color w:val="000000" w:themeColor="text1"/>
          <w:sz w:val="28"/>
          <w:szCs w:val="28"/>
        </w:rPr>
        <w:t xml:space="preserve"> however, w</w:t>
      </w:r>
      <w:r w:rsidR="00E51A03">
        <w:rPr>
          <w:color w:val="000000" w:themeColor="text1"/>
          <w:sz w:val="28"/>
          <w:szCs w:val="28"/>
        </w:rPr>
        <w:t xml:space="preserve">hen </w:t>
      </w:r>
      <w:r w:rsidR="00D25E53">
        <w:rPr>
          <w:color w:val="000000" w:themeColor="text1"/>
          <w:sz w:val="28"/>
          <w:szCs w:val="28"/>
        </w:rPr>
        <w:t xml:space="preserve">approaches </w:t>
      </w:r>
      <w:r w:rsidR="00543762">
        <w:rPr>
          <w:color w:val="000000" w:themeColor="text1"/>
          <w:sz w:val="28"/>
          <w:szCs w:val="28"/>
        </w:rPr>
        <w:t xml:space="preserve">are carefully planned and implemented </w:t>
      </w:r>
      <w:r w:rsidR="00092B65">
        <w:rPr>
          <w:color w:val="000000" w:themeColor="text1"/>
          <w:sz w:val="28"/>
          <w:szCs w:val="28"/>
        </w:rPr>
        <w:t xml:space="preserve">transitions will have successful </w:t>
      </w:r>
      <w:r w:rsidR="00110923">
        <w:rPr>
          <w:color w:val="000000" w:themeColor="text1"/>
          <w:sz w:val="28"/>
          <w:szCs w:val="28"/>
        </w:rPr>
        <w:t>outcome</w:t>
      </w:r>
      <w:r w:rsidR="006315D0">
        <w:rPr>
          <w:color w:val="000000" w:themeColor="text1"/>
          <w:sz w:val="28"/>
          <w:szCs w:val="28"/>
        </w:rPr>
        <w:t>s</w:t>
      </w:r>
      <w:r w:rsidR="00110923">
        <w:rPr>
          <w:color w:val="000000" w:themeColor="text1"/>
          <w:sz w:val="28"/>
          <w:szCs w:val="28"/>
        </w:rPr>
        <w:t xml:space="preserve"> </w:t>
      </w:r>
      <w:r w:rsidR="00C77097">
        <w:rPr>
          <w:color w:val="000000" w:themeColor="text1"/>
          <w:sz w:val="28"/>
          <w:szCs w:val="28"/>
        </w:rPr>
        <w:t>lead</w:t>
      </w:r>
      <w:r w:rsidR="00092B65">
        <w:rPr>
          <w:color w:val="000000" w:themeColor="text1"/>
          <w:sz w:val="28"/>
          <w:szCs w:val="28"/>
        </w:rPr>
        <w:t>ing</w:t>
      </w:r>
      <w:r w:rsidR="00C77097">
        <w:rPr>
          <w:color w:val="000000" w:themeColor="text1"/>
          <w:sz w:val="28"/>
          <w:szCs w:val="28"/>
        </w:rPr>
        <w:t xml:space="preserve"> to children </w:t>
      </w:r>
      <w:r w:rsidR="009B13D1">
        <w:rPr>
          <w:color w:val="000000" w:themeColor="text1"/>
          <w:sz w:val="28"/>
          <w:szCs w:val="28"/>
        </w:rPr>
        <w:t>feeling confident</w:t>
      </w:r>
      <w:r w:rsidR="00EA1CD6">
        <w:rPr>
          <w:color w:val="000000" w:themeColor="text1"/>
          <w:sz w:val="28"/>
          <w:szCs w:val="28"/>
        </w:rPr>
        <w:t xml:space="preserve">, resilient and ready to take </w:t>
      </w:r>
      <w:r w:rsidR="00A33837">
        <w:rPr>
          <w:color w:val="000000" w:themeColor="text1"/>
          <w:sz w:val="28"/>
          <w:szCs w:val="28"/>
        </w:rPr>
        <w:t xml:space="preserve">on new </w:t>
      </w:r>
      <w:r w:rsidR="005C0BB5">
        <w:rPr>
          <w:color w:val="000000" w:themeColor="text1"/>
          <w:sz w:val="28"/>
          <w:szCs w:val="28"/>
        </w:rPr>
        <w:t>challenges</w:t>
      </w:r>
      <w:r w:rsidR="00A33837">
        <w:rPr>
          <w:color w:val="000000" w:themeColor="text1"/>
          <w:sz w:val="28"/>
          <w:szCs w:val="28"/>
        </w:rPr>
        <w:t>.</w:t>
      </w:r>
      <w:r w:rsidR="0077204D">
        <w:rPr>
          <w:color w:val="000000" w:themeColor="text1"/>
          <w:sz w:val="28"/>
          <w:szCs w:val="28"/>
        </w:rPr>
        <w:t xml:space="preserve"> </w:t>
      </w:r>
      <w:r w:rsidR="006315D0">
        <w:rPr>
          <w:color w:val="000000" w:themeColor="text1"/>
          <w:sz w:val="28"/>
          <w:szCs w:val="28"/>
        </w:rPr>
        <w:t xml:space="preserve">This in turn </w:t>
      </w:r>
      <w:r w:rsidR="00212682">
        <w:rPr>
          <w:color w:val="000000" w:themeColor="text1"/>
          <w:sz w:val="28"/>
          <w:szCs w:val="28"/>
        </w:rPr>
        <w:t>reinforces their</w:t>
      </w:r>
      <w:r w:rsidR="00E35657">
        <w:rPr>
          <w:color w:val="000000" w:themeColor="text1"/>
          <w:sz w:val="28"/>
          <w:szCs w:val="28"/>
        </w:rPr>
        <w:t xml:space="preserve"> self-esteem and</w:t>
      </w:r>
      <w:r w:rsidR="00212682">
        <w:rPr>
          <w:color w:val="000000" w:themeColor="text1"/>
          <w:sz w:val="28"/>
          <w:szCs w:val="28"/>
        </w:rPr>
        <w:t xml:space="preserve"> sense of </w:t>
      </w:r>
      <w:r w:rsidR="00E35657">
        <w:rPr>
          <w:color w:val="000000" w:themeColor="text1"/>
          <w:sz w:val="28"/>
          <w:szCs w:val="28"/>
        </w:rPr>
        <w:t xml:space="preserve">belonging </w:t>
      </w:r>
      <w:r w:rsidR="00197E0B">
        <w:rPr>
          <w:color w:val="000000" w:themeColor="text1"/>
          <w:sz w:val="28"/>
          <w:szCs w:val="28"/>
        </w:rPr>
        <w:t xml:space="preserve">enabling them </w:t>
      </w:r>
      <w:r w:rsidR="00CF1481">
        <w:rPr>
          <w:color w:val="000000" w:themeColor="text1"/>
          <w:sz w:val="28"/>
          <w:szCs w:val="28"/>
        </w:rPr>
        <w:t>to succeed in their learning</w:t>
      </w:r>
      <w:r w:rsidR="00CE7403">
        <w:rPr>
          <w:color w:val="000000" w:themeColor="text1"/>
          <w:sz w:val="28"/>
          <w:szCs w:val="28"/>
        </w:rPr>
        <w:t xml:space="preserve"> (M</w:t>
      </w:r>
      <w:r w:rsidR="00D51840">
        <w:rPr>
          <w:color w:val="000000" w:themeColor="text1"/>
          <w:sz w:val="28"/>
          <w:szCs w:val="28"/>
        </w:rPr>
        <w:t>argetts and Kienig)</w:t>
      </w:r>
    </w:p>
    <w:p w14:paraId="031044D6" w14:textId="222D6AE9" w:rsidR="00AC7F86" w:rsidRDefault="00AC7F86" w:rsidP="00E52DBE">
      <w:pPr>
        <w:pStyle w:val="NormalWeb"/>
        <w:shd w:val="clear" w:color="auto" w:fill="FFFFFF"/>
        <w:spacing w:before="0" w:beforeAutospacing="0" w:after="165" w:afterAutospacing="0" w:line="360" w:lineRule="auto"/>
        <w:jc w:val="both"/>
        <w:rPr>
          <w:color w:val="000000" w:themeColor="text1"/>
          <w:sz w:val="28"/>
          <w:szCs w:val="28"/>
        </w:rPr>
      </w:pPr>
    </w:p>
    <w:p w14:paraId="68F5D875" w14:textId="6F054B4A" w:rsidR="00737B84" w:rsidRDefault="00AC7F86" w:rsidP="00E52DBE">
      <w:pPr>
        <w:pStyle w:val="NormalWeb"/>
        <w:shd w:val="clear" w:color="auto" w:fill="FFFFFF"/>
        <w:spacing w:before="0" w:beforeAutospacing="0" w:after="165" w:afterAutospacing="0" w:line="360" w:lineRule="auto"/>
        <w:jc w:val="both"/>
        <w:rPr>
          <w:color w:val="000000" w:themeColor="text1"/>
          <w:sz w:val="28"/>
          <w:szCs w:val="28"/>
        </w:rPr>
      </w:pPr>
      <w:r>
        <w:rPr>
          <w:color w:val="000000" w:themeColor="text1"/>
          <w:sz w:val="28"/>
          <w:szCs w:val="28"/>
        </w:rPr>
        <w:t>To monitor chi</w:t>
      </w:r>
      <w:r w:rsidR="00943E61">
        <w:rPr>
          <w:color w:val="000000" w:themeColor="text1"/>
          <w:sz w:val="28"/>
          <w:szCs w:val="28"/>
        </w:rPr>
        <w:t>l</w:t>
      </w:r>
      <w:r>
        <w:rPr>
          <w:color w:val="000000" w:themeColor="text1"/>
          <w:sz w:val="28"/>
          <w:szCs w:val="28"/>
        </w:rPr>
        <w:t>dren’s</w:t>
      </w:r>
      <w:r w:rsidR="008745D5">
        <w:rPr>
          <w:color w:val="000000" w:themeColor="text1"/>
          <w:sz w:val="28"/>
          <w:szCs w:val="28"/>
        </w:rPr>
        <w:t xml:space="preserve"> development during transitions and beyond </w:t>
      </w:r>
      <w:r w:rsidR="00B91999">
        <w:rPr>
          <w:color w:val="000000" w:themeColor="text1"/>
          <w:sz w:val="28"/>
          <w:szCs w:val="28"/>
        </w:rPr>
        <w:t>key workers should ensure they complete The Leuven scale of well-being</w:t>
      </w:r>
      <w:r w:rsidR="00593C39">
        <w:rPr>
          <w:color w:val="000000" w:themeColor="text1"/>
          <w:sz w:val="28"/>
          <w:szCs w:val="28"/>
        </w:rPr>
        <w:t xml:space="preserve"> and involvement</w:t>
      </w:r>
      <w:r w:rsidR="004B2B6F">
        <w:rPr>
          <w:color w:val="000000" w:themeColor="text1"/>
          <w:sz w:val="28"/>
          <w:szCs w:val="28"/>
        </w:rPr>
        <w:t xml:space="preserve"> during the time the child is in their care. </w:t>
      </w:r>
      <w:r w:rsidR="00ED7931">
        <w:rPr>
          <w:color w:val="000000" w:themeColor="text1"/>
          <w:sz w:val="28"/>
          <w:szCs w:val="28"/>
        </w:rPr>
        <w:t xml:space="preserve">The scale </w:t>
      </w:r>
      <w:r w:rsidR="00F00586">
        <w:rPr>
          <w:color w:val="000000" w:themeColor="text1"/>
          <w:sz w:val="28"/>
          <w:szCs w:val="28"/>
        </w:rPr>
        <w:t xml:space="preserve">allows a key worker to observe </w:t>
      </w:r>
      <w:r w:rsidR="0071428E">
        <w:rPr>
          <w:color w:val="000000" w:themeColor="text1"/>
          <w:sz w:val="28"/>
          <w:szCs w:val="28"/>
        </w:rPr>
        <w:t xml:space="preserve">a child’s level of </w:t>
      </w:r>
      <w:r w:rsidR="00345431">
        <w:rPr>
          <w:color w:val="000000" w:themeColor="text1"/>
          <w:sz w:val="28"/>
          <w:szCs w:val="28"/>
        </w:rPr>
        <w:t>confident</w:t>
      </w:r>
      <w:r w:rsidR="00F4085E">
        <w:rPr>
          <w:color w:val="000000" w:themeColor="text1"/>
          <w:sz w:val="28"/>
          <w:szCs w:val="28"/>
        </w:rPr>
        <w:t xml:space="preserve"> and vitality. </w:t>
      </w:r>
      <w:r w:rsidR="002A2208">
        <w:rPr>
          <w:color w:val="000000" w:themeColor="text1"/>
          <w:sz w:val="28"/>
          <w:szCs w:val="28"/>
        </w:rPr>
        <w:t xml:space="preserve">Well-being is an important </w:t>
      </w:r>
      <w:r w:rsidR="00706BEA">
        <w:rPr>
          <w:color w:val="000000" w:themeColor="text1"/>
          <w:sz w:val="28"/>
          <w:szCs w:val="28"/>
        </w:rPr>
        <w:t xml:space="preserve">factor in children’s emotional intelligence and </w:t>
      </w:r>
      <w:r w:rsidR="002D7249">
        <w:rPr>
          <w:color w:val="000000" w:themeColor="text1"/>
          <w:sz w:val="28"/>
          <w:szCs w:val="28"/>
        </w:rPr>
        <w:t xml:space="preserve">their mental </w:t>
      </w:r>
      <w:r w:rsidR="00B0349B">
        <w:rPr>
          <w:color w:val="000000" w:themeColor="text1"/>
          <w:sz w:val="28"/>
          <w:szCs w:val="28"/>
        </w:rPr>
        <w:t>health.</w:t>
      </w:r>
      <w:r w:rsidR="0017418B">
        <w:rPr>
          <w:color w:val="000000" w:themeColor="text1"/>
          <w:sz w:val="28"/>
          <w:szCs w:val="28"/>
        </w:rPr>
        <w:t xml:space="preserve"> In</w:t>
      </w:r>
      <w:r w:rsidR="00576D40">
        <w:rPr>
          <w:color w:val="000000" w:themeColor="text1"/>
          <w:sz w:val="28"/>
          <w:szCs w:val="28"/>
        </w:rPr>
        <w:t>v</w:t>
      </w:r>
      <w:r w:rsidR="0017418B">
        <w:rPr>
          <w:color w:val="000000" w:themeColor="text1"/>
          <w:sz w:val="28"/>
          <w:szCs w:val="28"/>
        </w:rPr>
        <w:t xml:space="preserve">olvement </w:t>
      </w:r>
      <w:r w:rsidR="003C0423">
        <w:rPr>
          <w:color w:val="000000" w:themeColor="text1"/>
          <w:sz w:val="28"/>
          <w:szCs w:val="28"/>
        </w:rPr>
        <w:t xml:space="preserve">considers whether the child is reaching their full </w:t>
      </w:r>
      <w:r w:rsidR="00576D40">
        <w:rPr>
          <w:color w:val="000000" w:themeColor="text1"/>
          <w:sz w:val="28"/>
          <w:szCs w:val="28"/>
        </w:rPr>
        <w:t>potential</w:t>
      </w:r>
      <w:r w:rsidR="003E02A6">
        <w:rPr>
          <w:color w:val="000000" w:themeColor="text1"/>
          <w:sz w:val="28"/>
          <w:szCs w:val="28"/>
        </w:rPr>
        <w:t xml:space="preserve"> looking </w:t>
      </w:r>
      <w:r w:rsidR="00471745">
        <w:rPr>
          <w:color w:val="000000" w:themeColor="text1"/>
          <w:sz w:val="28"/>
          <w:szCs w:val="28"/>
        </w:rPr>
        <w:t>partic</w:t>
      </w:r>
      <w:r w:rsidR="003E02A6">
        <w:rPr>
          <w:color w:val="000000" w:themeColor="text1"/>
          <w:sz w:val="28"/>
          <w:szCs w:val="28"/>
        </w:rPr>
        <w:t xml:space="preserve">ularly </w:t>
      </w:r>
      <w:r w:rsidR="00FC6980">
        <w:rPr>
          <w:color w:val="000000" w:themeColor="text1"/>
          <w:sz w:val="28"/>
          <w:szCs w:val="28"/>
        </w:rPr>
        <w:t xml:space="preserve">at the child’s engagement, focus and interests. </w:t>
      </w:r>
      <w:r w:rsidR="00F34C21">
        <w:rPr>
          <w:color w:val="000000" w:themeColor="text1"/>
          <w:sz w:val="28"/>
          <w:szCs w:val="28"/>
        </w:rPr>
        <w:t xml:space="preserve">High levels of well-being and involvement </w:t>
      </w:r>
      <w:r w:rsidR="006677E8">
        <w:rPr>
          <w:color w:val="000000" w:themeColor="text1"/>
          <w:sz w:val="28"/>
          <w:szCs w:val="28"/>
        </w:rPr>
        <w:t>result in high levels of child development and learning</w:t>
      </w:r>
      <w:r w:rsidR="0009168F">
        <w:rPr>
          <w:color w:val="000000" w:themeColor="text1"/>
          <w:sz w:val="28"/>
          <w:szCs w:val="28"/>
        </w:rPr>
        <w:t xml:space="preserve"> which in turn </w:t>
      </w:r>
      <w:r w:rsidR="00DC61C5">
        <w:rPr>
          <w:color w:val="000000" w:themeColor="text1"/>
          <w:sz w:val="28"/>
          <w:szCs w:val="28"/>
        </w:rPr>
        <w:t xml:space="preserve">lead to better outcomes </w:t>
      </w:r>
      <w:r w:rsidR="00E25EC5">
        <w:rPr>
          <w:color w:val="000000" w:themeColor="text1"/>
          <w:sz w:val="28"/>
          <w:szCs w:val="28"/>
        </w:rPr>
        <w:t>in life (</w:t>
      </w:r>
      <w:r w:rsidR="00962620">
        <w:rPr>
          <w:color w:val="000000" w:themeColor="text1"/>
          <w:sz w:val="28"/>
          <w:szCs w:val="28"/>
        </w:rPr>
        <w:t>Early Learning HQ, no date)</w:t>
      </w:r>
    </w:p>
    <w:p w14:paraId="0C4A6FD2" w14:textId="77777777" w:rsidR="00737B84" w:rsidRDefault="00737B84" w:rsidP="00E52DBE">
      <w:pPr>
        <w:pStyle w:val="NormalWeb"/>
        <w:shd w:val="clear" w:color="auto" w:fill="FFFFFF"/>
        <w:spacing w:before="0" w:beforeAutospacing="0" w:after="165" w:afterAutospacing="0" w:line="360" w:lineRule="auto"/>
        <w:jc w:val="both"/>
        <w:rPr>
          <w:color w:val="000000" w:themeColor="text1"/>
          <w:sz w:val="28"/>
          <w:szCs w:val="28"/>
        </w:rPr>
      </w:pPr>
    </w:p>
    <w:p w14:paraId="3C805E67" w14:textId="77777777" w:rsidR="002B3D18" w:rsidRDefault="002B3D18" w:rsidP="000D0C36">
      <w:pPr>
        <w:rPr>
          <w:rFonts w:ascii="Times New Roman" w:hAnsi="Times New Roman" w:cs="Times New Roman"/>
          <w:b/>
          <w:bCs/>
          <w:sz w:val="40"/>
          <w:szCs w:val="40"/>
          <w:u w:val="double"/>
        </w:rPr>
      </w:pPr>
    </w:p>
    <w:p w14:paraId="20951F3A" w14:textId="51FEF16A" w:rsidR="000D0C36" w:rsidRPr="003A5F60" w:rsidRDefault="000D0C36" w:rsidP="000D0C36">
      <w:pPr>
        <w:rPr>
          <w:rFonts w:ascii="Times New Roman" w:hAnsi="Times New Roman" w:cs="Times New Roman"/>
          <w:b/>
          <w:bCs/>
          <w:sz w:val="40"/>
          <w:szCs w:val="40"/>
          <w:u w:val="double"/>
        </w:rPr>
      </w:pPr>
      <w:r w:rsidRPr="003A5F60">
        <w:rPr>
          <w:rFonts w:ascii="Times New Roman" w:hAnsi="Times New Roman" w:cs="Times New Roman"/>
          <w:b/>
          <w:bCs/>
          <w:sz w:val="40"/>
          <w:szCs w:val="40"/>
          <w:u w:val="double"/>
        </w:rPr>
        <w:lastRenderedPageBreak/>
        <w:t>References</w:t>
      </w:r>
    </w:p>
    <w:p w14:paraId="13DBAA3F" w14:textId="77777777" w:rsidR="000D0C36" w:rsidRDefault="000D0C36" w:rsidP="000D0C36">
      <w:pPr>
        <w:rPr>
          <w:rFonts w:ascii="Times New Roman" w:hAnsi="Times New Roman" w:cs="Times New Roman"/>
          <w:color w:val="333333"/>
          <w:sz w:val="28"/>
          <w:szCs w:val="28"/>
        </w:rPr>
      </w:pPr>
      <w:r w:rsidRPr="00B52180">
        <w:rPr>
          <w:rFonts w:ascii="Times New Roman" w:hAnsi="Times New Roman" w:cs="Times New Roman"/>
          <w:color w:val="333333"/>
          <w:sz w:val="28"/>
          <w:szCs w:val="28"/>
        </w:rPr>
        <w:t>Allingham, S</w:t>
      </w:r>
      <w:r>
        <w:rPr>
          <w:rFonts w:ascii="Times New Roman" w:hAnsi="Times New Roman" w:cs="Times New Roman"/>
          <w:color w:val="333333"/>
          <w:sz w:val="28"/>
          <w:szCs w:val="28"/>
        </w:rPr>
        <w:t>.</w:t>
      </w:r>
      <w:r w:rsidRPr="00B52180">
        <w:rPr>
          <w:rFonts w:ascii="Times New Roman" w:hAnsi="Times New Roman" w:cs="Times New Roman"/>
          <w:color w:val="333333"/>
          <w:sz w:val="28"/>
          <w:szCs w:val="28"/>
        </w:rPr>
        <w:t xml:space="preserve"> (2012) </w:t>
      </w:r>
      <w:r w:rsidRPr="00B52180">
        <w:rPr>
          <w:rFonts w:ascii="Times New Roman" w:hAnsi="Times New Roman" w:cs="Times New Roman"/>
          <w:i/>
          <w:iCs/>
          <w:color w:val="000000"/>
          <w:sz w:val="28"/>
          <w:szCs w:val="28"/>
        </w:rPr>
        <w:t>Transitions in the Early Years: A Practical Guide to Supporting Children Between Early Years Settings and Into Key Stage One.</w:t>
      </w:r>
      <w:r w:rsidRPr="00B52180">
        <w:rPr>
          <w:rFonts w:ascii="Times New Roman" w:hAnsi="Times New Roman" w:cs="Times New Roman"/>
          <w:color w:val="333333"/>
          <w:sz w:val="28"/>
          <w:szCs w:val="28"/>
        </w:rPr>
        <w:t xml:space="preserve"> Luton: Andrews UK.</w:t>
      </w:r>
    </w:p>
    <w:p w14:paraId="6D1EF2E0" w14:textId="77777777" w:rsidR="000D0C36" w:rsidRDefault="000D0C36" w:rsidP="000D0C36">
      <w:pPr>
        <w:rPr>
          <w:rFonts w:ascii="Times New Roman" w:hAnsi="Times New Roman" w:cs="Times New Roman"/>
          <w:color w:val="333333"/>
          <w:sz w:val="28"/>
          <w:szCs w:val="28"/>
        </w:rPr>
      </w:pPr>
    </w:p>
    <w:p w14:paraId="575859DC"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 xml:space="preserve">Cambridge dictionary (2020) </w:t>
      </w:r>
      <w:r w:rsidRPr="00B52180">
        <w:rPr>
          <w:rFonts w:ascii="Times New Roman" w:hAnsi="Times New Roman" w:cs="Times New Roman"/>
          <w:i/>
          <w:iCs/>
          <w:sz w:val="28"/>
          <w:szCs w:val="28"/>
        </w:rPr>
        <w:t xml:space="preserve">Definition of transition </w:t>
      </w:r>
      <w:r w:rsidRPr="00B52180">
        <w:rPr>
          <w:rFonts w:ascii="Times New Roman" w:hAnsi="Times New Roman" w:cs="Times New Roman"/>
          <w:sz w:val="28"/>
          <w:szCs w:val="28"/>
        </w:rPr>
        <w:t xml:space="preserve">Available at: </w:t>
      </w:r>
      <w:hyperlink r:id="rId20" w:history="1">
        <w:r w:rsidRPr="00B52180">
          <w:rPr>
            <w:rFonts w:ascii="Times New Roman" w:hAnsi="Times New Roman" w:cs="Times New Roman"/>
            <w:color w:val="0563C1" w:themeColor="hyperlink"/>
            <w:sz w:val="28"/>
            <w:szCs w:val="28"/>
            <w:u w:val="single"/>
          </w:rPr>
          <w:t>https://dictionary.cambridge.org/dictionary/english/transition</w:t>
        </w:r>
      </w:hyperlink>
      <w:r w:rsidRPr="00B52180">
        <w:rPr>
          <w:rFonts w:ascii="Times New Roman" w:hAnsi="Times New Roman" w:cs="Times New Roman"/>
          <w:sz w:val="28"/>
          <w:szCs w:val="28"/>
        </w:rPr>
        <w:t xml:space="preserve"> (Accessed 2.11.20)</w:t>
      </w:r>
    </w:p>
    <w:p w14:paraId="737C28B5" w14:textId="77777777" w:rsidR="000D0C36" w:rsidRDefault="000D0C36" w:rsidP="000D0C36">
      <w:pPr>
        <w:rPr>
          <w:rFonts w:ascii="Times New Roman" w:hAnsi="Times New Roman" w:cs="Times New Roman"/>
          <w:sz w:val="28"/>
          <w:szCs w:val="28"/>
        </w:rPr>
      </w:pPr>
    </w:p>
    <w:p w14:paraId="7D329525" w14:textId="77777777" w:rsidR="000D0C36" w:rsidRDefault="000D0C36" w:rsidP="000D0C36">
      <w:pPr>
        <w:tabs>
          <w:tab w:val="left" w:pos="2409"/>
        </w:tabs>
        <w:rPr>
          <w:rFonts w:ascii="Times New Roman" w:hAnsi="Times New Roman" w:cs="Times New Roman"/>
          <w:sz w:val="28"/>
          <w:szCs w:val="28"/>
        </w:rPr>
      </w:pPr>
      <w:r w:rsidRPr="006870E1">
        <w:rPr>
          <w:rFonts w:ascii="Times New Roman" w:hAnsi="Times New Roman" w:cs="Times New Roman"/>
          <w:sz w:val="28"/>
          <w:szCs w:val="28"/>
        </w:rPr>
        <w:t>Children’s Commissioner for Wales (2020) Rights.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r:id="rId21" w:history="1">
        <w:r w:rsidRPr="006870E1">
          <w:rPr>
            <w:rFonts w:ascii="Times New Roman" w:hAnsi="Times New Roman" w:cs="Times New Roman"/>
            <w:color w:val="0563C1" w:themeColor="hyperlink"/>
            <w:sz w:val="28"/>
            <w:szCs w:val="28"/>
            <w:u w:val="single"/>
          </w:rPr>
          <w:t>https://www.childcomwales.org.uk/uncrc-childrens-rights/uncrc/</w:t>
        </w:r>
      </w:hyperlink>
      <w:r w:rsidRPr="006870E1">
        <w:rPr>
          <w:rFonts w:ascii="Times New Roman" w:hAnsi="Times New Roman" w:cs="Times New Roman"/>
          <w:sz w:val="28"/>
          <w:szCs w:val="28"/>
        </w:rPr>
        <w:t xml:space="preserve"> (Accessed: 19.11.20)</w:t>
      </w:r>
    </w:p>
    <w:p w14:paraId="1890B424" w14:textId="77777777" w:rsidR="000D0C36" w:rsidRDefault="000D0C36" w:rsidP="000D0C36">
      <w:pPr>
        <w:tabs>
          <w:tab w:val="left" w:pos="2409"/>
        </w:tabs>
        <w:rPr>
          <w:rFonts w:ascii="Times New Roman" w:hAnsi="Times New Roman" w:cs="Times New Roman"/>
          <w:sz w:val="28"/>
          <w:szCs w:val="28"/>
        </w:rPr>
      </w:pPr>
    </w:p>
    <w:p w14:paraId="025B7AC2" w14:textId="77777777" w:rsidR="000D0C36" w:rsidRDefault="000D0C36" w:rsidP="000D0C36">
      <w:pPr>
        <w:rPr>
          <w:rFonts w:ascii="Times New Roman" w:hAnsi="Times New Roman" w:cs="Times New Roman"/>
          <w:color w:val="333333"/>
          <w:sz w:val="28"/>
          <w:szCs w:val="28"/>
        </w:rPr>
      </w:pPr>
      <w:r w:rsidRPr="00B52180">
        <w:rPr>
          <w:rFonts w:ascii="Times New Roman" w:hAnsi="Times New Roman" w:cs="Times New Roman"/>
          <w:sz w:val="28"/>
          <w:szCs w:val="28"/>
        </w:rPr>
        <w:t>Dunlop, A</w:t>
      </w:r>
      <w:r>
        <w:rPr>
          <w:rFonts w:ascii="Times New Roman" w:hAnsi="Times New Roman" w:cs="Times New Roman"/>
          <w:sz w:val="28"/>
          <w:szCs w:val="28"/>
        </w:rPr>
        <w:t xml:space="preserve">.W. </w:t>
      </w:r>
      <w:r w:rsidRPr="00B52180">
        <w:rPr>
          <w:rFonts w:ascii="Times New Roman" w:hAnsi="Times New Roman" w:cs="Times New Roman"/>
          <w:sz w:val="28"/>
          <w:szCs w:val="28"/>
        </w:rPr>
        <w:t>and Fabian, H</w:t>
      </w:r>
      <w:r>
        <w:rPr>
          <w:rFonts w:ascii="Times New Roman" w:hAnsi="Times New Roman" w:cs="Times New Roman"/>
          <w:sz w:val="28"/>
          <w:szCs w:val="28"/>
        </w:rPr>
        <w:t>.</w:t>
      </w:r>
      <w:r w:rsidRPr="00B52180">
        <w:rPr>
          <w:rFonts w:ascii="Times New Roman" w:hAnsi="Times New Roman" w:cs="Times New Roman"/>
          <w:sz w:val="28"/>
          <w:szCs w:val="28"/>
        </w:rPr>
        <w:t xml:space="preserve"> (2007) </w:t>
      </w:r>
      <w:r w:rsidRPr="00B52180">
        <w:rPr>
          <w:rFonts w:ascii="Times New Roman" w:hAnsi="Times New Roman" w:cs="Times New Roman"/>
          <w:i/>
          <w:iCs/>
          <w:sz w:val="28"/>
          <w:szCs w:val="28"/>
        </w:rPr>
        <w:t xml:space="preserve">Informing Transitions in the Early Years: Research, Policy and Practice. </w:t>
      </w:r>
      <w:r w:rsidRPr="006870E1">
        <w:rPr>
          <w:rFonts w:ascii="Times New Roman" w:hAnsi="Times New Roman" w:cs="Times New Roman"/>
          <w:color w:val="000000" w:themeColor="text1"/>
          <w:sz w:val="28"/>
          <w:szCs w:val="28"/>
        </w:rPr>
        <w:t>Maidenhead: McGraw-Hill Education</w:t>
      </w:r>
      <w:r w:rsidRPr="00B52180">
        <w:rPr>
          <w:rFonts w:ascii="Times New Roman" w:hAnsi="Times New Roman" w:cs="Times New Roman"/>
          <w:color w:val="333333"/>
          <w:sz w:val="28"/>
          <w:szCs w:val="28"/>
        </w:rPr>
        <w:t>.</w:t>
      </w:r>
    </w:p>
    <w:p w14:paraId="0A81285D" w14:textId="77777777" w:rsidR="000D0C36" w:rsidRDefault="000D0C36" w:rsidP="000D0C36">
      <w:pPr>
        <w:rPr>
          <w:rFonts w:ascii="Times New Roman" w:hAnsi="Times New Roman" w:cs="Times New Roman"/>
          <w:color w:val="333333"/>
          <w:sz w:val="28"/>
          <w:szCs w:val="28"/>
        </w:rPr>
      </w:pPr>
    </w:p>
    <w:p w14:paraId="17F640FF" w14:textId="77777777" w:rsidR="000D0C36" w:rsidRDefault="000D0C36" w:rsidP="000D0C36">
      <w:pPr>
        <w:rPr>
          <w:rFonts w:ascii="Times New Roman" w:hAnsi="Times New Roman" w:cs="Times New Roman"/>
          <w:color w:val="000000" w:themeColor="text1"/>
          <w:sz w:val="28"/>
          <w:szCs w:val="28"/>
        </w:rPr>
      </w:pPr>
      <w:r w:rsidRPr="00AA213E">
        <w:rPr>
          <w:rFonts w:ascii="Times New Roman" w:hAnsi="Times New Roman" w:cs="Times New Roman"/>
          <w:color w:val="000000" w:themeColor="text1"/>
          <w:sz w:val="28"/>
          <w:szCs w:val="28"/>
        </w:rPr>
        <w:t xml:space="preserve">Early Learning HQ </w:t>
      </w:r>
      <w:r>
        <w:rPr>
          <w:rFonts w:ascii="Times New Roman" w:hAnsi="Times New Roman" w:cs="Times New Roman"/>
          <w:color w:val="000000" w:themeColor="text1"/>
          <w:sz w:val="28"/>
          <w:szCs w:val="28"/>
        </w:rPr>
        <w:t xml:space="preserve">(no date) ‘Ferre Laevers emotional well being and involvement scales’, </w:t>
      </w:r>
      <w:r>
        <w:rPr>
          <w:rFonts w:ascii="Times New Roman" w:hAnsi="Times New Roman" w:cs="Times New Roman"/>
          <w:i/>
          <w:iCs/>
          <w:color w:val="000000" w:themeColor="text1"/>
          <w:sz w:val="28"/>
          <w:szCs w:val="28"/>
        </w:rPr>
        <w:t xml:space="preserve">zourblog </w:t>
      </w:r>
      <w:r>
        <w:rPr>
          <w:rFonts w:ascii="Times New Roman" w:hAnsi="Times New Roman" w:cs="Times New Roman"/>
          <w:color w:val="000000" w:themeColor="text1"/>
          <w:sz w:val="28"/>
          <w:szCs w:val="28"/>
        </w:rPr>
        <w:t xml:space="preserve">[blog]. No date. Available at: </w:t>
      </w:r>
      <w:hyperlink r:id="rId22" w:history="1">
        <w:r w:rsidRPr="00DB442F">
          <w:rPr>
            <w:rStyle w:val="Hyperlink"/>
            <w:rFonts w:ascii="Times New Roman" w:hAnsi="Times New Roman" w:cs="Times New Roman"/>
            <w:sz w:val="28"/>
            <w:szCs w:val="28"/>
          </w:rPr>
          <w:t>https://www.earlylearninghq.org.uk/earlylearninghq-blog/the-leuven-well-being-and-involvement-scales/</w:t>
        </w:r>
      </w:hyperlink>
      <w:r>
        <w:rPr>
          <w:rFonts w:ascii="Times New Roman" w:hAnsi="Times New Roman" w:cs="Times New Roman"/>
          <w:color w:val="000000" w:themeColor="text1"/>
          <w:sz w:val="28"/>
          <w:szCs w:val="28"/>
        </w:rPr>
        <w:t xml:space="preserve"> (Accessed: 22.11.20)</w:t>
      </w:r>
    </w:p>
    <w:p w14:paraId="5D282C80" w14:textId="77777777" w:rsidR="000D0C36" w:rsidRPr="00E84827" w:rsidRDefault="000D0C36" w:rsidP="000D0C36">
      <w:pPr>
        <w:rPr>
          <w:rFonts w:ascii="Times New Roman" w:hAnsi="Times New Roman" w:cs="Times New Roman"/>
          <w:color w:val="000000" w:themeColor="text1"/>
          <w:sz w:val="28"/>
          <w:szCs w:val="28"/>
        </w:rPr>
      </w:pPr>
    </w:p>
    <w:p w14:paraId="69400C18"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 xml:space="preserve">Early Years Careers (2015) </w:t>
      </w:r>
      <w:r w:rsidRPr="007B7349">
        <w:rPr>
          <w:rFonts w:ascii="Times New Roman" w:hAnsi="Times New Roman" w:cs="Times New Roman"/>
          <w:sz w:val="28"/>
          <w:szCs w:val="28"/>
        </w:rPr>
        <w:t>Helping children settle into nursery</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 xml:space="preserve">Available at: </w:t>
      </w:r>
      <w:hyperlink r:id="rId23" w:history="1">
        <w:r w:rsidRPr="00B52180">
          <w:rPr>
            <w:rFonts w:ascii="Times New Roman" w:hAnsi="Times New Roman" w:cs="Times New Roman"/>
            <w:color w:val="0563C1" w:themeColor="hyperlink"/>
            <w:sz w:val="28"/>
            <w:szCs w:val="28"/>
            <w:u w:val="single"/>
          </w:rPr>
          <w:t>https://www.earlyyearscareers.com/eyc/latest-news/helping-children-to-settle-into-nursery/</w:t>
        </w:r>
      </w:hyperlink>
      <w:r w:rsidRPr="00B52180">
        <w:rPr>
          <w:rFonts w:ascii="Times New Roman" w:hAnsi="Times New Roman" w:cs="Times New Roman"/>
          <w:sz w:val="28"/>
          <w:szCs w:val="28"/>
        </w:rPr>
        <w:t xml:space="preserve"> (Accessed:7.11.20)</w:t>
      </w:r>
    </w:p>
    <w:p w14:paraId="591CD1EE" w14:textId="77777777" w:rsidR="000D0C36" w:rsidRDefault="000D0C36" w:rsidP="000D0C36">
      <w:pPr>
        <w:rPr>
          <w:rFonts w:ascii="Times New Roman" w:hAnsi="Times New Roman" w:cs="Times New Roman"/>
          <w:sz w:val="28"/>
          <w:szCs w:val="28"/>
        </w:rPr>
      </w:pPr>
    </w:p>
    <w:p w14:paraId="41AE6FCD" w14:textId="77777777" w:rsidR="000D0C36" w:rsidRDefault="000D0C36" w:rsidP="000D0C36">
      <w:pPr>
        <w:tabs>
          <w:tab w:val="left" w:pos="2409"/>
        </w:tabs>
        <w:rPr>
          <w:rFonts w:ascii="Times New Roman" w:hAnsi="Times New Roman" w:cs="Times New Roman"/>
          <w:sz w:val="28"/>
          <w:szCs w:val="28"/>
        </w:rPr>
      </w:pPr>
      <w:r w:rsidRPr="006870E1">
        <w:rPr>
          <w:rFonts w:ascii="Times New Roman" w:hAnsi="Times New Roman" w:cs="Times New Roman"/>
          <w:sz w:val="28"/>
          <w:szCs w:val="28"/>
        </w:rPr>
        <w:t>Early years careers (2015) The role of the key person</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r:id="rId24" w:history="1">
        <w:r w:rsidRPr="006870E1">
          <w:rPr>
            <w:rStyle w:val="Hyperlink"/>
            <w:rFonts w:ascii="Times New Roman" w:hAnsi="Times New Roman" w:cs="Times New Roman"/>
            <w:sz w:val="28"/>
            <w:szCs w:val="28"/>
          </w:rPr>
          <w:t>http://www.earlyyearscareers.com/eyc/latest-news/the-role-of-the-key-person/#:~:text=The%20key%20person%20is%20a%20named%20practitione%20who,is%20an%20approach%20set%20out%20in%20the%20EYFS</w:t>
        </w:r>
      </w:hyperlink>
      <w:r w:rsidRPr="006870E1">
        <w:rPr>
          <w:rFonts w:ascii="Times New Roman" w:hAnsi="Times New Roman" w:cs="Times New Roman"/>
          <w:sz w:val="28"/>
          <w:szCs w:val="28"/>
        </w:rPr>
        <w:t>. (Accessed: 21.11.20)</w:t>
      </w:r>
    </w:p>
    <w:p w14:paraId="5C03EB3B" w14:textId="77777777" w:rsidR="000D0C36" w:rsidRDefault="000D0C36" w:rsidP="000D0C36">
      <w:pPr>
        <w:tabs>
          <w:tab w:val="left" w:pos="2409"/>
        </w:tabs>
        <w:rPr>
          <w:rFonts w:ascii="Times New Roman" w:hAnsi="Times New Roman" w:cs="Times New Roman"/>
          <w:sz w:val="28"/>
          <w:szCs w:val="28"/>
        </w:rPr>
      </w:pPr>
    </w:p>
    <w:p w14:paraId="1D641585"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lastRenderedPageBreak/>
        <w:t xml:space="preserve">First discoverers (2020) Child development theories: John Bowlby. Available at: </w:t>
      </w:r>
      <w:hyperlink r:id="rId25" w:history="1">
        <w:r w:rsidRPr="006870E1">
          <w:rPr>
            <w:rFonts w:ascii="Times New Roman" w:hAnsi="Times New Roman" w:cs="Times New Roman"/>
            <w:color w:val="0563C1" w:themeColor="hyperlink"/>
            <w:sz w:val="28"/>
            <w:szCs w:val="28"/>
            <w:u w:val="single"/>
          </w:rPr>
          <w:t>https://www.firstdiscoverers.co.uk/john-bowlby-child-development-theories/</w:t>
        </w:r>
      </w:hyperlink>
      <w:r w:rsidRPr="006870E1">
        <w:rPr>
          <w:rFonts w:ascii="Times New Roman" w:hAnsi="Times New Roman" w:cs="Times New Roman"/>
          <w:sz w:val="28"/>
          <w:szCs w:val="28"/>
        </w:rPr>
        <w:t xml:space="preserve"> (Accessed:18.11.20)</w:t>
      </w:r>
    </w:p>
    <w:p w14:paraId="239A560D" w14:textId="77777777" w:rsidR="000D0C36" w:rsidRDefault="000D0C36" w:rsidP="000D0C36">
      <w:pPr>
        <w:rPr>
          <w:rFonts w:ascii="Times New Roman" w:hAnsi="Times New Roman" w:cs="Times New Roman"/>
          <w:sz w:val="28"/>
          <w:szCs w:val="28"/>
        </w:rPr>
      </w:pPr>
    </w:p>
    <w:p w14:paraId="72E3F62E"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 xml:space="preserve">Gasper, M. (2010) </w:t>
      </w:r>
      <w:r w:rsidRPr="006870E1">
        <w:rPr>
          <w:rFonts w:ascii="Times New Roman" w:hAnsi="Times New Roman" w:cs="Times New Roman"/>
          <w:i/>
          <w:iCs/>
          <w:sz w:val="28"/>
          <w:szCs w:val="28"/>
        </w:rPr>
        <w:t xml:space="preserve">Multi agencies working in the early years challenges and opportunities. </w:t>
      </w:r>
      <w:r w:rsidRPr="006870E1">
        <w:rPr>
          <w:rFonts w:ascii="Times New Roman" w:hAnsi="Times New Roman" w:cs="Times New Roman"/>
          <w:sz w:val="28"/>
          <w:szCs w:val="28"/>
        </w:rPr>
        <w:t>Sage: London.</w:t>
      </w:r>
    </w:p>
    <w:p w14:paraId="2E682B2A" w14:textId="77777777" w:rsidR="000D0C36" w:rsidRDefault="000D0C36" w:rsidP="000D0C36">
      <w:pPr>
        <w:rPr>
          <w:rFonts w:ascii="Times New Roman" w:hAnsi="Times New Roman" w:cs="Times New Roman"/>
          <w:sz w:val="28"/>
          <w:szCs w:val="28"/>
        </w:rPr>
      </w:pPr>
    </w:p>
    <w:p w14:paraId="6D4CA5D3" w14:textId="77777777" w:rsidR="000D0C36" w:rsidRDefault="000D0C36" w:rsidP="000D0C36">
      <w:pPr>
        <w:rPr>
          <w:sz w:val="28"/>
          <w:szCs w:val="28"/>
        </w:rPr>
      </w:pPr>
      <w:r w:rsidRPr="005C6C31">
        <w:rPr>
          <w:rFonts w:ascii="Times New Roman" w:hAnsi="Times New Roman" w:cs="Times New Roman"/>
          <w:sz w:val="28"/>
          <w:szCs w:val="28"/>
        </w:rPr>
        <w:t>Getting smart, Maslow’s hierarchy of needs [image] Available at:</w:t>
      </w:r>
      <w:r w:rsidRPr="00B52180">
        <w:rPr>
          <w:sz w:val="28"/>
          <w:szCs w:val="28"/>
        </w:rPr>
        <w:t xml:space="preserve"> </w:t>
      </w:r>
      <w:hyperlink r:id="rId26" w:history="1">
        <w:r w:rsidRPr="00B52180">
          <w:rPr>
            <w:color w:val="0563C1" w:themeColor="hyperlink"/>
            <w:sz w:val="28"/>
            <w:szCs w:val="28"/>
            <w:u w:val="single"/>
          </w:rPr>
          <w:t>https://www.gettingsmart.com/2019/10/4-holistic-classroom-ideas-inspired-by-maslows-humanist-approach/</w:t>
        </w:r>
      </w:hyperlink>
      <w:r w:rsidRPr="00B52180">
        <w:rPr>
          <w:sz w:val="28"/>
          <w:szCs w:val="28"/>
        </w:rPr>
        <w:t xml:space="preserve"> (Accessed: 15.11.20)</w:t>
      </w:r>
    </w:p>
    <w:p w14:paraId="30827901" w14:textId="77777777" w:rsidR="000D0C36" w:rsidRDefault="000D0C36" w:rsidP="000D0C36">
      <w:pPr>
        <w:rPr>
          <w:sz w:val="28"/>
          <w:szCs w:val="28"/>
        </w:rPr>
      </w:pPr>
    </w:p>
    <w:p w14:paraId="1868DDD4" w14:textId="77777777" w:rsidR="000D0C36" w:rsidRDefault="000D0C36" w:rsidP="000D0C36">
      <w:pPr>
        <w:rPr>
          <w:rFonts w:ascii="Times New Roman" w:hAnsi="Times New Roman" w:cs="Times New Roman"/>
          <w:color w:val="000000"/>
          <w:sz w:val="28"/>
          <w:szCs w:val="28"/>
        </w:rPr>
      </w:pPr>
      <w:r w:rsidRPr="00B52180">
        <w:rPr>
          <w:rFonts w:ascii="Times New Roman" w:hAnsi="Times New Roman" w:cs="Times New Roman"/>
          <w:color w:val="000000"/>
          <w:sz w:val="28"/>
          <w:szCs w:val="28"/>
        </w:rPr>
        <w:t>Hunt, M.</w:t>
      </w:r>
      <w:r>
        <w:rPr>
          <w:rFonts w:ascii="Times New Roman" w:hAnsi="Times New Roman" w:cs="Times New Roman"/>
          <w:color w:val="000000"/>
          <w:sz w:val="28"/>
          <w:szCs w:val="28"/>
        </w:rPr>
        <w:t xml:space="preserve"> (no date)</w:t>
      </w:r>
      <w:r w:rsidRPr="00B52180">
        <w:rPr>
          <w:rFonts w:ascii="Times New Roman" w:hAnsi="Times New Roman" w:cs="Times New Roman"/>
          <w:color w:val="000000"/>
          <w:sz w:val="28"/>
          <w:szCs w:val="28"/>
        </w:rPr>
        <w:t xml:space="preserve"> ‘Successful transitions in early years’, </w:t>
      </w:r>
      <w:r w:rsidRPr="00932765">
        <w:rPr>
          <w:rFonts w:ascii="Times New Roman" w:hAnsi="Times New Roman" w:cs="Times New Roman"/>
          <w:i/>
          <w:iCs/>
          <w:color w:val="000000"/>
          <w:sz w:val="28"/>
          <w:szCs w:val="28"/>
        </w:rPr>
        <w:t>Achievement for all</w:t>
      </w:r>
      <w:r w:rsidRPr="00B52180">
        <w:rPr>
          <w:rFonts w:ascii="Times New Roman" w:hAnsi="Times New Roman" w:cs="Times New Roman"/>
          <w:color w:val="000000"/>
          <w:sz w:val="28"/>
          <w:szCs w:val="28"/>
        </w:rPr>
        <w:t xml:space="preserve"> [blog].  Available at: </w:t>
      </w:r>
      <w:hyperlink r:id="rId27" w:history="1">
        <w:r w:rsidRPr="00B52180">
          <w:rPr>
            <w:rFonts w:ascii="Times New Roman" w:hAnsi="Times New Roman" w:cs="Times New Roman"/>
            <w:color w:val="0563C1" w:themeColor="hyperlink"/>
            <w:sz w:val="28"/>
            <w:szCs w:val="28"/>
            <w:u w:val="single"/>
          </w:rPr>
          <w:t>https://afaeducation.org/blog/successful-transitions-in-early-years/successful-transitions-in-early-years/</w:t>
        </w:r>
      </w:hyperlink>
      <w:r w:rsidRPr="00B52180">
        <w:rPr>
          <w:rFonts w:ascii="Times New Roman" w:hAnsi="Times New Roman" w:cs="Times New Roman"/>
          <w:color w:val="000000"/>
          <w:sz w:val="28"/>
          <w:szCs w:val="28"/>
        </w:rPr>
        <w:t xml:space="preserve"> (Accessed: 3.11.20)</w:t>
      </w:r>
    </w:p>
    <w:p w14:paraId="0A12C5EA" w14:textId="77777777" w:rsidR="000D0C36" w:rsidRDefault="000D0C36" w:rsidP="000D0C36">
      <w:pPr>
        <w:rPr>
          <w:rFonts w:ascii="Times New Roman" w:hAnsi="Times New Roman" w:cs="Times New Roman"/>
          <w:color w:val="000000"/>
          <w:sz w:val="28"/>
          <w:szCs w:val="28"/>
        </w:rPr>
      </w:pPr>
    </w:p>
    <w:p w14:paraId="0D3F68D2" w14:textId="77777777" w:rsidR="000D0C36" w:rsidRDefault="000D0C36" w:rsidP="000D0C36">
      <w:pPr>
        <w:tabs>
          <w:tab w:val="left" w:pos="2409"/>
        </w:tabs>
        <w:rPr>
          <w:rFonts w:ascii="Times New Roman" w:hAnsi="Times New Roman" w:cs="Times New Roman"/>
          <w:sz w:val="28"/>
          <w:szCs w:val="28"/>
        </w:rPr>
      </w:pPr>
      <w:r>
        <w:rPr>
          <w:rFonts w:ascii="Times New Roman" w:hAnsi="Times New Roman" w:cs="Times New Roman"/>
          <w:sz w:val="28"/>
          <w:szCs w:val="28"/>
        </w:rPr>
        <w:t>Khoury, G. (2019) ‘</w:t>
      </w:r>
      <w:r w:rsidRPr="00A93857">
        <w:rPr>
          <w:rFonts w:ascii="Times New Roman" w:eastAsia="Times New Roman" w:hAnsi="Times New Roman" w:cs="Times New Roman"/>
          <w:i/>
          <w:iCs/>
          <w:color w:val="000000" w:themeColor="text1"/>
          <w:kern w:val="36"/>
          <w:sz w:val="28"/>
          <w:szCs w:val="28"/>
          <w:lang w:eastAsia="en-GB"/>
        </w:rPr>
        <w:t>Jean Piaget’s Theory of Cognitive Development in School</w:t>
      </w:r>
      <w:r>
        <w:rPr>
          <w:rFonts w:ascii="Times New Roman" w:eastAsia="Times New Roman" w:hAnsi="Times New Roman" w:cs="Times New Roman"/>
          <w:color w:val="000000" w:themeColor="text1"/>
          <w:kern w:val="36"/>
          <w:sz w:val="28"/>
          <w:szCs w:val="28"/>
          <w:lang w:eastAsia="en-GB"/>
        </w:rPr>
        <w:t xml:space="preserve">’ </w:t>
      </w:r>
      <w:r>
        <w:rPr>
          <w:rFonts w:ascii="Times New Roman" w:hAnsi="Times New Roman" w:cs="Times New Roman"/>
          <w:sz w:val="28"/>
          <w:szCs w:val="28"/>
        </w:rPr>
        <w:t>[blog]. 12 July.</w:t>
      </w:r>
      <w:r>
        <w:rPr>
          <w:rFonts w:ascii="Times New Roman" w:eastAsia="Times New Roman" w:hAnsi="Times New Roman" w:cs="Times New Roman"/>
          <w:color w:val="000000" w:themeColor="text1"/>
          <w:kern w:val="36"/>
          <w:sz w:val="28"/>
          <w:szCs w:val="28"/>
          <w:lang w:eastAsia="en-GB"/>
        </w:rPr>
        <w:t>Available at</w:t>
      </w:r>
      <w:r w:rsidRPr="003A38C8">
        <w:rPr>
          <w:rFonts w:ascii="Times New Roman" w:eastAsia="Times New Roman" w:hAnsi="Times New Roman" w:cs="Times New Roman"/>
          <w:color w:val="000000" w:themeColor="text1"/>
          <w:kern w:val="36"/>
          <w:sz w:val="28"/>
          <w:szCs w:val="28"/>
          <w:lang w:eastAsia="en-GB"/>
        </w:rPr>
        <w:t xml:space="preserve">: </w:t>
      </w:r>
      <w:hyperlink r:id="rId28" w:anchor=":~:text=Piaget%20has%20been%20highly%20influential%20in%20impacting%20teaching,children%20learn%20best%20via%20doing%20and%20actively%20exploring." w:history="1">
        <w:r w:rsidRPr="003A38C8">
          <w:rPr>
            <w:rFonts w:ascii="Times New Roman" w:hAnsi="Times New Roman" w:cs="Times New Roman"/>
            <w:color w:val="0000FF"/>
            <w:sz w:val="28"/>
            <w:szCs w:val="28"/>
            <w:u w:val="single"/>
          </w:rPr>
          <w:t>Jean Piaget’s Theory of Cognitive Development in School (eastwoodschools.com)</w:t>
        </w:r>
      </w:hyperlink>
      <w:r>
        <w:rPr>
          <w:rFonts w:ascii="Times New Roman" w:hAnsi="Times New Roman" w:cs="Times New Roman"/>
          <w:sz w:val="28"/>
          <w:szCs w:val="28"/>
        </w:rPr>
        <w:t xml:space="preserve"> (Accessed: 22.11.2)</w:t>
      </w:r>
    </w:p>
    <w:p w14:paraId="54A4E65A" w14:textId="77777777" w:rsidR="000D0C36" w:rsidRDefault="000D0C36" w:rsidP="000D0C36">
      <w:pPr>
        <w:tabs>
          <w:tab w:val="left" w:pos="2409"/>
        </w:tabs>
        <w:rPr>
          <w:rFonts w:ascii="Times New Roman" w:hAnsi="Times New Roman" w:cs="Times New Roman"/>
          <w:sz w:val="28"/>
          <w:szCs w:val="28"/>
        </w:rPr>
      </w:pPr>
    </w:p>
    <w:p w14:paraId="5525EF06" w14:textId="77777777" w:rsidR="000D0C36" w:rsidRDefault="000D0C36" w:rsidP="000D0C36">
      <w:pPr>
        <w:tabs>
          <w:tab w:val="left" w:pos="2409"/>
        </w:tabs>
        <w:rPr>
          <w:rFonts w:ascii="Times New Roman" w:hAnsi="Times New Roman" w:cs="Times New Roman"/>
          <w:sz w:val="28"/>
          <w:szCs w:val="28"/>
        </w:rPr>
      </w:pPr>
      <w:r>
        <w:rPr>
          <w:rFonts w:ascii="Times New Roman" w:hAnsi="Times New Roman" w:cs="Times New Roman"/>
          <w:sz w:val="28"/>
          <w:szCs w:val="28"/>
        </w:rPr>
        <w:t xml:space="preserve">Kirklees Council, (2013) </w:t>
      </w:r>
      <w:r w:rsidRPr="007A7F58">
        <w:rPr>
          <w:rFonts w:ascii="Times New Roman" w:hAnsi="Times New Roman" w:cs="Times New Roman"/>
          <w:i/>
          <w:iCs/>
          <w:sz w:val="28"/>
          <w:szCs w:val="28"/>
        </w:rPr>
        <w:t>Kirklees guidance for transitions in the Early Years</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29" w:history="1">
        <w:r w:rsidRPr="002F16F4">
          <w:rPr>
            <w:rStyle w:val="Hyperlink"/>
            <w:rFonts w:ascii="Times New Roman" w:hAnsi="Times New Roman" w:cs="Times New Roman"/>
            <w:sz w:val="28"/>
            <w:szCs w:val="28"/>
          </w:rPr>
          <w:t>https://moodle.uwtsd.ac.uk/pluginfile.php/86471/mod_resource/content/1/early-years-transition-guidance-booklet-2013.pdf</w:t>
        </w:r>
      </w:hyperlink>
      <w:r>
        <w:rPr>
          <w:rFonts w:ascii="Times New Roman" w:hAnsi="Times New Roman" w:cs="Times New Roman"/>
          <w:sz w:val="28"/>
          <w:szCs w:val="28"/>
        </w:rPr>
        <w:t xml:space="preserve"> (Accessed: 21.11.20)</w:t>
      </w:r>
    </w:p>
    <w:p w14:paraId="2B4F9B56" w14:textId="77777777" w:rsidR="000D0C36" w:rsidRDefault="000D0C36" w:rsidP="000D0C36">
      <w:pPr>
        <w:tabs>
          <w:tab w:val="left" w:pos="2409"/>
        </w:tabs>
        <w:rPr>
          <w:rFonts w:ascii="Times New Roman" w:hAnsi="Times New Roman" w:cs="Times New Roman"/>
          <w:sz w:val="28"/>
          <w:szCs w:val="28"/>
        </w:rPr>
      </w:pPr>
    </w:p>
    <w:p w14:paraId="28070A23"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 xml:space="preserve">Kraussel, B. (2018) ‘Early childhood and Maslow’s hierarchy of needs’ [blog] Available at: </w:t>
      </w:r>
      <w:hyperlink r:id="rId30" w:history="1">
        <w:r w:rsidRPr="006870E1">
          <w:rPr>
            <w:rFonts w:ascii="Times New Roman" w:hAnsi="Times New Roman" w:cs="Times New Roman"/>
            <w:color w:val="0563C1" w:themeColor="hyperlink"/>
            <w:sz w:val="28"/>
            <w:szCs w:val="28"/>
            <w:u w:val="single"/>
          </w:rPr>
          <w:t>http://www.discovery-dayschildcare.com/blog/earlychildhood-and-maslows-hierarchy-of-needs#</w:t>
        </w:r>
      </w:hyperlink>
      <w:r w:rsidRPr="006870E1">
        <w:rPr>
          <w:rFonts w:ascii="Times New Roman" w:hAnsi="Times New Roman" w:cs="Times New Roman"/>
          <w:sz w:val="28"/>
          <w:szCs w:val="28"/>
        </w:rPr>
        <w:t xml:space="preserve"> (Accessed: 15.11.20)</w:t>
      </w:r>
    </w:p>
    <w:p w14:paraId="311C96AA" w14:textId="77777777" w:rsidR="000D0C36" w:rsidRDefault="000D0C36" w:rsidP="000D0C36">
      <w:pPr>
        <w:rPr>
          <w:rFonts w:ascii="Times New Roman" w:hAnsi="Times New Roman" w:cs="Times New Roman"/>
          <w:sz w:val="28"/>
          <w:szCs w:val="28"/>
        </w:rPr>
      </w:pPr>
    </w:p>
    <w:p w14:paraId="30CCC935"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Kurt, S</w:t>
      </w:r>
      <w:r>
        <w:rPr>
          <w:rFonts w:ascii="Times New Roman" w:hAnsi="Times New Roman" w:cs="Times New Roman"/>
          <w:sz w:val="28"/>
          <w:szCs w:val="28"/>
        </w:rPr>
        <w:t>.</w:t>
      </w:r>
      <w:r w:rsidRPr="00B52180">
        <w:rPr>
          <w:rFonts w:ascii="Times New Roman" w:hAnsi="Times New Roman" w:cs="Times New Roman"/>
          <w:sz w:val="28"/>
          <w:szCs w:val="28"/>
        </w:rPr>
        <w:t xml:space="preserve"> (2020) </w:t>
      </w:r>
      <w:r>
        <w:rPr>
          <w:rFonts w:ascii="Times New Roman" w:hAnsi="Times New Roman" w:cs="Times New Roman"/>
          <w:sz w:val="28"/>
          <w:szCs w:val="28"/>
        </w:rPr>
        <w:t>‘</w:t>
      </w:r>
      <w:r w:rsidRPr="00B52180">
        <w:rPr>
          <w:rFonts w:ascii="Times New Roman" w:hAnsi="Times New Roman" w:cs="Times New Roman"/>
          <w:sz w:val="28"/>
          <w:szCs w:val="28"/>
        </w:rPr>
        <w:t>Vygotsky’s zone of proximal development and scaffolding</w:t>
      </w:r>
      <w:r>
        <w:rPr>
          <w:rFonts w:ascii="Times New Roman" w:hAnsi="Times New Roman" w:cs="Times New Roman"/>
          <w:sz w:val="28"/>
          <w:szCs w:val="28"/>
        </w:rPr>
        <w:t xml:space="preserve">’ </w:t>
      </w:r>
      <w:r>
        <w:rPr>
          <w:rFonts w:ascii="Times New Roman" w:hAnsi="Times New Roman" w:cs="Times New Roman"/>
          <w:i/>
          <w:iCs/>
          <w:sz w:val="28"/>
          <w:szCs w:val="28"/>
        </w:rPr>
        <w:t xml:space="preserve">Frameworks and Theories. </w:t>
      </w:r>
      <w:r w:rsidRPr="00B52180">
        <w:rPr>
          <w:rFonts w:ascii="Times New Roman" w:hAnsi="Times New Roman" w:cs="Times New Roman"/>
          <w:sz w:val="28"/>
          <w:szCs w:val="28"/>
        </w:rPr>
        <w:t>Available at:</w:t>
      </w:r>
      <w:r w:rsidRPr="00F90DF2">
        <w:t xml:space="preserve"> </w:t>
      </w:r>
      <w:hyperlink r:id="rId31" w:history="1">
        <w:r w:rsidRPr="00DB442F">
          <w:rPr>
            <w:rStyle w:val="Hyperlink"/>
            <w:rFonts w:ascii="Times New Roman" w:hAnsi="Times New Roman" w:cs="Times New Roman"/>
            <w:sz w:val="28"/>
            <w:szCs w:val="28"/>
          </w:rPr>
          <w:t>https://educationaltechnology.net/vygotskys-zone-of-proximal-development-and-scaffolding/#:~:text=Vygotsky%20consistently%20defines%20the%20zone%2</w:t>
        </w:r>
        <w:r w:rsidRPr="00DB442F">
          <w:rPr>
            <w:rStyle w:val="Hyperlink"/>
            <w:rFonts w:ascii="Times New Roman" w:hAnsi="Times New Roman" w:cs="Times New Roman"/>
            <w:sz w:val="28"/>
            <w:szCs w:val="28"/>
          </w:rPr>
          <w:lastRenderedPageBreak/>
          <w:t>0of%20proximal%20development,their%20teacher%20or%20engaging%20with%20more%20competent%20peers</w:t>
        </w:r>
      </w:hyperlink>
      <w:r w:rsidRPr="00F90DF2">
        <w:rPr>
          <w:rFonts w:ascii="Times New Roman" w:hAnsi="Times New Roman" w:cs="Times New Roman"/>
          <w:sz w:val="28"/>
          <w:szCs w:val="28"/>
        </w:rPr>
        <w:t>.</w:t>
      </w:r>
      <w:r>
        <w:rPr>
          <w:rFonts w:ascii="Times New Roman" w:hAnsi="Times New Roman" w:cs="Times New Roman"/>
          <w:sz w:val="28"/>
          <w:szCs w:val="28"/>
        </w:rPr>
        <w:t xml:space="preserve"> </w:t>
      </w:r>
      <w:r w:rsidRPr="00B52180">
        <w:rPr>
          <w:rFonts w:ascii="Times New Roman" w:hAnsi="Times New Roman" w:cs="Times New Roman"/>
          <w:sz w:val="28"/>
          <w:szCs w:val="28"/>
        </w:rPr>
        <w:t>(Assessed: 17.11.20)</w:t>
      </w:r>
    </w:p>
    <w:p w14:paraId="3B4FBABD" w14:textId="77777777" w:rsidR="000D0C36" w:rsidRDefault="000D0C36" w:rsidP="000D0C36">
      <w:pPr>
        <w:rPr>
          <w:rFonts w:ascii="Times New Roman" w:hAnsi="Times New Roman" w:cs="Times New Roman"/>
          <w:sz w:val="28"/>
          <w:szCs w:val="28"/>
        </w:rPr>
      </w:pPr>
    </w:p>
    <w:p w14:paraId="7CBBBF3F" w14:textId="77777777" w:rsidR="000D0C36" w:rsidRDefault="000D0C36" w:rsidP="000D0C36">
      <w:pPr>
        <w:rPr>
          <w:rFonts w:ascii="Times New Roman" w:hAnsi="Times New Roman" w:cs="Times New Roman"/>
          <w:sz w:val="28"/>
          <w:szCs w:val="28"/>
        </w:rPr>
      </w:pPr>
      <w:r>
        <w:rPr>
          <w:rFonts w:ascii="Times New Roman" w:hAnsi="Times New Roman" w:cs="Times New Roman"/>
          <w:sz w:val="28"/>
          <w:szCs w:val="28"/>
        </w:rPr>
        <w:t xml:space="preserve">Margetts, K. and Kienig, A. (2013) </w:t>
      </w:r>
      <w:r>
        <w:rPr>
          <w:rFonts w:ascii="Times New Roman" w:hAnsi="Times New Roman" w:cs="Times New Roman"/>
          <w:i/>
          <w:iCs/>
          <w:sz w:val="28"/>
          <w:szCs w:val="28"/>
        </w:rPr>
        <w:t xml:space="preserve">International perspectives on transition to school reconceptualising beliefs, policy and practice. </w:t>
      </w:r>
      <w:r>
        <w:rPr>
          <w:rFonts w:ascii="Times New Roman" w:hAnsi="Times New Roman" w:cs="Times New Roman"/>
          <w:sz w:val="28"/>
          <w:szCs w:val="28"/>
        </w:rPr>
        <w:t>Routledge: UK</w:t>
      </w:r>
    </w:p>
    <w:p w14:paraId="49A4C4E1" w14:textId="77777777" w:rsidR="000D0C36" w:rsidRPr="00101E23" w:rsidRDefault="000D0C36" w:rsidP="000D0C36">
      <w:pPr>
        <w:rPr>
          <w:rFonts w:ascii="Times New Roman" w:hAnsi="Times New Roman" w:cs="Times New Roman"/>
          <w:sz w:val="28"/>
          <w:szCs w:val="28"/>
        </w:rPr>
      </w:pPr>
    </w:p>
    <w:p w14:paraId="5121C248" w14:textId="77777777" w:rsidR="000D0C36" w:rsidRDefault="000D0C36" w:rsidP="000D0C36">
      <w:pPr>
        <w:rPr>
          <w:rFonts w:ascii="Times New Roman" w:hAnsi="Times New Roman" w:cs="Times New Roman"/>
          <w:i/>
          <w:iCs/>
          <w:sz w:val="28"/>
          <w:szCs w:val="28"/>
        </w:rPr>
      </w:pPr>
      <w:r>
        <w:rPr>
          <w:rFonts w:ascii="Times New Roman" w:hAnsi="Times New Roman" w:cs="Times New Roman"/>
          <w:sz w:val="28"/>
          <w:szCs w:val="28"/>
        </w:rPr>
        <w:t xml:space="preserve">Naptime Academy (2016) </w:t>
      </w:r>
      <w:r>
        <w:rPr>
          <w:rFonts w:ascii="Times New Roman" w:hAnsi="Times New Roman" w:cs="Times New Roman"/>
          <w:i/>
          <w:iCs/>
          <w:sz w:val="28"/>
          <w:szCs w:val="28"/>
        </w:rPr>
        <w:t xml:space="preserve">The importance of partnering with parent in early childhood education. </w:t>
      </w:r>
      <w:r>
        <w:rPr>
          <w:rFonts w:ascii="Times New Roman" w:hAnsi="Times New Roman" w:cs="Times New Roman"/>
          <w:sz w:val="28"/>
          <w:szCs w:val="28"/>
        </w:rPr>
        <w:t xml:space="preserve">Available at: </w:t>
      </w:r>
      <w:hyperlink r:id="rId32" w:history="1">
        <w:r w:rsidRPr="00DB442F">
          <w:rPr>
            <w:rStyle w:val="Hyperlink"/>
            <w:rFonts w:ascii="Times New Roman" w:hAnsi="Times New Roman" w:cs="Times New Roman"/>
            <w:sz w:val="28"/>
            <w:szCs w:val="28"/>
          </w:rPr>
          <w:t>https://naptimeacademy.com/2016/02/19/partnering-with-parents-in-early-childhood-education/</w:t>
        </w:r>
      </w:hyperlink>
      <w:r>
        <w:rPr>
          <w:rFonts w:ascii="Times New Roman" w:hAnsi="Times New Roman" w:cs="Times New Roman"/>
          <w:sz w:val="28"/>
          <w:szCs w:val="28"/>
        </w:rPr>
        <w:t xml:space="preserve"> (Accessed: 17.11.20)</w:t>
      </w:r>
      <w:r>
        <w:rPr>
          <w:rFonts w:ascii="Times New Roman" w:hAnsi="Times New Roman" w:cs="Times New Roman"/>
          <w:i/>
          <w:iCs/>
          <w:sz w:val="28"/>
          <w:szCs w:val="28"/>
        </w:rPr>
        <w:t xml:space="preserve"> </w:t>
      </w:r>
    </w:p>
    <w:p w14:paraId="17271621" w14:textId="77777777" w:rsidR="000D0C36" w:rsidRDefault="000D0C36" w:rsidP="000D0C36">
      <w:pPr>
        <w:rPr>
          <w:rFonts w:ascii="Times New Roman" w:hAnsi="Times New Roman" w:cs="Times New Roman"/>
          <w:i/>
          <w:iCs/>
          <w:sz w:val="28"/>
          <w:szCs w:val="28"/>
        </w:rPr>
      </w:pPr>
    </w:p>
    <w:p w14:paraId="5188BEE3"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 xml:space="preserve">National Children’s Bureau (2006) </w:t>
      </w:r>
      <w:r w:rsidRPr="00B52180">
        <w:rPr>
          <w:rFonts w:ascii="Times New Roman" w:hAnsi="Times New Roman" w:cs="Times New Roman"/>
          <w:i/>
          <w:iCs/>
          <w:sz w:val="28"/>
          <w:szCs w:val="28"/>
        </w:rPr>
        <w:t>Home visits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 xml:space="preserve">Available at: </w:t>
      </w:r>
      <w:hyperlink r:id="rId33" w:history="1">
        <w:r w:rsidRPr="00B52180">
          <w:rPr>
            <w:rFonts w:ascii="Times New Roman" w:hAnsi="Times New Roman" w:cs="Times New Roman"/>
            <w:color w:val="0563C1" w:themeColor="hyperlink"/>
            <w:sz w:val="28"/>
            <w:szCs w:val="28"/>
            <w:u w:val="single"/>
          </w:rPr>
          <w:t>https://www.ncb.org.uk/sites/default/files/field/attachment/NO36%20-%20ce_02_home_visitsv2.pdf</w:t>
        </w:r>
      </w:hyperlink>
      <w:r w:rsidRPr="00B52180">
        <w:rPr>
          <w:rFonts w:ascii="Times New Roman" w:hAnsi="Times New Roman" w:cs="Times New Roman"/>
          <w:sz w:val="28"/>
          <w:szCs w:val="28"/>
        </w:rPr>
        <w:t xml:space="preserve"> (Accessed:7.11.20)</w:t>
      </w:r>
    </w:p>
    <w:p w14:paraId="060FEE93" w14:textId="77777777" w:rsidR="000D0C36" w:rsidRDefault="000D0C36" w:rsidP="000D0C36">
      <w:pPr>
        <w:rPr>
          <w:rFonts w:ascii="Times New Roman" w:hAnsi="Times New Roman" w:cs="Times New Roman"/>
          <w:sz w:val="28"/>
          <w:szCs w:val="28"/>
        </w:rPr>
      </w:pPr>
    </w:p>
    <w:p w14:paraId="2C40244B"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 xml:space="preserve">Nutbrown, C. (2006) </w:t>
      </w:r>
      <w:r w:rsidRPr="006870E1">
        <w:rPr>
          <w:rFonts w:ascii="Times New Roman" w:hAnsi="Times New Roman" w:cs="Times New Roman"/>
          <w:i/>
          <w:iCs/>
          <w:sz w:val="28"/>
          <w:szCs w:val="28"/>
        </w:rPr>
        <w:t xml:space="preserve">Threads of thinking young children learning and the role of early education </w:t>
      </w:r>
      <w:r w:rsidRPr="006870E1">
        <w:rPr>
          <w:rFonts w:ascii="Times New Roman" w:hAnsi="Times New Roman" w:cs="Times New Roman"/>
          <w:sz w:val="28"/>
          <w:szCs w:val="28"/>
        </w:rPr>
        <w:t>3</w:t>
      </w:r>
      <w:r w:rsidRPr="006870E1">
        <w:rPr>
          <w:rFonts w:ascii="Times New Roman" w:hAnsi="Times New Roman" w:cs="Times New Roman"/>
          <w:sz w:val="28"/>
          <w:szCs w:val="28"/>
          <w:vertAlign w:val="superscript"/>
        </w:rPr>
        <w:t>rd</w:t>
      </w:r>
      <w:r w:rsidRPr="006870E1">
        <w:rPr>
          <w:rFonts w:ascii="Times New Roman" w:hAnsi="Times New Roman" w:cs="Times New Roman"/>
          <w:sz w:val="28"/>
          <w:szCs w:val="28"/>
        </w:rPr>
        <w:t xml:space="preserve"> Ed. Sage: London.</w:t>
      </w:r>
    </w:p>
    <w:p w14:paraId="33BD0F23" w14:textId="77777777" w:rsidR="000D0C36" w:rsidRDefault="000D0C36" w:rsidP="000D0C36">
      <w:pPr>
        <w:rPr>
          <w:rFonts w:ascii="Times New Roman" w:hAnsi="Times New Roman" w:cs="Times New Roman"/>
          <w:sz w:val="28"/>
          <w:szCs w:val="28"/>
        </w:rPr>
      </w:pPr>
    </w:p>
    <w:p w14:paraId="76FA8CE6"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 xml:space="preserve">Organisation for Economic co-operation and development (2018) </w:t>
      </w:r>
      <w:r w:rsidRPr="006870E1">
        <w:rPr>
          <w:rFonts w:ascii="Times New Roman" w:hAnsi="Times New Roman" w:cs="Times New Roman"/>
          <w:i/>
          <w:iCs/>
          <w:sz w:val="28"/>
          <w:szCs w:val="28"/>
        </w:rPr>
        <w:t xml:space="preserve">Transitions from Early Childhood Education and Care to school. </w:t>
      </w:r>
      <w:r w:rsidRPr="006870E1">
        <w:rPr>
          <w:rFonts w:ascii="Times New Roman" w:hAnsi="Times New Roman" w:cs="Times New Roman"/>
          <w:sz w:val="28"/>
          <w:szCs w:val="28"/>
        </w:rPr>
        <w:t xml:space="preserve">Available at: </w:t>
      </w:r>
      <w:hyperlink r:id="rId34" w:anchor=":~:text=The%20Welsh%20Government%E2%80%99s%20commitment%20to%20put%20the%20child,key%20to%20a%20child%E2%80%99s%20early%20learning%20and%20development" w:history="1">
        <w:r w:rsidRPr="006870E1">
          <w:rPr>
            <w:rFonts w:ascii="Times New Roman" w:hAnsi="Times New Roman" w:cs="Times New Roman"/>
            <w:color w:val="0563C1" w:themeColor="hyperlink"/>
            <w:sz w:val="28"/>
            <w:szCs w:val="28"/>
            <w:u w:val="single"/>
          </w:rPr>
          <w:t>http://www.oecd.org/education/school/SS5-country-background-report-wales.pdf#:~:text=The%20Welsh%20Government%E2%80%99s%20commitment%20to%20put%20the%20child,key%20to%20a%20child%E2%80%99s%20early%20learning%20and%20development</w:t>
        </w:r>
      </w:hyperlink>
      <w:r w:rsidRPr="006870E1">
        <w:rPr>
          <w:rFonts w:ascii="Times New Roman" w:hAnsi="Times New Roman" w:cs="Times New Roman"/>
          <w:sz w:val="28"/>
          <w:szCs w:val="28"/>
        </w:rPr>
        <w:t xml:space="preserve">. (Accessed: 11.11.20) </w:t>
      </w:r>
    </w:p>
    <w:p w14:paraId="04FC55EF" w14:textId="77777777" w:rsidR="000D0C36" w:rsidRDefault="000D0C36" w:rsidP="000D0C36">
      <w:pPr>
        <w:rPr>
          <w:rFonts w:ascii="Times New Roman" w:hAnsi="Times New Roman" w:cs="Times New Roman"/>
          <w:sz w:val="28"/>
          <w:szCs w:val="28"/>
        </w:rPr>
      </w:pPr>
    </w:p>
    <w:p w14:paraId="5F796765" w14:textId="77777777" w:rsidR="000D0C36" w:rsidRDefault="000D0C36" w:rsidP="000D0C36">
      <w:pPr>
        <w:rPr>
          <w:rFonts w:ascii="Times New Roman" w:hAnsi="Times New Roman" w:cs="Times New Roman"/>
          <w:color w:val="000000" w:themeColor="text1"/>
          <w:sz w:val="28"/>
          <w:szCs w:val="28"/>
        </w:rPr>
      </w:pPr>
      <w:r w:rsidRPr="00B52180">
        <w:rPr>
          <w:rFonts w:ascii="Times New Roman" w:hAnsi="Times New Roman" w:cs="Times New Roman"/>
          <w:color w:val="000000" w:themeColor="text1"/>
          <w:sz w:val="28"/>
          <w:szCs w:val="28"/>
        </w:rPr>
        <w:t>Oswalt, A. (no date)</w:t>
      </w:r>
      <w:r w:rsidRPr="00B52180">
        <w:rPr>
          <w:rFonts w:ascii="Times New Roman" w:hAnsi="Times New Roman" w:cs="Times New Roman"/>
          <w:i/>
          <w:iCs/>
          <w:color w:val="000000" w:themeColor="text1"/>
          <w:sz w:val="28"/>
          <w:szCs w:val="28"/>
        </w:rPr>
        <w:t xml:space="preserve"> ‘Urie Bronfenbrenner and child development’. </w:t>
      </w:r>
      <w:r w:rsidRPr="00B52180">
        <w:rPr>
          <w:rFonts w:ascii="Times New Roman" w:hAnsi="Times New Roman" w:cs="Times New Roman"/>
          <w:color w:val="000000" w:themeColor="text1"/>
          <w:sz w:val="28"/>
          <w:szCs w:val="28"/>
        </w:rPr>
        <w:t xml:space="preserve">Available at: </w:t>
      </w:r>
      <w:hyperlink r:id="rId35" w:history="1">
        <w:r w:rsidRPr="00B52180">
          <w:rPr>
            <w:rFonts w:ascii="Times New Roman" w:hAnsi="Times New Roman" w:cs="Times New Roman"/>
            <w:color w:val="0563C1" w:themeColor="hyperlink"/>
            <w:sz w:val="28"/>
            <w:szCs w:val="28"/>
            <w:u w:val="single"/>
          </w:rPr>
          <w:t>https://www.gracepointwellness.org/28-child-adolescent-development-overview/article/7930-urie-bronfenbrenner-and-child-development</w:t>
        </w:r>
      </w:hyperlink>
      <w:r w:rsidRPr="00B52180">
        <w:rPr>
          <w:rFonts w:ascii="Times New Roman" w:hAnsi="Times New Roman" w:cs="Times New Roman"/>
          <w:color w:val="000000" w:themeColor="text1"/>
          <w:sz w:val="28"/>
          <w:szCs w:val="28"/>
        </w:rPr>
        <w:t xml:space="preserve"> (Accessed: 3.11.20)</w:t>
      </w:r>
    </w:p>
    <w:p w14:paraId="4F808906" w14:textId="77777777" w:rsidR="000D0C36" w:rsidRDefault="000D0C36" w:rsidP="000D0C36">
      <w:pPr>
        <w:rPr>
          <w:rFonts w:ascii="Times New Roman" w:hAnsi="Times New Roman" w:cs="Times New Roman"/>
          <w:color w:val="000000" w:themeColor="text1"/>
          <w:sz w:val="28"/>
          <w:szCs w:val="28"/>
        </w:rPr>
      </w:pPr>
    </w:p>
    <w:p w14:paraId="11158446" w14:textId="77777777" w:rsidR="000D0C36" w:rsidRDefault="000D0C36" w:rsidP="000D0C36">
      <w:pPr>
        <w:tabs>
          <w:tab w:val="left" w:pos="2409"/>
        </w:tabs>
        <w:rPr>
          <w:rFonts w:ascii="Times New Roman" w:hAnsi="Times New Roman" w:cs="Times New Roman"/>
          <w:sz w:val="28"/>
          <w:szCs w:val="28"/>
        </w:rPr>
      </w:pPr>
      <w:r>
        <w:rPr>
          <w:rFonts w:ascii="Times New Roman" w:hAnsi="Times New Roman" w:cs="Times New Roman"/>
          <w:sz w:val="28"/>
          <w:szCs w:val="28"/>
        </w:rPr>
        <w:t xml:space="preserve">Oxfordshire Council (2017) </w:t>
      </w:r>
      <w:r w:rsidRPr="00C85E82">
        <w:rPr>
          <w:rFonts w:ascii="Times New Roman" w:hAnsi="Times New Roman" w:cs="Times New Roman"/>
          <w:i/>
          <w:iCs/>
          <w:sz w:val="28"/>
          <w:szCs w:val="28"/>
        </w:rPr>
        <w:t>Smooth Transitions in the Early Years: A Good Practice Guide</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r:id="rId36" w:history="1">
        <w:r w:rsidRPr="00393F64">
          <w:rPr>
            <w:rStyle w:val="Hyperlink"/>
            <w:rFonts w:ascii="Times New Roman" w:hAnsi="Times New Roman" w:cs="Times New Roman"/>
            <w:sz w:val="28"/>
            <w:szCs w:val="28"/>
          </w:rPr>
          <w:t>https://www2.oxfordshire.gov.uk/cms/sites/default/files/folders/documents/chil</w:t>
        </w:r>
        <w:r w:rsidRPr="00393F64">
          <w:rPr>
            <w:rStyle w:val="Hyperlink"/>
            <w:rFonts w:ascii="Times New Roman" w:hAnsi="Times New Roman" w:cs="Times New Roman"/>
            <w:sz w:val="28"/>
            <w:szCs w:val="28"/>
          </w:rPr>
          <w:lastRenderedPageBreak/>
          <w:t>dreneducationandfamilies/informationforchildcareproviders/Toolkit/goodpractice/EYTransitionPack.pdf</w:t>
        </w:r>
      </w:hyperlink>
      <w:r>
        <w:rPr>
          <w:rFonts w:ascii="Times New Roman" w:hAnsi="Times New Roman" w:cs="Times New Roman"/>
          <w:sz w:val="28"/>
          <w:szCs w:val="28"/>
        </w:rPr>
        <w:t xml:space="preserve"> (Accessed: 21.11.20)</w:t>
      </w:r>
    </w:p>
    <w:p w14:paraId="018023C9" w14:textId="77777777" w:rsidR="000D0C36" w:rsidRDefault="000D0C36" w:rsidP="000D0C36">
      <w:pPr>
        <w:tabs>
          <w:tab w:val="left" w:pos="2409"/>
        </w:tabs>
        <w:rPr>
          <w:rFonts w:ascii="Times New Roman" w:hAnsi="Times New Roman" w:cs="Times New Roman"/>
          <w:sz w:val="28"/>
          <w:szCs w:val="28"/>
        </w:rPr>
      </w:pPr>
    </w:p>
    <w:p w14:paraId="2BE98BE5"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Parenta (2015) What is the role of a key person?</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r:id="rId37" w:history="1">
        <w:r w:rsidRPr="006870E1">
          <w:rPr>
            <w:rFonts w:ascii="Times New Roman" w:hAnsi="Times New Roman" w:cs="Times New Roman"/>
            <w:color w:val="0563C1" w:themeColor="hyperlink"/>
            <w:sz w:val="28"/>
            <w:szCs w:val="28"/>
            <w:u w:val="single"/>
          </w:rPr>
          <w:t>https://www.parenta.com/2015/05/07/what-is-the-role-of-a-key-person/</w:t>
        </w:r>
      </w:hyperlink>
      <w:r w:rsidRPr="006870E1">
        <w:rPr>
          <w:rFonts w:ascii="Times New Roman" w:hAnsi="Times New Roman" w:cs="Times New Roman"/>
          <w:sz w:val="28"/>
          <w:szCs w:val="28"/>
        </w:rPr>
        <w:t xml:space="preserve"> (Accessed: 11.11.20)</w:t>
      </w:r>
    </w:p>
    <w:p w14:paraId="39A89AAC" w14:textId="77777777" w:rsidR="000D0C36" w:rsidRPr="006870E1" w:rsidRDefault="000D0C36" w:rsidP="000D0C36">
      <w:pPr>
        <w:rPr>
          <w:rFonts w:ascii="Times New Roman" w:hAnsi="Times New Roman" w:cs="Times New Roman"/>
          <w:sz w:val="28"/>
          <w:szCs w:val="28"/>
        </w:rPr>
      </w:pPr>
    </w:p>
    <w:p w14:paraId="14428C98"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Patel, A</w:t>
      </w:r>
      <w:r>
        <w:rPr>
          <w:rFonts w:ascii="Times New Roman" w:hAnsi="Times New Roman" w:cs="Times New Roman"/>
          <w:sz w:val="28"/>
          <w:szCs w:val="28"/>
        </w:rPr>
        <w:t>.</w:t>
      </w:r>
      <w:r w:rsidRPr="00B52180">
        <w:rPr>
          <w:rFonts w:ascii="Times New Roman" w:hAnsi="Times New Roman" w:cs="Times New Roman"/>
          <w:sz w:val="28"/>
          <w:szCs w:val="28"/>
        </w:rPr>
        <w:t xml:space="preserve"> (no date) </w:t>
      </w:r>
      <w:r>
        <w:rPr>
          <w:rFonts w:ascii="Times New Roman" w:hAnsi="Times New Roman" w:cs="Times New Roman"/>
          <w:sz w:val="28"/>
          <w:szCs w:val="28"/>
        </w:rPr>
        <w:t>‘</w:t>
      </w:r>
      <w:r w:rsidRPr="00262C58">
        <w:rPr>
          <w:rFonts w:ascii="Times New Roman" w:hAnsi="Times New Roman" w:cs="Times New Roman"/>
          <w:sz w:val="28"/>
          <w:szCs w:val="28"/>
        </w:rPr>
        <w:t>Supporting transitions in early years</w:t>
      </w:r>
      <w:r>
        <w:rPr>
          <w:rFonts w:ascii="Times New Roman" w:hAnsi="Times New Roman" w:cs="Times New Roman"/>
          <w:sz w:val="28"/>
          <w:szCs w:val="28"/>
        </w:rPr>
        <w:t xml:space="preserve">’, </w:t>
      </w:r>
      <w:r w:rsidRPr="00870BFA">
        <w:rPr>
          <w:rFonts w:ascii="Times New Roman" w:hAnsi="Times New Roman" w:cs="Times New Roman"/>
          <w:i/>
          <w:iCs/>
          <w:sz w:val="28"/>
          <w:szCs w:val="28"/>
        </w:rPr>
        <w:t>Transitions</w:t>
      </w:r>
      <w:r>
        <w:rPr>
          <w:rFonts w:ascii="Times New Roman" w:hAnsi="Times New Roman" w:cs="Times New Roman"/>
          <w:i/>
          <w:iCs/>
          <w:sz w:val="28"/>
          <w:szCs w:val="28"/>
        </w:rPr>
        <w:t>.</w:t>
      </w:r>
      <w:r w:rsidRPr="00262C58">
        <w:rPr>
          <w:rFonts w:ascii="Times New Roman" w:hAnsi="Times New Roman" w:cs="Times New Roman"/>
          <w:sz w:val="28"/>
          <w:szCs w:val="28"/>
        </w:rPr>
        <w:t xml:space="preserve"> </w:t>
      </w:r>
      <w:r w:rsidRPr="00B52180">
        <w:rPr>
          <w:rFonts w:ascii="Times New Roman" w:hAnsi="Times New Roman" w:cs="Times New Roman"/>
          <w:sz w:val="28"/>
          <w:szCs w:val="28"/>
        </w:rPr>
        <w:t xml:space="preserve">Available at: </w:t>
      </w:r>
      <w:hyperlink r:id="rId38" w:history="1">
        <w:r w:rsidRPr="00B52180">
          <w:rPr>
            <w:rFonts w:ascii="Times New Roman" w:hAnsi="Times New Roman" w:cs="Times New Roman"/>
            <w:color w:val="0563C1" w:themeColor="hyperlink"/>
            <w:sz w:val="28"/>
            <w:szCs w:val="28"/>
            <w:u w:val="single"/>
          </w:rPr>
          <w:t>https://www.teachearlyyears.com/a-unique-child/view/supporting-transitions-in-the-early-years</w:t>
        </w:r>
      </w:hyperlink>
      <w:r w:rsidRPr="00B52180">
        <w:rPr>
          <w:rFonts w:ascii="Times New Roman" w:hAnsi="Times New Roman" w:cs="Times New Roman"/>
          <w:sz w:val="28"/>
          <w:szCs w:val="28"/>
        </w:rPr>
        <w:t xml:space="preserve"> (Accessed: 7.11.20)</w:t>
      </w:r>
    </w:p>
    <w:p w14:paraId="581865C1" w14:textId="77777777" w:rsidR="000D0C36" w:rsidRDefault="000D0C36" w:rsidP="000D0C36">
      <w:pPr>
        <w:rPr>
          <w:rFonts w:ascii="Times New Roman" w:hAnsi="Times New Roman" w:cs="Times New Roman"/>
          <w:sz w:val="28"/>
          <w:szCs w:val="28"/>
        </w:rPr>
      </w:pPr>
    </w:p>
    <w:p w14:paraId="3B048258"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 xml:space="preserve">Pennsylvania State University, (no date) </w:t>
      </w:r>
      <w:r w:rsidRPr="006870E1">
        <w:rPr>
          <w:rFonts w:ascii="Times New Roman" w:hAnsi="Times New Roman" w:cs="Times New Roman"/>
          <w:i/>
          <w:iCs/>
          <w:sz w:val="28"/>
          <w:szCs w:val="28"/>
        </w:rPr>
        <w:t>Understanding transitions.</w:t>
      </w:r>
      <w:r w:rsidRPr="006870E1">
        <w:rPr>
          <w:rFonts w:ascii="Times New Roman" w:hAnsi="Times New Roman" w:cs="Times New Roman"/>
          <w:sz w:val="28"/>
          <w:szCs w:val="28"/>
        </w:rPr>
        <w:t xml:space="preserve"> Available at: </w:t>
      </w:r>
      <w:hyperlink r:id="rId39" w:anchor=":~:text=Transitions%20work%20well%20for%20children%20when%20they%20feel,gentleness%2C%20and%20kindness.%20Be%20aware%20of%20child%20development" w:history="1">
        <w:r w:rsidRPr="006870E1">
          <w:rPr>
            <w:rFonts w:ascii="Times New Roman" w:hAnsi="Times New Roman" w:cs="Times New Roman"/>
            <w:color w:val="0563C1" w:themeColor="hyperlink"/>
            <w:sz w:val="28"/>
            <w:szCs w:val="28"/>
            <w:u w:val="single"/>
          </w:rPr>
          <w:t>https://extension.psu.edu/programs/betterkidcare/early-care/tip-pages/all/understanding-transitions#:~:text=Transitions%20work%20well%20for%20children%20when%20they%20feel,gentleness%2C%20and%20kindness.%20Be%20aware%20of%20child%20development</w:t>
        </w:r>
      </w:hyperlink>
      <w:r w:rsidRPr="006870E1">
        <w:rPr>
          <w:rFonts w:ascii="Times New Roman" w:hAnsi="Times New Roman" w:cs="Times New Roman"/>
          <w:sz w:val="28"/>
          <w:szCs w:val="28"/>
        </w:rPr>
        <w:t xml:space="preserve"> (Accessed: 15.11.20)</w:t>
      </w:r>
    </w:p>
    <w:p w14:paraId="37092CA8" w14:textId="77777777" w:rsidR="000D0C36" w:rsidRDefault="000D0C36" w:rsidP="000D0C36">
      <w:pPr>
        <w:rPr>
          <w:rFonts w:ascii="Times New Roman" w:hAnsi="Times New Roman" w:cs="Times New Roman"/>
          <w:sz w:val="28"/>
          <w:szCs w:val="28"/>
        </w:rPr>
      </w:pPr>
    </w:p>
    <w:p w14:paraId="7602F5D4" w14:textId="77777777" w:rsidR="000D0C36" w:rsidRDefault="000D0C36" w:rsidP="000D0C36">
      <w:pPr>
        <w:rPr>
          <w:rFonts w:ascii="Times New Roman" w:hAnsi="Times New Roman" w:cs="Times New Roman"/>
          <w:color w:val="000000" w:themeColor="text1"/>
          <w:sz w:val="28"/>
          <w:szCs w:val="28"/>
        </w:rPr>
      </w:pPr>
      <w:r w:rsidRPr="00B52180">
        <w:rPr>
          <w:rFonts w:ascii="Times New Roman" w:hAnsi="Times New Roman" w:cs="Times New Roman"/>
          <w:color w:val="000000" w:themeColor="text1"/>
          <w:sz w:val="28"/>
          <w:szCs w:val="28"/>
        </w:rPr>
        <w:t xml:space="preserve">Pinterest. Bronfenbrenner ecological system [image] Available at: </w:t>
      </w:r>
      <w:hyperlink r:id="rId40" w:history="1">
        <w:r w:rsidRPr="00B52180">
          <w:rPr>
            <w:rFonts w:ascii="Times New Roman" w:hAnsi="Times New Roman" w:cs="Times New Roman"/>
            <w:color w:val="0563C1" w:themeColor="hyperlink"/>
            <w:sz w:val="28"/>
            <w:szCs w:val="28"/>
            <w:u w:val="single"/>
          </w:rPr>
          <w:t>https://www.pinterest.co.uk/pin/365706432244953536/</w:t>
        </w:r>
      </w:hyperlink>
      <w:r w:rsidRPr="00B52180">
        <w:rPr>
          <w:rFonts w:ascii="Times New Roman" w:hAnsi="Times New Roman" w:cs="Times New Roman"/>
          <w:sz w:val="28"/>
          <w:szCs w:val="28"/>
        </w:rPr>
        <w:t xml:space="preserve"> (</w:t>
      </w:r>
      <w:r w:rsidRPr="00B52180">
        <w:rPr>
          <w:rFonts w:ascii="Times New Roman" w:hAnsi="Times New Roman" w:cs="Times New Roman"/>
          <w:color w:val="000000" w:themeColor="text1"/>
          <w:sz w:val="28"/>
          <w:szCs w:val="28"/>
        </w:rPr>
        <w:t>Accessed: 3.11.20)</w:t>
      </w:r>
    </w:p>
    <w:p w14:paraId="6A9DCD2F" w14:textId="77777777" w:rsidR="000D0C36" w:rsidRDefault="000D0C36" w:rsidP="000D0C36">
      <w:pPr>
        <w:rPr>
          <w:rFonts w:ascii="Times New Roman" w:hAnsi="Times New Roman" w:cs="Times New Roman"/>
          <w:color w:val="000000" w:themeColor="text1"/>
          <w:sz w:val="28"/>
          <w:szCs w:val="28"/>
        </w:rPr>
      </w:pPr>
    </w:p>
    <w:p w14:paraId="42D577FD" w14:textId="77777777" w:rsidR="000D0C36" w:rsidRDefault="000D0C36" w:rsidP="000D0C36">
      <w:pPr>
        <w:tabs>
          <w:tab w:val="left" w:pos="2409"/>
        </w:tabs>
        <w:rPr>
          <w:rFonts w:ascii="Times New Roman" w:hAnsi="Times New Roman" w:cs="Times New Roman"/>
          <w:sz w:val="28"/>
          <w:szCs w:val="28"/>
        </w:rPr>
      </w:pPr>
      <w:r>
        <w:rPr>
          <w:rFonts w:ascii="Times New Roman" w:hAnsi="Times New Roman" w:cs="Times New Roman"/>
          <w:sz w:val="28"/>
          <w:szCs w:val="28"/>
        </w:rPr>
        <w:t xml:space="preserve">Professional association for childcare and early years (2020) Role of the key person. Available at: </w:t>
      </w:r>
      <w:hyperlink r:id="rId41" w:history="1">
        <w:r w:rsidRPr="00DB442F">
          <w:rPr>
            <w:rStyle w:val="Hyperlink"/>
            <w:rFonts w:ascii="Times New Roman" w:hAnsi="Times New Roman" w:cs="Times New Roman"/>
            <w:sz w:val="28"/>
            <w:szCs w:val="28"/>
          </w:rPr>
          <w:t>https://www.pacey.org.uk/membership/pacey-membership-benefits/a-taste-of-membership/role-of-the-key-person/</w:t>
        </w:r>
      </w:hyperlink>
      <w:r>
        <w:rPr>
          <w:rFonts w:ascii="Times New Roman" w:hAnsi="Times New Roman" w:cs="Times New Roman"/>
          <w:sz w:val="28"/>
          <w:szCs w:val="28"/>
        </w:rPr>
        <w:t xml:space="preserve"> (Accessed: 17.11.20)</w:t>
      </w:r>
    </w:p>
    <w:p w14:paraId="1268FEAD" w14:textId="77777777" w:rsidR="000D0C36" w:rsidRDefault="000D0C36" w:rsidP="000D0C36">
      <w:pPr>
        <w:tabs>
          <w:tab w:val="left" w:pos="2409"/>
        </w:tabs>
        <w:rPr>
          <w:rFonts w:ascii="Times New Roman" w:hAnsi="Times New Roman" w:cs="Times New Roman"/>
          <w:sz w:val="28"/>
          <w:szCs w:val="28"/>
        </w:rPr>
      </w:pPr>
    </w:p>
    <w:p w14:paraId="60FEFD8D"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 xml:space="preserve">Psychology Fact (2018) </w:t>
      </w:r>
      <w:r w:rsidRPr="00B52180">
        <w:rPr>
          <w:rFonts w:ascii="Times New Roman" w:hAnsi="Times New Roman" w:cs="Times New Roman"/>
          <w:i/>
          <w:iCs/>
          <w:sz w:val="28"/>
          <w:szCs w:val="28"/>
        </w:rPr>
        <w:t xml:space="preserve">Ecological Systems Theory by Bronfenbrenner </w:t>
      </w:r>
      <w:r w:rsidRPr="00B52180">
        <w:rPr>
          <w:rFonts w:ascii="Times New Roman" w:hAnsi="Times New Roman" w:cs="Times New Roman"/>
          <w:sz w:val="28"/>
          <w:szCs w:val="28"/>
        </w:rPr>
        <w:t xml:space="preserve">Available at: </w:t>
      </w:r>
      <w:hyperlink r:id="rId42" w:history="1">
        <w:r w:rsidRPr="00B52180">
          <w:rPr>
            <w:rFonts w:ascii="Times New Roman" w:hAnsi="Times New Roman" w:cs="Times New Roman"/>
            <w:color w:val="0563C1" w:themeColor="hyperlink"/>
            <w:sz w:val="28"/>
            <w:szCs w:val="28"/>
            <w:u w:val="single"/>
          </w:rPr>
          <w:t>https://psycologyfacts.com/ecological-systems-theory/</w:t>
        </w:r>
      </w:hyperlink>
      <w:r w:rsidRPr="00B52180">
        <w:rPr>
          <w:rFonts w:ascii="Times New Roman" w:hAnsi="Times New Roman" w:cs="Times New Roman"/>
          <w:sz w:val="28"/>
          <w:szCs w:val="28"/>
        </w:rPr>
        <w:t xml:space="preserve"> (Accessed:7.11.20)</w:t>
      </w:r>
    </w:p>
    <w:p w14:paraId="3151E7BC" w14:textId="77777777" w:rsidR="000D0C36" w:rsidRDefault="000D0C36" w:rsidP="000D0C36">
      <w:pPr>
        <w:rPr>
          <w:rFonts w:ascii="Times New Roman" w:hAnsi="Times New Roman" w:cs="Times New Roman"/>
          <w:sz w:val="28"/>
          <w:szCs w:val="28"/>
        </w:rPr>
      </w:pPr>
    </w:p>
    <w:p w14:paraId="2E33E526"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 xml:space="preserve">Roy, C. (2015) </w:t>
      </w:r>
      <w:r w:rsidRPr="006870E1">
        <w:rPr>
          <w:rFonts w:ascii="Times New Roman" w:hAnsi="Times New Roman" w:cs="Times New Roman"/>
          <w:i/>
          <w:iCs/>
          <w:sz w:val="28"/>
          <w:szCs w:val="28"/>
        </w:rPr>
        <w:t>‘The importance of early years environment’</w:t>
      </w:r>
      <w:r w:rsidRPr="006870E1">
        <w:rPr>
          <w:rFonts w:ascii="Times New Roman" w:hAnsi="Times New Roman" w:cs="Times New Roman"/>
          <w:sz w:val="28"/>
          <w:szCs w:val="28"/>
        </w:rPr>
        <w:t xml:space="preserve">, Natural pod [blog]. 15 July. Available at: </w:t>
      </w:r>
      <w:hyperlink r:id="rId43" w:history="1">
        <w:r w:rsidRPr="006870E1">
          <w:rPr>
            <w:rStyle w:val="Hyperlink"/>
            <w:rFonts w:ascii="Times New Roman" w:hAnsi="Times New Roman" w:cs="Times New Roman"/>
            <w:sz w:val="28"/>
            <w:szCs w:val="28"/>
          </w:rPr>
          <w:t>https://naturalpod.com/the-importance-of-early-learning-environments/</w:t>
        </w:r>
      </w:hyperlink>
      <w:r w:rsidRPr="006870E1">
        <w:rPr>
          <w:rFonts w:ascii="Times New Roman" w:hAnsi="Times New Roman" w:cs="Times New Roman"/>
          <w:sz w:val="28"/>
          <w:szCs w:val="28"/>
        </w:rPr>
        <w:t xml:space="preserve"> (Accessed: 22.11.20)</w:t>
      </w:r>
    </w:p>
    <w:p w14:paraId="17EAB215"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lastRenderedPageBreak/>
        <w:t xml:space="preserve">The Psychology Notes HQ (2020) </w:t>
      </w:r>
      <w:r w:rsidRPr="00B52180">
        <w:rPr>
          <w:rFonts w:ascii="Times New Roman" w:hAnsi="Times New Roman" w:cs="Times New Roman"/>
          <w:i/>
          <w:iCs/>
          <w:sz w:val="28"/>
          <w:szCs w:val="28"/>
        </w:rPr>
        <w:t>What is Bronfenbrenner’s Ecological System Theory?</w:t>
      </w:r>
      <w:r w:rsidRPr="00B52180">
        <w:rPr>
          <w:rFonts w:ascii="Times New Roman" w:hAnsi="Times New Roman" w:cs="Times New Roman"/>
          <w:sz w:val="28"/>
          <w:szCs w:val="28"/>
        </w:rPr>
        <w:t xml:space="preserve"> Available at: </w:t>
      </w:r>
      <w:hyperlink r:id="rId44" w:anchor=":~:text=The%20Bronfenbrenner%20theory%20suggests%20that%20the%20microsystem%20is,peer%20group%20and%20community%20environment%20of%20the%20children" w:history="1">
        <w:r w:rsidRPr="00B52180">
          <w:rPr>
            <w:rFonts w:ascii="Times New Roman" w:hAnsi="Times New Roman" w:cs="Times New Roman"/>
            <w:color w:val="0563C1" w:themeColor="hyperlink"/>
            <w:sz w:val="28"/>
            <w:szCs w:val="28"/>
            <w:u w:val="single"/>
          </w:rPr>
          <w:t>https://www.psychologynoteshq.com/bronfenbrenner-ecologicaltheory/#:~:text=The%20Bronfenbrenner%20theory%20suggests%20that%20the%20microsystem%20is,peer%20group%20and%20community%20environment%20of%20the%20children</w:t>
        </w:r>
      </w:hyperlink>
      <w:r w:rsidRPr="00B52180">
        <w:rPr>
          <w:rFonts w:ascii="Times New Roman" w:hAnsi="Times New Roman" w:cs="Times New Roman"/>
          <w:sz w:val="28"/>
          <w:szCs w:val="28"/>
        </w:rPr>
        <w:t>. (Accessed: 4.11.20)</w:t>
      </w:r>
    </w:p>
    <w:p w14:paraId="21BE89DA" w14:textId="77777777" w:rsidR="000D0C36" w:rsidRDefault="000D0C36" w:rsidP="000D0C36">
      <w:pPr>
        <w:rPr>
          <w:rFonts w:ascii="Times New Roman" w:hAnsi="Times New Roman" w:cs="Times New Roman"/>
          <w:sz w:val="28"/>
          <w:szCs w:val="28"/>
        </w:rPr>
      </w:pPr>
    </w:p>
    <w:p w14:paraId="25BB28D8"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color w:val="000000" w:themeColor="text1"/>
          <w:sz w:val="28"/>
          <w:szCs w:val="28"/>
        </w:rPr>
        <w:t>Vogler et al. (2008) Early childhood transitions research: A review of concepts, theory, and practice. Working Paper No. 48. Available at</w:t>
      </w:r>
      <w:r w:rsidRPr="006870E1">
        <w:rPr>
          <w:rFonts w:ascii="Times New Roman" w:hAnsi="Times New Roman" w:cs="Times New Roman"/>
          <w:sz w:val="28"/>
          <w:szCs w:val="28"/>
        </w:rPr>
        <w:t xml:space="preserve">:  </w:t>
      </w:r>
      <w:hyperlink r:id="rId45" w:history="1">
        <w:r w:rsidRPr="006870E1">
          <w:rPr>
            <w:rFonts w:ascii="Times New Roman" w:hAnsi="Times New Roman" w:cs="Times New Roman"/>
            <w:color w:val="0563C1" w:themeColor="hyperlink"/>
            <w:sz w:val="28"/>
            <w:szCs w:val="28"/>
            <w:u w:val="single"/>
          </w:rPr>
          <w:t>https://ora.ox.ac.uk/objects/uuid:dfa1d685-97e1-4365-a8b7-ca7d44ffc618/download_file?file_format=pdf&amp;safe_filename=BVL-WorkingPaper55-Vogler.pdf&amp;type_of_work=Working+paper</w:t>
        </w:r>
      </w:hyperlink>
      <w:r w:rsidRPr="006870E1">
        <w:rPr>
          <w:rFonts w:ascii="Times New Roman" w:hAnsi="Times New Roman" w:cs="Times New Roman"/>
          <w:sz w:val="28"/>
          <w:szCs w:val="28"/>
        </w:rPr>
        <w:t xml:space="preserve"> (Accessed: 3.11.20)</w:t>
      </w:r>
    </w:p>
    <w:p w14:paraId="181AA63C" w14:textId="77777777" w:rsidR="000D0C36" w:rsidRDefault="000D0C36" w:rsidP="000D0C36">
      <w:pPr>
        <w:rPr>
          <w:rFonts w:ascii="Times New Roman" w:hAnsi="Times New Roman" w:cs="Times New Roman"/>
          <w:sz w:val="28"/>
          <w:szCs w:val="28"/>
        </w:rPr>
      </w:pPr>
    </w:p>
    <w:p w14:paraId="51681560" w14:textId="77777777" w:rsidR="000D0C36" w:rsidRDefault="000D0C36" w:rsidP="000D0C36">
      <w:pPr>
        <w:rPr>
          <w:rFonts w:ascii="Times New Roman" w:hAnsi="Times New Roman" w:cs="Times New Roman"/>
          <w:color w:val="000000"/>
          <w:sz w:val="28"/>
          <w:szCs w:val="28"/>
        </w:rPr>
      </w:pPr>
      <w:r w:rsidRPr="006870E1">
        <w:rPr>
          <w:rFonts w:ascii="Times New Roman" w:hAnsi="Times New Roman" w:cs="Times New Roman"/>
          <w:color w:val="000000" w:themeColor="text1"/>
          <w:sz w:val="28"/>
          <w:szCs w:val="28"/>
        </w:rPr>
        <w:t>Walker, E. (2019) ‘Managing transitions in early years provisions’</w:t>
      </w:r>
      <w:r w:rsidRPr="006870E1">
        <w:rPr>
          <w:rFonts w:ascii="Times New Roman" w:hAnsi="Times New Roman" w:cs="Times New Roman"/>
          <w:i/>
          <w:iCs/>
          <w:color w:val="000000" w:themeColor="text1"/>
          <w:sz w:val="28"/>
          <w:szCs w:val="28"/>
        </w:rPr>
        <w:t xml:space="preserve"> Early years. </w:t>
      </w:r>
      <w:r w:rsidRPr="006870E1">
        <w:rPr>
          <w:rFonts w:ascii="Times New Roman" w:hAnsi="Times New Roman" w:cs="Times New Roman"/>
          <w:color w:val="000000" w:themeColor="text1"/>
          <w:sz w:val="28"/>
          <w:szCs w:val="28"/>
        </w:rPr>
        <w:t>Available at</w:t>
      </w:r>
      <w:r w:rsidRPr="00B52180">
        <w:rPr>
          <w:rFonts w:ascii="Times New Roman" w:hAnsi="Times New Roman" w:cs="Times New Roman"/>
          <w:color w:val="000000"/>
          <w:sz w:val="28"/>
          <w:szCs w:val="28"/>
        </w:rPr>
        <w:t xml:space="preserve">: </w:t>
      </w:r>
      <w:hyperlink r:id="rId46" w:anchor=":~:text=Research%20suggests%20that%20transitions%20are%20central%20to%20young,with%20change%20in%20the%20short%20and%20long%20term" w:history="1">
        <w:r w:rsidRPr="00B52180">
          <w:rPr>
            <w:rFonts w:ascii="Times New Roman" w:hAnsi="Times New Roman" w:cs="Times New Roman"/>
            <w:color w:val="0563C1" w:themeColor="hyperlink"/>
            <w:sz w:val="28"/>
            <w:szCs w:val="28"/>
            <w:u w:val="single"/>
          </w:rPr>
          <w:t>https://app.croneri.co.uk/feature-articles/managing-transitions-early-years-provisions#:~:text=Research%20suggests%20that%20transitions%20are%20central%20to%20young,with%20change%20in%20the%20short%20and%20long%20term</w:t>
        </w:r>
      </w:hyperlink>
      <w:r w:rsidRPr="00B52180">
        <w:rPr>
          <w:rFonts w:ascii="Times New Roman" w:hAnsi="Times New Roman" w:cs="Times New Roman"/>
          <w:color w:val="000000"/>
          <w:sz w:val="28"/>
          <w:szCs w:val="28"/>
        </w:rPr>
        <w:t xml:space="preserve"> (Accessed: 3.11.20)</w:t>
      </w:r>
    </w:p>
    <w:p w14:paraId="2108EBF4" w14:textId="77777777" w:rsidR="000D0C36" w:rsidRDefault="000D0C36" w:rsidP="000D0C36">
      <w:pPr>
        <w:rPr>
          <w:rFonts w:ascii="Times New Roman" w:hAnsi="Times New Roman" w:cs="Times New Roman"/>
          <w:color w:val="000000"/>
          <w:sz w:val="28"/>
          <w:szCs w:val="28"/>
        </w:rPr>
      </w:pPr>
    </w:p>
    <w:p w14:paraId="6E50AE94"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Ward, U. (2013) Working with parents in the early years 2</w:t>
      </w:r>
      <w:r w:rsidRPr="006870E1">
        <w:rPr>
          <w:rFonts w:ascii="Times New Roman" w:hAnsi="Times New Roman" w:cs="Times New Roman"/>
          <w:sz w:val="28"/>
          <w:szCs w:val="28"/>
          <w:vertAlign w:val="superscript"/>
        </w:rPr>
        <w:t>nd</w:t>
      </w:r>
      <w:r w:rsidRPr="006870E1">
        <w:rPr>
          <w:rFonts w:ascii="Times New Roman" w:hAnsi="Times New Roman" w:cs="Times New Roman"/>
          <w:sz w:val="28"/>
          <w:szCs w:val="28"/>
        </w:rPr>
        <w:t xml:space="preserve"> Ed. Sage: London.</w:t>
      </w:r>
    </w:p>
    <w:p w14:paraId="284653C9" w14:textId="77777777" w:rsidR="000D0C36" w:rsidRPr="006870E1" w:rsidRDefault="000D0C36" w:rsidP="000D0C36">
      <w:pPr>
        <w:rPr>
          <w:rFonts w:ascii="Times New Roman" w:hAnsi="Times New Roman" w:cs="Times New Roman"/>
          <w:sz w:val="28"/>
          <w:szCs w:val="28"/>
        </w:rPr>
      </w:pPr>
    </w:p>
    <w:p w14:paraId="2D090EC7" w14:textId="77777777" w:rsidR="000D0C36"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Welsh Government (2015) Foundation Phase Framework. Available at:</w:t>
      </w:r>
      <w:r w:rsidRPr="006870E1">
        <w:rPr>
          <w:rFonts w:ascii="Times New Roman" w:hAnsi="Times New Roman" w:cs="Times New Roman"/>
        </w:rPr>
        <w:t xml:space="preserve"> </w:t>
      </w:r>
      <w:hyperlink r:id="rId47" w:history="1">
        <w:r w:rsidRPr="006870E1">
          <w:rPr>
            <w:rStyle w:val="Hyperlink"/>
            <w:rFonts w:ascii="Times New Roman" w:hAnsi="Times New Roman" w:cs="Times New Roman"/>
            <w:sz w:val="28"/>
            <w:szCs w:val="28"/>
          </w:rPr>
          <w:t>https://gov.wales/sites/default/files/publications/2018-02/foundation-phase-framework-revised-2015.pdf</w:t>
        </w:r>
      </w:hyperlink>
      <w:r w:rsidRPr="006870E1">
        <w:rPr>
          <w:rFonts w:ascii="Times New Roman" w:hAnsi="Times New Roman" w:cs="Times New Roman"/>
          <w:sz w:val="28"/>
          <w:szCs w:val="28"/>
        </w:rPr>
        <w:t xml:space="preserve"> (Accessed: 22.11.20)</w:t>
      </w:r>
    </w:p>
    <w:p w14:paraId="4F88AA14" w14:textId="77777777" w:rsidR="000D0C36" w:rsidRDefault="000D0C36" w:rsidP="000D0C36">
      <w:pPr>
        <w:rPr>
          <w:rFonts w:ascii="Times New Roman" w:hAnsi="Times New Roman" w:cs="Times New Roman"/>
          <w:sz w:val="28"/>
          <w:szCs w:val="28"/>
        </w:rPr>
      </w:pPr>
    </w:p>
    <w:p w14:paraId="48F1AD89" w14:textId="77777777" w:rsidR="000D0C36" w:rsidRDefault="000D0C36" w:rsidP="000D0C36">
      <w:pPr>
        <w:rPr>
          <w:rFonts w:ascii="Times New Roman" w:hAnsi="Times New Roman" w:cs="Times New Roman"/>
          <w:sz w:val="28"/>
          <w:szCs w:val="28"/>
        </w:rPr>
      </w:pPr>
      <w:r w:rsidRPr="00B52180">
        <w:rPr>
          <w:rFonts w:ascii="Times New Roman" w:hAnsi="Times New Roman" w:cs="Times New Roman"/>
          <w:sz w:val="28"/>
          <w:szCs w:val="28"/>
        </w:rPr>
        <w:t xml:space="preserve">Welsh Government (2017) </w:t>
      </w:r>
      <w:r w:rsidRPr="00B52180">
        <w:rPr>
          <w:rFonts w:ascii="Times New Roman" w:hAnsi="Times New Roman" w:cs="Times New Roman"/>
          <w:i/>
          <w:iCs/>
          <w:sz w:val="28"/>
          <w:szCs w:val="28"/>
        </w:rPr>
        <w:t>Flying start transition: Guidance for professionals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Available at:</w:t>
      </w:r>
      <w:r>
        <w:rPr>
          <w:rFonts w:ascii="Times New Roman" w:hAnsi="Times New Roman" w:cs="Times New Roman"/>
          <w:sz w:val="28"/>
          <w:szCs w:val="28"/>
        </w:rPr>
        <w:t xml:space="preserve"> </w:t>
      </w:r>
      <w:hyperlink r:id="rId48" w:history="1">
        <w:r w:rsidRPr="00DB442F">
          <w:rPr>
            <w:rStyle w:val="Hyperlink"/>
            <w:rFonts w:ascii="Times New Roman" w:hAnsi="Times New Roman" w:cs="Times New Roman"/>
            <w:sz w:val="28"/>
            <w:szCs w:val="28"/>
          </w:rPr>
          <w:t>https://gov.wales/sites/default/files/publications/2019-07/flying-start-transition-guidance-for-professionals.pdf</w:t>
        </w:r>
      </w:hyperlink>
      <w:r w:rsidRPr="00B52180">
        <w:rPr>
          <w:rFonts w:ascii="Times New Roman" w:hAnsi="Times New Roman" w:cs="Times New Roman"/>
          <w:sz w:val="28"/>
          <w:szCs w:val="28"/>
        </w:rPr>
        <w:t xml:space="preserve"> (Accessed: 7.11.20)</w:t>
      </w:r>
    </w:p>
    <w:p w14:paraId="7A9B4CAA" w14:textId="77777777" w:rsidR="000D0C36" w:rsidRDefault="000D0C36" w:rsidP="000D0C36">
      <w:pPr>
        <w:rPr>
          <w:rFonts w:ascii="Times New Roman" w:hAnsi="Times New Roman" w:cs="Times New Roman"/>
          <w:sz w:val="28"/>
          <w:szCs w:val="28"/>
        </w:rPr>
      </w:pPr>
    </w:p>
    <w:p w14:paraId="32D9052D" w14:textId="77777777" w:rsidR="000D0C36" w:rsidRDefault="000D0C36" w:rsidP="000D0C36">
      <w:pPr>
        <w:tabs>
          <w:tab w:val="left" w:pos="2409"/>
        </w:tabs>
        <w:rPr>
          <w:sz w:val="28"/>
          <w:szCs w:val="28"/>
        </w:rPr>
      </w:pPr>
      <w:r w:rsidRPr="00B52180">
        <w:rPr>
          <w:sz w:val="28"/>
          <w:szCs w:val="28"/>
        </w:rPr>
        <w:t xml:space="preserve">Welsh Government [image] 2017 Available at: </w:t>
      </w:r>
      <w:hyperlink r:id="rId49" w:history="1">
        <w:r w:rsidRPr="00B52180">
          <w:rPr>
            <w:color w:val="0563C1" w:themeColor="hyperlink"/>
            <w:sz w:val="28"/>
            <w:szCs w:val="28"/>
            <w:u w:val="single"/>
          </w:rPr>
          <w:t>https://gov.wales/sites/default/files/publications/2019-07/early-years-workforce-plan.pdf</w:t>
        </w:r>
      </w:hyperlink>
      <w:r w:rsidRPr="00B52180">
        <w:rPr>
          <w:sz w:val="28"/>
          <w:szCs w:val="28"/>
        </w:rPr>
        <w:t xml:space="preserve"> (Accessed:21.11.20)</w:t>
      </w:r>
    </w:p>
    <w:p w14:paraId="4AA86D15" w14:textId="77777777" w:rsidR="000D0C36" w:rsidRDefault="000D0C36" w:rsidP="000D0C36">
      <w:pPr>
        <w:tabs>
          <w:tab w:val="left" w:pos="2409"/>
        </w:tabs>
        <w:rPr>
          <w:rFonts w:ascii="Times New Roman" w:hAnsi="Times New Roman" w:cs="Times New Roman"/>
          <w:sz w:val="28"/>
          <w:szCs w:val="28"/>
        </w:rPr>
      </w:pPr>
      <w:r w:rsidRPr="006870E1">
        <w:rPr>
          <w:rFonts w:ascii="Times New Roman" w:hAnsi="Times New Roman" w:cs="Times New Roman"/>
          <w:sz w:val="28"/>
          <w:szCs w:val="28"/>
        </w:rPr>
        <w:lastRenderedPageBreak/>
        <w:t xml:space="preserve">Welsh Government, 2017 </w:t>
      </w:r>
      <w:r w:rsidRPr="006870E1">
        <w:rPr>
          <w:rFonts w:ascii="Times New Roman" w:hAnsi="Times New Roman" w:cs="Times New Roman"/>
          <w:i/>
          <w:iCs/>
          <w:sz w:val="28"/>
          <w:szCs w:val="28"/>
        </w:rPr>
        <w:t xml:space="preserve">Flying start Transition guidance </w:t>
      </w:r>
      <w:r w:rsidRPr="006870E1">
        <w:rPr>
          <w:rFonts w:ascii="Times New Roman" w:hAnsi="Times New Roman" w:cs="Times New Roman"/>
          <w:sz w:val="28"/>
          <w:szCs w:val="28"/>
        </w:rPr>
        <w:t xml:space="preserve">Available at: </w:t>
      </w:r>
      <w:hyperlink r:id="rId50" w:history="1">
        <w:r w:rsidRPr="006870E1">
          <w:rPr>
            <w:rFonts w:ascii="Times New Roman" w:hAnsi="Times New Roman" w:cs="Times New Roman"/>
            <w:color w:val="0563C1" w:themeColor="hyperlink"/>
            <w:sz w:val="28"/>
            <w:szCs w:val="28"/>
            <w:u w:val="single"/>
          </w:rPr>
          <w:t>https://gov.wales/sites/default/files/publications/2019-07/flying-start-transition-guidance-for-professionals.pdf</w:t>
        </w:r>
      </w:hyperlink>
      <w:r w:rsidRPr="006870E1">
        <w:rPr>
          <w:rFonts w:ascii="Times New Roman" w:hAnsi="Times New Roman" w:cs="Times New Roman"/>
          <w:sz w:val="28"/>
          <w:szCs w:val="28"/>
        </w:rPr>
        <w:t xml:space="preserve"> (Accessed: 19.11.20)</w:t>
      </w:r>
    </w:p>
    <w:p w14:paraId="3A6DA163" w14:textId="77777777" w:rsidR="000D0C36" w:rsidRDefault="000D0C36" w:rsidP="000D0C36">
      <w:pPr>
        <w:tabs>
          <w:tab w:val="left" w:pos="2409"/>
        </w:tabs>
        <w:rPr>
          <w:rFonts w:ascii="Times New Roman" w:hAnsi="Times New Roman" w:cs="Times New Roman"/>
          <w:sz w:val="28"/>
          <w:szCs w:val="28"/>
        </w:rPr>
      </w:pPr>
    </w:p>
    <w:p w14:paraId="1AD515E1" w14:textId="77777777" w:rsidR="000D0C36" w:rsidRDefault="000D0C36" w:rsidP="000D0C36">
      <w:pPr>
        <w:tabs>
          <w:tab w:val="left" w:pos="2409"/>
        </w:tabs>
        <w:rPr>
          <w:rFonts w:ascii="Times New Roman" w:hAnsi="Times New Roman" w:cs="Times New Roman"/>
          <w:sz w:val="28"/>
          <w:szCs w:val="28"/>
        </w:rPr>
      </w:pPr>
      <w:r w:rsidRPr="006870E1">
        <w:rPr>
          <w:rFonts w:ascii="Times New Roman" w:hAnsi="Times New Roman" w:cs="Times New Roman"/>
          <w:sz w:val="28"/>
          <w:szCs w:val="28"/>
        </w:rPr>
        <w:t xml:space="preserve">Welsh Government. (2020) </w:t>
      </w:r>
      <w:r w:rsidRPr="006870E1">
        <w:rPr>
          <w:rFonts w:ascii="Times New Roman" w:hAnsi="Times New Roman" w:cs="Times New Roman"/>
          <w:i/>
          <w:iCs/>
          <w:sz w:val="28"/>
          <w:szCs w:val="28"/>
        </w:rPr>
        <w:t xml:space="preserve">Additional learning needs (ALN) transformation programme. </w:t>
      </w:r>
      <w:r w:rsidRPr="006870E1">
        <w:rPr>
          <w:rFonts w:ascii="Times New Roman" w:hAnsi="Times New Roman" w:cs="Times New Roman"/>
          <w:sz w:val="28"/>
          <w:szCs w:val="28"/>
        </w:rPr>
        <w:t xml:space="preserve">Available at: </w:t>
      </w:r>
      <w:hyperlink r:id="rId51" w:history="1">
        <w:r w:rsidRPr="006870E1">
          <w:rPr>
            <w:rStyle w:val="Hyperlink"/>
            <w:rFonts w:ascii="Times New Roman" w:hAnsi="Times New Roman" w:cs="Times New Roman"/>
            <w:sz w:val="28"/>
            <w:szCs w:val="28"/>
          </w:rPr>
          <w:t>https://gov.wales/sites/default/files/publications/2020-03/additional-learning-needs-aln-transformation-programme-v3.pdf</w:t>
        </w:r>
      </w:hyperlink>
      <w:r w:rsidRPr="006870E1">
        <w:rPr>
          <w:rFonts w:ascii="Times New Roman" w:hAnsi="Times New Roman" w:cs="Times New Roman"/>
          <w:sz w:val="28"/>
          <w:szCs w:val="28"/>
        </w:rPr>
        <w:t xml:space="preserve"> (Accessed: 21.11.20)</w:t>
      </w:r>
    </w:p>
    <w:p w14:paraId="7BB51414" w14:textId="77777777" w:rsidR="000D0C36" w:rsidRDefault="000D0C36" w:rsidP="000D0C36">
      <w:pPr>
        <w:tabs>
          <w:tab w:val="left" w:pos="2409"/>
        </w:tabs>
        <w:rPr>
          <w:rFonts w:ascii="Times New Roman" w:hAnsi="Times New Roman" w:cs="Times New Roman"/>
          <w:sz w:val="28"/>
          <w:szCs w:val="28"/>
        </w:rPr>
      </w:pPr>
    </w:p>
    <w:p w14:paraId="6CD03E12" w14:textId="77777777" w:rsidR="000D0C36" w:rsidRDefault="000D0C36" w:rsidP="000D0C36">
      <w:pPr>
        <w:tabs>
          <w:tab w:val="left" w:pos="2409"/>
        </w:tabs>
        <w:rPr>
          <w:rFonts w:ascii="Times New Roman" w:hAnsi="Times New Roman" w:cs="Times New Roman"/>
          <w:sz w:val="28"/>
          <w:szCs w:val="28"/>
        </w:rPr>
      </w:pPr>
      <w:r w:rsidRPr="006870E1">
        <w:rPr>
          <w:rFonts w:ascii="Times New Roman" w:hAnsi="Times New Roman" w:cs="Times New Roman"/>
          <w:sz w:val="28"/>
          <w:szCs w:val="28"/>
        </w:rPr>
        <w:t>World press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Reggio quotes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[image] Available at: </w:t>
      </w:r>
      <w:hyperlink r:id="rId52" w:history="1">
        <w:r w:rsidRPr="006870E1">
          <w:rPr>
            <w:rFonts w:ascii="Times New Roman" w:hAnsi="Times New Roman" w:cs="Times New Roman"/>
            <w:color w:val="0563C1" w:themeColor="hyperlink"/>
            <w:sz w:val="28"/>
            <w:szCs w:val="28"/>
            <w:u w:val="single"/>
          </w:rPr>
          <w:t>https://tecribresearch.wordpress.com/2015/02/12/the-journey-to-reggio-inspired-practice-making-your-own-road/</w:t>
        </w:r>
      </w:hyperlink>
      <w:r w:rsidRPr="006870E1">
        <w:rPr>
          <w:rFonts w:ascii="Times New Roman" w:hAnsi="Times New Roman" w:cs="Times New Roman"/>
          <w:sz w:val="28"/>
          <w:szCs w:val="28"/>
        </w:rPr>
        <w:t xml:space="preserve"> (Accessed:21.11.20)</w:t>
      </w:r>
    </w:p>
    <w:p w14:paraId="0BEA2DA8" w14:textId="77777777" w:rsidR="000D0C36" w:rsidRDefault="000D0C36" w:rsidP="000D0C36">
      <w:pPr>
        <w:tabs>
          <w:tab w:val="left" w:pos="2409"/>
        </w:tabs>
        <w:rPr>
          <w:rFonts w:ascii="Times New Roman" w:hAnsi="Times New Roman" w:cs="Times New Roman"/>
          <w:sz w:val="28"/>
          <w:szCs w:val="28"/>
        </w:rPr>
      </w:pPr>
    </w:p>
    <w:p w14:paraId="31E635E9" w14:textId="77777777" w:rsidR="000D0C36" w:rsidRDefault="000D0C36" w:rsidP="000D0C36">
      <w:pPr>
        <w:tabs>
          <w:tab w:val="left" w:pos="2409"/>
        </w:tabs>
        <w:rPr>
          <w:rFonts w:ascii="Times New Roman" w:hAnsi="Times New Roman" w:cs="Times New Roman"/>
          <w:sz w:val="28"/>
          <w:szCs w:val="28"/>
        </w:rPr>
      </w:pPr>
      <w:r w:rsidRPr="006870E1">
        <w:rPr>
          <w:rFonts w:ascii="Times New Roman" w:hAnsi="Times New Roman" w:cs="Times New Roman"/>
          <w:sz w:val="28"/>
          <w:szCs w:val="28"/>
        </w:rPr>
        <w:t xml:space="preserve">World press. Vygotsky’s zone of proximal development [image] Available at: </w:t>
      </w:r>
      <w:hyperlink r:id="rId53" w:history="1">
        <w:r w:rsidRPr="006870E1">
          <w:rPr>
            <w:rFonts w:ascii="Times New Roman" w:hAnsi="Times New Roman" w:cs="Times New Roman"/>
            <w:color w:val="0563C1" w:themeColor="hyperlink"/>
            <w:sz w:val="28"/>
            <w:szCs w:val="28"/>
            <w:u w:val="single"/>
          </w:rPr>
          <w:t>https://wordplay11.wordpress.com/tag/vygotsky/</w:t>
        </w:r>
      </w:hyperlink>
      <w:r w:rsidRPr="006870E1">
        <w:rPr>
          <w:rFonts w:ascii="Times New Roman" w:hAnsi="Times New Roman" w:cs="Times New Roman"/>
          <w:sz w:val="28"/>
          <w:szCs w:val="28"/>
        </w:rPr>
        <w:t xml:space="preserve"> (Accessed: 17.11.20)</w:t>
      </w:r>
    </w:p>
    <w:p w14:paraId="67AF081B" w14:textId="77777777" w:rsidR="000D0C36" w:rsidRDefault="000D0C36" w:rsidP="000D0C36">
      <w:pPr>
        <w:tabs>
          <w:tab w:val="left" w:pos="2409"/>
        </w:tabs>
        <w:rPr>
          <w:rFonts w:ascii="Times New Roman" w:hAnsi="Times New Roman" w:cs="Times New Roman"/>
          <w:sz w:val="28"/>
          <w:szCs w:val="28"/>
        </w:rPr>
      </w:pPr>
    </w:p>
    <w:p w14:paraId="40D6D331" w14:textId="77777777" w:rsidR="000D0C36" w:rsidRPr="006870E1" w:rsidRDefault="000D0C36" w:rsidP="000D0C36">
      <w:pPr>
        <w:rPr>
          <w:rFonts w:ascii="Times New Roman" w:hAnsi="Times New Roman" w:cs="Times New Roman"/>
          <w:sz w:val="28"/>
          <w:szCs w:val="28"/>
        </w:rPr>
      </w:pPr>
      <w:r w:rsidRPr="006870E1">
        <w:rPr>
          <w:rFonts w:ascii="Times New Roman" w:hAnsi="Times New Roman" w:cs="Times New Roman"/>
          <w:sz w:val="28"/>
          <w:szCs w:val="28"/>
        </w:rPr>
        <w:t xml:space="preserve">Worldpress. </w:t>
      </w:r>
      <w:r w:rsidRPr="006870E1">
        <w:rPr>
          <w:rFonts w:ascii="Times New Roman" w:hAnsi="Times New Roman" w:cs="Times New Roman"/>
          <w:i/>
          <w:iCs/>
          <w:sz w:val="28"/>
          <w:szCs w:val="28"/>
        </w:rPr>
        <w:t xml:space="preserve">Transition. </w:t>
      </w:r>
      <w:r w:rsidRPr="006870E1">
        <w:rPr>
          <w:rFonts w:ascii="Times New Roman" w:hAnsi="Times New Roman" w:cs="Times New Roman"/>
          <w:sz w:val="28"/>
          <w:szCs w:val="28"/>
        </w:rPr>
        <w:t xml:space="preserve">[image] Available at: </w:t>
      </w:r>
      <w:hyperlink r:id="rId54" w:history="1">
        <w:r w:rsidRPr="006870E1">
          <w:rPr>
            <w:rFonts w:ascii="Times New Roman" w:hAnsi="Times New Roman" w:cs="Times New Roman"/>
            <w:color w:val="0563C1" w:themeColor="hyperlink"/>
            <w:sz w:val="28"/>
            <w:szCs w:val="28"/>
            <w:u w:val="single"/>
          </w:rPr>
          <w:t>https://wordpress.com/dailypost/photo-challenges/transition/</w:t>
        </w:r>
      </w:hyperlink>
      <w:r w:rsidRPr="006870E1">
        <w:rPr>
          <w:rFonts w:ascii="Times New Roman" w:hAnsi="Times New Roman" w:cs="Times New Roman"/>
          <w:sz w:val="28"/>
          <w:szCs w:val="28"/>
        </w:rPr>
        <w:t xml:space="preserve"> (Accessed 2.11.20)</w:t>
      </w:r>
    </w:p>
    <w:p w14:paraId="533B3A54" w14:textId="77777777" w:rsidR="009760B2" w:rsidRDefault="009760B2" w:rsidP="00E52DBE">
      <w:pPr>
        <w:pStyle w:val="NormalWeb"/>
        <w:shd w:val="clear" w:color="auto" w:fill="FFFFFF"/>
        <w:spacing w:before="0" w:beforeAutospacing="0" w:after="165" w:afterAutospacing="0" w:line="360" w:lineRule="auto"/>
        <w:jc w:val="both"/>
        <w:rPr>
          <w:color w:val="000000" w:themeColor="text1"/>
          <w:sz w:val="28"/>
          <w:szCs w:val="28"/>
        </w:rPr>
      </w:pPr>
    </w:p>
    <w:p w14:paraId="54E0B6CF" w14:textId="2C1DBDFC" w:rsidR="00764CA9" w:rsidRDefault="00764CA9" w:rsidP="00E52DBE">
      <w:pPr>
        <w:pStyle w:val="NormalWeb"/>
        <w:shd w:val="clear" w:color="auto" w:fill="FFFFFF"/>
        <w:spacing w:before="0" w:beforeAutospacing="0" w:after="165" w:afterAutospacing="0" w:line="360" w:lineRule="auto"/>
        <w:jc w:val="both"/>
        <w:rPr>
          <w:color w:val="000000" w:themeColor="text1"/>
          <w:sz w:val="28"/>
          <w:szCs w:val="28"/>
        </w:rPr>
      </w:pPr>
    </w:p>
    <w:p w14:paraId="5E1E59D2" w14:textId="1302D807" w:rsidR="00F529E9" w:rsidRDefault="00F529E9" w:rsidP="00E52DBE">
      <w:pPr>
        <w:pStyle w:val="NormalWeb"/>
        <w:shd w:val="clear" w:color="auto" w:fill="FFFFFF"/>
        <w:spacing w:before="0" w:beforeAutospacing="0" w:after="165" w:afterAutospacing="0" w:line="360" w:lineRule="auto"/>
        <w:jc w:val="both"/>
        <w:rPr>
          <w:color w:val="000000" w:themeColor="text1"/>
          <w:sz w:val="28"/>
          <w:szCs w:val="28"/>
        </w:rPr>
      </w:pPr>
    </w:p>
    <w:p w14:paraId="47F3B434" w14:textId="40494EE7" w:rsidR="00F529E9" w:rsidRDefault="00F529E9" w:rsidP="00E52DBE">
      <w:pPr>
        <w:pStyle w:val="NormalWeb"/>
        <w:shd w:val="clear" w:color="auto" w:fill="FFFFFF"/>
        <w:spacing w:before="0" w:beforeAutospacing="0" w:after="165" w:afterAutospacing="0" w:line="360" w:lineRule="auto"/>
        <w:jc w:val="both"/>
        <w:rPr>
          <w:color w:val="000000" w:themeColor="text1"/>
          <w:sz w:val="28"/>
          <w:szCs w:val="28"/>
        </w:rPr>
      </w:pPr>
    </w:p>
    <w:p w14:paraId="45F7970A" w14:textId="5976E95A" w:rsidR="00E52DBE" w:rsidRDefault="00E52DBE" w:rsidP="00EA5944">
      <w:pPr>
        <w:rPr>
          <w:rFonts w:ascii="Times New Roman" w:hAnsi="Times New Roman" w:cs="Times New Roman"/>
          <w:b/>
          <w:bCs/>
          <w:sz w:val="40"/>
          <w:szCs w:val="40"/>
          <w:u w:val="single"/>
        </w:rPr>
      </w:pPr>
    </w:p>
    <w:p w14:paraId="09F538F1" w14:textId="30E1D80B" w:rsidR="00E52DBE" w:rsidRDefault="00E52DBE" w:rsidP="00EA5944">
      <w:pPr>
        <w:rPr>
          <w:rFonts w:ascii="Times New Roman" w:hAnsi="Times New Roman" w:cs="Times New Roman"/>
          <w:b/>
          <w:bCs/>
          <w:sz w:val="40"/>
          <w:szCs w:val="40"/>
          <w:u w:val="single"/>
        </w:rPr>
      </w:pPr>
    </w:p>
    <w:p w14:paraId="619C2197" w14:textId="1D9DBFFE" w:rsidR="00E52DBE" w:rsidRDefault="00E52DBE" w:rsidP="00EA5944">
      <w:pPr>
        <w:rPr>
          <w:rFonts w:ascii="Times New Roman" w:hAnsi="Times New Roman" w:cs="Times New Roman"/>
          <w:b/>
          <w:bCs/>
          <w:sz w:val="40"/>
          <w:szCs w:val="40"/>
          <w:u w:val="single"/>
        </w:rPr>
      </w:pPr>
    </w:p>
    <w:p w14:paraId="131F082A" w14:textId="187D8DC8" w:rsidR="00E52DBE" w:rsidRDefault="00E52DBE" w:rsidP="00EA5944">
      <w:pPr>
        <w:rPr>
          <w:rFonts w:ascii="Times New Roman" w:hAnsi="Times New Roman" w:cs="Times New Roman"/>
          <w:b/>
          <w:bCs/>
          <w:sz w:val="40"/>
          <w:szCs w:val="40"/>
          <w:u w:val="single"/>
        </w:rPr>
      </w:pPr>
    </w:p>
    <w:p w14:paraId="265653FD" w14:textId="35684D7E" w:rsidR="00E52DBE" w:rsidRDefault="00E52DBE" w:rsidP="00EA5944">
      <w:pPr>
        <w:rPr>
          <w:rFonts w:ascii="Times New Roman" w:hAnsi="Times New Roman" w:cs="Times New Roman"/>
          <w:b/>
          <w:bCs/>
          <w:sz w:val="40"/>
          <w:szCs w:val="40"/>
          <w:u w:val="single"/>
        </w:rPr>
      </w:pPr>
    </w:p>
    <w:p w14:paraId="459530B3" w14:textId="54E03B78" w:rsidR="00E52DBE" w:rsidRDefault="00E52DBE" w:rsidP="00EA5944">
      <w:pPr>
        <w:rPr>
          <w:rFonts w:ascii="Times New Roman" w:hAnsi="Times New Roman" w:cs="Times New Roman"/>
          <w:b/>
          <w:bCs/>
          <w:sz w:val="40"/>
          <w:szCs w:val="40"/>
          <w:u w:val="single"/>
        </w:rPr>
      </w:pPr>
    </w:p>
    <w:p w14:paraId="748F6CD9" w14:textId="41FA2D09" w:rsidR="00E52DBE" w:rsidRDefault="00E52DBE" w:rsidP="00EA5944">
      <w:pPr>
        <w:rPr>
          <w:rFonts w:ascii="Times New Roman" w:hAnsi="Times New Roman" w:cs="Times New Roman"/>
          <w:b/>
          <w:bCs/>
          <w:sz w:val="40"/>
          <w:szCs w:val="40"/>
          <w:u w:val="single"/>
        </w:rPr>
      </w:pPr>
    </w:p>
    <w:sectPr w:rsidR="00E52DBE">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607962" w14:textId="77777777" w:rsidR="0076436A" w:rsidRDefault="0076436A" w:rsidP="003938B9">
      <w:pPr>
        <w:spacing w:after="0" w:line="240" w:lineRule="auto"/>
      </w:pPr>
      <w:r>
        <w:separator/>
      </w:r>
    </w:p>
  </w:endnote>
  <w:endnote w:type="continuationSeparator" w:id="0">
    <w:p w14:paraId="4D5D68A9" w14:textId="77777777" w:rsidR="0076436A" w:rsidRDefault="0076436A" w:rsidP="00393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xyge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757022"/>
      <w:docPartObj>
        <w:docPartGallery w:val="Page Numbers (Bottom of Page)"/>
        <w:docPartUnique/>
      </w:docPartObj>
    </w:sdtPr>
    <w:sdtEndPr>
      <w:rPr>
        <w:noProof/>
      </w:rPr>
    </w:sdtEndPr>
    <w:sdtContent>
      <w:p w14:paraId="0BED09DC" w14:textId="55C22BA1" w:rsidR="00074352" w:rsidRDefault="000743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DFC768" w14:textId="77777777" w:rsidR="00074352" w:rsidRDefault="00074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38A475" w14:textId="77777777" w:rsidR="0076436A" w:rsidRDefault="0076436A" w:rsidP="003938B9">
      <w:pPr>
        <w:spacing w:after="0" w:line="240" w:lineRule="auto"/>
      </w:pPr>
      <w:r>
        <w:separator/>
      </w:r>
    </w:p>
  </w:footnote>
  <w:footnote w:type="continuationSeparator" w:id="0">
    <w:p w14:paraId="4ACFFE1B" w14:textId="77777777" w:rsidR="0076436A" w:rsidRDefault="0076436A" w:rsidP="003938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3D1701" w14:textId="45AE98A2" w:rsidR="009668E3" w:rsidRDefault="009668E3">
    <w:pPr>
      <w:pStyle w:val="Header"/>
    </w:pPr>
    <w:r>
      <w:t xml:space="preserve">Rhianne Stephens                       </w:t>
    </w:r>
    <w:r w:rsidR="002152C7">
      <w:t xml:space="preserve">                </w:t>
    </w:r>
    <w:r>
      <w:t xml:space="preserve">  Human Development                                  </w:t>
    </w:r>
    <w:r w:rsidR="002152C7">
      <w:t xml:space="preserve">  </w:t>
    </w:r>
    <w:r>
      <w:t xml:space="preserve">      </w:t>
    </w:r>
    <w:r w:rsidR="005948DD">
      <w:t>E</w:t>
    </w:r>
    <w:r w:rsidR="002152C7">
      <w:t>AEE4003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2E2BBD"/>
    <w:multiLevelType w:val="hybridMultilevel"/>
    <w:tmpl w:val="663A3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C556D"/>
    <w:multiLevelType w:val="hybridMultilevel"/>
    <w:tmpl w:val="9C46AE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481458"/>
    <w:multiLevelType w:val="hybridMultilevel"/>
    <w:tmpl w:val="7002924E"/>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3" w15:restartNumberingAfterBreak="0">
    <w:nsid w:val="594A44CB"/>
    <w:multiLevelType w:val="hybridMultilevel"/>
    <w:tmpl w:val="61FC838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C10F42"/>
    <w:multiLevelType w:val="hybridMultilevel"/>
    <w:tmpl w:val="08529A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727C23"/>
    <w:multiLevelType w:val="hybridMultilevel"/>
    <w:tmpl w:val="45F63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8B9"/>
    <w:rsid w:val="00000D5E"/>
    <w:rsid w:val="00001C08"/>
    <w:rsid w:val="000034FC"/>
    <w:rsid w:val="00003805"/>
    <w:rsid w:val="000053AB"/>
    <w:rsid w:val="0000584C"/>
    <w:rsid w:val="00005A01"/>
    <w:rsid w:val="000060D7"/>
    <w:rsid w:val="00010A87"/>
    <w:rsid w:val="00011B50"/>
    <w:rsid w:val="0001337D"/>
    <w:rsid w:val="00013CEC"/>
    <w:rsid w:val="00013E40"/>
    <w:rsid w:val="000147BD"/>
    <w:rsid w:val="00015E4A"/>
    <w:rsid w:val="00020326"/>
    <w:rsid w:val="000204D7"/>
    <w:rsid w:val="000211E3"/>
    <w:rsid w:val="00024161"/>
    <w:rsid w:val="00025F58"/>
    <w:rsid w:val="00026A0A"/>
    <w:rsid w:val="0003001B"/>
    <w:rsid w:val="00032FBE"/>
    <w:rsid w:val="000341E1"/>
    <w:rsid w:val="00034579"/>
    <w:rsid w:val="00034906"/>
    <w:rsid w:val="0003500A"/>
    <w:rsid w:val="00040FF5"/>
    <w:rsid w:val="00044289"/>
    <w:rsid w:val="00052251"/>
    <w:rsid w:val="00052638"/>
    <w:rsid w:val="00052E36"/>
    <w:rsid w:val="00052FA1"/>
    <w:rsid w:val="000533C2"/>
    <w:rsid w:val="00053ACF"/>
    <w:rsid w:val="000549FB"/>
    <w:rsid w:val="00055F58"/>
    <w:rsid w:val="00061D78"/>
    <w:rsid w:val="00062464"/>
    <w:rsid w:val="0006391F"/>
    <w:rsid w:val="00064A6E"/>
    <w:rsid w:val="00065962"/>
    <w:rsid w:val="00067285"/>
    <w:rsid w:val="00067F07"/>
    <w:rsid w:val="000711B6"/>
    <w:rsid w:val="00071C52"/>
    <w:rsid w:val="0007202C"/>
    <w:rsid w:val="000726C2"/>
    <w:rsid w:val="00072F62"/>
    <w:rsid w:val="000731C4"/>
    <w:rsid w:val="00074181"/>
    <w:rsid w:val="0007420B"/>
    <w:rsid w:val="00074352"/>
    <w:rsid w:val="0007677E"/>
    <w:rsid w:val="000771F6"/>
    <w:rsid w:val="000813EF"/>
    <w:rsid w:val="00081815"/>
    <w:rsid w:val="00081B47"/>
    <w:rsid w:val="000832BF"/>
    <w:rsid w:val="0008575D"/>
    <w:rsid w:val="00086EC4"/>
    <w:rsid w:val="00086F1C"/>
    <w:rsid w:val="0009005B"/>
    <w:rsid w:val="0009168F"/>
    <w:rsid w:val="00091A8E"/>
    <w:rsid w:val="00092181"/>
    <w:rsid w:val="00092B65"/>
    <w:rsid w:val="00094892"/>
    <w:rsid w:val="00094C39"/>
    <w:rsid w:val="00096A88"/>
    <w:rsid w:val="000A08F6"/>
    <w:rsid w:val="000A3876"/>
    <w:rsid w:val="000A3E0E"/>
    <w:rsid w:val="000A7FAB"/>
    <w:rsid w:val="000B0673"/>
    <w:rsid w:val="000B19C7"/>
    <w:rsid w:val="000B25EE"/>
    <w:rsid w:val="000B27A5"/>
    <w:rsid w:val="000B3FE6"/>
    <w:rsid w:val="000B4C15"/>
    <w:rsid w:val="000B5533"/>
    <w:rsid w:val="000B71AF"/>
    <w:rsid w:val="000C3589"/>
    <w:rsid w:val="000C4986"/>
    <w:rsid w:val="000C6D8E"/>
    <w:rsid w:val="000C7A52"/>
    <w:rsid w:val="000D0C36"/>
    <w:rsid w:val="000D1472"/>
    <w:rsid w:val="000D158C"/>
    <w:rsid w:val="000D25AB"/>
    <w:rsid w:val="000D2B15"/>
    <w:rsid w:val="000D2F4D"/>
    <w:rsid w:val="000D3349"/>
    <w:rsid w:val="000D34BD"/>
    <w:rsid w:val="000D380A"/>
    <w:rsid w:val="000D4025"/>
    <w:rsid w:val="000D460F"/>
    <w:rsid w:val="000D4EEE"/>
    <w:rsid w:val="000D6708"/>
    <w:rsid w:val="000D75F5"/>
    <w:rsid w:val="000E233E"/>
    <w:rsid w:val="000E27DE"/>
    <w:rsid w:val="000E486F"/>
    <w:rsid w:val="000E492C"/>
    <w:rsid w:val="000E4E1A"/>
    <w:rsid w:val="000E7DBB"/>
    <w:rsid w:val="000F021E"/>
    <w:rsid w:val="000F06E8"/>
    <w:rsid w:val="000F2197"/>
    <w:rsid w:val="000F54EE"/>
    <w:rsid w:val="000F5708"/>
    <w:rsid w:val="000F679D"/>
    <w:rsid w:val="000F6CB9"/>
    <w:rsid w:val="000F7FD8"/>
    <w:rsid w:val="0010008F"/>
    <w:rsid w:val="001010AA"/>
    <w:rsid w:val="00101542"/>
    <w:rsid w:val="0010332E"/>
    <w:rsid w:val="00103D08"/>
    <w:rsid w:val="00104BB2"/>
    <w:rsid w:val="00104BFB"/>
    <w:rsid w:val="00110923"/>
    <w:rsid w:val="00110CB9"/>
    <w:rsid w:val="00110EBC"/>
    <w:rsid w:val="00111130"/>
    <w:rsid w:val="001121EA"/>
    <w:rsid w:val="00112517"/>
    <w:rsid w:val="00116BEC"/>
    <w:rsid w:val="00117CEE"/>
    <w:rsid w:val="001213B1"/>
    <w:rsid w:val="001219E0"/>
    <w:rsid w:val="00122DFC"/>
    <w:rsid w:val="00123C4E"/>
    <w:rsid w:val="00123D84"/>
    <w:rsid w:val="00124778"/>
    <w:rsid w:val="001253CF"/>
    <w:rsid w:val="00125599"/>
    <w:rsid w:val="00126361"/>
    <w:rsid w:val="0012719D"/>
    <w:rsid w:val="0012777F"/>
    <w:rsid w:val="0013083D"/>
    <w:rsid w:val="0013084E"/>
    <w:rsid w:val="00131052"/>
    <w:rsid w:val="00131E93"/>
    <w:rsid w:val="00133228"/>
    <w:rsid w:val="0013324D"/>
    <w:rsid w:val="00133398"/>
    <w:rsid w:val="00133BF9"/>
    <w:rsid w:val="00135596"/>
    <w:rsid w:val="001377FD"/>
    <w:rsid w:val="00140DEE"/>
    <w:rsid w:val="001415C8"/>
    <w:rsid w:val="00144D37"/>
    <w:rsid w:val="0014597D"/>
    <w:rsid w:val="0014667F"/>
    <w:rsid w:val="00147791"/>
    <w:rsid w:val="00150D4A"/>
    <w:rsid w:val="00152349"/>
    <w:rsid w:val="00152C43"/>
    <w:rsid w:val="00152D0B"/>
    <w:rsid w:val="00152D85"/>
    <w:rsid w:val="00153C2A"/>
    <w:rsid w:val="00155193"/>
    <w:rsid w:val="0015583D"/>
    <w:rsid w:val="0016093C"/>
    <w:rsid w:val="00160DE4"/>
    <w:rsid w:val="0016163E"/>
    <w:rsid w:val="001622B0"/>
    <w:rsid w:val="00163CB0"/>
    <w:rsid w:val="00164696"/>
    <w:rsid w:val="001660A3"/>
    <w:rsid w:val="0017018C"/>
    <w:rsid w:val="00172DAE"/>
    <w:rsid w:val="0017348B"/>
    <w:rsid w:val="00173FCA"/>
    <w:rsid w:val="0017418B"/>
    <w:rsid w:val="00174BD7"/>
    <w:rsid w:val="00174F64"/>
    <w:rsid w:val="00175C52"/>
    <w:rsid w:val="001768A9"/>
    <w:rsid w:val="00176942"/>
    <w:rsid w:val="00176CA5"/>
    <w:rsid w:val="001809D5"/>
    <w:rsid w:val="001813E3"/>
    <w:rsid w:val="001817F1"/>
    <w:rsid w:val="001827FF"/>
    <w:rsid w:val="00184842"/>
    <w:rsid w:val="0018587E"/>
    <w:rsid w:val="001859DC"/>
    <w:rsid w:val="001869C3"/>
    <w:rsid w:val="00187A8D"/>
    <w:rsid w:val="0019009D"/>
    <w:rsid w:val="0019104E"/>
    <w:rsid w:val="0019690E"/>
    <w:rsid w:val="0019768E"/>
    <w:rsid w:val="00197E0B"/>
    <w:rsid w:val="001A3B7A"/>
    <w:rsid w:val="001A4276"/>
    <w:rsid w:val="001A7F0D"/>
    <w:rsid w:val="001B1A77"/>
    <w:rsid w:val="001B22BB"/>
    <w:rsid w:val="001B3825"/>
    <w:rsid w:val="001B3ED5"/>
    <w:rsid w:val="001B425D"/>
    <w:rsid w:val="001B5784"/>
    <w:rsid w:val="001B5911"/>
    <w:rsid w:val="001B5E1B"/>
    <w:rsid w:val="001C0A86"/>
    <w:rsid w:val="001C177E"/>
    <w:rsid w:val="001C17B5"/>
    <w:rsid w:val="001C1D4F"/>
    <w:rsid w:val="001C1EFC"/>
    <w:rsid w:val="001C557B"/>
    <w:rsid w:val="001C55FF"/>
    <w:rsid w:val="001C588A"/>
    <w:rsid w:val="001C67AD"/>
    <w:rsid w:val="001D265B"/>
    <w:rsid w:val="001D2F05"/>
    <w:rsid w:val="001D40F0"/>
    <w:rsid w:val="001D6161"/>
    <w:rsid w:val="001D7601"/>
    <w:rsid w:val="001D78A1"/>
    <w:rsid w:val="001D7909"/>
    <w:rsid w:val="001D79D4"/>
    <w:rsid w:val="001E065A"/>
    <w:rsid w:val="001E0E04"/>
    <w:rsid w:val="001E2670"/>
    <w:rsid w:val="001E3256"/>
    <w:rsid w:val="001E4A17"/>
    <w:rsid w:val="001E60AE"/>
    <w:rsid w:val="001E78E7"/>
    <w:rsid w:val="001F0197"/>
    <w:rsid w:val="001F04AD"/>
    <w:rsid w:val="001F12EE"/>
    <w:rsid w:val="001F13D8"/>
    <w:rsid w:val="001F1CBD"/>
    <w:rsid w:val="001F580F"/>
    <w:rsid w:val="001F5A86"/>
    <w:rsid w:val="001F5A87"/>
    <w:rsid w:val="001F6B4E"/>
    <w:rsid w:val="001F79B5"/>
    <w:rsid w:val="00200345"/>
    <w:rsid w:val="00200BFA"/>
    <w:rsid w:val="00202348"/>
    <w:rsid w:val="00206346"/>
    <w:rsid w:val="002065F6"/>
    <w:rsid w:val="002076D7"/>
    <w:rsid w:val="00210AFF"/>
    <w:rsid w:val="0021136B"/>
    <w:rsid w:val="00211CA1"/>
    <w:rsid w:val="00211EE9"/>
    <w:rsid w:val="00212682"/>
    <w:rsid w:val="00213471"/>
    <w:rsid w:val="00213FEE"/>
    <w:rsid w:val="00214A01"/>
    <w:rsid w:val="00214EFF"/>
    <w:rsid w:val="002152C7"/>
    <w:rsid w:val="00217C6B"/>
    <w:rsid w:val="00221A06"/>
    <w:rsid w:val="00221DD0"/>
    <w:rsid w:val="00223B3D"/>
    <w:rsid w:val="00224AC5"/>
    <w:rsid w:val="0022504F"/>
    <w:rsid w:val="0022530B"/>
    <w:rsid w:val="00225463"/>
    <w:rsid w:val="00226BC6"/>
    <w:rsid w:val="0022765B"/>
    <w:rsid w:val="00230538"/>
    <w:rsid w:val="00230900"/>
    <w:rsid w:val="00231556"/>
    <w:rsid w:val="00235687"/>
    <w:rsid w:val="002375AC"/>
    <w:rsid w:val="00242F8C"/>
    <w:rsid w:val="002441EB"/>
    <w:rsid w:val="002457A7"/>
    <w:rsid w:val="00246C2B"/>
    <w:rsid w:val="002508FB"/>
    <w:rsid w:val="002530A3"/>
    <w:rsid w:val="00253912"/>
    <w:rsid w:val="002539BE"/>
    <w:rsid w:val="002557B5"/>
    <w:rsid w:val="0025651B"/>
    <w:rsid w:val="002567BC"/>
    <w:rsid w:val="002569BC"/>
    <w:rsid w:val="00256FAF"/>
    <w:rsid w:val="00257376"/>
    <w:rsid w:val="00257EB2"/>
    <w:rsid w:val="00261FCE"/>
    <w:rsid w:val="00263152"/>
    <w:rsid w:val="0026395E"/>
    <w:rsid w:val="002639B9"/>
    <w:rsid w:val="00267166"/>
    <w:rsid w:val="0027165B"/>
    <w:rsid w:val="002720D6"/>
    <w:rsid w:val="00272104"/>
    <w:rsid w:val="00275B5C"/>
    <w:rsid w:val="002808D4"/>
    <w:rsid w:val="00280913"/>
    <w:rsid w:val="00280DE4"/>
    <w:rsid w:val="00280E8A"/>
    <w:rsid w:val="00282369"/>
    <w:rsid w:val="00283BCE"/>
    <w:rsid w:val="00285302"/>
    <w:rsid w:val="00285507"/>
    <w:rsid w:val="0028693B"/>
    <w:rsid w:val="002911F7"/>
    <w:rsid w:val="002920BC"/>
    <w:rsid w:val="0029452F"/>
    <w:rsid w:val="00294D4E"/>
    <w:rsid w:val="00296274"/>
    <w:rsid w:val="00296E03"/>
    <w:rsid w:val="002A111D"/>
    <w:rsid w:val="002A1419"/>
    <w:rsid w:val="002A2208"/>
    <w:rsid w:val="002A2632"/>
    <w:rsid w:val="002A2DA4"/>
    <w:rsid w:val="002A7B09"/>
    <w:rsid w:val="002B124E"/>
    <w:rsid w:val="002B147A"/>
    <w:rsid w:val="002B16EB"/>
    <w:rsid w:val="002B1F3F"/>
    <w:rsid w:val="002B2D92"/>
    <w:rsid w:val="002B3D18"/>
    <w:rsid w:val="002B4AF3"/>
    <w:rsid w:val="002B6143"/>
    <w:rsid w:val="002B6206"/>
    <w:rsid w:val="002B6673"/>
    <w:rsid w:val="002B7978"/>
    <w:rsid w:val="002B798E"/>
    <w:rsid w:val="002C0026"/>
    <w:rsid w:val="002C1F83"/>
    <w:rsid w:val="002C2AAD"/>
    <w:rsid w:val="002C3518"/>
    <w:rsid w:val="002C35F5"/>
    <w:rsid w:val="002C42F9"/>
    <w:rsid w:val="002C679D"/>
    <w:rsid w:val="002C7F60"/>
    <w:rsid w:val="002D0113"/>
    <w:rsid w:val="002D25ED"/>
    <w:rsid w:val="002D7249"/>
    <w:rsid w:val="002E09E3"/>
    <w:rsid w:val="002E1044"/>
    <w:rsid w:val="002E1341"/>
    <w:rsid w:val="002E2291"/>
    <w:rsid w:val="002E299F"/>
    <w:rsid w:val="002E432A"/>
    <w:rsid w:val="002E56EB"/>
    <w:rsid w:val="002E6276"/>
    <w:rsid w:val="002E6570"/>
    <w:rsid w:val="002F020D"/>
    <w:rsid w:val="002F0652"/>
    <w:rsid w:val="002F07A3"/>
    <w:rsid w:val="002F0A30"/>
    <w:rsid w:val="002F0D57"/>
    <w:rsid w:val="002F1763"/>
    <w:rsid w:val="002F2527"/>
    <w:rsid w:val="002F59F5"/>
    <w:rsid w:val="002F6542"/>
    <w:rsid w:val="002F6976"/>
    <w:rsid w:val="002F744C"/>
    <w:rsid w:val="002F75F7"/>
    <w:rsid w:val="00301480"/>
    <w:rsid w:val="00302E76"/>
    <w:rsid w:val="003031BC"/>
    <w:rsid w:val="003049C0"/>
    <w:rsid w:val="00306CCA"/>
    <w:rsid w:val="00307248"/>
    <w:rsid w:val="00307A06"/>
    <w:rsid w:val="00310CC7"/>
    <w:rsid w:val="0031138E"/>
    <w:rsid w:val="00312DFE"/>
    <w:rsid w:val="00316568"/>
    <w:rsid w:val="00317721"/>
    <w:rsid w:val="00317912"/>
    <w:rsid w:val="003207E9"/>
    <w:rsid w:val="0032185C"/>
    <w:rsid w:val="00321BA8"/>
    <w:rsid w:val="003220D5"/>
    <w:rsid w:val="00323B72"/>
    <w:rsid w:val="00327405"/>
    <w:rsid w:val="003318BC"/>
    <w:rsid w:val="0033206B"/>
    <w:rsid w:val="00332284"/>
    <w:rsid w:val="00333477"/>
    <w:rsid w:val="00334C76"/>
    <w:rsid w:val="00336E7D"/>
    <w:rsid w:val="00337329"/>
    <w:rsid w:val="00343602"/>
    <w:rsid w:val="00345431"/>
    <w:rsid w:val="00346038"/>
    <w:rsid w:val="003461CF"/>
    <w:rsid w:val="00346818"/>
    <w:rsid w:val="00346AFD"/>
    <w:rsid w:val="003511E6"/>
    <w:rsid w:val="003515FC"/>
    <w:rsid w:val="003547D8"/>
    <w:rsid w:val="0035521B"/>
    <w:rsid w:val="00355791"/>
    <w:rsid w:val="0035607C"/>
    <w:rsid w:val="00360548"/>
    <w:rsid w:val="00360676"/>
    <w:rsid w:val="0036252A"/>
    <w:rsid w:val="00364FBA"/>
    <w:rsid w:val="003661B0"/>
    <w:rsid w:val="00366E8B"/>
    <w:rsid w:val="0036731D"/>
    <w:rsid w:val="003674FD"/>
    <w:rsid w:val="00373E8C"/>
    <w:rsid w:val="00374FAA"/>
    <w:rsid w:val="00375297"/>
    <w:rsid w:val="00376B07"/>
    <w:rsid w:val="0037711C"/>
    <w:rsid w:val="00381765"/>
    <w:rsid w:val="00382C6E"/>
    <w:rsid w:val="00390702"/>
    <w:rsid w:val="003911F1"/>
    <w:rsid w:val="003937BA"/>
    <w:rsid w:val="003938B9"/>
    <w:rsid w:val="00394549"/>
    <w:rsid w:val="0039469D"/>
    <w:rsid w:val="00395A9E"/>
    <w:rsid w:val="0039614C"/>
    <w:rsid w:val="00397785"/>
    <w:rsid w:val="003A09E3"/>
    <w:rsid w:val="003A1D78"/>
    <w:rsid w:val="003A3769"/>
    <w:rsid w:val="003A3DC6"/>
    <w:rsid w:val="003A5F56"/>
    <w:rsid w:val="003A6546"/>
    <w:rsid w:val="003A6851"/>
    <w:rsid w:val="003A7111"/>
    <w:rsid w:val="003A7565"/>
    <w:rsid w:val="003A7952"/>
    <w:rsid w:val="003B0D3E"/>
    <w:rsid w:val="003B2495"/>
    <w:rsid w:val="003B3206"/>
    <w:rsid w:val="003B3F95"/>
    <w:rsid w:val="003B410C"/>
    <w:rsid w:val="003B443B"/>
    <w:rsid w:val="003B51C9"/>
    <w:rsid w:val="003B54A6"/>
    <w:rsid w:val="003B55EF"/>
    <w:rsid w:val="003C0423"/>
    <w:rsid w:val="003C28E6"/>
    <w:rsid w:val="003C3ADC"/>
    <w:rsid w:val="003C44C8"/>
    <w:rsid w:val="003C4943"/>
    <w:rsid w:val="003C4FC9"/>
    <w:rsid w:val="003C51CD"/>
    <w:rsid w:val="003C56F6"/>
    <w:rsid w:val="003C5C21"/>
    <w:rsid w:val="003C67F2"/>
    <w:rsid w:val="003C79C9"/>
    <w:rsid w:val="003D05D3"/>
    <w:rsid w:val="003D0B02"/>
    <w:rsid w:val="003D1667"/>
    <w:rsid w:val="003D28D7"/>
    <w:rsid w:val="003E02A6"/>
    <w:rsid w:val="003E174F"/>
    <w:rsid w:val="003E2AB3"/>
    <w:rsid w:val="003E596A"/>
    <w:rsid w:val="003F042C"/>
    <w:rsid w:val="003F065C"/>
    <w:rsid w:val="003F09E7"/>
    <w:rsid w:val="003F338E"/>
    <w:rsid w:val="003F3885"/>
    <w:rsid w:val="003F3D80"/>
    <w:rsid w:val="003F5342"/>
    <w:rsid w:val="00400191"/>
    <w:rsid w:val="00400418"/>
    <w:rsid w:val="00400C30"/>
    <w:rsid w:val="0040109F"/>
    <w:rsid w:val="00401C06"/>
    <w:rsid w:val="004028CB"/>
    <w:rsid w:val="00403401"/>
    <w:rsid w:val="00404693"/>
    <w:rsid w:val="00404738"/>
    <w:rsid w:val="00405D18"/>
    <w:rsid w:val="00405F12"/>
    <w:rsid w:val="00410F76"/>
    <w:rsid w:val="00415C2C"/>
    <w:rsid w:val="004161F0"/>
    <w:rsid w:val="004172A3"/>
    <w:rsid w:val="00420481"/>
    <w:rsid w:val="00420DC8"/>
    <w:rsid w:val="00421182"/>
    <w:rsid w:val="00421BB4"/>
    <w:rsid w:val="00421C7D"/>
    <w:rsid w:val="00422193"/>
    <w:rsid w:val="00422323"/>
    <w:rsid w:val="004235CE"/>
    <w:rsid w:val="004236B5"/>
    <w:rsid w:val="00424B9D"/>
    <w:rsid w:val="00426996"/>
    <w:rsid w:val="0043108A"/>
    <w:rsid w:val="0043216E"/>
    <w:rsid w:val="0043666C"/>
    <w:rsid w:val="00441488"/>
    <w:rsid w:val="004427D9"/>
    <w:rsid w:val="00444514"/>
    <w:rsid w:val="00445005"/>
    <w:rsid w:val="0044556B"/>
    <w:rsid w:val="00446718"/>
    <w:rsid w:val="00447AD3"/>
    <w:rsid w:val="0045017C"/>
    <w:rsid w:val="004508DB"/>
    <w:rsid w:val="00452C68"/>
    <w:rsid w:val="00452E29"/>
    <w:rsid w:val="00455109"/>
    <w:rsid w:val="004556CC"/>
    <w:rsid w:val="0045612C"/>
    <w:rsid w:val="004567AE"/>
    <w:rsid w:val="00456F3C"/>
    <w:rsid w:val="00457F71"/>
    <w:rsid w:val="00460A43"/>
    <w:rsid w:val="00460F3A"/>
    <w:rsid w:val="0046206A"/>
    <w:rsid w:val="00462986"/>
    <w:rsid w:val="00467440"/>
    <w:rsid w:val="00470C9F"/>
    <w:rsid w:val="00471745"/>
    <w:rsid w:val="0047189B"/>
    <w:rsid w:val="00471E2B"/>
    <w:rsid w:val="00474965"/>
    <w:rsid w:val="004759E7"/>
    <w:rsid w:val="00477C4B"/>
    <w:rsid w:val="00481D7C"/>
    <w:rsid w:val="004829CA"/>
    <w:rsid w:val="00482DA4"/>
    <w:rsid w:val="00484B94"/>
    <w:rsid w:val="004857E3"/>
    <w:rsid w:val="00487603"/>
    <w:rsid w:val="00487DA5"/>
    <w:rsid w:val="00487DF3"/>
    <w:rsid w:val="00491DC0"/>
    <w:rsid w:val="004931CD"/>
    <w:rsid w:val="0049392C"/>
    <w:rsid w:val="00494C65"/>
    <w:rsid w:val="00496EAC"/>
    <w:rsid w:val="00496F02"/>
    <w:rsid w:val="004973B0"/>
    <w:rsid w:val="004A0216"/>
    <w:rsid w:val="004A06AF"/>
    <w:rsid w:val="004A1677"/>
    <w:rsid w:val="004A196C"/>
    <w:rsid w:val="004A1E4D"/>
    <w:rsid w:val="004A286E"/>
    <w:rsid w:val="004A2CED"/>
    <w:rsid w:val="004A3355"/>
    <w:rsid w:val="004A4340"/>
    <w:rsid w:val="004A6E95"/>
    <w:rsid w:val="004A7651"/>
    <w:rsid w:val="004A77A2"/>
    <w:rsid w:val="004A7A11"/>
    <w:rsid w:val="004B07C2"/>
    <w:rsid w:val="004B0C05"/>
    <w:rsid w:val="004B16CC"/>
    <w:rsid w:val="004B2B6F"/>
    <w:rsid w:val="004B34FD"/>
    <w:rsid w:val="004C100B"/>
    <w:rsid w:val="004C150D"/>
    <w:rsid w:val="004C1BE9"/>
    <w:rsid w:val="004C32B8"/>
    <w:rsid w:val="004C3881"/>
    <w:rsid w:val="004C5B6E"/>
    <w:rsid w:val="004C6C42"/>
    <w:rsid w:val="004C6CEA"/>
    <w:rsid w:val="004D04B0"/>
    <w:rsid w:val="004D0B5B"/>
    <w:rsid w:val="004D121B"/>
    <w:rsid w:val="004D5190"/>
    <w:rsid w:val="004D57C2"/>
    <w:rsid w:val="004D63BE"/>
    <w:rsid w:val="004D6D6D"/>
    <w:rsid w:val="004D6E79"/>
    <w:rsid w:val="004D7EB3"/>
    <w:rsid w:val="004E108B"/>
    <w:rsid w:val="004E3079"/>
    <w:rsid w:val="004E404D"/>
    <w:rsid w:val="004E4083"/>
    <w:rsid w:val="004E44E9"/>
    <w:rsid w:val="004E6D26"/>
    <w:rsid w:val="004E783C"/>
    <w:rsid w:val="004E7F0B"/>
    <w:rsid w:val="004F04E7"/>
    <w:rsid w:val="004F098B"/>
    <w:rsid w:val="004F0B23"/>
    <w:rsid w:val="004F0F5A"/>
    <w:rsid w:val="004F20E1"/>
    <w:rsid w:val="004F261B"/>
    <w:rsid w:val="004F308F"/>
    <w:rsid w:val="004F4793"/>
    <w:rsid w:val="004F506F"/>
    <w:rsid w:val="004F6C0C"/>
    <w:rsid w:val="00501F67"/>
    <w:rsid w:val="00502060"/>
    <w:rsid w:val="005023B9"/>
    <w:rsid w:val="00502992"/>
    <w:rsid w:val="005042F7"/>
    <w:rsid w:val="00504D0A"/>
    <w:rsid w:val="00505795"/>
    <w:rsid w:val="005121E8"/>
    <w:rsid w:val="005125CE"/>
    <w:rsid w:val="005128F5"/>
    <w:rsid w:val="00512D3D"/>
    <w:rsid w:val="00512DC1"/>
    <w:rsid w:val="00512F60"/>
    <w:rsid w:val="00513901"/>
    <w:rsid w:val="005140B5"/>
    <w:rsid w:val="00515944"/>
    <w:rsid w:val="00515C24"/>
    <w:rsid w:val="00516E03"/>
    <w:rsid w:val="00516FDD"/>
    <w:rsid w:val="0051760A"/>
    <w:rsid w:val="0052076A"/>
    <w:rsid w:val="00521830"/>
    <w:rsid w:val="00523086"/>
    <w:rsid w:val="005238B7"/>
    <w:rsid w:val="00525763"/>
    <w:rsid w:val="005258BF"/>
    <w:rsid w:val="00527036"/>
    <w:rsid w:val="005273A0"/>
    <w:rsid w:val="005275F1"/>
    <w:rsid w:val="00527C4F"/>
    <w:rsid w:val="005307AB"/>
    <w:rsid w:val="005307DD"/>
    <w:rsid w:val="00531964"/>
    <w:rsid w:val="00531BA2"/>
    <w:rsid w:val="005328B2"/>
    <w:rsid w:val="00534ED4"/>
    <w:rsid w:val="0053586B"/>
    <w:rsid w:val="00535954"/>
    <w:rsid w:val="00537072"/>
    <w:rsid w:val="00540D75"/>
    <w:rsid w:val="00542F8A"/>
    <w:rsid w:val="00543762"/>
    <w:rsid w:val="00545352"/>
    <w:rsid w:val="005457F3"/>
    <w:rsid w:val="005461A8"/>
    <w:rsid w:val="00547C23"/>
    <w:rsid w:val="00550422"/>
    <w:rsid w:val="00554820"/>
    <w:rsid w:val="00555411"/>
    <w:rsid w:val="00557A3A"/>
    <w:rsid w:val="005600A5"/>
    <w:rsid w:val="00560C76"/>
    <w:rsid w:val="005637C8"/>
    <w:rsid w:val="0056469C"/>
    <w:rsid w:val="00564ABD"/>
    <w:rsid w:val="00565E5A"/>
    <w:rsid w:val="00565E7F"/>
    <w:rsid w:val="005663F9"/>
    <w:rsid w:val="00566DDC"/>
    <w:rsid w:val="00570E1E"/>
    <w:rsid w:val="00575F63"/>
    <w:rsid w:val="00576D40"/>
    <w:rsid w:val="00577E2B"/>
    <w:rsid w:val="00581A63"/>
    <w:rsid w:val="0058376D"/>
    <w:rsid w:val="00585DB1"/>
    <w:rsid w:val="00585E4A"/>
    <w:rsid w:val="0059014B"/>
    <w:rsid w:val="00590E84"/>
    <w:rsid w:val="00591176"/>
    <w:rsid w:val="005918F0"/>
    <w:rsid w:val="00592B32"/>
    <w:rsid w:val="00593C39"/>
    <w:rsid w:val="00594660"/>
    <w:rsid w:val="005948DD"/>
    <w:rsid w:val="005951C4"/>
    <w:rsid w:val="00597F04"/>
    <w:rsid w:val="005A146C"/>
    <w:rsid w:val="005A2A79"/>
    <w:rsid w:val="005A381C"/>
    <w:rsid w:val="005A446C"/>
    <w:rsid w:val="005A5907"/>
    <w:rsid w:val="005A6726"/>
    <w:rsid w:val="005A6E0F"/>
    <w:rsid w:val="005B48EA"/>
    <w:rsid w:val="005B524F"/>
    <w:rsid w:val="005B5B7D"/>
    <w:rsid w:val="005B61A9"/>
    <w:rsid w:val="005B6AFA"/>
    <w:rsid w:val="005C059D"/>
    <w:rsid w:val="005C0BB5"/>
    <w:rsid w:val="005C0D9D"/>
    <w:rsid w:val="005C3851"/>
    <w:rsid w:val="005C468E"/>
    <w:rsid w:val="005C593D"/>
    <w:rsid w:val="005C7A94"/>
    <w:rsid w:val="005C7BA5"/>
    <w:rsid w:val="005D03AC"/>
    <w:rsid w:val="005D09A9"/>
    <w:rsid w:val="005D4DE4"/>
    <w:rsid w:val="005D5B4E"/>
    <w:rsid w:val="005D6A08"/>
    <w:rsid w:val="005E0B7F"/>
    <w:rsid w:val="005E15A1"/>
    <w:rsid w:val="005E2412"/>
    <w:rsid w:val="005E6091"/>
    <w:rsid w:val="005E788C"/>
    <w:rsid w:val="005F2D90"/>
    <w:rsid w:val="005F2F5B"/>
    <w:rsid w:val="005F314B"/>
    <w:rsid w:val="005F5E5E"/>
    <w:rsid w:val="005F6087"/>
    <w:rsid w:val="00601451"/>
    <w:rsid w:val="006034AA"/>
    <w:rsid w:val="00603D92"/>
    <w:rsid w:val="00603DD0"/>
    <w:rsid w:val="00603F50"/>
    <w:rsid w:val="006040B2"/>
    <w:rsid w:val="00604605"/>
    <w:rsid w:val="0060595C"/>
    <w:rsid w:val="00606B34"/>
    <w:rsid w:val="00612070"/>
    <w:rsid w:val="00612F8F"/>
    <w:rsid w:val="00613BA0"/>
    <w:rsid w:val="00614231"/>
    <w:rsid w:val="00614788"/>
    <w:rsid w:val="0061611C"/>
    <w:rsid w:val="00623065"/>
    <w:rsid w:val="00624EE3"/>
    <w:rsid w:val="00625ABB"/>
    <w:rsid w:val="0063135B"/>
    <w:rsid w:val="00631561"/>
    <w:rsid w:val="006315D0"/>
    <w:rsid w:val="00632993"/>
    <w:rsid w:val="00632DBB"/>
    <w:rsid w:val="00633505"/>
    <w:rsid w:val="0063353E"/>
    <w:rsid w:val="006369ED"/>
    <w:rsid w:val="00636AC5"/>
    <w:rsid w:val="00636C74"/>
    <w:rsid w:val="0064112B"/>
    <w:rsid w:val="006416F3"/>
    <w:rsid w:val="0064334F"/>
    <w:rsid w:val="00643C56"/>
    <w:rsid w:val="00643DDE"/>
    <w:rsid w:val="006514DB"/>
    <w:rsid w:val="00651B37"/>
    <w:rsid w:val="00655225"/>
    <w:rsid w:val="00655A56"/>
    <w:rsid w:val="00655C0B"/>
    <w:rsid w:val="00657761"/>
    <w:rsid w:val="0066157B"/>
    <w:rsid w:val="00661E4C"/>
    <w:rsid w:val="0066303D"/>
    <w:rsid w:val="006659C2"/>
    <w:rsid w:val="006661E0"/>
    <w:rsid w:val="00666487"/>
    <w:rsid w:val="00666A70"/>
    <w:rsid w:val="00667637"/>
    <w:rsid w:val="006677E8"/>
    <w:rsid w:val="006708EF"/>
    <w:rsid w:val="006725B8"/>
    <w:rsid w:val="00672E69"/>
    <w:rsid w:val="00673AF6"/>
    <w:rsid w:val="006750E4"/>
    <w:rsid w:val="00675B6F"/>
    <w:rsid w:val="0067716F"/>
    <w:rsid w:val="006775F0"/>
    <w:rsid w:val="00680A9C"/>
    <w:rsid w:val="00682BFF"/>
    <w:rsid w:val="00683804"/>
    <w:rsid w:val="00684184"/>
    <w:rsid w:val="006845BF"/>
    <w:rsid w:val="00685BBB"/>
    <w:rsid w:val="006874A1"/>
    <w:rsid w:val="006878C5"/>
    <w:rsid w:val="00687C61"/>
    <w:rsid w:val="00690FA3"/>
    <w:rsid w:val="0069117C"/>
    <w:rsid w:val="006924EC"/>
    <w:rsid w:val="00692895"/>
    <w:rsid w:val="006931E6"/>
    <w:rsid w:val="00693331"/>
    <w:rsid w:val="006935A5"/>
    <w:rsid w:val="00695820"/>
    <w:rsid w:val="00696293"/>
    <w:rsid w:val="00697A32"/>
    <w:rsid w:val="00697B5A"/>
    <w:rsid w:val="00697C1A"/>
    <w:rsid w:val="006A1F66"/>
    <w:rsid w:val="006A2320"/>
    <w:rsid w:val="006A248B"/>
    <w:rsid w:val="006A4B33"/>
    <w:rsid w:val="006A7613"/>
    <w:rsid w:val="006A7F29"/>
    <w:rsid w:val="006B1853"/>
    <w:rsid w:val="006B1882"/>
    <w:rsid w:val="006B2BBF"/>
    <w:rsid w:val="006B3705"/>
    <w:rsid w:val="006B466F"/>
    <w:rsid w:val="006B55D7"/>
    <w:rsid w:val="006B638D"/>
    <w:rsid w:val="006C6E15"/>
    <w:rsid w:val="006D12B0"/>
    <w:rsid w:val="006D1839"/>
    <w:rsid w:val="006D3BE6"/>
    <w:rsid w:val="006D44F6"/>
    <w:rsid w:val="006D4AD4"/>
    <w:rsid w:val="006E0740"/>
    <w:rsid w:val="006E0E3A"/>
    <w:rsid w:val="006E0FF0"/>
    <w:rsid w:val="006E2CB9"/>
    <w:rsid w:val="006E4BAB"/>
    <w:rsid w:val="006E5420"/>
    <w:rsid w:val="006E60BA"/>
    <w:rsid w:val="006F0735"/>
    <w:rsid w:val="006F310B"/>
    <w:rsid w:val="006F3306"/>
    <w:rsid w:val="006F3D8E"/>
    <w:rsid w:val="006F460D"/>
    <w:rsid w:val="006F5B20"/>
    <w:rsid w:val="006F66EA"/>
    <w:rsid w:val="006F6DB9"/>
    <w:rsid w:val="006F7763"/>
    <w:rsid w:val="007002A8"/>
    <w:rsid w:val="00701956"/>
    <w:rsid w:val="00701C8A"/>
    <w:rsid w:val="00702B93"/>
    <w:rsid w:val="00702D7D"/>
    <w:rsid w:val="007037AD"/>
    <w:rsid w:val="007068EF"/>
    <w:rsid w:val="00706BEA"/>
    <w:rsid w:val="007079DE"/>
    <w:rsid w:val="0071056A"/>
    <w:rsid w:val="00712E8C"/>
    <w:rsid w:val="00713627"/>
    <w:rsid w:val="00713F93"/>
    <w:rsid w:val="0071428E"/>
    <w:rsid w:val="00715FEF"/>
    <w:rsid w:val="00716E69"/>
    <w:rsid w:val="0071771D"/>
    <w:rsid w:val="00720649"/>
    <w:rsid w:val="00720672"/>
    <w:rsid w:val="007209A1"/>
    <w:rsid w:val="007214ED"/>
    <w:rsid w:val="007218CB"/>
    <w:rsid w:val="00721A23"/>
    <w:rsid w:val="007224F1"/>
    <w:rsid w:val="00723810"/>
    <w:rsid w:val="0072603E"/>
    <w:rsid w:val="007263F6"/>
    <w:rsid w:val="00726B0D"/>
    <w:rsid w:val="00730CD8"/>
    <w:rsid w:val="007311C9"/>
    <w:rsid w:val="007314D6"/>
    <w:rsid w:val="00732839"/>
    <w:rsid w:val="007328D6"/>
    <w:rsid w:val="00733523"/>
    <w:rsid w:val="007340CE"/>
    <w:rsid w:val="00736789"/>
    <w:rsid w:val="00736983"/>
    <w:rsid w:val="00737B84"/>
    <w:rsid w:val="00741D44"/>
    <w:rsid w:val="007433E7"/>
    <w:rsid w:val="007436BD"/>
    <w:rsid w:val="0074383D"/>
    <w:rsid w:val="007439C8"/>
    <w:rsid w:val="007451A8"/>
    <w:rsid w:val="007456D8"/>
    <w:rsid w:val="007459EB"/>
    <w:rsid w:val="00750648"/>
    <w:rsid w:val="007511D5"/>
    <w:rsid w:val="007544F7"/>
    <w:rsid w:val="00754C53"/>
    <w:rsid w:val="00755B9E"/>
    <w:rsid w:val="007607B8"/>
    <w:rsid w:val="007629DC"/>
    <w:rsid w:val="00763FC1"/>
    <w:rsid w:val="0076436A"/>
    <w:rsid w:val="00764CA9"/>
    <w:rsid w:val="007653EF"/>
    <w:rsid w:val="00765B2C"/>
    <w:rsid w:val="00771BD4"/>
    <w:rsid w:val="0077204D"/>
    <w:rsid w:val="00772A89"/>
    <w:rsid w:val="00774265"/>
    <w:rsid w:val="007753C0"/>
    <w:rsid w:val="00775489"/>
    <w:rsid w:val="00776995"/>
    <w:rsid w:val="00776B56"/>
    <w:rsid w:val="00780C06"/>
    <w:rsid w:val="00783541"/>
    <w:rsid w:val="00785CF1"/>
    <w:rsid w:val="00792B42"/>
    <w:rsid w:val="00793A29"/>
    <w:rsid w:val="007943E6"/>
    <w:rsid w:val="007949F7"/>
    <w:rsid w:val="007957B7"/>
    <w:rsid w:val="007A04D7"/>
    <w:rsid w:val="007A0568"/>
    <w:rsid w:val="007A0A4A"/>
    <w:rsid w:val="007A0E8C"/>
    <w:rsid w:val="007A0EC0"/>
    <w:rsid w:val="007A11BA"/>
    <w:rsid w:val="007A3087"/>
    <w:rsid w:val="007A3738"/>
    <w:rsid w:val="007A4B1A"/>
    <w:rsid w:val="007A5B77"/>
    <w:rsid w:val="007A7C60"/>
    <w:rsid w:val="007B063F"/>
    <w:rsid w:val="007B355A"/>
    <w:rsid w:val="007B37AC"/>
    <w:rsid w:val="007B46BB"/>
    <w:rsid w:val="007B5BAB"/>
    <w:rsid w:val="007C009D"/>
    <w:rsid w:val="007C0103"/>
    <w:rsid w:val="007C037A"/>
    <w:rsid w:val="007C087F"/>
    <w:rsid w:val="007C0F3D"/>
    <w:rsid w:val="007C22D1"/>
    <w:rsid w:val="007C2F00"/>
    <w:rsid w:val="007C4C89"/>
    <w:rsid w:val="007C5E7D"/>
    <w:rsid w:val="007C7566"/>
    <w:rsid w:val="007D0966"/>
    <w:rsid w:val="007D2CE5"/>
    <w:rsid w:val="007D45C8"/>
    <w:rsid w:val="007D4BC6"/>
    <w:rsid w:val="007D4F6F"/>
    <w:rsid w:val="007D6063"/>
    <w:rsid w:val="007D60BA"/>
    <w:rsid w:val="007E2C08"/>
    <w:rsid w:val="007E2EE8"/>
    <w:rsid w:val="007E707A"/>
    <w:rsid w:val="007F10D2"/>
    <w:rsid w:val="008019DB"/>
    <w:rsid w:val="0080376C"/>
    <w:rsid w:val="00803EC6"/>
    <w:rsid w:val="00804249"/>
    <w:rsid w:val="00804558"/>
    <w:rsid w:val="00805CA8"/>
    <w:rsid w:val="00805E52"/>
    <w:rsid w:val="008074BF"/>
    <w:rsid w:val="00810844"/>
    <w:rsid w:val="0081485A"/>
    <w:rsid w:val="00814874"/>
    <w:rsid w:val="00814E7A"/>
    <w:rsid w:val="00815C61"/>
    <w:rsid w:val="00815F06"/>
    <w:rsid w:val="00820D34"/>
    <w:rsid w:val="00822467"/>
    <w:rsid w:val="00822C40"/>
    <w:rsid w:val="008245FD"/>
    <w:rsid w:val="008267C4"/>
    <w:rsid w:val="0082755B"/>
    <w:rsid w:val="00832E05"/>
    <w:rsid w:val="00833883"/>
    <w:rsid w:val="0083426F"/>
    <w:rsid w:val="00835839"/>
    <w:rsid w:val="00836867"/>
    <w:rsid w:val="00836A20"/>
    <w:rsid w:val="00836D6A"/>
    <w:rsid w:val="008373C7"/>
    <w:rsid w:val="00841097"/>
    <w:rsid w:val="00841480"/>
    <w:rsid w:val="008421C5"/>
    <w:rsid w:val="00843047"/>
    <w:rsid w:val="00845199"/>
    <w:rsid w:val="00845855"/>
    <w:rsid w:val="008458A8"/>
    <w:rsid w:val="008458DE"/>
    <w:rsid w:val="00845DB1"/>
    <w:rsid w:val="00845EA9"/>
    <w:rsid w:val="008466B1"/>
    <w:rsid w:val="00846AA8"/>
    <w:rsid w:val="008472D5"/>
    <w:rsid w:val="0084761D"/>
    <w:rsid w:val="0085065D"/>
    <w:rsid w:val="00853127"/>
    <w:rsid w:val="008568ED"/>
    <w:rsid w:val="008572A5"/>
    <w:rsid w:val="00857F6C"/>
    <w:rsid w:val="00860246"/>
    <w:rsid w:val="00860885"/>
    <w:rsid w:val="008618AE"/>
    <w:rsid w:val="00863137"/>
    <w:rsid w:val="00863658"/>
    <w:rsid w:val="00863F4D"/>
    <w:rsid w:val="00863F6D"/>
    <w:rsid w:val="008643E9"/>
    <w:rsid w:val="00865746"/>
    <w:rsid w:val="008663C3"/>
    <w:rsid w:val="00866A3E"/>
    <w:rsid w:val="00867A2C"/>
    <w:rsid w:val="008701E5"/>
    <w:rsid w:val="008702C9"/>
    <w:rsid w:val="00873488"/>
    <w:rsid w:val="008745D5"/>
    <w:rsid w:val="00880B52"/>
    <w:rsid w:val="0088227E"/>
    <w:rsid w:val="0088261E"/>
    <w:rsid w:val="008834AA"/>
    <w:rsid w:val="008841E3"/>
    <w:rsid w:val="00884443"/>
    <w:rsid w:val="00884C0B"/>
    <w:rsid w:val="00885366"/>
    <w:rsid w:val="00886D5E"/>
    <w:rsid w:val="00887CF2"/>
    <w:rsid w:val="00891E9E"/>
    <w:rsid w:val="00892801"/>
    <w:rsid w:val="00893271"/>
    <w:rsid w:val="0089488C"/>
    <w:rsid w:val="00894AD3"/>
    <w:rsid w:val="00894F99"/>
    <w:rsid w:val="00895171"/>
    <w:rsid w:val="00897F5A"/>
    <w:rsid w:val="008A010B"/>
    <w:rsid w:val="008A3450"/>
    <w:rsid w:val="008A69B2"/>
    <w:rsid w:val="008B191D"/>
    <w:rsid w:val="008B30D9"/>
    <w:rsid w:val="008B4921"/>
    <w:rsid w:val="008B4DF2"/>
    <w:rsid w:val="008B62EF"/>
    <w:rsid w:val="008B6DA7"/>
    <w:rsid w:val="008C0D1D"/>
    <w:rsid w:val="008C132E"/>
    <w:rsid w:val="008C224A"/>
    <w:rsid w:val="008C353A"/>
    <w:rsid w:val="008C4F84"/>
    <w:rsid w:val="008C5412"/>
    <w:rsid w:val="008C6453"/>
    <w:rsid w:val="008C6B11"/>
    <w:rsid w:val="008D113D"/>
    <w:rsid w:val="008D2D3D"/>
    <w:rsid w:val="008D31E4"/>
    <w:rsid w:val="008D389B"/>
    <w:rsid w:val="008D3A56"/>
    <w:rsid w:val="008D7F10"/>
    <w:rsid w:val="008E1554"/>
    <w:rsid w:val="008E16FA"/>
    <w:rsid w:val="008E38CE"/>
    <w:rsid w:val="008E6450"/>
    <w:rsid w:val="008E743A"/>
    <w:rsid w:val="008E7B7E"/>
    <w:rsid w:val="008F36DB"/>
    <w:rsid w:val="008F3E16"/>
    <w:rsid w:val="008F4F4B"/>
    <w:rsid w:val="008F7788"/>
    <w:rsid w:val="009013B8"/>
    <w:rsid w:val="00903FF5"/>
    <w:rsid w:val="00905024"/>
    <w:rsid w:val="0090631C"/>
    <w:rsid w:val="00906E6F"/>
    <w:rsid w:val="0090781C"/>
    <w:rsid w:val="009103CC"/>
    <w:rsid w:val="009124AD"/>
    <w:rsid w:val="00912AD5"/>
    <w:rsid w:val="00913884"/>
    <w:rsid w:val="009143CA"/>
    <w:rsid w:val="009153F5"/>
    <w:rsid w:val="00915E6B"/>
    <w:rsid w:val="00922F21"/>
    <w:rsid w:val="009231F3"/>
    <w:rsid w:val="009243A2"/>
    <w:rsid w:val="00924ACD"/>
    <w:rsid w:val="00926474"/>
    <w:rsid w:val="00926571"/>
    <w:rsid w:val="0093085C"/>
    <w:rsid w:val="00930926"/>
    <w:rsid w:val="00930AFA"/>
    <w:rsid w:val="00930BA6"/>
    <w:rsid w:val="0093351C"/>
    <w:rsid w:val="00933776"/>
    <w:rsid w:val="0093494D"/>
    <w:rsid w:val="00935D88"/>
    <w:rsid w:val="00936778"/>
    <w:rsid w:val="00936E1A"/>
    <w:rsid w:val="009378C0"/>
    <w:rsid w:val="00937D0D"/>
    <w:rsid w:val="00940ED6"/>
    <w:rsid w:val="0094107C"/>
    <w:rsid w:val="00943E61"/>
    <w:rsid w:val="00944765"/>
    <w:rsid w:val="00944FFE"/>
    <w:rsid w:val="00947590"/>
    <w:rsid w:val="0095058D"/>
    <w:rsid w:val="00951796"/>
    <w:rsid w:val="00952036"/>
    <w:rsid w:val="00952D86"/>
    <w:rsid w:val="009559E9"/>
    <w:rsid w:val="00956F4B"/>
    <w:rsid w:val="0095771D"/>
    <w:rsid w:val="00957DEE"/>
    <w:rsid w:val="00960B45"/>
    <w:rsid w:val="00962620"/>
    <w:rsid w:val="00962798"/>
    <w:rsid w:val="009635F0"/>
    <w:rsid w:val="00963F7E"/>
    <w:rsid w:val="00963F85"/>
    <w:rsid w:val="009668E3"/>
    <w:rsid w:val="00973E83"/>
    <w:rsid w:val="009760B2"/>
    <w:rsid w:val="0097792E"/>
    <w:rsid w:val="00980E15"/>
    <w:rsid w:val="00980F11"/>
    <w:rsid w:val="0098191F"/>
    <w:rsid w:val="00982B89"/>
    <w:rsid w:val="00983BD6"/>
    <w:rsid w:val="0098627B"/>
    <w:rsid w:val="009903A0"/>
    <w:rsid w:val="00991317"/>
    <w:rsid w:val="00994C7F"/>
    <w:rsid w:val="009968B6"/>
    <w:rsid w:val="009969BD"/>
    <w:rsid w:val="00997068"/>
    <w:rsid w:val="0099728A"/>
    <w:rsid w:val="009A0694"/>
    <w:rsid w:val="009A080E"/>
    <w:rsid w:val="009A27BA"/>
    <w:rsid w:val="009A2DFB"/>
    <w:rsid w:val="009A4FD7"/>
    <w:rsid w:val="009A604E"/>
    <w:rsid w:val="009A61EC"/>
    <w:rsid w:val="009A6326"/>
    <w:rsid w:val="009B0B72"/>
    <w:rsid w:val="009B0F10"/>
    <w:rsid w:val="009B13D1"/>
    <w:rsid w:val="009B2591"/>
    <w:rsid w:val="009B3448"/>
    <w:rsid w:val="009C030C"/>
    <w:rsid w:val="009C03F6"/>
    <w:rsid w:val="009C089A"/>
    <w:rsid w:val="009C0BB1"/>
    <w:rsid w:val="009C165F"/>
    <w:rsid w:val="009C45F2"/>
    <w:rsid w:val="009C58C9"/>
    <w:rsid w:val="009C7538"/>
    <w:rsid w:val="009C7A0D"/>
    <w:rsid w:val="009D037D"/>
    <w:rsid w:val="009D055F"/>
    <w:rsid w:val="009D101D"/>
    <w:rsid w:val="009D2B3B"/>
    <w:rsid w:val="009D554B"/>
    <w:rsid w:val="009D6E51"/>
    <w:rsid w:val="009D734D"/>
    <w:rsid w:val="009E11F3"/>
    <w:rsid w:val="009E17E7"/>
    <w:rsid w:val="009E21AD"/>
    <w:rsid w:val="009E3325"/>
    <w:rsid w:val="009E62E4"/>
    <w:rsid w:val="009E709C"/>
    <w:rsid w:val="009F08CB"/>
    <w:rsid w:val="009F4355"/>
    <w:rsid w:val="009F639A"/>
    <w:rsid w:val="009F6E23"/>
    <w:rsid w:val="009F7771"/>
    <w:rsid w:val="00A0067C"/>
    <w:rsid w:val="00A00B0C"/>
    <w:rsid w:val="00A01D27"/>
    <w:rsid w:val="00A02FBC"/>
    <w:rsid w:val="00A037BD"/>
    <w:rsid w:val="00A03F2F"/>
    <w:rsid w:val="00A04BAD"/>
    <w:rsid w:val="00A05F8C"/>
    <w:rsid w:val="00A07D75"/>
    <w:rsid w:val="00A11B19"/>
    <w:rsid w:val="00A1206C"/>
    <w:rsid w:val="00A12BAD"/>
    <w:rsid w:val="00A12E71"/>
    <w:rsid w:val="00A13053"/>
    <w:rsid w:val="00A14A98"/>
    <w:rsid w:val="00A15E24"/>
    <w:rsid w:val="00A16D18"/>
    <w:rsid w:val="00A176AA"/>
    <w:rsid w:val="00A20B93"/>
    <w:rsid w:val="00A23CB0"/>
    <w:rsid w:val="00A2403D"/>
    <w:rsid w:val="00A24470"/>
    <w:rsid w:val="00A2510E"/>
    <w:rsid w:val="00A308B9"/>
    <w:rsid w:val="00A31EA3"/>
    <w:rsid w:val="00A32ED4"/>
    <w:rsid w:val="00A32F58"/>
    <w:rsid w:val="00A3302E"/>
    <w:rsid w:val="00A33837"/>
    <w:rsid w:val="00A33DDC"/>
    <w:rsid w:val="00A354FA"/>
    <w:rsid w:val="00A35767"/>
    <w:rsid w:val="00A37541"/>
    <w:rsid w:val="00A37F44"/>
    <w:rsid w:val="00A43535"/>
    <w:rsid w:val="00A4396D"/>
    <w:rsid w:val="00A445AE"/>
    <w:rsid w:val="00A44E81"/>
    <w:rsid w:val="00A53E2F"/>
    <w:rsid w:val="00A56220"/>
    <w:rsid w:val="00A60FF5"/>
    <w:rsid w:val="00A61E8C"/>
    <w:rsid w:val="00A6282B"/>
    <w:rsid w:val="00A6316E"/>
    <w:rsid w:val="00A64516"/>
    <w:rsid w:val="00A657E9"/>
    <w:rsid w:val="00A662A0"/>
    <w:rsid w:val="00A719B0"/>
    <w:rsid w:val="00A72871"/>
    <w:rsid w:val="00A7307C"/>
    <w:rsid w:val="00A7416C"/>
    <w:rsid w:val="00A7487B"/>
    <w:rsid w:val="00A74D7D"/>
    <w:rsid w:val="00A75428"/>
    <w:rsid w:val="00A7617B"/>
    <w:rsid w:val="00A77E03"/>
    <w:rsid w:val="00A8159B"/>
    <w:rsid w:val="00A819E3"/>
    <w:rsid w:val="00A82879"/>
    <w:rsid w:val="00A82B5F"/>
    <w:rsid w:val="00A8452D"/>
    <w:rsid w:val="00A84C99"/>
    <w:rsid w:val="00A85141"/>
    <w:rsid w:val="00A854DA"/>
    <w:rsid w:val="00A858C5"/>
    <w:rsid w:val="00A86B2D"/>
    <w:rsid w:val="00A8729C"/>
    <w:rsid w:val="00A87802"/>
    <w:rsid w:val="00A90995"/>
    <w:rsid w:val="00A912E3"/>
    <w:rsid w:val="00A91FEF"/>
    <w:rsid w:val="00A97051"/>
    <w:rsid w:val="00AA00DC"/>
    <w:rsid w:val="00AA0338"/>
    <w:rsid w:val="00AA15DF"/>
    <w:rsid w:val="00AA244D"/>
    <w:rsid w:val="00AA2BAD"/>
    <w:rsid w:val="00AA37A5"/>
    <w:rsid w:val="00AA4022"/>
    <w:rsid w:val="00AA4F04"/>
    <w:rsid w:val="00AA5823"/>
    <w:rsid w:val="00AA5903"/>
    <w:rsid w:val="00AA5C1C"/>
    <w:rsid w:val="00AB05DA"/>
    <w:rsid w:val="00AB11EA"/>
    <w:rsid w:val="00AB1663"/>
    <w:rsid w:val="00AB2A72"/>
    <w:rsid w:val="00AB64B6"/>
    <w:rsid w:val="00AB702A"/>
    <w:rsid w:val="00AC0268"/>
    <w:rsid w:val="00AC240A"/>
    <w:rsid w:val="00AC31EF"/>
    <w:rsid w:val="00AC62CC"/>
    <w:rsid w:val="00AC64E5"/>
    <w:rsid w:val="00AC6754"/>
    <w:rsid w:val="00AC7EE6"/>
    <w:rsid w:val="00AC7F86"/>
    <w:rsid w:val="00AD097A"/>
    <w:rsid w:val="00AD0B43"/>
    <w:rsid w:val="00AD1660"/>
    <w:rsid w:val="00AD16FC"/>
    <w:rsid w:val="00AD3072"/>
    <w:rsid w:val="00AD3D0D"/>
    <w:rsid w:val="00AD4BB7"/>
    <w:rsid w:val="00AD64A0"/>
    <w:rsid w:val="00AD7697"/>
    <w:rsid w:val="00AD7B1F"/>
    <w:rsid w:val="00AE4878"/>
    <w:rsid w:val="00AE6705"/>
    <w:rsid w:val="00AF0B15"/>
    <w:rsid w:val="00AF3543"/>
    <w:rsid w:val="00B028DB"/>
    <w:rsid w:val="00B02C95"/>
    <w:rsid w:val="00B03068"/>
    <w:rsid w:val="00B0349B"/>
    <w:rsid w:val="00B048D0"/>
    <w:rsid w:val="00B11724"/>
    <w:rsid w:val="00B1232E"/>
    <w:rsid w:val="00B126D5"/>
    <w:rsid w:val="00B12CF1"/>
    <w:rsid w:val="00B135E4"/>
    <w:rsid w:val="00B138A4"/>
    <w:rsid w:val="00B16A3C"/>
    <w:rsid w:val="00B20838"/>
    <w:rsid w:val="00B220C1"/>
    <w:rsid w:val="00B23B4C"/>
    <w:rsid w:val="00B2431C"/>
    <w:rsid w:val="00B2439D"/>
    <w:rsid w:val="00B24FBB"/>
    <w:rsid w:val="00B25F41"/>
    <w:rsid w:val="00B30690"/>
    <w:rsid w:val="00B33286"/>
    <w:rsid w:val="00B33702"/>
    <w:rsid w:val="00B3472C"/>
    <w:rsid w:val="00B36EC0"/>
    <w:rsid w:val="00B4017D"/>
    <w:rsid w:val="00B41120"/>
    <w:rsid w:val="00B43FA9"/>
    <w:rsid w:val="00B50440"/>
    <w:rsid w:val="00B50ADB"/>
    <w:rsid w:val="00B516B8"/>
    <w:rsid w:val="00B5636C"/>
    <w:rsid w:val="00B570B5"/>
    <w:rsid w:val="00B577D9"/>
    <w:rsid w:val="00B57AE2"/>
    <w:rsid w:val="00B57CA9"/>
    <w:rsid w:val="00B57DF4"/>
    <w:rsid w:val="00B63E36"/>
    <w:rsid w:val="00B6447C"/>
    <w:rsid w:val="00B65485"/>
    <w:rsid w:val="00B65EB5"/>
    <w:rsid w:val="00B673AB"/>
    <w:rsid w:val="00B70AFB"/>
    <w:rsid w:val="00B714A3"/>
    <w:rsid w:val="00B730BF"/>
    <w:rsid w:val="00B80466"/>
    <w:rsid w:val="00B80C50"/>
    <w:rsid w:val="00B81A1A"/>
    <w:rsid w:val="00B81CA0"/>
    <w:rsid w:val="00B82255"/>
    <w:rsid w:val="00B825D5"/>
    <w:rsid w:val="00B83427"/>
    <w:rsid w:val="00B83454"/>
    <w:rsid w:val="00B83DB9"/>
    <w:rsid w:val="00B841B9"/>
    <w:rsid w:val="00B8489D"/>
    <w:rsid w:val="00B8560A"/>
    <w:rsid w:val="00B9040B"/>
    <w:rsid w:val="00B91999"/>
    <w:rsid w:val="00B91D46"/>
    <w:rsid w:val="00B925FA"/>
    <w:rsid w:val="00B92971"/>
    <w:rsid w:val="00B93365"/>
    <w:rsid w:val="00B9349C"/>
    <w:rsid w:val="00BA1121"/>
    <w:rsid w:val="00BA2F89"/>
    <w:rsid w:val="00BA3225"/>
    <w:rsid w:val="00BA381A"/>
    <w:rsid w:val="00BA4A63"/>
    <w:rsid w:val="00BA5869"/>
    <w:rsid w:val="00BA5A44"/>
    <w:rsid w:val="00BA63EC"/>
    <w:rsid w:val="00BB01F7"/>
    <w:rsid w:val="00BB14FE"/>
    <w:rsid w:val="00BB15DD"/>
    <w:rsid w:val="00BB35D9"/>
    <w:rsid w:val="00BB431D"/>
    <w:rsid w:val="00BB5EF4"/>
    <w:rsid w:val="00BB6B17"/>
    <w:rsid w:val="00BC060C"/>
    <w:rsid w:val="00BC1538"/>
    <w:rsid w:val="00BC1B31"/>
    <w:rsid w:val="00BC2CFC"/>
    <w:rsid w:val="00BC3379"/>
    <w:rsid w:val="00BC6457"/>
    <w:rsid w:val="00BC6858"/>
    <w:rsid w:val="00BD00B0"/>
    <w:rsid w:val="00BD0CD3"/>
    <w:rsid w:val="00BD2B06"/>
    <w:rsid w:val="00BD31F5"/>
    <w:rsid w:val="00BD455B"/>
    <w:rsid w:val="00BD641F"/>
    <w:rsid w:val="00BD6FD6"/>
    <w:rsid w:val="00BD6FDD"/>
    <w:rsid w:val="00BD7CA6"/>
    <w:rsid w:val="00BE0254"/>
    <w:rsid w:val="00BE0FA2"/>
    <w:rsid w:val="00BE2422"/>
    <w:rsid w:val="00BE31B4"/>
    <w:rsid w:val="00BE3A30"/>
    <w:rsid w:val="00BE4129"/>
    <w:rsid w:val="00BE48DE"/>
    <w:rsid w:val="00BE5155"/>
    <w:rsid w:val="00BE5542"/>
    <w:rsid w:val="00BE5E36"/>
    <w:rsid w:val="00BE637F"/>
    <w:rsid w:val="00BE764D"/>
    <w:rsid w:val="00BF1318"/>
    <w:rsid w:val="00BF191F"/>
    <w:rsid w:val="00BF355F"/>
    <w:rsid w:val="00BF5E73"/>
    <w:rsid w:val="00BF6680"/>
    <w:rsid w:val="00BF73B3"/>
    <w:rsid w:val="00BF7B1F"/>
    <w:rsid w:val="00C0139E"/>
    <w:rsid w:val="00C02700"/>
    <w:rsid w:val="00C027F9"/>
    <w:rsid w:val="00C02B80"/>
    <w:rsid w:val="00C049A8"/>
    <w:rsid w:val="00C04A1F"/>
    <w:rsid w:val="00C0650E"/>
    <w:rsid w:val="00C13BE6"/>
    <w:rsid w:val="00C146E6"/>
    <w:rsid w:val="00C14C83"/>
    <w:rsid w:val="00C151C3"/>
    <w:rsid w:val="00C15623"/>
    <w:rsid w:val="00C161AF"/>
    <w:rsid w:val="00C164ED"/>
    <w:rsid w:val="00C178E5"/>
    <w:rsid w:val="00C17BD5"/>
    <w:rsid w:val="00C205AE"/>
    <w:rsid w:val="00C219BC"/>
    <w:rsid w:val="00C21E29"/>
    <w:rsid w:val="00C22858"/>
    <w:rsid w:val="00C24B8B"/>
    <w:rsid w:val="00C25CA8"/>
    <w:rsid w:val="00C25DBB"/>
    <w:rsid w:val="00C25FBF"/>
    <w:rsid w:val="00C26196"/>
    <w:rsid w:val="00C30DE0"/>
    <w:rsid w:val="00C317F9"/>
    <w:rsid w:val="00C31BB6"/>
    <w:rsid w:val="00C33560"/>
    <w:rsid w:val="00C344ED"/>
    <w:rsid w:val="00C3531C"/>
    <w:rsid w:val="00C35F0C"/>
    <w:rsid w:val="00C36AAC"/>
    <w:rsid w:val="00C37259"/>
    <w:rsid w:val="00C372E8"/>
    <w:rsid w:val="00C4082E"/>
    <w:rsid w:val="00C41A2F"/>
    <w:rsid w:val="00C429C6"/>
    <w:rsid w:val="00C42ADE"/>
    <w:rsid w:val="00C44844"/>
    <w:rsid w:val="00C44C2B"/>
    <w:rsid w:val="00C4586B"/>
    <w:rsid w:val="00C469AB"/>
    <w:rsid w:val="00C473AB"/>
    <w:rsid w:val="00C47C2D"/>
    <w:rsid w:val="00C515F7"/>
    <w:rsid w:val="00C541AA"/>
    <w:rsid w:val="00C55633"/>
    <w:rsid w:val="00C559B3"/>
    <w:rsid w:val="00C6026B"/>
    <w:rsid w:val="00C60D12"/>
    <w:rsid w:val="00C62EF5"/>
    <w:rsid w:val="00C63A37"/>
    <w:rsid w:val="00C647BD"/>
    <w:rsid w:val="00C6601E"/>
    <w:rsid w:val="00C67042"/>
    <w:rsid w:val="00C7021E"/>
    <w:rsid w:val="00C721EF"/>
    <w:rsid w:val="00C725D3"/>
    <w:rsid w:val="00C73CF6"/>
    <w:rsid w:val="00C74306"/>
    <w:rsid w:val="00C74749"/>
    <w:rsid w:val="00C75E45"/>
    <w:rsid w:val="00C7611C"/>
    <w:rsid w:val="00C761F1"/>
    <w:rsid w:val="00C77097"/>
    <w:rsid w:val="00C81DB0"/>
    <w:rsid w:val="00C81FA2"/>
    <w:rsid w:val="00C82B99"/>
    <w:rsid w:val="00C84323"/>
    <w:rsid w:val="00C84C79"/>
    <w:rsid w:val="00C85141"/>
    <w:rsid w:val="00C8523B"/>
    <w:rsid w:val="00C90FD3"/>
    <w:rsid w:val="00C91458"/>
    <w:rsid w:val="00C918DB"/>
    <w:rsid w:val="00C91915"/>
    <w:rsid w:val="00C949A7"/>
    <w:rsid w:val="00C95301"/>
    <w:rsid w:val="00C96F6D"/>
    <w:rsid w:val="00C97F23"/>
    <w:rsid w:val="00CA0E79"/>
    <w:rsid w:val="00CA0FC1"/>
    <w:rsid w:val="00CA1E55"/>
    <w:rsid w:val="00CA26C6"/>
    <w:rsid w:val="00CA28C3"/>
    <w:rsid w:val="00CB2555"/>
    <w:rsid w:val="00CB26D6"/>
    <w:rsid w:val="00CB3169"/>
    <w:rsid w:val="00CB44FA"/>
    <w:rsid w:val="00CB4622"/>
    <w:rsid w:val="00CB5BBF"/>
    <w:rsid w:val="00CB5E90"/>
    <w:rsid w:val="00CB703E"/>
    <w:rsid w:val="00CB7F9E"/>
    <w:rsid w:val="00CC02F6"/>
    <w:rsid w:val="00CC0E7C"/>
    <w:rsid w:val="00CC17A8"/>
    <w:rsid w:val="00CC1B2B"/>
    <w:rsid w:val="00CC42FE"/>
    <w:rsid w:val="00CC479C"/>
    <w:rsid w:val="00CC53C8"/>
    <w:rsid w:val="00CC55AD"/>
    <w:rsid w:val="00CC5BC0"/>
    <w:rsid w:val="00CC634A"/>
    <w:rsid w:val="00CD1C67"/>
    <w:rsid w:val="00CD2FE6"/>
    <w:rsid w:val="00CD56E8"/>
    <w:rsid w:val="00CD646A"/>
    <w:rsid w:val="00CD6CB3"/>
    <w:rsid w:val="00CE0C33"/>
    <w:rsid w:val="00CE1DA9"/>
    <w:rsid w:val="00CE24D7"/>
    <w:rsid w:val="00CE276E"/>
    <w:rsid w:val="00CE3F3F"/>
    <w:rsid w:val="00CE59C6"/>
    <w:rsid w:val="00CE7403"/>
    <w:rsid w:val="00CF08EC"/>
    <w:rsid w:val="00CF1481"/>
    <w:rsid w:val="00CF33F6"/>
    <w:rsid w:val="00CF52C1"/>
    <w:rsid w:val="00CF56EE"/>
    <w:rsid w:val="00CF6348"/>
    <w:rsid w:val="00CF70E2"/>
    <w:rsid w:val="00CF78E0"/>
    <w:rsid w:val="00CF7DFA"/>
    <w:rsid w:val="00D01308"/>
    <w:rsid w:val="00D01FFE"/>
    <w:rsid w:val="00D02114"/>
    <w:rsid w:val="00D049B1"/>
    <w:rsid w:val="00D05452"/>
    <w:rsid w:val="00D07FEF"/>
    <w:rsid w:val="00D10394"/>
    <w:rsid w:val="00D1052B"/>
    <w:rsid w:val="00D11FE6"/>
    <w:rsid w:val="00D14794"/>
    <w:rsid w:val="00D1682D"/>
    <w:rsid w:val="00D16FFF"/>
    <w:rsid w:val="00D17A74"/>
    <w:rsid w:val="00D17EAE"/>
    <w:rsid w:val="00D20A64"/>
    <w:rsid w:val="00D22766"/>
    <w:rsid w:val="00D23E22"/>
    <w:rsid w:val="00D240DB"/>
    <w:rsid w:val="00D24175"/>
    <w:rsid w:val="00D244A9"/>
    <w:rsid w:val="00D25E53"/>
    <w:rsid w:val="00D262B3"/>
    <w:rsid w:val="00D27A7C"/>
    <w:rsid w:val="00D27E3A"/>
    <w:rsid w:val="00D30358"/>
    <w:rsid w:val="00D32ADA"/>
    <w:rsid w:val="00D3483B"/>
    <w:rsid w:val="00D349EA"/>
    <w:rsid w:val="00D34FAB"/>
    <w:rsid w:val="00D35778"/>
    <w:rsid w:val="00D35E20"/>
    <w:rsid w:val="00D36D2A"/>
    <w:rsid w:val="00D40D6C"/>
    <w:rsid w:val="00D4362B"/>
    <w:rsid w:val="00D43723"/>
    <w:rsid w:val="00D45710"/>
    <w:rsid w:val="00D45AB4"/>
    <w:rsid w:val="00D47492"/>
    <w:rsid w:val="00D477EE"/>
    <w:rsid w:val="00D50955"/>
    <w:rsid w:val="00D51840"/>
    <w:rsid w:val="00D51D4F"/>
    <w:rsid w:val="00D52355"/>
    <w:rsid w:val="00D53880"/>
    <w:rsid w:val="00D5459D"/>
    <w:rsid w:val="00D55DE9"/>
    <w:rsid w:val="00D5612B"/>
    <w:rsid w:val="00D57987"/>
    <w:rsid w:val="00D57B49"/>
    <w:rsid w:val="00D57FA2"/>
    <w:rsid w:val="00D6547E"/>
    <w:rsid w:val="00D65BD2"/>
    <w:rsid w:val="00D67C8C"/>
    <w:rsid w:val="00D67F93"/>
    <w:rsid w:val="00D703A4"/>
    <w:rsid w:val="00D703B4"/>
    <w:rsid w:val="00D712C7"/>
    <w:rsid w:val="00D72972"/>
    <w:rsid w:val="00D7329F"/>
    <w:rsid w:val="00D74E87"/>
    <w:rsid w:val="00D82BDD"/>
    <w:rsid w:val="00D839A9"/>
    <w:rsid w:val="00D8437B"/>
    <w:rsid w:val="00D85225"/>
    <w:rsid w:val="00D858FE"/>
    <w:rsid w:val="00D8715B"/>
    <w:rsid w:val="00D87B1D"/>
    <w:rsid w:val="00D87E3E"/>
    <w:rsid w:val="00D95E3B"/>
    <w:rsid w:val="00D9639A"/>
    <w:rsid w:val="00D9739F"/>
    <w:rsid w:val="00D9740A"/>
    <w:rsid w:val="00DA3226"/>
    <w:rsid w:val="00DA3EAA"/>
    <w:rsid w:val="00DA77AD"/>
    <w:rsid w:val="00DB1100"/>
    <w:rsid w:val="00DB492D"/>
    <w:rsid w:val="00DB5826"/>
    <w:rsid w:val="00DB5905"/>
    <w:rsid w:val="00DB5BE3"/>
    <w:rsid w:val="00DB7248"/>
    <w:rsid w:val="00DC0200"/>
    <w:rsid w:val="00DC032C"/>
    <w:rsid w:val="00DC1AD6"/>
    <w:rsid w:val="00DC1EBF"/>
    <w:rsid w:val="00DC3832"/>
    <w:rsid w:val="00DC4B12"/>
    <w:rsid w:val="00DC61C5"/>
    <w:rsid w:val="00DC6C5B"/>
    <w:rsid w:val="00DD0E79"/>
    <w:rsid w:val="00DD15AA"/>
    <w:rsid w:val="00DD1746"/>
    <w:rsid w:val="00DD1923"/>
    <w:rsid w:val="00DD25FE"/>
    <w:rsid w:val="00DD30F1"/>
    <w:rsid w:val="00DD66C3"/>
    <w:rsid w:val="00DD6E58"/>
    <w:rsid w:val="00DD70F6"/>
    <w:rsid w:val="00DE13E1"/>
    <w:rsid w:val="00DE23BB"/>
    <w:rsid w:val="00DE531D"/>
    <w:rsid w:val="00DE64FC"/>
    <w:rsid w:val="00DF1EC0"/>
    <w:rsid w:val="00DF2668"/>
    <w:rsid w:val="00DF3BC3"/>
    <w:rsid w:val="00DF65D3"/>
    <w:rsid w:val="00E00BE3"/>
    <w:rsid w:val="00E02325"/>
    <w:rsid w:val="00E0692E"/>
    <w:rsid w:val="00E079B3"/>
    <w:rsid w:val="00E079EB"/>
    <w:rsid w:val="00E10E8E"/>
    <w:rsid w:val="00E11372"/>
    <w:rsid w:val="00E16270"/>
    <w:rsid w:val="00E1687B"/>
    <w:rsid w:val="00E16A91"/>
    <w:rsid w:val="00E17862"/>
    <w:rsid w:val="00E20EF0"/>
    <w:rsid w:val="00E212FB"/>
    <w:rsid w:val="00E221EA"/>
    <w:rsid w:val="00E22A03"/>
    <w:rsid w:val="00E22A64"/>
    <w:rsid w:val="00E237E8"/>
    <w:rsid w:val="00E23978"/>
    <w:rsid w:val="00E23B49"/>
    <w:rsid w:val="00E24855"/>
    <w:rsid w:val="00E25EC5"/>
    <w:rsid w:val="00E269A6"/>
    <w:rsid w:val="00E27B0D"/>
    <w:rsid w:val="00E301CC"/>
    <w:rsid w:val="00E30414"/>
    <w:rsid w:val="00E31F0A"/>
    <w:rsid w:val="00E324AA"/>
    <w:rsid w:val="00E325EA"/>
    <w:rsid w:val="00E32886"/>
    <w:rsid w:val="00E35609"/>
    <w:rsid w:val="00E35657"/>
    <w:rsid w:val="00E41832"/>
    <w:rsid w:val="00E4341D"/>
    <w:rsid w:val="00E468BB"/>
    <w:rsid w:val="00E46E69"/>
    <w:rsid w:val="00E4784A"/>
    <w:rsid w:val="00E51A03"/>
    <w:rsid w:val="00E520D2"/>
    <w:rsid w:val="00E52DBE"/>
    <w:rsid w:val="00E5468B"/>
    <w:rsid w:val="00E54A7B"/>
    <w:rsid w:val="00E55418"/>
    <w:rsid w:val="00E56DBF"/>
    <w:rsid w:val="00E61860"/>
    <w:rsid w:val="00E61D3E"/>
    <w:rsid w:val="00E6264B"/>
    <w:rsid w:val="00E63223"/>
    <w:rsid w:val="00E63FB2"/>
    <w:rsid w:val="00E67675"/>
    <w:rsid w:val="00E678A8"/>
    <w:rsid w:val="00E71907"/>
    <w:rsid w:val="00E7380C"/>
    <w:rsid w:val="00E73D47"/>
    <w:rsid w:val="00E73D86"/>
    <w:rsid w:val="00E74186"/>
    <w:rsid w:val="00E74692"/>
    <w:rsid w:val="00E800C3"/>
    <w:rsid w:val="00E801FE"/>
    <w:rsid w:val="00E80794"/>
    <w:rsid w:val="00E80CDD"/>
    <w:rsid w:val="00E814B8"/>
    <w:rsid w:val="00E8431D"/>
    <w:rsid w:val="00E85620"/>
    <w:rsid w:val="00E859A3"/>
    <w:rsid w:val="00E85DD2"/>
    <w:rsid w:val="00E90E1D"/>
    <w:rsid w:val="00E925A1"/>
    <w:rsid w:val="00E94A4B"/>
    <w:rsid w:val="00E94E80"/>
    <w:rsid w:val="00E95A36"/>
    <w:rsid w:val="00E95E7B"/>
    <w:rsid w:val="00E97141"/>
    <w:rsid w:val="00E976A2"/>
    <w:rsid w:val="00E9771F"/>
    <w:rsid w:val="00EA1CD6"/>
    <w:rsid w:val="00EA1E2E"/>
    <w:rsid w:val="00EA26BD"/>
    <w:rsid w:val="00EA35CD"/>
    <w:rsid w:val="00EA3CD6"/>
    <w:rsid w:val="00EA425D"/>
    <w:rsid w:val="00EA5944"/>
    <w:rsid w:val="00EA70C8"/>
    <w:rsid w:val="00EB08B4"/>
    <w:rsid w:val="00EB3E09"/>
    <w:rsid w:val="00EB46D1"/>
    <w:rsid w:val="00EB4957"/>
    <w:rsid w:val="00EB59A0"/>
    <w:rsid w:val="00EC0400"/>
    <w:rsid w:val="00EC14B0"/>
    <w:rsid w:val="00EC186C"/>
    <w:rsid w:val="00EC1B1A"/>
    <w:rsid w:val="00EC3B6B"/>
    <w:rsid w:val="00EC3CD9"/>
    <w:rsid w:val="00EC3DF7"/>
    <w:rsid w:val="00EC3E37"/>
    <w:rsid w:val="00EC454F"/>
    <w:rsid w:val="00EC48FF"/>
    <w:rsid w:val="00EC5083"/>
    <w:rsid w:val="00EC5889"/>
    <w:rsid w:val="00EC7CDB"/>
    <w:rsid w:val="00EC7E1B"/>
    <w:rsid w:val="00ED2284"/>
    <w:rsid w:val="00ED2AC6"/>
    <w:rsid w:val="00ED3820"/>
    <w:rsid w:val="00ED4601"/>
    <w:rsid w:val="00ED64FA"/>
    <w:rsid w:val="00ED6878"/>
    <w:rsid w:val="00ED763B"/>
    <w:rsid w:val="00ED76C0"/>
    <w:rsid w:val="00ED7931"/>
    <w:rsid w:val="00EE0B59"/>
    <w:rsid w:val="00EE1F63"/>
    <w:rsid w:val="00EE2591"/>
    <w:rsid w:val="00EE2C3E"/>
    <w:rsid w:val="00EE3F29"/>
    <w:rsid w:val="00EE683E"/>
    <w:rsid w:val="00EF0C1F"/>
    <w:rsid w:val="00EF34C3"/>
    <w:rsid w:val="00EF4913"/>
    <w:rsid w:val="00EF5BFB"/>
    <w:rsid w:val="00EF7025"/>
    <w:rsid w:val="00F00586"/>
    <w:rsid w:val="00F024A8"/>
    <w:rsid w:val="00F039C9"/>
    <w:rsid w:val="00F0509D"/>
    <w:rsid w:val="00F11DC4"/>
    <w:rsid w:val="00F13ACF"/>
    <w:rsid w:val="00F13DFF"/>
    <w:rsid w:val="00F2191E"/>
    <w:rsid w:val="00F221BF"/>
    <w:rsid w:val="00F25A5C"/>
    <w:rsid w:val="00F2603D"/>
    <w:rsid w:val="00F26B05"/>
    <w:rsid w:val="00F308B5"/>
    <w:rsid w:val="00F310F4"/>
    <w:rsid w:val="00F31C13"/>
    <w:rsid w:val="00F327A7"/>
    <w:rsid w:val="00F33D81"/>
    <w:rsid w:val="00F34114"/>
    <w:rsid w:val="00F34C21"/>
    <w:rsid w:val="00F36800"/>
    <w:rsid w:val="00F4017A"/>
    <w:rsid w:val="00F4068C"/>
    <w:rsid w:val="00F4085E"/>
    <w:rsid w:val="00F4162F"/>
    <w:rsid w:val="00F41F94"/>
    <w:rsid w:val="00F44163"/>
    <w:rsid w:val="00F45D82"/>
    <w:rsid w:val="00F46141"/>
    <w:rsid w:val="00F46747"/>
    <w:rsid w:val="00F46900"/>
    <w:rsid w:val="00F47489"/>
    <w:rsid w:val="00F50197"/>
    <w:rsid w:val="00F50773"/>
    <w:rsid w:val="00F50E6E"/>
    <w:rsid w:val="00F50F5B"/>
    <w:rsid w:val="00F52920"/>
    <w:rsid w:val="00F529E9"/>
    <w:rsid w:val="00F52A5D"/>
    <w:rsid w:val="00F52BCB"/>
    <w:rsid w:val="00F52C7C"/>
    <w:rsid w:val="00F54013"/>
    <w:rsid w:val="00F54875"/>
    <w:rsid w:val="00F5501B"/>
    <w:rsid w:val="00F55BFB"/>
    <w:rsid w:val="00F56E67"/>
    <w:rsid w:val="00F57A6F"/>
    <w:rsid w:val="00F57F22"/>
    <w:rsid w:val="00F604FA"/>
    <w:rsid w:val="00F64C41"/>
    <w:rsid w:val="00F65C8D"/>
    <w:rsid w:val="00F6662E"/>
    <w:rsid w:val="00F66B95"/>
    <w:rsid w:val="00F70E32"/>
    <w:rsid w:val="00F7126B"/>
    <w:rsid w:val="00F74163"/>
    <w:rsid w:val="00F75592"/>
    <w:rsid w:val="00F75F25"/>
    <w:rsid w:val="00F76792"/>
    <w:rsid w:val="00F76D6A"/>
    <w:rsid w:val="00F77699"/>
    <w:rsid w:val="00F80688"/>
    <w:rsid w:val="00F82631"/>
    <w:rsid w:val="00F85CBD"/>
    <w:rsid w:val="00F861E2"/>
    <w:rsid w:val="00F878F9"/>
    <w:rsid w:val="00F911B9"/>
    <w:rsid w:val="00F91DE0"/>
    <w:rsid w:val="00F91F26"/>
    <w:rsid w:val="00F954EA"/>
    <w:rsid w:val="00F95B92"/>
    <w:rsid w:val="00F968B3"/>
    <w:rsid w:val="00F97388"/>
    <w:rsid w:val="00FA04AD"/>
    <w:rsid w:val="00FA0FEE"/>
    <w:rsid w:val="00FA4E2E"/>
    <w:rsid w:val="00FA5993"/>
    <w:rsid w:val="00FA63CA"/>
    <w:rsid w:val="00FB0E04"/>
    <w:rsid w:val="00FB1853"/>
    <w:rsid w:val="00FB1EAB"/>
    <w:rsid w:val="00FB27D1"/>
    <w:rsid w:val="00FB3B3E"/>
    <w:rsid w:val="00FB4048"/>
    <w:rsid w:val="00FB4553"/>
    <w:rsid w:val="00FB47E7"/>
    <w:rsid w:val="00FB5AFC"/>
    <w:rsid w:val="00FB63C1"/>
    <w:rsid w:val="00FB6FC2"/>
    <w:rsid w:val="00FB7851"/>
    <w:rsid w:val="00FC02B7"/>
    <w:rsid w:val="00FC2CA5"/>
    <w:rsid w:val="00FC6097"/>
    <w:rsid w:val="00FC6217"/>
    <w:rsid w:val="00FC6980"/>
    <w:rsid w:val="00FD06A2"/>
    <w:rsid w:val="00FD1209"/>
    <w:rsid w:val="00FD2777"/>
    <w:rsid w:val="00FD36A4"/>
    <w:rsid w:val="00FD5401"/>
    <w:rsid w:val="00FD6698"/>
    <w:rsid w:val="00FD71AF"/>
    <w:rsid w:val="00FD7309"/>
    <w:rsid w:val="00FD782F"/>
    <w:rsid w:val="00FE0938"/>
    <w:rsid w:val="00FE09FD"/>
    <w:rsid w:val="00FE53A5"/>
    <w:rsid w:val="00FE5DAF"/>
    <w:rsid w:val="00FE6083"/>
    <w:rsid w:val="00FE6D82"/>
    <w:rsid w:val="00FE7F59"/>
    <w:rsid w:val="00FF0636"/>
    <w:rsid w:val="00FF075A"/>
    <w:rsid w:val="00FF096F"/>
    <w:rsid w:val="00FF1684"/>
    <w:rsid w:val="00FF1CFE"/>
    <w:rsid w:val="00FF3AF5"/>
    <w:rsid w:val="00FF3FFB"/>
    <w:rsid w:val="00FF41E6"/>
    <w:rsid w:val="00FF57DE"/>
    <w:rsid w:val="00FF7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9D466"/>
  <w15:chartTrackingRefBased/>
  <w15:docId w15:val="{730EFAAF-B6A4-4A93-B172-F580E34DF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31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38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8B9"/>
  </w:style>
  <w:style w:type="paragraph" w:styleId="Footer">
    <w:name w:val="footer"/>
    <w:basedOn w:val="Normal"/>
    <w:link w:val="FooterChar"/>
    <w:uiPriority w:val="99"/>
    <w:unhideWhenUsed/>
    <w:rsid w:val="003938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8B9"/>
  </w:style>
  <w:style w:type="character" w:styleId="Hyperlink">
    <w:name w:val="Hyperlink"/>
    <w:basedOn w:val="DefaultParagraphFont"/>
    <w:uiPriority w:val="99"/>
    <w:unhideWhenUsed/>
    <w:rsid w:val="00147791"/>
    <w:rPr>
      <w:color w:val="0563C1" w:themeColor="hyperlink"/>
      <w:u w:val="single"/>
    </w:rPr>
  </w:style>
  <w:style w:type="character" w:styleId="UnresolvedMention">
    <w:name w:val="Unresolved Mention"/>
    <w:basedOn w:val="DefaultParagraphFont"/>
    <w:uiPriority w:val="99"/>
    <w:semiHidden/>
    <w:unhideWhenUsed/>
    <w:rsid w:val="00147791"/>
    <w:rPr>
      <w:color w:val="605E5C"/>
      <w:shd w:val="clear" w:color="auto" w:fill="E1DFDD"/>
    </w:rPr>
  </w:style>
  <w:style w:type="character" w:styleId="FollowedHyperlink">
    <w:name w:val="FollowedHyperlink"/>
    <w:basedOn w:val="DefaultParagraphFont"/>
    <w:uiPriority w:val="99"/>
    <w:semiHidden/>
    <w:unhideWhenUsed/>
    <w:rsid w:val="008B6DA7"/>
    <w:rPr>
      <w:color w:val="954F72" w:themeColor="followedHyperlink"/>
      <w:u w:val="single"/>
    </w:rPr>
  </w:style>
  <w:style w:type="paragraph" w:styleId="ListParagraph">
    <w:name w:val="List Paragraph"/>
    <w:basedOn w:val="Normal"/>
    <w:uiPriority w:val="34"/>
    <w:qFormat/>
    <w:rsid w:val="003A5F56"/>
    <w:pPr>
      <w:ind w:left="720"/>
      <w:contextualSpacing/>
    </w:pPr>
  </w:style>
  <w:style w:type="character" w:styleId="Emphasis">
    <w:name w:val="Emphasis"/>
    <w:basedOn w:val="DefaultParagraphFont"/>
    <w:uiPriority w:val="20"/>
    <w:qFormat/>
    <w:rsid w:val="00AC0268"/>
    <w:rPr>
      <w:i/>
      <w:iCs/>
    </w:rPr>
  </w:style>
  <w:style w:type="paragraph" w:styleId="NormalWeb">
    <w:name w:val="Normal (Web)"/>
    <w:basedOn w:val="Normal"/>
    <w:uiPriority w:val="99"/>
    <w:unhideWhenUsed/>
    <w:rsid w:val="00944F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00C30"/>
    <w:rPr>
      <w:b/>
      <w:bCs/>
    </w:rPr>
  </w:style>
  <w:style w:type="character" w:customStyle="1" w:styleId="Heading1Char">
    <w:name w:val="Heading 1 Char"/>
    <w:basedOn w:val="DefaultParagraphFont"/>
    <w:link w:val="Heading1"/>
    <w:uiPriority w:val="9"/>
    <w:rsid w:val="000731C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862527">
      <w:bodyDiv w:val="1"/>
      <w:marLeft w:val="0"/>
      <w:marRight w:val="0"/>
      <w:marTop w:val="0"/>
      <w:marBottom w:val="0"/>
      <w:divBdr>
        <w:top w:val="none" w:sz="0" w:space="0" w:color="auto"/>
        <w:left w:val="none" w:sz="0" w:space="0" w:color="auto"/>
        <w:bottom w:val="none" w:sz="0" w:space="0" w:color="auto"/>
        <w:right w:val="none" w:sz="0" w:space="0" w:color="auto"/>
      </w:divBdr>
    </w:div>
    <w:div w:id="696390448">
      <w:bodyDiv w:val="1"/>
      <w:marLeft w:val="0"/>
      <w:marRight w:val="0"/>
      <w:marTop w:val="0"/>
      <w:marBottom w:val="0"/>
      <w:divBdr>
        <w:top w:val="none" w:sz="0" w:space="0" w:color="auto"/>
        <w:left w:val="none" w:sz="0" w:space="0" w:color="auto"/>
        <w:bottom w:val="none" w:sz="0" w:space="0" w:color="auto"/>
        <w:right w:val="none" w:sz="0" w:space="0" w:color="auto"/>
      </w:divBdr>
      <w:divsChild>
        <w:div w:id="1612859812">
          <w:marLeft w:val="0"/>
          <w:marRight w:val="0"/>
          <w:marTop w:val="0"/>
          <w:marBottom w:val="0"/>
          <w:divBdr>
            <w:top w:val="none" w:sz="0" w:space="0" w:color="auto"/>
            <w:left w:val="none" w:sz="0" w:space="0" w:color="auto"/>
            <w:bottom w:val="none" w:sz="0" w:space="0" w:color="auto"/>
            <w:right w:val="none" w:sz="0" w:space="0" w:color="auto"/>
          </w:divBdr>
          <w:divsChild>
            <w:div w:id="273634559">
              <w:marLeft w:val="0"/>
              <w:marRight w:val="0"/>
              <w:marTop w:val="0"/>
              <w:marBottom w:val="0"/>
              <w:divBdr>
                <w:top w:val="none" w:sz="0" w:space="0" w:color="auto"/>
                <w:left w:val="none" w:sz="0" w:space="0" w:color="auto"/>
                <w:bottom w:val="none" w:sz="0" w:space="0" w:color="auto"/>
                <w:right w:val="none" w:sz="0" w:space="0" w:color="auto"/>
              </w:divBdr>
              <w:divsChild>
                <w:div w:id="877744624">
                  <w:marLeft w:val="0"/>
                  <w:marRight w:val="0"/>
                  <w:marTop w:val="0"/>
                  <w:marBottom w:val="0"/>
                  <w:divBdr>
                    <w:top w:val="none" w:sz="0" w:space="0" w:color="auto"/>
                    <w:left w:val="none" w:sz="0" w:space="0" w:color="auto"/>
                    <w:bottom w:val="none" w:sz="0" w:space="0" w:color="auto"/>
                    <w:right w:val="none" w:sz="0" w:space="0" w:color="auto"/>
                  </w:divBdr>
                  <w:divsChild>
                    <w:div w:id="1490246283">
                      <w:marLeft w:val="0"/>
                      <w:marRight w:val="0"/>
                      <w:marTop w:val="0"/>
                      <w:marBottom w:val="0"/>
                      <w:divBdr>
                        <w:top w:val="none" w:sz="0" w:space="0" w:color="auto"/>
                        <w:left w:val="none" w:sz="0" w:space="0" w:color="auto"/>
                        <w:bottom w:val="none" w:sz="0" w:space="0" w:color="auto"/>
                        <w:right w:val="none" w:sz="0" w:space="0" w:color="auto"/>
                      </w:divBdr>
                      <w:divsChild>
                        <w:div w:id="861476517">
                          <w:marLeft w:val="0"/>
                          <w:marRight w:val="0"/>
                          <w:marTop w:val="0"/>
                          <w:marBottom w:val="0"/>
                          <w:divBdr>
                            <w:top w:val="none" w:sz="0" w:space="0" w:color="auto"/>
                            <w:left w:val="none" w:sz="0" w:space="0" w:color="auto"/>
                            <w:bottom w:val="none" w:sz="0" w:space="0" w:color="auto"/>
                            <w:right w:val="none" w:sz="0" w:space="0" w:color="auto"/>
                          </w:divBdr>
                          <w:divsChild>
                            <w:div w:id="1970240642">
                              <w:marLeft w:val="0"/>
                              <w:marRight w:val="0"/>
                              <w:marTop w:val="0"/>
                              <w:marBottom w:val="0"/>
                              <w:divBdr>
                                <w:top w:val="none" w:sz="0" w:space="0" w:color="auto"/>
                                <w:left w:val="none" w:sz="0" w:space="0" w:color="auto"/>
                                <w:bottom w:val="none" w:sz="0" w:space="0" w:color="auto"/>
                                <w:right w:val="none" w:sz="0" w:space="0" w:color="auto"/>
                              </w:divBdr>
                              <w:divsChild>
                                <w:div w:id="1298486851">
                                  <w:marLeft w:val="0"/>
                                  <w:marRight w:val="0"/>
                                  <w:marTop w:val="0"/>
                                  <w:marBottom w:val="0"/>
                                  <w:divBdr>
                                    <w:top w:val="none" w:sz="0" w:space="0" w:color="auto"/>
                                    <w:left w:val="none" w:sz="0" w:space="0" w:color="auto"/>
                                    <w:bottom w:val="none" w:sz="0" w:space="0" w:color="auto"/>
                                    <w:right w:val="none" w:sz="0" w:space="0" w:color="auto"/>
                                  </w:divBdr>
                                  <w:divsChild>
                                    <w:div w:id="2099863047">
                                      <w:marLeft w:val="0"/>
                                      <w:marRight w:val="0"/>
                                      <w:marTop w:val="0"/>
                                      <w:marBottom w:val="0"/>
                                      <w:divBdr>
                                        <w:top w:val="none" w:sz="0" w:space="0" w:color="auto"/>
                                        <w:left w:val="none" w:sz="0" w:space="0" w:color="auto"/>
                                        <w:bottom w:val="none" w:sz="0" w:space="0" w:color="auto"/>
                                        <w:right w:val="none" w:sz="0" w:space="0" w:color="auto"/>
                                      </w:divBdr>
                                      <w:divsChild>
                                        <w:div w:id="123160658">
                                          <w:marLeft w:val="0"/>
                                          <w:marRight w:val="0"/>
                                          <w:marTop w:val="0"/>
                                          <w:marBottom w:val="0"/>
                                          <w:divBdr>
                                            <w:top w:val="none" w:sz="0" w:space="0" w:color="auto"/>
                                            <w:left w:val="none" w:sz="0" w:space="0" w:color="auto"/>
                                            <w:bottom w:val="none" w:sz="0" w:space="0" w:color="auto"/>
                                            <w:right w:val="none" w:sz="0" w:space="0" w:color="auto"/>
                                          </w:divBdr>
                                          <w:divsChild>
                                            <w:div w:id="60257125">
                                              <w:marLeft w:val="0"/>
                                              <w:marRight w:val="0"/>
                                              <w:marTop w:val="0"/>
                                              <w:marBottom w:val="0"/>
                                              <w:divBdr>
                                                <w:top w:val="none" w:sz="0" w:space="0" w:color="auto"/>
                                                <w:left w:val="none" w:sz="0" w:space="0" w:color="auto"/>
                                                <w:bottom w:val="none" w:sz="0" w:space="0" w:color="auto"/>
                                                <w:right w:val="none" w:sz="0" w:space="0" w:color="auto"/>
                                              </w:divBdr>
                                              <w:divsChild>
                                                <w:div w:id="142942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36628045">
      <w:bodyDiv w:val="1"/>
      <w:marLeft w:val="0"/>
      <w:marRight w:val="0"/>
      <w:marTop w:val="0"/>
      <w:marBottom w:val="0"/>
      <w:divBdr>
        <w:top w:val="none" w:sz="0" w:space="0" w:color="auto"/>
        <w:left w:val="none" w:sz="0" w:space="0" w:color="auto"/>
        <w:bottom w:val="none" w:sz="0" w:space="0" w:color="auto"/>
        <w:right w:val="none" w:sz="0" w:space="0" w:color="auto"/>
      </w:divBdr>
    </w:div>
    <w:div w:id="1194466301">
      <w:bodyDiv w:val="1"/>
      <w:marLeft w:val="0"/>
      <w:marRight w:val="0"/>
      <w:marTop w:val="0"/>
      <w:marBottom w:val="0"/>
      <w:divBdr>
        <w:top w:val="none" w:sz="0" w:space="0" w:color="auto"/>
        <w:left w:val="none" w:sz="0" w:space="0" w:color="auto"/>
        <w:bottom w:val="none" w:sz="0" w:space="0" w:color="auto"/>
        <w:right w:val="none" w:sz="0" w:space="0" w:color="auto"/>
      </w:divBdr>
    </w:div>
    <w:div w:id="1228802002">
      <w:bodyDiv w:val="1"/>
      <w:marLeft w:val="0"/>
      <w:marRight w:val="0"/>
      <w:marTop w:val="0"/>
      <w:marBottom w:val="0"/>
      <w:divBdr>
        <w:top w:val="none" w:sz="0" w:space="0" w:color="auto"/>
        <w:left w:val="none" w:sz="0" w:space="0" w:color="auto"/>
        <w:bottom w:val="none" w:sz="0" w:space="0" w:color="auto"/>
        <w:right w:val="none" w:sz="0" w:space="0" w:color="auto"/>
      </w:divBdr>
    </w:div>
    <w:div w:id="1722552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happen" TargetMode="External"/><Relationship Id="rId18" Type="http://schemas.openxmlformats.org/officeDocument/2006/relationships/image" Target="media/image6.jpeg"/><Relationship Id="rId26" Type="http://schemas.openxmlformats.org/officeDocument/2006/relationships/hyperlink" Target="https://www.gettingsmart.com/2019/10/4-holistic-classroom-ideas-inspired-by-maslows-humanist-approach/" TargetMode="External"/><Relationship Id="rId39" Type="http://schemas.openxmlformats.org/officeDocument/2006/relationships/hyperlink" Target="https://extension.psu.edu/programs/betterkidcare/early-care/tip-pages/all/understanding-transitions" TargetMode="External"/><Relationship Id="rId21" Type="http://schemas.openxmlformats.org/officeDocument/2006/relationships/hyperlink" Target="https://www.childcomwales.org.uk/uncrc-childrens-rights/uncrc/" TargetMode="External"/><Relationship Id="rId34" Type="http://schemas.openxmlformats.org/officeDocument/2006/relationships/hyperlink" Target="http://www.oecd.org/education/school/SS5-country-background-report-wales.pdf" TargetMode="External"/><Relationship Id="rId42" Type="http://schemas.openxmlformats.org/officeDocument/2006/relationships/hyperlink" Target="https://psycologyfacts.com/ecological-systems-theory/" TargetMode="External"/><Relationship Id="rId47" Type="http://schemas.openxmlformats.org/officeDocument/2006/relationships/hyperlink" Target="https://gov.wales/sites/default/files/publications/2018-02/foundation-phase-framework-revised-2015.pdf" TargetMode="External"/><Relationship Id="rId50" Type="http://schemas.openxmlformats.org/officeDocument/2006/relationships/hyperlink" Target="https://gov.wales/sites/default/files/publications/2019-07/flying-start-transition-guidance-for-professionals.pdf"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moodle.uwtsd.ac.uk/pluginfile.php/86471/mod_resource/content/1/early-years-transition-guidance-booklet-2013.pdf" TargetMode="External"/><Relationship Id="rId11" Type="http://schemas.openxmlformats.org/officeDocument/2006/relationships/hyperlink" Target="https://dictionary.cambridge.org/dictionary/english/type" TargetMode="External"/><Relationship Id="rId24" Type="http://schemas.openxmlformats.org/officeDocument/2006/relationships/hyperlink" Target="http://www.earlyyearscareers.com/eyc/latest-news/the-role-of-the-key-person/#:~:text=The%20key%20person%20is%20a%20named%20practitione%20who,is%20an%20approach%20set%20out%20in%20the%20EYFS" TargetMode="External"/><Relationship Id="rId32" Type="http://schemas.openxmlformats.org/officeDocument/2006/relationships/hyperlink" Target="https://naptimeacademy.com/2016/02/19/partnering-with-parents-in-early-childhood-education/" TargetMode="External"/><Relationship Id="rId37" Type="http://schemas.openxmlformats.org/officeDocument/2006/relationships/hyperlink" Target="https://www.parenta.com/2015/05/07/what-is-the-role-of-a-key-person/" TargetMode="External"/><Relationship Id="rId40" Type="http://schemas.openxmlformats.org/officeDocument/2006/relationships/hyperlink" Target="https://www.pinterest.co.uk/pin/365706432244953536/" TargetMode="External"/><Relationship Id="rId45" Type="http://schemas.openxmlformats.org/officeDocument/2006/relationships/hyperlink" Target="https://ora.ox.ac.uk/objects/uuid:dfa1d685-97e1-4365-a8b7-ca7d44ffc618/download_file?file_format=pdf&amp;safe_filename=BVL-WorkingPaper55-Vogler.pdf&amp;type_of_work=Working+paper" TargetMode="External"/><Relationship Id="rId53" Type="http://schemas.openxmlformats.org/officeDocument/2006/relationships/hyperlink" Target="https://wordplay11.wordpress.com/tag/vygotsky/"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dictionary.cambridge.org/dictionary/english/change" TargetMode="External"/><Relationship Id="rId14" Type="http://schemas.openxmlformats.org/officeDocument/2006/relationships/image" Target="media/image2.jpeg"/><Relationship Id="rId22" Type="http://schemas.openxmlformats.org/officeDocument/2006/relationships/hyperlink" Target="https://www.earlylearninghq.org.uk/earlylearninghq-blog/the-leuven-well-being-and-involvement-scales/" TargetMode="External"/><Relationship Id="rId27" Type="http://schemas.openxmlformats.org/officeDocument/2006/relationships/hyperlink" Target="https://afaeducation.org/blog/successful-transitions-in-early-years/successful-transitions-in-early-years/" TargetMode="External"/><Relationship Id="rId30" Type="http://schemas.openxmlformats.org/officeDocument/2006/relationships/hyperlink" Target="http://www.discovery-dayschildcare.com/blog/earlychildhood-and-maslows-hierarchy-of-needs" TargetMode="External"/><Relationship Id="rId35" Type="http://schemas.openxmlformats.org/officeDocument/2006/relationships/hyperlink" Target="https://www.gracepointwellness.org/28-child-adolescent-development-overview/article/7930-urie-bronfenbrenner-and-child-development" TargetMode="External"/><Relationship Id="rId43" Type="http://schemas.openxmlformats.org/officeDocument/2006/relationships/hyperlink" Target="https://naturalpod.com/the-importance-of-early-learning-environments/" TargetMode="External"/><Relationship Id="rId48" Type="http://schemas.openxmlformats.org/officeDocument/2006/relationships/hyperlink" Target="https://gov.wales/sites/default/files/publications/2019-07/flying-start-transition-guidance-for-professionals.pdf" TargetMode="External"/><Relationship Id="rId5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gov.wales/sites/default/files/publications/2020-03/additional-learning-needs-aln-transformation-programme-v3.pdf" TargetMode="External"/><Relationship Id="rId3" Type="http://schemas.openxmlformats.org/officeDocument/2006/relationships/styles" Target="styles.xml"/><Relationship Id="rId12" Type="http://schemas.openxmlformats.org/officeDocument/2006/relationships/hyperlink" Target="https://dictionary.cambridge.org/dictionary/english/process" TargetMode="External"/><Relationship Id="rId17" Type="http://schemas.openxmlformats.org/officeDocument/2006/relationships/image" Target="media/image5.png"/><Relationship Id="rId25" Type="http://schemas.openxmlformats.org/officeDocument/2006/relationships/hyperlink" Target="https://www.firstdiscoverers.co.uk/john-bowlby-child-development-theories/" TargetMode="External"/><Relationship Id="rId33" Type="http://schemas.openxmlformats.org/officeDocument/2006/relationships/hyperlink" Target="https://www.ncb.org.uk/sites/default/files/field/attachment/NO36%20-%20ce_02_home_visitsv2.pdf" TargetMode="External"/><Relationship Id="rId38" Type="http://schemas.openxmlformats.org/officeDocument/2006/relationships/hyperlink" Target="https://www.teachearlyyears.com/a-unique-child/view/supporting-transitions-in-the-early-years" TargetMode="External"/><Relationship Id="rId46" Type="http://schemas.openxmlformats.org/officeDocument/2006/relationships/hyperlink" Target="https://app.croneri.co.uk/feature-articles/managing-transitions-early-years-provisions" TargetMode="External"/><Relationship Id="rId20" Type="http://schemas.openxmlformats.org/officeDocument/2006/relationships/hyperlink" Target="https://dictionary.cambridge.org/dictionary/english/transition" TargetMode="External"/><Relationship Id="rId41" Type="http://schemas.openxmlformats.org/officeDocument/2006/relationships/hyperlink" Target="https://www.pacey.org.uk/membership/pacey-membership-benefits/a-taste-of-membership/role-of-the-key-person/" TargetMode="External"/><Relationship Id="rId54" Type="http://schemas.openxmlformats.org/officeDocument/2006/relationships/hyperlink" Target="https://wordpress.com/dailypost/photo-challenges/transi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www.earlyyearscareers.com/eyc/latest-news/helping-children-to-settle-into-nursery/" TargetMode="External"/><Relationship Id="rId28" Type="http://schemas.openxmlformats.org/officeDocument/2006/relationships/hyperlink" Target="https://eastwoodschools.com/jean-piagets-theory-of-cognitive-development-in-school/" TargetMode="External"/><Relationship Id="rId36" Type="http://schemas.openxmlformats.org/officeDocument/2006/relationships/hyperlink" Target="https://www2.oxfordshire.gov.uk/cms/sites/default/files/folders/documents/childreneducationandfamilies/informationforchildcareproviders/Toolkit/goodpractice/EYTransitionPack.pdf" TargetMode="External"/><Relationship Id="rId49" Type="http://schemas.openxmlformats.org/officeDocument/2006/relationships/hyperlink" Target="https://gov.wales/sites/default/files/publications/2019-07/early-years-workforce-plan.pdf" TargetMode="External"/><Relationship Id="rId57" Type="http://schemas.openxmlformats.org/officeDocument/2006/relationships/fontTable" Target="fontTable.xml"/><Relationship Id="rId10" Type="http://schemas.openxmlformats.org/officeDocument/2006/relationships/hyperlink" Target="https://dictionary.cambridge.org/dictionary/english/form" TargetMode="External"/><Relationship Id="rId31" Type="http://schemas.openxmlformats.org/officeDocument/2006/relationships/hyperlink" Target="https://educationaltechnology.net/vygotskys-zone-of-proximal-development-and-scaffolding/#:~:text=Vygotsky%20consistently%20defines%20the%20zone%20of%20proximal%20development,their%20teacher%20or%20engaging%20with%20more%20competent%20peers" TargetMode="External"/><Relationship Id="rId44" Type="http://schemas.openxmlformats.org/officeDocument/2006/relationships/hyperlink" Target="https://www.psychologynoteshq.com/bronfenbrenner-ecologicaltheory/" TargetMode="External"/><Relationship Id="rId52" Type="http://schemas.openxmlformats.org/officeDocument/2006/relationships/hyperlink" Target="https://tecribresearch.wordpress.com/2015/02/12/the-journey-to-reggio-inspired-practice-making-your-own-r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3A284-AFDF-4124-A56D-8B0E2844D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3437</TotalTime>
  <Pages>23</Pages>
  <Words>4923</Words>
  <Characters>28066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Rhianne Stephens</dc:creator>
  <cp:keywords/>
  <dc:description/>
  <cp:lastModifiedBy>Rhianne Stephens</cp:lastModifiedBy>
  <cp:revision>1832</cp:revision>
  <dcterms:created xsi:type="dcterms:W3CDTF">2020-10-28T14:37:00Z</dcterms:created>
  <dcterms:modified xsi:type="dcterms:W3CDTF">2020-11-22T20:44:00Z</dcterms:modified>
</cp:coreProperties>
</file>