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 /><Relationship Id="rId2" Type="http://schemas.openxmlformats.org/package/2006/relationships/metadata/core-properties" Target="docProps/core.xml" /><Relationship Id="rId1" Type="http://schemas.openxmlformats.org/officeDocument/2006/relationships/officeDocument" Target="word/document.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252A57" w14:textId="77777777" w:rsidR="002A534F" w:rsidRDefault="002A534F" w:rsidP="002A534F">
      <w:pPr>
        <w:jc w:val="center"/>
        <w:rPr>
          <w:rFonts w:cs="Times New Roman"/>
          <w:b/>
          <w:sz w:val="40"/>
          <w:szCs w:val="20"/>
        </w:rPr>
      </w:pPr>
    </w:p>
    <w:p w14:paraId="32D62A8A" w14:textId="0A9BF076" w:rsidR="002A534F" w:rsidRDefault="002A534F" w:rsidP="002A534F">
      <w:pPr>
        <w:jc w:val="center"/>
        <w:rPr>
          <w:rFonts w:cs="Times New Roman"/>
          <w:b/>
          <w:sz w:val="40"/>
          <w:szCs w:val="20"/>
        </w:rPr>
      </w:pPr>
      <w:r>
        <w:rPr>
          <w:rFonts w:cs="Times New Roman"/>
          <w:b/>
          <w:noProof/>
        </w:rPr>
        <w:drawing>
          <wp:inline distT="0" distB="0" distL="0" distR="0" wp14:anchorId="24431FBC" wp14:editId="243E71AE">
            <wp:extent cx="2501900" cy="825500"/>
            <wp:effectExtent l="0" t="0" r="0" b="0"/>
            <wp:docPr id="729521695" name="Picture 1"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501900" cy="825500"/>
                    </a:xfrm>
                    <a:prstGeom prst="rect">
                      <a:avLst/>
                    </a:prstGeom>
                    <a:noFill/>
                    <a:ln>
                      <a:noFill/>
                    </a:ln>
                  </pic:spPr>
                </pic:pic>
              </a:graphicData>
            </a:graphic>
          </wp:inline>
        </w:drawing>
      </w:r>
    </w:p>
    <w:p w14:paraId="5D2ACF4A" w14:textId="77777777" w:rsidR="002A534F" w:rsidRDefault="002A534F" w:rsidP="002A534F">
      <w:pPr>
        <w:spacing w:after="120"/>
        <w:jc w:val="center"/>
        <w:rPr>
          <w:rFonts w:cs="Arial"/>
          <w:b/>
          <w:bCs/>
          <w:i/>
          <w:iCs/>
          <w:noProof/>
          <w:sz w:val="32"/>
          <w:szCs w:val="32"/>
        </w:rPr>
      </w:pPr>
    </w:p>
    <w:p w14:paraId="36D8549E" w14:textId="77777777" w:rsidR="002A534F" w:rsidRDefault="002A534F" w:rsidP="002A534F">
      <w:pPr>
        <w:spacing w:after="120"/>
        <w:jc w:val="center"/>
        <w:rPr>
          <w:rFonts w:cs="Times New Roman"/>
          <w:b/>
          <w:bCs/>
          <w:sz w:val="16"/>
          <w:szCs w:val="14"/>
          <w:lang w:val="en-US"/>
        </w:rPr>
      </w:pPr>
    </w:p>
    <w:p w14:paraId="2432F3DD" w14:textId="77777777" w:rsidR="002A534F" w:rsidRDefault="002A534F" w:rsidP="002A534F">
      <w:pPr>
        <w:spacing w:after="120"/>
        <w:jc w:val="center"/>
        <w:rPr>
          <w:noProof/>
          <w:szCs w:val="24"/>
        </w:rPr>
      </w:pPr>
      <w:r>
        <w:rPr>
          <w:rFonts w:cs="Times New Roman"/>
          <w:b/>
          <w:sz w:val="32"/>
          <w:szCs w:val="10"/>
        </w:rPr>
        <w:t xml:space="preserve">Module Name </w:t>
      </w:r>
    </w:p>
    <w:p w14:paraId="51C21D2E" w14:textId="77777777" w:rsidR="002A534F" w:rsidRDefault="002A534F" w:rsidP="002A534F">
      <w:pPr>
        <w:spacing w:after="120"/>
        <w:jc w:val="center"/>
        <w:rPr>
          <w:rFonts w:cs="Times New Roman"/>
          <w:sz w:val="28"/>
          <w:szCs w:val="28"/>
          <w:lang w:val="en-US"/>
        </w:rPr>
      </w:pPr>
      <w:r>
        <w:rPr>
          <w:rFonts w:cs="Arial"/>
          <w:sz w:val="28"/>
          <w:szCs w:val="28"/>
        </w:rPr>
        <w:t>Sustainable Hospitality &amp; Tourism Management</w:t>
      </w:r>
      <w:r>
        <w:rPr>
          <w:rFonts w:cs="Arial"/>
          <w:i/>
          <w:iCs/>
          <w:sz w:val="28"/>
          <w:szCs w:val="28"/>
        </w:rPr>
        <w:t xml:space="preserve"> (BMIH5006)</w:t>
      </w:r>
    </w:p>
    <w:p w14:paraId="1EE65AE2" w14:textId="77777777" w:rsidR="002A534F" w:rsidRDefault="002A534F" w:rsidP="002A534F">
      <w:pPr>
        <w:jc w:val="center"/>
        <w:rPr>
          <w:rFonts w:cs="Times New Roman"/>
          <w:b/>
          <w:bCs/>
          <w:sz w:val="18"/>
          <w:szCs w:val="16"/>
        </w:rPr>
      </w:pPr>
    </w:p>
    <w:p w14:paraId="06395C88" w14:textId="77777777" w:rsidR="002A534F" w:rsidRDefault="002A534F" w:rsidP="002A534F">
      <w:pPr>
        <w:spacing w:after="120"/>
        <w:jc w:val="center"/>
        <w:rPr>
          <w:rFonts w:cs="Times New Roman"/>
          <w:b/>
          <w:bCs/>
          <w:sz w:val="32"/>
          <w:szCs w:val="30"/>
        </w:rPr>
      </w:pPr>
      <w:r>
        <w:rPr>
          <w:rFonts w:cs="Times New Roman"/>
          <w:b/>
          <w:bCs/>
          <w:sz w:val="32"/>
          <w:szCs w:val="30"/>
        </w:rPr>
        <w:t>Lecturer’s Name</w:t>
      </w:r>
    </w:p>
    <w:p w14:paraId="619F8B5F" w14:textId="77777777" w:rsidR="002A534F" w:rsidRDefault="002A534F" w:rsidP="002A534F">
      <w:pPr>
        <w:jc w:val="center"/>
        <w:rPr>
          <w:rFonts w:cs="Arial"/>
          <w:sz w:val="28"/>
          <w:szCs w:val="28"/>
        </w:rPr>
      </w:pPr>
      <w:r>
        <w:rPr>
          <w:rFonts w:cs="Arial"/>
          <w:sz w:val="28"/>
          <w:szCs w:val="28"/>
        </w:rPr>
        <w:t>Scott James</w:t>
      </w:r>
    </w:p>
    <w:p w14:paraId="40B29DAB" w14:textId="77777777" w:rsidR="002A534F" w:rsidRDefault="002A534F" w:rsidP="002A534F">
      <w:pPr>
        <w:jc w:val="center"/>
        <w:rPr>
          <w:rFonts w:cs="Times New Roman"/>
          <w:b/>
          <w:sz w:val="16"/>
          <w:szCs w:val="2"/>
        </w:rPr>
      </w:pPr>
    </w:p>
    <w:p w14:paraId="1F578104" w14:textId="77777777" w:rsidR="002A534F" w:rsidRDefault="002A534F" w:rsidP="002A534F">
      <w:pPr>
        <w:spacing w:after="120"/>
        <w:jc w:val="center"/>
        <w:rPr>
          <w:rFonts w:cs="Times New Roman"/>
          <w:b/>
          <w:noProof/>
          <w:sz w:val="32"/>
          <w:szCs w:val="10"/>
        </w:rPr>
      </w:pPr>
      <w:r>
        <w:rPr>
          <w:rFonts w:cs="Times New Roman"/>
          <w:b/>
          <w:sz w:val="32"/>
          <w:szCs w:val="10"/>
        </w:rPr>
        <w:t>Prepared by</w:t>
      </w:r>
    </w:p>
    <w:p w14:paraId="7AFD2C66" w14:textId="77777777" w:rsidR="002A534F" w:rsidRDefault="002A534F" w:rsidP="002A534F">
      <w:pPr>
        <w:spacing w:after="120"/>
        <w:jc w:val="center"/>
        <w:rPr>
          <w:rFonts w:cs="Arial"/>
          <w:noProof/>
          <w:sz w:val="28"/>
          <w:lang w:val="en-US"/>
        </w:rPr>
      </w:pPr>
      <w:r>
        <w:rPr>
          <w:rFonts w:cs="Arial"/>
          <w:noProof/>
          <w:sz w:val="28"/>
        </w:rPr>
        <w:t>Md Jaglu Uddin</w:t>
      </w:r>
    </w:p>
    <w:p w14:paraId="5D9D3CDD" w14:textId="77777777" w:rsidR="002A534F" w:rsidRDefault="002A534F" w:rsidP="002A534F">
      <w:pPr>
        <w:spacing w:after="120"/>
        <w:jc w:val="center"/>
        <w:rPr>
          <w:rFonts w:cs="Arial"/>
          <w:noProof/>
          <w:sz w:val="28"/>
        </w:rPr>
      </w:pPr>
      <w:r>
        <w:rPr>
          <w:rFonts w:cs="Arial"/>
          <w:noProof/>
          <w:sz w:val="28"/>
        </w:rPr>
        <w:t>Student ID: 2209549</w:t>
      </w:r>
    </w:p>
    <w:p w14:paraId="7434D534" w14:textId="77777777" w:rsidR="002A534F" w:rsidRDefault="002A534F" w:rsidP="002A534F">
      <w:pPr>
        <w:jc w:val="center"/>
        <w:rPr>
          <w:b/>
          <w:bCs/>
          <w:sz w:val="16"/>
          <w:szCs w:val="14"/>
        </w:rPr>
      </w:pPr>
    </w:p>
    <w:p w14:paraId="29E433D0" w14:textId="77777777" w:rsidR="002A534F" w:rsidRDefault="002A534F" w:rsidP="002A534F">
      <w:pPr>
        <w:spacing w:after="0"/>
        <w:jc w:val="center"/>
        <w:rPr>
          <w:b/>
          <w:bCs/>
          <w:noProof/>
          <w:sz w:val="32"/>
          <w:szCs w:val="30"/>
        </w:rPr>
      </w:pPr>
      <w:r>
        <w:rPr>
          <w:b/>
          <w:bCs/>
          <w:sz w:val="32"/>
          <w:szCs w:val="30"/>
        </w:rPr>
        <w:t>Word Count</w:t>
      </w:r>
    </w:p>
    <w:p w14:paraId="32A47939" w14:textId="3AFAFF15" w:rsidR="002A534F" w:rsidRDefault="002A534F" w:rsidP="002A534F">
      <w:pPr>
        <w:jc w:val="center"/>
        <w:rPr>
          <w:rFonts w:cs="Arial"/>
          <w:noProof/>
          <w:color w:val="000000" w:themeColor="text1"/>
        </w:rPr>
      </w:pPr>
      <w:r>
        <w:rPr>
          <w:sz w:val="28"/>
          <w:szCs w:val="26"/>
        </w:rPr>
        <w:t>2075 words</w:t>
      </w:r>
    </w:p>
    <w:p w14:paraId="72AB1C06" w14:textId="77777777" w:rsidR="002A534F" w:rsidRDefault="002A534F" w:rsidP="00C34796">
      <w:pPr>
        <w:rPr>
          <w:rFonts w:cs="Arial"/>
          <w:noProof/>
          <w:sz w:val="32"/>
          <w:szCs w:val="28"/>
        </w:rPr>
      </w:pPr>
    </w:p>
    <w:p w14:paraId="3991DEE9" w14:textId="77777777" w:rsidR="00584CA1" w:rsidRPr="00F87724" w:rsidRDefault="00584CA1" w:rsidP="00C34796">
      <w:pPr>
        <w:jc w:val="left"/>
        <w:rPr>
          <w:rFonts w:cs="Arial"/>
          <w:noProof/>
          <w:sz w:val="32"/>
          <w:szCs w:val="28"/>
        </w:rPr>
      </w:pPr>
      <w:r w:rsidRPr="00F87724">
        <w:rPr>
          <w:rFonts w:cs="Arial"/>
          <w:noProof/>
          <w:sz w:val="32"/>
          <w:szCs w:val="28"/>
        </w:rPr>
        <w:br w:type="page"/>
      </w:r>
    </w:p>
    <w:p w14:paraId="162CD9D2" w14:textId="77777777" w:rsidR="00584CA1" w:rsidRPr="00F87724" w:rsidRDefault="00584CA1" w:rsidP="00C34796">
      <w:pPr>
        <w:pStyle w:val="Heading1"/>
        <w:rPr>
          <w:rFonts w:cs="Arial"/>
          <w:noProof/>
        </w:rPr>
      </w:pPr>
      <w:bookmarkStart w:id="0" w:name="_Toc168177637"/>
      <w:r w:rsidRPr="00F87724">
        <w:rPr>
          <w:rFonts w:cs="Arial"/>
          <w:noProof/>
        </w:rPr>
        <w:t>Executive Summary</w:t>
      </w:r>
      <w:bookmarkEnd w:id="0"/>
      <w:r w:rsidRPr="00F87724">
        <w:rPr>
          <w:rFonts w:cs="Arial"/>
          <w:noProof/>
        </w:rPr>
        <w:t xml:space="preserve"> </w:t>
      </w:r>
    </w:p>
    <w:p w14:paraId="6AA5D222" w14:textId="44280EFC" w:rsidR="005E48E2" w:rsidRPr="00F87724" w:rsidRDefault="00584CA1" w:rsidP="00C34796">
      <w:pPr>
        <w:rPr>
          <w:rFonts w:cs="Arial"/>
          <w:noProof/>
        </w:rPr>
      </w:pPr>
      <w:r w:rsidRPr="00F87724">
        <w:rPr>
          <w:rFonts w:cs="Arial"/>
          <w:noProof/>
        </w:rPr>
        <w:t xml:space="preserve">This report highlights how important sustainability is in the hotel and hospitality business. This is because more and more people want businesses to be eco-friendly. It talks about how important Green Key certification is and how its strict sustainability standards require people to do things like reduce their energy and water use, properly handle trash, and get involved in their community. Many theories, including the Triple Bottom Line, CSR, and SDGs, </w:t>
      </w:r>
      <w:r w:rsidR="00805442" w:rsidRPr="00F87724">
        <w:rPr>
          <w:rFonts w:cs="Arial"/>
          <w:noProof/>
        </w:rPr>
        <w:t>stress</w:t>
      </w:r>
      <w:r w:rsidRPr="00F87724">
        <w:rPr>
          <w:rFonts w:cs="Arial"/>
          <w:noProof/>
        </w:rPr>
        <w:t xml:space="preserve"> about how sustainable practices can help businesses save money, build their brand, and run more smoothly. Long-term, sustainability is very helpful, but it can be hard to get people to agree to it and costs a lot to start up. Some trends that point to even more progress in the future are smart technologies and eco-friendly building designs. Suggestions for promoting a more comprehensive and sustainable approach within the hotel industry encompass investing in intelligent technologies, obtaining green certifications, enhancing waste management practices, engaging in community programs, and providing staff with additional skill development opportunities.</w:t>
      </w:r>
      <w:r w:rsidR="00E12238" w:rsidRPr="00F87724">
        <w:rPr>
          <w:rFonts w:cs="Arial"/>
          <w:noProof/>
        </w:rPr>
        <w:br w:type="page"/>
      </w:r>
    </w:p>
    <w:sdt>
      <w:sdtPr>
        <w:rPr>
          <w:rFonts w:ascii="Arial" w:eastAsiaTheme="minorHAnsi" w:hAnsi="Arial" w:cs="Arial"/>
          <w:noProof/>
          <w:color w:val="auto"/>
          <w:sz w:val="24"/>
          <w:szCs w:val="22"/>
          <w:lang w:val="en-GB"/>
        </w:rPr>
        <w:id w:val="87902686"/>
        <w:docPartObj>
          <w:docPartGallery w:val="Table of Contents"/>
          <w:docPartUnique/>
        </w:docPartObj>
      </w:sdtPr>
      <w:sdtEndPr>
        <w:rPr>
          <w:b/>
          <w:bCs/>
        </w:rPr>
      </w:sdtEndPr>
      <w:sdtContent>
        <w:p w14:paraId="767B4E18" w14:textId="77777777" w:rsidR="00413DCB" w:rsidRPr="00F87724" w:rsidRDefault="00E12238" w:rsidP="00C34796">
          <w:pPr>
            <w:pStyle w:val="TOCHeading"/>
            <w:spacing w:line="360" w:lineRule="auto"/>
            <w:rPr>
              <w:rFonts w:ascii="Arial" w:hAnsi="Arial" w:cs="Arial"/>
              <w:noProof/>
              <w:lang w:val="en-GB"/>
            </w:rPr>
          </w:pPr>
          <w:r w:rsidRPr="00F87724">
            <w:rPr>
              <w:rFonts w:ascii="Arial" w:hAnsi="Arial" w:cs="Arial"/>
              <w:noProof/>
              <w:lang w:val="en-GB"/>
            </w:rPr>
            <w:t>Table of Contents</w:t>
          </w:r>
        </w:p>
        <w:p w14:paraId="3EF48E9F" w14:textId="30AE8DD2" w:rsidR="00131AB7" w:rsidRPr="00F87724" w:rsidRDefault="00E12238" w:rsidP="00C34796">
          <w:pPr>
            <w:pStyle w:val="TOC1"/>
            <w:tabs>
              <w:tab w:val="right" w:leader="dot" w:pos="9016"/>
            </w:tabs>
            <w:rPr>
              <w:rFonts w:eastAsiaTheme="minorEastAsia" w:cs="Arial"/>
              <w:noProof/>
              <w:kern w:val="2"/>
              <w:szCs w:val="24"/>
              <w:lang w:eastAsia="en-GB"/>
              <w14:ligatures w14:val="standardContextual"/>
            </w:rPr>
          </w:pPr>
          <w:r w:rsidRPr="00F87724">
            <w:rPr>
              <w:rFonts w:cs="Arial"/>
              <w:noProof/>
            </w:rPr>
            <w:fldChar w:fldCharType="begin"/>
          </w:r>
          <w:r w:rsidRPr="00F87724">
            <w:rPr>
              <w:rFonts w:cs="Arial"/>
              <w:noProof/>
            </w:rPr>
            <w:instrText xml:space="preserve"> TOC \o "1-3" \h \z \u </w:instrText>
          </w:r>
          <w:r w:rsidRPr="00F87724">
            <w:rPr>
              <w:rFonts w:cs="Arial"/>
              <w:noProof/>
            </w:rPr>
            <w:fldChar w:fldCharType="separate"/>
          </w:r>
          <w:hyperlink w:anchor="_Toc168177637" w:history="1">
            <w:r w:rsidR="00131AB7" w:rsidRPr="00F87724">
              <w:rPr>
                <w:rStyle w:val="Hyperlink"/>
                <w:rFonts w:cs="Arial"/>
                <w:noProof/>
              </w:rPr>
              <w:t>Executive Summary</w:t>
            </w:r>
            <w:r w:rsidR="00131AB7" w:rsidRPr="00F87724">
              <w:rPr>
                <w:rFonts w:cs="Arial"/>
                <w:noProof/>
                <w:webHidden/>
              </w:rPr>
              <w:tab/>
            </w:r>
            <w:r w:rsidR="00131AB7" w:rsidRPr="00F87724">
              <w:rPr>
                <w:rFonts w:cs="Arial"/>
                <w:noProof/>
                <w:webHidden/>
              </w:rPr>
              <w:fldChar w:fldCharType="begin"/>
            </w:r>
            <w:r w:rsidR="00131AB7" w:rsidRPr="00F87724">
              <w:rPr>
                <w:rFonts w:cs="Arial"/>
                <w:noProof/>
                <w:webHidden/>
              </w:rPr>
              <w:instrText xml:space="preserve"> PAGEREF _Toc168177637 \h </w:instrText>
            </w:r>
            <w:r w:rsidR="00131AB7" w:rsidRPr="00F87724">
              <w:rPr>
                <w:rFonts w:cs="Arial"/>
                <w:noProof/>
                <w:webHidden/>
              </w:rPr>
            </w:r>
            <w:r w:rsidR="00131AB7" w:rsidRPr="00F87724">
              <w:rPr>
                <w:rFonts w:cs="Arial"/>
                <w:noProof/>
                <w:webHidden/>
              </w:rPr>
              <w:fldChar w:fldCharType="separate"/>
            </w:r>
            <w:r w:rsidR="00131AB7" w:rsidRPr="00F87724">
              <w:rPr>
                <w:rFonts w:cs="Arial"/>
                <w:noProof/>
                <w:webHidden/>
              </w:rPr>
              <w:t>2</w:t>
            </w:r>
            <w:r w:rsidR="00131AB7" w:rsidRPr="00F87724">
              <w:rPr>
                <w:rFonts w:cs="Arial"/>
                <w:noProof/>
                <w:webHidden/>
              </w:rPr>
              <w:fldChar w:fldCharType="end"/>
            </w:r>
          </w:hyperlink>
        </w:p>
        <w:p w14:paraId="47103C8F" w14:textId="7E2A8E62" w:rsidR="00131AB7" w:rsidRPr="00F87724" w:rsidRDefault="00AA21C9" w:rsidP="00C34796">
          <w:pPr>
            <w:pStyle w:val="TOC1"/>
            <w:tabs>
              <w:tab w:val="right" w:leader="dot" w:pos="9016"/>
            </w:tabs>
            <w:rPr>
              <w:rFonts w:eastAsiaTheme="minorEastAsia" w:cs="Arial"/>
              <w:noProof/>
              <w:kern w:val="2"/>
              <w:szCs w:val="24"/>
              <w:lang w:eastAsia="en-GB"/>
              <w14:ligatures w14:val="standardContextual"/>
            </w:rPr>
          </w:pPr>
          <w:hyperlink w:anchor="_Toc168177638" w:history="1">
            <w:r w:rsidR="00131AB7" w:rsidRPr="00F87724">
              <w:rPr>
                <w:rStyle w:val="Hyperlink"/>
                <w:rFonts w:cs="Arial"/>
                <w:noProof/>
              </w:rPr>
              <w:t>1. Introduction</w:t>
            </w:r>
            <w:r w:rsidR="00131AB7" w:rsidRPr="00F87724">
              <w:rPr>
                <w:rFonts w:cs="Arial"/>
                <w:noProof/>
                <w:webHidden/>
              </w:rPr>
              <w:tab/>
            </w:r>
            <w:r w:rsidR="00131AB7" w:rsidRPr="00F87724">
              <w:rPr>
                <w:rFonts w:cs="Arial"/>
                <w:noProof/>
                <w:webHidden/>
              </w:rPr>
              <w:fldChar w:fldCharType="begin"/>
            </w:r>
            <w:r w:rsidR="00131AB7" w:rsidRPr="00F87724">
              <w:rPr>
                <w:rFonts w:cs="Arial"/>
                <w:noProof/>
                <w:webHidden/>
              </w:rPr>
              <w:instrText xml:space="preserve"> PAGEREF _Toc168177638 \h </w:instrText>
            </w:r>
            <w:r w:rsidR="00131AB7" w:rsidRPr="00F87724">
              <w:rPr>
                <w:rFonts w:cs="Arial"/>
                <w:noProof/>
                <w:webHidden/>
              </w:rPr>
            </w:r>
            <w:r w:rsidR="00131AB7" w:rsidRPr="00F87724">
              <w:rPr>
                <w:rFonts w:cs="Arial"/>
                <w:noProof/>
                <w:webHidden/>
              </w:rPr>
              <w:fldChar w:fldCharType="separate"/>
            </w:r>
            <w:r w:rsidR="00131AB7" w:rsidRPr="00F87724">
              <w:rPr>
                <w:rFonts w:cs="Arial"/>
                <w:noProof/>
                <w:webHidden/>
              </w:rPr>
              <w:t>4</w:t>
            </w:r>
            <w:r w:rsidR="00131AB7" w:rsidRPr="00F87724">
              <w:rPr>
                <w:rFonts w:cs="Arial"/>
                <w:noProof/>
                <w:webHidden/>
              </w:rPr>
              <w:fldChar w:fldCharType="end"/>
            </w:r>
          </w:hyperlink>
        </w:p>
        <w:p w14:paraId="54F008C6" w14:textId="1170CA7E" w:rsidR="00131AB7" w:rsidRPr="00F87724" w:rsidRDefault="00AA21C9" w:rsidP="00C34796">
          <w:pPr>
            <w:pStyle w:val="TOC1"/>
            <w:tabs>
              <w:tab w:val="right" w:leader="dot" w:pos="9016"/>
            </w:tabs>
            <w:rPr>
              <w:rFonts w:eastAsiaTheme="minorEastAsia" w:cs="Arial"/>
              <w:noProof/>
              <w:kern w:val="2"/>
              <w:szCs w:val="24"/>
              <w:lang w:eastAsia="en-GB"/>
              <w14:ligatures w14:val="standardContextual"/>
            </w:rPr>
          </w:pPr>
          <w:hyperlink w:anchor="_Toc168177639" w:history="1">
            <w:r w:rsidR="00131AB7" w:rsidRPr="00F87724">
              <w:rPr>
                <w:rStyle w:val="Hyperlink"/>
                <w:rFonts w:eastAsia="Times New Roman" w:cs="Arial"/>
                <w:noProof/>
                <w:lang w:eastAsia="en-IN"/>
              </w:rPr>
              <w:t>2. Main Body</w:t>
            </w:r>
            <w:r w:rsidR="00131AB7" w:rsidRPr="00F87724">
              <w:rPr>
                <w:rFonts w:cs="Arial"/>
                <w:noProof/>
                <w:webHidden/>
              </w:rPr>
              <w:tab/>
            </w:r>
            <w:r w:rsidR="00131AB7" w:rsidRPr="00F87724">
              <w:rPr>
                <w:rFonts w:cs="Arial"/>
                <w:noProof/>
                <w:webHidden/>
              </w:rPr>
              <w:fldChar w:fldCharType="begin"/>
            </w:r>
            <w:r w:rsidR="00131AB7" w:rsidRPr="00F87724">
              <w:rPr>
                <w:rFonts w:cs="Arial"/>
                <w:noProof/>
                <w:webHidden/>
              </w:rPr>
              <w:instrText xml:space="preserve"> PAGEREF _Toc168177639 \h </w:instrText>
            </w:r>
            <w:r w:rsidR="00131AB7" w:rsidRPr="00F87724">
              <w:rPr>
                <w:rFonts w:cs="Arial"/>
                <w:noProof/>
                <w:webHidden/>
              </w:rPr>
            </w:r>
            <w:r w:rsidR="00131AB7" w:rsidRPr="00F87724">
              <w:rPr>
                <w:rFonts w:cs="Arial"/>
                <w:noProof/>
                <w:webHidden/>
              </w:rPr>
              <w:fldChar w:fldCharType="separate"/>
            </w:r>
            <w:r w:rsidR="00131AB7" w:rsidRPr="00F87724">
              <w:rPr>
                <w:rFonts w:cs="Arial"/>
                <w:noProof/>
                <w:webHidden/>
              </w:rPr>
              <w:t>4</w:t>
            </w:r>
            <w:r w:rsidR="00131AB7" w:rsidRPr="00F87724">
              <w:rPr>
                <w:rFonts w:cs="Arial"/>
                <w:noProof/>
                <w:webHidden/>
              </w:rPr>
              <w:fldChar w:fldCharType="end"/>
            </w:r>
          </w:hyperlink>
        </w:p>
        <w:p w14:paraId="178D7111" w14:textId="3F6341E1" w:rsidR="00131AB7" w:rsidRPr="00F87724" w:rsidRDefault="00AA21C9" w:rsidP="00C34796">
          <w:pPr>
            <w:pStyle w:val="TOC2"/>
            <w:tabs>
              <w:tab w:val="right" w:leader="dot" w:pos="9016"/>
            </w:tabs>
            <w:rPr>
              <w:rFonts w:eastAsiaTheme="minorEastAsia" w:cs="Arial"/>
              <w:noProof/>
              <w:kern w:val="2"/>
              <w:szCs w:val="24"/>
              <w:lang w:eastAsia="en-GB"/>
              <w14:ligatures w14:val="standardContextual"/>
            </w:rPr>
          </w:pPr>
          <w:hyperlink w:anchor="_Toc168177640" w:history="1">
            <w:r w:rsidR="00131AB7" w:rsidRPr="00F87724">
              <w:rPr>
                <w:rStyle w:val="Hyperlink"/>
                <w:rFonts w:eastAsia="Times New Roman" w:cs="Arial"/>
                <w:noProof/>
                <w:lang w:eastAsia="en-IN"/>
              </w:rPr>
              <w:t>2.1 Theories in Practice</w:t>
            </w:r>
            <w:r w:rsidR="00131AB7" w:rsidRPr="00F87724">
              <w:rPr>
                <w:rFonts w:cs="Arial"/>
                <w:noProof/>
                <w:webHidden/>
              </w:rPr>
              <w:tab/>
            </w:r>
            <w:r w:rsidR="00131AB7" w:rsidRPr="00F87724">
              <w:rPr>
                <w:rFonts w:cs="Arial"/>
                <w:noProof/>
                <w:webHidden/>
              </w:rPr>
              <w:fldChar w:fldCharType="begin"/>
            </w:r>
            <w:r w:rsidR="00131AB7" w:rsidRPr="00F87724">
              <w:rPr>
                <w:rFonts w:cs="Arial"/>
                <w:noProof/>
                <w:webHidden/>
              </w:rPr>
              <w:instrText xml:space="preserve"> PAGEREF _Toc168177640 \h </w:instrText>
            </w:r>
            <w:r w:rsidR="00131AB7" w:rsidRPr="00F87724">
              <w:rPr>
                <w:rFonts w:cs="Arial"/>
                <w:noProof/>
                <w:webHidden/>
              </w:rPr>
            </w:r>
            <w:r w:rsidR="00131AB7" w:rsidRPr="00F87724">
              <w:rPr>
                <w:rFonts w:cs="Arial"/>
                <w:noProof/>
                <w:webHidden/>
              </w:rPr>
              <w:fldChar w:fldCharType="separate"/>
            </w:r>
            <w:r w:rsidR="00131AB7" w:rsidRPr="00F87724">
              <w:rPr>
                <w:rFonts w:cs="Arial"/>
                <w:noProof/>
                <w:webHidden/>
              </w:rPr>
              <w:t>4</w:t>
            </w:r>
            <w:r w:rsidR="00131AB7" w:rsidRPr="00F87724">
              <w:rPr>
                <w:rFonts w:cs="Arial"/>
                <w:noProof/>
                <w:webHidden/>
              </w:rPr>
              <w:fldChar w:fldCharType="end"/>
            </w:r>
          </w:hyperlink>
        </w:p>
        <w:p w14:paraId="28376A8D" w14:textId="539520C6" w:rsidR="00131AB7" w:rsidRPr="00F87724" w:rsidRDefault="00AA21C9" w:rsidP="00C34796">
          <w:pPr>
            <w:pStyle w:val="TOC2"/>
            <w:tabs>
              <w:tab w:val="right" w:leader="dot" w:pos="9016"/>
            </w:tabs>
            <w:rPr>
              <w:rFonts w:eastAsiaTheme="minorEastAsia" w:cs="Arial"/>
              <w:noProof/>
              <w:kern w:val="2"/>
              <w:szCs w:val="24"/>
              <w:lang w:eastAsia="en-GB"/>
              <w14:ligatures w14:val="standardContextual"/>
            </w:rPr>
          </w:pPr>
          <w:hyperlink w:anchor="_Toc168177641" w:history="1">
            <w:r w:rsidR="00131AB7" w:rsidRPr="00F87724">
              <w:rPr>
                <w:rStyle w:val="Hyperlink"/>
                <w:rFonts w:cs="Arial"/>
                <w:noProof/>
              </w:rPr>
              <w:t>2.2 Sustainable Accreditation Requirement</w:t>
            </w:r>
            <w:r w:rsidR="00131AB7" w:rsidRPr="00F87724">
              <w:rPr>
                <w:rFonts w:cs="Arial"/>
                <w:noProof/>
                <w:webHidden/>
              </w:rPr>
              <w:tab/>
            </w:r>
            <w:r w:rsidR="00131AB7" w:rsidRPr="00F87724">
              <w:rPr>
                <w:rFonts w:cs="Arial"/>
                <w:noProof/>
                <w:webHidden/>
              </w:rPr>
              <w:fldChar w:fldCharType="begin"/>
            </w:r>
            <w:r w:rsidR="00131AB7" w:rsidRPr="00F87724">
              <w:rPr>
                <w:rFonts w:cs="Arial"/>
                <w:noProof/>
                <w:webHidden/>
              </w:rPr>
              <w:instrText xml:space="preserve"> PAGEREF _Toc168177641 \h </w:instrText>
            </w:r>
            <w:r w:rsidR="00131AB7" w:rsidRPr="00F87724">
              <w:rPr>
                <w:rFonts w:cs="Arial"/>
                <w:noProof/>
                <w:webHidden/>
              </w:rPr>
            </w:r>
            <w:r w:rsidR="00131AB7" w:rsidRPr="00F87724">
              <w:rPr>
                <w:rFonts w:cs="Arial"/>
                <w:noProof/>
                <w:webHidden/>
              </w:rPr>
              <w:fldChar w:fldCharType="separate"/>
            </w:r>
            <w:r w:rsidR="00131AB7" w:rsidRPr="00F87724">
              <w:rPr>
                <w:rFonts w:cs="Arial"/>
                <w:noProof/>
                <w:webHidden/>
              </w:rPr>
              <w:t>5</w:t>
            </w:r>
            <w:r w:rsidR="00131AB7" w:rsidRPr="00F87724">
              <w:rPr>
                <w:rFonts w:cs="Arial"/>
                <w:noProof/>
                <w:webHidden/>
              </w:rPr>
              <w:fldChar w:fldCharType="end"/>
            </w:r>
          </w:hyperlink>
        </w:p>
        <w:p w14:paraId="70FF60BC" w14:textId="7549A0CF" w:rsidR="00131AB7" w:rsidRPr="00F87724" w:rsidRDefault="00AA21C9" w:rsidP="00C34796">
          <w:pPr>
            <w:pStyle w:val="TOC2"/>
            <w:tabs>
              <w:tab w:val="right" w:leader="dot" w:pos="9016"/>
            </w:tabs>
            <w:rPr>
              <w:rFonts w:eastAsiaTheme="minorEastAsia" w:cs="Arial"/>
              <w:noProof/>
              <w:kern w:val="2"/>
              <w:szCs w:val="24"/>
              <w:lang w:eastAsia="en-GB"/>
              <w14:ligatures w14:val="standardContextual"/>
            </w:rPr>
          </w:pPr>
          <w:hyperlink w:anchor="_Toc168177642" w:history="1">
            <w:r w:rsidR="00131AB7" w:rsidRPr="00F87724">
              <w:rPr>
                <w:rStyle w:val="Hyperlink"/>
                <w:rFonts w:cs="Arial"/>
                <w:noProof/>
              </w:rPr>
              <w:t>2.3 Challenges and Benefits of Sustainable Tourism</w:t>
            </w:r>
            <w:r w:rsidR="00131AB7" w:rsidRPr="00F87724">
              <w:rPr>
                <w:rFonts w:cs="Arial"/>
                <w:noProof/>
                <w:webHidden/>
              </w:rPr>
              <w:tab/>
            </w:r>
            <w:r w:rsidR="00131AB7" w:rsidRPr="00F87724">
              <w:rPr>
                <w:rFonts w:cs="Arial"/>
                <w:noProof/>
                <w:webHidden/>
              </w:rPr>
              <w:fldChar w:fldCharType="begin"/>
            </w:r>
            <w:r w:rsidR="00131AB7" w:rsidRPr="00F87724">
              <w:rPr>
                <w:rFonts w:cs="Arial"/>
                <w:noProof/>
                <w:webHidden/>
              </w:rPr>
              <w:instrText xml:space="preserve"> PAGEREF _Toc168177642 \h </w:instrText>
            </w:r>
            <w:r w:rsidR="00131AB7" w:rsidRPr="00F87724">
              <w:rPr>
                <w:rFonts w:cs="Arial"/>
                <w:noProof/>
                <w:webHidden/>
              </w:rPr>
            </w:r>
            <w:r w:rsidR="00131AB7" w:rsidRPr="00F87724">
              <w:rPr>
                <w:rFonts w:cs="Arial"/>
                <w:noProof/>
                <w:webHidden/>
              </w:rPr>
              <w:fldChar w:fldCharType="separate"/>
            </w:r>
            <w:r w:rsidR="00131AB7" w:rsidRPr="00F87724">
              <w:rPr>
                <w:rFonts w:cs="Arial"/>
                <w:noProof/>
                <w:webHidden/>
              </w:rPr>
              <w:t>6</w:t>
            </w:r>
            <w:r w:rsidR="00131AB7" w:rsidRPr="00F87724">
              <w:rPr>
                <w:rFonts w:cs="Arial"/>
                <w:noProof/>
                <w:webHidden/>
              </w:rPr>
              <w:fldChar w:fldCharType="end"/>
            </w:r>
          </w:hyperlink>
        </w:p>
        <w:p w14:paraId="102F115F" w14:textId="28A468F3" w:rsidR="00131AB7" w:rsidRPr="00F87724" w:rsidRDefault="00AA21C9" w:rsidP="00C34796">
          <w:pPr>
            <w:pStyle w:val="TOC2"/>
            <w:tabs>
              <w:tab w:val="right" w:leader="dot" w:pos="9016"/>
            </w:tabs>
            <w:rPr>
              <w:rFonts w:eastAsiaTheme="minorEastAsia" w:cs="Arial"/>
              <w:noProof/>
              <w:kern w:val="2"/>
              <w:szCs w:val="24"/>
              <w:lang w:eastAsia="en-GB"/>
              <w14:ligatures w14:val="standardContextual"/>
            </w:rPr>
          </w:pPr>
          <w:hyperlink w:anchor="_Toc168177643" w:history="1">
            <w:r w:rsidR="00131AB7" w:rsidRPr="00F87724">
              <w:rPr>
                <w:rStyle w:val="Hyperlink"/>
                <w:rFonts w:cs="Arial"/>
                <w:noProof/>
              </w:rPr>
              <w:t>2.4 Future Outlook and Trends</w:t>
            </w:r>
            <w:r w:rsidR="00131AB7" w:rsidRPr="00F87724">
              <w:rPr>
                <w:rFonts w:cs="Arial"/>
                <w:noProof/>
                <w:webHidden/>
              </w:rPr>
              <w:tab/>
            </w:r>
            <w:r w:rsidR="00131AB7" w:rsidRPr="00F87724">
              <w:rPr>
                <w:rFonts w:cs="Arial"/>
                <w:noProof/>
                <w:webHidden/>
              </w:rPr>
              <w:fldChar w:fldCharType="begin"/>
            </w:r>
            <w:r w:rsidR="00131AB7" w:rsidRPr="00F87724">
              <w:rPr>
                <w:rFonts w:cs="Arial"/>
                <w:noProof/>
                <w:webHidden/>
              </w:rPr>
              <w:instrText xml:space="preserve"> PAGEREF _Toc168177643 \h </w:instrText>
            </w:r>
            <w:r w:rsidR="00131AB7" w:rsidRPr="00F87724">
              <w:rPr>
                <w:rFonts w:cs="Arial"/>
                <w:noProof/>
                <w:webHidden/>
              </w:rPr>
            </w:r>
            <w:r w:rsidR="00131AB7" w:rsidRPr="00F87724">
              <w:rPr>
                <w:rFonts w:cs="Arial"/>
                <w:noProof/>
                <w:webHidden/>
              </w:rPr>
              <w:fldChar w:fldCharType="separate"/>
            </w:r>
            <w:r w:rsidR="00131AB7" w:rsidRPr="00F87724">
              <w:rPr>
                <w:rFonts w:cs="Arial"/>
                <w:noProof/>
                <w:webHidden/>
              </w:rPr>
              <w:t>7</w:t>
            </w:r>
            <w:r w:rsidR="00131AB7" w:rsidRPr="00F87724">
              <w:rPr>
                <w:rFonts w:cs="Arial"/>
                <w:noProof/>
                <w:webHidden/>
              </w:rPr>
              <w:fldChar w:fldCharType="end"/>
            </w:r>
          </w:hyperlink>
        </w:p>
        <w:p w14:paraId="78BA33C3" w14:textId="75E25963" w:rsidR="00131AB7" w:rsidRPr="00F87724" w:rsidRDefault="00AA21C9" w:rsidP="00C34796">
          <w:pPr>
            <w:pStyle w:val="TOC1"/>
            <w:tabs>
              <w:tab w:val="right" w:leader="dot" w:pos="9016"/>
            </w:tabs>
            <w:rPr>
              <w:rFonts w:eastAsiaTheme="minorEastAsia" w:cs="Arial"/>
              <w:noProof/>
              <w:kern w:val="2"/>
              <w:szCs w:val="24"/>
              <w:lang w:eastAsia="en-GB"/>
              <w14:ligatures w14:val="standardContextual"/>
            </w:rPr>
          </w:pPr>
          <w:hyperlink w:anchor="_Toc168177644" w:history="1">
            <w:r w:rsidR="00131AB7" w:rsidRPr="00F87724">
              <w:rPr>
                <w:rStyle w:val="Hyperlink"/>
                <w:rFonts w:cs="Arial"/>
                <w:noProof/>
              </w:rPr>
              <w:t>3. Conclusion</w:t>
            </w:r>
            <w:r w:rsidR="00131AB7" w:rsidRPr="00F87724">
              <w:rPr>
                <w:rFonts w:cs="Arial"/>
                <w:noProof/>
                <w:webHidden/>
              </w:rPr>
              <w:tab/>
            </w:r>
            <w:r w:rsidR="00131AB7" w:rsidRPr="00F87724">
              <w:rPr>
                <w:rFonts w:cs="Arial"/>
                <w:noProof/>
                <w:webHidden/>
              </w:rPr>
              <w:fldChar w:fldCharType="begin"/>
            </w:r>
            <w:r w:rsidR="00131AB7" w:rsidRPr="00F87724">
              <w:rPr>
                <w:rFonts w:cs="Arial"/>
                <w:noProof/>
                <w:webHidden/>
              </w:rPr>
              <w:instrText xml:space="preserve"> PAGEREF _Toc168177644 \h </w:instrText>
            </w:r>
            <w:r w:rsidR="00131AB7" w:rsidRPr="00F87724">
              <w:rPr>
                <w:rFonts w:cs="Arial"/>
                <w:noProof/>
                <w:webHidden/>
              </w:rPr>
            </w:r>
            <w:r w:rsidR="00131AB7" w:rsidRPr="00F87724">
              <w:rPr>
                <w:rFonts w:cs="Arial"/>
                <w:noProof/>
                <w:webHidden/>
              </w:rPr>
              <w:fldChar w:fldCharType="separate"/>
            </w:r>
            <w:r w:rsidR="00131AB7" w:rsidRPr="00F87724">
              <w:rPr>
                <w:rFonts w:cs="Arial"/>
                <w:noProof/>
                <w:webHidden/>
              </w:rPr>
              <w:t>8</w:t>
            </w:r>
            <w:r w:rsidR="00131AB7" w:rsidRPr="00F87724">
              <w:rPr>
                <w:rFonts w:cs="Arial"/>
                <w:noProof/>
                <w:webHidden/>
              </w:rPr>
              <w:fldChar w:fldCharType="end"/>
            </w:r>
          </w:hyperlink>
        </w:p>
        <w:p w14:paraId="1A60C045" w14:textId="5313122B" w:rsidR="00131AB7" w:rsidRPr="00F87724" w:rsidRDefault="00AA21C9" w:rsidP="00C34796">
          <w:pPr>
            <w:pStyle w:val="TOC1"/>
            <w:tabs>
              <w:tab w:val="right" w:leader="dot" w:pos="9016"/>
            </w:tabs>
            <w:rPr>
              <w:rFonts w:eastAsiaTheme="minorEastAsia" w:cs="Arial"/>
              <w:noProof/>
              <w:kern w:val="2"/>
              <w:szCs w:val="24"/>
              <w:lang w:eastAsia="en-GB"/>
              <w14:ligatures w14:val="standardContextual"/>
            </w:rPr>
          </w:pPr>
          <w:hyperlink w:anchor="_Toc168177645" w:history="1">
            <w:r w:rsidR="00131AB7" w:rsidRPr="00F87724">
              <w:rPr>
                <w:rStyle w:val="Hyperlink"/>
                <w:rFonts w:cs="Arial"/>
                <w:noProof/>
              </w:rPr>
              <w:t>4. Recommendations</w:t>
            </w:r>
            <w:r w:rsidR="00131AB7" w:rsidRPr="00F87724">
              <w:rPr>
                <w:rFonts w:cs="Arial"/>
                <w:noProof/>
                <w:webHidden/>
              </w:rPr>
              <w:tab/>
            </w:r>
            <w:r w:rsidR="00131AB7" w:rsidRPr="00F87724">
              <w:rPr>
                <w:rFonts w:cs="Arial"/>
                <w:noProof/>
                <w:webHidden/>
              </w:rPr>
              <w:fldChar w:fldCharType="begin"/>
            </w:r>
            <w:r w:rsidR="00131AB7" w:rsidRPr="00F87724">
              <w:rPr>
                <w:rFonts w:cs="Arial"/>
                <w:noProof/>
                <w:webHidden/>
              </w:rPr>
              <w:instrText xml:space="preserve"> PAGEREF _Toc168177645 \h </w:instrText>
            </w:r>
            <w:r w:rsidR="00131AB7" w:rsidRPr="00F87724">
              <w:rPr>
                <w:rFonts w:cs="Arial"/>
                <w:noProof/>
                <w:webHidden/>
              </w:rPr>
            </w:r>
            <w:r w:rsidR="00131AB7" w:rsidRPr="00F87724">
              <w:rPr>
                <w:rFonts w:cs="Arial"/>
                <w:noProof/>
                <w:webHidden/>
              </w:rPr>
              <w:fldChar w:fldCharType="separate"/>
            </w:r>
            <w:r w:rsidR="00131AB7" w:rsidRPr="00F87724">
              <w:rPr>
                <w:rFonts w:cs="Arial"/>
                <w:noProof/>
                <w:webHidden/>
              </w:rPr>
              <w:t>9</w:t>
            </w:r>
            <w:r w:rsidR="00131AB7" w:rsidRPr="00F87724">
              <w:rPr>
                <w:rFonts w:cs="Arial"/>
                <w:noProof/>
                <w:webHidden/>
              </w:rPr>
              <w:fldChar w:fldCharType="end"/>
            </w:r>
          </w:hyperlink>
        </w:p>
        <w:p w14:paraId="0CBCD76F" w14:textId="6901E07C" w:rsidR="00131AB7" w:rsidRPr="00F87724" w:rsidRDefault="00AA21C9" w:rsidP="00C34796">
          <w:pPr>
            <w:pStyle w:val="TOC1"/>
            <w:tabs>
              <w:tab w:val="right" w:leader="dot" w:pos="9016"/>
            </w:tabs>
            <w:rPr>
              <w:rFonts w:eastAsiaTheme="minorEastAsia" w:cs="Arial"/>
              <w:noProof/>
              <w:kern w:val="2"/>
              <w:szCs w:val="24"/>
              <w:lang w:eastAsia="en-GB"/>
              <w14:ligatures w14:val="standardContextual"/>
            </w:rPr>
          </w:pPr>
          <w:hyperlink w:anchor="_Toc168177646" w:history="1">
            <w:r w:rsidR="00131AB7" w:rsidRPr="00F87724">
              <w:rPr>
                <w:rStyle w:val="Hyperlink"/>
                <w:rFonts w:cs="Arial"/>
                <w:noProof/>
              </w:rPr>
              <w:t>Reference List</w:t>
            </w:r>
            <w:r w:rsidR="00131AB7" w:rsidRPr="00F87724">
              <w:rPr>
                <w:rFonts w:cs="Arial"/>
                <w:noProof/>
                <w:webHidden/>
              </w:rPr>
              <w:tab/>
            </w:r>
            <w:r w:rsidR="00131AB7" w:rsidRPr="00F87724">
              <w:rPr>
                <w:rFonts w:cs="Arial"/>
                <w:noProof/>
                <w:webHidden/>
              </w:rPr>
              <w:fldChar w:fldCharType="begin"/>
            </w:r>
            <w:r w:rsidR="00131AB7" w:rsidRPr="00F87724">
              <w:rPr>
                <w:rFonts w:cs="Arial"/>
                <w:noProof/>
                <w:webHidden/>
              </w:rPr>
              <w:instrText xml:space="preserve"> PAGEREF _Toc168177646 \h </w:instrText>
            </w:r>
            <w:r w:rsidR="00131AB7" w:rsidRPr="00F87724">
              <w:rPr>
                <w:rFonts w:cs="Arial"/>
                <w:noProof/>
                <w:webHidden/>
              </w:rPr>
            </w:r>
            <w:r w:rsidR="00131AB7" w:rsidRPr="00F87724">
              <w:rPr>
                <w:rFonts w:cs="Arial"/>
                <w:noProof/>
                <w:webHidden/>
              </w:rPr>
              <w:fldChar w:fldCharType="separate"/>
            </w:r>
            <w:r w:rsidR="00131AB7" w:rsidRPr="00F87724">
              <w:rPr>
                <w:rFonts w:cs="Arial"/>
                <w:noProof/>
                <w:webHidden/>
              </w:rPr>
              <w:t>11</w:t>
            </w:r>
            <w:r w:rsidR="00131AB7" w:rsidRPr="00F87724">
              <w:rPr>
                <w:rFonts w:cs="Arial"/>
                <w:noProof/>
                <w:webHidden/>
              </w:rPr>
              <w:fldChar w:fldCharType="end"/>
            </w:r>
          </w:hyperlink>
        </w:p>
        <w:p w14:paraId="55446D57" w14:textId="43A171ED" w:rsidR="00413DCB" w:rsidRPr="00F87724" w:rsidRDefault="00E12238" w:rsidP="00C34796">
          <w:pPr>
            <w:rPr>
              <w:rFonts w:cs="Arial"/>
              <w:noProof/>
            </w:rPr>
          </w:pPr>
          <w:r w:rsidRPr="00F87724">
            <w:rPr>
              <w:rFonts w:cs="Arial"/>
              <w:b/>
              <w:bCs/>
              <w:noProof/>
            </w:rPr>
            <w:fldChar w:fldCharType="end"/>
          </w:r>
        </w:p>
      </w:sdtContent>
    </w:sdt>
    <w:p w14:paraId="3D237CAB" w14:textId="77777777" w:rsidR="005E48E2" w:rsidRPr="00F87724" w:rsidRDefault="00E12238" w:rsidP="00C34796">
      <w:pPr>
        <w:rPr>
          <w:rFonts w:cs="Arial"/>
          <w:noProof/>
        </w:rPr>
      </w:pPr>
      <w:r w:rsidRPr="00F87724">
        <w:rPr>
          <w:rFonts w:cs="Arial"/>
          <w:noProof/>
        </w:rPr>
        <w:br w:type="page"/>
      </w:r>
    </w:p>
    <w:p w14:paraId="157292B3" w14:textId="059917FD" w:rsidR="002F1FDE" w:rsidRPr="00F87724" w:rsidRDefault="00621CC7" w:rsidP="00C34796">
      <w:pPr>
        <w:pStyle w:val="Heading1"/>
        <w:rPr>
          <w:rFonts w:cs="Arial"/>
          <w:noProof/>
        </w:rPr>
      </w:pPr>
      <w:bookmarkStart w:id="1" w:name="_Toc168177638"/>
      <w:r w:rsidRPr="00F87724">
        <w:rPr>
          <w:rFonts w:cs="Arial"/>
          <w:noProof/>
        </w:rPr>
        <w:t xml:space="preserve">1. </w:t>
      </w:r>
      <w:r w:rsidR="00E12238" w:rsidRPr="00F87724">
        <w:rPr>
          <w:rFonts w:cs="Arial"/>
          <w:noProof/>
        </w:rPr>
        <w:t>Introduction</w:t>
      </w:r>
      <w:bookmarkEnd w:id="1"/>
    </w:p>
    <w:p w14:paraId="34F2AA70" w14:textId="59E98518" w:rsidR="00502571" w:rsidRPr="00F87724" w:rsidRDefault="00E12238" w:rsidP="00C34796">
      <w:pPr>
        <w:spacing w:after="0"/>
        <w:rPr>
          <w:rFonts w:eastAsia="Times New Roman" w:cs="Arial"/>
          <w:noProof/>
          <w:szCs w:val="24"/>
          <w:lang w:eastAsia="en-IN"/>
        </w:rPr>
      </w:pPr>
      <w:r w:rsidRPr="00F87724">
        <w:rPr>
          <w:rFonts w:eastAsia="Times New Roman" w:cs="Arial"/>
          <w:noProof/>
          <w:szCs w:val="24"/>
          <w:lang w:eastAsia="en-IN"/>
        </w:rPr>
        <w:t xml:space="preserve">The hotel and hospitality industry </w:t>
      </w:r>
      <w:r w:rsidR="008940BC" w:rsidRPr="00F87724">
        <w:rPr>
          <w:rFonts w:eastAsia="Times New Roman" w:cs="Arial"/>
          <w:noProof/>
          <w:szCs w:val="24"/>
          <w:lang w:eastAsia="en-IN"/>
        </w:rPr>
        <w:t>ha</w:t>
      </w:r>
      <w:r w:rsidRPr="00F87724">
        <w:rPr>
          <w:rFonts w:eastAsia="Times New Roman" w:cs="Arial"/>
          <w:noProof/>
          <w:szCs w:val="24"/>
          <w:lang w:eastAsia="en-IN"/>
        </w:rPr>
        <w:t>s become very important because more people are concerned about the earth and want businesses to use eco-friendly methods. In the study, steps like getting the Green Key certificate are talked about that hotels must take to become more environmentally friendly</w:t>
      </w:r>
      <w:r w:rsidR="00213A3A" w:rsidRPr="00F87724">
        <w:rPr>
          <w:rFonts w:eastAsia="Times New Roman" w:cs="Arial"/>
          <w:noProof/>
          <w:szCs w:val="24"/>
          <w:lang w:eastAsia="en-IN"/>
        </w:rPr>
        <w:t xml:space="preserve"> (</w:t>
      </w:r>
      <w:r w:rsidR="00213A3A" w:rsidRPr="00F87724">
        <w:rPr>
          <w:rFonts w:cs="Arial"/>
          <w:noProof/>
        </w:rPr>
        <w:t>Sloan et al., 2017)</w:t>
      </w:r>
      <w:r w:rsidRPr="00F87724">
        <w:rPr>
          <w:rFonts w:eastAsia="Times New Roman" w:cs="Arial"/>
          <w:noProof/>
          <w:szCs w:val="24"/>
          <w:lang w:eastAsia="en-IN"/>
        </w:rPr>
        <w:t xml:space="preserve">. The study looks at the pros and cons of incorporating sustainability into daily life and how they might affect the industry. </w:t>
      </w:r>
      <w:r w:rsidR="008940BC" w:rsidRPr="00F87724">
        <w:rPr>
          <w:rFonts w:eastAsia="Times New Roman" w:cs="Arial"/>
          <w:noProof/>
          <w:szCs w:val="24"/>
          <w:lang w:eastAsia="en-IN"/>
        </w:rPr>
        <w:t>T</w:t>
      </w:r>
      <w:r w:rsidR="00B60EC5" w:rsidRPr="00F87724">
        <w:rPr>
          <w:rFonts w:eastAsia="Times New Roman" w:cs="Arial"/>
          <w:noProof/>
          <w:szCs w:val="24"/>
          <w:lang w:eastAsia="en-IN"/>
        </w:rPr>
        <w:t xml:space="preserve">here will be a discussion about the green key initiatives, corporate social responsibility as well as SDG goals as models and theories that help to promote sustainability. These will give a direction about </w:t>
      </w:r>
      <w:r w:rsidR="00B751D8" w:rsidRPr="00F87724">
        <w:rPr>
          <w:rFonts w:eastAsia="Times New Roman" w:cs="Arial"/>
          <w:noProof/>
          <w:szCs w:val="24"/>
          <w:lang w:eastAsia="en-IN"/>
        </w:rPr>
        <w:t xml:space="preserve">how to apply, save the environment, and an effective business running with sustainability. However, operating this may cost, a lot of money may need to provide periodically to maintain eco-friendly activities. To make the tourism industry sustainable, how green initiatives help in both </w:t>
      </w:r>
      <w:r w:rsidR="00DC2A5E" w:rsidRPr="00F87724">
        <w:rPr>
          <w:rFonts w:eastAsia="Times New Roman" w:cs="Arial"/>
          <w:noProof/>
          <w:szCs w:val="24"/>
          <w:lang w:eastAsia="en-IN"/>
        </w:rPr>
        <w:t xml:space="preserve">getting </w:t>
      </w:r>
      <w:r w:rsidR="00B751D8" w:rsidRPr="00F87724">
        <w:rPr>
          <w:rFonts w:eastAsia="Times New Roman" w:cs="Arial"/>
          <w:noProof/>
          <w:szCs w:val="24"/>
          <w:lang w:eastAsia="en-IN"/>
        </w:rPr>
        <w:t>competitive advantages and</w:t>
      </w:r>
      <w:r w:rsidR="00DC2A5E" w:rsidRPr="00F87724">
        <w:rPr>
          <w:rFonts w:eastAsia="Times New Roman" w:cs="Arial"/>
          <w:noProof/>
          <w:szCs w:val="24"/>
          <w:lang w:eastAsia="en-IN"/>
        </w:rPr>
        <w:t xml:space="preserve"> being</w:t>
      </w:r>
      <w:r w:rsidR="00B751D8" w:rsidRPr="00F87724">
        <w:rPr>
          <w:rFonts w:eastAsia="Times New Roman" w:cs="Arial"/>
          <w:noProof/>
          <w:szCs w:val="24"/>
          <w:lang w:eastAsia="en-IN"/>
        </w:rPr>
        <w:t xml:space="preserve"> environmentally </w:t>
      </w:r>
      <w:r w:rsidR="00DC2A5E" w:rsidRPr="00F87724">
        <w:rPr>
          <w:rFonts w:eastAsia="Times New Roman" w:cs="Arial"/>
          <w:noProof/>
          <w:szCs w:val="24"/>
          <w:lang w:eastAsia="en-IN"/>
        </w:rPr>
        <w:t xml:space="preserve">conscious will be clarified in this report. </w:t>
      </w:r>
    </w:p>
    <w:p w14:paraId="5DA56093" w14:textId="7974E258" w:rsidR="00621CC7" w:rsidRPr="00F87724" w:rsidRDefault="00621CC7" w:rsidP="00C34796">
      <w:pPr>
        <w:pStyle w:val="Heading1"/>
        <w:rPr>
          <w:rFonts w:eastAsia="Times New Roman" w:cs="Arial"/>
          <w:noProof/>
          <w:lang w:eastAsia="en-IN"/>
        </w:rPr>
      </w:pPr>
      <w:bookmarkStart w:id="2" w:name="_Toc168177639"/>
      <w:r w:rsidRPr="00F87724">
        <w:rPr>
          <w:rFonts w:eastAsia="Times New Roman" w:cs="Arial"/>
          <w:noProof/>
          <w:lang w:eastAsia="en-IN"/>
        </w:rPr>
        <w:t>2. Main Body</w:t>
      </w:r>
      <w:bookmarkEnd w:id="2"/>
    </w:p>
    <w:p w14:paraId="5C814BE0" w14:textId="020914E1" w:rsidR="00402FA2" w:rsidRPr="00F87724" w:rsidRDefault="00621CC7" w:rsidP="00C34796">
      <w:pPr>
        <w:pStyle w:val="Heading2"/>
        <w:rPr>
          <w:rFonts w:eastAsia="Times New Roman" w:cs="Arial"/>
          <w:noProof/>
          <w:lang w:eastAsia="en-IN"/>
        </w:rPr>
      </w:pPr>
      <w:bookmarkStart w:id="3" w:name="_Toc168177640"/>
      <w:r w:rsidRPr="00F87724">
        <w:rPr>
          <w:rFonts w:eastAsia="Times New Roman" w:cs="Arial"/>
          <w:noProof/>
          <w:lang w:eastAsia="en-IN"/>
        </w:rPr>
        <w:t xml:space="preserve">2.1 </w:t>
      </w:r>
      <w:r w:rsidR="00E12238" w:rsidRPr="00F87724">
        <w:rPr>
          <w:rFonts w:eastAsia="Times New Roman" w:cs="Arial"/>
          <w:noProof/>
          <w:lang w:eastAsia="en-IN"/>
        </w:rPr>
        <w:t xml:space="preserve">Theories </w:t>
      </w:r>
      <w:r w:rsidR="000F2A8F" w:rsidRPr="00F87724">
        <w:rPr>
          <w:rFonts w:eastAsia="Times New Roman" w:cs="Arial"/>
          <w:noProof/>
          <w:lang w:eastAsia="en-IN"/>
        </w:rPr>
        <w:t>in Practice</w:t>
      </w:r>
      <w:bookmarkEnd w:id="3"/>
    </w:p>
    <w:p w14:paraId="6748AB43" w14:textId="74A68D63" w:rsidR="006D401C" w:rsidRPr="00F87724" w:rsidRDefault="00E12238" w:rsidP="00C34796">
      <w:pPr>
        <w:rPr>
          <w:rFonts w:cs="Arial"/>
          <w:noProof/>
        </w:rPr>
      </w:pPr>
      <w:r w:rsidRPr="00F87724">
        <w:rPr>
          <w:rFonts w:eastAsia="Times New Roman" w:cs="Arial"/>
          <w:noProof/>
          <w:szCs w:val="24"/>
          <w:lang w:eastAsia="en-IN"/>
        </w:rPr>
        <w:t>Sustainability in the hospitality sector includes several methods that promote social and environmental responsibility while making money</w:t>
      </w:r>
      <w:r w:rsidR="00213A3A" w:rsidRPr="00F87724">
        <w:rPr>
          <w:rFonts w:eastAsia="Times New Roman" w:cs="Arial"/>
          <w:noProof/>
          <w:szCs w:val="24"/>
          <w:lang w:eastAsia="en-IN"/>
        </w:rPr>
        <w:t xml:space="preserve"> (</w:t>
      </w:r>
      <w:r w:rsidR="00213A3A" w:rsidRPr="00F87724">
        <w:rPr>
          <w:rFonts w:cs="Arial"/>
          <w:noProof/>
        </w:rPr>
        <w:t>Cooper, 2021)</w:t>
      </w:r>
      <w:r w:rsidRPr="00F87724">
        <w:rPr>
          <w:rFonts w:eastAsia="Times New Roman" w:cs="Arial"/>
          <w:noProof/>
          <w:szCs w:val="24"/>
          <w:lang w:eastAsia="en-IN"/>
        </w:rPr>
        <w:t xml:space="preserve">. The Green Key Initiative offers outstanding training and guidance on how hotels can green their procedures. This strategy emphasizes sustainable </w:t>
      </w:r>
      <w:r w:rsidRPr="00F87724">
        <w:rPr>
          <w:rFonts w:cs="Arial"/>
          <w:noProof/>
        </w:rPr>
        <w:t>behavio</w:t>
      </w:r>
      <w:r w:rsidR="004C7E32" w:rsidRPr="00F87724">
        <w:rPr>
          <w:rFonts w:cs="Arial"/>
          <w:noProof/>
        </w:rPr>
        <w:t>u</w:t>
      </w:r>
      <w:r w:rsidRPr="00F87724">
        <w:rPr>
          <w:rFonts w:cs="Arial"/>
          <w:noProof/>
        </w:rPr>
        <w:t>rs like using renewable resources, reducing waste, and preserving energy and water</w:t>
      </w:r>
      <w:r w:rsidR="008940BC" w:rsidRPr="00F87724">
        <w:rPr>
          <w:rFonts w:cs="Arial"/>
          <w:noProof/>
        </w:rPr>
        <w:t xml:space="preserve"> (</w:t>
      </w:r>
      <w:r w:rsidR="008E4176" w:rsidRPr="00F87724">
        <w:rPr>
          <w:rFonts w:cs="Arial"/>
          <w:noProof/>
        </w:rPr>
        <w:t xml:space="preserve">Sloan </w:t>
      </w:r>
      <w:r w:rsidR="008940BC" w:rsidRPr="00F87724">
        <w:rPr>
          <w:rFonts w:cs="Arial"/>
          <w:noProof/>
        </w:rPr>
        <w:t>et al.,</w:t>
      </w:r>
      <w:r w:rsidR="008E4176" w:rsidRPr="00F87724">
        <w:rPr>
          <w:rFonts w:cs="Arial"/>
          <w:noProof/>
        </w:rPr>
        <w:t xml:space="preserve"> 2019</w:t>
      </w:r>
      <w:r w:rsidR="008940BC" w:rsidRPr="00F87724">
        <w:rPr>
          <w:rFonts w:cs="Arial"/>
          <w:noProof/>
        </w:rPr>
        <w:t>)</w:t>
      </w:r>
      <w:r w:rsidRPr="00F87724">
        <w:rPr>
          <w:rFonts w:cs="Arial"/>
          <w:noProof/>
        </w:rPr>
        <w:t>. Hotel</w:t>
      </w:r>
      <w:r w:rsidRPr="00F87724">
        <w:rPr>
          <w:rFonts w:eastAsia="Times New Roman" w:cs="Arial"/>
          <w:noProof/>
          <w:szCs w:val="24"/>
          <w:lang w:eastAsia="en-IN"/>
        </w:rPr>
        <w:t xml:space="preserve"> guests who care about the environment can satisfy Green Key criteria to reduce </w:t>
      </w:r>
      <w:r w:rsidRPr="00F87724">
        <w:rPr>
          <w:rFonts w:cs="Arial"/>
          <w:noProof/>
        </w:rPr>
        <w:t xml:space="preserve">carbon emissions and improve appearance. </w:t>
      </w:r>
    </w:p>
    <w:p w14:paraId="69DF0FD7" w14:textId="08A74DF4" w:rsidR="00DC2A5E" w:rsidRPr="00F87724" w:rsidRDefault="00E12238" w:rsidP="00C34796">
      <w:pPr>
        <w:rPr>
          <w:rFonts w:cs="Arial"/>
          <w:noProof/>
          <w:lang w:eastAsia="en-IN"/>
        </w:rPr>
      </w:pPr>
      <w:r w:rsidRPr="00F87724">
        <w:rPr>
          <w:rFonts w:cs="Arial"/>
          <w:noProof/>
        </w:rPr>
        <w:t xml:space="preserve">The Triple Bottom Line: </w:t>
      </w:r>
      <w:r w:rsidR="006D401C" w:rsidRPr="00F87724">
        <w:rPr>
          <w:rFonts w:cs="Arial"/>
          <w:noProof/>
        </w:rPr>
        <w:t>The Triple Bottom Line is a theory where a business's success is measured by assessing the performance on three points, economic, social, and environmental</w:t>
      </w:r>
      <w:r w:rsidRPr="00F87724">
        <w:rPr>
          <w:rFonts w:cs="Arial"/>
          <w:noProof/>
        </w:rPr>
        <w:t xml:space="preserve"> (Alhaddi, 2015)</w:t>
      </w:r>
      <w:r w:rsidR="006D401C" w:rsidRPr="00F87724">
        <w:rPr>
          <w:rFonts w:cs="Arial"/>
          <w:noProof/>
        </w:rPr>
        <w:t xml:space="preserve">. While making the decisions, </w:t>
      </w:r>
      <w:r w:rsidR="00191236" w:rsidRPr="00F87724">
        <w:rPr>
          <w:rFonts w:cs="Arial"/>
          <w:noProof/>
        </w:rPr>
        <w:t xml:space="preserve">a business has to be concerned with not only profitability but also social outcomes and environmental health. </w:t>
      </w:r>
      <w:r w:rsidR="00F12728" w:rsidRPr="00F87724">
        <w:rPr>
          <w:rFonts w:cs="Arial"/>
          <w:noProof/>
        </w:rPr>
        <w:t>It helps businesses understand</w:t>
      </w:r>
      <w:r w:rsidR="00F12728" w:rsidRPr="00F87724">
        <w:rPr>
          <w:rFonts w:cs="Arial"/>
          <w:noProof/>
          <w:lang w:eastAsia="en-IN"/>
        </w:rPr>
        <w:t xml:space="preserve"> what sustainability means and how to use it in their daily work. </w:t>
      </w:r>
      <w:r w:rsidRPr="00F87724">
        <w:rPr>
          <w:rFonts w:cs="Arial"/>
          <w:noProof/>
          <w:lang w:eastAsia="en-IN"/>
        </w:rPr>
        <w:t>The TBL framework teaches organi</w:t>
      </w:r>
      <w:r w:rsidR="007C2D99" w:rsidRPr="00F87724">
        <w:rPr>
          <w:rFonts w:cs="Arial"/>
          <w:noProof/>
          <w:lang w:eastAsia="en-IN"/>
        </w:rPr>
        <w:t>s</w:t>
      </w:r>
      <w:r w:rsidRPr="00F87724">
        <w:rPr>
          <w:rFonts w:cs="Arial"/>
          <w:noProof/>
          <w:lang w:eastAsia="en-IN"/>
        </w:rPr>
        <w:t xml:space="preserve">ations about sustainability and how to implement it in their daily operations while helping them achieve social goals. </w:t>
      </w:r>
    </w:p>
    <w:p w14:paraId="2D6F9787" w14:textId="6C7AA0D4" w:rsidR="00DC2A5E" w:rsidRPr="00F87724" w:rsidRDefault="00E12238" w:rsidP="00C34796">
      <w:pPr>
        <w:rPr>
          <w:rFonts w:cs="Arial"/>
          <w:noProof/>
        </w:rPr>
      </w:pPr>
      <w:r w:rsidRPr="00F87724">
        <w:rPr>
          <w:rFonts w:cs="Arial"/>
          <w:noProof/>
        </w:rPr>
        <w:t>CSR: Sustainability philosophy also emphasises Corporate Social Responsibility. It claims that society, the economy, and the environment owe businesses moral and beneficial duties. Hospitality CSR includes community service, employee welfare, and sustainable food</w:t>
      </w:r>
      <w:r w:rsidR="00792273" w:rsidRPr="00F87724">
        <w:rPr>
          <w:rFonts w:cs="Arial"/>
          <w:noProof/>
        </w:rPr>
        <w:t xml:space="preserve"> (</w:t>
      </w:r>
      <w:r w:rsidR="003C22ED" w:rsidRPr="00F87724">
        <w:rPr>
          <w:rFonts w:cs="Arial"/>
          <w:noProof/>
        </w:rPr>
        <w:t xml:space="preserve">Haski-Leventhal, </w:t>
      </w:r>
      <w:r w:rsidR="00792273" w:rsidRPr="00F87724">
        <w:rPr>
          <w:rFonts w:cs="Arial"/>
          <w:noProof/>
        </w:rPr>
        <w:t>201</w:t>
      </w:r>
      <w:r w:rsidR="003C22ED" w:rsidRPr="00F87724">
        <w:rPr>
          <w:rFonts w:cs="Arial"/>
          <w:noProof/>
        </w:rPr>
        <w:t>8</w:t>
      </w:r>
      <w:r w:rsidR="00792273" w:rsidRPr="00F87724">
        <w:rPr>
          <w:rFonts w:cs="Arial"/>
          <w:noProof/>
        </w:rPr>
        <w:t>)</w:t>
      </w:r>
      <w:r w:rsidRPr="00F87724">
        <w:rPr>
          <w:rFonts w:cs="Arial"/>
          <w:noProof/>
        </w:rPr>
        <w:t xml:space="preserve">. By participating in community events, hotels can increase their social responsibilities. </w:t>
      </w:r>
    </w:p>
    <w:p w14:paraId="769B969C" w14:textId="2B435684" w:rsidR="00DC2A5E" w:rsidRPr="00F87724" w:rsidRDefault="00E12238" w:rsidP="00C34796">
      <w:pPr>
        <w:rPr>
          <w:rFonts w:cs="Arial"/>
          <w:noProof/>
          <w:lang w:eastAsia="en-IN"/>
        </w:rPr>
      </w:pPr>
      <w:r w:rsidRPr="00F87724">
        <w:rPr>
          <w:rFonts w:cs="Arial"/>
          <w:noProof/>
        </w:rPr>
        <w:t xml:space="preserve">SDG Goals: </w:t>
      </w:r>
      <w:r w:rsidR="00DC2A5E" w:rsidRPr="00F87724">
        <w:rPr>
          <w:rFonts w:cs="Arial"/>
          <w:noProof/>
        </w:rPr>
        <w:t>The UN came up with the Sustainable Development Goals (SDG), which are another</w:t>
      </w:r>
      <w:r w:rsidR="00DC2A5E" w:rsidRPr="00F87724">
        <w:rPr>
          <w:rFonts w:cs="Arial"/>
          <w:noProof/>
          <w:lang w:eastAsia="en-IN"/>
        </w:rPr>
        <w:t xml:space="preserve"> big plan to deal with world problems like poverty, climate change, and inequality. SDGs 7 and 12 are two that have to do with how hotels work and how they can last for a long time</w:t>
      </w:r>
      <w:r w:rsidR="008E4176" w:rsidRPr="00F87724">
        <w:rPr>
          <w:rFonts w:cs="Arial"/>
          <w:noProof/>
          <w:lang w:eastAsia="en-IN"/>
        </w:rPr>
        <w:t xml:space="preserve">. </w:t>
      </w:r>
      <w:r w:rsidR="00DC2A5E" w:rsidRPr="00F87724">
        <w:rPr>
          <w:rFonts w:cs="Arial"/>
          <w:noProof/>
          <w:lang w:eastAsia="en-IN"/>
        </w:rPr>
        <w:t>To reach these goals and help the drive toward fair and long-lasting growth, hotel owners can contribute</w:t>
      </w:r>
      <w:r w:rsidR="008E4176" w:rsidRPr="00F87724">
        <w:rPr>
          <w:rFonts w:cs="Arial"/>
          <w:noProof/>
          <w:lang w:eastAsia="en-IN"/>
        </w:rPr>
        <w:t xml:space="preserve"> (</w:t>
      </w:r>
      <w:r w:rsidR="008E4176" w:rsidRPr="00F87724">
        <w:rPr>
          <w:rFonts w:cs="Arial"/>
          <w:noProof/>
        </w:rPr>
        <w:t>Jauhari, 2021)</w:t>
      </w:r>
      <w:r w:rsidR="00DC2A5E" w:rsidRPr="00F87724">
        <w:rPr>
          <w:rFonts w:cs="Arial"/>
          <w:noProof/>
          <w:lang w:eastAsia="en-IN"/>
        </w:rPr>
        <w:t xml:space="preserve">. </w:t>
      </w:r>
    </w:p>
    <w:p w14:paraId="49EDD9C7" w14:textId="78F5E514" w:rsidR="0048497A" w:rsidRPr="00F87724" w:rsidRDefault="00621CC7" w:rsidP="00C34796">
      <w:pPr>
        <w:pStyle w:val="Heading2"/>
        <w:rPr>
          <w:rFonts w:cs="Arial"/>
          <w:noProof/>
        </w:rPr>
      </w:pPr>
      <w:bookmarkStart w:id="4" w:name="_Toc168177641"/>
      <w:r w:rsidRPr="00F87724">
        <w:rPr>
          <w:rFonts w:cs="Arial"/>
          <w:noProof/>
        </w:rPr>
        <w:t xml:space="preserve">2.2 </w:t>
      </w:r>
      <w:r w:rsidR="00E12238" w:rsidRPr="00F87724">
        <w:rPr>
          <w:rFonts w:cs="Arial"/>
          <w:noProof/>
        </w:rPr>
        <w:t xml:space="preserve">Sustainable </w:t>
      </w:r>
      <w:r w:rsidR="002A48D8" w:rsidRPr="00F87724">
        <w:rPr>
          <w:rFonts w:cs="Arial"/>
          <w:noProof/>
        </w:rPr>
        <w:t>A</w:t>
      </w:r>
      <w:r w:rsidR="00E12238" w:rsidRPr="00F87724">
        <w:rPr>
          <w:rFonts w:cs="Arial"/>
          <w:noProof/>
        </w:rPr>
        <w:t>ccreditation Requirement</w:t>
      </w:r>
      <w:bookmarkEnd w:id="4"/>
    </w:p>
    <w:p w14:paraId="44C891EA" w14:textId="2799C171" w:rsidR="00D54303" w:rsidRPr="00F87724" w:rsidRDefault="00E12238" w:rsidP="00C34796">
      <w:pPr>
        <w:spacing w:after="0"/>
        <w:rPr>
          <w:rFonts w:eastAsia="Times New Roman" w:cs="Arial"/>
          <w:noProof/>
          <w:szCs w:val="24"/>
          <w:lang w:eastAsia="en-IN"/>
        </w:rPr>
      </w:pPr>
      <w:r w:rsidRPr="00F87724">
        <w:rPr>
          <w:rFonts w:eastAsia="Times New Roman" w:cs="Arial"/>
          <w:noProof/>
          <w:szCs w:val="24"/>
          <w:lang w:eastAsia="en-IN"/>
        </w:rPr>
        <w:t xml:space="preserve">It is important for hotels to follow strict rules in order to keep their Sustainable Accreditation. Hotels' care for people, the environment, and </w:t>
      </w:r>
      <w:r w:rsidRPr="00F87724">
        <w:rPr>
          <w:rFonts w:cs="Arial"/>
          <w:noProof/>
        </w:rPr>
        <w:t>the community can be judged by certification programs like the Green Key program</w:t>
      </w:r>
      <w:r w:rsidR="00792273" w:rsidRPr="00F87724">
        <w:rPr>
          <w:rFonts w:cs="Arial"/>
          <w:noProof/>
        </w:rPr>
        <w:t xml:space="preserve"> (</w:t>
      </w:r>
      <w:r w:rsidR="003C22ED" w:rsidRPr="00F87724">
        <w:rPr>
          <w:rFonts w:cs="Arial"/>
          <w:noProof/>
        </w:rPr>
        <w:t>Cooper, 2021</w:t>
      </w:r>
      <w:r w:rsidR="00792273" w:rsidRPr="00F87724">
        <w:rPr>
          <w:rFonts w:cs="Arial"/>
          <w:noProof/>
        </w:rPr>
        <w:t>)</w:t>
      </w:r>
      <w:r w:rsidRPr="00F87724">
        <w:rPr>
          <w:rFonts w:cs="Arial"/>
          <w:noProof/>
        </w:rPr>
        <w:t>. Hotels must meet a number of requirements in order to be certified. Saving energy and water, managing waste, teaching about sustainability, and getting involved in the community</w:t>
      </w:r>
      <w:r w:rsidRPr="00F87724">
        <w:rPr>
          <w:rFonts w:eastAsia="Times New Roman" w:cs="Arial"/>
          <w:noProof/>
          <w:szCs w:val="24"/>
          <w:lang w:eastAsia="en-IN"/>
        </w:rPr>
        <w:t xml:space="preserve"> are some of the steps that will be taken. A green award has been given to the Atlantis, The Palm resort in Dubai</w:t>
      </w:r>
      <w:r w:rsidR="00483169" w:rsidRPr="00F87724">
        <w:rPr>
          <w:rFonts w:eastAsia="Times New Roman" w:cs="Arial"/>
          <w:noProof/>
          <w:szCs w:val="24"/>
          <w:lang w:eastAsia="en-IN"/>
        </w:rPr>
        <w:t xml:space="preserve"> (kerznercommunications.com, 2020)</w:t>
      </w:r>
      <w:r w:rsidRPr="00F87724">
        <w:rPr>
          <w:rFonts w:eastAsia="Times New Roman" w:cs="Arial"/>
          <w:noProof/>
          <w:szCs w:val="24"/>
          <w:lang w:eastAsia="en-IN"/>
        </w:rPr>
        <w:t>. To help the lodge save energy, LED lights, and motion sensors have been put in. Also, they built irrigation methods that use less water. Community service projects at the resort raise knowledge about the need to protect the environment.</w:t>
      </w:r>
    </w:p>
    <w:p w14:paraId="5D92AA0E" w14:textId="77777777" w:rsidR="00D54303" w:rsidRPr="00F87724" w:rsidRDefault="00E12238" w:rsidP="00C34796">
      <w:pPr>
        <w:rPr>
          <w:rFonts w:eastAsia="Times New Roman" w:cs="Arial"/>
          <w:noProof/>
          <w:szCs w:val="24"/>
          <w:lang w:eastAsia="en-IN"/>
        </w:rPr>
      </w:pPr>
      <w:r w:rsidRPr="00F87724">
        <w:rPr>
          <w:rFonts w:eastAsia="Times New Roman" w:cs="Arial"/>
          <w:noProof/>
          <w:szCs w:val="24"/>
          <w:lang w:eastAsia="en-IN"/>
        </w:rPr>
        <w:t>Another one is the Green Key-winning Fairmont Waterfront Hotel in Vancouver, Canada. Recycling paper, glass, and plastic and composting organic waste are some of the ways the hotel is trying to cut down on trash.</w:t>
      </w:r>
      <w:r w:rsidR="00483169" w:rsidRPr="00F87724">
        <w:rPr>
          <w:rFonts w:eastAsia="Times New Roman" w:cs="Arial"/>
          <w:noProof/>
          <w:szCs w:val="24"/>
          <w:lang w:eastAsia="en-IN"/>
        </w:rPr>
        <w:t xml:space="preserve"> After</w:t>
      </w:r>
      <w:r w:rsidRPr="00F87724">
        <w:rPr>
          <w:rFonts w:eastAsia="Times New Roman" w:cs="Arial"/>
          <w:noProof/>
          <w:szCs w:val="24"/>
          <w:lang w:eastAsia="en-IN"/>
        </w:rPr>
        <w:t xml:space="preserve"> buying food from local and organic farmers, the hotel leaves less of a carbon impact</w:t>
      </w:r>
      <w:r w:rsidR="00483169" w:rsidRPr="00F87724">
        <w:rPr>
          <w:rFonts w:eastAsia="Times New Roman" w:cs="Arial"/>
          <w:noProof/>
          <w:szCs w:val="24"/>
          <w:lang w:eastAsia="en-IN"/>
        </w:rPr>
        <w:t xml:space="preserve"> (Fairmont-waterfront.com, 2024)</w:t>
      </w:r>
      <w:r w:rsidRPr="00F87724">
        <w:rPr>
          <w:rFonts w:eastAsia="Times New Roman" w:cs="Arial"/>
          <w:noProof/>
          <w:szCs w:val="24"/>
          <w:lang w:eastAsia="en-IN"/>
        </w:rPr>
        <w:t>.</w:t>
      </w:r>
    </w:p>
    <w:p w14:paraId="5E92B213" w14:textId="7C4EBD59" w:rsidR="00D54303" w:rsidRPr="00F87724" w:rsidRDefault="00E12238" w:rsidP="00C34796">
      <w:pPr>
        <w:rPr>
          <w:rFonts w:eastAsia="Times New Roman" w:cs="Arial"/>
          <w:noProof/>
          <w:szCs w:val="24"/>
          <w:lang w:eastAsia="en-IN"/>
        </w:rPr>
      </w:pPr>
      <w:r w:rsidRPr="00F87724">
        <w:rPr>
          <w:rFonts w:eastAsia="Times New Roman" w:cs="Arial"/>
          <w:noProof/>
          <w:szCs w:val="24"/>
          <w:lang w:eastAsia="en-IN"/>
        </w:rPr>
        <w:t>Hotels can be approved by well-known groups like LEED or EarthCheck in addition to Green Key</w:t>
      </w:r>
      <w:r w:rsidR="00236B71" w:rsidRPr="00F87724">
        <w:rPr>
          <w:rFonts w:eastAsia="Times New Roman" w:cs="Arial"/>
          <w:noProof/>
          <w:szCs w:val="24"/>
          <w:lang w:eastAsia="en-IN"/>
        </w:rPr>
        <w:t xml:space="preserve"> (</w:t>
      </w:r>
      <w:r w:rsidR="00B37032" w:rsidRPr="00F87724">
        <w:rPr>
          <w:rFonts w:cs="Arial"/>
          <w:noProof/>
        </w:rPr>
        <w:t xml:space="preserve">Event </w:t>
      </w:r>
      <w:r w:rsidR="00236B71" w:rsidRPr="00F87724">
        <w:rPr>
          <w:rFonts w:eastAsia="Times New Roman" w:cs="Arial"/>
          <w:noProof/>
          <w:szCs w:val="24"/>
          <w:lang w:eastAsia="en-IN"/>
        </w:rPr>
        <w:t>Temple, 2023)</w:t>
      </w:r>
      <w:r w:rsidRPr="00F87724">
        <w:rPr>
          <w:rFonts w:eastAsia="Times New Roman" w:cs="Arial"/>
          <w:noProof/>
          <w:szCs w:val="24"/>
          <w:lang w:eastAsia="en-IN"/>
        </w:rPr>
        <w:t>. Eco-friendly practices are emphasized in all of the courses that accredit people who work in the hospitality industry.</w:t>
      </w:r>
    </w:p>
    <w:p w14:paraId="3CC67EAF" w14:textId="77777777" w:rsidR="005E48E2" w:rsidRPr="00F87724" w:rsidRDefault="005E48E2" w:rsidP="00C34796">
      <w:pPr>
        <w:rPr>
          <w:rFonts w:cs="Arial"/>
          <w:noProof/>
        </w:rPr>
      </w:pPr>
    </w:p>
    <w:p w14:paraId="25F6DC1D" w14:textId="40678802" w:rsidR="00D72267" w:rsidRPr="00F87724" w:rsidRDefault="002771A6" w:rsidP="00C34796">
      <w:pPr>
        <w:pStyle w:val="Heading2"/>
        <w:rPr>
          <w:rFonts w:cs="Arial"/>
          <w:noProof/>
        </w:rPr>
      </w:pPr>
      <w:bookmarkStart w:id="5" w:name="_Toc168177642"/>
      <w:r w:rsidRPr="00F87724">
        <w:rPr>
          <w:rFonts w:cs="Arial"/>
          <w:noProof/>
        </w:rPr>
        <w:t xml:space="preserve">2.3 </w:t>
      </w:r>
      <w:r w:rsidR="00E12238" w:rsidRPr="00F87724">
        <w:rPr>
          <w:rFonts w:cs="Arial"/>
          <w:noProof/>
        </w:rPr>
        <w:t xml:space="preserve">Challenges and </w:t>
      </w:r>
      <w:r w:rsidR="00C76A26" w:rsidRPr="00F87724">
        <w:rPr>
          <w:rFonts w:cs="Arial"/>
          <w:noProof/>
        </w:rPr>
        <w:t>B</w:t>
      </w:r>
      <w:r w:rsidR="00E12238" w:rsidRPr="00F87724">
        <w:rPr>
          <w:rFonts w:cs="Arial"/>
          <w:noProof/>
        </w:rPr>
        <w:t>enefits</w:t>
      </w:r>
      <w:r w:rsidR="00C76A26" w:rsidRPr="00F87724">
        <w:rPr>
          <w:rFonts w:cs="Arial"/>
          <w:noProof/>
        </w:rPr>
        <w:t xml:space="preserve"> of Sustainable Tourism</w:t>
      </w:r>
      <w:bookmarkEnd w:id="5"/>
    </w:p>
    <w:p w14:paraId="0A670487" w14:textId="77777777" w:rsidR="00D72267" w:rsidRPr="00F87724" w:rsidRDefault="00E12238" w:rsidP="00C34796">
      <w:pPr>
        <w:rPr>
          <w:rFonts w:cs="Arial"/>
          <w:b/>
          <w:bCs/>
          <w:noProof/>
          <w:sz w:val="32"/>
          <w:szCs w:val="28"/>
          <w:u w:val="single"/>
        </w:rPr>
      </w:pPr>
      <w:r w:rsidRPr="00F87724">
        <w:rPr>
          <w:rFonts w:cs="Arial"/>
          <w:b/>
          <w:bCs/>
          <w:noProof/>
          <w:sz w:val="32"/>
          <w:szCs w:val="28"/>
          <w:u w:val="single"/>
        </w:rPr>
        <w:t>Benefits</w:t>
      </w:r>
    </w:p>
    <w:p w14:paraId="0EF391F9" w14:textId="77444652" w:rsidR="00D72267" w:rsidRPr="00F87724" w:rsidRDefault="00E12238" w:rsidP="00C34796">
      <w:pPr>
        <w:rPr>
          <w:rFonts w:eastAsia="Times New Roman" w:cs="Arial"/>
          <w:noProof/>
          <w:szCs w:val="24"/>
          <w:lang w:eastAsia="en-IN"/>
        </w:rPr>
      </w:pPr>
      <w:r w:rsidRPr="00F87724">
        <w:rPr>
          <w:rFonts w:eastAsia="Times New Roman" w:cs="Arial"/>
          <w:noProof/>
          <w:szCs w:val="24"/>
          <w:lang w:eastAsia="en-IN"/>
        </w:rPr>
        <w:t>Being environmentally friendly in a hotel has many benefits, such as using resources to save water, cut down on air pollution, and make the hotel run better. The Hilton Worldwide hotel company has switched to advanced HVAC systems, LED lighting, and other energy-efficient systems that have helped cut energy use by 20%</w:t>
      </w:r>
      <w:r w:rsidR="00236B71" w:rsidRPr="00F87724">
        <w:rPr>
          <w:rFonts w:eastAsia="Times New Roman" w:cs="Arial"/>
          <w:noProof/>
          <w:szCs w:val="24"/>
          <w:lang w:eastAsia="en-IN"/>
        </w:rPr>
        <w:t xml:space="preserve"> </w:t>
      </w:r>
      <w:r w:rsidR="008E4176" w:rsidRPr="00F87724">
        <w:rPr>
          <w:rFonts w:cs="Arial"/>
          <w:noProof/>
        </w:rPr>
        <w:t>(Hilton, 2019)</w:t>
      </w:r>
      <w:r w:rsidRPr="00F87724">
        <w:rPr>
          <w:rFonts w:eastAsia="Times New Roman" w:cs="Arial"/>
          <w:noProof/>
          <w:szCs w:val="24"/>
          <w:lang w:eastAsia="en-IN"/>
        </w:rPr>
        <w:t>. The programs help lower the amount of energy used, the cost of running the business, and the amount of greenhouse gases released into the air.</w:t>
      </w:r>
      <w:r w:rsidR="00236B71" w:rsidRPr="00F87724">
        <w:rPr>
          <w:rFonts w:eastAsia="Times New Roman" w:cs="Arial"/>
          <w:noProof/>
          <w:szCs w:val="24"/>
          <w:lang w:eastAsia="en-IN"/>
        </w:rPr>
        <w:t xml:space="preserve"> </w:t>
      </w:r>
      <w:r w:rsidRPr="00F87724">
        <w:rPr>
          <w:rFonts w:eastAsia="Times New Roman" w:cs="Arial"/>
          <w:noProof/>
          <w:szCs w:val="24"/>
          <w:lang w:eastAsia="en-IN"/>
        </w:rPr>
        <w:t xml:space="preserve">Another important thing is to save water. Indian hotels called Taj Hotels have cut down on the amount of water they use by collecting rainwater and reusing </w:t>
      </w:r>
      <w:r w:rsidR="00236B71" w:rsidRPr="00F87724">
        <w:rPr>
          <w:rFonts w:eastAsia="Times New Roman" w:cs="Arial"/>
          <w:noProof/>
          <w:szCs w:val="24"/>
          <w:lang w:eastAsia="en-IN"/>
        </w:rPr>
        <w:t>greywater</w:t>
      </w:r>
      <w:r w:rsidRPr="00F87724">
        <w:rPr>
          <w:rFonts w:eastAsia="Times New Roman" w:cs="Arial"/>
          <w:noProof/>
          <w:szCs w:val="24"/>
          <w:lang w:eastAsia="en-IN"/>
        </w:rPr>
        <w:t>. The hotel is saving water, which lowers its energy costs and helps it make more money</w:t>
      </w:r>
      <w:r w:rsidR="00236B71" w:rsidRPr="00F87724">
        <w:rPr>
          <w:rFonts w:cs="Arial"/>
          <w:noProof/>
        </w:rPr>
        <w:t xml:space="preserve"> </w:t>
      </w:r>
      <w:r w:rsidR="00236B71" w:rsidRPr="00F87724">
        <w:rPr>
          <w:rFonts w:eastAsia="Times New Roman" w:cs="Arial"/>
          <w:noProof/>
          <w:szCs w:val="24"/>
          <w:lang w:eastAsia="en-IN"/>
        </w:rPr>
        <w:t>(Shah, 2020)</w:t>
      </w:r>
      <w:r w:rsidRPr="00F87724">
        <w:rPr>
          <w:rFonts w:eastAsia="Times New Roman" w:cs="Arial"/>
          <w:noProof/>
          <w:szCs w:val="24"/>
          <w:lang w:eastAsia="en-IN"/>
        </w:rPr>
        <w:t>.</w:t>
      </w:r>
      <w:r w:rsidR="00236B71" w:rsidRPr="00F87724">
        <w:rPr>
          <w:rFonts w:eastAsia="Times New Roman" w:cs="Arial"/>
          <w:noProof/>
          <w:szCs w:val="24"/>
          <w:lang w:eastAsia="en-IN"/>
        </w:rPr>
        <w:t xml:space="preserve"> </w:t>
      </w:r>
      <w:r w:rsidRPr="00F87724">
        <w:rPr>
          <w:rFonts w:eastAsia="Times New Roman" w:cs="Arial"/>
          <w:noProof/>
          <w:szCs w:val="24"/>
          <w:lang w:eastAsia="en-IN"/>
        </w:rPr>
        <w:t>One big benefit is that it can cut down on smog. Hotels in Vancouver, like the Fairmont Waterfront, have been able to cut down on trash by a lot thanks to strong recycling programs and fewer single-use plastics. Also, buying organic food that is grown close to home helps the local economy and cuts down on the carbon effect of shipping food over long distances.</w:t>
      </w:r>
    </w:p>
    <w:p w14:paraId="3133BD86" w14:textId="77777777" w:rsidR="00D72267" w:rsidRPr="00F87724" w:rsidRDefault="00E12238" w:rsidP="00C34796">
      <w:pPr>
        <w:rPr>
          <w:rFonts w:cs="Arial"/>
          <w:b/>
          <w:bCs/>
          <w:noProof/>
          <w:sz w:val="28"/>
          <w:szCs w:val="24"/>
          <w:u w:val="single"/>
        </w:rPr>
      </w:pPr>
      <w:r w:rsidRPr="00F87724">
        <w:rPr>
          <w:rFonts w:cs="Arial"/>
          <w:b/>
          <w:bCs/>
          <w:noProof/>
          <w:sz w:val="28"/>
          <w:szCs w:val="24"/>
          <w:u w:val="single"/>
        </w:rPr>
        <w:t>Challenges</w:t>
      </w:r>
    </w:p>
    <w:p w14:paraId="28FA7CC5" w14:textId="0D2CB19F" w:rsidR="00D72267" w:rsidRPr="00F87724" w:rsidRDefault="00E12238" w:rsidP="00C34796">
      <w:pPr>
        <w:spacing w:after="0"/>
        <w:rPr>
          <w:rFonts w:cs="Arial"/>
          <w:noProof/>
        </w:rPr>
      </w:pPr>
      <w:r w:rsidRPr="00F87724">
        <w:rPr>
          <w:rFonts w:eastAsia="Times New Roman" w:cs="Arial"/>
          <w:noProof/>
          <w:szCs w:val="24"/>
          <w:lang w:eastAsia="en-IN"/>
        </w:rPr>
        <w:t>Even though there are benefits, making sustainability a part of daily life is not always easy. The start-up costs may be too high for smaller businesses</w:t>
      </w:r>
      <w:r w:rsidR="008E4176" w:rsidRPr="00F87724">
        <w:rPr>
          <w:rFonts w:eastAsia="Times New Roman" w:cs="Arial"/>
          <w:noProof/>
          <w:szCs w:val="24"/>
          <w:lang w:eastAsia="en-IN"/>
        </w:rPr>
        <w:t xml:space="preserve"> (</w:t>
      </w:r>
      <w:r w:rsidR="008E4176" w:rsidRPr="00F87724">
        <w:rPr>
          <w:rFonts w:cs="Arial"/>
          <w:noProof/>
        </w:rPr>
        <w:t>Jauhari, 2021)</w:t>
      </w:r>
      <w:r w:rsidRPr="00F87724">
        <w:rPr>
          <w:rFonts w:eastAsia="Times New Roman" w:cs="Arial"/>
          <w:noProof/>
          <w:szCs w:val="24"/>
          <w:lang w:eastAsia="en-IN"/>
        </w:rPr>
        <w:t>. The price of solar energy systems or green building standards like LEED can be very high at first</w:t>
      </w:r>
      <w:r w:rsidR="00B37032" w:rsidRPr="00F87724">
        <w:rPr>
          <w:rFonts w:eastAsia="Times New Roman" w:cs="Arial"/>
          <w:noProof/>
          <w:szCs w:val="24"/>
          <w:lang w:eastAsia="en-IN"/>
        </w:rPr>
        <w:t xml:space="preserve"> (</w:t>
      </w:r>
      <w:r w:rsidR="00B37032" w:rsidRPr="00F87724">
        <w:rPr>
          <w:rFonts w:cs="Arial"/>
          <w:noProof/>
          <w:szCs w:val="24"/>
          <w:shd w:val="clear" w:color="auto" w:fill="FFFFFF"/>
        </w:rPr>
        <w:t>Kabir et al., 2018)</w:t>
      </w:r>
      <w:r w:rsidRPr="00F87724">
        <w:rPr>
          <w:rFonts w:eastAsia="Times New Roman" w:cs="Arial"/>
          <w:noProof/>
          <w:szCs w:val="24"/>
          <w:lang w:eastAsia="en-IN"/>
        </w:rPr>
        <w:t xml:space="preserve">. Even though adding energy-saving technologies to old </w:t>
      </w:r>
      <w:r w:rsidRPr="00F87724">
        <w:rPr>
          <w:rFonts w:cs="Arial"/>
          <w:noProof/>
        </w:rPr>
        <w:t>buildings cost a lot at first, The Ritz-Carlton should end up saving money over the long run</w:t>
      </w:r>
      <w:r w:rsidR="00CF33EC" w:rsidRPr="00F87724">
        <w:rPr>
          <w:rFonts w:cs="Arial"/>
          <w:noProof/>
        </w:rPr>
        <w:t xml:space="preserve"> </w:t>
      </w:r>
      <w:r w:rsidR="008E4176" w:rsidRPr="00F87724">
        <w:rPr>
          <w:rFonts w:cs="Arial"/>
          <w:noProof/>
        </w:rPr>
        <w:t xml:space="preserve">(The Ritz-Carlton, 2023). </w:t>
      </w:r>
      <w:r w:rsidRPr="00F87724">
        <w:rPr>
          <w:rFonts w:cs="Arial"/>
          <w:noProof/>
        </w:rPr>
        <w:t>One more problem is that people do</w:t>
      </w:r>
      <w:r w:rsidR="00464C6C" w:rsidRPr="00F87724">
        <w:rPr>
          <w:rFonts w:cs="Arial"/>
          <w:noProof/>
        </w:rPr>
        <w:t xml:space="preserve"> not</w:t>
      </w:r>
      <w:r w:rsidRPr="00F87724">
        <w:rPr>
          <w:rFonts w:cs="Arial"/>
          <w:noProof/>
        </w:rPr>
        <w:t xml:space="preserve"> like change. Guests may not like changes that</w:t>
      </w:r>
      <w:r w:rsidRPr="00F87724">
        <w:rPr>
          <w:rFonts w:eastAsia="Times New Roman" w:cs="Arial"/>
          <w:noProof/>
          <w:szCs w:val="24"/>
          <w:lang w:eastAsia="en-IN"/>
        </w:rPr>
        <w:t xml:space="preserve"> make their stay more comfortable or convenient, and workers need a lot of training to start using new methods. People who use single-use items in hotels might not want to use these services. To get people on board with sustainability goals, </w:t>
      </w:r>
      <w:r w:rsidR="008E4176" w:rsidRPr="00F87724">
        <w:rPr>
          <w:rFonts w:eastAsia="Times New Roman" w:cs="Arial"/>
          <w:noProof/>
          <w:szCs w:val="24"/>
          <w:lang w:eastAsia="en-IN"/>
        </w:rPr>
        <w:t>they</w:t>
      </w:r>
      <w:r w:rsidRPr="00F87724">
        <w:rPr>
          <w:rFonts w:eastAsia="Times New Roman" w:cs="Arial"/>
          <w:noProof/>
          <w:szCs w:val="24"/>
          <w:lang w:eastAsia="en-IN"/>
        </w:rPr>
        <w:t xml:space="preserve"> need to use mindful communication and involvement strategies</w:t>
      </w:r>
      <w:r w:rsidR="008E4176" w:rsidRPr="00F87724">
        <w:rPr>
          <w:rFonts w:eastAsia="Times New Roman" w:cs="Arial"/>
          <w:noProof/>
          <w:szCs w:val="24"/>
          <w:lang w:eastAsia="en-IN"/>
        </w:rPr>
        <w:t xml:space="preserve"> </w:t>
      </w:r>
      <w:r w:rsidR="008E4176" w:rsidRPr="00F87724">
        <w:rPr>
          <w:rFonts w:cs="Arial"/>
          <w:noProof/>
        </w:rPr>
        <w:t>(Diener et al., 2024)</w:t>
      </w:r>
      <w:r w:rsidRPr="00F87724">
        <w:rPr>
          <w:rFonts w:eastAsia="Times New Roman" w:cs="Arial"/>
          <w:noProof/>
          <w:szCs w:val="24"/>
          <w:lang w:eastAsia="en-IN"/>
        </w:rPr>
        <w:t>.</w:t>
      </w:r>
      <w:r w:rsidR="00CF33EC" w:rsidRPr="00F87724">
        <w:rPr>
          <w:rFonts w:eastAsia="Times New Roman" w:cs="Arial"/>
          <w:noProof/>
          <w:szCs w:val="24"/>
          <w:lang w:eastAsia="en-IN"/>
        </w:rPr>
        <w:t xml:space="preserve"> </w:t>
      </w:r>
      <w:r w:rsidRPr="00F87724">
        <w:rPr>
          <w:rFonts w:eastAsia="Times New Roman" w:cs="Arial"/>
          <w:noProof/>
          <w:szCs w:val="24"/>
          <w:lang w:eastAsia="en-IN"/>
        </w:rPr>
        <w:t>Getting sustainable items can also be more costly and challenging to organi</w:t>
      </w:r>
      <w:r w:rsidR="007C2D99" w:rsidRPr="00F87724">
        <w:rPr>
          <w:rFonts w:eastAsia="Times New Roman" w:cs="Arial"/>
          <w:noProof/>
          <w:szCs w:val="24"/>
          <w:lang w:eastAsia="en-IN"/>
        </w:rPr>
        <w:t>s</w:t>
      </w:r>
      <w:r w:rsidRPr="00F87724">
        <w:rPr>
          <w:rFonts w:eastAsia="Times New Roman" w:cs="Arial"/>
          <w:noProof/>
          <w:szCs w:val="24"/>
          <w:lang w:eastAsia="en-IN"/>
        </w:rPr>
        <w:t xml:space="preserve">e. Hotels may have a hard time finding </w:t>
      </w:r>
      <w:r w:rsidRPr="00F87724">
        <w:rPr>
          <w:rFonts w:cs="Arial"/>
          <w:noProof/>
        </w:rPr>
        <w:t>sustainable suppliers in their own towns because there are</w:t>
      </w:r>
      <w:r w:rsidR="00B37032" w:rsidRPr="00F87724">
        <w:rPr>
          <w:rFonts w:cs="Arial"/>
          <w:noProof/>
        </w:rPr>
        <w:t xml:space="preserve"> not</w:t>
      </w:r>
      <w:r w:rsidRPr="00F87724">
        <w:rPr>
          <w:rFonts w:cs="Arial"/>
          <w:noProof/>
        </w:rPr>
        <w:t xml:space="preserve"> many of them</w:t>
      </w:r>
      <w:r w:rsidR="00CF33EC" w:rsidRPr="00F87724">
        <w:rPr>
          <w:rFonts w:cs="Arial"/>
          <w:noProof/>
        </w:rPr>
        <w:t xml:space="preserve"> (</w:t>
      </w:r>
      <w:r w:rsidR="00464C6C" w:rsidRPr="00F87724">
        <w:rPr>
          <w:rFonts w:cs="Arial"/>
          <w:noProof/>
        </w:rPr>
        <w:t>Costa</w:t>
      </w:r>
      <w:r w:rsidR="00CF33EC" w:rsidRPr="00F87724">
        <w:rPr>
          <w:rFonts w:cs="Arial"/>
          <w:noProof/>
        </w:rPr>
        <w:t xml:space="preserve"> </w:t>
      </w:r>
      <w:r w:rsidR="00464C6C" w:rsidRPr="00F87724">
        <w:rPr>
          <w:rFonts w:cs="Arial"/>
          <w:noProof/>
        </w:rPr>
        <w:t>and Costa,</w:t>
      </w:r>
      <w:r w:rsidR="00CF33EC" w:rsidRPr="00F87724">
        <w:rPr>
          <w:rFonts w:cs="Arial"/>
          <w:noProof/>
        </w:rPr>
        <w:t xml:space="preserve"> </w:t>
      </w:r>
      <w:r w:rsidR="00464C6C" w:rsidRPr="00F87724">
        <w:rPr>
          <w:rFonts w:cs="Arial"/>
          <w:noProof/>
        </w:rPr>
        <w:t>2022</w:t>
      </w:r>
      <w:r w:rsidR="00CF33EC" w:rsidRPr="00F87724">
        <w:rPr>
          <w:rFonts w:cs="Arial"/>
          <w:noProof/>
        </w:rPr>
        <w:t>)</w:t>
      </w:r>
      <w:r w:rsidRPr="00F87724">
        <w:rPr>
          <w:rFonts w:cs="Arial"/>
          <w:noProof/>
        </w:rPr>
        <w:t>. Because of this, managing the supply chain can get harder and cost more.</w:t>
      </w:r>
    </w:p>
    <w:p w14:paraId="2C916929" w14:textId="77777777" w:rsidR="00D72267" w:rsidRPr="00F87724" w:rsidRDefault="00D72267" w:rsidP="00C34796">
      <w:pPr>
        <w:rPr>
          <w:rFonts w:cs="Arial"/>
          <w:noProof/>
        </w:rPr>
      </w:pPr>
    </w:p>
    <w:p w14:paraId="1F6A99B0" w14:textId="1031BD26" w:rsidR="00FD6FF1" w:rsidRPr="00F87724" w:rsidRDefault="00E12238" w:rsidP="00C34796">
      <w:pPr>
        <w:rPr>
          <w:rFonts w:eastAsia="Times New Roman" w:cs="Arial"/>
          <w:noProof/>
          <w:szCs w:val="24"/>
          <w:lang w:eastAsia="en-IN"/>
        </w:rPr>
      </w:pPr>
      <w:r w:rsidRPr="00F87724">
        <w:rPr>
          <w:rFonts w:eastAsia="Times New Roman" w:cs="Arial"/>
          <w:noProof/>
          <w:szCs w:val="24"/>
          <w:lang w:eastAsia="en-IN"/>
        </w:rPr>
        <w:t xml:space="preserve">There are good and bad things about the structured method of sustainability, like Green Key certification or similar accreditation. Hotels like The Palm and Atlantis in Dubai that are environmentally friendly may appeal to guests who care about the environment. This gives them an edge over their competitors and helps their brand recognition. </w:t>
      </w:r>
      <w:r w:rsidR="00A409A4" w:rsidRPr="00F87724">
        <w:rPr>
          <w:rFonts w:eastAsia="Times New Roman" w:cs="Arial"/>
          <w:noProof/>
          <w:szCs w:val="24"/>
          <w:lang w:eastAsia="en-IN"/>
        </w:rPr>
        <w:t>These licenses basically help encourage the organi</w:t>
      </w:r>
      <w:r w:rsidR="007C2D99" w:rsidRPr="00F87724">
        <w:rPr>
          <w:rFonts w:eastAsia="Times New Roman" w:cs="Arial"/>
          <w:noProof/>
          <w:szCs w:val="24"/>
          <w:lang w:eastAsia="en-IN"/>
        </w:rPr>
        <w:t>s</w:t>
      </w:r>
      <w:r w:rsidR="00A409A4" w:rsidRPr="00F87724">
        <w:rPr>
          <w:rFonts w:eastAsia="Times New Roman" w:cs="Arial"/>
          <w:noProof/>
          <w:szCs w:val="24"/>
          <w:lang w:eastAsia="en-IN"/>
        </w:rPr>
        <w:t>ation's people to become more responsible and do whatever they plan in an eco-friendly behavio</w:t>
      </w:r>
      <w:r w:rsidR="009A0474" w:rsidRPr="00F87724">
        <w:rPr>
          <w:rFonts w:eastAsia="Times New Roman" w:cs="Arial"/>
          <w:noProof/>
          <w:szCs w:val="24"/>
          <w:lang w:eastAsia="en-IN"/>
        </w:rPr>
        <w:t>u</w:t>
      </w:r>
      <w:r w:rsidR="00A409A4" w:rsidRPr="00F87724">
        <w:rPr>
          <w:rFonts w:eastAsia="Times New Roman" w:cs="Arial"/>
          <w:noProof/>
          <w:szCs w:val="24"/>
          <w:lang w:eastAsia="en-IN"/>
        </w:rPr>
        <w:t xml:space="preserve">r. </w:t>
      </w:r>
      <w:r w:rsidRPr="00F87724">
        <w:rPr>
          <w:rFonts w:eastAsia="Times New Roman" w:cs="Arial"/>
          <w:noProof/>
          <w:szCs w:val="24"/>
          <w:lang w:eastAsia="en-IN"/>
        </w:rPr>
        <w:t xml:space="preserve">Getting a license can cost a lot. It takes a lot of time and money to do regular exams and compliance </w:t>
      </w:r>
      <w:r w:rsidRPr="00F87724">
        <w:rPr>
          <w:rFonts w:cs="Arial"/>
          <w:noProof/>
        </w:rPr>
        <w:t>checks. It costs a lot for Shangri-La Hotel in Singapore to keep its Green Globe rating</w:t>
      </w:r>
      <w:r w:rsidR="00CF33EC" w:rsidRPr="00F87724">
        <w:rPr>
          <w:rFonts w:cs="Arial"/>
          <w:noProof/>
        </w:rPr>
        <w:t xml:space="preserve"> (</w:t>
      </w:r>
      <w:r w:rsidR="00EF6486" w:rsidRPr="00F87724">
        <w:rPr>
          <w:rFonts w:cs="Arial"/>
          <w:noProof/>
        </w:rPr>
        <w:t>Roblek et al.</w:t>
      </w:r>
      <w:r w:rsidR="00CF33EC" w:rsidRPr="00F87724">
        <w:rPr>
          <w:rFonts w:cs="Arial"/>
          <w:noProof/>
        </w:rPr>
        <w:t>, 201</w:t>
      </w:r>
      <w:r w:rsidR="00EF6486" w:rsidRPr="00F87724">
        <w:rPr>
          <w:rFonts w:cs="Arial"/>
          <w:noProof/>
        </w:rPr>
        <w:t>6</w:t>
      </w:r>
      <w:r w:rsidR="00CF33EC" w:rsidRPr="00F87724">
        <w:rPr>
          <w:rFonts w:cs="Arial"/>
          <w:noProof/>
        </w:rPr>
        <w:t>)</w:t>
      </w:r>
      <w:r w:rsidRPr="00F87724">
        <w:rPr>
          <w:rFonts w:cs="Arial"/>
          <w:noProof/>
        </w:rPr>
        <w:t>. It needs to keep making changes and get reports. There is also the risk of greenwashing</w:t>
      </w:r>
      <w:r w:rsidRPr="00F87724">
        <w:rPr>
          <w:rFonts w:eastAsia="Times New Roman" w:cs="Arial"/>
          <w:noProof/>
          <w:szCs w:val="24"/>
          <w:lang w:eastAsia="en-IN"/>
        </w:rPr>
        <w:t>. Hotels might lie about their environmental accomplishments to get certified without really making any changes. This can hurt certification programs by giving customers the wrong idea. Companies like Patagonia and IKEA care a lot about being environmentally friendly</w:t>
      </w:r>
      <w:r w:rsidR="00C328D2" w:rsidRPr="00F87724">
        <w:rPr>
          <w:rFonts w:eastAsia="Times New Roman" w:cs="Arial"/>
          <w:noProof/>
          <w:szCs w:val="24"/>
          <w:lang w:eastAsia="en-IN"/>
        </w:rPr>
        <w:t xml:space="preserve"> (ecohedge.com, 2024)</w:t>
      </w:r>
      <w:r w:rsidRPr="00F87724">
        <w:rPr>
          <w:rFonts w:eastAsia="Times New Roman" w:cs="Arial"/>
          <w:noProof/>
          <w:szCs w:val="24"/>
          <w:lang w:eastAsia="en-IN"/>
        </w:rPr>
        <w:t>. This is very good for both people and the earth. Companies like these show how important customer loyalty, operational efficiency, and brand image are for long-term success, even though they require a big beginning investment.</w:t>
      </w:r>
    </w:p>
    <w:p w14:paraId="5796ACD5" w14:textId="1B8FF896" w:rsidR="005148E2" w:rsidRPr="00F87724" w:rsidRDefault="00105A2B" w:rsidP="00C34796">
      <w:pPr>
        <w:pStyle w:val="Heading2"/>
        <w:rPr>
          <w:rFonts w:cs="Arial"/>
          <w:noProof/>
        </w:rPr>
      </w:pPr>
      <w:bookmarkStart w:id="6" w:name="_Toc168177643"/>
      <w:r w:rsidRPr="00F87724">
        <w:rPr>
          <w:rFonts w:cs="Arial"/>
          <w:noProof/>
        </w:rPr>
        <w:t xml:space="preserve">2.4 </w:t>
      </w:r>
      <w:r w:rsidR="00E12238" w:rsidRPr="00F87724">
        <w:rPr>
          <w:rFonts w:cs="Arial"/>
          <w:noProof/>
        </w:rPr>
        <w:t xml:space="preserve">Future </w:t>
      </w:r>
      <w:r w:rsidR="00C76A26" w:rsidRPr="00F87724">
        <w:rPr>
          <w:rFonts w:cs="Arial"/>
          <w:noProof/>
        </w:rPr>
        <w:t xml:space="preserve">Outlook and </w:t>
      </w:r>
      <w:r w:rsidR="00E12238" w:rsidRPr="00F87724">
        <w:rPr>
          <w:rFonts w:cs="Arial"/>
          <w:noProof/>
        </w:rPr>
        <w:t>Trends</w:t>
      </w:r>
      <w:bookmarkEnd w:id="6"/>
    </w:p>
    <w:p w14:paraId="78C571A5" w14:textId="0F84CC84" w:rsidR="00261F4E" w:rsidRPr="00F87724" w:rsidRDefault="00E12238" w:rsidP="00C34796">
      <w:pPr>
        <w:rPr>
          <w:rFonts w:eastAsia="Times New Roman" w:cs="Arial"/>
          <w:noProof/>
          <w:szCs w:val="24"/>
          <w:lang w:eastAsia="en-IN"/>
        </w:rPr>
      </w:pPr>
      <w:r w:rsidRPr="00F87724">
        <w:rPr>
          <w:rFonts w:eastAsia="Times New Roman" w:cs="Arial"/>
          <w:noProof/>
          <w:szCs w:val="24"/>
          <w:lang w:eastAsia="en-IN"/>
        </w:rPr>
        <w:t>Consumers want to travel in ways that are better for the environment, and new ideas in the hotel and hospitality business are making this happen</w:t>
      </w:r>
      <w:r w:rsidR="008E4176" w:rsidRPr="00F87724">
        <w:rPr>
          <w:rFonts w:eastAsia="Times New Roman" w:cs="Arial"/>
          <w:noProof/>
          <w:szCs w:val="24"/>
          <w:lang w:eastAsia="en-IN"/>
        </w:rPr>
        <w:t xml:space="preserve"> (</w:t>
      </w:r>
      <w:r w:rsidR="008E4176" w:rsidRPr="00F87724">
        <w:rPr>
          <w:rFonts w:cs="Arial"/>
          <w:noProof/>
        </w:rPr>
        <w:t>Encinas Gutierrez, 2023)</w:t>
      </w:r>
      <w:r w:rsidRPr="00F87724">
        <w:rPr>
          <w:rFonts w:eastAsia="Times New Roman" w:cs="Arial"/>
          <w:noProof/>
          <w:szCs w:val="24"/>
          <w:lang w:eastAsia="en-IN"/>
        </w:rPr>
        <w:t xml:space="preserve">. Using smart technology to make things </w:t>
      </w:r>
      <w:r w:rsidR="00C328D2" w:rsidRPr="00F87724">
        <w:rPr>
          <w:rFonts w:eastAsia="Times New Roman" w:cs="Arial"/>
          <w:noProof/>
          <w:szCs w:val="24"/>
          <w:lang w:eastAsia="en-IN"/>
        </w:rPr>
        <w:t>eco-friendlier</w:t>
      </w:r>
      <w:r w:rsidRPr="00F87724">
        <w:rPr>
          <w:rFonts w:eastAsia="Times New Roman" w:cs="Arial"/>
          <w:noProof/>
          <w:szCs w:val="24"/>
          <w:lang w:eastAsia="en-IN"/>
        </w:rPr>
        <w:t xml:space="preserve"> is a trend that stands out. More and more, hotels are using IoT devices to keep track of how much water and electricity they use. IoT-based energy management systems are being tested by Marriott International to make HVAC systems work better in real-time and save a lot of energy</w:t>
      </w:r>
      <w:r w:rsidR="00C328D2" w:rsidRPr="00F87724">
        <w:rPr>
          <w:rFonts w:eastAsia="Times New Roman" w:cs="Arial"/>
          <w:noProof/>
          <w:szCs w:val="24"/>
          <w:lang w:eastAsia="en-IN"/>
        </w:rPr>
        <w:t xml:space="preserve"> (Abdou et al., 2020)</w:t>
      </w:r>
      <w:r w:rsidRPr="00F87724">
        <w:rPr>
          <w:rFonts w:eastAsia="Times New Roman" w:cs="Arial"/>
          <w:noProof/>
          <w:szCs w:val="24"/>
          <w:lang w:eastAsia="en-IN"/>
        </w:rPr>
        <w:t>.</w:t>
      </w:r>
      <w:r w:rsidR="00C328D2" w:rsidRPr="00F87724">
        <w:rPr>
          <w:rFonts w:eastAsia="Times New Roman" w:cs="Arial"/>
          <w:noProof/>
          <w:szCs w:val="24"/>
          <w:lang w:eastAsia="en-IN"/>
        </w:rPr>
        <w:t xml:space="preserve"> </w:t>
      </w:r>
      <w:r w:rsidRPr="00F87724">
        <w:rPr>
          <w:rFonts w:eastAsia="Times New Roman" w:cs="Arial"/>
          <w:noProof/>
          <w:szCs w:val="24"/>
          <w:lang w:eastAsia="en-IN"/>
        </w:rPr>
        <w:t>Building designs and improvements that are good for the environment are becoming more and more popular. More and more houses are being built with environmentally friendly materials. The Greensboro, North Carolina, Proximity Hotel has met LEED Platinum guidelines by using recycled materials, solar panels, and fixtures that use less water</w:t>
      </w:r>
      <w:r w:rsidR="00C328D2" w:rsidRPr="00F87724">
        <w:rPr>
          <w:rFonts w:eastAsia="Times New Roman" w:cs="Arial"/>
          <w:noProof/>
          <w:szCs w:val="24"/>
          <w:lang w:eastAsia="en-IN"/>
        </w:rPr>
        <w:t xml:space="preserve"> (proximityhotel.com, 2008)</w:t>
      </w:r>
      <w:r w:rsidRPr="00F87724">
        <w:rPr>
          <w:rFonts w:eastAsia="Times New Roman" w:cs="Arial"/>
          <w:noProof/>
          <w:szCs w:val="24"/>
          <w:lang w:eastAsia="en-IN"/>
        </w:rPr>
        <w:t>. Not only do these steps help the environment, but they also appeal to trave</w:t>
      </w:r>
      <w:r w:rsidR="004C7E32" w:rsidRPr="00F87724">
        <w:rPr>
          <w:rFonts w:eastAsia="Times New Roman" w:cs="Arial"/>
          <w:noProof/>
          <w:szCs w:val="24"/>
          <w:lang w:eastAsia="en-IN"/>
        </w:rPr>
        <w:t>l</w:t>
      </w:r>
      <w:r w:rsidRPr="00F87724">
        <w:rPr>
          <w:rFonts w:eastAsia="Times New Roman" w:cs="Arial"/>
          <w:noProof/>
          <w:szCs w:val="24"/>
          <w:lang w:eastAsia="en-IN"/>
        </w:rPr>
        <w:t>lers who care about the environment.</w:t>
      </w:r>
      <w:r w:rsidR="00C328D2" w:rsidRPr="00F87724">
        <w:rPr>
          <w:rFonts w:eastAsia="Times New Roman" w:cs="Arial"/>
          <w:noProof/>
          <w:szCs w:val="24"/>
          <w:lang w:eastAsia="en-IN"/>
        </w:rPr>
        <w:t xml:space="preserve"> </w:t>
      </w:r>
      <w:r w:rsidRPr="00F87724">
        <w:rPr>
          <w:rFonts w:eastAsia="Times New Roman" w:cs="Arial"/>
          <w:noProof/>
          <w:szCs w:val="24"/>
          <w:lang w:eastAsia="en-IN"/>
        </w:rPr>
        <w:t>Sustainability is becoming more and more a part of the supply line. Hotels are using fair-trade, organic, and locally-grown goods to help local businesses and lower their carbon footprint. More and more people want products that are ethical and good for the environment. This trend fits in with that, which is good for the hotel business and makes guests happier overall</w:t>
      </w:r>
      <w:r w:rsidR="004D5DF0" w:rsidRPr="00F87724">
        <w:rPr>
          <w:rFonts w:eastAsia="Times New Roman" w:cs="Arial"/>
          <w:noProof/>
          <w:szCs w:val="24"/>
          <w:lang w:eastAsia="en-IN"/>
        </w:rPr>
        <w:t xml:space="preserve"> (</w:t>
      </w:r>
      <w:r w:rsidR="003C22ED" w:rsidRPr="00F87724">
        <w:rPr>
          <w:rFonts w:cs="Arial"/>
          <w:noProof/>
        </w:rPr>
        <w:t>Costa</w:t>
      </w:r>
      <w:r w:rsidR="004D5DF0" w:rsidRPr="00F87724">
        <w:rPr>
          <w:rFonts w:eastAsia="Times New Roman" w:cs="Arial"/>
          <w:noProof/>
          <w:szCs w:val="24"/>
          <w:lang w:eastAsia="en-IN"/>
        </w:rPr>
        <w:t xml:space="preserve"> </w:t>
      </w:r>
      <w:r w:rsidR="003C22ED" w:rsidRPr="00F87724">
        <w:rPr>
          <w:rFonts w:eastAsia="Times New Roman" w:cs="Arial"/>
          <w:noProof/>
          <w:szCs w:val="24"/>
          <w:lang w:eastAsia="en-IN"/>
        </w:rPr>
        <w:t xml:space="preserve">and </w:t>
      </w:r>
      <w:r w:rsidR="003C22ED" w:rsidRPr="00F87724">
        <w:rPr>
          <w:rFonts w:cs="Arial"/>
          <w:noProof/>
        </w:rPr>
        <w:t>Costa</w:t>
      </w:r>
      <w:r w:rsidR="004D5DF0" w:rsidRPr="00F87724">
        <w:rPr>
          <w:rFonts w:eastAsia="Times New Roman" w:cs="Arial"/>
          <w:noProof/>
          <w:szCs w:val="24"/>
          <w:lang w:eastAsia="en-IN"/>
        </w:rPr>
        <w:t>, 202</w:t>
      </w:r>
      <w:r w:rsidR="003C22ED" w:rsidRPr="00F87724">
        <w:rPr>
          <w:rFonts w:eastAsia="Times New Roman" w:cs="Arial"/>
          <w:noProof/>
          <w:szCs w:val="24"/>
          <w:lang w:eastAsia="en-IN"/>
        </w:rPr>
        <w:t>2</w:t>
      </w:r>
      <w:r w:rsidR="004D5DF0" w:rsidRPr="00F87724">
        <w:rPr>
          <w:rFonts w:eastAsia="Times New Roman" w:cs="Arial"/>
          <w:noProof/>
          <w:szCs w:val="24"/>
          <w:lang w:eastAsia="en-IN"/>
        </w:rPr>
        <w:t>)</w:t>
      </w:r>
      <w:r w:rsidR="00C328D2" w:rsidRPr="00F87724">
        <w:rPr>
          <w:rFonts w:eastAsia="Times New Roman" w:cs="Arial"/>
          <w:noProof/>
          <w:szCs w:val="24"/>
          <w:lang w:eastAsia="en-IN"/>
        </w:rPr>
        <w:t xml:space="preserve">. </w:t>
      </w:r>
      <w:r w:rsidRPr="00F87724">
        <w:rPr>
          <w:rFonts w:eastAsia="Times New Roman" w:cs="Arial"/>
          <w:noProof/>
          <w:szCs w:val="24"/>
          <w:lang w:eastAsia="en-IN"/>
        </w:rPr>
        <w:t>In any case, the business world is becoming more socially responsible and active in the community. Hotels are working with nearby towns to protect cultural heritage and help the area grow. This not only improves the experience of the guests but also helps the destination's economy and society</w:t>
      </w:r>
      <w:r w:rsidR="00213A3A" w:rsidRPr="00F87724">
        <w:rPr>
          <w:rFonts w:eastAsia="Times New Roman" w:cs="Arial"/>
          <w:noProof/>
          <w:szCs w:val="24"/>
          <w:lang w:eastAsia="en-IN"/>
        </w:rPr>
        <w:t xml:space="preserve"> (Haski-Leventhal, 2018)</w:t>
      </w:r>
      <w:r w:rsidRPr="00F87724">
        <w:rPr>
          <w:rFonts w:eastAsia="Times New Roman" w:cs="Arial"/>
          <w:noProof/>
          <w:szCs w:val="24"/>
          <w:lang w:eastAsia="en-IN"/>
        </w:rPr>
        <w:t>.</w:t>
      </w:r>
      <w:r w:rsidR="00C328D2" w:rsidRPr="00F87724">
        <w:rPr>
          <w:rFonts w:eastAsia="Times New Roman" w:cs="Arial"/>
          <w:noProof/>
          <w:szCs w:val="24"/>
          <w:lang w:eastAsia="en-IN"/>
        </w:rPr>
        <w:t xml:space="preserve"> </w:t>
      </w:r>
      <w:r w:rsidRPr="00F87724">
        <w:rPr>
          <w:rFonts w:eastAsia="Times New Roman" w:cs="Arial"/>
          <w:noProof/>
          <w:szCs w:val="24"/>
          <w:lang w:eastAsia="en-IN"/>
        </w:rPr>
        <w:t>In short, the future of the hotel and hospitality business is bright for smart technologies, environmentally friendly buildings, honest supply chains, and getting involved in the community. As consumer needs and technological progress come together, they will make the business stronger and more long-lasting.</w:t>
      </w:r>
    </w:p>
    <w:p w14:paraId="1BE9BF7B" w14:textId="72FB187D" w:rsidR="004468B6" w:rsidRPr="00F87724" w:rsidRDefault="00105A2B" w:rsidP="00C34796">
      <w:pPr>
        <w:pStyle w:val="Heading1"/>
        <w:rPr>
          <w:rFonts w:cs="Arial"/>
          <w:noProof/>
        </w:rPr>
      </w:pPr>
      <w:bookmarkStart w:id="7" w:name="_Toc168177644"/>
      <w:r w:rsidRPr="00F87724">
        <w:rPr>
          <w:rFonts w:cs="Arial"/>
          <w:noProof/>
        </w:rPr>
        <w:t xml:space="preserve">3. </w:t>
      </w:r>
      <w:r w:rsidR="004468B6" w:rsidRPr="00F87724">
        <w:rPr>
          <w:rFonts w:cs="Arial"/>
          <w:noProof/>
        </w:rPr>
        <w:t>Conclusion</w:t>
      </w:r>
      <w:bookmarkEnd w:id="7"/>
    </w:p>
    <w:p w14:paraId="02B95B21" w14:textId="14C6FE3E" w:rsidR="004468B6" w:rsidRPr="00F87724" w:rsidRDefault="004468B6" w:rsidP="00C34796">
      <w:pPr>
        <w:rPr>
          <w:rFonts w:eastAsia="Times New Roman" w:cs="Arial"/>
          <w:noProof/>
          <w:szCs w:val="24"/>
          <w:lang w:eastAsia="en-IN"/>
        </w:rPr>
      </w:pPr>
      <w:r w:rsidRPr="00F87724">
        <w:rPr>
          <w:rFonts w:eastAsia="Times New Roman" w:cs="Arial"/>
          <w:noProof/>
          <w:szCs w:val="24"/>
          <w:lang w:eastAsia="en-IN"/>
        </w:rPr>
        <w:t xml:space="preserve">Hotels and restaurants have reached a sustainable tipping point. Corporate social responsibility and the Green Key Initiative can help firms go green. These methods can save resources, reduce pollution, and boost efficiency. Taj Hotels and Hilton Worldwide are pursuing sustainability programs to save money and boost brand awareness. Smaller institutions struggle with start-up costs, change aversion, and productivity. Even while there are issues, the long-term benefits, such as lower operational costs and increased marketability, make change necessary. Businesses with green approval have an advantage in the eco-friendly market because it structures sustainability. These licenses must be maintained with serious work to stop greenwashing (floomcreative.co.uk, 2022). Future trends include smart technologies, eco-friendly architectural designs, and honest supply chains. Focusing on fresh ideas and community involvement will assist achieve environmental goals and improve guest experiences. The benefits and negatives must be considered in a plan. The hotel sector can develop a robust and long-lasting future by investing in new technologies, gaining green certifications, managing waste better, using environmentally friendly products, and getting active with communities. </w:t>
      </w:r>
    </w:p>
    <w:p w14:paraId="70EC0C65" w14:textId="77777777" w:rsidR="004468B6" w:rsidRPr="00F87724" w:rsidRDefault="004468B6" w:rsidP="00C34796">
      <w:pPr>
        <w:jc w:val="left"/>
        <w:rPr>
          <w:rFonts w:eastAsiaTheme="majorEastAsia" w:cs="Arial"/>
          <w:b/>
          <w:noProof/>
          <w:color w:val="2F5496" w:themeColor="accent1" w:themeShade="BF"/>
          <w:sz w:val="32"/>
          <w:szCs w:val="32"/>
        </w:rPr>
      </w:pPr>
      <w:r w:rsidRPr="00F87724">
        <w:rPr>
          <w:rFonts w:cs="Arial"/>
          <w:noProof/>
        </w:rPr>
        <w:br w:type="page"/>
      </w:r>
    </w:p>
    <w:p w14:paraId="49A5D1A2" w14:textId="0033E9F4" w:rsidR="002F3A8B" w:rsidRPr="00F87724" w:rsidRDefault="009B4174" w:rsidP="00C34796">
      <w:pPr>
        <w:pStyle w:val="Heading1"/>
        <w:rPr>
          <w:rFonts w:cs="Arial"/>
          <w:noProof/>
        </w:rPr>
      </w:pPr>
      <w:bookmarkStart w:id="8" w:name="_Toc168177645"/>
      <w:r w:rsidRPr="00F87724">
        <w:rPr>
          <w:rFonts w:cs="Arial"/>
          <w:noProof/>
        </w:rPr>
        <w:t xml:space="preserve">4. </w:t>
      </w:r>
      <w:r w:rsidR="00E12238" w:rsidRPr="00F87724">
        <w:rPr>
          <w:rFonts w:cs="Arial"/>
          <w:noProof/>
        </w:rPr>
        <w:t>Recommendations</w:t>
      </w:r>
      <w:bookmarkEnd w:id="8"/>
    </w:p>
    <w:p w14:paraId="79681614" w14:textId="77777777" w:rsidR="002F3A8B" w:rsidRPr="00F87724" w:rsidRDefault="00E12238" w:rsidP="00C34796">
      <w:pPr>
        <w:pStyle w:val="ListParagraph"/>
        <w:numPr>
          <w:ilvl w:val="0"/>
          <w:numId w:val="1"/>
        </w:numPr>
        <w:rPr>
          <w:rFonts w:cs="Arial"/>
          <w:b/>
          <w:noProof/>
        </w:rPr>
      </w:pPr>
      <w:r w:rsidRPr="00F87724">
        <w:rPr>
          <w:rFonts w:cs="Arial"/>
          <w:b/>
          <w:noProof/>
        </w:rPr>
        <w:t>Investment in Smart Technology</w:t>
      </w:r>
    </w:p>
    <w:p w14:paraId="65804DC0" w14:textId="5FFE3C03" w:rsidR="00333788" w:rsidRPr="00F87724" w:rsidRDefault="00E12238" w:rsidP="00C34796">
      <w:pPr>
        <w:rPr>
          <w:rFonts w:eastAsia="Times New Roman" w:cs="Arial"/>
          <w:noProof/>
          <w:szCs w:val="24"/>
          <w:lang w:eastAsia="en-IN"/>
        </w:rPr>
      </w:pPr>
      <w:r w:rsidRPr="00F87724">
        <w:rPr>
          <w:rFonts w:eastAsia="Times New Roman" w:cs="Arial"/>
          <w:noProof/>
          <w:szCs w:val="24"/>
          <w:lang w:eastAsia="en-IN"/>
        </w:rPr>
        <w:t>IoT-based energy control systems and smart water use can both help cut energy and water use by a large amount. By lowering operating costs, the hotel leaves less of an impact on the environment and makes its attempts to be more environmentally friendly stronger.</w:t>
      </w:r>
      <w:r w:rsidR="004D5DF0" w:rsidRPr="00F87724">
        <w:rPr>
          <w:rFonts w:eastAsia="Times New Roman" w:cs="Arial"/>
          <w:noProof/>
          <w:szCs w:val="24"/>
          <w:lang w:eastAsia="en-IN"/>
        </w:rPr>
        <w:t xml:space="preserve"> </w:t>
      </w:r>
      <w:r w:rsidRPr="00F87724">
        <w:rPr>
          <w:rFonts w:eastAsia="Times New Roman" w:cs="Arial"/>
          <w:noProof/>
          <w:szCs w:val="24"/>
          <w:lang w:eastAsia="en-IN"/>
        </w:rPr>
        <w:t>IoT technology has helped Marriott International save a lot of energy and run its business more efficiently</w:t>
      </w:r>
      <w:r w:rsidR="004D5DF0" w:rsidRPr="00F87724">
        <w:rPr>
          <w:rFonts w:eastAsia="Times New Roman" w:cs="Arial"/>
          <w:noProof/>
          <w:szCs w:val="24"/>
          <w:lang w:eastAsia="en-IN"/>
        </w:rPr>
        <w:t xml:space="preserve"> (</w:t>
      </w:r>
      <w:r w:rsidR="00B37032" w:rsidRPr="00F87724">
        <w:rPr>
          <w:rFonts w:cs="Arial"/>
          <w:noProof/>
        </w:rPr>
        <w:t>Hospitality Net</w:t>
      </w:r>
      <w:r w:rsidR="004D5DF0" w:rsidRPr="00F87724">
        <w:rPr>
          <w:rFonts w:eastAsia="Times New Roman" w:cs="Arial"/>
          <w:noProof/>
          <w:szCs w:val="24"/>
          <w:lang w:eastAsia="en-IN"/>
        </w:rPr>
        <w:t>, 2017)</w:t>
      </w:r>
      <w:r w:rsidRPr="00F87724">
        <w:rPr>
          <w:rFonts w:eastAsia="Times New Roman" w:cs="Arial"/>
          <w:noProof/>
          <w:szCs w:val="24"/>
          <w:lang w:eastAsia="en-IN"/>
        </w:rPr>
        <w:t>.</w:t>
      </w:r>
    </w:p>
    <w:p w14:paraId="06339E83" w14:textId="77777777" w:rsidR="00333788" w:rsidRPr="00F87724" w:rsidRDefault="00E12238" w:rsidP="00C34796">
      <w:pPr>
        <w:pStyle w:val="ListParagraph"/>
        <w:numPr>
          <w:ilvl w:val="0"/>
          <w:numId w:val="1"/>
        </w:numPr>
        <w:spacing w:after="0"/>
        <w:rPr>
          <w:rFonts w:eastAsia="Times New Roman" w:cs="Arial"/>
          <w:noProof/>
          <w:szCs w:val="24"/>
          <w:lang w:eastAsia="en-IN"/>
        </w:rPr>
      </w:pPr>
      <w:r w:rsidRPr="00F87724">
        <w:rPr>
          <w:rFonts w:eastAsia="Times New Roman" w:cs="Arial"/>
          <w:b/>
          <w:noProof/>
          <w:szCs w:val="24"/>
          <w:lang w:eastAsia="en-IN"/>
        </w:rPr>
        <w:t>Get certifications for green buildings</w:t>
      </w:r>
      <w:r w:rsidRPr="00F87724">
        <w:rPr>
          <w:rFonts w:eastAsia="Times New Roman" w:cs="Arial"/>
          <w:noProof/>
          <w:szCs w:val="24"/>
          <w:lang w:eastAsia="en-IN"/>
        </w:rPr>
        <w:t>:</w:t>
      </w:r>
    </w:p>
    <w:p w14:paraId="0554C051" w14:textId="77777777" w:rsidR="00333788" w:rsidRPr="00F87724" w:rsidRDefault="00E12238" w:rsidP="00C34796">
      <w:pPr>
        <w:spacing w:after="0"/>
        <w:rPr>
          <w:rFonts w:eastAsia="Times New Roman" w:cs="Arial"/>
          <w:noProof/>
          <w:szCs w:val="24"/>
          <w:lang w:eastAsia="en-IN"/>
        </w:rPr>
      </w:pPr>
      <w:r w:rsidRPr="00F87724">
        <w:rPr>
          <w:rFonts w:eastAsia="Times New Roman" w:cs="Arial"/>
          <w:noProof/>
          <w:szCs w:val="24"/>
          <w:lang w:eastAsia="en-IN"/>
        </w:rPr>
        <w:t>Getting certifications like LEED or Green Key is a good way for a hotel to show that it cares about the environment and draw eco-friendly guests. It can also help the hotel's marketing. Long-term damage to the environment is lessened by using safe design and materials.</w:t>
      </w:r>
    </w:p>
    <w:p w14:paraId="1F6283CC" w14:textId="77777777" w:rsidR="00333788" w:rsidRPr="00F87724" w:rsidRDefault="00E12238" w:rsidP="00C34796">
      <w:pPr>
        <w:spacing w:after="240"/>
        <w:rPr>
          <w:rFonts w:eastAsia="Times New Roman" w:cs="Arial"/>
          <w:noProof/>
          <w:szCs w:val="24"/>
          <w:lang w:eastAsia="en-IN"/>
        </w:rPr>
      </w:pPr>
      <w:r w:rsidRPr="00F87724">
        <w:rPr>
          <w:rFonts w:eastAsia="Times New Roman" w:cs="Arial"/>
          <w:noProof/>
          <w:szCs w:val="24"/>
          <w:lang w:eastAsia="en-IN"/>
        </w:rPr>
        <w:t>The Proximity Hotel's LEED Platinum approval shows that using environmentally friendly building methods can get you noticed in the industry and make your hotel more appealing to guests</w:t>
      </w:r>
      <w:r w:rsidR="004D5DF0" w:rsidRPr="00F87724">
        <w:rPr>
          <w:rFonts w:eastAsia="Times New Roman" w:cs="Arial"/>
          <w:noProof/>
          <w:szCs w:val="24"/>
          <w:lang w:eastAsia="en-IN"/>
        </w:rPr>
        <w:t xml:space="preserve"> (proximityhotel.com, 2008)</w:t>
      </w:r>
      <w:r w:rsidRPr="00F87724">
        <w:rPr>
          <w:rFonts w:eastAsia="Times New Roman" w:cs="Arial"/>
          <w:noProof/>
          <w:szCs w:val="24"/>
          <w:lang w:eastAsia="en-IN"/>
        </w:rPr>
        <w:t>.</w:t>
      </w:r>
    </w:p>
    <w:p w14:paraId="2166EE92" w14:textId="77777777" w:rsidR="00333788" w:rsidRPr="00F87724" w:rsidRDefault="00E12238" w:rsidP="00C34796">
      <w:pPr>
        <w:pStyle w:val="ListParagraph"/>
        <w:numPr>
          <w:ilvl w:val="0"/>
          <w:numId w:val="1"/>
        </w:numPr>
        <w:rPr>
          <w:rFonts w:cs="Arial"/>
          <w:b/>
          <w:noProof/>
        </w:rPr>
      </w:pPr>
      <w:r w:rsidRPr="00F87724">
        <w:rPr>
          <w:rFonts w:cs="Arial"/>
          <w:b/>
          <w:noProof/>
        </w:rPr>
        <w:t>Improve Waste Management Practice</w:t>
      </w:r>
    </w:p>
    <w:p w14:paraId="645FC268" w14:textId="3D0E98DC" w:rsidR="00333788" w:rsidRPr="00F87724" w:rsidRDefault="00E12238" w:rsidP="00C34796">
      <w:pPr>
        <w:rPr>
          <w:rFonts w:eastAsia="Times New Roman" w:cs="Arial"/>
          <w:noProof/>
          <w:szCs w:val="24"/>
          <w:lang w:eastAsia="en-IN"/>
        </w:rPr>
      </w:pPr>
      <w:r w:rsidRPr="00F87724">
        <w:rPr>
          <w:rFonts w:eastAsia="Times New Roman" w:cs="Arial"/>
          <w:noProof/>
          <w:szCs w:val="24"/>
          <w:lang w:eastAsia="en-IN"/>
        </w:rPr>
        <w:t>To cut down on landfill waste and pollution, start thorough recycling programs, composting, and waste reduction efforts. The earth can be protected while costs for disposal are cut.</w:t>
      </w:r>
      <w:r w:rsidR="00C76A26" w:rsidRPr="00F87724">
        <w:rPr>
          <w:rFonts w:eastAsia="Times New Roman" w:cs="Arial"/>
          <w:noProof/>
          <w:szCs w:val="24"/>
          <w:lang w:eastAsia="en-IN"/>
        </w:rPr>
        <w:t xml:space="preserve"> </w:t>
      </w:r>
      <w:r w:rsidR="008940BC" w:rsidRPr="00F87724">
        <w:rPr>
          <w:rFonts w:eastAsia="Times New Roman" w:cs="Arial"/>
          <w:noProof/>
          <w:szCs w:val="24"/>
          <w:lang w:eastAsia="en-IN"/>
        </w:rPr>
        <w:t xml:space="preserve"> </w:t>
      </w:r>
      <w:r w:rsidRPr="00F87724">
        <w:rPr>
          <w:rFonts w:eastAsia="Times New Roman" w:cs="Arial"/>
          <w:noProof/>
          <w:szCs w:val="24"/>
          <w:lang w:eastAsia="en-IN"/>
        </w:rPr>
        <w:t>Effective trash management at Fairmont Waterfront shows that the company is dedicated to lowering its environmental impact</w:t>
      </w:r>
      <w:r w:rsidR="00413DCB" w:rsidRPr="00F87724">
        <w:rPr>
          <w:rFonts w:eastAsia="Times New Roman" w:cs="Arial"/>
          <w:noProof/>
          <w:szCs w:val="24"/>
          <w:lang w:eastAsia="en-IN"/>
        </w:rPr>
        <w:t xml:space="preserve"> (fairmont-waterfront.com, 2024)</w:t>
      </w:r>
      <w:r w:rsidRPr="00F87724">
        <w:rPr>
          <w:rFonts w:eastAsia="Times New Roman" w:cs="Arial"/>
          <w:noProof/>
          <w:szCs w:val="24"/>
          <w:lang w:eastAsia="en-IN"/>
        </w:rPr>
        <w:t>.</w:t>
      </w:r>
    </w:p>
    <w:p w14:paraId="48B1EB32" w14:textId="77777777" w:rsidR="003C27DC" w:rsidRPr="00F87724" w:rsidRDefault="00E12238" w:rsidP="00C34796">
      <w:pPr>
        <w:pStyle w:val="ListParagraph"/>
        <w:numPr>
          <w:ilvl w:val="0"/>
          <w:numId w:val="1"/>
        </w:numPr>
        <w:rPr>
          <w:rFonts w:cs="Arial"/>
          <w:b/>
          <w:noProof/>
        </w:rPr>
      </w:pPr>
      <w:r w:rsidRPr="00F87724">
        <w:rPr>
          <w:rFonts w:cs="Arial"/>
          <w:b/>
          <w:noProof/>
        </w:rPr>
        <w:t>Engage with Community Programmes</w:t>
      </w:r>
    </w:p>
    <w:p w14:paraId="37670D6B" w14:textId="71AC02E7" w:rsidR="003C27DC" w:rsidRPr="00F87724" w:rsidRDefault="00E12238" w:rsidP="00C34796">
      <w:pPr>
        <w:spacing w:after="0"/>
        <w:rPr>
          <w:rFonts w:eastAsia="Times New Roman" w:cs="Arial"/>
          <w:noProof/>
          <w:szCs w:val="24"/>
          <w:lang w:eastAsia="en-IN"/>
        </w:rPr>
      </w:pPr>
      <w:r w:rsidRPr="00F87724">
        <w:rPr>
          <w:rFonts w:eastAsia="Times New Roman" w:cs="Arial"/>
          <w:noProof/>
          <w:szCs w:val="24"/>
          <w:lang w:eastAsia="en-IN"/>
        </w:rPr>
        <w:t>Setting up culture preservation and development projects with the local community builds trust, makes the guest experience better, and helps the economy grow</w:t>
      </w:r>
      <w:r w:rsidR="00A72142" w:rsidRPr="00F87724">
        <w:rPr>
          <w:rFonts w:eastAsia="Times New Roman" w:cs="Arial"/>
          <w:noProof/>
          <w:szCs w:val="24"/>
          <w:lang w:eastAsia="en-IN"/>
        </w:rPr>
        <w:t xml:space="preserve"> (Haski-Leventhal, 2018)</w:t>
      </w:r>
      <w:r w:rsidRPr="00F87724">
        <w:rPr>
          <w:rFonts w:eastAsia="Times New Roman" w:cs="Arial"/>
          <w:noProof/>
          <w:szCs w:val="24"/>
          <w:lang w:eastAsia="en-IN"/>
        </w:rPr>
        <w:t>.</w:t>
      </w:r>
      <w:r w:rsidR="008940BC" w:rsidRPr="00F87724">
        <w:rPr>
          <w:rFonts w:eastAsia="Times New Roman" w:cs="Arial"/>
          <w:noProof/>
          <w:szCs w:val="24"/>
          <w:lang w:eastAsia="en-IN"/>
        </w:rPr>
        <w:t xml:space="preserve"> </w:t>
      </w:r>
      <w:r w:rsidRPr="00F87724">
        <w:rPr>
          <w:rFonts w:eastAsia="Times New Roman" w:cs="Arial"/>
          <w:noProof/>
          <w:szCs w:val="24"/>
          <w:lang w:eastAsia="en-IN"/>
        </w:rPr>
        <w:t>Hotels that work with local artists and cultural groups can offer unique experiences and help spread the traditions of the area.</w:t>
      </w:r>
      <w:r w:rsidRPr="00F87724">
        <w:rPr>
          <w:rFonts w:cs="Arial"/>
          <w:noProof/>
        </w:rPr>
        <w:t xml:space="preserve"> </w:t>
      </w:r>
    </w:p>
    <w:p w14:paraId="077A981E" w14:textId="77777777" w:rsidR="003C27DC" w:rsidRPr="00F87724" w:rsidRDefault="00E12238" w:rsidP="00C34796">
      <w:pPr>
        <w:pStyle w:val="ListParagraph"/>
        <w:numPr>
          <w:ilvl w:val="0"/>
          <w:numId w:val="1"/>
        </w:numPr>
        <w:rPr>
          <w:rFonts w:cs="Arial"/>
          <w:b/>
          <w:noProof/>
        </w:rPr>
      </w:pPr>
      <w:r w:rsidRPr="00F87724">
        <w:rPr>
          <w:rFonts w:cs="Arial"/>
          <w:b/>
          <w:noProof/>
        </w:rPr>
        <w:t>Training for Stuffs on Sustainability:</w:t>
      </w:r>
    </w:p>
    <w:p w14:paraId="052A6D00" w14:textId="23DFB75E" w:rsidR="003C27DC" w:rsidRPr="00F87724" w:rsidRDefault="00E12238" w:rsidP="00C34796">
      <w:pPr>
        <w:spacing w:after="0"/>
        <w:rPr>
          <w:rFonts w:eastAsia="Times New Roman" w:cs="Arial"/>
          <w:noProof/>
          <w:szCs w:val="24"/>
          <w:lang w:eastAsia="en-IN"/>
        </w:rPr>
      </w:pPr>
      <w:r w:rsidRPr="00F87724">
        <w:rPr>
          <w:rFonts w:eastAsia="Times New Roman" w:cs="Arial"/>
          <w:noProof/>
          <w:szCs w:val="24"/>
          <w:lang w:eastAsia="en-IN"/>
        </w:rPr>
        <w:t>When employees are taught about sustainable practices, they can carry out and support these programs more effectively, which leads to more efficiency and dedication to sustainability</w:t>
      </w:r>
      <w:r w:rsidR="004810BF" w:rsidRPr="00F87724">
        <w:rPr>
          <w:rFonts w:eastAsia="Times New Roman" w:cs="Arial"/>
          <w:noProof/>
          <w:szCs w:val="24"/>
          <w:lang w:eastAsia="en-IN"/>
        </w:rPr>
        <w:t xml:space="preserve"> (</w:t>
      </w:r>
      <w:r w:rsidR="004810BF" w:rsidRPr="00F87724">
        <w:rPr>
          <w:rFonts w:cs="Arial"/>
          <w:noProof/>
        </w:rPr>
        <w:t>Costa and Costa, 2022)</w:t>
      </w:r>
      <w:r w:rsidRPr="00F87724">
        <w:rPr>
          <w:rFonts w:eastAsia="Times New Roman" w:cs="Arial"/>
          <w:noProof/>
          <w:szCs w:val="24"/>
          <w:lang w:eastAsia="en-IN"/>
        </w:rPr>
        <w:t>.</w:t>
      </w:r>
      <w:r w:rsidR="008940BC" w:rsidRPr="00F87724">
        <w:rPr>
          <w:rFonts w:eastAsia="Times New Roman" w:cs="Arial"/>
          <w:noProof/>
          <w:szCs w:val="24"/>
          <w:lang w:eastAsia="en-IN"/>
        </w:rPr>
        <w:t xml:space="preserve"> </w:t>
      </w:r>
      <w:r w:rsidRPr="00F87724">
        <w:rPr>
          <w:rFonts w:eastAsia="Times New Roman" w:cs="Arial"/>
          <w:noProof/>
          <w:szCs w:val="24"/>
          <w:lang w:eastAsia="en-IN"/>
        </w:rPr>
        <w:t>The hotel can give its employees the tools they need to work towards sustainability by giving them regular training.</w:t>
      </w:r>
    </w:p>
    <w:p w14:paraId="47A45205" w14:textId="77777777" w:rsidR="003C27DC" w:rsidRPr="00F87724" w:rsidRDefault="003C27DC" w:rsidP="00C34796">
      <w:pPr>
        <w:rPr>
          <w:rFonts w:cs="Arial"/>
          <w:noProof/>
        </w:rPr>
      </w:pPr>
    </w:p>
    <w:p w14:paraId="5EFA159A" w14:textId="23ECAE57" w:rsidR="00261F4E" w:rsidRPr="00F87724" w:rsidRDefault="00E12238" w:rsidP="00C34796">
      <w:pPr>
        <w:rPr>
          <w:rFonts w:cs="Arial"/>
          <w:noProof/>
        </w:rPr>
      </w:pPr>
      <w:r w:rsidRPr="00F87724">
        <w:rPr>
          <w:rFonts w:cs="Arial"/>
          <w:noProof/>
        </w:rPr>
        <w:br w:type="page"/>
      </w:r>
    </w:p>
    <w:p w14:paraId="3B1BB107" w14:textId="22982B64" w:rsidR="00413DCB" w:rsidRPr="00F87724" w:rsidRDefault="00E12238" w:rsidP="00C34796">
      <w:pPr>
        <w:pStyle w:val="Heading1"/>
        <w:rPr>
          <w:rFonts w:cs="Arial"/>
          <w:noProof/>
        </w:rPr>
      </w:pPr>
      <w:bookmarkStart w:id="9" w:name="_Toc168177646"/>
      <w:r w:rsidRPr="00F87724">
        <w:rPr>
          <w:rFonts w:cs="Arial"/>
          <w:noProof/>
        </w:rPr>
        <w:t>Reference</w:t>
      </w:r>
      <w:r w:rsidR="00392511" w:rsidRPr="00F87724">
        <w:rPr>
          <w:rFonts w:cs="Arial"/>
          <w:noProof/>
        </w:rPr>
        <w:t xml:space="preserve"> List</w:t>
      </w:r>
      <w:bookmarkEnd w:id="9"/>
    </w:p>
    <w:p w14:paraId="2ED4D7EE" w14:textId="77777777" w:rsidR="00621CC7" w:rsidRPr="00F87724" w:rsidRDefault="00621CC7" w:rsidP="00C34796">
      <w:pPr>
        <w:pStyle w:val="NormalWeb"/>
        <w:spacing w:before="0" w:beforeAutospacing="0" w:after="240" w:afterAutospacing="0" w:line="360" w:lineRule="auto"/>
        <w:jc w:val="both"/>
        <w:rPr>
          <w:rFonts w:cs="Arial"/>
          <w:noProof/>
          <w:lang w:val="en-GB"/>
        </w:rPr>
      </w:pPr>
      <w:r w:rsidRPr="00F87724">
        <w:rPr>
          <w:rFonts w:cs="Arial"/>
          <w:noProof/>
          <w:lang w:val="en-GB"/>
        </w:rPr>
        <w:t xml:space="preserve">Abdou, A.H., Hassan, T.H. and Dief, M.M.E. (2020) A Description of Green Hotel Practices and Their Role in Achieving Sustainable Development. </w:t>
      </w:r>
      <w:r w:rsidRPr="00F87724">
        <w:rPr>
          <w:rFonts w:cs="Arial"/>
          <w:i/>
          <w:iCs/>
          <w:noProof/>
          <w:lang w:val="en-GB"/>
        </w:rPr>
        <w:t>Sustainability</w:t>
      </w:r>
      <w:r w:rsidRPr="00F87724">
        <w:rPr>
          <w:rFonts w:cs="Arial"/>
          <w:noProof/>
          <w:lang w:val="en-GB"/>
        </w:rPr>
        <w:t xml:space="preserve">, [online] 12(22), p.9624. </w:t>
      </w:r>
    </w:p>
    <w:p w14:paraId="366C8DC5" w14:textId="77777777" w:rsidR="00621CC7" w:rsidRPr="00F87724" w:rsidRDefault="00621CC7" w:rsidP="00C34796">
      <w:pPr>
        <w:rPr>
          <w:rFonts w:cs="Arial"/>
          <w:noProof/>
          <w:szCs w:val="24"/>
          <w:shd w:val="clear" w:color="auto" w:fill="FFFFFF"/>
        </w:rPr>
      </w:pPr>
      <w:r w:rsidRPr="00F87724">
        <w:rPr>
          <w:rFonts w:cs="Arial"/>
          <w:noProof/>
          <w:szCs w:val="24"/>
          <w:shd w:val="clear" w:color="auto" w:fill="FFFFFF"/>
        </w:rPr>
        <w:t>Alhaddi, H. (2015) Triple bottom line and sustainability: A literature review. </w:t>
      </w:r>
      <w:r w:rsidRPr="00F87724">
        <w:rPr>
          <w:rFonts w:cs="Arial"/>
          <w:i/>
          <w:iCs/>
          <w:noProof/>
          <w:szCs w:val="24"/>
          <w:shd w:val="clear" w:color="auto" w:fill="FFFFFF"/>
        </w:rPr>
        <w:t>Business and Management Studies</w:t>
      </w:r>
      <w:r w:rsidRPr="00F87724">
        <w:rPr>
          <w:rFonts w:cs="Arial"/>
          <w:noProof/>
          <w:szCs w:val="24"/>
          <w:shd w:val="clear" w:color="auto" w:fill="FFFFFF"/>
        </w:rPr>
        <w:t>, </w:t>
      </w:r>
      <w:r w:rsidRPr="00F87724">
        <w:rPr>
          <w:rFonts w:cs="Arial"/>
          <w:i/>
          <w:iCs/>
          <w:noProof/>
          <w:szCs w:val="24"/>
          <w:shd w:val="clear" w:color="auto" w:fill="FFFFFF"/>
        </w:rPr>
        <w:t>1</w:t>
      </w:r>
      <w:r w:rsidRPr="00F87724">
        <w:rPr>
          <w:rFonts w:cs="Arial"/>
          <w:noProof/>
          <w:szCs w:val="24"/>
          <w:shd w:val="clear" w:color="auto" w:fill="FFFFFF"/>
        </w:rPr>
        <w:t>(2), pp.6-10.</w:t>
      </w:r>
    </w:p>
    <w:p w14:paraId="7D877CE7" w14:textId="77777777" w:rsidR="00621CC7" w:rsidRPr="00F87724" w:rsidRDefault="00621CC7" w:rsidP="00C34796">
      <w:pPr>
        <w:pStyle w:val="NormalWeb"/>
        <w:spacing w:before="0" w:line="360" w:lineRule="auto"/>
        <w:rPr>
          <w:rFonts w:cs="Arial"/>
          <w:noProof/>
          <w:shd w:val="clear" w:color="auto" w:fill="FFFFFF"/>
          <w:lang w:val="en-GB"/>
        </w:rPr>
      </w:pPr>
      <w:r w:rsidRPr="00F87724">
        <w:rPr>
          <w:rFonts w:cs="Arial"/>
          <w:noProof/>
          <w:shd w:val="clear" w:color="auto" w:fill="FFFFFF"/>
          <w:lang w:val="en-GB"/>
        </w:rPr>
        <w:t xml:space="preserve">Cooper, C. (2021) </w:t>
      </w:r>
      <w:r w:rsidRPr="00F87724">
        <w:rPr>
          <w:rFonts w:cs="Arial"/>
          <w:i/>
          <w:iCs/>
          <w:noProof/>
          <w:shd w:val="clear" w:color="auto" w:fill="FFFFFF"/>
          <w:lang w:val="en-GB"/>
        </w:rPr>
        <w:t>Essentials of tourism</w:t>
      </w:r>
      <w:r w:rsidRPr="00F87724">
        <w:rPr>
          <w:rFonts w:cs="Arial"/>
          <w:noProof/>
          <w:shd w:val="clear" w:color="auto" w:fill="FFFFFF"/>
          <w:lang w:val="en-GB"/>
        </w:rPr>
        <w:t>. Third edition. London: SAGE.</w:t>
      </w:r>
    </w:p>
    <w:p w14:paraId="51CFAEEA" w14:textId="77777777" w:rsidR="00621CC7" w:rsidRPr="00F87724" w:rsidRDefault="00621CC7" w:rsidP="00C34796">
      <w:pPr>
        <w:pStyle w:val="NormalWeb"/>
        <w:spacing w:before="0" w:beforeAutospacing="0" w:after="240" w:afterAutospacing="0" w:line="360" w:lineRule="auto"/>
        <w:jc w:val="both"/>
        <w:rPr>
          <w:rFonts w:cs="Arial"/>
          <w:noProof/>
          <w:lang w:val="en-GB"/>
        </w:rPr>
      </w:pPr>
      <w:r w:rsidRPr="00F87724">
        <w:rPr>
          <w:rFonts w:cs="Arial"/>
          <w:noProof/>
          <w:lang w:val="en-GB"/>
        </w:rPr>
        <w:t xml:space="preserve">Costa, V. and Costa, C. (2022) </w:t>
      </w:r>
      <w:r w:rsidRPr="00F87724">
        <w:rPr>
          <w:rFonts w:cs="Arial"/>
          <w:i/>
          <w:iCs/>
          <w:noProof/>
          <w:lang w:val="en-GB"/>
        </w:rPr>
        <w:t>Sustainability and Competitiveness in the Hospitality Industry</w:t>
      </w:r>
      <w:r w:rsidRPr="00F87724">
        <w:rPr>
          <w:rFonts w:cs="Arial"/>
          <w:noProof/>
          <w:lang w:val="en-GB"/>
        </w:rPr>
        <w:t>. IGI Global.</w:t>
      </w:r>
    </w:p>
    <w:p w14:paraId="277630BC" w14:textId="77777777" w:rsidR="00621CC7" w:rsidRPr="00F87724" w:rsidRDefault="00621CC7" w:rsidP="00C34796">
      <w:pPr>
        <w:pStyle w:val="NormalWeb"/>
        <w:spacing w:before="0" w:beforeAutospacing="0" w:after="240" w:afterAutospacing="0" w:line="360" w:lineRule="auto"/>
        <w:jc w:val="both"/>
        <w:rPr>
          <w:rFonts w:cs="Arial"/>
          <w:noProof/>
          <w:lang w:val="en-GB"/>
        </w:rPr>
      </w:pPr>
      <w:r w:rsidRPr="00F87724">
        <w:rPr>
          <w:rFonts w:cs="Arial"/>
          <w:noProof/>
          <w:lang w:val="en-GB"/>
        </w:rPr>
        <w:t xml:space="preserve">Diener, M.L., Parekh, A. and Pitera, J. (2024) </w:t>
      </w:r>
      <w:r w:rsidRPr="00F87724">
        <w:rPr>
          <w:rFonts w:cs="Arial"/>
          <w:i/>
          <w:iCs/>
          <w:noProof/>
          <w:lang w:val="en-GB"/>
        </w:rPr>
        <w:t>High Performance Hospitality</w:t>
      </w:r>
      <w:r w:rsidRPr="00F87724">
        <w:rPr>
          <w:rFonts w:cs="Arial"/>
          <w:noProof/>
          <w:lang w:val="en-GB"/>
        </w:rPr>
        <w:t>. Available at: https://suscon.org/pdfs/news/pdfs/AHLA_HighPerformanceHospitality.pdf (Accessed: 29 May 2024).</w:t>
      </w:r>
    </w:p>
    <w:p w14:paraId="7C385B15" w14:textId="77777777" w:rsidR="00621CC7" w:rsidRPr="00F87724" w:rsidRDefault="00621CC7" w:rsidP="00C34796">
      <w:pPr>
        <w:pStyle w:val="NormalWeb"/>
        <w:spacing w:before="0" w:beforeAutospacing="0" w:after="240" w:afterAutospacing="0" w:line="360" w:lineRule="auto"/>
        <w:jc w:val="both"/>
        <w:rPr>
          <w:rFonts w:cs="Arial"/>
          <w:noProof/>
          <w:lang w:val="en-GB"/>
        </w:rPr>
      </w:pPr>
      <w:r w:rsidRPr="00F87724">
        <w:rPr>
          <w:rFonts w:cs="Arial"/>
          <w:noProof/>
          <w:lang w:val="en-GB"/>
        </w:rPr>
        <w:t xml:space="preserve">ecohedge.com (2024) </w:t>
      </w:r>
      <w:r w:rsidRPr="00F87724">
        <w:rPr>
          <w:rFonts w:cs="Arial"/>
          <w:i/>
          <w:iCs/>
          <w:noProof/>
          <w:lang w:val="en-GB"/>
        </w:rPr>
        <w:t>Companies That Are Environmentally Responsible: A Guide</w:t>
      </w:r>
      <w:r w:rsidRPr="00F87724">
        <w:rPr>
          <w:rFonts w:cs="Arial"/>
          <w:noProof/>
          <w:lang w:val="en-GB"/>
        </w:rPr>
        <w:t>. [online] ecohedge.com. Available at: https://ecohedge.com/blog/companies-that-are-environmentally-responsible-a-guide/#:~:text=Patagonia%20%2D%20They%20make%20outdoor%20gear [Accessed 29 May 2024].</w:t>
      </w:r>
      <w:bookmarkStart w:id="10" w:name="_Hlk167836982"/>
    </w:p>
    <w:bookmarkEnd w:id="10"/>
    <w:p w14:paraId="190B3D13" w14:textId="77777777" w:rsidR="00621CC7" w:rsidRPr="00F87724" w:rsidRDefault="00621CC7" w:rsidP="00C34796">
      <w:pPr>
        <w:pStyle w:val="NormalWeb"/>
        <w:spacing w:before="0" w:beforeAutospacing="0" w:after="240" w:afterAutospacing="0" w:line="360" w:lineRule="auto"/>
        <w:jc w:val="both"/>
        <w:rPr>
          <w:rFonts w:cs="Arial"/>
          <w:noProof/>
          <w:lang w:val="en-GB"/>
        </w:rPr>
      </w:pPr>
      <w:r w:rsidRPr="00F87724">
        <w:rPr>
          <w:rFonts w:cs="Arial"/>
          <w:noProof/>
          <w:lang w:val="en-GB"/>
        </w:rPr>
        <w:t xml:space="preserve">Encinas Gutierrez, J.K. (2023) </w:t>
      </w:r>
      <w:r w:rsidRPr="00F87724">
        <w:rPr>
          <w:rFonts w:cs="Arial"/>
          <w:i/>
          <w:iCs/>
          <w:noProof/>
          <w:lang w:val="en-GB"/>
        </w:rPr>
        <w:t>Eco-Friendly Tourism: Sustainable Practices for Hotels and Destinations</w:t>
      </w:r>
      <w:r w:rsidRPr="00F87724">
        <w:rPr>
          <w:rFonts w:cs="Arial"/>
          <w:noProof/>
          <w:lang w:val="en-GB"/>
        </w:rPr>
        <w:t>. [online] www.linkedin.com. Available at: https://www.linkedin.com/pulse/eco-friendly-tourism-sustainable-practices-hotels-encinas-gutierrez-csuyf/. [Accessed 29 May 2024].</w:t>
      </w:r>
    </w:p>
    <w:p w14:paraId="5F32D2E6" w14:textId="77777777" w:rsidR="00621CC7" w:rsidRPr="00F87724" w:rsidRDefault="00621CC7" w:rsidP="00C34796">
      <w:pPr>
        <w:pStyle w:val="NormalWeb"/>
        <w:spacing w:before="0" w:beforeAutospacing="0" w:after="240" w:afterAutospacing="0" w:line="360" w:lineRule="auto"/>
        <w:jc w:val="both"/>
        <w:rPr>
          <w:rFonts w:cs="Arial"/>
          <w:noProof/>
          <w:lang w:val="en-GB"/>
        </w:rPr>
      </w:pPr>
      <w:r w:rsidRPr="00F87724">
        <w:rPr>
          <w:rFonts w:cs="Arial"/>
          <w:noProof/>
          <w:lang w:val="en-GB"/>
        </w:rPr>
        <w:t xml:space="preserve">Event Temple (2023). </w:t>
      </w:r>
      <w:r w:rsidRPr="00F87724">
        <w:rPr>
          <w:rFonts w:cs="Arial"/>
          <w:i/>
          <w:iCs/>
          <w:noProof/>
          <w:lang w:val="en-GB"/>
        </w:rPr>
        <w:t>Sustainability in hotels: 5 Ways to Recognize a Sustainable Hotel</w:t>
      </w:r>
      <w:r w:rsidRPr="00F87724">
        <w:rPr>
          <w:rFonts w:cs="Arial"/>
          <w:noProof/>
          <w:lang w:val="en-GB"/>
        </w:rPr>
        <w:t>. [online] Event Temple. Available at: https://www.eventtemple.com/blog/sustainability-in-hotels-5-ways-to-recognize-a-sustainable-hotel#:~:text=There%20are%20many%20credible%20environment [Accessed 29 May 2024].</w:t>
      </w:r>
    </w:p>
    <w:p w14:paraId="3BD1A8F5" w14:textId="77777777" w:rsidR="00621CC7" w:rsidRPr="00F87724" w:rsidRDefault="00621CC7" w:rsidP="00C34796">
      <w:pPr>
        <w:pStyle w:val="NormalWeb"/>
        <w:spacing w:before="0" w:beforeAutospacing="0" w:after="240" w:afterAutospacing="0" w:line="360" w:lineRule="auto"/>
        <w:jc w:val="both"/>
        <w:rPr>
          <w:rFonts w:cs="Arial"/>
          <w:noProof/>
          <w:lang w:val="en-GB"/>
        </w:rPr>
      </w:pPr>
      <w:r w:rsidRPr="00F87724">
        <w:rPr>
          <w:rFonts w:cs="Arial"/>
          <w:noProof/>
          <w:lang w:val="en-GB"/>
        </w:rPr>
        <w:t xml:space="preserve">fairmont-waterfront.com (2024) </w:t>
      </w:r>
      <w:r w:rsidRPr="00F87724">
        <w:rPr>
          <w:rFonts w:cs="Arial"/>
          <w:i/>
          <w:iCs/>
          <w:noProof/>
          <w:lang w:val="en-GB"/>
        </w:rPr>
        <w:t>Sustainability</w:t>
      </w:r>
      <w:r w:rsidRPr="00F87724">
        <w:rPr>
          <w:rFonts w:cs="Arial"/>
          <w:noProof/>
          <w:lang w:val="en-GB"/>
        </w:rPr>
        <w:t>. [online] Fairmont Waterfront. Available at: https://www.fairmont-waterfront.com/sustainability/ [Accessed 29 May 2024].</w:t>
      </w:r>
    </w:p>
    <w:p w14:paraId="754B8BF4" w14:textId="77777777" w:rsidR="00621CC7" w:rsidRPr="00F87724" w:rsidRDefault="00621CC7" w:rsidP="00C34796">
      <w:pPr>
        <w:pStyle w:val="NormalWeb"/>
        <w:spacing w:before="0" w:beforeAutospacing="0" w:after="240" w:afterAutospacing="0" w:line="360" w:lineRule="auto"/>
        <w:jc w:val="both"/>
        <w:rPr>
          <w:rFonts w:cs="Arial"/>
          <w:noProof/>
          <w:lang w:val="en-GB"/>
        </w:rPr>
      </w:pPr>
      <w:r w:rsidRPr="00F87724">
        <w:rPr>
          <w:rFonts w:cs="Arial"/>
          <w:noProof/>
          <w:lang w:val="en-GB"/>
        </w:rPr>
        <w:t xml:space="preserve">floomcreative.co.uk (2022) </w:t>
      </w:r>
      <w:r w:rsidRPr="00F87724">
        <w:rPr>
          <w:rFonts w:cs="Arial"/>
          <w:i/>
          <w:iCs/>
          <w:noProof/>
          <w:lang w:val="en-GB"/>
        </w:rPr>
        <w:t>5 Ways individuals can stop companies from greenwashing? | Floom Creative</w:t>
      </w:r>
      <w:r w:rsidRPr="00F87724">
        <w:rPr>
          <w:rFonts w:cs="Arial"/>
          <w:noProof/>
          <w:lang w:val="en-GB"/>
        </w:rPr>
        <w:t>. [online] https://floomcreative.co.uk/. Available at: https://floomcreative.co.uk/5-ways-individuals-can-stop-companies-from-greenwashing/#:~:text=Choose%20to%20purchase%20products%20and [Accessed 29 May 2024].</w:t>
      </w:r>
    </w:p>
    <w:p w14:paraId="6E44FE62" w14:textId="77777777" w:rsidR="00621CC7" w:rsidRPr="00F87724" w:rsidRDefault="00621CC7" w:rsidP="00C34796">
      <w:pPr>
        <w:rPr>
          <w:rFonts w:cs="Arial"/>
          <w:noProof/>
          <w:szCs w:val="24"/>
          <w:shd w:val="clear" w:color="auto" w:fill="FFFFFF"/>
        </w:rPr>
      </w:pPr>
      <w:r w:rsidRPr="00F87724">
        <w:rPr>
          <w:rFonts w:cs="Arial"/>
          <w:noProof/>
          <w:shd w:val="clear" w:color="auto" w:fill="FFFFFF"/>
        </w:rPr>
        <w:t xml:space="preserve">Haski-Leventhal, D. (2018) </w:t>
      </w:r>
      <w:r w:rsidRPr="00F87724">
        <w:rPr>
          <w:rFonts w:cs="Arial"/>
          <w:i/>
          <w:iCs/>
          <w:noProof/>
          <w:shd w:val="clear" w:color="auto" w:fill="FFFFFF"/>
        </w:rPr>
        <w:t>Strategic corporate social responsibility : tools &amp; theories for responsible management.</w:t>
      </w:r>
      <w:r w:rsidRPr="00F87724">
        <w:rPr>
          <w:rFonts w:cs="Arial"/>
          <w:noProof/>
          <w:shd w:val="clear" w:color="auto" w:fill="FFFFFF"/>
        </w:rPr>
        <w:t xml:space="preserve"> London: SAGE.</w:t>
      </w:r>
    </w:p>
    <w:p w14:paraId="67DFE16C" w14:textId="77777777" w:rsidR="00621CC7" w:rsidRPr="00F87724" w:rsidRDefault="00621CC7" w:rsidP="00C34796">
      <w:pPr>
        <w:pStyle w:val="NormalWeb"/>
        <w:spacing w:before="0" w:beforeAutospacing="0" w:after="240" w:afterAutospacing="0" w:line="360" w:lineRule="auto"/>
        <w:jc w:val="both"/>
        <w:rPr>
          <w:rFonts w:cs="Arial"/>
          <w:noProof/>
          <w:lang w:val="en-GB"/>
        </w:rPr>
      </w:pPr>
      <w:r w:rsidRPr="00F87724">
        <w:rPr>
          <w:rFonts w:cs="Arial"/>
          <w:noProof/>
          <w:lang w:val="en-GB"/>
        </w:rPr>
        <w:t xml:space="preserve">Hilton (2019) </w:t>
      </w:r>
      <w:r w:rsidRPr="00F87724">
        <w:rPr>
          <w:rFonts w:cs="Arial"/>
          <w:i/>
          <w:iCs/>
          <w:noProof/>
          <w:lang w:val="en-GB"/>
        </w:rPr>
        <w:t>HILTON ENERGY STEWARDSHIP STATEMENT</w:t>
      </w:r>
      <w:r w:rsidRPr="00F87724">
        <w:rPr>
          <w:rFonts w:cs="Arial"/>
          <w:noProof/>
          <w:lang w:val="en-GB"/>
        </w:rPr>
        <w:t>. Available at: https://cr.hilton.com/wp-content/uploads/2019/05/Hilton-Energy-Stewardship-Statement_April-2019.pdf (Accessed: 29 May 2024).</w:t>
      </w:r>
    </w:p>
    <w:p w14:paraId="12D7D4C3" w14:textId="77777777" w:rsidR="00621CC7" w:rsidRPr="00F87724" w:rsidRDefault="00621CC7" w:rsidP="00C34796">
      <w:pPr>
        <w:pStyle w:val="NormalWeb"/>
        <w:spacing w:before="0" w:beforeAutospacing="0" w:after="240" w:afterAutospacing="0" w:line="360" w:lineRule="auto"/>
        <w:jc w:val="both"/>
        <w:rPr>
          <w:rFonts w:cs="Arial"/>
          <w:noProof/>
          <w:lang w:val="en-GB"/>
        </w:rPr>
      </w:pPr>
      <w:r w:rsidRPr="00F87724">
        <w:rPr>
          <w:rFonts w:cs="Arial"/>
          <w:noProof/>
          <w:lang w:val="en-GB"/>
        </w:rPr>
        <w:t xml:space="preserve">Hospitality Net (2017) </w:t>
      </w:r>
      <w:r w:rsidRPr="00F87724">
        <w:rPr>
          <w:rFonts w:cs="Arial"/>
          <w:i/>
          <w:iCs/>
          <w:noProof/>
          <w:lang w:val="en-GB"/>
        </w:rPr>
        <w:t>Marriott Uses IoT to Create Hotel Room of the Future</w:t>
      </w:r>
      <w:r w:rsidRPr="00F87724">
        <w:rPr>
          <w:rFonts w:cs="Arial"/>
          <w:noProof/>
          <w:lang w:val="en-GB"/>
        </w:rPr>
        <w:t>. [online] Hospitality Net. Available at: https://www.hospitalitynet.org/news/4085695.html. [Accessed 29 May 2024].</w:t>
      </w:r>
    </w:p>
    <w:p w14:paraId="7D09FF39" w14:textId="77777777" w:rsidR="00621CC7" w:rsidRPr="00F87724" w:rsidRDefault="00621CC7" w:rsidP="00C34796">
      <w:pPr>
        <w:rPr>
          <w:rFonts w:cs="Arial"/>
          <w:noProof/>
          <w:szCs w:val="24"/>
          <w:shd w:val="clear" w:color="auto" w:fill="FFFFFF"/>
        </w:rPr>
      </w:pPr>
      <w:bookmarkStart w:id="11" w:name="_Hlk167837135"/>
      <w:r w:rsidRPr="00F87724">
        <w:rPr>
          <w:rFonts w:cs="Arial"/>
          <w:noProof/>
          <w:szCs w:val="24"/>
          <w:shd w:val="clear" w:color="auto" w:fill="FFFFFF"/>
        </w:rPr>
        <w:t>Jauhari</w:t>
      </w:r>
      <w:bookmarkEnd w:id="11"/>
      <w:r w:rsidRPr="00F87724">
        <w:rPr>
          <w:rFonts w:cs="Arial"/>
          <w:noProof/>
          <w:szCs w:val="24"/>
          <w:shd w:val="clear" w:color="auto" w:fill="FFFFFF"/>
        </w:rPr>
        <w:t xml:space="preserve">, V (2021) </w:t>
      </w:r>
      <w:r w:rsidRPr="00F87724">
        <w:rPr>
          <w:rFonts w:cs="Arial"/>
          <w:i/>
          <w:iCs/>
          <w:noProof/>
          <w:szCs w:val="24"/>
          <w:shd w:val="clear" w:color="auto" w:fill="FFFFFF"/>
        </w:rPr>
        <w:t>Managing Sustainability in the Hospitality and Tourism Industry: Paradigms and Directions for the Future.</w:t>
      </w:r>
      <w:r w:rsidRPr="00F87724">
        <w:rPr>
          <w:rFonts w:cs="Arial"/>
          <w:noProof/>
          <w:szCs w:val="24"/>
          <w:shd w:val="clear" w:color="auto" w:fill="FFFFFF"/>
        </w:rPr>
        <w:t xml:space="preserve"> 9th edn. Oakville: Apple Academic Press. Inc.</w:t>
      </w:r>
    </w:p>
    <w:p w14:paraId="03912B5E" w14:textId="77777777" w:rsidR="00621CC7" w:rsidRPr="00F87724" w:rsidRDefault="00621CC7" w:rsidP="00C34796">
      <w:pPr>
        <w:rPr>
          <w:rFonts w:cs="Arial"/>
          <w:noProof/>
          <w:szCs w:val="24"/>
          <w:shd w:val="clear" w:color="auto" w:fill="FFFFFF"/>
        </w:rPr>
      </w:pPr>
      <w:r w:rsidRPr="00F87724">
        <w:rPr>
          <w:rFonts w:cs="Arial"/>
          <w:noProof/>
          <w:szCs w:val="24"/>
          <w:shd w:val="clear" w:color="auto" w:fill="FFFFFF"/>
        </w:rPr>
        <w:t>Kabir, E., Kumar, P., Kumar, S., Adelodun, A.A. and Kim, K.H. (2018) Solar energy: Potential and future prospects. </w:t>
      </w:r>
      <w:r w:rsidRPr="00F87724">
        <w:rPr>
          <w:rFonts w:cs="Arial"/>
          <w:i/>
          <w:iCs/>
          <w:noProof/>
          <w:szCs w:val="24"/>
          <w:shd w:val="clear" w:color="auto" w:fill="FFFFFF"/>
        </w:rPr>
        <w:t>Renewable and Sustainable Energy Reviews</w:t>
      </w:r>
      <w:r w:rsidRPr="00F87724">
        <w:rPr>
          <w:rFonts w:cs="Arial"/>
          <w:noProof/>
          <w:szCs w:val="24"/>
          <w:shd w:val="clear" w:color="auto" w:fill="FFFFFF"/>
        </w:rPr>
        <w:t>, </w:t>
      </w:r>
      <w:r w:rsidRPr="00F87724">
        <w:rPr>
          <w:rFonts w:cs="Arial"/>
          <w:i/>
          <w:iCs/>
          <w:noProof/>
          <w:szCs w:val="24"/>
          <w:shd w:val="clear" w:color="auto" w:fill="FFFFFF"/>
        </w:rPr>
        <w:t>82</w:t>
      </w:r>
      <w:r w:rsidRPr="00F87724">
        <w:rPr>
          <w:rFonts w:cs="Arial"/>
          <w:noProof/>
          <w:szCs w:val="24"/>
          <w:shd w:val="clear" w:color="auto" w:fill="FFFFFF"/>
        </w:rPr>
        <w:t>, pp.894-900.</w:t>
      </w:r>
    </w:p>
    <w:p w14:paraId="733959C9" w14:textId="77777777" w:rsidR="00621CC7" w:rsidRPr="00F87724" w:rsidRDefault="00621CC7" w:rsidP="00C34796">
      <w:pPr>
        <w:pStyle w:val="NormalWeb"/>
        <w:spacing w:before="0" w:beforeAutospacing="0" w:after="240" w:afterAutospacing="0" w:line="360" w:lineRule="auto"/>
        <w:jc w:val="both"/>
        <w:rPr>
          <w:rFonts w:cs="Arial"/>
          <w:noProof/>
          <w:lang w:val="en-GB"/>
        </w:rPr>
      </w:pPr>
      <w:r w:rsidRPr="00F87724">
        <w:rPr>
          <w:rFonts w:cs="Arial"/>
          <w:noProof/>
          <w:lang w:val="en-GB"/>
        </w:rPr>
        <w:t xml:space="preserve">kerznercommunications.com (2020) </w:t>
      </w:r>
      <w:r w:rsidRPr="00F87724">
        <w:rPr>
          <w:rFonts w:cs="Arial"/>
          <w:i/>
          <w:iCs/>
          <w:noProof/>
          <w:lang w:val="en-GB"/>
        </w:rPr>
        <w:t>Atlantis, The Palm Receives Prestigious EarthCheck Silver Certified Status For Their Sustainability Efforts</w:t>
      </w:r>
      <w:r w:rsidRPr="00F87724">
        <w:rPr>
          <w:rFonts w:cs="Arial"/>
          <w:noProof/>
          <w:lang w:val="en-GB"/>
        </w:rPr>
        <w:t>. [online] Atlantis, The Palm Receives Prestigious EarthCheck Silver Certified Status For Their Sustainability Efforts. Available at: https://www.kerznercommunications.com/atlantis/the-palm/atlantis-the-palm-receives-prestigious-earthcheck-silver-certified-status-for-their-sustainability-efforts/ [Accessed 29 May 2024].</w:t>
      </w:r>
    </w:p>
    <w:p w14:paraId="7A366D66" w14:textId="77777777" w:rsidR="00621CC7" w:rsidRPr="00F87724" w:rsidRDefault="00621CC7" w:rsidP="00C34796">
      <w:pPr>
        <w:pStyle w:val="NormalWeb"/>
        <w:spacing w:before="0" w:beforeAutospacing="0" w:after="240" w:afterAutospacing="0" w:line="360" w:lineRule="auto"/>
        <w:jc w:val="both"/>
        <w:rPr>
          <w:rFonts w:cs="Arial"/>
          <w:noProof/>
          <w:lang w:val="en-GB"/>
        </w:rPr>
      </w:pPr>
      <w:r w:rsidRPr="00F87724">
        <w:rPr>
          <w:rFonts w:cs="Arial"/>
          <w:noProof/>
          <w:lang w:val="en-GB"/>
        </w:rPr>
        <w:t xml:space="preserve">proximityhotel.com (2008) </w:t>
      </w:r>
      <w:r w:rsidRPr="00F87724">
        <w:rPr>
          <w:rFonts w:cs="Arial"/>
          <w:i/>
          <w:iCs/>
          <w:noProof/>
          <w:lang w:val="en-GB"/>
        </w:rPr>
        <w:t>LEED Platinum Hotel - Proximity Hotel in Greensboro, NC</w:t>
      </w:r>
      <w:r w:rsidRPr="00F87724">
        <w:rPr>
          <w:rFonts w:cs="Arial"/>
          <w:noProof/>
          <w:lang w:val="en-GB"/>
        </w:rPr>
        <w:t>. [online] Proximity Hotel. Available at: https://www.proximityhotel.com/leed_platinum/ [Accessed 29 May 2024].</w:t>
      </w:r>
    </w:p>
    <w:p w14:paraId="150FEC27" w14:textId="77777777" w:rsidR="00621CC7" w:rsidRPr="00F87724" w:rsidRDefault="00621CC7" w:rsidP="00C34796">
      <w:pPr>
        <w:rPr>
          <w:rFonts w:cs="Arial"/>
          <w:noProof/>
          <w:szCs w:val="24"/>
          <w:shd w:val="clear" w:color="auto" w:fill="FFFFFF"/>
        </w:rPr>
      </w:pPr>
      <w:r w:rsidRPr="00F87724">
        <w:rPr>
          <w:rFonts w:cs="Arial"/>
          <w:noProof/>
          <w:szCs w:val="24"/>
          <w:shd w:val="clear" w:color="auto" w:fill="FFFFFF"/>
        </w:rPr>
        <w:t xml:space="preserve">Roblek, V., Milenkovska, V. and Milojica, V. (2016) The impact of corporate sustainability in achieving business goals in hotel industry. In </w:t>
      </w:r>
      <w:r w:rsidRPr="00F87724">
        <w:rPr>
          <w:rFonts w:cs="Arial"/>
          <w:i/>
          <w:iCs/>
          <w:noProof/>
          <w:szCs w:val="24"/>
          <w:shd w:val="clear" w:color="auto" w:fill="FFFFFF"/>
        </w:rPr>
        <w:t>Faculty of Tourism and Hospitality Management in Opatija. Biennial International Congress. Tourism &amp; Hospitality Industry</w:t>
      </w:r>
      <w:r w:rsidRPr="00F87724">
        <w:rPr>
          <w:rFonts w:cs="Arial"/>
          <w:noProof/>
          <w:szCs w:val="24"/>
          <w:shd w:val="clear" w:color="auto" w:fill="FFFFFF"/>
        </w:rPr>
        <w:t xml:space="preserve"> (p. 388). University of Rijeka, Faculty of Tourism &amp; Hospitality Management.</w:t>
      </w:r>
    </w:p>
    <w:p w14:paraId="1EE33EA8" w14:textId="77777777" w:rsidR="00621CC7" w:rsidRPr="00F87724" w:rsidRDefault="00621CC7" w:rsidP="00C34796">
      <w:pPr>
        <w:pStyle w:val="NormalWeb"/>
        <w:spacing w:before="0" w:beforeAutospacing="0" w:after="240" w:afterAutospacing="0" w:line="360" w:lineRule="auto"/>
        <w:jc w:val="both"/>
        <w:rPr>
          <w:rFonts w:cs="Arial"/>
          <w:noProof/>
          <w:lang w:val="en-GB"/>
        </w:rPr>
      </w:pPr>
      <w:r w:rsidRPr="00F87724">
        <w:rPr>
          <w:rFonts w:cs="Arial"/>
          <w:noProof/>
          <w:lang w:val="en-GB"/>
        </w:rPr>
        <w:t xml:space="preserve">Shah, Dr.S. (2020) </w:t>
      </w:r>
      <w:r w:rsidRPr="00F87724">
        <w:rPr>
          <w:rFonts w:cs="Arial"/>
          <w:i/>
          <w:iCs/>
          <w:noProof/>
          <w:lang w:val="en-GB"/>
        </w:rPr>
        <w:t>How Taj Hotels Built an Environmentally Conscious Brand</w:t>
      </w:r>
      <w:r w:rsidRPr="00F87724">
        <w:rPr>
          <w:rFonts w:cs="Arial"/>
          <w:noProof/>
          <w:lang w:val="en-GB"/>
        </w:rPr>
        <w:t>. [online] www.linkedin.com. Available at: https://www.linkedin.com/pulse/how-taj-hotels-built-environmentally-conscious-brand-shah/ [Accessed 29 May 2024].</w:t>
      </w:r>
    </w:p>
    <w:p w14:paraId="0EE76623" w14:textId="77777777" w:rsidR="00621CC7" w:rsidRPr="00F87724" w:rsidRDefault="00621CC7" w:rsidP="00C34796">
      <w:pPr>
        <w:rPr>
          <w:rFonts w:cs="Arial"/>
          <w:noProof/>
          <w:szCs w:val="24"/>
          <w:shd w:val="clear" w:color="auto" w:fill="FFFFFF"/>
        </w:rPr>
      </w:pPr>
      <w:bookmarkStart w:id="12" w:name="_Hlk167837195"/>
      <w:r w:rsidRPr="00F87724">
        <w:rPr>
          <w:rFonts w:cs="Arial"/>
          <w:noProof/>
          <w:szCs w:val="24"/>
          <w:shd w:val="clear" w:color="auto" w:fill="FFFFFF"/>
        </w:rPr>
        <w:t>Sloan</w:t>
      </w:r>
      <w:bookmarkEnd w:id="12"/>
      <w:r w:rsidRPr="00F87724">
        <w:rPr>
          <w:rFonts w:cs="Arial"/>
          <w:noProof/>
          <w:szCs w:val="24"/>
          <w:shd w:val="clear" w:color="auto" w:fill="FFFFFF"/>
        </w:rPr>
        <w:t xml:space="preserve">, P., Legrand, W. and Chen, J.S. (2017) </w:t>
      </w:r>
      <w:r w:rsidRPr="00F87724">
        <w:rPr>
          <w:rFonts w:cs="Arial"/>
          <w:i/>
          <w:iCs/>
          <w:noProof/>
          <w:szCs w:val="24"/>
          <w:shd w:val="clear" w:color="auto" w:fill="FFFFFF"/>
        </w:rPr>
        <w:t>Sustainability in the hospitality industry: principles of sustainable operations.</w:t>
      </w:r>
      <w:r w:rsidRPr="00F87724">
        <w:rPr>
          <w:rFonts w:cs="Arial"/>
          <w:noProof/>
          <w:szCs w:val="24"/>
          <w:shd w:val="clear" w:color="auto" w:fill="FFFFFF"/>
        </w:rPr>
        <w:t xml:space="preserve"> 3</w:t>
      </w:r>
      <w:r w:rsidRPr="00F87724">
        <w:rPr>
          <w:rFonts w:cs="Arial"/>
          <w:noProof/>
          <w:szCs w:val="24"/>
          <w:shd w:val="clear" w:color="auto" w:fill="FFFFFF"/>
          <w:vertAlign w:val="superscript"/>
        </w:rPr>
        <w:t>rd</w:t>
      </w:r>
      <w:r w:rsidRPr="00F87724">
        <w:rPr>
          <w:rFonts w:cs="Arial"/>
          <w:noProof/>
          <w:szCs w:val="24"/>
          <w:shd w:val="clear" w:color="auto" w:fill="FFFFFF"/>
        </w:rPr>
        <w:t xml:space="preserve"> edn. London: Butterworth-Heinemann.</w:t>
      </w:r>
    </w:p>
    <w:p w14:paraId="5E45FB8B" w14:textId="77777777" w:rsidR="00621CC7" w:rsidRPr="00F87724" w:rsidRDefault="00621CC7" w:rsidP="00C34796">
      <w:pPr>
        <w:pStyle w:val="NormalWeb"/>
        <w:spacing w:before="0" w:beforeAutospacing="0" w:after="240" w:afterAutospacing="0" w:line="360" w:lineRule="auto"/>
        <w:jc w:val="both"/>
        <w:rPr>
          <w:rFonts w:cs="Arial"/>
          <w:noProof/>
          <w:lang w:val="en-GB"/>
        </w:rPr>
      </w:pPr>
      <w:r w:rsidRPr="00F87724">
        <w:rPr>
          <w:rFonts w:cs="Arial"/>
          <w:noProof/>
          <w:lang w:val="en-GB"/>
        </w:rPr>
        <w:t xml:space="preserve">The Ritz-Carlton (2023) </w:t>
      </w:r>
      <w:r w:rsidRPr="00F87724">
        <w:rPr>
          <w:rFonts w:cs="Arial"/>
          <w:i/>
          <w:iCs/>
          <w:noProof/>
          <w:lang w:val="en-GB"/>
        </w:rPr>
        <w:t>Sustainability</w:t>
      </w:r>
      <w:r w:rsidRPr="00F87724">
        <w:rPr>
          <w:rFonts w:cs="Arial"/>
          <w:noProof/>
          <w:lang w:val="en-GB"/>
        </w:rPr>
        <w:t>. Available at: https://www.ritzcarlton.com/en/about-the-ritz-carlton/sustainability/ (Accessed: 29 May 2024).</w:t>
      </w:r>
    </w:p>
    <w:p w14:paraId="3024331B" w14:textId="77777777" w:rsidR="00392511" w:rsidRPr="00F87724" w:rsidRDefault="00392511" w:rsidP="00C34796">
      <w:pPr>
        <w:pStyle w:val="NormalWeb"/>
        <w:spacing w:before="0" w:beforeAutospacing="0" w:after="240" w:afterAutospacing="0" w:line="360" w:lineRule="auto"/>
        <w:jc w:val="both"/>
        <w:rPr>
          <w:rFonts w:cs="Arial"/>
          <w:noProof/>
          <w:lang w:val="en-GB"/>
        </w:rPr>
      </w:pPr>
    </w:p>
    <w:sectPr w:rsidR="00392511" w:rsidRPr="00F87724" w:rsidSect="00F30407">
      <w:footerReference w:type="default" r:id="rId9"/>
      <w:pgSz w:w="11906" w:h="16838" w:code="9"/>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040A76" w14:textId="77777777" w:rsidR="00EF79AB" w:rsidRPr="004468B6" w:rsidRDefault="00EF79AB">
      <w:pPr>
        <w:spacing w:after="0" w:line="240" w:lineRule="auto"/>
      </w:pPr>
      <w:r w:rsidRPr="004468B6">
        <w:separator/>
      </w:r>
    </w:p>
  </w:endnote>
  <w:endnote w:type="continuationSeparator" w:id="0">
    <w:p w14:paraId="5696BD24" w14:textId="77777777" w:rsidR="00EF79AB" w:rsidRPr="004468B6" w:rsidRDefault="00EF79AB">
      <w:pPr>
        <w:spacing w:after="0" w:line="240" w:lineRule="auto"/>
      </w:pPr>
      <w:r w:rsidRPr="004468B6">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44626139"/>
      <w:docPartObj>
        <w:docPartGallery w:val="Page Numbers (Bottom of Page)"/>
        <w:docPartUnique/>
      </w:docPartObj>
    </w:sdtPr>
    <w:sdtEndPr/>
    <w:sdtContent>
      <w:p w14:paraId="6E04510A" w14:textId="46A7DE32" w:rsidR="00F30407" w:rsidRPr="004468B6" w:rsidRDefault="00F30407">
        <w:pPr>
          <w:pStyle w:val="Footer"/>
        </w:pPr>
        <w:r w:rsidRPr="004468B6">
          <w:fldChar w:fldCharType="begin"/>
        </w:r>
        <w:r w:rsidRPr="004468B6">
          <w:instrText xml:space="preserve"> PAGE   \* MERGEFORMAT </w:instrText>
        </w:r>
        <w:r w:rsidRPr="004468B6">
          <w:fldChar w:fldCharType="separate"/>
        </w:r>
        <w:r w:rsidRPr="004468B6">
          <w:t>2</w:t>
        </w:r>
        <w:r w:rsidRPr="004468B6">
          <w:fldChar w:fldCharType="end"/>
        </w:r>
      </w:p>
    </w:sdtContent>
  </w:sdt>
  <w:p w14:paraId="516F1FA7" w14:textId="77777777" w:rsidR="00F30407" w:rsidRPr="004468B6" w:rsidRDefault="00F3040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11A4C5" w14:textId="77777777" w:rsidR="00EF79AB" w:rsidRPr="004468B6" w:rsidRDefault="00EF79AB">
      <w:pPr>
        <w:spacing w:after="0" w:line="240" w:lineRule="auto"/>
      </w:pPr>
      <w:r w:rsidRPr="004468B6">
        <w:separator/>
      </w:r>
    </w:p>
  </w:footnote>
  <w:footnote w:type="continuationSeparator" w:id="0">
    <w:p w14:paraId="0512513B" w14:textId="77777777" w:rsidR="00EF79AB" w:rsidRPr="004468B6" w:rsidRDefault="00EF79AB">
      <w:pPr>
        <w:spacing w:after="0" w:line="240" w:lineRule="auto"/>
      </w:pPr>
      <w:r w:rsidRPr="004468B6">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9E4224C"/>
    <w:multiLevelType w:val="hybridMultilevel"/>
    <w:tmpl w:val="DA94E9B2"/>
    <w:lvl w:ilvl="0" w:tplc="13BC6900">
      <w:start w:val="1"/>
      <w:numFmt w:val="decimal"/>
      <w:lvlText w:val="%1."/>
      <w:lvlJc w:val="left"/>
      <w:pPr>
        <w:ind w:left="720" w:hanging="360"/>
      </w:pPr>
      <w:rPr>
        <w:rFonts w:eastAsiaTheme="majorEastAsia" w:cstheme="majorBidi" w:hint="default"/>
        <w:b/>
        <w:color w:val="2F5496" w:themeColor="accent1" w:themeShade="BF"/>
        <w:sz w:val="28"/>
      </w:rPr>
    </w:lvl>
    <w:lvl w:ilvl="1" w:tplc="7AFEBE4C" w:tentative="1">
      <w:start w:val="1"/>
      <w:numFmt w:val="lowerLetter"/>
      <w:lvlText w:val="%2."/>
      <w:lvlJc w:val="left"/>
      <w:pPr>
        <w:ind w:left="1440" w:hanging="360"/>
      </w:pPr>
    </w:lvl>
    <w:lvl w:ilvl="2" w:tplc="F5C41864" w:tentative="1">
      <w:start w:val="1"/>
      <w:numFmt w:val="lowerRoman"/>
      <w:lvlText w:val="%3."/>
      <w:lvlJc w:val="right"/>
      <w:pPr>
        <w:ind w:left="2160" w:hanging="180"/>
      </w:pPr>
    </w:lvl>
    <w:lvl w:ilvl="3" w:tplc="0EB82B90" w:tentative="1">
      <w:start w:val="1"/>
      <w:numFmt w:val="decimal"/>
      <w:lvlText w:val="%4."/>
      <w:lvlJc w:val="left"/>
      <w:pPr>
        <w:ind w:left="2880" w:hanging="360"/>
      </w:pPr>
    </w:lvl>
    <w:lvl w:ilvl="4" w:tplc="ADC4C3C6" w:tentative="1">
      <w:start w:val="1"/>
      <w:numFmt w:val="lowerLetter"/>
      <w:lvlText w:val="%5."/>
      <w:lvlJc w:val="left"/>
      <w:pPr>
        <w:ind w:left="3600" w:hanging="360"/>
      </w:pPr>
    </w:lvl>
    <w:lvl w:ilvl="5" w:tplc="0276AE18" w:tentative="1">
      <w:start w:val="1"/>
      <w:numFmt w:val="lowerRoman"/>
      <w:lvlText w:val="%6."/>
      <w:lvlJc w:val="right"/>
      <w:pPr>
        <w:ind w:left="4320" w:hanging="180"/>
      </w:pPr>
    </w:lvl>
    <w:lvl w:ilvl="6" w:tplc="6FA6BA8C" w:tentative="1">
      <w:start w:val="1"/>
      <w:numFmt w:val="decimal"/>
      <w:lvlText w:val="%7."/>
      <w:lvlJc w:val="left"/>
      <w:pPr>
        <w:ind w:left="5040" w:hanging="360"/>
      </w:pPr>
    </w:lvl>
    <w:lvl w:ilvl="7" w:tplc="153AB444" w:tentative="1">
      <w:start w:val="1"/>
      <w:numFmt w:val="lowerLetter"/>
      <w:lvlText w:val="%8."/>
      <w:lvlJc w:val="left"/>
      <w:pPr>
        <w:ind w:left="5760" w:hanging="360"/>
      </w:pPr>
    </w:lvl>
    <w:lvl w:ilvl="8" w:tplc="3F0AF720" w:tentative="1">
      <w:start w:val="1"/>
      <w:numFmt w:val="lowerRoman"/>
      <w:lvlText w:val="%9."/>
      <w:lvlJc w:val="right"/>
      <w:pPr>
        <w:ind w:left="6480" w:hanging="180"/>
      </w:pPr>
    </w:lvl>
  </w:abstractNum>
  <w:abstractNum w:abstractNumId="1" w15:restartNumberingAfterBreak="0">
    <w:nsid w:val="09E5482D"/>
    <w:multiLevelType w:val="hybridMultilevel"/>
    <w:tmpl w:val="586EC8E0"/>
    <w:lvl w:ilvl="0" w:tplc="C272137E">
      <w:start w:val="1"/>
      <w:numFmt w:val="decimal"/>
      <w:lvlText w:val="%1."/>
      <w:lvlJc w:val="left"/>
      <w:pPr>
        <w:ind w:left="720" w:hanging="360"/>
      </w:pPr>
      <w:rPr>
        <w:rFonts w:ascii="Times New Roman" w:eastAsiaTheme="majorEastAsia" w:hAnsi="Times New Roman" w:cs="Times New Roman" w:hint="default"/>
        <w:b/>
        <w:color w:val="2F5496" w:themeColor="accent1" w:themeShade="BF"/>
        <w:sz w:val="28"/>
      </w:rPr>
    </w:lvl>
    <w:lvl w:ilvl="1" w:tplc="14E4DB44" w:tentative="1">
      <w:start w:val="1"/>
      <w:numFmt w:val="lowerLetter"/>
      <w:lvlText w:val="%2."/>
      <w:lvlJc w:val="left"/>
      <w:pPr>
        <w:ind w:left="1440" w:hanging="360"/>
      </w:pPr>
    </w:lvl>
    <w:lvl w:ilvl="2" w:tplc="3BAC7E48" w:tentative="1">
      <w:start w:val="1"/>
      <w:numFmt w:val="lowerRoman"/>
      <w:lvlText w:val="%3."/>
      <w:lvlJc w:val="right"/>
      <w:pPr>
        <w:ind w:left="2160" w:hanging="180"/>
      </w:pPr>
    </w:lvl>
    <w:lvl w:ilvl="3" w:tplc="FF282658" w:tentative="1">
      <w:start w:val="1"/>
      <w:numFmt w:val="decimal"/>
      <w:lvlText w:val="%4."/>
      <w:lvlJc w:val="left"/>
      <w:pPr>
        <w:ind w:left="2880" w:hanging="360"/>
      </w:pPr>
    </w:lvl>
    <w:lvl w:ilvl="4" w:tplc="841A6888" w:tentative="1">
      <w:start w:val="1"/>
      <w:numFmt w:val="lowerLetter"/>
      <w:lvlText w:val="%5."/>
      <w:lvlJc w:val="left"/>
      <w:pPr>
        <w:ind w:left="3600" w:hanging="360"/>
      </w:pPr>
    </w:lvl>
    <w:lvl w:ilvl="5" w:tplc="9A32F930" w:tentative="1">
      <w:start w:val="1"/>
      <w:numFmt w:val="lowerRoman"/>
      <w:lvlText w:val="%6."/>
      <w:lvlJc w:val="right"/>
      <w:pPr>
        <w:ind w:left="4320" w:hanging="180"/>
      </w:pPr>
    </w:lvl>
    <w:lvl w:ilvl="6" w:tplc="2EACE66E" w:tentative="1">
      <w:start w:val="1"/>
      <w:numFmt w:val="decimal"/>
      <w:lvlText w:val="%7."/>
      <w:lvlJc w:val="left"/>
      <w:pPr>
        <w:ind w:left="5040" w:hanging="360"/>
      </w:pPr>
    </w:lvl>
    <w:lvl w:ilvl="7" w:tplc="CAC446EA" w:tentative="1">
      <w:start w:val="1"/>
      <w:numFmt w:val="lowerLetter"/>
      <w:lvlText w:val="%8."/>
      <w:lvlJc w:val="left"/>
      <w:pPr>
        <w:ind w:left="5760" w:hanging="360"/>
      </w:pPr>
    </w:lvl>
    <w:lvl w:ilvl="8" w:tplc="D1F652AA" w:tentative="1">
      <w:start w:val="1"/>
      <w:numFmt w:val="lowerRoman"/>
      <w:lvlText w:val="%9."/>
      <w:lvlJc w:val="right"/>
      <w:pPr>
        <w:ind w:left="6480" w:hanging="180"/>
      </w:pPr>
    </w:lvl>
  </w:abstractNum>
  <w:abstractNum w:abstractNumId="2" w15:restartNumberingAfterBreak="0">
    <w:nsid w:val="37587C38"/>
    <w:multiLevelType w:val="hybridMultilevel"/>
    <w:tmpl w:val="612EBEC2"/>
    <w:lvl w:ilvl="0" w:tplc="34889016">
      <w:start w:val="1"/>
      <w:numFmt w:val="decimal"/>
      <w:lvlText w:val="%1."/>
      <w:lvlJc w:val="left"/>
      <w:pPr>
        <w:ind w:left="720" w:hanging="360"/>
      </w:pPr>
      <w:rPr>
        <w:rFonts w:eastAsiaTheme="majorEastAsia" w:cstheme="majorBidi" w:hint="default"/>
        <w:b/>
        <w:color w:val="2F5496" w:themeColor="accent1" w:themeShade="BF"/>
        <w:sz w:val="28"/>
      </w:rPr>
    </w:lvl>
    <w:lvl w:ilvl="1" w:tplc="00A076C2" w:tentative="1">
      <w:start w:val="1"/>
      <w:numFmt w:val="lowerLetter"/>
      <w:lvlText w:val="%2."/>
      <w:lvlJc w:val="left"/>
      <w:pPr>
        <w:ind w:left="1440" w:hanging="360"/>
      </w:pPr>
    </w:lvl>
    <w:lvl w:ilvl="2" w:tplc="5FF802BC" w:tentative="1">
      <w:start w:val="1"/>
      <w:numFmt w:val="lowerRoman"/>
      <w:lvlText w:val="%3."/>
      <w:lvlJc w:val="right"/>
      <w:pPr>
        <w:ind w:left="2160" w:hanging="180"/>
      </w:pPr>
    </w:lvl>
    <w:lvl w:ilvl="3" w:tplc="3342BE44" w:tentative="1">
      <w:start w:val="1"/>
      <w:numFmt w:val="decimal"/>
      <w:lvlText w:val="%4."/>
      <w:lvlJc w:val="left"/>
      <w:pPr>
        <w:ind w:left="2880" w:hanging="360"/>
      </w:pPr>
    </w:lvl>
    <w:lvl w:ilvl="4" w:tplc="B5368858" w:tentative="1">
      <w:start w:val="1"/>
      <w:numFmt w:val="lowerLetter"/>
      <w:lvlText w:val="%5."/>
      <w:lvlJc w:val="left"/>
      <w:pPr>
        <w:ind w:left="3600" w:hanging="360"/>
      </w:pPr>
    </w:lvl>
    <w:lvl w:ilvl="5" w:tplc="0114A904" w:tentative="1">
      <w:start w:val="1"/>
      <w:numFmt w:val="lowerRoman"/>
      <w:lvlText w:val="%6."/>
      <w:lvlJc w:val="right"/>
      <w:pPr>
        <w:ind w:left="4320" w:hanging="180"/>
      </w:pPr>
    </w:lvl>
    <w:lvl w:ilvl="6" w:tplc="9A927EB4" w:tentative="1">
      <w:start w:val="1"/>
      <w:numFmt w:val="decimal"/>
      <w:lvlText w:val="%7."/>
      <w:lvlJc w:val="left"/>
      <w:pPr>
        <w:ind w:left="5040" w:hanging="360"/>
      </w:pPr>
    </w:lvl>
    <w:lvl w:ilvl="7" w:tplc="3F9CAD04" w:tentative="1">
      <w:start w:val="1"/>
      <w:numFmt w:val="lowerLetter"/>
      <w:lvlText w:val="%8."/>
      <w:lvlJc w:val="left"/>
      <w:pPr>
        <w:ind w:left="5760" w:hanging="360"/>
      </w:pPr>
    </w:lvl>
    <w:lvl w:ilvl="8" w:tplc="FA727AE8" w:tentative="1">
      <w:start w:val="1"/>
      <w:numFmt w:val="lowerRoman"/>
      <w:lvlText w:val="%9."/>
      <w:lvlJc w:val="right"/>
      <w:pPr>
        <w:ind w:left="6480" w:hanging="180"/>
      </w:pPr>
    </w:lvl>
  </w:abstractNum>
  <w:abstractNum w:abstractNumId="3" w15:restartNumberingAfterBreak="0">
    <w:nsid w:val="3C5C5C7B"/>
    <w:multiLevelType w:val="hybridMultilevel"/>
    <w:tmpl w:val="E65AB6AE"/>
    <w:lvl w:ilvl="0" w:tplc="F9F4C86E">
      <w:start w:val="1"/>
      <w:numFmt w:val="decimal"/>
      <w:lvlText w:val="%1."/>
      <w:lvlJc w:val="left"/>
      <w:pPr>
        <w:ind w:left="720" w:hanging="360"/>
      </w:pPr>
      <w:rPr>
        <w:rFonts w:hint="default"/>
      </w:rPr>
    </w:lvl>
    <w:lvl w:ilvl="1" w:tplc="A91E65A0" w:tentative="1">
      <w:start w:val="1"/>
      <w:numFmt w:val="lowerLetter"/>
      <w:lvlText w:val="%2."/>
      <w:lvlJc w:val="left"/>
      <w:pPr>
        <w:ind w:left="1440" w:hanging="360"/>
      </w:pPr>
    </w:lvl>
    <w:lvl w:ilvl="2" w:tplc="0C92A352" w:tentative="1">
      <w:start w:val="1"/>
      <w:numFmt w:val="lowerRoman"/>
      <w:lvlText w:val="%3."/>
      <w:lvlJc w:val="right"/>
      <w:pPr>
        <w:ind w:left="2160" w:hanging="180"/>
      </w:pPr>
    </w:lvl>
    <w:lvl w:ilvl="3" w:tplc="26AA91D4" w:tentative="1">
      <w:start w:val="1"/>
      <w:numFmt w:val="decimal"/>
      <w:lvlText w:val="%4."/>
      <w:lvlJc w:val="left"/>
      <w:pPr>
        <w:ind w:left="2880" w:hanging="360"/>
      </w:pPr>
    </w:lvl>
    <w:lvl w:ilvl="4" w:tplc="E9366FB8" w:tentative="1">
      <w:start w:val="1"/>
      <w:numFmt w:val="lowerLetter"/>
      <w:lvlText w:val="%5."/>
      <w:lvlJc w:val="left"/>
      <w:pPr>
        <w:ind w:left="3600" w:hanging="360"/>
      </w:pPr>
    </w:lvl>
    <w:lvl w:ilvl="5" w:tplc="6D1AED16" w:tentative="1">
      <w:start w:val="1"/>
      <w:numFmt w:val="lowerRoman"/>
      <w:lvlText w:val="%6."/>
      <w:lvlJc w:val="right"/>
      <w:pPr>
        <w:ind w:left="4320" w:hanging="180"/>
      </w:pPr>
    </w:lvl>
    <w:lvl w:ilvl="6" w:tplc="1DA21AEA" w:tentative="1">
      <w:start w:val="1"/>
      <w:numFmt w:val="decimal"/>
      <w:lvlText w:val="%7."/>
      <w:lvlJc w:val="left"/>
      <w:pPr>
        <w:ind w:left="5040" w:hanging="360"/>
      </w:pPr>
    </w:lvl>
    <w:lvl w:ilvl="7" w:tplc="CB32EED0" w:tentative="1">
      <w:start w:val="1"/>
      <w:numFmt w:val="lowerLetter"/>
      <w:lvlText w:val="%8."/>
      <w:lvlJc w:val="left"/>
      <w:pPr>
        <w:ind w:left="5760" w:hanging="360"/>
      </w:pPr>
    </w:lvl>
    <w:lvl w:ilvl="8" w:tplc="26A2938E" w:tentative="1">
      <w:start w:val="1"/>
      <w:numFmt w:val="lowerRoman"/>
      <w:lvlText w:val="%9."/>
      <w:lvlJc w:val="right"/>
      <w:pPr>
        <w:ind w:left="6480" w:hanging="180"/>
      </w:pPr>
    </w:lvl>
  </w:abstractNum>
  <w:abstractNum w:abstractNumId="4" w15:restartNumberingAfterBreak="0">
    <w:nsid w:val="569423FF"/>
    <w:multiLevelType w:val="hybridMultilevel"/>
    <w:tmpl w:val="5CC8D2D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75773973"/>
    <w:multiLevelType w:val="hybridMultilevel"/>
    <w:tmpl w:val="51AA46A6"/>
    <w:lvl w:ilvl="0" w:tplc="966E872A">
      <w:start w:val="1"/>
      <w:numFmt w:val="bullet"/>
      <w:lvlText w:val=""/>
      <w:lvlJc w:val="left"/>
      <w:pPr>
        <w:ind w:left="360" w:hanging="360"/>
      </w:pPr>
      <w:rPr>
        <w:rFonts w:ascii="Symbol" w:hAnsi="Symbol" w:hint="default"/>
      </w:rPr>
    </w:lvl>
    <w:lvl w:ilvl="1" w:tplc="DE6456AE" w:tentative="1">
      <w:start w:val="1"/>
      <w:numFmt w:val="bullet"/>
      <w:lvlText w:val="o"/>
      <w:lvlJc w:val="left"/>
      <w:pPr>
        <w:ind w:left="1080" w:hanging="360"/>
      </w:pPr>
      <w:rPr>
        <w:rFonts w:ascii="Courier New" w:hAnsi="Courier New" w:cs="Courier New" w:hint="default"/>
      </w:rPr>
    </w:lvl>
    <w:lvl w:ilvl="2" w:tplc="A998D5F8" w:tentative="1">
      <w:start w:val="1"/>
      <w:numFmt w:val="bullet"/>
      <w:lvlText w:val=""/>
      <w:lvlJc w:val="left"/>
      <w:pPr>
        <w:ind w:left="1800" w:hanging="360"/>
      </w:pPr>
      <w:rPr>
        <w:rFonts w:ascii="Wingdings" w:hAnsi="Wingdings" w:hint="default"/>
      </w:rPr>
    </w:lvl>
    <w:lvl w:ilvl="3" w:tplc="3B76938A" w:tentative="1">
      <w:start w:val="1"/>
      <w:numFmt w:val="bullet"/>
      <w:lvlText w:val=""/>
      <w:lvlJc w:val="left"/>
      <w:pPr>
        <w:ind w:left="2520" w:hanging="360"/>
      </w:pPr>
      <w:rPr>
        <w:rFonts w:ascii="Symbol" w:hAnsi="Symbol" w:hint="default"/>
      </w:rPr>
    </w:lvl>
    <w:lvl w:ilvl="4" w:tplc="B3486EB2" w:tentative="1">
      <w:start w:val="1"/>
      <w:numFmt w:val="bullet"/>
      <w:lvlText w:val="o"/>
      <w:lvlJc w:val="left"/>
      <w:pPr>
        <w:ind w:left="3240" w:hanging="360"/>
      </w:pPr>
      <w:rPr>
        <w:rFonts w:ascii="Courier New" w:hAnsi="Courier New" w:cs="Courier New" w:hint="default"/>
      </w:rPr>
    </w:lvl>
    <w:lvl w:ilvl="5" w:tplc="0734BD1A" w:tentative="1">
      <w:start w:val="1"/>
      <w:numFmt w:val="bullet"/>
      <w:lvlText w:val=""/>
      <w:lvlJc w:val="left"/>
      <w:pPr>
        <w:ind w:left="3960" w:hanging="360"/>
      </w:pPr>
      <w:rPr>
        <w:rFonts w:ascii="Wingdings" w:hAnsi="Wingdings" w:hint="default"/>
      </w:rPr>
    </w:lvl>
    <w:lvl w:ilvl="6" w:tplc="166689D0" w:tentative="1">
      <w:start w:val="1"/>
      <w:numFmt w:val="bullet"/>
      <w:lvlText w:val=""/>
      <w:lvlJc w:val="left"/>
      <w:pPr>
        <w:ind w:left="4680" w:hanging="360"/>
      </w:pPr>
      <w:rPr>
        <w:rFonts w:ascii="Symbol" w:hAnsi="Symbol" w:hint="default"/>
      </w:rPr>
    </w:lvl>
    <w:lvl w:ilvl="7" w:tplc="5C6054EC" w:tentative="1">
      <w:start w:val="1"/>
      <w:numFmt w:val="bullet"/>
      <w:lvlText w:val="o"/>
      <w:lvlJc w:val="left"/>
      <w:pPr>
        <w:ind w:left="5400" w:hanging="360"/>
      </w:pPr>
      <w:rPr>
        <w:rFonts w:ascii="Courier New" w:hAnsi="Courier New" w:cs="Courier New" w:hint="default"/>
      </w:rPr>
    </w:lvl>
    <w:lvl w:ilvl="8" w:tplc="625E4BFC" w:tentative="1">
      <w:start w:val="1"/>
      <w:numFmt w:val="bullet"/>
      <w:lvlText w:val=""/>
      <w:lvlJc w:val="left"/>
      <w:pPr>
        <w:ind w:left="6120" w:hanging="360"/>
      </w:pPr>
      <w:rPr>
        <w:rFonts w:ascii="Wingdings" w:hAnsi="Wingdings" w:hint="default"/>
      </w:rPr>
    </w:lvl>
  </w:abstractNum>
  <w:num w:numId="1" w16cid:durableId="485704290">
    <w:abstractNumId w:val="5"/>
  </w:num>
  <w:num w:numId="2" w16cid:durableId="1798833495">
    <w:abstractNumId w:val="2"/>
  </w:num>
  <w:num w:numId="3" w16cid:durableId="1830945481">
    <w:abstractNumId w:val="0"/>
  </w:num>
  <w:num w:numId="4" w16cid:durableId="846094618">
    <w:abstractNumId w:val="1"/>
  </w:num>
  <w:num w:numId="5" w16cid:durableId="28267391">
    <w:abstractNumId w:val="3"/>
  </w:num>
  <w:num w:numId="6" w16cid:durableId="899248404">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70"/>
  <w:removePersonalInformation/>
  <w:removeDateAndTime/>
  <w:proofState w:spelling="clean" w:grammar="clean"/>
  <w:revisionView w:inkAnnotations="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2MzS2NDACMizMzSxMDZV0lIJTi4sz8/NACoxrAflwzRssAAAA"/>
  </w:docVars>
  <w:rsids>
    <w:rsidRoot w:val="005E48E2"/>
    <w:rsid w:val="00052AF3"/>
    <w:rsid w:val="00071722"/>
    <w:rsid w:val="000D693B"/>
    <w:rsid w:val="000F2A8F"/>
    <w:rsid w:val="00105A2B"/>
    <w:rsid w:val="00131AB7"/>
    <w:rsid w:val="00191236"/>
    <w:rsid w:val="00203518"/>
    <w:rsid w:val="00213A3A"/>
    <w:rsid w:val="00215BB2"/>
    <w:rsid w:val="002263AD"/>
    <w:rsid w:val="002271FF"/>
    <w:rsid w:val="00230741"/>
    <w:rsid w:val="00236B71"/>
    <w:rsid w:val="00253F15"/>
    <w:rsid w:val="00261F4E"/>
    <w:rsid w:val="002771A6"/>
    <w:rsid w:val="00295556"/>
    <w:rsid w:val="002A48D8"/>
    <w:rsid w:val="002A534F"/>
    <w:rsid w:val="002F1FDE"/>
    <w:rsid w:val="002F3A8B"/>
    <w:rsid w:val="00305B67"/>
    <w:rsid w:val="00320BA8"/>
    <w:rsid w:val="00322CB5"/>
    <w:rsid w:val="00333788"/>
    <w:rsid w:val="00392511"/>
    <w:rsid w:val="003C22ED"/>
    <w:rsid w:val="003C27DC"/>
    <w:rsid w:val="00402FA2"/>
    <w:rsid w:val="00413033"/>
    <w:rsid w:val="00413DCB"/>
    <w:rsid w:val="004468B6"/>
    <w:rsid w:val="00446AD7"/>
    <w:rsid w:val="00464C6C"/>
    <w:rsid w:val="004810BF"/>
    <w:rsid w:val="00483169"/>
    <w:rsid w:val="0048497A"/>
    <w:rsid w:val="004C7E32"/>
    <w:rsid w:val="004D5DF0"/>
    <w:rsid w:val="004F4F04"/>
    <w:rsid w:val="00502571"/>
    <w:rsid w:val="005138D1"/>
    <w:rsid w:val="005148E2"/>
    <w:rsid w:val="00540225"/>
    <w:rsid w:val="005665F3"/>
    <w:rsid w:val="00584CA1"/>
    <w:rsid w:val="005A7155"/>
    <w:rsid w:val="005C0948"/>
    <w:rsid w:val="005E48E2"/>
    <w:rsid w:val="00606F9E"/>
    <w:rsid w:val="00621CC7"/>
    <w:rsid w:val="00651120"/>
    <w:rsid w:val="00676A90"/>
    <w:rsid w:val="006B49BD"/>
    <w:rsid w:val="006B71D1"/>
    <w:rsid w:val="006D401C"/>
    <w:rsid w:val="006F0F64"/>
    <w:rsid w:val="00705EF7"/>
    <w:rsid w:val="007200F4"/>
    <w:rsid w:val="00744151"/>
    <w:rsid w:val="00772EED"/>
    <w:rsid w:val="00792273"/>
    <w:rsid w:val="007A38C7"/>
    <w:rsid w:val="007B2A8D"/>
    <w:rsid w:val="007C2D99"/>
    <w:rsid w:val="007C4400"/>
    <w:rsid w:val="007E3887"/>
    <w:rsid w:val="007F11B5"/>
    <w:rsid w:val="00805442"/>
    <w:rsid w:val="00826E76"/>
    <w:rsid w:val="00890C92"/>
    <w:rsid w:val="008940BC"/>
    <w:rsid w:val="00895876"/>
    <w:rsid w:val="008A22A6"/>
    <w:rsid w:val="008A5279"/>
    <w:rsid w:val="008E4176"/>
    <w:rsid w:val="009A0474"/>
    <w:rsid w:val="009A2463"/>
    <w:rsid w:val="009B4174"/>
    <w:rsid w:val="00A36834"/>
    <w:rsid w:val="00A409A4"/>
    <w:rsid w:val="00A72142"/>
    <w:rsid w:val="00A849D7"/>
    <w:rsid w:val="00AA21C9"/>
    <w:rsid w:val="00AD2642"/>
    <w:rsid w:val="00B20BB8"/>
    <w:rsid w:val="00B37032"/>
    <w:rsid w:val="00B60EC5"/>
    <w:rsid w:val="00B751D8"/>
    <w:rsid w:val="00C328D2"/>
    <w:rsid w:val="00C34796"/>
    <w:rsid w:val="00C76A26"/>
    <w:rsid w:val="00CF33EC"/>
    <w:rsid w:val="00D01278"/>
    <w:rsid w:val="00D54303"/>
    <w:rsid w:val="00D66114"/>
    <w:rsid w:val="00D72267"/>
    <w:rsid w:val="00DB03F5"/>
    <w:rsid w:val="00DC2A5E"/>
    <w:rsid w:val="00DF31F2"/>
    <w:rsid w:val="00E028A8"/>
    <w:rsid w:val="00E12238"/>
    <w:rsid w:val="00E33F58"/>
    <w:rsid w:val="00E42595"/>
    <w:rsid w:val="00E64D96"/>
    <w:rsid w:val="00E81FD9"/>
    <w:rsid w:val="00EF30FB"/>
    <w:rsid w:val="00EF6486"/>
    <w:rsid w:val="00EF79AB"/>
    <w:rsid w:val="00F12728"/>
    <w:rsid w:val="00F30407"/>
    <w:rsid w:val="00F87724"/>
    <w:rsid w:val="00FD6FF1"/>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3912A02"/>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51120"/>
    <w:pPr>
      <w:spacing w:line="360" w:lineRule="auto"/>
      <w:jc w:val="both"/>
    </w:pPr>
    <w:rPr>
      <w:rFonts w:ascii="Arial" w:hAnsi="Arial"/>
      <w:sz w:val="24"/>
      <w:lang w:val="en-GB"/>
    </w:rPr>
  </w:style>
  <w:style w:type="paragraph" w:styleId="Heading1">
    <w:name w:val="heading 1"/>
    <w:basedOn w:val="Normal"/>
    <w:next w:val="Normal"/>
    <w:link w:val="Heading1Char"/>
    <w:autoRedefine/>
    <w:uiPriority w:val="9"/>
    <w:qFormat/>
    <w:rsid w:val="00621CC7"/>
    <w:pPr>
      <w:keepNext/>
      <w:keepLines/>
      <w:spacing w:before="240" w:after="0"/>
      <w:outlineLvl w:val="0"/>
    </w:pPr>
    <w:rPr>
      <w:rFonts w:eastAsiaTheme="majorEastAsia" w:cstheme="majorBidi"/>
      <w:b/>
      <w:color w:val="002060"/>
      <w:sz w:val="32"/>
      <w:szCs w:val="32"/>
    </w:rPr>
  </w:style>
  <w:style w:type="paragraph" w:styleId="Heading2">
    <w:name w:val="heading 2"/>
    <w:basedOn w:val="Normal"/>
    <w:next w:val="Normal"/>
    <w:link w:val="Heading2Char"/>
    <w:autoRedefine/>
    <w:uiPriority w:val="9"/>
    <w:unhideWhenUsed/>
    <w:qFormat/>
    <w:rsid w:val="002F1FDE"/>
    <w:pPr>
      <w:keepNext/>
      <w:keepLines/>
      <w:spacing w:before="40" w:after="0"/>
      <w:outlineLvl w:val="1"/>
    </w:pPr>
    <w:rPr>
      <w:rFonts w:eastAsiaTheme="majorEastAsia" w:cstheme="majorBidi"/>
      <w:b/>
      <w:color w:val="2F5496" w:themeColor="accent1" w:themeShade="BF"/>
      <w:sz w:val="28"/>
      <w:szCs w:val="26"/>
    </w:rPr>
  </w:style>
  <w:style w:type="paragraph" w:styleId="Heading3">
    <w:name w:val="heading 3"/>
    <w:basedOn w:val="Normal"/>
    <w:next w:val="Normal"/>
    <w:link w:val="Heading3Char"/>
    <w:autoRedefine/>
    <w:uiPriority w:val="9"/>
    <w:unhideWhenUsed/>
    <w:qFormat/>
    <w:rsid w:val="002F1FDE"/>
    <w:pPr>
      <w:keepNext/>
      <w:keepLines/>
      <w:spacing w:before="40" w:after="0"/>
      <w:outlineLvl w:val="2"/>
    </w:pPr>
    <w:rPr>
      <w:rFonts w:cs="Times New Roman"/>
      <w:b/>
      <w:szCs w:val="24"/>
      <w:lang w:val="en-IN"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21CC7"/>
    <w:rPr>
      <w:rFonts w:ascii="Arial" w:eastAsiaTheme="majorEastAsia" w:hAnsi="Arial" w:cstheme="majorBidi"/>
      <w:b/>
      <w:color w:val="002060"/>
      <w:sz w:val="32"/>
      <w:szCs w:val="32"/>
      <w:lang w:val="en-GB"/>
    </w:rPr>
  </w:style>
  <w:style w:type="character" w:customStyle="1" w:styleId="Heading2Char">
    <w:name w:val="Heading 2 Char"/>
    <w:basedOn w:val="DefaultParagraphFont"/>
    <w:link w:val="Heading2"/>
    <w:uiPriority w:val="9"/>
    <w:rsid w:val="002F1FDE"/>
    <w:rPr>
      <w:rFonts w:ascii="Times New Roman" w:eastAsiaTheme="majorEastAsia" w:hAnsi="Times New Roman" w:cstheme="majorBidi"/>
      <w:b/>
      <w:color w:val="2F5496" w:themeColor="accent1" w:themeShade="BF"/>
      <w:sz w:val="28"/>
      <w:szCs w:val="26"/>
      <w:lang w:val="en-GB"/>
    </w:rPr>
  </w:style>
  <w:style w:type="character" w:customStyle="1" w:styleId="Heading3Char">
    <w:name w:val="Heading 3 Char"/>
    <w:basedOn w:val="DefaultParagraphFont"/>
    <w:link w:val="Heading3"/>
    <w:uiPriority w:val="9"/>
    <w:rsid w:val="002F1FDE"/>
    <w:rPr>
      <w:rFonts w:ascii="Times New Roman" w:hAnsi="Times New Roman" w:cs="Times New Roman"/>
      <w:b/>
      <w:sz w:val="24"/>
      <w:szCs w:val="24"/>
      <w:lang w:eastAsia="en-IN"/>
    </w:rPr>
  </w:style>
  <w:style w:type="paragraph" w:styleId="ListParagraph">
    <w:name w:val="List Paragraph"/>
    <w:basedOn w:val="Normal"/>
    <w:uiPriority w:val="34"/>
    <w:qFormat/>
    <w:rsid w:val="00C76A26"/>
    <w:pPr>
      <w:ind w:left="720"/>
      <w:contextualSpacing/>
    </w:pPr>
  </w:style>
  <w:style w:type="character" w:styleId="Hyperlink">
    <w:name w:val="Hyperlink"/>
    <w:basedOn w:val="DefaultParagraphFont"/>
    <w:uiPriority w:val="99"/>
    <w:unhideWhenUsed/>
    <w:rsid w:val="00413DCB"/>
    <w:rPr>
      <w:color w:val="0563C1" w:themeColor="hyperlink"/>
      <w:u w:val="single"/>
    </w:rPr>
  </w:style>
  <w:style w:type="paragraph" w:styleId="NormalWeb">
    <w:name w:val="Normal (Web)"/>
    <w:basedOn w:val="Normal"/>
    <w:uiPriority w:val="99"/>
    <w:semiHidden/>
    <w:unhideWhenUsed/>
    <w:rsid w:val="00413DCB"/>
    <w:pPr>
      <w:spacing w:before="100" w:beforeAutospacing="1" w:after="100" w:afterAutospacing="1" w:line="240" w:lineRule="auto"/>
      <w:jc w:val="left"/>
    </w:pPr>
    <w:rPr>
      <w:rFonts w:eastAsia="Times New Roman" w:cs="Times New Roman"/>
      <w:szCs w:val="24"/>
      <w:lang w:val="en-IN" w:eastAsia="en-IN"/>
    </w:rPr>
  </w:style>
  <w:style w:type="paragraph" w:styleId="TOCHeading">
    <w:name w:val="TOC Heading"/>
    <w:basedOn w:val="Heading1"/>
    <w:next w:val="Normal"/>
    <w:uiPriority w:val="39"/>
    <w:unhideWhenUsed/>
    <w:qFormat/>
    <w:rsid w:val="00413DCB"/>
    <w:pPr>
      <w:spacing w:line="259" w:lineRule="auto"/>
      <w:jc w:val="left"/>
      <w:outlineLvl w:val="9"/>
    </w:pPr>
    <w:rPr>
      <w:rFonts w:asciiTheme="majorHAnsi" w:hAnsiTheme="majorHAnsi"/>
      <w:b w:val="0"/>
      <w:lang w:val="en-US"/>
    </w:rPr>
  </w:style>
  <w:style w:type="paragraph" w:styleId="TOC1">
    <w:name w:val="toc 1"/>
    <w:basedOn w:val="Normal"/>
    <w:next w:val="Normal"/>
    <w:autoRedefine/>
    <w:uiPriority w:val="39"/>
    <w:unhideWhenUsed/>
    <w:rsid w:val="00413DCB"/>
    <w:pPr>
      <w:spacing w:after="100"/>
    </w:pPr>
  </w:style>
  <w:style w:type="paragraph" w:styleId="TOC2">
    <w:name w:val="toc 2"/>
    <w:basedOn w:val="Normal"/>
    <w:next w:val="Normal"/>
    <w:autoRedefine/>
    <w:uiPriority w:val="39"/>
    <w:unhideWhenUsed/>
    <w:rsid w:val="00413DCB"/>
    <w:pPr>
      <w:spacing w:after="100"/>
      <w:ind w:left="240"/>
    </w:pPr>
  </w:style>
  <w:style w:type="paragraph" w:styleId="Header">
    <w:name w:val="header"/>
    <w:basedOn w:val="Normal"/>
    <w:link w:val="HeaderChar"/>
    <w:uiPriority w:val="99"/>
    <w:unhideWhenUsed/>
    <w:rsid w:val="00E81FD9"/>
    <w:pPr>
      <w:tabs>
        <w:tab w:val="center" w:pos="4513"/>
        <w:tab w:val="right" w:pos="9026"/>
      </w:tabs>
      <w:spacing w:after="0" w:line="240" w:lineRule="auto"/>
    </w:pPr>
  </w:style>
  <w:style w:type="character" w:customStyle="1" w:styleId="HeaderChar">
    <w:name w:val="Header Char"/>
    <w:basedOn w:val="DefaultParagraphFont"/>
    <w:link w:val="Header"/>
    <w:uiPriority w:val="99"/>
    <w:rsid w:val="00E81FD9"/>
    <w:rPr>
      <w:rFonts w:ascii="Times New Roman" w:hAnsi="Times New Roman"/>
      <w:sz w:val="24"/>
      <w:lang w:val="en-GB"/>
    </w:rPr>
  </w:style>
  <w:style w:type="paragraph" w:styleId="Footer">
    <w:name w:val="footer"/>
    <w:basedOn w:val="Normal"/>
    <w:link w:val="FooterChar"/>
    <w:uiPriority w:val="99"/>
    <w:unhideWhenUsed/>
    <w:rsid w:val="00E81FD9"/>
    <w:pPr>
      <w:tabs>
        <w:tab w:val="center" w:pos="4513"/>
        <w:tab w:val="right" w:pos="9026"/>
      </w:tabs>
      <w:spacing w:after="0" w:line="240" w:lineRule="auto"/>
    </w:pPr>
  </w:style>
  <w:style w:type="character" w:customStyle="1" w:styleId="FooterChar">
    <w:name w:val="Footer Char"/>
    <w:basedOn w:val="DefaultParagraphFont"/>
    <w:link w:val="Footer"/>
    <w:uiPriority w:val="99"/>
    <w:rsid w:val="00E81FD9"/>
    <w:rPr>
      <w:rFonts w:ascii="Times New Roman" w:hAnsi="Times New Roman"/>
      <w:sz w:val="24"/>
      <w:lang w:val="en-GB"/>
    </w:rPr>
  </w:style>
  <w:style w:type="character" w:styleId="UnresolvedMention">
    <w:name w:val="Unresolved Mention"/>
    <w:basedOn w:val="DefaultParagraphFont"/>
    <w:uiPriority w:val="99"/>
    <w:semiHidden/>
    <w:unhideWhenUsed/>
    <w:rsid w:val="008E4176"/>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7888646">
      <w:bodyDiv w:val="1"/>
      <w:marLeft w:val="0"/>
      <w:marRight w:val="0"/>
      <w:marTop w:val="0"/>
      <w:marBottom w:val="0"/>
      <w:divBdr>
        <w:top w:val="none" w:sz="0" w:space="0" w:color="auto"/>
        <w:left w:val="none" w:sz="0" w:space="0" w:color="auto"/>
        <w:bottom w:val="none" w:sz="0" w:space="0" w:color="auto"/>
        <w:right w:val="none" w:sz="0" w:space="0" w:color="auto"/>
      </w:divBdr>
      <w:divsChild>
        <w:div w:id="1383098052">
          <w:marLeft w:val="0"/>
          <w:marRight w:val="0"/>
          <w:marTop w:val="0"/>
          <w:marBottom w:val="0"/>
          <w:divBdr>
            <w:top w:val="none" w:sz="0" w:space="0" w:color="auto"/>
            <w:left w:val="none" w:sz="0" w:space="0" w:color="auto"/>
            <w:bottom w:val="none" w:sz="0" w:space="0" w:color="auto"/>
            <w:right w:val="none" w:sz="0" w:space="0" w:color="auto"/>
          </w:divBdr>
        </w:div>
      </w:divsChild>
    </w:div>
    <w:div w:id="1325623142">
      <w:bodyDiv w:val="1"/>
      <w:marLeft w:val="0"/>
      <w:marRight w:val="0"/>
      <w:marTop w:val="0"/>
      <w:marBottom w:val="0"/>
      <w:divBdr>
        <w:top w:val="none" w:sz="0" w:space="0" w:color="auto"/>
        <w:left w:val="none" w:sz="0" w:space="0" w:color="auto"/>
        <w:bottom w:val="none" w:sz="0" w:space="0" w:color="auto"/>
        <w:right w:val="none" w:sz="0" w:space="0" w:color="auto"/>
      </w:divBdr>
      <w:divsChild>
        <w:div w:id="473764200">
          <w:marLeft w:val="0"/>
          <w:marRight w:val="0"/>
          <w:marTop w:val="0"/>
          <w:marBottom w:val="0"/>
          <w:divBdr>
            <w:top w:val="none" w:sz="0" w:space="0" w:color="auto"/>
            <w:left w:val="none" w:sz="0" w:space="0" w:color="auto"/>
            <w:bottom w:val="none" w:sz="0" w:space="0" w:color="auto"/>
            <w:right w:val="none" w:sz="0" w:space="0" w:color="auto"/>
          </w:divBdr>
        </w:div>
      </w:divsChild>
    </w:div>
    <w:div w:id="19250648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 /><Relationship Id="rId3" Type="http://schemas.openxmlformats.org/officeDocument/2006/relationships/styles" Target="styles.xml" /><Relationship Id="rId7" Type="http://schemas.openxmlformats.org/officeDocument/2006/relationships/endnotes" Target="endnotes.xml" /><Relationship Id="rId2" Type="http://schemas.openxmlformats.org/officeDocument/2006/relationships/numbering" Target="numbering.xml" /><Relationship Id="rId1" Type="http://schemas.openxmlformats.org/officeDocument/2006/relationships/customXml" Target="../customXml/item1.xml" /><Relationship Id="rId6" Type="http://schemas.openxmlformats.org/officeDocument/2006/relationships/footnotes" Target="footnotes.xml" /><Relationship Id="rId11" Type="http://schemas.openxmlformats.org/officeDocument/2006/relationships/theme" Target="theme/theme1.xml" /><Relationship Id="rId5" Type="http://schemas.openxmlformats.org/officeDocument/2006/relationships/webSettings" Target="webSettings.xml" /><Relationship Id="rId10" Type="http://schemas.openxmlformats.org/officeDocument/2006/relationships/fontTable" Target="fontTable.xml" /><Relationship Id="rId4" Type="http://schemas.openxmlformats.org/officeDocument/2006/relationships/settings" Target="settings.xml" /><Relationship Id="rId9" Type="http://schemas.openxmlformats.org/officeDocument/2006/relationships/footer" Target="foot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41BFDED-84DD-4A72-B5F9-2BF4E2ADA8C4}">
  <ds:schemaRefs>
    <ds:schemaRef ds:uri="http://schemas.openxmlformats.org/officeDocument/2006/bibliography"/>
    <ds:schemaRef ds:uri="http://www.w3.org/2000/xmln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3008</Words>
  <Characters>17149</Characters>
  <Application>Microsoft Office Word</Application>
  <DocSecurity>0</DocSecurity>
  <Lines>142</Lines>
  <Paragraphs>40</Paragraphs>
  <ScaleCrop>false</ScaleCrop>
  <Company/>
  <LinksUpToDate>false</LinksUpToDate>
  <CharactersWithSpaces>20117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2024-06-02T20:56:00Z</dcterms:created>
  <dcterms:modified xsi:type="dcterms:W3CDTF">2024-06-02T20:56:00Z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defa4170-0d19-0005-0004-bc88714345d2_Enabled">
    <vt:lpwstr>true</vt:lpwstr>
  </property>
  <property fmtid="{D5CDD505-2E9C-101B-9397-08002B2CF9AE}" pid="3" name="MSIP_Label_defa4170-0d19-0005-0004-bc88714345d2_SetDate">
    <vt:lpwstr>2024-05-28T18:59:11Z</vt:lpwstr>
  </property>
  <property fmtid="{D5CDD505-2E9C-101B-9397-08002B2CF9AE}" pid="4" name="MSIP_Label_defa4170-0d19-0005-0004-bc88714345d2_Method">
    <vt:lpwstr>Standard</vt:lpwstr>
  </property>
  <property fmtid="{D5CDD505-2E9C-101B-9397-08002B2CF9AE}" pid="5" name="MSIP_Label_defa4170-0d19-0005-0004-bc88714345d2_Name">
    <vt:lpwstr>defa4170-0d19-0005-0004-bc88714345d2</vt:lpwstr>
  </property>
  <property fmtid="{D5CDD505-2E9C-101B-9397-08002B2CF9AE}" pid="6" name="MSIP_Label_defa4170-0d19-0005-0004-bc88714345d2_SiteId">
    <vt:lpwstr>d7f321e1-f7d4-4e02-a48e-52cd125ea061</vt:lpwstr>
  </property>
  <property fmtid="{D5CDD505-2E9C-101B-9397-08002B2CF9AE}" pid="7" name="MSIP_Label_defa4170-0d19-0005-0004-bc88714345d2_ActionId">
    <vt:lpwstr>fcf97032-7d6d-4ea5-adbd-93978ce8675a</vt:lpwstr>
  </property>
  <property fmtid="{D5CDD505-2E9C-101B-9397-08002B2CF9AE}" pid="8" name="MSIP_Label_defa4170-0d19-0005-0004-bc88714345d2_ContentBits">
    <vt:lpwstr>0</vt:lpwstr>
  </property>
</Properties>
</file>