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93C54" w14:textId="55739030" w:rsidR="00141FDF" w:rsidRDefault="00141FDF" w:rsidP="00141FDF">
      <w:pPr>
        <w:jc w:val="center"/>
        <w:rPr>
          <w:rFonts w:ascii="Arial" w:hAnsi="Arial" w:cs="Arial"/>
          <w:b/>
          <w:bCs/>
        </w:rPr>
      </w:pPr>
      <w:r>
        <w:rPr>
          <w:rFonts w:ascii="Arial" w:hAnsi="Arial" w:cs="Arial"/>
          <w:b/>
          <w:bCs/>
        </w:rPr>
        <w:t>BMIH6004</w:t>
      </w:r>
    </w:p>
    <w:p w14:paraId="270BFBA9" w14:textId="77777777" w:rsidR="00141FDF" w:rsidRPr="00141FDF" w:rsidRDefault="00141FDF" w:rsidP="00141FDF">
      <w:pPr>
        <w:jc w:val="center"/>
        <w:rPr>
          <w:rFonts w:ascii="Arial" w:hAnsi="Arial" w:cs="Arial"/>
          <w:b/>
          <w:bCs/>
        </w:rPr>
      </w:pPr>
      <w:r w:rsidRPr="00141FDF">
        <w:rPr>
          <w:rFonts w:ascii="Arial" w:hAnsi="Arial" w:cs="Arial"/>
          <w:b/>
          <w:bCs/>
        </w:rPr>
        <w:t>Hotel Placement – Managing Hotel Administration</w:t>
      </w:r>
    </w:p>
    <w:p w14:paraId="1F6C8F7A" w14:textId="77777777" w:rsidR="00141FDF" w:rsidRDefault="00141FDF" w:rsidP="00141FDF">
      <w:pPr>
        <w:jc w:val="center"/>
        <w:rPr>
          <w:rFonts w:ascii="Arial" w:hAnsi="Arial" w:cs="Arial"/>
          <w:b/>
          <w:bCs/>
        </w:rPr>
      </w:pPr>
    </w:p>
    <w:p w14:paraId="22C8F7CA" w14:textId="77777777" w:rsidR="00141FDF" w:rsidRDefault="00141FDF" w:rsidP="00141FDF">
      <w:pPr>
        <w:jc w:val="center"/>
        <w:rPr>
          <w:rFonts w:ascii="Arial" w:hAnsi="Arial" w:cs="Arial"/>
          <w:b/>
          <w:bCs/>
        </w:rPr>
      </w:pPr>
    </w:p>
    <w:p w14:paraId="12D6CA44" w14:textId="77777777" w:rsidR="00141FDF" w:rsidRDefault="00141FDF" w:rsidP="00141FDF">
      <w:pPr>
        <w:jc w:val="center"/>
        <w:rPr>
          <w:rFonts w:ascii="Arial" w:hAnsi="Arial" w:cs="Arial"/>
          <w:b/>
          <w:bCs/>
        </w:rPr>
      </w:pPr>
    </w:p>
    <w:p w14:paraId="551A49ED" w14:textId="77777777" w:rsidR="00141FDF" w:rsidRDefault="00141FDF" w:rsidP="00141FDF">
      <w:pPr>
        <w:rPr>
          <w:rFonts w:ascii="Arial" w:hAnsi="Arial" w:cs="Arial"/>
          <w:b/>
          <w:bCs/>
        </w:rPr>
      </w:pPr>
    </w:p>
    <w:p w14:paraId="6C92DDEA" w14:textId="48D631C3" w:rsidR="00141FDF" w:rsidRDefault="00141FDF" w:rsidP="00141FDF">
      <w:pPr>
        <w:jc w:val="center"/>
        <w:rPr>
          <w:rFonts w:ascii="Arial" w:hAnsi="Arial" w:cs="Arial"/>
          <w:b/>
          <w:bCs/>
        </w:rPr>
      </w:pPr>
      <w:r>
        <w:rPr>
          <w:rFonts w:ascii="Arial" w:hAnsi="Arial" w:cs="Arial"/>
          <w:b/>
          <w:bCs/>
        </w:rPr>
        <w:t>Student Name:</w:t>
      </w:r>
      <w:r w:rsidR="00107A98">
        <w:rPr>
          <w:rFonts w:ascii="Arial" w:hAnsi="Arial" w:cs="Arial"/>
          <w:b/>
          <w:bCs/>
        </w:rPr>
        <w:t xml:space="preserve"> Gabriela Zosllei</w:t>
      </w:r>
    </w:p>
    <w:p w14:paraId="59584B86" w14:textId="49260D29" w:rsidR="00141FDF" w:rsidRDefault="00141FDF" w:rsidP="00141FDF">
      <w:pPr>
        <w:jc w:val="center"/>
        <w:rPr>
          <w:rFonts w:ascii="Arial" w:hAnsi="Arial" w:cs="Arial"/>
          <w:b/>
          <w:bCs/>
        </w:rPr>
      </w:pPr>
      <w:r>
        <w:rPr>
          <w:rFonts w:ascii="Arial" w:hAnsi="Arial" w:cs="Arial"/>
          <w:b/>
          <w:bCs/>
        </w:rPr>
        <w:t>Student ID:</w:t>
      </w:r>
      <w:r w:rsidR="00107A98">
        <w:rPr>
          <w:rFonts w:ascii="Arial" w:hAnsi="Arial" w:cs="Arial"/>
          <w:b/>
          <w:bCs/>
        </w:rPr>
        <w:t xml:space="preserve"> 2133167</w:t>
      </w:r>
    </w:p>
    <w:p w14:paraId="2B5634B7" w14:textId="77777777" w:rsidR="00141FDF" w:rsidRDefault="00141FDF" w:rsidP="00141FDF">
      <w:pPr>
        <w:jc w:val="center"/>
        <w:rPr>
          <w:rFonts w:ascii="Arial" w:hAnsi="Arial" w:cs="Arial"/>
          <w:b/>
          <w:bCs/>
        </w:rPr>
      </w:pPr>
    </w:p>
    <w:p w14:paraId="25310C93" w14:textId="77777777" w:rsidR="00141FDF" w:rsidRDefault="00141FDF" w:rsidP="00141FDF">
      <w:pPr>
        <w:jc w:val="center"/>
        <w:rPr>
          <w:rFonts w:ascii="Arial" w:hAnsi="Arial" w:cs="Arial"/>
          <w:b/>
          <w:bCs/>
        </w:rPr>
      </w:pPr>
    </w:p>
    <w:p w14:paraId="65BC30CD" w14:textId="7F9E3696" w:rsidR="00141FDF" w:rsidRDefault="00141FDF" w:rsidP="00141FDF">
      <w:pPr>
        <w:jc w:val="center"/>
        <w:rPr>
          <w:rFonts w:ascii="Arial" w:hAnsi="Arial" w:cs="Arial"/>
          <w:b/>
          <w:bCs/>
        </w:rPr>
      </w:pPr>
      <w:r>
        <w:rPr>
          <w:rFonts w:ascii="Arial" w:hAnsi="Arial" w:cs="Arial"/>
          <w:b/>
          <w:bCs/>
        </w:rPr>
        <w:t>Module Lead: Jessica Newport</w:t>
      </w:r>
    </w:p>
    <w:p w14:paraId="03FE5BD2" w14:textId="296E430C" w:rsidR="00107A98" w:rsidRDefault="00107A98" w:rsidP="00141FDF">
      <w:pPr>
        <w:jc w:val="center"/>
        <w:rPr>
          <w:rFonts w:ascii="Arial" w:hAnsi="Arial" w:cs="Arial"/>
          <w:b/>
          <w:bCs/>
        </w:rPr>
      </w:pPr>
      <w:r>
        <w:rPr>
          <w:rFonts w:ascii="Arial" w:hAnsi="Arial" w:cs="Arial"/>
          <w:b/>
          <w:bCs/>
        </w:rPr>
        <w:t>Module Tutor: Kathryn Roberts</w:t>
      </w:r>
    </w:p>
    <w:p w14:paraId="7FA91AA9" w14:textId="77777777" w:rsidR="00141FDF" w:rsidRDefault="00141FDF" w:rsidP="00141FDF">
      <w:pPr>
        <w:rPr>
          <w:rFonts w:ascii="Arial" w:hAnsi="Arial" w:cs="Arial"/>
          <w:b/>
          <w:bCs/>
        </w:rPr>
      </w:pPr>
    </w:p>
    <w:p w14:paraId="1570BEB5" w14:textId="77777777" w:rsidR="00141FDF" w:rsidRDefault="00141FDF" w:rsidP="00141FDF">
      <w:pPr>
        <w:rPr>
          <w:rFonts w:ascii="Arial" w:hAnsi="Arial" w:cs="Arial"/>
          <w:b/>
          <w:bCs/>
        </w:rPr>
      </w:pPr>
    </w:p>
    <w:p w14:paraId="2150DC3B" w14:textId="77777777" w:rsidR="00141FDF" w:rsidRDefault="00141FDF" w:rsidP="00141FDF">
      <w:pPr>
        <w:rPr>
          <w:rFonts w:ascii="Arial" w:hAnsi="Arial" w:cs="Arial"/>
          <w:b/>
          <w:bCs/>
        </w:rPr>
      </w:pPr>
    </w:p>
    <w:p w14:paraId="361D78EF" w14:textId="77777777" w:rsidR="00141FDF" w:rsidRDefault="00141FDF" w:rsidP="00141FDF">
      <w:pPr>
        <w:rPr>
          <w:rFonts w:ascii="Arial" w:hAnsi="Arial" w:cs="Arial"/>
          <w:b/>
          <w:bCs/>
        </w:rPr>
      </w:pPr>
    </w:p>
    <w:p w14:paraId="23B536D4" w14:textId="77777777" w:rsidR="00141FDF" w:rsidRDefault="00141FDF" w:rsidP="00141FDF">
      <w:pPr>
        <w:rPr>
          <w:rFonts w:ascii="Arial" w:hAnsi="Arial" w:cs="Arial"/>
          <w:b/>
          <w:bCs/>
        </w:rPr>
      </w:pPr>
    </w:p>
    <w:p w14:paraId="7A0519DC" w14:textId="77777777" w:rsidR="00141FDF" w:rsidRDefault="00141FDF" w:rsidP="00141FDF">
      <w:pPr>
        <w:rPr>
          <w:rFonts w:ascii="Arial" w:hAnsi="Arial" w:cs="Arial"/>
          <w:b/>
          <w:bCs/>
        </w:rPr>
      </w:pPr>
    </w:p>
    <w:p w14:paraId="30BE0BA0" w14:textId="77777777" w:rsidR="00141FDF" w:rsidRDefault="00141FDF" w:rsidP="00141FDF">
      <w:pPr>
        <w:rPr>
          <w:rFonts w:ascii="Arial" w:hAnsi="Arial" w:cs="Arial"/>
          <w:b/>
          <w:bCs/>
        </w:rPr>
      </w:pPr>
    </w:p>
    <w:p w14:paraId="05D0D8F6" w14:textId="77777777" w:rsidR="00141FDF" w:rsidRDefault="00141FDF" w:rsidP="00141FDF">
      <w:pPr>
        <w:rPr>
          <w:rFonts w:ascii="Arial" w:hAnsi="Arial" w:cs="Arial"/>
          <w:b/>
          <w:bCs/>
        </w:rPr>
      </w:pPr>
    </w:p>
    <w:p w14:paraId="3820150F" w14:textId="77777777" w:rsidR="00141FDF" w:rsidRDefault="00141FDF" w:rsidP="00141FDF">
      <w:pPr>
        <w:rPr>
          <w:rFonts w:ascii="Arial" w:hAnsi="Arial" w:cs="Arial"/>
          <w:b/>
          <w:bCs/>
        </w:rPr>
      </w:pPr>
    </w:p>
    <w:p w14:paraId="41D4A310" w14:textId="77777777" w:rsidR="00141FDF" w:rsidRDefault="00141FDF" w:rsidP="00141FDF">
      <w:pPr>
        <w:jc w:val="center"/>
        <w:rPr>
          <w:rFonts w:ascii="Arial" w:hAnsi="Arial" w:cs="Arial"/>
          <w:b/>
          <w:bCs/>
        </w:rPr>
      </w:pPr>
      <w:r>
        <w:rPr>
          <w:rFonts w:ascii="Arial" w:hAnsi="Arial" w:cs="Arial"/>
          <w:b/>
          <w:bCs/>
        </w:rPr>
        <w:t>I confirm that I have not used any AI tools in the research creation of this assignment.</w:t>
      </w:r>
      <w:r>
        <w:rPr>
          <w:rFonts w:ascii="Arial" w:hAnsi="Arial" w:cs="Arial"/>
          <w:b/>
          <w:bCs/>
        </w:rPr>
        <w:br w:type="page"/>
      </w:r>
    </w:p>
    <w:p w14:paraId="1E2C4D4A" w14:textId="41863E77" w:rsidR="008029E2" w:rsidRPr="008029E2" w:rsidRDefault="008029E2" w:rsidP="00290961">
      <w:pPr>
        <w:spacing w:line="360" w:lineRule="auto"/>
        <w:jc w:val="both"/>
        <w:rPr>
          <w:rFonts w:ascii="Arial" w:hAnsi="Arial" w:cs="Arial"/>
        </w:rPr>
      </w:pPr>
      <w:r w:rsidRPr="008029E2">
        <w:rPr>
          <w:rFonts w:ascii="Arial" w:hAnsi="Arial" w:cs="Arial"/>
          <w:b/>
          <w:bCs/>
        </w:rPr>
        <w:lastRenderedPageBreak/>
        <w:t>Introduction</w:t>
      </w:r>
      <w:r w:rsidRPr="008029E2">
        <w:rPr>
          <w:rFonts w:ascii="Arial" w:hAnsi="Arial" w:cs="Arial"/>
        </w:rPr>
        <w:br/>
      </w:r>
      <w:r w:rsidRPr="00290961">
        <w:rPr>
          <w:rFonts w:ascii="Arial" w:hAnsi="Arial" w:cs="Arial"/>
        </w:rPr>
        <w:t xml:space="preserve">On a </w:t>
      </w:r>
      <w:r w:rsidR="0096748D" w:rsidRPr="00290961">
        <w:rPr>
          <w:rFonts w:ascii="Arial" w:hAnsi="Arial" w:cs="Arial"/>
        </w:rPr>
        <w:t>10-week</w:t>
      </w:r>
      <w:r w:rsidRPr="00290961">
        <w:rPr>
          <w:rFonts w:ascii="Arial" w:hAnsi="Arial" w:cs="Arial"/>
        </w:rPr>
        <w:t xml:space="preserve"> placement at Delta Hotels by Marriott Tudor Park Country Club in Kent, I were able to fully dived into the productive world of hotel administration, behind the Front Desk setting up to becoming an expert of cheque in and cheque out procedures, and underneath a Conference and Events systematic ensuring in the attainment of ideals. Located in the Kent countryside 30 miles from London, the heart of this hotel beats out with its </w:t>
      </w:r>
      <w:r w:rsidR="0096748D" w:rsidRPr="00290961">
        <w:rPr>
          <w:rFonts w:ascii="Arial" w:hAnsi="Arial" w:cs="Arial"/>
        </w:rPr>
        <w:t>18-hole</w:t>
      </w:r>
      <w:r w:rsidRPr="00290961">
        <w:rPr>
          <w:rFonts w:ascii="Arial" w:hAnsi="Arial" w:cs="Arial"/>
        </w:rPr>
        <w:t xml:space="preserve"> championship golf course, spa and flexible event spaces to explore hospitality’s heartbeat. I had aims of strengthening my interpersonal skills, understanding of operational systems better, and solving organisational challenges creatively. I shall reflect on these experiences through Kolb’s Experiential Learning Cycle (1984) with some of the most recent academic insight of making use of the analysis and shaping my future in hospitality.</w:t>
      </w:r>
    </w:p>
    <w:p w14:paraId="233EF6F1" w14:textId="193145D6" w:rsidR="008029E2" w:rsidRPr="008029E2" w:rsidRDefault="008029E2" w:rsidP="00290961">
      <w:pPr>
        <w:spacing w:line="360" w:lineRule="auto"/>
        <w:jc w:val="both"/>
        <w:rPr>
          <w:rFonts w:ascii="Arial" w:hAnsi="Arial" w:cs="Arial"/>
          <w:b/>
          <w:bCs/>
        </w:rPr>
      </w:pPr>
      <w:r w:rsidRPr="008029E2">
        <w:rPr>
          <w:rFonts w:ascii="Arial" w:hAnsi="Arial" w:cs="Arial"/>
          <w:b/>
          <w:bCs/>
        </w:rPr>
        <w:t>Reflection on Experience and Personal Development</w:t>
      </w:r>
    </w:p>
    <w:p w14:paraId="471D438D" w14:textId="77777777" w:rsidR="008029E2" w:rsidRPr="00A849B5" w:rsidRDefault="008029E2" w:rsidP="00290961">
      <w:pPr>
        <w:spacing w:line="360" w:lineRule="auto"/>
        <w:jc w:val="both"/>
        <w:rPr>
          <w:rFonts w:ascii="Arial" w:hAnsi="Arial" w:cs="Arial"/>
          <w:b/>
          <w:bCs/>
        </w:rPr>
      </w:pPr>
      <w:r w:rsidRPr="008029E2">
        <w:rPr>
          <w:rFonts w:ascii="Arial" w:hAnsi="Arial" w:cs="Arial"/>
          <w:b/>
          <w:bCs/>
        </w:rPr>
        <w:t>Concrete Experience</w:t>
      </w:r>
    </w:p>
    <w:p w14:paraId="7FD2CA31" w14:textId="54957688" w:rsidR="008029E2" w:rsidRPr="00290961" w:rsidRDefault="008029E2" w:rsidP="00290961">
      <w:pPr>
        <w:spacing w:line="360" w:lineRule="auto"/>
        <w:jc w:val="both"/>
        <w:rPr>
          <w:rFonts w:ascii="Arial" w:hAnsi="Arial" w:cs="Arial"/>
        </w:rPr>
      </w:pPr>
      <w:r w:rsidRPr="00290961">
        <w:rPr>
          <w:rFonts w:ascii="Arial" w:hAnsi="Arial" w:cs="Arial"/>
        </w:rPr>
        <w:t xml:space="preserve">I spent weeks at Delta Hotels by Marriott Tudor Park Country Club, shadowing and assisting the Front Desk team through the entire cheque in, and cheque out processes. Days passed, and guests would arrive daily, exhausting from travel, I would guide the checking in through the Marriott Bonvoy App’s contactless cheque in feature to verify identities and help with the assignment of rooms using the property management system. I managed problems like double bookings or forgotten reservations whilst helping every guest feel at ease while staying with us in our placid Kent countryside. They were porous, but with cheque outs equally engaging as the settling of bills, dealing with the </w:t>
      </w:r>
      <w:r w:rsidR="002141D3" w:rsidRPr="00290961">
        <w:rPr>
          <w:rFonts w:ascii="Arial" w:hAnsi="Arial" w:cs="Arial"/>
        </w:rPr>
        <w:t>last-minute</w:t>
      </w:r>
      <w:r w:rsidRPr="00290961">
        <w:rPr>
          <w:rFonts w:ascii="Arial" w:hAnsi="Arial" w:cs="Arial"/>
        </w:rPr>
        <w:t xml:space="preserve"> requests, and late departures with diplomacy to keep the customers happy. As a part of Conference and Events, I contributed toward the planning and deployment of corporate meetings and weddings, directing attendance sessions for various corporate clients, and putting together </w:t>
      </w:r>
      <w:r w:rsidR="002141D3" w:rsidRPr="00290961">
        <w:rPr>
          <w:rFonts w:ascii="Arial" w:hAnsi="Arial" w:cs="Arial"/>
        </w:rPr>
        <w:t>several types</w:t>
      </w:r>
      <w:r w:rsidRPr="00290961">
        <w:rPr>
          <w:rFonts w:ascii="Arial" w:hAnsi="Arial" w:cs="Arial"/>
        </w:rPr>
        <w:t xml:space="preserve"> of event space, among other tasks to guarantee faultless presentation. One of the 12 meeting rooms that I coordinated a recent business conference in one of, designed to accommodate up to 250 attendees, AV, catering, and the last hangups to allow client expectations to be met.</w:t>
      </w:r>
    </w:p>
    <w:p w14:paraId="5ACE5707" w14:textId="77777777" w:rsidR="00063D7E" w:rsidRDefault="00063D7E" w:rsidP="00290961">
      <w:pPr>
        <w:spacing w:line="360" w:lineRule="auto"/>
        <w:jc w:val="both"/>
        <w:rPr>
          <w:rFonts w:ascii="Arial" w:hAnsi="Arial" w:cs="Arial"/>
          <w:b/>
          <w:bCs/>
        </w:rPr>
      </w:pPr>
    </w:p>
    <w:p w14:paraId="0A4D00FE" w14:textId="77777777" w:rsidR="00063D7E" w:rsidRDefault="00063D7E" w:rsidP="00290961">
      <w:pPr>
        <w:spacing w:line="360" w:lineRule="auto"/>
        <w:jc w:val="both"/>
        <w:rPr>
          <w:rFonts w:ascii="Arial" w:hAnsi="Arial" w:cs="Arial"/>
          <w:b/>
          <w:bCs/>
        </w:rPr>
      </w:pPr>
    </w:p>
    <w:p w14:paraId="54A3B8A7" w14:textId="38ED7FCF" w:rsidR="008029E2" w:rsidRPr="00A849B5" w:rsidRDefault="008029E2" w:rsidP="00290961">
      <w:pPr>
        <w:spacing w:line="360" w:lineRule="auto"/>
        <w:jc w:val="both"/>
        <w:rPr>
          <w:rFonts w:ascii="Arial" w:hAnsi="Arial" w:cs="Arial"/>
          <w:b/>
          <w:bCs/>
        </w:rPr>
      </w:pPr>
      <w:r w:rsidRPr="00A849B5">
        <w:rPr>
          <w:rFonts w:ascii="Arial" w:hAnsi="Arial" w:cs="Arial"/>
          <w:b/>
          <w:bCs/>
        </w:rPr>
        <w:lastRenderedPageBreak/>
        <w:t>Reflective Observation</w:t>
      </w:r>
    </w:p>
    <w:p w14:paraId="27EFCC71" w14:textId="5E11D546" w:rsidR="008029E2" w:rsidRPr="00290961" w:rsidRDefault="008029E2" w:rsidP="00290961">
      <w:pPr>
        <w:spacing w:line="360" w:lineRule="auto"/>
        <w:jc w:val="both"/>
        <w:rPr>
          <w:rFonts w:ascii="Arial" w:hAnsi="Arial" w:cs="Arial"/>
        </w:rPr>
      </w:pPr>
      <w:r w:rsidRPr="00290961">
        <w:rPr>
          <w:rFonts w:ascii="Arial" w:hAnsi="Arial" w:cs="Arial"/>
        </w:rPr>
        <w:t xml:space="preserve"> With the </w:t>
      </w:r>
      <w:r w:rsidR="002141D3" w:rsidRPr="00290961">
        <w:rPr>
          <w:rFonts w:ascii="Arial" w:hAnsi="Arial" w:cs="Arial"/>
        </w:rPr>
        <w:t>high-pressure</w:t>
      </w:r>
      <w:r w:rsidRPr="00290961">
        <w:rPr>
          <w:rFonts w:ascii="Arial" w:hAnsi="Arial" w:cs="Arial"/>
        </w:rPr>
        <w:t xml:space="preserve"> intern of the guest interactions and the technical demands of the systems I was a little nervous, very worried about accuracy, efficiency and the responsibility to know what was going on of a bustling hotel environment. Sometimes those cheque-</w:t>
      </w:r>
      <w:r w:rsidR="002141D3" w:rsidRPr="00290961">
        <w:rPr>
          <w:rFonts w:ascii="Arial" w:hAnsi="Arial" w:cs="Arial"/>
        </w:rPr>
        <w:t>ins</w:t>
      </w:r>
      <w:r w:rsidRPr="00290961">
        <w:rPr>
          <w:rFonts w:ascii="Arial" w:hAnsi="Arial" w:cs="Arial"/>
        </w:rPr>
        <w:t xml:space="preserve"> and events ran perfectly, but I was anxious when that weight landed on me, but I was inspired by how I saw large events like this one, with the conference just running smoothly. But I did find myself stopping occasionally to notice delays between departments; instances when Front Desk would </w:t>
      </w:r>
      <w:r w:rsidR="002141D3" w:rsidRPr="00290961">
        <w:rPr>
          <w:rFonts w:ascii="Arial" w:hAnsi="Arial" w:cs="Arial"/>
        </w:rPr>
        <w:t>lag</w:t>
      </w:r>
      <w:r w:rsidRPr="00290961">
        <w:rPr>
          <w:rFonts w:ascii="Arial" w:hAnsi="Arial" w:cs="Arial"/>
        </w:rPr>
        <w:t xml:space="preserve"> </w:t>
      </w:r>
      <w:r w:rsidR="002141D3">
        <w:rPr>
          <w:rFonts w:ascii="Arial" w:hAnsi="Arial" w:cs="Arial"/>
        </w:rPr>
        <w:t>e</w:t>
      </w:r>
      <w:r w:rsidRPr="00290961">
        <w:rPr>
          <w:rFonts w:ascii="Arial" w:hAnsi="Arial" w:cs="Arial"/>
        </w:rPr>
        <w:t>vents or when guests had to invest extra effort and suffer a bit because there was no connexion between the two.</w:t>
      </w:r>
    </w:p>
    <w:p w14:paraId="3582C280" w14:textId="77777777" w:rsidR="008029E2" w:rsidRPr="00A849B5" w:rsidRDefault="008029E2" w:rsidP="00290961">
      <w:pPr>
        <w:spacing w:line="360" w:lineRule="auto"/>
        <w:jc w:val="both"/>
        <w:rPr>
          <w:rFonts w:ascii="Arial" w:hAnsi="Arial" w:cs="Arial"/>
          <w:b/>
          <w:bCs/>
        </w:rPr>
      </w:pPr>
      <w:r w:rsidRPr="00A849B5">
        <w:rPr>
          <w:rFonts w:ascii="Arial" w:hAnsi="Arial" w:cs="Arial"/>
          <w:b/>
          <w:bCs/>
        </w:rPr>
        <w:t>Abstract Conceptualization</w:t>
      </w:r>
    </w:p>
    <w:p w14:paraId="2EC9AEAC" w14:textId="3B17CFC8" w:rsidR="008029E2" w:rsidRPr="008029E2" w:rsidRDefault="008029E2" w:rsidP="00290961">
      <w:pPr>
        <w:spacing w:line="360" w:lineRule="auto"/>
        <w:jc w:val="both"/>
        <w:rPr>
          <w:rFonts w:ascii="Arial" w:hAnsi="Arial" w:cs="Arial"/>
        </w:rPr>
      </w:pPr>
      <w:r w:rsidRPr="00290961">
        <w:rPr>
          <w:rFonts w:ascii="Arial" w:hAnsi="Arial" w:cs="Arial"/>
        </w:rPr>
        <w:t xml:space="preserve">The experiences also showed how communication, technical skill and teamwork overlap in the administration of hotels. </w:t>
      </w:r>
      <w:r w:rsidR="00B47DEE" w:rsidRPr="00290961">
        <w:rPr>
          <w:rFonts w:ascii="Arial" w:hAnsi="Arial" w:cs="Arial"/>
        </w:rPr>
        <w:t>Trappe</w:t>
      </w:r>
      <w:r w:rsidRPr="00290961">
        <w:rPr>
          <w:rFonts w:ascii="Arial" w:hAnsi="Arial" w:cs="Arial"/>
        </w:rPr>
        <w:t xml:space="preserve"> (</w:t>
      </w:r>
      <w:r w:rsidR="00B47DEE" w:rsidRPr="00290961">
        <w:rPr>
          <w:rFonts w:ascii="Arial" w:hAnsi="Arial" w:cs="Arial"/>
        </w:rPr>
        <w:t>2019</w:t>
      </w:r>
      <w:r w:rsidRPr="00290961">
        <w:rPr>
          <w:rFonts w:ascii="Arial" w:hAnsi="Arial" w:cs="Arial"/>
        </w:rPr>
        <w:t xml:space="preserve">) findings on how Marriott Bonvoy App digitises the experience for guests align with my Front Desk role. Managing Conference and Events was a way to abide with </w:t>
      </w:r>
      <w:r w:rsidR="00430075" w:rsidRPr="00290961">
        <w:rPr>
          <w:rFonts w:ascii="Arial" w:hAnsi="Arial" w:cs="Arial"/>
        </w:rPr>
        <w:t>Casal-Ribeiro et al.</w:t>
      </w:r>
      <w:r w:rsidRPr="00290961">
        <w:rPr>
          <w:rFonts w:ascii="Arial" w:hAnsi="Arial" w:cs="Arial"/>
        </w:rPr>
        <w:t xml:space="preserve"> (202</w:t>
      </w:r>
      <w:r w:rsidR="00430075" w:rsidRPr="00290961">
        <w:rPr>
          <w:rFonts w:ascii="Arial" w:hAnsi="Arial" w:cs="Arial"/>
        </w:rPr>
        <w:t>3</w:t>
      </w:r>
      <w:r w:rsidRPr="00290961">
        <w:rPr>
          <w:rFonts w:ascii="Arial" w:hAnsi="Arial" w:cs="Arial"/>
        </w:rPr>
        <w:t xml:space="preserve">) understanding of the crucial part that stakeholder collaboration plays in hospitality operations as a means of delivering client happiness whilst dealing with the complex logistics. </w:t>
      </w:r>
    </w:p>
    <w:p w14:paraId="078F38DA" w14:textId="77777777" w:rsidR="008029E2" w:rsidRPr="00A849B5" w:rsidRDefault="008029E2" w:rsidP="00290961">
      <w:pPr>
        <w:spacing w:line="360" w:lineRule="auto"/>
        <w:jc w:val="both"/>
        <w:rPr>
          <w:rFonts w:ascii="Arial" w:hAnsi="Arial" w:cs="Arial"/>
          <w:b/>
          <w:bCs/>
        </w:rPr>
      </w:pPr>
      <w:r w:rsidRPr="008029E2">
        <w:rPr>
          <w:rFonts w:ascii="Arial" w:hAnsi="Arial" w:cs="Arial"/>
          <w:b/>
          <w:bCs/>
        </w:rPr>
        <w:t>Active Experimentatio</w:t>
      </w:r>
      <w:r w:rsidRPr="00A849B5">
        <w:rPr>
          <w:rFonts w:ascii="Arial" w:hAnsi="Arial" w:cs="Arial"/>
          <w:b/>
          <w:bCs/>
        </w:rPr>
        <w:t>n</w:t>
      </w:r>
      <w:r w:rsidRPr="008029E2">
        <w:rPr>
          <w:rFonts w:ascii="Arial" w:hAnsi="Arial" w:cs="Arial"/>
          <w:b/>
          <w:bCs/>
        </w:rPr>
        <w:t xml:space="preserve"> </w:t>
      </w:r>
    </w:p>
    <w:p w14:paraId="1FD7EE29" w14:textId="6A6BE276" w:rsidR="008029E2" w:rsidRPr="008029E2" w:rsidRDefault="008029E2" w:rsidP="00290961">
      <w:pPr>
        <w:spacing w:line="360" w:lineRule="auto"/>
        <w:jc w:val="both"/>
        <w:rPr>
          <w:rFonts w:ascii="Arial" w:hAnsi="Arial" w:cs="Arial"/>
        </w:rPr>
      </w:pPr>
      <w:r w:rsidRPr="00290961">
        <w:rPr>
          <w:rFonts w:ascii="Arial" w:hAnsi="Arial" w:cs="Arial"/>
        </w:rPr>
        <w:t xml:space="preserve">These observations inspired me to start suggesting practical solutions to reduce the cheque in delays by pre-empting them using the app itself through digital reminders or simplified communication protocols </w:t>
      </w:r>
      <w:r w:rsidR="002141D3" w:rsidRPr="00290961">
        <w:rPr>
          <w:rFonts w:ascii="Arial" w:hAnsi="Arial" w:cs="Arial"/>
        </w:rPr>
        <w:t>that would</w:t>
      </w:r>
      <w:r w:rsidRPr="00290961">
        <w:rPr>
          <w:rFonts w:ascii="Arial" w:hAnsi="Arial" w:cs="Arial"/>
        </w:rPr>
        <w:t xml:space="preserve"> be implemented when an event takes place such as shared digital platform for real time communication updates. These initiatives improved my understanding in innovation and leadership which put me in </w:t>
      </w:r>
      <w:r w:rsidR="002141D3" w:rsidRPr="00290961">
        <w:rPr>
          <w:rFonts w:ascii="Arial" w:hAnsi="Arial" w:cs="Arial"/>
        </w:rPr>
        <w:t>advantageous position</w:t>
      </w:r>
      <w:r w:rsidRPr="00290961">
        <w:rPr>
          <w:rFonts w:ascii="Arial" w:hAnsi="Arial" w:cs="Arial"/>
        </w:rPr>
        <w:t xml:space="preserve"> to continue as a hotel administrator in future challenges</w:t>
      </w:r>
      <w:r w:rsidRPr="008029E2">
        <w:rPr>
          <w:rFonts w:ascii="Arial" w:hAnsi="Arial" w:cs="Arial"/>
        </w:rPr>
        <w:t>.</w:t>
      </w:r>
    </w:p>
    <w:p w14:paraId="7052C0C5" w14:textId="77777777" w:rsidR="0096748D" w:rsidRPr="00290961" w:rsidRDefault="008029E2" w:rsidP="00290961">
      <w:pPr>
        <w:spacing w:line="360" w:lineRule="auto"/>
        <w:jc w:val="both"/>
        <w:rPr>
          <w:rFonts w:ascii="Arial" w:hAnsi="Arial" w:cs="Arial"/>
          <w:b/>
          <w:bCs/>
        </w:rPr>
      </w:pPr>
      <w:r w:rsidRPr="008029E2">
        <w:rPr>
          <w:rFonts w:ascii="Arial" w:hAnsi="Arial" w:cs="Arial"/>
          <w:b/>
          <w:bCs/>
        </w:rPr>
        <w:t>Analysis of Work-Based Skills</w:t>
      </w:r>
    </w:p>
    <w:p w14:paraId="3DFDB93F" w14:textId="65BB4A35" w:rsidR="008029E2" w:rsidRPr="008029E2" w:rsidRDefault="008029E2" w:rsidP="00290961">
      <w:pPr>
        <w:spacing w:line="360" w:lineRule="auto"/>
        <w:jc w:val="both"/>
        <w:rPr>
          <w:rFonts w:ascii="Arial" w:hAnsi="Arial" w:cs="Arial"/>
        </w:rPr>
      </w:pPr>
      <w:r w:rsidRPr="00290961">
        <w:rPr>
          <w:rFonts w:ascii="Arial" w:hAnsi="Arial" w:cs="Arial"/>
        </w:rPr>
        <w:t xml:space="preserve">Tudor Park’s operation helped my hone certain skills related to hotel administration, the performance of which are supported by Tudor Park’s operation. When I shifted to Front Desk, communication was the top priority—eyes lined up beside my guests, policies clarified, billing errors </w:t>
      </w:r>
      <w:r w:rsidR="002141D3" w:rsidRPr="00290961">
        <w:rPr>
          <w:rFonts w:ascii="Arial" w:hAnsi="Arial" w:cs="Arial"/>
        </w:rPr>
        <w:t>solved,</w:t>
      </w:r>
      <w:r w:rsidRPr="00290961">
        <w:rPr>
          <w:rFonts w:ascii="Arial" w:hAnsi="Arial" w:cs="Arial"/>
        </w:rPr>
        <w:t xml:space="preserve"> and I ensured satisfaction in what was written in the hotel’s conscience of ‘peaceful oasis’ experience. This echoes with </w:t>
      </w:r>
      <w:r w:rsidR="002529AE" w:rsidRPr="00290961">
        <w:rPr>
          <w:rFonts w:ascii="Arial" w:hAnsi="Arial" w:cs="Arial"/>
        </w:rPr>
        <w:t xml:space="preserve">Olorunsola et </w:t>
      </w:r>
      <w:r w:rsidR="002529AE" w:rsidRPr="00290961">
        <w:rPr>
          <w:rFonts w:ascii="Arial" w:hAnsi="Arial" w:cs="Arial"/>
        </w:rPr>
        <w:lastRenderedPageBreak/>
        <w:t>al.</w:t>
      </w:r>
      <w:r w:rsidRPr="00290961">
        <w:rPr>
          <w:rFonts w:ascii="Arial" w:hAnsi="Arial" w:cs="Arial"/>
        </w:rPr>
        <w:t xml:space="preserve"> (202</w:t>
      </w:r>
      <w:r w:rsidR="002529AE" w:rsidRPr="00290961">
        <w:rPr>
          <w:rFonts w:ascii="Arial" w:hAnsi="Arial" w:cs="Arial"/>
        </w:rPr>
        <w:t>2</w:t>
      </w:r>
      <w:r w:rsidRPr="00290961">
        <w:rPr>
          <w:rFonts w:ascii="Arial" w:hAnsi="Arial" w:cs="Arial"/>
        </w:rPr>
        <w:t>)’s research on the type of guest centric communication in frontline hospitality roles. At Conference and Events, there was a lot of teamwork with catering</w:t>
      </w:r>
      <w:r w:rsidR="002529AE" w:rsidRPr="00290961">
        <w:rPr>
          <w:rFonts w:ascii="Arial" w:hAnsi="Arial" w:cs="Arial"/>
        </w:rPr>
        <w:t xml:space="preserve"> </w:t>
      </w:r>
      <w:r w:rsidRPr="00290961">
        <w:rPr>
          <w:rFonts w:ascii="Arial" w:hAnsi="Arial" w:cs="Arial"/>
        </w:rPr>
        <w:t xml:space="preserve">and managers to have flawless events, as the emphasis from </w:t>
      </w:r>
      <w:r w:rsidR="002529AE" w:rsidRPr="00290961">
        <w:rPr>
          <w:rFonts w:ascii="Arial" w:hAnsi="Arial" w:cs="Arial"/>
        </w:rPr>
        <w:t>Bladen et al.</w:t>
      </w:r>
      <w:r w:rsidRPr="00290961">
        <w:rPr>
          <w:rFonts w:ascii="Arial" w:hAnsi="Arial" w:cs="Arial"/>
        </w:rPr>
        <w:t xml:space="preserve"> (202</w:t>
      </w:r>
      <w:r w:rsidR="002529AE" w:rsidRPr="00290961">
        <w:rPr>
          <w:rFonts w:ascii="Arial" w:hAnsi="Arial" w:cs="Arial"/>
        </w:rPr>
        <w:t>2</w:t>
      </w:r>
      <w:r w:rsidRPr="00290961">
        <w:rPr>
          <w:rFonts w:ascii="Arial" w:hAnsi="Arial" w:cs="Arial"/>
        </w:rPr>
        <w:t xml:space="preserve">) is on cross functional coordination. Both areas required the task management: ensuring efficiency when managing cheque in queues or event timelines, supported by </w:t>
      </w:r>
      <w:r w:rsidR="00430075" w:rsidRPr="00290961">
        <w:rPr>
          <w:rFonts w:ascii="Arial" w:hAnsi="Arial" w:cs="Arial"/>
        </w:rPr>
        <w:t>Barreto and Mayya</w:t>
      </w:r>
      <w:r w:rsidRPr="00290961">
        <w:rPr>
          <w:rFonts w:ascii="Arial" w:hAnsi="Arial" w:cs="Arial"/>
        </w:rPr>
        <w:t xml:space="preserve"> (202</w:t>
      </w:r>
      <w:r w:rsidR="00430075" w:rsidRPr="00290961">
        <w:rPr>
          <w:rFonts w:ascii="Arial" w:hAnsi="Arial" w:cs="Arial"/>
        </w:rPr>
        <w:t>3</w:t>
      </w:r>
      <w:r w:rsidRPr="00290961">
        <w:rPr>
          <w:rFonts w:ascii="Arial" w:hAnsi="Arial" w:cs="Arial"/>
        </w:rPr>
        <w:t xml:space="preserve">)’s studies on operational agility. As per the Marriott Bonvoy App website overview of digital cheque in and event planning tools, </w:t>
      </w:r>
      <w:r w:rsidR="002141D3" w:rsidRPr="00290961">
        <w:rPr>
          <w:rFonts w:ascii="Arial" w:hAnsi="Arial" w:cs="Arial"/>
        </w:rPr>
        <w:t>I am</w:t>
      </w:r>
      <w:r w:rsidRPr="00290961">
        <w:rPr>
          <w:rFonts w:ascii="Arial" w:hAnsi="Arial" w:cs="Arial"/>
        </w:rPr>
        <w:t xml:space="preserve"> technically very much on the same page as what the hotel focuses on in modern amenities; namely, their technology. According to the set of skills provided (which are based on recent scholarship) are invaluable for perfecting superior guest experiences and operational excellence at Tudor Park</w:t>
      </w:r>
      <w:r w:rsidRPr="008029E2">
        <w:rPr>
          <w:rFonts w:ascii="Arial" w:hAnsi="Arial" w:cs="Arial"/>
        </w:rPr>
        <w:t>.</w:t>
      </w:r>
    </w:p>
    <w:p w14:paraId="47E5FEC6" w14:textId="31BA42B3" w:rsidR="008029E2" w:rsidRPr="008029E2" w:rsidRDefault="008029E2" w:rsidP="00290961">
      <w:pPr>
        <w:spacing w:line="360" w:lineRule="auto"/>
        <w:jc w:val="both"/>
        <w:rPr>
          <w:rFonts w:ascii="Arial" w:hAnsi="Arial" w:cs="Arial"/>
        </w:rPr>
      </w:pPr>
      <w:r w:rsidRPr="008029E2">
        <w:rPr>
          <w:rFonts w:ascii="Arial" w:hAnsi="Arial" w:cs="Arial"/>
          <w:b/>
          <w:bCs/>
        </w:rPr>
        <w:t>Reflection on Organisational Issues</w:t>
      </w:r>
    </w:p>
    <w:p w14:paraId="278BC6C9" w14:textId="77777777" w:rsidR="008029E2" w:rsidRPr="00A849B5" w:rsidRDefault="008029E2" w:rsidP="00290961">
      <w:pPr>
        <w:spacing w:line="360" w:lineRule="auto"/>
        <w:jc w:val="both"/>
        <w:rPr>
          <w:rFonts w:ascii="Arial" w:hAnsi="Arial" w:cs="Arial"/>
          <w:b/>
          <w:bCs/>
        </w:rPr>
      </w:pPr>
      <w:r w:rsidRPr="00A849B5">
        <w:rPr>
          <w:rFonts w:ascii="Arial" w:hAnsi="Arial" w:cs="Arial"/>
          <w:b/>
          <w:bCs/>
        </w:rPr>
        <w:t>Concrete Experience</w:t>
      </w:r>
    </w:p>
    <w:p w14:paraId="3855DEFE" w14:textId="481ABE25" w:rsidR="008029E2" w:rsidRPr="00290961" w:rsidRDefault="008029E2" w:rsidP="00290961">
      <w:pPr>
        <w:spacing w:line="360" w:lineRule="auto"/>
        <w:jc w:val="both"/>
        <w:rPr>
          <w:rFonts w:ascii="Arial" w:hAnsi="Arial" w:cs="Arial"/>
        </w:rPr>
      </w:pPr>
      <w:r w:rsidRPr="00290961">
        <w:rPr>
          <w:rFonts w:ascii="Arial" w:hAnsi="Arial" w:cs="Arial"/>
        </w:rPr>
        <w:t xml:space="preserve">During a large conference, we faced a big challenge when the Front Desk </w:t>
      </w:r>
      <w:r w:rsidR="002141D3" w:rsidRPr="00290961">
        <w:rPr>
          <w:rFonts w:ascii="Arial" w:hAnsi="Arial" w:cs="Arial"/>
        </w:rPr>
        <w:t>was not</w:t>
      </w:r>
      <w:r w:rsidRPr="00290961">
        <w:rPr>
          <w:rFonts w:ascii="Arial" w:hAnsi="Arial" w:cs="Arial"/>
        </w:rPr>
        <w:t xml:space="preserve"> notified of a sudden increase in number of attendees and consequently room assignments and cheque in delays caused the conference to detour from the </w:t>
      </w:r>
      <w:r w:rsidR="002141D3" w:rsidRPr="00290961">
        <w:rPr>
          <w:rFonts w:ascii="Arial" w:hAnsi="Arial" w:cs="Arial"/>
        </w:rPr>
        <w:t>program</w:t>
      </w:r>
      <w:r w:rsidRPr="00290961">
        <w:rPr>
          <w:rFonts w:ascii="Arial" w:hAnsi="Arial" w:cs="Arial"/>
        </w:rPr>
        <w:t>.</w:t>
      </w:r>
    </w:p>
    <w:p w14:paraId="5158852C" w14:textId="77777777" w:rsidR="008029E2" w:rsidRPr="00A849B5" w:rsidRDefault="008029E2" w:rsidP="00290961">
      <w:pPr>
        <w:spacing w:line="360" w:lineRule="auto"/>
        <w:jc w:val="both"/>
        <w:rPr>
          <w:rFonts w:ascii="Arial" w:hAnsi="Arial" w:cs="Arial"/>
          <w:b/>
          <w:bCs/>
        </w:rPr>
      </w:pPr>
      <w:r w:rsidRPr="00A849B5">
        <w:rPr>
          <w:rFonts w:ascii="Arial" w:hAnsi="Arial" w:cs="Arial"/>
          <w:b/>
          <w:bCs/>
        </w:rPr>
        <w:t>Reflective Observation</w:t>
      </w:r>
    </w:p>
    <w:p w14:paraId="4BF9CD17" w14:textId="098B4AE8" w:rsidR="008029E2" w:rsidRPr="00290961" w:rsidRDefault="008029E2" w:rsidP="00290961">
      <w:pPr>
        <w:spacing w:line="360" w:lineRule="auto"/>
        <w:jc w:val="both"/>
        <w:rPr>
          <w:rFonts w:ascii="Arial" w:hAnsi="Arial" w:cs="Arial"/>
        </w:rPr>
      </w:pPr>
      <w:r w:rsidRPr="00290961">
        <w:rPr>
          <w:rFonts w:ascii="Arial" w:hAnsi="Arial" w:cs="Arial"/>
        </w:rPr>
        <w:t xml:space="preserve">I was nervous about guest’s frustrations and hotel’s stress on </w:t>
      </w:r>
      <w:r w:rsidR="002141D3" w:rsidRPr="00290961">
        <w:rPr>
          <w:rFonts w:ascii="Arial" w:hAnsi="Arial" w:cs="Arial"/>
        </w:rPr>
        <w:t>staff,</w:t>
      </w:r>
      <w:r w:rsidRPr="00290961">
        <w:rPr>
          <w:rFonts w:ascii="Arial" w:hAnsi="Arial" w:cs="Arial"/>
        </w:rPr>
        <w:t xml:space="preserve"> but I was also interested in the systemic improvements I heard about given hotel’s otherwise smooth operations in event spaces and front desk services.</w:t>
      </w:r>
    </w:p>
    <w:p w14:paraId="493DB89B" w14:textId="77777777" w:rsidR="008029E2" w:rsidRPr="00A849B5" w:rsidRDefault="008029E2" w:rsidP="00290961">
      <w:pPr>
        <w:spacing w:line="360" w:lineRule="auto"/>
        <w:jc w:val="both"/>
        <w:rPr>
          <w:rFonts w:ascii="Arial" w:hAnsi="Arial" w:cs="Arial"/>
          <w:b/>
          <w:bCs/>
        </w:rPr>
      </w:pPr>
      <w:r w:rsidRPr="00A849B5">
        <w:rPr>
          <w:rFonts w:ascii="Arial" w:hAnsi="Arial" w:cs="Arial"/>
          <w:b/>
          <w:bCs/>
        </w:rPr>
        <w:t>Abstract Conceptualization</w:t>
      </w:r>
    </w:p>
    <w:p w14:paraId="5FDFF690" w14:textId="32472A4C" w:rsidR="008029E2" w:rsidRPr="00290961" w:rsidRDefault="008029E2" w:rsidP="00290961">
      <w:pPr>
        <w:spacing w:line="360" w:lineRule="auto"/>
        <w:jc w:val="both"/>
        <w:rPr>
          <w:rFonts w:ascii="Arial" w:hAnsi="Arial" w:cs="Arial"/>
        </w:rPr>
      </w:pPr>
      <w:r w:rsidRPr="00290961">
        <w:rPr>
          <w:rFonts w:ascii="Arial" w:hAnsi="Arial" w:cs="Arial"/>
        </w:rPr>
        <w:t xml:space="preserve">This is one thing that underlined the need for interdepartmental </w:t>
      </w:r>
      <w:r w:rsidR="00216094" w:rsidRPr="00290961">
        <w:rPr>
          <w:rFonts w:ascii="Arial" w:hAnsi="Arial" w:cs="Arial"/>
        </w:rPr>
        <w:t>(Huertas et al., 2022)</w:t>
      </w:r>
      <w:r w:rsidRPr="00290961">
        <w:rPr>
          <w:rFonts w:ascii="Arial" w:hAnsi="Arial" w:cs="Arial"/>
        </w:rPr>
        <w:t xml:space="preserve">. Such disruptions could have been prevented by implementing a centralised digital dashboard, as suggested by </w:t>
      </w:r>
      <w:r w:rsidR="002529AE" w:rsidRPr="00290961">
        <w:rPr>
          <w:rFonts w:ascii="Arial" w:hAnsi="Arial" w:cs="Arial"/>
        </w:rPr>
        <w:t>Giannoukou’s</w:t>
      </w:r>
      <w:r w:rsidRPr="00290961">
        <w:rPr>
          <w:rFonts w:ascii="Arial" w:hAnsi="Arial" w:cs="Arial"/>
        </w:rPr>
        <w:t xml:space="preserve"> (202</w:t>
      </w:r>
      <w:r w:rsidR="002529AE" w:rsidRPr="00290961">
        <w:rPr>
          <w:rFonts w:ascii="Arial" w:hAnsi="Arial" w:cs="Arial"/>
        </w:rPr>
        <w:t>4</w:t>
      </w:r>
      <w:r w:rsidRPr="00290961">
        <w:rPr>
          <w:rFonts w:ascii="Arial" w:hAnsi="Arial" w:cs="Arial"/>
        </w:rPr>
        <w:t>) recent study of the event management systems. Identifying the gap was enhanced by my role in completing this project and the link made between this and my academic understanding of organisational theory.</w:t>
      </w:r>
    </w:p>
    <w:p w14:paraId="2E02CD80" w14:textId="77777777" w:rsidR="008029E2" w:rsidRPr="00A849B5" w:rsidRDefault="008029E2" w:rsidP="00290961">
      <w:pPr>
        <w:spacing w:line="360" w:lineRule="auto"/>
        <w:jc w:val="both"/>
        <w:rPr>
          <w:rFonts w:ascii="Arial" w:hAnsi="Arial" w:cs="Arial"/>
          <w:b/>
          <w:bCs/>
        </w:rPr>
      </w:pPr>
      <w:r w:rsidRPr="00A849B5">
        <w:rPr>
          <w:rFonts w:ascii="Arial" w:hAnsi="Arial" w:cs="Arial"/>
          <w:b/>
          <w:bCs/>
        </w:rPr>
        <w:t>Active Experimentation</w:t>
      </w:r>
    </w:p>
    <w:p w14:paraId="3F3C5403" w14:textId="77777777" w:rsidR="008029E2" w:rsidRPr="00290961" w:rsidRDefault="008029E2" w:rsidP="00290961">
      <w:pPr>
        <w:spacing w:line="360" w:lineRule="auto"/>
        <w:jc w:val="both"/>
        <w:rPr>
          <w:rFonts w:ascii="Arial" w:hAnsi="Arial" w:cs="Arial"/>
        </w:rPr>
      </w:pPr>
      <w:r w:rsidRPr="00290961">
        <w:rPr>
          <w:rFonts w:ascii="Arial" w:hAnsi="Arial" w:cs="Arial"/>
        </w:rPr>
        <w:lastRenderedPageBreak/>
        <w:t>During subsequent events, the team piloted a trial of digital communication between departments that I proposed through real time update. This had improved coordination and took me to a place to prepare me to drive change as a future manager.</w:t>
      </w:r>
    </w:p>
    <w:p w14:paraId="296C79B8" w14:textId="77777777" w:rsidR="00290961" w:rsidRDefault="008029E2" w:rsidP="00290961">
      <w:pPr>
        <w:spacing w:line="360" w:lineRule="auto"/>
        <w:jc w:val="both"/>
        <w:rPr>
          <w:rFonts w:ascii="Arial" w:hAnsi="Arial" w:cs="Arial"/>
        </w:rPr>
      </w:pPr>
      <w:r w:rsidRPr="008029E2">
        <w:rPr>
          <w:rFonts w:ascii="Arial" w:hAnsi="Arial" w:cs="Arial"/>
          <w:b/>
          <w:bCs/>
        </w:rPr>
        <w:t>Conclusion and Action Plan</w:t>
      </w:r>
    </w:p>
    <w:p w14:paraId="7248F324" w14:textId="30257E56" w:rsidR="008029E2" w:rsidRPr="008029E2" w:rsidRDefault="008029E2" w:rsidP="00290961">
      <w:pPr>
        <w:spacing w:line="360" w:lineRule="auto"/>
        <w:jc w:val="both"/>
        <w:rPr>
          <w:rFonts w:ascii="Arial" w:hAnsi="Arial" w:cs="Arial"/>
        </w:rPr>
      </w:pPr>
      <w:r w:rsidRPr="00290961">
        <w:rPr>
          <w:rFonts w:ascii="Arial" w:hAnsi="Arial" w:cs="Arial"/>
        </w:rPr>
        <w:t xml:space="preserve">This worked at Tudor Park to transform my thoughts of hotel administration where till that moment, the curriculum was solely on theory minus the technical tools such as Marriott </w:t>
      </w:r>
      <w:r w:rsidR="00430075" w:rsidRPr="00290961">
        <w:rPr>
          <w:rFonts w:ascii="Arial" w:hAnsi="Arial" w:cs="Arial"/>
        </w:rPr>
        <w:t>Bonvoy</w:t>
      </w:r>
      <w:r w:rsidRPr="00290961">
        <w:rPr>
          <w:rFonts w:ascii="Arial" w:hAnsi="Arial" w:cs="Arial"/>
        </w:rPr>
        <w:t xml:space="preserve"> app or the particular platform targeted at managing the rooms but at this stage, I was learning my way around using these tools from online tutorials whereby the technology, a very important part of the business world is getting more simplified, and it is very important, especially in the days of automation. On a deeper professional aspect, I will be aiming to learn more on hospitality technology while I go for advance training, attending leadership seminars about the team dynamics to improve collaboration, and looking for even more event management roles to perfect myself. These are the steps that I can follow based on recent research that will get me there to the goal of managing a premiere hotel where good service is ensured at Tudor Park.</w:t>
      </w:r>
    </w:p>
    <w:p w14:paraId="73A4B1E6" w14:textId="77777777" w:rsidR="008029E2" w:rsidRPr="008029E2" w:rsidRDefault="008029E2" w:rsidP="00290961">
      <w:pPr>
        <w:spacing w:line="360" w:lineRule="auto"/>
        <w:jc w:val="both"/>
        <w:rPr>
          <w:rFonts w:ascii="Arial" w:hAnsi="Arial" w:cs="Arial"/>
        </w:rPr>
      </w:pPr>
      <w:r w:rsidRPr="008029E2">
        <w:rPr>
          <w:rFonts w:ascii="Arial" w:hAnsi="Arial" w:cs="Arial"/>
        </w:rPr>
        <w:br/>
      </w:r>
    </w:p>
    <w:p w14:paraId="24518FC7" w14:textId="77777777" w:rsidR="0096748D" w:rsidRPr="00290961" w:rsidRDefault="0096748D" w:rsidP="00290961">
      <w:pPr>
        <w:spacing w:line="360" w:lineRule="auto"/>
        <w:jc w:val="both"/>
        <w:rPr>
          <w:rFonts w:ascii="Arial" w:hAnsi="Arial" w:cs="Arial"/>
          <w:b/>
          <w:bCs/>
        </w:rPr>
      </w:pPr>
      <w:r w:rsidRPr="00290961">
        <w:rPr>
          <w:rFonts w:ascii="Arial" w:hAnsi="Arial" w:cs="Arial"/>
          <w:b/>
          <w:bCs/>
        </w:rPr>
        <w:br w:type="page"/>
      </w:r>
    </w:p>
    <w:p w14:paraId="4BDDC005" w14:textId="77777777" w:rsidR="004F7CCD" w:rsidRDefault="008029E2" w:rsidP="00290961">
      <w:pPr>
        <w:spacing w:line="360" w:lineRule="auto"/>
        <w:jc w:val="both"/>
        <w:rPr>
          <w:rFonts w:ascii="Arial" w:hAnsi="Arial" w:cs="Arial"/>
        </w:rPr>
      </w:pPr>
      <w:r w:rsidRPr="008029E2">
        <w:rPr>
          <w:rFonts w:ascii="Arial" w:hAnsi="Arial" w:cs="Arial"/>
          <w:b/>
          <w:bCs/>
        </w:rPr>
        <w:lastRenderedPageBreak/>
        <w:t>Reference List</w:t>
      </w:r>
    </w:p>
    <w:p w14:paraId="39F6AF61" w14:textId="77777777" w:rsidR="00D37695" w:rsidRPr="00290961" w:rsidRDefault="00D37695" w:rsidP="00290961">
      <w:pPr>
        <w:spacing w:line="360" w:lineRule="auto"/>
        <w:jc w:val="both"/>
        <w:rPr>
          <w:rFonts w:ascii="Arial" w:hAnsi="Arial" w:cs="Arial"/>
        </w:rPr>
      </w:pPr>
      <w:r w:rsidRPr="00430075">
        <w:rPr>
          <w:rFonts w:ascii="Arial" w:hAnsi="Arial" w:cs="Arial"/>
        </w:rPr>
        <w:t xml:space="preserve">Barreto, N., &amp; Mayya, S. (2023). A Systematic review on training and development in the hotel industry. </w:t>
      </w:r>
      <w:r w:rsidRPr="00430075">
        <w:rPr>
          <w:rFonts w:ascii="Arial" w:hAnsi="Arial" w:cs="Arial"/>
          <w:i/>
          <w:iCs/>
        </w:rPr>
        <w:t>International Journal of Management Technology and Social Sciences</w:t>
      </w:r>
      <w:r w:rsidRPr="00430075">
        <w:rPr>
          <w:rFonts w:ascii="Arial" w:hAnsi="Arial" w:cs="Arial"/>
        </w:rPr>
        <w:t>, 22–52. https://doi.org/10.47992/ijmts.2581.6012.0268</w:t>
      </w:r>
    </w:p>
    <w:p w14:paraId="47B2F7CD" w14:textId="77777777" w:rsidR="00D37695" w:rsidRPr="00A264EB" w:rsidRDefault="00D37695" w:rsidP="00290961">
      <w:pPr>
        <w:spacing w:line="360" w:lineRule="auto"/>
        <w:jc w:val="both"/>
        <w:rPr>
          <w:rFonts w:ascii="Arial" w:hAnsi="Arial" w:cs="Arial"/>
          <w:lang w:val="fr-BE"/>
        </w:rPr>
      </w:pPr>
      <w:r w:rsidRPr="002529AE">
        <w:rPr>
          <w:rFonts w:ascii="Arial" w:hAnsi="Arial" w:cs="Arial"/>
        </w:rPr>
        <w:t xml:space="preserve">Bladen, C., Wilde, N., Kennell, J., &amp; Abson, E. (2022). </w:t>
      </w:r>
      <w:r w:rsidRPr="00A264EB">
        <w:rPr>
          <w:rFonts w:ascii="Arial" w:hAnsi="Arial" w:cs="Arial"/>
          <w:i/>
          <w:iCs/>
          <w:lang w:val="fr-BE"/>
        </w:rPr>
        <w:t>Events management</w:t>
      </w:r>
      <w:r w:rsidRPr="00A264EB">
        <w:rPr>
          <w:rFonts w:ascii="Arial" w:hAnsi="Arial" w:cs="Arial"/>
          <w:lang w:val="fr-BE"/>
        </w:rPr>
        <w:t>. https://doi.org/10.4324/9781003102878</w:t>
      </w:r>
    </w:p>
    <w:p w14:paraId="37D9576E" w14:textId="77777777" w:rsidR="00D37695" w:rsidRPr="00290961" w:rsidRDefault="00D37695" w:rsidP="00290961">
      <w:pPr>
        <w:spacing w:line="360" w:lineRule="auto"/>
        <w:jc w:val="both"/>
        <w:rPr>
          <w:rFonts w:ascii="Arial" w:hAnsi="Arial" w:cs="Arial"/>
        </w:rPr>
      </w:pPr>
      <w:r w:rsidRPr="00A264EB">
        <w:rPr>
          <w:rFonts w:ascii="Arial" w:hAnsi="Arial" w:cs="Arial"/>
          <w:lang w:val="fr-BE"/>
        </w:rPr>
        <w:t xml:space="preserve">Casal-Ribeiro, M., Boavida-Portugal, I., Peres, R., &amp; Seabra, C. (2023). </w:t>
      </w:r>
      <w:r w:rsidRPr="00290961">
        <w:rPr>
          <w:rFonts w:ascii="Arial" w:hAnsi="Arial" w:cs="Arial"/>
        </w:rPr>
        <w:t>Review of crisis management frameworks in tourism and hospitality: A meta-analysis approach. Sustainability, 15(15), 12047.</w:t>
      </w:r>
    </w:p>
    <w:p w14:paraId="27FBD647" w14:textId="77777777" w:rsidR="00D37695" w:rsidRPr="00430075" w:rsidRDefault="00D37695" w:rsidP="00290961">
      <w:pPr>
        <w:spacing w:line="360" w:lineRule="auto"/>
        <w:jc w:val="both"/>
        <w:rPr>
          <w:rFonts w:ascii="Arial" w:hAnsi="Arial" w:cs="Arial"/>
        </w:rPr>
      </w:pPr>
      <w:r w:rsidRPr="00430075">
        <w:rPr>
          <w:rFonts w:ascii="Arial" w:hAnsi="Arial" w:cs="Arial"/>
        </w:rPr>
        <w:t xml:space="preserve">Giannoukou, I. (2024). Revolutionizing Hospitality: Strategic integration of innovation management embracing technological innovation for enhanced customer experiences. </w:t>
      </w:r>
      <w:r w:rsidRPr="00430075">
        <w:rPr>
          <w:rFonts w:ascii="Arial" w:hAnsi="Arial" w:cs="Arial"/>
          <w:i/>
          <w:iCs/>
        </w:rPr>
        <w:t>Technium Business and Management</w:t>
      </w:r>
      <w:r w:rsidRPr="00430075">
        <w:rPr>
          <w:rFonts w:ascii="Arial" w:hAnsi="Arial" w:cs="Arial"/>
        </w:rPr>
        <w:t xml:space="preserve">, </w:t>
      </w:r>
      <w:r w:rsidRPr="00430075">
        <w:rPr>
          <w:rFonts w:ascii="Arial" w:hAnsi="Arial" w:cs="Arial"/>
          <w:i/>
          <w:iCs/>
        </w:rPr>
        <w:t>7</w:t>
      </w:r>
      <w:r w:rsidRPr="00430075">
        <w:rPr>
          <w:rFonts w:ascii="Arial" w:hAnsi="Arial" w:cs="Arial"/>
        </w:rPr>
        <w:t>, 24–39. https://doi.org/10.47577/business.v7i.10585</w:t>
      </w:r>
    </w:p>
    <w:p w14:paraId="035827EE" w14:textId="77777777" w:rsidR="00D37695" w:rsidRPr="00290961" w:rsidRDefault="00D37695" w:rsidP="00290961">
      <w:pPr>
        <w:spacing w:line="360" w:lineRule="auto"/>
        <w:jc w:val="both"/>
        <w:rPr>
          <w:rFonts w:ascii="Arial" w:hAnsi="Arial" w:cs="Arial"/>
        </w:rPr>
      </w:pPr>
      <w:r w:rsidRPr="00A264EB">
        <w:rPr>
          <w:rFonts w:ascii="Arial" w:hAnsi="Arial" w:cs="Arial"/>
        </w:rPr>
        <w:t xml:space="preserve">Huertas-Valdivia, I., González-Torres, T., &amp; Nájera-Sánchez, J. (2022). </w:t>
      </w:r>
      <w:r w:rsidRPr="00216094">
        <w:rPr>
          <w:rFonts w:ascii="Arial" w:hAnsi="Arial" w:cs="Arial"/>
        </w:rPr>
        <w:t xml:space="preserve">Contemporary leadership in hospitality: a review and research agenda. </w:t>
      </w:r>
      <w:r w:rsidRPr="00216094">
        <w:rPr>
          <w:rFonts w:ascii="Arial" w:hAnsi="Arial" w:cs="Arial"/>
          <w:i/>
          <w:iCs/>
        </w:rPr>
        <w:t>International Journal of Contemporary Hospitality Management</w:t>
      </w:r>
      <w:r w:rsidRPr="00216094">
        <w:rPr>
          <w:rFonts w:ascii="Arial" w:hAnsi="Arial" w:cs="Arial"/>
        </w:rPr>
        <w:t xml:space="preserve">, </w:t>
      </w:r>
      <w:r w:rsidRPr="00216094">
        <w:rPr>
          <w:rFonts w:ascii="Arial" w:hAnsi="Arial" w:cs="Arial"/>
          <w:i/>
          <w:iCs/>
        </w:rPr>
        <w:t>34</w:t>
      </w:r>
      <w:r w:rsidRPr="00216094">
        <w:rPr>
          <w:rFonts w:ascii="Arial" w:hAnsi="Arial" w:cs="Arial"/>
        </w:rPr>
        <w:t>(6), 2399–2422. https://doi.org/10.1108/ijchm-05-2021-0658</w:t>
      </w:r>
    </w:p>
    <w:p w14:paraId="68008989" w14:textId="77777777" w:rsidR="00D37695" w:rsidRPr="00290961" w:rsidRDefault="00D37695" w:rsidP="00290961">
      <w:pPr>
        <w:spacing w:line="360" w:lineRule="auto"/>
        <w:jc w:val="both"/>
        <w:rPr>
          <w:rFonts w:ascii="Arial" w:hAnsi="Arial" w:cs="Arial"/>
        </w:rPr>
      </w:pPr>
      <w:r w:rsidRPr="008029E2">
        <w:rPr>
          <w:rFonts w:ascii="Arial" w:hAnsi="Arial" w:cs="Arial"/>
        </w:rPr>
        <w:t xml:space="preserve">Kolb, D.A. (1984) </w:t>
      </w:r>
      <w:r w:rsidRPr="008029E2">
        <w:rPr>
          <w:rFonts w:ascii="Arial" w:hAnsi="Arial" w:cs="Arial"/>
          <w:i/>
          <w:iCs/>
        </w:rPr>
        <w:t>Experiential Learning: Experience as the Source of Learning and Development</w:t>
      </w:r>
      <w:r w:rsidRPr="008029E2">
        <w:rPr>
          <w:rFonts w:ascii="Arial" w:hAnsi="Arial" w:cs="Arial"/>
        </w:rPr>
        <w:t>. Englewood Cliffs, NJ: Prentice Hall.</w:t>
      </w:r>
    </w:p>
    <w:p w14:paraId="77A92FD2" w14:textId="77777777" w:rsidR="00D37695" w:rsidRPr="00290961" w:rsidRDefault="00D37695" w:rsidP="00290961">
      <w:pPr>
        <w:spacing w:line="360" w:lineRule="auto"/>
        <w:jc w:val="both"/>
        <w:rPr>
          <w:rFonts w:ascii="Arial" w:hAnsi="Arial" w:cs="Arial"/>
        </w:rPr>
      </w:pPr>
      <w:r w:rsidRPr="00A264EB">
        <w:rPr>
          <w:rFonts w:ascii="Arial" w:hAnsi="Arial" w:cs="Arial"/>
        </w:rPr>
        <w:t xml:space="preserve">Olorunsola, V. O., Saydam, M. B., Arasli, H., &amp; Sulu, D. (2022). </w:t>
      </w:r>
      <w:r w:rsidRPr="002529AE">
        <w:rPr>
          <w:rFonts w:ascii="Arial" w:hAnsi="Arial" w:cs="Arial"/>
        </w:rPr>
        <w:t xml:space="preserve">Guest service experience in eco-centric hotels: a content analysis. </w:t>
      </w:r>
      <w:r w:rsidRPr="002529AE">
        <w:rPr>
          <w:rFonts w:ascii="Arial" w:hAnsi="Arial" w:cs="Arial"/>
          <w:i/>
          <w:iCs/>
        </w:rPr>
        <w:t>International Hospitality Review</w:t>
      </w:r>
      <w:r w:rsidRPr="002529AE">
        <w:rPr>
          <w:rFonts w:ascii="Arial" w:hAnsi="Arial" w:cs="Arial"/>
        </w:rPr>
        <w:t xml:space="preserve">, </w:t>
      </w:r>
      <w:r w:rsidRPr="002529AE">
        <w:rPr>
          <w:rFonts w:ascii="Arial" w:hAnsi="Arial" w:cs="Arial"/>
          <w:i/>
          <w:iCs/>
        </w:rPr>
        <w:t>38</w:t>
      </w:r>
      <w:r w:rsidRPr="002529AE">
        <w:rPr>
          <w:rFonts w:ascii="Arial" w:hAnsi="Arial" w:cs="Arial"/>
        </w:rPr>
        <w:t xml:space="preserve">(1), 81–100. </w:t>
      </w:r>
      <w:hyperlink r:id="rId6" w:history="1">
        <w:r w:rsidRPr="002529AE">
          <w:rPr>
            <w:rStyle w:val="Hyperlink"/>
            <w:rFonts w:ascii="Arial" w:hAnsi="Arial" w:cs="Arial"/>
          </w:rPr>
          <w:t>https://doi.org/10.1108/ihr-04-2022-0019</w:t>
        </w:r>
      </w:hyperlink>
    </w:p>
    <w:p w14:paraId="309C9070" w14:textId="45302299" w:rsidR="00D37695" w:rsidRPr="00290961" w:rsidRDefault="00D37695" w:rsidP="00290961">
      <w:pPr>
        <w:spacing w:line="360" w:lineRule="auto"/>
        <w:jc w:val="both"/>
        <w:rPr>
          <w:rFonts w:ascii="Arial" w:hAnsi="Arial" w:cs="Arial"/>
        </w:rPr>
      </w:pPr>
      <w:r w:rsidRPr="00290961">
        <w:rPr>
          <w:rFonts w:ascii="Arial" w:hAnsi="Arial" w:cs="Arial"/>
        </w:rPr>
        <w:t xml:space="preserve">Trappe, C. (2019) Why the Marriott Bonvoy app is actually pretty good. Available at: </w:t>
      </w:r>
      <w:hyperlink r:id="rId7" w:history="1">
        <w:r w:rsidRPr="00290961">
          <w:rPr>
            <w:rStyle w:val="Hyperlink"/>
            <w:rFonts w:ascii="Arial" w:hAnsi="Arial" w:cs="Arial"/>
          </w:rPr>
          <w:t>https://www.christophtrappe.com/technology-why-the-marriott-bonvoy-app-is-actually-pretty-good/</w:t>
        </w:r>
      </w:hyperlink>
      <w:r w:rsidR="00A264EB">
        <w:t xml:space="preserve"> (Accesed: 27 February 2025)</w:t>
      </w:r>
    </w:p>
    <w:sectPr w:rsidR="00D37695" w:rsidRPr="00290961" w:rsidSect="00063D7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6BCD5" w14:textId="77777777" w:rsidR="00860EC3" w:rsidRDefault="00860EC3" w:rsidP="00063D7E">
      <w:pPr>
        <w:spacing w:after="0" w:line="240" w:lineRule="auto"/>
      </w:pPr>
      <w:r>
        <w:separator/>
      </w:r>
    </w:p>
  </w:endnote>
  <w:endnote w:type="continuationSeparator" w:id="0">
    <w:p w14:paraId="7273B2D9" w14:textId="77777777" w:rsidR="00860EC3" w:rsidRDefault="00860EC3" w:rsidP="00063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2982361"/>
      <w:docPartObj>
        <w:docPartGallery w:val="Page Numbers (Bottom of Page)"/>
        <w:docPartUnique/>
      </w:docPartObj>
    </w:sdtPr>
    <w:sdtEndPr>
      <w:rPr>
        <w:noProof/>
      </w:rPr>
    </w:sdtEndPr>
    <w:sdtContent>
      <w:p w14:paraId="4854BDA0" w14:textId="4B8E660F" w:rsidR="00063D7E" w:rsidRDefault="00063D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86ACC3" w14:textId="77777777" w:rsidR="00063D7E" w:rsidRDefault="00063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2D8AB" w14:textId="77777777" w:rsidR="00860EC3" w:rsidRDefault="00860EC3" w:rsidP="00063D7E">
      <w:pPr>
        <w:spacing w:after="0" w:line="240" w:lineRule="auto"/>
      </w:pPr>
      <w:r>
        <w:separator/>
      </w:r>
    </w:p>
  </w:footnote>
  <w:footnote w:type="continuationSeparator" w:id="0">
    <w:p w14:paraId="06134020" w14:textId="77777777" w:rsidR="00860EC3" w:rsidRDefault="00860EC3" w:rsidP="00063D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721"/>
    <w:rsid w:val="00063D7E"/>
    <w:rsid w:val="00073228"/>
    <w:rsid w:val="00107A98"/>
    <w:rsid w:val="00141FDF"/>
    <w:rsid w:val="002141D3"/>
    <w:rsid w:val="00216094"/>
    <w:rsid w:val="002529AE"/>
    <w:rsid w:val="00290961"/>
    <w:rsid w:val="00430075"/>
    <w:rsid w:val="004F7CCD"/>
    <w:rsid w:val="008029E2"/>
    <w:rsid w:val="00821E85"/>
    <w:rsid w:val="00860EC3"/>
    <w:rsid w:val="0096748D"/>
    <w:rsid w:val="009B7024"/>
    <w:rsid w:val="00A16721"/>
    <w:rsid w:val="00A264EB"/>
    <w:rsid w:val="00A76C6F"/>
    <w:rsid w:val="00A849B5"/>
    <w:rsid w:val="00B47DEE"/>
    <w:rsid w:val="00C66312"/>
    <w:rsid w:val="00D37695"/>
    <w:rsid w:val="00D90791"/>
    <w:rsid w:val="00FC492D"/>
    <w:rsid w:val="00FD5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131B4"/>
  <w15:chartTrackingRefBased/>
  <w15:docId w15:val="{C5CB2763-8FD5-4915-A7B4-E0BFD6DB3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7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7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7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7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7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7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7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7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7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7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7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7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7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7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7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7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7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721"/>
    <w:rPr>
      <w:rFonts w:eastAsiaTheme="majorEastAsia" w:cstheme="majorBidi"/>
      <w:color w:val="272727" w:themeColor="text1" w:themeTint="D8"/>
    </w:rPr>
  </w:style>
  <w:style w:type="paragraph" w:styleId="Title">
    <w:name w:val="Title"/>
    <w:basedOn w:val="Normal"/>
    <w:next w:val="Normal"/>
    <w:link w:val="TitleChar"/>
    <w:uiPriority w:val="10"/>
    <w:qFormat/>
    <w:rsid w:val="00A167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7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7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7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721"/>
    <w:pPr>
      <w:spacing w:before="160"/>
      <w:jc w:val="center"/>
    </w:pPr>
    <w:rPr>
      <w:i/>
      <w:iCs/>
      <w:color w:val="404040" w:themeColor="text1" w:themeTint="BF"/>
    </w:rPr>
  </w:style>
  <w:style w:type="character" w:customStyle="1" w:styleId="QuoteChar">
    <w:name w:val="Quote Char"/>
    <w:basedOn w:val="DefaultParagraphFont"/>
    <w:link w:val="Quote"/>
    <w:uiPriority w:val="29"/>
    <w:rsid w:val="00A16721"/>
    <w:rPr>
      <w:i/>
      <w:iCs/>
      <w:color w:val="404040" w:themeColor="text1" w:themeTint="BF"/>
    </w:rPr>
  </w:style>
  <w:style w:type="paragraph" w:styleId="ListParagraph">
    <w:name w:val="List Paragraph"/>
    <w:basedOn w:val="Normal"/>
    <w:uiPriority w:val="34"/>
    <w:qFormat/>
    <w:rsid w:val="00A16721"/>
    <w:pPr>
      <w:ind w:left="720"/>
      <w:contextualSpacing/>
    </w:pPr>
  </w:style>
  <w:style w:type="character" w:styleId="IntenseEmphasis">
    <w:name w:val="Intense Emphasis"/>
    <w:basedOn w:val="DefaultParagraphFont"/>
    <w:uiPriority w:val="21"/>
    <w:qFormat/>
    <w:rsid w:val="00A16721"/>
    <w:rPr>
      <w:i/>
      <w:iCs/>
      <w:color w:val="0F4761" w:themeColor="accent1" w:themeShade="BF"/>
    </w:rPr>
  </w:style>
  <w:style w:type="paragraph" w:styleId="IntenseQuote">
    <w:name w:val="Intense Quote"/>
    <w:basedOn w:val="Normal"/>
    <w:next w:val="Normal"/>
    <w:link w:val="IntenseQuoteChar"/>
    <w:uiPriority w:val="30"/>
    <w:qFormat/>
    <w:rsid w:val="00A167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721"/>
    <w:rPr>
      <w:i/>
      <w:iCs/>
      <w:color w:val="0F4761" w:themeColor="accent1" w:themeShade="BF"/>
    </w:rPr>
  </w:style>
  <w:style w:type="character" w:styleId="IntenseReference">
    <w:name w:val="Intense Reference"/>
    <w:basedOn w:val="DefaultParagraphFont"/>
    <w:uiPriority w:val="32"/>
    <w:qFormat/>
    <w:rsid w:val="00A16721"/>
    <w:rPr>
      <w:b/>
      <w:bCs/>
      <w:smallCaps/>
      <w:color w:val="0F4761" w:themeColor="accent1" w:themeShade="BF"/>
      <w:spacing w:val="5"/>
    </w:rPr>
  </w:style>
  <w:style w:type="character" w:styleId="Hyperlink">
    <w:name w:val="Hyperlink"/>
    <w:basedOn w:val="DefaultParagraphFont"/>
    <w:uiPriority w:val="99"/>
    <w:unhideWhenUsed/>
    <w:rsid w:val="002529AE"/>
    <w:rPr>
      <w:color w:val="467886" w:themeColor="hyperlink"/>
      <w:u w:val="single"/>
    </w:rPr>
  </w:style>
  <w:style w:type="character" w:styleId="UnresolvedMention">
    <w:name w:val="Unresolved Mention"/>
    <w:basedOn w:val="DefaultParagraphFont"/>
    <w:uiPriority w:val="99"/>
    <w:semiHidden/>
    <w:unhideWhenUsed/>
    <w:rsid w:val="002529AE"/>
    <w:rPr>
      <w:color w:val="605E5C"/>
      <w:shd w:val="clear" w:color="auto" w:fill="E1DFDD"/>
    </w:rPr>
  </w:style>
  <w:style w:type="paragraph" w:styleId="Header">
    <w:name w:val="header"/>
    <w:basedOn w:val="Normal"/>
    <w:link w:val="HeaderChar"/>
    <w:uiPriority w:val="99"/>
    <w:unhideWhenUsed/>
    <w:rsid w:val="00063D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D7E"/>
  </w:style>
  <w:style w:type="paragraph" w:styleId="Footer">
    <w:name w:val="footer"/>
    <w:basedOn w:val="Normal"/>
    <w:link w:val="FooterChar"/>
    <w:uiPriority w:val="99"/>
    <w:unhideWhenUsed/>
    <w:rsid w:val="00063D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91632">
      <w:bodyDiv w:val="1"/>
      <w:marLeft w:val="0"/>
      <w:marRight w:val="0"/>
      <w:marTop w:val="0"/>
      <w:marBottom w:val="0"/>
      <w:divBdr>
        <w:top w:val="none" w:sz="0" w:space="0" w:color="auto"/>
        <w:left w:val="none" w:sz="0" w:space="0" w:color="auto"/>
        <w:bottom w:val="none" w:sz="0" w:space="0" w:color="auto"/>
        <w:right w:val="none" w:sz="0" w:space="0" w:color="auto"/>
      </w:divBdr>
      <w:divsChild>
        <w:div w:id="420762997">
          <w:marLeft w:val="-720"/>
          <w:marRight w:val="0"/>
          <w:marTop w:val="0"/>
          <w:marBottom w:val="0"/>
          <w:divBdr>
            <w:top w:val="none" w:sz="0" w:space="0" w:color="auto"/>
            <w:left w:val="none" w:sz="0" w:space="0" w:color="auto"/>
            <w:bottom w:val="none" w:sz="0" w:space="0" w:color="auto"/>
            <w:right w:val="none" w:sz="0" w:space="0" w:color="auto"/>
          </w:divBdr>
        </w:div>
      </w:divsChild>
    </w:div>
    <w:div w:id="281227315">
      <w:bodyDiv w:val="1"/>
      <w:marLeft w:val="0"/>
      <w:marRight w:val="0"/>
      <w:marTop w:val="0"/>
      <w:marBottom w:val="0"/>
      <w:divBdr>
        <w:top w:val="none" w:sz="0" w:space="0" w:color="auto"/>
        <w:left w:val="none" w:sz="0" w:space="0" w:color="auto"/>
        <w:bottom w:val="none" w:sz="0" w:space="0" w:color="auto"/>
        <w:right w:val="none" w:sz="0" w:space="0" w:color="auto"/>
      </w:divBdr>
      <w:divsChild>
        <w:div w:id="400637967">
          <w:marLeft w:val="-720"/>
          <w:marRight w:val="0"/>
          <w:marTop w:val="0"/>
          <w:marBottom w:val="0"/>
          <w:divBdr>
            <w:top w:val="none" w:sz="0" w:space="0" w:color="auto"/>
            <w:left w:val="none" w:sz="0" w:space="0" w:color="auto"/>
            <w:bottom w:val="none" w:sz="0" w:space="0" w:color="auto"/>
            <w:right w:val="none" w:sz="0" w:space="0" w:color="auto"/>
          </w:divBdr>
        </w:div>
      </w:divsChild>
    </w:div>
    <w:div w:id="381951626">
      <w:bodyDiv w:val="1"/>
      <w:marLeft w:val="0"/>
      <w:marRight w:val="0"/>
      <w:marTop w:val="0"/>
      <w:marBottom w:val="0"/>
      <w:divBdr>
        <w:top w:val="none" w:sz="0" w:space="0" w:color="auto"/>
        <w:left w:val="none" w:sz="0" w:space="0" w:color="auto"/>
        <w:bottom w:val="none" w:sz="0" w:space="0" w:color="auto"/>
        <w:right w:val="none" w:sz="0" w:space="0" w:color="auto"/>
      </w:divBdr>
      <w:divsChild>
        <w:div w:id="803892149">
          <w:marLeft w:val="-720"/>
          <w:marRight w:val="0"/>
          <w:marTop w:val="0"/>
          <w:marBottom w:val="0"/>
          <w:divBdr>
            <w:top w:val="none" w:sz="0" w:space="0" w:color="auto"/>
            <w:left w:val="none" w:sz="0" w:space="0" w:color="auto"/>
            <w:bottom w:val="none" w:sz="0" w:space="0" w:color="auto"/>
            <w:right w:val="none" w:sz="0" w:space="0" w:color="auto"/>
          </w:divBdr>
        </w:div>
      </w:divsChild>
    </w:div>
    <w:div w:id="753864727">
      <w:bodyDiv w:val="1"/>
      <w:marLeft w:val="0"/>
      <w:marRight w:val="0"/>
      <w:marTop w:val="0"/>
      <w:marBottom w:val="0"/>
      <w:divBdr>
        <w:top w:val="none" w:sz="0" w:space="0" w:color="auto"/>
        <w:left w:val="none" w:sz="0" w:space="0" w:color="auto"/>
        <w:bottom w:val="none" w:sz="0" w:space="0" w:color="auto"/>
        <w:right w:val="none" w:sz="0" w:space="0" w:color="auto"/>
      </w:divBdr>
      <w:divsChild>
        <w:div w:id="1817911549">
          <w:marLeft w:val="-720"/>
          <w:marRight w:val="0"/>
          <w:marTop w:val="0"/>
          <w:marBottom w:val="0"/>
          <w:divBdr>
            <w:top w:val="none" w:sz="0" w:space="0" w:color="auto"/>
            <w:left w:val="none" w:sz="0" w:space="0" w:color="auto"/>
            <w:bottom w:val="none" w:sz="0" w:space="0" w:color="auto"/>
            <w:right w:val="none" w:sz="0" w:space="0" w:color="auto"/>
          </w:divBdr>
        </w:div>
      </w:divsChild>
    </w:div>
    <w:div w:id="925726161">
      <w:bodyDiv w:val="1"/>
      <w:marLeft w:val="0"/>
      <w:marRight w:val="0"/>
      <w:marTop w:val="0"/>
      <w:marBottom w:val="0"/>
      <w:divBdr>
        <w:top w:val="none" w:sz="0" w:space="0" w:color="auto"/>
        <w:left w:val="none" w:sz="0" w:space="0" w:color="auto"/>
        <w:bottom w:val="none" w:sz="0" w:space="0" w:color="auto"/>
        <w:right w:val="none" w:sz="0" w:space="0" w:color="auto"/>
      </w:divBdr>
      <w:divsChild>
        <w:div w:id="886141364">
          <w:marLeft w:val="-720"/>
          <w:marRight w:val="0"/>
          <w:marTop w:val="0"/>
          <w:marBottom w:val="0"/>
          <w:divBdr>
            <w:top w:val="none" w:sz="0" w:space="0" w:color="auto"/>
            <w:left w:val="none" w:sz="0" w:space="0" w:color="auto"/>
            <w:bottom w:val="none" w:sz="0" w:space="0" w:color="auto"/>
            <w:right w:val="none" w:sz="0" w:space="0" w:color="auto"/>
          </w:divBdr>
        </w:div>
      </w:divsChild>
    </w:div>
    <w:div w:id="1211645461">
      <w:bodyDiv w:val="1"/>
      <w:marLeft w:val="0"/>
      <w:marRight w:val="0"/>
      <w:marTop w:val="0"/>
      <w:marBottom w:val="0"/>
      <w:divBdr>
        <w:top w:val="none" w:sz="0" w:space="0" w:color="auto"/>
        <w:left w:val="none" w:sz="0" w:space="0" w:color="auto"/>
        <w:bottom w:val="none" w:sz="0" w:space="0" w:color="auto"/>
        <w:right w:val="none" w:sz="0" w:space="0" w:color="auto"/>
      </w:divBdr>
      <w:divsChild>
        <w:div w:id="2132049741">
          <w:marLeft w:val="0"/>
          <w:marRight w:val="0"/>
          <w:marTop w:val="0"/>
          <w:marBottom w:val="0"/>
          <w:divBdr>
            <w:top w:val="none" w:sz="0" w:space="0" w:color="auto"/>
            <w:left w:val="none" w:sz="0" w:space="0" w:color="auto"/>
            <w:bottom w:val="none" w:sz="0" w:space="0" w:color="auto"/>
            <w:right w:val="none" w:sz="0" w:space="0" w:color="auto"/>
          </w:divBdr>
        </w:div>
      </w:divsChild>
    </w:div>
    <w:div w:id="1252396364">
      <w:bodyDiv w:val="1"/>
      <w:marLeft w:val="0"/>
      <w:marRight w:val="0"/>
      <w:marTop w:val="0"/>
      <w:marBottom w:val="0"/>
      <w:divBdr>
        <w:top w:val="none" w:sz="0" w:space="0" w:color="auto"/>
        <w:left w:val="none" w:sz="0" w:space="0" w:color="auto"/>
        <w:bottom w:val="none" w:sz="0" w:space="0" w:color="auto"/>
        <w:right w:val="none" w:sz="0" w:space="0" w:color="auto"/>
      </w:divBdr>
      <w:divsChild>
        <w:div w:id="165485802">
          <w:marLeft w:val="0"/>
          <w:marRight w:val="0"/>
          <w:marTop w:val="0"/>
          <w:marBottom w:val="0"/>
          <w:divBdr>
            <w:top w:val="none" w:sz="0" w:space="0" w:color="auto"/>
            <w:left w:val="none" w:sz="0" w:space="0" w:color="auto"/>
            <w:bottom w:val="none" w:sz="0" w:space="0" w:color="auto"/>
            <w:right w:val="none" w:sz="0" w:space="0" w:color="auto"/>
          </w:divBdr>
        </w:div>
      </w:divsChild>
    </w:div>
    <w:div w:id="1497452207">
      <w:bodyDiv w:val="1"/>
      <w:marLeft w:val="0"/>
      <w:marRight w:val="0"/>
      <w:marTop w:val="0"/>
      <w:marBottom w:val="0"/>
      <w:divBdr>
        <w:top w:val="none" w:sz="0" w:space="0" w:color="auto"/>
        <w:left w:val="none" w:sz="0" w:space="0" w:color="auto"/>
        <w:bottom w:val="none" w:sz="0" w:space="0" w:color="auto"/>
        <w:right w:val="none" w:sz="0" w:space="0" w:color="auto"/>
      </w:divBdr>
      <w:divsChild>
        <w:div w:id="1271402339">
          <w:marLeft w:val="-720"/>
          <w:marRight w:val="0"/>
          <w:marTop w:val="0"/>
          <w:marBottom w:val="0"/>
          <w:divBdr>
            <w:top w:val="none" w:sz="0" w:space="0" w:color="auto"/>
            <w:left w:val="none" w:sz="0" w:space="0" w:color="auto"/>
            <w:bottom w:val="none" w:sz="0" w:space="0" w:color="auto"/>
            <w:right w:val="none" w:sz="0" w:space="0" w:color="auto"/>
          </w:divBdr>
        </w:div>
      </w:divsChild>
    </w:div>
    <w:div w:id="1694263847">
      <w:bodyDiv w:val="1"/>
      <w:marLeft w:val="0"/>
      <w:marRight w:val="0"/>
      <w:marTop w:val="0"/>
      <w:marBottom w:val="0"/>
      <w:divBdr>
        <w:top w:val="none" w:sz="0" w:space="0" w:color="auto"/>
        <w:left w:val="none" w:sz="0" w:space="0" w:color="auto"/>
        <w:bottom w:val="none" w:sz="0" w:space="0" w:color="auto"/>
        <w:right w:val="none" w:sz="0" w:space="0" w:color="auto"/>
      </w:divBdr>
      <w:divsChild>
        <w:div w:id="623123701">
          <w:marLeft w:val="-720"/>
          <w:marRight w:val="0"/>
          <w:marTop w:val="0"/>
          <w:marBottom w:val="0"/>
          <w:divBdr>
            <w:top w:val="none" w:sz="0" w:space="0" w:color="auto"/>
            <w:left w:val="none" w:sz="0" w:space="0" w:color="auto"/>
            <w:bottom w:val="none" w:sz="0" w:space="0" w:color="auto"/>
            <w:right w:val="none" w:sz="0" w:space="0" w:color="auto"/>
          </w:divBdr>
        </w:div>
      </w:divsChild>
    </w:div>
    <w:div w:id="1719040221">
      <w:bodyDiv w:val="1"/>
      <w:marLeft w:val="0"/>
      <w:marRight w:val="0"/>
      <w:marTop w:val="0"/>
      <w:marBottom w:val="0"/>
      <w:divBdr>
        <w:top w:val="none" w:sz="0" w:space="0" w:color="auto"/>
        <w:left w:val="none" w:sz="0" w:space="0" w:color="auto"/>
        <w:bottom w:val="none" w:sz="0" w:space="0" w:color="auto"/>
        <w:right w:val="none" w:sz="0" w:space="0" w:color="auto"/>
      </w:divBdr>
      <w:divsChild>
        <w:div w:id="1256211003">
          <w:marLeft w:val="-720"/>
          <w:marRight w:val="0"/>
          <w:marTop w:val="0"/>
          <w:marBottom w:val="0"/>
          <w:divBdr>
            <w:top w:val="none" w:sz="0" w:space="0" w:color="auto"/>
            <w:left w:val="none" w:sz="0" w:space="0" w:color="auto"/>
            <w:bottom w:val="none" w:sz="0" w:space="0" w:color="auto"/>
            <w:right w:val="none" w:sz="0" w:space="0" w:color="auto"/>
          </w:divBdr>
        </w:div>
      </w:divsChild>
    </w:div>
    <w:div w:id="1730497706">
      <w:bodyDiv w:val="1"/>
      <w:marLeft w:val="0"/>
      <w:marRight w:val="0"/>
      <w:marTop w:val="0"/>
      <w:marBottom w:val="0"/>
      <w:divBdr>
        <w:top w:val="none" w:sz="0" w:space="0" w:color="auto"/>
        <w:left w:val="none" w:sz="0" w:space="0" w:color="auto"/>
        <w:bottom w:val="none" w:sz="0" w:space="0" w:color="auto"/>
        <w:right w:val="none" w:sz="0" w:space="0" w:color="auto"/>
      </w:divBdr>
      <w:divsChild>
        <w:div w:id="1951622190">
          <w:marLeft w:val="-720"/>
          <w:marRight w:val="0"/>
          <w:marTop w:val="0"/>
          <w:marBottom w:val="0"/>
          <w:divBdr>
            <w:top w:val="none" w:sz="0" w:space="0" w:color="auto"/>
            <w:left w:val="none" w:sz="0" w:space="0" w:color="auto"/>
            <w:bottom w:val="none" w:sz="0" w:space="0" w:color="auto"/>
            <w:right w:val="none" w:sz="0" w:space="0" w:color="auto"/>
          </w:divBdr>
        </w:div>
      </w:divsChild>
    </w:div>
    <w:div w:id="1805997519">
      <w:bodyDiv w:val="1"/>
      <w:marLeft w:val="0"/>
      <w:marRight w:val="0"/>
      <w:marTop w:val="0"/>
      <w:marBottom w:val="0"/>
      <w:divBdr>
        <w:top w:val="none" w:sz="0" w:space="0" w:color="auto"/>
        <w:left w:val="none" w:sz="0" w:space="0" w:color="auto"/>
        <w:bottom w:val="none" w:sz="0" w:space="0" w:color="auto"/>
        <w:right w:val="none" w:sz="0" w:space="0" w:color="auto"/>
      </w:divBdr>
      <w:divsChild>
        <w:div w:id="939726762">
          <w:marLeft w:val="-720"/>
          <w:marRight w:val="0"/>
          <w:marTop w:val="0"/>
          <w:marBottom w:val="0"/>
          <w:divBdr>
            <w:top w:val="none" w:sz="0" w:space="0" w:color="auto"/>
            <w:left w:val="none" w:sz="0" w:space="0" w:color="auto"/>
            <w:bottom w:val="none" w:sz="0" w:space="0" w:color="auto"/>
            <w:right w:val="none" w:sz="0" w:space="0" w:color="auto"/>
          </w:divBdr>
        </w:div>
      </w:divsChild>
    </w:div>
    <w:div w:id="2025589343">
      <w:bodyDiv w:val="1"/>
      <w:marLeft w:val="0"/>
      <w:marRight w:val="0"/>
      <w:marTop w:val="0"/>
      <w:marBottom w:val="0"/>
      <w:divBdr>
        <w:top w:val="none" w:sz="0" w:space="0" w:color="auto"/>
        <w:left w:val="none" w:sz="0" w:space="0" w:color="auto"/>
        <w:bottom w:val="none" w:sz="0" w:space="0" w:color="auto"/>
        <w:right w:val="none" w:sz="0" w:space="0" w:color="auto"/>
      </w:divBdr>
      <w:divsChild>
        <w:div w:id="647520032">
          <w:marLeft w:val="0"/>
          <w:marRight w:val="0"/>
          <w:marTop w:val="0"/>
          <w:marBottom w:val="0"/>
          <w:divBdr>
            <w:top w:val="none" w:sz="0" w:space="0" w:color="auto"/>
            <w:left w:val="none" w:sz="0" w:space="0" w:color="auto"/>
            <w:bottom w:val="none" w:sz="0" w:space="0" w:color="auto"/>
            <w:right w:val="none" w:sz="0" w:space="0" w:color="auto"/>
          </w:divBdr>
        </w:div>
      </w:divsChild>
    </w:div>
    <w:div w:id="2042779970">
      <w:bodyDiv w:val="1"/>
      <w:marLeft w:val="0"/>
      <w:marRight w:val="0"/>
      <w:marTop w:val="0"/>
      <w:marBottom w:val="0"/>
      <w:divBdr>
        <w:top w:val="none" w:sz="0" w:space="0" w:color="auto"/>
        <w:left w:val="none" w:sz="0" w:space="0" w:color="auto"/>
        <w:bottom w:val="none" w:sz="0" w:space="0" w:color="auto"/>
        <w:right w:val="none" w:sz="0" w:space="0" w:color="auto"/>
      </w:divBdr>
      <w:divsChild>
        <w:div w:id="1938320345">
          <w:marLeft w:val="-720"/>
          <w:marRight w:val="0"/>
          <w:marTop w:val="0"/>
          <w:marBottom w:val="0"/>
          <w:divBdr>
            <w:top w:val="none" w:sz="0" w:space="0" w:color="auto"/>
            <w:left w:val="none" w:sz="0" w:space="0" w:color="auto"/>
            <w:bottom w:val="none" w:sz="0" w:space="0" w:color="auto"/>
            <w:right w:val="none" w:sz="0" w:space="0" w:color="auto"/>
          </w:divBdr>
        </w:div>
      </w:divsChild>
    </w:div>
    <w:div w:id="2055349795">
      <w:bodyDiv w:val="1"/>
      <w:marLeft w:val="0"/>
      <w:marRight w:val="0"/>
      <w:marTop w:val="0"/>
      <w:marBottom w:val="0"/>
      <w:divBdr>
        <w:top w:val="none" w:sz="0" w:space="0" w:color="auto"/>
        <w:left w:val="none" w:sz="0" w:space="0" w:color="auto"/>
        <w:bottom w:val="none" w:sz="0" w:space="0" w:color="auto"/>
        <w:right w:val="none" w:sz="0" w:space="0" w:color="auto"/>
      </w:divBdr>
      <w:divsChild>
        <w:div w:id="401177238">
          <w:marLeft w:val="-720"/>
          <w:marRight w:val="0"/>
          <w:marTop w:val="0"/>
          <w:marBottom w:val="0"/>
          <w:divBdr>
            <w:top w:val="none" w:sz="0" w:space="0" w:color="auto"/>
            <w:left w:val="none" w:sz="0" w:space="0" w:color="auto"/>
            <w:bottom w:val="none" w:sz="0" w:space="0" w:color="auto"/>
            <w:right w:val="none" w:sz="0" w:space="0" w:color="auto"/>
          </w:divBdr>
        </w:div>
      </w:divsChild>
    </w:div>
    <w:div w:id="2102679772">
      <w:bodyDiv w:val="1"/>
      <w:marLeft w:val="0"/>
      <w:marRight w:val="0"/>
      <w:marTop w:val="0"/>
      <w:marBottom w:val="0"/>
      <w:divBdr>
        <w:top w:val="none" w:sz="0" w:space="0" w:color="auto"/>
        <w:left w:val="none" w:sz="0" w:space="0" w:color="auto"/>
        <w:bottom w:val="none" w:sz="0" w:space="0" w:color="auto"/>
        <w:right w:val="none" w:sz="0" w:space="0" w:color="auto"/>
      </w:divBdr>
      <w:divsChild>
        <w:div w:id="21734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hristophtrappe.com/technology-why-the-marriott-bonvoy-app-is-actually-pretty-goo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08/ihr-04-2022-0019"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1434</Words>
  <Characters>8176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Zosllei (2133167)</cp:lastModifiedBy>
  <cp:revision>17</cp:revision>
  <dcterms:created xsi:type="dcterms:W3CDTF">2025-02-23T20:53:00Z</dcterms:created>
  <dcterms:modified xsi:type="dcterms:W3CDTF">2025-03-06T22:17:00Z</dcterms:modified>
</cp:coreProperties>
</file>