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EAAB6" w14:textId="77777777" w:rsidR="002A6320" w:rsidRPr="003C6D4D" w:rsidRDefault="002A6320" w:rsidP="002A6320">
      <w:pPr>
        <w:jc w:val="center"/>
        <w:rPr>
          <w:rFonts w:eastAsia="Calibri" w:cs="Arial"/>
          <w:b/>
          <w:bCs/>
          <w:szCs w:val="24"/>
        </w:rPr>
      </w:pPr>
      <w:r w:rsidRPr="003C6D4D">
        <w:rPr>
          <w:rFonts w:eastAsia="Calibri" w:cs="Arial"/>
          <w:b/>
          <w:noProof/>
          <w:szCs w:val="24"/>
        </w:rPr>
        <w:drawing>
          <wp:inline distT="0" distB="0" distL="0" distR="0" wp14:anchorId="1BC871F0" wp14:editId="73C7CAEB">
            <wp:extent cx="4366260" cy="1748790"/>
            <wp:effectExtent l="0" t="0" r="0" b="0"/>
            <wp:docPr id="4" name="Picture 4" descr="Description: Description: Description: C:\Users\Asus\Desktop\UW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cription: Description: C:\Users\Asus\Desktop\UWTSD-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66260" cy="1748790"/>
                    </a:xfrm>
                    <a:prstGeom prst="rect">
                      <a:avLst/>
                    </a:prstGeom>
                    <a:noFill/>
                    <a:ln>
                      <a:noFill/>
                    </a:ln>
                  </pic:spPr>
                </pic:pic>
              </a:graphicData>
            </a:graphic>
          </wp:inline>
        </w:drawing>
      </w:r>
    </w:p>
    <w:p w14:paraId="75E80159" w14:textId="77777777" w:rsidR="002A6320" w:rsidRPr="003C6D4D" w:rsidRDefault="002A6320" w:rsidP="002A6320">
      <w:pPr>
        <w:jc w:val="center"/>
        <w:rPr>
          <w:rFonts w:eastAsia="Calibri" w:cs="Arial"/>
          <w:b/>
          <w:bCs/>
          <w:szCs w:val="24"/>
        </w:rPr>
      </w:pPr>
    </w:p>
    <w:p w14:paraId="6088AF7D" w14:textId="77777777" w:rsidR="002A6320" w:rsidRPr="003C6D4D" w:rsidRDefault="002A6320" w:rsidP="002A6320">
      <w:pPr>
        <w:jc w:val="center"/>
        <w:rPr>
          <w:rFonts w:eastAsia="Calibri" w:cs="Arial"/>
          <w:b/>
          <w:bCs/>
          <w:sz w:val="36"/>
          <w:szCs w:val="24"/>
        </w:rPr>
      </w:pPr>
      <w:r w:rsidRPr="003C6D4D">
        <w:rPr>
          <w:rFonts w:eastAsia="Calibri" w:cs="Arial"/>
          <w:b/>
          <w:bCs/>
          <w:sz w:val="36"/>
          <w:szCs w:val="24"/>
        </w:rPr>
        <w:t xml:space="preserve">LCBB5000: Data Handling and Business Intelligence </w:t>
      </w:r>
    </w:p>
    <w:p w14:paraId="76C1277F" w14:textId="77777777" w:rsidR="002A6320" w:rsidRPr="003C6D4D" w:rsidRDefault="002A6320" w:rsidP="002A6320">
      <w:pPr>
        <w:jc w:val="center"/>
        <w:rPr>
          <w:rFonts w:eastAsia="Calibri" w:cs="Arial"/>
          <w:b/>
          <w:bCs/>
          <w:sz w:val="32"/>
          <w:szCs w:val="24"/>
        </w:rPr>
      </w:pPr>
      <w:r w:rsidRPr="003C6D4D">
        <w:rPr>
          <w:rFonts w:eastAsia="Calibri" w:cs="Arial"/>
          <w:b/>
          <w:bCs/>
          <w:sz w:val="32"/>
          <w:szCs w:val="24"/>
        </w:rPr>
        <w:t>(Assessment 2)</w:t>
      </w:r>
    </w:p>
    <w:p w14:paraId="6B153236" w14:textId="77777777" w:rsidR="002A6320" w:rsidRPr="003C6D4D" w:rsidRDefault="002A6320" w:rsidP="002A6320">
      <w:pPr>
        <w:jc w:val="center"/>
        <w:rPr>
          <w:rFonts w:eastAsia="Calibri" w:cs="Arial"/>
          <w:b/>
          <w:bCs/>
          <w:szCs w:val="24"/>
        </w:rPr>
      </w:pPr>
    </w:p>
    <w:p w14:paraId="27344438" w14:textId="77777777" w:rsidR="002A6320" w:rsidRPr="003C6D4D" w:rsidRDefault="002A6320" w:rsidP="002A6320">
      <w:pPr>
        <w:jc w:val="center"/>
        <w:rPr>
          <w:rFonts w:cs="Arial"/>
          <w:sz w:val="28"/>
          <w:szCs w:val="24"/>
        </w:rPr>
      </w:pPr>
      <w:r w:rsidRPr="003C6D4D">
        <w:rPr>
          <w:rFonts w:cs="Arial"/>
          <w:sz w:val="28"/>
          <w:szCs w:val="24"/>
        </w:rPr>
        <w:t xml:space="preserve">Tutor: Joy </w:t>
      </w:r>
      <w:proofErr w:type="spellStart"/>
      <w:r w:rsidRPr="003C6D4D">
        <w:rPr>
          <w:rFonts w:cs="Arial"/>
          <w:sz w:val="28"/>
          <w:szCs w:val="24"/>
        </w:rPr>
        <w:t>Botu</w:t>
      </w:r>
      <w:proofErr w:type="spellEnd"/>
    </w:p>
    <w:p w14:paraId="1B29E2E6" w14:textId="77777777" w:rsidR="002A6320" w:rsidRPr="003C6D4D" w:rsidRDefault="002A6320" w:rsidP="002A6320">
      <w:pPr>
        <w:jc w:val="center"/>
        <w:rPr>
          <w:rFonts w:cs="Arial"/>
          <w:sz w:val="28"/>
          <w:szCs w:val="24"/>
        </w:rPr>
      </w:pPr>
      <w:r w:rsidRPr="003C6D4D">
        <w:rPr>
          <w:rFonts w:cs="Arial"/>
          <w:sz w:val="28"/>
          <w:szCs w:val="24"/>
        </w:rPr>
        <w:t xml:space="preserve">Student Name: </w:t>
      </w:r>
      <w:proofErr w:type="spellStart"/>
      <w:r w:rsidRPr="003C6D4D">
        <w:rPr>
          <w:rFonts w:cs="Arial"/>
          <w:sz w:val="28"/>
          <w:szCs w:val="24"/>
        </w:rPr>
        <w:t>Veronika</w:t>
      </w:r>
      <w:proofErr w:type="spellEnd"/>
      <w:r w:rsidRPr="003C6D4D">
        <w:rPr>
          <w:rFonts w:cs="Arial"/>
          <w:sz w:val="28"/>
          <w:szCs w:val="24"/>
        </w:rPr>
        <w:t xml:space="preserve"> </w:t>
      </w:r>
      <w:proofErr w:type="spellStart"/>
      <w:r w:rsidRPr="003C6D4D">
        <w:rPr>
          <w:rFonts w:cs="Arial"/>
          <w:sz w:val="28"/>
          <w:szCs w:val="24"/>
        </w:rPr>
        <w:t>Zheleva</w:t>
      </w:r>
      <w:proofErr w:type="spellEnd"/>
    </w:p>
    <w:p w14:paraId="30F26121" w14:textId="29CFC4C1" w:rsidR="002A6320" w:rsidRPr="003C6D4D" w:rsidRDefault="002A6320" w:rsidP="002A6320">
      <w:pPr>
        <w:jc w:val="center"/>
        <w:rPr>
          <w:rFonts w:cs="Arial"/>
          <w:sz w:val="28"/>
          <w:szCs w:val="24"/>
        </w:rPr>
      </w:pPr>
      <w:r w:rsidRPr="003C6D4D">
        <w:rPr>
          <w:rFonts w:cs="Arial"/>
          <w:sz w:val="28"/>
          <w:szCs w:val="24"/>
        </w:rPr>
        <w:t>Student ID:</w:t>
      </w:r>
      <w:r w:rsidR="005C623C">
        <w:rPr>
          <w:rFonts w:cs="Arial"/>
          <w:sz w:val="28"/>
          <w:szCs w:val="24"/>
          <w:lang w:val="bg-BG"/>
        </w:rPr>
        <w:t xml:space="preserve">2009819 </w:t>
      </w:r>
    </w:p>
    <w:p w14:paraId="5D850514" w14:textId="77777777" w:rsidR="007C12D6" w:rsidRPr="003C6D4D" w:rsidRDefault="007A0E9C">
      <w:pPr>
        <w:spacing w:line="259" w:lineRule="auto"/>
        <w:jc w:val="left"/>
        <w:rPr>
          <w:rFonts w:cs="Arial"/>
          <w:b/>
          <w:sz w:val="32"/>
          <w:szCs w:val="32"/>
        </w:rPr>
      </w:pPr>
      <w:r w:rsidRPr="003C6D4D">
        <w:rPr>
          <w:rFonts w:cs="Arial"/>
          <w:b/>
          <w:sz w:val="32"/>
          <w:szCs w:val="32"/>
        </w:rPr>
        <w:br w:type="page"/>
      </w:r>
    </w:p>
    <w:sdt>
      <w:sdtPr>
        <w:rPr>
          <w:rFonts w:ascii="Arial" w:eastAsiaTheme="minorHAnsi" w:hAnsi="Arial" w:cs="Arial"/>
          <w:b w:val="0"/>
          <w:bCs w:val="0"/>
          <w:color w:val="auto"/>
          <w:sz w:val="24"/>
          <w:szCs w:val="22"/>
        </w:rPr>
        <w:id w:val="14750783"/>
        <w:docPartObj>
          <w:docPartGallery w:val="Table of Contents"/>
          <w:docPartUnique/>
        </w:docPartObj>
      </w:sdtPr>
      <w:sdtEndPr/>
      <w:sdtContent>
        <w:p w14:paraId="5320C527" w14:textId="77777777" w:rsidR="00F9628D" w:rsidRPr="003C6D4D" w:rsidRDefault="00F9628D">
          <w:pPr>
            <w:pStyle w:val="a9"/>
            <w:rPr>
              <w:rFonts w:ascii="Arial" w:hAnsi="Arial" w:cs="Arial"/>
              <w:color w:val="auto"/>
            </w:rPr>
          </w:pPr>
          <w:r w:rsidRPr="003C6D4D">
            <w:rPr>
              <w:rFonts w:ascii="Arial" w:hAnsi="Arial" w:cs="Arial"/>
              <w:color w:val="auto"/>
            </w:rPr>
            <w:t>Table of Contents</w:t>
          </w:r>
        </w:p>
        <w:p w14:paraId="2B3850CC" w14:textId="77777777" w:rsidR="00BB3E4E" w:rsidRDefault="00F14836">
          <w:pPr>
            <w:pStyle w:val="11"/>
            <w:tabs>
              <w:tab w:val="right" w:leader="dot" w:pos="9350"/>
            </w:tabs>
            <w:rPr>
              <w:rFonts w:asciiTheme="minorHAnsi" w:eastAsiaTheme="minorEastAsia" w:hAnsiTheme="minorHAnsi"/>
              <w:noProof/>
              <w:sz w:val="22"/>
            </w:rPr>
          </w:pPr>
          <w:r w:rsidRPr="003C6D4D">
            <w:rPr>
              <w:rFonts w:cs="Arial"/>
            </w:rPr>
            <w:fldChar w:fldCharType="begin"/>
          </w:r>
          <w:r w:rsidR="00F9628D" w:rsidRPr="003C6D4D">
            <w:rPr>
              <w:rFonts w:cs="Arial"/>
            </w:rPr>
            <w:instrText xml:space="preserve"> TOC \o "1-3" \h \z \u </w:instrText>
          </w:r>
          <w:r w:rsidRPr="003C6D4D">
            <w:rPr>
              <w:rFonts w:cs="Arial"/>
            </w:rPr>
            <w:fldChar w:fldCharType="separate"/>
          </w:r>
          <w:hyperlink w:anchor="_Toc98798405" w:history="1">
            <w:r w:rsidR="00BB3E4E" w:rsidRPr="009C13C9">
              <w:rPr>
                <w:rStyle w:val="a7"/>
                <w:rFonts w:cs="Arial"/>
                <w:noProof/>
              </w:rPr>
              <w:t>Introduction</w:t>
            </w:r>
            <w:r w:rsidR="00BB3E4E">
              <w:rPr>
                <w:noProof/>
                <w:webHidden/>
              </w:rPr>
              <w:tab/>
            </w:r>
            <w:r w:rsidR="00BB3E4E">
              <w:rPr>
                <w:noProof/>
                <w:webHidden/>
              </w:rPr>
              <w:fldChar w:fldCharType="begin"/>
            </w:r>
            <w:r w:rsidR="00BB3E4E">
              <w:rPr>
                <w:noProof/>
                <w:webHidden/>
              </w:rPr>
              <w:instrText xml:space="preserve"> PAGEREF _Toc98798405 \h </w:instrText>
            </w:r>
            <w:r w:rsidR="00BB3E4E">
              <w:rPr>
                <w:noProof/>
                <w:webHidden/>
              </w:rPr>
            </w:r>
            <w:r w:rsidR="00BB3E4E">
              <w:rPr>
                <w:noProof/>
                <w:webHidden/>
              </w:rPr>
              <w:fldChar w:fldCharType="separate"/>
            </w:r>
            <w:r w:rsidR="00BB3E4E">
              <w:rPr>
                <w:noProof/>
                <w:webHidden/>
              </w:rPr>
              <w:t>1</w:t>
            </w:r>
            <w:r w:rsidR="00BB3E4E">
              <w:rPr>
                <w:noProof/>
                <w:webHidden/>
              </w:rPr>
              <w:fldChar w:fldCharType="end"/>
            </w:r>
          </w:hyperlink>
        </w:p>
        <w:p w14:paraId="2A805D9B" w14:textId="77777777" w:rsidR="00BB3E4E" w:rsidRDefault="005C623C">
          <w:pPr>
            <w:pStyle w:val="11"/>
            <w:tabs>
              <w:tab w:val="right" w:leader="dot" w:pos="9350"/>
            </w:tabs>
            <w:rPr>
              <w:rFonts w:asciiTheme="minorHAnsi" w:eastAsiaTheme="minorEastAsia" w:hAnsiTheme="minorHAnsi"/>
              <w:noProof/>
              <w:sz w:val="22"/>
            </w:rPr>
          </w:pPr>
          <w:hyperlink w:anchor="_Toc98798406" w:history="1">
            <w:r w:rsidR="00BB3E4E" w:rsidRPr="009C13C9">
              <w:rPr>
                <w:rStyle w:val="a7"/>
                <w:rFonts w:cs="Arial"/>
                <w:noProof/>
              </w:rPr>
              <w:t>Part 1</w:t>
            </w:r>
            <w:r w:rsidR="00BB3E4E">
              <w:rPr>
                <w:noProof/>
                <w:webHidden/>
              </w:rPr>
              <w:tab/>
            </w:r>
            <w:r w:rsidR="00BB3E4E">
              <w:rPr>
                <w:noProof/>
                <w:webHidden/>
              </w:rPr>
              <w:fldChar w:fldCharType="begin"/>
            </w:r>
            <w:r w:rsidR="00BB3E4E">
              <w:rPr>
                <w:noProof/>
                <w:webHidden/>
              </w:rPr>
              <w:instrText xml:space="preserve"> PAGEREF _Toc98798406 \h </w:instrText>
            </w:r>
            <w:r w:rsidR="00BB3E4E">
              <w:rPr>
                <w:noProof/>
                <w:webHidden/>
              </w:rPr>
            </w:r>
            <w:r w:rsidR="00BB3E4E">
              <w:rPr>
                <w:noProof/>
                <w:webHidden/>
              </w:rPr>
              <w:fldChar w:fldCharType="separate"/>
            </w:r>
            <w:r w:rsidR="00BB3E4E">
              <w:rPr>
                <w:noProof/>
                <w:webHidden/>
              </w:rPr>
              <w:t>2</w:t>
            </w:r>
            <w:r w:rsidR="00BB3E4E">
              <w:rPr>
                <w:noProof/>
                <w:webHidden/>
              </w:rPr>
              <w:fldChar w:fldCharType="end"/>
            </w:r>
          </w:hyperlink>
        </w:p>
        <w:p w14:paraId="1993BF54" w14:textId="77777777" w:rsidR="00BB3E4E" w:rsidRDefault="005C623C">
          <w:pPr>
            <w:pStyle w:val="21"/>
            <w:tabs>
              <w:tab w:val="right" w:leader="dot" w:pos="9350"/>
            </w:tabs>
            <w:rPr>
              <w:rFonts w:asciiTheme="minorHAnsi" w:eastAsiaTheme="minorEastAsia" w:hAnsiTheme="minorHAnsi"/>
              <w:noProof/>
              <w:sz w:val="22"/>
            </w:rPr>
          </w:pPr>
          <w:hyperlink w:anchor="_Toc98798407" w:history="1">
            <w:r w:rsidR="00BB3E4E" w:rsidRPr="009C13C9">
              <w:rPr>
                <w:rStyle w:val="a7"/>
                <w:rFonts w:cs="Arial"/>
                <w:noProof/>
              </w:rPr>
              <w:t>Determining the Crime Rate</w:t>
            </w:r>
            <w:r w:rsidR="00BB3E4E">
              <w:rPr>
                <w:noProof/>
                <w:webHidden/>
              </w:rPr>
              <w:tab/>
            </w:r>
            <w:r w:rsidR="00BB3E4E">
              <w:rPr>
                <w:noProof/>
                <w:webHidden/>
              </w:rPr>
              <w:fldChar w:fldCharType="begin"/>
            </w:r>
            <w:r w:rsidR="00BB3E4E">
              <w:rPr>
                <w:noProof/>
                <w:webHidden/>
              </w:rPr>
              <w:instrText xml:space="preserve"> PAGEREF _Toc98798407 \h </w:instrText>
            </w:r>
            <w:r w:rsidR="00BB3E4E">
              <w:rPr>
                <w:noProof/>
                <w:webHidden/>
              </w:rPr>
            </w:r>
            <w:r w:rsidR="00BB3E4E">
              <w:rPr>
                <w:noProof/>
                <w:webHidden/>
              </w:rPr>
              <w:fldChar w:fldCharType="separate"/>
            </w:r>
            <w:r w:rsidR="00BB3E4E">
              <w:rPr>
                <w:noProof/>
                <w:webHidden/>
              </w:rPr>
              <w:t>2</w:t>
            </w:r>
            <w:r w:rsidR="00BB3E4E">
              <w:rPr>
                <w:noProof/>
                <w:webHidden/>
              </w:rPr>
              <w:fldChar w:fldCharType="end"/>
            </w:r>
          </w:hyperlink>
        </w:p>
        <w:p w14:paraId="541FBFF3" w14:textId="77777777" w:rsidR="00BB3E4E" w:rsidRDefault="005C623C">
          <w:pPr>
            <w:pStyle w:val="21"/>
            <w:tabs>
              <w:tab w:val="right" w:leader="dot" w:pos="9350"/>
            </w:tabs>
            <w:rPr>
              <w:rFonts w:asciiTheme="minorHAnsi" w:eastAsiaTheme="minorEastAsia" w:hAnsiTheme="minorHAnsi"/>
              <w:noProof/>
              <w:sz w:val="22"/>
            </w:rPr>
          </w:pPr>
          <w:hyperlink w:anchor="_Toc98798408" w:history="1">
            <w:r w:rsidR="00BB3E4E" w:rsidRPr="009C13C9">
              <w:rPr>
                <w:rStyle w:val="a7"/>
                <w:rFonts w:cs="Arial"/>
                <w:noProof/>
              </w:rPr>
              <w:t>The Use of Excel for Pre-processing, Analysing, and Visualizing the Data</w:t>
            </w:r>
            <w:r w:rsidR="00BB3E4E">
              <w:rPr>
                <w:noProof/>
                <w:webHidden/>
              </w:rPr>
              <w:tab/>
            </w:r>
            <w:r w:rsidR="00BB3E4E">
              <w:rPr>
                <w:noProof/>
                <w:webHidden/>
              </w:rPr>
              <w:fldChar w:fldCharType="begin"/>
            </w:r>
            <w:r w:rsidR="00BB3E4E">
              <w:rPr>
                <w:noProof/>
                <w:webHidden/>
              </w:rPr>
              <w:instrText xml:space="preserve"> PAGEREF _Toc98798408 \h </w:instrText>
            </w:r>
            <w:r w:rsidR="00BB3E4E">
              <w:rPr>
                <w:noProof/>
                <w:webHidden/>
              </w:rPr>
            </w:r>
            <w:r w:rsidR="00BB3E4E">
              <w:rPr>
                <w:noProof/>
                <w:webHidden/>
              </w:rPr>
              <w:fldChar w:fldCharType="separate"/>
            </w:r>
            <w:r w:rsidR="00BB3E4E">
              <w:rPr>
                <w:noProof/>
                <w:webHidden/>
              </w:rPr>
              <w:t>3</w:t>
            </w:r>
            <w:r w:rsidR="00BB3E4E">
              <w:rPr>
                <w:noProof/>
                <w:webHidden/>
              </w:rPr>
              <w:fldChar w:fldCharType="end"/>
            </w:r>
          </w:hyperlink>
        </w:p>
        <w:p w14:paraId="61139D39" w14:textId="77777777" w:rsidR="00BB3E4E" w:rsidRDefault="005C623C">
          <w:pPr>
            <w:pStyle w:val="21"/>
            <w:tabs>
              <w:tab w:val="right" w:leader="dot" w:pos="9350"/>
            </w:tabs>
            <w:rPr>
              <w:rFonts w:asciiTheme="minorHAnsi" w:eastAsiaTheme="minorEastAsia" w:hAnsiTheme="minorHAnsi"/>
              <w:noProof/>
              <w:sz w:val="22"/>
            </w:rPr>
          </w:pPr>
          <w:hyperlink w:anchor="_Toc98798409" w:history="1">
            <w:r w:rsidR="00BB3E4E" w:rsidRPr="009C13C9">
              <w:rPr>
                <w:rStyle w:val="a7"/>
                <w:rFonts w:cs="Arial"/>
                <w:noProof/>
              </w:rPr>
              <w:t>Excel in Pre-processing</w:t>
            </w:r>
            <w:r w:rsidR="00BB3E4E">
              <w:rPr>
                <w:noProof/>
                <w:webHidden/>
              </w:rPr>
              <w:tab/>
            </w:r>
            <w:r w:rsidR="00BB3E4E">
              <w:rPr>
                <w:noProof/>
                <w:webHidden/>
              </w:rPr>
              <w:fldChar w:fldCharType="begin"/>
            </w:r>
            <w:r w:rsidR="00BB3E4E">
              <w:rPr>
                <w:noProof/>
                <w:webHidden/>
              </w:rPr>
              <w:instrText xml:space="preserve"> PAGEREF _Toc98798409 \h </w:instrText>
            </w:r>
            <w:r w:rsidR="00BB3E4E">
              <w:rPr>
                <w:noProof/>
                <w:webHidden/>
              </w:rPr>
            </w:r>
            <w:r w:rsidR="00BB3E4E">
              <w:rPr>
                <w:noProof/>
                <w:webHidden/>
              </w:rPr>
              <w:fldChar w:fldCharType="separate"/>
            </w:r>
            <w:r w:rsidR="00BB3E4E">
              <w:rPr>
                <w:noProof/>
                <w:webHidden/>
              </w:rPr>
              <w:t>3</w:t>
            </w:r>
            <w:r w:rsidR="00BB3E4E">
              <w:rPr>
                <w:noProof/>
                <w:webHidden/>
              </w:rPr>
              <w:fldChar w:fldCharType="end"/>
            </w:r>
          </w:hyperlink>
        </w:p>
        <w:p w14:paraId="48838CA4" w14:textId="77777777" w:rsidR="00BB3E4E" w:rsidRDefault="005C623C">
          <w:pPr>
            <w:pStyle w:val="21"/>
            <w:tabs>
              <w:tab w:val="right" w:leader="dot" w:pos="9350"/>
            </w:tabs>
            <w:rPr>
              <w:rFonts w:asciiTheme="minorHAnsi" w:eastAsiaTheme="minorEastAsia" w:hAnsiTheme="minorHAnsi"/>
              <w:noProof/>
              <w:sz w:val="22"/>
            </w:rPr>
          </w:pPr>
          <w:hyperlink w:anchor="_Toc98798410" w:history="1">
            <w:r w:rsidR="00BB3E4E" w:rsidRPr="009C13C9">
              <w:rPr>
                <w:rStyle w:val="a7"/>
                <w:rFonts w:cs="Arial"/>
                <w:noProof/>
              </w:rPr>
              <w:t>Excel in Data Analysis</w:t>
            </w:r>
            <w:r w:rsidR="00BB3E4E">
              <w:rPr>
                <w:noProof/>
                <w:webHidden/>
              </w:rPr>
              <w:tab/>
            </w:r>
            <w:r w:rsidR="00BB3E4E">
              <w:rPr>
                <w:noProof/>
                <w:webHidden/>
              </w:rPr>
              <w:fldChar w:fldCharType="begin"/>
            </w:r>
            <w:r w:rsidR="00BB3E4E">
              <w:rPr>
                <w:noProof/>
                <w:webHidden/>
              </w:rPr>
              <w:instrText xml:space="preserve"> PAGEREF _Toc98798410 \h </w:instrText>
            </w:r>
            <w:r w:rsidR="00BB3E4E">
              <w:rPr>
                <w:noProof/>
                <w:webHidden/>
              </w:rPr>
            </w:r>
            <w:r w:rsidR="00BB3E4E">
              <w:rPr>
                <w:noProof/>
                <w:webHidden/>
              </w:rPr>
              <w:fldChar w:fldCharType="separate"/>
            </w:r>
            <w:r w:rsidR="00BB3E4E">
              <w:rPr>
                <w:noProof/>
                <w:webHidden/>
              </w:rPr>
              <w:t>4</w:t>
            </w:r>
            <w:r w:rsidR="00BB3E4E">
              <w:rPr>
                <w:noProof/>
                <w:webHidden/>
              </w:rPr>
              <w:fldChar w:fldCharType="end"/>
            </w:r>
          </w:hyperlink>
        </w:p>
        <w:p w14:paraId="79B74FDC" w14:textId="77777777" w:rsidR="00BB3E4E" w:rsidRDefault="005C623C">
          <w:pPr>
            <w:pStyle w:val="21"/>
            <w:tabs>
              <w:tab w:val="right" w:leader="dot" w:pos="9350"/>
            </w:tabs>
            <w:rPr>
              <w:rFonts w:asciiTheme="minorHAnsi" w:eastAsiaTheme="minorEastAsia" w:hAnsiTheme="minorHAnsi"/>
              <w:noProof/>
              <w:sz w:val="22"/>
            </w:rPr>
          </w:pPr>
          <w:hyperlink w:anchor="_Toc98798411" w:history="1">
            <w:r w:rsidR="00BB3E4E" w:rsidRPr="009C13C9">
              <w:rPr>
                <w:rStyle w:val="a7"/>
                <w:rFonts w:cs="Arial"/>
                <w:noProof/>
              </w:rPr>
              <w:t>Excel in Data Visualization</w:t>
            </w:r>
            <w:r w:rsidR="00BB3E4E">
              <w:rPr>
                <w:noProof/>
                <w:webHidden/>
              </w:rPr>
              <w:tab/>
            </w:r>
            <w:r w:rsidR="00BB3E4E">
              <w:rPr>
                <w:noProof/>
                <w:webHidden/>
              </w:rPr>
              <w:fldChar w:fldCharType="begin"/>
            </w:r>
            <w:r w:rsidR="00BB3E4E">
              <w:rPr>
                <w:noProof/>
                <w:webHidden/>
              </w:rPr>
              <w:instrText xml:space="preserve"> PAGEREF _Toc98798411 \h </w:instrText>
            </w:r>
            <w:r w:rsidR="00BB3E4E">
              <w:rPr>
                <w:noProof/>
                <w:webHidden/>
              </w:rPr>
            </w:r>
            <w:r w:rsidR="00BB3E4E">
              <w:rPr>
                <w:noProof/>
                <w:webHidden/>
              </w:rPr>
              <w:fldChar w:fldCharType="separate"/>
            </w:r>
            <w:r w:rsidR="00BB3E4E">
              <w:rPr>
                <w:noProof/>
                <w:webHidden/>
              </w:rPr>
              <w:t>5</w:t>
            </w:r>
            <w:r w:rsidR="00BB3E4E">
              <w:rPr>
                <w:noProof/>
                <w:webHidden/>
              </w:rPr>
              <w:fldChar w:fldCharType="end"/>
            </w:r>
          </w:hyperlink>
        </w:p>
        <w:p w14:paraId="087F946D" w14:textId="77777777" w:rsidR="00BB3E4E" w:rsidRDefault="005C623C">
          <w:pPr>
            <w:pStyle w:val="11"/>
            <w:tabs>
              <w:tab w:val="right" w:leader="dot" w:pos="9350"/>
            </w:tabs>
            <w:rPr>
              <w:rFonts w:asciiTheme="minorHAnsi" w:eastAsiaTheme="minorEastAsia" w:hAnsiTheme="minorHAnsi"/>
              <w:noProof/>
              <w:sz w:val="22"/>
            </w:rPr>
          </w:pPr>
          <w:hyperlink w:anchor="_Toc98798412" w:history="1">
            <w:r w:rsidR="00BB3E4E" w:rsidRPr="009C13C9">
              <w:rPr>
                <w:rStyle w:val="a7"/>
                <w:rFonts w:cs="Arial"/>
                <w:noProof/>
              </w:rPr>
              <w:t>Part 2</w:t>
            </w:r>
            <w:r w:rsidR="00BB3E4E">
              <w:rPr>
                <w:noProof/>
                <w:webHidden/>
              </w:rPr>
              <w:tab/>
            </w:r>
            <w:r w:rsidR="00BB3E4E">
              <w:rPr>
                <w:noProof/>
                <w:webHidden/>
              </w:rPr>
              <w:fldChar w:fldCharType="begin"/>
            </w:r>
            <w:r w:rsidR="00BB3E4E">
              <w:rPr>
                <w:noProof/>
                <w:webHidden/>
              </w:rPr>
              <w:instrText xml:space="preserve"> PAGEREF _Toc98798412 \h </w:instrText>
            </w:r>
            <w:r w:rsidR="00BB3E4E">
              <w:rPr>
                <w:noProof/>
                <w:webHidden/>
              </w:rPr>
            </w:r>
            <w:r w:rsidR="00BB3E4E">
              <w:rPr>
                <w:noProof/>
                <w:webHidden/>
              </w:rPr>
              <w:fldChar w:fldCharType="separate"/>
            </w:r>
            <w:r w:rsidR="00BB3E4E">
              <w:rPr>
                <w:noProof/>
                <w:webHidden/>
              </w:rPr>
              <w:t>9</w:t>
            </w:r>
            <w:r w:rsidR="00BB3E4E">
              <w:rPr>
                <w:noProof/>
                <w:webHidden/>
              </w:rPr>
              <w:fldChar w:fldCharType="end"/>
            </w:r>
          </w:hyperlink>
        </w:p>
        <w:p w14:paraId="216DC37C" w14:textId="77777777" w:rsidR="00BB3E4E" w:rsidRDefault="005C623C">
          <w:pPr>
            <w:pStyle w:val="21"/>
            <w:tabs>
              <w:tab w:val="right" w:leader="dot" w:pos="9350"/>
            </w:tabs>
            <w:rPr>
              <w:rFonts w:asciiTheme="minorHAnsi" w:eastAsiaTheme="minorEastAsia" w:hAnsiTheme="minorHAnsi"/>
              <w:noProof/>
              <w:sz w:val="22"/>
            </w:rPr>
          </w:pPr>
          <w:hyperlink w:anchor="_Toc98798413" w:history="1">
            <w:r w:rsidR="00BB3E4E" w:rsidRPr="009C13C9">
              <w:rPr>
                <w:rStyle w:val="a7"/>
                <w:rFonts w:cs="Arial"/>
                <w:noProof/>
              </w:rPr>
              <w:t>Data Analysis and reporting</w:t>
            </w:r>
            <w:r w:rsidR="00BB3E4E">
              <w:rPr>
                <w:noProof/>
                <w:webHidden/>
              </w:rPr>
              <w:tab/>
            </w:r>
            <w:r w:rsidR="00BB3E4E">
              <w:rPr>
                <w:noProof/>
                <w:webHidden/>
              </w:rPr>
              <w:fldChar w:fldCharType="begin"/>
            </w:r>
            <w:r w:rsidR="00BB3E4E">
              <w:rPr>
                <w:noProof/>
                <w:webHidden/>
              </w:rPr>
              <w:instrText xml:space="preserve"> PAGEREF _Toc98798413 \h </w:instrText>
            </w:r>
            <w:r w:rsidR="00BB3E4E">
              <w:rPr>
                <w:noProof/>
                <w:webHidden/>
              </w:rPr>
            </w:r>
            <w:r w:rsidR="00BB3E4E">
              <w:rPr>
                <w:noProof/>
                <w:webHidden/>
              </w:rPr>
              <w:fldChar w:fldCharType="separate"/>
            </w:r>
            <w:r w:rsidR="00BB3E4E">
              <w:rPr>
                <w:noProof/>
                <w:webHidden/>
              </w:rPr>
              <w:t>9</w:t>
            </w:r>
            <w:r w:rsidR="00BB3E4E">
              <w:rPr>
                <w:noProof/>
                <w:webHidden/>
              </w:rPr>
              <w:fldChar w:fldCharType="end"/>
            </w:r>
          </w:hyperlink>
        </w:p>
        <w:p w14:paraId="0AF13422" w14:textId="77777777" w:rsidR="00BB3E4E" w:rsidRDefault="005C623C">
          <w:pPr>
            <w:pStyle w:val="21"/>
            <w:tabs>
              <w:tab w:val="right" w:leader="dot" w:pos="9350"/>
            </w:tabs>
            <w:rPr>
              <w:rFonts w:asciiTheme="minorHAnsi" w:eastAsiaTheme="minorEastAsia" w:hAnsiTheme="minorHAnsi"/>
              <w:noProof/>
              <w:sz w:val="22"/>
            </w:rPr>
          </w:pPr>
          <w:hyperlink w:anchor="_Toc98798414" w:history="1">
            <w:r w:rsidR="00BB3E4E" w:rsidRPr="009C13C9">
              <w:rPr>
                <w:rStyle w:val="a7"/>
                <w:rFonts w:cs="Arial"/>
                <w:noProof/>
              </w:rPr>
              <w:t>K-Means Algorithm of Clustering Method</w:t>
            </w:r>
            <w:r w:rsidR="00BB3E4E">
              <w:rPr>
                <w:noProof/>
                <w:webHidden/>
              </w:rPr>
              <w:tab/>
            </w:r>
            <w:r w:rsidR="00BB3E4E">
              <w:rPr>
                <w:noProof/>
                <w:webHidden/>
              </w:rPr>
              <w:fldChar w:fldCharType="begin"/>
            </w:r>
            <w:r w:rsidR="00BB3E4E">
              <w:rPr>
                <w:noProof/>
                <w:webHidden/>
              </w:rPr>
              <w:instrText xml:space="preserve"> PAGEREF _Toc98798414 \h </w:instrText>
            </w:r>
            <w:r w:rsidR="00BB3E4E">
              <w:rPr>
                <w:noProof/>
                <w:webHidden/>
              </w:rPr>
            </w:r>
            <w:r w:rsidR="00BB3E4E">
              <w:rPr>
                <w:noProof/>
                <w:webHidden/>
              </w:rPr>
              <w:fldChar w:fldCharType="separate"/>
            </w:r>
            <w:r w:rsidR="00BB3E4E">
              <w:rPr>
                <w:noProof/>
                <w:webHidden/>
              </w:rPr>
              <w:t>10</w:t>
            </w:r>
            <w:r w:rsidR="00BB3E4E">
              <w:rPr>
                <w:noProof/>
                <w:webHidden/>
              </w:rPr>
              <w:fldChar w:fldCharType="end"/>
            </w:r>
          </w:hyperlink>
        </w:p>
        <w:p w14:paraId="6269A5C9" w14:textId="77777777" w:rsidR="00BB3E4E" w:rsidRDefault="005C623C">
          <w:pPr>
            <w:pStyle w:val="21"/>
            <w:tabs>
              <w:tab w:val="right" w:leader="dot" w:pos="9350"/>
            </w:tabs>
            <w:rPr>
              <w:rFonts w:asciiTheme="minorHAnsi" w:eastAsiaTheme="minorEastAsia" w:hAnsiTheme="minorHAnsi"/>
              <w:noProof/>
              <w:sz w:val="22"/>
            </w:rPr>
          </w:pPr>
          <w:hyperlink w:anchor="_Toc98798415" w:history="1">
            <w:r w:rsidR="00BB3E4E" w:rsidRPr="009C13C9">
              <w:rPr>
                <w:rStyle w:val="a7"/>
                <w:rFonts w:cs="Arial"/>
                <w:noProof/>
              </w:rPr>
              <w:t>The Most Common Data Mining and Text Mining Methods that can be used in Business</w:t>
            </w:r>
            <w:r w:rsidR="00BB3E4E">
              <w:rPr>
                <w:noProof/>
                <w:webHidden/>
              </w:rPr>
              <w:tab/>
            </w:r>
            <w:r w:rsidR="00BB3E4E">
              <w:rPr>
                <w:noProof/>
                <w:webHidden/>
              </w:rPr>
              <w:fldChar w:fldCharType="begin"/>
            </w:r>
            <w:r w:rsidR="00BB3E4E">
              <w:rPr>
                <w:noProof/>
                <w:webHidden/>
              </w:rPr>
              <w:instrText xml:space="preserve"> PAGEREF _Toc98798415 \h </w:instrText>
            </w:r>
            <w:r w:rsidR="00BB3E4E">
              <w:rPr>
                <w:noProof/>
                <w:webHidden/>
              </w:rPr>
            </w:r>
            <w:r w:rsidR="00BB3E4E">
              <w:rPr>
                <w:noProof/>
                <w:webHidden/>
              </w:rPr>
              <w:fldChar w:fldCharType="separate"/>
            </w:r>
            <w:r w:rsidR="00BB3E4E">
              <w:rPr>
                <w:noProof/>
                <w:webHidden/>
              </w:rPr>
              <w:t>11</w:t>
            </w:r>
            <w:r w:rsidR="00BB3E4E">
              <w:rPr>
                <w:noProof/>
                <w:webHidden/>
              </w:rPr>
              <w:fldChar w:fldCharType="end"/>
            </w:r>
          </w:hyperlink>
        </w:p>
        <w:p w14:paraId="0A09FB05" w14:textId="77777777" w:rsidR="00BB3E4E" w:rsidRDefault="005C623C">
          <w:pPr>
            <w:pStyle w:val="21"/>
            <w:tabs>
              <w:tab w:val="right" w:leader="dot" w:pos="9350"/>
            </w:tabs>
            <w:rPr>
              <w:rFonts w:asciiTheme="minorHAnsi" w:eastAsiaTheme="minorEastAsia" w:hAnsiTheme="minorHAnsi"/>
              <w:noProof/>
              <w:sz w:val="22"/>
            </w:rPr>
          </w:pPr>
          <w:hyperlink w:anchor="_Toc98798416" w:history="1">
            <w:r w:rsidR="00BB3E4E" w:rsidRPr="009C13C9">
              <w:rPr>
                <w:rStyle w:val="a7"/>
                <w:rFonts w:cs="Arial"/>
                <w:noProof/>
              </w:rPr>
              <w:t>The Advantages and Disadvantages of Using Excel and SPSS</w:t>
            </w:r>
            <w:r w:rsidR="00BB3E4E">
              <w:rPr>
                <w:noProof/>
                <w:webHidden/>
              </w:rPr>
              <w:tab/>
            </w:r>
            <w:r w:rsidR="00BB3E4E">
              <w:rPr>
                <w:noProof/>
                <w:webHidden/>
              </w:rPr>
              <w:fldChar w:fldCharType="begin"/>
            </w:r>
            <w:r w:rsidR="00BB3E4E">
              <w:rPr>
                <w:noProof/>
                <w:webHidden/>
              </w:rPr>
              <w:instrText xml:space="preserve"> PAGEREF _Toc98798416 \h </w:instrText>
            </w:r>
            <w:r w:rsidR="00BB3E4E">
              <w:rPr>
                <w:noProof/>
                <w:webHidden/>
              </w:rPr>
            </w:r>
            <w:r w:rsidR="00BB3E4E">
              <w:rPr>
                <w:noProof/>
                <w:webHidden/>
              </w:rPr>
              <w:fldChar w:fldCharType="separate"/>
            </w:r>
            <w:r w:rsidR="00BB3E4E">
              <w:rPr>
                <w:noProof/>
                <w:webHidden/>
              </w:rPr>
              <w:t>12</w:t>
            </w:r>
            <w:r w:rsidR="00BB3E4E">
              <w:rPr>
                <w:noProof/>
                <w:webHidden/>
              </w:rPr>
              <w:fldChar w:fldCharType="end"/>
            </w:r>
          </w:hyperlink>
        </w:p>
        <w:p w14:paraId="3BEFB0FB" w14:textId="77777777" w:rsidR="00BB3E4E" w:rsidRDefault="005C623C">
          <w:pPr>
            <w:pStyle w:val="11"/>
            <w:tabs>
              <w:tab w:val="right" w:leader="dot" w:pos="9350"/>
            </w:tabs>
            <w:rPr>
              <w:rFonts w:asciiTheme="minorHAnsi" w:eastAsiaTheme="minorEastAsia" w:hAnsiTheme="minorHAnsi"/>
              <w:noProof/>
              <w:sz w:val="22"/>
            </w:rPr>
          </w:pPr>
          <w:hyperlink w:anchor="_Toc98798417" w:history="1">
            <w:r w:rsidR="00BB3E4E" w:rsidRPr="009C13C9">
              <w:rPr>
                <w:rStyle w:val="a7"/>
                <w:rFonts w:cs="Arial"/>
                <w:noProof/>
              </w:rPr>
              <w:t>Conclusion</w:t>
            </w:r>
            <w:r w:rsidR="00BB3E4E">
              <w:rPr>
                <w:noProof/>
                <w:webHidden/>
              </w:rPr>
              <w:tab/>
            </w:r>
            <w:r w:rsidR="00BB3E4E">
              <w:rPr>
                <w:noProof/>
                <w:webHidden/>
              </w:rPr>
              <w:fldChar w:fldCharType="begin"/>
            </w:r>
            <w:r w:rsidR="00BB3E4E">
              <w:rPr>
                <w:noProof/>
                <w:webHidden/>
              </w:rPr>
              <w:instrText xml:space="preserve"> PAGEREF _Toc98798417 \h </w:instrText>
            </w:r>
            <w:r w:rsidR="00BB3E4E">
              <w:rPr>
                <w:noProof/>
                <w:webHidden/>
              </w:rPr>
            </w:r>
            <w:r w:rsidR="00BB3E4E">
              <w:rPr>
                <w:noProof/>
                <w:webHidden/>
              </w:rPr>
              <w:fldChar w:fldCharType="separate"/>
            </w:r>
            <w:r w:rsidR="00BB3E4E">
              <w:rPr>
                <w:noProof/>
                <w:webHidden/>
              </w:rPr>
              <w:t>15</w:t>
            </w:r>
            <w:r w:rsidR="00BB3E4E">
              <w:rPr>
                <w:noProof/>
                <w:webHidden/>
              </w:rPr>
              <w:fldChar w:fldCharType="end"/>
            </w:r>
          </w:hyperlink>
        </w:p>
        <w:p w14:paraId="75654F91" w14:textId="77777777" w:rsidR="00BB3E4E" w:rsidRDefault="005C623C">
          <w:pPr>
            <w:pStyle w:val="11"/>
            <w:tabs>
              <w:tab w:val="right" w:leader="dot" w:pos="9350"/>
            </w:tabs>
            <w:rPr>
              <w:rFonts w:asciiTheme="minorHAnsi" w:eastAsiaTheme="minorEastAsia" w:hAnsiTheme="minorHAnsi"/>
              <w:noProof/>
              <w:sz w:val="22"/>
            </w:rPr>
          </w:pPr>
          <w:hyperlink w:anchor="_Toc98798418" w:history="1">
            <w:r w:rsidR="00BB3E4E" w:rsidRPr="009C13C9">
              <w:rPr>
                <w:rStyle w:val="a7"/>
                <w:rFonts w:cs="Arial"/>
                <w:noProof/>
              </w:rPr>
              <w:t>References</w:t>
            </w:r>
            <w:r w:rsidR="00BB3E4E">
              <w:rPr>
                <w:noProof/>
                <w:webHidden/>
              </w:rPr>
              <w:tab/>
            </w:r>
            <w:r w:rsidR="00BB3E4E">
              <w:rPr>
                <w:noProof/>
                <w:webHidden/>
              </w:rPr>
              <w:fldChar w:fldCharType="begin"/>
            </w:r>
            <w:r w:rsidR="00BB3E4E">
              <w:rPr>
                <w:noProof/>
                <w:webHidden/>
              </w:rPr>
              <w:instrText xml:space="preserve"> PAGEREF _Toc98798418 \h </w:instrText>
            </w:r>
            <w:r w:rsidR="00BB3E4E">
              <w:rPr>
                <w:noProof/>
                <w:webHidden/>
              </w:rPr>
            </w:r>
            <w:r w:rsidR="00BB3E4E">
              <w:rPr>
                <w:noProof/>
                <w:webHidden/>
              </w:rPr>
              <w:fldChar w:fldCharType="separate"/>
            </w:r>
            <w:r w:rsidR="00BB3E4E">
              <w:rPr>
                <w:noProof/>
                <w:webHidden/>
              </w:rPr>
              <w:t>16</w:t>
            </w:r>
            <w:r w:rsidR="00BB3E4E">
              <w:rPr>
                <w:noProof/>
                <w:webHidden/>
              </w:rPr>
              <w:fldChar w:fldCharType="end"/>
            </w:r>
          </w:hyperlink>
        </w:p>
        <w:p w14:paraId="4AAA6B55" w14:textId="77777777" w:rsidR="00F9628D" w:rsidRPr="003C6D4D" w:rsidRDefault="00F14836">
          <w:pPr>
            <w:rPr>
              <w:rFonts w:cs="Arial"/>
            </w:rPr>
          </w:pPr>
          <w:r w:rsidRPr="003C6D4D">
            <w:rPr>
              <w:rFonts w:cs="Arial"/>
            </w:rPr>
            <w:fldChar w:fldCharType="end"/>
          </w:r>
        </w:p>
      </w:sdtContent>
    </w:sdt>
    <w:p w14:paraId="06E466E3" w14:textId="77777777" w:rsidR="00F9628D" w:rsidRPr="003C6D4D" w:rsidRDefault="00F9628D" w:rsidP="00A24B77">
      <w:pPr>
        <w:pStyle w:val="1"/>
        <w:rPr>
          <w:rFonts w:cs="Arial"/>
        </w:rPr>
      </w:pPr>
    </w:p>
    <w:p w14:paraId="034BBF20" w14:textId="77777777" w:rsidR="00F9628D" w:rsidRPr="003C6D4D" w:rsidRDefault="00F9628D" w:rsidP="00F9628D">
      <w:pPr>
        <w:rPr>
          <w:rFonts w:eastAsiaTheme="majorEastAsia" w:cs="Arial"/>
          <w:sz w:val="28"/>
          <w:szCs w:val="28"/>
        </w:rPr>
      </w:pPr>
      <w:r w:rsidRPr="003C6D4D">
        <w:rPr>
          <w:rFonts w:cs="Arial"/>
        </w:rPr>
        <w:br w:type="page"/>
      </w:r>
    </w:p>
    <w:p w14:paraId="0BEFEBFF" w14:textId="77777777" w:rsidR="003C6D4D" w:rsidRPr="003C6D4D" w:rsidRDefault="003C6D4D" w:rsidP="00A24B77">
      <w:pPr>
        <w:pStyle w:val="1"/>
        <w:rPr>
          <w:rFonts w:cs="Arial"/>
        </w:rPr>
        <w:sectPr w:rsidR="003C6D4D" w:rsidRPr="003C6D4D" w:rsidSect="003C6D4D">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fmt="lowerRoman"/>
          <w:cols w:space="720"/>
          <w:docGrid w:linePitch="360"/>
        </w:sectPr>
      </w:pPr>
    </w:p>
    <w:p w14:paraId="0E3D400D" w14:textId="77777777" w:rsidR="00A24B77" w:rsidRPr="003C6D4D" w:rsidRDefault="00A24B77" w:rsidP="00A24B77">
      <w:pPr>
        <w:pStyle w:val="1"/>
        <w:rPr>
          <w:rFonts w:cs="Arial"/>
        </w:rPr>
      </w:pPr>
      <w:bookmarkStart w:id="0" w:name="_Toc98798405"/>
      <w:r w:rsidRPr="003C6D4D">
        <w:rPr>
          <w:rFonts w:cs="Arial"/>
        </w:rPr>
        <w:t>Introduction</w:t>
      </w:r>
      <w:bookmarkEnd w:id="0"/>
    </w:p>
    <w:p w14:paraId="5ECEF5D9" w14:textId="77777777" w:rsidR="00A24B77" w:rsidRPr="003C6D4D" w:rsidRDefault="00A24B77" w:rsidP="00A24B77">
      <w:pPr>
        <w:rPr>
          <w:rFonts w:cs="Arial"/>
        </w:rPr>
      </w:pPr>
      <w:r w:rsidRPr="003C6D4D">
        <w:rPr>
          <w:rFonts w:cs="Arial"/>
        </w:rPr>
        <w:t xml:space="preserve">Data management and handling skill </w:t>
      </w:r>
      <w:r w:rsidR="003C6D4D" w:rsidRPr="003C6D4D">
        <w:rPr>
          <w:rFonts w:cs="Arial"/>
        </w:rPr>
        <w:t>are</w:t>
      </w:r>
      <w:r w:rsidRPr="003C6D4D">
        <w:rPr>
          <w:rFonts w:cs="Arial"/>
        </w:rPr>
        <w:t xml:space="preserve"> highly required for almost every </w:t>
      </w:r>
      <w:r w:rsidR="003C6D4D" w:rsidRPr="003C6D4D">
        <w:rPr>
          <w:rFonts w:cs="Arial"/>
        </w:rPr>
        <w:t>type of business firm as that skill allows</w:t>
      </w:r>
      <w:r w:rsidRPr="003C6D4D">
        <w:rPr>
          <w:rFonts w:cs="Arial"/>
        </w:rPr>
        <w:t xml:space="preserve"> the</w:t>
      </w:r>
      <w:r w:rsidR="003C6D4D" w:rsidRPr="003C6D4D">
        <w:rPr>
          <w:rFonts w:cs="Arial"/>
        </w:rPr>
        <w:t>m</w:t>
      </w:r>
      <w:r w:rsidRPr="003C6D4D">
        <w:rPr>
          <w:rFonts w:cs="Arial"/>
        </w:rPr>
        <w:t xml:space="preserve"> </w:t>
      </w:r>
      <w:r w:rsidR="003C6D4D" w:rsidRPr="003C6D4D">
        <w:rPr>
          <w:rFonts w:cs="Arial"/>
        </w:rPr>
        <w:t>to undertake</w:t>
      </w:r>
      <w:r w:rsidRPr="003C6D4D">
        <w:rPr>
          <w:rFonts w:cs="Arial"/>
        </w:rPr>
        <w:t xml:space="preserve"> appropriate and test</w:t>
      </w:r>
      <w:r w:rsidR="003C6D4D" w:rsidRPr="003C6D4D">
        <w:rPr>
          <w:rFonts w:cs="Arial"/>
        </w:rPr>
        <w:t>-</w:t>
      </w:r>
      <w:r w:rsidRPr="003C6D4D">
        <w:rPr>
          <w:rFonts w:cs="Arial"/>
        </w:rPr>
        <w:t>driven outcome</w:t>
      </w:r>
      <w:r w:rsidR="003C6D4D" w:rsidRPr="003C6D4D">
        <w:rPr>
          <w:rFonts w:cs="Arial"/>
        </w:rPr>
        <w:t>s</w:t>
      </w:r>
      <w:r w:rsidRPr="003C6D4D">
        <w:rPr>
          <w:rFonts w:cs="Arial"/>
        </w:rPr>
        <w:t xml:space="preserve"> for supporting the goals and objectives</w:t>
      </w:r>
      <w:r w:rsidR="003C6D4D" w:rsidRPr="003C6D4D">
        <w:rPr>
          <w:rFonts w:cs="Arial"/>
        </w:rPr>
        <w:t xml:space="preserve"> (Huberman and Miles, 2013)</w:t>
      </w:r>
      <w:r w:rsidRPr="003C6D4D">
        <w:rPr>
          <w:rFonts w:cs="Arial"/>
        </w:rPr>
        <w:t xml:space="preserve">. Without the knowledge and skills related to data management, it is not possible to gain </w:t>
      </w:r>
      <w:r w:rsidR="003C6D4D" w:rsidRPr="003C6D4D">
        <w:rPr>
          <w:rFonts w:cs="Arial"/>
        </w:rPr>
        <w:t xml:space="preserve">a </w:t>
      </w:r>
      <w:r w:rsidRPr="003C6D4D">
        <w:rPr>
          <w:rFonts w:cs="Arial"/>
        </w:rPr>
        <w:t xml:space="preserve">competitive advantage in this technologically advanced era. This assessment mainly includes different types of data handling tools and techniques and their uses along with </w:t>
      </w:r>
      <w:r w:rsidR="003C6D4D" w:rsidRPr="003C6D4D">
        <w:rPr>
          <w:rFonts w:cs="Arial"/>
        </w:rPr>
        <w:t xml:space="preserve">the </w:t>
      </w:r>
      <w:r w:rsidRPr="003C6D4D">
        <w:rPr>
          <w:rFonts w:cs="Arial"/>
        </w:rPr>
        <w:t xml:space="preserve">practical application. </w:t>
      </w:r>
    </w:p>
    <w:p w14:paraId="44BA6D32" w14:textId="77777777" w:rsidR="00A24B77" w:rsidRPr="003C6D4D" w:rsidRDefault="00A24B77" w:rsidP="00A24B77">
      <w:pPr>
        <w:rPr>
          <w:rFonts w:eastAsiaTheme="majorEastAsia" w:cs="Arial"/>
          <w:sz w:val="28"/>
          <w:szCs w:val="28"/>
        </w:rPr>
      </w:pPr>
      <w:r w:rsidRPr="003C6D4D">
        <w:rPr>
          <w:rFonts w:cs="Arial"/>
        </w:rPr>
        <w:br w:type="page"/>
      </w:r>
    </w:p>
    <w:p w14:paraId="3EFBF3C7" w14:textId="77777777" w:rsidR="007C12D6" w:rsidRPr="003C6D4D" w:rsidRDefault="007A0E9C" w:rsidP="00A24B77">
      <w:pPr>
        <w:pStyle w:val="1"/>
        <w:rPr>
          <w:rFonts w:cs="Arial"/>
        </w:rPr>
      </w:pPr>
      <w:bookmarkStart w:id="1" w:name="_Toc98798406"/>
      <w:r w:rsidRPr="003C6D4D">
        <w:rPr>
          <w:rFonts w:cs="Arial"/>
        </w:rPr>
        <w:t>Part 1</w:t>
      </w:r>
      <w:bookmarkEnd w:id="1"/>
    </w:p>
    <w:p w14:paraId="62C3E040" w14:textId="77777777" w:rsidR="00F9628D" w:rsidRPr="003C6D4D" w:rsidRDefault="00F9628D" w:rsidP="003C6D4D">
      <w:pPr>
        <w:pStyle w:val="2"/>
        <w:rPr>
          <w:rFonts w:cs="Arial"/>
        </w:rPr>
      </w:pPr>
      <w:bookmarkStart w:id="2" w:name="_Toc98798407"/>
      <w:r w:rsidRPr="003C6D4D">
        <w:rPr>
          <w:rFonts w:cs="Arial"/>
        </w:rPr>
        <w:t>Determining the Crime Rate</w:t>
      </w:r>
      <w:bookmarkEnd w:id="2"/>
      <w:r w:rsidRPr="003C6D4D">
        <w:rPr>
          <w:rFonts w:cs="Arial"/>
        </w:rPr>
        <w:t xml:space="preserve"> </w:t>
      </w:r>
    </w:p>
    <w:p w14:paraId="0F7ED19E" w14:textId="77777777" w:rsidR="007C12D6" w:rsidRPr="003C6D4D" w:rsidRDefault="007A0E9C" w:rsidP="007C12D6">
      <w:pPr>
        <w:rPr>
          <w:rFonts w:cs="Arial"/>
          <w:szCs w:val="24"/>
        </w:rPr>
      </w:pPr>
      <w:r w:rsidRPr="003C6D4D">
        <w:rPr>
          <w:rFonts w:cs="Arial"/>
          <w:szCs w:val="24"/>
        </w:rPr>
        <w:t>A crime rate can be defined as the total number of crimes committed per a particular person in a particular location.</w:t>
      </w:r>
      <w:r w:rsidR="004B52B5" w:rsidRPr="003C6D4D">
        <w:rPr>
          <w:rFonts w:cs="Arial"/>
          <w:szCs w:val="24"/>
        </w:rPr>
        <w:t xml:space="preserve"> </w:t>
      </w:r>
      <w:r w:rsidRPr="003C6D4D">
        <w:rPr>
          <w:rFonts w:cs="Arial"/>
          <w:szCs w:val="24"/>
        </w:rPr>
        <w:t>The excel file given is used to calculate the number of offen</w:t>
      </w:r>
      <w:r w:rsidR="003C6D4D" w:rsidRPr="003C6D4D">
        <w:rPr>
          <w:rFonts w:cs="Arial"/>
          <w:szCs w:val="24"/>
        </w:rPr>
        <w:t>c</w:t>
      </w:r>
      <w:r w:rsidRPr="003C6D4D">
        <w:rPr>
          <w:rFonts w:cs="Arial"/>
          <w:szCs w:val="24"/>
        </w:rPr>
        <w:t>es per million people.</w:t>
      </w:r>
      <w:r w:rsidR="004B52B5" w:rsidRPr="003C6D4D">
        <w:rPr>
          <w:rFonts w:cs="Arial"/>
          <w:szCs w:val="24"/>
        </w:rPr>
        <w:t xml:space="preserve"> </w:t>
      </w:r>
      <w:r w:rsidRPr="003C6D4D">
        <w:rPr>
          <w:rFonts w:cs="Arial"/>
          <w:szCs w:val="24"/>
        </w:rPr>
        <w:t>It can be computed in this example by adding the crime rate and then dividing it by the number of occurrences. Here, the sum of the total crime rates is 4832and the number of occurrences is</w:t>
      </w:r>
      <w:r w:rsidR="003C6D4D" w:rsidRPr="003C6D4D">
        <w:rPr>
          <w:rFonts w:cs="Arial"/>
          <w:szCs w:val="24"/>
        </w:rPr>
        <w:t xml:space="preserve"> </w:t>
      </w:r>
      <w:r w:rsidRPr="003C6D4D">
        <w:rPr>
          <w:rFonts w:cs="Arial"/>
          <w:szCs w:val="24"/>
        </w:rPr>
        <w:t xml:space="preserve">47.  So, the average crime rate= is 102.81. </w:t>
      </w:r>
    </w:p>
    <w:p w14:paraId="0F3C5020" w14:textId="77777777" w:rsidR="003C6D4D" w:rsidRPr="003C6D4D" w:rsidRDefault="003C6D4D" w:rsidP="003C6D4D">
      <w:pPr>
        <w:keepNext/>
        <w:jc w:val="center"/>
        <w:rPr>
          <w:rFonts w:cs="Arial"/>
        </w:rPr>
      </w:pPr>
      <w:r w:rsidRPr="003C6D4D">
        <w:rPr>
          <w:rFonts w:cs="Arial"/>
          <w:noProof/>
          <w:szCs w:val="24"/>
        </w:rPr>
        <w:drawing>
          <wp:inline distT="0" distB="0" distL="0" distR="0" wp14:anchorId="52C08531" wp14:editId="3EC29153">
            <wp:extent cx="4037965" cy="1171575"/>
            <wp:effectExtent l="19050" t="19050" r="63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BEBA8EAE-BF5A-486C-A8C5-ECC9F3942E4B}">
                          <a14:imgProps xmlns:a14="http://schemas.microsoft.com/office/drawing/2010/main">
                            <a14:imgLayer r:embed="rId16">
                              <a14:imgEffect>
                                <a14:sharpenSoften amount="50000"/>
                              </a14:imgEffect>
                              <a14:imgEffect>
                                <a14:saturation sat="200000"/>
                              </a14:imgEffect>
                            </a14:imgLayer>
                          </a14:imgProps>
                        </a:ext>
                        <a:ext uri="{28A0092B-C50C-407E-A947-70E740481C1C}">
                          <a14:useLocalDpi xmlns:a14="http://schemas.microsoft.com/office/drawing/2010/main" val="0"/>
                        </a:ext>
                      </a:extLst>
                    </a:blip>
                    <a:srcRect/>
                    <a:stretch>
                      <a:fillRect/>
                    </a:stretch>
                  </pic:blipFill>
                  <pic:spPr bwMode="auto">
                    <a:xfrm>
                      <a:off x="0" y="0"/>
                      <a:ext cx="4037965" cy="1171575"/>
                    </a:xfrm>
                    <a:prstGeom prst="rect">
                      <a:avLst/>
                    </a:prstGeom>
                    <a:noFill/>
                    <a:ln w="19050">
                      <a:solidFill>
                        <a:schemeClr val="tx1"/>
                      </a:solidFill>
                    </a:ln>
                  </pic:spPr>
                </pic:pic>
              </a:graphicData>
            </a:graphic>
          </wp:inline>
        </w:drawing>
      </w:r>
    </w:p>
    <w:p w14:paraId="17DA982B" w14:textId="77777777" w:rsidR="007C12D6" w:rsidRPr="003C6D4D" w:rsidRDefault="003C6D4D" w:rsidP="003C6D4D">
      <w:pPr>
        <w:pStyle w:val="af0"/>
        <w:jc w:val="center"/>
        <w:rPr>
          <w:rFonts w:cs="Arial"/>
          <w:color w:val="auto"/>
          <w:szCs w:val="24"/>
        </w:rPr>
      </w:pPr>
      <w:r w:rsidRPr="003C6D4D">
        <w:rPr>
          <w:rFonts w:cs="Arial"/>
          <w:color w:val="auto"/>
        </w:rPr>
        <w:t xml:space="preserve">Figure </w:t>
      </w:r>
      <w:r w:rsidRPr="003C6D4D">
        <w:rPr>
          <w:rFonts w:cs="Arial"/>
          <w:color w:val="auto"/>
        </w:rPr>
        <w:fldChar w:fldCharType="begin"/>
      </w:r>
      <w:r w:rsidRPr="003C6D4D">
        <w:rPr>
          <w:rFonts w:cs="Arial"/>
          <w:color w:val="auto"/>
        </w:rPr>
        <w:instrText xml:space="preserve"> SEQ Figure \* ARABIC </w:instrText>
      </w:r>
      <w:r w:rsidRPr="003C6D4D">
        <w:rPr>
          <w:rFonts w:cs="Arial"/>
          <w:color w:val="auto"/>
        </w:rPr>
        <w:fldChar w:fldCharType="separate"/>
      </w:r>
      <w:r w:rsidRPr="003C6D4D">
        <w:rPr>
          <w:rFonts w:cs="Arial"/>
          <w:noProof/>
          <w:color w:val="auto"/>
        </w:rPr>
        <w:t>1</w:t>
      </w:r>
      <w:r w:rsidRPr="003C6D4D">
        <w:rPr>
          <w:rFonts w:cs="Arial"/>
          <w:color w:val="auto"/>
        </w:rPr>
        <w:fldChar w:fldCharType="end"/>
      </w:r>
      <w:r w:rsidRPr="003C6D4D">
        <w:rPr>
          <w:rFonts w:cs="Arial"/>
          <w:color w:val="auto"/>
        </w:rPr>
        <w:t>: Functions of Sum and Average (Author)</w:t>
      </w:r>
    </w:p>
    <w:p w14:paraId="380C7A78" w14:textId="77777777" w:rsidR="007C12D6" w:rsidRPr="003C6D4D" w:rsidRDefault="007A0E9C" w:rsidP="007C12D6">
      <w:pPr>
        <w:rPr>
          <w:rFonts w:cs="Arial"/>
          <w:szCs w:val="24"/>
        </w:rPr>
      </w:pPr>
      <w:r w:rsidRPr="003C6D4D">
        <w:rPr>
          <w:rFonts w:cs="Arial"/>
          <w:szCs w:val="24"/>
        </w:rPr>
        <w:t>The number of offen</w:t>
      </w:r>
      <w:r w:rsidR="003C6D4D" w:rsidRPr="003C6D4D">
        <w:rPr>
          <w:rFonts w:cs="Arial"/>
          <w:szCs w:val="24"/>
        </w:rPr>
        <w:t>c</w:t>
      </w:r>
      <w:r w:rsidRPr="003C6D4D">
        <w:rPr>
          <w:rFonts w:cs="Arial"/>
          <w:szCs w:val="24"/>
        </w:rPr>
        <w:t xml:space="preserve">es per million </w:t>
      </w:r>
      <w:r w:rsidR="004B52B5" w:rsidRPr="003C6D4D">
        <w:rPr>
          <w:rFonts w:cs="Arial"/>
          <w:szCs w:val="24"/>
        </w:rPr>
        <w:t>populations</w:t>
      </w:r>
      <w:r w:rsidRPr="003C6D4D">
        <w:rPr>
          <w:rFonts w:cs="Arial"/>
          <w:szCs w:val="24"/>
        </w:rPr>
        <w:t xml:space="preserve"> can now be computed by dividing the average crime rate by 1,000,000 and multiplying the result by 100 to get the percentage. As a result, the value is = 0.0103%.</w:t>
      </w:r>
    </w:p>
    <w:p w14:paraId="51C3270F" w14:textId="77777777" w:rsidR="007C12D6" w:rsidRPr="003C6D4D" w:rsidRDefault="007A0E9C" w:rsidP="007C12D6">
      <w:pPr>
        <w:rPr>
          <w:rFonts w:cs="Arial"/>
          <w:szCs w:val="24"/>
        </w:rPr>
      </w:pPr>
      <w:r w:rsidRPr="003C6D4D">
        <w:rPr>
          <w:rFonts w:cs="Arial"/>
          <w:szCs w:val="24"/>
        </w:rPr>
        <w:t>The scattered diagram is then used to demonstrate the relationship among the crime rates.</w:t>
      </w:r>
    </w:p>
    <w:p w14:paraId="46BE3FA5" w14:textId="77777777" w:rsidR="003C6D4D" w:rsidRPr="003C6D4D" w:rsidRDefault="003C6D4D" w:rsidP="003C6D4D">
      <w:pPr>
        <w:keepNext/>
        <w:jc w:val="center"/>
        <w:rPr>
          <w:rFonts w:cs="Arial"/>
        </w:rPr>
      </w:pPr>
      <w:r w:rsidRPr="003C6D4D">
        <w:rPr>
          <w:rFonts w:cs="Arial"/>
          <w:noProof/>
          <w:szCs w:val="24"/>
        </w:rPr>
        <w:drawing>
          <wp:inline distT="0" distB="0" distL="0" distR="0" wp14:anchorId="494E05E7" wp14:editId="51454635">
            <wp:extent cx="4054475" cy="24206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54475" cy="2420620"/>
                    </a:xfrm>
                    <a:prstGeom prst="rect">
                      <a:avLst/>
                    </a:prstGeom>
                    <a:noFill/>
                  </pic:spPr>
                </pic:pic>
              </a:graphicData>
            </a:graphic>
          </wp:inline>
        </w:drawing>
      </w:r>
    </w:p>
    <w:p w14:paraId="0B9C6494" w14:textId="77777777" w:rsidR="003C6D4D" w:rsidRPr="003C6D4D" w:rsidRDefault="003C6D4D" w:rsidP="003C6D4D">
      <w:pPr>
        <w:pStyle w:val="af0"/>
        <w:jc w:val="center"/>
        <w:rPr>
          <w:rFonts w:cs="Arial"/>
          <w:color w:val="auto"/>
          <w:szCs w:val="24"/>
        </w:rPr>
      </w:pPr>
      <w:r w:rsidRPr="003C6D4D">
        <w:rPr>
          <w:rFonts w:cs="Arial"/>
          <w:color w:val="auto"/>
        </w:rPr>
        <w:t xml:space="preserve">Figure </w:t>
      </w:r>
      <w:r w:rsidRPr="003C6D4D">
        <w:rPr>
          <w:rFonts w:cs="Arial"/>
          <w:color w:val="auto"/>
        </w:rPr>
        <w:fldChar w:fldCharType="begin"/>
      </w:r>
      <w:r w:rsidRPr="003C6D4D">
        <w:rPr>
          <w:rFonts w:cs="Arial"/>
          <w:color w:val="auto"/>
        </w:rPr>
        <w:instrText xml:space="preserve"> SEQ Figure \* ARABIC </w:instrText>
      </w:r>
      <w:r w:rsidRPr="003C6D4D">
        <w:rPr>
          <w:rFonts w:cs="Arial"/>
          <w:color w:val="auto"/>
        </w:rPr>
        <w:fldChar w:fldCharType="separate"/>
      </w:r>
      <w:r w:rsidRPr="003C6D4D">
        <w:rPr>
          <w:rFonts w:cs="Arial"/>
          <w:noProof/>
          <w:color w:val="auto"/>
        </w:rPr>
        <w:t>2</w:t>
      </w:r>
      <w:r w:rsidRPr="003C6D4D">
        <w:rPr>
          <w:rFonts w:cs="Arial"/>
          <w:color w:val="auto"/>
        </w:rPr>
        <w:fldChar w:fldCharType="end"/>
      </w:r>
      <w:r w:rsidRPr="003C6D4D">
        <w:rPr>
          <w:rFonts w:cs="Arial"/>
          <w:color w:val="auto"/>
        </w:rPr>
        <w:t>: Scattered diagram of Crime Rates (Author)</w:t>
      </w:r>
    </w:p>
    <w:p w14:paraId="09CB27C2" w14:textId="77777777" w:rsidR="007C12D6" w:rsidRPr="003C6D4D" w:rsidRDefault="007A0E9C" w:rsidP="007C12D6">
      <w:pPr>
        <w:rPr>
          <w:rFonts w:cs="Arial"/>
          <w:szCs w:val="24"/>
        </w:rPr>
      </w:pPr>
      <w:r w:rsidRPr="003C6D4D">
        <w:rPr>
          <w:rFonts w:cs="Arial"/>
          <w:szCs w:val="24"/>
        </w:rPr>
        <w:t>This figure depicts the visual relationship among the rates. In this case, the graph's points are ascending from left to right. A positive correlation can be seen in the scatter plot. It denotes that the values of one variable are growing in relation to another.</w:t>
      </w:r>
    </w:p>
    <w:p w14:paraId="51C0F479" w14:textId="77777777" w:rsidR="007C12D6" w:rsidRPr="003C6D4D" w:rsidRDefault="007A0E9C" w:rsidP="00A24B77">
      <w:pPr>
        <w:pStyle w:val="2"/>
        <w:rPr>
          <w:rFonts w:cs="Arial"/>
        </w:rPr>
      </w:pPr>
      <w:bookmarkStart w:id="3" w:name="_Toc98798408"/>
      <w:r w:rsidRPr="003C6D4D">
        <w:rPr>
          <w:rFonts w:cs="Arial"/>
        </w:rPr>
        <w:t xml:space="preserve">The Use of Excel for Pre-processing, </w:t>
      </w:r>
      <w:proofErr w:type="spellStart"/>
      <w:r w:rsidR="003C6D4D" w:rsidRPr="003C6D4D">
        <w:rPr>
          <w:rFonts w:cs="Arial"/>
        </w:rPr>
        <w:t>Analys</w:t>
      </w:r>
      <w:r w:rsidRPr="003C6D4D">
        <w:rPr>
          <w:rFonts w:cs="Arial"/>
        </w:rPr>
        <w:t>ing</w:t>
      </w:r>
      <w:proofErr w:type="spellEnd"/>
      <w:r w:rsidRPr="003C6D4D">
        <w:rPr>
          <w:rFonts w:cs="Arial"/>
        </w:rPr>
        <w:t>, and Visualizing the Data</w:t>
      </w:r>
      <w:bookmarkEnd w:id="3"/>
    </w:p>
    <w:p w14:paraId="726FAC3B" w14:textId="77777777" w:rsidR="007C12D6" w:rsidRPr="003C6D4D" w:rsidRDefault="007A0E9C" w:rsidP="00FD73E5">
      <w:pPr>
        <w:rPr>
          <w:rFonts w:cs="Arial"/>
        </w:rPr>
      </w:pPr>
      <w:r w:rsidRPr="003C6D4D">
        <w:rPr>
          <w:rFonts w:cs="Arial"/>
        </w:rPr>
        <w:t xml:space="preserve">Microsoft Excel is such a tool that can power up a whole business more quickly and efficiently. As it has been shown above and will be discussed later, excel is used most commonly by business and non-business </w:t>
      </w:r>
      <w:proofErr w:type="spellStart"/>
      <w:r w:rsidR="003C6D4D" w:rsidRPr="003C6D4D">
        <w:rPr>
          <w:rFonts w:cs="Arial"/>
        </w:rPr>
        <w:t>organis</w:t>
      </w:r>
      <w:r w:rsidRPr="003C6D4D">
        <w:rPr>
          <w:rFonts w:cs="Arial"/>
        </w:rPr>
        <w:t>ations</w:t>
      </w:r>
      <w:proofErr w:type="spellEnd"/>
      <w:r w:rsidRPr="003C6D4D">
        <w:rPr>
          <w:rFonts w:cs="Arial"/>
        </w:rPr>
        <w:t xml:space="preserve">. Excel is being used in accounting, stock management sales reporting and information management, </w:t>
      </w:r>
      <w:proofErr w:type="spellStart"/>
      <w:r w:rsidRPr="003C6D4D">
        <w:rPr>
          <w:rFonts w:cs="Arial"/>
        </w:rPr>
        <w:t>etc</w:t>
      </w:r>
      <w:proofErr w:type="spellEnd"/>
      <w:r w:rsidR="00532346" w:rsidRPr="003C6D4D">
        <w:rPr>
          <w:rFonts w:cs="Arial"/>
        </w:rPr>
        <w:t xml:space="preserve"> (Huberman and Miles, 2013)</w:t>
      </w:r>
      <w:r w:rsidRPr="003C6D4D">
        <w:rPr>
          <w:rFonts w:cs="Arial"/>
        </w:rPr>
        <w:t xml:space="preserve">. In data mining, warehousing, and business intelligence also, this tool is playing an inevitable role.  </w:t>
      </w:r>
    </w:p>
    <w:p w14:paraId="412F5150" w14:textId="77777777" w:rsidR="00016E70" w:rsidRPr="003C6D4D" w:rsidRDefault="007A0E9C" w:rsidP="00A24B77">
      <w:pPr>
        <w:pStyle w:val="2"/>
        <w:rPr>
          <w:rFonts w:cs="Arial"/>
        </w:rPr>
      </w:pPr>
      <w:bookmarkStart w:id="4" w:name="_Toc98798409"/>
      <w:r w:rsidRPr="003C6D4D">
        <w:rPr>
          <w:rFonts w:cs="Arial"/>
        </w:rPr>
        <w:t>Excel in Pre-processing</w:t>
      </w:r>
      <w:bookmarkEnd w:id="4"/>
      <w:r w:rsidRPr="003C6D4D">
        <w:rPr>
          <w:rFonts w:cs="Arial"/>
        </w:rPr>
        <w:t xml:space="preserve"> </w:t>
      </w:r>
    </w:p>
    <w:p w14:paraId="4F4F49E5" w14:textId="77777777" w:rsidR="00D36563" w:rsidRPr="003C6D4D" w:rsidRDefault="007A0E9C" w:rsidP="00D36563">
      <w:pPr>
        <w:rPr>
          <w:rFonts w:cs="Arial"/>
        </w:rPr>
      </w:pPr>
      <w:r w:rsidRPr="003C6D4D">
        <w:rPr>
          <w:rFonts w:cs="Arial"/>
        </w:rPr>
        <w:t xml:space="preserve">Microsoft Excel is an </w:t>
      </w:r>
      <w:r w:rsidR="00D64857" w:rsidRPr="003C6D4D">
        <w:rPr>
          <w:rFonts w:cs="Arial"/>
        </w:rPr>
        <w:t>effective</w:t>
      </w:r>
      <w:r w:rsidRPr="003C6D4D">
        <w:rPr>
          <w:rFonts w:cs="Arial"/>
        </w:rPr>
        <w:t xml:space="preserve"> tool for preparing and manipulating structured data for business owners</w:t>
      </w:r>
      <w:r w:rsidR="00532346" w:rsidRPr="003C6D4D">
        <w:rPr>
          <w:rFonts w:cs="Arial"/>
        </w:rPr>
        <w:t xml:space="preserve"> </w:t>
      </w:r>
      <w:r w:rsidR="00D64857" w:rsidRPr="003C6D4D">
        <w:rPr>
          <w:rFonts w:cs="Arial"/>
        </w:rPr>
        <w:t xml:space="preserve">as well as non-programmers </w:t>
      </w:r>
      <w:r w:rsidR="00532346" w:rsidRPr="003C6D4D">
        <w:rPr>
          <w:rFonts w:cs="Arial"/>
        </w:rPr>
        <w:t>(Anderson et al., 2020)</w:t>
      </w:r>
      <w:r w:rsidRPr="003C6D4D">
        <w:rPr>
          <w:rFonts w:cs="Arial"/>
        </w:rPr>
        <w:t xml:space="preserve">. </w:t>
      </w:r>
      <w:r w:rsidR="00331322" w:rsidRPr="003C6D4D">
        <w:rPr>
          <w:rFonts w:cs="Arial"/>
        </w:rPr>
        <w:t xml:space="preserve">Excel provides features and strategies that make cleaning structured data easier. </w:t>
      </w:r>
      <w:r w:rsidRPr="003C6D4D">
        <w:rPr>
          <w:rFonts w:cs="Arial"/>
        </w:rPr>
        <w:t xml:space="preserve">Data preprocessing </w:t>
      </w:r>
      <w:r w:rsidR="00D64857" w:rsidRPr="003C6D4D">
        <w:rPr>
          <w:rFonts w:cs="Arial"/>
        </w:rPr>
        <w:t>is all about</w:t>
      </w:r>
      <w:r w:rsidRPr="003C6D4D">
        <w:rPr>
          <w:rFonts w:cs="Arial"/>
        </w:rPr>
        <w:t xml:space="preserve"> converting raw data into a comprehensible format. Raw data is not enough to use in decision-making directly, so data preprocessing in data mining is important</w:t>
      </w:r>
      <w:r w:rsidR="00BF5C94" w:rsidRPr="003C6D4D">
        <w:rPr>
          <w:rFonts w:cs="Arial"/>
        </w:rPr>
        <w:t xml:space="preserve"> (Hossain, 2021)</w:t>
      </w:r>
      <w:r w:rsidRPr="003C6D4D">
        <w:rPr>
          <w:rFonts w:cs="Arial"/>
        </w:rPr>
        <w:t xml:space="preserve">. There are a lot of functions in Excel that help business owners preprocess data easily. For example, IF, IFERROR, FIND, LEFT, RIGHT, ISTEXT and SUBSTITUTE. </w:t>
      </w:r>
    </w:p>
    <w:p w14:paraId="2FD2BC3F" w14:textId="77777777" w:rsidR="00D36563" w:rsidRPr="003C6D4D" w:rsidRDefault="007A0E9C" w:rsidP="00B33BA5">
      <w:pPr>
        <w:rPr>
          <w:rFonts w:cs="Arial"/>
        </w:rPr>
      </w:pPr>
      <w:r w:rsidRPr="003C6D4D">
        <w:rPr>
          <w:rFonts w:cs="Arial"/>
          <w:b/>
        </w:rPr>
        <w:t>IF:</w:t>
      </w:r>
      <w:r w:rsidRPr="003C6D4D">
        <w:rPr>
          <w:rFonts w:cs="Arial"/>
        </w:rPr>
        <w:t xml:space="preserve"> This is one of the most used tools in excel, which helps businesses to create logical comparisons between a number and what the business expects</w:t>
      </w:r>
      <w:r w:rsidR="00BF5C94" w:rsidRPr="003C6D4D">
        <w:rPr>
          <w:rFonts w:cs="Arial"/>
        </w:rPr>
        <w:t xml:space="preserve"> (Formby, Medlin, Ellington, 2017)</w:t>
      </w:r>
      <w:r w:rsidRPr="003C6D4D">
        <w:rPr>
          <w:rFonts w:cs="Arial"/>
        </w:rPr>
        <w:t xml:space="preserve">. It generally provides two outcomes, True or False. For example, a statement given is, "3 </w:t>
      </w:r>
      <w:r w:rsidR="00532FE2" w:rsidRPr="003C6D4D">
        <w:rPr>
          <w:rFonts w:cs="Arial"/>
        </w:rPr>
        <w:t xml:space="preserve">is greater </w:t>
      </w:r>
      <w:r w:rsidRPr="003C6D4D">
        <w:rPr>
          <w:rFonts w:cs="Arial"/>
        </w:rPr>
        <w:t xml:space="preserve">than 4”. Now, if the condition is TRUE, then the function will </w:t>
      </w:r>
      <w:r w:rsidR="00532FE2" w:rsidRPr="003C6D4D">
        <w:rPr>
          <w:rFonts w:cs="Arial"/>
        </w:rPr>
        <w:t>return</w:t>
      </w:r>
      <w:r w:rsidRPr="003C6D4D">
        <w:rPr>
          <w:rFonts w:cs="Arial"/>
        </w:rPr>
        <w:t xml:space="preserve"> “3&gt;4”</w:t>
      </w:r>
      <w:r w:rsidR="00532FE2" w:rsidRPr="003C6D4D">
        <w:rPr>
          <w:rFonts w:cs="Arial"/>
        </w:rPr>
        <w:t>. Since it is FALSE, the value will return to "3&lt;4'</w:t>
      </w:r>
    </w:p>
    <w:p w14:paraId="428C7F80" w14:textId="77777777" w:rsidR="00532FE2" w:rsidRPr="003C6D4D" w:rsidRDefault="007A0E9C" w:rsidP="00532FE2">
      <w:pPr>
        <w:rPr>
          <w:rFonts w:cs="Arial"/>
        </w:rPr>
      </w:pPr>
      <w:r w:rsidRPr="003C6D4D">
        <w:rPr>
          <w:rFonts w:cs="Arial"/>
          <w:b/>
        </w:rPr>
        <w:t>IFERROR:</w:t>
      </w:r>
      <w:r w:rsidRPr="003C6D4D">
        <w:rPr>
          <w:rFonts w:cs="Arial"/>
        </w:rPr>
        <w:t xml:space="preserve"> This function is basically used in catching and managing errors in a formula. If a formula evaluates to an error, IFERROR returns a value you specify; otherwise, it returns the formula's result</w:t>
      </w:r>
      <w:r w:rsidR="00BF5C94" w:rsidRPr="003C6D4D">
        <w:rPr>
          <w:rFonts w:cs="Arial"/>
        </w:rPr>
        <w:t xml:space="preserve"> (Garcia, </w:t>
      </w:r>
      <w:proofErr w:type="spellStart"/>
      <w:r w:rsidR="00BF5C94" w:rsidRPr="003C6D4D">
        <w:rPr>
          <w:rFonts w:cs="Arial"/>
        </w:rPr>
        <w:t>Luengo</w:t>
      </w:r>
      <w:proofErr w:type="spellEnd"/>
      <w:r w:rsidR="00BF5C94" w:rsidRPr="003C6D4D">
        <w:rPr>
          <w:rFonts w:cs="Arial"/>
        </w:rPr>
        <w:t xml:space="preserve"> and Herrera, 2015)</w:t>
      </w:r>
      <w:r w:rsidRPr="003C6D4D">
        <w:rPr>
          <w:rFonts w:cs="Arial"/>
        </w:rPr>
        <w:t xml:space="preserve">. For example, #N/A, #VALUE, #REF, and #NUM! etc. </w:t>
      </w:r>
    </w:p>
    <w:p w14:paraId="23041756" w14:textId="77777777" w:rsidR="00532FE2" w:rsidRPr="003C6D4D" w:rsidRDefault="00532FE2" w:rsidP="00B33BA5">
      <w:pPr>
        <w:rPr>
          <w:rFonts w:cs="Arial"/>
        </w:rPr>
      </w:pPr>
    </w:p>
    <w:p w14:paraId="6EFFFCCE" w14:textId="77777777" w:rsidR="00D36563" w:rsidRPr="003C6D4D" w:rsidRDefault="007A0E9C" w:rsidP="00B33BA5">
      <w:pPr>
        <w:rPr>
          <w:rFonts w:cs="Arial"/>
        </w:rPr>
      </w:pPr>
      <w:r w:rsidRPr="003C6D4D">
        <w:rPr>
          <w:rFonts w:cs="Arial"/>
          <w:b/>
        </w:rPr>
        <w:t>FIND:</w:t>
      </w:r>
      <w:r w:rsidR="00532FE2" w:rsidRPr="003C6D4D">
        <w:rPr>
          <w:rFonts w:cs="Arial"/>
        </w:rPr>
        <w:t xml:space="preserve"> In Excel, the FIND function is used to find specific characters inside a text string. It is like FIND(find text, within text [start </w:t>
      </w:r>
      <w:proofErr w:type="spellStart"/>
      <w:r w:rsidR="00532FE2" w:rsidRPr="003C6D4D">
        <w:rPr>
          <w:rFonts w:cs="Arial"/>
        </w:rPr>
        <w:t>num</w:t>
      </w:r>
      <w:proofErr w:type="spellEnd"/>
      <w:r w:rsidR="00532FE2" w:rsidRPr="003C6D4D">
        <w:rPr>
          <w:rFonts w:cs="Arial"/>
        </w:rPr>
        <w:t>]). This function helps the user to control the starting point of the search also</w:t>
      </w:r>
      <w:r w:rsidR="00BF5C94" w:rsidRPr="003C6D4D">
        <w:rPr>
          <w:rFonts w:cs="Arial"/>
        </w:rPr>
        <w:t xml:space="preserve"> (Hossain, 2021)</w:t>
      </w:r>
      <w:r w:rsidR="00532FE2" w:rsidRPr="003C6D4D">
        <w:rPr>
          <w:rFonts w:cs="Arial"/>
        </w:rPr>
        <w:t xml:space="preserve">. </w:t>
      </w:r>
    </w:p>
    <w:p w14:paraId="6D925E5F" w14:textId="77777777" w:rsidR="00D36563" w:rsidRPr="003C6D4D" w:rsidRDefault="007A0E9C" w:rsidP="00B33BA5">
      <w:pPr>
        <w:rPr>
          <w:rFonts w:cs="Arial"/>
        </w:rPr>
      </w:pPr>
      <w:r w:rsidRPr="003C6D4D">
        <w:rPr>
          <w:rFonts w:cs="Arial"/>
          <w:b/>
        </w:rPr>
        <w:t>ISTEXT:</w:t>
      </w:r>
      <w:r w:rsidR="00532FE2" w:rsidRPr="003C6D4D">
        <w:rPr>
          <w:rFonts w:cs="Arial"/>
        </w:rPr>
        <w:t xml:space="preserve"> The ISTEXT Function belongs to the Excel Information functions category. The function will determine whether or not a given value is a text string. It will return TRUE if the given value is text, and FALSE if it is not. </w:t>
      </w:r>
      <w:r w:rsidR="008A18BA" w:rsidRPr="003C6D4D">
        <w:rPr>
          <w:rFonts w:cs="Arial"/>
        </w:rPr>
        <w:t xml:space="preserve">The formula is =ISTEXT(value). </w:t>
      </w:r>
    </w:p>
    <w:p w14:paraId="233B6650" w14:textId="77777777" w:rsidR="008A18BA" w:rsidRPr="003C6D4D" w:rsidRDefault="007A0E9C" w:rsidP="008A18BA">
      <w:pPr>
        <w:rPr>
          <w:rFonts w:eastAsia="Times New Roman" w:cs="Arial"/>
          <w:szCs w:val="24"/>
        </w:rPr>
      </w:pPr>
      <w:r w:rsidRPr="003C6D4D">
        <w:rPr>
          <w:rFonts w:cs="Arial"/>
          <w:b/>
        </w:rPr>
        <w:t>SUBSTITUTE:</w:t>
      </w:r>
      <w:r w:rsidRPr="003C6D4D">
        <w:rPr>
          <w:rFonts w:cs="Arial"/>
        </w:rPr>
        <w:t xml:space="preserve"> This function substitutes a replacement string for the 'nth' occurrence of a substring in a string.</w:t>
      </w:r>
      <w:r w:rsidRPr="003C6D4D">
        <w:rPr>
          <w:rFonts w:eastAsia="Times New Roman" w:cs="Arial"/>
          <w:szCs w:val="24"/>
        </w:rPr>
        <w:t xml:space="preserve"> </w:t>
      </w:r>
      <w:r w:rsidRPr="003C6D4D">
        <w:rPr>
          <w:rStyle w:val="hgkelc"/>
          <w:rFonts w:cs="Arial"/>
        </w:rPr>
        <w:t xml:space="preserve">SUBSTITUTE is case-sensitive and does not support wildcards. The default value for the “n” is 1 here. </w:t>
      </w:r>
    </w:p>
    <w:p w14:paraId="38D0D205" w14:textId="77777777" w:rsidR="004B52B5" w:rsidRPr="003C6D4D" w:rsidRDefault="007A0E9C" w:rsidP="00A24B77">
      <w:pPr>
        <w:pStyle w:val="2"/>
        <w:rPr>
          <w:rFonts w:cs="Arial"/>
        </w:rPr>
      </w:pPr>
      <w:bookmarkStart w:id="5" w:name="_Toc98798410"/>
      <w:r w:rsidRPr="003C6D4D">
        <w:rPr>
          <w:rFonts w:cs="Arial"/>
        </w:rPr>
        <w:t>Excel in Data Analysis</w:t>
      </w:r>
      <w:bookmarkEnd w:id="5"/>
    </w:p>
    <w:p w14:paraId="3E15E42E" w14:textId="77777777" w:rsidR="004B52B5" w:rsidRPr="003C6D4D" w:rsidRDefault="007A0E9C" w:rsidP="004B52B5">
      <w:pPr>
        <w:rPr>
          <w:rFonts w:cs="Arial"/>
        </w:rPr>
      </w:pPr>
      <w:r w:rsidRPr="003C6D4D">
        <w:rPr>
          <w:rFonts w:cs="Arial"/>
        </w:rPr>
        <w:t xml:space="preserve">Data analysis is generally a process of processing, and </w:t>
      </w:r>
      <w:proofErr w:type="spellStart"/>
      <w:r w:rsidR="003C6D4D" w:rsidRPr="003C6D4D">
        <w:rPr>
          <w:rFonts w:cs="Arial"/>
        </w:rPr>
        <w:t>analys</w:t>
      </w:r>
      <w:r w:rsidRPr="003C6D4D">
        <w:rPr>
          <w:rFonts w:cs="Arial"/>
        </w:rPr>
        <w:t>ing</w:t>
      </w:r>
      <w:proofErr w:type="spellEnd"/>
      <w:r w:rsidRPr="003C6D4D">
        <w:rPr>
          <w:rFonts w:cs="Arial"/>
        </w:rPr>
        <w:t xml:space="preserve"> raw data to extract </w:t>
      </w:r>
      <w:r w:rsidR="00D64857" w:rsidRPr="003C6D4D">
        <w:rPr>
          <w:rFonts w:cs="Arial"/>
        </w:rPr>
        <w:t>useful and</w:t>
      </w:r>
      <w:r w:rsidRPr="003C6D4D">
        <w:rPr>
          <w:rFonts w:cs="Arial"/>
        </w:rPr>
        <w:t xml:space="preserve"> relevant information that can help the business make better and improved decisions</w:t>
      </w:r>
      <w:r w:rsidR="00532346" w:rsidRPr="003C6D4D">
        <w:rPr>
          <w:rFonts w:cs="Arial"/>
        </w:rPr>
        <w:t xml:space="preserve"> (Anderson et al., 2020)</w:t>
      </w:r>
      <w:r w:rsidRPr="003C6D4D">
        <w:rPr>
          <w:rFonts w:cs="Arial"/>
        </w:rPr>
        <w:t>. Excel enables business strategists and decision-makers to mitigate risks associated with making decisions by providing various insights and facts through charts, graphs, tables, and pictures</w:t>
      </w:r>
      <w:r w:rsidR="00BF5C94" w:rsidRPr="003C6D4D">
        <w:rPr>
          <w:rFonts w:cs="Arial"/>
        </w:rPr>
        <w:t xml:space="preserve"> (</w:t>
      </w:r>
      <w:proofErr w:type="spellStart"/>
      <w:r w:rsidR="00BF5C94" w:rsidRPr="003C6D4D">
        <w:rPr>
          <w:rFonts w:cs="Arial"/>
        </w:rPr>
        <w:t>Fairhust</w:t>
      </w:r>
      <w:proofErr w:type="spellEnd"/>
      <w:r w:rsidR="00BF5C94" w:rsidRPr="003C6D4D">
        <w:rPr>
          <w:rFonts w:cs="Arial"/>
        </w:rPr>
        <w:t>, 2015)</w:t>
      </w:r>
      <w:r w:rsidRPr="003C6D4D">
        <w:rPr>
          <w:rFonts w:cs="Arial"/>
        </w:rPr>
        <w:t xml:space="preserve">. Data analysis mainly consists of data collection, </w:t>
      </w:r>
      <w:proofErr w:type="spellStart"/>
      <w:r w:rsidR="003C6D4D" w:rsidRPr="003C6D4D">
        <w:rPr>
          <w:rFonts w:cs="Arial"/>
        </w:rPr>
        <w:t>organis</w:t>
      </w:r>
      <w:r w:rsidRPr="003C6D4D">
        <w:rPr>
          <w:rFonts w:cs="Arial"/>
        </w:rPr>
        <w:t>ation</w:t>
      </w:r>
      <w:proofErr w:type="spellEnd"/>
      <w:r w:rsidRPr="003C6D4D">
        <w:rPr>
          <w:rFonts w:cs="Arial"/>
        </w:rPr>
        <w:t xml:space="preserve">, storage, and the tools and techniques used to </w:t>
      </w:r>
      <w:r w:rsidR="00E66262" w:rsidRPr="003C6D4D">
        <w:rPr>
          <w:rFonts w:cs="Arial"/>
        </w:rPr>
        <w:t xml:space="preserve">delve deeper into the data. Moreover, it facilitates conveying the findings via visualization. There are so many formulas of Excel that are greatly used in data analysis almost everywhere. Some of those are as follows. </w:t>
      </w:r>
    </w:p>
    <w:p w14:paraId="68DF94CC" w14:textId="77777777" w:rsidR="00E66262" w:rsidRPr="003C6D4D" w:rsidRDefault="007A0E9C" w:rsidP="00EE4CA3">
      <w:pPr>
        <w:rPr>
          <w:rFonts w:cs="Arial"/>
        </w:rPr>
      </w:pPr>
      <w:r w:rsidRPr="003C6D4D">
        <w:rPr>
          <w:rFonts w:cs="Arial"/>
          <w:b/>
        </w:rPr>
        <w:t>Concatenate:</w:t>
      </w:r>
      <w:r w:rsidRPr="003C6D4D">
        <w:rPr>
          <w:rFonts w:cs="Arial"/>
        </w:rPr>
        <w:t xml:space="preserve"> This is one of the simplest formulas in excel but most powerful for data analysis. Here, a single cell can consist of text, numbers, dates, and other information from different cells</w:t>
      </w:r>
      <w:r w:rsidR="00BF5C94" w:rsidRPr="003C6D4D">
        <w:rPr>
          <w:rFonts w:cs="Arial"/>
        </w:rPr>
        <w:t xml:space="preserve"> (Formby, Medlin, Ellington, 2017)</w:t>
      </w:r>
      <w:r w:rsidRPr="003C6D4D">
        <w:rPr>
          <w:rFonts w:cs="Arial"/>
        </w:rPr>
        <w:t xml:space="preserve">. The formula is SYNTAX= CONCATENATE (text1, text2….). </w:t>
      </w:r>
      <w:r w:rsidR="00EE4CA3" w:rsidRPr="003C6D4D">
        <w:rPr>
          <w:rFonts w:cs="Arial"/>
        </w:rPr>
        <w:t xml:space="preserve">The number is generated by concatenating the 2 or more numbers. </w:t>
      </w:r>
      <w:r w:rsidRPr="003C6D4D">
        <w:rPr>
          <w:rFonts w:cs="Arial"/>
        </w:rPr>
        <w:t xml:space="preserve">The sum of 1, 234, and 5678, for example, is 12345678. </w:t>
      </w:r>
    </w:p>
    <w:p w14:paraId="645C3903" w14:textId="77777777" w:rsidR="00EE4CA3" w:rsidRPr="003C6D4D" w:rsidRDefault="007A0E9C" w:rsidP="00EE4CA3">
      <w:pPr>
        <w:rPr>
          <w:rFonts w:cs="Arial"/>
        </w:rPr>
      </w:pPr>
      <w:r w:rsidRPr="003C6D4D">
        <w:rPr>
          <w:rFonts w:cs="Arial"/>
          <w:b/>
        </w:rPr>
        <w:t>NETWORKDAYS:</w:t>
      </w:r>
      <w:r w:rsidRPr="003C6D4D">
        <w:rPr>
          <w:rFonts w:cs="Arial"/>
        </w:rPr>
        <w:t xml:space="preserve"> In Excel, the NETWORKDAYS Function determines the number of workdays between two dates. While doing this, the function automatically excludes the weekends, certain holidays from the tally</w:t>
      </w:r>
      <w:r w:rsidR="00BF5C94" w:rsidRPr="003C6D4D">
        <w:rPr>
          <w:rFonts w:cs="Arial"/>
        </w:rPr>
        <w:t xml:space="preserve"> (Garcia, </w:t>
      </w:r>
      <w:proofErr w:type="spellStart"/>
      <w:r w:rsidR="00BF5C94" w:rsidRPr="003C6D4D">
        <w:rPr>
          <w:rFonts w:cs="Arial"/>
        </w:rPr>
        <w:t>Luengo</w:t>
      </w:r>
      <w:proofErr w:type="spellEnd"/>
      <w:r w:rsidR="00BF5C94" w:rsidRPr="003C6D4D">
        <w:rPr>
          <w:rFonts w:cs="Arial"/>
        </w:rPr>
        <w:t xml:space="preserve"> and Herrera, 2015)</w:t>
      </w:r>
      <w:r w:rsidRPr="003C6D4D">
        <w:rPr>
          <w:rFonts w:cs="Arial"/>
        </w:rPr>
        <w:t xml:space="preserve">. It considers the business days only and is thus categorized as a date/time function. In business </w:t>
      </w:r>
      <w:proofErr w:type="spellStart"/>
      <w:r w:rsidR="003C6D4D" w:rsidRPr="003C6D4D">
        <w:rPr>
          <w:rFonts w:cs="Arial"/>
        </w:rPr>
        <w:t>organis</w:t>
      </w:r>
      <w:r w:rsidRPr="003C6D4D">
        <w:rPr>
          <w:rFonts w:cs="Arial"/>
        </w:rPr>
        <w:t>ations</w:t>
      </w:r>
      <w:proofErr w:type="spellEnd"/>
      <w:r w:rsidRPr="003C6D4D">
        <w:rPr>
          <w:rFonts w:cs="Arial"/>
        </w:rPr>
        <w:t>, the net workday function is used to calculate employee benefits based on days worked, the number of working days available in a month, and the number of business days required to solve customers' problems</w:t>
      </w:r>
      <w:r w:rsidR="00BF5C94" w:rsidRPr="003C6D4D">
        <w:rPr>
          <w:rFonts w:cs="Arial"/>
        </w:rPr>
        <w:t xml:space="preserve"> (Hossain, 2021)</w:t>
      </w:r>
      <w:r w:rsidRPr="003C6D4D">
        <w:rPr>
          <w:rFonts w:cs="Arial"/>
        </w:rPr>
        <w:t xml:space="preserve">.  </w:t>
      </w:r>
    </w:p>
    <w:p w14:paraId="41041F4D" w14:textId="77777777" w:rsidR="00EE4CA3" w:rsidRPr="003C6D4D" w:rsidRDefault="007A0E9C" w:rsidP="00EE4CA3">
      <w:pPr>
        <w:rPr>
          <w:rFonts w:cs="Arial"/>
        </w:rPr>
      </w:pPr>
      <w:r w:rsidRPr="003C6D4D">
        <w:rPr>
          <w:rFonts w:cs="Arial"/>
          <w:b/>
        </w:rPr>
        <w:t>LEN:</w:t>
      </w:r>
      <w:r w:rsidRPr="003C6D4D">
        <w:rPr>
          <w:rFonts w:cs="Arial"/>
        </w:rPr>
        <w:t xml:space="preserve"> </w:t>
      </w:r>
      <w:r w:rsidR="005255DC" w:rsidRPr="003C6D4D">
        <w:rPr>
          <w:rFonts w:cs="Arial"/>
        </w:rPr>
        <w:t xml:space="preserve">This function of excel helps data analysis by displaying the number of characters in each cell. The LEN function is beneficial when the user wants to know the extent of a given text string as the </w:t>
      </w:r>
      <w:r w:rsidR="00D64857" w:rsidRPr="003C6D4D">
        <w:rPr>
          <w:rFonts w:cs="Arial"/>
        </w:rPr>
        <w:t>number of characters, reporting, perform</w:t>
      </w:r>
      <w:r w:rsidR="003C6D4D" w:rsidRPr="003C6D4D">
        <w:rPr>
          <w:rFonts w:cs="Arial"/>
        </w:rPr>
        <w:t>ing</w:t>
      </w:r>
      <w:r w:rsidR="00D64857" w:rsidRPr="003C6D4D">
        <w:rPr>
          <w:rFonts w:cs="Arial"/>
        </w:rPr>
        <w:t xml:space="preserve"> financial forecasting, </w:t>
      </w:r>
      <w:proofErr w:type="spellStart"/>
      <w:r w:rsidR="00D64857" w:rsidRPr="003C6D4D">
        <w:rPr>
          <w:rFonts w:cs="Arial"/>
        </w:rPr>
        <w:t>analy</w:t>
      </w:r>
      <w:r w:rsidR="003C6D4D" w:rsidRPr="003C6D4D">
        <w:rPr>
          <w:rFonts w:cs="Arial"/>
        </w:rPr>
        <w:t>sing</w:t>
      </w:r>
      <w:proofErr w:type="spellEnd"/>
      <w:r w:rsidR="00D64857" w:rsidRPr="003C6D4D">
        <w:rPr>
          <w:rFonts w:cs="Arial"/>
        </w:rPr>
        <w:t xml:space="preserve"> financial data, </w:t>
      </w:r>
      <w:r w:rsidR="005255DC" w:rsidRPr="003C6D4D">
        <w:rPr>
          <w:rFonts w:cs="Arial"/>
        </w:rPr>
        <w:t>operational metrics tracking and construct</w:t>
      </w:r>
      <w:r w:rsidR="003C6D4D" w:rsidRPr="003C6D4D">
        <w:rPr>
          <w:rFonts w:cs="Arial"/>
        </w:rPr>
        <w:t>ing</w:t>
      </w:r>
      <w:r w:rsidR="005255DC" w:rsidRPr="003C6D4D">
        <w:rPr>
          <w:rFonts w:cs="Arial"/>
        </w:rPr>
        <w:t xml:space="preserve"> financial models</w:t>
      </w:r>
      <w:r w:rsidR="00BF5C94" w:rsidRPr="003C6D4D">
        <w:rPr>
          <w:rFonts w:cs="Arial"/>
        </w:rPr>
        <w:t xml:space="preserve"> (</w:t>
      </w:r>
      <w:proofErr w:type="spellStart"/>
      <w:r w:rsidR="00BF5C94" w:rsidRPr="003C6D4D">
        <w:rPr>
          <w:rFonts w:cs="Arial"/>
        </w:rPr>
        <w:t>Fairhust</w:t>
      </w:r>
      <w:proofErr w:type="spellEnd"/>
      <w:r w:rsidR="00BF5C94" w:rsidRPr="003C6D4D">
        <w:rPr>
          <w:rFonts w:cs="Arial"/>
        </w:rPr>
        <w:t>, 2015)</w:t>
      </w:r>
      <w:r w:rsidR="005255DC" w:rsidRPr="003C6D4D">
        <w:rPr>
          <w:rFonts w:cs="Arial"/>
        </w:rPr>
        <w:t xml:space="preserve">. Also, while functioning, LEN only considers the number, not the number format. </w:t>
      </w:r>
    </w:p>
    <w:p w14:paraId="5631A670" w14:textId="77777777" w:rsidR="001A1334" w:rsidRPr="003C6D4D" w:rsidRDefault="007A0E9C" w:rsidP="001A1334">
      <w:pPr>
        <w:rPr>
          <w:rFonts w:cs="Arial"/>
        </w:rPr>
      </w:pPr>
      <w:r w:rsidRPr="003C6D4D">
        <w:rPr>
          <w:rFonts w:cs="Arial"/>
          <w:b/>
        </w:rPr>
        <w:t>SUMIFS:</w:t>
      </w:r>
      <w:r w:rsidRPr="003C6D4D">
        <w:rPr>
          <w:rFonts w:cs="Arial"/>
        </w:rPr>
        <w:t xml:space="preserve"> The SUMIFS function in Excel is used to find the sum of values that fulfil a set of conditions. This function considers matching multiple criteria. When corresponding cells match requirements based on dates, </w:t>
      </w:r>
      <w:r w:rsidR="00D64857" w:rsidRPr="003C6D4D">
        <w:rPr>
          <w:rFonts w:cs="Arial"/>
        </w:rPr>
        <w:t xml:space="preserve">text or </w:t>
      </w:r>
      <w:r w:rsidRPr="003C6D4D">
        <w:rPr>
          <w:rFonts w:cs="Arial"/>
        </w:rPr>
        <w:t>numb</w:t>
      </w:r>
      <w:r w:rsidR="00D64857" w:rsidRPr="003C6D4D">
        <w:rPr>
          <w:rFonts w:cs="Arial"/>
        </w:rPr>
        <w:t>ers</w:t>
      </w:r>
      <w:r w:rsidRPr="003C6D4D">
        <w:rPr>
          <w:rFonts w:cs="Arial"/>
        </w:rPr>
        <w:t>, SUMIFS can be used to sum values</w:t>
      </w:r>
      <w:r w:rsidR="00BF5C94" w:rsidRPr="003C6D4D">
        <w:rPr>
          <w:rFonts w:cs="Arial"/>
        </w:rPr>
        <w:t xml:space="preserve"> (Anderson et al., 2020)</w:t>
      </w:r>
      <w:r w:rsidRPr="003C6D4D">
        <w:rPr>
          <w:rFonts w:cs="Arial"/>
        </w:rPr>
        <w:t>. For example, a business can calculate the total sales in one of its regions for a specific product by applying the formula of SUMIFS. This function supports logical operators and wildcards also</w:t>
      </w:r>
      <w:r w:rsidR="00BF5C94" w:rsidRPr="003C6D4D">
        <w:rPr>
          <w:rFonts w:cs="Arial"/>
        </w:rPr>
        <w:t xml:space="preserve"> (Hossain, 2021)</w:t>
      </w:r>
      <w:r w:rsidRPr="003C6D4D">
        <w:rPr>
          <w:rFonts w:cs="Arial"/>
        </w:rPr>
        <w:t xml:space="preserve">. </w:t>
      </w:r>
    </w:p>
    <w:p w14:paraId="49CAEBE1" w14:textId="77777777" w:rsidR="00660E04" w:rsidRPr="003C6D4D" w:rsidRDefault="007A0E9C" w:rsidP="00A24B77">
      <w:pPr>
        <w:pStyle w:val="2"/>
        <w:rPr>
          <w:rFonts w:cs="Arial"/>
        </w:rPr>
      </w:pPr>
      <w:bookmarkStart w:id="6" w:name="_Toc98798411"/>
      <w:r w:rsidRPr="003C6D4D">
        <w:rPr>
          <w:rFonts w:cs="Arial"/>
        </w:rPr>
        <w:t>Excel in Data Visualization</w:t>
      </w:r>
      <w:bookmarkEnd w:id="6"/>
    </w:p>
    <w:p w14:paraId="08C804BD" w14:textId="77777777" w:rsidR="008C7C4C" w:rsidRPr="003C6D4D" w:rsidRDefault="007A0E9C" w:rsidP="008C7C4C">
      <w:pPr>
        <w:rPr>
          <w:rFonts w:cs="Arial"/>
        </w:rPr>
      </w:pPr>
      <w:r w:rsidRPr="003C6D4D">
        <w:rPr>
          <w:rFonts w:cs="Arial"/>
        </w:rPr>
        <w:t>There are a lot of data visualization tools for making business insig</w:t>
      </w:r>
      <w:r w:rsidR="00D64857" w:rsidRPr="003C6D4D">
        <w:rPr>
          <w:rFonts w:cs="Arial"/>
        </w:rPr>
        <w:t xml:space="preserve">hts and thoughtful information like </w:t>
      </w:r>
      <w:r w:rsidRPr="003C6D4D">
        <w:rPr>
          <w:rFonts w:cs="Arial"/>
        </w:rPr>
        <w:t>Microso</w:t>
      </w:r>
      <w:r w:rsidR="00D64857" w:rsidRPr="003C6D4D">
        <w:rPr>
          <w:rFonts w:cs="Arial"/>
        </w:rPr>
        <w:t>ft Excel</w:t>
      </w:r>
      <w:r w:rsidRPr="003C6D4D">
        <w:rPr>
          <w:rFonts w:cs="Arial"/>
        </w:rPr>
        <w:t>. Excel is generally used in data preprocessing and analysis and therefore it contains sufficient space to include in order to make an appropriate outcome. Although Excel is not a tool of visualization, it is very much flexible and effective for everyone, especially business personnel who need to visualize data relevantly.  There are numerous techniques in excel th</w:t>
      </w:r>
      <w:r w:rsidR="007F012B" w:rsidRPr="003C6D4D">
        <w:rPr>
          <w:rFonts w:cs="Arial"/>
        </w:rPr>
        <w:t xml:space="preserve">at can be used by professionals. Some of those are explained here. </w:t>
      </w:r>
    </w:p>
    <w:p w14:paraId="7C6A6CA5" w14:textId="77777777" w:rsidR="007F012B" w:rsidRPr="003C6D4D" w:rsidRDefault="007A0E9C" w:rsidP="007F012B">
      <w:pPr>
        <w:rPr>
          <w:rFonts w:cs="Arial"/>
        </w:rPr>
      </w:pPr>
      <w:r w:rsidRPr="003C6D4D">
        <w:rPr>
          <w:rFonts w:cs="Arial"/>
          <w:b/>
        </w:rPr>
        <w:t>Pie Chart:</w:t>
      </w:r>
      <w:r w:rsidRPr="003C6D4D">
        <w:rPr>
          <w:rFonts w:cs="Arial"/>
        </w:rPr>
        <w:t xml:space="preserve"> A pie chart basically is a visual representation of data that allows people to see the connections between parts and the whole of a variable</w:t>
      </w:r>
      <w:r w:rsidR="00BF5C94" w:rsidRPr="003C6D4D">
        <w:rPr>
          <w:rFonts w:cs="Arial"/>
        </w:rPr>
        <w:t xml:space="preserve"> (Formby, Medlin, Ellington, 2017)</w:t>
      </w:r>
      <w:r w:rsidRPr="003C6D4D">
        <w:rPr>
          <w:rFonts w:cs="Arial"/>
        </w:rPr>
        <w:t xml:space="preserve">. Pie Charts, which divide a circle into proportionate parts to display proportions and percentages between categories, are often used in presentations and offices. Each arc length mainly represents the percentage of each category and the whole circle is equal to 100%. For example, a new entrepreneur can </w:t>
      </w:r>
      <w:proofErr w:type="spellStart"/>
      <w:r w:rsidR="003C6D4D" w:rsidRPr="003C6D4D">
        <w:rPr>
          <w:rFonts w:cs="Arial"/>
        </w:rPr>
        <w:t>analys</w:t>
      </w:r>
      <w:r w:rsidRPr="003C6D4D">
        <w:rPr>
          <w:rFonts w:cs="Arial"/>
        </w:rPr>
        <w:t>e</w:t>
      </w:r>
      <w:proofErr w:type="spellEnd"/>
      <w:r w:rsidRPr="003C6D4D">
        <w:rPr>
          <w:rFonts w:cs="Arial"/>
        </w:rPr>
        <w:t xml:space="preserve"> and compare two or three industries to determine which one is worth investment. </w:t>
      </w:r>
    </w:p>
    <w:p w14:paraId="19D6F9AB" w14:textId="77777777" w:rsidR="007F012B" w:rsidRPr="003C6D4D" w:rsidRDefault="007A0E9C" w:rsidP="007F012B">
      <w:pPr>
        <w:rPr>
          <w:rFonts w:cs="Arial"/>
        </w:rPr>
      </w:pPr>
      <w:r w:rsidRPr="003C6D4D">
        <w:rPr>
          <w:rFonts w:cs="Arial"/>
          <w:b/>
        </w:rPr>
        <w:t>Bar Charts:</w:t>
      </w:r>
      <w:r w:rsidRPr="003C6D4D">
        <w:rPr>
          <w:rFonts w:cs="Arial"/>
        </w:rPr>
        <w:t xml:space="preserve"> Bar charts are useful for comparing single or multiple categories of data. This chart can be used in comparing more than one category of data by combining various bars</w:t>
      </w:r>
      <w:r w:rsidR="00134E72" w:rsidRPr="003C6D4D">
        <w:rPr>
          <w:rFonts w:cs="Arial"/>
        </w:rPr>
        <w:t xml:space="preserve"> (Chambers et al., 2018)</w:t>
      </w:r>
      <w:r w:rsidRPr="003C6D4D">
        <w:rPr>
          <w:rFonts w:cs="Arial"/>
        </w:rPr>
        <w:t xml:space="preserve">. </w:t>
      </w:r>
      <w:r w:rsidR="00347D6A" w:rsidRPr="003C6D4D">
        <w:rPr>
          <w:rFonts w:cs="Arial"/>
        </w:rPr>
        <w:t xml:space="preserve">The categories are plotted on one axis, while the value scale is represented on the other. The bars are generally designed in the same width but in different </w:t>
      </w:r>
      <w:proofErr w:type="spellStart"/>
      <w:r w:rsidR="00347D6A" w:rsidRPr="003C6D4D">
        <w:rPr>
          <w:rFonts w:cs="Arial"/>
        </w:rPr>
        <w:t>colo</w:t>
      </w:r>
      <w:r w:rsidR="003C6D4D" w:rsidRPr="003C6D4D">
        <w:rPr>
          <w:rFonts w:cs="Arial"/>
        </w:rPr>
        <w:t>u</w:t>
      </w:r>
      <w:r w:rsidR="00347D6A" w:rsidRPr="003C6D4D">
        <w:rPr>
          <w:rFonts w:cs="Arial"/>
        </w:rPr>
        <w:t>rs</w:t>
      </w:r>
      <w:proofErr w:type="spellEnd"/>
      <w:r w:rsidR="00347D6A" w:rsidRPr="003C6D4D">
        <w:rPr>
          <w:rFonts w:cs="Arial"/>
        </w:rPr>
        <w:t xml:space="preserve"> and shades, so that everyone can understand that at a glance. </w:t>
      </w:r>
    </w:p>
    <w:p w14:paraId="6734D52F" w14:textId="77777777" w:rsidR="00D227E5" w:rsidRPr="003C6D4D" w:rsidRDefault="007A0E9C" w:rsidP="00D227E5">
      <w:pPr>
        <w:rPr>
          <w:rFonts w:cs="Arial"/>
        </w:rPr>
      </w:pPr>
      <w:r w:rsidRPr="003C6D4D">
        <w:rPr>
          <w:rFonts w:cs="Arial"/>
          <w:b/>
        </w:rPr>
        <w:t>Scatter Plot:</w:t>
      </w:r>
      <w:r w:rsidRPr="003C6D4D">
        <w:rPr>
          <w:rFonts w:cs="Arial"/>
        </w:rPr>
        <w:t xml:space="preserve"> This data visualization tool depicts the association between various variables. Generally, different types of data points are placed between an x- and y-axis to display the required information</w:t>
      </w:r>
      <w:r w:rsidR="00BF5C94" w:rsidRPr="003C6D4D">
        <w:rPr>
          <w:rFonts w:cs="Arial"/>
        </w:rPr>
        <w:t xml:space="preserve"> (Hossain, 2021)</w:t>
      </w:r>
      <w:r w:rsidRPr="003C6D4D">
        <w:rPr>
          <w:rFonts w:cs="Arial"/>
        </w:rPr>
        <w:t xml:space="preserve">. Labels, markers, </w:t>
      </w:r>
      <w:proofErr w:type="spellStart"/>
      <w:r w:rsidRPr="003C6D4D">
        <w:rPr>
          <w:rFonts w:cs="Arial"/>
        </w:rPr>
        <w:t>colo</w:t>
      </w:r>
      <w:r w:rsidR="003C6D4D" w:rsidRPr="003C6D4D">
        <w:rPr>
          <w:rFonts w:cs="Arial"/>
        </w:rPr>
        <w:t>u</w:t>
      </w:r>
      <w:r w:rsidRPr="003C6D4D">
        <w:rPr>
          <w:rFonts w:cs="Arial"/>
        </w:rPr>
        <w:t>r</w:t>
      </w:r>
      <w:proofErr w:type="spellEnd"/>
      <w:r w:rsidRPr="003C6D4D">
        <w:rPr>
          <w:rFonts w:cs="Arial"/>
        </w:rPr>
        <w:t>, transparency, and size scatter plots can all be used to convey additional data</w:t>
      </w:r>
      <w:r w:rsidR="00134E72" w:rsidRPr="003C6D4D">
        <w:rPr>
          <w:rFonts w:cs="Arial"/>
        </w:rPr>
        <w:t xml:space="preserve">  (Dickinson, 2019)</w:t>
      </w:r>
      <w:r w:rsidRPr="003C6D4D">
        <w:rPr>
          <w:rFonts w:cs="Arial"/>
        </w:rPr>
        <w:t xml:space="preserve">. Scatter plot is sometimes called scatter graphs or scatter diagrams also. The variables can be both classified and numeric like names and scores.  </w:t>
      </w:r>
    </w:p>
    <w:p w14:paraId="70E35186" w14:textId="77777777" w:rsidR="007C12D6" w:rsidRPr="003C6D4D" w:rsidRDefault="007A0E9C" w:rsidP="007C12D6">
      <w:pPr>
        <w:rPr>
          <w:rFonts w:cs="Arial"/>
          <w:szCs w:val="24"/>
        </w:rPr>
      </w:pPr>
      <w:r w:rsidRPr="003C6D4D">
        <w:rPr>
          <w:rFonts w:cs="Arial"/>
          <w:szCs w:val="24"/>
        </w:rPr>
        <w:t xml:space="preserve">In Excel, a function is a predefined formula that assists in the execution of analytical, statistical, and logical tasks. It deals with values from a range of cells. </w:t>
      </w:r>
      <w:r w:rsidR="00134E72" w:rsidRPr="003C6D4D">
        <w:rPr>
          <w:rFonts w:cs="Arial"/>
          <w:szCs w:val="24"/>
        </w:rPr>
        <w:t>Excel formulas</w:t>
      </w:r>
      <w:r w:rsidRPr="003C6D4D">
        <w:rPr>
          <w:rFonts w:cs="Arial"/>
          <w:szCs w:val="24"/>
        </w:rPr>
        <w:t xml:space="preserve"> are frequently used to conduct automatic mathematical calculations on spreadsheets data</w:t>
      </w:r>
      <w:r w:rsidR="00134E72" w:rsidRPr="003C6D4D">
        <w:rPr>
          <w:rFonts w:cs="Arial"/>
          <w:szCs w:val="24"/>
        </w:rPr>
        <w:t xml:space="preserve"> (Chambers et al., 2018)</w:t>
      </w:r>
      <w:r w:rsidRPr="003C6D4D">
        <w:rPr>
          <w:rFonts w:cs="Arial"/>
          <w:szCs w:val="24"/>
        </w:rPr>
        <w:t>. Depending on the demands of the analysts, there are a variety of Excel functions available. Some of the functions that are frequently used in excel analysis include average, sum, if, count, lookup, max, min, etc.</w:t>
      </w:r>
    </w:p>
    <w:p w14:paraId="5BBB7FA2" w14:textId="77777777" w:rsidR="007C12D6" w:rsidRPr="003C6D4D" w:rsidRDefault="007A0E9C" w:rsidP="007C12D6">
      <w:pPr>
        <w:rPr>
          <w:rFonts w:cs="Arial"/>
          <w:szCs w:val="24"/>
        </w:rPr>
      </w:pPr>
      <w:r w:rsidRPr="003C6D4D">
        <w:rPr>
          <w:rFonts w:cs="Arial"/>
          <w:szCs w:val="24"/>
        </w:rPr>
        <w:t>Using the provided spreadsheet file, some of their applications are detailed below.</w:t>
      </w:r>
    </w:p>
    <w:p w14:paraId="431C50BA" w14:textId="77777777" w:rsidR="007C12D6" w:rsidRPr="003C6D4D" w:rsidRDefault="007A0E9C" w:rsidP="007C12D6">
      <w:pPr>
        <w:rPr>
          <w:rFonts w:cs="Arial"/>
          <w:szCs w:val="24"/>
        </w:rPr>
      </w:pPr>
      <w:r w:rsidRPr="003C6D4D">
        <w:rPr>
          <w:rFonts w:cs="Arial"/>
          <w:b/>
          <w:bCs/>
          <w:szCs w:val="24"/>
        </w:rPr>
        <w:t xml:space="preserve">IF Function: </w:t>
      </w:r>
      <w:r w:rsidRPr="003C6D4D">
        <w:rPr>
          <w:rFonts w:cs="Arial"/>
          <w:szCs w:val="24"/>
        </w:rPr>
        <w:t>The IF function performs a logical test and yields one value if the answer is TRUE and another if the answer is FALSE. In this scenario, the If function is used to check the following logical criteria.</w:t>
      </w:r>
    </w:p>
    <w:tbl>
      <w:tblPr>
        <w:tblStyle w:val="a3"/>
        <w:tblW w:w="0" w:type="auto"/>
        <w:tblInd w:w="2861" w:type="dxa"/>
        <w:tblLook w:val="04A0" w:firstRow="1" w:lastRow="0" w:firstColumn="1" w:lastColumn="0" w:noHBand="0" w:noVBand="1"/>
      </w:tblPr>
      <w:tblGrid>
        <w:gridCol w:w="2219"/>
        <w:gridCol w:w="2219"/>
      </w:tblGrid>
      <w:tr w:rsidR="003C6D4D" w:rsidRPr="003C6D4D" w14:paraId="0F5E5958" w14:textId="77777777" w:rsidTr="007C12D6">
        <w:trPr>
          <w:trHeight w:val="615"/>
        </w:trPr>
        <w:tc>
          <w:tcPr>
            <w:tcW w:w="2219" w:type="dxa"/>
          </w:tcPr>
          <w:p w14:paraId="3051D879" w14:textId="77777777" w:rsidR="007C12D6" w:rsidRPr="003C6D4D" w:rsidRDefault="007A0E9C" w:rsidP="005854F3">
            <w:pPr>
              <w:jc w:val="center"/>
              <w:rPr>
                <w:rFonts w:cs="Arial"/>
                <w:szCs w:val="24"/>
              </w:rPr>
            </w:pPr>
            <w:r w:rsidRPr="003C6D4D">
              <w:rPr>
                <w:rFonts w:cs="Arial"/>
                <w:szCs w:val="24"/>
              </w:rPr>
              <w:t>Lower Range</w:t>
            </w:r>
          </w:p>
        </w:tc>
        <w:tc>
          <w:tcPr>
            <w:tcW w:w="2219" w:type="dxa"/>
          </w:tcPr>
          <w:p w14:paraId="4EEA58D2" w14:textId="77777777" w:rsidR="007C12D6" w:rsidRPr="003C6D4D" w:rsidRDefault="007A0E9C" w:rsidP="005854F3">
            <w:pPr>
              <w:jc w:val="center"/>
              <w:rPr>
                <w:rFonts w:cs="Arial"/>
                <w:szCs w:val="24"/>
              </w:rPr>
            </w:pPr>
            <w:r w:rsidRPr="003C6D4D">
              <w:rPr>
                <w:rFonts w:cs="Arial"/>
                <w:szCs w:val="24"/>
              </w:rPr>
              <w:t>&lt;11</w:t>
            </w:r>
          </w:p>
        </w:tc>
      </w:tr>
      <w:tr w:rsidR="003C6D4D" w:rsidRPr="003C6D4D" w14:paraId="0FA50F69" w14:textId="77777777" w:rsidTr="007C12D6">
        <w:trPr>
          <w:trHeight w:val="615"/>
        </w:trPr>
        <w:tc>
          <w:tcPr>
            <w:tcW w:w="2219" w:type="dxa"/>
          </w:tcPr>
          <w:p w14:paraId="31962B68" w14:textId="77777777" w:rsidR="007C12D6" w:rsidRPr="003C6D4D" w:rsidRDefault="007A0E9C" w:rsidP="005854F3">
            <w:pPr>
              <w:jc w:val="center"/>
              <w:rPr>
                <w:rFonts w:cs="Arial"/>
                <w:szCs w:val="24"/>
              </w:rPr>
            </w:pPr>
            <w:r w:rsidRPr="003C6D4D">
              <w:rPr>
                <w:rFonts w:cs="Arial"/>
                <w:szCs w:val="24"/>
              </w:rPr>
              <w:t>Middle Range</w:t>
            </w:r>
          </w:p>
        </w:tc>
        <w:tc>
          <w:tcPr>
            <w:tcW w:w="2219" w:type="dxa"/>
          </w:tcPr>
          <w:p w14:paraId="690C1596" w14:textId="77777777" w:rsidR="007C12D6" w:rsidRPr="003C6D4D" w:rsidRDefault="007A0E9C" w:rsidP="005854F3">
            <w:pPr>
              <w:jc w:val="center"/>
              <w:rPr>
                <w:rFonts w:cs="Arial"/>
                <w:szCs w:val="24"/>
              </w:rPr>
            </w:pPr>
            <w:r w:rsidRPr="003C6D4D">
              <w:rPr>
                <w:rFonts w:cs="Arial"/>
                <w:szCs w:val="24"/>
              </w:rPr>
              <w:t>11-13</w:t>
            </w:r>
          </w:p>
        </w:tc>
      </w:tr>
      <w:tr w:rsidR="003C6D4D" w:rsidRPr="003C6D4D" w14:paraId="30DC74D3" w14:textId="77777777" w:rsidTr="007C12D6">
        <w:trPr>
          <w:trHeight w:val="615"/>
        </w:trPr>
        <w:tc>
          <w:tcPr>
            <w:tcW w:w="2219" w:type="dxa"/>
          </w:tcPr>
          <w:p w14:paraId="4A4CE28C" w14:textId="77777777" w:rsidR="007C12D6" w:rsidRPr="003C6D4D" w:rsidRDefault="007A0E9C" w:rsidP="005854F3">
            <w:pPr>
              <w:jc w:val="center"/>
              <w:rPr>
                <w:rFonts w:cs="Arial"/>
                <w:szCs w:val="24"/>
              </w:rPr>
            </w:pPr>
            <w:r w:rsidRPr="003C6D4D">
              <w:rPr>
                <w:rFonts w:cs="Arial"/>
                <w:szCs w:val="24"/>
              </w:rPr>
              <w:t>Higher Range</w:t>
            </w:r>
          </w:p>
        </w:tc>
        <w:tc>
          <w:tcPr>
            <w:tcW w:w="2219" w:type="dxa"/>
          </w:tcPr>
          <w:p w14:paraId="029BDF91" w14:textId="77777777" w:rsidR="007C12D6" w:rsidRPr="003C6D4D" w:rsidRDefault="007A0E9C" w:rsidP="005854F3">
            <w:pPr>
              <w:jc w:val="center"/>
              <w:rPr>
                <w:rFonts w:cs="Arial"/>
                <w:szCs w:val="24"/>
              </w:rPr>
            </w:pPr>
            <w:r w:rsidRPr="003C6D4D">
              <w:rPr>
                <w:rFonts w:cs="Arial"/>
                <w:szCs w:val="24"/>
              </w:rPr>
              <w:t>&gt;13</w:t>
            </w:r>
          </w:p>
        </w:tc>
      </w:tr>
    </w:tbl>
    <w:p w14:paraId="147A9082" w14:textId="77777777" w:rsidR="007C12D6" w:rsidRPr="003C6D4D" w:rsidRDefault="007C12D6" w:rsidP="007C12D6">
      <w:pPr>
        <w:rPr>
          <w:rFonts w:cs="Arial"/>
          <w:szCs w:val="24"/>
        </w:rPr>
      </w:pPr>
    </w:p>
    <w:p w14:paraId="3D068B24" w14:textId="77777777" w:rsidR="007C12D6" w:rsidRPr="003C6D4D" w:rsidRDefault="007A0E9C" w:rsidP="007C12D6">
      <w:pPr>
        <w:rPr>
          <w:rFonts w:cs="Arial"/>
          <w:szCs w:val="24"/>
        </w:rPr>
      </w:pPr>
      <w:r w:rsidRPr="003C6D4D">
        <w:rPr>
          <w:rFonts w:cs="Arial"/>
          <w:szCs w:val="24"/>
        </w:rPr>
        <w:t>The following function is used in all cells of education:</w:t>
      </w:r>
    </w:p>
    <w:p w14:paraId="3F14BB98" w14:textId="77777777" w:rsidR="003C6D4D" w:rsidRPr="003C6D4D" w:rsidRDefault="003C6D4D" w:rsidP="003C6D4D">
      <w:pPr>
        <w:keepNext/>
        <w:jc w:val="center"/>
        <w:rPr>
          <w:rFonts w:cs="Arial"/>
        </w:rPr>
      </w:pPr>
      <w:r w:rsidRPr="003C6D4D">
        <w:rPr>
          <w:rFonts w:cs="Arial"/>
          <w:noProof/>
          <w:szCs w:val="24"/>
        </w:rPr>
        <w:drawing>
          <wp:inline distT="0" distB="0" distL="0" distR="0" wp14:anchorId="69A3508B" wp14:editId="3955D6EA">
            <wp:extent cx="2407920" cy="1450975"/>
            <wp:effectExtent l="19050" t="1905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BEBA8EAE-BF5A-486C-A8C5-ECC9F3942E4B}">
                          <a14:imgProps xmlns:a14="http://schemas.microsoft.com/office/drawing/2010/main">
                            <a14:imgLayer r:embed="rId19">
                              <a14:imgEffect>
                                <a14:sharpenSoften amount="50000"/>
                              </a14:imgEffect>
                              <a14:imgEffect>
                                <a14:saturation sat="200000"/>
                              </a14:imgEffect>
                            </a14:imgLayer>
                          </a14:imgProps>
                        </a:ext>
                        <a:ext uri="{28A0092B-C50C-407E-A947-70E740481C1C}">
                          <a14:useLocalDpi xmlns:a14="http://schemas.microsoft.com/office/drawing/2010/main" val="0"/>
                        </a:ext>
                      </a:extLst>
                    </a:blip>
                    <a:srcRect/>
                    <a:stretch>
                      <a:fillRect/>
                    </a:stretch>
                  </pic:blipFill>
                  <pic:spPr bwMode="auto">
                    <a:xfrm>
                      <a:off x="0" y="0"/>
                      <a:ext cx="2407920" cy="1450975"/>
                    </a:xfrm>
                    <a:prstGeom prst="rect">
                      <a:avLst/>
                    </a:prstGeom>
                    <a:noFill/>
                    <a:ln w="12700">
                      <a:solidFill>
                        <a:schemeClr val="tx1"/>
                      </a:solidFill>
                    </a:ln>
                  </pic:spPr>
                </pic:pic>
              </a:graphicData>
            </a:graphic>
          </wp:inline>
        </w:drawing>
      </w:r>
    </w:p>
    <w:p w14:paraId="196D960E" w14:textId="77777777" w:rsidR="007C12D6" w:rsidRPr="003C6D4D" w:rsidRDefault="003C6D4D" w:rsidP="003C6D4D">
      <w:pPr>
        <w:pStyle w:val="af0"/>
        <w:jc w:val="center"/>
        <w:rPr>
          <w:rFonts w:cs="Arial"/>
          <w:color w:val="auto"/>
          <w:szCs w:val="24"/>
        </w:rPr>
      </w:pPr>
      <w:r w:rsidRPr="003C6D4D">
        <w:rPr>
          <w:rFonts w:cs="Arial"/>
          <w:color w:val="auto"/>
        </w:rPr>
        <w:t xml:space="preserve">Figure </w:t>
      </w:r>
      <w:r w:rsidRPr="003C6D4D">
        <w:rPr>
          <w:rFonts w:cs="Arial"/>
          <w:color w:val="auto"/>
        </w:rPr>
        <w:fldChar w:fldCharType="begin"/>
      </w:r>
      <w:r w:rsidRPr="003C6D4D">
        <w:rPr>
          <w:rFonts w:cs="Arial"/>
          <w:color w:val="auto"/>
        </w:rPr>
        <w:instrText xml:space="preserve"> SEQ Figure \* ARABIC </w:instrText>
      </w:r>
      <w:r w:rsidRPr="003C6D4D">
        <w:rPr>
          <w:rFonts w:cs="Arial"/>
          <w:color w:val="auto"/>
        </w:rPr>
        <w:fldChar w:fldCharType="separate"/>
      </w:r>
      <w:r w:rsidRPr="003C6D4D">
        <w:rPr>
          <w:rFonts w:cs="Arial"/>
          <w:noProof/>
          <w:color w:val="auto"/>
        </w:rPr>
        <w:t>3</w:t>
      </w:r>
      <w:r w:rsidRPr="003C6D4D">
        <w:rPr>
          <w:rFonts w:cs="Arial"/>
          <w:color w:val="auto"/>
        </w:rPr>
        <w:fldChar w:fldCharType="end"/>
      </w:r>
      <w:r w:rsidRPr="003C6D4D">
        <w:rPr>
          <w:rFonts w:cs="Arial"/>
          <w:color w:val="auto"/>
        </w:rPr>
        <w:t>: IF Function (Author)</w:t>
      </w:r>
    </w:p>
    <w:p w14:paraId="1C2256C7" w14:textId="77777777" w:rsidR="007C12D6" w:rsidRPr="003C6D4D" w:rsidRDefault="007A0E9C" w:rsidP="007C12D6">
      <w:pPr>
        <w:rPr>
          <w:rFonts w:cs="Arial"/>
          <w:szCs w:val="24"/>
        </w:rPr>
      </w:pPr>
      <w:r w:rsidRPr="003C6D4D">
        <w:rPr>
          <w:rFonts w:cs="Arial"/>
          <w:b/>
          <w:bCs/>
          <w:szCs w:val="24"/>
        </w:rPr>
        <w:t>COUNTIF Function</w:t>
      </w:r>
      <w:r w:rsidRPr="003C6D4D">
        <w:rPr>
          <w:rFonts w:cs="Arial"/>
          <w:szCs w:val="24"/>
        </w:rPr>
        <w:t>: COUNTIF is an Excel function that counts the number of cells in a range that satisfies a specific condition</w:t>
      </w:r>
      <w:r w:rsidR="00BF5C94" w:rsidRPr="003C6D4D">
        <w:rPr>
          <w:rFonts w:cs="Arial"/>
          <w:szCs w:val="24"/>
        </w:rPr>
        <w:t xml:space="preserve"> (Garcia, </w:t>
      </w:r>
      <w:proofErr w:type="spellStart"/>
      <w:r w:rsidR="00BF5C94" w:rsidRPr="003C6D4D">
        <w:rPr>
          <w:rFonts w:cs="Arial"/>
          <w:szCs w:val="24"/>
        </w:rPr>
        <w:t>Luengo</w:t>
      </w:r>
      <w:proofErr w:type="spellEnd"/>
      <w:r w:rsidR="00BF5C94" w:rsidRPr="003C6D4D">
        <w:rPr>
          <w:rFonts w:cs="Arial"/>
          <w:szCs w:val="24"/>
        </w:rPr>
        <w:t xml:space="preserve"> and Herrera, 2015)</w:t>
      </w:r>
      <w:r w:rsidRPr="003C6D4D">
        <w:rPr>
          <w:rFonts w:cs="Arial"/>
          <w:szCs w:val="24"/>
        </w:rPr>
        <w:t>. The COUNTIF function is then used to determine the number of lower, medium, and higher values in the Education column.</w:t>
      </w:r>
    </w:p>
    <w:tbl>
      <w:tblPr>
        <w:tblStyle w:val="a3"/>
        <w:tblW w:w="0" w:type="auto"/>
        <w:tblInd w:w="2487" w:type="dxa"/>
        <w:tblLook w:val="04A0" w:firstRow="1" w:lastRow="0" w:firstColumn="1" w:lastColumn="0" w:noHBand="0" w:noVBand="1"/>
      </w:tblPr>
      <w:tblGrid>
        <w:gridCol w:w="2185"/>
        <w:gridCol w:w="2185"/>
      </w:tblGrid>
      <w:tr w:rsidR="003C6D4D" w:rsidRPr="003C6D4D" w14:paraId="7B604176" w14:textId="77777777" w:rsidTr="005854F3">
        <w:trPr>
          <w:trHeight w:val="254"/>
        </w:trPr>
        <w:tc>
          <w:tcPr>
            <w:tcW w:w="2185" w:type="dxa"/>
          </w:tcPr>
          <w:p w14:paraId="6C67D2E7" w14:textId="77777777" w:rsidR="007C12D6" w:rsidRPr="003C6D4D" w:rsidRDefault="007A0E9C" w:rsidP="005854F3">
            <w:pPr>
              <w:jc w:val="center"/>
              <w:rPr>
                <w:rFonts w:cs="Arial"/>
                <w:szCs w:val="24"/>
              </w:rPr>
            </w:pPr>
            <w:r w:rsidRPr="003C6D4D">
              <w:rPr>
                <w:rFonts w:cs="Arial"/>
                <w:szCs w:val="24"/>
              </w:rPr>
              <w:t>Lower Value</w:t>
            </w:r>
          </w:p>
        </w:tc>
        <w:tc>
          <w:tcPr>
            <w:tcW w:w="2185" w:type="dxa"/>
          </w:tcPr>
          <w:p w14:paraId="6612D41D" w14:textId="77777777" w:rsidR="007C12D6" w:rsidRPr="003C6D4D" w:rsidRDefault="007A0E9C" w:rsidP="005854F3">
            <w:pPr>
              <w:jc w:val="center"/>
              <w:rPr>
                <w:rFonts w:cs="Arial"/>
                <w:szCs w:val="24"/>
              </w:rPr>
            </w:pPr>
            <w:r w:rsidRPr="003C6D4D">
              <w:rPr>
                <w:rFonts w:cs="Arial"/>
                <w:szCs w:val="24"/>
              </w:rPr>
              <w:t>6</w:t>
            </w:r>
          </w:p>
        </w:tc>
      </w:tr>
      <w:tr w:rsidR="003C6D4D" w:rsidRPr="003C6D4D" w14:paraId="22CD693A" w14:textId="77777777" w:rsidTr="005854F3">
        <w:trPr>
          <w:trHeight w:val="254"/>
        </w:trPr>
        <w:tc>
          <w:tcPr>
            <w:tcW w:w="2185" w:type="dxa"/>
          </w:tcPr>
          <w:p w14:paraId="36BC3F68" w14:textId="77777777" w:rsidR="007C12D6" w:rsidRPr="003C6D4D" w:rsidRDefault="007A0E9C" w:rsidP="005854F3">
            <w:pPr>
              <w:jc w:val="center"/>
              <w:rPr>
                <w:rFonts w:cs="Arial"/>
                <w:szCs w:val="24"/>
              </w:rPr>
            </w:pPr>
            <w:r w:rsidRPr="003C6D4D">
              <w:rPr>
                <w:rFonts w:cs="Arial"/>
                <w:szCs w:val="24"/>
              </w:rPr>
              <w:t>Middle Value</w:t>
            </w:r>
          </w:p>
        </w:tc>
        <w:tc>
          <w:tcPr>
            <w:tcW w:w="2185" w:type="dxa"/>
          </w:tcPr>
          <w:p w14:paraId="6ED95637" w14:textId="77777777" w:rsidR="007C12D6" w:rsidRPr="003C6D4D" w:rsidRDefault="007A0E9C" w:rsidP="005854F3">
            <w:pPr>
              <w:jc w:val="center"/>
              <w:rPr>
                <w:rFonts w:cs="Arial"/>
                <w:szCs w:val="24"/>
              </w:rPr>
            </w:pPr>
            <w:r w:rsidRPr="003C6D4D">
              <w:rPr>
                <w:rFonts w:cs="Arial"/>
                <w:szCs w:val="24"/>
              </w:rPr>
              <w:t>28</w:t>
            </w:r>
          </w:p>
        </w:tc>
      </w:tr>
      <w:tr w:rsidR="003C6D4D" w:rsidRPr="003C6D4D" w14:paraId="3613F100" w14:textId="77777777" w:rsidTr="005854F3">
        <w:trPr>
          <w:trHeight w:val="254"/>
        </w:trPr>
        <w:tc>
          <w:tcPr>
            <w:tcW w:w="2185" w:type="dxa"/>
          </w:tcPr>
          <w:p w14:paraId="3D4AA99E" w14:textId="77777777" w:rsidR="007C12D6" w:rsidRPr="003C6D4D" w:rsidRDefault="007A0E9C" w:rsidP="005854F3">
            <w:pPr>
              <w:jc w:val="center"/>
              <w:rPr>
                <w:rFonts w:cs="Arial"/>
                <w:szCs w:val="24"/>
              </w:rPr>
            </w:pPr>
            <w:r w:rsidRPr="003C6D4D">
              <w:rPr>
                <w:rFonts w:cs="Arial"/>
                <w:szCs w:val="24"/>
              </w:rPr>
              <w:t>Higher Value</w:t>
            </w:r>
          </w:p>
        </w:tc>
        <w:tc>
          <w:tcPr>
            <w:tcW w:w="2185" w:type="dxa"/>
          </w:tcPr>
          <w:p w14:paraId="7459DA2D" w14:textId="77777777" w:rsidR="007C12D6" w:rsidRPr="003C6D4D" w:rsidRDefault="007A0E9C" w:rsidP="005854F3">
            <w:pPr>
              <w:jc w:val="center"/>
              <w:rPr>
                <w:rFonts w:cs="Arial"/>
                <w:szCs w:val="24"/>
              </w:rPr>
            </w:pPr>
            <w:r w:rsidRPr="003C6D4D">
              <w:rPr>
                <w:rFonts w:cs="Arial"/>
                <w:szCs w:val="24"/>
              </w:rPr>
              <w:t>13</w:t>
            </w:r>
          </w:p>
        </w:tc>
      </w:tr>
    </w:tbl>
    <w:p w14:paraId="36116232" w14:textId="77777777" w:rsidR="003C6D4D" w:rsidRPr="003C6D4D" w:rsidRDefault="003C6D4D" w:rsidP="007C12D6">
      <w:pPr>
        <w:jc w:val="center"/>
        <w:rPr>
          <w:rFonts w:cs="Arial"/>
          <w:szCs w:val="24"/>
        </w:rPr>
      </w:pPr>
    </w:p>
    <w:p w14:paraId="53F0DFCB" w14:textId="77777777" w:rsidR="003C6D4D" w:rsidRPr="003C6D4D" w:rsidRDefault="003C6D4D" w:rsidP="003C6D4D">
      <w:pPr>
        <w:keepNext/>
        <w:jc w:val="center"/>
        <w:rPr>
          <w:rFonts w:cs="Arial"/>
        </w:rPr>
      </w:pPr>
      <w:r w:rsidRPr="003C6D4D">
        <w:rPr>
          <w:rFonts w:cs="Arial"/>
          <w:noProof/>
          <w:szCs w:val="24"/>
        </w:rPr>
        <w:drawing>
          <wp:inline distT="0" distB="0" distL="0" distR="0" wp14:anchorId="2D22907F" wp14:editId="220E2889">
            <wp:extent cx="3450590" cy="207899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50590" cy="2078990"/>
                    </a:xfrm>
                    <a:prstGeom prst="rect">
                      <a:avLst/>
                    </a:prstGeom>
                    <a:noFill/>
                  </pic:spPr>
                </pic:pic>
              </a:graphicData>
            </a:graphic>
          </wp:inline>
        </w:drawing>
      </w:r>
    </w:p>
    <w:p w14:paraId="5AC66176" w14:textId="77777777" w:rsidR="007C12D6" w:rsidRPr="003C6D4D" w:rsidRDefault="003C6D4D" w:rsidP="003C6D4D">
      <w:pPr>
        <w:pStyle w:val="af0"/>
        <w:jc w:val="center"/>
        <w:rPr>
          <w:rFonts w:cs="Arial"/>
          <w:color w:val="auto"/>
          <w:szCs w:val="24"/>
        </w:rPr>
      </w:pPr>
      <w:r w:rsidRPr="003C6D4D">
        <w:rPr>
          <w:rFonts w:cs="Arial"/>
          <w:color w:val="auto"/>
        </w:rPr>
        <w:t xml:space="preserve">Figure </w:t>
      </w:r>
      <w:r w:rsidRPr="003C6D4D">
        <w:rPr>
          <w:rFonts w:cs="Arial"/>
          <w:color w:val="auto"/>
        </w:rPr>
        <w:fldChar w:fldCharType="begin"/>
      </w:r>
      <w:r w:rsidRPr="003C6D4D">
        <w:rPr>
          <w:rFonts w:cs="Arial"/>
          <w:color w:val="auto"/>
        </w:rPr>
        <w:instrText xml:space="preserve"> SEQ Figure \* ARABIC </w:instrText>
      </w:r>
      <w:r w:rsidRPr="003C6D4D">
        <w:rPr>
          <w:rFonts w:cs="Arial"/>
          <w:color w:val="auto"/>
        </w:rPr>
        <w:fldChar w:fldCharType="separate"/>
      </w:r>
      <w:r w:rsidRPr="003C6D4D">
        <w:rPr>
          <w:rFonts w:cs="Arial"/>
          <w:noProof/>
          <w:color w:val="auto"/>
        </w:rPr>
        <w:t>4</w:t>
      </w:r>
      <w:r w:rsidRPr="003C6D4D">
        <w:rPr>
          <w:rFonts w:cs="Arial"/>
          <w:color w:val="auto"/>
        </w:rPr>
        <w:fldChar w:fldCharType="end"/>
      </w:r>
      <w:r w:rsidRPr="003C6D4D">
        <w:rPr>
          <w:rFonts w:cs="Arial"/>
          <w:color w:val="auto"/>
        </w:rPr>
        <w:t>: Percentage shown of the value range of Education</w:t>
      </w:r>
    </w:p>
    <w:p w14:paraId="0795C93B" w14:textId="77777777" w:rsidR="007C12D6" w:rsidRPr="003C6D4D" w:rsidRDefault="007A0E9C" w:rsidP="007C12D6">
      <w:pPr>
        <w:rPr>
          <w:rFonts w:cs="Arial"/>
          <w:szCs w:val="24"/>
        </w:rPr>
      </w:pPr>
      <w:r w:rsidRPr="003C6D4D">
        <w:rPr>
          <w:rFonts w:cs="Arial"/>
          <w:szCs w:val="24"/>
        </w:rPr>
        <w:t>According to the pie chart, about 59 percent of educated people are at the medium level, while 28 percent of educated people are significantly related to crime. However, only 13% of them are involved in crime in some cities.</w:t>
      </w:r>
    </w:p>
    <w:p w14:paraId="18559C5A" w14:textId="77777777" w:rsidR="007C12D6" w:rsidRPr="003C6D4D" w:rsidRDefault="007A0E9C" w:rsidP="00660E04">
      <w:pPr>
        <w:rPr>
          <w:rFonts w:cs="Arial"/>
          <w:szCs w:val="24"/>
        </w:rPr>
      </w:pPr>
      <w:r w:rsidRPr="003C6D4D">
        <w:rPr>
          <w:rFonts w:cs="Arial"/>
          <w:b/>
          <w:bCs/>
          <w:szCs w:val="24"/>
        </w:rPr>
        <w:t xml:space="preserve">SUMIF Function: </w:t>
      </w:r>
      <w:r w:rsidRPr="003C6D4D">
        <w:rPr>
          <w:rFonts w:cs="Arial"/>
          <w:szCs w:val="24"/>
        </w:rPr>
        <w:t>The SUMIF function in Excel calculates the sum of fields that satisfy a specific condition</w:t>
      </w:r>
      <w:r w:rsidR="00BF5C94" w:rsidRPr="003C6D4D">
        <w:rPr>
          <w:rFonts w:cs="Arial"/>
          <w:szCs w:val="24"/>
        </w:rPr>
        <w:t xml:space="preserve"> (Anderson et al., 2020)</w:t>
      </w:r>
      <w:r w:rsidRPr="003C6D4D">
        <w:rPr>
          <w:rFonts w:cs="Arial"/>
          <w:szCs w:val="24"/>
        </w:rPr>
        <w:t xml:space="preserve">. In this context, a condition of youth value larger than 130 is applied. The formula SUMIF is then used to sum the crime rates of youth column that are greater than 130. The calculated value is 3442.6. </w:t>
      </w:r>
    </w:p>
    <w:p w14:paraId="275BD9DA" w14:textId="77777777" w:rsidR="003C6D4D" w:rsidRPr="003C6D4D" w:rsidRDefault="003C6D4D" w:rsidP="003C6D4D">
      <w:pPr>
        <w:keepNext/>
        <w:jc w:val="center"/>
        <w:rPr>
          <w:rFonts w:cs="Arial"/>
        </w:rPr>
      </w:pPr>
      <w:r w:rsidRPr="003C6D4D">
        <w:rPr>
          <w:rFonts w:cs="Arial"/>
          <w:noProof/>
          <w:szCs w:val="24"/>
        </w:rPr>
        <w:drawing>
          <wp:inline distT="0" distB="0" distL="0" distR="0" wp14:anchorId="1435E5CA" wp14:editId="72BD3DF0">
            <wp:extent cx="3261360" cy="17741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61360" cy="1774190"/>
                    </a:xfrm>
                    <a:prstGeom prst="rect">
                      <a:avLst/>
                    </a:prstGeom>
                    <a:noFill/>
                  </pic:spPr>
                </pic:pic>
              </a:graphicData>
            </a:graphic>
          </wp:inline>
        </w:drawing>
      </w:r>
    </w:p>
    <w:p w14:paraId="09C139AB" w14:textId="77777777" w:rsidR="003C6D4D" w:rsidRPr="003C6D4D" w:rsidRDefault="003C6D4D" w:rsidP="003C6D4D">
      <w:pPr>
        <w:pStyle w:val="af0"/>
        <w:jc w:val="center"/>
        <w:rPr>
          <w:rFonts w:cs="Arial"/>
          <w:color w:val="auto"/>
          <w:szCs w:val="24"/>
        </w:rPr>
      </w:pPr>
      <w:r w:rsidRPr="003C6D4D">
        <w:rPr>
          <w:rFonts w:cs="Arial"/>
          <w:color w:val="auto"/>
        </w:rPr>
        <w:t xml:space="preserve">Figure </w:t>
      </w:r>
      <w:r w:rsidRPr="003C6D4D">
        <w:rPr>
          <w:rFonts w:cs="Arial"/>
          <w:color w:val="auto"/>
        </w:rPr>
        <w:fldChar w:fldCharType="begin"/>
      </w:r>
      <w:r w:rsidRPr="003C6D4D">
        <w:rPr>
          <w:rFonts w:cs="Arial"/>
          <w:color w:val="auto"/>
        </w:rPr>
        <w:instrText xml:space="preserve"> SEQ Figure \* ARABIC </w:instrText>
      </w:r>
      <w:r w:rsidRPr="003C6D4D">
        <w:rPr>
          <w:rFonts w:cs="Arial"/>
          <w:color w:val="auto"/>
        </w:rPr>
        <w:fldChar w:fldCharType="separate"/>
      </w:r>
      <w:r w:rsidRPr="003C6D4D">
        <w:rPr>
          <w:rFonts w:cs="Arial"/>
          <w:noProof/>
          <w:color w:val="auto"/>
        </w:rPr>
        <w:t>5</w:t>
      </w:r>
      <w:r w:rsidRPr="003C6D4D">
        <w:rPr>
          <w:rFonts w:cs="Arial"/>
          <w:color w:val="auto"/>
        </w:rPr>
        <w:fldChar w:fldCharType="end"/>
      </w:r>
      <w:r w:rsidRPr="003C6D4D">
        <w:rPr>
          <w:rFonts w:cs="Arial"/>
          <w:color w:val="auto"/>
        </w:rPr>
        <w:t>: SUMIF Function (Author)</w:t>
      </w:r>
    </w:p>
    <w:p w14:paraId="54CE14CF" w14:textId="77777777" w:rsidR="007C12D6" w:rsidRPr="003C6D4D" w:rsidRDefault="007C12D6" w:rsidP="007C12D6">
      <w:pPr>
        <w:rPr>
          <w:rFonts w:cs="Arial"/>
          <w:szCs w:val="24"/>
        </w:rPr>
      </w:pPr>
    </w:p>
    <w:p w14:paraId="0101322E" w14:textId="77777777" w:rsidR="007C12D6" w:rsidRPr="003C6D4D" w:rsidRDefault="007C12D6" w:rsidP="007C12D6">
      <w:pPr>
        <w:rPr>
          <w:rFonts w:cs="Arial"/>
        </w:rPr>
      </w:pPr>
    </w:p>
    <w:p w14:paraId="25EEAE2F" w14:textId="77777777" w:rsidR="007C12D6" w:rsidRPr="003C6D4D" w:rsidRDefault="007C12D6">
      <w:pPr>
        <w:spacing w:line="259" w:lineRule="auto"/>
        <w:jc w:val="left"/>
        <w:rPr>
          <w:rFonts w:cs="Arial"/>
          <w:b/>
          <w:bCs/>
          <w:szCs w:val="24"/>
        </w:rPr>
      </w:pPr>
    </w:p>
    <w:p w14:paraId="509CFFA4" w14:textId="77777777" w:rsidR="007C12D6" w:rsidRPr="003C6D4D" w:rsidRDefault="007C12D6">
      <w:pPr>
        <w:rPr>
          <w:rFonts w:cs="Arial"/>
          <w:b/>
          <w:bCs/>
          <w:szCs w:val="24"/>
        </w:rPr>
      </w:pPr>
    </w:p>
    <w:p w14:paraId="32080F42" w14:textId="77777777" w:rsidR="003C6D4D" w:rsidRPr="003C6D4D" w:rsidRDefault="003C6D4D">
      <w:pPr>
        <w:spacing w:line="259" w:lineRule="auto"/>
        <w:jc w:val="left"/>
        <w:rPr>
          <w:rFonts w:eastAsiaTheme="majorEastAsia" w:cs="Arial"/>
          <w:b/>
          <w:bCs/>
          <w:sz w:val="28"/>
          <w:szCs w:val="28"/>
        </w:rPr>
      </w:pPr>
      <w:r w:rsidRPr="003C6D4D">
        <w:rPr>
          <w:rFonts w:cs="Arial"/>
        </w:rPr>
        <w:br w:type="page"/>
      </w:r>
    </w:p>
    <w:p w14:paraId="7A3E1C82" w14:textId="77777777" w:rsidR="00871F64" w:rsidRPr="003C6D4D" w:rsidRDefault="007A0E9C" w:rsidP="00A24B77">
      <w:pPr>
        <w:pStyle w:val="1"/>
        <w:rPr>
          <w:rFonts w:cs="Arial"/>
        </w:rPr>
      </w:pPr>
      <w:bookmarkStart w:id="7" w:name="_Toc98798412"/>
      <w:r w:rsidRPr="003C6D4D">
        <w:rPr>
          <w:rFonts w:cs="Arial"/>
        </w:rPr>
        <w:t>Part 2</w:t>
      </w:r>
      <w:bookmarkEnd w:id="7"/>
    </w:p>
    <w:p w14:paraId="3BD896A5" w14:textId="77777777" w:rsidR="003C6D4D" w:rsidRPr="003C6D4D" w:rsidRDefault="003C6D4D" w:rsidP="003C6D4D">
      <w:pPr>
        <w:pStyle w:val="2"/>
        <w:rPr>
          <w:rFonts w:cs="Arial"/>
        </w:rPr>
      </w:pPr>
      <w:bookmarkStart w:id="8" w:name="_Toc98798413"/>
      <w:r w:rsidRPr="003C6D4D">
        <w:rPr>
          <w:rFonts w:cs="Arial"/>
        </w:rPr>
        <w:t>Data Analysis and reporting</w:t>
      </w:r>
      <w:bookmarkEnd w:id="8"/>
      <w:r w:rsidRPr="003C6D4D">
        <w:rPr>
          <w:rFonts w:cs="Arial"/>
        </w:rPr>
        <w:t xml:space="preserve"> </w:t>
      </w:r>
    </w:p>
    <w:p w14:paraId="7F1815AC" w14:textId="77777777" w:rsidR="005657C4" w:rsidRPr="003C6D4D" w:rsidRDefault="007A0E9C" w:rsidP="00E33C17">
      <w:pPr>
        <w:rPr>
          <w:rFonts w:cs="Arial"/>
          <w:szCs w:val="24"/>
        </w:rPr>
      </w:pPr>
      <w:r w:rsidRPr="003C6D4D">
        <w:rPr>
          <w:rFonts w:cs="Arial"/>
          <w:szCs w:val="24"/>
        </w:rPr>
        <w:t xml:space="preserve">A study was done to assess the data of 200 students and their preferred ice cream </w:t>
      </w:r>
      <w:proofErr w:type="spellStart"/>
      <w:r w:rsidRPr="003C6D4D">
        <w:rPr>
          <w:rFonts w:cs="Arial"/>
          <w:szCs w:val="24"/>
        </w:rPr>
        <w:t>flavo</w:t>
      </w:r>
      <w:r w:rsidR="003C6D4D" w:rsidRPr="003C6D4D">
        <w:rPr>
          <w:rFonts w:cs="Arial"/>
          <w:szCs w:val="24"/>
        </w:rPr>
        <w:t>u</w:t>
      </w:r>
      <w:r w:rsidRPr="003C6D4D">
        <w:rPr>
          <w:rFonts w:cs="Arial"/>
          <w:szCs w:val="24"/>
        </w:rPr>
        <w:t>r</w:t>
      </w:r>
      <w:proofErr w:type="spellEnd"/>
      <w:r w:rsidRPr="003C6D4D">
        <w:rPr>
          <w:rFonts w:cs="Arial"/>
          <w:szCs w:val="24"/>
        </w:rPr>
        <w:t xml:space="preserve">. This survey is also being undertaken to determine the association between video game scores, puzzle scores, gender, and the </w:t>
      </w:r>
      <w:proofErr w:type="spellStart"/>
      <w:r w:rsidRPr="003C6D4D">
        <w:rPr>
          <w:rFonts w:cs="Arial"/>
          <w:szCs w:val="24"/>
        </w:rPr>
        <w:t>flavo</w:t>
      </w:r>
      <w:r w:rsidR="003C6D4D" w:rsidRPr="003C6D4D">
        <w:rPr>
          <w:rFonts w:cs="Arial"/>
          <w:szCs w:val="24"/>
        </w:rPr>
        <w:t>u</w:t>
      </w:r>
      <w:r w:rsidRPr="003C6D4D">
        <w:rPr>
          <w:rFonts w:cs="Arial"/>
          <w:szCs w:val="24"/>
        </w:rPr>
        <w:t>r</w:t>
      </w:r>
      <w:proofErr w:type="spellEnd"/>
      <w:r w:rsidRPr="003C6D4D">
        <w:rPr>
          <w:rFonts w:cs="Arial"/>
          <w:szCs w:val="24"/>
        </w:rPr>
        <w:t xml:space="preserve"> of ice cream. Microsoft Excel is used as an analytical tool to create Pie and Bar charts that illustrate the findings.</w:t>
      </w:r>
    </w:p>
    <w:p w14:paraId="5A04709A" w14:textId="77777777" w:rsidR="005657C4" w:rsidRPr="003C6D4D" w:rsidRDefault="007A0E9C" w:rsidP="00D92C2A">
      <w:pPr>
        <w:pStyle w:val="a4"/>
        <w:numPr>
          <w:ilvl w:val="0"/>
          <w:numId w:val="3"/>
        </w:numPr>
        <w:rPr>
          <w:rFonts w:cs="Arial"/>
          <w:szCs w:val="24"/>
        </w:rPr>
      </w:pPr>
      <w:r w:rsidRPr="003C6D4D">
        <w:rPr>
          <w:rFonts w:cs="Arial"/>
          <w:szCs w:val="24"/>
        </w:rPr>
        <w:t xml:space="preserve">The number of students who prefer vanilla </w:t>
      </w:r>
      <w:proofErr w:type="spellStart"/>
      <w:r w:rsidRPr="003C6D4D">
        <w:rPr>
          <w:rFonts w:cs="Arial"/>
          <w:szCs w:val="24"/>
        </w:rPr>
        <w:t>flavo</w:t>
      </w:r>
      <w:r w:rsidR="003C6D4D" w:rsidRPr="003C6D4D">
        <w:rPr>
          <w:rFonts w:cs="Arial"/>
          <w:szCs w:val="24"/>
        </w:rPr>
        <w:t>u</w:t>
      </w:r>
      <w:r w:rsidRPr="003C6D4D">
        <w:rPr>
          <w:rFonts w:cs="Arial"/>
          <w:szCs w:val="24"/>
        </w:rPr>
        <w:t>r</w:t>
      </w:r>
      <w:proofErr w:type="spellEnd"/>
      <w:r w:rsidRPr="003C6D4D">
        <w:rPr>
          <w:rFonts w:cs="Arial"/>
          <w:szCs w:val="24"/>
        </w:rPr>
        <w:t>:</w:t>
      </w:r>
    </w:p>
    <w:p w14:paraId="7760AD5E" w14:textId="77777777" w:rsidR="003C6D4D" w:rsidRPr="003C6D4D" w:rsidRDefault="003C6D4D" w:rsidP="003C6D4D">
      <w:pPr>
        <w:keepNext/>
        <w:jc w:val="center"/>
        <w:rPr>
          <w:rFonts w:cs="Arial"/>
        </w:rPr>
      </w:pPr>
      <w:r w:rsidRPr="003C6D4D">
        <w:rPr>
          <w:rFonts w:cs="Arial"/>
          <w:noProof/>
          <w:szCs w:val="24"/>
        </w:rPr>
        <w:drawing>
          <wp:inline distT="0" distB="0" distL="0" distR="0" wp14:anchorId="60FE0BEF" wp14:editId="0D1CB176">
            <wp:extent cx="3347884" cy="201105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48318" cy="2011312"/>
                    </a:xfrm>
                    <a:prstGeom prst="rect">
                      <a:avLst/>
                    </a:prstGeom>
                    <a:noFill/>
                  </pic:spPr>
                </pic:pic>
              </a:graphicData>
            </a:graphic>
          </wp:inline>
        </w:drawing>
      </w:r>
    </w:p>
    <w:p w14:paraId="52E7DECA" w14:textId="77777777" w:rsidR="003C6D4D" w:rsidRPr="003C6D4D" w:rsidRDefault="003C6D4D" w:rsidP="003C6D4D">
      <w:pPr>
        <w:pStyle w:val="af0"/>
        <w:jc w:val="center"/>
        <w:rPr>
          <w:rFonts w:cs="Arial"/>
          <w:color w:val="auto"/>
          <w:szCs w:val="24"/>
        </w:rPr>
      </w:pPr>
      <w:r w:rsidRPr="003C6D4D">
        <w:rPr>
          <w:rFonts w:cs="Arial"/>
          <w:color w:val="auto"/>
        </w:rPr>
        <w:t xml:space="preserve">Figure </w:t>
      </w:r>
      <w:r w:rsidRPr="003C6D4D">
        <w:rPr>
          <w:rFonts w:cs="Arial"/>
          <w:color w:val="auto"/>
        </w:rPr>
        <w:fldChar w:fldCharType="begin"/>
      </w:r>
      <w:r w:rsidRPr="003C6D4D">
        <w:rPr>
          <w:rFonts w:cs="Arial"/>
          <w:color w:val="auto"/>
        </w:rPr>
        <w:instrText xml:space="preserve"> SEQ Figure \* ARABIC </w:instrText>
      </w:r>
      <w:r w:rsidRPr="003C6D4D">
        <w:rPr>
          <w:rFonts w:cs="Arial"/>
          <w:color w:val="auto"/>
        </w:rPr>
        <w:fldChar w:fldCharType="separate"/>
      </w:r>
      <w:r w:rsidRPr="003C6D4D">
        <w:rPr>
          <w:rFonts w:cs="Arial"/>
          <w:noProof/>
          <w:color w:val="auto"/>
        </w:rPr>
        <w:t>6</w:t>
      </w:r>
      <w:r w:rsidRPr="003C6D4D">
        <w:rPr>
          <w:rFonts w:cs="Arial"/>
          <w:color w:val="auto"/>
        </w:rPr>
        <w:fldChar w:fldCharType="end"/>
      </w:r>
      <w:r w:rsidRPr="003C6D4D">
        <w:rPr>
          <w:rFonts w:cs="Arial"/>
          <w:color w:val="auto"/>
        </w:rPr>
        <w:t>: Students’ Preferred Flavor Proportion (Author)</w:t>
      </w:r>
    </w:p>
    <w:p w14:paraId="245ADE1A" w14:textId="77777777" w:rsidR="000061BF" w:rsidRPr="003C6D4D" w:rsidRDefault="007A0E9C" w:rsidP="00D92C2A">
      <w:pPr>
        <w:pStyle w:val="a4"/>
        <w:numPr>
          <w:ilvl w:val="0"/>
          <w:numId w:val="3"/>
        </w:numPr>
        <w:rPr>
          <w:rFonts w:cs="Arial"/>
          <w:szCs w:val="24"/>
        </w:rPr>
      </w:pPr>
      <w:r w:rsidRPr="003C6D4D">
        <w:rPr>
          <w:rFonts w:cs="Arial"/>
          <w:szCs w:val="24"/>
        </w:rPr>
        <w:t xml:space="preserve">The number of Male and Female Students: </w:t>
      </w:r>
    </w:p>
    <w:tbl>
      <w:tblPr>
        <w:tblStyle w:val="a3"/>
        <w:tblpPr w:leftFromText="180" w:rightFromText="180" w:vertAnchor="text" w:horzAnchor="margin" w:tblpXSpec="center" w:tblpY="55"/>
        <w:tblOverlap w:val="never"/>
        <w:tblW w:w="0" w:type="auto"/>
        <w:tblLook w:val="04A0" w:firstRow="1" w:lastRow="0" w:firstColumn="1" w:lastColumn="0" w:noHBand="0" w:noVBand="1"/>
      </w:tblPr>
      <w:tblGrid>
        <w:gridCol w:w="2034"/>
        <w:gridCol w:w="2034"/>
        <w:gridCol w:w="2034"/>
      </w:tblGrid>
      <w:tr w:rsidR="003C6D4D" w:rsidRPr="003C6D4D" w14:paraId="08008FBE" w14:textId="77777777" w:rsidTr="000061BF">
        <w:trPr>
          <w:trHeight w:val="473"/>
        </w:trPr>
        <w:tc>
          <w:tcPr>
            <w:tcW w:w="2034" w:type="dxa"/>
          </w:tcPr>
          <w:p w14:paraId="4D074271" w14:textId="77777777" w:rsidR="000061BF" w:rsidRPr="003C6D4D" w:rsidRDefault="007A0E9C" w:rsidP="000061BF">
            <w:pPr>
              <w:jc w:val="center"/>
              <w:rPr>
                <w:rFonts w:cs="Arial"/>
                <w:szCs w:val="24"/>
              </w:rPr>
            </w:pPr>
            <w:r w:rsidRPr="003C6D4D">
              <w:rPr>
                <w:rFonts w:cs="Arial"/>
                <w:szCs w:val="24"/>
              </w:rPr>
              <w:t>Male Students</w:t>
            </w:r>
          </w:p>
        </w:tc>
        <w:tc>
          <w:tcPr>
            <w:tcW w:w="2034" w:type="dxa"/>
          </w:tcPr>
          <w:p w14:paraId="2A8CCF54" w14:textId="77777777" w:rsidR="000061BF" w:rsidRPr="003C6D4D" w:rsidRDefault="007A0E9C" w:rsidP="000061BF">
            <w:pPr>
              <w:jc w:val="center"/>
              <w:rPr>
                <w:rFonts w:cs="Arial"/>
                <w:szCs w:val="24"/>
              </w:rPr>
            </w:pPr>
            <w:r w:rsidRPr="003C6D4D">
              <w:rPr>
                <w:rFonts w:cs="Arial"/>
                <w:szCs w:val="24"/>
              </w:rPr>
              <w:t>Female Students</w:t>
            </w:r>
          </w:p>
        </w:tc>
        <w:tc>
          <w:tcPr>
            <w:tcW w:w="2034" w:type="dxa"/>
          </w:tcPr>
          <w:p w14:paraId="76FAA107" w14:textId="77777777" w:rsidR="000061BF" w:rsidRPr="003C6D4D" w:rsidRDefault="007A0E9C" w:rsidP="000061BF">
            <w:pPr>
              <w:jc w:val="center"/>
              <w:rPr>
                <w:rFonts w:cs="Arial"/>
                <w:szCs w:val="24"/>
              </w:rPr>
            </w:pPr>
            <w:r w:rsidRPr="003C6D4D">
              <w:rPr>
                <w:rFonts w:cs="Arial"/>
                <w:szCs w:val="24"/>
              </w:rPr>
              <w:t>Total</w:t>
            </w:r>
          </w:p>
        </w:tc>
      </w:tr>
      <w:tr w:rsidR="003C6D4D" w:rsidRPr="003C6D4D" w14:paraId="75203A6D" w14:textId="77777777" w:rsidTr="000061BF">
        <w:trPr>
          <w:trHeight w:val="473"/>
        </w:trPr>
        <w:tc>
          <w:tcPr>
            <w:tcW w:w="2034" w:type="dxa"/>
          </w:tcPr>
          <w:p w14:paraId="18972BCA" w14:textId="77777777" w:rsidR="000061BF" w:rsidRPr="003C6D4D" w:rsidRDefault="007A0E9C" w:rsidP="000061BF">
            <w:pPr>
              <w:jc w:val="center"/>
              <w:rPr>
                <w:rFonts w:cs="Arial"/>
                <w:szCs w:val="24"/>
              </w:rPr>
            </w:pPr>
            <w:r w:rsidRPr="003C6D4D">
              <w:rPr>
                <w:rFonts w:cs="Arial"/>
                <w:szCs w:val="24"/>
              </w:rPr>
              <w:t>91</w:t>
            </w:r>
          </w:p>
        </w:tc>
        <w:tc>
          <w:tcPr>
            <w:tcW w:w="2034" w:type="dxa"/>
          </w:tcPr>
          <w:p w14:paraId="7A77ADF6" w14:textId="77777777" w:rsidR="000061BF" w:rsidRPr="003C6D4D" w:rsidRDefault="007A0E9C" w:rsidP="000061BF">
            <w:pPr>
              <w:jc w:val="center"/>
              <w:rPr>
                <w:rFonts w:cs="Arial"/>
                <w:szCs w:val="24"/>
              </w:rPr>
            </w:pPr>
            <w:r w:rsidRPr="003C6D4D">
              <w:rPr>
                <w:rFonts w:cs="Arial"/>
                <w:szCs w:val="24"/>
              </w:rPr>
              <w:t>109</w:t>
            </w:r>
          </w:p>
        </w:tc>
        <w:tc>
          <w:tcPr>
            <w:tcW w:w="2034" w:type="dxa"/>
          </w:tcPr>
          <w:p w14:paraId="5C599E71" w14:textId="77777777" w:rsidR="000061BF" w:rsidRPr="003C6D4D" w:rsidRDefault="007A0E9C" w:rsidP="000061BF">
            <w:pPr>
              <w:jc w:val="center"/>
              <w:rPr>
                <w:rFonts w:cs="Arial"/>
                <w:szCs w:val="24"/>
              </w:rPr>
            </w:pPr>
            <w:r w:rsidRPr="003C6D4D">
              <w:rPr>
                <w:rFonts w:cs="Arial"/>
                <w:szCs w:val="24"/>
              </w:rPr>
              <w:t>200</w:t>
            </w:r>
          </w:p>
        </w:tc>
      </w:tr>
    </w:tbl>
    <w:p w14:paraId="706E5E95" w14:textId="77777777" w:rsidR="005657C4" w:rsidRPr="003C6D4D" w:rsidRDefault="005657C4" w:rsidP="005657C4">
      <w:pPr>
        <w:rPr>
          <w:rFonts w:cs="Arial"/>
          <w:szCs w:val="24"/>
        </w:rPr>
      </w:pPr>
    </w:p>
    <w:p w14:paraId="552F650D" w14:textId="77777777" w:rsidR="000061BF" w:rsidRPr="003C6D4D" w:rsidRDefault="000061BF" w:rsidP="005657C4">
      <w:pPr>
        <w:rPr>
          <w:rFonts w:cs="Arial"/>
          <w:noProof/>
          <w:szCs w:val="24"/>
        </w:rPr>
      </w:pPr>
    </w:p>
    <w:p w14:paraId="1644855B" w14:textId="77777777" w:rsidR="003C6D4D" w:rsidRPr="003C6D4D" w:rsidRDefault="003C6D4D" w:rsidP="003C6D4D">
      <w:pPr>
        <w:keepNext/>
        <w:jc w:val="center"/>
        <w:rPr>
          <w:rFonts w:cs="Arial"/>
        </w:rPr>
      </w:pPr>
      <w:r w:rsidRPr="003C6D4D">
        <w:rPr>
          <w:rFonts w:cs="Arial"/>
          <w:noProof/>
          <w:szCs w:val="24"/>
        </w:rPr>
        <w:drawing>
          <wp:inline distT="0" distB="0" distL="0" distR="0" wp14:anchorId="20D0A2FB" wp14:editId="7F0949FA">
            <wp:extent cx="3328670" cy="19570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328670" cy="1957070"/>
                    </a:xfrm>
                    <a:prstGeom prst="rect">
                      <a:avLst/>
                    </a:prstGeom>
                    <a:noFill/>
                  </pic:spPr>
                </pic:pic>
              </a:graphicData>
            </a:graphic>
          </wp:inline>
        </w:drawing>
      </w:r>
    </w:p>
    <w:p w14:paraId="5DBCC188" w14:textId="77777777" w:rsidR="00A438B6" w:rsidRPr="003C6D4D" w:rsidRDefault="003C6D4D" w:rsidP="003C6D4D">
      <w:pPr>
        <w:pStyle w:val="af0"/>
        <w:jc w:val="center"/>
        <w:rPr>
          <w:rFonts w:cs="Arial"/>
          <w:color w:val="auto"/>
          <w:szCs w:val="24"/>
        </w:rPr>
      </w:pPr>
      <w:r w:rsidRPr="003C6D4D">
        <w:rPr>
          <w:rFonts w:cs="Arial"/>
          <w:color w:val="auto"/>
        </w:rPr>
        <w:t xml:space="preserve">Figure </w:t>
      </w:r>
      <w:r w:rsidRPr="003C6D4D">
        <w:rPr>
          <w:rFonts w:cs="Arial"/>
          <w:color w:val="auto"/>
        </w:rPr>
        <w:fldChar w:fldCharType="begin"/>
      </w:r>
      <w:r w:rsidRPr="003C6D4D">
        <w:rPr>
          <w:rFonts w:cs="Arial"/>
          <w:color w:val="auto"/>
        </w:rPr>
        <w:instrText xml:space="preserve"> SEQ Figure \* ARABIC </w:instrText>
      </w:r>
      <w:r w:rsidRPr="003C6D4D">
        <w:rPr>
          <w:rFonts w:cs="Arial"/>
          <w:color w:val="auto"/>
        </w:rPr>
        <w:fldChar w:fldCharType="separate"/>
      </w:r>
      <w:r w:rsidRPr="003C6D4D">
        <w:rPr>
          <w:rFonts w:cs="Arial"/>
          <w:noProof/>
          <w:color w:val="auto"/>
        </w:rPr>
        <w:t>7</w:t>
      </w:r>
      <w:r w:rsidRPr="003C6D4D">
        <w:rPr>
          <w:rFonts w:cs="Arial"/>
          <w:color w:val="auto"/>
        </w:rPr>
        <w:fldChar w:fldCharType="end"/>
      </w:r>
      <w:r w:rsidRPr="003C6D4D">
        <w:rPr>
          <w:rFonts w:cs="Arial"/>
          <w:color w:val="auto"/>
        </w:rPr>
        <w:t>: Male and Female Numbers (Author)</w:t>
      </w:r>
    </w:p>
    <w:p w14:paraId="2D597791" w14:textId="77777777" w:rsidR="005657C4" w:rsidRPr="003C6D4D" w:rsidRDefault="007A0E9C" w:rsidP="00D92C2A">
      <w:pPr>
        <w:pStyle w:val="a4"/>
        <w:numPr>
          <w:ilvl w:val="0"/>
          <w:numId w:val="3"/>
        </w:numPr>
        <w:rPr>
          <w:rFonts w:cs="Arial"/>
          <w:szCs w:val="24"/>
        </w:rPr>
      </w:pPr>
      <w:r w:rsidRPr="003C6D4D">
        <w:rPr>
          <w:rFonts w:cs="Arial"/>
          <w:szCs w:val="24"/>
        </w:rPr>
        <w:t xml:space="preserve">The Mean and Median of those who prefer chocolate and strawberry </w:t>
      </w:r>
      <w:proofErr w:type="spellStart"/>
      <w:r w:rsidRPr="003C6D4D">
        <w:rPr>
          <w:rFonts w:cs="Arial"/>
          <w:szCs w:val="24"/>
        </w:rPr>
        <w:t>flavo</w:t>
      </w:r>
      <w:r w:rsidR="003C6D4D" w:rsidRPr="003C6D4D">
        <w:rPr>
          <w:rFonts w:cs="Arial"/>
          <w:szCs w:val="24"/>
        </w:rPr>
        <w:t>u</w:t>
      </w:r>
      <w:r w:rsidRPr="003C6D4D">
        <w:rPr>
          <w:rFonts w:cs="Arial"/>
          <w:szCs w:val="24"/>
        </w:rPr>
        <w:t>rs</w:t>
      </w:r>
      <w:proofErr w:type="spellEnd"/>
      <w:r w:rsidR="00B301FD" w:rsidRPr="003C6D4D">
        <w:rPr>
          <w:rFonts w:cs="Arial"/>
          <w:szCs w:val="24"/>
        </w:rPr>
        <w:t>:</w:t>
      </w:r>
    </w:p>
    <w:p w14:paraId="5C4CC480" w14:textId="77777777" w:rsidR="00B301FD" w:rsidRPr="003C6D4D" w:rsidRDefault="007A0E9C" w:rsidP="00FD4D8E">
      <w:pPr>
        <w:rPr>
          <w:rFonts w:cs="Arial"/>
          <w:szCs w:val="24"/>
        </w:rPr>
      </w:pPr>
      <w:r w:rsidRPr="003C6D4D">
        <w:rPr>
          <w:rFonts w:cs="Arial"/>
          <w:szCs w:val="24"/>
        </w:rPr>
        <w:t xml:space="preserve">The scores from the video game and the puzzle are used to calculate the mean and median of the students who really like chocolate and strawberry </w:t>
      </w:r>
      <w:proofErr w:type="spellStart"/>
      <w:r w:rsidRPr="003C6D4D">
        <w:rPr>
          <w:rFonts w:cs="Arial"/>
          <w:szCs w:val="24"/>
        </w:rPr>
        <w:t>flavo</w:t>
      </w:r>
      <w:r w:rsidR="003C6D4D" w:rsidRPr="003C6D4D">
        <w:rPr>
          <w:rFonts w:cs="Arial"/>
          <w:szCs w:val="24"/>
        </w:rPr>
        <w:t>u</w:t>
      </w:r>
      <w:r w:rsidRPr="003C6D4D">
        <w:rPr>
          <w:rFonts w:cs="Arial"/>
          <w:szCs w:val="24"/>
        </w:rPr>
        <w:t>rs</w:t>
      </w:r>
      <w:proofErr w:type="spellEnd"/>
      <w:r w:rsidRPr="003C6D4D">
        <w:rPr>
          <w:rFonts w:cs="Arial"/>
          <w:szCs w:val="24"/>
        </w:rPr>
        <w:t>. The mean and median are two statistical methods for summarizing a collection of data with a single number. The findings are demonstrated below:</w:t>
      </w:r>
    </w:p>
    <w:p w14:paraId="081B3FA4" w14:textId="77777777" w:rsidR="009E3022" w:rsidRPr="003C6D4D" w:rsidRDefault="007A0E9C" w:rsidP="00FD4D8E">
      <w:pPr>
        <w:rPr>
          <w:rFonts w:cs="Arial"/>
          <w:szCs w:val="24"/>
        </w:rPr>
      </w:pPr>
      <w:r w:rsidRPr="003C6D4D">
        <w:rPr>
          <w:rFonts w:cs="Arial"/>
          <w:szCs w:val="24"/>
        </w:rPr>
        <w:t>The mean and median value of the students' video game scores by considering the chocolate</w:t>
      </w:r>
      <w:r w:rsidR="00AF1D7A" w:rsidRPr="003C6D4D">
        <w:rPr>
          <w:rFonts w:cs="Arial"/>
          <w:szCs w:val="24"/>
        </w:rPr>
        <w:t xml:space="preserve"> and strawberry</w:t>
      </w:r>
      <w:r w:rsidRPr="003C6D4D">
        <w:rPr>
          <w:rFonts w:cs="Arial"/>
          <w:szCs w:val="24"/>
        </w:rPr>
        <w:t xml:space="preserve"> </w:t>
      </w:r>
      <w:proofErr w:type="spellStart"/>
      <w:r w:rsidRPr="003C6D4D">
        <w:rPr>
          <w:rFonts w:cs="Arial"/>
          <w:szCs w:val="24"/>
        </w:rPr>
        <w:t>flavo</w:t>
      </w:r>
      <w:r w:rsidR="003C6D4D" w:rsidRPr="003C6D4D">
        <w:rPr>
          <w:rFonts w:cs="Arial"/>
          <w:szCs w:val="24"/>
        </w:rPr>
        <w:t>u</w:t>
      </w:r>
      <w:r w:rsidRPr="003C6D4D">
        <w:rPr>
          <w:rFonts w:cs="Arial"/>
          <w:szCs w:val="24"/>
        </w:rPr>
        <w:t>r</w:t>
      </w:r>
      <w:proofErr w:type="spellEnd"/>
      <w:r w:rsidRPr="003C6D4D">
        <w:rPr>
          <w:rFonts w:cs="Arial"/>
          <w:szCs w:val="24"/>
        </w:rPr>
        <w:t>:</w:t>
      </w:r>
    </w:p>
    <w:tbl>
      <w:tblPr>
        <w:tblStyle w:val="a3"/>
        <w:tblW w:w="7380" w:type="dxa"/>
        <w:tblInd w:w="1368" w:type="dxa"/>
        <w:tblLook w:val="04A0" w:firstRow="1" w:lastRow="0" w:firstColumn="1" w:lastColumn="0" w:noHBand="0" w:noVBand="1"/>
      </w:tblPr>
      <w:tblGrid>
        <w:gridCol w:w="1750"/>
        <w:gridCol w:w="3118"/>
        <w:gridCol w:w="2512"/>
      </w:tblGrid>
      <w:tr w:rsidR="003C6D4D" w:rsidRPr="003C6D4D" w14:paraId="35DC96F6" w14:textId="77777777" w:rsidTr="003C6D4D">
        <w:trPr>
          <w:trHeight w:val="133"/>
        </w:trPr>
        <w:tc>
          <w:tcPr>
            <w:tcW w:w="1750" w:type="dxa"/>
          </w:tcPr>
          <w:p w14:paraId="18652197" w14:textId="77777777" w:rsidR="00AF1D7A" w:rsidRPr="003C6D4D" w:rsidRDefault="00AF1D7A" w:rsidP="00AF1D7A">
            <w:pPr>
              <w:jc w:val="center"/>
              <w:rPr>
                <w:rFonts w:cs="Arial"/>
                <w:szCs w:val="24"/>
              </w:rPr>
            </w:pPr>
          </w:p>
        </w:tc>
        <w:tc>
          <w:tcPr>
            <w:tcW w:w="3118" w:type="dxa"/>
          </w:tcPr>
          <w:p w14:paraId="7AC65B5E" w14:textId="77777777" w:rsidR="00AF1D7A" w:rsidRPr="003C6D4D" w:rsidRDefault="007A0E9C" w:rsidP="00AF1D7A">
            <w:pPr>
              <w:jc w:val="center"/>
              <w:rPr>
                <w:rFonts w:cs="Arial"/>
                <w:szCs w:val="24"/>
              </w:rPr>
            </w:pPr>
            <w:r w:rsidRPr="003C6D4D">
              <w:rPr>
                <w:rFonts w:cs="Arial"/>
                <w:szCs w:val="24"/>
              </w:rPr>
              <w:t>Chocolate Flavor</w:t>
            </w:r>
          </w:p>
        </w:tc>
        <w:tc>
          <w:tcPr>
            <w:tcW w:w="2512" w:type="dxa"/>
          </w:tcPr>
          <w:p w14:paraId="26AC2A39" w14:textId="77777777" w:rsidR="00AF1D7A" w:rsidRPr="003C6D4D" w:rsidRDefault="007A0E9C" w:rsidP="00AF1D7A">
            <w:pPr>
              <w:jc w:val="center"/>
              <w:rPr>
                <w:rFonts w:cs="Arial"/>
                <w:szCs w:val="24"/>
              </w:rPr>
            </w:pPr>
            <w:r w:rsidRPr="003C6D4D">
              <w:rPr>
                <w:rFonts w:cs="Arial"/>
                <w:szCs w:val="24"/>
              </w:rPr>
              <w:t xml:space="preserve">Strawberry </w:t>
            </w:r>
            <w:proofErr w:type="spellStart"/>
            <w:r w:rsidRPr="003C6D4D">
              <w:rPr>
                <w:rFonts w:cs="Arial"/>
                <w:szCs w:val="24"/>
              </w:rPr>
              <w:t>flavo</w:t>
            </w:r>
            <w:r w:rsidR="003C6D4D" w:rsidRPr="003C6D4D">
              <w:rPr>
                <w:rFonts w:cs="Arial"/>
                <w:szCs w:val="24"/>
              </w:rPr>
              <w:t>u</w:t>
            </w:r>
            <w:r w:rsidRPr="003C6D4D">
              <w:rPr>
                <w:rFonts w:cs="Arial"/>
                <w:szCs w:val="24"/>
              </w:rPr>
              <w:t>r</w:t>
            </w:r>
            <w:proofErr w:type="spellEnd"/>
          </w:p>
        </w:tc>
      </w:tr>
      <w:tr w:rsidR="003C6D4D" w:rsidRPr="003C6D4D" w14:paraId="354B9E3F" w14:textId="77777777" w:rsidTr="003C6D4D">
        <w:trPr>
          <w:trHeight w:val="289"/>
        </w:trPr>
        <w:tc>
          <w:tcPr>
            <w:tcW w:w="1750" w:type="dxa"/>
          </w:tcPr>
          <w:p w14:paraId="6A98356E" w14:textId="77777777" w:rsidR="00AF1D7A" w:rsidRPr="003C6D4D" w:rsidRDefault="007A0E9C" w:rsidP="00AF1D7A">
            <w:pPr>
              <w:jc w:val="center"/>
              <w:rPr>
                <w:rFonts w:cs="Arial"/>
                <w:szCs w:val="24"/>
              </w:rPr>
            </w:pPr>
            <w:r w:rsidRPr="003C6D4D">
              <w:rPr>
                <w:rFonts w:cs="Arial"/>
                <w:szCs w:val="24"/>
              </w:rPr>
              <w:t>Mean</w:t>
            </w:r>
          </w:p>
        </w:tc>
        <w:tc>
          <w:tcPr>
            <w:tcW w:w="3118" w:type="dxa"/>
          </w:tcPr>
          <w:p w14:paraId="6C46A389" w14:textId="77777777" w:rsidR="00AF1D7A" w:rsidRPr="003C6D4D" w:rsidRDefault="007A0E9C" w:rsidP="00AF1D7A">
            <w:pPr>
              <w:jc w:val="center"/>
              <w:rPr>
                <w:rFonts w:cs="Arial"/>
                <w:szCs w:val="24"/>
              </w:rPr>
            </w:pPr>
            <w:r w:rsidRPr="003C6D4D">
              <w:rPr>
                <w:rFonts w:cs="Arial"/>
                <w:szCs w:val="24"/>
              </w:rPr>
              <w:t>47.70</w:t>
            </w:r>
          </w:p>
        </w:tc>
        <w:tc>
          <w:tcPr>
            <w:tcW w:w="2512" w:type="dxa"/>
          </w:tcPr>
          <w:p w14:paraId="6CFCB228" w14:textId="77777777" w:rsidR="00AF1D7A" w:rsidRPr="003C6D4D" w:rsidRDefault="007A0E9C" w:rsidP="00AF1D7A">
            <w:pPr>
              <w:jc w:val="center"/>
              <w:rPr>
                <w:rFonts w:cs="Arial"/>
                <w:szCs w:val="24"/>
              </w:rPr>
            </w:pPr>
            <w:r w:rsidRPr="003C6D4D">
              <w:rPr>
                <w:rFonts w:cs="Arial"/>
                <w:szCs w:val="24"/>
              </w:rPr>
              <w:t>55.45</w:t>
            </w:r>
          </w:p>
        </w:tc>
      </w:tr>
      <w:tr w:rsidR="003C6D4D" w:rsidRPr="003C6D4D" w14:paraId="0CD33CBB" w14:textId="77777777" w:rsidTr="003C6D4D">
        <w:trPr>
          <w:trHeight w:val="289"/>
        </w:trPr>
        <w:tc>
          <w:tcPr>
            <w:tcW w:w="1750" w:type="dxa"/>
          </w:tcPr>
          <w:p w14:paraId="31029827" w14:textId="77777777" w:rsidR="00AF1D7A" w:rsidRPr="003C6D4D" w:rsidRDefault="007A0E9C" w:rsidP="00AF1D7A">
            <w:pPr>
              <w:jc w:val="center"/>
              <w:rPr>
                <w:rFonts w:cs="Arial"/>
                <w:szCs w:val="24"/>
              </w:rPr>
            </w:pPr>
            <w:r w:rsidRPr="003C6D4D">
              <w:rPr>
                <w:rFonts w:cs="Arial"/>
                <w:szCs w:val="24"/>
              </w:rPr>
              <w:t>Median</w:t>
            </w:r>
          </w:p>
        </w:tc>
        <w:tc>
          <w:tcPr>
            <w:tcW w:w="3118" w:type="dxa"/>
          </w:tcPr>
          <w:p w14:paraId="4B93CBA9" w14:textId="77777777" w:rsidR="00AF1D7A" w:rsidRPr="003C6D4D" w:rsidRDefault="007A0E9C" w:rsidP="00AF1D7A">
            <w:pPr>
              <w:jc w:val="center"/>
              <w:rPr>
                <w:rFonts w:cs="Arial"/>
                <w:szCs w:val="24"/>
              </w:rPr>
            </w:pPr>
            <w:r w:rsidRPr="003C6D4D">
              <w:rPr>
                <w:rFonts w:cs="Arial"/>
                <w:szCs w:val="24"/>
              </w:rPr>
              <w:t>47</w:t>
            </w:r>
          </w:p>
        </w:tc>
        <w:tc>
          <w:tcPr>
            <w:tcW w:w="2512" w:type="dxa"/>
          </w:tcPr>
          <w:p w14:paraId="7FF8F4C6" w14:textId="77777777" w:rsidR="00AF1D7A" w:rsidRPr="003C6D4D" w:rsidRDefault="007A0E9C" w:rsidP="00AF1D7A">
            <w:pPr>
              <w:jc w:val="center"/>
              <w:rPr>
                <w:rFonts w:cs="Arial"/>
                <w:szCs w:val="24"/>
              </w:rPr>
            </w:pPr>
            <w:r w:rsidRPr="003C6D4D">
              <w:rPr>
                <w:rFonts w:cs="Arial"/>
                <w:szCs w:val="24"/>
              </w:rPr>
              <w:t>58</w:t>
            </w:r>
          </w:p>
        </w:tc>
      </w:tr>
    </w:tbl>
    <w:p w14:paraId="1ECD7B85" w14:textId="77777777" w:rsidR="00FD4D8E" w:rsidRPr="003C6D4D" w:rsidRDefault="00FD4D8E" w:rsidP="00FD4D8E">
      <w:pPr>
        <w:rPr>
          <w:rFonts w:cs="Arial"/>
          <w:szCs w:val="24"/>
        </w:rPr>
      </w:pPr>
    </w:p>
    <w:p w14:paraId="4C086FE3" w14:textId="77777777" w:rsidR="00AF1D7A" w:rsidRPr="003C6D4D" w:rsidRDefault="007A0E9C" w:rsidP="00FD4D8E">
      <w:pPr>
        <w:rPr>
          <w:rFonts w:cs="Arial"/>
          <w:szCs w:val="24"/>
        </w:rPr>
      </w:pPr>
      <w:r w:rsidRPr="003C6D4D">
        <w:rPr>
          <w:rFonts w:cs="Arial"/>
          <w:szCs w:val="24"/>
        </w:rPr>
        <w:t xml:space="preserve">The mean and median </w:t>
      </w:r>
      <w:r w:rsidR="00D92C2A" w:rsidRPr="003C6D4D">
        <w:rPr>
          <w:rFonts w:cs="Arial"/>
          <w:szCs w:val="24"/>
        </w:rPr>
        <w:t>value of the students’ puzzles</w:t>
      </w:r>
      <w:r w:rsidRPr="003C6D4D">
        <w:rPr>
          <w:rFonts w:cs="Arial"/>
          <w:szCs w:val="24"/>
        </w:rPr>
        <w:t xml:space="preserve"> scores by considering the chocolate and strawberry </w:t>
      </w:r>
      <w:proofErr w:type="spellStart"/>
      <w:r w:rsidRPr="003C6D4D">
        <w:rPr>
          <w:rFonts w:cs="Arial"/>
          <w:szCs w:val="24"/>
        </w:rPr>
        <w:t>flavo</w:t>
      </w:r>
      <w:r w:rsidR="003C6D4D" w:rsidRPr="003C6D4D">
        <w:rPr>
          <w:rFonts w:cs="Arial"/>
          <w:szCs w:val="24"/>
        </w:rPr>
        <w:t>u</w:t>
      </w:r>
      <w:r w:rsidRPr="003C6D4D">
        <w:rPr>
          <w:rFonts w:cs="Arial"/>
          <w:szCs w:val="24"/>
        </w:rPr>
        <w:t>r</w:t>
      </w:r>
      <w:proofErr w:type="spellEnd"/>
      <w:r w:rsidRPr="003C6D4D">
        <w:rPr>
          <w:rFonts w:cs="Arial"/>
          <w:szCs w:val="24"/>
        </w:rPr>
        <w:t>:</w:t>
      </w:r>
    </w:p>
    <w:tbl>
      <w:tblPr>
        <w:tblStyle w:val="a3"/>
        <w:tblW w:w="7380" w:type="dxa"/>
        <w:tblInd w:w="1368" w:type="dxa"/>
        <w:tblLook w:val="04A0" w:firstRow="1" w:lastRow="0" w:firstColumn="1" w:lastColumn="0" w:noHBand="0" w:noVBand="1"/>
      </w:tblPr>
      <w:tblGrid>
        <w:gridCol w:w="1750"/>
        <w:gridCol w:w="3118"/>
        <w:gridCol w:w="2512"/>
      </w:tblGrid>
      <w:tr w:rsidR="003C6D4D" w:rsidRPr="003C6D4D" w14:paraId="513D1390" w14:textId="77777777" w:rsidTr="003C6D4D">
        <w:trPr>
          <w:trHeight w:val="133"/>
        </w:trPr>
        <w:tc>
          <w:tcPr>
            <w:tcW w:w="1750" w:type="dxa"/>
          </w:tcPr>
          <w:p w14:paraId="7AB937BF" w14:textId="77777777" w:rsidR="00AF1D7A" w:rsidRPr="003C6D4D" w:rsidRDefault="00AF1D7A" w:rsidP="00E44C0F">
            <w:pPr>
              <w:jc w:val="center"/>
              <w:rPr>
                <w:rFonts w:cs="Arial"/>
                <w:szCs w:val="24"/>
              </w:rPr>
            </w:pPr>
          </w:p>
        </w:tc>
        <w:tc>
          <w:tcPr>
            <w:tcW w:w="3118" w:type="dxa"/>
          </w:tcPr>
          <w:p w14:paraId="2E9C83E3" w14:textId="77777777" w:rsidR="00AF1D7A" w:rsidRPr="003C6D4D" w:rsidRDefault="007A0E9C" w:rsidP="00E44C0F">
            <w:pPr>
              <w:jc w:val="center"/>
              <w:rPr>
                <w:rFonts w:cs="Arial"/>
                <w:szCs w:val="24"/>
              </w:rPr>
            </w:pPr>
            <w:r w:rsidRPr="003C6D4D">
              <w:rPr>
                <w:rFonts w:cs="Arial"/>
                <w:szCs w:val="24"/>
              </w:rPr>
              <w:t>Chocolate Flavor</w:t>
            </w:r>
          </w:p>
        </w:tc>
        <w:tc>
          <w:tcPr>
            <w:tcW w:w="2512" w:type="dxa"/>
          </w:tcPr>
          <w:p w14:paraId="457C6BB7" w14:textId="77777777" w:rsidR="00AF1D7A" w:rsidRPr="003C6D4D" w:rsidRDefault="007A0E9C" w:rsidP="00E44C0F">
            <w:pPr>
              <w:jc w:val="center"/>
              <w:rPr>
                <w:rFonts w:cs="Arial"/>
                <w:szCs w:val="24"/>
              </w:rPr>
            </w:pPr>
            <w:r w:rsidRPr="003C6D4D">
              <w:rPr>
                <w:rFonts w:cs="Arial"/>
                <w:szCs w:val="24"/>
              </w:rPr>
              <w:t xml:space="preserve">Strawberry </w:t>
            </w:r>
            <w:proofErr w:type="spellStart"/>
            <w:r w:rsidRPr="003C6D4D">
              <w:rPr>
                <w:rFonts w:cs="Arial"/>
                <w:szCs w:val="24"/>
              </w:rPr>
              <w:t>flavo</w:t>
            </w:r>
            <w:r w:rsidR="003C6D4D" w:rsidRPr="003C6D4D">
              <w:rPr>
                <w:rFonts w:cs="Arial"/>
                <w:szCs w:val="24"/>
              </w:rPr>
              <w:t>u</w:t>
            </w:r>
            <w:r w:rsidRPr="003C6D4D">
              <w:rPr>
                <w:rFonts w:cs="Arial"/>
                <w:szCs w:val="24"/>
              </w:rPr>
              <w:t>r</w:t>
            </w:r>
            <w:proofErr w:type="spellEnd"/>
          </w:p>
        </w:tc>
      </w:tr>
      <w:tr w:rsidR="003C6D4D" w:rsidRPr="003C6D4D" w14:paraId="6D9C6230" w14:textId="77777777" w:rsidTr="003C6D4D">
        <w:trPr>
          <w:trHeight w:val="289"/>
        </w:trPr>
        <w:tc>
          <w:tcPr>
            <w:tcW w:w="1750" w:type="dxa"/>
          </w:tcPr>
          <w:p w14:paraId="2F244B1D" w14:textId="77777777" w:rsidR="00AF1D7A" w:rsidRPr="003C6D4D" w:rsidRDefault="007A0E9C" w:rsidP="00E44C0F">
            <w:pPr>
              <w:jc w:val="center"/>
              <w:rPr>
                <w:rFonts w:cs="Arial"/>
                <w:szCs w:val="24"/>
              </w:rPr>
            </w:pPr>
            <w:r w:rsidRPr="003C6D4D">
              <w:rPr>
                <w:rFonts w:cs="Arial"/>
                <w:szCs w:val="24"/>
              </w:rPr>
              <w:t>Mean</w:t>
            </w:r>
          </w:p>
        </w:tc>
        <w:tc>
          <w:tcPr>
            <w:tcW w:w="3118" w:type="dxa"/>
          </w:tcPr>
          <w:p w14:paraId="1E625C2C" w14:textId="77777777" w:rsidR="00AF1D7A" w:rsidRPr="003C6D4D" w:rsidRDefault="007A0E9C" w:rsidP="00E44C0F">
            <w:pPr>
              <w:jc w:val="center"/>
              <w:rPr>
                <w:rFonts w:cs="Arial"/>
                <w:szCs w:val="24"/>
              </w:rPr>
            </w:pPr>
            <w:r w:rsidRPr="003C6D4D">
              <w:rPr>
                <w:rFonts w:cs="Arial"/>
                <w:szCs w:val="24"/>
              </w:rPr>
              <w:t>47.32</w:t>
            </w:r>
          </w:p>
        </w:tc>
        <w:tc>
          <w:tcPr>
            <w:tcW w:w="2512" w:type="dxa"/>
          </w:tcPr>
          <w:p w14:paraId="3E76C625" w14:textId="77777777" w:rsidR="00AF1D7A" w:rsidRPr="003C6D4D" w:rsidRDefault="007A0E9C" w:rsidP="00E44C0F">
            <w:pPr>
              <w:jc w:val="center"/>
              <w:rPr>
                <w:rFonts w:cs="Arial"/>
                <w:szCs w:val="24"/>
              </w:rPr>
            </w:pPr>
            <w:r w:rsidRPr="003C6D4D">
              <w:rPr>
                <w:rFonts w:cs="Arial"/>
                <w:szCs w:val="24"/>
              </w:rPr>
              <w:t>57.14</w:t>
            </w:r>
          </w:p>
        </w:tc>
      </w:tr>
      <w:tr w:rsidR="003C6D4D" w:rsidRPr="003C6D4D" w14:paraId="64C418CC" w14:textId="77777777" w:rsidTr="003C6D4D">
        <w:trPr>
          <w:trHeight w:val="289"/>
        </w:trPr>
        <w:tc>
          <w:tcPr>
            <w:tcW w:w="1750" w:type="dxa"/>
          </w:tcPr>
          <w:p w14:paraId="236FC918" w14:textId="77777777" w:rsidR="00AF1D7A" w:rsidRPr="003C6D4D" w:rsidRDefault="007A0E9C" w:rsidP="00E44C0F">
            <w:pPr>
              <w:jc w:val="center"/>
              <w:rPr>
                <w:rFonts w:cs="Arial"/>
                <w:szCs w:val="24"/>
              </w:rPr>
            </w:pPr>
            <w:r w:rsidRPr="003C6D4D">
              <w:rPr>
                <w:rFonts w:cs="Arial"/>
                <w:szCs w:val="24"/>
              </w:rPr>
              <w:t>Median</w:t>
            </w:r>
          </w:p>
        </w:tc>
        <w:tc>
          <w:tcPr>
            <w:tcW w:w="3118" w:type="dxa"/>
          </w:tcPr>
          <w:p w14:paraId="128268BA" w14:textId="77777777" w:rsidR="00AF1D7A" w:rsidRPr="003C6D4D" w:rsidRDefault="007A0E9C" w:rsidP="00E44C0F">
            <w:pPr>
              <w:jc w:val="center"/>
              <w:rPr>
                <w:rFonts w:cs="Arial"/>
                <w:szCs w:val="24"/>
              </w:rPr>
            </w:pPr>
            <w:r w:rsidRPr="003C6D4D">
              <w:rPr>
                <w:rFonts w:cs="Arial"/>
                <w:szCs w:val="24"/>
              </w:rPr>
              <w:t>46</w:t>
            </w:r>
          </w:p>
        </w:tc>
        <w:tc>
          <w:tcPr>
            <w:tcW w:w="2512" w:type="dxa"/>
          </w:tcPr>
          <w:p w14:paraId="2FF8543B" w14:textId="77777777" w:rsidR="00AF1D7A" w:rsidRPr="003C6D4D" w:rsidRDefault="007A0E9C" w:rsidP="00E44C0F">
            <w:pPr>
              <w:jc w:val="center"/>
              <w:rPr>
                <w:rFonts w:cs="Arial"/>
                <w:szCs w:val="24"/>
              </w:rPr>
            </w:pPr>
            <w:r w:rsidRPr="003C6D4D">
              <w:rPr>
                <w:rFonts w:cs="Arial"/>
                <w:szCs w:val="24"/>
              </w:rPr>
              <w:t>61</w:t>
            </w:r>
          </w:p>
        </w:tc>
      </w:tr>
    </w:tbl>
    <w:p w14:paraId="51F8413F" w14:textId="77777777" w:rsidR="00F47B9E" w:rsidRPr="003C6D4D" w:rsidRDefault="007A0E9C" w:rsidP="00A24B77">
      <w:pPr>
        <w:pStyle w:val="2"/>
        <w:rPr>
          <w:rStyle w:val="markedcontent"/>
          <w:rFonts w:cs="Arial"/>
        </w:rPr>
      </w:pPr>
      <w:bookmarkStart w:id="9" w:name="_Toc98798414"/>
      <w:r w:rsidRPr="003C6D4D">
        <w:rPr>
          <w:rStyle w:val="markedcontent"/>
          <w:rFonts w:cs="Arial"/>
        </w:rPr>
        <w:t>K-Means Algorithm of Clustering Method</w:t>
      </w:r>
      <w:bookmarkEnd w:id="9"/>
    </w:p>
    <w:p w14:paraId="3BEBE062" w14:textId="77777777" w:rsidR="00302855" w:rsidRPr="003C6D4D" w:rsidRDefault="007A0E9C" w:rsidP="00F47B9E">
      <w:pPr>
        <w:rPr>
          <w:rFonts w:cs="Arial"/>
        </w:rPr>
      </w:pPr>
      <w:r w:rsidRPr="003C6D4D">
        <w:rPr>
          <w:rFonts w:cs="Arial"/>
        </w:rPr>
        <w:t xml:space="preserve">K-Means algorithm of clustering method is an unsupervised approach </w:t>
      </w:r>
      <w:r w:rsidR="002F256B" w:rsidRPr="003C6D4D">
        <w:rPr>
          <w:rFonts w:cs="Arial"/>
        </w:rPr>
        <w:t xml:space="preserve">of learning </w:t>
      </w:r>
      <w:r w:rsidRPr="003C6D4D">
        <w:rPr>
          <w:rFonts w:cs="Arial"/>
        </w:rPr>
        <w:t xml:space="preserve">used in machine learning </w:t>
      </w:r>
      <w:r w:rsidR="002F256B" w:rsidRPr="003C6D4D">
        <w:rPr>
          <w:rFonts w:cs="Arial"/>
        </w:rPr>
        <w:t>as well as data science to find out the solution of</w:t>
      </w:r>
      <w:r w:rsidRPr="003C6D4D">
        <w:rPr>
          <w:rFonts w:cs="Arial"/>
        </w:rPr>
        <w:t xml:space="preserve"> clustering problems</w:t>
      </w:r>
      <w:r w:rsidR="00134E72" w:rsidRPr="003C6D4D">
        <w:rPr>
          <w:rFonts w:cs="Arial"/>
        </w:rPr>
        <w:t xml:space="preserve"> (Hossain et al., 2019)</w:t>
      </w:r>
      <w:r w:rsidRPr="003C6D4D">
        <w:rPr>
          <w:rFonts w:cs="Arial"/>
        </w:rPr>
        <w:t xml:space="preserve">. Here in this algorithm, K specifies the number of pre-defined clusters. For example, if K=7, seven clusters will be created. This method generally does not require any kind of data training and it is comparatively time-saving. This technique is straightforward and adaptable to employ in the retail business mostly. It helps cluster big data sets and work with full flexibility. Businesses can use the k-means algorithm in segmenting customers, delivery optimization, and customer retention as well. For example, from the file </w:t>
      </w:r>
      <w:proofErr w:type="spellStart"/>
      <w:r w:rsidRPr="003C6D4D">
        <w:rPr>
          <w:rFonts w:cs="Arial"/>
        </w:rPr>
        <w:t>ice_cram_csv</w:t>
      </w:r>
      <w:proofErr w:type="spellEnd"/>
      <w:r w:rsidRPr="003C6D4D">
        <w:rPr>
          <w:rFonts w:cs="Arial"/>
        </w:rPr>
        <w:t xml:space="preserve">, it can be easily determined how many customers will like the vanilla </w:t>
      </w:r>
      <w:proofErr w:type="spellStart"/>
      <w:r w:rsidRPr="003C6D4D">
        <w:rPr>
          <w:rFonts w:cs="Arial"/>
        </w:rPr>
        <w:t>flavo</w:t>
      </w:r>
      <w:r w:rsidR="003C6D4D" w:rsidRPr="003C6D4D">
        <w:rPr>
          <w:rFonts w:cs="Arial"/>
        </w:rPr>
        <w:t>u</w:t>
      </w:r>
      <w:r w:rsidRPr="003C6D4D">
        <w:rPr>
          <w:rFonts w:cs="Arial"/>
        </w:rPr>
        <w:t>r</w:t>
      </w:r>
      <w:proofErr w:type="spellEnd"/>
      <w:r w:rsidRPr="003C6D4D">
        <w:rPr>
          <w:rFonts w:cs="Arial"/>
        </w:rPr>
        <w:t xml:space="preserve"> and how many will like the strawberry </w:t>
      </w:r>
      <w:proofErr w:type="spellStart"/>
      <w:r w:rsidRPr="003C6D4D">
        <w:rPr>
          <w:rFonts w:cs="Arial"/>
        </w:rPr>
        <w:t>flavo</w:t>
      </w:r>
      <w:r w:rsidR="003C6D4D" w:rsidRPr="003C6D4D">
        <w:rPr>
          <w:rFonts w:cs="Arial"/>
        </w:rPr>
        <w:t>u</w:t>
      </w:r>
      <w:r w:rsidRPr="003C6D4D">
        <w:rPr>
          <w:rFonts w:cs="Arial"/>
        </w:rPr>
        <w:t>r</w:t>
      </w:r>
      <w:proofErr w:type="spellEnd"/>
      <w:r w:rsidRPr="003C6D4D">
        <w:rPr>
          <w:rFonts w:cs="Arial"/>
        </w:rPr>
        <w:t xml:space="preserve"> of ice</w:t>
      </w:r>
      <w:r w:rsidR="003C6D4D" w:rsidRPr="003C6D4D">
        <w:rPr>
          <w:rFonts w:cs="Arial"/>
        </w:rPr>
        <w:t xml:space="preserve"> </w:t>
      </w:r>
      <w:r w:rsidRPr="003C6D4D">
        <w:rPr>
          <w:rFonts w:cs="Arial"/>
        </w:rPr>
        <w:t xml:space="preserve">cream. </w:t>
      </w:r>
    </w:p>
    <w:p w14:paraId="630BE8EA" w14:textId="77777777" w:rsidR="00D92C2A" w:rsidRPr="003C6D4D" w:rsidRDefault="007A0E9C" w:rsidP="00A24B77">
      <w:pPr>
        <w:pStyle w:val="2"/>
        <w:rPr>
          <w:rStyle w:val="markedcontent"/>
          <w:rFonts w:cs="Arial"/>
        </w:rPr>
      </w:pPr>
      <w:bookmarkStart w:id="10" w:name="_Toc98798415"/>
      <w:r w:rsidRPr="003C6D4D">
        <w:rPr>
          <w:rStyle w:val="markedcontent"/>
          <w:rFonts w:cs="Arial"/>
        </w:rPr>
        <w:t>The Most Common Data Mining and Text Mining Methods that can be used in Business</w:t>
      </w:r>
      <w:bookmarkEnd w:id="10"/>
      <w:r w:rsidRPr="003C6D4D">
        <w:rPr>
          <w:rStyle w:val="markedcontent"/>
          <w:rFonts w:cs="Arial"/>
        </w:rPr>
        <w:t xml:space="preserve"> </w:t>
      </w:r>
    </w:p>
    <w:p w14:paraId="5AF346A0" w14:textId="77777777" w:rsidR="00371BBE" w:rsidRPr="003C6D4D" w:rsidRDefault="007A0E9C" w:rsidP="00371BBE">
      <w:pPr>
        <w:rPr>
          <w:rFonts w:cs="Arial"/>
        </w:rPr>
      </w:pPr>
      <w:r w:rsidRPr="003C6D4D">
        <w:rPr>
          <w:rFonts w:cs="Arial"/>
          <w:b/>
        </w:rPr>
        <w:t>Data mining</w:t>
      </w:r>
      <w:r w:rsidRPr="003C6D4D">
        <w:rPr>
          <w:rFonts w:cs="Arial"/>
        </w:rPr>
        <w:t xml:space="preserve"> generally refers to the process of looking for patterns in large data sets. As a result of these procedures, a business </w:t>
      </w:r>
      <w:proofErr w:type="spellStart"/>
      <w:r w:rsidR="003C6D4D" w:rsidRPr="003C6D4D">
        <w:rPr>
          <w:rFonts w:cs="Arial"/>
        </w:rPr>
        <w:t>organis</w:t>
      </w:r>
      <w:r w:rsidRPr="003C6D4D">
        <w:rPr>
          <w:rFonts w:cs="Arial"/>
        </w:rPr>
        <w:t>ation</w:t>
      </w:r>
      <w:proofErr w:type="spellEnd"/>
      <w:r w:rsidRPr="003C6D4D">
        <w:rPr>
          <w:rFonts w:cs="Arial"/>
        </w:rPr>
        <w:t xml:space="preserve"> can easily draw some valuable insight and inferences related to the data</w:t>
      </w:r>
      <w:r w:rsidR="00532346" w:rsidRPr="003C6D4D">
        <w:rPr>
          <w:rFonts w:cs="Arial"/>
        </w:rPr>
        <w:t xml:space="preserve"> (Huberman and Miles, 2013)</w:t>
      </w:r>
      <w:r w:rsidRPr="003C6D4D">
        <w:rPr>
          <w:rFonts w:cs="Arial"/>
        </w:rPr>
        <w:t>. Sometimes, data mining can help generate fresh data regarding the data that the business already has but did not apply</w:t>
      </w:r>
      <w:r w:rsidR="00134E72" w:rsidRPr="003C6D4D">
        <w:rPr>
          <w:rFonts w:cs="Arial"/>
        </w:rPr>
        <w:t xml:space="preserve"> (</w:t>
      </w:r>
      <w:proofErr w:type="spellStart"/>
      <w:r w:rsidR="00134E72" w:rsidRPr="003C6D4D">
        <w:rPr>
          <w:rFonts w:cs="Arial"/>
        </w:rPr>
        <w:t>Sinaga</w:t>
      </w:r>
      <w:proofErr w:type="spellEnd"/>
      <w:r w:rsidR="00134E72" w:rsidRPr="003C6D4D">
        <w:rPr>
          <w:rFonts w:cs="Arial"/>
        </w:rPr>
        <w:t xml:space="preserve"> and Yang, 2020)</w:t>
      </w:r>
      <w:r w:rsidRPr="003C6D4D">
        <w:rPr>
          <w:rFonts w:cs="Arial"/>
        </w:rPr>
        <w:t>. There are a lot of methods for data mining and some commonly used methods are classification,</w:t>
      </w:r>
      <w:r w:rsidR="002F256B" w:rsidRPr="003C6D4D">
        <w:rPr>
          <w:rFonts w:cs="Arial"/>
        </w:rPr>
        <w:t xml:space="preserve"> association,</w:t>
      </w:r>
      <w:r w:rsidRPr="003C6D4D">
        <w:rPr>
          <w:rFonts w:cs="Arial"/>
        </w:rPr>
        <w:t xml:space="preserve"> clustering analysis, and decision trees. </w:t>
      </w:r>
    </w:p>
    <w:p w14:paraId="41E95E5D" w14:textId="77777777" w:rsidR="00371BBE" w:rsidRPr="003C6D4D" w:rsidRDefault="007A0E9C" w:rsidP="00371BBE">
      <w:pPr>
        <w:rPr>
          <w:rFonts w:cs="Arial"/>
        </w:rPr>
      </w:pPr>
      <w:r w:rsidRPr="003C6D4D">
        <w:rPr>
          <w:rFonts w:cs="Arial"/>
          <w:b/>
        </w:rPr>
        <w:t>Association:</w:t>
      </w:r>
      <w:r w:rsidRPr="003C6D4D">
        <w:rPr>
          <w:rFonts w:cs="Arial"/>
        </w:rPr>
        <w:t xml:space="preserve"> This method can be used by businesses to find a correlation between two or more items by </w:t>
      </w:r>
      <w:r w:rsidR="002F256B" w:rsidRPr="003C6D4D">
        <w:rPr>
          <w:rFonts w:cs="Arial"/>
        </w:rPr>
        <w:t>detecting</w:t>
      </w:r>
      <w:r w:rsidRPr="003C6D4D">
        <w:rPr>
          <w:rFonts w:cs="Arial"/>
        </w:rPr>
        <w:t xml:space="preserve"> the hidden pattern. Association method data mining is mostly used in market basket analysis and forecasting customer </w:t>
      </w:r>
      <w:proofErr w:type="spellStart"/>
      <w:r w:rsidRPr="003C6D4D">
        <w:rPr>
          <w:rFonts w:cs="Arial"/>
        </w:rPr>
        <w:t>behavio</w:t>
      </w:r>
      <w:r w:rsidR="003C6D4D" w:rsidRPr="003C6D4D">
        <w:rPr>
          <w:rFonts w:cs="Arial"/>
        </w:rPr>
        <w:t>u</w:t>
      </w:r>
      <w:r w:rsidRPr="003C6D4D">
        <w:rPr>
          <w:rFonts w:cs="Arial"/>
        </w:rPr>
        <w:t>r</w:t>
      </w:r>
      <w:proofErr w:type="spellEnd"/>
      <w:r w:rsidR="00134E72" w:rsidRPr="003C6D4D">
        <w:rPr>
          <w:rFonts w:cs="Arial"/>
        </w:rPr>
        <w:t xml:space="preserve"> (</w:t>
      </w:r>
      <w:proofErr w:type="spellStart"/>
      <w:r w:rsidR="00134E72" w:rsidRPr="003C6D4D">
        <w:rPr>
          <w:rFonts w:cs="Arial"/>
        </w:rPr>
        <w:t>Zaki</w:t>
      </w:r>
      <w:proofErr w:type="spellEnd"/>
      <w:r w:rsidR="00134E72" w:rsidRPr="003C6D4D">
        <w:rPr>
          <w:rFonts w:cs="Arial"/>
        </w:rPr>
        <w:t xml:space="preserve">, </w:t>
      </w:r>
      <w:proofErr w:type="spellStart"/>
      <w:r w:rsidR="00134E72" w:rsidRPr="003C6D4D">
        <w:rPr>
          <w:rFonts w:cs="Arial"/>
        </w:rPr>
        <w:t>Meira</w:t>
      </w:r>
      <w:proofErr w:type="spellEnd"/>
      <w:r w:rsidR="00134E72" w:rsidRPr="003C6D4D">
        <w:rPr>
          <w:rFonts w:cs="Arial"/>
        </w:rPr>
        <w:t xml:space="preserve"> and </w:t>
      </w:r>
      <w:proofErr w:type="spellStart"/>
      <w:r w:rsidR="00134E72" w:rsidRPr="003C6D4D">
        <w:rPr>
          <w:rFonts w:cs="Arial"/>
        </w:rPr>
        <w:t>Meira</w:t>
      </w:r>
      <w:proofErr w:type="spellEnd"/>
      <w:r w:rsidR="00134E72" w:rsidRPr="003C6D4D">
        <w:rPr>
          <w:rFonts w:cs="Arial"/>
        </w:rPr>
        <w:t>, 2014)</w:t>
      </w:r>
      <w:r w:rsidRPr="003C6D4D">
        <w:rPr>
          <w:rFonts w:cs="Arial"/>
        </w:rPr>
        <w:t xml:space="preserve">. </w:t>
      </w:r>
      <w:r w:rsidR="00FF0FA0" w:rsidRPr="003C6D4D">
        <w:rPr>
          <w:rFonts w:cs="Arial"/>
        </w:rPr>
        <w:t>For example, a business owner can predict that if a customer buys bread, there is a 70% chance that he or she will buy milk also. This is called association mainly.</w:t>
      </w:r>
    </w:p>
    <w:p w14:paraId="30D5E164" w14:textId="77777777" w:rsidR="00371BBE" w:rsidRPr="003C6D4D" w:rsidRDefault="007A0E9C" w:rsidP="00371BBE">
      <w:pPr>
        <w:rPr>
          <w:rFonts w:cs="Arial"/>
        </w:rPr>
      </w:pPr>
      <w:r w:rsidRPr="003C6D4D">
        <w:rPr>
          <w:rFonts w:cs="Arial"/>
          <w:b/>
        </w:rPr>
        <w:t>Classification:</w:t>
      </w:r>
      <w:r w:rsidRPr="003C6D4D">
        <w:rPr>
          <w:rFonts w:cs="Arial"/>
        </w:rPr>
        <w:t xml:space="preserve"> This method is widely common in baking institutions as it helps distinguish the items and features of data sets to develop classes or groups</w:t>
      </w:r>
      <w:r w:rsidR="00134E72" w:rsidRPr="003C6D4D">
        <w:rPr>
          <w:rFonts w:cs="Arial"/>
        </w:rPr>
        <w:t xml:space="preserve"> (Kaushik and </w:t>
      </w:r>
      <w:proofErr w:type="spellStart"/>
      <w:r w:rsidR="00134E72" w:rsidRPr="003C6D4D">
        <w:rPr>
          <w:rFonts w:cs="Arial"/>
        </w:rPr>
        <w:t>Naithani</w:t>
      </w:r>
      <w:proofErr w:type="spellEnd"/>
      <w:r w:rsidR="00134E72" w:rsidRPr="003C6D4D">
        <w:rPr>
          <w:rFonts w:cs="Arial"/>
        </w:rPr>
        <w:t>, 2016)</w:t>
      </w:r>
      <w:r w:rsidRPr="003C6D4D">
        <w:rPr>
          <w:rFonts w:cs="Arial"/>
        </w:rPr>
        <w:t xml:space="preserve">. This is also used in predicting the </w:t>
      </w:r>
      <w:proofErr w:type="spellStart"/>
      <w:r w:rsidRPr="003C6D4D">
        <w:rPr>
          <w:rFonts w:cs="Arial"/>
        </w:rPr>
        <w:t>behavio</w:t>
      </w:r>
      <w:r w:rsidR="003C6D4D" w:rsidRPr="003C6D4D">
        <w:rPr>
          <w:rFonts w:cs="Arial"/>
        </w:rPr>
        <w:t>u</w:t>
      </w:r>
      <w:r w:rsidRPr="003C6D4D">
        <w:rPr>
          <w:rFonts w:cs="Arial"/>
        </w:rPr>
        <w:t>r</w:t>
      </w:r>
      <w:proofErr w:type="spellEnd"/>
      <w:r w:rsidRPr="003C6D4D">
        <w:rPr>
          <w:rFonts w:cs="Arial"/>
        </w:rPr>
        <w:t xml:space="preserve"> of entities within the group accurately. </w:t>
      </w:r>
      <w:r w:rsidR="00A2450D" w:rsidRPr="003C6D4D">
        <w:rPr>
          <w:rFonts w:cs="Arial"/>
        </w:rPr>
        <w:t xml:space="preserve">For example, banks generally give loans to business firms based on their previous financial records and </w:t>
      </w:r>
      <w:proofErr w:type="spellStart"/>
      <w:r w:rsidR="003C6D4D" w:rsidRPr="003C6D4D">
        <w:rPr>
          <w:rFonts w:cs="Arial"/>
        </w:rPr>
        <w:t>organis</w:t>
      </w:r>
      <w:r w:rsidR="00A2450D" w:rsidRPr="003C6D4D">
        <w:rPr>
          <w:rFonts w:cs="Arial"/>
        </w:rPr>
        <w:t>ational</w:t>
      </w:r>
      <w:proofErr w:type="spellEnd"/>
      <w:r w:rsidR="00A2450D" w:rsidRPr="003C6D4D">
        <w:rPr>
          <w:rFonts w:cs="Arial"/>
        </w:rPr>
        <w:t xml:space="preserve"> performance, considering the classifications. </w:t>
      </w:r>
    </w:p>
    <w:p w14:paraId="1834775F" w14:textId="77777777" w:rsidR="00371BBE" w:rsidRPr="003C6D4D" w:rsidRDefault="007A0E9C" w:rsidP="00371BBE">
      <w:pPr>
        <w:rPr>
          <w:rFonts w:cs="Arial"/>
        </w:rPr>
      </w:pPr>
      <w:r w:rsidRPr="003C6D4D">
        <w:rPr>
          <w:rFonts w:cs="Arial"/>
          <w:b/>
        </w:rPr>
        <w:t>Clustering Analysis:</w:t>
      </w:r>
      <w:r w:rsidRPr="003C6D4D">
        <w:rPr>
          <w:rFonts w:cs="Arial"/>
        </w:rPr>
        <w:t xml:space="preserve"> </w:t>
      </w:r>
      <w:r w:rsidR="004274CB" w:rsidRPr="003C6D4D">
        <w:rPr>
          <w:rFonts w:cs="Arial"/>
        </w:rPr>
        <w:t>This data mining method is significantly similar to the classification approach of mining, except that clusters are formed based on data item similarities</w:t>
      </w:r>
      <w:r w:rsidR="00134E72" w:rsidRPr="003C6D4D">
        <w:rPr>
          <w:rFonts w:cs="Arial"/>
        </w:rPr>
        <w:t xml:space="preserve"> (</w:t>
      </w:r>
      <w:proofErr w:type="spellStart"/>
      <w:r w:rsidR="00134E72" w:rsidRPr="003C6D4D">
        <w:rPr>
          <w:rFonts w:cs="Arial"/>
        </w:rPr>
        <w:t>Sinaga</w:t>
      </w:r>
      <w:proofErr w:type="spellEnd"/>
      <w:r w:rsidR="00134E72" w:rsidRPr="003C6D4D">
        <w:rPr>
          <w:rFonts w:cs="Arial"/>
        </w:rPr>
        <w:t xml:space="preserve"> and Yang, 2020)</w:t>
      </w:r>
      <w:r w:rsidR="004274CB" w:rsidRPr="003C6D4D">
        <w:rPr>
          <w:rFonts w:cs="Arial"/>
        </w:rPr>
        <w:t xml:space="preserve">. It includes segmentation and creates categories based on their similarities. This method is becoming popular day by day. </w:t>
      </w:r>
      <w:r w:rsidR="00A2450D" w:rsidRPr="003C6D4D">
        <w:rPr>
          <w:rFonts w:cs="Arial"/>
        </w:rPr>
        <w:t>For example, an online business operator can check the percen</w:t>
      </w:r>
      <w:r w:rsidR="009B4B42" w:rsidRPr="003C6D4D">
        <w:rPr>
          <w:rFonts w:cs="Arial"/>
        </w:rPr>
        <w:t xml:space="preserve">tage of emails customers opened, to predict the number of clicks. </w:t>
      </w:r>
    </w:p>
    <w:p w14:paraId="2FD43A46" w14:textId="77777777" w:rsidR="004274CB" w:rsidRPr="003C6D4D" w:rsidRDefault="007A0E9C" w:rsidP="00371BBE">
      <w:pPr>
        <w:rPr>
          <w:rFonts w:cs="Arial"/>
        </w:rPr>
      </w:pPr>
      <w:r w:rsidRPr="003C6D4D">
        <w:rPr>
          <w:rFonts w:cs="Arial"/>
          <w:b/>
        </w:rPr>
        <w:t>Decision Tree:</w:t>
      </w:r>
      <w:r w:rsidRPr="003C6D4D">
        <w:rPr>
          <w:rFonts w:cs="Arial"/>
        </w:rPr>
        <w:t xml:space="preserve"> </w:t>
      </w:r>
      <w:r w:rsidR="005074DD" w:rsidRPr="003C6D4D">
        <w:rPr>
          <w:rFonts w:cs="Arial"/>
        </w:rPr>
        <w:t>The decision tree method basically refers to a diagram used in business to make decisions in which the branches indicate options with associated risks, costs, outcomes, or probabilities</w:t>
      </w:r>
      <w:r w:rsidR="00134E72" w:rsidRPr="003C6D4D">
        <w:rPr>
          <w:rFonts w:cs="Arial"/>
        </w:rPr>
        <w:t xml:space="preserve"> (Song and Ying, 2015)</w:t>
      </w:r>
      <w:r w:rsidR="005074DD" w:rsidRPr="003C6D4D">
        <w:rPr>
          <w:rFonts w:cs="Arial"/>
        </w:rPr>
        <w:t xml:space="preserve">. A decision tree involves differentiated categories and features to show the accurate pattern of outcome and it is also very common in the banking industry. </w:t>
      </w:r>
      <w:r w:rsidR="009B4B42" w:rsidRPr="003C6D4D">
        <w:rPr>
          <w:rFonts w:cs="Arial"/>
        </w:rPr>
        <w:t xml:space="preserve">For example, banks can decide whether to give a person the needed amount of loan or not, if yes then what extent the client deserves, etc. </w:t>
      </w:r>
    </w:p>
    <w:p w14:paraId="7BCC6332" w14:textId="77777777" w:rsidR="009B4B42" w:rsidRPr="003C6D4D" w:rsidRDefault="007A0E9C" w:rsidP="00371BBE">
      <w:pPr>
        <w:rPr>
          <w:rFonts w:cs="Arial"/>
        </w:rPr>
      </w:pPr>
      <w:r w:rsidRPr="003C6D4D">
        <w:rPr>
          <w:rFonts w:cs="Arial"/>
          <w:b/>
        </w:rPr>
        <w:t>Text Mining</w:t>
      </w:r>
      <w:r w:rsidR="002F256B" w:rsidRPr="003C6D4D">
        <w:rPr>
          <w:rFonts w:cs="Arial"/>
          <w:b/>
        </w:rPr>
        <w:t xml:space="preserve">: </w:t>
      </w:r>
      <w:r w:rsidR="002F256B" w:rsidRPr="003C6D4D">
        <w:rPr>
          <w:rFonts w:cs="Arial"/>
        </w:rPr>
        <w:t>It</w:t>
      </w:r>
      <w:r w:rsidRPr="003C6D4D">
        <w:rPr>
          <w:rFonts w:cs="Arial"/>
        </w:rPr>
        <w:t xml:space="preserve"> </w:t>
      </w:r>
      <w:r w:rsidR="002F256B" w:rsidRPr="003C6D4D">
        <w:rPr>
          <w:rFonts w:cs="Arial"/>
        </w:rPr>
        <w:t>is the</w:t>
      </w:r>
      <w:r w:rsidRPr="003C6D4D">
        <w:rPr>
          <w:rFonts w:cs="Arial"/>
        </w:rPr>
        <w:t xml:space="preserve"> method for processing </w:t>
      </w:r>
      <w:r w:rsidR="002F256B" w:rsidRPr="003C6D4D">
        <w:rPr>
          <w:rFonts w:cs="Arial"/>
        </w:rPr>
        <w:t xml:space="preserve">and evaluating </w:t>
      </w:r>
      <w:r w:rsidRPr="003C6D4D">
        <w:rPr>
          <w:rFonts w:cs="Arial"/>
        </w:rPr>
        <w:t>unstructured data, which accounts for almost 80% of all data in the world</w:t>
      </w:r>
      <w:r w:rsidR="00134E72" w:rsidRPr="003C6D4D">
        <w:rPr>
          <w:rFonts w:cs="Arial"/>
        </w:rPr>
        <w:t xml:space="preserve"> (Hossain et al., 2019)</w:t>
      </w:r>
      <w:r w:rsidRPr="003C6D4D">
        <w:rPr>
          <w:rFonts w:cs="Arial"/>
        </w:rPr>
        <w:t xml:space="preserve">. Nowadays, almost all the businesses gather and store huge amounts of data in data warehouses, and still have data increasing in minutes since fresh data keeps flowing dramatically. Business </w:t>
      </w:r>
      <w:proofErr w:type="spellStart"/>
      <w:r w:rsidR="003C6D4D" w:rsidRPr="003C6D4D">
        <w:rPr>
          <w:rFonts w:cs="Arial"/>
        </w:rPr>
        <w:t>organis</w:t>
      </w:r>
      <w:r w:rsidRPr="003C6D4D">
        <w:rPr>
          <w:rFonts w:cs="Arial"/>
        </w:rPr>
        <w:t>ations</w:t>
      </w:r>
      <w:proofErr w:type="spellEnd"/>
      <w:r w:rsidRPr="003C6D4D">
        <w:rPr>
          <w:rFonts w:cs="Arial"/>
        </w:rPr>
        <w:t xml:space="preserve"> can use some methods for mining data as well; some of the common methods are as follows. </w:t>
      </w:r>
    </w:p>
    <w:p w14:paraId="6B067836" w14:textId="77777777" w:rsidR="009B4B42" w:rsidRPr="003C6D4D" w:rsidRDefault="007A0E9C" w:rsidP="00371BBE">
      <w:pPr>
        <w:rPr>
          <w:rFonts w:cs="Arial"/>
        </w:rPr>
      </w:pPr>
      <w:r w:rsidRPr="003C6D4D">
        <w:rPr>
          <w:rFonts w:cs="Arial"/>
          <w:b/>
        </w:rPr>
        <w:t>Information Extraction:</w:t>
      </w:r>
      <w:r w:rsidRPr="003C6D4D">
        <w:rPr>
          <w:rFonts w:cs="Arial"/>
        </w:rPr>
        <w:t xml:space="preserve"> Information extraction is one of the most well-known text mining </w:t>
      </w:r>
      <w:r w:rsidR="00833F8C" w:rsidRPr="003C6D4D">
        <w:rPr>
          <w:rFonts w:cs="Arial"/>
        </w:rPr>
        <w:t>methods,</w:t>
      </w:r>
      <w:r w:rsidRPr="003C6D4D">
        <w:rPr>
          <w:rFonts w:cs="Arial"/>
        </w:rPr>
        <w:t xml:space="preserve"> where the process of extracting information from </w:t>
      </w:r>
      <w:r w:rsidR="002F256B" w:rsidRPr="003C6D4D">
        <w:rPr>
          <w:rFonts w:cs="Arial"/>
        </w:rPr>
        <w:t>huge</w:t>
      </w:r>
      <w:r w:rsidRPr="003C6D4D">
        <w:rPr>
          <w:rFonts w:cs="Arial"/>
        </w:rPr>
        <w:t xml:space="preserve"> textual material is referred to as information exchange</w:t>
      </w:r>
      <w:r w:rsidR="00134E72" w:rsidRPr="003C6D4D">
        <w:rPr>
          <w:rFonts w:cs="Arial"/>
        </w:rPr>
        <w:t xml:space="preserve"> (</w:t>
      </w:r>
      <w:proofErr w:type="spellStart"/>
      <w:r w:rsidR="00134E72" w:rsidRPr="003C6D4D">
        <w:rPr>
          <w:rFonts w:cs="Arial"/>
        </w:rPr>
        <w:t>Zaki</w:t>
      </w:r>
      <w:proofErr w:type="spellEnd"/>
      <w:r w:rsidR="00134E72" w:rsidRPr="003C6D4D">
        <w:rPr>
          <w:rFonts w:cs="Arial"/>
        </w:rPr>
        <w:t xml:space="preserve">, </w:t>
      </w:r>
      <w:proofErr w:type="spellStart"/>
      <w:r w:rsidR="00134E72" w:rsidRPr="003C6D4D">
        <w:rPr>
          <w:rFonts w:cs="Arial"/>
        </w:rPr>
        <w:t>Meira</w:t>
      </w:r>
      <w:proofErr w:type="spellEnd"/>
      <w:r w:rsidR="00134E72" w:rsidRPr="003C6D4D">
        <w:rPr>
          <w:rFonts w:cs="Arial"/>
        </w:rPr>
        <w:t xml:space="preserve"> and </w:t>
      </w:r>
      <w:proofErr w:type="spellStart"/>
      <w:r w:rsidR="00134E72" w:rsidRPr="003C6D4D">
        <w:rPr>
          <w:rFonts w:cs="Arial"/>
        </w:rPr>
        <w:t>Meira</w:t>
      </w:r>
      <w:proofErr w:type="spellEnd"/>
      <w:r w:rsidR="00134E72" w:rsidRPr="003C6D4D">
        <w:rPr>
          <w:rFonts w:cs="Arial"/>
        </w:rPr>
        <w:t>, 2014)</w:t>
      </w:r>
      <w:r w:rsidRPr="003C6D4D">
        <w:rPr>
          <w:rFonts w:cs="Arial"/>
        </w:rPr>
        <w:t xml:space="preserve">. </w:t>
      </w:r>
      <w:r w:rsidR="00833F8C" w:rsidRPr="003C6D4D">
        <w:rPr>
          <w:rFonts w:cs="Arial"/>
        </w:rPr>
        <w:t xml:space="preserve">It is generally used in extracting relationships from semi-structured or unstructured texts. For example, determining how much-satisfied customers are by reviewing and </w:t>
      </w:r>
      <w:proofErr w:type="spellStart"/>
      <w:r w:rsidR="003C6D4D" w:rsidRPr="003C6D4D">
        <w:rPr>
          <w:rFonts w:cs="Arial"/>
        </w:rPr>
        <w:t>analys</w:t>
      </w:r>
      <w:r w:rsidR="00833F8C" w:rsidRPr="003C6D4D">
        <w:rPr>
          <w:rFonts w:cs="Arial"/>
        </w:rPr>
        <w:t>ing</w:t>
      </w:r>
      <w:proofErr w:type="spellEnd"/>
      <w:r w:rsidR="00833F8C" w:rsidRPr="003C6D4D">
        <w:rPr>
          <w:rFonts w:cs="Arial"/>
        </w:rPr>
        <w:t xml:space="preserve"> their feedback and comments. </w:t>
      </w:r>
    </w:p>
    <w:p w14:paraId="723EA3FA" w14:textId="77777777" w:rsidR="00833F8C" w:rsidRPr="003C6D4D" w:rsidRDefault="007A0E9C" w:rsidP="003472CB">
      <w:pPr>
        <w:rPr>
          <w:rFonts w:cs="Arial"/>
        </w:rPr>
      </w:pPr>
      <w:r w:rsidRPr="003C6D4D">
        <w:rPr>
          <w:rFonts w:cs="Arial"/>
          <w:b/>
        </w:rPr>
        <w:t>Summarization:</w:t>
      </w:r>
      <w:r w:rsidRPr="003C6D4D">
        <w:rPr>
          <w:rFonts w:cs="Arial"/>
        </w:rPr>
        <w:t xml:space="preserve"> The process of automatically generating a compressed version of a certain text that contains valuable information for the end-user is known as text </w:t>
      </w:r>
      <w:r w:rsidR="003472CB" w:rsidRPr="003C6D4D">
        <w:rPr>
          <w:rFonts w:cs="Arial"/>
        </w:rPr>
        <w:t>summarization</w:t>
      </w:r>
      <w:r w:rsidR="00134E72" w:rsidRPr="003C6D4D">
        <w:rPr>
          <w:rFonts w:cs="Arial"/>
        </w:rPr>
        <w:t xml:space="preserve"> (Kaushik and </w:t>
      </w:r>
      <w:proofErr w:type="spellStart"/>
      <w:r w:rsidR="00134E72" w:rsidRPr="003C6D4D">
        <w:rPr>
          <w:rFonts w:cs="Arial"/>
        </w:rPr>
        <w:t>Naithani</w:t>
      </w:r>
      <w:proofErr w:type="spellEnd"/>
      <w:r w:rsidR="00134E72" w:rsidRPr="003C6D4D">
        <w:rPr>
          <w:rFonts w:cs="Arial"/>
        </w:rPr>
        <w:t>, 2016)</w:t>
      </w:r>
      <w:r w:rsidRPr="003C6D4D">
        <w:rPr>
          <w:rFonts w:cs="Arial"/>
        </w:rPr>
        <w:t xml:space="preserve">. </w:t>
      </w:r>
      <w:r w:rsidR="003472CB" w:rsidRPr="003C6D4D">
        <w:rPr>
          <w:rFonts w:cs="Arial"/>
        </w:rPr>
        <w:t xml:space="preserve">For example, deciding the improved marketing strategies based on the performance of the previous one and market trends. </w:t>
      </w:r>
    </w:p>
    <w:p w14:paraId="6825B178" w14:textId="77777777" w:rsidR="001436EA" w:rsidRPr="003C6D4D" w:rsidRDefault="007A0E9C" w:rsidP="00A24B77">
      <w:pPr>
        <w:pStyle w:val="2"/>
        <w:rPr>
          <w:rFonts w:cs="Arial"/>
        </w:rPr>
      </w:pPr>
      <w:bookmarkStart w:id="11" w:name="_Toc98798416"/>
      <w:r w:rsidRPr="003C6D4D">
        <w:rPr>
          <w:rFonts w:cs="Arial"/>
        </w:rPr>
        <w:t>The Advantages and Disadvantages of Using Excel</w:t>
      </w:r>
      <w:r w:rsidR="00BE2C73" w:rsidRPr="003C6D4D">
        <w:rPr>
          <w:rFonts w:cs="Arial"/>
        </w:rPr>
        <w:t xml:space="preserve"> and SPSS</w:t>
      </w:r>
      <w:bookmarkEnd w:id="11"/>
    </w:p>
    <w:p w14:paraId="091627FB" w14:textId="77777777" w:rsidR="00AF1D7A" w:rsidRPr="003C6D4D" w:rsidRDefault="007A0E9C" w:rsidP="009A75EE">
      <w:pPr>
        <w:rPr>
          <w:rFonts w:cs="Arial"/>
          <w:szCs w:val="24"/>
        </w:rPr>
      </w:pPr>
      <w:r w:rsidRPr="003C6D4D">
        <w:rPr>
          <w:rFonts w:cs="Arial"/>
          <w:szCs w:val="24"/>
        </w:rPr>
        <w:t>Microsoft Excel is a comprehensive data visualization program that is used to arrange, store, and track collected data</w:t>
      </w:r>
      <w:r w:rsidR="00BF5C94" w:rsidRPr="003C6D4D">
        <w:rPr>
          <w:rFonts w:cs="Arial"/>
          <w:szCs w:val="24"/>
        </w:rPr>
        <w:t xml:space="preserve"> (</w:t>
      </w:r>
      <w:proofErr w:type="spellStart"/>
      <w:r w:rsidR="00BF5C94" w:rsidRPr="003C6D4D">
        <w:rPr>
          <w:rFonts w:cs="Arial"/>
          <w:szCs w:val="24"/>
        </w:rPr>
        <w:t>Fairhust</w:t>
      </w:r>
      <w:proofErr w:type="spellEnd"/>
      <w:r w:rsidR="00BF5C94" w:rsidRPr="003C6D4D">
        <w:rPr>
          <w:rFonts w:cs="Arial"/>
          <w:szCs w:val="24"/>
        </w:rPr>
        <w:t>, 2015)</w:t>
      </w:r>
      <w:r w:rsidRPr="003C6D4D">
        <w:rPr>
          <w:rFonts w:cs="Arial"/>
          <w:szCs w:val="24"/>
        </w:rPr>
        <w:t xml:space="preserve">. It </w:t>
      </w:r>
      <w:r w:rsidR="003C6D4D" w:rsidRPr="003C6D4D">
        <w:rPr>
          <w:rFonts w:cs="Arial"/>
          <w:szCs w:val="24"/>
        </w:rPr>
        <w:t>analys</w:t>
      </w:r>
      <w:r w:rsidRPr="003C6D4D">
        <w:rPr>
          <w:rFonts w:cs="Arial"/>
          <w:szCs w:val="24"/>
        </w:rPr>
        <w:t xml:space="preserve">es and evaluates a wide range of </w:t>
      </w:r>
      <w:proofErr w:type="spellStart"/>
      <w:r w:rsidRPr="003C6D4D">
        <w:rPr>
          <w:rFonts w:cs="Arial"/>
          <w:szCs w:val="24"/>
        </w:rPr>
        <w:t>dis</w:t>
      </w:r>
      <w:r w:rsidR="003C6D4D" w:rsidRPr="003C6D4D">
        <w:rPr>
          <w:rFonts w:cs="Arial"/>
          <w:szCs w:val="24"/>
        </w:rPr>
        <w:t>organis</w:t>
      </w:r>
      <w:r w:rsidRPr="003C6D4D">
        <w:rPr>
          <w:rFonts w:cs="Arial"/>
          <w:szCs w:val="24"/>
        </w:rPr>
        <w:t>ed</w:t>
      </w:r>
      <w:proofErr w:type="spellEnd"/>
      <w:r w:rsidRPr="003C6D4D">
        <w:rPr>
          <w:rFonts w:cs="Arial"/>
          <w:szCs w:val="24"/>
        </w:rPr>
        <w:t xml:space="preserve"> data using a v</w:t>
      </w:r>
      <w:r w:rsidR="00BF5C94" w:rsidRPr="003C6D4D">
        <w:rPr>
          <w:rFonts w:cs="Arial"/>
          <w:szCs w:val="24"/>
        </w:rPr>
        <w:t>ariety of functions and formulas</w:t>
      </w:r>
      <w:r w:rsidRPr="003C6D4D">
        <w:rPr>
          <w:rFonts w:cs="Arial"/>
          <w:szCs w:val="24"/>
        </w:rPr>
        <w:t>. Manufacturers, accountants, data analysts, economists, and other professionals rely on Excel. They utilize Excel to construct documents such as balance sheets, budgets, projections, and other business-related paperwork</w:t>
      </w:r>
      <w:r w:rsidR="00134E72" w:rsidRPr="003C6D4D">
        <w:rPr>
          <w:rFonts w:cs="Arial"/>
          <w:szCs w:val="24"/>
        </w:rPr>
        <w:t xml:space="preserve"> (</w:t>
      </w:r>
      <w:proofErr w:type="spellStart"/>
      <w:r w:rsidR="00134E72" w:rsidRPr="003C6D4D">
        <w:rPr>
          <w:rFonts w:cs="Arial"/>
          <w:szCs w:val="24"/>
        </w:rPr>
        <w:t>Barreto</w:t>
      </w:r>
      <w:proofErr w:type="spellEnd"/>
      <w:r w:rsidR="00134E72" w:rsidRPr="003C6D4D">
        <w:rPr>
          <w:rFonts w:cs="Arial"/>
          <w:szCs w:val="24"/>
        </w:rPr>
        <w:t>, 2015)</w:t>
      </w:r>
      <w:r w:rsidRPr="003C6D4D">
        <w:rPr>
          <w:rFonts w:cs="Arial"/>
          <w:szCs w:val="24"/>
        </w:rPr>
        <w:t>.</w:t>
      </w:r>
      <w:r w:rsidR="0043247C" w:rsidRPr="003C6D4D">
        <w:rPr>
          <w:rFonts w:cs="Arial"/>
          <w:szCs w:val="24"/>
        </w:rPr>
        <w:t xml:space="preserve"> For example, a business analyst can use Excel software to anticipate future performance, calculate taxes, revenues, and expenditures, and create charts and </w:t>
      </w:r>
      <w:r w:rsidR="003C6D4D" w:rsidRPr="003C6D4D">
        <w:rPr>
          <w:rFonts w:cs="Arial"/>
          <w:szCs w:val="24"/>
        </w:rPr>
        <w:t>graphs (</w:t>
      </w:r>
      <w:r w:rsidR="00134E72" w:rsidRPr="003C6D4D">
        <w:rPr>
          <w:rFonts w:cs="Arial"/>
          <w:szCs w:val="24"/>
        </w:rPr>
        <w:t>Dickinson, 2019)</w:t>
      </w:r>
      <w:r w:rsidR="0043247C" w:rsidRPr="003C6D4D">
        <w:rPr>
          <w:rFonts w:cs="Arial"/>
          <w:szCs w:val="24"/>
        </w:rPr>
        <w:t xml:space="preserve">. </w:t>
      </w:r>
      <w:r w:rsidR="00D51448" w:rsidRPr="003C6D4D">
        <w:rPr>
          <w:rFonts w:cs="Arial"/>
          <w:szCs w:val="24"/>
        </w:rPr>
        <w:t>T</w:t>
      </w:r>
      <w:r w:rsidR="0043247C" w:rsidRPr="003C6D4D">
        <w:rPr>
          <w:rFonts w:cs="Arial"/>
          <w:szCs w:val="24"/>
        </w:rPr>
        <w:t>he advantages and disadvantages of using Excel software</w:t>
      </w:r>
      <w:r w:rsidR="00D51448" w:rsidRPr="003C6D4D">
        <w:rPr>
          <w:rFonts w:cs="Arial"/>
          <w:szCs w:val="24"/>
        </w:rPr>
        <w:t xml:space="preserve"> are provided below</w:t>
      </w:r>
      <w:r w:rsidR="0043247C" w:rsidRPr="003C6D4D">
        <w:rPr>
          <w:rFonts w:cs="Arial"/>
          <w:szCs w:val="24"/>
        </w:rPr>
        <w:t>:</w:t>
      </w:r>
    </w:p>
    <w:tbl>
      <w:tblPr>
        <w:tblStyle w:val="a3"/>
        <w:tblW w:w="0" w:type="auto"/>
        <w:tblInd w:w="108" w:type="dxa"/>
        <w:tblLook w:val="04A0" w:firstRow="1" w:lastRow="0" w:firstColumn="1" w:lastColumn="0" w:noHBand="0" w:noVBand="1"/>
      </w:tblPr>
      <w:tblGrid>
        <w:gridCol w:w="4567"/>
        <w:gridCol w:w="4793"/>
      </w:tblGrid>
      <w:tr w:rsidR="003C6D4D" w:rsidRPr="003C6D4D" w14:paraId="580ECEC6" w14:textId="77777777" w:rsidTr="003C6D4D">
        <w:trPr>
          <w:trHeight w:val="431"/>
        </w:trPr>
        <w:tc>
          <w:tcPr>
            <w:tcW w:w="4567" w:type="dxa"/>
            <w:shd w:val="clear" w:color="auto" w:fill="DEEAF6" w:themeFill="accent5" w:themeFillTint="33"/>
          </w:tcPr>
          <w:p w14:paraId="3208846D" w14:textId="77777777" w:rsidR="00D92C2A" w:rsidRPr="003C6D4D" w:rsidRDefault="007A0E9C" w:rsidP="003C6D4D">
            <w:pPr>
              <w:jc w:val="center"/>
              <w:rPr>
                <w:rFonts w:cs="Arial"/>
                <w:b/>
                <w:bCs/>
                <w:szCs w:val="24"/>
              </w:rPr>
            </w:pPr>
            <w:r w:rsidRPr="003C6D4D">
              <w:rPr>
                <w:rFonts w:cs="Arial"/>
                <w:b/>
                <w:bCs/>
                <w:szCs w:val="24"/>
              </w:rPr>
              <w:t>Advantages</w:t>
            </w:r>
          </w:p>
        </w:tc>
        <w:tc>
          <w:tcPr>
            <w:tcW w:w="4793" w:type="dxa"/>
            <w:shd w:val="clear" w:color="auto" w:fill="DEEAF6" w:themeFill="accent5" w:themeFillTint="33"/>
          </w:tcPr>
          <w:p w14:paraId="0BCD24F0" w14:textId="77777777" w:rsidR="0043247C" w:rsidRPr="003C6D4D" w:rsidRDefault="007A0E9C" w:rsidP="00BF5C94">
            <w:pPr>
              <w:rPr>
                <w:rFonts w:cs="Arial"/>
                <w:b/>
                <w:szCs w:val="24"/>
              </w:rPr>
            </w:pPr>
            <w:r w:rsidRPr="003C6D4D">
              <w:rPr>
                <w:rFonts w:cs="Arial"/>
                <w:b/>
                <w:szCs w:val="24"/>
              </w:rPr>
              <w:t>Disadvantages</w:t>
            </w:r>
          </w:p>
        </w:tc>
      </w:tr>
      <w:tr w:rsidR="003C6D4D" w:rsidRPr="003C6D4D" w14:paraId="76A12083" w14:textId="77777777" w:rsidTr="003C6D4D">
        <w:tc>
          <w:tcPr>
            <w:tcW w:w="4567" w:type="dxa"/>
          </w:tcPr>
          <w:p w14:paraId="4B1F55A0" w14:textId="77777777" w:rsidR="0043247C" w:rsidRPr="003C6D4D" w:rsidRDefault="007A0E9C" w:rsidP="0043247C">
            <w:pPr>
              <w:rPr>
                <w:rFonts w:cs="Arial"/>
                <w:szCs w:val="24"/>
              </w:rPr>
            </w:pPr>
            <w:r w:rsidRPr="003C6D4D">
              <w:rPr>
                <w:rFonts w:cs="Arial"/>
                <w:szCs w:val="24"/>
              </w:rPr>
              <w:t>1.</w:t>
            </w:r>
            <w:r w:rsidR="006103EC" w:rsidRPr="003C6D4D">
              <w:rPr>
                <w:rFonts w:cs="Arial"/>
                <w:szCs w:val="24"/>
              </w:rPr>
              <w:t xml:space="preserve"> Excel can quickly handle and arrange thousands of </w:t>
            </w:r>
            <w:proofErr w:type="spellStart"/>
            <w:r w:rsidR="006103EC" w:rsidRPr="003C6D4D">
              <w:rPr>
                <w:rFonts w:cs="Arial"/>
                <w:szCs w:val="24"/>
              </w:rPr>
              <w:t>dis</w:t>
            </w:r>
            <w:r w:rsidR="003C6D4D" w:rsidRPr="003C6D4D">
              <w:rPr>
                <w:rFonts w:cs="Arial"/>
                <w:szCs w:val="24"/>
              </w:rPr>
              <w:t>organis</w:t>
            </w:r>
            <w:r w:rsidR="006103EC" w:rsidRPr="003C6D4D">
              <w:rPr>
                <w:rFonts w:cs="Arial"/>
                <w:szCs w:val="24"/>
              </w:rPr>
              <w:t>ed</w:t>
            </w:r>
            <w:proofErr w:type="spellEnd"/>
            <w:r w:rsidR="006103EC" w:rsidRPr="003C6D4D">
              <w:rPr>
                <w:rFonts w:cs="Arial"/>
                <w:szCs w:val="24"/>
              </w:rPr>
              <w:t xml:space="preserve"> data sets using a variety of formulae and functions</w:t>
            </w:r>
            <w:r w:rsidR="00BF5C94" w:rsidRPr="003C6D4D">
              <w:rPr>
                <w:rFonts w:cs="Arial"/>
                <w:szCs w:val="24"/>
              </w:rPr>
              <w:t xml:space="preserve"> (Formby, Medlin, Ellington, 2017)</w:t>
            </w:r>
            <w:r w:rsidR="006103EC" w:rsidRPr="003C6D4D">
              <w:rPr>
                <w:rFonts w:cs="Arial"/>
                <w:szCs w:val="24"/>
              </w:rPr>
              <w:t>.</w:t>
            </w:r>
          </w:p>
        </w:tc>
        <w:tc>
          <w:tcPr>
            <w:tcW w:w="4793" w:type="dxa"/>
          </w:tcPr>
          <w:p w14:paraId="0C24B0D9" w14:textId="77777777" w:rsidR="0043247C" w:rsidRPr="003C6D4D" w:rsidRDefault="007A0E9C" w:rsidP="00BF5C94">
            <w:pPr>
              <w:rPr>
                <w:rFonts w:cs="Arial"/>
                <w:szCs w:val="24"/>
              </w:rPr>
            </w:pPr>
            <w:r w:rsidRPr="003C6D4D">
              <w:rPr>
                <w:rFonts w:cs="Arial"/>
                <w:szCs w:val="24"/>
              </w:rPr>
              <w:t>1. Excel is a quite complicated program. To use it effectively, one must be able to navigate the user interface, which is somewhat more sophisticated than in its initial design</w:t>
            </w:r>
            <w:r w:rsidR="00BF5C94" w:rsidRPr="003C6D4D">
              <w:rPr>
                <w:rFonts w:cs="Arial"/>
                <w:szCs w:val="24"/>
              </w:rPr>
              <w:t xml:space="preserve"> (Anderson et al., 2020)</w:t>
            </w:r>
            <w:r w:rsidRPr="003C6D4D">
              <w:rPr>
                <w:rFonts w:cs="Arial"/>
                <w:szCs w:val="24"/>
              </w:rPr>
              <w:t>.</w:t>
            </w:r>
          </w:p>
        </w:tc>
      </w:tr>
      <w:tr w:rsidR="003C6D4D" w:rsidRPr="003C6D4D" w14:paraId="24F2E7CC" w14:textId="77777777" w:rsidTr="003C6D4D">
        <w:tc>
          <w:tcPr>
            <w:tcW w:w="4567" w:type="dxa"/>
          </w:tcPr>
          <w:p w14:paraId="1E693DD3" w14:textId="77777777" w:rsidR="0043247C" w:rsidRPr="003C6D4D" w:rsidRDefault="007A0E9C" w:rsidP="009A75EE">
            <w:pPr>
              <w:rPr>
                <w:rFonts w:cs="Arial"/>
                <w:szCs w:val="24"/>
              </w:rPr>
            </w:pPr>
            <w:r w:rsidRPr="003C6D4D">
              <w:rPr>
                <w:rFonts w:cs="Arial"/>
                <w:szCs w:val="24"/>
              </w:rPr>
              <w:t xml:space="preserve">2. It is a complete suite of advanced data </w:t>
            </w:r>
            <w:proofErr w:type="spellStart"/>
            <w:r w:rsidR="003C6D4D" w:rsidRPr="003C6D4D">
              <w:rPr>
                <w:rFonts w:cs="Arial"/>
                <w:szCs w:val="24"/>
              </w:rPr>
              <w:t>organis</w:t>
            </w:r>
            <w:r w:rsidRPr="003C6D4D">
              <w:rPr>
                <w:rFonts w:cs="Arial"/>
                <w:szCs w:val="24"/>
              </w:rPr>
              <w:t>ing</w:t>
            </w:r>
            <w:proofErr w:type="spellEnd"/>
            <w:r w:rsidRPr="003C6D4D">
              <w:rPr>
                <w:rFonts w:cs="Arial"/>
                <w:szCs w:val="24"/>
              </w:rPr>
              <w:t xml:space="preserve"> tools for the typical user.</w:t>
            </w:r>
          </w:p>
        </w:tc>
        <w:tc>
          <w:tcPr>
            <w:tcW w:w="4793" w:type="dxa"/>
          </w:tcPr>
          <w:p w14:paraId="4675816C" w14:textId="77777777" w:rsidR="0043247C" w:rsidRPr="003C6D4D" w:rsidRDefault="007A0E9C" w:rsidP="009A75EE">
            <w:pPr>
              <w:rPr>
                <w:rFonts w:cs="Arial"/>
                <w:szCs w:val="24"/>
              </w:rPr>
            </w:pPr>
            <w:r w:rsidRPr="003C6D4D">
              <w:rPr>
                <w:rFonts w:cs="Arial"/>
                <w:szCs w:val="24"/>
              </w:rPr>
              <w:t>2. This program is harder to learn than MS Word or any other application.</w:t>
            </w:r>
          </w:p>
        </w:tc>
      </w:tr>
      <w:tr w:rsidR="003C6D4D" w:rsidRPr="003C6D4D" w14:paraId="242EC6A3" w14:textId="77777777" w:rsidTr="003C6D4D">
        <w:tc>
          <w:tcPr>
            <w:tcW w:w="4567" w:type="dxa"/>
          </w:tcPr>
          <w:p w14:paraId="15B3559A" w14:textId="77777777" w:rsidR="0043247C" w:rsidRPr="003C6D4D" w:rsidRDefault="007A0E9C" w:rsidP="009A75EE">
            <w:pPr>
              <w:rPr>
                <w:rFonts w:cs="Arial"/>
                <w:szCs w:val="24"/>
              </w:rPr>
            </w:pPr>
            <w:r w:rsidRPr="003C6D4D">
              <w:rPr>
                <w:rFonts w:cs="Arial"/>
                <w:szCs w:val="24"/>
              </w:rPr>
              <w:t>3. Excel contin</w:t>
            </w:r>
            <w:r w:rsidR="00BF5C94" w:rsidRPr="003C6D4D">
              <w:rPr>
                <w:rFonts w:cs="Arial"/>
                <w:szCs w:val="24"/>
              </w:rPr>
              <w:t>ually adds new built-in formulas</w:t>
            </w:r>
            <w:r w:rsidRPr="003C6D4D">
              <w:rPr>
                <w:rFonts w:cs="Arial"/>
                <w:szCs w:val="24"/>
              </w:rPr>
              <w:t xml:space="preserve"> in response to user requests</w:t>
            </w:r>
            <w:r w:rsidR="00BF5C94" w:rsidRPr="003C6D4D">
              <w:rPr>
                <w:rFonts w:cs="Arial"/>
                <w:szCs w:val="24"/>
              </w:rPr>
              <w:t xml:space="preserve"> (</w:t>
            </w:r>
            <w:proofErr w:type="spellStart"/>
            <w:r w:rsidR="00BF5C94" w:rsidRPr="003C6D4D">
              <w:rPr>
                <w:rFonts w:cs="Arial"/>
                <w:szCs w:val="24"/>
              </w:rPr>
              <w:t>Fairhust</w:t>
            </w:r>
            <w:proofErr w:type="spellEnd"/>
            <w:r w:rsidR="00BF5C94" w:rsidRPr="003C6D4D">
              <w:rPr>
                <w:rFonts w:cs="Arial"/>
                <w:szCs w:val="24"/>
              </w:rPr>
              <w:t>, 2015)</w:t>
            </w:r>
            <w:r w:rsidRPr="003C6D4D">
              <w:rPr>
                <w:rFonts w:cs="Arial"/>
                <w:szCs w:val="24"/>
              </w:rPr>
              <w:t>.</w:t>
            </w:r>
          </w:p>
        </w:tc>
        <w:tc>
          <w:tcPr>
            <w:tcW w:w="4793" w:type="dxa"/>
          </w:tcPr>
          <w:p w14:paraId="1BE7BC48" w14:textId="77777777" w:rsidR="0043247C" w:rsidRPr="003C6D4D" w:rsidRDefault="007A0E9C" w:rsidP="009A75EE">
            <w:pPr>
              <w:rPr>
                <w:rFonts w:cs="Arial"/>
                <w:szCs w:val="24"/>
              </w:rPr>
            </w:pPr>
            <w:r w:rsidRPr="003C6D4D">
              <w:rPr>
                <w:rFonts w:cs="Arial"/>
                <w:szCs w:val="24"/>
              </w:rPr>
              <w:t>3. Excel is mainly accessible for Windows and Mac OS X, causing difficulty for Linux and other operating key users</w:t>
            </w:r>
            <w:r w:rsidR="003C6D4D" w:rsidRPr="003C6D4D">
              <w:rPr>
                <w:rFonts w:cs="Arial"/>
                <w:szCs w:val="24"/>
              </w:rPr>
              <w:t xml:space="preserve"> (Formby, Medlin, Ellington, 2017)</w:t>
            </w:r>
            <w:r w:rsidRPr="003C6D4D">
              <w:rPr>
                <w:rFonts w:cs="Arial"/>
                <w:szCs w:val="24"/>
              </w:rPr>
              <w:t>.</w:t>
            </w:r>
          </w:p>
        </w:tc>
      </w:tr>
      <w:tr w:rsidR="003C6D4D" w:rsidRPr="003C6D4D" w14:paraId="5D3733A7" w14:textId="77777777" w:rsidTr="003C6D4D">
        <w:tc>
          <w:tcPr>
            <w:tcW w:w="4567" w:type="dxa"/>
          </w:tcPr>
          <w:p w14:paraId="318722B3" w14:textId="77777777" w:rsidR="0043247C" w:rsidRPr="003C6D4D" w:rsidRDefault="007A0E9C" w:rsidP="009A75EE">
            <w:pPr>
              <w:rPr>
                <w:rFonts w:cs="Arial"/>
                <w:szCs w:val="24"/>
              </w:rPr>
            </w:pPr>
            <w:r w:rsidRPr="003C6D4D">
              <w:rPr>
                <w:rFonts w:cs="Arial"/>
                <w:szCs w:val="24"/>
              </w:rPr>
              <w:t>4. Excel can interact with third-party programs using specific plugins</w:t>
            </w:r>
            <w:r w:rsidR="00134E72" w:rsidRPr="003C6D4D">
              <w:rPr>
                <w:rFonts w:cs="Arial"/>
                <w:szCs w:val="24"/>
              </w:rPr>
              <w:t xml:space="preserve"> (Guerrero, 2018)</w:t>
            </w:r>
            <w:r w:rsidRPr="003C6D4D">
              <w:rPr>
                <w:rFonts w:cs="Arial"/>
                <w:szCs w:val="24"/>
              </w:rPr>
              <w:t>. Excel integrates effectively with practically anything that is developed within the same p</w:t>
            </w:r>
            <w:r w:rsidR="00134E72" w:rsidRPr="003C6D4D">
              <w:rPr>
                <w:rFonts w:cs="Arial"/>
                <w:szCs w:val="24"/>
              </w:rPr>
              <w:t xml:space="preserve">latform as it's designed on the </w:t>
            </w:r>
            <w:r w:rsidRPr="003C6D4D">
              <w:rPr>
                <w:rFonts w:cs="Arial"/>
                <w:szCs w:val="24"/>
              </w:rPr>
              <w:t>NET framework</w:t>
            </w:r>
            <w:r w:rsidR="00134E72" w:rsidRPr="003C6D4D">
              <w:rPr>
                <w:rFonts w:cs="Arial"/>
                <w:szCs w:val="24"/>
              </w:rPr>
              <w:t xml:space="preserve"> (</w:t>
            </w:r>
            <w:proofErr w:type="spellStart"/>
            <w:r w:rsidR="00134E72" w:rsidRPr="003C6D4D">
              <w:rPr>
                <w:rFonts w:cs="Arial"/>
                <w:szCs w:val="24"/>
              </w:rPr>
              <w:t>Barreto</w:t>
            </w:r>
            <w:proofErr w:type="spellEnd"/>
            <w:r w:rsidR="00134E72" w:rsidRPr="003C6D4D">
              <w:rPr>
                <w:rFonts w:cs="Arial"/>
                <w:szCs w:val="24"/>
              </w:rPr>
              <w:t>, 2015)</w:t>
            </w:r>
            <w:r w:rsidRPr="003C6D4D">
              <w:rPr>
                <w:rFonts w:cs="Arial"/>
                <w:szCs w:val="24"/>
              </w:rPr>
              <w:t>.</w:t>
            </w:r>
          </w:p>
        </w:tc>
        <w:tc>
          <w:tcPr>
            <w:tcW w:w="4793" w:type="dxa"/>
          </w:tcPr>
          <w:p w14:paraId="284AEB72" w14:textId="77777777" w:rsidR="0043247C" w:rsidRPr="003C6D4D" w:rsidRDefault="007A0E9C" w:rsidP="009A75EE">
            <w:pPr>
              <w:rPr>
                <w:rFonts w:cs="Arial"/>
                <w:szCs w:val="24"/>
              </w:rPr>
            </w:pPr>
            <w:r w:rsidRPr="003C6D4D">
              <w:rPr>
                <w:rFonts w:cs="Arial"/>
                <w:szCs w:val="24"/>
              </w:rPr>
              <w:t>4. Microsoft Office and Excel have never been available for free. As Microsoft has started to put a deal of time and resources into its Office suite, the prices have increased</w:t>
            </w:r>
            <w:r w:rsidR="00BF5C94" w:rsidRPr="003C6D4D">
              <w:rPr>
                <w:rFonts w:cs="Arial"/>
                <w:szCs w:val="24"/>
              </w:rPr>
              <w:t xml:space="preserve"> (Hossain, 2021)</w:t>
            </w:r>
            <w:r w:rsidRPr="003C6D4D">
              <w:rPr>
                <w:rFonts w:cs="Arial"/>
                <w:szCs w:val="24"/>
              </w:rPr>
              <w:t>.</w:t>
            </w:r>
          </w:p>
        </w:tc>
      </w:tr>
    </w:tbl>
    <w:p w14:paraId="29C57333" w14:textId="77777777" w:rsidR="0043247C" w:rsidRPr="003C6D4D" w:rsidRDefault="0043247C" w:rsidP="009A75EE">
      <w:pPr>
        <w:rPr>
          <w:rFonts w:cs="Arial"/>
          <w:szCs w:val="24"/>
        </w:rPr>
      </w:pPr>
    </w:p>
    <w:p w14:paraId="16E123BA" w14:textId="77777777" w:rsidR="00D51448" w:rsidRPr="003C6D4D" w:rsidRDefault="007A0E9C" w:rsidP="007C152F">
      <w:pPr>
        <w:rPr>
          <w:rFonts w:cs="Arial"/>
          <w:szCs w:val="24"/>
        </w:rPr>
      </w:pPr>
      <w:r w:rsidRPr="003C6D4D">
        <w:rPr>
          <w:rFonts w:cs="Arial"/>
          <w:szCs w:val="24"/>
        </w:rPr>
        <w:t>SPSS means for "Statistical P</w:t>
      </w:r>
      <w:r w:rsidR="002F256B" w:rsidRPr="003C6D4D">
        <w:rPr>
          <w:rFonts w:cs="Arial"/>
          <w:szCs w:val="24"/>
        </w:rPr>
        <w:t>ackage for the Social Sciences”.</w:t>
      </w:r>
      <w:r w:rsidRPr="003C6D4D">
        <w:rPr>
          <w:rFonts w:cs="Arial"/>
          <w:szCs w:val="24"/>
        </w:rPr>
        <w:t xml:space="preserve"> It is a statistical tool that researchers use to </w:t>
      </w:r>
      <w:proofErr w:type="spellStart"/>
      <w:r w:rsidR="003C6D4D" w:rsidRPr="003C6D4D">
        <w:rPr>
          <w:rFonts w:cs="Arial"/>
          <w:szCs w:val="24"/>
        </w:rPr>
        <w:t>analys</w:t>
      </w:r>
      <w:r w:rsidRPr="003C6D4D">
        <w:rPr>
          <w:rFonts w:cs="Arial"/>
          <w:szCs w:val="24"/>
        </w:rPr>
        <w:t>e</w:t>
      </w:r>
      <w:proofErr w:type="spellEnd"/>
      <w:r w:rsidR="002F256B" w:rsidRPr="003C6D4D">
        <w:rPr>
          <w:rFonts w:cs="Arial"/>
          <w:szCs w:val="24"/>
        </w:rPr>
        <w:t xml:space="preserve"> sophisticated statistical data </w:t>
      </w:r>
      <w:r w:rsidR="00BF5C94" w:rsidRPr="003C6D4D">
        <w:rPr>
          <w:rFonts w:cs="Arial"/>
          <w:szCs w:val="24"/>
        </w:rPr>
        <w:t>(</w:t>
      </w:r>
      <w:proofErr w:type="spellStart"/>
      <w:r w:rsidR="00BF5C94" w:rsidRPr="003C6D4D">
        <w:rPr>
          <w:rFonts w:cs="Arial"/>
          <w:szCs w:val="24"/>
        </w:rPr>
        <w:t>Alasadi</w:t>
      </w:r>
      <w:proofErr w:type="spellEnd"/>
      <w:r w:rsidR="00BF5C94" w:rsidRPr="003C6D4D">
        <w:rPr>
          <w:rFonts w:cs="Arial"/>
          <w:szCs w:val="24"/>
        </w:rPr>
        <w:t xml:space="preserve"> and </w:t>
      </w:r>
      <w:proofErr w:type="spellStart"/>
      <w:r w:rsidR="00BF5C94" w:rsidRPr="003C6D4D">
        <w:rPr>
          <w:rFonts w:cs="Arial"/>
          <w:szCs w:val="24"/>
        </w:rPr>
        <w:t>Bhaya</w:t>
      </w:r>
      <w:proofErr w:type="spellEnd"/>
      <w:r w:rsidR="00BF5C94" w:rsidRPr="003C6D4D">
        <w:rPr>
          <w:rFonts w:cs="Arial"/>
          <w:szCs w:val="24"/>
        </w:rPr>
        <w:t>, 2017)</w:t>
      </w:r>
      <w:r w:rsidR="003B251C" w:rsidRPr="003C6D4D">
        <w:rPr>
          <w:rFonts w:cs="Arial"/>
          <w:szCs w:val="24"/>
        </w:rPr>
        <w:t xml:space="preserve">. </w:t>
      </w:r>
      <w:r w:rsidR="00434CB3" w:rsidRPr="003C6D4D">
        <w:rPr>
          <w:rFonts w:cs="Arial"/>
          <w:szCs w:val="24"/>
        </w:rPr>
        <w:t>It offers a wide range of fundamental statistical capabilities such as frequencies, cross-tabulation, and multivariate analysis statistics</w:t>
      </w:r>
      <w:r w:rsidR="00BF5C94" w:rsidRPr="003C6D4D">
        <w:rPr>
          <w:rFonts w:cs="Arial"/>
          <w:szCs w:val="24"/>
        </w:rPr>
        <w:t xml:space="preserve"> (Garcia, </w:t>
      </w:r>
      <w:proofErr w:type="spellStart"/>
      <w:r w:rsidR="00BF5C94" w:rsidRPr="003C6D4D">
        <w:rPr>
          <w:rFonts w:cs="Arial"/>
          <w:szCs w:val="24"/>
        </w:rPr>
        <w:t>Luengo</w:t>
      </w:r>
      <w:proofErr w:type="spellEnd"/>
      <w:r w:rsidR="00BF5C94" w:rsidRPr="003C6D4D">
        <w:rPr>
          <w:rFonts w:cs="Arial"/>
          <w:szCs w:val="24"/>
        </w:rPr>
        <w:t xml:space="preserve"> and Herrera, 2015)</w:t>
      </w:r>
      <w:r w:rsidR="00434CB3" w:rsidRPr="003C6D4D">
        <w:rPr>
          <w:rFonts w:cs="Arial"/>
          <w:szCs w:val="24"/>
        </w:rPr>
        <w:t>.</w:t>
      </w:r>
      <w:r w:rsidR="00075DC1" w:rsidRPr="003C6D4D">
        <w:rPr>
          <w:rFonts w:cs="Arial"/>
          <w:szCs w:val="24"/>
        </w:rPr>
        <w:t xml:space="preserve"> For example, using this program, researchers can easily construct a broad range of visualizations from their survey data, such as frequency charts and radial boxplots. The advantages and disadvantages of SPSS software are given below:</w:t>
      </w:r>
    </w:p>
    <w:tbl>
      <w:tblPr>
        <w:tblStyle w:val="a3"/>
        <w:tblW w:w="0" w:type="auto"/>
        <w:tblInd w:w="108" w:type="dxa"/>
        <w:tblLook w:val="04A0" w:firstRow="1" w:lastRow="0" w:firstColumn="1" w:lastColumn="0" w:noHBand="0" w:noVBand="1"/>
      </w:tblPr>
      <w:tblGrid>
        <w:gridCol w:w="4680"/>
        <w:gridCol w:w="4680"/>
      </w:tblGrid>
      <w:tr w:rsidR="003C6D4D" w:rsidRPr="003C6D4D" w14:paraId="12665B66" w14:textId="77777777" w:rsidTr="003C6D4D">
        <w:tc>
          <w:tcPr>
            <w:tcW w:w="4680" w:type="dxa"/>
            <w:shd w:val="clear" w:color="auto" w:fill="DEEAF6" w:themeFill="accent5" w:themeFillTint="33"/>
          </w:tcPr>
          <w:p w14:paraId="562452E3" w14:textId="77777777" w:rsidR="00D92C2A" w:rsidRPr="003C6D4D" w:rsidRDefault="007A0E9C" w:rsidP="003C6D4D">
            <w:pPr>
              <w:jc w:val="center"/>
              <w:rPr>
                <w:rFonts w:cs="Arial"/>
                <w:b/>
                <w:bCs/>
                <w:szCs w:val="24"/>
              </w:rPr>
            </w:pPr>
            <w:r w:rsidRPr="003C6D4D">
              <w:rPr>
                <w:rFonts w:cs="Arial"/>
                <w:b/>
                <w:bCs/>
                <w:szCs w:val="24"/>
              </w:rPr>
              <w:t>Advantages</w:t>
            </w:r>
          </w:p>
        </w:tc>
        <w:tc>
          <w:tcPr>
            <w:tcW w:w="4680" w:type="dxa"/>
            <w:shd w:val="clear" w:color="auto" w:fill="DEEAF6" w:themeFill="accent5" w:themeFillTint="33"/>
          </w:tcPr>
          <w:p w14:paraId="4A8CB0C5" w14:textId="77777777" w:rsidR="00075DC1" w:rsidRPr="003C6D4D" w:rsidRDefault="007A0E9C" w:rsidP="00075DC1">
            <w:pPr>
              <w:jc w:val="center"/>
              <w:rPr>
                <w:rFonts w:cs="Arial"/>
                <w:b/>
                <w:bCs/>
                <w:szCs w:val="24"/>
              </w:rPr>
            </w:pPr>
            <w:r w:rsidRPr="003C6D4D">
              <w:rPr>
                <w:rFonts w:cs="Arial"/>
                <w:b/>
                <w:bCs/>
                <w:szCs w:val="24"/>
              </w:rPr>
              <w:t>Disadvantages</w:t>
            </w:r>
          </w:p>
        </w:tc>
      </w:tr>
      <w:tr w:rsidR="003C6D4D" w:rsidRPr="003C6D4D" w14:paraId="02A02927" w14:textId="77777777" w:rsidTr="003C6D4D">
        <w:tc>
          <w:tcPr>
            <w:tcW w:w="4680" w:type="dxa"/>
          </w:tcPr>
          <w:p w14:paraId="7BCD05C2" w14:textId="77777777" w:rsidR="00075DC1" w:rsidRPr="003C6D4D" w:rsidRDefault="007A0E9C" w:rsidP="001F7DEB">
            <w:pPr>
              <w:rPr>
                <w:rFonts w:cs="Arial"/>
                <w:szCs w:val="24"/>
              </w:rPr>
            </w:pPr>
            <w:r w:rsidRPr="003C6D4D">
              <w:rPr>
                <w:rFonts w:cs="Arial"/>
                <w:szCs w:val="24"/>
              </w:rPr>
              <w:t>1. Data labels can be assigned to all variables to make the output more understandable.</w:t>
            </w:r>
          </w:p>
        </w:tc>
        <w:tc>
          <w:tcPr>
            <w:tcW w:w="4680" w:type="dxa"/>
          </w:tcPr>
          <w:p w14:paraId="0362DC0A" w14:textId="77777777" w:rsidR="00075DC1" w:rsidRPr="003C6D4D" w:rsidRDefault="007A0E9C" w:rsidP="00134E72">
            <w:pPr>
              <w:rPr>
                <w:rFonts w:cs="Arial"/>
                <w:szCs w:val="24"/>
              </w:rPr>
            </w:pPr>
            <w:r w:rsidRPr="003C6D4D">
              <w:rPr>
                <w:rFonts w:cs="Arial"/>
                <w:szCs w:val="24"/>
              </w:rPr>
              <w:t xml:space="preserve">1. </w:t>
            </w:r>
            <w:r w:rsidR="00F66F40" w:rsidRPr="003C6D4D">
              <w:rPr>
                <w:rFonts w:cs="Arial"/>
                <w:szCs w:val="24"/>
              </w:rPr>
              <w:t>It lacks model fit indices to assess how effectively data is represented</w:t>
            </w:r>
            <w:r w:rsidR="00134E72" w:rsidRPr="003C6D4D">
              <w:rPr>
                <w:rFonts w:cs="Arial"/>
                <w:szCs w:val="24"/>
              </w:rPr>
              <w:t>.</w:t>
            </w:r>
          </w:p>
        </w:tc>
      </w:tr>
      <w:tr w:rsidR="003C6D4D" w:rsidRPr="003C6D4D" w14:paraId="29A1C953" w14:textId="77777777" w:rsidTr="003C6D4D">
        <w:tc>
          <w:tcPr>
            <w:tcW w:w="4680" w:type="dxa"/>
          </w:tcPr>
          <w:p w14:paraId="55577583" w14:textId="77777777" w:rsidR="00075DC1" w:rsidRPr="003C6D4D" w:rsidRDefault="007A0E9C" w:rsidP="007C152F">
            <w:pPr>
              <w:rPr>
                <w:rFonts w:cs="Arial"/>
                <w:szCs w:val="24"/>
              </w:rPr>
            </w:pPr>
            <w:r w:rsidRPr="003C6D4D">
              <w:rPr>
                <w:rFonts w:cs="Arial"/>
                <w:szCs w:val="24"/>
              </w:rPr>
              <w:t>2. SPSS software can automatically extract cases from combined data sets.</w:t>
            </w:r>
          </w:p>
        </w:tc>
        <w:tc>
          <w:tcPr>
            <w:tcW w:w="4680" w:type="dxa"/>
          </w:tcPr>
          <w:p w14:paraId="17441336" w14:textId="77777777" w:rsidR="00075DC1" w:rsidRPr="003C6D4D" w:rsidRDefault="007A0E9C" w:rsidP="007C152F">
            <w:pPr>
              <w:rPr>
                <w:rFonts w:cs="Arial"/>
                <w:szCs w:val="24"/>
              </w:rPr>
            </w:pPr>
            <w:r w:rsidRPr="003C6D4D">
              <w:rPr>
                <w:rFonts w:cs="Arial"/>
                <w:szCs w:val="24"/>
              </w:rPr>
              <w:t xml:space="preserve">2. It needs a yearly </w:t>
            </w:r>
            <w:r w:rsidR="00D92C2A" w:rsidRPr="003C6D4D">
              <w:rPr>
                <w:rFonts w:cs="Arial"/>
                <w:szCs w:val="24"/>
              </w:rPr>
              <w:t>license that</w:t>
            </w:r>
            <w:r w:rsidRPr="003C6D4D">
              <w:rPr>
                <w:rFonts w:cs="Arial"/>
                <w:szCs w:val="24"/>
              </w:rPr>
              <w:t xml:space="preserve"> might be too expensive for certain researchers.</w:t>
            </w:r>
          </w:p>
        </w:tc>
      </w:tr>
      <w:tr w:rsidR="003C6D4D" w:rsidRPr="003C6D4D" w14:paraId="61A994ED" w14:textId="77777777" w:rsidTr="003C6D4D">
        <w:tc>
          <w:tcPr>
            <w:tcW w:w="4680" w:type="dxa"/>
          </w:tcPr>
          <w:p w14:paraId="3EB52C4D" w14:textId="77777777" w:rsidR="00075DC1" w:rsidRPr="003C6D4D" w:rsidRDefault="007A0E9C" w:rsidP="007C152F">
            <w:pPr>
              <w:rPr>
                <w:rFonts w:cs="Arial"/>
                <w:szCs w:val="24"/>
              </w:rPr>
            </w:pPr>
            <w:r w:rsidRPr="003C6D4D">
              <w:rPr>
                <w:rFonts w:cs="Arial"/>
                <w:szCs w:val="24"/>
              </w:rPr>
              <w:t xml:space="preserve">3. </w:t>
            </w:r>
            <w:r w:rsidR="00E05B2E" w:rsidRPr="003C6D4D">
              <w:rPr>
                <w:rFonts w:cs="Arial"/>
                <w:szCs w:val="24"/>
              </w:rPr>
              <w:t>Multivariate methods such as linear models, stepwise regression, factor analysis, ANOVA, and others allow researchers to conveniently handle and evaluate enormous quantities of data</w:t>
            </w:r>
            <w:r w:rsidR="00134E72" w:rsidRPr="003C6D4D">
              <w:rPr>
                <w:rFonts w:cs="Arial"/>
                <w:szCs w:val="24"/>
              </w:rPr>
              <w:t xml:space="preserve"> (</w:t>
            </w:r>
            <w:proofErr w:type="spellStart"/>
            <w:r w:rsidR="00134E72" w:rsidRPr="003C6D4D">
              <w:rPr>
                <w:rFonts w:cs="Arial"/>
                <w:szCs w:val="24"/>
              </w:rPr>
              <w:t>Alasadi</w:t>
            </w:r>
            <w:proofErr w:type="spellEnd"/>
            <w:r w:rsidR="00134E72" w:rsidRPr="003C6D4D">
              <w:rPr>
                <w:rFonts w:cs="Arial"/>
                <w:szCs w:val="24"/>
              </w:rPr>
              <w:t xml:space="preserve"> and </w:t>
            </w:r>
            <w:proofErr w:type="spellStart"/>
            <w:r w:rsidR="00134E72" w:rsidRPr="003C6D4D">
              <w:rPr>
                <w:rFonts w:cs="Arial"/>
                <w:szCs w:val="24"/>
              </w:rPr>
              <w:t>Bhaya</w:t>
            </w:r>
            <w:proofErr w:type="spellEnd"/>
            <w:r w:rsidR="00134E72" w:rsidRPr="003C6D4D">
              <w:rPr>
                <w:rFonts w:cs="Arial"/>
                <w:szCs w:val="24"/>
              </w:rPr>
              <w:t>, 2017)</w:t>
            </w:r>
            <w:r w:rsidR="00E05B2E" w:rsidRPr="003C6D4D">
              <w:rPr>
                <w:rFonts w:cs="Arial"/>
                <w:szCs w:val="24"/>
              </w:rPr>
              <w:t>.</w:t>
            </w:r>
          </w:p>
        </w:tc>
        <w:tc>
          <w:tcPr>
            <w:tcW w:w="4680" w:type="dxa"/>
          </w:tcPr>
          <w:p w14:paraId="477153D3" w14:textId="77777777" w:rsidR="00075DC1" w:rsidRPr="003C6D4D" w:rsidRDefault="007A0E9C" w:rsidP="007C152F">
            <w:pPr>
              <w:rPr>
                <w:rFonts w:cs="Arial"/>
                <w:szCs w:val="24"/>
              </w:rPr>
            </w:pPr>
            <w:r w:rsidRPr="003C6D4D">
              <w:rPr>
                <w:rFonts w:cs="Arial"/>
                <w:szCs w:val="24"/>
              </w:rPr>
              <w:t>3. SPSS does not allow for the computation of regression parameters and relationships between independent variables at the same time</w:t>
            </w:r>
            <w:r w:rsidR="00134E72" w:rsidRPr="003C6D4D">
              <w:rPr>
                <w:rFonts w:cs="Arial"/>
                <w:szCs w:val="24"/>
              </w:rPr>
              <w:t xml:space="preserve"> (Dickinson, 2019)</w:t>
            </w:r>
            <w:r w:rsidRPr="003C6D4D">
              <w:rPr>
                <w:rFonts w:cs="Arial"/>
                <w:szCs w:val="24"/>
              </w:rPr>
              <w:t>.</w:t>
            </w:r>
          </w:p>
        </w:tc>
      </w:tr>
      <w:tr w:rsidR="003C6D4D" w:rsidRPr="003C6D4D" w14:paraId="4EE99C78" w14:textId="77777777" w:rsidTr="003C6D4D">
        <w:tc>
          <w:tcPr>
            <w:tcW w:w="4680" w:type="dxa"/>
          </w:tcPr>
          <w:p w14:paraId="41C328AE" w14:textId="77777777" w:rsidR="00075DC1" w:rsidRPr="003C6D4D" w:rsidRDefault="007A0E9C" w:rsidP="007C152F">
            <w:pPr>
              <w:rPr>
                <w:rFonts w:cs="Arial"/>
                <w:szCs w:val="24"/>
              </w:rPr>
            </w:pPr>
            <w:r w:rsidRPr="003C6D4D">
              <w:rPr>
                <w:rFonts w:cs="Arial"/>
                <w:szCs w:val="24"/>
              </w:rPr>
              <w:t xml:space="preserve">4. </w:t>
            </w:r>
            <w:r w:rsidR="00227005" w:rsidRPr="003C6D4D">
              <w:rPr>
                <w:rFonts w:cs="Arial"/>
                <w:szCs w:val="24"/>
              </w:rPr>
              <w:t>It offers an easy-to-use interface with dialog</w:t>
            </w:r>
            <w:r w:rsidR="003C6D4D" w:rsidRPr="003C6D4D">
              <w:rPr>
                <w:rFonts w:cs="Arial"/>
                <w:szCs w:val="24"/>
              </w:rPr>
              <w:t>ue</w:t>
            </w:r>
            <w:r w:rsidR="00227005" w:rsidRPr="003C6D4D">
              <w:rPr>
                <w:rFonts w:cs="Arial"/>
                <w:szCs w:val="24"/>
              </w:rPr>
              <w:t xml:space="preserve"> boxes that let researchers do the analysis efficiently</w:t>
            </w:r>
            <w:r w:rsidR="00BF5C94" w:rsidRPr="003C6D4D">
              <w:rPr>
                <w:rFonts w:cs="Arial"/>
                <w:szCs w:val="24"/>
              </w:rPr>
              <w:t xml:space="preserve"> (Anderson et al., 2020)</w:t>
            </w:r>
            <w:r w:rsidR="00227005" w:rsidRPr="003C6D4D">
              <w:rPr>
                <w:rFonts w:cs="Arial"/>
                <w:szCs w:val="24"/>
              </w:rPr>
              <w:t>.</w:t>
            </w:r>
          </w:p>
        </w:tc>
        <w:tc>
          <w:tcPr>
            <w:tcW w:w="4680" w:type="dxa"/>
          </w:tcPr>
          <w:p w14:paraId="76FC7A38" w14:textId="77777777" w:rsidR="00075DC1" w:rsidRPr="003C6D4D" w:rsidRDefault="007A0E9C" w:rsidP="007C152F">
            <w:pPr>
              <w:rPr>
                <w:rFonts w:cs="Arial"/>
                <w:szCs w:val="24"/>
              </w:rPr>
            </w:pPr>
            <w:r w:rsidRPr="003C6D4D">
              <w:rPr>
                <w:rFonts w:cs="Arial"/>
                <w:szCs w:val="24"/>
              </w:rPr>
              <w:t xml:space="preserve">4. </w:t>
            </w:r>
            <w:r w:rsidR="00F66F40" w:rsidRPr="003C6D4D">
              <w:rPr>
                <w:rFonts w:cs="Arial"/>
                <w:szCs w:val="24"/>
              </w:rPr>
              <w:t>This software may cause lags and slow down the computer if the hardware and software are not up to date.</w:t>
            </w:r>
          </w:p>
        </w:tc>
      </w:tr>
    </w:tbl>
    <w:p w14:paraId="7324979C" w14:textId="77777777" w:rsidR="00075DC1" w:rsidRPr="003C6D4D" w:rsidRDefault="00075DC1" w:rsidP="007C152F">
      <w:pPr>
        <w:rPr>
          <w:rFonts w:cs="Arial"/>
          <w:szCs w:val="24"/>
        </w:rPr>
      </w:pPr>
    </w:p>
    <w:p w14:paraId="5DD92AB7" w14:textId="77777777" w:rsidR="00A24B77" w:rsidRPr="003C6D4D" w:rsidRDefault="00A24B77" w:rsidP="007C152F">
      <w:pPr>
        <w:rPr>
          <w:rFonts w:cs="Arial"/>
          <w:szCs w:val="24"/>
        </w:rPr>
      </w:pPr>
    </w:p>
    <w:p w14:paraId="6F488FCF" w14:textId="77777777" w:rsidR="003C6D4D" w:rsidRPr="003C6D4D" w:rsidRDefault="003C6D4D">
      <w:pPr>
        <w:spacing w:line="259" w:lineRule="auto"/>
        <w:jc w:val="left"/>
        <w:rPr>
          <w:rFonts w:eastAsiaTheme="majorEastAsia" w:cs="Arial"/>
          <w:b/>
          <w:bCs/>
          <w:sz w:val="32"/>
          <w:szCs w:val="28"/>
        </w:rPr>
      </w:pPr>
      <w:r w:rsidRPr="003C6D4D">
        <w:rPr>
          <w:rFonts w:cs="Arial"/>
        </w:rPr>
        <w:br w:type="page"/>
      </w:r>
    </w:p>
    <w:p w14:paraId="4DC1F687" w14:textId="77777777" w:rsidR="00A24B77" w:rsidRPr="003C6D4D" w:rsidRDefault="00A24B77" w:rsidP="00A24B77">
      <w:pPr>
        <w:pStyle w:val="1"/>
        <w:rPr>
          <w:rFonts w:cs="Arial"/>
        </w:rPr>
      </w:pPr>
      <w:bookmarkStart w:id="12" w:name="_Toc98798417"/>
      <w:r w:rsidRPr="003C6D4D">
        <w:rPr>
          <w:rFonts w:cs="Arial"/>
        </w:rPr>
        <w:t>Conclusion</w:t>
      </w:r>
      <w:bookmarkEnd w:id="12"/>
    </w:p>
    <w:p w14:paraId="251B7C7A" w14:textId="77777777" w:rsidR="00A24B77" w:rsidRPr="003C6D4D" w:rsidRDefault="00A24B77" w:rsidP="00A24B77">
      <w:pPr>
        <w:rPr>
          <w:rFonts w:cs="Arial"/>
        </w:rPr>
      </w:pPr>
      <w:r w:rsidRPr="003C6D4D">
        <w:rPr>
          <w:rFonts w:cs="Arial"/>
        </w:rPr>
        <w:t xml:space="preserve">The specific examples used </w:t>
      </w:r>
      <w:r w:rsidR="003C6D4D" w:rsidRPr="003C6D4D">
        <w:rPr>
          <w:rFonts w:cs="Arial"/>
        </w:rPr>
        <w:t>above basically mean</w:t>
      </w:r>
      <w:r w:rsidRPr="003C6D4D">
        <w:rPr>
          <w:rFonts w:cs="Arial"/>
        </w:rPr>
        <w:t xml:space="preserve"> that companies can implement all the available tools if wants to </w:t>
      </w:r>
      <w:r w:rsidR="007A0E9C" w:rsidRPr="003C6D4D">
        <w:rPr>
          <w:rFonts w:cs="Arial"/>
        </w:rPr>
        <w:t xml:space="preserve">generate the best outcome. Although the data management tools like Excel contains a lot of functions, formulas and techniques to consider, it is not much hard to maintain if installed once and </w:t>
      </w:r>
      <w:proofErr w:type="spellStart"/>
      <w:r w:rsidR="007A0E9C" w:rsidRPr="003C6D4D">
        <w:rPr>
          <w:rFonts w:cs="Arial"/>
        </w:rPr>
        <w:t>practi</w:t>
      </w:r>
      <w:r w:rsidR="003C6D4D" w:rsidRPr="003C6D4D">
        <w:rPr>
          <w:rFonts w:cs="Arial"/>
        </w:rPr>
        <w:t>s</w:t>
      </w:r>
      <w:r w:rsidR="007A0E9C" w:rsidRPr="003C6D4D">
        <w:rPr>
          <w:rFonts w:cs="Arial"/>
        </w:rPr>
        <w:t>ed</w:t>
      </w:r>
      <w:proofErr w:type="spellEnd"/>
      <w:r w:rsidR="007A0E9C" w:rsidRPr="003C6D4D">
        <w:rPr>
          <w:rFonts w:cs="Arial"/>
        </w:rPr>
        <w:t xml:space="preserve"> regularly. Business </w:t>
      </w:r>
      <w:proofErr w:type="spellStart"/>
      <w:r w:rsidR="003C6D4D" w:rsidRPr="003C6D4D">
        <w:rPr>
          <w:rFonts w:cs="Arial"/>
        </w:rPr>
        <w:t>organis</w:t>
      </w:r>
      <w:r w:rsidR="007A0E9C" w:rsidRPr="003C6D4D">
        <w:rPr>
          <w:rFonts w:cs="Arial"/>
        </w:rPr>
        <w:t>ations</w:t>
      </w:r>
      <w:proofErr w:type="spellEnd"/>
      <w:r w:rsidR="007A0E9C" w:rsidRPr="003C6D4D">
        <w:rPr>
          <w:rFonts w:cs="Arial"/>
        </w:rPr>
        <w:t xml:space="preserve"> should invest more </w:t>
      </w:r>
      <w:r w:rsidR="003C6D4D" w:rsidRPr="003C6D4D">
        <w:rPr>
          <w:rFonts w:cs="Arial"/>
        </w:rPr>
        <w:t>i</w:t>
      </w:r>
      <w:r w:rsidR="007A0E9C" w:rsidRPr="003C6D4D">
        <w:rPr>
          <w:rFonts w:cs="Arial"/>
        </w:rPr>
        <w:t xml:space="preserve">n providing necessary resources to the staff and experts so that more accurate results and decision can be ensured. </w:t>
      </w:r>
    </w:p>
    <w:p w14:paraId="2A830939" w14:textId="77777777" w:rsidR="00F9628D" w:rsidRPr="003C6D4D" w:rsidRDefault="00F9628D" w:rsidP="00A24B77">
      <w:pPr>
        <w:rPr>
          <w:rFonts w:cs="Arial"/>
        </w:rPr>
      </w:pPr>
    </w:p>
    <w:p w14:paraId="00058C54" w14:textId="77777777" w:rsidR="00F9628D" w:rsidRPr="003C6D4D" w:rsidRDefault="00F9628D">
      <w:pPr>
        <w:spacing w:line="259" w:lineRule="auto"/>
        <w:jc w:val="left"/>
        <w:rPr>
          <w:rFonts w:cs="Arial"/>
        </w:rPr>
      </w:pPr>
      <w:r w:rsidRPr="003C6D4D">
        <w:rPr>
          <w:rFonts w:cs="Arial"/>
        </w:rPr>
        <w:br w:type="page"/>
      </w:r>
    </w:p>
    <w:p w14:paraId="6FE523F7" w14:textId="77777777" w:rsidR="00F9628D" w:rsidRPr="003C6D4D" w:rsidRDefault="00F9628D" w:rsidP="00F9628D">
      <w:pPr>
        <w:pStyle w:val="1"/>
        <w:rPr>
          <w:rFonts w:cs="Arial"/>
        </w:rPr>
      </w:pPr>
      <w:bookmarkStart w:id="13" w:name="_Toc98798418"/>
      <w:r w:rsidRPr="003C6D4D">
        <w:rPr>
          <w:rFonts w:cs="Arial"/>
        </w:rPr>
        <w:t>References</w:t>
      </w:r>
      <w:bookmarkEnd w:id="13"/>
      <w:r w:rsidRPr="003C6D4D">
        <w:rPr>
          <w:rFonts w:cs="Arial"/>
        </w:rPr>
        <w:t xml:space="preserve"> </w:t>
      </w:r>
    </w:p>
    <w:p w14:paraId="44A1B670" w14:textId="77777777" w:rsidR="00134E72" w:rsidRPr="003C6D4D" w:rsidRDefault="00134E72" w:rsidP="00F9628D">
      <w:pPr>
        <w:rPr>
          <w:rFonts w:cs="Arial"/>
        </w:rPr>
      </w:pPr>
      <w:proofErr w:type="spellStart"/>
      <w:r w:rsidRPr="003C6D4D">
        <w:rPr>
          <w:rFonts w:cs="Arial"/>
        </w:rPr>
        <w:t>Alasadi</w:t>
      </w:r>
      <w:proofErr w:type="spellEnd"/>
      <w:r w:rsidRPr="003C6D4D">
        <w:rPr>
          <w:rFonts w:cs="Arial"/>
        </w:rPr>
        <w:t xml:space="preserve">, S.A. and </w:t>
      </w:r>
      <w:proofErr w:type="spellStart"/>
      <w:r w:rsidRPr="003C6D4D">
        <w:rPr>
          <w:rFonts w:cs="Arial"/>
        </w:rPr>
        <w:t>Bhaya</w:t>
      </w:r>
      <w:proofErr w:type="spellEnd"/>
      <w:r w:rsidRPr="003C6D4D">
        <w:rPr>
          <w:rFonts w:cs="Arial"/>
        </w:rPr>
        <w:t xml:space="preserve">, W.S., 2017. Review of data preprocessing techniques in data mining. </w:t>
      </w:r>
      <w:r w:rsidRPr="003C6D4D">
        <w:rPr>
          <w:rFonts w:cs="Arial"/>
          <w:i/>
          <w:iCs/>
        </w:rPr>
        <w:t>Journal of Engineering and Applied Sciences</w:t>
      </w:r>
      <w:r w:rsidRPr="003C6D4D">
        <w:rPr>
          <w:rFonts w:cs="Arial"/>
        </w:rPr>
        <w:t xml:space="preserve">, </w:t>
      </w:r>
      <w:r w:rsidRPr="003C6D4D">
        <w:rPr>
          <w:rFonts w:cs="Arial"/>
          <w:i/>
          <w:iCs/>
        </w:rPr>
        <w:t>12</w:t>
      </w:r>
      <w:r w:rsidRPr="003C6D4D">
        <w:rPr>
          <w:rFonts w:cs="Arial"/>
        </w:rPr>
        <w:t>(16), pp.4102-4107.</w:t>
      </w:r>
    </w:p>
    <w:p w14:paraId="0AE0CA1F" w14:textId="77777777" w:rsidR="00134E72" w:rsidRPr="003C6D4D" w:rsidRDefault="00134E72" w:rsidP="00F9628D">
      <w:pPr>
        <w:rPr>
          <w:rFonts w:cs="Arial"/>
        </w:rPr>
      </w:pPr>
      <w:r w:rsidRPr="003C6D4D">
        <w:rPr>
          <w:rFonts w:cs="Arial"/>
        </w:rPr>
        <w:t xml:space="preserve">Anderson, D.R., Sweeney, D.J., Williams, T.A., </w:t>
      </w:r>
      <w:proofErr w:type="spellStart"/>
      <w:r w:rsidRPr="003C6D4D">
        <w:rPr>
          <w:rFonts w:cs="Arial"/>
        </w:rPr>
        <w:t>Camm</w:t>
      </w:r>
      <w:proofErr w:type="spellEnd"/>
      <w:r w:rsidRPr="003C6D4D">
        <w:rPr>
          <w:rFonts w:cs="Arial"/>
        </w:rPr>
        <w:t xml:space="preserve">, J.D. and Cochran, J.J., 2020. </w:t>
      </w:r>
      <w:r w:rsidRPr="003C6D4D">
        <w:rPr>
          <w:rFonts w:cs="Arial"/>
          <w:i/>
          <w:iCs/>
        </w:rPr>
        <w:t>Essentials of modern business statistics with Microsoft Excel</w:t>
      </w:r>
      <w:r w:rsidRPr="003C6D4D">
        <w:rPr>
          <w:rFonts w:cs="Arial"/>
        </w:rPr>
        <w:t>. Cengage Learning.</w:t>
      </w:r>
    </w:p>
    <w:p w14:paraId="6CB6BC29" w14:textId="77777777" w:rsidR="00134E72" w:rsidRPr="003C6D4D" w:rsidRDefault="00134E72" w:rsidP="00F9628D">
      <w:pPr>
        <w:rPr>
          <w:rFonts w:cs="Arial"/>
        </w:rPr>
      </w:pPr>
      <w:proofErr w:type="spellStart"/>
      <w:r w:rsidRPr="003C6D4D">
        <w:rPr>
          <w:rFonts w:cs="Arial"/>
        </w:rPr>
        <w:t>Barreto</w:t>
      </w:r>
      <w:proofErr w:type="spellEnd"/>
      <w:r w:rsidRPr="003C6D4D">
        <w:rPr>
          <w:rFonts w:cs="Arial"/>
        </w:rPr>
        <w:t xml:space="preserve">, H., 2015. Why Excel?. </w:t>
      </w:r>
      <w:r w:rsidRPr="003C6D4D">
        <w:rPr>
          <w:rFonts w:cs="Arial"/>
          <w:i/>
          <w:iCs/>
        </w:rPr>
        <w:t>The Journal of Economic Education</w:t>
      </w:r>
      <w:r w:rsidRPr="003C6D4D">
        <w:rPr>
          <w:rFonts w:cs="Arial"/>
        </w:rPr>
        <w:t xml:space="preserve">, </w:t>
      </w:r>
      <w:r w:rsidRPr="003C6D4D">
        <w:rPr>
          <w:rFonts w:cs="Arial"/>
          <w:i/>
          <w:iCs/>
        </w:rPr>
        <w:t>46</w:t>
      </w:r>
      <w:r w:rsidRPr="003C6D4D">
        <w:rPr>
          <w:rFonts w:cs="Arial"/>
        </w:rPr>
        <w:t>(3), pp.300-309.</w:t>
      </w:r>
    </w:p>
    <w:p w14:paraId="395D53E0" w14:textId="77777777" w:rsidR="00134E72" w:rsidRPr="003C6D4D" w:rsidRDefault="00134E72" w:rsidP="00F9628D">
      <w:pPr>
        <w:rPr>
          <w:rFonts w:cs="Arial"/>
        </w:rPr>
      </w:pPr>
      <w:r w:rsidRPr="003C6D4D">
        <w:rPr>
          <w:rFonts w:cs="Arial"/>
        </w:rPr>
        <w:t xml:space="preserve">Chambers, J.M., Cleveland, W.S., </w:t>
      </w:r>
      <w:proofErr w:type="spellStart"/>
      <w:r w:rsidRPr="003C6D4D">
        <w:rPr>
          <w:rFonts w:cs="Arial"/>
        </w:rPr>
        <w:t>Kleiner</w:t>
      </w:r>
      <w:proofErr w:type="spellEnd"/>
      <w:r w:rsidRPr="003C6D4D">
        <w:rPr>
          <w:rFonts w:cs="Arial"/>
        </w:rPr>
        <w:t xml:space="preserve">, B. and </w:t>
      </w:r>
      <w:proofErr w:type="spellStart"/>
      <w:r w:rsidRPr="003C6D4D">
        <w:rPr>
          <w:rFonts w:cs="Arial"/>
        </w:rPr>
        <w:t>Tukey</w:t>
      </w:r>
      <w:proofErr w:type="spellEnd"/>
      <w:r w:rsidRPr="003C6D4D">
        <w:rPr>
          <w:rFonts w:cs="Arial"/>
        </w:rPr>
        <w:t xml:space="preserve">, P.A., 2018. </w:t>
      </w:r>
      <w:r w:rsidRPr="003C6D4D">
        <w:rPr>
          <w:rFonts w:cs="Arial"/>
          <w:i/>
          <w:iCs/>
        </w:rPr>
        <w:t>Graphical methods for data analysis</w:t>
      </w:r>
      <w:r w:rsidRPr="003C6D4D">
        <w:rPr>
          <w:rFonts w:cs="Arial"/>
        </w:rPr>
        <w:t>. Chapman and Hall/CRC</w:t>
      </w:r>
    </w:p>
    <w:p w14:paraId="4C679044" w14:textId="77777777" w:rsidR="00134E72" w:rsidRPr="003C6D4D" w:rsidRDefault="00134E72" w:rsidP="00F9628D">
      <w:pPr>
        <w:rPr>
          <w:rFonts w:cs="Arial"/>
        </w:rPr>
      </w:pPr>
      <w:r w:rsidRPr="003C6D4D">
        <w:rPr>
          <w:rFonts w:cs="Arial"/>
        </w:rPr>
        <w:t>Dickinson, S., 2019. Introduction to SPSS.</w:t>
      </w:r>
    </w:p>
    <w:p w14:paraId="3C165D04" w14:textId="77777777" w:rsidR="00134E72" w:rsidRPr="003C6D4D" w:rsidRDefault="00134E72" w:rsidP="00F9628D">
      <w:pPr>
        <w:rPr>
          <w:rFonts w:cs="Arial"/>
        </w:rPr>
      </w:pPr>
      <w:proofErr w:type="spellStart"/>
      <w:r w:rsidRPr="003C6D4D">
        <w:rPr>
          <w:rFonts w:cs="Arial"/>
        </w:rPr>
        <w:t>Fairhurst</w:t>
      </w:r>
      <w:proofErr w:type="spellEnd"/>
      <w:r w:rsidRPr="003C6D4D">
        <w:rPr>
          <w:rFonts w:cs="Arial"/>
        </w:rPr>
        <w:t xml:space="preserve">, D.S., 2015. </w:t>
      </w:r>
      <w:r w:rsidRPr="003C6D4D">
        <w:rPr>
          <w:rFonts w:cs="Arial"/>
          <w:i/>
          <w:iCs/>
        </w:rPr>
        <w:t>Using Excel for business analysis: a guide to financial modelling fundamentals</w:t>
      </w:r>
      <w:r w:rsidRPr="003C6D4D">
        <w:rPr>
          <w:rFonts w:cs="Arial"/>
        </w:rPr>
        <w:t>. John Wiley &amp; Sons.</w:t>
      </w:r>
    </w:p>
    <w:p w14:paraId="40FB33E7" w14:textId="77777777" w:rsidR="00134E72" w:rsidRPr="003C6D4D" w:rsidRDefault="00134E72" w:rsidP="00F9628D">
      <w:pPr>
        <w:rPr>
          <w:rFonts w:cs="Arial"/>
        </w:rPr>
      </w:pPr>
      <w:r w:rsidRPr="003C6D4D">
        <w:rPr>
          <w:rFonts w:cs="Arial"/>
        </w:rPr>
        <w:t xml:space="preserve">Formby, S.K., Medlin, D. and Ellington, V.B., 2017. Microsoft Excel®: is it an important job skill for college graduates?. </w:t>
      </w:r>
      <w:r w:rsidRPr="003C6D4D">
        <w:rPr>
          <w:rFonts w:cs="Arial"/>
          <w:i/>
          <w:iCs/>
        </w:rPr>
        <w:t>Information Systems Education Journal</w:t>
      </w:r>
      <w:r w:rsidRPr="003C6D4D">
        <w:rPr>
          <w:rFonts w:cs="Arial"/>
        </w:rPr>
        <w:t xml:space="preserve">, </w:t>
      </w:r>
      <w:r w:rsidRPr="003C6D4D">
        <w:rPr>
          <w:rFonts w:cs="Arial"/>
          <w:i/>
          <w:iCs/>
        </w:rPr>
        <w:t>15</w:t>
      </w:r>
      <w:r w:rsidRPr="003C6D4D">
        <w:rPr>
          <w:rFonts w:cs="Arial"/>
        </w:rPr>
        <w:t>(3), p.55.</w:t>
      </w:r>
    </w:p>
    <w:p w14:paraId="0002E968" w14:textId="77777777" w:rsidR="00134E72" w:rsidRPr="003C6D4D" w:rsidRDefault="00134E72" w:rsidP="00F9628D">
      <w:pPr>
        <w:rPr>
          <w:rFonts w:cs="Arial"/>
        </w:rPr>
      </w:pPr>
      <w:proofErr w:type="spellStart"/>
      <w:r w:rsidRPr="003C6D4D">
        <w:rPr>
          <w:rFonts w:cs="Arial"/>
        </w:rPr>
        <w:t>García</w:t>
      </w:r>
      <w:proofErr w:type="spellEnd"/>
      <w:r w:rsidRPr="003C6D4D">
        <w:rPr>
          <w:rFonts w:cs="Arial"/>
        </w:rPr>
        <w:t xml:space="preserve">, S., </w:t>
      </w:r>
      <w:proofErr w:type="spellStart"/>
      <w:r w:rsidRPr="003C6D4D">
        <w:rPr>
          <w:rFonts w:cs="Arial"/>
        </w:rPr>
        <w:t>Luengo</w:t>
      </w:r>
      <w:proofErr w:type="spellEnd"/>
      <w:r w:rsidRPr="003C6D4D">
        <w:rPr>
          <w:rFonts w:cs="Arial"/>
        </w:rPr>
        <w:t xml:space="preserve">, J. and Herrera, F., 2015. </w:t>
      </w:r>
      <w:r w:rsidRPr="003C6D4D">
        <w:rPr>
          <w:rFonts w:cs="Arial"/>
          <w:i/>
          <w:iCs/>
        </w:rPr>
        <w:t>Data preprocessing in data mining</w:t>
      </w:r>
      <w:r w:rsidRPr="003C6D4D">
        <w:rPr>
          <w:rFonts w:cs="Arial"/>
        </w:rPr>
        <w:t xml:space="preserve"> (Vol. 72, pp. 59-139). Cham, Switzerland: Springer International Publishing.</w:t>
      </w:r>
    </w:p>
    <w:p w14:paraId="0AC0EF03" w14:textId="77777777" w:rsidR="00134E72" w:rsidRPr="003C6D4D" w:rsidRDefault="00134E72" w:rsidP="00F9628D">
      <w:pPr>
        <w:rPr>
          <w:rFonts w:cs="Arial"/>
        </w:rPr>
      </w:pPr>
      <w:r w:rsidRPr="003C6D4D">
        <w:rPr>
          <w:rFonts w:cs="Arial"/>
        </w:rPr>
        <w:t xml:space="preserve">Guerrero, H., 2018. </w:t>
      </w:r>
      <w:r w:rsidRPr="003C6D4D">
        <w:rPr>
          <w:rFonts w:cs="Arial"/>
          <w:i/>
          <w:iCs/>
        </w:rPr>
        <w:t>Excel Data Analysis: Modeling and Simulation</w:t>
      </w:r>
      <w:r w:rsidRPr="003C6D4D">
        <w:rPr>
          <w:rFonts w:cs="Arial"/>
        </w:rPr>
        <w:t>. Springer.</w:t>
      </w:r>
    </w:p>
    <w:p w14:paraId="269DEA5C" w14:textId="77777777" w:rsidR="00134E72" w:rsidRPr="003C6D4D" w:rsidRDefault="00134E72" w:rsidP="00F9628D">
      <w:pPr>
        <w:rPr>
          <w:rFonts w:cs="Arial"/>
        </w:rPr>
      </w:pPr>
      <w:r w:rsidRPr="003C6D4D">
        <w:rPr>
          <w:rFonts w:cs="Arial"/>
        </w:rPr>
        <w:t xml:space="preserve">Hossain, E., 2021. Introduction to Microsoft Excel. In </w:t>
      </w:r>
      <w:r w:rsidRPr="003C6D4D">
        <w:rPr>
          <w:rFonts w:cs="Arial"/>
          <w:i/>
          <w:iCs/>
        </w:rPr>
        <w:t>Excel Crash Course for Engineers</w:t>
      </w:r>
      <w:r w:rsidRPr="003C6D4D">
        <w:rPr>
          <w:rFonts w:cs="Arial"/>
        </w:rPr>
        <w:t xml:space="preserve"> (pp. 1-18). Springer, Cham.</w:t>
      </w:r>
    </w:p>
    <w:p w14:paraId="13348970" w14:textId="77777777" w:rsidR="00134E72" w:rsidRPr="003C6D4D" w:rsidRDefault="00134E72" w:rsidP="00F9628D">
      <w:pPr>
        <w:rPr>
          <w:rFonts w:cs="Arial"/>
        </w:rPr>
      </w:pPr>
      <w:r w:rsidRPr="003C6D4D">
        <w:rPr>
          <w:rFonts w:cs="Arial"/>
        </w:rPr>
        <w:t xml:space="preserve">Hossain, M.Z., Akhtar, M.N., Ahmad, R.B. and Rahman, M., 2019. A dynamic K-means clustering for data mining. </w:t>
      </w:r>
      <w:r w:rsidRPr="003C6D4D">
        <w:rPr>
          <w:rFonts w:cs="Arial"/>
          <w:i/>
          <w:iCs/>
        </w:rPr>
        <w:t>Indonesian Journal of Electrical engineering and computer science</w:t>
      </w:r>
      <w:r w:rsidRPr="003C6D4D">
        <w:rPr>
          <w:rFonts w:cs="Arial"/>
        </w:rPr>
        <w:t xml:space="preserve">, </w:t>
      </w:r>
      <w:r w:rsidRPr="003C6D4D">
        <w:rPr>
          <w:rFonts w:cs="Arial"/>
          <w:i/>
          <w:iCs/>
        </w:rPr>
        <w:t>13</w:t>
      </w:r>
      <w:r w:rsidRPr="003C6D4D">
        <w:rPr>
          <w:rFonts w:cs="Arial"/>
        </w:rPr>
        <w:t>(2), pp.521-526.</w:t>
      </w:r>
    </w:p>
    <w:p w14:paraId="61894907" w14:textId="77777777" w:rsidR="00134E72" w:rsidRPr="003C6D4D" w:rsidRDefault="00134E72" w:rsidP="00F9628D">
      <w:pPr>
        <w:rPr>
          <w:rFonts w:cs="Arial"/>
        </w:rPr>
      </w:pPr>
      <w:r w:rsidRPr="003C6D4D">
        <w:rPr>
          <w:rFonts w:cs="Arial"/>
        </w:rPr>
        <w:t>Huberman, A.M. and Miles, M.B., 2013. Data management and analysis methods.</w:t>
      </w:r>
    </w:p>
    <w:p w14:paraId="6AC38C59" w14:textId="77777777" w:rsidR="00134E72" w:rsidRPr="003C6D4D" w:rsidRDefault="00134E72" w:rsidP="00F9628D">
      <w:pPr>
        <w:rPr>
          <w:rFonts w:cs="Arial"/>
        </w:rPr>
      </w:pPr>
      <w:r w:rsidRPr="003C6D4D">
        <w:rPr>
          <w:rFonts w:cs="Arial"/>
        </w:rPr>
        <w:t xml:space="preserve">Kaushik, A. and </w:t>
      </w:r>
      <w:proofErr w:type="spellStart"/>
      <w:r w:rsidRPr="003C6D4D">
        <w:rPr>
          <w:rFonts w:cs="Arial"/>
        </w:rPr>
        <w:t>Naithani</w:t>
      </w:r>
      <w:proofErr w:type="spellEnd"/>
      <w:r w:rsidRPr="003C6D4D">
        <w:rPr>
          <w:rFonts w:cs="Arial"/>
        </w:rPr>
        <w:t xml:space="preserve">, S., 2016. A comprehensive study of text mining approach. </w:t>
      </w:r>
      <w:r w:rsidRPr="003C6D4D">
        <w:rPr>
          <w:rFonts w:cs="Arial"/>
          <w:i/>
          <w:iCs/>
        </w:rPr>
        <w:t>International Journal of Computer Science and Network Security (IJCSNS)</w:t>
      </w:r>
      <w:r w:rsidRPr="003C6D4D">
        <w:rPr>
          <w:rFonts w:cs="Arial"/>
        </w:rPr>
        <w:t xml:space="preserve">, </w:t>
      </w:r>
      <w:r w:rsidRPr="003C6D4D">
        <w:rPr>
          <w:rFonts w:cs="Arial"/>
          <w:i/>
          <w:iCs/>
        </w:rPr>
        <w:t>16</w:t>
      </w:r>
      <w:r w:rsidRPr="003C6D4D">
        <w:rPr>
          <w:rFonts w:cs="Arial"/>
        </w:rPr>
        <w:t>(2), p.69.</w:t>
      </w:r>
    </w:p>
    <w:p w14:paraId="6AEC275E" w14:textId="77777777" w:rsidR="00134E72" w:rsidRPr="003C6D4D" w:rsidRDefault="00134E72" w:rsidP="00F9628D">
      <w:pPr>
        <w:rPr>
          <w:rFonts w:cs="Arial"/>
        </w:rPr>
      </w:pPr>
      <w:proofErr w:type="spellStart"/>
      <w:r w:rsidRPr="003C6D4D">
        <w:rPr>
          <w:rFonts w:cs="Arial"/>
        </w:rPr>
        <w:t>Sinaga</w:t>
      </w:r>
      <w:proofErr w:type="spellEnd"/>
      <w:r w:rsidRPr="003C6D4D">
        <w:rPr>
          <w:rFonts w:cs="Arial"/>
        </w:rPr>
        <w:t xml:space="preserve">, K.P. and Yang, M.S., 2020. Unsupervised K-means clustering algorithm. </w:t>
      </w:r>
      <w:r w:rsidRPr="003C6D4D">
        <w:rPr>
          <w:rFonts w:cs="Arial"/>
          <w:i/>
          <w:iCs/>
        </w:rPr>
        <w:t>IEEE access</w:t>
      </w:r>
      <w:r w:rsidRPr="003C6D4D">
        <w:rPr>
          <w:rFonts w:cs="Arial"/>
        </w:rPr>
        <w:t xml:space="preserve">, </w:t>
      </w:r>
      <w:r w:rsidRPr="003C6D4D">
        <w:rPr>
          <w:rFonts w:cs="Arial"/>
          <w:i/>
          <w:iCs/>
        </w:rPr>
        <w:t>8</w:t>
      </w:r>
      <w:r w:rsidRPr="003C6D4D">
        <w:rPr>
          <w:rFonts w:cs="Arial"/>
        </w:rPr>
        <w:t>, pp.80716-80727.</w:t>
      </w:r>
    </w:p>
    <w:p w14:paraId="00AF36B7" w14:textId="77777777" w:rsidR="00134E72" w:rsidRPr="003C6D4D" w:rsidRDefault="00134E72" w:rsidP="00F9628D">
      <w:pPr>
        <w:rPr>
          <w:rFonts w:cs="Arial"/>
        </w:rPr>
      </w:pPr>
      <w:r w:rsidRPr="003C6D4D">
        <w:rPr>
          <w:rFonts w:cs="Arial"/>
        </w:rPr>
        <w:t xml:space="preserve">Song, Y.Y. and Ying, L.U., 2015. Decision tree methods: applications for classification and prediction. </w:t>
      </w:r>
      <w:r w:rsidRPr="003C6D4D">
        <w:rPr>
          <w:rFonts w:cs="Arial"/>
          <w:i/>
          <w:iCs/>
        </w:rPr>
        <w:t>Shanghai archives of psychiatry</w:t>
      </w:r>
      <w:r w:rsidRPr="003C6D4D">
        <w:rPr>
          <w:rFonts w:cs="Arial"/>
        </w:rPr>
        <w:t xml:space="preserve">, </w:t>
      </w:r>
      <w:r w:rsidRPr="003C6D4D">
        <w:rPr>
          <w:rFonts w:cs="Arial"/>
          <w:i/>
          <w:iCs/>
        </w:rPr>
        <w:t>27</w:t>
      </w:r>
      <w:r w:rsidRPr="003C6D4D">
        <w:rPr>
          <w:rFonts w:cs="Arial"/>
        </w:rPr>
        <w:t>(2), p.130.</w:t>
      </w:r>
    </w:p>
    <w:p w14:paraId="5CD2BDCE" w14:textId="77777777" w:rsidR="00134E72" w:rsidRPr="003C6D4D" w:rsidRDefault="00134E72" w:rsidP="00F9628D">
      <w:pPr>
        <w:rPr>
          <w:rFonts w:cs="Arial"/>
        </w:rPr>
      </w:pPr>
      <w:proofErr w:type="spellStart"/>
      <w:r w:rsidRPr="003C6D4D">
        <w:rPr>
          <w:rFonts w:cs="Arial"/>
        </w:rPr>
        <w:t>Zaki</w:t>
      </w:r>
      <w:proofErr w:type="spellEnd"/>
      <w:r w:rsidRPr="003C6D4D">
        <w:rPr>
          <w:rFonts w:cs="Arial"/>
        </w:rPr>
        <w:t xml:space="preserve">, M.J., </w:t>
      </w:r>
      <w:proofErr w:type="spellStart"/>
      <w:r w:rsidRPr="003C6D4D">
        <w:rPr>
          <w:rFonts w:cs="Arial"/>
        </w:rPr>
        <w:t>Meira</w:t>
      </w:r>
      <w:proofErr w:type="spellEnd"/>
      <w:r w:rsidRPr="003C6D4D">
        <w:rPr>
          <w:rFonts w:cs="Arial"/>
        </w:rPr>
        <w:t xml:space="preserve"> Jr, W. and </w:t>
      </w:r>
      <w:proofErr w:type="spellStart"/>
      <w:r w:rsidRPr="003C6D4D">
        <w:rPr>
          <w:rFonts w:cs="Arial"/>
        </w:rPr>
        <w:t>Meira</w:t>
      </w:r>
      <w:proofErr w:type="spellEnd"/>
      <w:r w:rsidRPr="003C6D4D">
        <w:rPr>
          <w:rFonts w:cs="Arial"/>
        </w:rPr>
        <w:t xml:space="preserve">, W., 2014. </w:t>
      </w:r>
      <w:r w:rsidRPr="003C6D4D">
        <w:rPr>
          <w:rFonts w:cs="Arial"/>
          <w:i/>
          <w:iCs/>
        </w:rPr>
        <w:t>Data mining and analysis: fundamental concepts and algorithms</w:t>
      </w:r>
      <w:r w:rsidRPr="003C6D4D">
        <w:rPr>
          <w:rFonts w:cs="Arial"/>
        </w:rPr>
        <w:t>. Cambridge University Press.</w:t>
      </w:r>
    </w:p>
    <w:sectPr w:rsidR="00134E72" w:rsidRPr="003C6D4D" w:rsidSect="003C6D4D">
      <w:footerReference w:type="default" r:id="rId2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03CE6E" w14:textId="77777777" w:rsidR="005333E9" w:rsidRDefault="005333E9" w:rsidP="003C6D4D">
      <w:pPr>
        <w:spacing w:after="0" w:line="240" w:lineRule="auto"/>
      </w:pPr>
      <w:r>
        <w:separator/>
      </w:r>
    </w:p>
  </w:endnote>
  <w:endnote w:type="continuationSeparator" w:id="0">
    <w:p w14:paraId="7D399803" w14:textId="77777777" w:rsidR="005333E9" w:rsidRDefault="005333E9" w:rsidP="003C6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E08CE" w14:textId="77777777" w:rsidR="003C6D4D" w:rsidRDefault="003C6D4D">
    <w:pPr>
      <w:pStyle w:val="a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7558314"/>
      <w:docPartObj>
        <w:docPartGallery w:val="Page Numbers (Bottom of Page)"/>
        <w:docPartUnique/>
      </w:docPartObj>
    </w:sdtPr>
    <w:sdtEndPr>
      <w:rPr>
        <w:noProof/>
      </w:rPr>
    </w:sdtEndPr>
    <w:sdtContent>
      <w:p w14:paraId="58781569" w14:textId="77777777" w:rsidR="003C6D4D" w:rsidRDefault="003C6D4D">
        <w:pPr>
          <w:pStyle w:val="ae"/>
          <w:jc w:val="center"/>
        </w:pPr>
        <w:r>
          <w:fldChar w:fldCharType="begin"/>
        </w:r>
        <w:r>
          <w:instrText xml:space="preserve"> PAGE   \* MERGEFORMAT </w:instrText>
        </w:r>
        <w:r>
          <w:fldChar w:fldCharType="separate"/>
        </w:r>
        <w:r w:rsidR="005333E9">
          <w:rPr>
            <w:noProof/>
          </w:rPr>
          <w:t>i</w:t>
        </w:r>
        <w:r>
          <w:rPr>
            <w:noProof/>
          </w:rPr>
          <w:fldChar w:fldCharType="end"/>
        </w:r>
      </w:p>
    </w:sdtContent>
  </w:sdt>
  <w:p w14:paraId="11DA3710" w14:textId="77777777" w:rsidR="003C6D4D" w:rsidRDefault="003C6D4D">
    <w:pPr>
      <w:pStyle w:val="ae"/>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C12D8C" w14:textId="77777777" w:rsidR="003C6D4D" w:rsidRDefault="003C6D4D">
    <w:pPr>
      <w:pStyle w:val="ae"/>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4726804"/>
      <w:docPartObj>
        <w:docPartGallery w:val="Page Numbers (Bottom of Page)"/>
        <w:docPartUnique/>
      </w:docPartObj>
    </w:sdtPr>
    <w:sdtEndPr>
      <w:rPr>
        <w:noProof/>
      </w:rPr>
    </w:sdtEndPr>
    <w:sdtContent>
      <w:p w14:paraId="1968876B" w14:textId="77777777" w:rsidR="003C6D4D" w:rsidRDefault="003C6D4D">
        <w:pPr>
          <w:pStyle w:val="ae"/>
          <w:jc w:val="center"/>
        </w:pPr>
        <w:r>
          <w:fldChar w:fldCharType="begin"/>
        </w:r>
        <w:r>
          <w:instrText xml:space="preserve"> PAGE   \* MERGEFORMAT </w:instrText>
        </w:r>
        <w:r>
          <w:fldChar w:fldCharType="separate"/>
        </w:r>
        <w:r w:rsidR="00BB3E4E">
          <w:rPr>
            <w:noProof/>
          </w:rPr>
          <w:t>3</w:t>
        </w:r>
        <w:r>
          <w:rPr>
            <w:noProof/>
          </w:rPr>
          <w:fldChar w:fldCharType="end"/>
        </w:r>
      </w:p>
    </w:sdtContent>
  </w:sdt>
  <w:p w14:paraId="5A1FCFBD" w14:textId="77777777" w:rsidR="003C6D4D" w:rsidRDefault="003C6D4D">
    <w:pPr>
      <w:pStyle w:val="a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7F103" w14:textId="77777777" w:rsidR="005333E9" w:rsidRDefault="005333E9" w:rsidP="003C6D4D">
      <w:pPr>
        <w:spacing w:after="0" w:line="240" w:lineRule="auto"/>
      </w:pPr>
      <w:r>
        <w:separator/>
      </w:r>
    </w:p>
  </w:footnote>
  <w:footnote w:type="continuationSeparator" w:id="0">
    <w:p w14:paraId="72950DA8" w14:textId="77777777" w:rsidR="005333E9" w:rsidRDefault="005333E9" w:rsidP="003C6D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743770" w14:textId="77777777" w:rsidR="003C6D4D" w:rsidRDefault="003C6D4D">
    <w:pPr>
      <w:pStyle w:val="ac"/>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38D354" w14:textId="77777777" w:rsidR="003C6D4D" w:rsidRDefault="003C6D4D">
    <w:pPr>
      <w:pStyle w:val="ac"/>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C2E9F" w14:textId="77777777" w:rsidR="003C6D4D" w:rsidRDefault="003C6D4D">
    <w:pPr>
      <w:pStyle w:val="ac"/>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3783C"/>
    <w:multiLevelType w:val="hybridMultilevel"/>
    <w:tmpl w:val="2FAA0D5A"/>
    <w:lvl w:ilvl="0" w:tplc="528C5C8E">
      <w:start w:val="1"/>
      <w:numFmt w:val="decimal"/>
      <w:lvlText w:val="%1."/>
      <w:lvlJc w:val="left"/>
      <w:pPr>
        <w:ind w:left="720" w:hanging="360"/>
      </w:pPr>
      <w:rPr>
        <w:rFonts w:hint="default"/>
      </w:rPr>
    </w:lvl>
    <w:lvl w:ilvl="1" w:tplc="2B085F08" w:tentative="1">
      <w:start w:val="1"/>
      <w:numFmt w:val="lowerLetter"/>
      <w:lvlText w:val="%2."/>
      <w:lvlJc w:val="left"/>
      <w:pPr>
        <w:ind w:left="1440" w:hanging="360"/>
      </w:pPr>
    </w:lvl>
    <w:lvl w:ilvl="2" w:tplc="2034C3A6" w:tentative="1">
      <w:start w:val="1"/>
      <w:numFmt w:val="lowerRoman"/>
      <w:lvlText w:val="%3."/>
      <w:lvlJc w:val="right"/>
      <w:pPr>
        <w:ind w:left="2160" w:hanging="180"/>
      </w:pPr>
    </w:lvl>
    <w:lvl w:ilvl="3" w:tplc="5D4A727A" w:tentative="1">
      <w:start w:val="1"/>
      <w:numFmt w:val="decimal"/>
      <w:lvlText w:val="%4."/>
      <w:lvlJc w:val="left"/>
      <w:pPr>
        <w:ind w:left="2880" w:hanging="360"/>
      </w:pPr>
    </w:lvl>
    <w:lvl w:ilvl="4" w:tplc="4C664F58" w:tentative="1">
      <w:start w:val="1"/>
      <w:numFmt w:val="lowerLetter"/>
      <w:lvlText w:val="%5."/>
      <w:lvlJc w:val="left"/>
      <w:pPr>
        <w:ind w:left="3600" w:hanging="360"/>
      </w:pPr>
    </w:lvl>
    <w:lvl w:ilvl="5" w:tplc="35FA0F96" w:tentative="1">
      <w:start w:val="1"/>
      <w:numFmt w:val="lowerRoman"/>
      <w:lvlText w:val="%6."/>
      <w:lvlJc w:val="right"/>
      <w:pPr>
        <w:ind w:left="4320" w:hanging="180"/>
      </w:pPr>
    </w:lvl>
    <w:lvl w:ilvl="6" w:tplc="6A64E106" w:tentative="1">
      <w:start w:val="1"/>
      <w:numFmt w:val="decimal"/>
      <w:lvlText w:val="%7."/>
      <w:lvlJc w:val="left"/>
      <w:pPr>
        <w:ind w:left="5040" w:hanging="360"/>
      </w:pPr>
    </w:lvl>
    <w:lvl w:ilvl="7" w:tplc="571AD73C" w:tentative="1">
      <w:start w:val="1"/>
      <w:numFmt w:val="lowerLetter"/>
      <w:lvlText w:val="%8."/>
      <w:lvlJc w:val="left"/>
      <w:pPr>
        <w:ind w:left="5760" w:hanging="360"/>
      </w:pPr>
    </w:lvl>
    <w:lvl w:ilvl="8" w:tplc="BFEAE41C" w:tentative="1">
      <w:start w:val="1"/>
      <w:numFmt w:val="lowerRoman"/>
      <w:lvlText w:val="%9."/>
      <w:lvlJc w:val="right"/>
      <w:pPr>
        <w:ind w:left="6480" w:hanging="180"/>
      </w:pPr>
    </w:lvl>
  </w:abstractNum>
  <w:abstractNum w:abstractNumId="1" w15:restartNumberingAfterBreak="0">
    <w:nsid w:val="3BC410E7"/>
    <w:multiLevelType w:val="hybridMultilevel"/>
    <w:tmpl w:val="7DF83AEC"/>
    <w:lvl w:ilvl="0" w:tplc="DC9E4430">
      <w:start w:val="1"/>
      <w:numFmt w:val="decimal"/>
      <w:lvlText w:val="%1."/>
      <w:lvlJc w:val="left"/>
      <w:pPr>
        <w:ind w:left="360" w:hanging="360"/>
      </w:pPr>
      <w:rPr>
        <w:rFonts w:hint="default"/>
      </w:rPr>
    </w:lvl>
    <w:lvl w:ilvl="1" w:tplc="466061C4" w:tentative="1">
      <w:start w:val="1"/>
      <w:numFmt w:val="lowerLetter"/>
      <w:lvlText w:val="%2."/>
      <w:lvlJc w:val="left"/>
      <w:pPr>
        <w:ind w:left="1080" w:hanging="360"/>
      </w:pPr>
    </w:lvl>
    <w:lvl w:ilvl="2" w:tplc="F3EAE968" w:tentative="1">
      <w:start w:val="1"/>
      <w:numFmt w:val="lowerRoman"/>
      <w:lvlText w:val="%3."/>
      <w:lvlJc w:val="right"/>
      <w:pPr>
        <w:ind w:left="1800" w:hanging="180"/>
      </w:pPr>
    </w:lvl>
    <w:lvl w:ilvl="3" w:tplc="E9DEA8AE" w:tentative="1">
      <w:start w:val="1"/>
      <w:numFmt w:val="decimal"/>
      <w:lvlText w:val="%4."/>
      <w:lvlJc w:val="left"/>
      <w:pPr>
        <w:ind w:left="2520" w:hanging="360"/>
      </w:pPr>
    </w:lvl>
    <w:lvl w:ilvl="4" w:tplc="8C5409B6" w:tentative="1">
      <w:start w:val="1"/>
      <w:numFmt w:val="lowerLetter"/>
      <w:lvlText w:val="%5."/>
      <w:lvlJc w:val="left"/>
      <w:pPr>
        <w:ind w:left="3240" w:hanging="360"/>
      </w:pPr>
    </w:lvl>
    <w:lvl w:ilvl="5" w:tplc="D52A383A" w:tentative="1">
      <w:start w:val="1"/>
      <w:numFmt w:val="lowerRoman"/>
      <w:lvlText w:val="%6."/>
      <w:lvlJc w:val="right"/>
      <w:pPr>
        <w:ind w:left="3960" w:hanging="180"/>
      </w:pPr>
    </w:lvl>
    <w:lvl w:ilvl="6" w:tplc="8936585A" w:tentative="1">
      <w:start w:val="1"/>
      <w:numFmt w:val="decimal"/>
      <w:lvlText w:val="%7."/>
      <w:lvlJc w:val="left"/>
      <w:pPr>
        <w:ind w:left="4680" w:hanging="360"/>
      </w:pPr>
    </w:lvl>
    <w:lvl w:ilvl="7" w:tplc="0DAA9FE6" w:tentative="1">
      <w:start w:val="1"/>
      <w:numFmt w:val="lowerLetter"/>
      <w:lvlText w:val="%8."/>
      <w:lvlJc w:val="left"/>
      <w:pPr>
        <w:ind w:left="5400" w:hanging="360"/>
      </w:pPr>
    </w:lvl>
    <w:lvl w:ilvl="8" w:tplc="C92E61BE" w:tentative="1">
      <w:start w:val="1"/>
      <w:numFmt w:val="lowerRoman"/>
      <w:lvlText w:val="%9."/>
      <w:lvlJc w:val="right"/>
      <w:pPr>
        <w:ind w:left="6120" w:hanging="180"/>
      </w:pPr>
    </w:lvl>
  </w:abstractNum>
  <w:abstractNum w:abstractNumId="2" w15:restartNumberingAfterBreak="0">
    <w:nsid w:val="4A404C5D"/>
    <w:multiLevelType w:val="hybridMultilevel"/>
    <w:tmpl w:val="0218A542"/>
    <w:lvl w:ilvl="0" w:tplc="A8461E10">
      <w:start w:val="1"/>
      <w:numFmt w:val="decimal"/>
      <w:lvlText w:val="%1."/>
      <w:lvlJc w:val="left"/>
      <w:pPr>
        <w:ind w:left="720" w:hanging="360"/>
      </w:pPr>
      <w:rPr>
        <w:rFonts w:hint="default"/>
      </w:rPr>
    </w:lvl>
    <w:lvl w:ilvl="1" w:tplc="CD7E19CA" w:tentative="1">
      <w:start w:val="1"/>
      <w:numFmt w:val="lowerLetter"/>
      <w:lvlText w:val="%2."/>
      <w:lvlJc w:val="left"/>
      <w:pPr>
        <w:ind w:left="1440" w:hanging="360"/>
      </w:pPr>
    </w:lvl>
    <w:lvl w:ilvl="2" w:tplc="B728268A" w:tentative="1">
      <w:start w:val="1"/>
      <w:numFmt w:val="lowerRoman"/>
      <w:lvlText w:val="%3."/>
      <w:lvlJc w:val="right"/>
      <w:pPr>
        <w:ind w:left="2160" w:hanging="180"/>
      </w:pPr>
    </w:lvl>
    <w:lvl w:ilvl="3" w:tplc="C644AC24" w:tentative="1">
      <w:start w:val="1"/>
      <w:numFmt w:val="decimal"/>
      <w:lvlText w:val="%4."/>
      <w:lvlJc w:val="left"/>
      <w:pPr>
        <w:ind w:left="2880" w:hanging="360"/>
      </w:pPr>
    </w:lvl>
    <w:lvl w:ilvl="4" w:tplc="5FC43B14" w:tentative="1">
      <w:start w:val="1"/>
      <w:numFmt w:val="lowerLetter"/>
      <w:lvlText w:val="%5."/>
      <w:lvlJc w:val="left"/>
      <w:pPr>
        <w:ind w:left="3600" w:hanging="360"/>
      </w:pPr>
    </w:lvl>
    <w:lvl w:ilvl="5" w:tplc="F95E2E3A" w:tentative="1">
      <w:start w:val="1"/>
      <w:numFmt w:val="lowerRoman"/>
      <w:lvlText w:val="%6."/>
      <w:lvlJc w:val="right"/>
      <w:pPr>
        <w:ind w:left="4320" w:hanging="180"/>
      </w:pPr>
    </w:lvl>
    <w:lvl w:ilvl="6" w:tplc="C9D6C59E" w:tentative="1">
      <w:start w:val="1"/>
      <w:numFmt w:val="decimal"/>
      <w:lvlText w:val="%7."/>
      <w:lvlJc w:val="left"/>
      <w:pPr>
        <w:ind w:left="5040" w:hanging="360"/>
      </w:pPr>
    </w:lvl>
    <w:lvl w:ilvl="7" w:tplc="DE6A4088" w:tentative="1">
      <w:start w:val="1"/>
      <w:numFmt w:val="lowerLetter"/>
      <w:lvlText w:val="%8."/>
      <w:lvlJc w:val="left"/>
      <w:pPr>
        <w:ind w:left="5760" w:hanging="360"/>
      </w:pPr>
    </w:lvl>
    <w:lvl w:ilvl="8" w:tplc="2D8E103A" w:tentative="1">
      <w:start w:val="1"/>
      <w:numFmt w:val="lowerRoman"/>
      <w:lvlText w:val="%9."/>
      <w:lvlJc w:val="right"/>
      <w:pPr>
        <w:ind w:left="6480" w:hanging="180"/>
      </w:pPr>
    </w:lvl>
  </w:abstractNum>
  <w:abstractNum w:abstractNumId="3" w15:restartNumberingAfterBreak="0">
    <w:nsid w:val="7A2F3E29"/>
    <w:multiLevelType w:val="multilevel"/>
    <w:tmpl w:val="DC3C7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B26756"/>
    <w:multiLevelType w:val="multilevel"/>
    <w:tmpl w:val="2F3EA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565042">
    <w:abstractNumId w:val="2"/>
  </w:num>
  <w:num w:numId="2" w16cid:durableId="1135374043">
    <w:abstractNumId w:val="0"/>
  </w:num>
  <w:num w:numId="3" w16cid:durableId="787314719">
    <w:abstractNumId w:val="1"/>
  </w:num>
  <w:num w:numId="4" w16cid:durableId="1684357210">
    <w:abstractNumId w:val="3"/>
  </w:num>
  <w:num w:numId="5" w16cid:durableId="20955457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IwM7UwNzKwMDIxMTVW0lEKTi0uzszPAykwrgUAQas9/SwAAAA="/>
  </w:docVars>
  <w:rsids>
    <w:rsidRoot w:val="00B31D8C"/>
    <w:rsid w:val="000061BF"/>
    <w:rsid w:val="00016E70"/>
    <w:rsid w:val="00027AE3"/>
    <w:rsid w:val="00075DC1"/>
    <w:rsid w:val="00080AD8"/>
    <w:rsid w:val="00134E72"/>
    <w:rsid w:val="00135B79"/>
    <w:rsid w:val="001436EA"/>
    <w:rsid w:val="00162C9F"/>
    <w:rsid w:val="00172405"/>
    <w:rsid w:val="001A1334"/>
    <w:rsid w:val="001A6D51"/>
    <w:rsid w:val="001F7DEB"/>
    <w:rsid w:val="00201FF1"/>
    <w:rsid w:val="00226539"/>
    <w:rsid w:val="00227005"/>
    <w:rsid w:val="002A6320"/>
    <w:rsid w:val="002C2CF9"/>
    <w:rsid w:val="002F256B"/>
    <w:rsid w:val="00302855"/>
    <w:rsid w:val="0031209B"/>
    <w:rsid w:val="00331322"/>
    <w:rsid w:val="003472CB"/>
    <w:rsid w:val="00347D6A"/>
    <w:rsid w:val="0035443D"/>
    <w:rsid w:val="00371BBE"/>
    <w:rsid w:val="003A07BC"/>
    <w:rsid w:val="003B251C"/>
    <w:rsid w:val="003C6D4D"/>
    <w:rsid w:val="003D5C38"/>
    <w:rsid w:val="00422502"/>
    <w:rsid w:val="004274CB"/>
    <w:rsid w:val="0043247C"/>
    <w:rsid w:val="00434CB3"/>
    <w:rsid w:val="00456A83"/>
    <w:rsid w:val="00457611"/>
    <w:rsid w:val="00465E81"/>
    <w:rsid w:val="00481F0D"/>
    <w:rsid w:val="004B52B5"/>
    <w:rsid w:val="004C6AF4"/>
    <w:rsid w:val="0050066E"/>
    <w:rsid w:val="005074DD"/>
    <w:rsid w:val="0052303B"/>
    <w:rsid w:val="005255DC"/>
    <w:rsid w:val="00532346"/>
    <w:rsid w:val="00532FE2"/>
    <w:rsid w:val="005333E9"/>
    <w:rsid w:val="00551428"/>
    <w:rsid w:val="005657C4"/>
    <w:rsid w:val="005854F3"/>
    <w:rsid w:val="005857FF"/>
    <w:rsid w:val="005A7CC7"/>
    <w:rsid w:val="005C0247"/>
    <w:rsid w:val="005C623C"/>
    <w:rsid w:val="006103EC"/>
    <w:rsid w:val="006316FA"/>
    <w:rsid w:val="00660E04"/>
    <w:rsid w:val="00663DAA"/>
    <w:rsid w:val="0074709F"/>
    <w:rsid w:val="007A0E9C"/>
    <w:rsid w:val="007C12D6"/>
    <w:rsid w:val="007C152F"/>
    <w:rsid w:val="007F012B"/>
    <w:rsid w:val="00821026"/>
    <w:rsid w:val="00833F8C"/>
    <w:rsid w:val="00851032"/>
    <w:rsid w:val="00871F64"/>
    <w:rsid w:val="008A18BA"/>
    <w:rsid w:val="008B5B3F"/>
    <w:rsid w:val="008C7C4C"/>
    <w:rsid w:val="008D22DB"/>
    <w:rsid w:val="00917920"/>
    <w:rsid w:val="00955222"/>
    <w:rsid w:val="009A75EE"/>
    <w:rsid w:val="009B4B42"/>
    <w:rsid w:val="009E3022"/>
    <w:rsid w:val="00A2450D"/>
    <w:rsid w:val="00A24B77"/>
    <w:rsid w:val="00A438B6"/>
    <w:rsid w:val="00A71EF4"/>
    <w:rsid w:val="00A96CF1"/>
    <w:rsid w:val="00AF1D7A"/>
    <w:rsid w:val="00B301FD"/>
    <w:rsid w:val="00B31D8C"/>
    <w:rsid w:val="00B33BA5"/>
    <w:rsid w:val="00BB3E4E"/>
    <w:rsid w:val="00BE2C73"/>
    <w:rsid w:val="00BE3E7F"/>
    <w:rsid w:val="00BF5C94"/>
    <w:rsid w:val="00C35E8F"/>
    <w:rsid w:val="00D227E5"/>
    <w:rsid w:val="00D3362E"/>
    <w:rsid w:val="00D36563"/>
    <w:rsid w:val="00D51448"/>
    <w:rsid w:val="00D64857"/>
    <w:rsid w:val="00D87CC4"/>
    <w:rsid w:val="00D92C2A"/>
    <w:rsid w:val="00DC5CF9"/>
    <w:rsid w:val="00E01D73"/>
    <w:rsid w:val="00E05B2E"/>
    <w:rsid w:val="00E33C17"/>
    <w:rsid w:val="00E34428"/>
    <w:rsid w:val="00E44C0F"/>
    <w:rsid w:val="00E45199"/>
    <w:rsid w:val="00E66262"/>
    <w:rsid w:val="00EE4CA3"/>
    <w:rsid w:val="00EE56E3"/>
    <w:rsid w:val="00EF6484"/>
    <w:rsid w:val="00F14836"/>
    <w:rsid w:val="00F47B9E"/>
    <w:rsid w:val="00F55AF6"/>
    <w:rsid w:val="00F66F40"/>
    <w:rsid w:val="00F9628D"/>
    <w:rsid w:val="00FB69AF"/>
    <w:rsid w:val="00FD4D8E"/>
    <w:rsid w:val="00FD73E5"/>
    <w:rsid w:val="00FF0FA0"/>
    <w:rsid w:val="00FF508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916AF"/>
  <w15:docId w15:val="{F21D9130-4CB1-974F-A18A-519DBC841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21026"/>
    <w:pPr>
      <w:spacing w:line="360" w:lineRule="auto"/>
      <w:jc w:val="both"/>
    </w:pPr>
    <w:rPr>
      <w:rFonts w:ascii="Arial" w:hAnsi="Arial"/>
      <w:sz w:val="24"/>
    </w:rPr>
  </w:style>
  <w:style w:type="paragraph" w:styleId="1">
    <w:name w:val="heading 1"/>
    <w:basedOn w:val="a"/>
    <w:next w:val="a"/>
    <w:link w:val="10"/>
    <w:uiPriority w:val="9"/>
    <w:qFormat/>
    <w:rsid w:val="003C6D4D"/>
    <w:pPr>
      <w:keepNext/>
      <w:keepLines/>
      <w:spacing w:before="480" w:after="0"/>
      <w:jc w:val="center"/>
      <w:outlineLvl w:val="0"/>
    </w:pPr>
    <w:rPr>
      <w:rFonts w:eastAsiaTheme="majorEastAsia" w:cstheme="majorBidi"/>
      <w:b/>
      <w:bCs/>
      <w:sz w:val="32"/>
      <w:szCs w:val="28"/>
    </w:rPr>
  </w:style>
  <w:style w:type="paragraph" w:styleId="2">
    <w:name w:val="heading 2"/>
    <w:basedOn w:val="a"/>
    <w:next w:val="a"/>
    <w:link w:val="20"/>
    <w:uiPriority w:val="9"/>
    <w:unhideWhenUsed/>
    <w:qFormat/>
    <w:rsid w:val="003C6D4D"/>
    <w:pPr>
      <w:keepNext/>
      <w:keepLines/>
      <w:spacing w:before="200" w:after="0"/>
      <w:outlineLvl w:val="1"/>
    </w:pPr>
    <w:rPr>
      <w:rFonts w:eastAsiaTheme="majorEastAsia" w:cstheme="majorBidi"/>
      <w:b/>
      <w:bCs/>
      <w:sz w:val="28"/>
      <w:szCs w:val="26"/>
    </w:rPr>
  </w:style>
  <w:style w:type="paragraph" w:styleId="4">
    <w:name w:val="heading 4"/>
    <w:basedOn w:val="a"/>
    <w:next w:val="a"/>
    <w:link w:val="40"/>
    <w:uiPriority w:val="9"/>
    <w:semiHidden/>
    <w:unhideWhenUsed/>
    <w:qFormat/>
    <w:rsid w:val="00E66262"/>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0061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43247C"/>
    <w:pPr>
      <w:ind w:left="720"/>
      <w:contextualSpacing/>
    </w:pPr>
  </w:style>
  <w:style w:type="character" w:customStyle="1" w:styleId="markedcontent">
    <w:name w:val="markedcontent"/>
    <w:basedOn w:val="a0"/>
    <w:rsid w:val="00D92C2A"/>
  </w:style>
  <w:style w:type="character" w:customStyle="1" w:styleId="10">
    <w:name w:val="Заглавие 1 Знак"/>
    <w:basedOn w:val="a0"/>
    <w:link w:val="1"/>
    <w:uiPriority w:val="9"/>
    <w:rsid w:val="003C6D4D"/>
    <w:rPr>
      <w:rFonts w:ascii="Arial" w:eastAsiaTheme="majorEastAsia" w:hAnsi="Arial" w:cstheme="majorBidi"/>
      <w:b/>
      <w:bCs/>
      <w:sz w:val="32"/>
      <w:szCs w:val="28"/>
    </w:rPr>
  </w:style>
  <w:style w:type="character" w:customStyle="1" w:styleId="jss1272">
    <w:name w:val="jss1272"/>
    <w:basedOn w:val="a0"/>
    <w:rsid w:val="00821026"/>
  </w:style>
  <w:style w:type="character" w:customStyle="1" w:styleId="jss1242">
    <w:name w:val="jss1242"/>
    <w:basedOn w:val="a0"/>
    <w:rsid w:val="00C35E8F"/>
  </w:style>
  <w:style w:type="character" w:customStyle="1" w:styleId="jss1252">
    <w:name w:val="jss1252"/>
    <w:basedOn w:val="a0"/>
    <w:rsid w:val="00371BBE"/>
  </w:style>
  <w:style w:type="character" w:customStyle="1" w:styleId="jss1287">
    <w:name w:val="jss1287"/>
    <w:basedOn w:val="a0"/>
    <w:rsid w:val="00371BBE"/>
  </w:style>
  <w:style w:type="paragraph" w:styleId="a5">
    <w:name w:val="Normal (Web)"/>
    <w:basedOn w:val="a"/>
    <w:uiPriority w:val="99"/>
    <w:semiHidden/>
    <w:unhideWhenUsed/>
    <w:rsid w:val="004274CB"/>
    <w:pPr>
      <w:spacing w:before="100" w:beforeAutospacing="1" w:after="100" w:afterAutospacing="1" w:line="240" w:lineRule="auto"/>
      <w:jc w:val="left"/>
    </w:pPr>
    <w:rPr>
      <w:rFonts w:ascii="Times New Roman" w:eastAsia="Times New Roman" w:hAnsi="Times New Roman" w:cs="Times New Roman"/>
      <w:szCs w:val="24"/>
    </w:rPr>
  </w:style>
  <w:style w:type="character" w:customStyle="1" w:styleId="jss1228">
    <w:name w:val="jss1228"/>
    <w:basedOn w:val="a0"/>
    <w:rsid w:val="004274CB"/>
  </w:style>
  <w:style w:type="character" w:styleId="a6">
    <w:name w:val="Emphasis"/>
    <w:basedOn w:val="a0"/>
    <w:uiPriority w:val="20"/>
    <w:qFormat/>
    <w:rsid w:val="00FF0FA0"/>
    <w:rPr>
      <w:i/>
      <w:iCs/>
    </w:rPr>
  </w:style>
  <w:style w:type="character" w:customStyle="1" w:styleId="hgkelc">
    <w:name w:val="hgkelc"/>
    <w:basedOn w:val="a0"/>
    <w:rsid w:val="00A2450D"/>
  </w:style>
  <w:style w:type="character" w:customStyle="1" w:styleId="jss1171">
    <w:name w:val="jss1171"/>
    <w:basedOn w:val="a0"/>
    <w:rsid w:val="009B4B42"/>
  </w:style>
  <w:style w:type="character" w:customStyle="1" w:styleId="jss1250">
    <w:name w:val="jss1250"/>
    <w:basedOn w:val="a0"/>
    <w:rsid w:val="00833F8C"/>
  </w:style>
  <w:style w:type="character" w:customStyle="1" w:styleId="jss1310">
    <w:name w:val="jss1310"/>
    <w:basedOn w:val="a0"/>
    <w:rsid w:val="00F47B9E"/>
  </w:style>
  <w:style w:type="character" w:styleId="a7">
    <w:name w:val="Hyperlink"/>
    <w:basedOn w:val="a0"/>
    <w:uiPriority w:val="99"/>
    <w:unhideWhenUsed/>
    <w:rsid w:val="00FD73E5"/>
    <w:rPr>
      <w:color w:val="0000FF"/>
      <w:u w:val="single"/>
    </w:rPr>
  </w:style>
  <w:style w:type="character" w:customStyle="1" w:styleId="jss1166">
    <w:name w:val="jss1166"/>
    <w:basedOn w:val="a0"/>
    <w:rsid w:val="00331322"/>
  </w:style>
  <w:style w:type="character" w:customStyle="1" w:styleId="jss1204">
    <w:name w:val="jss1204"/>
    <w:basedOn w:val="a0"/>
    <w:rsid w:val="00B33BA5"/>
  </w:style>
  <w:style w:type="character" w:customStyle="1" w:styleId="jss1197">
    <w:name w:val="jss1197"/>
    <w:basedOn w:val="a0"/>
    <w:rsid w:val="00532FE2"/>
  </w:style>
  <w:style w:type="character" w:customStyle="1" w:styleId="jss1209">
    <w:name w:val="jss1209"/>
    <w:basedOn w:val="a0"/>
    <w:rsid w:val="00532FE2"/>
  </w:style>
  <w:style w:type="character" w:customStyle="1" w:styleId="jss1199">
    <w:name w:val="jss1199"/>
    <w:basedOn w:val="a0"/>
    <w:rsid w:val="008A18BA"/>
  </w:style>
  <w:style w:type="character" w:customStyle="1" w:styleId="jss1230">
    <w:name w:val="jss1230"/>
    <w:basedOn w:val="a0"/>
    <w:rsid w:val="004B52B5"/>
  </w:style>
  <w:style w:type="character" w:customStyle="1" w:styleId="40">
    <w:name w:val="Заглавие 4 Знак"/>
    <w:basedOn w:val="a0"/>
    <w:link w:val="4"/>
    <w:uiPriority w:val="9"/>
    <w:semiHidden/>
    <w:rsid w:val="00E66262"/>
    <w:rPr>
      <w:rFonts w:asciiTheme="majorHAnsi" w:eastAsiaTheme="majorEastAsia" w:hAnsiTheme="majorHAnsi" w:cstheme="majorBidi"/>
      <w:b/>
      <w:bCs/>
      <w:i/>
      <w:iCs/>
      <w:color w:val="4472C4" w:themeColor="accent1"/>
      <w:sz w:val="24"/>
    </w:rPr>
  </w:style>
  <w:style w:type="character" w:customStyle="1" w:styleId="jss1232">
    <w:name w:val="jss1232"/>
    <w:basedOn w:val="a0"/>
    <w:rsid w:val="00E66262"/>
  </w:style>
  <w:style w:type="character" w:customStyle="1" w:styleId="jss1224">
    <w:name w:val="jss1224"/>
    <w:basedOn w:val="a0"/>
    <w:rsid w:val="00EE4CA3"/>
  </w:style>
  <w:style w:type="character" w:customStyle="1" w:styleId="jss1235">
    <w:name w:val="jss1235"/>
    <w:basedOn w:val="a0"/>
    <w:rsid w:val="00EE4CA3"/>
  </w:style>
  <w:style w:type="character" w:styleId="a8">
    <w:name w:val="Strong"/>
    <w:basedOn w:val="a0"/>
    <w:uiPriority w:val="22"/>
    <w:qFormat/>
    <w:rsid w:val="001A1334"/>
    <w:rPr>
      <w:b/>
      <w:bCs/>
    </w:rPr>
  </w:style>
  <w:style w:type="character" w:customStyle="1" w:styleId="jss1238">
    <w:name w:val="jss1238"/>
    <w:basedOn w:val="a0"/>
    <w:rsid w:val="00D227E5"/>
  </w:style>
  <w:style w:type="character" w:customStyle="1" w:styleId="20">
    <w:name w:val="Заглавие 2 Знак"/>
    <w:basedOn w:val="a0"/>
    <w:link w:val="2"/>
    <w:uiPriority w:val="9"/>
    <w:rsid w:val="003C6D4D"/>
    <w:rPr>
      <w:rFonts w:ascii="Arial" w:eastAsiaTheme="majorEastAsia" w:hAnsi="Arial" w:cstheme="majorBidi"/>
      <w:b/>
      <w:bCs/>
      <w:sz w:val="28"/>
      <w:szCs w:val="26"/>
    </w:rPr>
  </w:style>
  <w:style w:type="paragraph" w:styleId="a9">
    <w:name w:val="TOC Heading"/>
    <w:basedOn w:val="1"/>
    <w:next w:val="a"/>
    <w:uiPriority w:val="39"/>
    <w:semiHidden/>
    <w:unhideWhenUsed/>
    <w:qFormat/>
    <w:rsid w:val="00F9628D"/>
    <w:pPr>
      <w:spacing w:line="276" w:lineRule="auto"/>
      <w:jc w:val="left"/>
      <w:outlineLvl w:val="9"/>
    </w:pPr>
    <w:rPr>
      <w:rFonts w:asciiTheme="majorHAnsi" w:hAnsiTheme="majorHAnsi"/>
      <w:color w:val="2F5496" w:themeColor="accent1" w:themeShade="BF"/>
    </w:rPr>
  </w:style>
  <w:style w:type="paragraph" w:styleId="11">
    <w:name w:val="toc 1"/>
    <w:basedOn w:val="a"/>
    <w:next w:val="a"/>
    <w:autoRedefine/>
    <w:uiPriority w:val="39"/>
    <w:unhideWhenUsed/>
    <w:rsid w:val="00F9628D"/>
    <w:pPr>
      <w:spacing w:after="100"/>
    </w:pPr>
  </w:style>
  <w:style w:type="paragraph" w:styleId="21">
    <w:name w:val="toc 2"/>
    <w:basedOn w:val="a"/>
    <w:next w:val="a"/>
    <w:autoRedefine/>
    <w:uiPriority w:val="39"/>
    <w:unhideWhenUsed/>
    <w:rsid w:val="00F9628D"/>
    <w:pPr>
      <w:spacing w:after="100"/>
      <w:ind w:left="240"/>
    </w:pPr>
  </w:style>
  <w:style w:type="paragraph" w:styleId="aa">
    <w:name w:val="Balloon Text"/>
    <w:basedOn w:val="a"/>
    <w:link w:val="ab"/>
    <w:uiPriority w:val="99"/>
    <w:semiHidden/>
    <w:unhideWhenUsed/>
    <w:rsid w:val="00F9628D"/>
    <w:pPr>
      <w:spacing w:after="0" w:line="240" w:lineRule="auto"/>
    </w:pPr>
    <w:rPr>
      <w:rFonts w:ascii="Tahoma" w:hAnsi="Tahoma" w:cs="Tahoma"/>
      <w:sz w:val="16"/>
      <w:szCs w:val="16"/>
    </w:rPr>
  </w:style>
  <w:style w:type="character" w:customStyle="1" w:styleId="ab">
    <w:name w:val="Изнесен текст Знак"/>
    <w:basedOn w:val="a0"/>
    <w:link w:val="aa"/>
    <w:uiPriority w:val="99"/>
    <w:semiHidden/>
    <w:rsid w:val="00F9628D"/>
    <w:rPr>
      <w:rFonts w:ascii="Tahoma" w:hAnsi="Tahoma" w:cs="Tahoma"/>
      <w:sz w:val="16"/>
      <w:szCs w:val="16"/>
    </w:rPr>
  </w:style>
  <w:style w:type="paragraph" w:styleId="ac">
    <w:name w:val="header"/>
    <w:basedOn w:val="a"/>
    <w:link w:val="ad"/>
    <w:uiPriority w:val="99"/>
    <w:unhideWhenUsed/>
    <w:rsid w:val="003C6D4D"/>
    <w:pPr>
      <w:tabs>
        <w:tab w:val="center" w:pos="4680"/>
        <w:tab w:val="right" w:pos="9360"/>
      </w:tabs>
      <w:spacing w:after="0" w:line="240" w:lineRule="auto"/>
    </w:pPr>
  </w:style>
  <w:style w:type="character" w:customStyle="1" w:styleId="ad">
    <w:name w:val="Горен колонтитул Знак"/>
    <w:basedOn w:val="a0"/>
    <w:link w:val="ac"/>
    <w:uiPriority w:val="99"/>
    <w:rsid w:val="003C6D4D"/>
    <w:rPr>
      <w:rFonts w:ascii="Arial" w:hAnsi="Arial"/>
      <w:sz w:val="24"/>
    </w:rPr>
  </w:style>
  <w:style w:type="paragraph" w:styleId="ae">
    <w:name w:val="footer"/>
    <w:basedOn w:val="a"/>
    <w:link w:val="af"/>
    <w:uiPriority w:val="99"/>
    <w:unhideWhenUsed/>
    <w:rsid w:val="003C6D4D"/>
    <w:pPr>
      <w:tabs>
        <w:tab w:val="center" w:pos="4680"/>
        <w:tab w:val="right" w:pos="9360"/>
      </w:tabs>
      <w:spacing w:after="0" w:line="240" w:lineRule="auto"/>
    </w:pPr>
  </w:style>
  <w:style w:type="character" w:customStyle="1" w:styleId="af">
    <w:name w:val="Долен колонтитул Знак"/>
    <w:basedOn w:val="a0"/>
    <w:link w:val="ae"/>
    <w:uiPriority w:val="99"/>
    <w:rsid w:val="003C6D4D"/>
    <w:rPr>
      <w:rFonts w:ascii="Arial" w:hAnsi="Arial"/>
      <w:sz w:val="24"/>
    </w:rPr>
  </w:style>
  <w:style w:type="paragraph" w:styleId="af0">
    <w:name w:val="caption"/>
    <w:basedOn w:val="a"/>
    <w:next w:val="a"/>
    <w:uiPriority w:val="35"/>
    <w:unhideWhenUsed/>
    <w:qFormat/>
    <w:rsid w:val="003C6D4D"/>
    <w:pPr>
      <w:spacing w:after="200" w:line="240" w:lineRule="auto"/>
    </w:pPr>
    <w:rPr>
      <w:b/>
      <w:bCs/>
      <w:color w:val="4472C4"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038809">
      <w:bodyDiv w:val="1"/>
      <w:marLeft w:val="0"/>
      <w:marRight w:val="0"/>
      <w:marTop w:val="0"/>
      <w:marBottom w:val="0"/>
      <w:divBdr>
        <w:top w:val="none" w:sz="0" w:space="0" w:color="auto"/>
        <w:left w:val="none" w:sz="0" w:space="0" w:color="auto"/>
        <w:bottom w:val="none" w:sz="0" w:space="0" w:color="auto"/>
        <w:right w:val="none" w:sz="0" w:space="0" w:color="auto"/>
      </w:divBdr>
    </w:div>
    <w:div w:id="1194732849">
      <w:bodyDiv w:val="1"/>
      <w:marLeft w:val="0"/>
      <w:marRight w:val="0"/>
      <w:marTop w:val="0"/>
      <w:marBottom w:val="0"/>
      <w:divBdr>
        <w:top w:val="none" w:sz="0" w:space="0" w:color="auto"/>
        <w:left w:val="none" w:sz="0" w:space="0" w:color="auto"/>
        <w:bottom w:val="none" w:sz="0" w:space="0" w:color="auto"/>
        <w:right w:val="none" w:sz="0" w:space="0" w:color="auto"/>
      </w:divBdr>
      <w:divsChild>
        <w:div w:id="667254033">
          <w:marLeft w:val="0"/>
          <w:marRight w:val="0"/>
          <w:marTop w:val="0"/>
          <w:marBottom w:val="0"/>
          <w:divBdr>
            <w:top w:val="none" w:sz="0" w:space="0" w:color="auto"/>
            <w:left w:val="none" w:sz="0" w:space="0" w:color="auto"/>
            <w:bottom w:val="none" w:sz="0" w:space="0" w:color="auto"/>
            <w:right w:val="none" w:sz="0" w:space="0" w:color="auto"/>
          </w:divBdr>
        </w:div>
        <w:div w:id="5944826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eader" Target="header3.xml" /><Relationship Id="rId18" Type="http://schemas.openxmlformats.org/officeDocument/2006/relationships/image" Target="media/image4.png"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image" Target="media/image6.png" /><Relationship Id="rId7" Type="http://schemas.openxmlformats.org/officeDocument/2006/relationships/endnotes" Target="endnotes.xml" /><Relationship Id="rId12" Type="http://schemas.openxmlformats.org/officeDocument/2006/relationships/footer" Target="footer2.xml" /><Relationship Id="rId17" Type="http://schemas.openxmlformats.org/officeDocument/2006/relationships/image" Target="media/image3.png" /><Relationship Id="rId25" Type="http://schemas.openxmlformats.org/officeDocument/2006/relationships/fontTable" Target="fontTable.xml" /><Relationship Id="rId2" Type="http://schemas.openxmlformats.org/officeDocument/2006/relationships/numbering" Target="numbering.xml" /><Relationship Id="rId16" Type="http://schemas.microsoft.com/office/2007/relationships/hdphoto" Target="media/hdphoto1.wdp" /><Relationship Id="rId20" Type="http://schemas.openxmlformats.org/officeDocument/2006/relationships/image" Target="media/image5.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24" Type="http://schemas.openxmlformats.org/officeDocument/2006/relationships/footer" Target="footer4.xml" /><Relationship Id="rId5" Type="http://schemas.openxmlformats.org/officeDocument/2006/relationships/webSettings" Target="webSettings.xml" /><Relationship Id="rId15" Type="http://schemas.openxmlformats.org/officeDocument/2006/relationships/image" Target="media/image2.png" /><Relationship Id="rId23" Type="http://schemas.openxmlformats.org/officeDocument/2006/relationships/image" Target="media/image8.png" /><Relationship Id="rId10" Type="http://schemas.openxmlformats.org/officeDocument/2006/relationships/header" Target="header2.xml" /><Relationship Id="rId19" Type="http://schemas.microsoft.com/office/2007/relationships/hdphoto" Target="media/hdphoto2.wdp"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oter" Target="footer3.xml" /><Relationship Id="rId22"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7DA59D-572F-466F-BDE6-818F2CA7C61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3699</Words>
  <Characters>21090</Characters>
  <Application>Microsoft Office Word</Application>
  <DocSecurity>0</DocSecurity>
  <Lines>175</Lines>
  <Paragraphs>49</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
      <vt:lpstr/>
      <vt:lpstr>Introduction</vt:lpstr>
      <vt:lpstr>Part 1</vt:lpstr>
      <vt:lpstr>    Determining the Crime Rate </vt:lpstr>
      <vt:lpstr>    The Use of Excel for Pre-processing, Analysing, and Visualizing the Data</vt:lpstr>
      <vt:lpstr>    Excel in Pre-processing </vt:lpstr>
      <vt:lpstr>    Excel in Data Analysis</vt:lpstr>
      <vt:lpstr>    Excel in Data Visualization</vt:lpstr>
      <vt:lpstr>Part 2</vt:lpstr>
      <vt:lpstr>    Data Analysis and reporting </vt:lpstr>
      <vt:lpstr>    K-Means Algorithm of Clustering Method</vt:lpstr>
      <vt:lpstr>    The Most Common Data Mining and Text Mining Methods that can be used in Business</vt:lpstr>
      <vt:lpstr>    The Advantages and Disadvantages of Using Excel and SPSS</vt:lpstr>
      <vt:lpstr>Conclusion</vt:lpstr>
      <vt:lpstr>References </vt:lpstr>
    </vt:vector>
  </TitlesOfParts>
  <Company/>
  <LinksUpToDate>false</LinksUpToDate>
  <CharactersWithSpaces>24740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veronika zheleva</cp:lastModifiedBy>
  <cp:revision>2</cp:revision>
  <dcterms:created xsi:type="dcterms:W3CDTF">2022-05-09T12:20:00Z</dcterms:created>
  <dcterms:modified xsi:type="dcterms:W3CDTF">2022-05-09T12:20:00Z</dcterms:modified>
</cp:coreProperties>
</file>