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22956" w14:textId="77777777" w:rsidR="00561097" w:rsidRDefault="00561097" w:rsidP="00561097">
      <w:pPr>
        <w:jc w:val="center"/>
      </w:pPr>
    </w:p>
    <w:p w14:paraId="4FA1308B" w14:textId="77777777" w:rsidR="00561097" w:rsidRDefault="00561097" w:rsidP="00561097">
      <w:pPr>
        <w:jc w:val="center"/>
      </w:pPr>
    </w:p>
    <w:p w14:paraId="45143A2D" w14:textId="77777777" w:rsidR="00561097" w:rsidRDefault="00561097" w:rsidP="00561097"/>
    <w:p w14:paraId="4BFCDF08" w14:textId="77777777" w:rsidR="00561097" w:rsidRDefault="00561097" w:rsidP="00561097">
      <w:pPr>
        <w:jc w:val="center"/>
      </w:pPr>
    </w:p>
    <w:p w14:paraId="4B2026D0" w14:textId="77777777" w:rsidR="00561097" w:rsidRDefault="00561097" w:rsidP="00561097">
      <w:pPr>
        <w:jc w:val="center"/>
      </w:pPr>
    </w:p>
    <w:p w14:paraId="146BF05F" w14:textId="77777777" w:rsidR="00561097" w:rsidRDefault="00561097" w:rsidP="00561097">
      <w:pPr>
        <w:jc w:val="center"/>
      </w:pPr>
    </w:p>
    <w:p w14:paraId="3B9BC7A3" w14:textId="77777777" w:rsidR="00561097" w:rsidRDefault="00561097" w:rsidP="00561097">
      <w:pPr>
        <w:jc w:val="center"/>
      </w:pPr>
    </w:p>
    <w:p w14:paraId="57991A2D" w14:textId="15228FD3" w:rsidR="00561097" w:rsidRDefault="00561097" w:rsidP="00561097">
      <w:pPr>
        <w:jc w:val="center"/>
      </w:pPr>
      <w:r>
        <w:t>The role of Corporate Social Responsibility (CSR) in promoting sustainability within the</w:t>
      </w:r>
    </w:p>
    <w:p w14:paraId="2A158DA0" w14:textId="535C8B4E" w:rsidR="0035599C" w:rsidRDefault="00561097" w:rsidP="00561097">
      <w:pPr>
        <w:jc w:val="center"/>
      </w:pPr>
      <w:r>
        <w:t>hospitality industry</w:t>
      </w:r>
    </w:p>
    <w:p w14:paraId="649A046B" w14:textId="77777777" w:rsidR="00561097" w:rsidRDefault="00561097" w:rsidP="00561097">
      <w:pPr>
        <w:jc w:val="center"/>
      </w:pPr>
    </w:p>
    <w:p w14:paraId="714639E9" w14:textId="77777777" w:rsidR="00561097" w:rsidRDefault="00561097" w:rsidP="00561097">
      <w:pPr>
        <w:jc w:val="center"/>
      </w:pPr>
    </w:p>
    <w:p w14:paraId="2D681A3B" w14:textId="77777777" w:rsidR="00561097" w:rsidRDefault="00561097" w:rsidP="00561097">
      <w:pPr>
        <w:jc w:val="center"/>
      </w:pPr>
    </w:p>
    <w:p w14:paraId="0EB1EE32" w14:textId="77777777" w:rsidR="00561097" w:rsidRDefault="00561097" w:rsidP="00561097">
      <w:pPr>
        <w:jc w:val="center"/>
      </w:pPr>
    </w:p>
    <w:p w14:paraId="6AD47D1C" w14:textId="77777777" w:rsidR="00561097" w:rsidRDefault="00561097" w:rsidP="00561097">
      <w:pPr>
        <w:jc w:val="center"/>
      </w:pPr>
    </w:p>
    <w:p w14:paraId="633C2B09" w14:textId="77777777" w:rsidR="00561097" w:rsidRDefault="00561097" w:rsidP="00561097">
      <w:pPr>
        <w:jc w:val="center"/>
      </w:pPr>
    </w:p>
    <w:p w14:paraId="7688E52D" w14:textId="77777777" w:rsidR="00561097" w:rsidRDefault="00561097" w:rsidP="00561097">
      <w:pPr>
        <w:jc w:val="center"/>
      </w:pPr>
    </w:p>
    <w:p w14:paraId="1905531C" w14:textId="77777777" w:rsidR="00561097" w:rsidRDefault="00561097" w:rsidP="00561097"/>
    <w:p w14:paraId="746B3A93" w14:textId="77777777" w:rsidR="00561097" w:rsidRDefault="00561097" w:rsidP="00561097">
      <w:pPr>
        <w:jc w:val="center"/>
      </w:pPr>
    </w:p>
    <w:p w14:paraId="49BAB64C" w14:textId="4343E77A" w:rsidR="00561097" w:rsidRDefault="00561097" w:rsidP="00561097">
      <w:pPr>
        <w:jc w:val="center"/>
      </w:pPr>
      <w:r>
        <w:t>Student name: Madalin Popescu</w:t>
      </w:r>
    </w:p>
    <w:p w14:paraId="5CE84AFB" w14:textId="3E3CDBC0" w:rsidR="00561097" w:rsidRDefault="00561097" w:rsidP="00561097">
      <w:pPr>
        <w:jc w:val="center"/>
      </w:pPr>
      <w:r>
        <w:t>Student number: 2207349</w:t>
      </w:r>
    </w:p>
    <w:p w14:paraId="5910B47B" w14:textId="3BAC2D74" w:rsidR="00561097" w:rsidRDefault="00561097" w:rsidP="00561097">
      <w:pPr>
        <w:jc w:val="center"/>
      </w:pPr>
      <w:r>
        <w:t>Module name:</w:t>
      </w:r>
      <w:r w:rsidRPr="00561097">
        <w:t xml:space="preserve"> Sustainable Hospitality &amp; Tourism Managemen</w:t>
      </w:r>
      <w:r>
        <w:t>t</w:t>
      </w:r>
    </w:p>
    <w:p w14:paraId="2E96D569" w14:textId="374DD3FB" w:rsidR="00561097" w:rsidRDefault="00561097" w:rsidP="00561097">
      <w:pPr>
        <w:jc w:val="center"/>
      </w:pPr>
      <w:r>
        <w:t>Module code: BMIH5006</w:t>
      </w:r>
    </w:p>
    <w:p w14:paraId="2931A1D3" w14:textId="512AE689" w:rsidR="00561097" w:rsidRDefault="00561097" w:rsidP="00561097">
      <w:pPr>
        <w:jc w:val="center"/>
      </w:pPr>
      <w:r>
        <w:t xml:space="preserve">Tutor name: </w:t>
      </w:r>
      <w:r w:rsidR="00433F1D">
        <w:t>Julia Ault</w:t>
      </w:r>
    </w:p>
    <w:p w14:paraId="7BC38EC3" w14:textId="77777777" w:rsidR="00561097" w:rsidRPr="00224D70" w:rsidRDefault="00561097" w:rsidP="00224D70">
      <w:pPr>
        <w:jc w:val="left"/>
        <w:rPr>
          <w:rFonts w:cs="Arial"/>
        </w:rPr>
      </w:pPr>
    </w:p>
    <w:sdt>
      <w:sdtPr>
        <w:rPr>
          <w:rFonts w:ascii="Arial" w:eastAsiaTheme="minorEastAsia" w:hAnsi="Arial" w:cs="Vrinda"/>
          <w:color w:val="auto"/>
          <w:kern w:val="2"/>
          <w:sz w:val="24"/>
          <w:szCs w:val="30"/>
          <w:lang w:bidi="bn-BD"/>
          <w14:ligatures w14:val="standardContextual"/>
        </w:rPr>
        <w:id w:val="1868553377"/>
        <w:docPartObj>
          <w:docPartGallery w:val="Table of Contents"/>
          <w:docPartUnique/>
        </w:docPartObj>
      </w:sdtPr>
      <w:sdtEndPr>
        <w:rPr>
          <w:b/>
          <w:bCs/>
          <w:noProof/>
        </w:rPr>
      </w:sdtEndPr>
      <w:sdtContent>
        <w:p w14:paraId="17E70001" w14:textId="77777777" w:rsidR="0035599C" w:rsidRPr="0053065C" w:rsidRDefault="007922EF" w:rsidP="00561097">
          <w:pPr>
            <w:pStyle w:val="TOCHeading"/>
            <w:spacing w:line="360" w:lineRule="auto"/>
            <w:jc w:val="both"/>
            <w:rPr>
              <w:rFonts w:ascii="Arial" w:hAnsi="Arial" w:cs="Arial"/>
              <w:b/>
              <w:bCs/>
              <w:color w:val="auto"/>
            </w:rPr>
          </w:pPr>
          <w:r w:rsidRPr="0053065C">
            <w:rPr>
              <w:rFonts w:ascii="Arial" w:hAnsi="Arial" w:cs="Arial"/>
              <w:b/>
              <w:bCs/>
              <w:color w:val="auto"/>
            </w:rPr>
            <w:t>Table of Contents</w:t>
          </w:r>
        </w:p>
        <w:p w14:paraId="7634CB57" w14:textId="51277128" w:rsidR="000C21F0" w:rsidRDefault="007922EF">
          <w:pPr>
            <w:pStyle w:val="TOC1"/>
            <w:tabs>
              <w:tab w:val="right" w:leader="dot" w:pos="9350"/>
            </w:tabs>
            <w:rPr>
              <w:rFonts w:asciiTheme="minorHAnsi" w:hAnsiTheme="minorHAnsi" w:cstheme="minorBidi"/>
              <w:noProof/>
              <w:szCs w:val="24"/>
              <w:lang w:val="en-GB" w:eastAsia="en-GB" w:bidi="ar-SA"/>
            </w:rPr>
          </w:pPr>
          <w:r>
            <w:fldChar w:fldCharType="begin"/>
          </w:r>
          <w:r>
            <w:instrText xml:space="preserve"> TOC \o "1-3" \h \z \u </w:instrText>
          </w:r>
          <w:r>
            <w:fldChar w:fldCharType="separate"/>
          </w:r>
          <w:hyperlink w:anchor="_Toc168338374" w:history="1">
            <w:r w:rsidR="000C21F0" w:rsidRPr="0003288B">
              <w:rPr>
                <w:rStyle w:val="Hyperlink"/>
                <w:noProof/>
              </w:rPr>
              <w:t>Introduction</w:t>
            </w:r>
            <w:r w:rsidR="000C21F0">
              <w:rPr>
                <w:noProof/>
                <w:webHidden/>
              </w:rPr>
              <w:tab/>
            </w:r>
            <w:r w:rsidR="000C21F0">
              <w:rPr>
                <w:noProof/>
                <w:webHidden/>
              </w:rPr>
              <w:fldChar w:fldCharType="begin"/>
            </w:r>
            <w:r w:rsidR="000C21F0">
              <w:rPr>
                <w:noProof/>
                <w:webHidden/>
              </w:rPr>
              <w:instrText xml:space="preserve"> PAGEREF _Toc168338374 \h </w:instrText>
            </w:r>
            <w:r w:rsidR="000C21F0">
              <w:rPr>
                <w:noProof/>
                <w:webHidden/>
              </w:rPr>
            </w:r>
            <w:r w:rsidR="000C21F0">
              <w:rPr>
                <w:noProof/>
                <w:webHidden/>
              </w:rPr>
              <w:fldChar w:fldCharType="separate"/>
            </w:r>
            <w:r w:rsidR="000C21F0">
              <w:rPr>
                <w:noProof/>
                <w:webHidden/>
              </w:rPr>
              <w:t>3</w:t>
            </w:r>
            <w:r w:rsidR="000C21F0">
              <w:rPr>
                <w:noProof/>
                <w:webHidden/>
              </w:rPr>
              <w:fldChar w:fldCharType="end"/>
            </w:r>
          </w:hyperlink>
        </w:p>
        <w:p w14:paraId="6269BC71" w14:textId="230CEA5F" w:rsidR="000C21F0" w:rsidRDefault="000C21F0">
          <w:pPr>
            <w:pStyle w:val="TOC2"/>
            <w:tabs>
              <w:tab w:val="right" w:leader="dot" w:pos="9350"/>
            </w:tabs>
            <w:rPr>
              <w:rFonts w:asciiTheme="minorHAnsi" w:hAnsiTheme="minorHAnsi" w:cstheme="minorBidi"/>
              <w:noProof/>
              <w:szCs w:val="24"/>
              <w:lang w:val="en-GB" w:eastAsia="en-GB" w:bidi="ar-SA"/>
            </w:rPr>
          </w:pPr>
          <w:hyperlink w:anchor="_Toc168338375" w:history="1">
            <w:r w:rsidRPr="0003288B">
              <w:rPr>
                <w:rStyle w:val="Hyperlink"/>
                <w:noProof/>
              </w:rPr>
              <w:t>Sustainable Accreditation in the UK</w:t>
            </w:r>
            <w:r>
              <w:rPr>
                <w:noProof/>
                <w:webHidden/>
              </w:rPr>
              <w:tab/>
            </w:r>
            <w:r>
              <w:rPr>
                <w:noProof/>
                <w:webHidden/>
              </w:rPr>
              <w:fldChar w:fldCharType="begin"/>
            </w:r>
            <w:r>
              <w:rPr>
                <w:noProof/>
                <w:webHidden/>
              </w:rPr>
              <w:instrText xml:space="preserve"> PAGEREF _Toc168338375 \h </w:instrText>
            </w:r>
            <w:r>
              <w:rPr>
                <w:noProof/>
                <w:webHidden/>
              </w:rPr>
            </w:r>
            <w:r>
              <w:rPr>
                <w:noProof/>
                <w:webHidden/>
              </w:rPr>
              <w:fldChar w:fldCharType="separate"/>
            </w:r>
            <w:r>
              <w:rPr>
                <w:noProof/>
                <w:webHidden/>
              </w:rPr>
              <w:t>4</w:t>
            </w:r>
            <w:r>
              <w:rPr>
                <w:noProof/>
                <w:webHidden/>
              </w:rPr>
              <w:fldChar w:fldCharType="end"/>
            </w:r>
          </w:hyperlink>
        </w:p>
        <w:p w14:paraId="0D6F345D" w14:textId="75EEAF04" w:rsidR="000C21F0" w:rsidRDefault="000C21F0">
          <w:pPr>
            <w:pStyle w:val="TOC2"/>
            <w:tabs>
              <w:tab w:val="right" w:leader="dot" w:pos="9350"/>
            </w:tabs>
            <w:rPr>
              <w:rFonts w:asciiTheme="minorHAnsi" w:hAnsiTheme="minorHAnsi" w:cstheme="minorBidi"/>
              <w:noProof/>
              <w:szCs w:val="24"/>
              <w:lang w:val="en-GB" w:eastAsia="en-GB" w:bidi="ar-SA"/>
            </w:rPr>
          </w:pPr>
          <w:hyperlink w:anchor="_Toc168338376" w:history="1">
            <w:r w:rsidRPr="0003288B">
              <w:rPr>
                <w:rStyle w:val="Hyperlink"/>
                <w:noProof/>
              </w:rPr>
              <w:t>Benefits and Challenges of Integrating Sustainability</w:t>
            </w:r>
            <w:r>
              <w:rPr>
                <w:noProof/>
                <w:webHidden/>
              </w:rPr>
              <w:tab/>
            </w:r>
            <w:r>
              <w:rPr>
                <w:noProof/>
                <w:webHidden/>
              </w:rPr>
              <w:fldChar w:fldCharType="begin"/>
            </w:r>
            <w:r>
              <w:rPr>
                <w:noProof/>
                <w:webHidden/>
              </w:rPr>
              <w:instrText xml:space="preserve"> PAGEREF _Toc168338376 \h </w:instrText>
            </w:r>
            <w:r>
              <w:rPr>
                <w:noProof/>
                <w:webHidden/>
              </w:rPr>
            </w:r>
            <w:r>
              <w:rPr>
                <w:noProof/>
                <w:webHidden/>
              </w:rPr>
              <w:fldChar w:fldCharType="separate"/>
            </w:r>
            <w:r>
              <w:rPr>
                <w:noProof/>
                <w:webHidden/>
              </w:rPr>
              <w:t>6</w:t>
            </w:r>
            <w:r>
              <w:rPr>
                <w:noProof/>
                <w:webHidden/>
              </w:rPr>
              <w:fldChar w:fldCharType="end"/>
            </w:r>
          </w:hyperlink>
        </w:p>
        <w:p w14:paraId="7E388A2E" w14:textId="2F7A0705" w:rsidR="000C21F0" w:rsidRDefault="000C21F0">
          <w:pPr>
            <w:pStyle w:val="TOC3"/>
            <w:tabs>
              <w:tab w:val="right" w:leader="dot" w:pos="9350"/>
            </w:tabs>
            <w:rPr>
              <w:rFonts w:asciiTheme="minorHAnsi" w:hAnsiTheme="minorHAnsi" w:cstheme="minorBidi"/>
              <w:noProof/>
              <w:szCs w:val="24"/>
              <w:lang w:val="en-GB" w:eastAsia="en-GB" w:bidi="ar-SA"/>
            </w:rPr>
          </w:pPr>
          <w:hyperlink w:anchor="_Toc168338377" w:history="1">
            <w:r w:rsidRPr="0003288B">
              <w:rPr>
                <w:rStyle w:val="Hyperlink"/>
                <w:noProof/>
              </w:rPr>
              <w:t>Benefits of integrating sustainability</w:t>
            </w:r>
            <w:r>
              <w:rPr>
                <w:noProof/>
                <w:webHidden/>
              </w:rPr>
              <w:tab/>
            </w:r>
            <w:r>
              <w:rPr>
                <w:noProof/>
                <w:webHidden/>
              </w:rPr>
              <w:fldChar w:fldCharType="begin"/>
            </w:r>
            <w:r>
              <w:rPr>
                <w:noProof/>
                <w:webHidden/>
              </w:rPr>
              <w:instrText xml:space="preserve"> PAGEREF _Toc168338377 \h </w:instrText>
            </w:r>
            <w:r>
              <w:rPr>
                <w:noProof/>
                <w:webHidden/>
              </w:rPr>
            </w:r>
            <w:r>
              <w:rPr>
                <w:noProof/>
                <w:webHidden/>
              </w:rPr>
              <w:fldChar w:fldCharType="separate"/>
            </w:r>
            <w:r>
              <w:rPr>
                <w:noProof/>
                <w:webHidden/>
              </w:rPr>
              <w:t>6</w:t>
            </w:r>
            <w:r>
              <w:rPr>
                <w:noProof/>
                <w:webHidden/>
              </w:rPr>
              <w:fldChar w:fldCharType="end"/>
            </w:r>
          </w:hyperlink>
        </w:p>
        <w:p w14:paraId="5A1A01F7" w14:textId="5EFE9B9F" w:rsidR="000C21F0" w:rsidRDefault="000C21F0">
          <w:pPr>
            <w:pStyle w:val="TOC3"/>
            <w:tabs>
              <w:tab w:val="right" w:leader="dot" w:pos="9350"/>
            </w:tabs>
            <w:rPr>
              <w:rFonts w:asciiTheme="minorHAnsi" w:hAnsiTheme="minorHAnsi" w:cstheme="minorBidi"/>
              <w:noProof/>
              <w:szCs w:val="24"/>
              <w:lang w:val="en-GB" w:eastAsia="en-GB" w:bidi="ar-SA"/>
            </w:rPr>
          </w:pPr>
          <w:hyperlink w:anchor="_Toc168338378" w:history="1">
            <w:r w:rsidRPr="0003288B">
              <w:rPr>
                <w:rStyle w:val="Hyperlink"/>
                <w:noProof/>
              </w:rPr>
              <w:t>Challenges of the hospitality industry</w:t>
            </w:r>
            <w:r>
              <w:rPr>
                <w:noProof/>
                <w:webHidden/>
              </w:rPr>
              <w:tab/>
            </w:r>
            <w:r>
              <w:rPr>
                <w:noProof/>
                <w:webHidden/>
              </w:rPr>
              <w:fldChar w:fldCharType="begin"/>
            </w:r>
            <w:r>
              <w:rPr>
                <w:noProof/>
                <w:webHidden/>
              </w:rPr>
              <w:instrText xml:space="preserve"> PAGEREF _Toc168338378 \h </w:instrText>
            </w:r>
            <w:r>
              <w:rPr>
                <w:noProof/>
                <w:webHidden/>
              </w:rPr>
            </w:r>
            <w:r>
              <w:rPr>
                <w:noProof/>
                <w:webHidden/>
              </w:rPr>
              <w:fldChar w:fldCharType="separate"/>
            </w:r>
            <w:r>
              <w:rPr>
                <w:noProof/>
                <w:webHidden/>
              </w:rPr>
              <w:t>7</w:t>
            </w:r>
            <w:r>
              <w:rPr>
                <w:noProof/>
                <w:webHidden/>
              </w:rPr>
              <w:fldChar w:fldCharType="end"/>
            </w:r>
          </w:hyperlink>
        </w:p>
        <w:p w14:paraId="32CA594B" w14:textId="0F3278F9" w:rsidR="000C21F0" w:rsidRDefault="000C21F0">
          <w:pPr>
            <w:pStyle w:val="TOC2"/>
            <w:tabs>
              <w:tab w:val="right" w:leader="dot" w:pos="9350"/>
            </w:tabs>
            <w:rPr>
              <w:rFonts w:asciiTheme="minorHAnsi" w:hAnsiTheme="minorHAnsi" w:cstheme="minorBidi"/>
              <w:noProof/>
              <w:szCs w:val="24"/>
              <w:lang w:val="en-GB" w:eastAsia="en-GB" w:bidi="ar-SA"/>
            </w:rPr>
          </w:pPr>
          <w:hyperlink w:anchor="_Toc168338379" w:history="1">
            <w:r w:rsidRPr="0003288B">
              <w:rPr>
                <w:rStyle w:val="Hyperlink"/>
                <w:noProof/>
              </w:rPr>
              <w:t>The future of the hotel and hospitality industry</w:t>
            </w:r>
            <w:r>
              <w:rPr>
                <w:noProof/>
                <w:webHidden/>
              </w:rPr>
              <w:tab/>
            </w:r>
            <w:r>
              <w:rPr>
                <w:noProof/>
                <w:webHidden/>
              </w:rPr>
              <w:fldChar w:fldCharType="begin"/>
            </w:r>
            <w:r>
              <w:rPr>
                <w:noProof/>
                <w:webHidden/>
              </w:rPr>
              <w:instrText xml:space="preserve"> PAGEREF _Toc168338379 \h </w:instrText>
            </w:r>
            <w:r>
              <w:rPr>
                <w:noProof/>
                <w:webHidden/>
              </w:rPr>
            </w:r>
            <w:r>
              <w:rPr>
                <w:noProof/>
                <w:webHidden/>
              </w:rPr>
              <w:fldChar w:fldCharType="separate"/>
            </w:r>
            <w:r>
              <w:rPr>
                <w:noProof/>
                <w:webHidden/>
              </w:rPr>
              <w:t>9</w:t>
            </w:r>
            <w:r>
              <w:rPr>
                <w:noProof/>
                <w:webHidden/>
              </w:rPr>
              <w:fldChar w:fldCharType="end"/>
            </w:r>
          </w:hyperlink>
        </w:p>
        <w:p w14:paraId="17D04FB1" w14:textId="64F43B56" w:rsidR="000C21F0" w:rsidRDefault="000C21F0">
          <w:pPr>
            <w:pStyle w:val="TOC1"/>
            <w:tabs>
              <w:tab w:val="right" w:leader="dot" w:pos="9350"/>
            </w:tabs>
            <w:rPr>
              <w:rFonts w:asciiTheme="minorHAnsi" w:hAnsiTheme="minorHAnsi" w:cstheme="minorBidi"/>
              <w:noProof/>
              <w:szCs w:val="24"/>
              <w:lang w:val="en-GB" w:eastAsia="en-GB" w:bidi="ar-SA"/>
            </w:rPr>
          </w:pPr>
          <w:hyperlink w:anchor="_Toc168338380" w:history="1">
            <w:r w:rsidRPr="0003288B">
              <w:rPr>
                <w:rStyle w:val="Hyperlink"/>
                <w:noProof/>
              </w:rPr>
              <w:t>Conclusion</w:t>
            </w:r>
            <w:r>
              <w:rPr>
                <w:noProof/>
                <w:webHidden/>
              </w:rPr>
              <w:tab/>
            </w:r>
            <w:r>
              <w:rPr>
                <w:noProof/>
                <w:webHidden/>
              </w:rPr>
              <w:fldChar w:fldCharType="begin"/>
            </w:r>
            <w:r>
              <w:rPr>
                <w:noProof/>
                <w:webHidden/>
              </w:rPr>
              <w:instrText xml:space="preserve"> PAGEREF _Toc168338380 \h </w:instrText>
            </w:r>
            <w:r>
              <w:rPr>
                <w:noProof/>
                <w:webHidden/>
              </w:rPr>
            </w:r>
            <w:r>
              <w:rPr>
                <w:noProof/>
                <w:webHidden/>
              </w:rPr>
              <w:fldChar w:fldCharType="separate"/>
            </w:r>
            <w:r>
              <w:rPr>
                <w:noProof/>
                <w:webHidden/>
              </w:rPr>
              <w:t>12</w:t>
            </w:r>
            <w:r>
              <w:rPr>
                <w:noProof/>
                <w:webHidden/>
              </w:rPr>
              <w:fldChar w:fldCharType="end"/>
            </w:r>
          </w:hyperlink>
        </w:p>
        <w:p w14:paraId="2D8DEAAE" w14:textId="04D95563" w:rsidR="000C21F0" w:rsidRDefault="000C21F0">
          <w:pPr>
            <w:pStyle w:val="TOC1"/>
            <w:tabs>
              <w:tab w:val="right" w:leader="dot" w:pos="9350"/>
            </w:tabs>
            <w:rPr>
              <w:rFonts w:asciiTheme="minorHAnsi" w:hAnsiTheme="minorHAnsi" w:cstheme="minorBidi"/>
              <w:noProof/>
              <w:szCs w:val="24"/>
              <w:lang w:val="en-GB" w:eastAsia="en-GB" w:bidi="ar-SA"/>
            </w:rPr>
          </w:pPr>
          <w:hyperlink w:anchor="_Toc168338381" w:history="1">
            <w:r w:rsidRPr="0003288B">
              <w:rPr>
                <w:rStyle w:val="Hyperlink"/>
                <w:noProof/>
              </w:rPr>
              <w:t>References</w:t>
            </w:r>
            <w:r>
              <w:rPr>
                <w:noProof/>
                <w:webHidden/>
              </w:rPr>
              <w:tab/>
            </w:r>
            <w:r>
              <w:rPr>
                <w:noProof/>
                <w:webHidden/>
              </w:rPr>
              <w:fldChar w:fldCharType="begin"/>
            </w:r>
            <w:r>
              <w:rPr>
                <w:noProof/>
                <w:webHidden/>
              </w:rPr>
              <w:instrText xml:space="preserve"> PAGEREF _Toc168338381 \h </w:instrText>
            </w:r>
            <w:r>
              <w:rPr>
                <w:noProof/>
                <w:webHidden/>
              </w:rPr>
            </w:r>
            <w:r>
              <w:rPr>
                <w:noProof/>
                <w:webHidden/>
              </w:rPr>
              <w:fldChar w:fldCharType="separate"/>
            </w:r>
            <w:r>
              <w:rPr>
                <w:noProof/>
                <w:webHidden/>
              </w:rPr>
              <w:t>13</w:t>
            </w:r>
            <w:r>
              <w:rPr>
                <w:noProof/>
                <w:webHidden/>
              </w:rPr>
              <w:fldChar w:fldCharType="end"/>
            </w:r>
          </w:hyperlink>
        </w:p>
        <w:p w14:paraId="6DCC9AF8" w14:textId="3870E396" w:rsidR="0035599C" w:rsidRPr="0053065C" w:rsidRDefault="007922EF" w:rsidP="00561097">
          <w:pPr>
            <w:spacing w:after="0"/>
            <w:rPr>
              <w:sz w:val="22"/>
              <w:szCs w:val="28"/>
            </w:rPr>
          </w:pPr>
          <w:r>
            <w:rPr>
              <w:b/>
              <w:bCs/>
              <w:noProof/>
            </w:rPr>
            <w:fldChar w:fldCharType="end"/>
          </w:r>
        </w:p>
      </w:sdtContent>
    </w:sdt>
    <w:p w14:paraId="5D6208BD" w14:textId="77777777" w:rsidR="00224D70" w:rsidRPr="0053065C" w:rsidRDefault="007922EF" w:rsidP="00561097">
      <w:pPr>
        <w:spacing w:after="0"/>
        <w:rPr>
          <w:b/>
          <w:bCs/>
          <w:sz w:val="28"/>
          <w:szCs w:val="28"/>
        </w:rPr>
      </w:pPr>
      <w:r w:rsidRPr="0053065C">
        <w:rPr>
          <w:b/>
          <w:bCs/>
          <w:sz w:val="28"/>
          <w:szCs w:val="28"/>
        </w:rPr>
        <w:t>Table of Figures</w:t>
      </w:r>
    </w:p>
    <w:p w14:paraId="7F18D445" w14:textId="7A1E8CE3" w:rsidR="0053065C" w:rsidRPr="0053065C" w:rsidRDefault="007922EF" w:rsidP="00561097">
      <w:pPr>
        <w:pStyle w:val="TableofFigures"/>
        <w:tabs>
          <w:tab w:val="right" w:leader="dot" w:pos="9350"/>
        </w:tabs>
        <w:rPr>
          <w:rFonts w:asciiTheme="minorHAnsi" w:hAnsiTheme="minorHAnsi" w:cstheme="minorBidi"/>
          <w:noProof/>
          <w:sz w:val="22"/>
          <w:szCs w:val="22"/>
          <w:lang w:val="en-IN" w:eastAsia="en-IN" w:bidi="ar-SA"/>
        </w:rPr>
      </w:pPr>
      <w:r>
        <w:fldChar w:fldCharType="begin"/>
      </w:r>
      <w:r>
        <w:instrText xml:space="preserve"> TOC \h \z \c "Figure" </w:instrText>
      </w:r>
      <w:r>
        <w:fldChar w:fldCharType="separate"/>
      </w:r>
      <w:hyperlink w:anchor="_Toc167873914" w:history="1">
        <w:r w:rsidR="0053065C" w:rsidRPr="0053065C">
          <w:rPr>
            <w:rStyle w:val="Hyperlink"/>
            <w:noProof/>
          </w:rPr>
          <w:t xml:space="preserve">Figure 1: </w:t>
        </w:r>
        <w:r w:rsidR="0053065C" w:rsidRPr="0053065C">
          <w:rPr>
            <w:rStyle w:val="Hyperlink"/>
            <w:rFonts w:cs="Arial"/>
            <w:noProof/>
          </w:rPr>
          <w:t>Britain's BREEAM Sustainability Logo</w:t>
        </w:r>
        <w:r w:rsidR="0053065C" w:rsidRPr="0053065C">
          <w:rPr>
            <w:noProof/>
            <w:webHidden/>
          </w:rPr>
          <w:tab/>
        </w:r>
        <w:r w:rsidR="0053065C" w:rsidRPr="0053065C">
          <w:rPr>
            <w:noProof/>
            <w:webHidden/>
          </w:rPr>
          <w:fldChar w:fldCharType="begin"/>
        </w:r>
        <w:r w:rsidR="0053065C" w:rsidRPr="0053065C">
          <w:rPr>
            <w:noProof/>
            <w:webHidden/>
          </w:rPr>
          <w:instrText xml:space="preserve"> PAGEREF _Toc167873914 \h </w:instrText>
        </w:r>
        <w:r w:rsidR="0053065C" w:rsidRPr="0053065C">
          <w:rPr>
            <w:noProof/>
            <w:webHidden/>
          </w:rPr>
        </w:r>
        <w:r w:rsidR="0053065C" w:rsidRPr="0053065C">
          <w:rPr>
            <w:noProof/>
            <w:webHidden/>
          </w:rPr>
          <w:fldChar w:fldCharType="separate"/>
        </w:r>
        <w:r w:rsidR="0053065C" w:rsidRPr="0053065C">
          <w:rPr>
            <w:noProof/>
            <w:webHidden/>
          </w:rPr>
          <w:t>4</w:t>
        </w:r>
        <w:r w:rsidR="0053065C" w:rsidRPr="0053065C">
          <w:rPr>
            <w:noProof/>
            <w:webHidden/>
          </w:rPr>
          <w:fldChar w:fldCharType="end"/>
        </w:r>
      </w:hyperlink>
    </w:p>
    <w:p w14:paraId="769452E0" w14:textId="23BC8A3C" w:rsidR="0053065C" w:rsidRPr="0053065C" w:rsidRDefault="00000000" w:rsidP="00561097">
      <w:pPr>
        <w:pStyle w:val="TableofFigures"/>
        <w:tabs>
          <w:tab w:val="right" w:leader="dot" w:pos="9350"/>
        </w:tabs>
        <w:rPr>
          <w:rFonts w:asciiTheme="minorHAnsi" w:hAnsiTheme="minorHAnsi" w:cstheme="minorBidi"/>
          <w:noProof/>
          <w:sz w:val="22"/>
          <w:szCs w:val="22"/>
          <w:lang w:val="en-IN" w:eastAsia="en-IN" w:bidi="ar-SA"/>
        </w:rPr>
      </w:pPr>
      <w:hyperlink w:anchor="_Toc167873915" w:history="1">
        <w:r w:rsidR="0053065C" w:rsidRPr="0053065C">
          <w:rPr>
            <w:rStyle w:val="Hyperlink"/>
            <w:noProof/>
          </w:rPr>
          <w:t>Figure 2: Strategies that comply with sustainable accreditation</w:t>
        </w:r>
        <w:r w:rsidR="0053065C" w:rsidRPr="0053065C">
          <w:rPr>
            <w:noProof/>
            <w:webHidden/>
          </w:rPr>
          <w:tab/>
        </w:r>
        <w:r w:rsidR="0053065C" w:rsidRPr="0053065C">
          <w:rPr>
            <w:noProof/>
            <w:webHidden/>
          </w:rPr>
          <w:fldChar w:fldCharType="begin"/>
        </w:r>
        <w:r w:rsidR="0053065C" w:rsidRPr="0053065C">
          <w:rPr>
            <w:noProof/>
            <w:webHidden/>
          </w:rPr>
          <w:instrText xml:space="preserve"> PAGEREF _Toc167873915 \h </w:instrText>
        </w:r>
        <w:r w:rsidR="0053065C" w:rsidRPr="0053065C">
          <w:rPr>
            <w:noProof/>
            <w:webHidden/>
          </w:rPr>
        </w:r>
        <w:r w:rsidR="0053065C" w:rsidRPr="0053065C">
          <w:rPr>
            <w:noProof/>
            <w:webHidden/>
          </w:rPr>
          <w:fldChar w:fldCharType="separate"/>
        </w:r>
        <w:r w:rsidR="0053065C" w:rsidRPr="0053065C">
          <w:rPr>
            <w:noProof/>
            <w:webHidden/>
          </w:rPr>
          <w:t>5</w:t>
        </w:r>
        <w:r w:rsidR="0053065C" w:rsidRPr="0053065C">
          <w:rPr>
            <w:noProof/>
            <w:webHidden/>
          </w:rPr>
          <w:fldChar w:fldCharType="end"/>
        </w:r>
      </w:hyperlink>
    </w:p>
    <w:p w14:paraId="333C464C" w14:textId="06821DE7" w:rsidR="0053065C" w:rsidRPr="0053065C" w:rsidRDefault="00000000" w:rsidP="00561097">
      <w:pPr>
        <w:pStyle w:val="TableofFigures"/>
        <w:tabs>
          <w:tab w:val="right" w:leader="dot" w:pos="9350"/>
        </w:tabs>
        <w:rPr>
          <w:rFonts w:asciiTheme="minorHAnsi" w:hAnsiTheme="minorHAnsi" w:cstheme="minorBidi"/>
          <w:noProof/>
          <w:sz w:val="22"/>
          <w:szCs w:val="22"/>
          <w:lang w:val="en-IN" w:eastAsia="en-IN" w:bidi="ar-SA"/>
        </w:rPr>
      </w:pPr>
      <w:hyperlink w:anchor="_Toc167873916" w:history="1">
        <w:r w:rsidR="0053065C" w:rsidRPr="0053065C">
          <w:rPr>
            <w:rStyle w:val="Hyperlink"/>
            <w:noProof/>
          </w:rPr>
          <w:t>Figure 3: Practices that increase the benefits of sustainability</w:t>
        </w:r>
        <w:r w:rsidR="0053065C" w:rsidRPr="0053065C">
          <w:rPr>
            <w:noProof/>
            <w:webHidden/>
          </w:rPr>
          <w:tab/>
        </w:r>
        <w:r w:rsidR="0053065C" w:rsidRPr="0053065C">
          <w:rPr>
            <w:noProof/>
            <w:webHidden/>
          </w:rPr>
          <w:fldChar w:fldCharType="begin"/>
        </w:r>
        <w:r w:rsidR="0053065C" w:rsidRPr="0053065C">
          <w:rPr>
            <w:noProof/>
            <w:webHidden/>
          </w:rPr>
          <w:instrText xml:space="preserve"> PAGEREF _Toc167873916 \h </w:instrText>
        </w:r>
        <w:r w:rsidR="0053065C" w:rsidRPr="0053065C">
          <w:rPr>
            <w:noProof/>
            <w:webHidden/>
          </w:rPr>
        </w:r>
        <w:r w:rsidR="0053065C" w:rsidRPr="0053065C">
          <w:rPr>
            <w:noProof/>
            <w:webHidden/>
          </w:rPr>
          <w:fldChar w:fldCharType="separate"/>
        </w:r>
        <w:r w:rsidR="0053065C" w:rsidRPr="0053065C">
          <w:rPr>
            <w:noProof/>
            <w:webHidden/>
          </w:rPr>
          <w:t>6</w:t>
        </w:r>
        <w:r w:rsidR="0053065C" w:rsidRPr="0053065C">
          <w:rPr>
            <w:noProof/>
            <w:webHidden/>
          </w:rPr>
          <w:fldChar w:fldCharType="end"/>
        </w:r>
      </w:hyperlink>
    </w:p>
    <w:p w14:paraId="2A61B33E" w14:textId="3DEB5F5B" w:rsidR="0053065C" w:rsidRPr="0053065C" w:rsidRDefault="00000000" w:rsidP="00561097">
      <w:pPr>
        <w:pStyle w:val="TableofFigures"/>
        <w:tabs>
          <w:tab w:val="right" w:leader="dot" w:pos="9350"/>
        </w:tabs>
        <w:rPr>
          <w:rFonts w:asciiTheme="minorHAnsi" w:hAnsiTheme="minorHAnsi" w:cstheme="minorBidi"/>
          <w:noProof/>
          <w:sz w:val="22"/>
          <w:szCs w:val="22"/>
          <w:lang w:val="en-IN" w:eastAsia="en-IN" w:bidi="ar-SA"/>
        </w:rPr>
      </w:pPr>
      <w:hyperlink w:anchor="_Toc167873917" w:history="1">
        <w:r w:rsidR="0053065C" w:rsidRPr="0053065C">
          <w:rPr>
            <w:rStyle w:val="Hyperlink"/>
            <w:noProof/>
          </w:rPr>
          <w:t>Figure 4: Future of Hospitality</w:t>
        </w:r>
        <w:r w:rsidR="0053065C" w:rsidRPr="0053065C">
          <w:rPr>
            <w:noProof/>
            <w:webHidden/>
          </w:rPr>
          <w:tab/>
        </w:r>
        <w:r w:rsidR="0053065C" w:rsidRPr="0053065C">
          <w:rPr>
            <w:noProof/>
            <w:webHidden/>
          </w:rPr>
          <w:fldChar w:fldCharType="begin"/>
        </w:r>
        <w:r w:rsidR="0053065C" w:rsidRPr="0053065C">
          <w:rPr>
            <w:noProof/>
            <w:webHidden/>
          </w:rPr>
          <w:instrText xml:space="preserve"> PAGEREF _Toc167873917 \h </w:instrText>
        </w:r>
        <w:r w:rsidR="0053065C" w:rsidRPr="0053065C">
          <w:rPr>
            <w:noProof/>
            <w:webHidden/>
          </w:rPr>
        </w:r>
        <w:r w:rsidR="0053065C" w:rsidRPr="0053065C">
          <w:rPr>
            <w:noProof/>
            <w:webHidden/>
          </w:rPr>
          <w:fldChar w:fldCharType="separate"/>
        </w:r>
        <w:r w:rsidR="0053065C" w:rsidRPr="0053065C">
          <w:rPr>
            <w:noProof/>
            <w:webHidden/>
          </w:rPr>
          <w:t>9</w:t>
        </w:r>
        <w:r w:rsidR="0053065C" w:rsidRPr="0053065C">
          <w:rPr>
            <w:noProof/>
            <w:webHidden/>
          </w:rPr>
          <w:fldChar w:fldCharType="end"/>
        </w:r>
      </w:hyperlink>
    </w:p>
    <w:p w14:paraId="01261F01" w14:textId="4FBCA25B" w:rsidR="0053065C" w:rsidRPr="0053065C" w:rsidRDefault="00000000" w:rsidP="00561097">
      <w:pPr>
        <w:pStyle w:val="TableofFigures"/>
        <w:tabs>
          <w:tab w:val="right" w:leader="dot" w:pos="9350"/>
        </w:tabs>
        <w:rPr>
          <w:rFonts w:asciiTheme="minorHAnsi" w:hAnsiTheme="minorHAnsi" w:cstheme="minorBidi"/>
          <w:noProof/>
          <w:sz w:val="22"/>
          <w:szCs w:val="22"/>
          <w:lang w:val="en-IN" w:eastAsia="en-IN" w:bidi="ar-SA"/>
        </w:rPr>
      </w:pPr>
      <w:hyperlink w:anchor="_Toc167873918" w:history="1">
        <w:r w:rsidR="0053065C" w:rsidRPr="0053065C">
          <w:rPr>
            <w:rStyle w:val="Hyperlink"/>
            <w:noProof/>
          </w:rPr>
          <w:t>Figure 5: Future growth of the UK hotel industry for different influences</w:t>
        </w:r>
        <w:r w:rsidR="0053065C" w:rsidRPr="0053065C">
          <w:rPr>
            <w:noProof/>
            <w:webHidden/>
          </w:rPr>
          <w:tab/>
        </w:r>
        <w:r w:rsidR="0053065C" w:rsidRPr="0053065C">
          <w:rPr>
            <w:noProof/>
            <w:webHidden/>
          </w:rPr>
          <w:fldChar w:fldCharType="begin"/>
        </w:r>
        <w:r w:rsidR="0053065C" w:rsidRPr="0053065C">
          <w:rPr>
            <w:noProof/>
            <w:webHidden/>
          </w:rPr>
          <w:instrText xml:space="preserve"> PAGEREF _Toc167873918 \h </w:instrText>
        </w:r>
        <w:r w:rsidR="0053065C" w:rsidRPr="0053065C">
          <w:rPr>
            <w:noProof/>
            <w:webHidden/>
          </w:rPr>
        </w:r>
        <w:r w:rsidR="0053065C" w:rsidRPr="0053065C">
          <w:rPr>
            <w:noProof/>
            <w:webHidden/>
          </w:rPr>
          <w:fldChar w:fldCharType="separate"/>
        </w:r>
        <w:r w:rsidR="0053065C" w:rsidRPr="0053065C">
          <w:rPr>
            <w:noProof/>
            <w:webHidden/>
          </w:rPr>
          <w:t>10</w:t>
        </w:r>
        <w:r w:rsidR="0053065C" w:rsidRPr="0053065C">
          <w:rPr>
            <w:noProof/>
            <w:webHidden/>
          </w:rPr>
          <w:fldChar w:fldCharType="end"/>
        </w:r>
      </w:hyperlink>
    </w:p>
    <w:p w14:paraId="5986293E" w14:textId="2E8015CC" w:rsidR="0035599C" w:rsidRDefault="007922EF" w:rsidP="00561097">
      <w:pPr>
        <w:rPr>
          <w:rFonts w:eastAsiaTheme="majorEastAsia" w:cstheme="majorBidi"/>
          <w:b/>
          <w:sz w:val="32"/>
          <w:szCs w:val="50"/>
        </w:rPr>
      </w:pPr>
      <w:r>
        <w:fldChar w:fldCharType="end"/>
      </w:r>
      <w:r>
        <w:br w:type="page"/>
      </w:r>
    </w:p>
    <w:p w14:paraId="0AE906E5" w14:textId="77777777" w:rsidR="0035599C" w:rsidRDefault="007922EF" w:rsidP="00561097">
      <w:pPr>
        <w:pStyle w:val="Heading1"/>
      </w:pPr>
      <w:bookmarkStart w:id="0" w:name="_Toc168338374"/>
      <w:r>
        <w:lastRenderedPageBreak/>
        <w:t>Introduction</w:t>
      </w:r>
      <w:bookmarkEnd w:id="0"/>
      <w:r>
        <w:t xml:space="preserve"> </w:t>
      </w:r>
    </w:p>
    <w:p w14:paraId="28BA2ABA" w14:textId="77777777" w:rsidR="0035599C" w:rsidRDefault="007922EF" w:rsidP="00561097">
      <w:pPr>
        <w:rPr>
          <w:rFonts w:cs="Arial"/>
        </w:rPr>
      </w:pPr>
      <w:r>
        <w:rPr>
          <w:rFonts w:cs="Arial"/>
        </w:rPr>
        <w:t>The UK hotel and hospitality industry is going through a huge transformation after COVID-19.</w:t>
      </w:r>
      <w:r w:rsidR="001B3B82">
        <w:rPr>
          <w:rFonts w:cs="Arial"/>
        </w:rPr>
        <w:t xml:space="preserve"> </w:t>
      </w:r>
      <w:r>
        <w:rPr>
          <w:rFonts w:cs="Arial"/>
        </w:rPr>
        <w:t>Recently it has become a concern about the green issues and environmental sustainability for long-term impacts. The industry is becoming more conscious about eco-friendly activities for their business growth and customer demands. Travelers are also giving preferences to eco-friendly activities mostly the millennials. Based on sustainable practices different sustainable accreditation bodies give green certifications to the hotels</w:t>
      </w:r>
      <w:r w:rsidR="002A0755">
        <w:rPr>
          <w:rFonts w:cs="Arial"/>
        </w:rPr>
        <w:t xml:space="preserve"> (</w:t>
      </w:r>
      <w:r w:rsidR="002A0755" w:rsidRPr="00553A01">
        <w:rPr>
          <w:rFonts w:cs="Arial"/>
          <w:color w:val="222222"/>
          <w:szCs w:val="24"/>
          <w:shd w:val="clear" w:color="auto" w:fill="FFFFFF"/>
        </w:rPr>
        <w:t>Mzembe</w:t>
      </w:r>
      <w:r w:rsidR="002A0755">
        <w:rPr>
          <w:rFonts w:cs="Arial"/>
          <w:color w:val="222222"/>
          <w:szCs w:val="24"/>
          <w:shd w:val="clear" w:color="auto" w:fill="FFFFFF"/>
        </w:rPr>
        <w:t>, 2020)</w:t>
      </w:r>
      <w:r>
        <w:rPr>
          <w:rFonts w:cs="Arial"/>
        </w:rPr>
        <w:t>. This will develop the strategies that are needed to be implemented to have this green or sustainable certification. The benefits and Challenges are associated with any transformation and the embracement of sustainability is not out of that. The future of the hospitality industry is surrounded by technology, sustainability, and several new concepts of tourism that will also be described.</w:t>
      </w:r>
    </w:p>
    <w:p w14:paraId="0905E981" w14:textId="77777777" w:rsidR="0035599C" w:rsidRDefault="007922EF" w:rsidP="00561097">
      <w:pPr>
        <w:rPr>
          <w:rFonts w:cs="Arial"/>
        </w:rPr>
      </w:pPr>
      <w:r>
        <w:rPr>
          <w:rFonts w:cs="Arial"/>
        </w:rPr>
        <w:br w:type="page"/>
      </w:r>
    </w:p>
    <w:p w14:paraId="42DBBBBA" w14:textId="77777777" w:rsidR="0035599C" w:rsidRDefault="007922EF" w:rsidP="00561097">
      <w:pPr>
        <w:pStyle w:val="Heading2"/>
      </w:pPr>
      <w:bookmarkStart w:id="1" w:name="_Toc168338375"/>
      <w:r>
        <w:lastRenderedPageBreak/>
        <w:t>Sustainable Accreditation in the UK</w:t>
      </w:r>
      <w:bookmarkEnd w:id="1"/>
    </w:p>
    <w:p w14:paraId="02BD9B73" w14:textId="77777777" w:rsidR="0035599C" w:rsidRDefault="007922EF" w:rsidP="00561097">
      <w:pPr>
        <w:spacing w:after="0"/>
        <w:rPr>
          <w:rFonts w:cs="Arial"/>
        </w:rPr>
      </w:pPr>
      <w:r>
        <w:rPr>
          <w:rFonts w:cs="Arial"/>
        </w:rPr>
        <w:t xml:space="preserve">The hotel and hospitality industry needs to have the proper certification to operate their business and among them, sustainable certification is one of the main concerns in recent days. There are different sustainable accreditation bodies in the UK including Visit </w:t>
      </w:r>
      <w:r w:rsidRPr="005F62E4">
        <w:rPr>
          <w:rFonts w:cs="Arial"/>
          <w:b/>
          <w:bCs/>
        </w:rPr>
        <w:t>Britain’s BREEAM</w:t>
      </w:r>
      <w:r>
        <w:rPr>
          <w:rFonts w:cs="Arial"/>
        </w:rPr>
        <w:t xml:space="preserve"> and </w:t>
      </w:r>
      <w:r w:rsidRPr="005F62E4">
        <w:rPr>
          <w:rFonts w:cs="Arial"/>
          <w:b/>
          <w:bCs/>
        </w:rPr>
        <w:t>Green Tourism</w:t>
      </w:r>
      <w:r>
        <w:rPr>
          <w:rFonts w:cs="Arial"/>
        </w:rPr>
        <w:t>. Both are widely recognized sustainability accreditation bodies that offer different programs including energy and water use, waste management, maintaining ecology, and others</w:t>
      </w:r>
      <w:r w:rsidR="002A0755">
        <w:rPr>
          <w:rFonts w:cs="Arial"/>
        </w:rPr>
        <w:t xml:space="preserve"> (</w:t>
      </w:r>
      <w:r w:rsidR="002A0755" w:rsidRPr="00553A01">
        <w:rPr>
          <w:rFonts w:cs="Arial"/>
          <w:color w:val="222222"/>
          <w:szCs w:val="24"/>
          <w:shd w:val="clear" w:color="auto" w:fill="FFFFFF"/>
        </w:rPr>
        <w:t>Mzembe</w:t>
      </w:r>
      <w:r w:rsidR="002A0755">
        <w:rPr>
          <w:rFonts w:cs="Arial"/>
          <w:color w:val="222222"/>
          <w:szCs w:val="24"/>
          <w:shd w:val="clear" w:color="auto" w:fill="FFFFFF"/>
        </w:rPr>
        <w:t>, 2014)</w:t>
      </w:r>
      <w:r>
        <w:rPr>
          <w:rFonts w:cs="Arial"/>
        </w:rPr>
        <w:t>. On the other hand, green tourism provides tourism certificates to hotels that practice sustainability.</w:t>
      </w:r>
    </w:p>
    <w:p w14:paraId="3F014C31" w14:textId="77777777" w:rsidR="0035599C" w:rsidRDefault="007922EF" w:rsidP="00561097">
      <w:pPr>
        <w:spacing w:after="0"/>
        <w:jc w:val="center"/>
        <w:rPr>
          <w:rFonts w:cs="Arial"/>
        </w:rPr>
      </w:pPr>
      <w:r>
        <w:rPr>
          <w:noProof/>
        </w:rPr>
        <w:drawing>
          <wp:inline distT="0" distB="0" distL="0" distR="0" wp14:anchorId="3A6D9233" wp14:editId="188E7CD5">
            <wp:extent cx="2377440" cy="2232660"/>
            <wp:effectExtent l="0" t="0" r="0" b="0"/>
            <wp:docPr id="1" name="Picture 1" descr="Overview of BREEAM New Construction 201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verview of BREEAM New Construction 2018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377440" cy="2232660"/>
                    </a:xfrm>
                    <a:prstGeom prst="rect">
                      <a:avLst/>
                    </a:prstGeom>
                    <a:noFill/>
                    <a:ln>
                      <a:noFill/>
                    </a:ln>
                  </pic:spPr>
                </pic:pic>
              </a:graphicData>
            </a:graphic>
          </wp:inline>
        </w:drawing>
      </w:r>
    </w:p>
    <w:p w14:paraId="1E66DCF3" w14:textId="77FDFEE6" w:rsidR="00B37469" w:rsidRPr="00B37469" w:rsidRDefault="007922EF" w:rsidP="00561097">
      <w:pPr>
        <w:spacing w:after="0"/>
        <w:rPr>
          <w:rFonts w:cs="Arial"/>
          <w:b/>
          <w:bCs/>
        </w:rPr>
      </w:pPr>
      <w:bookmarkStart w:id="2" w:name="_Toc167873914"/>
      <w:r w:rsidRPr="00B37469">
        <w:rPr>
          <w:b/>
          <w:bCs/>
        </w:rPr>
        <w:t xml:space="preserve">Figure </w:t>
      </w:r>
      <w:r w:rsidR="006C7813" w:rsidRPr="00B37469">
        <w:rPr>
          <w:b/>
          <w:bCs/>
        </w:rPr>
        <w:fldChar w:fldCharType="begin"/>
      </w:r>
      <w:r w:rsidRPr="00B37469">
        <w:rPr>
          <w:b/>
          <w:bCs/>
        </w:rPr>
        <w:instrText xml:space="preserve"> SEQ Figure \* ARABIC </w:instrText>
      </w:r>
      <w:r w:rsidR="006C7813" w:rsidRPr="00B37469">
        <w:rPr>
          <w:b/>
          <w:bCs/>
        </w:rPr>
        <w:fldChar w:fldCharType="separate"/>
      </w:r>
      <w:r w:rsidR="006C7813" w:rsidRPr="00B37469">
        <w:rPr>
          <w:b/>
          <w:bCs/>
          <w:noProof/>
        </w:rPr>
        <w:t>1</w:t>
      </w:r>
      <w:r w:rsidR="006C7813" w:rsidRPr="00B37469">
        <w:rPr>
          <w:b/>
          <w:bCs/>
          <w:noProof/>
        </w:rPr>
        <w:fldChar w:fldCharType="end"/>
      </w:r>
      <w:r w:rsidRPr="00B37469">
        <w:rPr>
          <w:b/>
          <w:bCs/>
        </w:rPr>
        <w:t xml:space="preserve">: </w:t>
      </w:r>
      <w:r w:rsidRPr="00B37469">
        <w:rPr>
          <w:rFonts w:cs="Arial"/>
          <w:b/>
          <w:bCs/>
        </w:rPr>
        <w:t>Britain's BREEAM</w:t>
      </w:r>
      <w:r w:rsidR="00B37469">
        <w:rPr>
          <w:rFonts w:cs="Arial"/>
          <w:b/>
          <w:bCs/>
        </w:rPr>
        <w:t xml:space="preserve"> Sustainability Logo</w:t>
      </w:r>
      <w:bookmarkEnd w:id="2"/>
      <w:r w:rsidR="00B37469">
        <w:rPr>
          <w:rFonts w:cs="Arial"/>
          <w:b/>
          <w:bCs/>
        </w:rPr>
        <w:t xml:space="preserve"> </w:t>
      </w:r>
    </w:p>
    <w:p w14:paraId="0F6C7194" w14:textId="77777777" w:rsidR="0035599C" w:rsidRPr="00B37469" w:rsidRDefault="007922EF" w:rsidP="00561097">
      <w:pPr>
        <w:spacing w:after="0"/>
        <w:rPr>
          <w:b/>
          <w:bCs/>
        </w:rPr>
      </w:pPr>
      <w:r w:rsidRPr="00B37469">
        <w:rPr>
          <w:b/>
          <w:bCs/>
        </w:rPr>
        <w:t>Source:</w:t>
      </w:r>
      <w:r w:rsidR="002A0755" w:rsidRPr="00B37469">
        <w:rPr>
          <w:rFonts w:cs="Arial"/>
          <w:b/>
          <w:bCs/>
        </w:rPr>
        <w:t xml:space="preserve"> (</w:t>
      </w:r>
      <w:r w:rsidR="002A0755" w:rsidRPr="00B37469">
        <w:rPr>
          <w:rFonts w:cs="Arial"/>
          <w:b/>
          <w:bCs/>
          <w:color w:val="222222"/>
          <w:szCs w:val="24"/>
          <w:shd w:val="clear" w:color="auto" w:fill="FFFFFF"/>
        </w:rPr>
        <w:t>Mzembe, 2014)</w:t>
      </w:r>
    </w:p>
    <w:p w14:paraId="4E4DF8E1" w14:textId="04502C26" w:rsidR="0035599C" w:rsidRDefault="007922EF" w:rsidP="00561097">
      <w:pPr>
        <w:rPr>
          <w:rFonts w:cs="Arial"/>
        </w:rPr>
      </w:pPr>
      <w:r>
        <w:rPr>
          <w:rFonts w:cs="Arial"/>
        </w:rPr>
        <w:t xml:space="preserve">There are different requirements for </w:t>
      </w:r>
      <w:r w:rsidR="00561097">
        <w:rPr>
          <w:rFonts w:cs="Arial"/>
        </w:rPr>
        <w:t>accreditation,</w:t>
      </w:r>
      <w:r>
        <w:rPr>
          <w:rFonts w:cs="Arial"/>
        </w:rPr>
        <w:t xml:space="preserve"> and all these are important to embrace the thing. The hotels and hospitality industry needs to be concerned about </w:t>
      </w:r>
      <w:r w:rsidRPr="005F62E4">
        <w:rPr>
          <w:rFonts w:cs="Arial"/>
          <w:b/>
          <w:bCs/>
        </w:rPr>
        <w:t>environmental management</w:t>
      </w:r>
      <w:r>
        <w:rPr>
          <w:rFonts w:cs="Arial"/>
        </w:rPr>
        <w:t xml:space="preserve">. For these, the </w:t>
      </w:r>
      <w:r w:rsidR="003806AA">
        <w:rPr>
          <w:rFonts w:cs="Arial"/>
        </w:rPr>
        <w:t>organisation</w:t>
      </w:r>
      <w:r>
        <w:rPr>
          <w:rFonts w:cs="Arial"/>
        </w:rPr>
        <w:t>s should have policies and object</w:t>
      </w:r>
      <w:r w:rsidR="005F62E4">
        <w:rPr>
          <w:rFonts w:cs="Arial"/>
        </w:rPr>
        <w:t>i</w:t>
      </w:r>
      <w:r>
        <w:rPr>
          <w:rFonts w:cs="Arial"/>
        </w:rPr>
        <w:t>ves to monitor the energy and practice other sustainable objectives</w:t>
      </w:r>
      <w:r w:rsidR="00561097">
        <w:rPr>
          <w:rFonts w:cs="Arial"/>
        </w:rPr>
        <w:t xml:space="preserve">. </w:t>
      </w:r>
      <w:r w:rsidRPr="005F62E4">
        <w:rPr>
          <w:rFonts w:cs="Arial"/>
          <w:b/>
          <w:bCs/>
        </w:rPr>
        <w:t>Resource minimization</w:t>
      </w:r>
      <w:r>
        <w:rPr>
          <w:rFonts w:cs="Arial"/>
        </w:rPr>
        <w:t xml:space="preserve"> is another concern to get a green certificate. The food and beverages of the hotels and resorts should maintain the </w:t>
      </w:r>
      <w:r w:rsidRPr="005F62E4">
        <w:rPr>
          <w:rFonts w:cs="Arial"/>
          <w:b/>
          <w:bCs/>
        </w:rPr>
        <w:t>Act of Food and Safety</w:t>
      </w:r>
      <w:r>
        <w:rPr>
          <w:rFonts w:cs="Arial"/>
        </w:rPr>
        <w:t xml:space="preserve"> as well as those that need to be prepared through high-quality and ethical sourcing</w:t>
      </w:r>
      <w:r w:rsidR="002A0755">
        <w:rPr>
          <w:rFonts w:cs="Arial"/>
        </w:rPr>
        <w:t xml:space="preserve"> (</w:t>
      </w:r>
      <w:r w:rsidR="002A0755" w:rsidRPr="00553A01">
        <w:rPr>
          <w:rFonts w:cs="Arial"/>
          <w:color w:val="222222"/>
          <w:szCs w:val="24"/>
          <w:shd w:val="clear" w:color="auto" w:fill="FFFFFF"/>
        </w:rPr>
        <w:t>Jones</w:t>
      </w:r>
      <w:r w:rsidR="002A0755">
        <w:rPr>
          <w:rFonts w:cs="Arial"/>
          <w:color w:val="222222"/>
          <w:szCs w:val="24"/>
          <w:shd w:val="clear" w:color="auto" w:fill="FFFFFF"/>
        </w:rPr>
        <w:t xml:space="preserve"> et al, 2016)</w:t>
      </w:r>
      <w:r>
        <w:rPr>
          <w:rFonts w:cs="Arial"/>
        </w:rPr>
        <w:t xml:space="preserve">. </w:t>
      </w:r>
      <w:r w:rsidRPr="005F62E4">
        <w:rPr>
          <w:rFonts w:cs="Arial"/>
          <w:b/>
          <w:bCs/>
        </w:rPr>
        <w:t>Ethical sourcing</w:t>
      </w:r>
      <w:r>
        <w:rPr>
          <w:rFonts w:cs="Arial"/>
        </w:rPr>
        <w:t xml:space="preserve"> includes ensuring the supply of friendly products and services from local suppliers. </w:t>
      </w:r>
      <w:r w:rsidRPr="005F62E4">
        <w:rPr>
          <w:rFonts w:cs="Arial"/>
          <w:b/>
          <w:bCs/>
        </w:rPr>
        <w:t>Raising awareness</w:t>
      </w:r>
      <w:r>
        <w:rPr>
          <w:rFonts w:cs="Arial"/>
        </w:rPr>
        <w:t xml:space="preserve"> of employees and taking strategies for their well-being is another concern to get green certification of tourism. </w:t>
      </w:r>
    </w:p>
    <w:p w14:paraId="2051BFD5" w14:textId="4F3C0586" w:rsidR="0035599C" w:rsidRDefault="007922EF" w:rsidP="00561097">
      <w:pPr>
        <w:spacing w:after="0"/>
        <w:rPr>
          <w:rFonts w:cs="Arial"/>
        </w:rPr>
      </w:pPr>
      <w:r>
        <w:rPr>
          <w:rFonts w:cs="Arial"/>
        </w:rPr>
        <w:lastRenderedPageBreak/>
        <w:t xml:space="preserve">The hotels and resorts need to </w:t>
      </w:r>
      <w:r w:rsidR="005F62E4" w:rsidRPr="005F62E4">
        <w:rPr>
          <w:rFonts w:cs="Arial"/>
          <w:b/>
          <w:bCs/>
        </w:rPr>
        <w:t>implement clear</w:t>
      </w:r>
      <w:r w:rsidRPr="005F62E4">
        <w:rPr>
          <w:rFonts w:cs="Arial"/>
          <w:b/>
          <w:bCs/>
        </w:rPr>
        <w:t xml:space="preserve"> polic</w:t>
      </w:r>
      <w:r w:rsidR="005F62E4" w:rsidRPr="005F62E4">
        <w:rPr>
          <w:rFonts w:cs="Arial"/>
          <w:b/>
          <w:bCs/>
        </w:rPr>
        <w:t>ies</w:t>
      </w:r>
      <w:r w:rsidRPr="005F62E4">
        <w:rPr>
          <w:rFonts w:cs="Arial"/>
          <w:b/>
          <w:bCs/>
        </w:rPr>
        <w:t xml:space="preserve"> and objectives</w:t>
      </w:r>
      <w:r>
        <w:rPr>
          <w:rFonts w:cs="Arial"/>
        </w:rPr>
        <w:t xml:space="preserve"> in their policies that will help to understand their forward thinking of environmental aspects</w:t>
      </w:r>
      <w:r w:rsidR="00A3570B">
        <w:rPr>
          <w:rFonts w:cs="Arial"/>
        </w:rPr>
        <w:t xml:space="preserve"> (</w:t>
      </w:r>
      <w:r w:rsidR="00A3570B" w:rsidRPr="00BE4C88">
        <w:rPr>
          <w:rFonts w:cs="Arial"/>
          <w:szCs w:val="24"/>
        </w:rPr>
        <w:t>Withiam</w:t>
      </w:r>
      <w:r w:rsidR="00A3570B">
        <w:rPr>
          <w:rFonts w:cs="Arial"/>
          <w:szCs w:val="24"/>
        </w:rPr>
        <w:t>, 2014)</w:t>
      </w:r>
      <w:r>
        <w:rPr>
          <w:rFonts w:cs="Arial"/>
        </w:rPr>
        <w:t>. The policies need to be implemented through regular monitoring.</w:t>
      </w:r>
    </w:p>
    <w:p w14:paraId="7B391E06" w14:textId="77777777" w:rsidR="0035599C" w:rsidRDefault="007922EF" w:rsidP="00561097">
      <w:pPr>
        <w:spacing w:after="0"/>
        <w:rPr>
          <w:rFonts w:cs="Arial"/>
        </w:rPr>
      </w:pPr>
      <w:r>
        <w:rPr>
          <w:rFonts w:cs="Arial"/>
        </w:rPr>
        <w:t xml:space="preserve">Every aspect like waste minimization, less water consumption, amount of carbon emission, etc. can be measured through the </w:t>
      </w:r>
      <w:r w:rsidRPr="005F62E4">
        <w:rPr>
          <w:rFonts w:cs="Arial"/>
          <w:b/>
          <w:bCs/>
        </w:rPr>
        <w:t>integration of technology</w:t>
      </w:r>
      <w:r w:rsidR="005F62E4">
        <w:rPr>
          <w:rFonts w:cs="Arial"/>
        </w:rPr>
        <w:t xml:space="preserve"> and p</w:t>
      </w:r>
      <w:r>
        <w:rPr>
          <w:rFonts w:cs="Arial"/>
        </w:rPr>
        <w:t xml:space="preserve">roper monitoring if necessary. </w:t>
      </w:r>
    </w:p>
    <w:p w14:paraId="5941CF9A" w14:textId="77777777" w:rsidR="006C7813" w:rsidRDefault="007922EF" w:rsidP="00561097">
      <w:pPr>
        <w:spacing w:after="0"/>
        <w:jc w:val="center"/>
        <w:rPr>
          <w:rFonts w:cs="Arial"/>
        </w:rPr>
      </w:pPr>
      <w:r>
        <w:rPr>
          <w:noProof/>
        </w:rPr>
        <w:drawing>
          <wp:inline distT="0" distB="0" distL="0" distR="0" wp14:anchorId="2D57A3BD" wp14:editId="24C6DA1E">
            <wp:extent cx="4198620" cy="3450688"/>
            <wp:effectExtent l="0" t="0" r="0" b="0"/>
            <wp:docPr id="6" name="Picture 6" descr="How to be a sustainable tourism business | C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2" descr="How to be a sustainable tourism business | CBI"/>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201960" cy="3453433"/>
                    </a:xfrm>
                    <a:prstGeom prst="rect">
                      <a:avLst/>
                    </a:prstGeom>
                    <a:noFill/>
                    <a:ln>
                      <a:noFill/>
                    </a:ln>
                  </pic:spPr>
                </pic:pic>
              </a:graphicData>
            </a:graphic>
          </wp:inline>
        </w:drawing>
      </w:r>
    </w:p>
    <w:p w14:paraId="4CC637DD" w14:textId="3E355C38" w:rsidR="006C7813" w:rsidRPr="00B37469" w:rsidRDefault="007922EF" w:rsidP="00561097">
      <w:pPr>
        <w:spacing w:after="0"/>
        <w:rPr>
          <w:b/>
          <w:bCs/>
        </w:rPr>
      </w:pPr>
      <w:bookmarkStart w:id="3" w:name="_Toc167873915"/>
      <w:r w:rsidRPr="00B37469">
        <w:rPr>
          <w:b/>
          <w:bCs/>
        </w:rPr>
        <w:t xml:space="preserve">Figure </w:t>
      </w:r>
      <w:r w:rsidRPr="00B37469">
        <w:rPr>
          <w:b/>
          <w:bCs/>
        </w:rPr>
        <w:fldChar w:fldCharType="begin"/>
      </w:r>
      <w:r w:rsidRPr="00B37469">
        <w:rPr>
          <w:b/>
          <w:bCs/>
        </w:rPr>
        <w:instrText xml:space="preserve"> SEQ Figure \* ARABIC </w:instrText>
      </w:r>
      <w:r w:rsidRPr="00B37469">
        <w:rPr>
          <w:b/>
          <w:bCs/>
        </w:rPr>
        <w:fldChar w:fldCharType="separate"/>
      </w:r>
      <w:r w:rsidRPr="00B37469">
        <w:rPr>
          <w:b/>
          <w:bCs/>
          <w:noProof/>
        </w:rPr>
        <w:t>2</w:t>
      </w:r>
      <w:r w:rsidRPr="00B37469">
        <w:rPr>
          <w:b/>
          <w:bCs/>
          <w:noProof/>
        </w:rPr>
        <w:fldChar w:fldCharType="end"/>
      </w:r>
      <w:r w:rsidRPr="00B37469">
        <w:rPr>
          <w:b/>
          <w:bCs/>
        </w:rPr>
        <w:t xml:space="preserve">: Strategies that comply with sustainable </w:t>
      </w:r>
      <w:bookmarkEnd w:id="3"/>
      <w:r w:rsidR="00561097" w:rsidRPr="00B37469">
        <w:rPr>
          <w:b/>
          <w:bCs/>
        </w:rPr>
        <w:t>accreditation.</w:t>
      </w:r>
    </w:p>
    <w:p w14:paraId="6B59E8DB" w14:textId="77777777" w:rsidR="006C7813" w:rsidRPr="00B37469" w:rsidRDefault="007922EF" w:rsidP="00561097">
      <w:pPr>
        <w:spacing w:after="0"/>
        <w:rPr>
          <w:b/>
          <w:bCs/>
        </w:rPr>
      </w:pPr>
      <w:r w:rsidRPr="00B37469">
        <w:rPr>
          <w:b/>
          <w:bCs/>
        </w:rPr>
        <w:t>Source:</w:t>
      </w:r>
      <w:r w:rsidR="002A0755" w:rsidRPr="00B37469">
        <w:rPr>
          <w:rFonts w:cs="Arial"/>
          <w:b/>
          <w:bCs/>
        </w:rPr>
        <w:t xml:space="preserve"> (</w:t>
      </w:r>
      <w:r w:rsidR="002A0755" w:rsidRPr="00B37469">
        <w:rPr>
          <w:rFonts w:cs="Arial"/>
          <w:b/>
          <w:bCs/>
          <w:color w:val="222222"/>
          <w:szCs w:val="24"/>
          <w:shd w:val="clear" w:color="auto" w:fill="FFFFFF"/>
        </w:rPr>
        <w:t>Kim et al, 2019)</w:t>
      </w:r>
    </w:p>
    <w:p w14:paraId="73471603" w14:textId="11DDD720" w:rsidR="0035599C" w:rsidRDefault="007922EF" w:rsidP="00561097">
      <w:pPr>
        <w:rPr>
          <w:rFonts w:cs="Arial"/>
        </w:rPr>
      </w:pPr>
      <w:r>
        <w:rPr>
          <w:rFonts w:cs="Arial"/>
        </w:rPr>
        <w:t>The hotels need to practice different strategies like LED lighting systems, and HVAC systems, make them aware and promote the environmental aspects, etc</w:t>
      </w:r>
      <w:r w:rsidR="005F62E4">
        <w:rPr>
          <w:rFonts w:cs="Arial"/>
        </w:rPr>
        <w:t xml:space="preserve"> </w:t>
      </w:r>
      <w:r w:rsidR="002A0755">
        <w:rPr>
          <w:rFonts w:cs="Arial"/>
        </w:rPr>
        <w:t>(</w:t>
      </w:r>
      <w:r w:rsidR="002A0755" w:rsidRPr="00553A01">
        <w:rPr>
          <w:rFonts w:cs="Arial"/>
          <w:color w:val="222222"/>
          <w:szCs w:val="24"/>
          <w:shd w:val="clear" w:color="auto" w:fill="FFFFFF"/>
        </w:rPr>
        <w:t>Kim</w:t>
      </w:r>
      <w:r w:rsidR="002A0755">
        <w:rPr>
          <w:rFonts w:cs="Arial"/>
          <w:color w:val="222222"/>
          <w:szCs w:val="24"/>
          <w:shd w:val="clear" w:color="auto" w:fill="FFFFFF"/>
        </w:rPr>
        <w:t xml:space="preserve"> et al, 2019)</w:t>
      </w:r>
      <w:r>
        <w:rPr>
          <w:rFonts w:cs="Arial"/>
        </w:rPr>
        <w:t>.</w:t>
      </w:r>
      <w:r w:rsidR="002A0755">
        <w:rPr>
          <w:rFonts w:cs="Arial"/>
        </w:rPr>
        <w:t xml:space="preserve"> </w:t>
      </w:r>
      <w:r>
        <w:rPr>
          <w:rFonts w:cs="Arial"/>
        </w:rPr>
        <w:t>Waste reduction, recycling, water management, minimization of the use of plastics, low flow faucets, reuse of towels, etc. are the effective recycling programs that need to be practiced in the hotels</w:t>
      </w:r>
      <w:r w:rsidR="00A3570B">
        <w:rPr>
          <w:rFonts w:cs="Arial"/>
        </w:rPr>
        <w:t xml:space="preserve"> (</w:t>
      </w:r>
      <w:r w:rsidR="00A3570B" w:rsidRPr="00BE4C88">
        <w:rPr>
          <w:szCs w:val="24"/>
        </w:rPr>
        <w:t>Inkson</w:t>
      </w:r>
      <w:r w:rsidR="00A3570B">
        <w:rPr>
          <w:szCs w:val="24"/>
        </w:rPr>
        <w:t xml:space="preserve"> and </w:t>
      </w:r>
      <w:r w:rsidR="00A3570B" w:rsidRPr="00BE4C88">
        <w:rPr>
          <w:szCs w:val="24"/>
        </w:rPr>
        <w:t>Minnaert</w:t>
      </w:r>
      <w:r w:rsidR="00A3570B">
        <w:rPr>
          <w:szCs w:val="24"/>
        </w:rPr>
        <w:t>, 2018)</w:t>
      </w:r>
      <w:r>
        <w:rPr>
          <w:rFonts w:cs="Arial"/>
        </w:rPr>
        <w:t xml:space="preserve">. The raw materials need to be collected at local and fair trade so that the lifestyle of the local people </w:t>
      </w:r>
      <w:r w:rsidR="00561097">
        <w:rPr>
          <w:rFonts w:cs="Arial"/>
        </w:rPr>
        <w:t>increases,</w:t>
      </w:r>
      <w:r>
        <w:rPr>
          <w:rFonts w:cs="Arial"/>
        </w:rPr>
        <w:t xml:space="preserve"> and these should be applied in every manner like construction, furniture, amenities, and others. They must comply with the UK regulations as the accreditation body considers these as a baseline requirement. </w:t>
      </w:r>
    </w:p>
    <w:p w14:paraId="0924660E" w14:textId="77777777" w:rsidR="0035599C" w:rsidRDefault="007922EF" w:rsidP="00561097">
      <w:pPr>
        <w:pStyle w:val="Heading2"/>
      </w:pPr>
      <w:bookmarkStart w:id="4" w:name="_Toc168338376"/>
      <w:r w:rsidRPr="006B2FC7">
        <w:lastRenderedPageBreak/>
        <w:t xml:space="preserve">Benefits and Challenges of </w:t>
      </w:r>
      <w:r w:rsidR="001B3B82">
        <w:t>Integrating Sustainability</w:t>
      </w:r>
      <w:bookmarkEnd w:id="4"/>
    </w:p>
    <w:p w14:paraId="546BEF64" w14:textId="77777777" w:rsidR="0035599C" w:rsidRPr="0035599C" w:rsidRDefault="007922EF" w:rsidP="00561097">
      <w:pPr>
        <w:pStyle w:val="Heading3"/>
      </w:pPr>
      <w:bookmarkStart w:id="5" w:name="_Toc168338377"/>
      <w:r w:rsidRPr="0035599C">
        <w:t>Benefits of integrating sustainability</w:t>
      </w:r>
      <w:bookmarkEnd w:id="5"/>
    </w:p>
    <w:p w14:paraId="4BCBB408" w14:textId="793285DB" w:rsidR="0035599C" w:rsidRDefault="007922EF" w:rsidP="00561097">
      <w:pPr>
        <w:spacing w:after="0"/>
      </w:pPr>
      <w:r>
        <w:rPr>
          <w:rFonts w:cs="Arial"/>
        </w:rPr>
        <w:t>The UK hospitality industry is integrating sustainability to offer a win</w:t>
      </w:r>
      <w:r w:rsidR="005F62E4">
        <w:rPr>
          <w:rFonts w:cs="Arial"/>
        </w:rPr>
        <w:t>-</w:t>
      </w:r>
      <w:r>
        <w:rPr>
          <w:rFonts w:cs="Arial"/>
        </w:rPr>
        <w:t>w</w:t>
      </w:r>
      <w:r w:rsidR="005F62E4">
        <w:rPr>
          <w:rFonts w:cs="Arial"/>
        </w:rPr>
        <w:t>i</w:t>
      </w:r>
      <w:r>
        <w:rPr>
          <w:rFonts w:cs="Arial"/>
        </w:rPr>
        <w:t xml:space="preserve">n situation to the guests, business, and environment. The hotels can enjoy an </w:t>
      </w:r>
      <w:r w:rsidRPr="005F62E4">
        <w:rPr>
          <w:rFonts w:cs="Arial"/>
          <w:b/>
          <w:bCs/>
        </w:rPr>
        <w:t>increase in brand reputation</w:t>
      </w:r>
      <w:r>
        <w:rPr>
          <w:rFonts w:cs="Arial"/>
        </w:rPr>
        <w:t xml:space="preserve"> </w:t>
      </w:r>
      <w:r w:rsidR="005F62E4">
        <w:rPr>
          <w:rFonts w:cs="Arial"/>
        </w:rPr>
        <w:t>and</w:t>
      </w:r>
      <w:r>
        <w:rPr>
          <w:rFonts w:cs="Arial"/>
        </w:rPr>
        <w:t xml:space="preserve"> </w:t>
      </w:r>
      <w:r w:rsidRPr="005F62E4">
        <w:rPr>
          <w:rFonts w:cs="Arial"/>
          <w:b/>
          <w:bCs/>
        </w:rPr>
        <w:t xml:space="preserve">attract </w:t>
      </w:r>
      <w:r w:rsidR="002A0755" w:rsidRPr="005F62E4">
        <w:rPr>
          <w:rFonts w:cs="Arial"/>
          <w:b/>
          <w:bCs/>
        </w:rPr>
        <w:t>eco-conscious</w:t>
      </w:r>
      <w:r w:rsidRPr="005F62E4">
        <w:rPr>
          <w:rFonts w:cs="Arial"/>
          <w:b/>
          <w:bCs/>
        </w:rPr>
        <w:t xml:space="preserve"> </w:t>
      </w:r>
      <w:r w:rsidR="00561097" w:rsidRPr="005F62E4">
        <w:rPr>
          <w:rFonts w:cs="Arial"/>
          <w:b/>
          <w:bCs/>
        </w:rPr>
        <w:t>travelers</w:t>
      </w:r>
      <w:r>
        <w:rPr>
          <w:rFonts w:cs="Arial"/>
        </w:rPr>
        <w:t xml:space="preserve"> through improving </w:t>
      </w:r>
      <w:r w:rsidR="00561097">
        <w:rPr>
          <w:rFonts w:cs="Arial"/>
        </w:rPr>
        <w:t>environment</w:t>
      </w:r>
      <w:r w:rsidR="00561097">
        <w:t>ally friendly</w:t>
      </w:r>
      <w:r>
        <w:t xml:space="preserve"> strategies. UK travellers are giving priority to sustainable friendly services and th</w:t>
      </w:r>
      <w:r w:rsidR="005F62E4">
        <w:t>e</w:t>
      </w:r>
      <w:r>
        <w:t xml:space="preserve"> amount is almost 56%</w:t>
      </w:r>
      <w:r w:rsidR="00A3570B">
        <w:t xml:space="preserve"> (</w:t>
      </w:r>
      <w:r w:rsidR="00A3570B" w:rsidRPr="00BE4C88">
        <w:rPr>
          <w:szCs w:val="24"/>
        </w:rPr>
        <w:t>Cooper</w:t>
      </w:r>
      <w:r w:rsidR="00A3570B">
        <w:rPr>
          <w:szCs w:val="24"/>
        </w:rPr>
        <w:t>, 2021)</w:t>
      </w:r>
      <w:r>
        <w:t xml:space="preserve">. </w:t>
      </w:r>
      <w:r w:rsidR="00561097">
        <w:t>Hotels</w:t>
      </w:r>
      <w:r>
        <w:t xml:space="preserve"> are becoming conscious of this market segment as the people in this segment are growing largely. On the other hand, people are also willing to pay more especially Gen Z and the </w:t>
      </w:r>
      <w:r w:rsidR="002A0755">
        <w:t>millennials</w:t>
      </w:r>
      <w:r>
        <w:t xml:space="preserve">, </w:t>
      </w:r>
      <w:r w:rsidR="002A0755">
        <w:t>and</w:t>
      </w:r>
      <w:r>
        <w:t xml:space="preserve"> almost 73% </w:t>
      </w:r>
      <w:r w:rsidR="002A0755">
        <w:t>millennials</w:t>
      </w:r>
      <w:r>
        <w:t xml:space="preserve"> of in the country are willing to pay more for </w:t>
      </w:r>
      <w:r w:rsidR="001B3B82">
        <w:t>eco-friendly</w:t>
      </w:r>
      <w:r>
        <w:t xml:space="preserve"> services in the hotel and hospitality industry</w:t>
      </w:r>
      <w:r w:rsidR="002A0755">
        <w:t xml:space="preserve"> (</w:t>
      </w:r>
      <w:r w:rsidR="002A0755" w:rsidRPr="00553A01">
        <w:rPr>
          <w:rFonts w:cs="Arial"/>
          <w:color w:val="222222"/>
          <w:szCs w:val="24"/>
          <w:shd w:val="clear" w:color="auto" w:fill="FFFFFF"/>
        </w:rPr>
        <w:t>Peiró-Signes</w:t>
      </w:r>
      <w:r w:rsidR="002A0755">
        <w:rPr>
          <w:rFonts w:cs="Arial"/>
          <w:color w:val="222222"/>
          <w:szCs w:val="24"/>
          <w:shd w:val="clear" w:color="auto" w:fill="FFFFFF"/>
        </w:rPr>
        <w:t xml:space="preserve"> et al, 2014)</w:t>
      </w:r>
      <w:r>
        <w:t xml:space="preserve">. </w:t>
      </w:r>
    </w:p>
    <w:p w14:paraId="60C6758A" w14:textId="77777777" w:rsidR="001B3B82" w:rsidRDefault="007922EF" w:rsidP="00561097">
      <w:pPr>
        <w:spacing w:after="0"/>
      </w:pPr>
      <w:r>
        <w:t xml:space="preserve">To improve eco-friendly services </w:t>
      </w:r>
      <w:r w:rsidR="002A0755">
        <w:t>hotels,</w:t>
      </w:r>
      <w:r>
        <w:t xml:space="preserve"> need to be concerned about waste minimization and the recycling process that </w:t>
      </w:r>
      <w:r w:rsidRPr="005F62E4">
        <w:rPr>
          <w:b/>
          <w:bCs/>
        </w:rPr>
        <w:t>reduces their costs of operation</w:t>
      </w:r>
      <w:r>
        <w:t xml:space="preserve">. Using waste materials reduces their raw materials costs and waste disposal costs. To take newer strategies, the </w:t>
      </w:r>
      <w:r w:rsidR="003806AA">
        <w:t>organisation</w:t>
      </w:r>
      <w:r>
        <w:t xml:space="preserve">s are practicing the culture of innovation in their </w:t>
      </w:r>
      <w:r w:rsidR="003806AA">
        <w:t>organisation</w:t>
      </w:r>
      <w:r>
        <w:t>s. This helps to improve new and creative solutions, is cost-effective</w:t>
      </w:r>
      <w:r w:rsidR="005F62E4">
        <w:t xml:space="preserve">, </w:t>
      </w:r>
      <w:r>
        <w:t>and helps in resource management.</w:t>
      </w:r>
    </w:p>
    <w:p w14:paraId="389818C8" w14:textId="77777777" w:rsidR="001B3B82" w:rsidRDefault="007922EF" w:rsidP="00561097">
      <w:pPr>
        <w:spacing w:after="0"/>
        <w:jc w:val="center"/>
      </w:pPr>
      <w:r>
        <w:rPr>
          <w:noProof/>
        </w:rPr>
        <w:drawing>
          <wp:inline distT="0" distB="0" distL="0" distR="0" wp14:anchorId="7D111635" wp14:editId="537E4F91">
            <wp:extent cx="4423505" cy="2895600"/>
            <wp:effectExtent l="0" t="0" r="0" b="0"/>
            <wp:docPr id="4" name="Picture 4" descr="Sustainable supply chain, digital transformation, and blockchain technology  adoption in the tourism sector | Humanities and Social Sciences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Sustainable supply chain, digital transformation, and blockchain technology  adoption in the tourism sector | Humanities and Social Sciences  Communication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427968" cy="2898522"/>
                    </a:xfrm>
                    <a:prstGeom prst="rect">
                      <a:avLst/>
                    </a:prstGeom>
                    <a:noFill/>
                    <a:ln>
                      <a:noFill/>
                    </a:ln>
                  </pic:spPr>
                </pic:pic>
              </a:graphicData>
            </a:graphic>
          </wp:inline>
        </w:drawing>
      </w:r>
    </w:p>
    <w:p w14:paraId="3DFB8ED7" w14:textId="2A82D164" w:rsidR="006C7813" w:rsidRPr="00B37469" w:rsidRDefault="007922EF" w:rsidP="00561097">
      <w:pPr>
        <w:spacing w:after="0"/>
        <w:rPr>
          <w:b/>
          <w:bCs/>
        </w:rPr>
      </w:pPr>
      <w:bookmarkStart w:id="6" w:name="_Toc167873916"/>
      <w:r w:rsidRPr="00B37469">
        <w:rPr>
          <w:b/>
          <w:bCs/>
        </w:rPr>
        <w:t xml:space="preserve">Figure </w:t>
      </w:r>
      <w:r w:rsidRPr="00B37469">
        <w:rPr>
          <w:b/>
          <w:bCs/>
        </w:rPr>
        <w:fldChar w:fldCharType="begin"/>
      </w:r>
      <w:r w:rsidRPr="00B37469">
        <w:rPr>
          <w:b/>
          <w:bCs/>
        </w:rPr>
        <w:instrText xml:space="preserve"> SEQ Figure \* ARABIC </w:instrText>
      </w:r>
      <w:r w:rsidRPr="00B37469">
        <w:rPr>
          <w:b/>
          <w:bCs/>
        </w:rPr>
        <w:fldChar w:fldCharType="separate"/>
      </w:r>
      <w:r w:rsidRPr="00B37469">
        <w:rPr>
          <w:b/>
          <w:bCs/>
          <w:noProof/>
        </w:rPr>
        <w:t>3</w:t>
      </w:r>
      <w:r w:rsidRPr="00B37469">
        <w:rPr>
          <w:b/>
          <w:bCs/>
          <w:noProof/>
        </w:rPr>
        <w:fldChar w:fldCharType="end"/>
      </w:r>
      <w:r w:rsidRPr="00B37469">
        <w:rPr>
          <w:b/>
          <w:bCs/>
        </w:rPr>
        <w:t xml:space="preserve">: Practices that increase the benefits of </w:t>
      </w:r>
      <w:bookmarkEnd w:id="6"/>
      <w:r w:rsidR="00561097" w:rsidRPr="00B37469">
        <w:rPr>
          <w:b/>
          <w:bCs/>
        </w:rPr>
        <w:t>sustainability.</w:t>
      </w:r>
    </w:p>
    <w:p w14:paraId="76A3B44E" w14:textId="77777777" w:rsidR="006C7813" w:rsidRPr="00B37469" w:rsidRDefault="007922EF" w:rsidP="00561097">
      <w:pPr>
        <w:spacing w:after="0"/>
        <w:rPr>
          <w:b/>
          <w:bCs/>
        </w:rPr>
      </w:pPr>
      <w:r w:rsidRPr="00B37469">
        <w:rPr>
          <w:b/>
          <w:bCs/>
        </w:rPr>
        <w:t>Source:</w:t>
      </w:r>
      <w:r w:rsidR="005F62E4" w:rsidRPr="00B37469">
        <w:rPr>
          <w:b/>
          <w:bCs/>
        </w:rPr>
        <w:t xml:space="preserve"> (</w:t>
      </w:r>
      <w:r w:rsidR="005F62E4" w:rsidRPr="00B37469">
        <w:rPr>
          <w:rFonts w:cs="Arial"/>
          <w:b/>
          <w:bCs/>
          <w:color w:val="222222"/>
          <w:szCs w:val="24"/>
          <w:shd w:val="clear" w:color="auto" w:fill="FFFFFF"/>
        </w:rPr>
        <w:t>Morioka et al, 2016)</w:t>
      </w:r>
    </w:p>
    <w:p w14:paraId="01490B40" w14:textId="0A3AA6FC" w:rsidR="0035599C" w:rsidRDefault="007922EF" w:rsidP="00561097">
      <w:pPr>
        <w:spacing w:after="0"/>
      </w:pPr>
      <w:r>
        <w:t xml:space="preserve">The UK government has taken different </w:t>
      </w:r>
      <w:r w:rsidR="00561097">
        <w:t>strategies,</w:t>
      </w:r>
      <w:r>
        <w:t xml:space="preserve"> and the hotel industry is complying with those </w:t>
      </w:r>
      <w:r w:rsidR="00561097">
        <w:t>in</w:t>
      </w:r>
      <w:r>
        <w:t xml:space="preserve"> </w:t>
      </w:r>
      <w:r w:rsidR="00561097">
        <w:t>various aspects</w:t>
      </w:r>
      <w:r>
        <w:t xml:space="preserve">. They are aligning with the regulations of energy efficiency, </w:t>
      </w:r>
      <w:r>
        <w:lastRenderedPageBreak/>
        <w:t xml:space="preserve">waste management, environmental sustainability, and others. The </w:t>
      </w:r>
      <w:r w:rsidR="003806AA">
        <w:t>organisation</w:t>
      </w:r>
      <w:r>
        <w:t xml:space="preserve">s are thus shifting towards </w:t>
      </w:r>
      <w:r w:rsidR="006C7813">
        <w:t>sustainable</w:t>
      </w:r>
      <w:r>
        <w:t xml:space="preserve"> practices and avoiding d</w:t>
      </w:r>
      <w:r w:rsidR="005F62E4">
        <w:t>i</w:t>
      </w:r>
      <w:r>
        <w:t>fferent penalties according to the legal acts</w:t>
      </w:r>
      <w:r w:rsidR="005F62E4">
        <w:t xml:space="preserve"> (</w:t>
      </w:r>
      <w:r w:rsidR="005F62E4" w:rsidRPr="00553A01">
        <w:rPr>
          <w:rFonts w:cs="Arial"/>
          <w:color w:val="222222"/>
          <w:szCs w:val="24"/>
          <w:shd w:val="clear" w:color="auto" w:fill="FFFFFF"/>
        </w:rPr>
        <w:t>Morioka</w:t>
      </w:r>
      <w:r w:rsidR="005F62E4">
        <w:rPr>
          <w:rFonts w:cs="Arial"/>
          <w:color w:val="222222"/>
          <w:szCs w:val="24"/>
          <w:shd w:val="clear" w:color="auto" w:fill="FFFFFF"/>
        </w:rPr>
        <w:t xml:space="preserve"> et al, 2016).</w:t>
      </w:r>
    </w:p>
    <w:p w14:paraId="6A4153EA" w14:textId="3A48B920" w:rsidR="0035599C" w:rsidRDefault="007922EF" w:rsidP="00561097">
      <w:pPr>
        <w:spacing w:after="0"/>
      </w:pPr>
      <w:r>
        <w:t xml:space="preserve">Sustainable practices also </w:t>
      </w:r>
      <w:r w:rsidRPr="005F62E4">
        <w:rPr>
          <w:b/>
          <w:bCs/>
        </w:rPr>
        <w:t>increase the guest’s satisfaction and employee engagement</w:t>
      </w:r>
      <w:r>
        <w:t xml:space="preserve">. Sustainable practices include employee development and framework and </w:t>
      </w:r>
      <w:r w:rsidR="005F62E4">
        <w:t>guests’</w:t>
      </w:r>
      <w:r>
        <w:t xml:space="preserve"> satisfaction</w:t>
      </w:r>
      <w:r w:rsidR="00A3570B">
        <w:t xml:space="preserve"> (</w:t>
      </w:r>
      <w:r w:rsidR="00A3570B" w:rsidRPr="00BE4C88">
        <w:rPr>
          <w:szCs w:val="24"/>
        </w:rPr>
        <w:t>Sloan</w:t>
      </w:r>
      <w:r w:rsidR="00A3570B">
        <w:rPr>
          <w:szCs w:val="24"/>
        </w:rPr>
        <w:t xml:space="preserve"> et al, 2017)</w:t>
      </w:r>
      <w:r>
        <w:t>. Proper training and development of employees help to develop their motivation, engagement, and commitment and improve positive relationships with the guests.</w:t>
      </w:r>
    </w:p>
    <w:p w14:paraId="673D24A7" w14:textId="452D7A98" w:rsidR="0035599C" w:rsidRDefault="007922EF" w:rsidP="00561097">
      <w:pPr>
        <w:spacing w:after="0"/>
      </w:pPr>
      <w:r>
        <w:t xml:space="preserve">Moreover, integration with </w:t>
      </w:r>
      <w:r w:rsidR="00561097">
        <w:t>technology</w:t>
      </w:r>
      <w:r>
        <w:t xml:space="preserve"> has </w:t>
      </w:r>
      <w:r w:rsidRPr="005F62E4">
        <w:rPr>
          <w:b/>
          <w:bCs/>
        </w:rPr>
        <w:t xml:space="preserve">reduced </w:t>
      </w:r>
      <w:r w:rsidR="00561097" w:rsidRPr="005F62E4">
        <w:rPr>
          <w:b/>
          <w:bCs/>
        </w:rPr>
        <w:t>labor</w:t>
      </w:r>
      <w:r w:rsidRPr="005F62E4">
        <w:rPr>
          <w:b/>
          <w:bCs/>
        </w:rPr>
        <w:t xml:space="preserve"> costs</w:t>
      </w:r>
      <w:r w:rsidRPr="005F62E4">
        <w:t xml:space="preserve"> and comp</w:t>
      </w:r>
      <w:r w:rsidR="005F62E4" w:rsidRPr="005F62E4">
        <w:t>l</w:t>
      </w:r>
      <w:r w:rsidRPr="005F62E4">
        <w:t xml:space="preserve">eted different </w:t>
      </w:r>
      <w:r w:rsidRPr="005F62E4">
        <w:rPr>
          <w:b/>
          <w:bCs/>
        </w:rPr>
        <w:t>repetitive tasks automatically</w:t>
      </w:r>
      <w:r>
        <w:t>. This is how the hotel and hospitality industry is embracing sustainability and ensuring their long-term success.</w:t>
      </w:r>
    </w:p>
    <w:p w14:paraId="5FABBCCD" w14:textId="445DB32E" w:rsidR="000C21F0" w:rsidRDefault="00433F1D" w:rsidP="00433F1D">
      <w:pPr>
        <w:spacing w:after="0"/>
      </w:pPr>
      <w:r>
        <w:t xml:space="preserve">In 2020, Hilton managed to </w:t>
      </w:r>
      <w:r>
        <w:t xml:space="preserve">Received Gold Class distinction in S&amp;P’s Sustainability </w:t>
      </w:r>
      <w:proofErr w:type="spellStart"/>
      <w:r>
        <w:t>Yearbo</w:t>
      </w:r>
      <w:r>
        <w:t>o</w:t>
      </w:r>
      <w:proofErr w:type="spellEnd"/>
      <w:r>
        <w:t xml:space="preserve"> ( Hilton, 2021) for their hard work towards their environmental aspects of the business</w:t>
      </w:r>
      <w:r w:rsidR="000C21F0">
        <w:t xml:space="preserve">, More and more sustainable actions, along with </w:t>
      </w:r>
      <w:r w:rsidR="000C21F0" w:rsidRPr="000C21F0">
        <w:t xml:space="preserve">Hilton </w:t>
      </w:r>
      <w:r w:rsidR="000C21F0" w:rsidRPr="000C21F0">
        <w:t>Event Ready</w:t>
      </w:r>
      <w:r w:rsidR="000C21F0" w:rsidRPr="000C21F0">
        <w:t xml:space="preserve"> program</w:t>
      </w:r>
      <w:r w:rsidR="000C21F0">
        <w:t>, a program that</w:t>
      </w:r>
      <w:r w:rsidR="000C21F0" w:rsidRPr="000C21F0">
        <w:t xml:space="preserve"> has been implemented, establishing environmental sustainability and social responsibility standards for all Hilton meetings and event</w:t>
      </w:r>
      <w:r w:rsidR="000C21F0">
        <w:t xml:space="preserve">s, made Hilton to have a strong position regarding their sustainability practices. </w:t>
      </w:r>
      <w:r w:rsidR="000C21F0" w:rsidRPr="000C21F0">
        <w:t>(Hilton, 2020</w:t>
      </w:r>
      <w:r w:rsidR="000C21F0">
        <w:t>)</w:t>
      </w:r>
    </w:p>
    <w:p w14:paraId="6D37ED8C" w14:textId="0C8183D8" w:rsidR="00433F1D" w:rsidRDefault="000C21F0" w:rsidP="00433F1D">
      <w:pPr>
        <w:spacing w:after="0"/>
      </w:pPr>
      <w:r>
        <w:t xml:space="preserve"> </w:t>
      </w:r>
    </w:p>
    <w:p w14:paraId="2FB40E82" w14:textId="77777777" w:rsidR="0035599C" w:rsidRPr="0035599C" w:rsidRDefault="007922EF" w:rsidP="00561097">
      <w:pPr>
        <w:pStyle w:val="Heading3"/>
      </w:pPr>
      <w:bookmarkStart w:id="7" w:name="_Toc168338378"/>
      <w:r w:rsidRPr="0035599C">
        <w:t>Challenges of the hospitality industry</w:t>
      </w:r>
      <w:bookmarkEnd w:id="7"/>
    </w:p>
    <w:p w14:paraId="299D6406" w14:textId="2A00DFE2" w:rsidR="0035599C" w:rsidRDefault="007922EF" w:rsidP="00561097">
      <w:pPr>
        <w:spacing w:after="0"/>
        <w:rPr>
          <w:rFonts w:cs="Arial"/>
        </w:rPr>
      </w:pPr>
      <w:r>
        <w:rPr>
          <w:rFonts w:cs="Arial"/>
        </w:rPr>
        <w:t xml:space="preserve">There are different challenges in the hospitality industry because of </w:t>
      </w:r>
      <w:r w:rsidR="00561097">
        <w:rPr>
          <w:rFonts w:cs="Arial"/>
        </w:rPr>
        <w:t>varied reasons</w:t>
      </w:r>
      <w:r>
        <w:rPr>
          <w:rFonts w:cs="Arial"/>
        </w:rPr>
        <w:t xml:space="preserve"> and influential restaurants</w:t>
      </w:r>
      <w:r w:rsidR="00561097">
        <w:rPr>
          <w:rFonts w:cs="Arial"/>
        </w:rPr>
        <w:t xml:space="preserve">. </w:t>
      </w:r>
      <w:r>
        <w:rPr>
          <w:rFonts w:cs="Arial"/>
        </w:rPr>
        <w:t xml:space="preserve">The hotels need </w:t>
      </w:r>
      <w:r w:rsidRPr="005F62E4">
        <w:rPr>
          <w:rFonts w:cs="Arial"/>
          <w:b/>
          <w:bCs/>
        </w:rPr>
        <w:t>higher initial costs</w:t>
      </w:r>
      <w:r>
        <w:rPr>
          <w:rFonts w:cs="Arial"/>
        </w:rPr>
        <w:t xml:space="preserve"> to implement the strategies. It requires high cost to make renovation and technological infrastructure in hotels. The hotels need to make the infrastructure for energy efficiency appliances, installation of water management machinery, renewable energy solutions, and others. In this case, the organisations face higher </w:t>
      </w:r>
      <w:r w:rsidRPr="005F62E4">
        <w:rPr>
          <w:rFonts w:cs="Arial"/>
          <w:b/>
          <w:bCs/>
        </w:rPr>
        <w:t>barriers to financial resources</w:t>
      </w:r>
      <w:r>
        <w:rPr>
          <w:rFonts w:cs="Arial"/>
        </w:rPr>
        <w:t>. Almost 63% of hotels face financial constraints in case of embracing sustainability</w:t>
      </w:r>
      <w:r w:rsidR="005F62E4">
        <w:rPr>
          <w:rFonts w:cs="Arial"/>
        </w:rPr>
        <w:t xml:space="preserve"> (</w:t>
      </w:r>
      <w:r w:rsidR="005F62E4" w:rsidRPr="00553A01">
        <w:rPr>
          <w:rFonts w:cs="Arial"/>
          <w:color w:val="222222"/>
          <w:szCs w:val="24"/>
          <w:shd w:val="clear" w:color="auto" w:fill="FFFFFF"/>
        </w:rPr>
        <w:t>Liu</w:t>
      </w:r>
      <w:r w:rsidR="005F62E4">
        <w:rPr>
          <w:rFonts w:cs="Arial"/>
          <w:color w:val="222222"/>
          <w:szCs w:val="24"/>
          <w:shd w:val="clear" w:color="auto" w:fill="FFFFFF"/>
        </w:rPr>
        <w:t xml:space="preserve"> et al, 2015)</w:t>
      </w:r>
      <w:r>
        <w:rPr>
          <w:rFonts w:cs="Arial"/>
        </w:rPr>
        <w:t>. They may face a lack of budgets and other resources in case of implementing these.</w:t>
      </w:r>
    </w:p>
    <w:p w14:paraId="16130902" w14:textId="77777777" w:rsidR="0035599C" w:rsidRDefault="007922EF" w:rsidP="00561097">
      <w:pPr>
        <w:spacing w:after="0"/>
        <w:rPr>
          <w:rFonts w:cs="Arial"/>
        </w:rPr>
      </w:pPr>
      <w:r>
        <w:rPr>
          <w:rFonts w:cs="Arial"/>
        </w:rPr>
        <w:t xml:space="preserve">In this transformation, the main </w:t>
      </w:r>
      <w:r w:rsidRPr="005F62E4">
        <w:rPr>
          <w:rFonts w:cs="Arial"/>
          <w:b/>
          <w:bCs/>
        </w:rPr>
        <w:t>c</w:t>
      </w:r>
      <w:r w:rsidR="006C7813" w:rsidRPr="005F62E4">
        <w:rPr>
          <w:rFonts w:cs="Arial"/>
          <w:b/>
          <w:bCs/>
        </w:rPr>
        <w:t>o</w:t>
      </w:r>
      <w:r w:rsidRPr="005F62E4">
        <w:rPr>
          <w:rFonts w:cs="Arial"/>
          <w:b/>
          <w:bCs/>
        </w:rPr>
        <w:t xml:space="preserve">nstraints </w:t>
      </w:r>
      <w:r w:rsidR="005F62E4" w:rsidRPr="005F62E4">
        <w:rPr>
          <w:rFonts w:cs="Arial"/>
          <w:b/>
          <w:bCs/>
        </w:rPr>
        <w:t>come</w:t>
      </w:r>
      <w:r w:rsidRPr="005F62E4">
        <w:rPr>
          <w:rFonts w:cs="Arial"/>
          <w:b/>
          <w:bCs/>
        </w:rPr>
        <w:t xml:space="preserve"> from the employees</w:t>
      </w:r>
      <w:r>
        <w:rPr>
          <w:rFonts w:cs="Arial"/>
        </w:rPr>
        <w:t xml:space="preserve">. They may show </w:t>
      </w:r>
      <w:r w:rsidRPr="005F62E4">
        <w:rPr>
          <w:rFonts w:cs="Arial"/>
          <w:b/>
          <w:bCs/>
        </w:rPr>
        <w:t>resistance</w:t>
      </w:r>
      <w:r>
        <w:rPr>
          <w:rFonts w:cs="Arial"/>
        </w:rPr>
        <w:t xml:space="preserve"> in accepting the changes towards technology because of fear of job loss and others. So proper training should be provided</w:t>
      </w:r>
      <w:r w:rsidR="005F62E4">
        <w:rPr>
          <w:rFonts w:cs="Arial"/>
        </w:rPr>
        <w:t xml:space="preserve"> (</w:t>
      </w:r>
      <w:r w:rsidR="005F62E4" w:rsidRPr="00553A01">
        <w:rPr>
          <w:rFonts w:cs="Arial"/>
          <w:color w:val="222222"/>
          <w:szCs w:val="24"/>
          <w:shd w:val="clear" w:color="auto" w:fill="FFFFFF"/>
        </w:rPr>
        <w:t>Liu</w:t>
      </w:r>
      <w:r w:rsidR="005F62E4">
        <w:rPr>
          <w:rFonts w:cs="Arial"/>
          <w:color w:val="222222"/>
          <w:szCs w:val="24"/>
          <w:shd w:val="clear" w:color="auto" w:fill="FFFFFF"/>
        </w:rPr>
        <w:t xml:space="preserve"> et al, 2015)</w:t>
      </w:r>
      <w:r>
        <w:rPr>
          <w:rFonts w:cs="Arial"/>
        </w:rPr>
        <w:t xml:space="preserve">. Proper staff training will help to answer the questions and solve the problems of guests. </w:t>
      </w:r>
    </w:p>
    <w:p w14:paraId="734D487F" w14:textId="6769A677" w:rsidR="0035599C" w:rsidRDefault="007922EF" w:rsidP="00561097">
      <w:pPr>
        <w:rPr>
          <w:rFonts w:cs="Arial"/>
        </w:rPr>
      </w:pPr>
      <w:r w:rsidRPr="00F462A0">
        <w:rPr>
          <w:rFonts w:cs="Arial"/>
          <w:b/>
          <w:bCs/>
        </w:rPr>
        <w:lastRenderedPageBreak/>
        <w:t>Proper data analysis</w:t>
      </w:r>
      <w:r>
        <w:rPr>
          <w:rFonts w:cs="Arial"/>
        </w:rPr>
        <w:t xml:space="preserve"> </w:t>
      </w:r>
      <w:r w:rsidR="00561097">
        <w:rPr>
          <w:rFonts w:cs="Arial"/>
        </w:rPr>
        <w:t>of</w:t>
      </w:r>
      <w:r>
        <w:rPr>
          <w:rFonts w:cs="Arial"/>
        </w:rPr>
        <w:t xml:space="preserve"> the market and research on the customer's changes become challenging</w:t>
      </w:r>
      <w:r w:rsidR="00561097">
        <w:rPr>
          <w:rFonts w:cs="Arial"/>
        </w:rPr>
        <w:t xml:space="preserve">. </w:t>
      </w:r>
      <w:r>
        <w:rPr>
          <w:rFonts w:cs="Arial"/>
        </w:rPr>
        <w:t xml:space="preserve">The research and development section of the hotel and hospitality industry has not become that </w:t>
      </w:r>
      <w:r w:rsidR="00561097">
        <w:rPr>
          <w:rFonts w:cs="Arial"/>
        </w:rPr>
        <w:t>popular</w:t>
      </w:r>
      <w:r>
        <w:rPr>
          <w:rFonts w:cs="Arial"/>
        </w:rPr>
        <w:t xml:space="preserve">. </w:t>
      </w:r>
      <w:r w:rsidR="006C7813">
        <w:rPr>
          <w:rFonts w:cs="Arial"/>
        </w:rPr>
        <w:t>So,</w:t>
      </w:r>
      <w:r>
        <w:rPr>
          <w:rFonts w:cs="Arial"/>
        </w:rPr>
        <w:t xml:space="preserve"> the </w:t>
      </w:r>
      <w:r w:rsidR="003806AA">
        <w:rPr>
          <w:rFonts w:cs="Arial"/>
        </w:rPr>
        <w:t>organisation</w:t>
      </w:r>
      <w:r>
        <w:rPr>
          <w:rFonts w:cs="Arial"/>
        </w:rPr>
        <w:t xml:space="preserve">s will face difficulties in finding employees or partners who will help to </w:t>
      </w:r>
      <w:r w:rsidRPr="00F462A0">
        <w:rPr>
          <w:rFonts w:cs="Arial"/>
        </w:rPr>
        <w:t>do market research</w:t>
      </w:r>
      <w:r w:rsidRPr="00F462A0">
        <w:rPr>
          <w:rFonts w:cs="Arial"/>
          <w:b/>
          <w:bCs/>
        </w:rPr>
        <w:t>.</w:t>
      </w:r>
      <w:r>
        <w:rPr>
          <w:rFonts w:cs="Arial"/>
        </w:rPr>
        <w:t xml:space="preserve"> </w:t>
      </w:r>
    </w:p>
    <w:p w14:paraId="76E327DE" w14:textId="77777777" w:rsidR="0035599C" w:rsidRDefault="0035599C" w:rsidP="00561097">
      <w:pPr>
        <w:rPr>
          <w:rFonts w:cs="Arial"/>
        </w:rPr>
      </w:pPr>
    </w:p>
    <w:p w14:paraId="037D7A0C" w14:textId="77777777" w:rsidR="0035599C" w:rsidRDefault="007922EF" w:rsidP="00561097">
      <w:pPr>
        <w:rPr>
          <w:rFonts w:cs="Arial"/>
        </w:rPr>
      </w:pPr>
      <w:r>
        <w:rPr>
          <w:rFonts w:cs="Arial"/>
        </w:rPr>
        <w:br w:type="page"/>
      </w:r>
    </w:p>
    <w:p w14:paraId="7FBFBE5A" w14:textId="77777777" w:rsidR="00A90D86" w:rsidRPr="006B2FC7" w:rsidRDefault="007922EF" w:rsidP="00561097">
      <w:pPr>
        <w:pStyle w:val="Heading2"/>
      </w:pPr>
      <w:bookmarkStart w:id="8" w:name="_Toc168338379"/>
      <w:r w:rsidRPr="006B2FC7">
        <w:lastRenderedPageBreak/>
        <w:t>The future of the hotel and hospitality industry</w:t>
      </w:r>
      <w:bookmarkEnd w:id="8"/>
    </w:p>
    <w:p w14:paraId="79F67209" w14:textId="0C7A2A2C" w:rsidR="00AE7030" w:rsidRPr="006B2FC7" w:rsidRDefault="007922EF" w:rsidP="00561097">
      <w:pPr>
        <w:spacing w:after="0"/>
        <w:rPr>
          <w:rFonts w:cs="Arial"/>
        </w:rPr>
      </w:pPr>
      <w:r>
        <w:rPr>
          <w:rFonts w:cs="Arial"/>
        </w:rPr>
        <w:t>A</w:t>
      </w:r>
      <w:r w:rsidR="00AB22CB" w:rsidRPr="006B2FC7">
        <w:rPr>
          <w:rFonts w:cs="Arial"/>
        </w:rPr>
        <w:t xml:space="preserve">fter the huge loss of the pandemic hotel and hospitality industry </w:t>
      </w:r>
      <w:r w:rsidR="00224D70">
        <w:rPr>
          <w:rFonts w:cs="Arial"/>
        </w:rPr>
        <w:t>is</w:t>
      </w:r>
      <w:r w:rsidR="00AB22CB" w:rsidRPr="006B2FC7">
        <w:rPr>
          <w:rFonts w:cs="Arial"/>
        </w:rPr>
        <w:t xml:space="preserve"> looking towards future services to the guests in a more flexible way.</w:t>
      </w:r>
      <w:r w:rsidR="00011DA1" w:rsidRPr="006B2FC7">
        <w:rPr>
          <w:rFonts w:cs="Arial"/>
        </w:rPr>
        <w:t xml:space="preserve"> </w:t>
      </w:r>
      <w:r w:rsidR="00224D70">
        <w:rPr>
          <w:rFonts w:cs="Arial"/>
        </w:rPr>
        <w:t>A</w:t>
      </w:r>
      <w:r w:rsidR="00011DA1" w:rsidRPr="006B2FC7">
        <w:rPr>
          <w:rFonts w:cs="Arial"/>
        </w:rPr>
        <w:t>s different influences change the market</w:t>
      </w:r>
      <w:r w:rsidR="00224D70">
        <w:rPr>
          <w:rFonts w:cs="Arial"/>
        </w:rPr>
        <w:t>,</w:t>
      </w:r>
      <w:r w:rsidR="00011DA1" w:rsidRPr="006B2FC7">
        <w:rPr>
          <w:rFonts w:cs="Arial"/>
        </w:rPr>
        <w:t xml:space="preserve"> the hotel and </w:t>
      </w:r>
      <w:r w:rsidR="00224D70">
        <w:rPr>
          <w:rFonts w:cs="Arial"/>
        </w:rPr>
        <w:t>hospitality</w:t>
      </w:r>
      <w:r w:rsidR="00011DA1" w:rsidRPr="006B2FC7">
        <w:rPr>
          <w:rFonts w:cs="Arial"/>
        </w:rPr>
        <w:t xml:space="preserve"> industry are taking different strategies to adapt to these factors and give emphasis to sustainability</w:t>
      </w:r>
      <w:r w:rsidR="00561097" w:rsidRPr="006B2FC7">
        <w:rPr>
          <w:rFonts w:cs="Arial"/>
        </w:rPr>
        <w:t xml:space="preserve">. </w:t>
      </w:r>
      <w:r w:rsidR="004F5517" w:rsidRPr="006B2FC7">
        <w:rPr>
          <w:rFonts w:cs="Arial"/>
        </w:rPr>
        <w:t xml:space="preserve">The upcoming </w:t>
      </w:r>
      <w:r w:rsidR="00A57F58" w:rsidRPr="006B2FC7">
        <w:rPr>
          <w:rFonts w:cs="Arial"/>
        </w:rPr>
        <w:t>trends</w:t>
      </w:r>
      <w:r w:rsidR="004F5517" w:rsidRPr="006B2FC7">
        <w:rPr>
          <w:rFonts w:cs="Arial"/>
        </w:rPr>
        <w:t xml:space="preserve"> and future of the hotel and hospitality industry are provided below</w:t>
      </w:r>
      <w:r w:rsidRPr="006B2FC7">
        <w:rPr>
          <w:rFonts w:cs="Arial"/>
        </w:rPr>
        <w:t>,</w:t>
      </w:r>
    </w:p>
    <w:p w14:paraId="7E81C079" w14:textId="28092FF7" w:rsidR="00AE7030" w:rsidRPr="006B2FC7" w:rsidRDefault="007922EF" w:rsidP="00561097">
      <w:pPr>
        <w:spacing w:after="0"/>
        <w:rPr>
          <w:rFonts w:cs="Arial"/>
        </w:rPr>
      </w:pPr>
      <w:r w:rsidRPr="006B2FC7">
        <w:rPr>
          <w:rFonts w:cs="Arial"/>
        </w:rPr>
        <w:t xml:space="preserve">The hospitality industry is </w:t>
      </w:r>
      <w:r w:rsidRPr="00224D70">
        <w:rPr>
          <w:rFonts w:cs="Arial"/>
          <w:b/>
          <w:bCs/>
        </w:rPr>
        <w:t>people-</w:t>
      </w:r>
      <w:r w:rsidR="00561097" w:rsidRPr="00224D70">
        <w:rPr>
          <w:rFonts w:cs="Arial"/>
          <w:b/>
          <w:bCs/>
        </w:rPr>
        <w:t>focused,</w:t>
      </w:r>
      <w:r w:rsidRPr="006B2FC7">
        <w:rPr>
          <w:rFonts w:cs="Arial"/>
        </w:rPr>
        <w:t xml:space="preserve"> and it is important to give the highest </w:t>
      </w:r>
      <w:r w:rsidR="00561097" w:rsidRPr="006B2FC7">
        <w:rPr>
          <w:rFonts w:cs="Arial"/>
        </w:rPr>
        <w:t>service</w:t>
      </w:r>
      <w:r w:rsidRPr="006B2FC7">
        <w:rPr>
          <w:rFonts w:cs="Arial"/>
        </w:rPr>
        <w:t xml:space="preserve"> to the guests</w:t>
      </w:r>
      <w:r w:rsidR="00561097" w:rsidRPr="006B2FC7">
        <w:rPr>
          <w:rFonts w:cs="Arial"/>
        </w:rPr>
        <w:t xml:space="preserve">. </w:t>
      </w:r>
      <w:r w:rsidR="00AF645A" w:rsidRPr="006B2FC7">
        <w:rPr>
          <w:rFonts w:cs="Arial"/>
        </w:rPr>
        <w:t xml:space="preserve">Hospitality industry when a guest </w:t>
      </w:r>
      <w:r w:rsidR="0035599C" w:rsidRPr="006B2FC7">
        <w:rPr>
          <w:rFonts w:cs="Arial"/>
        </w:rPr>
        <w:t>arrives</w:t>
      </w:r>
      <w:r w:rsidR="00AF645A" w:rsidRPr="006B2FC7">
        <w:rPr>
          <w:rFonts w:cs="Arial"/>
        </w:rPr>
        <w:t xml:space="preserve"> at the </w:t>
      </w:r>
      <w:r w:rsidR="0035599C" w:rsidRPr="006B2FC7">
        <w:rPr>
          <w:rFonts w:cs="Arial"/>
        </w:rPr>
        <w:t>hotel,</w:t>
      </w:r>
      <w:r w:rsidR="00AF645A" w:rsidRPr="006B2FC7">
        <w:rPr>
          <w:rFonts w:cs="Arial"/>
        </w:rPr>
        <w:t xml:space="preserve"> they </w:t>
      </w:r>
      <w:r w:rsidR="0035599C" w:rsidRPr="006B2FC7">
        <w:rPr>
          <w:rFonts w:cs="Arial"/>
        </w:rPr>
        <w:t>need</w:t>
      </w:r>
      <w:r w:rsidR="00AF645A" w:rsidRPr="006B2FC7">
        <w:rPr>
          <w:rFonts w:cs="Arial"/>
        </w:rPr>
        <w:t xml:space="preserve"> to receive a warm welcome so that they can</w:t>
      </w:r>
      <w:r w:rsidR="00564457" w:rsidRPr="006B2FC7">
        <w:rPr>
          <w:rFonts w:cs="Arial"/>
        </w:rPr>
        <w:t xml:space="preserve"> </w:t>
      </w:r>
      <w:r w:rsidR="00B55EC6" w:rsidRPr="006B2FC7">
        <w:rPr>
          <w:rFonts w:cs="Arial"/>
        </w:rPr>
        <w:t xml:space="preserve">have a good service. </w:t>
      </w:r>
      <w:r w:rsidR="00763719" w:rsidRPr="006B2FC7">
        <w:rPr>
          <w:rFonts w:cs="Arial"/>
        </w:rPr>
        <w:t xml:space="preserve">To monitor the </w:t>
      </w:r>
      <w:r w:rsidR="0035599C" w:rsidRPr="006B2FC7">
        <w:rPr>
          <w:rFonts w:cs="Arial"/>
        </w:rPr>
        <w:t>guests’</w:t>
      </w:r>
      <w:r w:rsidR="00763719" w:rsidRPr="006B2FC7">
        <w:rPr>
          <w:rFonts w:cs="Arial"/>
        </w:rPr>
        <w:t xml:space="preserve"> services different technology can be used. </w:t>
      </w:r>
      <w:r w:rsidR="00A57F58" w:rsidRPr="006B2FC7">
        <w:rPr>
          <w:rFonts w:cs="Arial"/>
        </w:rPr>
        <w:t xml:space="preserve">These technologies will help </w:t>
      </w:r>
      <w:r w:rsidR="00300E90" w:rsidRPr="006B2FC7">
        <w:rPr>
          <w:rFonts w:cs="Arial"/>
        </w:rPr>
        <w:t>to measure and increase the guest satisfaction level</w:t>
      </w:r>
      <w:r w:rsidR="005F62E4">
        <w:rPr>
          <w:rFonts w:cs="Arial"/>
        </w:rPr>
        <w:t xml:space="preserve"> (</w:t>
      </w:r>
      <w:r w:rsidR="005F62E4" w:rsidRPr="00553A01">
        <w:rPr>
          <w:rFonts w:cs="Arial"/>
          <w:color w:val="222222"/>
          <w:szCs w:val="24"/>
          <w:shd w:val="clear" w:color="auto" w:fill="FFFFFF"/>
        </w:rPr>
        <w:t>Grotte</w:t>
      </w:r>
      <w:r w:rsidR="005F62E4">
        <w:rPr>
          <w:rFonts w:cs="Arial"/>
          <w:color w:val="222222"/>
          <w:szCs w:val="24"/>
          <w:shd w:val="clear" w:color="auto" w:fill="FFFFFF"/>
        </w:rPr>
        <w:t>, 2018)</w:t>
      </w:r>
      <w:r w:rsidR="00300E90" w:rsidRPr="006B2FC7">
        <w:rPr>
          <w:rFonts w:cs="Arial"/>
        </w:rPr>
        <w:t xml:space="preserve">. </w:t>
      </w:r>
      <w:r w:rsidR="00426911" w:rsidRPr="006B2FC7">
        <w:rPr>
          <w:rFonts w:cs="Arial"/>
        </w:rPr>
        <w:t>Moreover</w:t>
      </w:r>
      <w:r w:rsidR="00F87588" w:rsidRPr="006B2FC7">
        <w:rPr>
          <w:rFonts w:cs="Arial"/>
        </w:rPr>
        <w:t xml:space="preserve">, </w:t>
      </w:r>
      <w:r w:rsidR="00F87588" w:rsidRPr="00224D70">
        <w:rPr>
          <w:rFonts w:cs="Arial"/>
          <w:b/>
          <w:bCs/>
        </w:rPr>
        <w:t>attention toward the guests</w:t>
      </w:r>
      <w:r w:rsidR="00F87588" w:rsidRPr="006B2FC7">
        <w:rPr>
          <w:rFonts w:cs="Arial"/>
        </w:rPr>
        <w:t xml:space="preserve"> increases their loyalty and </w:t>
      </w:r>
      <w:r w:rsidR="0035599C" w:rsidRPr="006B2FC7">
        <w:rPr>
          <w:rFonts w:cs="Arial"/>
        </w:rPr>
        <w:t>this integration of technology</w:t>
      </w:r>
      <w:r w:rsidR="00F87588" w:rsidRPr="006B2FC7">
        <w:rPr>
          <w:rFonts w:cs="Arial"/>
        </w:rPr>
        <w:t xml:space="preserve"> can help.</w:t>
      </w:r>
    </w:p>
    <w:p w14:paraId="52C1CFE0" w14:textId="6AA9F8B1" w:rsidR="00426911" w:rsidRPr="006B2FC7" w:rsidRDefault="007922EF" w:rsidP="00561097">
      <w:pPr>
        <w:spacing w:after="0"/>
        <w:rPr>
          <w:rFonts w:cs="Arial"/>
        </w:rPr>
      </w:pPr>
      <w:r w:rsidRPr="006B2FC7">
        <w:rPr>
          <w:rFonts w:cs="Arial"/>
        </w:rPr>
        <w:t xml:space="preserve">The hospitality industry is transforming towards the digital process </w:t>
      </w:r>
      <w:r w:rsidR="006A4779" w:rsidRPr="006B2FC7">
        <w:rPr>
          <w:rFonts w:cs="Arial"/>
        </w:rPr>
        <w:t xml:space="preserve">and </w:t>
      </w:r>
      <w:r w:rsidR="006A4779" w:rsidRPr="00224D70">
        <w:rPr>
          <w:rFonts w:cs="Arial"/>
          <w:b/>
          <w:bCs/>
        </w:rPr>
        <w:t>digital marketing</w:t>
      </w:r>
      <w:r w:rsidR="006A4779" w:rsidRPr="006B2FC7">
        <w:rPr>
          <w:rFonts w:cs="Arial"/>
        </w:rPr>
        <w:t>. Through digital marketing, the guests receive ads based on their interests.</w:t>
      </w:r>
      <w:r w:rsidR="00F34568" w:rsidRPr="006B2FC7">
        <w:rPr>
          <w:rFonts w:cs="Arial"/>
        </w:rPr>
        <w:t xml:space="preserve"> About 72% of consumers book hotels based on their received ads in social media and it has become the highest-growing sector of promotion</w:t>
      </w:r>
      <w:r w:rsidR="005F62E4">
        <w:rPr>
          <w:rFonts w:cs="Arial"/>
        </w:rPr>
        <w:t xml:space="preserve"> (</w:t>
      </w:r>
      <w:r w:rsidR="005F62E4" w:rsidRPr="00553A01">
        <w:rPr>
          <w:rFonts w:cs="Arial"/>
          <w:color w:val="222222"/>
          <w:szCs w:val="24"/>
          <w:shd w:val="clear" w:color="auto" w:fill="FFFFFF"/>
        </w:rPr>
        <w:t>Dredge</w:t>
      </w:r>
      <w:r w:rsidR="005F62E4">
        <w:rPr>
          <w:rFonts w:cs="Arial"/>
          <w:color w:val="222222"/>
          <w:szCs w:val="24"/>
          <w:shd w:val="clear" w:color="auto" w:fill="FFFFFF"/>
        </w:rPr>
        <w:t xml:space="preserve"> et al, 2014)</w:t>
      </w:r>
      <w:r w:rsidR="00F34568" w:rsidRPr="006B2FC7">
        <w:rPr>
          <w:rFonts w:cs="Arial"/>
        </w:rPr>
        <w:t xml:space="preserve">. </w:t>
      </w:r>
      <w:r w:rsidR="00180D93" w:rsidRPr="006B2FC7">
        <w:rPr>
          <w:rFonts w:cs="Arial"/>
        </w:rPr>
        <w:t xml:space="preserve">Through using a </w:t>
      </w:r>
      <w:r w:rsidR="00180D93" w:rsidRPr="00224D70">
        <w:rPr>
          <w:rFonts w:cs="Arial"/>
          <w:b/>
          <w:bCs/>
        </w:rPr>
        <w:t>hyper-personalization</w:t>
      </w:r>
      <w:r w:rsidR="00180D93" w:rsidRPr="006B2FC7">
        <w:rPr>
          <w:rFonts w:cs="Arial"/>
        </w:rPr>
        <w:t xml:space="preserve"> process the hotels can make one-to-one communication that also increases trust and loyalty towards the sector. </w:t>
      </w:r>
      <w:r w:rsidR="00A7018F" w:rsidRPr="006B2FC7">
        <w:rPr>
          <w:rFonts w:cs="Arial"/>
        </w:rPr>
        <w:t xml:space="preserve">Moreover, the hotels are using </w:t>
      </w:r>
      <w:r w:rsidR="00A7018F" w:rsidRPr="00224D70">
        <w:rPr>
          <w:rFonts w:cs="Arial"/>
          <w:b/>
          <w:bCs/>
        </w:rPr>
        <w:t xml:space="preserve">CRM software, BI, and Nig data analytics </w:t>
      </w:r>
      <w:r w:rsidR="00A7018F" w:rsidRPr="006B2FC7">
        <w:rPr>
          <w:rFonts w:cs="Arial"/>
        </w:rPr>
        <w:t xml:space="preserve">to take different </w:t>
      </w:r>
      <w:r w:rsidR="0035599C" w:rsidRPr="006B2FC7">
        <w:rPr>
          <w:rFonts w:cs="Arial"/>
        </w:rPr>
        <w:t>decisions, publishing</w:t>
      </w:r>
      <w:r w:rsidR="00057593" w:rsidRPr="006B2FC7">
        <w:rPr>
          <w:rFonts w:cs="Arial"/>
        </w:rPr>
        <w:t xml:space="preserve"> different reports to gather investor trust and offer guests their feedback both online and offline so that they can attract more consumers</w:t>
      </w:r>
      <w:r w:rsidR="00A3570B">
        <w:rPr>
          <w:rFonts w:cs="Arial"/>
        </w:rPr>
        <w:t xml:space="preserve"> (</w:t>
      </w:r>
      <w:r w:rsidR="00A3570B" w:rsidRPr="00BE4C88">
        <w:rPr>
          <w:szCs w:val="24"/>
        </w:rPr>
        <w:t>Jauhari</w:t>
      </w:r>
      <w:r w:rsidR="00A3570B">
        <w:rPr>
          <w:szCs w:val="24"/>
        </w:rPr>
        <w:t>, 2021)</w:t>
      </w:r>
      <w:r w:rsidR="00057593" w:rsidRPr="006B2FC7">
        <w:rPr>
          <w:rFonts w:cs="Arial"/>
        </w:rPr>
        <w:t>.</w:t>
      </w:r>
    </w:p>
    <w:p w14:paraId="7050B032" w14:textId="77777777" w:rsidR="00426911" w:rsidRDefault="007922EF" w:rsidP="00561097">
      <w:pPr>
        <w:rPr>
          <w:rFonts w:cs="Arial"/>
        </w:rPr>
      </w:pPr>
      <w:r w:rsidRPr="00224D70">
        <w:rPr>
          <w:rFonts w:cs="Arial"/>
          <w:b/>
          <w:bCs/>
        </w:rPr>
        <w:t>Integration of AI</w:t>
      </w:r>
      <w:r w:rsidRPr="006B2FC7">
        <w:rPr>
          <w:rFonts w:cs="Arial"/>
        </w:rPr>
        <w:t xml:space="preserve"> in the hotel industry is getting significant concern and AI can be used in different sectors including </w:t>
      </w:r>
      <w:r w:rsidR="0035599C" w:rsidRPr="006B2FC7">
        <w:rPr>
          <w:rFonts w:cs="Arial"/>
        </w:rPr>
        <w:t>guest</w:t>
      </w:r>
      <w:r w:rsidR="00BB3621" w:rsidRPr="006B2FC7">
        <w:rPr>
          <w:rFonts w:cs="Arial"/>
        </w:rPr>
        <w:t xml:space="preserve"> services, monitoring, problem-solving, and others. The global AI market will grow by about 36.8% </w:t>
      </w:r>
      <w:r w:rsidR="000F0E30" w:rsidRPr="006B2FC7">
        <w:rPr>
          <w:rFonts w:cs="Arial"/>
        </w:rPr>
        <w:t>within 2030 and the hotel and hospitality industry will be a part of this</w:t>
      </w:r>
      <w:r w:rsidR="005F62E4">
        <w:rPr>
          <w:rFonts w:cs="Arial"/>
        </w:rPr>
        <w:t xml:space="preserve"> (</w:t>
      </w:r>
      <w:r w:rsidR="005F62E4" w:rsidRPr="00553A01">
        <w:rPr>
          <w:rFonts w:cs="Arial"/>
          <w:szCs w:val="24"/>
        </w:rPr>
        <w:t>Roy</w:t>
      </w:r>
      <w:r w:rsidR="005F62E4">
        <w:rPr>
          <w:rFonts w:cs="Arial"/>
          <w:szCs w:val="24"/>
        </w:rPr>
        <w:t>, 2023)</w:t>
      </w:r>
      <w:r w:rsidR="000F0E30" w:rsidRPr="006B2FC7">
        <w:rPr>
          <w:rFonts w:cs="Arial"/>
        </w:rPr>
        <w:t xml:space="preserve">. It will help the consumers </w:t>
      </w:r>
      <w:r w:rsidR="0059376E" w:rsidRPr="006B2FC7">
        <w:rPr>
          <w:rFonts w:cs="Arial"/>
        </w:rPr>
        <w:t xml:space="preserve">in </w:t>
      </w:r>
      <w:r w:rsidR="0059376E" w:rsidRPr="00224D70">
        <w:rPr>
          <w:rFonts w:cs="Arial"/>
          <w:b/>
          <w:bCs/>
        </w:rPr>
        <w:t>decision-making, guidance, support, maintaining ethical aspects</w:t>
      </w:r>
      <w:r w:rsidR="0059376E" w:rsidRPr="006B2FC7">
        <w:rPr>
          <w:rFonts w:cs="Arial"/>
        </w:rPr>
        <w:t>, and others.</w:t>
      </w:r>
    </w:p>
    <w:p w14:paraId="6284569D" w14:textId="77777777" w:rsidR="001B3B82" w:rsidRDefault="001B3B82" w:rsidP="00561097">
      <w:pPr>
        <w:rPr>
          <w:noProof/>
        </w:rPr>
      </w:pPr>
    </w:p>
    <w:p w14:paraId="09FBA6F8" w14:textId="77777777" w:rsidR="0035599C" w:rsidRPr="006B2FC7" w:rsidRDefault="007922EF" w:rsidP="00561097">
      <w:pPr>
        <w:spacing w:after="0"/>
        <w:jc w:val="center"/>
        <w:rPr>
          <w:rFonts w:cs="Arial"/>
        </w:rPr>
      </w:pPr>
      <w:r>
        <w:rPr>
          <w:noProof/>
        </w:rPr>
        <w:lastRenderedPageBreak/>
        <w:drawing>
          <wp:inline distT="0" distB="0" distL="0" distR="0" wp14:anchorId="45D4FC83" wp14:editId="0942D83C">
            <wp:extent cx="4732020" cy="2226476"/>
            <wp:effectExtent l="0" t="0" r="0" b="2540"/>
            <wp:docPr id="3" name="Picture 3" descr="Top Hospitality Trends In 2024 And Bey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Top Hospitality Trends In 2024 And Beyo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5344" cy="2228040"/>
                    </a:xfrm>
                    <a:prstGeom prst="rect">
                      <a:avLst/>
                    </a:prstGeom>
                    <a:noFill/>
                    <a:ln>
                      <a:noFill/>
                    </a:ln>
                    <a:extLst>
                      <a:ext uri="{53640926-AAD7-44D8-BBD7-CCE9431645EC}">
                        <a14:shadowObscured xmlns:a14="http://schemas.microsoft.com/office/drawing/2010/main"/>
                      </a:ext>
                    </a:extLst>
                  </pic:spPr>
                </pic:pic>
              </a:graphicData>
            </a:graphic>
          </wp:inline>
        </w:drawing>
      </w:r>
    </w:p>
    <w:p w14:paraId="16413B15" w14:textId="77777777" w:rsidR="001B3B82" w:rsidRPr="00B37469" w:rsidRDefault="007922EF" w:rsidP="00561097">
      <w:pPr>
        <w:spacing w:after="0"/>
        <w:rPr>
          <w:b/>
          <w:bCs/>
        </w:rPr>
      </w:pPr>
      <w:bookmarkStart w:id="9" w:name="_Toc167873917"/>
      <w:r w:rsidRPr="00B37469">
        <w:rPr>
          <w:b/>
          <w:bCs/>
        </w:rPr>
        <w:t xml:space="preserve">Figure </w:t>
      </w:r>
      <w:r w:rsidR="006C7813" w:rsidRPr="00B37469">
        <w:rPr>
          <w:b/>
          <w:bCs/>
        </w:rPr>
        <w:fldChar w:fldCharType="begin"/>
      </w:r>
      <w:r w:rsidRPr="00B37469">
        <w:rPr>
          <w:b/>
          <w:bCs/>
        </w:rPr>
        <w:instrText xml:space="preserve"> SEQ Figure \* ARABIC </w:instrText>
      </w:r>
      <w:r w:rsidR="006C7813" w:rsidRPr="00B37469">
        <w:rPr>
          <w:b/>
          <w:bCs/>
        </w:rPr>
        <w:fldChar w:fldCharType="separate"/>
      </w:r>
      <w:r w:rsidR="006C7813" w:rsidRPr="00B37469">
        <w:rPr>
          <w:b/>
          <w:bCs/>
          <w:noProof/>
        </w:rPr>
        <w:t>4</w:t>
      </w:r>
      <w:r w:rsidR="006C7813" w:rsidRPr="00B37469">
        <w:rPr>
          <w:b/>
          <w:bCs/>
          <w:noProof/>
        </w:rPr>
        <w:fldChar w:fldCharType="end"/>
      </w:r>
      <w:r w:rsidRPr="00B37469">
        <w:rPr>
          <w:b/>
          <w:bCs/>
        </w:rPr>
        <w:t>: Future of Hospitality</w:t>
      </w:r>
      <w:bookmarkEnd w:id="9"/>
    </w:p>
    <w:p w14:paraId="5F8456F0" w14:textId="77777777" w:rsidR="001B3B82" w:rsidRPr="00B37469" w:rsidRDefault="007922EF" w:rsidP="00561097">
      <w:pPr>
        <w:spacing w:after="0"/>
        <w:rPr>
          <w:b/>
          <w:bCs/>
        </w:rPr>
      </w:pPr>
      <w:r w:rsidRPr="00B37469">
        <w:rPr>
          <w:b/>
          <w:bCs/>
        </w:rPr>
        <w:t>Source:</w:t>
      </w:r>
      <w:r w:rsidR="005F62E4" w:rsidRPr="00B37469">
        <w:rPr>
          <w:rFonts w:cs="Arial"/>
          <w:b/>
          <w:bCs/>
        </w:rPr>
        <w:t xml:space="preserve"> (</w:t>
      </w:r>
      <w:r w:rsidR="005F62E4" w:rsidRPr="00B37469">
        <w:rPr>
          <w:rFonts w:cs="Arial"/>
          <w:b/>
          <w:bCs/>
          <w:szCs w:val="24"/>
        </w:rPr>
        <w:t>Roy, 2023)</w:t>
      </w:r>
    </w:p>
    <w:p w14:paraId="73082BDF" w14:textId="5DE6DE22" w:rsidR="0059376E" w:rsidRPr="006B2FC7" w:rsidRDefault="007922EF" w:rsidP="00561097">
      <w:pPr>
        <w:spacing w:after="0"/>
        <w:rPr>
          <w:rFonts w:cs="Arial"/>
        </w:rPr>
      </w:pPr>
      <w:r w:rsidRPr="006B2FC7">
        <w:rPr>
          <w:rFonts w:cs="Arial"/>
        </w:rPr>
        <w:t xml:space="preserve">The </w:t>
      </w:r>
      <w:r w:rsidRPr="00224D70">
        <w:rPr>
          <w:rFonts w:cs="Arial"/>
          <w:b/>
          <w:bCs/>
        </w:rPr>
        <w:t>global AR and VR market</w:t>
      </w:r>
      <w:r w:rsidRPr="006B2FC7">
        <w:rPr>
          <w:rFonts w:cs="Arial"/>
        </w:rPr>
        <w:t xml:space="preserve"> will grow by about 12.6% by </w:t>
      </w:r>
      <w:r w:rsidR="00561097" w:rsidRPr="006B2FC7">
        <w:rPr>
          <w:rFonts w:cs="Arial"/>
        </w:rPr>
        <w:t>2030,</w:t>
      </w:r>
      <w:r w:rsidRPr="006B2FC7">
        <w:rPr>
          <w:rFonts w:cs="Arial"/>
        </w:rPr>
        <w:t xml:space="preserve"> and the hotel and hospitality industry </w:t>
      </w:r>
      <w:r w:rsidR="00561097" w:rsidRPr="006B2FC7">
        <w:rPr>
          <w:rFonts w:cs="Arial"/>
        </w:rPr>
        <w:t>are</w:t>
      </w:r>
      <w:r w:rsidRPr="006B2FC7">
        <w:rPr>
          <w:rFonts w:cs="Arial"/>
        </w:rPr>
        <w:t xml:space="preserve"> integrating with these by providing guests </w:t>
      </w:r>
      <w:r w:rsidR="00F3317F" w:rsidRPr="006B2FC7">
        <w:rPr>
          <w:rFonts w:cs="Arial"/>
        </w:rPr>
        <w:t>reality tours into different destinations staying from the hotel</w:t>
      </w:r>
      <w:r w:rsidR="00A3570B">
        <w:rPr>
          <w:rFonts w:cs="Arial"/>
        </w:rPr>
        <w:t xml:space="preserve"> (</w:t>
      </w:r>
      <w:r w:rsidR="00A3570B" w:rsidRPr="00BE4C88">
        <w:rPr>
          <w:szCs w:val="24"/>
        </w:rPr>
        <w:t>Edgell</w:t>
      </w:r>
      <w:r w:rsidR="00A3570B">
        <w:rPr>
          <w:szCs w:val="24"/>
        </w:rPr>
        <w:t>, 2020)</w:t>
      </w:r>
      <w:r w:rsidR="00F3317F" w:rsidRPr="006B2FC7">
        <w:rPr>
          <w:rFonts w:cs="Arial"/>
        </w:rPr>
        <w:t xml:space="preserve">. Moreover, the guests can also experience their hotel services using this. </w:t>
      </w:r>
      <w:r w:rsidR="00634A3A" w:rsidRPr="00224D70">
        <w:rPr>
          <w:rFonts w:cs="Arial"/>
          <w:b/>
          <w:bCs/>
        </w:rPr>
        <w:t>Integration of AI AR and VR</w:t>
      </w:r>
      <w:r w:rsidR="00634A3A" w:rsidRPr="006B2FC7">
        <w:rPr>
          <w:rFonts w:cs="Arial"/>
        </w:rPr>
        <w:t xml:space="preserve"> will increase the interaction and storytelling activities in the hotels.</w:t>
      </w:r>
    </w:p>
    <w:p w14:paraId="1B87FF6D" w14:textId="02600AAA" w:rsidR="00786BD2" w:rsidRPr="006B2FC7" w:rsidRDefault="007922EF" w:rsidP="00561097">
      <w:pPr>
        <w:spacing w:after="0"/>
        <w:rPr>
          <w:rFonts w:cs="Arial"/>
        </w:rPr>
      </w:pPr>
      <w:r w:rsidRPr="006B2FC7">
        <w:rPr>
          <w:rFonts w:cs="Arial"/>
        </w:rPr>
        <w:t>The hotel and hospital</w:t>
      </w:r>
      <w:r w:rsidR="00224D70">
        <w:rPr>
          <w:rFonts w:cs="Arial"/>
        </w:rPr>
        <w:t>i</w:t>
      </w:r>
      <w:r w:rsidRPr="006B2FC7">
        <w:rPr>
          <w:rFonts w:cs="Arial"/>
        </w:rPr>
        <w:t xml:space="preserve">ty industry </w:t>
      </w:r>
      <w:r w:rsidR="00561097" w:rsidRPr="006B2FC7">
        <w:rPr>
          <w:rFonts w:cs="Arial"/>
        </w:rPr>
        <w:t>are</w:t>
      </w:r>
      <w:r w:rsidRPr="006B2FC7">
        <w:rPr>
          <w:rFonts w:cs="Arial"/>
        </w:rPr>
        <w:t xml:space="preserve"> also getting concerned about the </w:t>
      </w:r>
      <w:r w:rsidRPr="00224D70">
        <w:rPr>
          <w:rFonts w:cs="Arial"/>
          <w:b/>
          <w:bCs/>
        </w:rPr>
        <w:t xml:space="preserve">safety and </w:t>
      </w:r>
      <w:r w:rsidR="00224D70" w:rsidRPr="00224D70">
        <w:rPr>
          <w:rFonts w:cs="Arial"/>
          <w:b/>
          <w:bCs/>
        </w:rPr>
        <w:t>h</w:t>
      </w:r>
      <w:r w:rsidRPr="00224D70">
        <w:rPr>
          <w:rFonts w:cs="Arial"/>
          <w:b/>
          <w:bCs/>
        </w:rPr>
        <w:t>ealth</w:t>
      </w:r>
      <w:r w:rsidRPr="006B2FC7">
        <w:rPr>
          <w:rFonts w:cs="Arial"/>
        </w:rPr>
        <w:t xml:space="preserve"> of the consumers. The guests move and travel to </w:t>
      </w:r>
      <w:r w:rsidR="00224D70" w:rsidRPr="006B2FC7">
        <w:rPr>
          <w:rFonts w:cs="Arial"/>
        </w:rPr>
        <w:t>imp</w:t>
      </w:r>
      <w:r w:rsidR="00224D70">
        <w:rPr>
          <w:rFonts w:cs="Arial"/>
        </w:rPr>
        <w:t>r</w:t>
      </w:r>
      <w:r w:rsidR="00224D70" w:rsidRPr="006B2FC7">
        <w:rPr>
          <w:rFonts w:cs="Arial"/>
        </w:rPr>
        <w:t>ove</w:t>
      </w:r>
      <w:r w:rsidRPr="006B2FC7">
        <w:rPr>
          <w:rFonts w:cs="Arial"/>
        </w:rPr>
        <w:t xml:space="preserve"> their mental health and have some </w:t>
      </w:r>
      <w:r w:rsidR="005F62E4">
        <w:rPr>
          <w:rFonts w:cs="Arial"/>
        </w:rPr>
        <w:t>good</w:t>
      </w:r>
      <w:r w:rsidRPr="006B2FC7">
        <w:rPr>
          <w:rFonts w:cs="Arial"/>
        </w:rPr>
        <w:t xml:space="preserve"> moment</w:t>
      </w:r>
      <w:r w:rsidR="005F62E4">
        <w:rPr>
          <w:rFonts w:cs="Arial"/>
        </w:rPr>
        <w:t>s (</w:t>
      </w:r>
      <w:r w:rsidR="005F62E4" w:rsidRPr="00553A01">
        <w:rPr>
          <w:rFonts w:cs="Arial"/>
          <w:szCs w:val="24"/>
        </w:rPr>
        <w:t>Valtr</w:t>
      </w:r>
      <w:r w:rsidR="005F62E4">
        <w:rPr>
          <w:rFonts w:cs="Arial"/>
          <w:szCs w:val="24"/>
        </w:rPr>
        <w:t>, 2023)</w:t>
      </w:r>
      <w:r w:rsidRPr="006B2FC7">
        <w:rPr>
          <w:rFonts w:cs="Arial"/>
        </w:rPr>
        <w:t xml:space="preserve">. So, the hospitality industry </w:t>
      </w:r>
      <w:r w:rsidR="0035599C" w:rsidRPr="006B2FC7">
        <w:rPr>
          <w:rFonts w:cs="Arial"/>
        </w:rPr>
        <w:t>tries</w:t>
      </w:r>
      <w:r w:rsidRPr="006B2FC7">
        <w:rPr>
          <w:rFonts w:cs="Arial"/>
        </w:rPr>
        <w:t xml:space="preserve"> to </w:t>
      </w:r>
      <w:r w:rsidR="005F62E4" w:rsidRPr="006B2FC7">
        <w:rPr>
          <w:rFonts w:cs="Arial"/>
        </w:rPr>
        <w:t>improve</w:t>
      </w:r>
      <w:r w:rsidRPr="006B2FC7">
        <w:rPr>
          <w:rFonts w:cs="Arial"/>
        </w:rPr>
        <w:t xml:space="preserve"> those ensuring safety with proper </w:t>
      </w:r>
      <w:r w:rsidR="00561097" w:rsidRPr="006B2FC7">
        <w:rPr>
          <w:rFonts w:cs="Arial"/>
        </w:rPr>
        <w:t>comfort and</w:t>
      </w:r>
      <w:r w:rsidR="00816E89" w:rsidRPr="006B2FC7">
        <w:rPr>
          <w:rFonts w:cs="Arial"/>
        </w:rPr>
        <w:t xml:space="preserve"> maintaining hygiene and medicines.</w:t>
      </w:r>
    </w:p>
    <w:p w14:paraId="4B5EC45A" w14:textId="5D3263B4" w:rsidR="00816E89" w:rsidRPr="006B2FC7" w:rsidRDefault="007922EF" w:rsidP="00561097">
      <w:pPr>
        <w:spacing w:after="0"/>
        <w:rPr>
          <w:rFonts w:cs="Arial"/>
        </w:rPr>
      </w:pPr>
      <w:r w:rsidRPr="006B2FC7">
        <w:rPr>
          <w:rFonts w:cs="Arial"/>
        </w:rPr>
        <w:t xml:space="preserve">The hotel and hospitality industry </w:t>
      </w:r>
      <w:r w:rsidR="00561097" w:rsidRPr="006B2FC7">
        <w:rPr>
          <w:rFonts w:cs="Arial"/>
        </w:rPr>
        <w:t>are</w:t>
      </w:r>
      <w:r w:rsidRPr="006B2FC7">
        <w:rPr>
          <w:rFonts w:cs="Arial"/>
        </w:rPr>
        <w:t xml:space="preserve"> introducing a term named </w:t>
      </w:r>
      <w:r w:rsidRPr="00224D70">
        <w:rPr>
          <w:rFonts w:cs="Arial"/>
          <w:b/>
          <w:bCs/>
        </w:rPr>
        <w:t>Bleisure Traveller</w:t>
      </w:r>
      <w:r w:rsidRPr="006B2FC7">
        <w:rPr>
          <w:rFonts w:cs="Arial"/>
        </w:rPr>
        <w:t xml:space="preserve"> which is a framework for integrating </w:t>
      </w:r>
      <w:r w:rsidR="004D17C1" w:rsidRPr="006B2FC7">
        <w:rPr>
          <w:rFonts w:cs="Arial"/>
        </w:rPr>
        <w:t>leisure and business travel</w:t>
      </w:r>
      <w:r w:rsidR="00A3570B">
        <w:rPr>
          <w:rFonts w:cs="Arial"/>
        </w:rPr>
        <w:t xml:space="preserve"> (</w:t>
      </w:r>
      <w:r w:rsidR="00A3570B" w:rsidRPr="00BE4C88">
        <w:rPr>
          <w:szCs w:val="24"/>
        </w:rPr>
        <w:t>Sustainable</w:t>
      </w:r>
      <w:r w:rsidR="00A3570B" w:rsidRPr="00BE4C88">
        <w:rPr>
          <w:spacing w:val="-8"/>
          <w:szCs w:val="24"/>
        </w:rPr>
        <w:t xml:space="preserve"> </w:t>
      </w:r>
      <w:r w:rsidR="00561097" w:rsidRPr="00BE4C88">
        <w:rPr>
          <w:szCs w:val="24"/>
        </w:rPr>
        <w:t>tourism</w:t>
      </w:r>
      <w:r w:rsidR="00561097" w:rsidRPr="00BE4C88">
        <w:rPr>
          <w:spacing w:val="-20"/>
          <w:szCs w:val="24"/>
        </w:rPr>
        <w:t>:</w:t>
      </w:r>
      <w:r w:rsidR="00A3570B" w:rsidRPr="00BE4C88">
        <w:rPr>
          <w:spacing w:val="-3"/>
          <w:szCs w:val="24"/>
        </w:rPr>
        <w:t xml:space="preserve"> </w:t>
      </w:r>
      <w:r w:rsidR="00A3570B" w:rsidRPr="00BE4C88">
        <w:rPr>
          <w:szCs w:val="24"/>
        </w:rPr>
        <w:t>breakthroughs</w:t>
      </w:r>
      <w:r w:rsidR="00A3570B" w:rsidRPr="00BE4C88">
        <w:rPr>
          <w:spacing w:val="-7"/>
          <w:szCs w:val="24"/>
        </w:rPr>
        <w:t xml:space="preserve"> </w:t>
      </w:r>
      <w:r w:rsidR="00A3570B" w:rsidRPr="00BE4C88">
        <w:rPr>
          <w:szCs w:val="24"/>
        </w:rPr>
        <w:t>in</w:t>
      </w:r>
      <w:r w:rsidR="00A3570B" w:rsidRPr="00BE4C88">
        <w:rPr>
          <w:spacing w:val="-7"/>
          <w:szCs w:val="24"/>
        </w:rPr>
        <w:t xml:space="preserve"> </w:t>
      </w:r>
      <w:r w:rsidR="00A3570B" w:rsidRPr="00BE4C88">
        <w:rPr>
          <w:szCs w:val="24"/>
        </w:rPr>
        <w:t>research</w:t>
      </w:r>
      <w:r w:rsidR="00A3570B" w:rsidRPr="00BE4C88">
        <w:rPr>
          <w:spacing w:val="-9"/>
          <w:szCs w:val="24"/>
        </w:rPr>
        <w:t xml:space="preserve"> </w:t>
      </w:r>
      <w:r w:rsidR="00A3570B" w:rsidRPr="00BE4C88">
        <w:rPr>
          <w:szCs w:val="24"/>
        </w:rPr>
        <w:t>and</w:t>
      </w:r>
      <w:r w:rsidR="00A3570B" w:rsidRPr="00BE4C88">
        <w:rPr>
          <w:spacing w:val="-5"/>
          <w:szCs w:val="24"/>
        </w:rPr>
        <w:t xml:space="preserve"> </w:t>
      </w:r>
      <w:r w:rsidR="00A3570B" w:rsidRPr="00BE4C88">
        <w:rPr>
          <w:szCs w:val="24"/>
        </w:rPr>
        <w:t>practice</w:t>
      </w:r>
      <w:r w:rsidR="00A3570B">
        <w:rPr>
          <w:szCs w:val="24"/>
        </w:rPr>
        <w:t>, 2019)</w:t>
      </w:r>
      <w:r w:rsidR="004D17C1" w:rsidRPr="006B2FC7">
        <w:rPr>
          <w:rFonts w:cs="Arial"/>
        </w:rPr>
        <w:t>. Different offices and corporate houses are arranging their office trips on the weekend so that the employees can enjoy both</w:t>
      </w:r>
      <w:r w:rsidR="00561097" w:rsidRPr="006B2FC7">
        <w:rPr>
          <w:rFonts w:cs="Arial"/>
        </w:rPr>
        <w:t>. Leisure trips</w:t>
      </w:r>
      <w:r w:rsidR="0061351C" w:rsidRPr="006B2FC7">
        <w:rPr>
          <w:rFonts w:cs="Arial"/>
        </w:rPr>
        <w:t xml:space="preserve"> will increase by up to </w:t>
      </w:r>
      <w:r w:rsidR="009825B3" w:rsidRPr="006B2FC7">
        <w:rPr>
          <w:rFonts w:cs="Arial"/>
        </w:rPr>
        <w:t>76% within 2027 which has a huge market opportunity</w:t>
      </w:r>
      <w:r w:rsidR="005F62E4">
        <w:rPr>
          <w:rFonts w:cs="Arial"/>
        </w:rPr>
        <w:t xml:space="preserve"> (</w:t>
      </w:r>
      <w:r w:rsidR="005F62E4" w:rsidRPr="00553A01">
        <w:rPr>
          <w:rFonts w:cs="Arial"/>
          <w:color w:val="222222"/>
          <w:szCs w:val="24"/>
          <w:shd w:val="clear" w:color="auto" w:fill="FFFFFF"/>
        </w:rPr>
        <w:t>Liu</w:t>
      </w:r>
      <w:r w:rsidR="005F62E4">
        <w:rPr>
          <w:rFonts w:cs="Arial"/>
          <w:color w:val="222222"/>
          <w:szCs w:val="24"/>
          <w:shd w:val="clear" w:color="auto" w:fill="FFFFFF"/>
        </w:rPr>
        <w:t xml:space="preserve"> et al, 2015)</w:t>
      </w:r>
      <w:r w:rsidR="009825B3" w:rsidRPr="006B2FC7">
        <w:rPr>
          <w:rFonts w:cs="Arial"/>
        </w:rPr>
        <w:t>.</w:t>
      </w:r>
    </w:p>
    <w:p w14:paraId="0D9F7CAD" w14:textId="77777777" w:rsidR="009825B3" w:rsidRPr="006B2FC7" w:rsidRDefault="007922EF" w:rsidP="00561097">
      <w:pPr>
        <w:spacing w:after="0"/>
        <w:rPr>
          <w:rFonts w:cs="Arial"/>
        </w:rPr>
      </w:pPr>
      <w:r w:rsidRPr="006B2FC7">
        <w:rPr>
          <w:rFonts w:cs="Arial"/>
        </w:rPr>
        <w:t xml:space="preserve">Another recent framework of the hotel and hospitality industry is </w:t>
      </w:r>
      <w:r w:rsidRPr="00224D70">
        <w:rPr>
          <w:rFonts w:cs="Arial"/>
          <w:b/>
          <w:bCs/>
        </w:rPr>
        <w:t>wellness seekers</w:t>
      </w:r>
      <w:r w:rsidRPr="006B2FC7">
        <w:rPr>
          <w:rFonts w:cs="Arial"/>
        </w:rPr>
        <w:t xml:space="preserve">. The travellers who travel to improve their mental health by integrating with technology and treatment are known as wellness seekers. The market of these tourists is increasing </w:t>
      </w:r>
      <w:r w:rsidR="00600385" w:rsidRPr="006B2FC7">
        <w:rPr>
          <w:rFonts w:cs="Arial"/>
        </w:rPr>
        <w:t>at a rate of 10%</w:t>
      </w:r>
      <w:r w:rsidR="00F069EB" w:rsidRPr="006B2FC7">
        <w:rPr>
          <w:rFonts w:cs="Arial"/>
        </w:rPr>
        <w:t xml:space="preserve"> and it will be a </w:t>
      </w:r>
      <w:r w:rsidR="00853E50" w:rsidRPr="006B2FC7">
        <w:rPr>
          <w:rFonts w:cs="Arial"/>
        </w:rPr>
        <w:t>£2.3</w:t>
      </w:r>
      <w:r w:rsidR="00F069EB" w:rsidRPr="006B2FC7">
        <w:rPr>
          <w:rFonts w:cs="Arial"/>
        </w:rPr>
        <w:t xml:space="preserve"> </w:t>
      </w:r>
      <w:r w:rsidR="00853E50" w:rsidRPr="006B2FC7">
        <w:rPr>
          <w:rFonts w:cs="Arial"/>
        </w:rPr>
        <w:t>trillion</w:t>
      </w:r>
      <w:r w:rsidR="00F069EB" w:rsidRPr="006B2FC7">
        <w:rPr>
          <w:rFonts w:cs="Arial"/>
        </w:rPr>
        <w:t xml:space="preserve"> </w:t>
      </w:r>
      <w:r w:rsidR="0035599C" w:rsidRPr="006B2FC7">
        <w:rPr>
          <w:rFonts w:cs="Arial"/>
        </w:rPr>
        <w:t>market within</w:t>
      </w:r>
      <w:r w:rsidR="00600385" w:rsidRPr="006B2FC7">
        <w:rPr>
          <w:rFonts w:cs="Arial"/>
        </w:rPr>
        <w:t xml:space="preserve"> 20</w:t>
      </w:r>
      <w:r w:rsidR="00853E50" w:rsidRPr="006B2FC7">
        <w:rPr>
          <w:rFonts w:cs="Arial"/>
        </w:rPr>
        <w:t>33</w:t>
      </w:r>
      <w:r w:rsidR="005F62E4">
        <w:rPr>
          <w:rFonts w:cs="Arial"/>
        </w:rPr>
        <w:t xml:space="preserve"> (</w:t>
      </w:r>
      <w:r w:rsidR="005F62E4" w:rsidRPr="00553A01">
        <w:rPr>
          <w:rFonts w:cs="Arial"/>
          <w:szCs w:val="24"/>
        </w:rPr>
        <w:t>Roy</w:t>
      </w:r>
      <w:r w:rsidR="005F62E4">
        <w:rPr>
          <w:rFonts w:cs="Arial"/>
          <w:szCs w:val="24"/>
        </w:rPr>
        <w:t>, 2023)</w:t>
      </w:r>
      <w:r w:rsidR="00853E50" w:rsidRPr="006B2FC7">
        <w:rPr>
          <w:rFonts w:cs="Arial"/>
        </w:rPr>
        <w:t>.</w:t>
      </w:r>
    </w:p>
    <w:p w14:paraId="3A7EB35E" w14:textId="77777777" w:rsidR="00853E50" w:rsidRDefault="007922EF" w:rsidP="00561097">
      <w:pPr>
        <w:spacing w:after="0"/>
        <w:rPr>
          <w:rFonts w:cs="Arial"/>
        </w:rPr>
      </w:pPr>
      <w:r w:rsidRPr="00224D70">
        <w:rPr>
          <w:rFonts w:cs="Arial"/>
          <w:b/>
          <w:bCs/>
        </w:rPr>
        <w:lastRenderedPageBreak/>
        <w:t>Environmental sustainabilit</w:t>
      </w:r>
      <w:r w:rsidR="00224D70" w:rsidRPr="00224D70">
        <w:rPr>
          <w:rFonts w:cs="Arial"/>
          <w:b/>
          <w:bCs/>
        </w:rPr>
        <w:t>y</w:t>
      </w:r>
      <w:r w:rsidRPr="006B2FC7">
        <w:rPr>
          <w:rFonts w:cs="Arial"/>
        </w:rPr>
        <w:t xml:space="preserve"> is another concern of the hospitality industry. The UK government has taken different initiatives to improve sustainability and reduce the environmental impact </w:t>
      </w:r>
      <w:r w:rsidR="00780B63" w:rsidRPr="006B2FC7">
        <w:rPr>
          <w:rFonts w:cs="Arial"/>
        </w:rPr>
        <w:t xml:space="preserve">by 2030. Carbon emissions will be reduced by at least 50% in the hotel industry by 2030. </w:t>
      </w:r>
      <w:r w:rsidR="00EB04A4" w:rsidRPr="006B2FC7">
        <w:rPr>
          <w:rFonts w:cs="Arial"/>
        </w:rPr>
        <w:t>The average rate of carbon emissions in the hotel industry has already decreased by up to 3</w:t>
      </w:r>
      <w:r w:rsidR="0035599C" w:rsidRPr="006B2FC7">
        <w:rPr>
          <w:rFonts w:cs="Arial"/>
        </w:rPr>
        <w:t>% in</w:t>
      </w:r>
      <w:r w:rsidR="00EB04A4" w:rsidRPr="006B2FC7">
        <w:rPr>
          <w:rFonts w:cs="Arial"/>
        </w:rPr>
        <w:t xml:space="preserve"> 2018</w:t>
      </w:r>
      <w:r w:rsidR="005F62E4">
        <w:rPr>
          <w:rFonts w:cs="Arial"/>
        </w:rPr>
        <w:t xml:space="preserve"> (</w:t>
      </w:r>
      <w:r w:rsidR="005F62E4" w:rsidRPr="00553A01">
        <w:rPr>
          <w:rFonts w:cs="Arial"/>
          <w:szCs w:val="24"/>
        </w:rPr>
        <w:t>Valtr</w:t>
      </w:r>
      <w:r w:rsidR="005F62E4">
        <w:rPr>
          <w:rFonts w:cs="Arial"/>
          <w:szCs w:val="24"/>
        </w:rPr>
        <w:t>, 2023)</w:t>
      </w:r>
      <w:r w:rsidR="00EB04A4" w:rsidRPr="006B2FC7">
        <w:rPr>
          <w:rFonts w:cs="Arial"/>
        </w:rPr>
        <w:t xml:space="preserve">. </w:t>
      </w:r>
      <w:r w:rsidR="007B2EA6" w:rsidRPr="006B2FC7">
        <w:rPr>
          <w:rFonts w:cs="Arial"/>
        </w:rPr>
        <w:t>Travellers accept extra payment in sustainable-friendly hotels which shows a clear customer de</w:t>
      </w:r>
      <w:r w:rsidR="001D5680" w:rsidRPr="006B2FC7">
        <w:rPr>
          <w:rFonts w:cs="Arial"/>
        </w:rPr>
        <w:t>man</w:t>
      </w:r>
      <w:r w:rsidR="0035599C">
        <w:rPr>
          <w:rFonts w:cs="Arial"/>
        </w:rPr>
        <w:t xml:space="preserve">d </w:t>
      </w:r>
      <w:r w:rsidR="001D5680" w:rsidRPr="006B2FC7">
        <w:rPr>
          <w:rFonts w:cs="Arial"/>
        </w:rPr>
        <w:t>for s</w:t>
      </w:r>
      <w:r w:rsidR="007B2EA6" w:rsidRPr="006B2FC7">
        <w:rPr>
          <w:rFonts w:cs="Arial"/>
        </w:rPr>
        <w:t>ustainable hotels.</w:t>
      </w:r>
    </w:p>
    <w:p w14:paraId="29B3F1AB" w14:textId="77777777" w:rsidR="006C7813" w:rsidRPr="006C7813" w:rsidRDefault="007922EF" w:rsidP="00561097">
      <w:pPr>
        <w:spacing w:after="0"/>
        <w:rPr>
          <w:rFonts w:cs="Arial"/>
          <w:szCs w:val="24"/>
        </w:rPr>
      </w:pPr>
      <w:r w:rsidRPr="006C7813">
        <w:rPr>
          <w:noProof/>
          <w:szCs w:val="24"/>
        </w:rPr>
        <w:drawing>
          <wp:inline distT="0" distB="0" distL="0" distR="0" wp14:anchorId="5D8EC2D9" wp14:editId="48D5EAE1">
            <wp:extent cx="4572000" cy="2743200"/>
            <wp:effectExtent l="0" t="0" r="0" b="0"/>
            <wp:docPr id="5" name="Chart 5">
              <a:extLst xmlns:a="http://schemas.openxmlformats.org/drawingml/2006/main">
                <a:ext uri="{FF2B5EF4-FFF2-40B4-BE49-F238E27FC236}">
                  <a16:creationId xmlns:a16="http://schemas.microsoft.com/office/drawing/2014/main" id="{CF8B0BFF-5B72-4E0E-B051-C2D5B6CEE8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4B02C3" w14:textId="5F2C8E39" w:rsidR="006C7813" w:rsidRPr="00B37469" w:rsidRDefault="007922EF" w:rsidP="00561097">
      <w:pPr>
        <w:spacing w:after="0"/>
        <w:rPr>
          <w:b/>
          <w:bCs/>
          <w:szCs w:val="24"/>
        </w:rPr>
      </w:pPr>
      <w:bookmarkStart w:id="10" w:name="_Toc167873918"/>
      <w:r w:rsidRPr="00B37469">
        <w:rPr>
          <w:b/>
          <w:bCs/>
          <w:szCs w:val="24"/>
        </w:rPr>
        <w:t xml:space="preserve">Figure </w:t>
      </w:r>
      <w:r w:rsidRPr="00B37469">
        <w:rPr>
          <w:b/>
          <w:bCs/>
          <w:szCs w:val="24"/>
        </w:rPr>
        <w:fldChar w:fldCharType="begin"/>
      </w:r>
      <w:r w:rsidRPr="00B37469">
        <w:rPr>
          <w:b/>
          <w:bCs/>
          <w:szCs w:val="24"/>
        </w:rPr>
        <w:instrText xml:space="preserve"> SEQ Figure \* ARABIC </w:instrText>
      </w:r>
      <w:r w:rsidRPr="00B37469">
        <w:rPr>
          <w:b/>
          <w:bCs/>
          <w:szCs w:val="24"/>
        </w:rPr>
        <w:fldChar w:fldCharType="separate"/>
      </w:r>
      <w:r w:rsidRPr="00B37469">
        <w:rPr>
          <w:b/>
          <w:bCs/>
          <w:noProof/>
          <w:szCs w:val="24"/>
        </w:rPr>
        <w:t>5</w:t>
      </w:r>
      <w:r w:rsidRPr="00B37469">
        <w:rPr>
          <w:b/>
          <w:bCs/>
          <w:szCs w:val="24"/>
        </w:rPr>
        <w:fldChar w:fldCharType="end"/>
      </w:r>
      <w:r w:rsidRPr="00B37469">
        <w:rPr>
          <w:b/>
          <w:bCs/>
          <w:szCs w:val="24"/>
        </w:rPr>
        <w:t xml:space="preserve">: Future growth of the UK hotel industry for different </w:t>
      </w:r>
      <w:bookmarkEnd w:id="10"/>
      <w:r w:rsidR="00561097" w:rsidRPr="00B37469">
        <w:rPr>
          <w:b/>
          <w:bCs/>
          <w:szCs w:val="24"/>
        </w:rPr>
        <w:t>influences.</w:t>
      </w:r>
    </w:p>
    <w:p w14:paraId="13B5E449" w14:textId="77777777" w:rsidR="0035599C" w:rsidRPr="00B37469" w:rsidRDefault="007922EF" w:rsidP="00561097">
      <w:pPr>
        <w:spacing w:after="0"/>
        <w:rPr>
          <w:rFonts w:cs="Arial"/>
          <w:b/>
          <w:bCs/>
          <w:szCs w:val="24"/>
        </w:rPr>
      </w:pPr>
      <w:r w:rsidRPr="00B37469">
        <w:rPr>
          <w:rFonts w:cs="Arial"/>
          <w:b/>
          <w:bCs/>
          <w:szCs w:val="24"/>
        </w:rPr>
        <w:t>Source: (Self-made)</w:t>
      </w:r>
    </w:p>
    <w:p w14:paraId="4403784C" w14:textId="77777777" w:rsidR="006C7813" w:rsidRDefault="007922EF" w:rsidP="00561097">
      <w:pPr>
        <w:rPr>
          <w:rFonts w:eastAsiaTheme="majorEastAsia" w:cstheme="majorBidi"/>
          <w:b/>
          <w:sz w:val="32"/>
          <w:szCs w:val="50"/>
        </w:rPr>
      </w:pPr>
      <w:r>
        <w:br w:type="page"/>
      </w:r>
    </w:p>
    <w:p w14:paraId="542AC2CA" w14:textId="77777777" w:rsidR="00635E4B" w:rsidRDefault="007922EF" w:rsidP="00561097">
      <w:pPr>
        <w:pStyle w:val="Heading1"/>
      </w:pPr>
      <w:bookmarkStart w:id="11" w:name="_Toc168338380"/>
      <w:r>
        <w:lastRenderedPageBreak/>
        <w:t>Conclusion</w:t>
      </w:r>
      <w:bookmarkEnd w:id="11"/>
    </w:p>
    <w:p w14:paraId="077FAEA8" w14:textId="30769430" w:rsidR="005F62E4" w:rsidRDefault="007922EF" w:rsidP="00561097">
      <w:pPr>
        <w:rPr>
          <w:rFonts w:cs="Arial"/>
        </w:rPr>
      </w:pPr>
      <w:r>
        <w:rPr>
          <w:rFonts w:cs="Arial"/>
        </w:rPr>
        <w:t xml:space="preserve">The green issue has become a growing concern for most of the sectors and the hotel and hospitality industry is not out of that. </w:t>
      </w:r>
      <w:r w:rsidR="0057276C">
        <w:rPr>
          <w:rFonts w:cs="Arial"/>
        </w:rPr>
        <w:t xml:space="preserve">Hotels need to comply with governmental rules and regulations to avoid penalties and increase brand reputation, customer loyalty, long-term sustainability, and others. </w:t>
      </w:r>
      <w:r w:rsidR="00657625">
        <w:rPr>
          <w:rFonts w:cs="Arial"/>
        </w:rPr>
        <w:t xml:space="preserve">Proper environmental </w:t>
      </w:r>
      <w:r w:rsidR="0035599C">
        <w:rPr>
          <w:rFonts w:cs="Arial"/>
        </w:rPr>
        <w:t>management</w:t>
      </w:r>
      <w:r w:rsidR="00657625">
        <w:rPr>
          <w:rFonts w:cs="Arial"/>
        </w:rPr>
        <w:t xml:space="preserve">, sustainable practices, waste reduction, infrastructure </w:t>
      </w:r>
      <w:r w:rsidR="0035599C">
        <w:rPr>
          <w:rFonts w:cs="Arial"/>
        </w:rPr>
        <w:t>improvement, etc.</w:t>
      </w:r>
      <w:r w:rsidR="00657625">
        <w:rPr>
          <w:rFonts w:cs="Arial"/>
        </w:rPr>
        <w:t xml:space="preserve"> are necessary to get the sustainable friendly certification from the sustainable accreditation bodies</w:t>
      </w:r>
      <w:r>
        <w:rPr>
          <w:rFonts w:cs="Arial"/>
        </w:rPr>
        <w:t xml:space="preserve"> (</w:t>
      </w:r>
      <w:r w:rsidRPr="00553A01">
        <w:rPr>
          <w:rFonts w:cs="Arial"/>
          <w:color w:val="222222"/>
          <w:szCs w:val="24"/>
          <w:shd w:val="clear" w:color="auto" w:fill="FFFFFF"/>
        </w:rPr>
        <w:t>Geerts</w:t>
      </w:r>
      <w:r>
        <w:rPr>
          <w:rFonts w:cs="Arial"/>
          <w:color w:val="222222"/>
          <w:szCs w:val="24"/>
          <w:shd w:val="clear" w:color="auto" w:fill="FFFFFF"/>
        </w:rPr>
        <w:t>, 2014)</w:t>
      </w:r>
      <w:r w:rsidR="00561097">
        <w:rPr>
          <w:rFonts w:cs="Arial"/>
        </w:rPr>
        <w:t xml:space="preserve">. </w:t>
      </w:r>
      <w:r w:rsidR="00E35A7A">
        <w:rPr>
          <w:rFonts w:cs="Arial"/>
        </w:rPr>
        <w:t xml:space="preserve">The hotels can enjoy long-term Impact, cost reduction, </w:t>
      </w:r>
      <w:r w:rsidR="00EC1A8D">
        <w:rPr>
          <w:rFonts w:cs="Arial"/>
        </w:rPr>
        <w:t xml:space="preserve">higher demand, resource </w:t>
      </w:r>
      <w:r w:rsidR="0035599C">
        <w:rPr>
          <w:rFonts w:cs="Arial"/>
        </w:rPr>
        <w:t>efficiency, and effective</w:t>
      </w:r>
      <w:r w:rsidR="00BE750B">
        <w:rPr>
          <w:rFonts w:cs="Arial"/>
        </w:rPr>
        <w:t xml:space="preserve"> employee engagement by taking the strategies of sustainability. They also </w:t>
      </w:r>
      <w:r w:rsidR="0035599C">
        <w:rPr>
          <w:rFonts w:cs="Arial"/>
        </w:rPr>
        <w:t>need</w:t>
      </w:r>
      <w:r w:rsidR="00BE750B">
        <w:rPr>
          <w:rFonts w:cs="Arial"/>
        </w:rPr>
        <w:t xml:space="preserve"> to face some challenges like higher infrastructural costs, lack of </w:t>
      </w:r>
      <w:r w:rsidR="0035599C">
        <w:rPr>
          <w:rFonts w:cs="Arial"/>
        </w:rPr>
        <w:t>awareness, resistance</w:t>
      </w:r>
      <w:r w:rsidR="00BE750B">
        <w:rPr>
          <w:rFonts w:cs="Arial"/>
        </w:rPr>
        <w:t xml:space="preserve"> from employees, change of legal acts, and others. The future of the hospitality industry is expected to be growth through the integration of different concepts like wellness </w:t>
      </w:r>
      <w:r w:rsidR="0035599C">
        <w:rPr>
          <w:rFonts w:cs="Arial"/>
        </w:rPr>
        <w:t>tourism, bleisure</w:t>
      </w:r>
      <w:r w:rsidR="00BE750B">
        <w:rPr>
          <w:rFonts w:cs="Arial"/>
        </w:rPr>
        <w:t xml:space="preserve"> tourism, and others.</w:t>
      </w:r>
    </w:p>
    <w:p w14:paraId="485C0C64" w14:textId="77777777" w:rsidR="005F62E4" w:rsidRDefault="007922EF">
      <w:pPr>
        <w:spacing w:line="278" w:lineRule="auto"/>
        <w:jc w:val="left"/>
        <w:rPr>
          <w:rFonts w:cs="Arial"/>
        </w:rPr>
      </w:pPr>
      <w:r>
        <w:rPr>
          <w:rFonts w:cs="Arial"/>
        </w:rPr>
        <w:br w:type="page"/>
      </w:r>
    </w:p>
    <w:p w14:paraId="0E543C5C" w14:textId="77777777" w:rsidR="0050361D" w:rsidRDefault="007922EF" w:rsidP="00B37469">
      <w:pPr>
        <w:pStyle w:val="Heading1"/>
      </w:pPr>
      <w:bookmarkStart w:id="12" w:name="_Toc168338381"/>
      <w:r>
        <w:lastRenderedPageBreak/>
        <w:t>References</w:t>
      </w:r>
      <w:bookmarkEnd w:id="12"/>
    </w:p>
    <w:p w14:paraId="1A1CD951"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Cooper, C. (2021) Essentials of tourism. Third edition. London: SAGE.</w:t>
      </w:r>
    </w:p>
    <w:p w14:paraId="5FC9ACE0"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Dredge, D., Airey, D. and Gross, M.J. (2014). Creating the future: tourism, hospitality and events education in a post-industrial, post-disciplinary world. In </w:t>
      </w:r>
      <w:r w:rsidRPr="00B8104A">
        <w:rPr>
          <w:rFonts w:cs="Arial"/>
          <w:i/>
          <w:iCs/>
          <w:color w:val="222222"/>
          <w:szCs w:val="24"/>
          <w:shd w:val="clear" w:color="auto" w:fill="FFFFFF"/>
        </w:rPr>
        <w:t>The Routledge Handbook of Tourism and Hospitality Education</w:t>
      </w:r>
      <w:r w:rsidRPr="00B8104A">
        <w:rPr>
          <w:rFonts w:cs="Arial"/>
          <w:color w:val="222222"/>
          <w:szCs w:val="24"/>
          <w:shd w:val="clear" w:color="auto" w:fill="FFFFFF"/>
        </w:rPr>
        <w:t> (pp. 535-550). Routledge.</w:t>
      </w:r>
    </w:p>
    <w:p w14:paraId="56F9ECE8"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Edgell. (2020). Managing sustainable tourism : a legacy for the future (Third edition). Routledge.</w:t>
      </w:r>
    </w:p>
    <w:p w14:paraId="4D0270D3"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Geerts, W. (2014). Environmental certification schemes: Hotel managers’ views and perceptions. </w:t>
      </w:r>
      <w:r w:rsidRPr="00B8104A">
        <w:rPr>
          <w:rFonts w:cs="Arial"/>
          <w:i/>
          <w:iCs/>
          <w:color w:val="222222"/>
          <w:szCs w:val="24"/>
          <w:shd w:val="clear" w:color="auto" w:fill="FFFFFF"/>
        </w:rPr>
        <w:t>International Journal of Hospitality Management</w:t>
      </w:r>
      <w:r w:rsidRPr="00B8104A">
        <w:rPr>
          <w:rFonts w:cs="Arial"/>
          <w:color w:val="222222"/>
          <w:szCs w:val="24"/>
          <w:shd w:val="clear" w:color="auto" w:fill="FFFFFF"/>
        </w:rPr>
        <w:t>, </w:t>
      </w:r>
      <w:r w:rsidRPr="00B8104A">
        <w:rPr>
          <w:rFonts w:cs="Arial"/>
          <w:i/>
          <w:iCs/>
          <w:color w:val="222222"/>
          <w:szCs w:val="24"/>
          <w:shd w:val="clear" w:color="auto" w:fill="FFFFFF"/>
        </w:rPr>
        <w:t>39</w:t>
      </w:r>
      <w:r w:rsidRPr="00B8104A">
        <w:rPr>
          <w:rFonts w:cs="Arial"/>
          <w:color w:val="222222"/>
          <w:szCs w:val="24"/>
          <w:shd w:val="clear" w:color="auto" w:fill="FFFFFF"/>
        </w:rPr>
        <w:t>, pp.87-96.</w:t>
      </w:r>
    </w:p>
    <w:p w14:paraId="71AF21BF"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Grotte, J. (2018 ), June. Future Challenges of the Hospitality Industry. In </w:t>
      </w:r>
      <w:r w:rsidRPr="00B8104A">
        <w:rPr>
          <w:rFonts w:cs="Arial"/>
          <w:i/>
          <w:iCs/>
          <w:color w:val="222222"/>
          <w:szCs w:val="24"/>
          <w:shd w:val="clear" w:color="auto" w:fill="FFFFFF"/>
        </w:rPr>
        <w:t>7th Intentational Conference on Torusim &amp; Hospitality Management</w:t>
      </w:r>
      <w:r w:rsidRPr="00B8104A">
        <w:rPr>
          <w:rFonts w:cs="Arial"/>
          <w:color w:val="222222"/>
          <w:szCs w:val="24"/>
          <w:shd w:val="clear" w:color="auto" w:fill="FFFFFF"/>
        </w:rPr>
        <w:t> (pp. 11-25).</w:t>
      </w:r>
    </w:p>
    <w:p w14:paraId="66AE8715" w14:textId="77777777" w:rsidR="00B8104A" w:rsidRDefault="00B8104A" w:rsidP="00B8104A">
      <w:pPr>
        <w:widowControl w:val="0"/>
        <w:autoSpaceDE w:val="0"/>
        <w:autoSpaceDN w:val="0"/>
        <w:adjustRightInd w:val="0"/>
        <w:spacing w:after="0"/>
        <w:rPr>
          <w:rFonts w:cs="Arial"/>
          <w:szCs w:val="24"/>
        </w:rPr>
      </w:pPr>
      <w:r w:rsidRPr="00B8104A">
        <w:rPr>
          <w:rFonts w:cs="Arial"/>
          <w:szCs w:val="24"/>
        </w:rPr>
        <w:t>Haski-Leventhal, D. (2018) Strategic corporate social responsibility : tools &amp; theories for responsible management. London: SAGE.</w:t>
      </w:r>
    </w:p>
    <w:p w14:paraId="1CC879E9" w14:textId="560E13E9" w:rsidR="000C21F0" w:rsidRPr="00B8104A" w:rsidRDefault="000C21F0" w:rsidP="00B8104A">
      <w:pPr>
        <w:widowControl w:val="0"/>
        <w:autoSpaceDE w:val="0"/>
        <w:autoSpaceDN w:val="0"/>
        <w:adjustRightInd w:val="0"/>
        <w:spacing w:after="0"/>
        <w:rPr>
          <w:rFonts w:cs="Arial"/>
          <w:szCs w:val="24"/>
        </w:rPr>
      </w:pPr>
      <w:r w:rsidRPr="000C21F0">
        <w:rPr>
          <w:rFonts w:cs="Arial"/>
          <w:szCs w:val="24"/>
        </w:rPr>
        <w:t>Hilton (2020) HILTON 2020 ENVIRONMENTAL, SOCIAL AND GOVERNANCE (ESG) REPORT CONRAD MALDIVES RANGALI ISLAND. Available at: https://cr.hilton.com/wp-content/uploads/2021/04/Hilton-2020-ESG-Report.pdf.Hilton (2023) Environmental Impact. Available at: https://esg.hilton.com/environment/ (Accessed: 21 May 2024)</w:t>
      </w:r>
      <w:r>
        <w:rPr>
          <w:rFonts w:cs="Arial"/>
          <w:szCs w:val="24"/>
        </w:rPr>
        <w:t>.</w:t>
      </w:r>
    </w:p>
    <w:p w14:paraId="508123A5"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Inkson, C. and Minnaert, L. (2018) Tourism management : an introduction. 2nd ed. London: SAGE.</w:t>
      </w:r>
    </w:p>
    <w:p w14:paraId="054143D1"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Jauhari, V (2021) ‘Managing Sustainability in the Hospitality and Tourism Industry: Paradigms and Directions for the Future’ 9</w:t>
      </w:r>
      <w:r w:rsidRPr="00B8104A">
        <w:rPr>
          <w:rFonts w:cs="Arial"/>
          <w:szCs w:val="24"/>
          <w:vertAlign w:val="superscript"/>
        </w:rPr>
        <w:t>th</w:t>
      </w:r>
      <w:r w:rsidRPr="00B8104A">
        <w:rPr>
          <w:rFonts w:cs="Arial"/>
          <w:szCs w:val="24"/>
        </w:rPr>
        <w:t xml:space="preserve"> edn.Oakville: Apple Academic Press. Inc</w:t>
      </w:r>
    </w:p>
    <w:p w14:paraId="33D3585B"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Jones, P., Hillier, D. and Comfort, D. (2016). Sustainability in the hospitality industry: Some personal reflections on corporate challenges and research agendas. </w:t>
      </w:r>
      <w:r w:rsidRPr="00B8104A">
        <w:rPr>
          <w:rFonts w:cs="Arial"/>
          <w:i/>
          <w:iCs/>
          <w:color w:val="222222"/>
          <w:szCs w:val="24"/>
          <w:shd w:val="clear" w:color="auto" w:fill="FFFFFF"/>
        </w:rPr>
        <w:t>International Journal of Contemporary Hospitality Management</w:t>
      </w:r>
      <w:r w:rsidRPr="00B8104A">
        <w:rPr>
          <w:rFonts w:cs="Arial"/>
          <w:color w:val="222222"/>
          <w:szCs w:val="24"/>
          <w:shd w:val="clear" w:color="auto" w:fill="FFFFFF"/>
        </w:rPr>
        <w:t>, </w:t>
      </w:r>
      <w:r w:rsidRPr="00B8104A">
        <w:rPr>
          <w:rFonts w:cs="Arial"/>
          <w:i/>
          <w:iCs/>
          <w:color w:val="222222"/>
          <w:szCs w:val="24"/>
          <w:shd w:val="clear" w:color="auto" w:fill="FFFFFF"/>
        </w:rPr>
        <w:t>28</w:t>
      </w:r>
      <w:r w:rsidRPr="00B8104A">
        <w:rPr>
          <w:rFonts w:cs="Arial"/>
          <w:color w:val="222222"/>
          <w:szCs w:val="24"/>
          <w:shd w:val="clear" w:color="auto" w:fill="FFFFFF"/>
        </w:rPr>
        <w:t>(1), pp.36-67.</w:t>
      </w:r>
    </w:p>
    <w:p w14:paraId="4DF17413"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Kiel, D., Müller, J.M., Arnold, C. and Voigt, K.I. (2017). Sustainable industrial value creation: Benefits and challenges of industry 4.0. </w:t>
      </w:r>
      <w:r w:rsidRPr="00B8104A">
        <w:rPr>
          <w:rFonts w:cs="Arial"/>
          <w:i/>
          <w:iCs/>
          <w:color w:val="222222"/>
          <w:szCs w:val="24"/>
          <w:shd w:val="clear" w:color="auto" w:fill="FFFFFF"/>
        </w:rPr>
        <w:t>International journal of innovation management</w:t>
      </w:r>
      <w:r w:rsidRPr="00B8104A">
        <w:rPr>
          <w:rFonts w:cs="Arial"/>
          <w:color w:val="222222"/>
          <w:szCs w:val="24"/>
          <w:shd w:val="clear" w:color="auto" w:fill="FFFFFF"/>
        </w:rPr>
        <w:t>, </w:t>
      </w:r>
      <w:r w:rsidRPr="00B8104A">
        <w:rPr>
          <w:rFonts w:cs="Arial"/>
          <w:i/>
          <w:iCs/>
          <w:color w:val="222222"/>
          <w:szCs w:val="24"/>
          <w:shd w:val="clear" w:color="auto" w:fill="FFFFFF"/>
        </w:rPr>
        <w:t>21</w:t>
      </w:r>
      <w:r w:rsidRPr="00B8104A">
        <w:rPr>
          <w:rFonts w:cs="Arial"/>
          <w:color w:val="222222"/>
          <w:szCs w:val="24"/>
          <w:shd w:val="clear" w:color="auto" w:fill="FFFFFF"/>
        </w:rPr>
        <w:t>(08), p.1740015.</w:t>
      </w:r>
    </w:p>
    <w:p w14:paraId="42FECEA6"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Kim, Y.H., Barber, N. and Kim, D.K.( 2019). Sustainability research in the hotel industry: Past, present, and future. </w:t>
      </w:r>
      <w:r w:rsidRPr="00B8104A">
        <w:rPr>
          <w:rFonts w:cs="Arial"/>
          <w:i/>
          <w:iCs/>
          <w:color w:val="222222"/>
          <w:szCs w:val="24"/>
          <w:shd w:val="clear" w:color="auto" w:fill="FFFFFF"/>
        </w:rPr>
        <w:t>Journal of Hospitality Marketing &amp; Management</w:t>
      </w:r>
      <w:r w:rsidRPr="00B8104A">
        <w:rPr>
          <w:rFonts w:cs="Arial"/>
          <w:color w:val="222222"/>
          <w:szCs w:val="24"/>
          <w:shd w:val="clear" w:color="auto" w:fill="FFFFFF"/>
        </w:rPr>
        <w:t>, </w:t>
      </w:r>
      <w:r w:rsidRPr="00B8104A">
        <w:rPr>
          <w:rFonts w:cs="Arial"/>
          <w:i/>
          <w:iCs/>
          <w:color w:val="222222"/>
          <w:szCs w:val="24"/>
          <w:shd w:val="clear" w:color="auto" w:fill="FFFFFF"/>
        </w:rPr>
        <w:t>28</w:t>
      </w:r>
      <w:r w:rsidRPr="00B8104A">
        <w:rPr>
          <w:rFonts w:cs="Arial"/>
          <w:color w:val="222222"/>
          <w:szCs w:val="24"/>
          <w:shd w:val="clear" w:color="auto" w:fill="FFFFFF"/>
        </w:rPr>
        <w:t>(5), pp.576-620.</w:t>
      </w:r>
    </w:p>
    <w:p w14:paraId="444A96AA"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lastRenderedPageBreak/>
        <w:t>Liu, J., Mooney, H., Hull, V., Davis, S.J., Gaskell, J., Hertel, T., Lubchenco, J., Seto, K.C., Gleick, P., Kremen, C. and Li, S.(2015). Systems integration for global sustainability. </w:t>
      </w:r>
      <w:r w:rsidRPr="00B8104A">
        <w:rPr>
          <w:rFonts w:cs="Arial"/>
          <w:i/>
          <w:iCs/>
          <w:color w:val="222222"/>
          <w:szCs w:val="24"/>
          <w:shd w:val="clear" w:color="auto" w:fill="FFFFFF"/>
        </w:rPr>
        <w:t>Science</w:t>
      </w:r>
      <w:r w:rsidRPr="00B8104A">
        <w:rPr>
          <w:rFonts w:cs="Arial"/>
          <w:color w:val="222222"/>
          <w:szCs w:val="24"/>
          <w:shd w:val="clear" w:color="auto" w:fill="FFFFFF"/>
        </w:rPr>
        <w:t>, </w:t>
      </w:r>
      <w:r w:rsidRPr="00B8104A">
        <w:rPr>
          <w:rFonts w:cs="Arial"/>
          <w:i/>
          <w:iCs/>
          <w:color w:val="222222"/>
          <w:szCs w:val="24"/>
          <w:shd w:val="clear" w:color="auto" w:fill="FFFFFF"/>
        </w:rPr>
        <w:t>347</w:t>
      </w:r>
      <w:r w:rsidRPr="00B8104A">
        <w:rPr>
          <w:rFonts w:cs="Arial"/>
          <w:color w:val="222222"/>
          <w:szCs w:val="24"/>
          <w:shd w:val="clear" w:color="auto" w:fill="FFFFFF"/>
        </w:rPr>
        <w:t>(6225), p.1258832.</w:t>
      </w:r>
    </w:p>
    <w:p w14:paraId="7C82C1DC"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Morioka, S.N. and de Carvalho, M.M.(2016). A systematic literature review towards a conceptual framework for integrating sustainability performance into business. </w:t>
      </w:r>
      <w:r w:rsidRPr="00B8104A">
        <w:rPr>
          <w:rFonts w:cs="Arial"/>
          <w:i/>
          <w:iCs/>
          <w:color w:val="222222"/>
          <w:szCs w:val="24"/>
          <w:shd w:val="clear" w:color="auto" w:fill="FFFFFF"/>
        </w:rPr>
        <w:t>Journal of cleaner production</w:t>
      </w:r>
      <w:r w:rsidRPr="00B8104A">
        <w:rPr>
          <w:rFonts w:cs="Arial"/>
          <w:color w:val="222222"/>
          <w:szCs w:val="24"/>
          <w:shd w:val="clear" w:color="auto" w:fill="FFFFFF"/>
        </w:rPr>
        <w:t>, </w:t>
      </w:r>
      <w:r w:rsidRPr="00B8104A">
        <w:rPr>
          <w:rFonts w:cs="Arial"/>
          <w:i/>
          <w:iCs/>
          <w:color w:val="222222"/>
          <w:szCs w:val="24"/>
          <w:shd w:val="clear" w:color="auto" w:fill="FFFFFF"/>
        </w:rPr>
        <w:t>136</w:t>
      </w:r>
      <w:r w:rsidRPr="00B8104A">
        <w:rPr>
          <w:rFonts w:cs="Arial"/>
          <w:color w:val="222222"/>
          <w:szCs w:val="24"/>
          <w:shd w:val="clear" w:color="auto" w:fill="FFFFFF"/>
        </w:rPr>
        <w:t>, pp.134-146.</w:t>
      </w:r>
    </w:p>
    <w:p w14:paraId="3F54076A"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Mzembe, A. N., Lindgreen, A., Idemudia, U., &amp; Melissen, F. (2020). A club perspective of sustainability certification schemes in the tourism and hospitality industry. </w:t>
      </w:r>
      <w:r w:rsidRPr="00B8104A">
        <w:rPr>
          <w:rFonts w:cs="Arial"/>
          <w:i/>
          <w:iCs/>
          <w:color w:val="222222"/>
          <w:szCs w:val="24"/>
          <w:shd w:val="clear" w:color="auto" w:fill="FFFFFF"/>
        </w:rPr>
        <w:t>Journal of Sustainable Tourism</w:t>
      </w:r>
      <w:r w:rsidRPr="00B8104A">
        <w:rPr>
          <w:rFonts w:cs="Arial"/>
          <w:color w:val="222222"/>
          <w:szCs w:val="24"/>
          <w:shd w:val="clear" w:color="auto" w:fill="FFFFFF"/>
        </w:rPr>
        <w:t>, </w:t>
      </w:r>
      <w:r w:rsidRPr="00B8104A">
        <w:rPr>
          <w:rFonts w:cs="Arial"/>
          <w:i/>
          <w:iCs/>
          <w:color w:val="222222"/>
          <w:szCs w:val="24"/>
          <w:shd w:val="clear" w:color="auto" w:fill="FFFFFF"/>
        </w:rPr>
        <w:t>28</w:t>
      </w:r>
      <w:r w:rsidRPr="00B8104A">
        <w:rPr>
          <w:rFonts w:cs="Arial"/>
          <w:color w:val="222222"/>
          <w:szCs w:val="24"/>
          <w:shd w:val="clear" w:color="auto" w:fill="FFFFFF"/>
        </w:rPr>
        <w:t>(9), 1332-1350.</w:t>
      </w:r>
    </w:p>
    <w:p w14:paraId="15AD35F7" w14:textId="77777777" w:rsidR="00B8104A" w:rsidRPr="00B8104A" w:rsidRDefault="00B8104A" w:rsidP="00B8104A">
      <w:pPr>
        <w:spacing w:after="0"/>
        <w:rPr>
          <w:rFonts w:cs="Arial"/>
          <w:color w:val="222222"/>
          <w:szCs w:val="24"/>
          <w:shd w:val="clear" w:color="auto" w:fill="FFFFFF"/>
        </w:rPr>
      </w:pPr>
      <w:r w:rsidRPr="00B8104A">
        <w:rPr>
          <w:rFonts w:cs="Arial"/>
          <w:color w:val="222222"/>
          <w:szCs w:val="24"/>
          <w:shd w:val="clear" w:color="auto" w:fill="FFFFFF"/>
        </w:rPr>
        <w:t>Peiró-Signes, A., Segarra-Oña, M.D.V., Verma, R., Mondéjar-Jiménez, J. and Vargas-Vargas, M.(2014). The impact of environmental certification on hotel guest ratings. </w:t>
      </w:r>
      <w:r w:rsidRPr="00B8104A">
        <w:rPr>
          <w:rFonts w:cs="Arial"/>
          <w:i/>
          <w:iCs/>
          <w:color w:val="222222"/>
          <w:szCs w:val="24"/>
          <w:shd w:val="clear" w:color="auto" w:fill="FFFFFF"/>
        </w:rPr>
        <w:t>Cornell Hospitality Quarterly</w:t>
      </w:r>
      <w:r w:rsidRPr="00B8104A">
        <w:rPr>
          <w:rFonts w:cs="Arial"/>
          <w:color w:val="222222"/>
          <w:szCs w:val="24"/>
          <w:shd w:val="clear" w:color="auto" w:fill="FFFFFF"/>
        </w:rPr>
        <w:t>, </w:t>
      </w:r>
      <w:r w:rsidRPr="00B8104A">
        <w:rPr>
          <w:rFonts w:cs="Arial"/>
          <w:i/>
          <w:iCs/>
          <w:color w:val="222222"/>
          <w:szCs w:val="24"/>
          <w:shd w:val="clear" w:color="auto" w:fill="FFFFFF"/>
        </w:rPr>
        <w:t>55</w:t>
      </w:r>
      <w:r w:rsidRPr="00B8104A">
        <w:rPr>
          <w:rFonts w:cs="Arial"/>
          <w:color w:val="222222"/>
          <w:szCs w:val="24"/>
          <w:shd w:val="clear" w:color="auto" w:fill="FFFFFF"/>
        </w:rPr>
        <w:t>(1), pp.40-51.</w:t>
      </w:r>
    </w:p>
    <w:p w14:paraId="30FC1102"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 xml:space="preserve">Roy, R. (2023). </w:t>
      </w:r>
      <w:r w:rsidRPr="00B8104A">
        <w:rPr>
          <w:rFonts w:cs="Arial"/>
          <w:i/>
          <w:iCs/>
          <w:szCs w:val="24"/>
        </w:rPr>
        <w:t>Top Hospitality Trends In 2023 And Beyond</w:t>
      </w:r>
      <w:r w:rsidRPr="00B8104A">
        <w:rPr>
          <w:rFonts w:cs="Arial"/>
          <w:szCs w:val="24"/>
        </w:rPr>
        <w:t xml:space="preserve">. [online] Available at: </w:t>
      </w:r>
      <w:hyperlink r:id="rId13" w:history="1">
        <w:r w:rsidRPr="00B8104A">
          <w:rPr>
            <w:rFonts w:cs="Arial"/>
            <w:szCs w:val="24"/>
          </w:rPr>
          <w:t>https://www.selecthub.com/hotel-management/hospitality-trends/</w:t>
        </w:r>
      </w:hyperlink>
      <w:r w:rsidRPr="00B8104A">
        <w:rPr>
          <w:rFonts w:cs="Arial"/>
          <w:szCs w:val="24"/>
        </w:rPr>
        <w:t>.</w:t>
      </w:r>
    </w:p>
    <w:p w14:paraId="5125501E"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Sloan, P., Legrand, W. and Chen, J.S. (2017) Sustainability in the hospitality industry : principles of sustainable operations. 3</w:t>
      </w:r>
      <w:r w:rsidRPr="00B8104A">
        <w:rPr>
          <w:rFonts w:cs="Arial"/>
          <w:szCs w:val="24"/>
          <w:vertAlign w:val="superscript"/>
        </w:rPr>
        <w:t xml:space="preserve">rd </w:t>
      </w:r>
      <w:r w:rsidRPr="00B8104A">
        <w:rPr>
          <w:rFonts w:cs="Arial"/>
          <w:szCs w:val="24"/>
        </w:rPr>
        <w:t>edn. London: Butterworth-Heinemann.</w:t>
      </w:r>
    </w:p>
    <w:p w14:paraId="1F7F794D"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Sustainable tourism : breakthroughs in research and practice. (2019). IGI Global.</w:t>
      </w:r>
    </w:p>
    <w:p w14:paraId="785D2FBF"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 xml:space="preserve">Valtr, R. (2023). </w:t>
      </w:r>
      <w:r w:rsidRPr="00B8104A">
        <w:rPr>
          <w:rFonts w:cs="Arial"/>
          <w:i/>
          <w:iCs/>
          <w:szCs w:val="24"/>
        </w:rPr>
        <w:t>The Future Of The Hospitality Industry: 7 Key Trends</w:t>
      </w:r>
      <w:r w:rsidRPr="00B8104A">
        <w:rPr>
          <w:rFonts w:cs="Arial"/>
          <w:szCs w:val="24"/>
        </w:rPr>
        <w:t xml:space="preserve">. [online] www.mews.com. Available at: </w:t>
      </w:r>
      <w:hyperlink r:id="rId14" w:history="1">
        <w:r w:rsidRPr="00B8104A">
          <w:rPr>
            <w:rFonts w:cs="Arial"/>
            <w:szCs w:val="24"/>
          </w:rPr>
          <w:t>https://www.mews.com/en/blog/the-future-of-hospitality</w:t>
        </w:r>
      </w:hyperlink>
      <w:r w:rsidRPr="00B8104A">
        <w:rPr>
          <w:rFonts w:cs="Arial"/>
          <w:szCs w:val="24"/>
        </w:rPr>
        <w:t>.</w:t>
      </w:r>
    </w:p>
    <w:p w14:paraId="29FDBC1B" w14:textId="77777777" w:rsidR="00B8104A" w:rsidRPr="00B8104A" w:rsidRDefault="00B8104A" w:rsidP="00B8104A">
      <w:pPr>
        <w:widowControl w:val="0"/>
        <w:autoSpaceDE w:val="0"/>
        <w:autoSpaceDN w:val="0"/>
        <w:adjustRightInd w:val="0"/>
        <w:spacing w:after="0"/>
        <w:rPr>
          <w:rFonts w:cs="Arial"/>
          <w:szCs w:val="24"/>
        </w:rPr>
      </w:pPr>
      <w:r w:rsidRPr="00B8104A">
        <w:rPr>
          <w:rFonts w:cs="Arial"/>
          <w:szCs w:val="24"/>
        </w:rPr>
        <w:t>Withiam, G., (2014). The challenge of hotel and restaurant sustainability: Finding profit in “being green”.</w:t>
      </w:r>
    </w:p>
    <w:p w14:paraId="6803EEDB" w14:textId="77777777" w:rsidR="00A3570B" w:rsidRPr="00A3570B" w:rsidRDefault="00A3570B" w:rsidP="00A3570B">
      <w:pPr>
        <w:widowControl w:val="0"/>
        <w:autoSpaceDE w:val="0"/>
        <w:autoSpaceDN w:val="0"/>
        <w:adjustRightInd w:val="0"/>
        <w:spacing w:after="0"/>
        <w:rPr>
          <w:rFonts w:cs="Arial"/>
          <w:szCs w:val="24"/>
        </w:rPr>
      </w:pPr>
    </w:p>
    <w:p w14:paraId="10C3677F" w14:textId="77777777" w:rsidR="00A3570B" w:rsidRDefault="00A3570B" w:rsidP="00A3570B">
      <w:pPr>
        <w:widowControl w:val="0"/>
        <w:autoSpaceDE w:val="0"/>
        <w:autoSpaceDN w:val="0"/>
        <w:adjustRightInd w:val="0"/>
        <w:spacing w:after="0"/>
        <w:rPr>
          <w:rFonts w:cs="Arial"/>
          <w:szCs w:val="24"/>
        </w:rPr>
      </w:pPr>
    </w:p>
    <w:p w14:paraId="6176A831" w14:textId="77777777" w:rsidR="00A3570B" w:rsidRPr="00A3570B" w:rsidRDefault="00A3570B" w:rsidP="00A3570B">
      <w:pPr>
        <w:widowControl w:val="0"/>
        <w:autoSpaceDE w:val="0"/>
        <w:autoSpaceDN w:val="0"/>
        <w:adjustRightInd w:val="0"/>
        <w:spacing w:after="0"/>
        <w:rPr>
          <w:rFonts w:cs="Arial"/>
          <w:szCs w:val="24"/>
        </w:rPr>
      </w:pPr>
    </w:p>
    <w:sectPr w:rsidR="00A3570B" w:rsidRPr="00A3570B" w:rsidSect="00B37469">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B58626" w14:textId="77777777" w:rsidR="002F5DF1" w:rsidRDefault="002F5DF1" w:rsidP="0032659F">
      <w:pPr>
        <w:spacing w:after="0" w:line="240" w:lineRule="auto"/>
      </w:pPr>
      <w:r>
        <w:separator/>
      </w:r>
    </w:p>
  </w:endnote>
  <w:endnote w:type="continuationSeparator" w:id="0">
    <w:p w14:paraId="0C8D62F2" w14:textId="77777777" w:rsidR="002F5DF1" w:rsidRDefault="002F5DF1" w:rsidP="0032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1271899"/>
      <w:docPartObj>
        <w:docPartGallery w:val="Page Numbers (Bottom of Page)"/>
        <w:docPartUnique/>
      </w:docPartObj>
    </w:sdtPr>
    <w:sdtEndPr>
      <w:rPr>
        <w:noProof/>
      </w:rPr>
    </w:sdtEndPr>
    <w:sdtContent>
      <w:p w14:paraId="638C4F67" w14:textId="5A22E574" w:rsidR="00B37469" w:rsidRDefault="00B374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0B7375" w14:textId="77777777" w:rsidR="00B37469" w:rsidRDefault="00B37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B1566" w14:textId="77777777" w:rsidR="002F5DF1" w:rsidRDefault="002F5DF1" w:rsidP="0032659F">
      <w:pPr>
        <w:spacing w:after="0" w:line="240" w:lineRule="auto"/>
      </w:pPr>
      <w:r>
        <w:separator/>
      </w:r>
    </w:p>
  </w:footnote>
  <w:footnote w:type="continuationSeparator" w:id="0">
    <w:p w14:paraId="1EF618E7" w14:textId="77777777" w:rsidR="002F5DF1" w:rsidRDefault="002F5DF1" w:rsidP="00326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D0CC1"/>
    <w:multiLevelType w:val="hybridMultilevel"/>
    <w:tmpl w:val="16120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A3983"/>
    <w:multiLevelType w:val="hybridMultilevel"/>
    <w:tmpl w:val="49B413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A41B99"/>
    <w:multiLevelType w:val="hybridMultilevel"/>
    <w:tmpl w:val="0C546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5873315">
    <w:abstractNumId w:val="1"/>
  </w:num>
  <w:num w:numId="2" w16cid:durableId="1285576207">
    <w:abstractNumId w:val="0"/>
  </w:num>
  <w:num w:numId="3" w16cid:durableId="16449689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D86"/>
    <w:rsid w:val="00004469"/>
    <w:rsid w:val="00011DA1"/>
    <w:rsid w:val="00046A99"/>
    <w:rsid w:val="00057593"/>
    <w:rsid w:val="000C21F0"/>
    <w:rsid w:val="000E753B"/>
    <w:rsid w:val="000F0E30"/>
    <w:rsid w:val="001041EA"/>
    <w:rsid w:val="0013056A"/>
    <w:rsid w:val="001549EE"/>
    <w:rsid w:val="00180D93"/>
    <w:rsid w:val="001878B1"/>
    <w:rsid w:val="00196C30"/>
    <w:rsid w:val="001B19C0"/>
    <w:rsid w:val="001B3B82"/>
    <w:rsid w:val="001C0904"/>
    <w:rsid w:val="001D5680"/>
    <w:rsid w:val="00217492"/>
    <w:rsid w:val="00224D70"/>
    <w:rsid w:val="0026613D"/>
    <w:rsid w:val="00271AC9"/>
    <w:rsid w:val="002A0755"/>
    <w:rsid w:val="002E4356"/>
    <w:rsid w:val="002F5DF1"/>
    <w:rsid w:val="00300E90"/>
    <w:rsid w:val="0030456B"/>
    <w:rsid w:val="00320DE1"/>
    <w:rsid w:val="0032659F"/>
    <w:rsid w:val="0035599C"/>
    <w:rsid w:val="003806AA"/>
    <w:rsid w:val="00394CC0"/>
    <w:rsid w:val="003B3146"/>
    <w:rsid w:val="003D4F00"/>
    <w:rsid w:val="00406CDB"/>
    <w:rsid w:val="00410D97"/>
    <w:rsid w:val="00414FFC"/>
    <w:rsid w:val="00426911"/>
    <w:rsid w:val="0042753A"/>
    <w:rsid w:val="00433F1D"/>
    <w:rsid w:val="004548D8"/>
    <w:rsid w:val="004A292B"/>
    <w:rsid w:val="004D06DB"/>
    <w:rsid w:val="004D17C1"/>
    <w:rsid w:val="004F147A"/>
    <w:rsid w:val="004F5517"/>
    <w:rsid w:val="004F5CEF"/>
    <w:rsid w:val="0050361D"/>
    <w:rsid w:val="00520A23"/>
    <w:rsid w:val="0053065C"/>
    <w:rsid w:val="00541676"/>
    <w:rsid w:val="00545A93"/>
    <w:rsid w:val="00553A01"/>
    <w:rsid w:val="00557E25"/>
    <w:rsid w:val="00561097"/>
    <w:rsid w:val="00564457"/>
    <w:rsid w:val="0057276C"/>
    <w:rsid w:val="0057421C"/>
    <w:rsid w:val="0059376E"/>
    <w:rsid w:val="005B2131"/>
    <w:rsid w:val="005D6FE0"/>
    <w:rsid w:val="005E4F6D"/>
    <w:rsid w:val="005F3425"/>
    <w:rsid w:val="005F62E4"/>
    <w:rsid w:val="00600385"/>
    <w:rsid w:val="0061351C"/>
    <w:rsid w:val="006277C2"/>
    <w:rsid w:val="00634A3A"/>
    <w:rsid w:val="00635E4B"/>
    <w:rsid w:val="006369F2"/>
    <w:rsid w:val="00657600"/>
    <w:rsid w:val="00657625"/>
    <w:rsid w:val="00666F7D"/>
    <w:rsid w:val="00682969"/>
    <w:rsid w:val="00684DBF"/>
    <w:rsid w:val="006900A3"/>
    <w:rsid w:val="006A4779"/>
    <w:rsid w:val="006B2FC7"/>
    <w:rsid w:val="006C7813"/>
    <w:rsid w:val="00763719"/>
    <w:rsid w:val="00764BB0"/>
    <w:rsid w:val="00780B63"/>
    <w:rsid w:val="00786BD2"/>
    <w:rsid w:val="007922EF"/>
    <w:rsid w:val="007B2EA6"/>
    <w:rsid w:val="007D4D67"/>
    <w:rsid w:val="007D64BF"/>
    <w:rsid w:val="00816E89"/>
    <w:rsid w:val="00853E50"/>
    <w:rsid w:val="00872501"/>
    <w:rsid w:val="008B4ED1"/>
    <w:rsid w:val="008B609E"/>
    <w:rsid w:val="0091366F"/>
    <w:rsid w:val="00921970"/>
    <w:rsid w:val="00921D77"/>
    <w:rsid w:val="009320BD"/>
    <w:rsid w:val="009411A0"/>
    <w:rsid w:val="009825B3"/>
    <w:rsid w:val="00995D85"/>
    <w:rsid w:val="00A10361"/>
    <w:rsid w:val="00A21875"/>
    <w:rsid w:val="00A2685F"/>
    <w:rsid w:val="00A3570B"/>
    <w:rsid w:val="00A44A76"/>
    <w:rsid w:val="00A57F58"/>
    <w:rsid w:val="00A60A42"/>
    <w:rsid w:val="00A7018F"/>
    <w:rsid w:val="00A90D86"/>
    <w:rsid w:val="00A969D8"/>
    <w:rsid w:val="00AB1F0E"/>
    <w:rsid w:val="00AB22CB"/>
    <w:rsid w:val="00AC629A"/>
    <w:rsid w:val="00AE7030"/>
    <w:rsid w:val="00AE7671"/>
    <w:rsid w:val="00AF1B86"/>
    <w:rsid w:val="00AF645A"/>
    <w:rsid w:val="00B0509F"/>
    <w:rsid w:val="00B144BC"/>
    <w:rsid w:val="00B37469"/>
    <w:rsid w:val="00B53293"/>
    <w:rsid w:val="00B55EC6"/>
    <w:rsid w:val="00B714FC"/>
    <w:rsid w:val="00B8104A"/>
    <w:rsid w:val="00B82337"/>
    <w:rsid w:val="00BA3EAA"/>
    <w:rsid w:val="00BB1771"/>
    <w:rsid w:val="00BB2350"/>
    <w:rsid w:val="00BB3621"/>
    <w:rsid w:val="00BE35F3"/>
    <w:rsid w:val="00BE750B"/>
    <w:rsid w:val="00C53D94"/>
    <w:rsid w:val="00C7121B"/>
    <w:rsid w:val="00C8046C"/>
    <w:rsid w:val="00CB6EDC"/>
    <w:rsid w:val="00CD2E6D"/>
    <w:rsid w:val="00D2451D"/>
    <w:rsid w:val="00D43603"/>
    <w:rsid w:val="00DB4CA6"/>
    <w:rsid w:val="00DD0201"/>
    <w:rsid w:val="00DE76C2"/>
    <w:rsid w:val="00E165B3"/>
    <w:rsid w:val="00E1682D"/>
    <w:rsid w:val="00E35A7A"/>
    <w:rsid w:val="00E768A7"/>
    <w:rsid w:val="00E90884"/>
    <w:rsid w:val="00EB04A4"/>
    <w:rsid w:val="00EC1A8D"/>
    <w:rsid w:val="00EC4D89"/>
    <w:rsid w:val="00ED4913"/>
    <w:rsid w:val="00ED540B"/>
    <w:rsid w:val="00F069EB"/>
    <w:rsid w:val="00F11DD4"/>
    <w:rsid w:val="00F31155"/>
    <w:rsid w:val="00F3317F"/>
    <w:rsid w:val="00F34568"/>
    <w:rsid w:val="00F4005A"/>
    <w:rsid w:val="00F42364"/>
    <w:rsid w:val="00F462A0"/>
    <w:rsid w:val="00F87588"/>
    <w:rsid w:val="00F87EB8"/>
    <w:rsid w:val="00FA0DA3"/>
    <w:rsid w:val="00FB601A"/>
    <w:rsid w:val="00FC5B36"/>
    <w:rsid w:val="00FE65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C0BB3"/>
  <w15:chartTrackingRefBased/>
  <w15:docId w15:val="{5B4E5B40-51FE-4C52-B430-28E0FA85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99C"/>
    <w:pPr>
      <w:spacing w:line="360" w:lineRule="auto"/>
      <w:jc w:val="both"/>
    </w:pPr>
    <w:rPr>
      <w:rFonts w:ascii="Arial" w:hAnsi="Arial" w:cs="Vrinda"/>
    </w:rPr>
  </w:style>
  <w:style w:type="paragraph" w:styleId="Heading1">
    <w:name w:val="heading 1"/>
    <w:basedOn w:val="Normal"/>
    <w:next w:val="Normal"/>
    <w:link w:val="Heading1Char"/>
    <w:autoRedefine/>
    <w:uiPriority w:val="9"/>
    <w:qFormat/>
    <w:rsid w:val="00B37469"/>
    <w:pPr>
      <w:keepNext/>
      <w:keepLines/>
      <w:spacing w:after="0"/>
      <w:outlineLvl w:val="0"/>
    </w:pPr>
    <w:rPr>
      <w:rFonts w:eastAsiaTheme="majorEastAsia" w:cstheme="majorBidi"/>
      <w:b/>
      <w:sz w:val="28"/>
      <w:szCs w:val="50"/>
    </w:rPr>
  </w:style>
  <w:style w:type="paragraph" w:styleId="Heading2">
    <w:name w:val="heading 2"/>
    <w:basedOn w:val="Normal"/>
    <w:next w:val="Normal"/>
    <w:link w:val="Heading2Char"/>
    <w:autoRedefine/>
    <w:uiPriority w:val="9"/>
    <w:unhideWhenUsed/>
    <w:qFormat/>
    <w:rsid w:val="00B37469"/>
    <w:pPr>
      <w:keepNext/>
      <w:keepLines/>
      <w:spacing w:after="0"/>
      <w:outlineLvl w:val="1"/>
    </w:pPr>
    <w:rPr>
      <w:rFonts w:eastAsiaTheme="majorEastAsia" w:cstheme="majorBidi"/>
      <w:b/>
      <w:sz w:val="26"/>
      <w:szCs w:val="40"/>
    </w:rPr>
  </w:style>
  <w:style w:type="paragraph" w:styleId="Heading3">
    <w:name w:val="heading 3"/>
    <w:basedOn w:val="Normal"/>
    <w:next w:val="Normal"/>
    <w:link w:val="Heading3Char"/>
    <w:autoRedefine/>
    <w:uiPriority w:val="9"/>
    <w:unhideWhenUsed/>
    <w:qFormat/>
    <w:rsid w:val="00B37469"/>
    <w:pPr>
      <w:keepNext/>
      <w:keepLines/>
      <w:spacing w:after="0"/>
      <w:outlineLvl w:val="2"/>
    </w:pPr>
    <w:rPr>
      <w:rFonts w:eastAsiaTheme="majorEastAsia" w:cstheme="majorBidi"/>
      <w:b/>
      <w:szCs w:val="35"/>
    </w:rPr>
  </w:style>
  <w:style w:type="paragraph" w:styleId="Heading4">
    <w:name w:val="heading 4"/>
    <w:basedOn w:val="Normal"/>
    <w:next w:val="Normal"/>
    <w:link w:val="Heading4Char"/>
    <w:uiPriority w:val="9"/>
    <w:semiHidden/>
    <w:unhideWhenUsed/>
    <w:qFormat/>
    <w:rsid w:val="00A90D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D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D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D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D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D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469"/>
    <w:rPr>
      <w:rFonts w:ascii="Arial" w:eastAsiaTheme="majorEastAsia" w:hAnsi="Arial" w:cstheme="majorBidi"/>
      <w:b/>
      <w:sz w:val="28"/>
      <w:szCs w:val="50"/>
    </w:rPr>
  </w:style>
  <w:style w:type="character" w:customStyle="1" w:styleId="Heading2Char">
    <w:name w:val="Heading 2 Char"/>
    <w:basedOn w:val="DefaultParagraphFont"/>
    <w:link w:val="Heading2"/>
    <w:uiPriority w:val="9"/>
    <w:rsid w:val="00B37469"/>
    <w:rPr>
      <w:rFonts w:ascii="Arial" w:eastAsiaTheme="majorEastAsia" w:hAnsi="Arial" w:cstheme="majorBidi"/>
      <w:b/>
      <w:sz w:val="26"/>
      <w:szCs w:val="40"/>
    </w:rPr>
  </w:style>
  <w:style w:type="character" w:customStyle="1" w:styleId="Heading3Char">
    <w:name w:val="Heading 3 Char"/>
    <w:basedOn w:val="DefaultParagraphFont"/>
    <w:link w:val="Heading3"/>
    <w:uiPriority w:val="9"/>
    <w:rsid w:val="00B37469"/>
    <w:rPr>
      <w:rFonts w:ascii="Arial" w:eastAsiaTheme="majorEastAsia" w:hAnsi="Arial" w:cstheme="majorBidi"/>
      <w:b/>
      <w:szCs w:val="35"/>
    </w:rPr>
  </w:style>
  <w:style w:type="character" w:customStyle="1" w:styleId="Heading4Char">
    <w:name w:val="Heading 4 Char"/>
    <w:basedOn w:val="DefaultParagraphFont"/>
    <w:link w:val="Heading4"/>
    <w:uiPriority w:val="9"/>
    <w:semiHidden/>
    <w:rsid w:val="00A90D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D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D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D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D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D86"/>
    <w:rPr>
      <w:rFonts w:eastAsiaTheme="majorEastAsia" w:cstheme="majorBidi"/>
      <w:color w:val="272727" w:themeColor="text1" w:themeTint="D8"/>
    </w:rPr>
  </w:style>
  <w:style w:type="paragraph" w:styleId="Title">
    <w:name w:val="Title"/>
    <w:basedOn w:val="Normal"/>
    <w:next w:val="Normal"/>
    <w:link w:val="TitleChar"/>
    <w:uiPriority w:val="10"/>
    <w:qFormat/>
    <w:rsid w:val="00A90D8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90D8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90D8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90D8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90D86"/>
    <w:pPr>
      <w:spacing w:before="160"/>
      <w:jc w:val="center"/>
    </w:pPr>
    <w:rPr>
      <w:i/>
      <w:iCs/>
      <w:color w:val="404040" w:themeColor="text1" w:themeTint="BF"/>
    </w:rPr>
  </w:style>
  <w:style w:type="character" w:customStyle="1" w:styleId="QuoteChar">
    <w:name w:val="Quote Char"/>
    <w:basedOn w:val="DefaultParagraphFont"/>
    <w:link w:val="Quote"/>
    <w:uiPriority w:val="29"/>
    <w:rsid w:val="00A90D86"/>
    <w:rPr>
      <w:rFonts w:cs="Vrinda"/>
      <w:i/>
      <w:iCs/>
      <w:color w:val="404040" w:themeColor="text1" w:themeTint="BF"/>
    </w:rPr>
  </w:style>
  <w:style w:type="paragraph" w:styleId="ListParagraph">
    <w:name w:val="List Paragraph"/>
    <w:basedOn w:val="Normal"/>
    <w:uiPriority w:val="34"/>
    <w:qFormat/>
    <w:rsid w:val="00A90D86"/>
    <w:pPr>
      <w:ind w:left="720"/>
      <w:contextualSpacing/>
    </w:pPr>
  </w:style>
  <w:style w:type="character" w:styleId="IntenseEmphasis">
    <w:name w:val="Intense Emphasis"/>
    <w:basedOn w:val="DefaultParagraphFont"/>
    <w:uiPriority w:val="21"/>
    <w:qFormat/>
    <w:rsid w:val="00A90D86"/>
    <w:rPr>
      <w:i/>
      <w:iCs/>
      <w:color w:val="0F4761" w:themeColor="accent1" w:themeShade="BF"/>
    </w:rPr>
  </w:style>
  <w:style w:type="paragraph" w:styleId="IntenseQuote">
    <w:name w:val="Intense Quote"/>
    <w:basedOn w:val="Normal"/>
    <w:next w:val="Normal"/>
    <w:link w:val="IntenseQuoteChar"/>
    <w:uiPriority w:val="30"/>
    <w:qFormat/>
    <w:rsid w:val="00A90D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D86"/>
    <w:rPr>
      <w:rFonts w:cs="Vrinda"/>
      <w:i/>
      <w:iCs/>
      <w:color w:val="0F4761" w:themeColor="accent1" w:themeShade="BF"/>
    </w:rPr>
  </w:style>
  <w:style w:type="character" w:styleId="IntenseReference">
    <w:name w:val="Intense Reference"/>
    <w:basedOn w:val="DefaultParagraphFont"/>
    <w:uiPriority w:val="32"/>
    <w:qFormat/>
    <w:rsid w:val="00A90D86"/>
    <w:rPr>
      <w:b/>
      <w:bCs/>
      <w:smallCaps/>
      <w:color w:val="0F4761" w:themeColor="accent1" w:themeShade="BF"/>
      <w:spacing w:val="5"/>
    </w:rPr>
  </w:style>
  <w:style w:type="paragraph" w:styleId="TOCHeading">
    <w:name w:val="TOC Heading"/>
    <w:basedOn w:val="Heading1"/>
    <w:next w:val="Normal"/>
    <w:uiPriority w:val="39"/>
    <w:unhideWhenUsed/>
    <w:qFormat/>
    <w:rsid w:val="0035599C"/>
    <w:pPr>
      <w:spacing w:before="240" w:line="259" w:lineRule="auto"/>
      <w:jc w:val="left"/>
      <w:outlineLvl w:val="9"/>
    </w:pPr>
    <w:rPr>
      <w:rFonts w:asciiTheme="majorHAnsi" w:hAnsiTheme="majorHAnsi"/>
      <w:b w:val="0"/>
      <w:color w:val="0F4761" w:themeColor="accent1" w:themeShade="BF"/>
      <w:kern w:val="0"/>
      <w:szCs w:val="32"/>
      <w:lang w:bidi="ar-SA"/>
      <w14:ligatures w14:val="none"/>
    </w:rPr>
  </w:style>
  <w:style w:type="paragraph" w:styleId="TOC1">
    <w:name w:val="toc 1"/>
    <w:basedOn w:val="Normal"/>
    <w:next w:val="Normal"/>
    <w:autoRedefine/>
    <w:uiPriority w:val="39"/>
    <w:unhideWhenUsed/>
    <w:rsid w:val="0035599C"/>
    <w:pPr>
      <w:spacing w:after="100"/>
    </w:pPr>
  </w:style>
  <w:style w:type="character" w:styleId="Hyperlink">
    <w:name w:val="Hyperlink"/>
    <w:basedOn w:val="DefaultParagraphFont"/>
    <w:uiPriority w:val="99"/>
    <w:unhideWhenUsed/>
    <w:rsid w:val="0035599C"/>
    <w:rPr>
      <w:color w:val="467886" w:themeColor="hyperlink"/>
      <w:u w:val="single"/>
    </w:rPr>
  </w:style>
  <w:style w:type="paragraph" w:styleId="Caption">
    <w:name w:val="caption"/>
    <w:basedOn w:val="Normal"/>
    <w:next w:val="Normal"/>
    <w:uiPriority w:val="35"/>
    <w:unhideWhenUsed/>
    <w:qFormat/>
    <w:rsid w:val="0035599C"/>
    <w:pPr>
      <w:spacing w:after="200" w:line="240" w:lineRule="auto"/>
    </w:pPr>
    <w:rPr>
      <w:i/>
      <w:iCs/>
      <w:color w:val="0E2841" w:themeColor="text2"/>
      <w:sz w:val="18"/>
      <w:szCs w:val="22"/>
    </w:rPr>
  </w:style>
  <w:style w:type="paragraph" w:styleId="NormalWeb">
    <w:name w:val="Normal (Web)"/>
    <w:basedOn w:val="Normal"/>
    <w:uiPriority w:val="99"/>
    <w:semiHidden/>
    <w:unhideWhenUsed/>
    <w:rsid w:val="006C7813"/>
    <w:pPr>
      <w:spacing w:before="100" w:beforeAutospacing="1" w:after="100" w:afterAutospacing="1" w:line="240" w:lineRule="auto"/>
      <w:jc w:val="left"/>
    </w:pPr>
    <w:rPr>
      <w:rFonts w:ascii="Times New Roman" w:eastAsia="Times New Roman" w:hAnsi="Times New Roman" w:cs="Times New Roman"/>
      <w:kern w:val="0"/>
      <w:szCs w:val="24"/>
      <w:lang w:bidi="ar-SA"/>
      <w14:ligatures w14:val="none"/>
    </w:rPr>
  </w:style>
  <w:style w:type="paragraph" w:styleId="TableofFigures">
    <w:name w:val="table of figures"/>
    <w:basedOn w:val="Normal"/>
    <w:next w:val="Normal"/>
    <w:uiPriority w:val="99"/>
    <w:unhideWhenUsed/>
    <w:rsid w:val="00224D70"/>
    <w:pPr>
      <w:spacing w:after="0"/>
    </w:pPr>
  </w:style>
  <w:style w:type="paragraph" w:customStyle="1" w:styleId="TableParagraph">
    <w:name w:val="Table Paragraph"/>
    <w:basedOn w:val="Normal"/>
    <w:uiPriority w:val="1"/>
    <w:qFormat/>
    <w:rsid w:val="00224D70"/>
    <w:pPr>
      <w:widowControl w:val="0"/>
      <w:autoSpaceDE w:val="0"/>
      <w:autoSpaceDN w:val="0"/>
      <w:spacing w:after="0" w:line="240" w:lineRule="auto"/>
      <w:jc w:val="left"/>
    </w:pPr>
    <w:rPr>
      <w:rFonts w:eastAsia="Arial" w:cs="Arial"/>
      <w:kern w:val="0"/>
      <w:sz w:val="22"/>
      <w:szCs w:val="22"/>
      <w:lang w:bidi="ar-SA"/>
      <w14:ligatures w14:val="none"/>
    </w:rPr>
  </w:style>
  <w:style w:type="paragraph" w:styleId="BodyText">
    <w:name w:val="Body Text"/>
    <w:basedOn w:val="Normal"/>
    <w:link w:val="BodyTextChar"/>
    <w:uiPriority w:val="1"/>
    <w:qFormat/>
    <w:rsid w:val="00224D70"/>
    <w:pPr>
      <w:widowControl w:val="0"/>
      <w:autoSpaceDE w:val="0"/>
      <w:autoSpaceDN w:val="0"/>
      <w:spacing w:after="0" w:line="240" w:lineRule="auto"/>
      <w:jc w:val="left"/>
    </w:pPr>
    <w:rPr>
      <w:rFonts w:ascii="Arial MT" w:eastAsia="Arial MT" w:hAnsi="Arial MT" w:cs="Arial MT"/>
      <w:kern w:val="0"/>
      <w:sz w:val="22"/>
      <w:szCs w:val="22"/>
      <w:lang w:bidi="ar-SA"/>
      <w14:ligatures w14:val="none"/>
    </w:rPr>
  </w:style>
  <w:style w:type="character" w:customStyle="1" w:styleId="BodyTextChar">
    <w:name w:val="Body Text Char"/>
    <w:basedOn w:val="DefaultParagraphFont"/>
    <w:link w:val="BodyText"/>
    <w:uiPriority w:val="1"/>
    <w:rsid w:val="00224D70"/>
    <w:rPr>
      <w:rFonts w:ascii="Arial MT" w:eastAsia="Arial MT" w:hAnsi="Arial MT" w:cs="Arial MT"/>
      <w:kern w:val="0"/>
      <w:sz w:val="22"/>
      <w:szCs w:val="22"/>
      <w:lang w:bidi="ar-SA"/>
      <w14:ligatures w14:val="none"/>
    </w:rPr>
  </w:style>
  <w:style w:type="paragraph" w:styleId="Header">
    <w:name w:val="header"/>
    <w:basedOn w:val="Normal"/>
    <w:link w:val="HeaderChar"/>
    <w:uiPriority w:val="99"/>
    <w:unhideWhenUsed/>
    <w:rsid w:val="003265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659F"/>
    <w:rPr>
      <w:rFonts w:ascii="Arial" w:hAnsi="Arial" w:cs="Vrinda"/>
    </w:rPr>
  </w:style>
  <w:style w:type="paragraph" w:styleId="Footer">
    <w:name w:val="footer"/>
    <w:basedOn w:val="Normal"/>
    <w:link w:val="FooterChar"/>
    <w:uiPriority w:val="99"/>
    <w:unhideWhenUsed/>
    <w:rsid w:val="003265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659F"/>
    <w:rPr>
      <w:rFonts w:ascii="Arial" w:hAnsi="Arial" w:cs="Vrinda"/>
    </w:rPr>
  </w:style>
  <w:style w:type="paragraph" w:styleId="TOC2">
    <w:name w:val="toc 2"/>
    <w:basedOn w:val="Normal"/>
    <w:next w:val="Normal"/>
    <w:autoRedefine/>
    <w:uiPriority w:val="39"/>
    <w:unhideWhenUsed/>
    <w:rsid w:val="0053065C"/>
    <w:pPr>
      <w:spacing w:after="100"/>
      <w:ind w:left="240"/>
    </w:pPr>
  </w:style>
  <w:style w:type="paragraph" w:styleId="TOC3">
    <w:name w:val="toc 3"/>
    <w:basedOn w:val="Normal"/>
    <w:next w:val="Normal"/>
    <w:autoRedefine/>
    <w:uiPriority w:val="39"/>
    <w:unhideWhenUsed/>
    <w:rsid w:val="005306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358431">
      <w:bodyDiv w:val="1"/>
      <w:marLeft w:val="0"/>
      <w:marRight w:val="0"/>
      <w:marTop w:val="0"/>
      <w:marBottom w:val="0"/>
      <w:divBdr>
        <w:top w:val="none" w:sz="0" w:space="0" w:color="auto"/>
        <w:left w:val="none" w:sz="0" w:space="0" w:color="auto"/>
        <w:bottom w:val="none" w:sz="0" w:space="0" w:color="auto"/>
        <w:right w:val="none" w:sz="0" w:space="0" w:color="auto"/>
      </w:divBdr>
    </w:div>
    <w:div w:id="1725062621">
      <w:bodyDiv w:val="1"/>
      <w:marLeft w:val="0"/>
      <w:marRight w:val="0"/>
      <w:marTop w:val="0"/>
      <w:marBottom w:val="0"/>
      <w:divBdr>
        <w:top w:val="none" w:sz="0" w:space="0" w:color="auto"/>
        <w:left w:val="none" w:sz="0" w:space="0" w:color="auto"/>
        <w:bottom w:val="none" w:sz="0" w:space="0" w:color="auto"/>
        <w:right w:val="none" w:sz="0" w:space="0" w:color="auto"/>
      </w:divBdr>
    </w:div>
    <w:div w:id="179085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lecthub.com/hotel-management/hospitality-tren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ws.com/en/blog/the-future-of-hospitalit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Arial" panose="020B0604020202020204" pitchFamily="34" charset="0"/>
                <a:cs typeface="Arial" panose="020B0604020202020204" pitchFamily="34" charset="0"/>
              </a:rPr>
              <a:t>Future growth</a:t>
            </a:r>
            <a:r>
              <a:rPr lang="en-US" sz="1200" baseline="0">
                <a:latin typeface="Arial" panose="020B0604020202020204" pitchFamily="34" charset="0"/>
                <a:cs typeface="Arial" panose="020B0604020202020204" pitchFamily="34" charset="0"/>
              </a:rPr>
              <a:t> of UK hotel industry for different influences</a:t>
            </a:r>
            <a:endParaRPr lang="en-US"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 Rate (CAGR)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B0-4174-B8D7-1479680994D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B0-4174-B8D7-1479680994D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B0-4174-B8D7-1479680994D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0B0-4174-B8D7-1479680994D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0B0-4174-B8D7-1479680994D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0B0-4174-B8D7-1479680994D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0B0-4174-B8D7-1479680994D4}"/>
              </c:ext>
            </c:extLst>
          </c:dPt>
          <c:cat>
            <c:strRef>
              <c:f>Sheet1!$A$2:$A$8</c:f>
              <c:strCache>
                <c:ptCount val="7"/>
                <c:pt idx="0">
                  <c:v>Social Media Hotel Booking Influence</c:v>
                </c:pt>
                <c:pt idx="1">
                  <c:v>Global AI Market Growth</c:v>
                </c:pt>
                <c:pt idx="2">
                  <c:v>Global AR &amp; VR Market Growth</c:v>
                </c:pt>
                <c:pt idx="3">
                  <c:v>Bleisure Travel Market Growth</c:v>
                </c:pt>
                <c:pt idx="4">
                  <c:v>Wellness Tourism Market Growth</c:v>
                </c:pt>
                <c:pt idx="5">
                  <c:v>Hotel Industry Carbon Emission Reduction Target</c:v>
                </c:pt>
                <c:pt idx="6">
                  <c:v>Average Hotel Industry Carbon Emission Reduction (2018)</c:v>
                </c:pt>
              </c:strCache>
            </c:strRef>
          </c:cat>
          <c:val>
            <c:numRef>
              <c:f>Sheet1!$B$2:$B$8</c:f>
              <c:numCache>
                <c:formatCode>0.00%</c:formatCode>
                <c:ptCount val="7"/>
                <c:pt idx="0" formatCode="0%">
                  <c:v>0.72</c:v>
                </c:pt>
                <c:pt idx="1">
                  <c:v>0.36799999999999999</c:v>
                </c:pt>
                <c:pt idx="2">
                  <c:v>0.126</c:v>
                </c:pt>
                <c:pt idx="3" formatCode="General">
                  <c:v>0</c:v>
                </c:pt>
                <c:pt idx="4" formatCode="0%">
                  <c:v>0.1</c:v>
                </c:pt>
                <c:pt idx="5" formatCode="0%">
                  <c:v>0.5</c:v>
                </c:pt>
                <c:pt idx="6" formatCode="0%">
                  <c:v>0.03</c:v>
                </c:pt>
              </c:numCache>
            </c:numRef>
          </c:val>
          <c:extLst>
            <c:ext xmlns:c16="http://schemas.microsoft.com/office/drawing/2014/chart" uri="{C3380CC4-5D6E-409C-BE32-E72D297353CC}">
              <c16:uniqueId val="{0000000E-70B0-4174-B8D7-1479680994D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A5EB7-0B20-4118-8C59-EAF00A457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2825</Words>
  <Characters>16104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Madalin Popescu (2207349)</cp:lastModifiedBy>
  <cp:revision>5</cp:revision>
  <dcterms:created xsi:type="dcterms:W3CDTF">2024-06-03T11:28:00Z</dcterms:created>
  <dcterms:modified xsi:type="dcterms:W3CDTF">2024-06-03T19:21:00Z</dcterms:modified>
</cp:coreProperties>
</file>