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2E39" w:rsidRDefault="005B2E39" w:rsidP="005B2E39">
      <w:r>
        <w:rPr>
          <w:noProof/>
        </w:rPr>
        <w:drawing>
          <wp:inline distT="0" distB="0" distL="0" distR="0">
            <wp:extent cx="2301240" cy="914400"/>
            <wp:effectExtent l="0" t="0" r="3810"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1240" cy="914400"/>
                    </a:xfrm>
                    <a:prstGeom prst="rect">
                      <a:avLst/>
                    </a:prstGeom>
                    <a:noFill/>
                    <a:ln>
                      <a:noFill/>
                    </a:ln>
                  </pic:spPr>
                </pic:pic>
              </a:graphicData>
            </a:graphic>
          </wp:inline>
        </w:drawing>
      </w:r>
    </w:p>
    <w:p w:rsidR="005B2E39" w:rsidRDefault="005B2E39" w:rsidP="005B2E39"/>
    <w:p w:rsidR="005B2E39" w:rsidRDefault="005B2E39" w:rsidP="005B2E39">
      <w:pPr>
        <w:pStyle w:val="Modcode"/>
        <w:jc w:val="left"/>
        <w:rPr>
          <w:color w:val="FF0000"/>
        </w:rPr>
      </w:pPr>
      <w:r>
        <w:t xml:space="preserve">LEVEL 4     </w:t>
      </w:r>
    </w:p>
    <w:p w:rsidR="005B2E39" w:rsidRDefault="005B2E39" w:rsidP="005B2E39">
      <w:pPr>
        <w:pStyle w:val="Modcode"/>
        <w:jc w:val="left"/>
        <w:rPr>
          <w:color w:val="FF0000"/>
        </w:rPr>
      </w:pPr>
      <w:r>
        <w:rPr>
          <w:color w:val="FF0000"/>
        </w:rPr>
        <w:t xml:space="preserve">                                                                      </w:t>
      </w:r>
    </w:p>
    <w:p w:rsidR="005B2E39" w:rsidRDefault="005B2E39" w:rsidP="005B2E39">
      <w:pPr>
        <w:pStyle w:val="Modcode"/>
        <w:jc w:val="left"/>
      </w:pPr>
      <w:r>
        <w:t xml:space="preserve">SEMESTER 1                                                                        </w:t>
      </w:r>
    </w:p>
    <w:p w:rsidR="005B2E39" w:rsidRDefault="005B2E39" w:rsidP="005B2E39">
      <w:pPr>
        <w:pStyle w:val="Modcode"/>
        <w:jc w:val="left"/>
      </w:pPr>
    </w:p>
    <w:p w:rsidR="005B2E39" w:rsidRDefault="005B2E39" w:rsidP="005B2E39">
      <w:pPr>
        <w:pStyle w:val="Modcode"/>
        <w:jc w:val="left"/>
      </w:pPr>
    </w:p>
    <w:p w:rsidR="005B2E39" w:rsidRDefault="005B2E39" w:rsidP="005B2E39">
      <w:pPr>
        <w:pStyle w:val="Modcode"/>
        <w:ind w:left="1440" w:firstLine="720"/>
        <w:jc w:val="left"/>
        <w:rPr>
          <w:sz w:val="36"/>
          <w:szCs w:val="36"/>
        </w:rPr>
      </w:pPr>
      <w:r>
        <w:rPr>
          <w:sz w:val="36"/>
          <w:szCs w:val="36"/>
        </w:rPr>
        <w:t>MODULE CODE: sshs4076</w:t>
      </w:r>
    </w:p>
    <w:p w:rsidR="005B2E39" w:rsidRDefault="005B2E39" w:rsidP="005B2E39">
      <w:pPr>
        <w:pStyle w:val="Modname"/>
        <w:ind w:left="1440" w:firstLine="720"/>
        <w:jc w:val="left"/>
        <w:rPr>
          <w:sz w:val="36"/>
          <w:szCs w:val="36"/>
        </w:rPr>
      </w:pPr>
      <w:r>
        <w:rPr>
          <w:sz w:val="36"/>
          <w:szCs w:val="36"/>
        </w:rPr>
        <w:t xml:space="preserve">  THE GREAT OUTDOORS</w:t>
      </w:r>
    </w:p>
    <w:p w:rsidR="005B2E39" w:rsidRDefault="005B2E39" w:rsidP="005B2E39">
      <w:pPr>
        <w:pStyle w:val="Time"/>
        <w:rPr>
          <w:sz w:val="36"/>
          <w:szCs w:val="36"/>
        </w:rPr>
      </w:pPr>
    </w:p>
    <w:p w:rsidR="005B2E39" w:rsidRDefault="005B2E39" w:rsidP="005B2E39">
      <w:pPr>
        <w:pStyle w:val="Time"/>
        <w:rPr>
          <w:sz w:val="36"/>
          <w:szCs w:val="36"/>
        </w:rPr>
      </w:pPr>
      <w:r>
        <w:rPr>
          <w:sz w:val="36"/>
          <w:szCs w:val="36"/>
        </w:rPr>
        <w:t xml:space="preserve">aSSESSMENT TYPE: essay  </w:t>
      </w:r>
    </w:p>
    <w:p w:rsidR="005B2E39" w:rsidRDefault="005B2E39" w:rsidP="005B2E39">
      <w:pPr>
        <w:pStyle w:val="Answer"/>
        <w:rPr>
          <w:sz w:val="36"/>
          <w:szCs w:val="36"/>
        </w:rPr>
      </w:pPr>
      <w:r>
        <w:rPr>
          <w:sz w:val="36"/>
          <w:szCs w:val="36"/>
        </w:rPr>
        <w:t>Assessment/Component: 1</w:t>
      </w:r>
    </w:p>
    <w:p w:rsidR="005B2E39" w:rsidRDefault="005B2E39" w:rsidP="005B2E39">
      <w:pPr>
        <w:pStyle w:val="BodyText"/>
        <w:rPr>
          <w:sz w:val="36"/>
          <w:szCs w:val="36"/>
        </w:rPr>
      </w:pPr>
    </w:p>
    <w:p w:rsidR="005B2E39" w:rsidRDefault="005B2E39" w:rsidP="005B2E39">
      <w:pPr>
        <w:pStyle w:val="BodyText"/>
        <w:rPr>
          <w:b/>
          <w:sz w:val="36"/>
          <w:szCs w:val="36"/>
          <w:u w:val="single"/>
        </w:rPr>
      </w:pPr>
      <w:r>
        <w:rPr>
          <w:b/>
          <w:sz w:val="36"/>
          <w:szCs w:val="36"/>
        </w:rPr>
        <w:t xml:space="preserve">COMPONENT WEIGHTING: </w:t>
      </w:r>
      <w:r>
        <w:rPr>
          <w:b/>
          <w:sz w:val="36"/>
          <w:szCs w:val="36"/>
          <w:u w:val="single"/>
        </w:rPr>
        <w:t xml:space="preserve">50 </w:t>
      </w:r>
      <w:r>
        <w:rPr>
          <w:b/>
          <w:sz w:val="36"/>
          <w:szCs w:val="36"/>
        </w:rPr>
        <w:t>%</w:t>
      </w:r>
    </w:p>
    <w:p w:rsidR="005B2E39" w:rsidRDefault="005B2E39" w:rsidP="005B2E39">
      <w:pPr>
        <w:pStyle w:val="BodyText"/>
        <w:rPr>
          <w:sz w:val="36"/>
          <w:szCs w:val="36"/>
        </w:rPr>
      </w:pPr>
    </w:p>
    <w:p w:rsidR="005B2E39" w:rsidRDefault="005B2E39" w:rsidP="005B2E39">
      <w:pPr>
        <w:pStyle w:val="BodyText"/>
        <w:rPr>
          <w:b/>
          <w:sz w:val="36"/>
          <w:szCs w:val="36"/>
          <w:u w:val="single"/>
        </w:rPr>
      </w:pPr>
      <w:r>
        <w:rPr>
          <w:b/>
          <w:sz w:val="36"/>
          <w:szCs w:val="36"/>
        </w:rPr>
        <w:t xml:space="preserve">WORD COUNT: </w:t>
      </w:r>
      <w:r>
        <w:rPr>
          <w:b/>
          <w:sz w:val="36"/>
          <w:szCs w:val="36"/>
          <w:u w:val="single"/>
        </w:rPr>
        <w:t xml:space="preserve">2000 </w:t>
      </w:r>
      <w:r>
        <w:rPr>
          <w:b/>
          <w:sz w:val="36"/>
          <w:szCs w:val="36"/>
        </w:rPr>
        <w:t>WORDS</w:t>
      </w:r>
      <w:r>
        <w:rPr>
          <w:b/>
          <w:sz w:val="36"/>
          <w:szCs w:val="36"/>
          <w:u w:val="single"/>
        </w:rPr>
        <w:t xml:space="preserve"> </w:t>
      </w:r>
    </w:p>
    <w:p w:rsidR="005B2E39" w:rsidRDefault="005B2E39" w:rsidP="005B2E39">
      <w:pPr>
        <w:pStyle w:val="BodyText"/>
        <w:rPr>
          <w:b/>
          <w:sz w:val="36"/>
          <w:szCs w:val="36"/>
          <w:u w:val="single"/>
        </w:rPr>
      </w:pPr>
    </w:p>
    <w:p w:rsidR="005B2E39" w:rsidRDefault="005B2E39" w:rsidP="005B2E39">
      <w:pPr>
        <w:pStyle w:val="BodyText"/>
        <w:rPr>
          <w:b/>
          <w:sz w:val="36"/>
          <w:szCs w:val="36"/>
          <w:u w:val="single"/>
        </w:rPr>
      </w:pPr>
      <w:r>
        <w:rPr>
          <w:b/>
          <w:sz w:val="36"/>
          <w:szCs w:val="36"/>
        </w:rPr>
        <w:t xml:space="preserve">MODULE TUTOR: </w:t>
      </w:r>
      <w:r>
        <w:rPr>
          <w:b/>
          <w:sz w:val="36"/>
          <w:szCs w:val="36"/>
          <w:u w:val="single"/>
        </w:rPr>
        <w:t>D. LEONARD</w:t>
      </w:r>
    </w:p>
    <w:p w:rsidR="005B2E39" w:rsidRDefault="005B2E39" w:rsidP="005B2E39">
      <w:pPr>
        <w:pStyle w:val="BodyText"/>
        <w:rPr>
          <w:b/>
          <w:sz w:val="36"/>
          <w:szCs w:val="36"/>
          <w:u w:val="single"/>
        </w:rPr>
      </w:pPr>
    </w:p>
    <w:p w:rsidR="005B2E39" w:rsidRDefault="005B2E39" w:rsidP="005B2E39">
      <w:pPr>
        <w:pStyle w:val="BodyText"/>
        <w:rPr>
          <w:b/>
          <w:color w:val="FF0000"/>
          <w:sz w:val="36"/>
          <w:szCs w:val="36"/>
        </w:rPr>
      </w:pPr>
      <w:r>
        <w:rPr>
          <w:b/>
          <w:sz w:val="28"/>
          <w:szCs w:val="28"/>
        </w:rPr>
        <w:t xml:space="preserve">SUBMISSION DETAILS: </w:t>
      </w:r>
      <w:r>
        <w:rPr>
          <w:b/>
          <w:sz w:val="36"/>
          <w:szCs w:val="36"/>
        </w:rPr>
        <w:t>Essay: How important is environmental learning to outdoor adventure education?</w:t>
      </w:r>
    </w:p>
    <w:p w:rsidR="005B2E39" w:rsidRDefault="005B2E39" w:rsidP="005B2E39">
      <w:pPr>
        <w:pStyle w:val="Title"/>
        <w:jc w:val="left"/>
        <w:rPr>
          <w:bCs w:val="0"/>
        </w:rPr>
      </w:pPr>
    </w:p>
    <w:p w:rsidR="005B2E39" w:rsidRDefault="005B2E39" w:rsidP="005B2E39">
      <w:pPr>
        <w:pStyle w:val="Title"/>
        <w:jc w:val="left"/>
        <w:rPr>
          <w:sz w:val="36"/>
          <w:szCs w:val="36"/>
        </w:rPr>
      </w:pPr>
      <w:r>
        <w:rPr>
          <w:bCs w:val="0"/>
          <w:sz w:val="36"/>
          <w:szCs w:val="36"/>
        </w:rPr>
        <w:t>Date of Submission:</w:t>
      </w:r>
      <w:r>
        <w:rPr>
          <w:b w:val="0"/>
          <w:bCs w:val="0"/>
          <w:sz w:val="24"/>
          <w:szCs w:val="24"/>
        </w:rPr>
        <w:t xml:space="preserve"> </w:t>
      </w:r>
      <w:r>
        <w:rPr>
          <w:b w:val="0"/>
          <w:bCs w:val="0"/>
          <w:sz w:val="36"/>
          <w:szCs w:val="36"/>
        </w:rPr>
        <w:t>By 3 pm on Friday 23 November 2018</w:t>
      </w:r>
    </w:p>
    <w:p w:rsidR="005B2E39" w:rsidRDefault="005B2E39" w:rsidP="005B2E39">
      <w:pPr>
        <w:pStyle w:val="Title"/>
      </w:pPr>
    </w:p>
    <w:p w:rsidR="005B2E39" w:rsidRDefault="005B2E39" w:rsidP="005B2E39">
      <w:pPr>
        <w:pStyle w:val="Title"/>
        <w:rPr>
          <w:rFonts w:ascii="Arial Narrow" w:hAnsi="Arial Narrow"/>
          <w:color w:val="0000CC"/>
          <w:sz w:val="36"/>
          <w:szCs w:val="36"/>
        </w:rPr>
      </w:pPr>
    </w:p>
    <w:p w:rsidR="005B2E39" w:rsidRDefault="005B2E39" w:rsidP="005B2E39">
      <w:pPr>
        <w:pStyle w:val="Title"/>
        <w:rPr>
          <w:rFonts w:ascii="Arial Narrow" w:hAnsi="Arial Narrow"/>
          <w:color w:val="0000CC"/>
          <w:sz w:val="36"/>
          <w:szCs w:val="36"/>
        </w:rPr>
      </w:pPr>
    </w:p>
    <w:p w:rsidR="005B2E39" w:rsidRDefault="005B2E39" w:rsidP="005B2E39">
      <w:pPr>
        <w:pStyle w:val="Title"/>
        <w:rPr>
          <w:rFonts w:ascii="Arial Narrow" w:hAnsi="Arial Narrow"/>
          <w:color w:val="0000CC"/>
          <w:sz w:val="36"/>
          <w:szCs w:val="36"/>
        </w:rPr>
      </w:pPr>
    </w:p>
    <w:p w:rsidR="005B2E39" w:rsidRDefault="005B2E39" w:rsidP="005B2E39">
      <w:pPr>
        <w:pStyle w:val="Title"/>
        <w:rPr>
          <w:rFonts w:ascii="Arial Narrow" w:hAnsi="Arial Narrow"/>
          <w:color w:val="0000CC"/>
          <w:sz w:val="36"/>
          <w:szCs w:val="36"/>
        </w:rPr>
      </w:pPr>
    </w:p>
    <w:p w:rsidR="005B2E39" w:rsidRDefault="00D60A74" w:rsidP="005B2E39">
      <w:pPr>
        <w:pStyle w:val="Title"/>
      </w:pPr>
      <w:bookmarkStart w:id="0" w:name="_GoBack"/>
      <w:bookmarkEnd w:id="0"/>
      <w:r>
        <w:rPr>
          <w:rFonts w:ascii="Arial Narrow" w:hAnsi="Arial Narrow"/>
          <w:color w:val="0000CC"/>
          <w:sz w:val="36"/>
          <w:szCs w:val="36"/>
        </w:rPr>
        <w:lastRenderedPageBreak/>
        <w:t xml:space="preserve"> </w:t>
      </w:r>
      <w:r w:rsidR="005B2E39">
        <w:t>School of Sport, Health &amp; Outdoor Education</w:t>
      </w:r>
    </w:p>
    <w:p w:rsidR="005B2E39" w:rsidRDefault="005B2E39" w:rsidP="005B2E39">
      <w:pPr>
        <w:rPr>
          <w:b/>
          <w:bCs/>
          <w:sz w:val="16"/>
          <w:szCs w:val="16"/>
        </w:rPr>
      </w:pPr>
    </w:p>
    <w:p w:rsidR="005B2E39" w:rsidRDefault="005B2E39" w:rsidP="005B2E39">
      <w:pPr>
        <w:pStyle w:val="Subtitle"/>
      </w:pPr>
      <w:r>
        <w:t>Assessment Feedback Sheet</w:t>
      </w:r>
    </w:p>
    <w:p w:rsidR="005B2E39" w:rsidRDefault="005B2E39" w:rsidP="005B2E39">
      <w:pPr>
        <w:pStyle w:val="Subtitle"/>
        <w:rPr>
          <w:sz w:val="16"/>
          <w:szCs w:val="16"/>
        </w:rPr>
      </w:pPr>
    </w:p>
    <w:p w:rsidR="005B2E39" w:rsidRDefault="005B2E39" w:rsidP="005B2E39">
      <w:pPr>
        <w:pStyle w:val="Subtitle"/>
        <w:jc w:val="both"/>
        <w:rPr>
          <w:b/>
          <w:bCs/>
          <w:u w:val="none"/>
        </w:rPr>
      </w:pPr>
      <w:r>
        <w:rPr>
          <w:b/>
          <w:bCs/>
          <w:sz w:val="24"/>
          <w:szCs w:val="24"/>
          <w:u w:val="none"/>
        </w:rPr>
        <w:tab/>
        <w:t xml:space="preserve">                Student No./Name:</w:t>
      </w:r>
      <w:r>
        <w:rPr>
          <w:b/>
          <w:bCs/>
          <w:sz w:val="24"/>
          <w:szCs w:val="24"/>
          <w:u w:val="none"/>
        </w:rPr>
        <w:t xml:space="preserve"> Elise Cox</w:t>
      </w:r>
      <w:r>
        <w:rPr>
          <w:b/>
          <w:bCs/>
          <w:sz w:val="24"/>
          <w:szCs w:val="24"/>
          <w:u w:val="none"/>
        </w:rPr>
        <w:tab/>
      </w:r>
    </w:p>
    <w:p w:rsidR="005B2E39" w:rsidRDefault="005B2E39" w:rsidP="005B2E39">
      <w:pPr>
        <w:pStyle w:val="Subtitle"/>
        <w:jc w:val="left"/>
        <w:rPr>
          <w:b/>
          <w:bCs/>
          <w:sz w:val="24"/>
          <w:szCs w:val="24"/>
          <w:u w:val="none"/>
        </w:rPr>
      </w:pPr>
      <w:r>
        <w:rPr>
          <w:b/>
          <w:bCs/>
          <w:sz w:val="24"/>
          <w:szCs w:val="24"/>
          <w:u w:val="none"/>
        </w:rPr>
        <w:t xml:space="preserve">                            Module: The Great Outdoors</w:t>
      </w:r>
      <w:r>
        <w:rPr>
          <w:b/>
          <w:bCs/>
          <w:sz w:val="24"/>
          <w:szCs w:val="24"/>
          <w:u w:val="none"/>
        </w:rPr>
        <w:tab/>
      </w:r>
    </w:p>
    <w:p w:rsidR="005B2E39" w:rsidRDefault="005B2E39" w:rsidP="005B2E39">
      <w:pPr>
        <w:pStyle w:val="Subtitle"/>
        <w:jc w:val="left"/>
        <w:rPr>
          <w:b/>
          <w:bCs/>
          <w:sz w:val="24"/>
          <w:szCs w:val="24"/>
          <w:u w:val="none"/>
        </w:rPr>
      </w:pPr>
      <w:r>
        <w:rPr>
          <w:b/>
          <w:bCs/>
          <w:sz w:val="24"/>
          <w:szCs w:val="24"/>
          <w:u w:val="none"/>
        </w:rPr>
        <w:t xml:space="preserve">                            Module Code: SHSS4076</w:t>
      </w:r>
    </w:p>
    <w:p w:rsidR="005B2E39" w:rsidRDefault="005B2E39" w:rsidP="005B2E39">
      <w:pPr>
        <w:pStyle w:val="Subtitle"/>
        <w:jc w:val="left"/>
        <w:rPr>
          <w:b/>
          <w:bCs/>
          <w:sz w:val="24"/>
          <w:szCs w:val="24"/>
          <w:u w:val="none"/>
        </w:rPr>
      </w:pPr>
      <w:r>
        <w:rPr>
          <w:b/>
          <w:bCs/>
          <w:sz w:val="24"/>
          <w:szCs w:val="24"/>
          <w:u w:val="none"/>
        </w:rPr>
        <w:t xml:space="preserve">        </w:t>
      </w:r>
    </w:p>
    <w:p w:rsidR="005B2E39" w:rsidRDefault="005B2E39" w:rsidP="005B2E39">
      <w:pPr>
        <w:pStyle w:val="Subtitle"/>
        <w:jc w:val="left"/>
        <w:rPr>
          <w:b/>
          <w:bCs/>
          <w:sz w:val="24"/>
          <w:szCs w:val="24"/>
          <w:u w:val="none"/>
        </w:rPr>
      </w:pPr>
      <w:r>
        <w:rPr>
          <w:b/>
          <w:bCs/>
          <w:sz w:val="24"/>
          <w:szCs w:val="24"/>
          <w:u w:val="none"/>
        </w:rPr>
        <w:t xml:space="preserve">                            Submission date: By 3 pm on Friday 23 November 2018</w:t>
      </w:r>
    </w:p>
    <w:p w:rsidR="005B2E39" w:rsidRDefault="005B2E39" w:rsidP="005B2E39">
      <w:pPr>
        <w:pStyle w:val="Subtitle"/>
        <w:jc w:val="left"/>
        <w:rPr>
          <w:b/>
          <w:bCs/>
          <w:sz w:val="24"/>
          <w:szCs w:val="24"/>
          <w:u w:val="none"/>
        </w:rPr>
      </w:pPr>
    </w:p>
    <w:p w:rsidR="005B2E39" w:rsidRDefault="005B2E39" w:rsidP="005B2E39">
      <w:pPr>
        <w:pStyle w:val="Subtitle"/>
        <w:jc w:val="left"/>
        <w:rPr>
          <w:sz w:val="24"/>
          <w:szCs w:val="24"/>
          <w:u w:val="none"/>
        </w:rPr>
      </w:pPr>
      <w:r>
        <w:rPr>
          <w:b/>
          <w:bCs/>
          <w:sz w:val="24"/>
          <w:szCs w:val="24"/>
          <w:u w:val="none"/>
        </w:rPr>
        <w:t xml:space="preserve">Module assessment: </w:t>
      </w:r>
      <w:r>
        <w:rPr>
          <w:sz w:val="24"/>
          <w:szCs w:val="24"/>
          <w:u w:val="none"/>
        </w:rPr>
        <w:t>How important is environmental learning to outdoor adventure education? (2000 words)</w:t>
      </w:r>
    </w:p>
    <w:p w:rsidR="005B2E39" w:rsidRDefault="005B2E39" w:rsidP="005B2E39">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5B2E39" w:rsidTr="005B2E39">
        <w:tc>
          <w:tcPr>
            <w:tcW w:w="10980" w:type="dxa"/>
            <w:gridSpan w:val="2"/>
            <w:tcBorders>
              <w:top w:val="single" w:sz="4" w:space="0" w:color="auto"/>
              <w:left w:val="single" w:sz="4" w:space="0" w:color="auto"/>
              <w:bottom w:val="single" w:sz="4" w:space="0" w:color="auto"/>
              <w:right w:val="single" w:sz="4" w:space="0" w:color="auto"/>
            </w:tcBorders>
            <w:hideMark/>
          </w:tcPr>
          <w:p w:rsidR="005B2E39" w:rsidRDefault="005B2E39">
            <w:pPr>
              <w:pStyle w:val="Subtitle"/>
              <w:tabs>
                <w:tab w:val="left" w:pos="5850"/>
              </w:tabs>
              <w:jc w:val="left"/>
              <w:rPr>
                <w:rFonts w:eastAsia="Times New Roman"/>
                <w:u w:val="none"/>
                <w:lang w:eastAsia="en-US"/>
              </w:rPr>
            </w:pPr>
            <w:r>
              <w:rPr>
                <w:rFonts w:eastAsia="Times New Roman"/>
                <w:b/>
                <w:bCs/>
                <w:sz w:val="18"/>
                <w:szCs w:val="18"/>
                <w:u w:val="none"/>
                <w:lang w:eastAsia="en-US"/>
              </w:rPr>
              <w:t>Personal Evaluation</w:t>
            </w:r>
            <w:r>
              <w:rPr>
                <w:rFonts w:eastAsia="Times New Roman"/>
                <w:sz w:val="18"/>
                <w:szCs w:val="18"/>
                <w:u w:val="none"/>
                <w:lang w:eastAsia="en-US"/>
              </w:rPr>
              <w:t xml:space="preserve"> – to support your academic progress please complete the section below </w:t>
            </w:r>
            <w:r>
              <w:rPr>
                <w:rFonts w:eastAsia="Times New Roman"/>
                <w:b/>
                <w:bCs/>
                <w:sz w:val="18"/>
                <w:szCs w:val="18"/>
                <w:lang w:eastAsia="en-US"/>
              </w:rPr>
              <w:t>BEFORE</w:t>
            </w:r>
            <w:r>
              <w:rPr>
                <w:rFonts w:eastAsia="Times New Roman"/>
                <w:sz w:val="18"/>
                <w:szCs w:val="18"/>
                <w:u w:val="none"/>
                <w:lang w:eastAsia="en-US"/>
              </w:rPr>
              <w:t xml:space="preserve"> submitting your work.</w:t>
            </w:r>
          </w:p>
        </w:tc>
      </w:tr>
      <w:tr w:rsidR="005B2E39" w:rsidTr="005B2E39">
        <w:tc>
          <w:tcPr>
            <w:tcW w:w="3420" w:type="dxa"/>
            <w:tcBorders>
              <w:top w:val="single" w:sz="4" w:space="0" w:color="auto"/>
              <w:left w:val="single" w:sz="4" w:space="0" w:color="auto"/>
              <w:bottom w:val="single" w:sz="4" w:space="0" w:color="auto"/>
              <w:right w:val="single" w:sz="4" w:space="0" w:color="auto"/>
            </w:tcBorders>
            <w:hideMark/>
          </w:tcPr>
          <w:p w:rsidR="005B2E39" w:rsidRDefault="005B2E39">
            <w:pPr>
              <w:pStyle w:val="Subtitle"/>
              <w:jc w:val="left"/>
              <w:rPr>
                <w:rFonts w:eastAsia="Times New Roman"/>
                <w:sz w:val="18"/>
                <w:szCs w:val="18"/>
                <w:u w:val="none"/>
                <w:lang w:eastAsia="en-US"/>
              </w:rPr>
            </w:pPr>
            <w:r>
              <w:rPr>
                <w:rFonts w:eastAsia="Times New Roman"/>
                <w:sz w:val="18"/>
                <w:szCs w:val="18"/>
                <w:u w:val="none"/>
                <w:lang w:eastAsia="en-US"/>
              </w:rPr>
              <w:t>What do you consider to be the best aspects of this work?</w:t>
            </w:r>
          </w:p>
        </w:tc>
        <w:tc>
          <w:tcPr>
            <w:tcW w:w="7560" w:type="dxa"/>
            <w:tcBorders>
              <w:top w:val="single" w:sz="4" w:space="0" w:color="auto"/>
              <w:left w:val="single" w:sz="4" w:space="0" w:color="auto"/>
              <w:bottom w:val="single" w:sz="4" w:space="0" w:color="auto"/>
              <w:right w:val="single" w:sz="4" w:space="0" w:color="auto"/>
            </w:tcBorders>
          </w:tcPr>
          <w:p w:rsidR="005B2E39" w:rsidRPr="005B2E39" w:rsidRDefault="005B2E39">
            <w:pPr>
              <w:pStyle w:val="Subtitle"/>
              <w:tabs>
                <w:tab w:val="left" w:pos="5850"/>
              </w:tabs>
              <w:jc w:val="left"/>
              <w:rPr>
                <w:rFonts w:eastAsia="Times New Roman"/>
                <w:sz w:val="22"/>
                <w:szCs w:val="22"/>
                <w:u w:val="none"/>
                <w:lang w:eastAsia="en-US"/>
              </w:rPr>
            </w:pPr>
            <w:r w:rsidRPr="005B2E39">
              <w:rPr>
                <w:rFonts w:eastAsia="Times New Roman"/>
                <w:sz w:val="22"/>
                <w:szCs w:val="22"/>
                <w:u w:val="none"/>
                <w:lang w:eastAsia="en-US"/>
              </w:rPr>
              <w:t xml:space="preserve">The </w:t>
            </w:r>
            <w:r>
              <w:rPr>
                <w:rFonts w:eastAsia="Times New Roman"/>
                <w:sz w:val="22"/>
                <w:szCs w:val="22"/>
                <w:u w:val="none"/>
                <w:lang w:eastAsia="en-US"/>
              </w:rPr>
              <w:t>research</w:t>
            </w:r>
          </w:p>
        </w:tc>
      </w:tr>
      <w:tr w:rsidR="005B2E39" w:rsidTr="005B2E39">
        <w:tc>
          <w:tcPr>
            <w:tcW w:w="3420" w:type="dxa"/>
            <w:tcBorders>
              <w:top w:val="single" w:sz="4" w:space="0" w:color="auto"/>
              <w:left w:val="single" w:sz="4" w:space="0" w:color="auto"/>
              <w:bottom w:val="single" w:sz="4" w:space="0" w:color="auto"/>
              <w:right w:val="single" w:sz="4" w:space="0" w:color="auto"/>
            </w:tcBorders>
            <w:hideMark/>
          </w:tcPr>
          <w:p w:rsidR="005B2E39" w:rsidRDefault="005B2E39">
            <w:pPr>
              <w:pStyle w:val="Subtitle"/>
              <w:jc w:val="left"/>
              <w:rPr>
                <w:rFonts w:eastAsia="Times New Roman"/>
                <w:sz w:val="18"/>
                <w:szCs w:val="18"/>
                <w:u w:val="none"/>
                <w:lang w:eastAsia="en-US"/>
              </w:rPr>
            </w:pPr>
            <w:r>
              <w:rPr>
                <w:rFonts w:eastAsia="Times New Roman"/>
                <w:sz w:val="18"/>
                <w:szCs w:val="18"/>
                <w:u w:val="none"/>
                <w:lang w:eastAsia="en-US"/>
              </w:rPr>
              <w:t>Which aspects do you consider could have been improved in this piece of work?</w:t>
            </w:r>
          </w:p>
        </w:tc>
        <w:tc>
          <w:tcPr>
            <w:tcW w:w="7560" w:type="dxa"/>
            <w:tcBorders>
              <w:top w:val="single" w:sz="4" w:space="0" w:color="auto"/>
              <w:left w:val="single" w:sz="4" w:space="0" w:color="auto"/>
              <w:bottom w:val="single" w:sz="4" w:space="0" w:color="auto"/>
              <w:right w:val="single" w:sz="4" w:space="0" w:color="auto"/>
            </w:tcBorders>
          </w:tcPr>
          <w:p w:rsidR="005B2E39" w:rsidRPr="005B2E39" w:rsidRDefault="005B2E39">
            <w:pPr>
              <w:pStyle w:val="Subtitle"/>
              <w:tabs>
                <w:tab w:val="left" w:pos="5850"/>
              </w:tabs>
              <w:jc w:val="left"/>
              <w:rPr>
                <w:rFonts w:eastAsia="Times New Roman"/>
                <w:sz w:val="22"/>
                <w:szCs w:val="22"/>
                <w:u w:val="none"/>
                <w:lang w:eastAsia="en-US"/>
              </w:rPr>
            </w:pPr>
            <w:r>
              <w:rPr>
                <w:rFonts w:eastAsia="Times New Roman"/>
                <w:sz w:val="22"/>
                <w:szCs w:val="22"/>
                <w:u w:val="none"/>
                <w:lang w:eastAsia="en-US"/>
              </w:rPr>
              <w:t xml:space="preserve">The planning </w:t>
            </w:r>
          </w:p>
        </w:tc>
      </w:tr>
      <w:tr w:rsidR="005B2E39" w:rsidTr="005B2E39">
        <w:tc>
          <w:tcPr>
            <w:tcW w:w="3420" w:type="dxa"/>
            <w:tcBorders>
              <w:top w:val="single" w:sz="4" w:space="0" w:color="auto"/>
              <w:left w:val="single" w:sz="4" w:space="0" w:color="auto"/>
              <w:bottom w:val="single" w:sz="4" w:space="0" w:color="auto"/>
              <w:right w:val="single" w:sz="4" w:space="0" w:color="auto"/>
            </w:tcBorders>
            <w:hideMark/>
          </w:tcPr>
          <w:p w:rsidR="005B2E39" w:rsidRDefault="005B2E39">
            <w:pPr>
              <w:pStyle w:val="Subtitle"/>
              <w:jc w:val="left"/>
              <w:rPr>
                <w:rFonts w:eastAsia="Times New Roman"/>
                <w:sz w:val="18"/>
                <w:szCs w:val="18"/>
                <w:u w:val="none"/>
                <w:lang w:eastAsia="en-US"/>
              </w:rPr>
            </w:pPr>
            <w:r>
              <w:rPr>
                <w:rFonts w:eastAsia="Times New Roman"/>
                <w:sz w:val="18"/>
                <w:szCs w:val="18"/>
                <w:u w:val="none"/>
                <w:lang w:eastAsia="en-US"/>
              </w:rPr>
              <w:t>What have you found most satisfying whilst undertaking this submission?</w:t>
            </w:r>
          </w:p>
        </w:tc>
        <w:tc>
          <w:tcPr>
            <w:tcW w:w="7560" w:type="dxa"/>
            <w:tcBorders>
              <w:top w:val="single" w:sz="4" w:space="0" w:color="auto"/>
              <w:left w:val="single" w:sz="4" w:space="0" w:color="auto"/>
              <w:bottom w:val="single" w:sz="4" w:space="0" w:color="auto"/>
              <w:right w:val="single" w:sz="4" w:space="0" w:color="auto"/>
            </w:tcBorders>
          </w:tcPr>
          <w:p w:rsidR="005B2E39" w:rsidRPr="005B2E39" w:rsidRDefault="005B2E39">
            <w:pPr>
              <w:pStyle w:val="Subtitle"/>
              <w:tabs>
                <w:tab w:val="left" w:pos="5850"/>
              </w:tabs>
              <w:jc w:val="left"/>
              <w:rPr>
                <w:rFonts w:eastAsia="Times New Roman"/>
                <w:sz w:val="22"/>
                <w:szCs w:val="22"/>
                <w:u w:val="none"/>
                <w:lang w:eastAsia="en-US"/>
              </w:rPr>
            </w:pPr>
            <w:r>
              <w:rPr>
                <w:rFonts w:eastAsia="Times New Roman"/>
                <w:sz w:val="22"/>
                <w:szCs w:val="22"/>
                <w:u w:val="none"/>
                <w:lang w:eastAsia="en-US"/>
              </w:rPr>
              <w:t xml:space="preserve">I’m passionate about the environment so I found the research very interesting </w:t>
            </w:r>
          </w:p>
        </w:tc>
      </w:tr>
    </w:tbl>
    <w:p w:rsidR="005B2E39" w:rsidRDefault="005B2E39" w:rsidP="005B2E39">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5B2E39" w:rsidTr="005B2E39">
        <w:trPr>
          <w:cantSplit/>
        </w:trPr>
        <w:tc>
          <w:tcPr>
            <w:tcW w:w="2305" w:type="dxa"/>
            <w:vMerge w:val="restart"/>
            <w:tcBorders>
              <w:top w:val="thinThickLargeGap" w:sz="24" w:space="0" w:color="auto"/>
              <w:left w:val="thinThickLargeGap" w:sz="24" w:space="0" w:color="auto"/>
              <w:bottom w:val="single" w:sz="6" w:space="0" w:color="auto"/>
              <w:right w:val="single" w:sz="4" w:space="0" w:color="auto"/>
            </w:tcBorders>
          </w:tcPr>
          <w:p w:rsidR="005B2E39" w:rsidRDefault="005B2E39">
            <w:pPr>
              <w:pStyle w:val="Subtitle"/>
              <w:jc w:val="left"/>
              <w:rPr>
                <w:b/>
                <w:bCs/>
                <w:sz w:val="24"/>
                <w:szCs w:val="24"/>
                <w:u w:val="none"/>
              </w:rPr>
            </w:pPr>
          </w:p>
          <w:p w:rsidR="005B2E39" w:rsidRDefault="005B2E39">
            <w:pPr>
              <w:pStyle w:val="Subtitle"/>
              <w:rPr>
                <w:b/>
                <w:bCs/>
                <w:sz w:val="24"/>
                <w:szCs w:val="24"/>
                <w:u w:val="none"/>
              </w:rPr>
            </w:pPr>
            <w:r>
              <w:rPr>
                <w:b/>
                <w:bCs/>
                <w:sz w:val="24"/>
                <w:szCs w:val="24"/>
                <w:u w:val="none"/>
              </w:rPr>
              <w:t>ASSESSMENT CRITERIA</w:t>
            </w:r>
          </w:p>
        </w:tc>
        <w:tc>
          <w:tcPr>
            <w:tcW w:w="540" w:type="dxa"/>
            <w:gridSpan w:val="2"/>
            <w:vMerge w:val="restart"/>
            <w:tcBorders>
              <w:top w:val="thinThickLargeGap" w:sz="24" w:space="0" w:color="auto"/>
              <w:left w:val="single" w:sz="4" w:space="0" w:color="auto"/>
              <w:bottom w:val="single" w:sz="6" w:space="0" w:color="auto"/>
              <w:right w:val="single" w:sz="6" w:space="0" w:color="auto"/>
            </w:tcBorders>
            <w:textDirection w:val="btLr"/>
          </w:tcPr>
          <w:p w:rsidR="005B2E39" w:rsidRDefault="005B2E39">
            <w:pPr>
              <w:ind w:left="113" w:right="113"/>
              <w:rPr>
                <w:sz w:val="16"/>
                <w:szCs w:val="16"/>
              </w:rPr>
            </w:pPr>
            <w:r>
              <w:rPr>
                <w:sz w:val="16"/>
                <w:szCs w:val="16"/>
              </w:rPr>
              <w:t>Learning</w:t>
            </w:r>
          </w:p>
          <w:p w:rsidR="005B2E39" w:rsidRDefault="005B2E39">
            <w:pPr>
              <w:ind w:left="113" w:right="113"/>
              <w:rPr>
                <w:sz w:val="16"/>
                <w:szCs w:val="16"/>
              </w:rPr>
            </w:pPr>
            <w:r>
              <w:rPr>
                <w:sz w:val="16"/>
                <w:szCs w:val="16"/>
              </w:rPr>
              <w:t>Outcomes</w:t>
            </w:r>
          </w:p>
          <w:p w:rsidR="005B2E39" w:rsidRDefault="005B2E39">
            <w:pPr>
              <w:ind w:left="113" w:right="113"/>
              <w:rPr>
                <w:sz w:val="16"/>
                <w:szCs w:val="16"/>
              </w:rPr>
            </w:pPr>
          </w:p>
          <w:p w:rsidR="005B2E39" w:rsidRDefault="005B2E39">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hideMark/>
          </w:tcPr>
          <w:p w:rsidR="005B2E39" w:rsidRDefault="005B2E39">
            <w:pPr>
              <w:pStyle w:val="Subtitle"/>
              <w:rPr>
                <w:b/>
                <w:bCs/>
                <w:sz w:val="24"/>
                <w:szCs w:val="24"/>
                <w:u w:val="none"/>
              </w:rPr>
            </w:pPr>
            <w:r>
              <w:rPr>
                <w:b/>
                <w:bCs/>
                <w:sz w:val="24"/>
                <w:szCs w:val="24"/>
                <w:u w:val="none"/>
              </w:rPr>
              <w:t>GRADE</w:t>
            </w:r>
          </w:p>
        </w:tc>
      </w:tr>
      <w:tr w:rsidR="005B2E39" w:rsidTr="005B2E39">
        <w:trPr>
          <w:cantSplit/>
        </w:trPr>
        <w:tc>
          <w:tcPr>
            <w:tcW w:w="300" w:type="dxa"/>
            <w:vMerge/>
            <w:tcBorders>
              <w:top w:val="thinThickLargeGap" w:sz="24" w:space="0" w:color="auto"/>
              <w:left w:val="thinThickLargeGap" w:sz="24" w:space="0" w:color="auto"/>
              <w:bottom w:val="single" w:sz="6" w:space="0" w:color="auto"/>
              <w:right w:val="single" w:sz="4" w:space="0" w:color="auto"/>
            </w:tcBorders>
            <w:vAlign w:val="center"/>
            <w:hideMark/>
          </w:tcPr>
          <w:p w:rsidR="005B2E39" w:rsidRDefault="005B2E39">
            <w:pPr>
              <w:rPr>
                <w:rFonts w:ascii="Times New Roman" w:hAnsi="Times New Roman"/>
                <w:b/>
                <w:bCs/>
                <w:sz w:val="24"/>
                <w:szCs w:val="24"/>
              </w:rPr>
            </w:pPr>
          </w:p>
        </w:tc>
        <w:tc>
          <w:tcPr>
            <w:tcW w:w="600" w:type="dxa"/>
            <w:gridSpan w:val="2"/>
            <w:vMerge/>
            <w:tcBorders>
              <w:top w:val="thinThickLargeGap" w:sz="24" w:space="0" w:color="auto"/>
              <w:left w:val="single" w:sz="4" w:space="0" w:color="auto"/>
              <w:bottom w:val="single" w:sz="6" w:space="0" w:color="auto"/>
              <w:right w:val="single" w:sz="6" w:space="0" w:color="auto"/>
            </w:tcBorders>
            <w:vAlign w:val="center"/>
            <w:hideMark/>
          </w:tcPr>
          <w:p w:rsidR="005B2E39" w:rsidRDefault="005B2E39">
            <w:pPr>
              <w:rPr>
                <w:rFonts w:ascii="Times New Roman" w:hAnsi="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hideMark/>
          </w:tcPr>
          <w:p w:rsidR="005B2E39" w:rsidRDefault="005B2E39">
            <w:pPr>
              <w:pStyle w:val="Subtitle"/>
              <w:jc w:val="left"/>
              <w:rPr>
                <w:sz w:val="16"/>
                <w:szCs w:val="16"/>
                <w:u w:val="none"/>
              </w:rPr>
            </w:pPr>
            <w:r>
              <w:rPr>
                <w:sz w:val="16"/>
                <w:szCs w:val="16"/>
                <w:u w:val="none"/>
              </w:rPr>
              <w:t xml:space="preserve">  Poor</w:t>
            </w:r>
          </w:p>
          <w:p w:rsidR="005B2E39" w:rsidRDefault="005B2E39">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bottom w:val="single" w:sz="4" w:space="0" w:color="auto"/>
              <w:right w:val="single" w:sz="6" w:space="0" w:color="auto"/>
            </w:tcBorders>
            <w:hideMark/>
          </w:tcPr>
          <w:p w:rsidR="005B2E39" w:rsidRDefault="005B2E39">
            <w:pPr>
              <w:pStyle w:val="Subtitle"/>
              <w:jc w:val="left"/>
              <w:rPr>
                <w:b/>
                <w:bCs/>
                <w:sz w:val="16"/>
                <w:szCs w:val="16"/>
                <w:u w:val="none"/>
              </w:rPr>
            </w:pPr>
            <w:r>
              <w:rPr>
                <w:b/>
                <w:bCs/>
                <w:sz w:val="16"/>
                <w:szCs w:val="16"/>
                <w:u w:val="none"/>
              </w:rPr>
              <w:t xml:space="preserve">  Weak</w:t>
            </w:r>
          </w:p>
          <w:p w:rsidR="005B2E39" w:rsidRDefault="005B2E39">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bottom w:val="single" w:sz="4" w:space="0" w:color="auto"/>
              <w:right w:val="single" w:sz="6" w:space="0" w:color="auto"/>
            </w:tcBorders>
            <w:hideMark/>
          </w:tcPr>
          <w:p w:rsidR="005B2E39" w:rsidRDefault="005B2E39">
            <w:pPr>
              <w:pStyle w:val="Subtitle"/>
              <w:rPr>
                <w:b/>
                <w:bCs/>
                <w:sz w:val="16"/>
                <w:szCs w:val="16"/>
                <w:u w:val="none"/>
              </w:rPr>
            </w:pPr>
            <w:r>
              <w:rPr>
                <w:b/>
                <w:bCs/>
                <w:sz w:val="16"/>
                <w:szCs w:val="16"/>
                <w:u w:val="none"/>
              </w:rPr>
              <w:t>Unsatisfactory</w:t>
            </w:r>
          </w:p>
          <w:p w:rsidR="005B2E39" w:rsidRDefault="005B2E39">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bottom w:val="single" w:sz="4" w:space="0" w:color="auto"/>
              <w:right w:val="single" w:sz="6" w:space="0" w:color="auto"/>
            </w:tcBorders>
            <w:hideMark/>
          </w:tcPr>
          <w:p w:rsidR="005B2E39" w:rsidRDefault="005B2E39">
            <w:pPr>
              <w:pStyle w:val="Subtitle"/>
              <w:rPr>
                <w:b/>
                <w:bCs/>
                <w:sz w:val="16"/>
                <w:szCs w:val="16"/>
                <w:u w:val="none"/>
              </w:rPr>
            </w:pPr>
            <w:r>
              <w:rPr>
                <w:b/>
                <w:bCs/>
                <w:sz w:val="16"/>
                <w:szCs w:val="16"/>
                <w:u w:val="none"/>
              </w:rPr>
              <w:t>Satisfactory</w:t>
            </w:r>
          </w:p>
          <w:p w:rsidR="005B2E39" w:rsidRDefault="005B2E39">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bottom w:val="single" w:sz="4" w:space="0" w:color="auto"/>
              <w:right w:val="single" w:sz="6" w:space="0" w:color="auto"/>
            </w:tcBorders>
            <w:hideMark/>
          </w:tcPr>
          <w:p w:rsidR="005B2E39" w:rsidRDefault="005B2E39">
            <w:pPr>
              <w:pStyle w:val="Subtitle"/>
              <w:rPr>
                <w:b/>
                <w:bCs/>
                <w:sz w:val="16"/>
                <w:szCs w:val="16"/>
                <w:u w:val="none"/>
              </w:rPr>
            </w:pPr>
            <w:r>
              <w:rPr>
                <w:b/>
                <w:bCs/>
                <w:sz w:val="16"/>
                <w:szCs w:val="16"/>
                <w:u w:val="none"/>
              </w:rPr>
              <w:t>Good</w:t>
            </w:r>
          </w:p>
          <w:p w:rsidR="005B2E39" w:rsidRDefault="005B2E39">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bottom w:val="single" w:sz="4" w:space="0" w:color="auto"/>
              <w:right w:val="single" w:sz="6" w:space="0" w:color="auto"/>
            </w:tcBorders>
            <w:hideMark/>
          </w:tcPr>
          <w:p w:rsidR="005B2E39" w:rsidRDefault="005B2E39">
            <w:pPr>
              <w:pStyle w:val="Subtitle"/>
              <w:rPr>
                <w:b/>
                <w:bCs/>
                <w:sz w:val="16"/>
                <w:szCs w:val="16"/>
                <w:u w:val="none"/>
              </w:rPr>
            </w:pPr>
            <w:r>
              <w:rPr>
                <w:b/>
                <w:bCs/>
                <w:sz w:val="16"/>
                <w:szCs w:val="16"/>
                <w:u w:val="none"/>
              </w:rPr>
              <w:t>Very Good</w:t>
            </w:r>
          </w:p>
          <w:p w:rsidR="005B2E39" w:rsidRDefault="005B2E39">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5B2E39" w:rsidRDefault="005B2E39">
            <w:pPr>
              <w:pStyle w:val="Subtitle"/>
              <w:rPr>
                <w:b/>
                <w:bCs/>
                <w:sz w:val="16"/>
                <w:szCs w:val="16"/>
                <w:u w:val="none"/>
              </w:rPr>
            </w:pPr>
            <w:r>
              <w:rPr>
                <w:b/>
                <w:bCs/>
                <w:sz w:val="16"/>
                <w:szCs w:val="16"/>
                <w:u w:val="none"/>
              </w:rPr>
              <w:t>Excellent</w:t>
            </w:r>
          </w:p>
          <w:p w:rsidR="005B2E39" w:rsidRDefault="005B2E39">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bottom w:val="single" w:sz="4" w:space="0" w:color="auto"/>
              <w:right w:val="single" w:sz="6" w:space="0" w:color="auto"/>
            </w:tcBorders>
            <w:hideMark/>
          </w:tcPr>
          <w:p w:rsidR="005B2E39" w:rsidRDefault="005B2E39">
            <w:pPr>
              <w:pStyle w:val="Subtitle"/>
              <w:rPr>
                <w:b/>
                <w:bCs/>
                <w:sz w:val="16"/>
                <w:szCs w:val="16"/>
                <w:u w:val="none"/>
              </w:rPr>
            </w:pPr>
            <w:r>
              <w:rPr>
                <w:b/>
                <w:bCs/>
                <w:sz w:val="16"/>
                <w:szCs w:val="16"/>
                <w:u w:val="none"/>
              </w:rPr>
              <w:t xml:space="preserve">Exceptional </w:t>
            </w:r>
          </w:p>
          <w:p w:rsidR="005B2E39" w:rsidRDefault="005B2E39">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rsidR="005B2E39" w:rsidRDefault="005B2E39">
            <w:pPr>
              <w:pStyle w:val="Subtitle"/>
              <w:jc w:val="left"/>
              <w:rPr>
                <w:b/>
                <w:bCs/>
                <w:sz w:val="18"/>
                <w:szCs w:val="18"/>
                <w:u w:val="none"/>
              </w:rPr>
            </w:pPr>
          </w:p>
          <w:p w:rsidR="005B2E39" w:rsidRDefault="005B2E39">
            <w:pPr>
              <w:pStyle w:val="Subtitle"/>
              <w:jc w:val="left"/>
              <w:rPr>
                <w:b/>
                <w:bCs/>
                <w:sz w:val="18"/>
                <w:szCs w:val="18"/>
                <w:u w:val="none"/>
              </w:rPr>
            </w:pPr>
            <w:r>
              <w:rPr>
                <w:b/>
                <w:bCs/>
                <w:sz w:val="18"/>
                <w:szCs w:val="18"/>
                <w:u w:val="none"/>
              </w:rPr>
              <w:t xml:space="preserve">  %</w:t>
            </w:r>
          </w:p>
        </w:tc>
      </w:tr>
      <w:tr w:rsidR="005B2E39" w:rsidTr="005B2E39">
        <w:tc>
          <w:tcPr>
            <w:tcW w:w="2305" w:type="dxa"/>
            <w:tcBorders>
              <w:top w:val="single" w:sz="6" w:space="0" w:color="auto"/>
              <w:left w:val="thinThickLargeGap" w:sz="24" w:space="0" w:color="auto"/>
              <w:bottom w:val="single" w:sz="6" w:space="0" w:color="auto"/>
              <w:right w:val="single" w:sz="4" w:space="0" w:color="auto"/>
            </w:tcBorders>
            <w:hideMark/>
          </w:tcPr>
          <w:p w:rsidR="005B2E39" w:rsidRDefault="005B2E39">
            <w:pPr>
              <w:pStyle w:val="Subtitle"/>
              <w:ind w:left="-15"/>
              <w:jc w:val="left"/>
              <w:rPr>
                <w:sz w:val="18"/>
                <w:szCs w:val="18"/>
                <w:u w:val="none"/>
              </w:rPr>
            </w:pPr>
            <w:r>
              <w:rPr>
                <w:sz w:val="18"/>
                <w:szCs w:val="18"/>
                <w:u w:val="none"/>
              </w:rPr>
              <w:t xml:space="preserve">Appropriate use of relevant high quality sources of information </w:t>
            </w:r>
          </w:p>
        </w:tc>
        <w:tc>
          <w:tcPr>
            <w:tcW w:w="540" w:type="dxa"/>
            <w:gridSpan w:val="2"/>
            <w:tcBorders>
              <w:top w:val="single" w:sz="6" w:space="0" w:color="auto"/>
              <w:left w:val="single" w:sz="4" w:space="0" w:color="auto"/>
              <w:bottom w:val="single" w:sz="6" w:space="0" w:color="auto"/>
              <w:right w:val="single" w:sz="6" w:space="0" w:color="auto"/>
            </w:tcBorders>
          </w:tcPr>
          <w:p w:rsidR="005B2E39" w:rsidRDefault="005B2E39">
            <w:pPr>
              <w:pStyle w:val="Subtitle"/>
              <w:rPr>
                <w:sz w:val="18"/>
                <w:szCs w:val="18"/>
                <w:u w:val="none"/>
              </w:rPr>
            </w:pPr>
            <w:r>
              <w:rPr>
                <w:sz w:val="18"/>
                <w:szCs w:val="18"/>
                <w:u w:val="none"/>
              </w:rPr>
              <w:t>1,2, 3</w:t>
            </w:r>
          </w:p>
          <w:p w:rsidR="005B2E39" w:rsidRDefault="005B2E39">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rsidR="005B2E39" w:rsidRDefault="005B2E39">
            <w:pPr>
              <w:pStyle w:val="Subtitle"/>
              <w:jc w:val="left"/>
              <w:rPr>
                <w:b/>
                <w:bCs/>
                <w:sz w:val="18"/>
                <w:szCs w:val="18"/>
                <w:u w:val="none"/>
              </w:rPr>
            </w:pPr>
            <w:r>
              <w:rPr>
                <w:b/>
                <w:bCs/>
                <w:sz w:val="18"/>
                <w:szCs w:val="18"/>
                <w:u w:val="none"/>
              </w:rPr>
              <w:t>50%</w:t>
            </w:r>
          </w:p>
        </w:tc>
      </w:tr>
      <w:tr w:rsidR="005B2E39" w:rsidTr="005B2E39">
        <w:tc>
          <w:tcPr>
            <w:tcW w:w="2305" w:type="dxa"/>
            <w:tcBorders>
              <w:top w:val="single" w:sz="6" w:space="0" w:color="auto"/>
              <w:left w:val="thinThickLargeGap" w:sz="24" w:space="0" w:color="auto"/>
              <w:bottom w:val="single" w:sz="6" w:space="0" w:color="auto"/>
              <w:right w:val="single" w:sz="4" w:space="0" w:color="auto"/>
            </w:tcBorders>
            <w:hideMark/>
          </w:tcPr>
          <w:p w:rsidR="005B2E39" w:rsidRDefault="005B2E39">
            <w:pPr>
              <w:pStyle w:val="Subtitle"/>
              <w:jc w:val="left"/>
              <w:rPr>
                <w:sz w:val="18"/>
                <w:szCs w:val="18"/>
                <w:u w:val="none"/>
              </w:rPr>
            </w:pPr>
            <w:r>
              <w:rPr>
                <w:sz w:val="18"/>
                <w:szCs w:val="18"/>
                <w:u w:val="none"/>
              </w:rPr>
              <w:t>In-depth discussion of issues</w:t>
            </w:r>
          </w:p>
        </w:tc>
        <w:tc>
          <w:tcPr>
            <w:tcW w:w="540" w:type="dxa"/>
            <w:gridSpan w:val="2"/>
            <w:tcBorders>
              <w:top w:val="single" w:sz="6" w:space="0" w:color="auto"/>
              <w:left w:val="single" w:sz="4" w:space="0" w:color="auto"/>
              <w:bottom w:val="single" w:sz="6" w:space="0" w:color="auto"/>
              <w:right w:val="single" w:sz="6" w:space="0" w:color="auto"/>
            </w:tcBorders>
            <w:hideMark/>
          </w:tcPr>
          <w:p w:rsidR="005B2E39" w:rsidRDefault="005B2E39">
            <w:pPr>
              <w:pStyle w:val="Subtitle"/>
              <w:rPr>
                <w:sz w:val="18"/>
                <w:szCs w:val="18"/>
                <w:u w:val="none"/>
              </w:rPr>
            </w:pPr>
            <w:r>
              <w:rPr>
                <w:sz w:val="18"/>
                <w:szCs w:val="18"/>
                <w:u w:val="none"/>
              </w:rPr>
              <w:t>2,3,4</w:t>
            </w:r>
          </w:p>
        </w:tc>
        <w:tc>
          <w:tcPr>
            <w:tcW w:w="922"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rsidR="005B2E39" w:rsidRDefault="005B2E39">
            <w:pPr>
              <w:pStyle w:val="Subtitle"/>
              <w:jc w:val="left"/>
              <w:rPr>
                <w:b/>
                <w:bCs/>
                <w:sz w:val="18"/>
                <w:szCs w:val="18"/>
                <w:u w:val="none"/>
              </w:rPr>
            </w:pPr>
            <w:r>
              <w:rPr>
                <w:b/>
                <w:bCs/>
                <w:sz w:val="18"/>
                <w:szCs w:val="18"/>
                <w:u w:val="none"/>
              </w:rPr>
              <w:t>30%</w:t>
            </w:r>
          </w:p>
        </w:tc>
      </w:tr>
      <w:tr w:rsidR="005B2E39" w:rsidTr="005B2E39">
        <w:tc>
          <w:tcPr>
            <w:tcW w:w="2305" w:type="dxa"/>
            <w:tcBorders>
              <w:top w:val="single" w:sz="6" w:space="0" w:color="auto"/>
              <w:left w:val="thinThickLargeGap" w:sz="24" w:space="0" w:color="auto"/>
              <w:bottom w:val="single" w:sz="6" w:space="0" w:color="auto"/>
              <w:right w:val="single" w:sz="4" w:space="0" w:color="auto"/>
            </w:tcBorders>
            <w:hideMark/>
          </w:tcPr>
          <w:p w:rsidR="005B2E39" w:rsidRDefault="005B2E39">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left w:val="single" w:sz="4" w:space="0" w:color="auto"/>
              <w:bottom w:val="single" w:sz="6" w:space="0" w:color="auto"/>
              <w:right w:val="single" w:sz="6" w:space="0" w:color="auto"/>
            </w:tcBorders>
            <w:hideMark/>
          </w:tcPr>
          <w:p w:rsidR="005B2E39" w:rsidRDefault="005B2E39">
            <w:pPr>
              <w:pStyle w:val="Subtitle"/>
              <w:rPr>
                <w:sz w:val="18"/>
                <w:szCs w:val="18"/>
                <w:u w:val="none"/>
              </w:rPr>
            </w:pPr>
            <w:r>
              <w:rPr>
                <w:sz w:val="18"/>
                <w:szCs w:val="18"/>
                <w:u w:val="none"/>
              </w:rPr>
              <w:t>1, 2,3</w:t>
            </w:r>
          </w:p>
        </w:tc>
        <w:tc>
          <w:tcPr>
            <w:tcW w:w="922"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2"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rsidR="005B2E39" w:rsidRDefault="005B2E39">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rsidR="005B2E39" w:rsidRDefault="005B2E39">
            <w:pPr>
              <w:pStyle w:val="Subtitle"/>
              <w:jc w:val="left"/>
              <w:rPr>
                <w:b/>
                <w:bCs/>
                <w:sz w:val="18"/>
                <w:szCs w:val="18"/>
                <w:u w:val="none"/>
              </w:rPr>
            </w:pPr>
            <w:r>
              <w:rPr>
                <w:b/>
                <w:bCs/>
                <w:sz w:val="18"/>
                <w:szCs w:val="18"/>
                <w:u w:val="none"/>
              </w:rPr>
              <w:t>10%</w:t>
            </w:r>
          </w:p>
        </w:tc>
      </w:tr>
      <w:tr w:rsidR="005B2E39" w:rsidTr="005B2E39">
        <w:tc>
          <w:tcPr>
            <w:tcW w:w="2305" w:type="dxa"/>
            <w:tcBorders>
              <w:top w:val="single" w:sz="6" w:space="0" w:color="auto"/>
              <w:left w:val="thinThickLargeGap" w:sz="24" w:space="0" w:color="auto"/>
              <w:bottom w:val="single" w:sz="6" w:space="0" w:color="auto"/>
              <w:right w:val="single" w:sz="4" w:space="0" w:color="auto"/>
            </w:tcBorders>
            <w:hideMark/>
          </w:tcPr>
          <w:p w:rsidR="005B2E39" w:rsidRDefault="005B2E39">
            <w:pPr>
              <w:pStyle w:val="Subtitle"/>
              <w:ind w:left="-15"/>
              <w:jc w:val="left"/>
              <w:rPr>
                <w:sz w:val="18"/>
                <w:szCs w:val="18"/>
                <w:u w:val="none"/>
              </w:rPr>
            </w:pPr>
            <w:r>
              <w:rPr>
                <w:sz w:val="18"/>
                <w:szCs w:val="18"/>
                <w:u w:val="none"/>
              </w:rPr>
              <w:t>Conclusion</w:t>
            </w:r>
          </w:p>
        </w:tc>
        <w:tc>
          <w:tcPr>
            <w:tcW w:w="540" w:type="dxa"/>
            <w:gridSpan w:val="2"/>
            <w:tcBorders>
              <w:top w:val="single" w:sz="6" w:space="0" w:color="auto"/>
              <w:left w:val="single" w:sz="4" w:space="0" w:color="auto"/>
              <w:bottom w:val="single" w:sz="6" w:space="0" w:color="auto"/>
              <w:right w:val="single" w:sz="6" w:space="0" w:color="auto"/>
            </w:tcBorders>
            <w:hideMark/>
          </w:tcPr>
          <w:p w:rsidR="005B2E39" w:rsidRDefault="005B2E39">
            <w:pPr>
              <w:pStyle w:val="Subtitle"/>
              <w:rPr>
                <w:sz w:val="18"/>
                <w:szCs w:val="18"/>
                <w:u w:val="none"/>
              </w:rPr>
            </w:pPr>
            <w:r>
              <w:rPr>
                <w:sz w:val="18"/>
                <w:szCs w:val="18"/>
                <w:u w:val="none"/>
              </w:rPr>
              <w:t>1, 2, 3</w:t>
            </w:r>
          </w:p>
        </w:tc>
        <w:tc>
          <w:tcPr>
            <w:tcW w:w="922" w:type="dxa"/>
            <w:tcBorders>
              <w:top w:val="single" w:sz="4" w:space="0" w:color="auto"/>
              <w:left w:val="single" w:sz="6" w:space="0" w:color="auto"/>
              <w:bottom w:val="single" w:sz="6"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rsidR="005B2E39" w:rsidRDefault="005B2E39">
            <w:pPr>
              <w:pStyle w:val="Subtitle"/>
              <w:rPr>
                <w:sz w:val="18"/>
                <w:szCs w:val="18"/>
                <w:u w:val="none"/>
              </w:rPr>
            </w:pPr>
          </w:p>
        </w:tc>
        <w:tc>
          <w:tcPr>
            <w:tcW w:w="922" w:type="dxa"/>
            <w:gridSpan w:val="2"/>
            <w:tcBorders>
              <w:top w:val="single" w:sz="4" w:space="0" w:color="auto"/>
              <w:left w:val="single" w:sz="6" w:space="0" w:color="auto"/>
              <w:bottom w:val="single" w:sz="6"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rsidR="005B2E39" w:rsidRDefault="005B2E39">
            <w:pPr>
              <w:pStyle w:val="Subtitle"/>
              <w:rPr>
                <w:sz w:val="18"/>
                <w:szCs w:val="18"/>
                <w:u w:val="none"/>
              </w:rPr>
            </w:pPr>
          </w:p>
        </w:tc>
        <w:tc>
          <w:tcPr>
            <w:tcW w:w="922" w:type="dxa"/>
            <w:tcBorders>
              <w:top w:val="single" w:sz="4" w:space="0" w:color="auto"/>
              <w:left w:val="single" w:sz="6" w:space="0" w:color="auto"/>
              <w:bottom w:val="single" w:sz="6"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rsidR="005B2E39" w:rsidRDefault="005B2E39">
            <w:pPr>
              <w:pStyle w:val="Subtitle"/>
              <w:rPr>
                <w:sz w:val="18"/>
                <w:szCs w:val="18"/>
                <w:u w:val="none"/>
              </w:rPr>
            </w:pPr>
          </w:p>
        </w:tc>
        <w:tc>
          <w:tcPr>
            <w:tcW w:w="922" w:type="dxa"/>
            <w:gridSpan w:val="2"/>
            <w:tcBorders>
              <w:top w:val="single" w:sz="4" w:space="0" w:color="auto"/>
              <w:left w:val="single" w:sz="6" w:space="0" w:color="auto"/>
              <w:bottom w:val="single" w:sz="6" w:space="0" w:color="auto"/>
              <w:right w:val="single" w:sz="6" w:space="0" w:color="auto"/>
            </w:tcBorders>
          </w:tcPr>
          <w:p w:rsidR="005B2E39" w:rsidRDefault="005B2E39">
            <w:pPr>
              <w:pStyle w:val="Subtitle"/>
              <w:rPr>
                <w:sz w:val="18"/>
                <w:szCs w:val="18"/>
                <w:u w:val="none"/>
              </w:rPr>
            </w:pPr>
          </w:p>
        </w:tc>
        <w:tc>
          <w:tcPr>
            <w:tcW w:w="923" w:type="dxa"/>
            <w:tcBorders>
              <w:top w:val="single" w:sz="4" w:space="0" w:color="auto"/>
              <w:left w:val="single" w:sz="6" w:space="0" w:color="auto"/>
              <w:bottom w:val="single" w:sz="6" w:space="0" w:color="auto"/>
              <w:right w:val="single" w:sz="6" w:space="0" w:color="auto"/>
            </w:tcBorders>
          </w:tcPr>
          <w:p w:rsidR="005B2E39" w:rsidRDefault="005B2E39">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hideMark/>
          </w:tcPr>
          <w:p w:rsidR="005B2E39" w:rsidRDefault="005B2E39">
            <w:pPr>
              <w:pStyle w:val="Subtitle"/>
              <w:jc w:val="left"/>
              <w:rPr>
                <w:b/>
                <w:bCs/>
                <w:sz w:val="18"/>
                <w:szCs w:val="18"/>
                <w:u w:val="none"/>
              </w:rPr>
            </w:pPr>
            <w:r>
              <w:rPr>
                <w:b/>
                <w:bCs/>
                <w:sz w:val="18"/>
                <w:szCs w:val="18"/>
                <w:u w:val="none"/>
              </w:rPr>
              <w:t>10%</w:t>
            </w:r>
          </w:p>
        </w:tc>
      </w:tr>
      <w:tr w:rsidR="005B2E39" w:rsidTr="005B2E39">
        <w:tc>
          <w:tcPr>
            <w:tcW w:w="10225" w:type="dxa"/>
            <w:gridSpan w:val="13"/>
            <w:tcBorders>
              <w:top w:val="nil"/>
              <w:left w:val="thinThickLargeGap" w:sz="24" w:space="0" w:color="auto"/>
              <w:bottom w:val="single" w:sz="6" w:space="0" w:color="auto"/>
              <w:right w:val="single" w:sz="4" w:space="0" w:color="auto"/>
            </w:tcBorders>
            <w:vAlign w:val="center"/>
            <w:hideMark/>
          </w:tcPr>
          <w:p w:rsidR="005B2E39" w:rsidRDefault="005B2E39">
            <w:pPr>
              <w:pStyle w:val="Subtitle"/>
              <w:jc w:val="left"/>
              <w:rPr>
                <w:sz w:val="18"/>
                <w:szCs w:val="18"/>
                <w:u w:val="none"/>
              </w:rPr>
            </w:pPr>
            <w:r>
              <w:rPr>
                <w:sz w:val="18"/>
                <w:szCs w:val="18"/>
                <w:u w:val="none"/>
              </w:rPr>
              <w:t xml:space="preserve">It is expected that students will present work that is proof read and follows the </w:t>
            </w:r>
            <w:r>
              <w:rPr>
                <w:b/>
                <w:bCs/>
                <w:sz w:val="18"/>
                <w:szCs w:val="18"/>
              </w:rPr>
              <w:t>School Reference Guide</w:t>
            </w:r>
            <w:r>
              <w:rPr>
                <w:sz w:val="18"/>
                <w:szCs w:val="18"/>
                <w:u w:val="none"/>
              </w:rPr>
              <w:t xml:space="preserve"> and </w:t>
            </w:r>
            <w:r>
              <w:rPr>
                <w:b/>
                <w:bCs/>
                <w:sz w:val="18"/>
                <w:szCs w:val="18"/>
              </w:rPr>
              <w:t>Assessment Checklist.</w:t>
            </w:r>
            <w:r>
              <w:rPr>
                <w:sz w:val="18"/>
                <w:szCs w:val="18"/>
                <w:u w:val="none"/>
              </w:rPr>
              <w:t xml:space="preserve"> Therefore a range of 0 – 10 marks will be deducted for poor referencing, spelling, grammar, punctuation, and presentation. </w:t>
            </w:r>
          </w:p>
        </w:tc>
        <w:tc>
          <w:tcPr>
            <w:tcW w:w="720" w:type="dxa"/>
            <w:tcBorders>
              <w:top w:val="nil"/>
              <w:left w:val="single" w:sz="4" w:space="0" w:color="auto"/>
              <w:bottom w:val="single" w:sz="6" w:space="0" w:color="auto"/>
              <w:right w:val="thickThinLargeGap" w:sz="24" w:space="0" w:color="auto"/>
            </w:tcBorders>
            <w:vAlign w:val="center"/>
          </w:tcPr>
          <w:p w:rsidR="005B2E39" w:rsidRDefault="005B2E39">
            <w:pPr>
              <w:pStyle w:val="Subtitle"/>
              <w:jc w:val="left"/>
              <w:rPr>
                <w:sz w:val="18"/>
                <w:szCs w:val="18"/>
                <w:u w:val="none"/>
              </w:rPr>
            </w:pPr>
          </w:p>
        </w:tc>
      </w:tr>
      <w:tr w:rsidR="005B2E39" w:rsidTr="005B2E39">
        <w:trPr>
          <w:cantSplit/>
          <w:trHeight w:val="4341"/>
        </w:trPr>
        <w:tc>
          <w:tcPr>
            <w:tcW w:w="10945" w:type="dxa"/>
            <w:gridSpan w:val="14"/>
            <w:tcBorders>
              <w:top w:val="single" w:sz="4" w:space="0" w:color="auto"/>
              <w:left w:val="thinThickLargeGap" w:sz="24" w:space="0" w:color="auto"/>
              <w:bottom w:val="single" w:sz="4" w:space="0" w:color="auto"/>
              <w:right w:val="thickThinLargeGap" w:sz="24" w:space="0" w:color="auto"/>
            </w:tcBorders>
          </w:tcPr>
          <w:p w:rsidR="005B2E39" w:rsidRDefault="005B2E39">
            <w:pPr>
              <w:pStyle w:val="Subtitle"/>
              <w:jc w:val="left"/>
              <w:rPr>
                <w:b/>
                <w:bCs/>
                <w:sz w:val="24"/>
                <w:szCs w:val="24"/>
                <w:u w:val="none"/>
              </w:rPr>
            </w:pPr>
            <w:r>
              <w:rPr>
                <w:b/>
                <w:bCs/>
                <w:sz w:val="24"/>
                <w:szCs w:val="24"/>
                <w:u w:val="none"/>
              </w:rPr>
              <w:t>TUTOR COMMENTS:</w:t>
            </w:r>
          </w:p>
          <w:p w:rsidR="005B2E39" w:rsidRDefault="005B2E39">
            <w:pPr>
              <w:pStyle w:val="Subtitle"/>
              <w:ind w:left="937" w:right="1152"/>
              <w:jc w:val="both"/>
              <w:rPr>
                <w:b/>
                <w:bCs/>
                <w:sz w:val="24"/>
                <w:szCs w:val="24"/>
                <w:u w:val="none"/>
              </w:rPr>
            </w:pPr>
          </w:p>
          <w:p w:rsidR="005B2E39" w:rsidRDefault="005B2E39">
            <w:pPr>
              <w:pStyle w:val="Subtitle"/>
              <w:ind w:left="937" w:right="1152"/>
              <w:jc w:val="both"/>
              <w:rPr>
                <w:b/>
                <w:bCs/>
                <w:sz w:val="24"/>
                <w:szCs w:val="24"/>
                <w:u w:val="none"/>
              </w:rPr>
            </w:pPr>
          </w:p>
          <w:p w:rsidR="005B2E39" w:rsidRDefault="005B2E39">
            <w:pPr>
              <w:pStyle w:val="Subtitle"/>
              <w:ind w:right="1152"/>
              <w:jc w:val="both"/>
              <w:rPr>
                <w:b/>
                <w:bCs/>
                <w:sz w:val="24"/>
                <w:szCs w:val="24"/>
                <w:u w:val="none"/>
              </w:rPr>
            </w:pPr>
          </w:p>
          <w:p w:rsidR="005B2E39" w:rsidRDefault="005B2E39">
            <w:pPr>
              <w:pStyle w:val="Subtitle"/>
              <w:ind w:left="937" w:right="1152"/>
              <w:jc w:val="both"/>
              <w:rPr>
                <w:b/>
                <w:bCs/>
                <w:sz w:val="24"/>
                <w:szCs w:val="24"/>
                <w:u w:val="none"/>
              </w:rPr>
            </w:pPr>
          </w:p>
          <w:p w:rsidR="005B2E39" w:rsidRDefault="005B2E39">
            <w:pPr>
              <w:pStyle w:val="Subtitle"/>
              <w:ind w:left="937" w:right="1152"/>
              <w:jc w:val="both"/>
              <w:rPr>
                <w:b/>
                <w:bCs/>
                <w:sz w:val="24"/>
                <w:szCs w:val="24"/>
                <w:u w:val="none"/>
              </w:rPr>
            </w:pPr>
          </w:p>
          <w:p w:rsidR="005B2E39" w:rsidRDefault="005B2E39">
            <w:pPr>
              <w:pStyle w:val="Subtitle"/>
              <w:ind w:left="937" w:right="1152"/>
              <w:jc w:val="both"/>
              <w:rPr>
                <w:b/>
                <w:bCs/>
                <w:sz w:val="24"/>
                <w:szCs w:val="24"/>
                <w:u w:val="none"/>
              </w:rPr>
            </w:pPr>
          </w:p>
          <w:p w:rsidR="005B2E39" w:rsidRDefault="005B2E39">
            <w:pPr>
              <w:pStyle w:val="Subtitle"/>
              <w:ind w:left="937" w:right="1152"/>
              <w:jc w:val="both"/>
              <w:rPr>
                <w:b/>
                <w:bCs/>
                <w:sz w:val="24"/>
                <w:szCs w:val="24"/>
                <w:u w:val="none"/>
              </w:rPr>
            </w:pPr>
          </w:p>
          <w:p w:rsidR="005B2E39" w:rsidRDefault="005B2E39">
            <w:pPr>
              <w:pStyle w:val="Subtitle"/>
              <w:ind w:right="1152"/>
              <w:jc w:val="both"/>
              <w:rPr>
                <w:b/>
                <w:bCs/>
                <w:sz w:val="24"/>
                <w:szCs w:val="24"/>
                <w:u w:val="none"/>
              </w:rPr>
            </w:pPr>
          </w:p>
        </w:tc>
      </w:tr>
      <w:tr w:rsidR="005B2E39" w:rsidTr="005B2E39">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tcPr>
          <w:p w:rsidR="005B2E39" w:rsidRDefault="005B2E39">
            <w:pPr>
              <w:pStyle w:val="Subtitle"/>
              <w:jc w:val="left"/>
              <w:rPr>
                <w:b/>
                <w:bCs/>
                <w:sz w:val="18"/>
                <w:szCs w:val="18"/>
                <w:u w:val="none"/>
              </w:rPr>
            </w:pPr>
            <w:r>
              <w:rPr>
                <w:b/>
                <w:bCs/>
                <w:sz w:val="18"/>
                <w:szCs w:val="18"/>
                <w:u w:val="none"/>
              </w:rPr>
              <w:t xml:space="preserve"> Submission date: </w:t>
            </w:r>
          </w:p>
          <w:p w:rsidR="005B2E39" w:rsidRDefault="005B2E39">
            <w:pPr>
              <w:pStyle w:val="Subtitle"/>
              <w:jc w:val="left"/>
              <w:rPr>
                <w:b/>
                <w:bCs/>
                <w:sz w:val="18"/>
                <w:szCs w:val="18"/>
                <w:u w:val="none"/>
              </w:rPr>
            </w:pPr>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5B2E39" w:rsidRDefault="005B2E39">
            <w:pPr>
              <w:pStyle w:val="Subtitle"/>
              <w:jc w:val="left"/>
              <w:rPr>
                <w:b/>
                <w:bCs/>
                <w:sz w:val="18"/>
                <w:szCs w:val="18"/>
                <w:u w:val="none"/>
              </w:rPr>
            </w:pPr>
            <w:r>
              <w:rPr>
                <w:b/>
                <w:bCs/>
                <w:sz w:val="18"/>
                <w:szCs w:val="18"/>
                <w:u w:val="none"/>
              </w:rPr>
              <w:t>Return date:</w:t>
            </w:r>
          </w:p>
          <w:p w:rsidR="005B2E39" w:rsidRDefault="005B2E39">
            <w:pPr>
              <w:pStyle w:val="Subtitle"/>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5B2E39" w:rsidRDefault="005B2E39">
            <w:pPr>
              <w:pStyle w:val="Subtitle"/>
              <w:jc w:val="left"/>
              <w:rPr>
                <w:b/>
                <w:bCs/>
                <w:sz w:val="18"/>
                <w:szCs w:val="18"/>
                <w:u w:val="none"/>
              </w:rPr>
            </w:pPr>
            <w:r>
              <w:rPr>
                <w:b/>
                <w:bCs/>
                <w:sz w:val="18"/>
                <w:szCs w:val="18"/>
                <w:u w:val="none"/>
              </w:rPr>
              <w:t xml:space="preserve">Tutor: </w:t>
            </w:r>
          </w:p>
        </w:tc>
        <w:tc>
          <w:tcPr>
            <w:tcW w:w="2347" w:type="dxa"/>
            <w:gridSpan w:val="3"/>
            <w:tcBorders>
              <w:top w:val="single" w:sz="4" w:space="0" w:color="auto"/>
              <w:left w:val="single" w:sz="4" w:space="0" w:color="auto"/>
              <w:bottom w:val="thickThinLargeGap" w:sz="24" w:space="0" w:color="auto"/>
              <w:right w:val="thickThinLargeGap" w:sz="24" w:space="0" w:color="auto"/>
            </w:tcBorders>
            <w:hideMark/>
          </w:tcPr>
          <w:p w:rsidR="005B2E39" w:rsidRDefault="005B2E39">
            <w:pPr>
              <w:pStyle w:val="Subtitle"/>
              <w:jc w:val="left"/>
              <w:rPr>
                <w:b/>
                <w:bCs/>
                <w:sz w:val="18"/>
                <w:szCs w:val="18"/>
                <w:u w:val="none"/>
              </w:rPr>
            </w:pPr>
            <w:r>
              <w:rPr>
                <w:b/>
                <w:bCs/>
                <w:sz w:val="18"/>
                <w:szCs w:val="18"/>
                <w:u w:val="none"/>
              </w:rPr>
              <w:t xml:space="preserve">Mark: </w:t>
            </w:r>
          </w:p>
        </w:tc>
      </w:tr>
    </w:tbl>
    <w:p w:rsidR="005B2E39" w:rsidRDefault="005B2E39" w:rsidP="005B2E39">
      <w:pPr>
        <w:pStyle w:val="Title"/>
        <w:jc w:val="left"/>
        <w:rPr>
          <w:u w:val="single"/>
        </w:rPr>
      </w:pPr>
      <w:r>
        <w:rPr>
          <w:u w:val="single"/>
        </w:rPr>
        <w:lastRenderedPageBreak/>
        <w:t>Assignment Checklist</w:t>
      </w:r>
    </w:p>
    <w:p w:rsidR="005B2E39" w:rsidRDefault="005B2E39" w:rsidP="005B2E39">
      <w:pPr>
        <w:pStyle w:val="Title"/>
        <w:ind w:left="-284"/>
      </w:pPr>
    </w:p>
    <w:p w:rsidR="005B2E39" w:rsidRDefault="005B2E39" w:rsidP="005B2E39">
      <w:pPr>
        <w:pStyle w:val="ListParagraph"/>
        <w:widowControl w:val="0"/>
        <w:numPr>
          <w:ilvl w:val="0"/>
          <w:numId w:val="2"/>
        </w:numPr>
        <w:autoSpaceDE w:val="0"/>
        <w:autoSpaceDN w:val="0"/>
        <w:adjustRightInd w:val="0"/>
        <w:spacing w:after="240" w:line="24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Please complete the </w:t>
      </w:r>
      <w:r>
        <w:rPr>
          <w:rFonts w:ascii="Times New Roman" w:hAnsi="Times New Roman" w:cs="Times New Roman"/>
          <w:b/>
          <w:bCs/>
          <w:sz w:val="24"/>
          <w:szCs w:val="24"/>
        </w:rPr>
        <w:t>Personal Evaluation</w:t>
      </w:r>
      <w:r>
        <w:rPr>
          <w:rFonts w:ascii="Times New Roman" w:hAnsi="Times New Roman" w:cs="Times New Roman"/>
          <w:sz w:val="24"/>
          <w:szCs w:val="24"/>
        </w:rPr>
        <w:t xml:space="preserve"> section of the Assessment Feedback sheet and paste it into the front of your assignment</w:t>
      </w:r>
    </w:p>
    <w:p w:rsidR="005B2E39" w:rsidRDefault="005B2E39" w:rsidP="005B2E39">
      <w:pPr>
        <w:pStyle w:val="ListParagraph"/>
        <w:widowControl w:val="0"/>
        <w:autoSpaceDE w:val="0"/>
        <w:autoSpaceDN w:val="0"/>
        <w:adjustRightInd w:val="0"/>
        <w:spacing w:after="240" w:line="240" w:lineRule="auto"/>
        <w:ind w:left="147" w:right="-391"/>
        <w:rPr>
          <w:rFonts w:ascii="Times New Roman" w:hAnsi="Times New Roman" w:cs="Times New Roman"/>
          <w:sz w:val="24"/>
          <w:szCs w:val="24"/>
        </w:rPr>
      </w:pP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Submission is a </w:t>
      </w:r>
      <w:r>
        <w:rPr>
          <w:rFonts w:ascii="Times New Roman" w:hAnsi="Times New Roman" w:cs="Times New Roman"/>
          <w:b/>
          <w:bCs/>
          <w:sz w:val="24"/>
          <w:szCs w:val="24"/>
        </w:rPr>
        <w:t>single word file, clearly labelled</w:t>
      </w:r>
      <w:r>
        <w:rPr>
          <w:rFonts w:ascii="Times New Roman" w:hAnsi="Times New Roman" w:cs="Times New Roman"/>
          <w:sz w:val="24"/>
          <w:szCs w:val="24"/>
        </w:rPr>
        <w:t xml:space="preserve"> with your name and module code</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The correct marking matrix is included at start </w:t>
      </w:r>
      <w:r>
        <w:rPr>
          <w:rFonts w:ascii="Times New Roman" w:hAnsi="Times New Roman" w:cs="Times New Roman"/>
          <w:b/>
          <w:bCs/>
          <w:sz w:val="24"/>
          <w:szCs w:val="24"/>
        </w:rPr>
        <w:t>and</w:t>
      </w:r>
      <w:r>
        <w:rPr>
          <w:rFonts w:ascii="Times New Roman" w:hAnsi="Times New Roman" w:cs="Times New Roman"/>
          <w:sz w:val="24"/>
          <w:szCs w:val="24"/>
        </w:rPr>
        <w:t xml:space="preserve"> end of essay</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Font style - Times New Roman, size -12 for text and 14 for headings</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Ink colour – black only</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Line spacing – 1.5 line spacing and 2cm- 2.5cm page margins</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Quotations more than three lines to be indented 1 line spacing</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One line space between paragraphs, paragraphs must be left aligned</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Pagination (your essay should have </w:t>
      </w:r>
      <w:r>
        <w:rPr>
          <w:rFonts w:ascii="Times New Roman" w:hAnsi="Times New Roman" w:cs="Times New Roman"/>
          <w:b/>
          <w:bCs/>
          <w:sz w:val="24"/>
          <w:szCs w:val="24"/>
        </w:rPr>
        <w:t>page numbers</w:t>
      </w:r>
      <w:r>
        <w:rPr>
          <w:rFonts w:ascii="Times New Roman" w:hAnsi="Times New Roman" w:cs="Times New Roman"/>
          <w:sz w:val="24"/>
          <w:szCs w:val="24"/>
        </w:rPr>
        <w:t xml:space="preserve">) </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b/>
          <w:bCs/>
          <w:sz w:val="24"/>
          <w:szCs w:val="24"/>
        </w:rPr>
        <w:t>Word count</w:t>
      </w:r>
      <w:r>
        <w:rPr>
          <w:rFonts w:ascii="Times New Roman" w:hAnsi="Times New Roman" w:cs="Times New Roman"/>
          <w:sz w:val="24"/>
          <w:szCs w:val="24"/>
        </w:rPr>
        <w:t xml:space="preserve"> checked and written at end of text (before references and any appendix)</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Essay is within 10% of the word limit (excluding references and any appendices)</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b/>
          <w:bCs/>
          <w:sz w:val="24"/>
          <w:szCs w:val="24"/>
        </w:rPr>
        <w:t>All</w:t>
      </w:r>
      <w:r>
        <w:rPr>
          <w:rFonts w:ascii="Times New Roman" w:hAnsi="Times New Roman" w:cs="Times New Roman"/>
          <w:sz w:val="24"/>
          <w:szCs w:val="24"/>
        </w:rPr>
        <w:t xml:space="preserve"> references in the text are included in the reference list</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b/>
          <w:bCs/>
          <w:sz w:val="24"/>
          <w:szCs w:val="24"/>
        </w:rPr>
      </w:pPr>
      <w:r>
        <w:rPr>
          <w:rFonts w:ascii="Times New Roman" w:hAnsi="Times New Roman" w:cs="Times New Roman"/>
          <w:b/>
          <w:bCs/>
          <w:sz w:val="24"/>
          <w:szCs w:val="24"/>
        </w:rPr>
        <w:t>Correct reference list using SHOE Reference Guide</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Direct quotations - state page numbers in the text citation</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Correct spelling using </w:t>
      </w:r>
      <w:r>
        <w:rPr>
          <w:rFonts w:ascii="Times New Roman" w:hAnsi="Times New Roman" w:cs="Times New Roman"/>
          <w:b/>
          <w:bCs/>
          <w:sz w:val="24"/>
          <w:szCs w:val="24"/>
        </w:rPr>
        <w:t>UK English</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Correct use of punctuation</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Grammar and syntax correct- double check anything that has a green line under it</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I have read my essay out loud to myself and it makes sense and is easy to read</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Somebody else has read my work and it makes sense to him or her!</w:t>
      </w:r>
    </w:p>
    <w:p w:rsidR="005B2E39" w:rsidRDefault="005B2E39" w:rsidP="005B2E39">
      <w:pPr>
        <w:pStyle w:val="ListParagraph"/>
        <w:widowControl w:val="0"/>
        <w:numPr>
          <w:ilvl w:val="0"/>
          <w:numId w:val="2"/>
        </w:numPr>
        <w:autoSpaceDE w:val="0"/>
        <w:autoSpaceDN w:val="0"/>
        <w:adjustRightInd w:val="0"/>
        <w:spacing w:after="240" w:line="480" w:lineRule="auto"/>
        <w:ind w:left="147" w:right="-391" w:hanging="357"/>
        <w:rPr>
          <w:rFonts w:ascii="Times New Roman" w:hAnsi="Times New Roman" w:cs="Times New Roman"/>
          <w:b/>
          <w:bCs/>
          <w:sz w:val="24"/>
          <w:szCs w:val="24"/>
        </w:rPr>
      </w:pPr>
      <w:r>
        <w:rPr>
          <w:rFonts w:ascii="Times New Roman" w:hAnsi="Times New Roman" w:cs="Times New Roman"/>
          <w:b/>
          <w:bCs/>
          <w:sz w:val="24"/>
          <w:szCs w:val="24"/>
        </w:rPr>
        <w:t xml:space="preserve">I have checked and I have not plagiarised </w:t>
      </w:r>
    </w:p>
    <w:p w:rsidR="005B2E39" w:rsidRDefault="005B2E39" w:rsidP="005B2E39">
      <w:pPr>
        <w:jc w:val="center"/>
        <w:rPr>
          <w:rFonts w:ascii="Times New Roman" w:eastAsia="Times New Roman" w:hAnsi="Times New Roman" w:cs="Times New Roman"/>
          <w:b/>
          <w:bCs/>
          <w:sz w:val="24"/>
          <w:szCs w:val="24"/>
        </w:rPr>
      </w:pPr>
      <w:r>
        <w:rPr>
          <w:b/>
          <w:bCs/>
          <w:sz w:val="52"/>
          <w:szCs w:val="52"/>
        </w:rPr>
        <w:t>Failure to follow these guidelines could cost you marks!</w:t>
      </w:r>
    </w:p>
    <w:p w:rsidR="00563F3B" w:rsidRPr="00123FA2" w:rsidRDefault="00D60A74">
      <w:pPr>
        <w:rPr>
          <w:rFonts w:ascii="Times New Roman" w:hAnsi="Times New Roman" w:cs="Times New Roman"/>
          <w:color w:val="000000" w:themeColor="text1"/>
          <w:sz w:val="28"/>
          <w:szCs w:val="28"/>
          <w:u w:val="single"/>
        </w:rPr>
      </w:pPr>
      <w:r w:rsidRPr="00123FA2">
        <w:rPr>
          <w:rFonts w:ascii="Times New Roman" w:hAnsi="Times New Roman" w:cs="Times New Roman"/>
          <w:color w:val="000000" w:themeColor="text1"/>
          <w:sz w:val="28"/>
          <w:szCs w:val="28"/>
          <w:u w:val="single"/>
        </w:rPr>
        <w:lastRenderedPageBreak/>
        <w:t>How Important Is Environmental Learning To Outdoor</w:t>
      </w:r>
      <w:r w:rsidR="005D1A8B" w:rsidRPr="00123FA2">
        <w:rPr>
          <w:rFonts w:ascii="Times New Roman" w:hAnsi="Times New Roman" w:cs="Times New Roman"/>
          <w:color w:val="000000" w:themeColor="text1"/>
          <w:sz w:val="28"/>
          <w:szCs w:val="28"/>
          <w:u w:val="single"/>
        </w:rPr>
        <w:t xml:space="preserve"> Adventure</w:t>
      </w:r>
      <w:r w:rsidRPr="00123FA2">
        <w:rPr>
          <w:rFonts w:ascii="Times New Roman" w:hAnsi="Times New Roman" w:cs="Times New Roman"/>
          <w:color w:val="000000" w:themeColor="text1"/>
          <w:sz w:val="28"/>
          <w:szCs w:val="28"/>
          <w:u w:val="single"/>
        </w:rPr>
        <w:t xml:space="preserve"> Education?</w:t>
      </w:r>
    </w:p>
    <w:p w:rsidR="00600650" w:rsidRPr="005B2E39" w:rsidRDefault="000A45F1">
      <w:pPr>
        <w:rPr>
          <w:rFonts w:ascii="Times New Roman" w:hAnsi="Times New Roman" w:cs="Times New Roman"/>
          <w:sz w:val="24"/>
          <w:szCs w:val="24"/>
        </w:rPr>
      </w:pPr>
      <w:r w:rsidRPr="005B2E39">
        <w:rPr>
          <w:rFonts w:ascii="Times New Roman" w:hAnsi="Times New Roman" w:cs="Times New Roman"/>
          <w:sz w:val="24"/>
          <w:szCs w:val="24"/>
        </w:rPr>
        <w:t xml:space="preserve">In this essay </w:t>
      </w:r>
      <w:r w:rsidR="00C04F22" w:rsidRPr="005B2E39">
        <w:rPr>
          <w:rFonts w:ascii="Times New Roman" w:hAnsi="Times New Roman" w:cs="Times New Roman"/>
          <w:sz w:val="24"/>
          <w:szCs w:val="24"/>
        </w:rPr>
        <w:t xml:space="preserve">I will define what environmental learning is and how it can be important to outdoor adventure education. </w:t>
      </w:r>
      <w:r w:rsidR="008A2AF1" w:rsidRPr="005B2E39">
        <w:rPr>
          <w:rFonts w:ascii="Times New Roman" w:hAnsi="Times New Roman" w:cs="Times New Roman"/>
          <w:sz w:val="24"/>
          <w:szCs w:val="24"/>
        </w:rPr>
        <w:t>When discussing outdoor adventure education</w:t>
      </w:r>
      <w:r w:rsidR="0092412F" w:rsidRPr="005B2E39">
        <w:rPr>
          <w:rFonts w:ascii="Times New Roman" w:hAnsi="Times New Roman" w:cs="Times New Roman"/>
          <w:sz w:val="24"/>
          <w:szCs w:val="24"/>
        </w:rPr>
        <w:t>,</w:t>
      </w:r>
      <w:r w:rsidR="00600650" w:rsidRPr="005B2E39">
        <w:rPr>
          <w:rFonts w:ascii="Times New Roman" w:hAnsi="Times New Roman" w:cs="Times New Roman"/>
          <w:sz w:val="24"/>
          <w:szCs w:val="24"/>
        </w:rPr>
        <w:t xml:space="preserve"> physical, emotional goals are achieved</w:t>
      </w:r>
      <w:r w:rsidR="00D12C47" w:rsidRPr="005B2E39">
        <w:rPr>
          <w:rFonts w:ascii="Times New Roman" w:hAnsi="Times New Roman" w:cs="Times New Roman"/>
          <w:sz w:val="24"/>
          <w:szCs w:val="24"/>
        </w:rPr>
        <w:t xml:space="preserve"> (</w:t>
      </w:r>
      <w:proofErr w:type="spellStart"/>
      <w:r w:rsidR="00EC5E97" w:rsidRPr="005B2E39">
        <w:rPr>
          <w:rFonts w:ascii="Times New Roman" w:hAnsi="Times New Roman" w:cs="Times New Roman"/>
          <w:sz w:val="24"/>
          <w:szCs w:val="24"/>
        </w:rPr>
        <w:t>Mortlock</w:t>
      </w:r>
      <w:proofErr w:type="spellEnd"/>
      <w:r w:rsidR="00D12C47" w:rsidRPr="005B2E39">
        <w:rPr>
          <w:rFonts w:ascii="Times New Roman" w:hAnsi="Times New Roman" w:cs="Times New Roman"/>
          <w:sz w:val="24"/>
          <w:szCs w:val="24"/>
        </w:rPr>
        <w:t xml:space="preserve">, </w:t>
      </w:r>
      <w:r w:rsidR="00EC5E97" w:rsidRPr="005B2E39">
        <w:rPr>
          <w:rFonts w:ascii="Times New Roman" w:hAnsi="Times New Roman" w:cs="Times New Roman"/>
          <w:sz w:val="24"/>
          <w:szCs w:val="24"/>
        </w:rPr>
        <w:t>1984)</w:t>
      </w:r>
      <w:r w:rsidR="00D12C47" w:rsidRPr="005B2E39">
        <w:rPr>
          <w:rFonts w:ascii="Times New Roman" w:hAnsi="Times New Roman" w:cs="Times New Roman"/>
          <w:sz w:val="24"/>
          <w:szCs w:val="24"/>
        </w:rPr>
        <w:t xml:space="preserve">.  </w:t>
      </w:r>
      <w:r w:rsidR="00600650" w:rsidRPr="005B2E39">
        <w:rPr>
          <w:rFonts w:ascii="Times New Roman" w:hAnsi="Times New Roman" w:cs="Times New Roman"/>
          <w:sz w:val="24"/>
          <w:szCs w:val="24"/>
        </w:rPr>
        <w:t xml:space="preserve"> I want to discuss whether environmental learning can help towards those personal goals and also other benefits environmental learning will provide for outdoor adventure education.</w:t>
      </w:r>
    </w:p>
    <w:p w:rsidR="00B97591" w:rsidRPr="005B2E39" w:rsidRDefault="00245715">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 xml:space="preserve">The term </w:t>
      </w:r>
      <w:r w:rsidR="00C74BEC" w:rsidRPr="005B2E39">
        <w:rPr>
          <w:rFonts w:ascii="Times New Roman" w:hAnsi="Times New Roman" w:cs="Times New Roman"/>
          <w:color w:val="000000" w:themeColor="text1"/>
          <w:sz w:val="24"/>
          <w:szCs w:val="24"/>
        </w:rPr>
        <w:t>‘</w:t>
      </w:r>
      <w:r w:rsidRPr="005B2E39">
        <w:rPr>
          <w:rFonts w:ascii="Times New Roman" w:hAnsi="Times New Roman" w:cs="Times New Roman"/>
          <w:color w:val="000000" w:themeColor="text1"/>
          <w:sz w:val="24"/>
          <w:szCs w:val="24"/>
        </w:rPr>
        <w:t>environmental learning</w:t>
      </w:r>
      <w:r w:rsidR="00C74BEC" w:rsidRPr="005B2E39">
        <w:rPr>
          <w:rFonts w:ascii="Times New Roman" w:hAnsi="Times New Roman" w:cs="Times New Roman"/>
          <w:color w:val="000000" w:themeColor="text1"/>
          <w:sz w:val="24"/>
          <w:szCs w:val="24"/>
        </w:rPr>
        <w:t>’</w:t>
      </w:r>
      <w:r w:rsidRPr="005B2E39">
        <w:rPr>
          <w:rFonts w:ascii="Times New Roman" w:hAnsi="Times New Roman" w:cs="Times New Roman"/>
          <w:color w:val="000000" w:themeColor="text1"/>
          <w:sz w:val="24"/>
          <w:szCs w:val="24"/>
        </w:rPr>
        <w:t xml:space="preserve"> is quite </w:t>
      </w:r>
      <w:r w:rsidR="003B4A1C" w:rsidRPr="005B2E39">
        <w:rPr>
          <w:rFonts w:ascii="Times New Roman" w:hAnsi="Times New Roman" w:cs="Times New Roman"/>
          <w:color w:val="000000" w:themeColor="text1"/>
          <w:sz w:val="24"/>
          <w:szCs w:val="24"/>
        </w:rPr>
        <w:t>a broad term.</w:t>
      </w:r>
      <w:r w:rsidR="00C74BEC" w:rsidRPr="005B2E39">
        <w:rPr>
          <w:rFonts w:ascii="Times New Roman" w:hAnsi="Times New Roman" w:cs="Times New Roman"/>
          <w:color w:val="000000" w:themeColor="text1"/>
          <w:sz w:val="24"/>
          <w:szCs w:val="24"/>
        </w:rPr>
        <w:t xml:space="preserve"> </w:t>
      </w:r>
      <w:r w:rsidR="002D671F" w:rsidRPr="005B2E39">
        <w:rPr>
          <w:rFonts w:ascii="Times New Roman" w:hAnsi="Times New Roman" w:cs="Times New Roman"/>
          <w:color w:val="000000" w:themeColor="text1"/>
          <w:sz w:val="24"/>
          <w:szCs w:val="24"/>
        </w:rPr>
        <w:t xml:space="preserve"> </w:t>
      </w:r>
      <w:r w:rsidR="00C74BEC" w:rsidRPr="005B2E39">
        <w:rPr>
          <w:rFonts w:ascii="Times New Roman" w:hAnsi="Times New Roman" w:cs="Times New Roman"/>
          <w:color w:val="000000" w:themeColor="text1"/>
          <w:sz w:val="24"/>
          <w:szCs w:val="24"/>
        </w:rPr>
        <w:t>The dictionary definition of environmental is “Relating to the natural world and the impact of human activity on its condition.”</w:t>
      </w:r>
      <w:r w:rsidR="003B4A1C" w:rsidRPr="005B2E39">
        <w:rPr>
          <w:rFonts w:ascii="Times New Roman" w:hAnsi="Times New Roman" w:cs="Times New Roman"/>
          <w:color w:val="000000" w:themeColor="text1"/>
          <w:sz w:val="24"/>
          <w:szCs w:val="24"/>
        </w:rPr>
        <w:t xml:space="preserve"> </w:t>
      </w:r>
      <w:r w:rsidR="00C74BEC" w:rsidRPr="005B2E39">
        <w:rPr>
          <w:rFonts w:ascii="Times New Roman" w:hAnsi="Times New Roman" w:cs="Times New Roman"/>
          <w:color w:val="000000" w:themeColor="text1"/>
          <w:sz w:val="24"/>
          <w:szCs w:val="24"/>
        </w:rPr>
        <w:t xml:space="preserve">(Waite </w:t>
      </w:r>
      <w:r w:rsidR="00B11255" w:rsidRPr="005B2E39">
        <w:rPr>
          <w:rFonts w:ascii="Times New Roman" w:hAnsi="Times New Roman" w:cs="Times New Roman"/>
          <w:color w:val="000000" w:themeColor="text1"/>
          <w:sz w:val="24"/>
          <w:szCs w:val="24"/>
        </w:rPr>
        <w:t>p</w:t>
      </w:r>
      <w:r w:rsidR="00732252" w:rsidRPr="005B2E39">
        <w:rPr>
          <w:rFonts w:ascii="Times New Roman" w:hAnsi="Times New Roman" w:cs="Times New Roman"/>
          <w:color w:val="000000" w:themeColor="text1"/>
          <w:sz w:val="24"/>
          <w:szCs w:val="24"/>
        </w:rPr>
        <w:t>.</w:t>
      </w:r>
      <w:r w:rsidR="00B11255" w:rsidRPr="005B2E39">
        <w:rPr>
          <w:rFonts w:ascii="Times New Roman" w:hAnsi="Times New Roman" w:cs="Times New Roman"/>
          <w:color w:val="000000" w:themeColor="text1"/>
          <w:sz w:val="24"/>
          <w:szCs w:val="24"/>
        </w:rPr>
        <w:t xml:space="preserve">212 </w:t>
      </w:r>
      <w:r w:rsidR="00C74BEC" w:rsidRPr="005B2E39">
        <w:rPr>
          <w:rFonts w:ascii="Times New Roman" w:hAnsi="Times New Roman" w:cs="Times New Roman"/>
          <w:color w:val="000000" w:themeColor="text1"/>
          <w:sz w:val="24"/>
          <w:szCs w:val="24"/>
        </w:rPr>
        <w:t xml:space="preserve">2012) </w:t>
      </w:r>
      <w:proofErr w:type="spellStart"/>
      <w:r w:rsidR="00F9316B" w:rsidRPr="005B2E39">
        <w:rPr>
          <w:rFonts w:ascii="Times New Roman" w:hAnsi="Times New Roman" w:cs="Times New Roman"/>
          <w:color w:val="000000" w:themeColor="text1"/>
          <w:sz w:val="24"/>
          <w:szCs w:val="24"/>
        </w:rPr>
        <w:t>Rickinson</w:t>
      </w:r>
      <w:proofErr w:type="spellEnd"/>
      <w:r w:rsidR="00F9316B" w:rsidRPr="005B2E39">
        <w:rPr>
          <w:rFonts w:ascii="Times New Roman" w:hAnsi="Times New Roman" w:cs="Times New Roman"/>
          <w:color w:val="000000" w:themeColor="text1"/>
          <w:sz w:val="24"/>
          <w:szCs w:val="24"/>
        </w:rPr>
        <w:t xml:space="preserve">, </w:t>
      </w:r>
      <w:proofErr w:type="spellStart"/>
      <w:r w:rsidR="00F9316B" w:rsidRPr="005B2E39">
        <w:rPr>
          <w:rFonts w:ascii="Times New Roman" w:hAnsi="Times New Roman" w:cs="Times New Roman"/>
          <w:color w:val="000000" w:themeColor="text1"/>
          <w:sz w:val="24"/>
          <w:szCs w:val="24"/>
        </w:rPr>
        <w:t>Lundholm</w:t>
      </w:r>
      <w:proofErr w:type="spellEnd"/>
      <w:r w:rsidR="00F9316B" w:rsidRPr="005B2E39">
        <w:rPr>
          <w:rFonts w:ascii="Times New Roman" w:hAnsi="Times New Roman" w:cs="Times New Roman"/>
          <w:color w:val="000000" w:themeColor="text1"/>
          <w:sz w:val="24"/>
          <w:szCs w:val="24"/>
        </w:rPr>
        <w:t xml:space="preserve"> </w:t>
      </w:r>
      <w:r w:rsidR="00F9316B" w:rsidRPr="005B2E39">
        <w:rPr>
          <w:rFonts w:ascii="Times New Roman" w:hAnsi="Times New Roman" w:cs="Times New Roman"/>
          <w:i/>
          <w:color w:val="000000" w:themeColor="text1"/>
          <w:sz w:val="24"/>
          <w:szCs w:val="24"/>
        </w:rPr>
        <w:t>et al.</w:t>
      </w:r>
      <w:r w:rsidR="00F9316B" w:rsidRPr="005B2E39">
        <w:rPr>
          <w:rFonts w:ascii="Times New Roman" w:hAnsi="Times New Roman" w:cs="Times New Roman"/>
          <w:color w:val="000000" w:themeColor="text1"/>
          <w:sz w:val="24"/>
          <w:szCs w:val="24"/>
        </w:rPr>
        <w:t xml:space="preserve"> </w:t>
      </w:r>
      <w:r w:rsidR="00135788" w:rsidRPr="005B2E39">
        <w:rPr>
          <w:rFonts w:ascii="Times New Roman" w:hAnsi="Times New Roman" w:cs="Times New Roman"/>
          <w:color w:val="000000" w:themeColor="text1"/>
          <w:sz w:val="24"/>
          <w:szCs w:val="24"/>
        </w:rPr>
        <w:t>(</w:t>
      </w:r>
      <w:r w:rsidR="00F9316B" w:rsidRPr="005B2E39">
        <w:rPr>
          <w:rFonts w:ascii="Times New Roman" w:hAnsi="Times New Roman" w:cs="Times New Roman"/>
          <w:color w:val="000000" w:themeColor="text1"/>
          <w:sz w:val="24"/>
          <w:szCs w:val="24"/>
        </w:rPr>
        <w:t>2009) suggest that</w:t>
      </w:r>
      <w:r w:rsidR="003B7A90" w:rsidRPr="005B2E39">
        <w:rPr>
          <w:rFonts w:ascii="Times New Roman" w:hAnsi="Times New Roman" w:cs="Times New Roman"/>
          <w:color w:val="000000" w:themeColor="text1"/>
          <w:sz w:val="24"/>
          <w:szCs w:val="24"/>
        </w:rPr>
        <w:t xml:space="preserve"> environmental learning is about</w:t>
      </w:r>
      <w:r w:rsidR="00F9316B" w:rsidRPr="005B2E39">
        <w:rPr>
          <w:rFonts w:ascii="Times New Roman" w:hAnsi="Times New Roman" w:cs="Times New Roman"/>
          <w:color w:val="000000" w:themeColor="text1"/>
          <w:sz w:val="24"/>
          <w:szCs w:val="24"/>
        </w:rPr>
        <w:t xml:space="preserve"> </w:t>
      </w:r>
      <w:r w:rsidR="003B7A90" w:rsidRPr="005B2E39">
        <w:rPr>
          <w:rFonts w:ascii="Times New Roman" w:hAnsi="Times New Roman" w:cs="Times New Roman"/>
          <w:color w:val="000000" w:themeColor="text1"/>
          <w:sz w:val="24"/>
          <w:szCs w:val="24"/>
        </w:rPr>
        <w:t xml:space="preserve">raising awareness and enhancing knowledge about the environment and society. </w:t>
      </w:r>
      <w:r w:rsidR="00C04F22" w:rsidRPr="005B2E39">
        <w:rPr>
          <w:rFonts w:ascii="Times New Roman" w:hAnsi="Times New Roman" w:cs="Times New Roman"/>
          <w:color w:val="000000" w:themeColor="text1"/>
          <w:sz w:val="24"/>
          <w:szCs w:val="24"/>
        </w:rPr>
        <w:t xml:space="preserve">Learning about the environment can </w:t>
      </w:r>
      <w:r w:rsidR="00B603DA" w:rsidRPr="005B2E39">
        <w:rPr>
          <w:rFonts w:ascii="Times New Roman" w:hAnsi="Times New Roman" w:cs="Times New Roman"/>
          <w:color w:val="000000" w:themeColor="text1"/>
          <w:sz w:val="24"/>
          <w:szCs w:val="24"/>
        </w:rPr>
        <w:t>include conservation, sustainability and forming a sense of place within nature.</w:t>
      </w:r>
    </w:p>
    <w:p w:rsidR="00D60A74" w:rsidRPr="005B2E39" w:rsidRDefault="00BB26EC">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 xml:space="preserve"> </w:t>
      </w:r>
      <w:proofErr w:type="spellStart"/>
      <w:r w:rsidR="00B97591" w:rsidRPr="005B2E39">
        <w:rPr>
          <w:rFonts w:ascii="Times New Roman" w:hAnsi="Times New Roman" w:cs="Times New Roman"/>
          <w:color w:val="000000" w:themeColor="text1"/>
          <w:sz w:val="24"/>
          <w:szCs w:val="24"/>
        </w:rPr>
        <w:t>Dolesh</w:t>
      </w:r>
      <w:proofErr w:type="spellEnd"/>
      <w:r w:rsidR="00B97591" w:rsidRPr="005B2E39">
        <w:rPr>
          <w:rFonts w:ascii="Times New Roman" w:hAnsi="Times New Roman" w:cs="Times New Roman"/>
          <w:color w:val="000000" w:themeColor="text1"/>
          <w:sz w:val="24"/>
          <w:szCs w:val="24"/>
        </w:rPr>
        <w:t xml:space="preserve"> </w:t>
      </w:r>
      <w:r w:rsidR="00135788" w:rsidRPr="005B2E39">
        <w:rPr>
          <w:rFonts w:ascii="Times New Roman" w:hAnsi="Times New Roman" w:cs="Times New Roman"/>
          <w:color w:val="000000" w:themeColor="text1"/>
          <w:sz w:val="24"/>
          <w:szCs w:val="24"/>
        </w:rPr>
        <w:t>(</w:t>
      </w:r>
      <w:r w:rsidR="00B97591" w:rsidRPr="005B2E39">
        <w:rPr>
          <w:rFonts w:ascii="Times New Roman" w:hAnsi="Times New Roman" w:cs="Times New Roman"/>
          <w:color w:val="000000" w:themeColor="text1"/>
          <w:sz w:val="24"/>
          <w:szCs w:val="24"/>
        </w:rPr>
        <w:t xml:space="preserve">2017) </w:t>
      </w:r>
      <w:r w:rsidR="00135788" w:rsidRPr="005B2E39">
        <w:rPr>
          <w:rFonts w:ascii="Times New Roman" w:hAnsi="Times New Roman" w:cs="Times New Roman"/>
          <w:color w:val="000000" w:themeColor="text1"/>
          <w:sz w:val="24"/>
          <w:szCs w:val="24"/>
        </w:rPr>
        <w:t>argues that w</w:t>
      </w:r>
      <w:r w:rsidR="00B97591" w:rsidRPr="005B2E39">
        <w:rPr>
          <w:rFonts w:ascii="Times New Roman" w:hAnsi="Times New Roman" w:cs="Times New Roman"/>
          <w:color w:val="000000" w:themeColor="text1"/>
          <w:sz w:val="24"/>
          <w:szCs w:val="24"/>
        </w:rPr>
        <w:t>e are now living in a world where climate change is becoming a big issue</w:t>
      </w:r>
      <w:r w:rsidR="0092412F" w:rsidRPr="005B2E39">
        <w:rPr>
          <w:rFonts w:ascii="Times New Roman" w:hAnsi="Times New Roman" w:cs="Times New Roman"/>
          <w:color w:val="000000" w:themeColor="text1"/>
          <w:sz w:val="24"/>
          <w:szCs w:val="24"/>
        </w:rPr>
        <w:t>;</w:t>
      </w:r>
      <w:r w:rsidR="00B97591" w:rsidRPr="005B2E39">
        <w:rPr>
          <w:rFonts w:ascii="Times New Roman" w:hAnsi="Times New Roman" w:cs="Times New Roman"/>
          <w:color w:val="000000" w:themeColor="text1"/>
          <w:sz w:val="24"/>
          <w:szCs w:val="24"/>
        </w:rPr>
        <w:t xml:space="preserve"> sea levels are rising and annual temperatures are increasing. </w:t>
      </w:r>
      <w:r w:rsidR="0035053C" w:rsidRPr="005B2E39">
        <w:rPr>
          <w:rFonts w:ascii="Times New Roman" w:hAnsi="Times New Roman" w:cs="Times New Roman"/>
          <w:color w:val="000000" w:themeColor="text1"/>
          <w:sz w:val="24"/>
          <w:szCs w:val="24"/>
        </w:rPr>
        <w:t xml:space="preserve">The seasons and the weather are becoming less reliable and environmental learning can play a big part in educating people on how to reduce </w:t>
      </w:r>
      <w:r w:rsidR="002A5658" w:rsidRPr="005B2E39">
        <w:rPr>
          <w:rFonts w:ascii="Times New Roman" w:hAnsi="Times New Roman" w:cs="Times New Roman"/>
          <w:color w:val="000000" w:themeColor="text1"/>
          <w:sz w:val="24"/>
          <w:szCs w:val="24"/>
        </w:rPr>
        <w:t>their</w:t>
      </w:r>
      <w:r w:rsidR="0035053C" w:rsidRPr="005B2E39">
        <w:rPr>
          <w:rFonts w:ascii="Times New Roman" w:hAnsi="Times New Roman" w:cs="Times New Roman"/>
          <w:color w:val="000000" w:themeColor="text1"/>
          <w:sz w:val="24"/>
          <w:szCs w:val="24"/>
        </w:rPr>
        <w:t xml:space="preserve"> carbon foot print</w:t>
      </w:r>
      <w:r w:rsidR="00F31E9B" w:rsidRPr="005B2E39">
        <w:rPr>
          <w:rFonts w:ascii="Times New Roman" w:hAnsi="Times New Roman" w:cs="Times New Roman"/>
          <w:color w:val="000000" w:themeColor="text1"/>
          <w:sz w:val="24"/>
          <w:szCs w:val="24"/>
        </w:rPr>
        <w:t xml:space="preserve"> and minimise their impact on climate change.</w:t>
      </w:r>
      <w:r w:rsidR="006D4C18" w:rsidRPr="005B2E39">
        <w:rPr>
          <w:rFonts w:ascii="Times New Roman" w:hAnsi="Times New Roman" w:cs="Times New Roman"/>
          <w:color w:val="000000" w:themeColor="text1"/>
          <w:sz w:val="24"/>
          <w:szCs w:val="24"/>
        </w:rPr>
        <w:t xml:space="preserve"> </w:t>
      </w:r>
      <w:r w:rsidR="0035053C" w:rsidRPr="005B2E39">
        <w:rPr>
          <w:rFonts w:ascii="Times New Roman" w:hAnsi="Times New Roman" w:cs="Times New Roman"/>
          <w:color w:val="000000" w:themeColor="text1"/>
          <w:sz w:val="24"/>
          <w:szCs w:val="24"/>
        </w:rPr>
        <w:t xml:space="preserve">Climate change is already affecting many outdoor adventure activities. Paddle sports are being </w:t>
      </w:r>
      <w:r w:rsidR="0092412F" w:rsidRPr="005B2E39">
        <w:rPr>
          <w:rFonts w:ascii="Times New Roman" w:hAnsi="Times New Roman" w:cs="Times New Roman"/>
          <w:color w:val="000000" w:themeColor="text1"/>
          <w:sz w:val="24"/>
          <w:szCs w:val="24"/>
        </w:rPr>
        <w:t>a</w:t>
      </w:r>
      <w:r w:rsidR="0035053C" w:rsidRPr="005B2E39">
        <w:rPr>
          <w:rFonts w:ascii="Times New Roman" w:hAnsi="Times New Roman" w:cs="Times New Roman"/>
          <w:color w:val="000000" w:themeColor="text1"/>
          <w:sz w:val="24"/>
          <w:szCs w:val="24"/>
        </w:rPr>
        <w:t xml:space="preserve">ffected by flooding from more frequent storms and snow sports are being affected from shorter snow seasons. </w:t>
      </w:r>
      <w:r w:rsidR="00861F24" w:rsidRPr="005B2E39">
        <w:rPr>
          <w:rFonts w:ascii="Times New Roman" w:hAnsi="Times New Roman" w:cs="Times New Roman"/>
          <w:color w:val="000000" w:themeColor="text1"/>
          <w:sz w:val="24"/>
          <w:szCs w:val="24"/>
        </w:rPr>
        <w:t>For outdoor adventure education</w:t>
      </w:r>
      <w:r w:rsidR="0092412F" w:rsidRPr="005B2E39">
        <w:rPr>
          <w:rFonts w:ascii="Times New Roman" w:hAnsi="Times New Roman" w:cs="Times New Roman"/>
          <w:color w:val="000000" w:themeColor="text1"/>
          <w:sz w:val="24"/>
          <w:szCs w:val="24"/>
        </w:rPr>
        <w:t>,</w:t>
      </w:r>
      <w:r w:rsidR="00861F24" w:rsidRPr="005B2E39">
        <w:rPr>
          <w:rFonts w:ascii="Times New Roman" w:hAnsi="Times New Roman" w:cs="Times New Roman"/>
          <w:color w:val="000000" w:themeColor="text1"/>
          <w:sz w:val="24"/>
          <w:szCs w:val="24"/>
        </w:rPr>
        <w:t xml:space="preserve"> the environment and climate change will always be changing, therefore it is important to be educated about the environment </w:t>
      </w:r>
      <w:r w:rsidR="00F31E9B" w:rsidRPr="005B2E39">
        <w:rPr>
          <w:rFonts w:ascii="Times New Roman" w:hAnsi="Times New Roman" w:cs="Times New Roman"/>
          <w:color w:val="000000" w:themeColor="text1"/>
          <w:sz w:val="24"/>
          <w:szCs w:val="24"/>
        </w:rPr>
        <w:t xml:space="preserve">and sustainability </w:t>
      </w:r>
      <w:r w:rsidR="00861F24" w:rsidRPr="005B2E39">
        <w:rPr>
          <w:rFonts w:ascii="Times New Roman" w:hAnsi="Times New Roman" w:cs="Times New Roman"/>
          <w:color w:val="000000" w:themeColor="text1"/>
          <w:sz w:val="24"/>
          <w:szCs w:val="24"/>
        </w:rPr>
        <w:t xml:space="preserve">if we want to preserve our planet. </w:t>
      </w:r>
    </w:p>
    <w:p w:rsidR="00516BF9" w:rsidRPr="005B2E39" w:rsidRDefault="00D96FC8">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 xml:space="preserve">In </w:t>
      </w:r>
      <w:r w:rsidR="00123FA2" w:rsidRPr="005B2E39">
        <w:rPr>
          <w:rFonts w:ascii="Times New Roman" w:hAnsi="Times New Roman" w:cs="Times New Roman"/>
          <w:color w:val="000000" w:themeColor="text1"/>
          <w:sz w:val="24"/>
          <w:szCs w:val="24"/>
        </w:rPr>
        <w:t>Priest (1986)</w:t>
      </w:r>
      <w:r w:rsidR="0092412F" w:rsidRPr="005B2E39">
        <w:rPr>
          <w:rFonts w:ascii="Times New Roman" w:hAnsi="Times New Roman" w:cs="Times New Roman"/>
          <w:color w:val="000000" w:themeColor="text1"/>
          <w:sz w:val="24"/>
          <w:szCs w:val="24"/>
        </w:rPr>
        <w:t xml:space="preserve">, </w:t>
      </w:r>
      <w:r w:rsidRPr="005B2E39">
        <w:rPr>
          <w:rFonts w:ascii="Times New Roman" w:hAnsi="Times New Roman" w:cs="Times New Roman"/>
          <w:color w:val="000000" w:themeColor="text1"/>
          <w:sz w:val="24"/>
          <w:szCs w:val="24"/>
        </w:rPr>
        <w:t xml:space="preserve">research he </w:t>
      </w:r>
      <w:r w:rsidR="008C23AC" w:rsidRPr="005B2E39">
        <w:rPr>
          <w:rFonts w:ascii="Times New Roman" w:hAnsi="Times New Roman" w:cs="Times New Roman"/>
          <w:color w:val="000000" w:themeColor="text1"/>
          <w:sz w:val="24"/>
          <w:szCs w:val="24"/>
        </w:rPr>
        <w:t>discusses</w:t>
      </w:r>
      <w:r w:rsidRPr="005B2E39">
        <w:rPr>
          <w:rFonts w:ascii="Times New Roman" w:hAnsi="Times New Roman" w:cs="Times New Roman"/>
          <w:color w:val="000000" w:themeColor="text1"/>
          <w:sz w:val="24"/>
          <w:szCs w:val="24"/>
        </w:rPr>
        <w:t xml:space="preserve"> how outdoor education is a blending of both adventure education and environmental education through experiential </w:t>
      </w:r>
      <w:r w:rsidR="00EC5E97" w:rsidRPr="005B2E39">
        <w:rPr>
          <w:rFonts w:ascii="Times New Roman" w:hAnsi="Times New Roman" w:cs="Times New Roman"/>
          <w:color w:val="000000" w:themeColor="text1"/>
          <w:sz w:val="24"/>
          <w:szCs w:val="24"/>
        </w:rPr>
        <w:t>learning</w:t>
      </w:r>
      <w:r w:rsidR="00F2365B" w:rsidRPr="005B2E39">
        <w:rPr>
          <w:rFonts w:ascii="Times New Roman" w:hAnsi="Times New Roman" w:cs="Times New Roman"/>
          <w:color w:val="000000" w:themeColor="text1"/>
          <w:sz w:val="24"/>
          <w:szCs w:val="24"/>
        </w:rPr>
        <w:t>.</w:t>
      </w:r>
      <w:r w:rsidRPr="005B2E39">
        <w:rPr>
          <w:rFonts w:ascii="Times New Roman" w:hAnsi="Times New Roman" w:cs="Times New Roman"/>
          <w:color w:val="000000" w:themeColor="text1"/>
          <w:sz w:val="24"/>
          <w:szCs w:val="24"/>
        </w:rPr>
        <w:t xml:space="preserve"> He demonstrates his theory using a tree</w:t>
      </w:r>
      <w:r w:rsidR="0092412F" w:rsidRPr="005B2E39">
        <w:rPr>
          <w:rFonts w:ascii="Times New Roman" w:hAnsi="Times New Roman" w:cs="Times New Roman"/>
          <w:color w:val="000000" w:themeColor="text1"/>
          <w:sz w:val="24"/>
          <w:szCs w:val="24"/>
        </w:rPr>
        <w:t>;</w:t>
      </w:r>
      <w:r w:rsidRPr="005B2E39">
        <w:rPr>
          <w:rFonts w:ascii="Times New Roman" w:hAnsi="Times New Roman" w:cs="Times New Roman"/>
          <w:color w:val="000000" w:themeColor="text1"/>
          <w:sz w:val="24"/>
          <w:szCs w:val="24"/>
        </w:rPr>
        <w:t xml:space="preserve"> he describes how </w:t>
      </w:r>
      <w:r w:rsidR="008C23AC" w:rsidRPr="005B2E39">
        <w:rPr>
          <w:rFonts w:ascii="Times New Roman" w:hAnsi="Times New Roman" w:cs="Times New Roman"/>
          <w:color w:val="000000" w:themeColor="text1"/>
          <w:sz w:val="24"/>
          <w:szCs w:val="24"/>
        </w:rPr>
        <w:t xml:space="preserve">environmental education can develop confident individuals who can work effectively together to make a positive impact on the nature. </w:t>
      </w:r>
      <w:r w:rsidR="00123FA2" w:rsidRPr="005B2E39">
        <w:rPr>
          <w:rFonts w:ascii="Times New Roman" w:hAnsi="Times New Roman" w:cs="Times New Roman"/>
          <w:color w:val="000000" w:themeColor="text1"/>
          <w:sz w:val="24"/>
          <w:szCs w:val="24"/>
        </w:rPr>
        <w:t>T</w:t>
      </w:r>
      <w:r w:rsidR="008C23AC" w:rsidRPr="005B2E39">
        <w:rPr>
          <w:rFonts w:ascii="Times New Roman" w:hAnsi="Times New Roman" w:cs="Times New Roman"/>
          <w:color w:val="000000" w:themeColor="text1"/>
          <w:sz w:val="24"/>
          <w:szCs w:val="24"/>
        </w:rPr>
        <w:t xml:space="preserve">his is achieved by exposure to an outdoor environment where individuals can make </w:t>
      </w:r>
      <w:proofErr w:type="spellStart"/>
      <w:r w:rsidR="008C23AC" w:rsidRPr="005B2E39">
        <w:rPr>
          <w:rFonts w:ascii="Times New Roman" w:hAnsi="Times New Roman" w:cs="Times New Roman"/>
          <w:color w:val="000000" w:themeColor="text1"/>
          <w:sz w:val="24"/>
          <w:szCs w:val="24"/>
        </w:rPr>
        <w:t>ecosystemic</w:t>
      </w:r>
      <w:proofErr w:type="spellEnd"/>
      <w:r w:rsidR="008C23AC" w:rsidRPr="005B2E39">
        <w:rPr>
          <w:rFonts w:ascii="Times New Roman" w:hAnsi="Times New Roman" w:cs="Times New Roman"/>
          <w:color w:val="000000" w:themeColor="text1"/>
          <w:sz w:val="24"/>
          <w:szCs w:val="24"/>
        </w:rPr>
        <w:t xml:space="preserve"> and </w:t>
      </w:r>
      <w:proofErr w:type="spellStart"/>
      <w:r w:rsidR="008C23AC" w:rsidRPr="005B2E39">
        <w:rPr>
          <w:rFonts w:ascii="Times New Roman" w:hAnsi="Times New Roman" w:cs="Times New Roman"/>
          <w:color w:val="000000" w:themeColor="text1"/>
          <w:sz w:val="24"/>
          <w:szCs w:val="24"/>
        </w:rPr>
        <w:t>ekistic</w:t>
      </w:r>
      <w:proofErr w:type="spellEnd"/>
      <w:r w:rsidR="008C23AC" w:rsidRPr="005B2E39">
        <w:rPr>
          <w:rFonts w:ascii="Times New Roman" w:hAnsi="Times New Roman" w:cs="Times New Roman"/>
          <w:color w:val="000000" w:themeColor="text1"/>
          <w:sz w:val="24"/>
          <w:szCs w:val="24"/>
        </w:rPr>
        <w:t xml:space="preserve"> </w:t>
      </w:r>
      <w:r w:rsidR="0091292B" w:rsidRPr="005B2E39">
        <w:rPr>
          <w:rFonts w:ascii="Times New Roman" w:hAnsi="Times New Roman" w:cs="Times New Roman"/>
          <w:color w:val="000000" w:themeColor="text1"/>
          <w:sz w:val="24"/>
          <w:szCs w:val="24"/>
        </w:rPr>
        <w:t xml:space="preserve">relationships with nature.  </w:t>
      </w:r>
      <w:proofErr w:type="spellStart"/>
      <w:r w:rsidR="0091292B" w:rsidRPr="005B2E39">
        <w:rPr>
          <w:rFonts w:ascii="Times New Roman" w:hAnsi="Times New Roman" w:cs="Times New Roman"/>
          <w:color w:val="000000" w:themeColor="text1"/>
          <w:sz w:val="24"/>
          <w:szCs w:val="24"/>
        </w:rPr>
        <w:t>Ecosystemic</w:t>
      </w:r>
      <w:proofErr w:type="spellEnd"/>
      <w:r w:rsidR="0091292B" w:rsidRPr="005B2E39">
        <w:rPr>
          <w:rFonts w:ascii="Times New Roman" w:hAnsi="Times New Roman" w:cs="Times New Roman"/>
          <w:color w:val="000000" w:themeColor="text1"/>
          <w:sz w:val="24"/>
          <w:szCs w:val="24"/>
        </w:rPr>
        <w:t xml:space="preserve"> relationships refer to the ecosystem and </w:t>
      </w:r>
      <w:proofErr w:type="spellStart"/>
      <w:r w:rsidR="0091292B" w:rsidRPr="005B2E39">
        <w:rPr>
          <w:rFonts w:ascii="Times New Roman" w:hAnsi="Times New Roman" w:cs="Times New Roman"/>
          <w:color w:val="000000" w:themeColor="text1"/>
          <w:sz w:val="24"/>
          <w:szCs w:val="24"/>
        </w:rPr>
        <w:t>ekistic</w:t>
      </w:r>
      <w:proofErr w:type="spellEnd"/>
      <w:r w:rsidR="0091292B" w:rsidRPr="005B2E39">
        <w:rPr>
          <w:rFonts w:ascii="Times New Roman" w:hAnsi="Times New Roman" w:cs="Times New Roman"/>
          <w:color w:val="000000" w:themeColor="text1"/>
          <w:sz w:val="24"/>
          <w:szCs w:val="24"/>
        </w:rPr>
        <w:t xml:space="preserve"> refers to people and their surroundings and how people interact and impact on natural resources.</w:t>
      </w:r>
      <w:r w:rsidR="00123FA2" w:rsidRPr="005B2E39">
        <w:rPr>
          <w:rFonts w:ascii="Times New Roman" w:hAnsi="Times New Roman" w:cs="Times New Roman"/>
          <w:color w:val="000000" w:themeColor="text1"/>
          <w:sz w:val="24"/>
          <w:szCs w:val="24"/>
        </w:rPr>
        <w:t xml:space="preserve"> </w:t>
      </w:r>
      <w:r w:rsidR="00F31E9B" w:rsidRPr="005B2E39">
        <w:rPr>
          <w:rFonts w:ascii="Times New Roman" w:hAnsi="Times New Roman" w:cs="Times New Roman"/>
          <w:color w:val="000000" w:themeColor="text1"/>
          <w:sz w:val="24"/>
          <w:szCs w:val="24"/>
        </w:rPr>
        <w:t xml:space="preserve"> Priest (1986)</w:t>
      </w:r>
      <w:r w:rsidR="00EC5E97" w:rsidRPr="005B2E39">
        <w:rPr>
          <w:rFonts w:ascii="Times New Roman" w:hAnsi="Times New Roman" w:cs="Times New Roman"/>
          <w:color w:val="000000" w:themeColor="text1"/>
          <w:sz w:val="24"/>
          <w:szCs w:val="24"/>
        </w:rPr>
        <w:t xml:space="preserve"> </w:t>
      </w:r>
      <w:r w:rsidR="00450FFB" w:rsidRPr="005B2E39">
        <w:rPr>
          <w:rFonts w:ascii="Times New Roman" w:hAnsi="Times New Roman" w:cs="Times New Roman"/>
          <w:color w:val="000000" w:themeColor="text1"/>
          <w:sz w:val="24"/>
          <w:szCs w:val="24"/>
        </w:rPr>
        <w:t xml:space="preserve">explains </w:t>
      </w:r>
      <w:r w:rsidR="00BB26EC" w:rsidRPr="005B2E39">
        <w:rPr>
          <w:rFonts w:ascii="Times New Roman" w:hAnsi="Times New Roman" w:cs="Times New Roman"/>
          <w:color w:val="000000" w:themeColor="text1"/>
          <w:sz w:val="24"/>
          <w:szCs w:val="24"/>
        </w:rPr>
        <w:t>how</w:t>
      </w:r>
      <w:r w:rsidR="00450FFB" w:rsidRPr="005B2E39">
        <w:rPr>
          <w:rFonts w:ascii="Times New Roman" w:hAnsi="Times New Roman" w:cs="Times New Roman"/>
          <w:color w:val="000000" w:themeColor="text1"/>
          <w:sz w:val="24"/>
          <w:szCs w:val="24"/>
        </w:rPr>
        <w:t xml:space="preserve"> adventure education programs that involve being outdoors ha</w:t>
      </w:r>
      <w:r w:rsidR="0092412F" w:rsidRPr="005B2E39">
        <w:rPr>
          <w:rFonts w:ascii="Times New Roman" w:hAnsi="Times New Roman" w:cs="Times New Roman"/>
          <w:color w:val="000000" w:themeColor="text1"/>
          <w:sz w:val="24"/>
          <w:szCs w:val="24"/>
        </w:rPr>
        <w:t>ve</w:t>
      </w:r>
      <w:r w:rsidR="00450FFB" w:rsidRPr="005B2E39">
        <w:rPr>
          <w:rFonts w:ascii="Times New Roman" w:hAnsi="Times New Roman" w:cs="Times New Roman"/>
          <w:color w:val="000000" w:themeColor="text1"/>
          <w:sz w:val="24"/>
          <w:szCs w:val="24"/>
        </w:rPr>
        <w:t xml:space="preserve"> been successful in bringing </w:t>
      </w:r>
      <w:r w:rsidR="0092412F" w:rsidRPr="005B2E39">
        <w:rPr>
          <w:rFonts w:ascii="Times New Roman" w:hAnsi="Times New Roman" w:cs="Times New Roman"/>
          <w:color w:val="000000" w:themeColor="text1"/>
          <w:sz w:val="24"/>
          <w:szCs w:val="24"/>
        </w:rPr>
        <w:t>ab</w:t>
      </w:r>
      <w:r w:rsidR="00450FFB" w:rsidRPr="005B2E39">
        <w:rPr>
          <w:rFonts w:ascii="Times New Roman" w:hAnsi="Times New Roman" w:cs="Times New Roman"/>
          <w:color w:val="000000" w:themeColor="text1"/>
          <w:sz w:val="24"/>
          <w:szCs w:val="24"/>
        </w:rPr>
        <w:t>out positive behaviour in individuals</w:t>
      </w:r>
      <w:r w:rsidR="00597B8A" w:rsidRPr="005B2E39">
        <w:rPr>
          <w:rFonts w:ascii="Times New Roman" w:hAnsi="Times New Roman" w:cs="Times New Roman"/>
          <w:color w:val="000000" w:themeColor="text1"/>
          <w:sz w:val="24"/>
          <w:szCs w:val="24"/>
        </w:rPr>
        <w:t xml:space="preserve"> and states that interpersonal and</w:t>
      </w:r>
      <w:r w:rsidR="00F31E9B" w:rsidRPr="005B2E39">
        <w:rPr>
          <w:rFonts w:ascii="Times New Roman" w:hAnsi="Times New Roman" w:cs="Times New Roman"/>
          <w:color w:val="000000" w:themeColor="text1"/>
          <w:sz w:val="24"/>
          <w:szCs w:val="24"/>
        </w:rPr>
        <w:t xml:space="preserve"> intrapersonal relationships are achieved though adventure education. Interpersonal refers to relationships form</w:t>
      </w:r>
      <w:r w:rsidR="0092412F" w:rsidRPr="005B2E39">
        <w:rPr>
          <w:rFonts w:ascii="Times New Roman" w:hAnsi="Times New Roman" w:cs="Times New Roman"/>
          <w:color w:val="000000" w:themeColor="text1"/>
          <w:sz w:val="24"/>
          <w:szCs w:val="24"/>
        </w:rPr>
        <w:t>ed</w:t>
      </w:r>
      <w:r w:rsidR="00F31E9B" w:rsidRPr="005B2E39">
        <w:rPr>
          <w:rFonts w:ascii="Times New Roman" w:hAnsi="Times New Roman" w:cs="Times New Roman"/>
          <w:color w:val="000000" w:themeColor="text1"/>
          <w:sz w:val="24"/>
          <w:szCs w:val="24"/>
        </w:rPr>
        <w:t xml:space="preserve"> between people and how they communicate and cooperate. Intrapersonal refers to</w:t>
      </w:r>
      <w:r w:rsidR="0092412F" w:rsidRPr="005B2E39">
        <w:rPr>
          <w:rFonts w:ascii="Times New Roman" w:hAnsi="Times New Roman" w:cs="Times New Roman"/>
          <w:color w:val="000000" w:themeColor="text1"/>
          <w:sz w:val="24"/>
          <w:szCs w:val="24"/>
        </w:rPr>
        <w:t xml:space="preserve"> an</w:t>
      </w:r>
      <w:r w:rsidR="00F31E9B" w:rsidRPr="005B2E39">
        <w:rPr>
          <w:rFonts w:ascii="Times New Roman" w:hAnsi="Times New Roman" w:cs="Times New Roman"/>
          <w:color w:val="000000" w:themeColor="text1"/>
          <w:sz w:val="24"/>
          <w:szCs w:val="24"/>
        </w:rPr>
        <w:t xml:space="preserve"> individual</w:t>
      </w:r>
      <w:r w:rsidR="0092412F" w:rsidRPr="005B2E39">
        <w:rPr>
          <w:rFonts w:ascii="Times New Roman" w:hAnsi="Times New Roman" w:cs="Times New Roman"/>
          <w:color w:val="000000" w:themeColor="text1"/>
          <w:sz w:val="24"/>
          <w:szCs w:val="24"/>
        </w:rPr>
        <w:t>’</w:t>
      </w:r>
      <w:r w:rsidR="00F31E9B" w:rsidRPr="005B2E39">
        <w:rPr>
          <w:rFonts w:ascii="Times New Roman" w:hAnsi="Times New Roman" w:cs="Times New Roman"/>
          <w:color w:val="000000" w:themeColor="text1"/>
          <w:sz w:val="24"/>
          <w:szCs w:val="24"/>
        </w:rPr>
        <w:t xml:space="preserve">s perception </w:t>
      </w:r>
      <w:r w:rsidR="0092412F" w:rsidRPr="005B2E39">
        <w:rPr>
          <w:rFonts w:ascii="Times New Roman" w:hAnsi="Times New Roman" w:cs="Times New Roman"/>
          <w:color w:val="000000" w:themeColor="text1"/>
          <w:sz w:val="24"/>
          <w:szCs w:val="24"/>
        </w:rPr>
        <w:t>of</w:t>
      </w:r>
      <w:r w:rsidR="00F31E9B" w:rsidRPr="005B2E39">
        <w:rPr>
          <w:rFonts w:ascii="Times New Roman" w:hAnsi="Times New Roman" w:cs="Times New Roman"/>
          <w:color w:val="000000" w:themeColor="text1"/>
          <w:sz w:val="24"/>
          <w:szCs w:val="24"/>
        </w:rPr>
        <w:t xml:space="preserve"> their levels of independence, </w:t>
      </w:r>
      <w:r w:rsidR="00F2365B" w:rsidRPr="005B2E39">
        <w:rPr>
          <w:rFonts w:ascii="Times New Roman" w:hAnsi="Times New Roman" w:cs="Times New Roman"/>
          <w:color w:val="000000" w:themeColor="text1"/>
          <w:sz w:val="24"/>
          <w:szCs w:val="24"/>
        </w:rPr>
        <w:t>abilities</w:t>
      </w:r>
      <w:r w:rsidR="00F31E9B" w:rsidRPr="005B2E39">
        <w:rPr>
          <w:rFonts w:ascii="Times New Roman" w:hAnsi="Times New Roman" w:cs="Times New Roman"/>
          <w:color w:val="000000" w:themeColor="text1"/>
          <w:sz w:val="24"/>
          <w:szCs w:val="24"/>
        </w:rPr>
        <w:t xml:space="preserve"> and limitations</w:t>
      </w:r>
      <w:r w:rsidR="00F2365B" w:rsidRPr="005B2E39">
        <w:rPr>
          <w:rFonts w:ascii="Times New Roman" w:hAnsi="Times New Roman" w:cs="Times New Roman"/>
          <w:color w:val="000000" w:themeColor="text1"/>
          <w:sz w:val="24"/>
          <w:szCs w:val="24"/>
        </w:rPr>
        <w:t xml:space="preserve">. </w:t>
      </w:r>
      <w:r w:rsidR="00516BF9" w:rsidRPr="005B2E39">
        <w:rPr>
          <w:rFonts w:ascii="Times New Roman" w:hAnsi="Times New Roman" w:cs="Times New Roman"/>
          <w:color w:val="000000" w:themeColor="text1"/>
          <w:sz w:val="24"/>
          <w:szCs w:val="24"/>
        </w:rPr>
        <w:t>Priest (1986) also goes into detail on how outdoor education</w:t>
      </w:r>
      <w:r w:rsidR="0092412F" w:rsidRPr="005B2E39">
        <w:rPr>
          <w:rFonts w:ascii="Times New Roman" w:hAnsi="Times New Roman" w:cs="Times New Roman"/>
          <w:color w:val="000000" w:themeColor="text1"/>
          <w:sz w:val="24"/>
          <w:szCs w:val="24"/>
        </w:rPr>
        <w:t>,</w:t>
      </w:r>
      <w:r w:rsidR="00516BF9" w:rsidRPr="005B2E39">
        <w:rPr>
          <w:rFonts w:ascii="Times New Roman" w:hAnsi="Times New Roman" w:cs="Times New Roman"/>
          <w:color w:val="000000" w:themeColor="text1"/>
          <w:sz w:val="24"/>
          <w:szCs w:val="24"/>
        </w:rPr>
        <w:t xml:space="preserve"> </w:t>
      </w:r>
      <w:r w:rsidR="00A43320" w:rsidRPr="005B2E39">
        <w:rPr>
          <w:rFonts w:ascii="Times New Roman" w:hAnsi="Times New Roman" w:cs="Times New Roman"/>
          <w:color w:val="000000" w:themeColor="text1"/>
          <w:sz w:val="24"/>
          <w:szCs w:val="24"/>
        </w:rPr>
        <w:t>includ</w:t>
      </w:r>
      <w:r w:rsidR="0092412F" w:rsidRPr="005B2E39">
        <w:rPr>
          <w:rFonts w:ascii="Times New Roman" w:hAnsi="Times New Roman" w:cs="Times New Roman"/>
          <w:color w:val="000000" w:themeColor="text1"/>
          <w:sz w:val="24"/>
          <w:szCs w:val="24"/>
        </w:rPr>
        <w:t>ing</w:t>
      </w:r>
      <w:r w:rsidR="00A43320" w:rsidRPr="005B2E39">
        <w:rPr>
          <w:rFonts w:ascii="Times New Roman" w:hAnsi="Times New Roman" w:cs="Times New Roman"/>
          <w:color w:val="000000" w:themeColor="text1"/>
          <w:sz w:val="24"/>
          <w:szCs w:val="24"/>
        </w:rPr>
        <w:t xml:space="preserve"> these two branches of adventure education and environmental education</w:t>
      </w:r>
      <w:r w:rsidR="0092412F" w:rsidRPr="005B2E39">
        <w:rPr>
          <w:rFonts w:ascii="Times New Roman" w:hAnsi="Times New Roman" w:cs="Times New Roman"/>
          <w:color w:val="000000" w:themeColor="text1"/>
          <w:sz w:val="24"/>
          <w:szCs w:val="24"/>
        </w:rPr>
        <w:t>,</w:t>
      </w:r>
      <w:r w:rsidR="00A43320" w:rsidRPr="005B2E39">
        <w:rPr>
          <w:rFonts w:ascii="Times New Roman" w:hAnsi="Times New Roman" w:cs="Times New Roman"/>
          <w:color w:val="000000" w:themeColor="text1"/>
          <w:sz w:val="24"/>
          <w:szCs w:val="24"/>
        </w:rPr>
        <w:t xml:space="preserve"> will allow individuals to form a relationship with nature and the natural ecosystems. </w:t>
      </w:r>
      <w:r w:rsidR="0092412F" w:rsidRPr="005B2E39">
        <w:rPr>
          <w:rFonts w:ascii="Times New Roman" w:hAnsi="Times New Roman" w:cs="Times New Roman"/>
          <w:color w:val="000000" w:themeColor="text1"/>
          <w:sz w:val="24"/>
          <w:szCs w:val="24"/>
        </w:rPr>
        <w:t>It a</w:t>
      </w:r>
      <w:r w:rsidR="00A43320" w:rsidRPr="005B2E39">
        <w:rPr>
          <w:rFonts w:ascii="Times New Roman" w:hAnsi="Times New Roman" w:cs="Times New Roman"/>
          <w:color w:val="000000" w:themeColor="text1"/>
          <w:sz w:val="24"/>
          <w:szCs w:val="24"/>
        </w:rPr>
        <w:t>lso allow</w:t>
      </w:r>
      <w:r w:rsidR="0092412F" w:rsidRPr="005B2E39">
        <w:rPr>
          <w:rFonts w:ascii="Times New Roman" w:hAnsi="Times New Roman" w:cs="Times New Roman"/>
          <w:color w:val="000000" w:themeColor="text1"/>
          <w:sz w:val="24"/>
          <w:szCs w:val="24"/>
        </w:rPr>
        <w:t>s</w:t>
      </w:r>
      <w:r w:rsidR="00A43320" w:rsidRPr="005B2E39">
        <w:rPr>
          <w:rFonts w:ascii="Times New Roman" w:hAnsi="Times New Roman" w:cs="Times New Roman"/>
          <w:color w:val="000000" w:themeColor="text1"/>
          <w:sz w:val="24"/>
          <w:szCs w:val="24"/>
        </w:rPr>
        <w:t xml:space="preserve"> individuals to </w:t>
      </w:r>
      <w:r w:rsidR="004722FF" w:rsidRPr="005B2E39">
        <w:rPr>
          <w:rFonts w:ascii="Times New Roman" w:hAnsi="Times New Roman" w:cs="Times New Roman"/>
          <w:color w:val="000000" w:themeColor="text1"/>
          <w:sz w:val="24"/>
          <w:szCs w:val="24"/>
        </w:rPr>
        <w:t>not only form a personal relationship with others</w:t>
      </w:r>
      <w:r w:rsidR="00C868CE" w:rsidRPr="005B2E39">
        <w:rPr>
          <w:rFonts w:ascii="Times New Roman" w:hAnsi="Times New Roman" w:cs="Times New Roman"/>
          <w:color w:val="000000" w:themeColor="text1"/>
          <w:sz w:val="24"/>
          <w:szCs w:val="24"/>
        </w:rPr>
        <w:t>,</w:t>
      </w:r>
      <w:r w:rsidR="004722FF" w:rsidRPr="005B2E39">
        <w:rPr>
          <w:rFonts w:ascii="Times New Roman" w:hAnsi="Times New Roman" w:cs="Times New Roman"/>
          <w:color w:val="000000" w:themeColor="text1"/>
          <w:sz w:val="24"/>
          <w:szCs w:val="24"/>
        </w:rPr>
        <w:t xml:space="preserve"> but also their inner self. These relationships that are formed through experiential learning in an outdoor setting will help individuals to develop a personal responsibility to protect and preserve our fragile environment.</w:t>
      </w:r>
      <w:r w:rsidR="00A43320" w:rsidRPr="005B2E39">
        <w:rPr>
          <w:rFonts w:ascii="Times New Roman" w:hAnsi="Times New Roman" w:cs="Times New Roman"/>
          <w:color w:val="000000" w:themeColor="text1"/>
          <w:sz w:val="24"/>
          <w:szCs w:val="24"/>
        </w:rPr>
        <w:t xml:space="preserve"> </w:t>
      </w:r>
    </w:p>
    <w:p w:rsidR="0016059B" w:rsidRPr="005B2E39" w:rsidRDefault="00A333E6" w:rsidP="00516BF9">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 xml:space="preserve">When trying to define </w:t>
      </w:r>
      <w:r w:rsidR="00516BF9" w:rsidRPr="005B2E39">
        <w:rPr>
          <w:rFonts w:ascii="Times New Roman" w:hAnsi="Times New Roman" w:cs="Times New Roman"/>
          <w:color w:val="000000" w:themeColor="text1"/>
          <w:sz w:val="24"/>
          <w:szCs w:val="24"/>
        </w:rPr>
        <w:t>Outdoor adventure education Brown</w:t>
      </w:r>
      <w:r w:rsidR="00C868CE" w:rsidRPr="005B2E39">
        <w:rPr>
          <w:rFonts w:ascii="Times New Roman" w:hAnsi="Times New Roman" w:cs="Times New Roman"/>
          <w:color w:val="000000" w:themeColor="text1"/>
          <w:sz w:val="24"/>
          <w:szCs w:val="24"/>
        </w:rPr>
        <w:t xml:space="preserve"> &amp;</w:t>
      </w:r>
      <w:r w:rsidR="00516BF9" w:rsidRPr="005B2E39">
        <w:rPr>
          <w:rFonts w:ascii="Times New Roman" w:hAnsi="Times New Roman" w:cs="Times New Roman"/>
          <w:color w:val="000000" w:themeColor="text1"/>
          <w:sz w:val="24"/>
          <w:szCs w:val="24"/>
        </w:rPr>
        <w:t xml:space="preserve"> </w:t>
      </w:r>
      <w:proofErr w:type="spellStart"/>
      <w:r w:rsidR="00516BF9" w:rsidRPr="005B2E39">
        <w:rPr>
          <w:rFonts w:ascii="Times New Roman" w:hAnsi="Times New Roman" w:cs="Times New Roman"/>
          <w:color w:val="000000" w:themeColor="text1"/>
          <w:sz w:val="24"/>
          <w:szCs w:val="24"/>
        </w:rPr>
        <w:t>Beames</w:t>
      </w:r>
      <w:proofErr w:type="spellEnd"/>
      <w:r w:rsidR="00516BF9" w:rsidRPr="005B2E39">
        <w:rPr>
          <w:rFonts w:ascii="Times New Roman" w:hAnsi="Times New Roman" w:cs="Times New Roman"/>
          <w:color w:val="000000" w:themeColor="text1"/>
          <w:sz w:val="24"/>
          <w:szCs w:val="24"/>
        </w:rPr>
        <w:t xml:space="preserve"> </w:t>
      </w:r>
      <w:r w:rsidRPr="005B2E39">
        <w:rPr>
          <w:rFonts w:ascii="Times New Roman" w:hAnsi="Times New Roman" w:cs="Times New Roman"/>
          <w:color w:val="000000" w:themeColor="text1"/>
          <w:sz w:val="24"/>
          <w:szCs w:val="24"/>
        </w:rPr>
        <w:t>(</w:t>
      </w:r>
      <w:r w:rsidR="00516BF9" w:rsidRPr="005B2E39">
        <w:rPr>
          <w:rFonts w:ascii="Times New Roman" w:hAnsi="Times New Roman" w:cs="Times New Roman"/>
          <w:color w:val="000000" w:themeColor="text1"/>
          <w:sz w:val="24"/>
          <w:szCs w:val="24"/>
        </w:rPr>
        <w:t>2017) suggest that adventure in outdoor education presents risks and uncertainty in a planned environment.</w:t>
      </w:r>
      <w:r w:rsidR="0016059B" w:rsidRPr="005B2E39">
        <w:rPr>
          <w:rFonts w:ascii="Times New Roman" w:hAnsi="Times New Roman" w:cs="Times New Roman"/>
          <w:color w:val="000000" w:themeColor="text1"/>
          <w:sz w:val="24"/>
          <w:szCs w:val="24"/>
        </w:rPr>
        <w:t xml:space="preserve"> </w:t>
      </w:r>
      <w:r w:rsidRPr="005B2E39">
        <w:rPr>
          <w:rFonts w:ascii="Times New Roman" w:hAnsi="Times New Roman" w:cs="Times New Roman"/>
          <w:color w:val="000000" w:themeColor="text1"/>
          <w:sz w:val="24"/>
          <w:szCs w:val="24"/>
        </w:rPr>
        <w:t>However i</w:t>
      </w:r>
      <w:r w:rsidR="0016059B" w:rsidRPr="005B2E39">
        <w:rPr>
          <w:rFonts w:ascii="Times New Roman" w:hAnsi="Times New Roman" w:cs="Times New Roman"/>
          <w:color w:val="000000" w:themeColor="text1"/>
          <w:sz w:val="24"/>
          <w:szCs w:val="24"/>
        </w:rPr>
        <w:t>n an article called (Outdoor Education</w:t>
      </w:r>
      <w:r w:rsidR="00C868CE" w:rsidRPr="005B2E39">
        <w:rPr>
          <w:rFonts w:ascii="Times New Roman" w:hAnsi="Times New Roman" w:cs="Times New Roman"/>
          <w:color w:val="000000" w:themeColor="text1"/>
          <w:sz w:val="24"/>
          <w:szCs w:val="24"/>
        </w:rPr>
        <w:t>,</w:t>
      </w:r>
      <w:r w:rsidR="0016059B" w:rsidRPr="005B2E39">
        <w:rPr>
          <w:rFonts w:ascii="Times New Roman" w:hAnsi="Times New Roman" w:cs="Times New Roman"/>
          <w:color w:val="000000" w:themeColor="text1"/>
          <w:sz w:val="24"/>
          <w:szCs w:val="24"/>
        </w:rPr>
        <w:t xml:space="preserve"> 1989)</w:t>
      </w:r>
      <w:r w:rsidR="00C868CE" w:rsidRPr="005B2E39">
        <w:rPr>
          <w:rFonts w:ascii="Times New Roman" w:hAnsi="Times New Roman" w:cs="Times New Roman"/>
          <w:color w:val="000000" w:themeColor="text1"/>
          <w:sz w:val="24"/>
          <w:szCs w:val="24"/>
        </w:rPr>
        <w:t>,</w:t>
      </w:r>
      <w:r w:rsidR="0016059B" w:rsidRPr="005B2E39">
        <w:rPr>
          <w:rFonts w:ascii="Times New Roman" w:hAnsi="Times New Roman" w:cs="Times New Roman"/>
          <w:color w:val="000000" w:themeColor="text1"/>
          <w:sz w:val="24"/>
          <w:szCs w:val="24"/>
        </w:rPr>
        <w:t xml:space="preserve"> they </w:t>
      </w:r>
      <w:r w:rsidRPr="005B2E39">
        <w:rPr>
          <w:rFonts w:ascii="Times New Roman" w:hAnsi="Times New Roman" w:cs="Times New Roman"/>
          <w:color w:val="000000" w:themeColor="text1"/>
          <w:sz w:val="24"/>
          <w:szCs w:val="24"/>
        </w:rPr>
        <w:t xml:space="preserve">break up </w:t>
      </w:r>
      <w:r w:rsidR="0016059B" w:rsidRPr="005B2E39">
        <w:rPr>
          <w:rFonts w:ascii="Times New Roman" w:hAnsi="Times New Roman" w:cs="Times New Roman"/>
          <w:color w:val="000000" w:themeColor="text1"/>
          <w:sz w:val="24"/>
          <w:szCs w:val="24"/>
        </w:rPr>
        <w:t xml:space="preserve">what outdoor </w:t>
      </w:r>
      <w:r w:rsidR="0016059B" w:rsidRPr="005B2E39">
        <w:rPr>
          <w:rFonts w:ascii="Times New Roman" w:hAnsi="Times New Roman" w:cs="Times New Roman"/>
          <w:color w:val="000000" w:themeColor="text1"/>
          <w:sz w:val="24"/>
          <w:szCs w:val="24"/>
        </w:rPr>
        <w:lastRenderedPageBreak/>
        <w:t xml:space="preserve">education is and the many aspects that relate to outdoor education. </w:t>
      </w:r>
      <w:r w:rsidRPr="005B2E39">
        <w:rPr>
          <w:rFonts w:ascii="Times New Roman" w:hAnsi="Times New Roman" w:cs="Times New Roman"/>
          <w:color w:val="000000" w:themeColor="text1"/>
          <w:sz w:val="24"/>
          <w:szCs w:val="24"/>
        </w:rPr>
        <w:t xml:space="preserve">As outdoor education is such a vast term and there are so many different interpretations of outdoor education, they break it down into different headings. </w:t>
      </w:r>
      <w:r w:rsidR="0016059B" w:rsidRPr="005B2E39">
        <w:rPr>
          <w:rFonts w:ascii="Times New Roman" w:hAnsi="Times New Roman" w:cs="Times New Roman"/>
          <w:color w:val="000000" w:themeColor="text1"/>
          <w:sz w:val="24"/>
          <w:szCs w:val="24"/>
        </w:rPr>
        <w:t>They define adventure education as activitie</w:t>
      </w:r>
      <w:r w:rsidR="00EF6C1F" w:rsidRPr="005B2E39">
        <w:rPr>
          <w:rFonts w:ascii="Times New Roman" w:hAnsi="Times New Roman" w:cs="Times New Roman"/>
          <w:color w:val="000000" w:themeColor="text1"/>
          <w:sz w:val="24"/>
          <w:szCs w:val="24"/>
        </w:rPr>
        <w:t>s that are purposely built to bring out a sense of adventure. These activities appear dangerous but under correct instruction are not actually dangerous.</w:t>
      </w:r>
      <w:r w:rsidR="008559C7" w:rsidRPr="005B2E39">
        <w:rPr>
          <w:rFonts w:ascii="Times New Roman" w:hAnsi="Times New Roman" w:cs="Times New Roman"/>
          <w:color w:val="000000" w:themeColor="text1"/>
          <w:sz w:val="24"/>
          <w:szCs w:val="24"/>
        </w:rPr>
        <w:t xml:space="preserve"> Examples of these activities include white water rafting and rock climbing. </w:t>
      </w:r>
      <w:r w:rsidRPr="005B2E39">
        <w:rPr>
          <w:rFonts w:ascii="Times New Roman" w:hAnsi="Times New Roman" w:cs="Times New Roman"/>
          <w:color w:val="000000" w:themeColor="text1"/>
          <w:sz w:val="24"/>
          <w:szCs w:val="24"/>
        </w:rPr>
        <w:t>They also discu</w:t>
      </w:r>
      <w:r w:rsidR="00C868CE" w:rsidRPr="005B2E39">
        <w:rPr>
          <w:rFonts w:ascii="Times New Roman" w:hAnsi="Times New Roman" w:cs="Times New Roman"/>
          <w:color w:val="000000" w:themeColor="text1"/>
          <w:sz w:val="24"/>
          <w:szCs w:val="24"/>
        </w:rPr>
        <w:t>s</w:t>
      </w:r>
      <w:r w:rsidRPr="005B2E39">
        <w:rPr>
          <w:rFonts w:ascii="Times New Roman" w:hAnsi="Times New Roman" w:cs="Times New Roman"/>
          <w:color w:val="000000" w:themeColor="text1"/>
          <w:sz w:val="24"/>
          <w:szCs w:val="24"/>
        </w:rPr>
        <w:t>s how outdoor education (outdoor pursuits/outdoor recreation) are activities that are purely for pleasure</w:t>
      </w:r>
      <w:r w:rsidR="00EC5E97" w:rsidRPr="005B2E39">
        <w:rPr>
          <w:rFonts w:ascii="Times New Roman" w:hAnsi="Times New Roman" w:cs="Times New Roman"/>
          <w:color w:val="000000" w:themeColor="text1"/>
          <w:sz w:val="24"/>
          <w:szCs w:val="24"/>
        </w:rPr>
        <w:t xml:space="preserve">, yet personal goals can be achieved through </w:t>
      </w:r>
      <w:r w:rsidR="002122E5" w:rsidRPr="005B2E39">
        <w:rPr>
          <w:rFonts w:ascii="Times New Roman" w:hAnsi="Times New Roman" w:cs="Times New Roman"/>
          <w:color w:val="000000" w:themeColor="text1"/>
          <w:sz w:val="24"/>
          <w:szCs w:val="24"/>
        </w:rPr>
        <w:t xml:space="preserve">the </w:t>
      </w:r>
      <w:r w:rsidR="00EC5E97" w:rsidRPr="005B2E39">
        <w:rPr>
          <w:rFonts w:ascii="Times New Roman" w:hAnsi="Times New Roman" w:cs="Times New Roman"/>
          <w:color w:val="000000" w:themeColor="text1"/>
          <w:sz w:val="24"/>
          <w:szCs w:val="24"/>
        </w:rPr>
        <w:t>process of experiential learning.</w:t>
      </w:r>
      <w:r w:rsidR="002122E5" w:rsidRPr="005B2E39">
        <w:rPr>
          <w:rFonts w:ascii="Times New Roman" w:hAnsi="Times New Roman" w:cs="Times New Roman"/>
          <w:color w:val="000000" w:themeColor="text1"/>
          <w:sz w:val="24"/>
          <w:szCs w:val="24"/>
        </w:rPr>
        <w:t xml:space="preserve"> All ages and abilities can benefit from outdoor adventure education. As most activities are adaptable to an individuals skills and needs. </w:t>
      </w:r>
      <w:r w:rsidR="00606A76" w:rsidRPr="005B2E39">
        <w:rPr>
          <w:rFonts w:ascii="Times New Roman" w:hAnsi="Times New Roman" w:cs="Times New Roman"/>
          <w:color w:val="000000" w:themeColor="text1"/>
          <w:sz w:val="24"/>
          <w:szCs w:val="24"/>
        </w:rPr>
        <w:t xml:space="preserve">Boniface (2000) </w:t>
      </w:r>
      <w:r w:rsidR="002B5886" w:rsidRPr="005B2E39">
        <w:rPr>
          <w:rFonts w:ascii="Times New Roman" w:hAnsi="Times New Roman" w:cs="Times New Roman"/>
          <w:color w:val="000000" w:themeColor="text1"/>
          <w:sz w:val="24"/>
          <w:szCs w:val="24"/>
        </w:rPr>
        <w:t xml:space="preserve">also </w:t>
      </w:r>
      <w:r w:rsidR="00606A76" w:rsidRPr="005B2E39">
        <w:rPr>
          <w:rFonts w:ascii="Times New Roman" w:hAnsi="Times New Roman" w:cs="Times New Roman"/>
          <w:color w:val="000000" w:themeColor="text1"/>
          <w:sz w:val="24"/>
          <w:szCs w:val="24"/>
        </w:rPr>
        <w:t xml:space="preserve">discusses how </w:t>
      </w:r>
      <w:r w:rsidR="002B5886" w:rsidRPr="005B2E39">
        <w:rPr>
          <w:rFonts w:ascii="Times New Roman" w:hAnsi="Times New Roman" w:cs="Times New Roman"/>
          <w:color w:val="000000" w:themeColor="text1"/>
          <w:sz w:val="24"/>
          <w:szCs w:val="24"/>
        </w:rPr>
        <w:t>adventurous activities encourage enjoyment and also enhance self-esteem. Individuals don’t have to have an enormous amount of skill to take part in adventurous activities, therefore personal growth can to some extent can be achieved. As outdoor adventure education caters for all abilities and environmental learning is so</w:t>
      </w:r>
      <w:r w:rsidR="003E30D8" w:rsidRPr="005B2E39">
        <w:rPr>
          <w:rFonts w:ascii="Times New Roman" w:hAnsi="Times New Roman" w:cs="Times New Roman"/>
          <w:color w:val="000000" w:themeColor="text1"/>
          <w:sz w:val="24"/>
          <w:szCs w:val="24"/>
        </w:rPr>
        <w:t>mething that is becoming more and more important</w:t>
      </w:r>
      <w:r w:rsidR="00C868CE" w:rsidRPr="005B2E39">
        <w:rPr>
          <w:rFonts w:ascii="Times New Roman" w:hAnsi="Times New Roman" w:cs="Times New Roman"/>
          <w:color w:val="000000" w:themeColor="text1"/>
          <w:sz w:val="24"/>
          <w:szCs w:val="24"/>
        </w:rPr>
        <w:t>;</w:t>
      </w:r>
      <w:r w:rsidR="003E30D8" w:rsidRPr="005B2E39">
        <w:rPr>
          <w:rFonts w:ascii="Times New Roman" w:hAnsi="Times New Roman" w:cs="Times New Roman"/>
          <w:color w:val="000000" w:themeColor="text1"/>
          <w:sz w:val="24"/>
          <w:szCs w:val="24"/>
        </w:rPr>
        <w:t xml:space="preserve"> these two process of learning work well together in achieving not only personal growth but awareness and respect for the natural environment.</w:t>
      </w:r>
    </w:p>
    <w:p w:rsidR="00516BF9" w:rsidRPr="005B2E39" w:rsidRDefault="00516BF9">
      <w:pPr>
        <w:rPr>
          <w:rFonts w:ascii="Times New Roman" w:hAnsi="Times New Roman" w:cs="Times New Roman"/>
          <w:color w:val="000000" w:themeColor="text1"/>
          <w:sz w:val="24"/>
          <w:szCs w:val="24"/>
        </w:rPr>
      </w:pPr>
    </w:p>
    <w:p w:rsidR="00A25255" w:rsidRPr="005B2E39" w:rsidRDefault="00123FA2" w:rsidP="00A25255">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 xml:space="preserve"> Spurgeon (1994)</w:t>
      </w:r>
      <w:r w:rsidR="00A25255" w:rsidRPr="005B2E39">
        <w:rPr>
          <w:rFonts w:ascii="Times New Roman" w:hAnsi="Times New Roman" w:cs="Times New Roman"/>
          <w:color w:val="000000" w:themeColor="text1"/>
          <w:sz w:val="24"/>
          <w:szCs w:val="24"/>
        </w:rPr>
        <w:t xml:space="preserve"> emphasises the importance of an environment-centred approach to outdoor adventure education. </w:t>
      </w:r>
      <w:r w:rsidR="00C868CE" w:rsidRPr="005B2E39">
        <w:rPr>
          <w:rFonts w:ascii="Times New Roman" w:hAnsi="Times New Roman" w:cs="Times New Roman"/>
          <w:color w:val="000000" w:themeColor="text1"/>
          <w:sz w:val="24"/>
          <w:szCs w:val="24"/>
        </w:rPr>
        <w:t>He</w:t>
      </w:r>
      <w:r w:rsidR="00A25255" w:rsidRPr="005B2E39">
        <w:rPr>
          <w:rFonts w:ascii="Times New Roman" w:hAnsi="Times New Roman" w:cs="Times New Roman"/>
          <w:color w:val="000000" w:themeColor="text1"/>
          <w:sz w:val="24"/>
          <w:szCs w:val="24"/>
        </w:rPr>
        <w:t xml:space="preserve"> discuss</w:t>
      </w:r>
      <w:r w:rsidR="00C868CE" w:rsidRPr="005B2E39">
        <w:rPr>
          <w:rFonts w:ascii="Times New Roman" w:hAnsi="Times New Roman" w:cs="Times New Roman"/>
          <w:color w:val="000000" w:themeColor="text1"/>
          <w:sz w:val="24"/>
          <w:szCs w:val="24"/>
        </w:rPr>
        <w:t>es</w:t>
      </w:r>
      <w:r w:rsidR="00A25255" w:rsidRPr="005B2E39">
        <w:rPr>
          <w:rFonts w:ascii="Times New Roman" w:hAnsi="Times New Roman" w:cs="Times New Roman"/>
          <w:color w:val="000000" w:themeColor="text1"/>
          <w:sz w:val="24"/>
          <w:szCs w:val="24"/>
        </w:rPr>
        <w:t xml:space="preserve"> how a sense of belonging can be achieved by environmental awareness activities and how these activities have been developed to make students more aware of their natural environment that surround them.</w:t>
      </w:r>
      <w:r w:rsidR="00DE7B75" w:rsidRPr="005B2E39">
        <w:rPr>
          <w:rFonts w:ascii="Times New Roman" w:hAnsi="Times New Roman" w:cs="Times New Roman"/>
          <w:color w:val="000000" w:themeColor="text1"/>
          <w:sz w:val="24"/>
          <w:szCs w:val="24"/>
        </w:rPr>
        <w:t xml:space="preserve"> To create this awareness of the world that surrounds them, activities are based on activating the senses. Touch, taste, sight, smell and sound are encouraged so that a sense of awe and a connection is made for the natural environment. </w:t>
      </w:r>
      <w:r w:rsidR="00A442C9" w:rsidRPr="005B2E39">
        <w:rPr>
          <w:rFonts w:ascii="Times New Roman" w:hAnsi="Times New Roman" w:cs="Times New Roman"/>
          <w:color w:val="000000" w:themeColor="text1"/>
          <w:sz w:val="24"/>
          <w:szCs w:val="24"/>
        </w:rPr>
        <w:t>Outdoor adventure activities can be an effective promotion of personal development and activities such as canoeing, climbing and hillwalking challenge individuals to develop personal skills and push their personal boundaries. Spurgeon (</w:t>
      </w:r>
      <w:r w:rsidR="004722FF" w:rsidRPr="005B2E39">
        <w:rPr>
          <w:rFonts w:ascii="Times New Roman" w:hAnsi="Times New Roman" w:cs="Times New Roman"/>
          <w:color w:val="000000" w:themeColor="text1"/>
          <w:sz w:val="24"/>
          <w:szCs w:val="24"/>
        </w:rPr>
        <w:t>1994</w:t>
      </w:r>
      <w:r w:rsidR="00A442C9" w:rsidRPr="005B2E39">
        <w:rPr>
          <w:rFonts w:ascii="Times New Roman" w:hAnsi="Times New Roman" w:cs="Times New Roman"/>
          <w:color w:val="000000" w:themeColor="text1"/>
          <w:sz w:val="24"/>
          <w:szCs w:val="24"/>
        </w:rPr>
        <w:t xml:space="preserve">) states that outdoor adventure activities should no longer focus on trying to overcome the natural world but should focus on developing a personal relationship with the natural world. </w:t>
      </w:r>
      <w:r w:rsidR="00641544" w:rsidRPr="005B2E39">
        <w:rPr>
          <w:rFonts w:ascii="Times New Roman" w:hAnsi="Times New Roman" w:cs="Times New Roman"/>
          <w:color w:val="000000" w:themeColor="text1"/>
          <w:sz w:val="24"/>
          <w:szCs w:val="24"/>
        </w:rPr>
        <w:t>W</w:t>
      </w:r>
      <w:r w:rsidR="00A5730C" w:rsidRPr="005B2E39">
        <w:rPr>
          <w:rFonts w:ascii="Times New Roman" w:hAnsi="Times New Roman" w:cs="Times New Roman"/>
          <w:color w:val="000000" w:themeColor="text1"/>
          <w:sz w:val="24"/>
          <w:szCs w:val="24"/>
        </w:rPr>
        <w:t>ith outdoor education the natural environment is the base for activities</w:t>
      </w:r>
      <w:r w:rsidR="00C868CE" w:rsidRPr="005B2E39">
        <w:rPr>
          <w:rFonts w:ascii="Times New Roman" w:hAnsi="Times New Roman" w:cs="Times New Roman"/>
          <w:color w:val="000000" w:themeColor="text1"/>
          <w:sz w:val="24"/>
          <w:szCs w:val="24"/>
        </w:rPr>
        <w:t>;</w:t>
      </w:r>
      <w:r w:rsidR="00A5730C" w:rsidRPr="005B2E39">
        <w:rPr>
          <w:rFonts w:ascii="Times New Roman" w:hAnsi="Times New Roman" w:cs="Times New Roman"/>
          <w:color w:val="000000" w:themeColor="text1"/>
          <w:sz w:val="24"/>
          <w:szCs w:val="24"/>
        </w:rPr>
        <w:t xml:space="preserve"> its where it all starts. </w:t>
      </w:r>
      <w:r w:rsidR="00641544" w:rsidRPr="005B2E39">
        <w:rPr>
          <w:rFonts w:ascii="Times New Roman" w:hAnsi="Times New Roman" w:cs="Times New Roman"/>
          <w:color w:val="000000" w:themeColor="text1"/>
          <w:sz w:val="24"/>
          <w:szCs w:val="24"/>
        </w:rPr>
        <w:t xml:space="preserve"> So to develop personal growth and goals through outdoor activities there must be a need for understanding the environment in which these goals are to be achieved. </w:t>
      </w:r>
    </w:p>
    <w:p w:rsidR="00641544" w:rsidRPr="005B2E39" w:rsidRDefault="00641544" w:rsidP="00A25255">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 xml:space="preserve">“once a deep connection to the earth is made, a relationship is created which is a source of joy and strength that cannot be taken away” </w:t>
      </w:r>
      <w:sdt>
        <w:sdtPr>
          <w:rPr>
            <w:rFonts w:ascii="Times New Roman" w:hAnsi="Times New Roman" w:cs="Times New Roman"/>
            <w:color w:val="000000" w:themeColor="text1"/>
            <w:sz w:val="24"/>
            <w:szCs w:val="24"/>
          </w:rPr>
          <w:id w:val="2075395545"/>
          <w:citation/>
        </w:sdtPr>
        <w:sdtEndPr/>
        <w:sdtContent>
          <w:r w:rsidRPr="005B2E39">
            <w:rPr>
              <w:rFonts w:ascii="Times New Roman" w:hAnsi="Times New Roman" w:cs="Times New Roman"/>
              <w:color w:val="000000" w:themeColor="text1"/>
              <w:sz w:val="24"/>
              <w:szCs w:val="24"/>
            </w:rPr>
            <w:fldChar w:fldCharType="begin"/>
          </w:r>
          <w:r w:rsidRPr="005B2E39">
            <w:rPr>
              <w:rFonts w:ascii="Times New Roman" w:hAnsi="Times New Roman" w:cs="Times New Roman"/>
              <w:color w:val="000000" w:themeColor="text1"/>
              <w:sz w:val="24"/>
              <w:szCs w:val="24"/>
            </w:rPr>
            <w:instrText xml:space="preserve">CITATION Spu \p 29 \l 2057 </w:instrText>
          </w:r>
          <w:r w:rsidRPr="005B2E39">
            <w:rPr>
              <w:rFonts w:ascii="Times New Roman" w:hAnsi="Times New Roman" w:cs="Times New Roman"/>
              <w:color w:val="000000" w:themeColor="text1"/>
              <w:sz w:val="24"/>
              <w:szCs w:val="24"/>
            </w:rPr>
            <w:fldChar w:fldCharType="separate"/>
          </w:r>
          <w:r w:rsidRPr="005B2E39">
            <w:rPr>
              <w:rFonts w:ascii="Times New Roman" w:hAnsi="Times New Roman" w:cs="Times New Roman"/>
              <w:noProof/>
              <w:color w:val="000000" w:themeColor="text1"/>
              <w:sz w:val="24"/>
              <w:szCs w:val="24"/>
            </w:rPr>
            <w:t>(Spurgeon, n.d., p. 29)</w:t>
          </w:r>
          <w:r w:rsidRPr="005B2E39">
            <w:rPr>
              <w:rFonts w:ascii="Times New Roman" w:hAnsi="Times New Roman" w:cs="Times New Roman"/>
              <w:color w:val="000000" w:themeColor="text1"/>
              <w:sz w:val="24"/>
              <w:szCs w:val="24"/>
            </w:rPr>
            <w:fldChar w:fldCharType="end"/>
          </w:r>
        </w:sdtContent>
      </w:sdt>
    </w:p>
    <w:p w:rsidR="002D6A94" w:rsidRPr="005B2E39" w:rsidRDefault="0066569C">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 xml:space="preserve"> </w:t>
      </w:r>
      <w:r w:rsidR="00861F24" w:rsidRPr="005B2E39">
        <w:rPr>
          <w:rFonts w:ascii="Times New Roman" w:hAnsi="Times New Roman" w:cs="Times New Roman"/>
          <w:color w:val="000000" w:themeColor="text1"/>
          <w:sz w:val="24"/>
          <w:szCs w:val="24"/>
        </w:rPr>
        <w:t>I</w:t>
      </w:r>
      <w:r w:rsidR="002D6A94" w:rsidRPr="005B2E39">
        <w:rPr>
          <w:rFonts w:ascii="Times New Roman" w:hAnsi="Times New Roman" w:cs="Times New Roman"/>
          <w:color w:val="000000" w:themeColor="text1"/>
          <w:sz w:val="24"/>
          <w:szCs w:val="24"/>
        </w:rPr>
        <w:t>n my opinion if outdoor adventure education is to continue</w:t>
      </w:r>
      <w:r w:rsidR="00C868CE" w:rsidRPr="005B2E39">
        <w:rPr>
          <w:rFonts w:ascii="Times New Roman" w:hAnsi="Times New Roman" w:cs="Times New Roman"/>
          <w:color w:val="000000" w:themeColor="text1"/>
          <w:sz w:val="24"/>
          <w:szCs w:val="24"/>
        </w:rPr>
        <w:t xml:space="preserve"> to be</w:t>
      </w:r>
      <w:r w:rsidR="002D6A94" w:rsidRPr="005B2E39">
        <w:rPr>
          <w:rFonts w:ascii="Times New Roman" w:hAnsi="Times New Roman" w:cs="Times New Roman"/>
          <w:color w:val="000000" w:themeColor="text1"/>
          <w:sz w:val="24"/>
          <w:szCs w:val="24"/>
        </w:rPr>
        <w:t xml:space="preserve"> a positive experience for individuals then we must look after the natural environment in which outdoor adventure activates take place.</w:t>
      </w:r>
      <w:r w:rsidR="00DA4712" w:rsidRPr="005B2E39">
        <w:rPr>
          <w:rFonts w:ascii="Times New Roman" w:hAnsi="Times New Roman" w:cs="Times New Roman"/>
          <w:color w:val="000000" w:themeColor="text1"/>
          <w:sz w:val="24"/>
          <w:szCs w:val="24"/>
        </w:rPr>
        <w:t xml:space="preserve"> In a study carried out by</w:t>
      </w:r>
      <w:r w:rsidR="00861F24" w:rsidRPr="005B2E39">
        <w:rPr>
          <w:rFonts w:ascii="Times New Roman" w:hAnsi="Times New Roman" w:cs="Times New Roman"/>
          <w:color w:val="000000" w:themeColor="text1"/>
          <w:sz w:val="24"/>
          <w:szCs w:val="24"/>
        </w:rPr>
        <w:t xml:space="preserve"> Hill</w:t>
      </w:r>
      <w:r w:rsidR="00C868CE" w:rsidRPr="005B2E39">
        <w:rPr>
          <w:rFonts w:ascii="Times New Roman" w:hAnsi="Times New Roman" w:cs="Times New Roman"/>
          <w:color w:val="000000" w:themeColor="text1"/>
          <w:sz w:val="24"/>
          <w:szCs w:val="24"/>
        </w:rPr>
        <w:t xml:space="preserve"> &amp;</w:t>
      </w:r>
      <w:r w:rsidR="00861F24" w:rsidRPr="005B2E39">
        <w:rPr>
          <w:rFonts w:ascii="Times New Roman" w:hAnsi="Times New Roman" w:cs="Times New Roman"/>
          <w:color w:val="000000" w:themeColor="text1"/>
          <w:sz w:val="24"/>
          <w:szCs w:val="24"/>
        </w:rPr>
        <w:t xml:space="preserve"> Brown (2014)</w:t>
      </w:r>
      <w:r w:rsidR="00DA4712" w:rsidRPr="005B2E39">
        <w:rPr>
          <w:rFonts w:ascii="Times New Roman" w:hAnsi="Times New Roman" w:cs="Times New Roman"/>
          <w:color w:val="000000" w:themeColor="text1"/>
          <w:sz w:val="24"/>
          <w:szCs w:val="24"/>
        </w:rPr>
        <w:t xml:space="preserve"> they discussed the importance of having a connection and developing a relationship with nature</w:t>
      </w:r>
      <w:r w:rsidR="004A4466" w:rsidRPr="005B2E39">
        <w:rPr>
          <w:rFonts w:ascii="Times New Roman" w:hAnsi="Times New Roman" w:cs="Times New Roman"/>
          <w:color w:val="000000" w:themeColor="text1"/>
          <w:sz w:val="24"/>
          <w:szCs w:val="24"/>
        </w:rPr>
        <w:t xml:space="preserve"> in order to progress with sustainability </w:t>
      </w:r>
      <w:r w:rsidR="00DA4712" w:rsidRPr="005B2E39">
        <w:rPr>
          <w:rFonts w:ascii="Times New Roman" w:hAnsi="Times New Roman" w:cs="Times New Roman"/>
          <w:color w:val="000000" w:themeColor="text1"/>
          <w:sz w:val="24"/>
          <w:szCs w:val="24"/>
        </w:rPr>
        <w:t>. In the study</w:t>
      </w:r>
      <w:r w:rsidR="00C868CE" w:rsidRPr="005B2E39">
        <w:rPr>
          <w:rFonts w:ascii="Times New Roman" w:hAnsi="Times New Roman" w:cs="Times New Roman"/>
          <w:color w:val="000000" w:themeColor="text1"/>
          <w:sz w:val="24"/>
          <w:szCs w:val="24"/>
        </w:rPr>
        <w:t>,</w:t>
      </w:r>
      <w:r w:rsidR="00DA4712" w:rsidRPr="005B2E39">
        <w:rPr>
          <w:rFonts w:ascii="Times New Roman" w:hAnsi="Times New Roman" w:cs="Times New Roman"/>
          <w:color w:val="000000" w:themeColor="text1"/>
          <w:sz w:val="24"/>
          <w:szCs w:val="24"/>
        </w:rPr>
        <w:t xml:space="preserve"> they interview two teachers and both said that by allowing the children to experience the environment through outdoor education the children </w:t>
      </w:r>
      <w:r w:rsidR="004A4466" w:rsidRPr="005B2E39">
        <w:rPr>
          <w:rFonts w:ascii="Times New Roman" w:hAnsi="Times New Roman" w:cs="Times New Roman"/>
          <w:color w:val="000000" w:themeColor="text1"/>
          <w:sz w:val="24"/>
          <w:szCs w:val="24"/>
        </w:rPr>
        <w:t>would have a connection with that area</w:t>
      </w:r>
      <w:r w:rsidR="00C868CE" w:rsidRPr="005B2E39">
        <w:rPr>
          <w:rFonts w:ascii="Times New Roman" w:hAnsi="Times New Roman" w:cs="Times New Roman"/>
          <w:color w:val="000000" w:themeColor="text1"/>
          <w:sz w:val="24"/>
          <w:szCs w:val="24"/>
        </w:rPr>
        <w:t xml:space="preserve"> and</w:t>
      </w:r>
      <w:r w:rsidR="004A4466" w:rsidRPr="005B2E39">
        <w:rPr>
          <w:rFonts w:ascii="Times New Roman" w:hAnsi="Times New Roman" w:cs="Times New Roman"/>
          <w:color w:val="000000" w:themeColor="text1"/>
          <w:sz w:val="24"/>
          <w:szCs w:val="24"/>
        </w:rPr>
        <w:t xml:space="preserve"> therefore develop</w:t>
      </w:r>
      <w:r w:rsidR="00C868CE" w:rsidRPr="005B2E39">
        <w:rPr>
          <w:rFonts w:ascii="Times New Roman" w:hAnsi="Times New Roman" w:cs="Times New Roman"/>
          <w:color w:val="000000" w:themeColor="text1"/>
          <w:sz w:val="24"/>
          <w:szCs w:val="24"/>
        </w:rPr>
        <w:t xml:space="preserve"> an</w:t>
      </w:r>
      <w:r w:rsidR="004A4466" w:rsidRPr="005B2E39">
        <w:rPr>
          <w:rFonts w:ascii="Times New Roman" w:hAnsi="Times New Roman" w:cs="Times New Roman"/>
          <w:color w:val="000000" w:themeColor="text1"/>
          <w:sz w:val="24"/>
          <w:szCs w:val="24"/>
        </w:rPr>
        <w:t xml:space="preserve"> affection for th</w:t>
      </w:r>
      <w:r w:rsidR="00C868CE" w:rsidRPr="005B2E39">
        <w:rPr>
          <w:rFonts w:ascii="Times New Roman" w:hAnsi="Times New Roman" w:cs="Times New Roman"/>
          <w:color w:val="000000" w:themeColor="text1"/>
          <w:sz w:val="24"/>
          <w:szCs w:val="24"/>
        </w:rPr>
        <w:t>e</w:t>
      </w:r>
      <w:r w:rsidR="004A4466" w:rsidRPr="005B2E39">
        <w:rPr>
          <w:rFonts w:ascii="Times New Roman" w:hAnsi="Times New Roman" w:cs="Times New Roman"/>
          <w:color w:val="000000" w:themeColor="text1"/>
          <w:sz w:val="24"/>
          <w:szCs w:val="24"/>
        </w:rPr>
        <w:t xml:space="preserve"> area. They believe that by having direct experiences in nature and gaining this affection for their outdoor surrounds would encourage students to want to protect it.</w:t>
      </w:r>
    </w:p>
    <w:p w:rsidR="00450FFB" w:rsidRPr="005B2E39" w:rsidRDefault="00450FFB">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“Adventure approaches need to deal with environmental issues if they are to protect the setting they treasure so greatly.” Priest</w:t>
      </w:r>
      <w:r w:rsidR="002D6A94" w:rsidRPr="005B2E39">
        <w:rPr>
          <w:rFonts w:ascii="Times New Roman" w:hAnsi="Times New Roman" w:cs="Times New Roman"/>
          <w:color w:val="000000" w:themeColor="text1"/>
          <w:sz w:val="24"/>
          <w:szCs w:val="24"/>
        </w:rPr>
        <w:t xml:space="preserve"> (1986, P.14)</w:t>
      </w:r>
    </w:p>
    <w:p w:rsidR="00DE5361" w:rsidRPr="005B2E39" w:rsidRDefault="00E656F8">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lastRenderedPageBreak/>
        <w:t>However some may argue that encouraging outdoor adventure activities could cause damage to the environment. For example in an article by</w:t>
      </w:r>
      <w:r w:rsidR="00861F24" w:rsidRPr="005B2E39">
        <w:rPr>
          <w:rFonts w:ascii="Times New Roman" w:hAnsi="Times New Roman" w:cs="Times New Roman"/>
          <w:color w:val="000000" w:themeColor="text1"/>
          <w:sz w:val="24"/>
          <w:szCs w:val="24"/>
        </w:rPr>
        <w:t xml:space="preserve"> Davenport</w:t>
      </w:r>
      <w:r w:rsidR="00C868CE" w:rsidRPr="005B2E39">
        <w:rPr>
          <w:rFonts w:ascii="Times New Roman" w:hAnsi="Times New Roman" w:cs="Times New Roman"/>
          <w:color w:val="000000" w:themeColor="text1"/>
          <w:sz w:val="24"/>
          <w:szCs w:val="24"/>
        </w:rPr>
        <w:t xml:space="preserve"> &amp;</w:t>
      </w:r>
      <w:r w:rsidR="00861F24" w:rsidRPr="005B2E39">
        <w:rPr>
          <w:rFonts w:ascii="Times New Roman" w:hAnsi="Times New Roman" w:cs="Times New Roman"/>
          <w:color w:val="000000" w:themeColor="text1"/>
          <w:sz w:val="24"/>
          <w:szCs w:val="24"/>
        </w:rPr>
        <w:t xml:space="preserve"> Davenport (2006) </w:t>
      </w:r>
      <w:r w:rsidRPr="005B2E39">
        <w:rPr>
          <w:rFonts w:ascii="Times New Roman" w:hAnsi="Times New Roman" w:cs="Times New Roman"/>
          <w:color w:val="000000" w:themeColor="text1"/>
          <w:sz w:val="24"/>
          <w:szCs w:val="24"/>
        </w:rPr>
        <w:t xml:space="preserve">they </w:t>
      </w:r>
      <w:r w:rsidR="00A736D8" w:rsidRPr="005B2E39">
        <w:rPr>
          <w:rFonts w:ascii="Times New Roman" w:hAnsi="Times New Roman" w:cs="Times New Roman"/>
          <w:color w:val="000000" w:themeColor="text1"/>
          <w:sz w:val="24"/>
          <w:szCs w:val="24"/>
        </w:rPr>
        <w:t xml:space="preserve">discuss </w:t>
      </w:r>
      <w:r w:rsidRPr="005B2E39">
        <w:rPr>
          <w:rFonts w:ascii="Times New Roman" w:hAnsi="Times New Roman" w:cs="Times New Roman"/>
          <w:color w:val="000000" w:themeColor="text1"/>
          <w:sz w:val="24"/>
          <w:szCs w:val="24"/>
        </w:rPr>
        <w:t xml:space="preserve">how the growing extreme sport coasteering </w:t>
      </w:r>
      <w:r w:rsidR="00A736D8" w:rsidRPr="005B2E39">
        <w:rPr>
          <w:rFonts w:ascii="Times New Roman" w:hAnsi="Times New Roman" w:cs="Times New Roman"/>
          <w:color w:val="000000" w:themeColor="text1"/>
          <w:sz w:val="24"/>
          <w:szCs w:val="24"/>
        </w:rPr>
        <w:t>is potentially environmentally damaging. Coasteering involves swimming, jumping and scrambling along the edge of the coastline. This causes concern that coasteering will erode away at the marine plant life and coastal rocks.</w:t>
      </w:r>
      <w:r w:rsidR="006A2CDF" w:rsidRPr="005B2E39">
        <w:rPr>
          <w:rFonts w:ascii="Times New Roman" w:hAnsi="Times New Roman" w:cs="Times New Roman"/>
          <w:color w:val="000000" w:themeColor="text1"/>
          <w:sz w:val="24"/>
          <w:szCs w:val="24"/>
        </w:rPr>
        <w:t xml:space="preserve"> </w:t>
      </w:r>
      <w:r w:rsidR="00861F24" w:rsidRPr="005B2E39">
        <w:rPr>
          <w:rFonts w:ascii="Times New Roman" w:hAnsi="Times New Roman" w:cs="Times New Roman"/>
          <w:color w:val="000000" w:themeColor="text1"/>
          <w:sz w:val="24"/>
          <w:szCs w:val="24"/>
        </w:rPr>
        <w:t>(Hill</w:t>
      </w:r>
      <w:r w:rsidR="00C868CE" w:rsidRPr="005B2E39">
        <w:rPr>
          <w:rFonts w:ascii="Times New Roman" w:hAnsi="Times New Roman" w:cs="Times New Roman"/>
          <w:color w:val="000000" w:themeColor="text1"/>
          <w:sz w:val="24"/>
          <w:szCs w:val="24"/>
        </w:rPr>
        <w:t xml:space="preserve"> &amp;</w:t>
      </w:r>
      <w:r w:rsidR="00861F24" w:rsidRPr="005B2E39">
        <w:rPr>
          <w:rFonts w:ascii="Times New Roman" w:hAnsi="Times New Roman" w:cs="Times New Roman"/>
          <w:color w:val="000000" w:themeColor="text1"/>
          <w:sz w:val="24"/>
          <w:szCs w:val="24"/>
        </w:rPr>
        <w:t xml:space="preserve"> Brown</w:t>
      </w:r>
      <w:r w:rsidR="00C868CE" w:rsidRPr="005B2E39">
        <w:rPr>
          <w:rFonts w:ascii="Times New Roman" w:hAnsi="Times New Roman" w:cs="Times New Roman"/>
          <w:color w:val="000000" w:themeColor="text1"/>
          <w:sz w:val="24"/>
          <w:szCs w:val="24"/>
        </w:rPr>
        <w:t>,</w:t>
      </w:r>
      <w:r w:rsidR="00861F24" w:rsidRPr="005B2E39">
        <w:rPr>
          <w:rFonts w:ascii="Times New Roman" w:hAnsi="Times New Roman" w:cs="Times New Roman"/>
          <w:color w:val="000000" w:themeColor="text1"/>
          <w:sz w:val="24"/>
          <w:szCs w:val="24"/>
        </w:rPr>
        <w:t xml:space="preserve"> 2014)</w:t>
      </w:r>
      <w:r w:rsidR="00C868CE" w:rsidRPr="005B2E39">
        <w:rPr>
          <w:rFonts w:ascii="Times New Roman" w:hAnsi="Times New Roman" w:cs="Times New Roman"/>
          <w:color w:val="000000" w:themeColor="text1"/>
          <w:sz w:val="24"/>
          <w:szCs w:val="24"/>
        </w:rPr>
        <w:t>. They</w:t>
      </w:r>
      <w:r w:rsidR="00861F24" w:rsidRPr="005B2E39">
        <w:rPr>
          <w:rFonts w:ascii="Times New Roman" w:hAnsi="Times New Roman" w:cs="Times New Roman"/>
          <w:color w:val="000000" w:themeColor="text1"/>
          <w:sz w:val="24"/>
          <w:szCs w:val="24"/>
        </w:rPr>
        <w:t xml:space="preserve"> </w:t>
      </w:r>
      <w:r w:rsidR="00C868CE" w:rsidRPr="005B2E39">
        <w:rPr>
          <w:rFonts w:ascii="Times New Roman" w:hAnsi="Times New Roman" w:cs="Times New Roman"/>
          <w:color w:val="000000" w:themeColor="text1"/>
          <w:sz w:val="24"/>
          <w:szCs w:val="24"/>
        </w:rPr>
        <w:t>a</w:t>
      </w:r>
      <w:r w:rsidR="00995C44" w:rsidRPr="005B2E39">
        <w:rPr>
          <w:rFonts w:ascii="Times New Roman" w:hAnsi="Times New Roman" w:cs="Times New Roman"/>
          <w:color w:val="000000" w:themeColor="text1"/>
          <w:sz w:val="24"/>
          <w:szCs w:val="24"/>
        </w:rPr>
        <w:t>lso discuss that during a rock-climbing/</w:t>
      </w:r>
      <w:r w:rsidR="006361B0" w:rsidRPr="005B2E39">
        <w:rPr>
          <w:rFonts w:ascii="Times New Roman" w:hAnsi="Times New Roman" w:cs="Times New Roman"/>
          <w:color w:val="000000" w:themeColor="text1"/>
          <w:sz w:val="24"/>
          <w:szCs w:val="24"/>
        </w:rPr>
        <w:t>abseiling</w:t>
      </w:r>
      <w:r w:rsidR="00995C44" w:rsidRPr="005B2E39">
        <w:rPr>
          <w:rFonts w:ascii="Times New Roman" w:hAnsi="Times New Roman" w:cs="Times New Roman"/>
          <w:color w:val="000000" w:themeColor="text1"/>
          <w:sz w:val="24"/>
          <w:szCs w:val="24"/>
        </w:rPr>
        <w:t xml:space="preserve"> session that took place at a disused quarry</w:t>
      </w:r>
      <w:r w:rsidR="00C868CE" w:rsidRPr="005B2E39">
        <w:rPr>
          <w:rFonts w:ascii="Times New Roman" w:hAnsi="Times New Roman" w:cs="Times New Roman"/>
          <w:color w:val="000000" w:themeColor="text1"/>
          <w:sz w:val="24"/>
          <w:szCs w:val="24"/>
        </w:rPr>
        <w:t>,</w:t>
      </w:r>
      <w:r w:rsidR="00995C44" w:rsidRPr="005B2E39">
        <w:rPr>
          <w:rFonts w:ascii="Times New Roman" w:hAnsi="Times New Roman" w:cs="Times New Roman"/>
          <w:color w:val="000000" w:themeColor="text1"/>
          <w:sz w:val="24"/>
          <w:szCs w:val="24"/>
        </w:rPr>
        <w:t xml:space="preserve"> there was little thought of the </w:t>
      </w:r>
      <w:r w:rsidR="006361B0" w:rsidRPr="005B2E39">
        <w:rPr>
          <w:rFonts w:ascii="Times New Roman" w:hAnsi="Times New Roman" w:cs="Times New Roman"/>
          <w:color w:val="000000" w:themeColor="text1"/>
          <w:sz w:val="24"/>
          <w:szCs w:val="24"/>
        </w:rPr>
        <w:t>environment</w:t>
      </w:r>
      <w:r w:rsidR="00995C44" w:rsidRPr="005B2E39">
        <w:rPr>
          <w:rFonts w:ascii="Times New Roman" w:hAnsi="Times New Roman" w:cs="Times New Roman"/>
          <w:color w:val="000000" w:themeColor="text1"/>
          <w:sz w:val="24"/>
          <w:szCs w:val="24"/>
        </w:rPr>
        <w:t xml:space="preserve"> and history of the chosen site. They go on to </w:t>
      </w:r>
      <w:r w:rsidR="006361B0" w:rsidRPr="005B2E39">
        <w:rPr>
          <w:rFonts w:ascii="Times New Roman" w:hAnsi="Times New Roman" w:cs="Times New Roman"/>
          <w:color w:val="000000" w:themeColor="text1"/>
          <w:sz w:val="24"/>
          <w:szCs w:val="24"/>
        </w:rPr>
        <w:t>discuss</w:t>
      </w:r>
      <w:r w:rsidR="00995C44" w:rsidRPr="005B2E39">
        <w:rPr>
          <w:rFonts w:ascii="Times New Roman" w:hAnsi="Times New Roman" w:cs="Times New Roman"/>
          <w:color w:val="000000" w:themeColor="text1"/>
          <w:sz w:val="24"/>
          <w:szCs w:val="24"/>
        </w:rPr>
        <w:t xml:space="preserve"> how the students where disrespectful and less concerned with the environment they were in and more concerned with their personal </w:t>
      </w:r>
      <w:r w:rsidR="006361B0" w:rsidRPr="005B2E39">
        <w:rPr>
          <w:rFonts w:ascii="Times New Roman" w:hAnsi="Times New Roman" w:cs="Times New Roman"/>
          <w:color w:val="000000" w:themeColor="text1"/>
          <w:sz w:val="24"/>
          <w:szCs w:val="24"/>
        </w:rPr>
        <w:t xml:space="preserve">development achieved through this activity. </w:t>
      </w:r>
      <w:r w:rsidR="006A2CDF" w:rsidRPr="005B2E39">
        <w:rPr>
          <w:rFonts w:ascii="Times New Roman" w:hAnsi="Times New Roman" w:cs="Times New Roman"/>
          <w:color w:val="000000" w:themeColor="text1"/>
          <w:sz w:val="24"/>
          <w:szCs w:val="24"/>
        </w:rPr>
        <w:t>However although this is the negative effect of outdoor adventure education</w:t>
      </w:r>
      <w:r w:rsidR="00C868CE" w:rsidRPr="005B2E39">
        <w:rPr>
          <w:rFonts w:ascii="Times New Roman" w:hAnsi="Times New Roman" w:cs="Times New Roman"/>
          <w:color w:val="000000" w:themeColor="text1"/>
          <w:sz w:val="24"/>
          <w:szCs w:val="24"/>
        </w:rPr>
        <w:t>,</w:t>
      </w:r>
      <w:r w:rsidR="006A2CDF" w:rsidRPr="005B2E39">
        <w:rPr>
          <w:rFonts w:ascii="Times New Roman" w:hAnsi="Times New Roman" w:cs="Times New Roman"/>
          <w:color w:val="000000" w:themeColor="text1"/>
          <w:sz w:val="24"/>
          <w:szCs w:val="24"/>
        </w:rPr>
        <w:t xml:space="preserve"> I believe that by including environmental learning </w:t>
      </w:r>
      <w:r w:rsidR="00C868CE" w:rsidRPr="005B2E39">
        <w:rPr>
          <w:rFonts w:ascii="Times New Roman" w:hAnsi="Times New Roman" w:cs="Times New Roman"/>
          <w:color w:val="000000" w:themeColor="text1"/>
          <w:sz w:val="24"/>
          <w:szCs w:val="24"/>
        </w:rPr>
        <w:t>in</w:t>
      </w:r>
      <w:r w:rsidR="006A2CDF" w:rsidRPr="005B2E39">
        <w:rPr>
          <w:rFonts w:ascii="Times New Roman" w:hAnsi="Times New Roman" w:cs="Times New Roman"/>
          <w:color w:val="000000" w:themeColor="text1"/>
          <w:sz w:val="24"/>
          <w:szCs w:val="24"/>
        </w:rPr>
        <w:t xml:space="preserve"> these outdoor adventurous activities it can raise awareness of environmental damages. If taught to take care of natural surrounding</w:t>
      </w:r>
      <w:r w:rsidR="00C868CE" w:rsidRPr="005B2E39">
        <w:rPr>
          <w:rFonts w:ascii="Times New Roman" w:hAnsi="Times New Roman" w:cs="Times New Roman"/>
          <w:color w:val="000000" w:themeColor="text1"/>
          <w:sz w:val="24"/>
          <w:szCs w:val="24"/>
        </w:rPr>
        <w:t>s</w:t>
      </w:r>
      <w:r w:rsidR="006A2CDF" w:rsidRPr="005B2E39">
        <w:rPr>
          <w:rFonts w:ascii="Times New Roman" w:hAnsi="Times New Roman" w:cs="Times New Roman"/>
          <w:color w:val="000000" w:themeColor="text1"/>
          <w:sz w:val="24"/>
          <w:szCs w:val="24"/>
        </w:rPr>
        <w:t xml:space="preserve"> and protect the places in which these activities take place</w:t>
      </w:r>
      <w:r w:rsidR="00C868CE" w:rsidRPr="005B2E39">
        <w:rPr>
          <w:rFonts w:ascii="Times New Roman" w:hAnsi="Times New Roman" w:cs="Times New Roman"/>
          <w:color w:val="000000" w:themeColor="text1"/>
          <w:sz w:val="24"/>
          <w:szCs w:val="24"/>
        </w:rPr>
        <w:t>,</w:t>
      </w:r>
      <w:r w:rsidR="006A2CDF" w:rsidRPr="005B2E39">
        <w:rPr>
          <w:rFonts w:ascii="Times New Roman" w:hAnsi="Times New Roman" w:cs="Times New Roman"/>
          <w:color w:val="000000" w:themeColor="text1"/>
          <w:sz w:val="24"/>
          <w:szCs w:val="24"/>
        </w:rPr>
        <w:t xml:space="preserve"> maybe we can minimise the damage that is left behind. Environmental learning does not necessarily have to go into great depth</w:t>
      </w:r>
      <w:r w:rsidR="00C868CE" w:rsidRPr="005B2E39">
        <w:rPr>
          <w:rFonts w:ascii="Times New Roman" w:hAnsi="Times New Roman" w:cs="Times New Roman"/>
          <w:color w:val="000000" w:themeColor="text1"/>
          <w:sz w:val="24"/>
          <w:szCs w:val="24"/>
        </w:rPr>
        <w:t>,</w:t>
      </w:r>
      <w:r w:rsidR="006A2CDF" w:rsidRPr="005B2E39">
        <w:rPr>
          <w:rFonts w:ascii="Times New Roman" w:hAnsi="Times New Roman" w:cs="Times New Roman"/>
          <w:color w:val="000000" w:themeColor="text1"/>
          <w:sz w:val="24"/>
          <w:szCs w:val="24"/>
        </w:rPr>
        <w:t xml:space="preserve"> but maybe something as simple as why it</w:t>
      </w:r>
      <w:r w:rsidR="00995C44" w:rsidRPr="005B2E39">
        <w:rPr>
          <w:rFonts w:ascii="Times New Roman" w:hAnsi="Times New Roman" w:cs="Times New Roman"/>
          <w:color w:val="000000" w:themeColor="text1"/>
          <w:sz w:val="24"/>
          <w:szCs w:val="24"/>
        </w:rPr>
        <w:t xml:space="preserve"> i</w:t>
      </w:r>
      <w:r w:rsidR="006A2CDF" w:rsidRPr="005B2E39">
        <w:rPr>
          <w:rFonts w:ascii="Times New Roman" w:hAnsi="Times New Roman" w:cs="Times New Roman"/>
          <w:color w:val="000000" w:themeColor="text1"/>
          <w:sz w:val="24"/>
          <w:szCs w:val="24"/>
        </w:rPr>
        <w:t xml:space="preserve">s important to take rubbish home and </w:t>
      </w:r>
      <w:r w:rsidR="00995C44" w:rsidRPr="005B2E39">
        <w:rPr>
          <w:rFonts w:ascii="Times New Roman" w:hAnsi="Times New Roman" w:cs="Times New Roman"/>
          <w:color w:val="000000" w:themeColor="text1"/>
          <w:sz w:val="24"/>
          <w:szCs w:val="24"/>
        </w:rPr>
        <w:t>recycle</w:t>
      </w:r>
      <w:r w:rsidR="006A2CDF" w:rsidRPr="005B2E39">
        <w:rPr>
          <w:rFonts w:ascii="Times New Roman" w:hAnsi="Times New Roman" w:cs="Times New Roman"/>
          <w:color w:val="000000" w:themeColor="text1"/>
          <w:sz w:val="24"/>
          <w:szCs w:val="24"/>
        </w:rPr>
        <w:t xml:space="preserve"> it</w:t>
      </w:r>
      <w:r w:rsidR="00995C44" w:rsidRPr="005B2E39">
        <w:rPr>
          <w:rFonts w:ascii="Times New Roman" w:hAnsi="Times New Roman" w:cs="Times New Roman"/>
          <w:color w:val="000000" w:themeColor="text1"/>
          <w:sz w:val="24"/>
          <w:szCs w:val="24"/>
        </w:rPr>
        <w:t>,</w:t>
      </w:r>
      <w:r w:rsidR="006A2CDF" w:rsidRPr="005B2E39">
        <w:rPr>
          <w:rFonts w:ascii="Times New Roman" w:hAnsi="Times New Roman" w:cs="Times New Roman"/>
          <w:color w:val="000000" w:themeColor="text1"/>
          <w:sz w:val="24"/>
          <w:szCs w:val="24"/>
        </w:rPr>
        <w:t xml:space="preserve"> or </w:t>
      </w:r>
      <w:r w:rsidR="00995C44" w:rsidRPr="005B2E39">
        <w:rPr>
          <w:rFonts w:ascii="Times New Roman" w:hAnsi="Times New Roman" w:cs="Times New Roman"/>
          <w:color w:val="000000" w:themeColor="text1"/>
          <w:sz w:val="24"/>
          <w:szCs w:val="24"/>
        </w:rPr>
        <w:t xml:space="preserve">give it time before returning to the same rock face for a climbing session. </w:t>
      </w:r>
    </w:p>
    <w:p w:rsidR="00D12C47" w:rsidRPr="005B2E39" w:rsidRDefault="00D12C47">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 xml:space="preserve">Another example of humans leaving an impact on the environment </w:t>
      </w:r>
      <w:r w:rsidR="00011B7E" w:rsidRPr="005B2E39">
        <w:rPr>
          <w:rFonts w:ascii="Times New Roman" w:hAnsi="Times New Roman" w:cs="Times New Roman"/>
          <w:color w:val="000000" w:themeColor="text1"/>
          <w:sz w:val="24"/>
          <w:szCs w:val="24"/>
        </w:rPr>
        <w:t>is</w:t>
      </w:r>
      <w:r w:rsidR="00A83D4B" w:rsidRPr="005B2E39">
        <w:rPr>
          <w:rFonts w:ascii="Times New Roman" w:hAnsi="Times New Roman" w:cs="Times New Roman"/>
          <w:color w:val="000000" w:themeColor="text1"/>
          <w:sz w:val="24"/>
          <w:szCs w:val="24"/>
        </w:rPr>
        <w:t xml:space="preserve"> the damage to coral reefs caused by scuba diving and snorkelling. In a journal article by </w:t>
      </w:r>
      <w:r w:rsidR="00A83D4B" w:rsidRPr="005B2E39">
        <w:rPr>
          <w:rFonts w:ascii="Times New Roman" w:hAnsi="Times New Roman" w:cs="Times New Roman"/>
          <w:color w:val="000000" w:themeColor="text1"/>
          <w:sz w:val="24"/>
          <w:szCs w:val="24"/>
        </w:rPr>
        <w:t>Hawkins</w:t>
      </w:r>
      <w:r w:rsidR="00011B7E" w:rsidRPr="005B2E39">
        <w:rPr>
          <w:rFonts w:ascii="Times New Roman" w:hAnsi="Times New Roman" w:cs="Times New Roman"/>
          <w:color w:val="000000" w:themeColor="text1"/>
          <w:sz w:val="24"/>
          <w:szCs w:val="24"/>
        </w:rPr>
        <w:t xml:space="preserve"> &amp;</w:t>
      </w:r>
      <w:r w:rsidR="00A83D4B" w:rsidRPr="005B2E39">
        <w:rPr>
          <w:rFonts w:ascii="Times New Roman" w:hAnsi="Times New Roman" w:cs="Times New Roman"/>
          <w:color w:val="000000" w:themeColor="text1"/>
          <w:sz w:val="24"/>
          <w:szCs w:val="24"/>
        </w:rPr>
        <w:t xml:space="preserve"> Roberts et al. </w:t>
      </w:r>
      <w:r w:rsidR="00A83D4B" w:rsidRPr="005B2E39">
        <w:rPr>
          <w:rFonts w:ascii="Times New Roman" w:hAnsi="Times New Roman" w:cs="Times New Roman"/>
          <w:color w:val="000000" w:themeColor="text1"/>
          <w:sz w:val="24"/>
          <w:szCs w:val="24"/>
        </w:rPr>
        <w:t>(</w:t>
      </w:r>
      <w:r w:rsidR="00A83D4B" w:rsidRPr="005B2E39">
        <w:rPr>
          <w:rFonts w:ascii="Times New Roman" w:hAnsi="Times New Roman" w:cs="Times New Roman"/>
          <w:color w:val="000000" w:themeColor="text1"/>
          <w:sz w:val="24"/>
          <w:szCs w:val="24"/>
        </w:rPr>
        <w:t>2005)</w:t>
      </w:r>
      <w:r w:rsidR="00A83D4B" w:rsidRPr="005B2E39">
        <w:rPr>
          <w:rFonts w:ascii="Times New Roman" w:hAnsi="Times New Roman" w:cs="Times New Roman"/>
          <w:color w:val="000000" w:themeColor="text1"/>
          <w:sz w:val="24"/>
          <w:szCs w:val="24"/>
        </w:rPr>
        <w:t xml:space="preserve"> they discuss how scuba diving has had a negative impact on the coral reefs and the wild life in that habitat. Although snorkelling and scuba diving does not require physical contact with the coral reefs, less advanced scuba divers were more likely to interfere with the coral reef by removing pieces of the coral as a souvenir. Environmental learning from the dive instructors would minimise this destruction by creating awareness of how precious our coral reefs are becoming. </w:t>
      </w:r>
      <w:r w:rsidR="007E73BE" w:rsidRPr="005B2E39">
        <w:rPr>
          <w:rFonts w:ascii="Times New Roman" w:hAnsi="Times New Roman" w:cs="Times New Roman"/>
          <w:color w:val="000000" w:themeColor="text1"/>
          <w:sz w:val="24"/>
          <w:szCs w:val="24"/>
        </w:rPr>
        <w:t xml:space="preserve">In this article they </w:t>
      </w:r>
      <w:r w:rsidR="00A83D4B" w:rsidRPr="005B2E39">
        <w:rPr>
          <w:rFonts w:ascii="Times New Roman" w:hAnsi="Times New Roman" w:cs="Times New Roman"/>
          <w:color w:val="000000" w:themeColor="text1"/>
          <w:sz w:val="24"/>
          <w:szCs w:val="24"/>
        </w:rPr>
        <w:t xml:space="preserve">reported that </w:t>
      </w:r>
      <w:r w:rsidR="007E73BE" w:rsidRPr="005B2E39">
        <w:rPr>
          <w:rFonts w:ascii="Times New Roman" w:hAnsi="Times New Roman" w:cs="Times New Roman"/>
          <w:color w:val="000000" w:themeColor="text1"/>
          <w:sz w:val="24"/>
          <w:szCs w:val="24"/>
        </w:rPr>
        <w:t>“</w:t>
      </w:r>
      <w:r w:rsidR="00A83D4B" w:rsidRPr="005B2E39">
        <w:rPr>
          <w:rFonts w:ascii="Times New Roman" w:hAnsi="Times New Roman" w:cs="Times New Roman"/>
          <w:color w:val="000000" w:themeColor="text1"/>
          <w:sz w:val="24"/>
          <w:szCs w:val="24"/>
        </w:rPr>
        <w:t>more than 27% of the worlds coral reefs have already been lost”</w:t>
      </w:r>
      <w:r w:rsidR="007E73BE" w:rsidRPr="005B2E39">
        <w:rPr>
          <w:rFonts w:ascii="Times New Roman" w:hAnsi="Times New Roman" w:cs="Times New Roman"/>
          <w:color w:val="000000" w:themeColor="text1"/>
          <w:sz w:val="24"/>
          <w:szCs w:val="24"/>
        </w:rPr>
        <w:t xml:space="preserve"> (</w:t>
      </w:r>
      <w:r w:rsidR="007E73BE" w:rsidRPr="005B2E39">
        <w:rPr>
          <w:rFonts w:ascii="Times New Roman" w:hAnsi="Times New Roman" w:cs="Times New Roman"/>
          <w:color w:val="000000" w:themeColor="text1"/>
          <w:sz w:val="24"/>
          <w:szCs w:val="24"/>
        </w:rPr>
        <w:t>Hawkins</w:t>
      </w:r>
      <w:r w:rsidR="00011B7E" w:rsidRPr="005B2E39">
        <w:rPr>
          <w:rFonts w:ascii="Times New Roman" w:hAnsi="Times New Roman" w:cs="Times New Roman"/>
          <w:color w:val="000000" w:themeColor="text1"/>
          <w:sz w:val="24"/>
          <w:szCs w:val="24"/>
        </w:rPr>
        <w:t xml:space="preserve"> &amp;</w:t>
      </w:r>
      <w:r w:rsidR="007E73BE" w:rsidRPr="005B2E39">
        <w:rPr>
          <w:rFonts w:ascii="Times New Roman" w:hAnsi="Times New Roman" w:cs="Times New Roman"/>
          <w:color w:val="000000" w:themeColor="text1"/>
          <w:sz w:val="24"/>
          <w:szCs w:val="24"/>
        </w:rPr>
        <w:t xml:space="preserve"> Roberts et al. </w:t>
      </w:r>
      <w:r w:rsidR="007E73BE" w:rsidRPr="005B2E39">
        <w:rPr>
          <w:rFonts w:ascii="Times New Roman" w:hAnsi="Times New Roman" w:cs="Times New Roman"/>
          <w:color w:val="000000" w:themeColor="text1"/>
          <w:sz w:val="24"/>
          <w:szCs w:val="24"/>
        </w:rPr>
        <w:t xml:space="preserve">P.53 </w:t>
      </w:r>
      <w:r w:rsidR="007E73BE" w:rsidRPr="005B2E39">
        <w:rPr>
          <w:rFonts w:ascii="Times New Roman" w:hAnsi="Times New Roman" w:cs="Times New Roman"/>
          <w:color w:val="000000" w:themeColor="text1"/>
          <w:sz w:val="24"/>
          <w:szCs w:val="24"/>
        </w:rPr>
        <w:t>2005)</w:t>
      </w:r>
      <w:r w:rsidR="007E73BE" w:rsidRPr="005B2E39">
        <w:rPr>
          <w:rFonts w:ascii="Times New Roman" w:hAnsi="Times New Roman" w:cs="Times New Roman"/>
          <w:color w:val="000000" w:themeColor="text1"/>
          <w:sz w:val="24"/>
          <w:szCs w:val="24"/>
        </w:rPr>
        <w:t>. If instructors and dive centre</w:t>
      </w:r>
      <w:r w:rsidR="00011B7E" w:rsidRPr="005B2E39">
        <w:rPr>
          <w:rFonts w:ascii="Times New Roman" w:hAnsi="Times New Roman" w:cs="Times New Roman"/>
          <w:color w:val="000000" w:themeColor="text1"/>
          <w:sz w:val="24"/>
          <w:szCs w:val="24"/>
        </w:rPr>
        <w:t>s</w:t>
      </w:r>
      <w:r w:rsidR="007E73BE" w:rsidRPr="005B2E39">
        <w:rPr>
          <w:rFonts w:ascii="Times New Roman" w:hAnsi="Times New Roman" w:cs="Times New Roman"/>
          <w:color w:val="000000" w:themeColor="text1"/>
          <w:sz w:val="24"/>
          <w:szCs w:val="24"/>
        </w:rPr>
        <w:t xml:space="preserve"> gain more knowledge of the environmental impact diving has on the coral reefs</w:t>
      </w:r>
      <w:r w:rsidR="00011B7E" w:rsidRPr="005B2E39">
        <w:rPr>
          <w:rFonts w:ascii="Times New Roman" w:hAnsi="Times New Roman" w:cs="Times New Roman"/>
          <w:color w:val="000000" w:themeColor="text1"/>
          <w:sz w:val="24"/>
          <w:szCs w:val="24"/>
        </w:rPr>
        <w:t>,</w:t>
      </w:r>
      <w:r w:rsidR="007E73BE" w:rsidRPr="005B2E39">
        <w:rPr>
          <w:rFonts w:ascii="Times New Roman" w:hAnsi="Times New Roman" w:cs="Times New Roman"/>
          <w:color w:val="000000" w:themeColor="text1"/>
          <w:sz w:val="24"/>
          <w:szCs w:val="24"/>
        </w:rPr>
        <w:t xml:space="preserve"> then this knowledge can be passed down to students therefore helping the conservation of the coral reefs.</w:t>
      </w:r>
    </w:p>
    <w:p w:rsidR="003E30D8" w:rsidRPr="005B2E39" w:rsidRDefault="00732252">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Potter</w:t>
      </w:r>
      <w:r w:rsidR="00011B7E" w:rsidRPr="005B2E39">
        <w:rPr>
          <w:rFonts w:ascii="Times New Roman" w:hAnsi="Times New Roman" w:cs="Times New Roman"/>
          <w:color w:val="000000" w:themeColor="text1"/>
          <w:sz w:val="24"/>
          <w:szCs w:val="24"/>
        </w:rPr>
        <w:t xml:space="preserve"> &amp; </w:t>
      </w:r>
      <w:proofErr w:type="spellStart"/>
      <w:r w:rsidRPr="005B2E39">
        <w:rPr>
          <w:rFonts w:ascii="Times New Roman" w:hAnsi="Times New Roman" w:cs="Times New Roman"/>
          <w:color w:val="000000" w:themeColor="text1"/>
          <w:sz w:val="24"/>
          <w:szCs w:val="24"/>
        </w:rPr>
        <w:t>Wurdinger</w:t>
      </w:r>
      <w:proofErr w:type="spellEnd"/>
      <w:r w:rsidRPr="005B2E39">
        <w:rPr>
          <w:rFonts w:ascii="Times New Roman" w:hAnsi="Times New Roman" w:cs="Times New Roman"/>
          <w:color w:val="000000" w:themeColor="text1"/>
          <w:sz w:val="24"/>
          <w:szCs w:val="24"/>
        </w:rPr>
        <w:t xml:space="preserve"> (1999) argue that in order to save the natural environment</w:t>
      </w:r>
      <w:r w:rsidR="00011B7E" w:rsidRPr="005B2E39">
        <w:rPr>
          <w:rFonts w:ascii="Times New Roman" w:hAnsi="Times New Roman" w:cs="Times New Roman"/>
          <w:color w:val="000000" w:themeColor="text1"/>
          <w:sz w:val="24"/>
          <w:szCs w:val="24"/>
        </w:rPr>
        <w:t>,</w:t>
      </w:r>
      <w:r w:rsidRPr="005B2E39">
        <w:rPr>
          <w:rFonts w:ascii="Times New Roman" w:hAnsi="Times New Roman" w:cs="Times New Roman"/>
          <w:color w:val="000000" w:themeColor="text1"/>
          <w:sz w:val="24"/>
          <w:szCs w:val="24"/>
        </w:rPr>
        <w:t xml:space="preserve"> outdoor adventurous activities should be encouraged to take place in more urban settings. They believe that adventure education can still be achieved in an urban environment. Indoor climbing walls present the same challenges that you achieve in an outdoor environment</w:t>
      </w:r>
      <w:r w:rsidR="002C62CD" w:rsidRPr="005B2E39">
        <w:rPr>
          <w:rFonts w:ascii="Times New Roman" w:hAnsi="Times New Roman" w:cs="Times New Roman"/>
          <w:color w:val="000000" w:themeColor="text1"/>
          <w:sz w:val="24"/>
          <w:szCs w:val="24"/>
        </w:rPr>
        <w:t>.</w:t>
      </w:r>
      <w:r w:rsidRPr="005B2E39">
        <w:rPr>
          <w:rFonts w:ascii="Times New Roman" w:hAnsi="Times New Roman" w:cs="Times New Roman"/>
          <w:color w:val="000000" w:themeColor="text1"/>
          <w:sz w:val="24"/>
          <w:szCs w:val="24"/>
        </w:rPr>
        <w:t xml:space="preserve"> By encouraging </w:t>
      </w:r>
      <w:r w:rsidR="00BB5647" w:rsidRPr="005B2E39">
        <w:rPr>
          <w:rFonts w:ascii="Times New Roman" w:hAnsi="Times New Roman" w:cs="Times New Roman"/>
          <w:color w:val="000000" w:themeColor="text1"/>
          <w:sz w:val="24"/>
          <w:szCs w:val="24"/>
        </w:rPr>
        <w:t>adventurous</w:t>
      </w:r>
      <w:r w:rsidRPr="005B2E39">
        <w:rPr>
          <w:rFonts w:ascii="Times New Roman" w:hAnsi="Times New Roman" w:cs="Times New Roman"/>
          <w:color w:val="000000" w:themeColor="text1"/>
          <w:sz w:val="24"/>
          <w:szCs w:val="24"/>
        </w:rPr>
        <w:t xml:space="preserve"> activities in an urban setting</w:t>
      </w:r>
      <w:r w:rsidR="00011B7E" w:rsidRPr="005B2E39">
        <w:rPr>
          <w:rFonts w:ascii="Times New Roman" w:hAnsi="Times New Roman" w:cs="Times New Roman"/>
          <w:color w:val="000000" w:themeColor="text1"/>
          <w:sz w:val="24"/>
          <w:szCs w:val="24"/>
        </w:rPr>
        <w:t xml:space="preserve"> it</w:t>
      </w:r>
      <w:r w:rsidRPr="005B2E39">
        <w:rPr>
          <w:rFonts w:ascii="Times New Roman" w:hAnsi="Times New Roman" w:cs="Times New Roman"/>
          <w:color w:val="000000" w:themeColor="text1"/>
          <w:sz w:val="24"/>
          <w:szCs w:val="24"/>
        </w:rPr>
        <w:t xml:space="preserve"> </w:t>
      </w:r>
      <w:r w:rsidR="00BB5647" w:rsidRPr="005B2E39">
        <w:rPr>
          <w:rFonts w:ascii="Times New Roman" w:hAnsi="Times New Roman" w:cs="Times New Roman"/>
          <w:color w:val="000000" w:themeColor="text1"/>
          <w:sz w:val="24"/>
          <w:szCs w:val="24"/>
        </w:rPr>
        <w:t>will reduce the impact we have on the natural environment. “developing urban adventure is crucial to the survival of the wilderness” (Potter</w:t>
      </w:r>
      <w:r w:rsidR="00011B7E" w:rsidRPr="005B2E39">
        <w:rPr>
          <w:rFonts w:ascii="Times New Roman" w:hAnsi="Times New Roman" w:cs="Times New Roman"/>
          <w:color w:val="000000" w:themeColor="text1"/>
          <w:sz w:val="24"/>
          <w:szCs w:val="24"/>
        </w:rPr>
        <w:t xml:space="preserve"> &amp; </w:t>
      </w:r>
      <w:proofErr w:type="spellStart"/>
      <w:r w:rsidR="00BB5647" w:rsidRPr="005B2E39">
        <w:rPr>
          <w:rFonts w:ascii="Times New Roman" w:hAnsi="Times New Roman" w:cs="Times New Roman"/>
          <w:color w:val="000000" w:themeColor="text1"/>
          <w:sz w:val="24"/>
          <w:szCs w:val="24"/>
        </w:rPr>
        <w:t>Wurdinger</w:t>
      </w:r>
      <w:proofErr w:type="spellEnd"/>
      <w:r w:rsidR="00011B7E" w:rsidRPr="005B2E39">
        <w:rPr>
          <w:rFonts w:ascii="Times New Roman" w:hAnsi="Times New Roman" w:cs="Times New Roman"/>
          <w:color w:val="000000" w:themeColor="text1"/>
          <w:sz w:val="24"/>
          <w:szCs w:val="24"/>
        </w:rPr>
        <w:t>, 1999,</w:t>
      </w:r>
      <w:r w:rsidR="00BB5647" w:rsidRPr="005B2E39">
        <w:rPr>
          <w:rFonts w:ascii="Times New Roman" w:hAnsi="Times New Roman" w:cs="Times New Roman"/>
          <w:color w:val="000000" w:themeColor="text1"/>
          <w:sz w:val="24"/>
          <w:szCs w:val="24"/>
        </w:rPr>
        <w:t xml:space="preserve"> p.61). However they also argue that adventure education in an urban </w:t>
      </w:r>
      <w:r w:rsidR="002C62CD" w:rsidRPr="005B2E39">
        <w:rPr>
          <w:rFonts w:ascii="Times New Roman" w:hAnsi="Times New Roman" w:cs="Times New Roman"/>
          <w:color w:val="000000" w:themeColor="text1"/>
          <w:sz w:val="24"/>
          <w:szCs w:val="24"/>
        </w:rPr>
        <w:t>setting</w:t>
      </w:r>
      <w:r w:rsidR="00BB5647" w:rsidRPr="005B2E39">
        <w:rPr>
          <w:rFonts w:ascii="Times New Roman" w:hAnsi="Times New Roman" w:cs="Times New Roman"/>
          <w:color w:val="000000" w:themeColor="text1"/>
          <w:sz w:val="24"/>
          <w:szCs w:val="24"/>
        </w:rPr>
        <w:t xml:space="preserve"> takes away this special connection with nature</w:t>
      </w:r>
      <w:r w:rsidR="00AD2F08" w:rsidRPr="005B2E39">
        <w:rPr>
          <w:rFonts w:ascii="Times New Roman" w:hAnsi="Times New Roman" w:cs="Times New Roman"/>
          <w:color w:val="000000" w:themeColor="text1"/>
          <w:sz w:val="24"/>
          <w:szCs w:val="24"/>
        </w:rPr>
        <w:t xml:space="preserve">. </w:t>
      </w:r>
      <w:r w:rsidR="002C62CD" w:rsidRPr="005B2E39">
        <w:rPr>
          <w:rFonts w:ascii="Times New Roman" w:hAnsi="Times New Roman" w:cs="Times New Roman"/>
          <w:color w:val="000000" w:themeColor="text1"/>
          <w:sz w:val="24"/>
          <w:szCs w:val="24"/>
        </w:rPr>
        <w:t>T</w:t>
      </w:r>
      <w:r w:rsidR="00AD2F08" w:rsidRPr="005B2E39">
        <w:rPr>
          <w:rFonts w:ascii="Times New Roman" w:hAnsi="Times New Roman" w:cs="Times New Roman"/>
          <w:color w:val="000000" w:themeColor="text1"/>
          <w:sz w:val="24"/>
          <w:szCs w:val="24"/>
        </w:rPr>
        <w:t xml:space="preserve">he environment presents challenges that can not fully be achieved in an urban setting, </w:t>
      </w:r>
      <w:r w:rsidR="00907B13" w:rsidRPr="005B2E39">
        <w:rPr>
          <w:rFonts w:ascii="Times New Roman" w:hAnsi="Times New Roman" w:cs="Times New Roman"/>
          <w:color w:val="000000" w:themeColor="text1"/>
          <w:sz w:val="24"/>
          <w:szCs w:val="24"/>
        </w:rPr>
        <w:t>an outdoor setting enhances the senses</w:t>
      </w:r>
      <w:r w:rsidR="00CA0AA9" w:rsidRPr="005B2E39">
        <w:rPr>
          <w:rFonts w:ascii="Times New Roman" w:hAnsi="Times New Roman" w:cs="Times New Roman"/>
          <w:color w:val="000000" w:themeColor="text1"/>
          <w:sz w:val="24"/>
          <w:szCs w:val="24"/>
        </w:rPr>
        <w:t>,</w:t>
      </w:r>
      <w:r w:rsidR="00907B13" w:rsidRPr="005B2E39">
        <w:rPr>
          <w:rFonts w:ascii="Times New Roman" w:hAnsi="Times New Roman" w:cs="Times New Roman"/>
          <w:color w:val="000000" w:themeColor="text1"/>
          <w:sz w:val="24"/>
          <w:szCs w:val="24"/>
        </w:rPr>
        <w:t xml:space="preserve"> activates emotions which are key to having the full outdoor adventure experience.</w:t>
      </w:r>
      <w:r w:rsidR="00AD2F08" w:rsidRPr="005B2E39">
        <w:rPr>
          <w:rFonts w:ascii="Times New Roman" w:hAnsi="Times New Roman" w:cs="Times New Roman"/>
          <w:color w:val="000000" w:themeColor="text1"/>
          <w:sz w:val="24"/>
          <w:szCs w:val="24"/>
        </w:rPr>
        <w:t xml:space="preserve"> </w:t>
      </w:r>
      <w:r w:rsidR="00907B13" w:rsidRPr="005B2E39">
        <w:rPr>
          <w:rFonts w:ascii="Times New Roman" w:hAnsi="Times New Roman" w:cs="Times New Roman"/>
          <w:color w:val="000000" w:themeColor="text1"/>
          <w:sz w:val="24"/>
          <w:szCs w:val="24"/>
        </w:rPr>
        <w:t>I</w:t>
      </w:r>
      <w:r w:rsidR="00AD2F08" w:rsidRPr="005B2E39">
        <w:rPr>
          <w:rFonts w:ascii="Times New Roman" w:hAnsi="Times New Roman" w:cs="Times New Roman"/>
          <w:color w:val="000000" w:themeColor="text1"/>
          <w:sz w:val="24"/>
          <w:szCs w:val="24"/>
        </w:rPr>
        <w:t>f individuals cannot experience the wilderness first hand</w:t>
      </w:r>
      <w:r w:rsidR="00011B7E" w:rsidRPr="005B2E39">
        <w:rPr>
          <w:rFonts w:ascii="Times New Roman" w:hAnsi="Times New Roman" w:cs="Times New Roman"/>
          <w:color w:val="000000" w:themeColor="text1"/>
          <w:sz w:val="24"/>
          <w:szCs w:val="24"/>
        </w:rPr>
        <w:t>,</w:t>
      </w:r>
      <w:r w:rsidR="00AD2F08" w:rsidRPr="005B2E39">
        <w:rPr>
          <w:rFonts w:ascii="Times New Roman" w:hAnsi="Times New Roman" w:cs="Times New Roman"/>
          <w:color w:val="000000" w:themeColor="text1"/>
          <w:sz w:val="24"/>
          <w:szCs w:val="24"/>
        </w:rPr>
        <w:t xml:space="preserve"> then they ca</w:t>
      </w:r>
      <w:r w:rsidR="00011B7E" w:rsidRPr="005B2E39">
        <w:rPr>
          <w:rFonts w:ascii="Times New Roman" w:hAnsi="Times New Roman" w:cs="Times New Roman"/>
          <w:color w:val="000000" w:themeColor="text1"/>
          <w:sz w:val="24"/>
          <w:szCs w:val="24"/>
        </w:rPr>
        <w:t>n</w:t>
      </w:r>
      <w:r w:rsidR="00AD2F08" w:rsidRPr="005B2E39">
        <w:rPr>
          <w:rFonts w:ascii="Times New Roman" w:hAnsi="Times New Roman" w:cs="Times New Roman"/>
          <w:color w:val="000000" w:themeColor="text1"/>
          <w:sz w:val="24"/>
          <w:szCs w:val="24"/>
        </w:rPr>
        <w:t>not develop an understanding for the environment and the</w:t>
      </w:r>
      <w:r w:rsidR="002C62CD" w:rsidRPr="005B2E39">
        <w:rPr>
          <w:rFonts w:ascii="Times New Roman" w:hAnsi="Times New Roman" w:cs="Times New Roman"/>
          <w:color w:val="000000" w:themeColor="text1"/>
          <w:sz w:val="24"/>
          <w:szCs w:val="24"/>
        </w:rPr>
        <w:t>refore</w:t>
      </w:r>
      <w:r w:rsidR="00AD2F08" w:rsidRPr="005B2E39">
        <w:rPr>
          <w:rFonts w:ascii="Times New Roman" w:hAnsi="Times New Roman" w:cs="Times New Roman"/>
          <w:color w:val="000000" w:themeColor="text1"/>
          <w:sz w:val="24"/>
          <w:szCs w:val="24"/>
        </w:rPr>
        <w:t xml:space="preserve"> cannot develop a meaningful relationship.</w:t>
      </w:r>
      <w:r w:rsidR="00907B13" w:rsidRPr="005B2E39">
        <w:rPr>
          <w:rFonts w:ascii="Times New Roman" w:hAnsi="Times New Roman" w:cs="Times New Roman"/>
          <w:color w:val="000000" w:themeColor="text1"/>
          <w:sz w:val="24"/>
          <w:szCs w:val="24"/>
        </w:rPr>
        <w:t xml:space="preserve"> Individuals experiencing adventure education in a natural environment become more aware of </w:t>
      </w:r>
      <w:r w:rsidR="00D3203B" w:rsidRPr="005B2E39">
        <w:rPr>
          <w:rFonts w:ascii="Times New Roman" w:hAnsi="Times New Roman" w:cs="Times New Roman"/>
          <w:color w:val="000000" w:themeColor="text1"/>
          <w:sz w:val="24"/>
          <w:szCs w:val="24"/>
        </w:rPr>
        <w:t>their</w:t>
      </w:r>
      <w:r w:rsidR="00907B13" w:rsidRPr="005B2E39">
        <w:rPr>
          <w:rFonts w:ascii="Times New Roman" w:hAnsi="Times New Roman" w:cs="Times New Roman"/>
          <w:color w:val="000000" w:themeColor="text1"/>
          <w:sz w:val="24"/>
          <w:szCs w:val="24"/>
        </w:rPr>
        <w:t xml:space="preserve"> natural surroundings and therefore are more likely to respect the environment they are in</w:t>
      </w:r>
      <w:r w:rsidR="00011B7E" w:rsidRPr="005B2E39">
        <w:rPr>
          <w:rFonts w:ascii="Times New Roman" w:hAnsi="Times New Roman" w:cs="Times New Roman"/>
          <w:color w:val="000000" w:themeColor="text1"/>
          <w:sz w:val="24"/>
          <w:szCs w:val="24"/>
        </w:rPr>
        <w:t>;</w:t>
      </w:r>
      <w:r w:rsidR="00D3203B" w:rsidRPr="005B2E39">
        <w:rPr>
          <w:rFonts w:ascii="Times New Roman" w:hAnsi="Times New Roman" w:cs="Times New Roman"/>
          <w:color w:val="000000" w:themeColor="text1"/>
          <w:sz w:val="24"/>
          <w:szCs w:val="24"/>
        </w:rPr>
        <w:t xml:space="preserve"> this is something that can not be achieved in an urban environment. Environmental learning also cannot fully be achieved in an urban setting. When </w:t>
      </w:r>
      <w:r w:rsidR="00D3203B" w:rsidRPr="005B2E39">
        <w:rPr>
          <w:rFonts w:ascii="Times New Roman" w:hAnsi="Times New Roman" w:cs="Times New Roman"/>
          <w:color w:val="000000" w:themeColor="text1"/>
          <w:sz w:val="24"/>
          <w:szCs w:val="24"/>
        </w:rPr>
        <w:lastRenderedPageBreak/>
        <w:t>considering Priest</w:t>
      </w:r>
      <w:r w:rsidR="00011B7E" w:rsidRPr="005B2E39">
        <w:rPr>
          <w:rFonts w:ascii="Times New Roman" w:hAnsi="Times New Roman" w:cs="Times New Roman"/>
          <w:color w:val="000000" w:themeColor="text1"/>
          <w:sz w:val="24"/>
          <w:szCs w:val="24"/>
        </w:rPr>
        <w:t>’s</w:t>
      </w:r>
      <w:r w:rsidR="00D3203B" w:rsidRPr="005B2E39">
        <w:rPr>
          <w:rFonts w:ascii="Times New Roman" w:hAnsi="Times New Roman" w:cs="Times New Roman"/>
          <w:color w:val="000000" w:themeColor="text1"/>
          <w:sz w:val="24"/>
          <w:szCs w:val="24"/>
        </w:rPr>
        <w:t xml:space="preserve"> (1986) tree diagram</w:t>
      </w:r>
      <w:r w:rsidR="00B36E4A" w:rsidRPr="005B2E39">
        <w:rPr>
          <w:rFonts w:ascii="Times New Roman" w:hAnsi="Times New Roman" w:cs="Times New Roman"/>
          <w:color w:val="000000" w:themeColor="text1"/>
          <w:sz w:val="24"/>
          <w:szCs w:val="24"/>
        </w:rPr>
        <w:t xml:space="preserve">, </w:t>
      </w:r>
      <w:r w:rsidR="00D3203B" w:rsidRPr="005B2E39">
        <w:rPr>
          <w:rFonts w:ascii="Times New Roman" w:hAnsi="Times New Roman" w:cs="Times New Roman"/>
          <w:color w:val="000000" w:themeColor="text1"/>
          <w:sz w:val="24"/>
          <w:szCs w:val="24"/>
        </w:rPr>
        <w:t xml:space="preserve">experiential learning </w:t>
      </w:r>
      <w:r w:rsidR="00B36E4A" w:rsidRPr="005B2E39">
        <w:rPr>
          <w:rFonts w:ascii="Times New Roman" w:hAnsi="Times New Roman" w:cs="Times New Roman"/>
          <w:color w:val="000000" w:themeColor="text1"/>
          <w:sz w:val="24"/>
          <w:szCs w:val="24"/>
        </w:rPr>
        <w:t>develops sensory awareness, this can only be achieved fully in an natural setting.</w:t>
      </w:r>
      <w:r w:rsidR="00CA0AA9" w:rsidRPr="005B2E39">
        <w:rPr>
          <w:rFonts w:ascii="Times New Roman" w:hAnsi="Times New Roman" w:cs="Times New Roman"/>
          <w:color w:val="000000" w:themeColor="text1"/>
          <w:sz w:val="24"/>
          <w:szCs w:val="24"/>
        </w:rPr>
        <w:t xml:space="preserve"> When combining environmental learning and adventure education through the experiential learning process all four relationships are achieved therefore </w:t>
      </w:r>
      <w:r w:rsidR="0016059B" w:rsidRPr="005B2E39">
        <w:rPr>
          <w:rFonts w:ascii="Times New Roman" w:hAnsi="Times New Roman" w:cs="Times New Roman"/>
          <w:color w:val="000000" w:themeColor="text1"/>
          <w:sz w:val="24"/>
          <w:szCs w:val="24"/>
        </w:rPr>
        <w:t xml:space="preserve">producing a better learning experience overall. </w:t>
      </w:r>
    </w:p>
    <w:p w:rsidR="00D355D1" w:rsidRPr="005B2E39" w:rsidRDefault="00D355D1">
      <w:pPr>
        <w:rPr>
          <w:rFonts w:ascii="Times New Roman" w:hAnsi="Times New Roman" w:cs="Times New Roman"/>
          <w:color w:val="000000" w:themeColor="text1"/>
          <w:sz w:val="24"/>
          <w:szCs w:val="24"/>
        </w:rPr>
      </w:pPr>
      <w:r w:rsidRPr="005B2E39">
        <w:rPr>
          <w:rFonts w:ascii="Times New Roman" w:hAnsi="Times New Roman" w:cs="Times New Roman"/>
          <w:color w:val="000000" w:themeColor="text1"/>
          <w:sz w:val="24"/>
          <w:szCs w:val="24"/>
        </w:rPr>
        <w:t>In conclusion</w:t>
      </w:r>
      <w:r w:rsidR="00011B7E" w:rsidRPr="005B2E39">
        <w:rPr>
          <w:rFonts w:ascii="Times New Roman" w:hAnsi="Times New Roman" w:cs="Times New Roman"/>
          <w:color w:val="000000" w:themeColor="text1"/>
          <w:sz w:val="24"/>
          <w:szCs w:val="24"/>
        </w:rPr>
        <w:t>,</w:t>
      </w:r>
      <w:r w:rsidRPr="005B2E39">
        <w:rPr>
          <w:rFonts w:ascii="Times New Roman" w:hAnsi="Times New Roman" w:cs="Times New Roman"/>
          <w:color w:val="000000" w:themeColor="text1"/>
          <w:sz w:val="24"/>
          <w:szCs w:val="24"/>
        </w:rPr>
        <w:t xml:space="preserve"> I believe that in order to have the full experience in outdoor adventure education environmental learning is important.</w:t>
      </w:r>
      <w:r w:rsidR="00DE5361" w:rsidRPr="005B2E39">
        <w:rPr>
          <w:rFonts w:ascii="Times New Roman" w:hAnsi="Times New Roman" w:cs="Times New Roman"/>
          <w:color w:val="000000" w:themeColor="text1"/>
          <w:sz w:val="24"/>
          <w:szCs w:val="24"/>
        </w:rPr>
        <w:t xml:space="preserve"> </w:t>
      </w:r>
      <w:r w:rsidR="00FF24F8" w:rsidRPr="005B2E39">
        <w:rPr>
          <w:rFonts w:ascii="Times New Roman" w:hAnsi="Times New Roman" w:cs="Times New Roman"/>
          <w:color w:val="000000" w:themeColor="text1"/>
          <w:sz w:val="24"/>
          <w:szCs w:val="24"/>
        </w:rPr>
        <w:t>Environmental learning allows individuals to form a relationship with nature that has a deeper meaning.</w:t>
      </w:r>
      <w:r w:rsidRPr="005B2E39">
        <w:rPr>
          <w:rFonts w:ascii="Times New Roman" w:hAnsi="Times New Roman" w:cs="Times New Roman"/>
          <w:color w:val="000000" w:themeColor="text1"/>
          <w:sz w:val="24"/>
          <w:szCs w:val="24"/>
        </w:rPr>
        <w:t xml:space="preserve"> Its important to learn about </w:t>
      </w:r>
      <w:r w:rsidR="00FF24F8" w:rsidRPr="005B2E39">
        <w:rPr>
          <w:rFonts w:ascii="Times New Roman" w:hAnsi="Times New Roman" w:cs="Times New Roman"/>
          <w:color w:val="000000" w:themeColor="text1"/>
          <w:sz w:val="24"/>
          <w:szCs w:val="24"/>
        </w:rPr>
        <w:t xml:space="preserve">and form a relationship with </w:t>
      </w:r>
      <w:r w:rsidRPr="005B2E39">
        <w:rPr>
          <w:rFonts w:ascii="Times New Roman" w:hAnsi="Times New Roman" w:cs="Times New Roman"/>
          <w:color w:val="000000" w:themeColor="text1"/>
          <w:sz w:val="24"/>
          <w:szCs w:val="24"/>
        </w:rPr>
        <w:t>the environment that these outdoor adventurous activities take place in so that individuals learn to respect and protect the natural surroundings.</w:t>
      </w:r>
      <w:r w:rsidR="00DE5361" w:rsidRPr="005B2E39">
        <w:rPr>
          <w:rFonts w:ascii="Times New Roman" w:hAnsi="Times New Roman" w:cs="Times New Roman"/>
          <w:color w:val="000000" w:themeColor="text1"/>
          <w:sz w:val="24"/>
          <w:szCs w:val="24"/>
        </w:rPr>
        <w:t xml:space="preserve"> In my opinion</w:t>
      </w:r>
      <w:r w:rsidR="00011B7E" w:rsidRPr="005B2E39">
        <w:rPr>
          <w:rFonts w:ascii="Times New Roman" w:hAnsi="Times New Roman" w:cs="Times New Roman"/>
          <w:color w:val="000000" w:themeColor="text1"/>
          <w:sz w:val="24"/>
          <w:szCs w:val="24"/>
        </w:rPr>
        <w:t>,</w:t>
      </w:r>
      <w:r w:rsidR="00DE5361" w:rsidRPr="005B2E39">
        <w:rPr>
          <w:rFonts w:ascii="Times New Roman" w:hAnsi="Times New Roman" w:cs="Times New Roman"/>
          <w:color w:val="000000" w:themeColor="text1"/>
          <w:sz w:val="24"/>
          <w:szCs w:val="24"/>
        </w:rPr>
        <w:t xml:space="preserve"> if instructors and teachers integrated environmental learning while on outdoor adventurous activities then this could minimise the damages left behind. </w:t>
      </w:r>
      <w:r w:rsidR="00011B7E" w:rsidRPr="005B2E39">
        <w:rPr>
          <w:rFonts w:ascii="Times New Roman" w:hAnsi="Times New Roman" w:cs="Times New Roman"/>
          <w:color w:val="000000" w:themeColor="text1"/>
          <w:sz w:val="24"/>
          <w:szCs w:val="24"/>
        </w:rPr>
        <w:t>In this way, it is possible to</w:t>
      </w:r>
      <w:r w:rsidR="00DE5361" w:rsidRPr="005B2E39">
        <w:rPr>
          <w:rFonts w:ascii="Times New Roman" w:hAnsi="Times New Roman" w:cs="Times New Roman"/>
          <w:color w:val="000000" w:themeColor="text1"/>
          <w:sz w:val="24"/>
          <w:szCs w:val="24"/>
        </w:rPr>
        <w:t xml:space="preserve"> protect and preserv</w:t>
      </w:r>
      <w:r w:rsidR="00011B7E" w:rsidRPr="005B2E39">
        <w:rPr>
          <w:rFonts w:ascii="Times New Roman" w:hAnsi="Times New Roman" w:cs="Times New Roman"/>
          <w:color w:val="000000" w:themeColor="text1"/>
          <w:sz w:val="24"/>
          <w:szCs w:val="24"/>
        </w:rPr>
        <w:t>e</w:t>
      </w:r>
      <w:r w:rsidR="00DE5361" w:rsidRPr="005B2E39">
        <w:rPr>
          <w:rFonts w:ascii="Times New Roman" w:hAnsi="Times New Roman" w:cs="Times New Roman"/>
          <w:color w:val="000000" w:themeColor="text1"/>
          <w:sz w:val="24"/>
          <w:szCs w:val="24"/>
        </w:rPr>
        <w:t xml:space="preserve"> the environment for future generations to use for outdoor adventure education. </w:t>
      </w:r>
    </w:p>
    <w:p w:rsidR="005B2E39" w:rsidRDefault="005B2E39">
      <w:pPr>
        <w:rPr>
          <w:rFonts w:ascii="Times New Roman" w:hAnsi="Times New Roman" w:cs="Times New Roman"/>
          <w:color w:val="000000" w:themeColor="text1"/>
        </w:rPr>
      </w:pPr>
    </w:p>
    <w:p w:rsidR="005B2E39" w:rsidRDefault="005B2E39">
      <w:pPr>
        <w:rPr>
          <w:rFonts w:ascii="Times New Roman" w:hAnsi="Times New Roman" w:cs="Times New Roman"/>
          <w:color w:val="000000" w:themeColor="text1"/>
        </w:rPr>
      </w:pPr>
      <w:r>
        <w:rPr>
          <w:rFonts w:ascii="Times New Roman" w:hAnsi="Times New Roman" w:cs="Times New Roman"/>
          <w:color w:val="000000" w:themeColor="text1"/>
        </w:rPr>
        <w:t>Word Count:1869</w:t>
      </w:r>
    </w:p>
    <w:p w:rsidR="003E30D8" w:rsidRDefault="003E30D8">
      <w:pPr>
        <w:rPr>
          <w:rFonts w:ascii="Imprint MT Shadow" w:hAnsi="Imprint MT Shadow"/>
          <w:color w:val="00CC99"/>
          <w:sz w:val="36"/>
          <w:szCs w:val="36"/>
        </w:rPr>
      </w:pPr>
    </w:p>
    <w:p w:rsidR="00121FEF" w:rsidRPr="00121FEF" w:rsidRDefault="00121FEF">
      <w:pPr>
        <w:rPr>
          <w:rFonts w:ascii="Arial Nova" w:hAnsi="Arial Nova"/>
          <w:color w:val="00CC99"/>
          <w:sz w:val="24"/>
          <w:szCs w:val="24"/>
        </w:rPr>
      </w:pPr>
    </w:p>
    <w:p w:rsidR="00F9316B" w:rsidRDefault="00F9316B">
      <w:pPr>
        <w:rPr>
          <w:rFonts w:ascii="Imprint MT Shadow" w:hAnsi="Imprint MT Shadow"/>
          <w:color w:val="00CC99"/>
          <w:sz w:val="36"/>
          <w:szCs w:val="36"/>
        </w:rPr>
      </w:pPr>
    </w:p>
    <w:p w:rsidR="00F9316B" w:rsidRDefault="00F9316B">
      <w:pPr>
        <w:rPr>
          <w:rFonts w:ascii="Imprint MT Shadow" w:hAnsi="Imprint MT Shadow"/>
          <w:color w:val="00CC99"/>
          <w:sz w:val="36"/>
          <w:szCs w:val="36"/>
        </w:rPr>
      </w:pPr>
    </w:p>
    <w:p w:rsidR="00F9316B" w:rsidRDefault="00F9316B">
      <w:pPr>
        <w:rPr>
          <w:rFonts w:ascii="Imprint MT Shadow" w:hAnsi="Imprint MT Shadow"/>
          <w:color w:val="00CC99"/>
          <w:sz w:val="36"/>
          <w:szCs w:val="36"/>
        </w:rPr>
      </w:pPr>
    </w:p>
    <w:p w:rsidR="007E73BE" w:rsidRDefault="007E73BE" w:rsidP="00B22452">
      <w:pPr>
        <w:pStyle w:val="NormalWeb"/>
        <w:spacing w:before="0" w:beforeAutospacing="0" w:after="173" w:afterAutospacing="0" w:line="210" w:lineRule="atLeast"/>
        <w:rPr>
          <w:rFonts w:ascii="&amp;quot" w:hAnsi="&amp;quot"/>
          <w:color w:val="53565A"/>
          <w:sz w:val="21"/>
          <w:szCs w:val="21"/>
        </w:rPr>
      </w:pPr>
    </w:p>
    <w:p w:rsidR="0092412F" w:rsidRPr="005B2E39" w:rsidRDefault="0092412F" w:rsidP="007E73BE">
      <w:pPr>
        <w:spacing w:after="173" w:line="210" w:lineRule="atLeast"/>
        <w:rPr>
          <w:rFonts w:ascii="Times New Roman" w:eastAsia="Times New Roman" w:hAnsi="Times New Roman" w:cs="Times New Roman"/>
          <w:sz w:val="28"/>
          <w:szCs w:val="28"/>
          <w:u w:val="single"/>
          <w:lang w:eastAsia="en-GB"/>
        </w:rPr>
      </w:pPr>
      <w:r w:rsidRPr="005B2E39">
        <w:rPr>
          <w:rFonts w:ascii="Times New Roman" w:eastAsia="Times New Roman" w:hAnsi="Times New Roman" w:cs="Times New Roman"/>
          <w:sz w:val="28"/>
          <w:szCs w:val="28"/>
          <w:u w:val="single"/>
          <w:lang w:eastAsia="en-GB"/>
        </w:rPr>
        <w:t xml:space="preserve">Reference </w:t>
      </w:r>
    </w:p>
    <w:p w:rsidR="0092412F" w:rsidRDefault="0092412F" w:rsidP="007E73BE">
      <w:pPr>
        <w:spacing w:after="173" w:line="210" w:lineRule="atLeast"/>
        <w:rPr>
          <w:rFonts w:ascii="Times New Roman" w:eastAsia="Times New Roman" w:hAnsi="Times New Roman" w:cs="Times New Roman"/>
          <w:lang w:eastAsia="en-GB"/>
        </w:rPr>
      </w:pP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t xml:space="preserve">Outdoor Education—Definition and Philosophy. </w:t>
      </w:r>
      <w:r w:rsidR="00E97CB3">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1989</w:t>
      </w:r>
      <w:r w:rsidR="00E97CB3">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Journal of Physical Education, Recreation &amp; Dance, </w:t>
      </w:r>
      <w:r w:rsidRPr="007E73BE">
        <w:rPr>
          <w:rFonts w:ascii="Times New Roman" w:eastAsia="Times New Roman" w:hAnsi="Times New Roman" w:cs="Times New Roman"/>
          <w:b/>
          <w:bCs/>
          <w:lang w:eastAsia="en-GB"/>
        </w:rPr>
        <w:t>60</w:t>
      </w:r>
      <w:r w:rsidRPr="007E73BE">
        <w:rPr>
          <w:rFonts w:ascii="Times New Roman" w:eastAsia="Times New Roman" w:hAnsi="Times New Roman" w:cs="Times New Roman"/>
          <w:lang w:eastAsia="en-GB"/>
        </w:rPr>
        <w:t>(2), pp. 31-34.</w:t>
      </w: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t>B</w:t>
      </w:r>
      <w:r>
        <w:rPr>
          <w:rFonts w:ascii="Times New Roman" w:eastAsia="Times New Roman" w:hAnsi="Times New Roman" w:cs="Times New Roman"/>
          <w:lang w:eastAsia="en-GB"/>
        </w:rPr>
        <w:t>oniface</w:t>
      </w:r>
      <w:r w:rsidRPr="007E73BE">
        <w:rPr>
          <w:rFonts w:ascii="Times New Roman" w:eastAsia="Times New Roman" w:hAnsi="Times New Roman" w:cs="Times New Roman"/>
          <w:lang w:eastAsia="en-GB"/>
        </w:rPr>
        <w:t xml:space="preserve">, M.R.,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2000</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00E97CB3">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Towards an understanding of flow and other positive experience phenomena within outdoor and adventurous activities</w:t>
      </w:r>
      <w:r w:rsidR="00E97CB3">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Journal of Adventure Education &amp; Outdoor Learning, </w:t>
      </w:r>
      <w:r w:rsidRPr="007E73BE">
        <w:rPr>
          <w:rFonts w:ascii="Times New Roman" w:eastAsia="Times New Roman" w:hAnsi="Times New Roman" w:cs="Times New Roman"/>
          <w:b/>
          <w:bCs/>
          <w:lang w:eastAsia="en-GB"/>
        </w:rPr>
        <w:t>1</w:t>
      </w:r>
      <w:r w:rsidRPr="007E73BE">
        <w:rPr>
          <w:rFonts w:ascii="Times New Roman" w:eastAsia="Times New Roman" w:hAnsi="Times New Roman" w:cs="Times New Roman"/>
          <w:lang w:eastAsia="en-GB"/>
        </w:rPr>
        <w:t>(1), pp. 55-68.</w:t>
      </w: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t>B</w:t>
      </w:r>
      <w:r>
        <w:rPr>
          <w:rFonts w:ascii="Times New Roman" w:eastAsia="Times New Roman" w:hAnsi="Times New Roman" w:cs="Times New Roman"/>
          <w:lang w:eastAsia="en-GB"/>
        </w:rPr>
        <w:t>rown</w:t>
      </w:r>
      <w:r w:rsidRPr="007E73BE">
        <w:rPr>
          <w:rFonts w:ascii="Times New Roman" w:eastAsia="Times New Roman" w:hAnsi="Times New Roman" w:cs="Times New Roman"/>
          <w:lang w:eastAsia="en-GB"/>
        </w:rPr>
        <w:t xml:space="preserve">, M. and </w:t>
      </w:r>
      <w:proofErr w:type="spellStart"/>
      <w:r w:rsidRPr="007E73BE">
        <w:rPr>
          <w:rFonts w:ascii="Times New Roman" w:eastAsia="Times New Roman" w:hAnsi="Times New Roman" w:cs="Times New Roman"/>
          <w:lang w:eastAsia="en-GB"/>
        </w:rPr>
        <w:t>B</w:t>
      </w:r>
      <w:r w:rsidR="0036098A">
        <w:rPr>
          <w:rFonts w:ascii="Times New Roman" w:eastAsia="Times New Roman" w:hAnsi="Times New Roman" w:cs="Times New Roman"/>
          <w:lang w:eastAsia="en-GB"/>
        </w:rPr>
        <w:t>eames</w:t>
      </w:r>
      <w:proofErr w:type="spellEnd"/>
      <w:r w:rsidRPr="007E73BE">
        <w:rPr>
          <w:rFonts w:ascii="Times New Roman" w:eastAsia="Times New Roman" w:hAnsi="Times New Roman" w:cs="Times New Roman"/>
          <w:lang w:eastAsia="en-GB"/>
        </w:rPr>
        <w:t xml:space="preserve">, S.,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2017</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Adventure education: Redux.</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Journal of Adventure Education and Outdoor Learning, </w:t>
      </w:r>
      <w:r w:rsidRPr="007E73BE">
        <w:rPr>
          <w:rFonts w:ascii="Times New Roman" w:eastAsia="Times New Roman" w:hAnsi="Times New Roman" w:cs="Times New Roman"/>
          <w:b/>
          <w:bCs/>
          <w:lang w:eastAsia="en-GB"/>
        </w:rPr>
        <w:t>17</w:t>
      </w:r>
      <w:r w:rsidRPr="007E73BE">
        <w:rPr>
          <w:rFonts w:ascii="Times New Roman" w:eastAsia="Times New Roman" w:hAnsi="Times New Roman" w:cs="Times New Roman"/>
          <w:lang w:eastAsia="en-GB"/>
        </w:rPr>
        <w:t>(4), pp. 294-306.</w:t>
      </w: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t>D</w:t>
      </w:r>
      <w:r w:rsidR="0036098A">
        <w:rPr>
          <w:rFonts w:ascii="Times New Roman" w:eastAsia="Times New Roman" w:hAnsi="Times New Roman" w:cs="Times New Roman"/>
          <w:lang w:eastAsia="en-GB"/>
        </w:rPr>
        <w:t>avenport</w:t>
      </w:r>
      <w:r w:rsidRPr="007E73BE">
        <w:rPr>
          <w:rFonts w:ascii="Times New Roman" w:eastAsia="Times New Roman" w:hAnsi="Times New Roman" w:cs="Times New Roman"/>
          <w:lang w:eastAsia="en-GB"/>
        </w:rPr>
        <w:t>, J. and D</w:t>
      </w:r>
      <w:r w:rsidR="0036098A">
        <w:rPr>
          <w:rFonts w:ascii="Times New Roman" w:eastAsia="Times New Roman" w:hAnsi="Times New Roman" w:cs="Times New Roman"/>
          <w:lang w:eastAsia="en-GB"/>
        </w:rPr>
        <w:t>avenport</w:t>
      </w:r>
      <w:r w:rsidRPr="007E73BE">
        <w:rPr>
          <w:rFonts w:ascii="Times New Roman" w:eastAsia="Times New Roman" w:hAnsi="Times New Roman" w:cs="Times New Roman"/>
          <w:lang w:eastAsia="en-GB"/>
        </w:rPr>
        <w:t xml:space="preserve">, J.L.,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2006</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The impact of tourism and personal leisure transport on coastal environments: A review</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Estuarine, Coastal and Shelf Science, </w:t>
      </w:r>
      <w:r w:rsidRPr="007E73BE">
        <w:rPr>
          <w:rFonts w:ascii="Times New Roman" w:eastAsia="Times New Roman" w:hAnsi="Times New Roman" w:cs="Times New Roman"/>
          <w:b/>
          <w:bCs/>
          <w:lang w:eastAsia="en-GB"/>
        </w:rPr>
        <w:t>67</w:t>
      </w:r>
      <w:r w:rsidRPr="007E73BE">
        <w:rPr>
          <w:rFonts w:ascii="Times New Roman" w:eastAsia="Times New Roman" w:hAnsi="Times New Roman" w:cs="Times New Roman"/>
          <w:lang w:eastAsia="en-GB"/>
        </w:rPr>
        <w:t>(1), pp. 280-292.</w:t>
      </w:r>
    </w:p>
    <w:p w:rsidR="007E73BE" w:rsidRPr="007E73BE" w:rsidRDefault="007E73BE" w:rsidP="007E73BE">
      <w:pPr>
        <w:spacing w:after="173" w:line="210" w:lineRule="atLeast"/>
        <w:rPr>
          <w:rFonts w:ascii="Times New Roman" w:eastAsia="Times New Roman" w:hAnsi="Times New Roman" w:cs="Times New Roman"/>
          <w:lang w:eastAsia="en-GB"/>
        </w:rPr>
      </w:pPr>
      <w:proofErr w:type="spellStart"/>
      <w:r w:rsidRPr="007E73BE">
        <w:rPr>
          <w:rFonts w:ascii="Times New Roman" w:eastAsia="Times New Roman" w:hAnsi="Times New Roman" w:cs="Times New Roman"/>
          <w:lang w:eastAsia="en-GB"/>
        </w:rPr>
        <w:t>D</w:t>
      </w:r>
      <w:r w:rsidR="0036098A">
        <w:rPr>
          <w:rFonts w:ascii="Times New Roman" w:eastAsia="Times New Roman" w:hAnsi="Times New Roman" w:cs="Times New Roman"/>
          <w:lang w:eastAsia="en-GB"/>
        </w:rPr>
        <w:t>olesh</w:t>
      </w:r>
      <w:proofErr w:type="spellEnd"/>
      <w:r w:rsidRPr="007E73BE">
        <w:rPr>
          <w:rFonts w:ascii="Times New Roman" w:eastAsia="Times New Roman" w:hAnsi="Times New Roman" w:cs="Times New Roman"/>
          <w:lang w:eastAsia="en-GB"/>
        </w:rPr>
        <w:t xml:space="preserve">, R.J.,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2017</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Climate Change Is Changing the Face of Outdoor Recreation</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Parks &amp; Recreation, </w:t>
      </w:r>
      <w:r w:rsidRPr="007E73BE">
        <w:rPr>
          <w:rFonts w:ascii="Times New Roman" w:eastAsia="Times New Roman" w:hAnsi="Times New Roman" w:cs="Times New Roman"/>
          <w:b/>
          <w:bCs/>
          <w:lang w:eastAsia="en-GB"/>
        </w:rPr>
        <w:t>52</w:t>
      </w:r>
      <w:r w:rsidRPr="007E73BE">
        <w:rPr>
          <w:rFonts w:ascii="Times New Roman" w:eastAsia="Times New Roman" w:hAnsi="Times New Roman" w:cs="Times New Roman"/>
          <w:lang w:eastAsia="en-GB"/>
        </w:rPr>
        <w:t>(10), pp. 30-36.</w:t>
      </w: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t>H</w:t>
      </w:r>
      <w:r w:rsidR="0036098A">
        <w:rPr>
          <w:rFonts w:ascii="Times New Roman" w:eastAsia="Times New Roman" w:hAnsi="Times New Roman" w:cs="Times New Roman"/>
          <w:lang w:eastAsia="en-GB"/>
        </w:rPr>
        <w:t>awkins</w:t>
      </w:r>
      <w:r w:rsidRPr="007E73BE">
        <w:rPr>
          <w:rFonts w:ascii="Times New Roman" w:eastAsia="Times New Roman" w:hAnsi="Times New Roman" w:cs="Times New Roman"/>
          <w:lang w:eastAsia="en-GB"/>
        </w:rPr>
        <w:t>, J.P., R</w:t>
      </w:r>
      <w:r w:rsidR="0036098A">
        <w:rPr>
          <w:rFonts w:ascii="Times New Roman" w:eastAsia="Times New Roman" w:hAnsi="Times New Roman" w:cs="Times New Roman"/>
          <w:lang w:eastAsia="en-GB"/>
        </w:rPr>
        <w:t>oberts</w:t>
      </w:r>
      <w:r w:rsidRPr="007E73BE">
        <w:rPr>
          <w:rFonts w:ascii="Times New Roman" w:eastAsia="Times New Roman" w:hAnsi="Times New Roman" w:cs="Times New Roman"/>
          <w:lang w:eastAsia="en-GB"/>
        </w:rPr>
        <w:t xml:space="preserve">, C.M., </w:t>
      </w:r>
      <w:proofErr w:type="spellStart"/>
      <w:r w:rsidRPr="007E73BE">
        <w:rPr>
          <w:rFonts w:ascii="Times New Roman" w:eastAsia="Times New Roman" w:hAnsi="Times New Roman" w:cs="Times New Roman"/>
          <w:lang w:eastAsia="en-GB"/>
        </w:rPr>
        <w:t>K</w:t>
      </w:r>
      <w:r w:rsidR="0036098A">
        <w:rPr>
          <w:rFonts w:ascii="Times New Roman" w:eastAsia="Times New Roman" w:hAnsi="Times New Roman" w:cs="Times New Roman"/>
          <w:lang w:eastAsia="en-GB"/>
        </w:rPr>
        <w:t>ooistra</w:t>
      </w:r>
      <w:proofErr w:type="spellEnd"/>
      <w:r w:rsidRPr="007E73BE">
        <w:rPr>
          <w:rFonts w:ascii="Times New Roman" w:eastAsia="Times New Roman" w:hAnsi="Times New Roman" w:cs="Times New Roman"/>
          <w:lang w:eastAsia="en-GB"/>
        </w:rPr>
        <w:t>, D., B</w:t>
      </w:r>
      <w:r w:rsidR="0036098A">
        <w:rPr>
          <w:rFonts w:ascii="Times New Roman" w:eastAsia="Times New Roman" w:hAnsi="Times New Roman" w:cs="Times New Roman"/>
          <w:lang w:eastAsia="en-GB"/>
        </w:rPr>
        <w:t>uchan</w:t>
      </w:r>
      <w:r w:rsidRPr="007E73BE">
        <w:rPr>
          <w:rFonts w:ascii="Times New Roman" w:eastAsia="Times New Roman" w:hAnsi="Times New Roman" w:cs="Times New Roman"/>
          <w:lang w:eastAsia="en-GB"/>
        </w:rPr>
        <w:t>, K. and W</w:t>
      </w:r>
      <w:r w:rsidR="0036098A">
        <w:rPr>
          <w:rFonts w:ascii="Times New Roman" w:eastAsia="Times New Roman" w:hAnsi="Times New Roman" w:cs="Times New Roman"/>
          <w:lang w:eastAsia="en-GB"/>
        </w:rPr>
        <w:t>hite</w:t>
      </w:r>
      <w:r w:rsidRPr="007E73BE">
        <w:rPr>
          <w:rFonts w:ascii="Times New Roman" w:eastAsia="Times New Roman" w:hAnsi="Times New Roman" w:cs="Times New Roman"/>
          <w:lang w:eastAsia="en-GB"/>
        </w:rPr>
        <w:t xml:space="preserve">, S.,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2005</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Sustainability of Scuba Diving Tourism on Coral Reefs of Saba</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Coastal Management, </w:t>
      </w:r>
      <w:r w:rsidRPr="007E73BE">
        <w:rPr>
          <w:rFonts w:ascii="Times New Roman" w:eastAsia="Times New Roman" w:hAnsi="Times New Roman" w:cs="Times New Roman"/>
          <w:b/>
          <w:bCs/>
          <w:lang w:eastAsia="en-GB"/>
        </w:rPr>
        <w:t>33</w:t>
      </w:r>
      <w:r w:rsidRPr="007E73BE">
        <w:rPr>
          <w:rFonts w:ascii="Times New Roman" w:eastAsia="Times New Roman" w:hAnsi="Times New Roman" w:cs="Times New Roman"/>
          <w:lang w:eastAsia="en-GB"/>
        </w:rPr>
        <w:t>(4), pp. 373-387.</w:t>
      </w: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lastRenderedPageBreak/>
        <w:t>H</w:t>
      </w:r>
      <w:r w:rsidR="0036098A">
        <w:rPr>
          <w:rFonts w:ascii="Times New Roman" w:eastAsia="Times New Roman" w:hAnsi="Times New Roman" w:cs="Times New Roman"/>
          <w:lang w:eastAsia="en-GB"/>
        </w:rPr>
        <w:t>ill</w:t>
      </w:r>
      <w:r w:rsidRPr="007E73BE">
        <w:rPr>
          <w:rFonts w:ascii="Times New Roman" w:eastAsia="Times New Roman" w:hAnsi="Times New Roman" w:cs="Times New Roman"/>
          <w:lang w:eastAsia="en-GB"/>
        </w:rPr>
        <w:t>, A. and B</w:t>
      </w:r>
      <w:r w:rsidR="0036098A">
        <w:rPr>
          <w:rFonts w:ascii="Times New Roman" w:eastAsia="Times New Roman" w:hAnsi="Times New Roman" w:cs="Times New Roman"/>
          <w:lang w:eastAsia="en-GB"/>
        </w:rPr>
        <w:t>rown</w:t>
      </w:r>
      <w:r w:rsidRPr="007E73BE">
        <w:rPr>
          <w:rFonts w:ascii="Times New Roman" w:eastAsia="Times New Roman" w:hAnsi="Times New Roman" w:cs="Times New Roman"/>
          <w:lang w:eastAsia="en-GB"/>
        </w:rPr>
        <w:t xml:space="preserve">, M.,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2014</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Intersections between place, sustainability and transformative outdoor experiences</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Journal of Adventure Education &amp; Outdoor Learning, </w:t>
      </w:r>
      <w:r w:rsidRPr="007E73BE">
        <w:rPr>
          <w:rFonts w:ascii="Times New Roman" w:eastAsia="Times New Roman" w:hAnsi="Times New Roman" w:cs="Times New Roman"/>
          <w:b/>
          <w:bCs/>
          <w:lang w:eastAsia="en-GB"/>
        </w:rPr>
        <w:t>14</w:t>
      </w:r>
      <w:r w:rsidRPr="007E73BE">
        <w:rPr>
          <w:rFonts w:ascii="Times New Roman" w:eastAsia="Times New Roman" w:hAnsi="Times New Roman" w:cs="Times New Roman"/>
          <w:lang w:eastAsia="en-GB"/>
        </w:rPr>
        <w:t>(3), pp. 217-232.</w:t>
      </w:r>
    </w:p>
    <w:p w:rsidR="007E73BE" w:rsidRPr="007E73BE" w:rsidRDefault="007E73BE" w:rsidP="007E73BE">
      <w:pPr>
        <w:spacing w:after="173" w:line="210" w:lineRule="atLeast"/>
        <w:rPr>
          <w:rFonts w:ascii="Times New Roman" w:eastAsia="Times New Roman" w:hAnsi="Times New Roman" w:cs="Times New Roman"/>
          <w:lang w:eastAsia="en-GB"/>
        </w:rPr>
      </w:pPr>
      <w:proofErr w:type="spellStart"/>
      <w:r w:rsidRPr="007E73BE">
        <w:rPr>
          <w:rFonts w:ascii="Times New Roman" w:eastAsia="Times New Roman" w:hAnsi="Times New Roman" w:cs="Times New Roman"/>
          <w:lang w:eastAsia="en-GB"/>
        </w:rPr>
        <w:t>M</w:t>
      </w:r>
      <w:r w:rsidR="0036098A">
        <w:rPr>
          <w:rFonts w:ascii="Times New Roman" w:eastAsia="Times New Roman" w:hAnsi="Times New Roman" w:cs="Times New Roman"/>
          <w:lang w:eastAsia="en-GB"/>
        </w:rPr>
        <w:t>ortlock</w:t>
      </w:r>
      <w:proofErr w:type="spellEnd"/>
      <w:r w:rsidRPr="007E73BE">
        <w:rPr>
          <w:rFonts w:ascii="Times New Roman" w:eastAsia="Times New Roman" w:hAnsi="Times New Roman" w:cs="Times New Roman"/>
          <w:lang w:eastAsia="en-GB"/>
        </w:rPr>
        <w:t xml:space="preserve">, C.,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1984</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The </w:t>
      </w:r>
      <w:r w:rsidR="00E97CB3">
        <w:rPr>
          <w:rFonts w:ascii="Times New Roman" w:eastAsia="Times New Roman" w:hAnsi="Times New Roman" w:cs="Times New Roman"/>
          <w:i/>
          <w:iCs/>
          <w:lang w:eastAsia="en-GB"/>
        </w:rPr>
        <w:t>A</w:t>
      </w:r>
      <w:r w:rsidRPr="007E73BE">
        <w:rPr>
          <w:rFonts w:ascii="Times New Roman" w:eastAsia="Times New Roman" w:hAnsi="Times New Roman" w:cs="Times New Roman"/>
          <w:i/>
          <w:iCs/>
          <w:lang w:eastAsia="en-GB"/>
        </w:rPr>
        <w:t xml:space="preserve">dventure </w:t>
      </w:r>
      <w:r w:rsidR="00E97CB3">
        <w:rPr>
          <w:rFonts w:ascii="Times New Roman" w:eastAsia="Times New Roman" w:hAnsi="Times New Roman" w:cs="Times New Roman"/>
          <w:i/>
          <w:iCs/>
          <w:lang w:eastAsia="en-GB"/>
        </w:rPr>
        <w:t>A</w:t>
      </w:r>
      <w:r w:rsidRPr="007E73BE">
        <w:rPr>
          <w:rFonts w:ascii="Times New Roman" w:eastAsia="Times New Roman" w:hAnsi="Times New Roman" w:cs="Times New Roman"/>
          <w:i/>
          <w:iCs/>
          <w:lang w:eastAsia="en-GB"/>
        </w:rPr>
        <w:t xml:space="preserve">lternative. </w:t>
      </w:r>
      <w:r w:rsidRPr="007E73BE">
        <w:rPr>
          <w:rFonts w:ascii="Times New Roman" w:eastAsia="Times New Roman" w:hAnsi="Times New Roman" w:cs="Times New Roman"/>
          <w:lang w:eastAsia="en-GB"/>
        </w:rPr>
        <w:t>Milnthorpe, Cumbria: Cicerone Press.</w:t>
      </w: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t>P</w:t>
      </w:r>
      <w:r w:rsidR="0036098A">
        <w:rPr>
          <w:rFonts w:ascii="Times New Roman" w:eastAsia="Times New Roman" w:hAnsi="Times New Roman" w:cs="Times New Roman"/>
          <w:lang w:eastAsia="en-GB"/>
        </w:rPr>
        <w:t>otter</w:t>
      </w:r>
      <w:r w:rsidRPr="007E73BE">
        <w:rPr>
          <w:rFonts w:ascii="Times New Roman" w:eastAsia="Times New Roman" w:hAnsi="Times New Roman" w:cs="Times New Roman"/>
          <w:lang w:eastAsia="en-GB"/>
        </w:rPr>
        <w:t xml:space="preserve">, T.G. and </w:t>
      </w:r>
      <w:proofErr w:type="spellStart"/>
      <w:r w:rsidRPr="007E73BE">
        <w:rPr>
          <w:rFonts w:ascii="Times New Roman" w:eastAsia="Times New Roman" w:hAnsi="Times New Roman" w:cs="Times New Roman"/>
          <w:lang w:eastAsia="en-GB"/>
        </w:rPr>
        <w:t>W</w:t>
      </w:r>
      <w:r w:rsidR="0036098A">
        <w:rPr>
          <w:rFonts w:ascii="Times New Roman" w:eastAsia="Times New Roman" w:hAnsi="Times New Roman" w:cs="Times New Roman"/>
          <w:lang w:eastAsia="en-GB"/>
        </w:rPr>
        <w:t>urdinger</w:t>
      </w:r>
      <w:proofErr w:type="spellEnd"/>
      <w:r w:rsidRPr="007E73BE">
        <w:rPr>
          <w:rFonts w:ascii="Times New Roman" w:eastAsia="Times New Roman" w:hAnsi="Times New Roman" w:cs="Times New Roman"/>
          <w:lang w:eastAsia="en-GB"/>
        </w:rPr>
        <w:t xml:space="preserve">, S.D.,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1999</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Controversial issues in adventure education. </w:t>
      </w:r>
      <w:r w:rsidRPr="007E73BE">
        <w:rPr>
          <w:rFonts w:ascii="Times New Roman" w:eastAsia="Times New Roman" w:hAnsi="Times New Roman" w:cs="Times New Roman"/>
          <w:lang w:eastAsia="en-GB"/>
        </w:rPr>
        <w:t>Dubuque, Iowa: Kendall, Hunt.</w:t>
      </w: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t>P</w:t>
      </w:r>
      <w:r w:rsidR="0036098A">
        <w:rPr>
          <w:rFonts w:ascii="Times New Roman" w:eastAsia="Times New Roman" w:hAnsi="Times New Roman" w:cs="Times New Roman"/>
          <w:lang w:eastAsia="en-GB"/>
        </w:rPr>
        <w:t>riest</w:t>
      </w:r>
      <w:r w:rsidRPr="007E73BE">
        <w:rPr>
          <w:rFonts w:ascii="Times New Roman" w:eastAsia="Times New Roman" w:hAnsi="Times New Roman" w:cs="Times New Roman"/>
          <w:lang w:eastAsia="en-GB"/>
        </w:rPr>
        <w:t xml:space="preserve">, S.,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1986</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Redefining Outdoor Education: A Matter of Many Relationships</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The Journal of Environmental Education, </w:t>
      </w:r>
      <w:r w:rsidRPr="007E73BE">
        <w:rPr>
          <w:rFonts w:ascii="Times New Roman" w:eastAsia="Times New Roman" w:hAnsi="Times New Roman" w:cs="Times New Roman"/>
          <w:b/>
          <w:bCs/>
          <w:lang w:eastAsia="en-GB"/>
        </w:rPr>
        <w:t>17</w:t>
      </w:r>
      <w:r w:rsidRPr="007E73BE">
        <w:rPr>
          <w:rFonts w:ascii="Times New Roman" w:eastAsia="Times New Roman" w:hAnsi="Times New Roman" w:cs="Times New Roman"/>
          <w:lang w:eastAsia="en-GB"/>
        </w:rPr>
        <w:t>(3), pp. 13-15.</w:t>
      </w:r>
    </w:p>
    <w:p w:rsidR="007E73BE" w:rsidRPr="007E73BE" w:rsidRDefault="007E73BE" w:rsidP="007E73BE">
      <w:pPr>
        <w:spacing w:after="173" w:line="210" w:lineRule="atLeast"/>
        <w:rPr>
          <w:rFonts w:ascii="Times New Roman" w:eastAsia="Times New Roman" w:hAnsi="Times New Roman" w:cs="Times New Roman"/>
          <w:lang w:eastAsia="en-GB"/>
        </w:rPr>
      </w:pPr>
      <w:proofErr w:type="spellStart"/>
      <w:r w:rsidRPr="007E73BE">
        <w:rPr>
          <w:rFonts w:ascii="Times New Roman" w:eastAsia="Times New Roman" w:hAnsi="Times New Roman" w:cs="Times New Roman"/>
          <w:lang w:eastAsia="en-GB"/>
        </w:rPr>
        <w:t>R</w:t>
      </w:r>
      <w:r w:rsidR="0036098A">
        <w:rPr>
          <w:rFonts w:ascii="Times New Roman" w:eastAsia="Times New Roman" w:hAnsi="Times New Roman" w:cs="Times New Roman"/>
          <w:lang w:eastAsia="en-GB"/>
        </w:rPr>
        <w:t>ickinson</w:t>
      </w:r>
      <w:proofErr w:type="spellEnd"/>
      <w:r w:rsidRPr="007E73BE">
        <w:rPr>
          <w:rFonts w:ascii="Times New Roman" w:eastAsia="Times New Roman" w:hAnsi="Times New Roman" w:cs="Times New Roman"/>
          <w:lang w:eastAsia="en-GB"/>
        </w:rPr>
        <w:t xml:space="preserve">, M., </w:t>
      </w:r>
      <w:proofErr w:type="spellStart"/>
      <w:r w:rsidRPr="007E73BE">
        <w:rPr>
          <w:rFonts w:ascii="Times New Roman" w:eastAsia="Times New Roman" w:hAnsi="Times New Roman" w:cs="Times New Roman"/>
          <w:lang w:eastAsia="en-GB"/>
        </w:rPr>
        <w:t>L</w:t>
      </w:r>
      <w:r w:rsidR="0036098A">
        <w:rPr>
          <w:rFonts w:ascii="Times New Roman" w:eastAsia="Times New Roman" w:hAnsi="Times New Roman" w:cs="Times New Roman"/>
          <w:lang w:eastAsia="en-GB"/>
        </w:rPr>
        <w:t>undholm</w:t>
      </w:r>
      <w:proofErr w:type="spellEnd"/>
      <w:r w:rsidRPr="007E73BE">
        <w:rPr>
          <w:rFonts w:ascii="Times New Roman" w:eastAsia="Times New Roman" w:hAnsi="Times New Roman" w:cs="Times New Roman"/>
          <w:lang w:eastAsia="en-GB"/>
        </w:rPr>
        <w:t>, C. and H</w:t>
      </w:r>
      <w:r w:rsidR="00AE4FB7">
        <w:rPr>
          <w:rFonts w:ascii="Times New Roman" w:eastAsia="Times New Roman" w:hAnsi="Times New Roman" w:cs="Times New Roman"/>
          <w:lang w:eastAsia="en-GB"/>
        </w:rPr>
        <w:t>opwood</w:t>
      </w:r>
      <w:r w:rsidRPr="007E73BE">
        <w:rPr>
          <w:rFonts w:ascii="Times New Roman" w:eastAsia="Times New Roman" w:hAnsi="Times New Roman" w:cs="Times New Roman"/>
          <w:lang w:eastAsia="en-GB"/>
        </w:rPr>
        <w:t xml:space="preserve">, N.,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2009</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Environmental Learning</w:t>
      </w:r>
      <w:r w:rsidRPr="007E73BE">
        <w:rPr>
          <w:rFonts w:ascii="Times New Roman" w:eastAsia="Times New Roman" w:hAnsi="Times New Roman" w:cs="Times New Roman"/>
          <w:i/>
          <w:iCs/>
          <w:lang w:eastAsia="en-GB"/>
        </w:rPr>
        <w:br/>
        <w:t xml:space="preserve">. </w:t>
      </w:r>
      <w:r w:rsidRPr="007E73BE">
        <w:rPr>
          <w:rFonts w:ascii="Times New Roman" w:eastAsia="Times New Roman" w:hAnsi="Times New Roman" w:cs="Times New Roman"/>
          <w:lang w:eastAsia="en-GB"/>
        </w:rPr>
        <w:t>London: Springer Verlag.</w:t>
      </w: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t>S</w:t>
      </w:r>
      <w:r w:rsidR="0036098A">
        <w:rPr>
          <w:rFonts w:ascii="Times New Roman" w:eastAsia="Times New Roman" w:hAnsi="Times New Roman" w:cs="Times New Roman"/>
          <w:lang w:eastAsia="en-GB"/>
        </w:rPr>
        <w:t>purgeon</w:t>
      </w:r>
      <w:r w:rsidRPr="007E73BE">
        <w:rPr>
          <w:rFonts w:ascii="Times New Roman" w:eastAsia="Times New Roman" w:hAnsi="Times New Roman" w:cs="Times New Roman"/>
          <w:lang w:eastAsia="en-GB"/>
        </w:rPr>
        <w:t xml:space="preserve">, R.,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1994</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An Environment-Centred Approach to Personal Development and Outdoor Activities</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Perspectives, </w:t>
      </w:r>
      <w:r w:rsidRPr="007E73BE">
        <w:rPr>
          <w:rFonts w:ascii="Times New Roman" w:eastAsia="Times New Roman" w:hAnsi="Times New Roman" w:cs="Times New Roman"/>
          <w:lang w:eastAsia="en-GB"/>
        </w:rPr>
        <w:t>, pp. 23.</w:t>
      </w:r>
    </w:p>
    <w:p w:rsidR="007E73BE" w:rsidRPr="007E73BE" w:rsidRDefault="007E73BE" w:rsidP="007E73BE">
      <w:pPr>
        <w:spacing w:after="173" w:line="210" w:lineRule="atLeast"/>
        <w:rPr>
          <w:rFonts w:ascii="Times New Roman" w:eastAsia="Times New Roman" w:hAnsi="Times New Roman" w:cs="Times New Roman"/>
          <w:lang w:eastAsia="en-GB"/>
        </w:rPr>
      </w:pPr>
      <w:r w:rsidRPr="007E73BE">
        <w:rPr>
          <w:rFonts w:ascii="Times New Roman" w:eastAsia="Times New Roman" w:hAnsi="Times New Roman" w:cs="Times New Roman"/>
          <w:lang w:eastAsia="en-GB"/>
        </w:rPr>
        <w:t>W</w:t>
      </w:r>
      <w:r w:rsidR="0036098A">
        <w:rPr>
          <w:rFonts w:ascii="Times New Roman" w:eastAsia="Times New Roman" w:hAnsi="Times New Roman" w:cs="Times New Roman"/>
          <w:lang w:eastAsia="en-GB"/>
        </w:rPr>
        <w:t>aite</w:t>
      </w:r>
      <w:r w:rsidRPr="007E73BE">
        <w:rPr>
          <w:rFonts w:ascii="Times New Roman" w:eastAsia="Times New Roman" w:hAnsi="Times New Roman" w:cs="Times New Roman"/>
          <w:lang w:eastAsia="en-GB"/>
        </w:rPr>
        <w:t xml:space="preserve">, M., </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2012</w:t>
      </w:r>
      <w:r w:rsidR="00AE4FB7">
        <w:rPr>
          <w:rFonts w:ascii="Times New Roman" w:eastAsia="Times New Roman" w:hAnsi="Times New Roman" w:cs="Times New Roman"/>
          <w:lang w:eastAsia="en-GB"/>
        </w:rPr>
        <w:t>)</w:t>
      </w:r>
      <w:r w:rsidRPr="007E73BE">
        <w:rPr>
          <w:rFonts w:ascii="Times New Roman" w:eastAsia="Times New Roman" w:hAnsi="Times New Roman" w:cs="Times New Roman"/>
          <w:lang w:eastAsia="en-GB"/>
        </w:rPr>
        <w:t xml:space="preserve">. </w:t>
      </w:r>
      <w:r w:rsidRPr="007E73BE">
        <w:rPr>
          <w:rFonts w:ascii="Times New Roman" w:eastAsia="Times New Roman" w:hAnsi="Times New Roman" w:cs="Times New Roman"/>
          <w:i/>
          <w:iCs/>
          <w:lang w:eastAsia="en-GB"/>
        </w:rPr>
        <w:t xml:space="preserve">Paperback Oxford English dictionary. </w:t>
      </w:r>
      <w:r w:rsidRPr="007E73BE">
        <w:rPr>
          <w:rFonts w:ascii="Times New Roman" w:eastAsia="Times New Roman" w:hAnsi="Times New Roman" w:cs="Times New Roman"/>
          <w:lang w:eastAsia="en-GB"/>
        </w:rPr>
        <w:t xml:space="preserve">7th ed. </w:t>
      </w:r>
      <w:proofErr w:type="spellStart"/>
      <w:r w:rsidRPr="007E73BE">
        <w:rPr>
          <w:rFonts w:ascii="Times New Roman" w:eastAsia="Times New Roman" w:hAnsi="Times New Roman" w:cs="Times New Roman"/>
          <w:lang w:eastAsia="en-GB"/>
        </w:rPr>
        <w:t>edn</w:t>
      </w:r>
      <w:proofErr w:type="spellEnd"/>
      <w:r w:rsidRPr="007E73BE">
        <w:rPr>
          <w:rFonts w:ascii="Times New Roman" w:eastAsia="Times New Roman" w:hAnsi="Times New Roman" w:cs="Times New Roman"/>
          <w:lang w:eastAsia="en-GB"/>
        </w:rPr>
        <w:t>. Oxford: Oxford : Oxford University Press.</w:t>
      </w:r>
    </w:p>
    <w:p w:rsidR="007E73BE" w:rsidRPr="007E73BE" w:rsidRDefault="007E73BE" w:rsidP="00B22452">
      <w:pPr>
        <w:pStyle w:val="NormalWeb"/>
        <w:spacing w:before="0" w:beforeAutospacing="0" w:after="173" w:afterAutospacing="0" w:line="210" w:lineRule="atLeast"/>
        <w:rPr>
          <w:sz w:val="22"/>
          <w:szCs w:val="22"/>
        </w:rPr>
      </w:pPr>
    </w:p>
    <w:sectPr w:rsidR="007E73BE" w:rsidRPr="007E73B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02FF" w:rsidRDefault="00D302FF" w:rsidP="005D1A8B">
      <w:pPr>
        <w:spacing w:after="0" w:line="240" w:lineRule="auto"/>
      </w:pPr>
      <w:r>
        <w:separator/>
      </w:r>
    </w:p>
  </w:endnote>
  <w:endnote w:type="continuationSeparator" w:id="0">
    <w:p w:rsidR="00D302FF" w:rsidRDefault="00D302FF" w:rsidP="005D1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Imprint MT Shadow">
    <w:panose1 w:val="04020605060303030202"/>
    <w:charset w:val="00"/>
    <w:family w:val="decorative"/>
    <w:pitch w:val="variable"/>
    <w:sig w:usb0="00000003" w:usb1="00000000" w:usb2="00000000" w:usb3="00000000" w:csb0="00000001" w:csb1="00000000"/>
  </w:font>
  <w:font w:name="Arial Nova">
    <w:panose1 w:val="020B0504020202020204"/>
    <w:charset w:val="00"/>
    <w:family w:val="swiss"/>
    <w:pitch w:val="variable"/>
    <w:sig w:usb0="2000028F" w:usb1="00000002" w:usb2="00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14672"/>
      <w:docPartObj>
        <w:docPartGallery w:val="Page Numbers (Bottom of Page)"/>
        <w:docPartUnique/>
      </w:docPartObj>
    </w:sdtPr>
    <w:sdtEndPr>
      <w:rPr>
        <w:noProof/>
      </w:rPr>
    </w:sdtEndPr>
    <w:sdtContent>
      <w:p w:rsidR="005B2E39" w:rsidRDefault="005B2E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B2E39" w:rsidRDefault="005B2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02FF" w:rsidRDefault="00D302FF" w:rsidP="005D1A8B">
      <w:pPr>
        <w:spacing w:after="0" w:line="240" w:lineRule="auto"/>
      </w:pPr>
      <w:r>
        <w:separator/>
      </w:r>
    </w:p>
  </w:footnote>
  <w:footnote w:type="continuationSeparator" w:id="0">
    <w:p w:rsidR="00D302FF" w:rsidRDefault="00D302FF" w:rsidP="005D1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2E39" w:rsidRDefault="005B2E39">
    <w:pPr>
      <w:pStyle w:val="Header"/>
    </w:pPr>
    <w:r>
      <w:t>Elise Cox</w:t>
    </w:r>
    <w:r>
      <w:ptab w:relativeTo="margin" w:alignment="center" w:leader="none"/>
    </w:r>
    <w:r>
      <w:ptab w:relativeTo="margin" w:alignment="right" w:leader="none"/>
    </w:r>
    <w:r>
      <w:t>1805509</w:t>
    </w:r>
  </w:p>
  <w:p w:rsidR="005B2E39" w:rsidRDefault="005B2E39">
    <w:pPr>
      <w:pStyle w:val="Header"/>
    </w:pPr>
  </w:p>
  <w:p w:rsidR="005B2E39" w:rsidRDefault="005B2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15:restartNumberingAfterBreak="0">
    <w:nsid w:val="7A6D0039"/>
    <w:multiLevelType w:val="hybridMultilevel"/>
    <w:tmpl w:val="CFBAA00E"/>
    <w:lvl w:ilvl="0" w:tplc="74F8C39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A74"/>
    <w:rsid w:val="00011B7E"/>
    <w:rsid w:val="00072EDA"/>
    <w:rsid w:val="000A45F1"/>
    <w:rsid w:val="00121FEF"/>
    <w:rsid w:val="00123FA2"/>
    <w:rsid w:val="00135788"/>
    <w:rsid w:val="0016059B"/>
    <w:rsid w:val="001D66F3"/>
    <w:rsid w:val="002122E5"/>
    <w:rsid w:val="00245715"/>
    <w:rsid w:val="00263038"/>
    <w:rsid w:val="002A5658"/>
    <w:rsid w:val="002B5886"/>
    <w:rsid w:val="002C5C79"/>
    <w:rsid w:val="002C62CD"/>
    <w:rsid w:val="002D671F"/>
    <w:rsid w:val="002D6A94"/>
    <w:rsid w:val="0035053C"/>
    <w:rsid w:val="0036098A"/>
    <w:rsid w:val="00395CA5"/>
    <w:rsid w:val="003B4A1C"/>
    <w:rsid w:val="003B7A90"/>
    <w:rsid w:val="003E30D8"/>
    <w:rsid w:val="00450FFB"/>
    <w:rsid w:val="0046500D"/>
    <w:rsid w:val="004722FF"/>
    <w:rsid w:val="004A4466"/>
    <w:rsid w:val="004A7D9F"/>
    <w:rsid w:val="004D227E"/>
    <w:rsid w:val="00516BF9"/>
    <w:rsid w:val="00530309"/>
    <w:rsid w:val="00563F3B"/>
    <w:rsid w:val="00572CA7"/>
    <w:rsid w:val="00594624"/>
    <w:rsid w:val="00597B8A"/>
    <w:rsid w:val="005B2E39"/>
    <w:rsid w:val="005D1A8B"/>
    <w:rsid w:val="00600650"/>
    <w:rsid w:val="00606A76"/>
    <w:rsid w:val="006361B0"/>
    <w:rsid w:val="00641544"/>
    <w:rsid w:val="0066569C"/>
    <w:rsid w:val="006732CF"/>
    <w:rsid w:val="006A2CDF"/>
    <w:rsid w:val="006D4C18"/>
    <w:rsid w:val="00732252"/>
    <w:rsid w:val="00736ADF"/>
    <w:rsid w:val="007924F2"/>
    <w:rsid w:val="007E73BE"/>
    <w:rsid w:val="00813F04"/>
    <w:rsid w:val="008559C7"/>
    <w:rsid w:val="00861F24"/>
    <w:rsid w:val="00881F42"/>
    <w:rsid w:val="008A2AF1"/>
    <w:rsid w:val="008C23AC"/>
    <w:rsid w:val="00907B13"/>
    <w:rsid w:val="0091292B"/>
    <w:rsid w:val="0092412F"/>
    <w:rsid w:val="00995C44"/>
    <w:rsid w:val="00A063B5"/>
    <w:rsid w:val="00A10B58"/>
    <w:rsid w:val="00A25255"/>
    <w:rsid w:val="00A333E6"/>
    <w:rsid w:val="00A43320"/>
    <w:rsid w:val="00A442C9"/>
    <w:rsid w:val="00A5730C"/>
    <w:rsid w:val="00A736D8"/>
    <w:rsid w:val="00A751A9"/>
    <w:rsid w:val="00A83D4B"/>
    <w:rsid w:val="00AD2F08"/>
    <w:rsid w:val="00AE4FB7"/>
    <w:rsid w:val="00B11255"/>
    <w:rsid w:val="00B22452"/>
    <w:rsid w:val="00B36E4A"/>
    <w:rsid w:val="00B603DA"/>
    <w:rsid w:val="00B97591"/>
    <w:rsid w:val="00BB26EC"/>
    <w:rsid w:val="00BB5647"/>
    <w:rsid w:val="00C04F22"/>
    <w:rsid w:val="00C50ACC"/>
    <w:rsid w:val="00C74BEC"/>
    <w:rsid w:val="00C868CE"/>
    <w:rsid w:val="00C92102"/>
    <w:rsid w:val="00CA0AA9"/>
    <w:rsid w:val="00D12C47"/>
    <w:rsid w:val="00D302FF"/>
    <w:rsid w:val="00D3203B"/>
    <w:rsid w:val="00D355D1"/>
    <w:rsid w:val="00D60A74"/>
    <w:rsid w:val="00D96FC8"/>
    <w:rsid w:val="00DA4712"/>
    <w:rsid w:val="00DE5361"/>
    <w:rsid w:val="00DE7B75"/>
    <w:rsid w:val="00DF2C62"/>
    <w:rsid w:val="00E656F8"/>
    <w:rsid w:val="00E97CB3"/>
    <w:rsid w:val="00EC5E97"/>
    <w:rsid w:val="00EF6C1F"/>
    <w:rsid w:val="00F139A2"/>
    <w:rsid w:val="00F2365B"/>
    <w:rsid w:val="00F31E9B"/>
    <w:rsid w:val="00F3205C"/>
    <w:rsid w:val="00F9316B"/>
    <w:rsid w:val="00FD709C"/>
    <w:rsid w:val="00FF24F8"/>
    <w:rsid w:val="00FF2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ED285"/>
  <w15:chartTrackingRefBased/>
  <w15:docId w15:val="{FB1247A5-56A3-4174-9B64-87F035E5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A8B"/>
  </w:style>
  <w:style w:type="paragraph" w:styleId="Footer">
    <w:name w:val="footer"/>
    <w:basedOn w:val="Normal"/>
    <w:link w:val="FooterChar"/>
    <w:uiPriority w:val="99"/>
    <w:unhideWhenUsed/>
    <w:rsid w:val="005D1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A8B"/>
  </w:style>
  <w:style w:type="paragraph" w:styleId="ListParagraph">
    <w:name w:val="List Paragraph"/>
    <w:basedOn w:val="Normal"/>
    <w:uiPriority w:val="99"/>
    <w:qFormat/>
    <w:rsid w:val="003B4A1C"/>
    <w:pPr>
      <w:ind w:left="720"/>
      <w:contextualSpacing/>
    </w:pPr>
  </w:style>
  <w:style w:type="paragraph" w:styleId="NormalWeb">
    <w:name w:val="Normal (Web)"/>
    <w:basedOn w:val="Normal"/>
    <w:uiPriority w:val="99"/>
    <w:unhideWhenUsed/>
    <w:rsid w:val="00B224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g-scope">
    <w:name w:val="ng-scope"/>
    <w:basedOn w:val="DefaultParagraphFont"/>
    <w:rsid w:val="00F9316B"/>
  </w:style>
  <w:style w:type="character" w:styleId="PlaceholderText">
    <w:name w:val="Placeholder Text"/>
    <w:basedOn w:val="DefaultParagraphFont"/>
    <w:uiPriority w:val="99"/>
    <w:semiHidden/>
    <w:rsid w:val="00C50ACC"/>
    <w:rPr>
      <w:color w:val="808080"/>
    </w:rPr>
  </w:style>
  <w:style w:type="paragraph" w:styleId="Title">
    <w:name w:val="Title"/>
    <w:basedOn w:val="Normal"/>
    <w:link w:val="TitleChar"/>
    <w:uiPriority w:val="99"/>
    <w:qFormat/>
    <w:rsid w:val="005B2E39"/>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99"/>
    <w:rsid w:val="005B2E39"/>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5B2E39"/>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5B2E39"/>
    <w:rPr>
      <w:rFonts w:ascii="Times New Roman" w:eastAsia="MS Minngs" w:hAnsi="Times New Roman" w:cs="Times New Roman"/>
      <w:sz w:val="32"/>
      <w:szCs w:val="32"/>
      <w:u w:val="single"/>
      <w:lang w:eastAsia="en-GB"/>
    </w:rPr>
  </w:style>
  <w:style w:type="paragraph" w:styleId="BodyText">
    <w:name w:val="Body Text"/>
    <w:basedOn w:val="Normal"/>
    <w:link w:val="BodyTextChar"/>
    <w:semiHidden/>
    <w:unhideWhenUsed/>
    <w:rsid w:val="005B2E39"/>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5B2E39"/>
    <w:rPr>
      <w:rFonts w:ascii="Times New Roman" w:eastAsia="Times New Roman" w:hAnsi="Times New Roman" w:cs="Times New Roman"/>
      <w:sz w:val="24"/>
      <w:szCs w:val="20"/>
      <w:lang w:eastAsia="en-GB"/>
    </w:rPr>
  </w:style>
  <w:style w:type="paragraph" w:customStyle="1" w:styleId="Modcode">
    <w:name w:val="Modcode"/>
    <w:basedOn w:val="Normal"/>
    <w:rsid w:val="005B2E39"/>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5B2E39"/>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5B2E39"/>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5B2E39"/>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37439">
      <w:bodyDiv w:val="1"/>
      <w:marLeft w:val="0"/>
      <w:marRight w:val="0"/>
      <w:marTop w:val="0"/>
      <w:marBottom w:val="0"/>
      <w:divBdr>
        <w:top w:val="none" w:sz="0" w:space="0" w:color="auto"/>
        <w:left w:val="none" w:sz="0" w:space="0" w:color="auto"/>
        <w:bottom w:val="none" w:sz="0" w:space="0" w:color="auto"/>
        <w:right w:val="none" w:sz="0" w:space="0" w:color="auto"/>
      </w:divBdr>
    </w:div>
    <w:div w:id="94643283">
      <w:bodyDiv w:val="1"/>
      <w:marLeft w:val="0"/>
      <w:marRight w:val="0"/>
      <w:marTop w:val="0"/>
      <w:marBottom w:val="0"/>
      <w:divBdr>
        <w:top w:val="none" w:sz="0" w:space="0" w:color="auto"/>
        <w:left w:val="none" w:sz="0" w:space="0" w:color="auto"/>
        <w:bottom w:val="none" w:sz="0" w:space="0" w:color="auto"/>
        <w:right w:val="none" w:sz="0" w:space="0" w:color="auto"/>
      </w:divBdr>
    </w:div>
    <w:div w:id="347174672">
      <w:bodyDiv w:val="1"/>
      <w:marLeft w:val="0"/>
      <w:marRight w:val="0"/>
      <w:marTop w:val="0"/>
      <w:marBottom w:val="0"/>
      <w:divBdr>
        <w:top w:val="none" w:sz="0" w:space="0" w:color="auto"/>
        <w:left w:val="none" w:sz="0" w:space="0" w:color="auto"/>
        <w:bottom w:val="none" w:sz="0" w:space="0" w:color="auto"/>
        <w:right w:val="none" w:sz="0" w:space="0" w:color="auto"/>
      </w:divBdr>
    </w:div>
    <w:div w:id="443771660">
      <w:bodyDiv w:val="1"/>
      <w:marLeft w:val="0"/>
      <w:marRight w:val="0"/>
      <w:marTop w:val="0"/>
      <w:marBottom w:val="0"/>
      <w:divBdr>
        <w:top w:val="none" w:sz="0" w:space="0" w:color="auto"/>
        <w:left w:val="none" w:sz="0" w:space="0" w:color="auto"/>
        <w:bottom w:val="none" w:sz="0" w:space="0" w:color="auto"/>
        <w:right w:val="none" w:sz="0" w:space="0" w:color="auto"/>
      </w:divBdr>
    </w:div>
    <w:div w:id="500514295">
      <w:bodyDiv w:val="1"/>
      <w:marLeft w:val="0"/>
      <w:marRight w:val="0"/>
      <w:marTop w:val="0"/>
      <w:marBottom w:val="0"/>
      <w:divBdr>
        <w:top w:val="none" w:sz="0" w:space="0" w:color="auto"/>
        <w:left w:val="none" w:sz="0" w:space="0" w:color="auto"/>
        <w:bottom w:val="none" w:sz="0" w:space="0" w:color="auto"/>
        <w:right w:val="none" w:sz="0" w:space="0" w:color="auto"/>
      </w:divBdr>
    </w:div>
    <w:div w:id="510486440">
      <w:bodyDiv w:val="1"/>
      <w:marLeft w:val="0"/>
      <w:marRight w:val="0"/>
      <w:marTop w:val="0"/>
      <w:marBottom w:val="0"/>
      <w:divBdr>
        <w:top w:val="none" w:sz="0" w:space="0" w:color="auto"/>
        <w:left w:val="none" w:sz="0" w:space="0" w:color="auto"/>
        <w:bottom w:val="none" w:sz="0" w:space="0" w:color="auto"/>
        <w:right w:val="none" w:sz="0" w:space="0" w:color="auto"/>
      </w:divBdr>
    </w:div>
    <w:div w:id="658340294">
      <w:bodyDiv w:val="1"/>
      <w:marLeft w:val="0"/>
      <w:marRight w:val="0"/>
      <w:marTop w:val="0"/>
      <w:marBottom w:val="0"/>
      <w:divBdr>
        <w:top w:val="none" w:sz="0" w:space="0" w:color="auto"/>
        <w:left w:val="none" w:sz="0" w:space="0" w:color="auto"/>
        <w:bottom w:val="none" w:sz="0" w:space="0" w:color="auto"/>
        <w:right w:val="none" w:sz="0" w:space="0" w:color="auto"/>
      </w:divBdr>
    </w:div>
    <w:div w:id="733115559">
      <w:bodyDiv w:val="1"/>
      <w:marLeft w:val="0"/>
      <w:marRight w:val="0"/>
      <w:marTop w:val="0"/>
      <w:marBottom w:val="0"/>
      <w:divBdr>
        <w:top w:val="none" w:sz="0" w:space="0" w:color="auto"/>
        <w:left w:val="none" w:sz="0" w:space="0" w:color="auto"/>
        <w:bottom w:val="none" w:sz="0" w:space="0" w:color="auto"/>
        <w:right w:val="none" w:sz="0" w:space="0" w:color="auto"/>
      </w:divBdr>
    </w:div>
    <w:div w:id="850029522">
      <w:bodyDiv w:val="1"/>
      <w:marLeft w:val="0"/>
      <w:marRight w:val="0"/>
      <w:marTop w:val="0"/>
      <w:marBottom w:val="0"/>
      <w:divBdr>
        <w:top w:val="none" w:sz="0" w:space="0" w:color="auto"/>
        <w:left w:val="none" w:sz="0" w:space="0" w:color="auto"/>
        <w:bottom w:val="none" w:sz="0" w:space="0" w:color="auto"/>
        <w:right w:val="none" w:sz="0" w:space="0" w:color="auto"/>
      </w:divBdr>
    </w:div>
    <w:div w:id="872227493">
      <w:bodyDiv w:val="1"/>
      <w:marLeft w:val="0"/>
      <w:marRight w:val="0"/>
      <w:marTop w:val="0"/>
      <w:marBottom w:val="0"/>
      <w:divBdr>
        <w:top w:val="none" w:sz="0" w:space="0" w:color="auto"/>
        <w:left w:val="none" w:sz="0" w:space="0" w:color="auto"/>
        <w:bottom w:val="none" w:sz="0" w:space="0" w:color="auto"/>
        <w:right w:val="none" w:sz="0" w:space="0" w:color="auto"/>
      </w:divBdr>
    </w:div>
    <w:div w:id="1181698500">
      <w:bodyDiv w:val="1"/>
      <w:marLeft w:val="0"/>
      <w:marRight w:val="0"/>
      <w:marTop w:val="0"/>
      <w:marBottom w:val="0"/>
      <w:divBdr>
        <w:top w:val="none" w:sz="0" w:space="0" w:color="auto"/>
        <w:left w:val="none" w:sz="0" w:space="0" w:color="auto"/>
        <w:bottom w:val="none" w:sz="0" w:space="0" w:color="auto"/>
        <w:right w:val="none" w:sz="0" w:space="0" w:color="auto"/>
      </w:divBdr>
    </w:div>
    <w:div w:id="1361323832">
      <w:bodyDiv w:val="1"/>
      <w:marLeft w:val="0"/>
      <w:marRight w:val="0"/>
      <w:marTop w:val="0"/>
      <w:marBottom w:val="0"/>
      <w:divBdr>
        <w:top w:val="none" w:sz="0" w:space="0" w:color="auto"/>
        <w:left w:val="none" w:sz="0" w:space="0" w:color="auto"/>
        <w:bottom w:val="none" w:sz="0" w:space="0" w:color="auto"/>
        <w:right w:val="none" w:sz="0" w:space="0" w:color="auto"/>
      </w:divBdr>
    </w:div>
    <w:div w:id="1391417463">
      <w:bodyDiv w:val="1"/>
      <w:marLeft w:val="0"/>
      <w:marRight w:val="0"/>
      <w:marTop w:val="0"/>
      <w:marBottom w:val="0"/>
      <w:divBdr>
        <w:top w:val="none" w:sz="0" w:space="0" w:color="auto"/>
        <w:left w:val="none" w:sz="0" w:space="0" w:color="auto"/>
        <w:bottom w:val="none" w:sz="0" w:space="0" w:color="auto"/>
        <w:right w:val="none" w:sz="0" w:space="0" w:color="auto"/>
      </w:divBdr>
    </w:div>
    <w:div w:id="1439179632">
      <w:bodyDiv w:val="1"/>
      <w:marLeft w:val="0"/>
      <w:marRight w:val="0"/>
      <w:marTop w:val="0"/>
      <w:marBottom w:val="0"/>
      <w:divBdr>
        <w:top w:val="none" w:sz="0" w:space="0" w:color="auto"/>
        <w:left w:val="none" w:sz="0" w:space="0" w:color="auto"/>
        <w:bottom w:val="none" w:sz="0" w:space="0" w:color="auto"/>
        <w:right w:val="none" w:sz="0" w:space="0" w:color="auto"/>
      </w:divBdr>
    </w:div>
    <w:div w:id="1476410688">
      <w:bodyDiv w:val="1"/>
      <w:marLeft w:val="0"/>
      <w:marRight w:val="0"/>
      <w:marTop w:val="0"/>
      <w:marBottom w:val="0"/>
      <w:divBdr>
        <w:top w:val="none" w:sz="0" w:space="0" w:color="auto"/>
        <w:left w:val="none" w:sz="0" w:space="0" w:color="auto"/>
        <w:bottom w:val="none" w:sz="0" w:space="0" w:color="auto"/>
        <w:right w:val="none" w:sz="0" w:space="0" w:color="auto"/>
      </w:divBdr>
    </w:div>
    <w:div w:id="1680540347">
      <w:bodyDiv w:val="1"/>
      <w:marLeft w:val="0"/>
      <w:marRight w:val="0"/>
      <w:marTop w:val="0"/>
      <w:marBottom w:val="0"/>
      <w:divBdr>
        <w:top w:val="none" w:sz="0" w:space="0" w:color="auto"/>
        <w:left w:val="none" w:sz="0" w:space="0" w:color="auto"/>
        <w:bottom w:val="none" w:sz="0" w:space="0" w:color="auto"/>
        <w:right w:val="none" w:sz="0" w:space="0" w:color="auto"/>
      </w:divBdr>
      <w:divsChild>
        <w:div w:id="910119066">
          <w:marLeft w:val="0"/>
          <w:marRight w:val="0"/>
          <w:marTop w:val="0"/>
          <w:marBottom w:val="0"/>
          <w:divBdr>
            <w:top w:val="none" w:sz="0" w:space="0" w:color="auto"/>
            <w:left w:val="none" w:sz="0" w:space="0" w:color="auto"/>
            <w:bottom w:val="none" w:sz="0" w:space="0" w:color="auto"/>
            <w:right w:val="none" w:sz="0" w:space="0" w:color="auto"/>
          </w:divBdr>
          <w:divsChild>
            <w:div w:id="1414662680">
              <w:marLeft w:val="0"/>
              <w:marRight w:val="75"/>
              <w:marTop w:val="150"/>
              <w:marBottom w:val="150"/>
              <w:divBdr>
                <w:top w:val="none" w:sz="0" w:space="0" w:color="auto"/>
                <w:left w:val="none" w:sz="0" w:space="0" w:color="auto"/>
                <w:bottom w:val="none" w:sz="0" w:space="0" w:color="auto"/>
                <w:right w:val="none" w:sz="0" w:space="0" w:color="auto"/>
              </w:divBdr>
            </w:div>
          </w:divsChild>
        </w:div>
        <w:div w:id="1151363439">
          <w:marLeft w:val="0"/>
          <w:marRight w:val="0"/>
          <w:marTop w:val="0"/>
          <w:marBottom w:val="1050"/>
          <w:divBdr>
            <w:top w:val="single" w:sz="6" w:space="9" w:color="DAD9D6"/>
            <w:left w:val="single" w:sz="6" w:space="9" w:color="DAD9D6"/>
            <w:bottom w:val="single" w:sz="6" w:space="9" w:color="DAD9D6"/>
            <w:right w:val="single" w:sz="6" w:space="9" w:color="DAD9D6"/>
          </w:divBdr>
          <w:divsChild>
            <w:div w:id="115698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571808">
      <w:bodyDiv w:val="1"/>
      <w:marLeft w:val="0"/>
      <w:marRight w:val="0"/>
      <w:marTop w:val="0"/>
      <w:marBottom w:val="0"/>
      <w:divBdr>
        <w:top w:val="none" w:sz="0" w:space="0" w:color="auto"/>
        <w:left w:val="none" w:sz="0" w:space="0" w:color="auto"/>
        <w:bottom w:val="none" w:sz="0" w:space="0" w:color="auto"/>
        <w:right w:val="none" w:sz="0" w:space="0" w:color="auto"/>
      </w:divBdr>
    </w:div>
    <w:div w:id="1771007608">
      <w:bodyDiv w:val="1"/>
      <w:marLeft w:val="0"/>
      <w:marRight w:val="0"/>
      <w:marTop w:val="0"/>
      <w:marBottom w:val="0"/>
      <w:divBdr>
        <w:top w:val="none" w:sz="0" w:space="0" w:color="auto"/>
        <w:left w:val="none" w:sz="0" w:space="0" w:color="auto"/>
        <w:bottom w:val="none" w:sz="0" w:space="0" w:color="auto"/>
        <w:right w:val="none" w:sz="0" w:space="0" w:color="auto"/>
      </w:divBdr>
    </w:div>
    <w:div w:id="1957251548">
      <w:bodyDiv w:val="1"/>
      <w:marLeft w:val="0"/>
      <w:marRight w:val="0"/>
      <w:marTop w:val="0"/>
      <w:marBottom w:val="0"/>
      <w:divBdr>
        <w:top w:val="none" w:sz="0" w:space="0" w:color="auto"/>
        <w:left w:val="none" w:sz="0" w:space="0" w:color="auto"/>
        <w:bottom w:val="none" w:sz="0" w:space="0" w:color="auto"/>
        <w:right w:val="none" w:sz="0" w:space="0" w:color="auto"/>
      </w:divBdr>
    </w:div>
    <w:div w:id="2066290285">
      <w:bodyDiv w:val="1"/>
      <w:marLeft w:val="0"/>
      <w:marRight w:val="0"/>
      <w:marTop w:val="0"/>
      <w:marBottom w:val="0"/>
      <w:divBdr>
        <w:top w:val="none" w:sz="0" w:space="0" w:color="auto"/>
        <w:left w:val="none" w:sz="0" w:space="0" w:color="auto"/>
        <w:bottom w:val="none" w:sz="0" w:space="0" w:color="auto"/>
        <w:right w:val="none" w:sz="0" w:space="0" w:color="auto"/>
      </w:divBdr>
    </w:div>
    <w:div w:id="210183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633890-B5D7-4C84-9BD3-E783177D63EE}">
  <we:reference id="wa104380122" version="1.0.0.1" store="en-US" storeType="OMEX"/>
  <we:alternateReferences>
    <we:reference id="WA104380122" version="1.0.0.1" store="WA104380122" storeType="OMEX"/>
  </we:alternateReferences>
  <we:properties>
    <we:property name="contentControlsValues" value="&quot;{\&quot;cit:_124772636\&quot;:\&quot;(Outdoor Education—Definition and Philosophy. 1989)\&quot;,\&quot;cit:_498205102\&quot;:\&quot;&lt;p style='line-height: 1;'&gt;Outdoor Education—Definition and Philosophy. 1989. &lt;i&gt;Journal of Physical Education, Recreation &amp;amp; Dance, &lt;/i&gt;&lt;b&gt;60&lt;/b&gt;(2), pp. 31-34.&lt;/p&gt;\\n\&quot;}&quot;"/>
    <we:property name="citationStyle" value="&quot;{\&quot;id\&quot;:\&quot;166\&quot;,\&quot;styleType\&quot;:\&quot;refworks\&quot;,\&quot;name\&quot;:\&quot;Harvard - British Standard\&quot;,\&quot;isInstitutional\&quot;:false,\&quot;citeStyle\&quot;:\&quot;INTEXT_ONLY\&quot;,\&quot;isSorted\&quot;:false,\&quot;usesNumbers\&quot;:false}&quot;"/>
    <we:property name="biblioId" value="-498205102"/>
    <we:property name="optionsValues" value="&quot;{\&quot;doc:5bf580aee4b0b7882dc4cdfa&amp;-124772636\&quot;:{\&quot;id\&quot;:\&quot;doc:5bf580aee4b0b7882dc4cdfa\&quot;,\&quot;pageReplace\&quot;:\&quot;\&quot;,\&quot;author\&quot;:true,\&quot;year\&quot;:true,\&quot;prefix\&quot;:\&quot;\&quot;,\&quot;suffix\&quot;:\&quot;\&quot;}}&quot;"/>
    <we:property name="cit:_124772636" value="&quot;{\&quot;docs\&quot;:[{\&quot;id\&quot;:\&quot;doc:5bf580aee4b0b7882dc4cdfa\&quot;,\&quot;pageReplace\&quot;:\&quot;\&quot;,\&quot;author\&quot;:true,\&quot;year\&quot;:true,\&quot;prefix\&quot;:\&quot;\&quot;,\&quot;suffix\&quot;:\&quot;\&quot;}],\&quot;position\&quot;:\&quot;body\&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Pri86</b:Tag>
    <b:SourceType>JournalArticle</b:SourceType>
    <b:Guid>{AA4AD228-FA15-4F51-811D-52E581D6A2D6}</b:Guid>
    <b:Author>
      <b:Author>
        <b:NameList>
          <b:Person>
            <b:Last>Priest</b:Last>
            <b:First>S</b:First>
          </b:Person>
        </b:NameList>
      </b:Author>
    </b:Author>
    <b:Title>Redefining Outdoor Education: A Matter of Many Relationships </b:Title>
    <b:JournalName>Journal Of Environmental Education </b:JournalName>
    <b:Year>1986</b:Year>
    <b:Pages>13-15</b:Pages>
    <b:Volume>17</b:Volume>
    <b:Issue>3</b:Issue>
    <b:RefOrder>1</b:RefOrder>
  </b:Source>
  <b:Source>
    <b:Tag>Hil14</b:Tag>
    <b:SourceType>JournalArticle</b:SourceType>
    <b:Guid>{27E03CDB-E4B7-4F30-BE95-E1BE66C7FFF3}</b:Guid>
    <b:Author>
      <b:Author>
        <b:NameList>
          <b:Person>
            <b:Last>Hill</b:Last>
            <b:First>A</b:First>
          </b:Person>
          <b:Person>
            <b:Last>Brown</b:Last>
            <b:First>M</b:First>
          </b:Person>
        </b:NameList>
      </b:Author>
    </b:Author>
    <b:Title>Intersections between place, sustainability and transformative outdoor experiences</b:Title>
    <b:JournalName>Journal of Adventure Education and Outdoor Learning</b:JournalName>
    <b:Year>2014</b:Year>
    <b:Pages>217-232</b:Pages>
    <b:Volume>14</b:Volume>
    <b:Issue>3</b:Issue>
    <b:RefOrder>3</b:RefOrder>
  </b:Source>
  <b:Source>
    <b:Tag>Dav06</b:Tag>
    <b:SourceType>JournalArticle</b:SourceType>
    <b:Guid>{E340C4BB-883E-4FF0-BA6F-FE9DD77A0890}</b:Guid>
    <b:Author>
      <b:Author>
        <b:NameList>
          <b:Person>
            <b:Last>Davenport</b:Last>
            <b:First>J</b:First>
            <b:Middle>L</b:Middle>
          </b:Person>
          <b:Person>
            <b:Last>Davenport</b:Last>
            <b:First>J</b:First>
          </b:Person>
        </b:NameList>
      </b:Author>
    </b:Author>
    <b:Title>The impact of tourism and personal leisure transport on coastal environments: A review</b:Title>
    <b:JournalName>Estuarine, Coastal and Shelf Science</b:JournalName>
    <b:Year>2006</b:Year>
    <b:Pages>280-292</b:Pages>
    <b:Volume>67</b:Volume>
    <b:Issue>1-2</b:Issue>
    <b:RefOrder>4</b:RefOrder>
  </b:Source>
  <b:Source>
    <b:Tag>Spu</b:Tag>
    <b:SourceType>JournalArticle</b:SourceType>
    <b:Guid>{D89782A9-26D1-446F-ABDF-75EB00C35359}</b:Guid>
    <b:Author>
      <b:Author>
        <b:NameList>
          <b:Person>
            <b:Last>Spurgeon</b:Last>
            <b:First>R</b:First>
          </b:Person>
        </b:NameList>
      </b:Author>
    </b:Author>
    <b:Title>An Environment-centred Approach To Personal Development And Outdoor Activities</b:Title>
    <b:JournalName>Outdoor Education</b:JournalName>
    <b:RefOrder>2</b:RefOrder>
  </b:Source>
</b:Sources>
</file>

<file path=customXml/itemProps1.xml><?xml version="1.0" encoding="utf-8"?>
<ds:datastoreItem xmlns:ds="http://schemas.openxmlformats.org/officeDocument/2006/customXml" ds:itemID="{A5F4D2EB-2749-4606-B89E-35BF203A0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2653</Words>
  <Characters>15124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cox</dc:creator>
  <cp:keywords/>
  <dc:description/>
  <cp:lastModifiedBy>elise cox</cp:lastModifiedBy>
  <cp:revision>2</cp:revision>
  <dcterms:created xsi:type="dcterms:W3CDTF">2018-11-28T16:35:00Z</dcterms:created>
  <dcterms:modified xsi:type="dcterms:W3CDTF">2018-11-28T16:35:00Z</dcterms:modified>
</cp:coreProperties>
</file>