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6370F27B" w14:textId="77777777" w:rsidR="00DE6B2F" w:rsidRDefault="4DE49FD2" w:rsidP="60269D23">
      <w:pPr>
        <w:ind w:right="-957"/>
        <w:rPr>
          <w:b/>
          <w:bCs/>
          <w:sz w:val="44"/>
          <w:szCs w:val="44"/>
        </w:rPr>
      </w:pPr>
      <w:r w:rsidRPr="36AA3193">
        <w:rPr>
          <w:b/>
          <w:bCs/>
          <w:sz w:val="44"/>
          <w:szCs w:val="44"/>
        </w:rPr>
        <w:t xml:space="preserve">ACADEMIC DISCIPLINE </w:t>
      </w:r>
      <w:r w:rsidR="00582E41" w:rsidRPr="36AA3193">
        <w:rPr>
          <w:b/>
          <w:bCs/>
          <w:sz w:val="44"/>
          <w:szCs w:val="44"/>
        </w:rPr>
        <w:t xml:space="preserve">OF </w:t>
      </w:r>
    </w:p>
    <w:p w14:paraId="077617B9" w14:textId="7A8DDACB" w:rsidR="00582E41" w:rsidRPr="00E917C3" w:rsidRDefault="00DE6B2F" w:rsidP="60269D23">
      <w:pPr>
        <w:ind w:right="-957"/>
        <w:rPr>
          <w:rFonts w:eastAsia="Arial" w:cs="Arial"/>
          <w:b/>
          <w:bCs/>
          <w:sz w:val="44"/>
          <w:szCs w:val="44"/>
        </w:rPr>
      </w:pPr>
      <w:r w:rsidRPr="00DE6B2F">
        <w:rPr>
          <w:b/>
          <w:bCs/>
          <w:sz w:val="44"/>
          <w:szCs w:val="44"/>
        </w:rPr>
        <w:t xml:space="preserve">Applied Drama: </w:t>
      </w:r>
      <w:r>
        <w:rPr>
          <w:b/>
          <w:bCs/>
          <w:sz w:val="44"/>
          <w:szCs w:val="44"/>
        </w:rPr>
        <w:t xml:space="preserve">Education Wellbeing Community </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51628265" w:rsidR="00CD642C" w:rsidRPr="00E917C3" w:rsidRDefault="00CD642C" w:rsidP="60269D23">
      <w:pPr>
        <w:ind w:right="-957"/>
        <w:rPr>
          <w:rFonts w:eastAsia="Arial" w:cs="Arial"/>
          <w:b/>
          <w:bCs/>
          <w:sz w:val="44"/>
          <w:szCs w:val="44"/>
        </w:rPr>
      </w:pPr>
      <w:r w:rsidRPr="36AA3193">
        <w:rPr>
          <w:b/>
          <w:bCs/>
          <w:sz w:val="44"/>
          <w:szCs w:val="44"/>
        </w:rPr>
        <w:t xml:space="preserve">LEVEL </w:t>
      </w:r>
      <w:r w:rsidR="00C239DD">
        <w:rPr>
          <w:b/>
          <w:bCs/>
          <w:sz w:val="44"/>
          <w:szCs w:val="44"/>
        </w:rPr>
        <w:t>5</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21E9D19D" w:rsidR="4EC3712B" w:rsidRDefault="00186DE9" w:rsidP="4EC3712B">
      <w:pPr>
        <w:ind w:right="-957"/>
        <w:rPr>
          <w:rFonts w:eastAsia="Arial" w:cs="Arial"/>
          <w:b/>
          <w:bCs/>
          <w:sz w:val="44"/>
          <w:szCs w:val="44"/>
        </w:rPr>
      </w:pPr>
      <w:r>
        <w:rPr>
          <w:b/>
          <w:bCs/>
          <w:sz w:val="44"/>
          <w:szCs w:val="44"/>
        </w:rPr>
        <w:t>Wales Institute of Science and Arts</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0FC1EC49" w14:textId="278EB4E9" w:rsidR="00032842"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20123202" w:history="1">
        <w:r w:rsidR="00032842" w:rsidRPr="00922FC2">
          <w:rPr>
            <w:rStyle w:val="Hyperlink"/>
            <w:noProof/>
          </w:rPr>
          <w:t>INTRODUCTION</w:t>
        </w:r>
        <w:r w:rsidR="00032842">
          <w:rPr>
            <w:noProof/>
            <w:webHidden/>
          </w:rPr>
          <w:tab/>
        </w:r>
        <w:r w:rsidR="00032842">
          <w:rPr>
            <w:noProof/>
            <w:webHidden/>
          </w:rPr>
          <w:fldChar w:fldCharType="begin"/>
        </w:r>
        <w:r w:rsidR="00032842">
          <w:rPr>
            <w:noProof/>
            <w:webHidden/>
          </w:rPr>
          <w:instrText xml:space="preserve"> PAGEREF _Toc20123202 \h </w:instrText>
        </w:r>
        <w:r w:rsidR="00032842">
          <w:rPr>
            <w:noProof/>
            <w:webHidden/>
          </w:rPr>
        </w:r>
        <w:r w:rsidR="00032842">
          <w:rPr>
            <w:noProof/>
            <w:webHidden/>
          </w:rPr>
          <w:fldChar w:fldCharType="separate"/>
        </w:r>
        <w:r w:rsidR="00860E46">
          <w:rPr>
            <w:noProof/>
            <w:webHidden/>
          </w:rPr>
          <w:t>1</w:t>
        </w:r>
        <w:r w:rsidR="00032842">
          <w:rPr>
            <w:noProof/>
            <w:webHidden/>
          </w:rPr>
          <w:fldChar w:fldCharType="end"/>
        </w:r>
      </w:hyperlink>
    </w:p>
    <w:p w14:paraId="1D9262EB" w14:textId="31956002" w:rsidR="00032842" w:rsidRDefault="00860E46">
      <w:pPr>
        <w:pStyle w:val="TOC1"/>
        <w:rPr>
          <w:rFonts w:asciiTheme="minorHAnsi" w:eastAsiaTheme="minorEastAsia" w:hAnsiTheme="minorHAnsi" w:cstheme="minorBidi"/>
          <w:noProof/>
          <w:szCs w:val="22"/>
        </w:rPr>
      </w:pPr>
      <w:hyperlink w:anchor="_Toc20123203" w:history="1">
        <w:r w:rsidR="00032842" w:rsidRPr="00922FC2">
          <w:rPr>
            <w:rStyle w:val="Hyperlink"/>
            <w:noProof/>
          </w:rPr>
          <w:t>FEEDBACK</w:t>
        </w:r>
        <w:r w:rsidR="00032842">
          <w:rPr>
            <w:noProof/>
            <w:webHidden/>
          </w:rPr>
          <w:tab/>
        </w:r>
        <w:r w:rsidR="00032842">
          <w:rPr>
            <w:noProof/>
            <w:webHidden/>
          </w:rPr>
          <w:fldChar w:fldCharType="begin"/>
        </w:r>
        <w:r w:rsidR="00032842">
          <w:rPr>
            <w:noProof/>
            <w:webHidden/>
          </w:rPr>
          <w:instrText xml:space="preserve"> PAGEREF _Toc20123203 \h </w:instrText>
        </w:r>
        <w:r w:rsidR="00032842">
          <w:rPr>
            <w:noProof/>
            <w:webHidden/>
          </w:rPr>
        </w:r>
        <w:r w:rsidR="00032842">
          <w:rPr>
            <w:noProof/>
            <w:webHidden/>
          </w:rPr>
          <w:fldChar w:fldCharType="separate"/>
        </w:r>
        <w:r>
          <w:rPr>
            <w:noProof/>
            <w:webHidden/>
          </w:rPr>
          <w:t>1</w:t>
        </w:r>
        <w:r w:rsidR="00032842">
          <w:rPr>
            <w:noProof/>
            <w:webHidden/>
          </w:rPr>
          <w:fldChar w:fldCharType="end"/>
        </w:r>
      </w:hyperlink>
    </w:p>
    <w:p w14:paraId="13E9A645" w14:textId="3565C080" w:rsidR="00032842" w:rsidRDefault="00860E46">
      <w:pPr>
        <w:pStyle w:val="TOC1"/>
        <w:rPr>
          <w:rFonts w:asciiTheme="minorHAnsi" w:eastAsiaTheme="minorEastAsia" w:hAnsiTheme="minorHAnsi" w:cstheme="minorBidi"/>
          <w:noProof/>
          <w:szCs w:val="22"/>
        </w:rPr>
      </w:pPr>
      <w:hyperlink w:anchor="_Toc20123204" w:history="1">
        <w:r w:rsidR="00032842" w:rsidRPr="00922FC2">
          <w:rPr>
            <w:rStyle w:val="Hyperlink"/>
            <w:noProof/>
          </w:rPr>
          <w:t>PROGRAMMES OF STUDY AND PROGRAMME DIRECTORS</w:t>
        </w:r>
        <w:r w:rsidR="00032842">
          <w:rPr>
            <w:noProof/>
            <w:webHidden/>
          </w:rPr>
          <w:tab/>
        </w:r>
        <w:r w:rsidR="00032842">
          <w:rPr>
            <w:noProof/>
            <w:webHidden/>
          </w:rPr>
          <w:fldChar w:fldCharType="begin"/>
        </w:r>
        <w:r w:rsidR="00032842">
          <w:rPr>
            <w:noProof/>
            <w:webHidden/>
          </w:rPr>
          <w:instrText xml:space="preserve"> PAGEREF _Toc20123204 \h </w:instrText>
        </w:r>
        <w:r w:rsidR="00032842">
          <w:rPr>
            <w:noProof/>
            <w:webHidden/>
          </w:rPr>
        </w:r>
        <w:r w:rsidR="00032842">
          <w:rPr>
            <w:noProof/>
            <w:webHidden/>
          </w:rPr>
          <w:fldChar w:fldCharType="separate"/>
        </w:r>
        <w:r>
          <w:rPr>
            <w:noProof/>
            <w:webHidden/>
          </w:rPr>
          <w:t>2</w:t>
        </w:r>
        <w:r w:rsidR="00032842">
          <w:rPr>
            <w:noProof/>
            <w:webHidden/>
          </w:rPr>
          <w:fldChar w:fldCharType="end"/>
        </w:r>
      </w:hyperlink>
    </w:p>
    <w:p w14:paraId="059C50D4" w14:textId="00B6389F" w:rsidR="00032842" w:rsidRDefault="00860E46">
      <w:pPr>
        <w:pStyle w:val="TOC1"/>
        <w:rPr>
          <w:rFonts w:asciiTheme="minorHAnsi" w:eastAsiaTheme="minorEastAsia" w:hAnsiTheme="minorHAnsi" w:cstheme="minorBidi"/>
          <w:noProof/>
          <w:szCs w:val="22"/>
        </w:rPr>
      </w:pPr>
      <w:hyperlink w:anchor="_Toc20123205" w:history="1">
        <w:r w:rsidR="00032842" w:rsidRPr="00922FC2">
          <w:rPr>
            <w:rStyle w:val="Hyperlink"/>
            <w:noProof/>
          </w:rPr>
          <w:t>SUPPORT DURING YOUR STUDIES</w:t>
        </w:r>
        <w:r w:rsidR="00032842">
          <w:rPr>
            <w:noProof/>
            <w:webHidden/>
          </w:rPr>
          <w:tab/>
        </w:r>
        <w:r w:rsidR="00032842">
          <w:rPr>
            <w:noProof/>
            <w:webHidden/>
          </w:rPr>
          <w:fldChar w:fldCharType="begin"/>
        </w:r>
        <w:r w:rsidR="00032842">
          <w:rPr>
            <w:noProof/>
            <w:webHidden/>
          </w:rPr>
          <w:instrText xml:space="preserve"> PAGEREF _Toc20123205 \h </w:instrText>
        </w:r>
        <w:r w:rsidR="00032842">
          <w:rPr>
            <w:noProof/>
            <w:webHidden/>
          </w:rPr>
        </w:r>
        <w:r w:rsidR="00032842">
          <w:rPr>
            <w:noProof/>
            <w:webHidden/>
          </w:rPr>
          <w:fldChar w:fldCharType="separate"/>
        </w:r>
        <w:r>
          <w:rPr>
            <w:noProof/>
            <w:webHidden/>
          </w:rPr>
          <w:t>2</w:t>
        </w:r>
        <w:r w:rsidR="00032842">
          <w:rPr>
            <w:noProof/>
            <w:webHidden/>
          </w:rPr>
          <w:fldChar w:fldCharType="end"/>
        </w:r>
      </w:hyperlink>
    </w:p>
    <w:p w14:paraId="13551646" w14:textId="40286BD8" w:rsidR="00032842" w:rsidRDefault="00032842">
      <w:pPr>
        <w:pStyle w:val="TOC1"/>
        <w:rPr>
          <w:rFonts w:asciiTheme="minorHAnsi" w:eastAsiaTheme="minorEastAsia" w:hAnsiTheme="minorHAnsi" w:cstheme="minorBidi"/>
          <w:noProof/>
          <w:szCs w:val="22"/>
        </w:rPr>
      </w:pPr>
      <w:hyperlink w:anchor="_Toc20123207" w:history="1">
        <w:r w:rsidRPr="00922FC2">
          <w:rPr>
            <w:rStyle w:val="Hyperlink"/>
            <w:noProof/>
          </w:rPr>
          <w:t>ACADEMIC YEAR 2019/2020</w:t>
        </w:r>
        <w:r>
          <w:rPr>
            <w:noProof/>
            <w:webHidden/>
          </w:rPr>
          <w:tab/>
        </w:r>
        <w:r>
          <w:rPr>
            <w:noProof/>
            <w:webHidden/>
          </w:rPr>
          <w:fldChar w:fldCharType="begin"/>
        </w:r>
        <w:r>
          <w:rPr>
            <w:noProof/>
            <w:webHidden/>
          </w:rPr>
          <w:instrText xml:space="preserve"> PAGEREF _Toc20123207 \h </w:instrText>
        </w:r>
        <w:r>
          <w:rPr>
            <w:noProof/>
            <w:webHidden/>
          </w:rPr>
        </w:r>
        <w:r>
          <w:rPr>
            <w:noProof/>
            <w:webHidden/>
          </w:rPr>
          <w:fldChar w:fldCharType="separate"/>
        </w:r>
        <w:r w:rsidR="00860E46">
          <w:rPr>
            <w:noProof/>
            <w:webHidden/>
          </w:rPr>
          <w:t>4</w:t>
        </w:r>
        <w:r>
          <w:rPr>
            <w:noProof/>
            <w:webHidden/>
          </w:rPr>
          <w:fldChar w:fldCharType="end"/>
        </w:r>
      </w:hyperlink>
    </w:p>
    <w:p w14:paraId="4244496E" w14:textId="3D03FE33" w:rsidR="00032842" w:rsidRDefault="00860E46">
      <w:pPr>
        <w:pStyle w:val="TOC1"/>
        <w:rPr>
          <w:rFonts w:asciiTheme="minorHAnsi" w:eastAsiaTheme="minorEastAsia" w:hAnsiTheme="minorHAnsi" w:cstheme="minorBidi"/>
          <w:noProof/>
          <w:szCs w:val="22"/>
        </w:rPr>
      </w:pPr>
      <w:hyperlink w:anchor="_Toc20123208" w:history="1">
        <w:r w:rsidR="00032842" w:rsidRPr="00922FC2">
          <w:rPr>
            <w:rStyle w:val="Hyperlink"/>
            <w:rFonts w:eastAsia="Arial" w:cs="Arial"/>
            <w:noProof/>
          </w:rPr>
          <w:t>DISCLOSURE AND BARRING SERVICE (DBS) – ENHANCED</w:t>
        </w:r>
        <w:r w:rsidR="00032842">
          <w:rPr>
            <w:noProof/>
            <w:webHidden/>
          </w:rPr>
          <w:tab/>
        </w:r>
        <w:r w:rsidR="00032842">
          <w:rPr>
            <w:noProof/>
            <w:webHidden/>
          </w:rPr>
          <w:fldChar w:fldCharType="begin"/>
        </w:r>
        <w:r w:rsidR="00032842">
          <w:rPr>
            <w:noProof/>
            <w:webHidden/>
          </w:rPr>
          <w:instrText xml:space="preserve"> PAGEREF _Toc20123208 \h </w:instrText>
        </w:r>
        <w:r w:rsidR="00032842">
          <w:rPr>
            <w:noProof/>
            <w:webHidden/>
          </w:rPr>
        </w:r>
        <w:r w:rsidR="00032842">
          <w:rPr>
            <w:noProof/>
            <w:webHidden/>
          </w:rPr>
          <w:fldChar w:fldCharType="separate"/>
        </w:r>
        <w:r>
          <w:rPr>
            <w:noProof/>
            <w:webHidden/>
          </w:rPr>
          <w:t>4</w:t>
        </w:r>
        <w:r w:rsidR="00032842">
          <w:rPr>
            <w:noProof/>
            <w:webHidden/>
          </w:rPr>
          <w:fldChar w:fldCharType="end"/>
        </w:r>
      </w:hyperlink>
    </w:p>
    <w:p w14:paraId="50C1DE2C" w14:textId="5722F041" w:rsidR="00032842" w:rsidRDefault="00860E46">
      <w:pPr>
        <w:pStyle w:val="TOC1"/>
        <w:rPr>
          <w:rFonts w:asciiTheme="minorHAnsi" w:eastAsiaTheme="minorEastAsia" w:hAnsiTheme="minorHAnsi" w:cstheme="minorBidi"/>
          <w:noProof/>
          <w:szCs w:val="22"/>
        </w:rPr>
      </w:pPr>
      <w:hyperlink w:anchor="_Toc20123209" w:history="1">
        <w:r w:rsidR="00032842" w:rsidRPr="00922FC2">
          <w:rPr>
            <w:rStyle w:val="Hyperlink"/>
            <w:noProof/>
          </w:rPr>
          <w:t>MODULAR TERMINOLOGY</w:t>
        </w:r>
        <w:r w:rsidR="00032842">
          <w:rPr>
            <w:noProof/>
            <w:webHidden/>
          </w:rPr>
          <w:tab/>
        </w:r>
        <w:r w:rsidR="00032842">
          <w:rPr>
            <w:noProof/>
            <w:webHidden/>
          </w:rPr>
          <w:fldChar w:fldCharType="begin"/>
        </w:r>
        <w:r w:rsidR="00032842">
          <w:rPr>
            <w:noProof/>
            <w:webHidden/>
          </w:rPr>
          <w:instrText xml:space="preserve"> PAGEREF _Toc20123209 \h </w:instrText>
        </w:r>
        <w:r w:rsidR="00032842">
          <w:rPr>
            <w:noProof/>
            <w:webHidden/>
          </w:rPr>
        </w:r>
        <w:r w:rsidR="00032842">
          <w:rPr>
            <w:noProof/>
            <w:webHidden/>
          </w:rPr>
          <w:fldChar w:fldCharType="separate"/>
        </w:r>
        <w:r>
          <w:rPr>
            <w:noProof/>
            <w:webHidden/>
          </w:rPr>
          <w:t>5</w:t>
        </w:r>
        <w:r w:rsidR="00032842">
          <w:rPr>
            <w:noProof/>
            <w:webHidden/>
          </w:rPr>
          <w:fldChar w:fldCharType="end"/>
        </w:r>
      </w:hyperlink>
    </w:p>
    <w:p w14:paraId="38751653" w14:textId="12220167" w:rsidR="00032842" w:rsidRDefault="00860E46">
      <w:pPr>
        <w:pStyle w:val="TOC1"/>
        <w:rPr>
          <w:rFonts w:asciiTheme="minorHAnsi" w:eastAsiaTheme="minorEastAsia" w:hAnsiTheme="minorHAnsi" w:cstheme="minorBidi"/>
          <w:noProof/>
          <w:szCs w:val="22"/>
        </w:rPr>
      </w:pPr>
      <w:hyperlink w:anchor="_Toc20123210" w:history="1">
        <w:r w:rsidR="00032842" w:rsidRPr="00922FC2">
          <w:rPr>
            <w:rStyle w:val="Hyperlink"/>
            <w:noProof/>
          </w:rPr>
          <w:t>ASSESSMENT</w:t>
        </w:r>
        <w:r w:rsidR="00032842">
          <w:rPr>
            <w:noProof/>
            <w:webHidden/>
          </w:rPr>
          <w:tab/>
        </w:r>
        <w:r w:rsidR="00032842">
          <w:rPr>
            <w:noProof/>
            <w:webHidden/>
          </w:rPr>
          <w:fldChar w:fldCharType="begin"/>
        </w:r>
        <w:r w:rsidR="00032842">
          <w:rPr>
            <w:noProof/>
            <w:webHidden/>
          </w:rPr>
          <w:instrText xml:space="preserve"> PAGEREF _Toc20123210 \h </w:instrText>
        </w:r>
        <w:r w:rsidR="00032842">
          <w:rPr>
            <w:noProof/>
            <w:webHidden/>
          </w:rPr>
        </w:r>
        <w:r w:rsidR="00032842">
          <w:rPr>
            <w:noProof/>
            <w:webHidden/>
          </w:rPr>
          <w:fldChar w:fldCharType="separate"/>
        </w:r>
        <w:r>
          <w:rPr>
            <w:noProof/>
            <w:webHidden/>
          </w:rPr>
          <w:t>5</w:t>
        </w:r>
        <w:r w:rsidR="00032842">
          <w:rPr>
            <w:noProof/>
            <w:webHidden/>
          </w:rPr>
          <w:fldChar w:fldCharType="end"/>
        </w:r>
      </w:hyperlink>
    </w:p>
    <w:p w14:paraId="7EE64DE8" w14:textId="38B23C8D" w:rsidR="00032842" w:rsidRDefault="00860E46">
      <w:pPr>
        <w:pStyle w:val="TOC2"/>
        <w:rPr>
          <w:rFonts w:asciiTheme="minorHAnsi" w:eastAsiaTheme="minorEastAsia" w:hAnsiTheme="minorHAnsi" w:cstheme="minorBidi"/>
          <w:noProof/>
          <w:szCs w:val="22"/>
        </w:rPr>
      </w:pPr>
      <w:hyperlink w:anchor="_Toc20123211" w:history="1">
        <w:r w:rsidR="00032842" w:rsidRPr="00922FC2">
          <w:rPr>
            <w:rStyle w:val="Hyperlink"/>
            <w:noProof/>
          </w:rPr>
          <w:t>Extenuating Circumstances</w:t>
        </w:r>
        <w:r w:rsidR="00032842">
          <w:rPr>
            <w:noProof/>
            <w:webHidden/>
          </w:rPr>
          <w:tab/>
        </w:r>
        <w:r w:rsidR="00032842">
          <w:rPr>
            <w:noProof/>
            <w:webHidden/>
          </w:rPr>
          <w:fldChar w:fldCharType="begin"/>
        </w:r>
        <w:r w:rsidR="00032842">
          <w:rPr>
            <w:noProof/>
            <w:webHidden/>
          </w:rPr>
          <w:instrText xml:space="preserve"> PAGEREF _Toc20123211 \h </w:instrText>
        </w:r>
        <w:r w:rsidR="00032842">
          <w:rPr>
            <w:noProof/>
            <w:webHidden/>
          </w:rPr>
        </w:r>
        <w:r w:rsidR="00032842">
          <w:rPr>
            <w:noProof/>
            <w:webHidden/>
          </w:rPr>
          <w:fldChar w:fldCharType="separate"/>
        </w:r>
        <w:r>
          <w:rPr>
            <w:noProof/>
            <w:webHidden/>
          </w:rPr>
          <w:t>5</w:t>
        </w:r>
        <w:r w:rsidR="00032842">
          <w:rPr>
            <w:noProof/>
            <w:webHidden/>
          </w:rPr>
          <w:fldChar w:fldCharType="end"/>
        </w:r>
      </w:hyperlink>
    </w:p>
    <w:p w14:paraId="6447C2BA" w14:textId="615C31AC" w:rsidR="00032842" w:rsidRDefault="00860E46">
      <w:pPr>
        <w:pStyle w:val="TOC2"/>
        <w:rPr>
          <w:rFonts w:asciiTheme="minorHAnsi" w:eastAsiaTheme="minorEastAsia" w:hAnsiTheme="minorHAnsi" w:cstheme="minorBidi"/>
          <w:noProof/>
          <w:szCs w:val="22"/>
        </w:rPr>
      </w:pPr>
      <w:hyperlink w:anchor="_Toc20123212" w:history="1">
        <w:r w:rsidR="00032842" w:rsidRPr="00922FC2">
          <w:rPr>
            <w:rStyle w:val="Hyperlink"/>
            <w:noProof/>
          </w:rPr>
          <w:t>Additional needs in terms of assessment</w:t>
        </w:r>
        <w:r w:rsidR="00032842">
          <w:rPr>
            <w:noProof/>
            <w:webHidden/>
          </w:rPr>
          <w:tab/>
        </w:r>
        <w:r w:rsidR="00032842">
          <w:rPr>
            <w:noProof/>
            <w:webHidden/>
          </w:rPr>
          <w:fldChar w:fldCharType="begin"/>
        </w:r>
        <w:r w:rsidR="00032842">
          <w:rPr>
            <w:noProof/>
            <w:webHidden/>
          </w:rPr>
          <w:instrText xml:space="preserve"> PAGEREF _Toc20123212 \h </w:instrText>
        </w:r>
        <w:r w:rsidR="00032842">
          <w:rPr>
            <w:noProof/>
            <w:webHidden/>
          </w:rPr>
        </w:r>
        <w:r w:rsidR="00032842">
          <w:rPr>
            <w:noProof/>
            <w:webHidden/>
          </w:rPr>
          <w:fldChar w:fldCharType="separate"/>
        </w:r>
        <w:r>
          <w:rPr>
            <w:noProof/>
            <w:webHidden/>
          </w:rPr>
          <w:t>5</w:t>
        </w:r>
        <w:r w:rsidR="00032842">
          <w:rPr>
            <w:noProof/>
            <w:webHidden/>
          </w:rPr>
          <w:fldChar w:fldCharType="end"/>
        </w:r>
      </w:hyperlink>
    </w:p>
    <w:p w14:paraId="300646BE" w14:textId="44935946" w:rsidR="00032842" w:rsidRDefault="00860E46">
      <w:pPr>
        <w:pStyle w:val="TOC2"/>
        <w:rPr>
          <w:rFonts w:asciiTheme="minorHAnsi" w:eastAsiaTheme="minorEastAsia" w:hAnsiTheme="minorHAnsi" w:cstheme="minorBidi"/>
          <w:noProof/>
          <w:szCs w:val="22"/>
        </w:rPr>
      </w:pPr>
      <w:hyperlink w:anchor="_Toc20123213" w:history="1">
        <w:r w:rsidR="00032842" w:rsidRPr="00922FC2">
          <w:rPr>
            <w:rStyle w:val="Hyperlink"/>
            <w:rFonts w:eastAsia="Arial" w:cs="Arial"/>
            <w:noProof/>
          </w:rPr>
          <w:t>Academic Appeals</w:t>
        </w:r>
        <w:r w:rsidR="00032842">
          <w:rPr>
            <w:noProof/>
            <w:webHidden/>
          </w:rPr>
          <w:tab/>
        </w:r>
        <w:r w:rsidR="00032842">
          <w:rPr>
            <w:noProof/>
            <w:webHidden/>
          </w:rPr>
          <w:fldChar w:fldCharType="begin"/>
        </w:r>
        <w:r w:rsidR="00032842">
          <w:rPr>
            <w:noProof/>
            <w:webHidden/>
          </w:rPr>
          <w:instrText xml:space="preserve"> PAGEREF _Toc20123213 \h </w:instrText>
        </w:r>
        <w:r w:rsidR="00032842">
          <w:rPr>
            <w:noProof/>
            <w:webHidden/>
          </w:rPr>
        </w:r>
        <w:r w:rsidR="00032842">
          <w:rPr>
            <w:noProof/>
            <w:webHidden/>
          </w:rPr>
          <w:fldChar w:fldCharType="separate"/>
        </w:r>
        <w:r>
          <w:rPr>
            <w:noProof/>
            <w:webHidden/>
          </w:rPr>
          <w:t>6</w:t>
        </w:r>
        <w:r w:rsidR="00032842">
          <w:rPr>
            <w:noProof/>
            <w:webHidden/>
          </w:rPr>
          <w:fldChar w:fldCharType="end"/>
        </w:r>
      </w:hyperlink>
    </w:p>
    <w:p w14:paraId="7BD4B372" w14:textId="6F26F8A7" w:rsidR="00032842" w:rsidRDefault="00860E46">
      <w:pPr>
        <w:pStyle w:val="TOC2"/>
        <w:rPr>
          <w:rFonts w:asciiTheme="minorHAnsi" w:eastAsiaTheme="minorEastAsia" w:hAnsiTheme="minorHAnsi" w:cstheme="minorBidi"/>
          <w:noProof/>
          <w:szCs w:val="22"/>
        </w:rPr>
      </w:pPr>
      <w:hyperlink w:anchor="_Toc20123214" w:history="1">
        <w:r w:rsidR="00032842" w:rsidRPr="00922FC2">
          <w:rPr>
            <w:rStyle w:val="Hyperlink"/>
            <w:noProof/>
          </w:rPr>
          <w:t>Assessment Regulations</w:t>
        </w:r>
        <w:r w:rsidR="00032842">
          <w:rPr>
            <w:noProof/>
            <w:webHidden/>
          </w:rPr>
          <w:tab/>
        </w:r>
        <w:r w:rsidR="00032842">
          <w:rPr>
            <w:noProof/>
            <w:webHidden/>
          </w:rPr>
          <w:fldChar w:fldCharType="begin"/>
        </w:r>
        <w:r w:rsidR="00032842">
          <w:rPr>
            <w:noProof/>
            <w:webHidden/>
          </w:rPr>
          <w:instrText xml:space="preserve"> PAGEREF _Toc20123214 \h </w:instrText>
        </w:r>
        <w:r w:rsidR="00032842">
          <w:rPr>
            <w:noProof/>
            <w:webHidden/>
          </w:rPr>
        </w:r>
        <w:r w:rsidR="00032842">
          <w:rPr>
            <w:noProof/>
            <w:webHidden/>
          </w:rPr>
          <w:fldChar w:fldCharType="separate"/>
        </w:r>
        <w:r>
          <w:rPr>
            <w:noProof/>
            <w:webHidden/>
          </w:rPr>
          <w:t>6</w:t>
        </w:r>
        <w:r w:rsidR="00032842">
          <w:rPr>
            <w:noProof/>
            <w:webHidden/>
          </w:rPr>
          <w:fldChar w:fldCharType="end"/>
        </w:r>
      </w:hyperlink>
    </w:p>
    <w:p w14:paraId="29F5271C" w14:textId="2CE141CC" w:rsidR="00032842" w:rsidRDefault="00860E46">
      <w:pPr>
        <w:pStyle w:val="TOC2"/>
        <w:rPr>
          <w:rFonts w:asciiTheme="minorHAnsi" w:eastAsiaTheme="minorEastAsia" w:hAnsiTheme="minorHAnsi" w:cstheme="minorBidi"/>
          <w:noProof/>
          <w:szCs w:val="22"/>
        </w:rPr>
      </w:pPr>
      <w:hyperlink w:anchor="_Toc20123215" w:history="1">
        <w:r w:rsidR="00032842" w:rsidRPr="00922FC2">
          <w:rPr>
            <w:rStyle w:val="Hyperlink"/>
            <w:noProof/>
          </w:rPr>
          <w:t>Responsibilities of students in relation to the assessment process</w:t>
        </w:r>
        <w:r w:rsidR="00032842">
          <w:rPr>
            <w:noProof/>
            <w:webHidden/>
          </w:rPr>
          <w:tab/>
        </w:r>
        <w:r w:rsidR="00032842">
          <w:rPr>
            <w:noProof/>
            <w:webHidden/>
          </w:rPr>
          <w:fldChar w:fldCharType="begin"/>
        </w:r>
        <w:r w:rsidR="00032842">
          <w:rPr>
            <w:noProof/>
            <w:webHidden/>
          </w:rPr>
          <w:instrText xml:space="preserve"> PAGEREF _Toc20123215 \h </w:instrText>
        </w:r>
        <w:r w:rsidR="00032842">
          <w:rPr>
            <w:noProof/>
            <w:webHidden/>
          </w:rPr>
        </w:r>
        <w:r w:rsidR="00032842">
          <w:rPr>
            <w:noProof/>
            <w:webHidden/>
          </w:rPr>
          <w:fldChar w:fldCharType="separate"/>
        </w:r>
        <w:r>
          <w:rPr>
            <w:noProof/>
            <w:webHidden/>
          </w:rPr>
          <w:t>6</w:t>
        </w:r>
        <w:r w:rsidR="00032842">
          <w:rPr>
            <w:noProof/>
            <w:webHidden/>
          </w:rPr>
          <w:fldChar w:fldCharType="end"/>
        </w:r>
      </w:hyperlink>
    </w:p>
    <w:p w14:paraId="3CEA190A" w14:textId="746A472E" w:rsidR="00032842" w:rsidRDefault="00860E46">
      <w:pPr>
        <w:pStyle w:val="TOC1"/>
        <w:rPr>
          <w:rFonts w:asciiTheme="minorHAnsi" w:eastAsiaTheme="minorEastAsia" w:hAnsiTheme="minorHAnsi" w:cstheme="minorBidi"/>
          <w:noProof/>
          <w:szCs w:val="22"/>
        </w:rPr>
      </w:pPr>
      <w:hyperlink w:anchor="_Toc20123216" w:history="1">
        <w:r w:rsidR="00032842" w:rsidRPr="00922FC2">
          <w:rPr>
            <w:rStyle w:val="Hyperlink"/>
            <w:noProof/>
          </w:rPr>
          <w:t>VIRTUAL LEARNING ENVIRONMENT (VLE)</w:t>
        </w:r>
        <w:r w:rsidR="00032842">
          <w:rPr>
            <w:noProof/>
            <w:webHidden/>
          </w:rPr>
          <w:tab/>
        </w:r>
        <w:r w:rsidR="00032842">
          <w:rPr>
            <w:noProof/>
            <w:webHidden/>
          </w:rPr>
          <w:fldChar w:fldCharType="begin"/>
        </w:r>
        <w:r w:rsidR="00032842">
          <w:rPr>
            <w:noProof/>
            <w:webHidden/>
          </w:rPr>
          <w:instrText xml:space="preserve"> PAGEREF _Toc20123216 \h </w:instrText>
        </w:r>
        <w:r w:rsidR="00032842">
          <w:rPr>
            <w:noProof/>
            <w:webHidden/>
          </w:rPr>
        </w:r>
        <w:r w:rsidR="00032842">
          <w:rPr>
            <w:noProof/>
            <w:webHidden/>
          </w:rPr>
          <w:fldChar w:fldCharType="separate"/>
        </w:r>
        <w:r>
          <w:rPr>
            <w:noProof/>
            <w:webHidden/>
          </w:rPr>
          <w:t>6</w:t>
        </w:r>
        <w:r w:rsidR="00032842">
          <w:rPr>
            <w:noProof/>
            <w:webHidden/>
          </w:rPr>
          <w:fldChar w:fldCharType="end"/>
        </w:r>
      </w:hyperlink>
    </w:p>
    <w:p w14:paraId="7BCF737D" w14:textId="3A3E6B47" w:rsidR="00032842" w:rsidRDefault="00860E46">
      <w:pPr>
        <w:pStyle w:val="TOC1"/>
        <w:rPr>
          <w:rFonts w:asciiTheme="minorHAnsi" w:eastAsiaTheme="minorEastAsia" w:hAnsiTheme="minorHAnsi" w:cstheme="minorBidi"/>
          <w:noProof/>
          <w:szCs w:val="22"/>
        </w:rPr>
      </w:pPr>
      <w:hyperlink w:anchor="_Toc20123217" w:history="1">
        <w:r w:rsidR="00032842" w:rsidRPr="00922FC2">
          <w:rPr>
            <w:rStyle w:val="Hyperlink"/>
            <w:noProof/>
          </w:rPr>
          <w:t>ASSESSMENT FEEDBACK VIA TURNITIN</w:t>
        </w:r>
        <w:r w:rsidR="00032842">
          <w:rPr>
            <w:noProof/>
            <w:webHidden/>
          </w:rPr>
          <w:tab/>
        </w:r>
        <w:r w:rsidR="00032842">
          <w:rPr>
            <w:noProof/>
            <w:webHidden/>
          </w:rPr>
          <w:fldChar w:fldCharType="begin"/>
        </w:r>
        <w:r w:rsidR="00032842">
          <w:rPr>
            <w:noProof/>
            <w:webHidden/>
          </w:rPr>
          <w:instrText xml:space="preserve"> PAGEREF _Toc20123217 \h </w:instrText>
        </w:r>
        <w:r w:rsidR="00032842">
          <w:rPr>
            <w:noProof/>
            <w:webHidden/>
          </w:rPr>
        </w:r>
        <w:r w:rsidR="00032842">
          <w:rPr>
            <w:noProof/>
            <w:webHidden/>
          </w:rPr>
          <w:fldChar w:fldCharType="separate"/>
        </w:r>
        <w:r>
          <w:rPr>
            <w:noProof/>
            <w:webHidden/>
          </w:rPr>
          <w:t>8</w:t>
        </w:r>
        <w:r w:rsidR="00032842">
          <w:rPr>
            <w:noProof/>
            <w:webHidden/>
          </w:rPr>
          <w:fldChar w:fldCharType="end"/>
        </w:r>
      </w:hyperlink>
    </w:p>
    <w:p w14:paraId="608E80F6" w14:textId="13D22950" w:rsidR="00032842" w:rsidRDefault="00860E46">
      <w:pPr>
        <w:pStyle w:val="TOC1"/>
        <w:rPr>
          <w:rFonts w:asciiTheme="minorHAnsi" w:eastAsiaTheme="minorEastAsia" w:hAnsiTheme="minorHAnsi" w:cstheme="minorBidi"/>
          <w:noProof/>
          <w:szCs w:val="22"/>
        </w:rPr>
      </w:pPr>
      <w:hyperlink w:anchor="_Toc20123218" w:history="1">
        <w:r w:rsidR="00032842" w:rsidRPr="00922FC2">
          <w:rPr>
            <w:rStyle w:val="Hyperlink"/>
            <w:noProof/>
          </w:rPr>
          <w:t>PROGRAMMES OF STUDY</w:t>
        </w:r>
        <w:r w:rsidR="00032842">
          <w:rPr>
            <w:noProof/>
            <w:webHidden/>
          </w:rPr>
          <w:tab/>
        </w:r>
        <w:r w:rsidR="00032842">
          <w:rPr>
            <w:noProof/>
            <w:webHidden/>
          </w:rPr>
          <w:fldChar w:fldCharType="begin"/>
        </w:r>
        <w:r w:rsidR="00032842">
          <w:rPr>
            <w:noProof/>
            <w:webHidden/>
          </w:rPr>
          <w:instrText xml:space="preserve"> PAGEREF _Toc20123218 \h </w:instrText>
        </w:r>
        <w:r w:rsidR="00032842">
          <w:rPr>
            <w:noProof/>
            <w:webHidden/>
          </w:rPr>
        </w:r>
        <w:r w:rsidR="00032842">
          <w:rPr>
            <w:noProof/>
            <w:webHidden/>
          </w:rPr>
          <w:fldChar w:fldCharType="separate"/>
        </w:r>
        <w:r>
          <w:rPr>
            <w:noProof/>
            <w:webHidden/>
          </w:rPr>
          <w:t>1</w:t>
        </w:r>
        <w:r w:rsidR="00032842">
          <w:rPr>
            <w:noProof/>
            <w:webHidden/>
          </w:rPr>
          <w:fldChar w:fldCharType="end"/>
        </w:r>
      </w:hyperlink>
    </w:p>
    <w:p w14:paraId="55F655A0" w14:textId="6C4A0342" w:rsidR="00032842" w:rsidRDefault="00860E46">
      <w:pPr>
        <w:pStyle w:val="TOC1"/>
        <w:rPr>
          <w:rFonts w:asciiTheme="minorHAnsi" w:eastAsiaTheme="minorEastAsia" w:hAnsiTheme="minorHAnsi" w:cstheme="minorBidi"/>
          <w:noProof/>
          <w:szCs w:val="22"/>
        </w:rPr>
      </w:pPr>
      <w:hyperlink w:anchor="_Toc20123219" w:history="1">
        <w:r w:rsidR="00032842" w:rsidRPr="00922FC2">
          <w:rPr>
            <w:rStyle w:val="Hyperlink"/>
            <w:noProof/>
          </w:rPr>
          <w:t>UNIVERSITY ATTENDANCE POLICY</w:t>
        </w:r>
        <w:r w:rsidR="00032842">
          <w:rPr>
            <w:noProof/>
            <w:webHidden/>
          </w:rPr>
          <w:tab/>
        </w:r>
        <w:r w:rsidR="00032842">
          <w:rPr>
            <w:noProof/>
            <w:webHidden/>
          </w:rPr>
          <w:fldChar w:fldCharType="begin"/>
        </w:r>
        <w:r w:rsidR="00032842">
          <w:rPr>
            <w:noProof/>
            <w:webHidden/>
          </w:rPr>
          <w:instrText xml:space="preserve"> PAGEREF _Toc20123219 \h </w:instrText>
        </w:r>
        <w:r w:rsidR="00032842">
          <w:rPr>
            <w:noProof/>
            <w:webHidden/>
          </w:rPr>
        </w:r>
        <w:r w:rsidR="00032842">
          <w:rPr>
            <w:noProof/>
            <w:webHidden/>
          </w:rPr>
          <w:fldChar w:fldCharType="separate"/>
        </w:r>
        <w:r>
          <w:rPr>
            <w:noProof/>
            <w:webHidden/>
          </w:rPr>
          <w:t>5</w:t>
        </w:r>
        <w:r w:rsidR="00032842">
          <w:rPr>
            <w:noProof/>
            <w:webHidden/>
          </w:rPr>
          <w:fldChar w:fldCharType="end"/>
        </w:r>
      </w:hyperlink>
    </w:p>
    <w:p w14:paraId="663FC96B" w14:textId="3FBB0EFB" w:rsidR="00032842" w:rsidRDefault="00860E46">
      <w:pPr>
        <w:pStyle w:val="TOC1"/>
        <w:rPr>
          <w:rFonts w:asciiTheme="minorHAnsi" w:eastAsiaTheme="minorEastAsia" w:hAnsiTheme="minorHAnsi" w:cstheme="minorBidi"/>
          <w:noProof/>
          <w:szCs w:val="22"/>
        </w:rPr>
      </w:pPr>
      <w:hyperlink w:anchor="_Toc20123220" w:history="1">
        <w:r w:rsidR="00032842" w:rsidRPr="00922FC2">
          <w:rPr>
            <w:rStyle w:val="Hyperlink"/>
            <w:noProof/>
          </w:rPr>
          <w:t>CODES OF CONDUCT</w:t>
        </w:r>
        <w:r w:rsidR="00032842">
          <w:rPr>
            <w:noProof/>
            <w:webHidden/>
          </w:rPr>
          <w:tab/>
        </w:r>
        <w:r w:rsidR="00032842">
          <w:rPr>
            <w:noProof/>
            <w:webHidden/>
          </w:rPr>
          <w:fldChar w:fldCharType="begin"/>
        </w:r>
        <w:r w:rsidR="00032842">
          <w:rPr>
            <w:noProof/>
            <w:webHidden/>
          </w:rPr>
          <w:instrText xml:space="preserve"> PAGEREF _Toc20123220 \h </w:instrText>
        </w:r>
        <w:r w:rsidR="00032842">
          <w:rPr>
            <w:noProof/>
            <w:webHidden/>
          </w:rPr>
        </w:r>
        <w:r w:rsidR="00032842">
          <w:rPr>
            <w:noProof/>
            <w:webHidden/>
          </w:rPr>
          <w:fldChar w:fldCharType="separate"/>
        </w:r>
        <w:r>
          <w:rPr>
            <w:noProof/>
            <w:webHidden/>
          </w:rPr>
          <w:t>5</w:t>
        </w:r>
        <w:r w:rsidR="00032842">
          <w:rPr>
            <w:noProof/>
            <w:webHidden/>
          </w:rPr>
          <w:fldChar w:fldCharType="end"/>
        </w:r>
      </w:hyperlink>
    </w:p>
    <w:p w14:paraId="381EF619" w14:textId="11465993" w:rsidR="00032842" w:rsidRDefault="00860E46">
      <w:pPr>
        <w:pStyle w:val="TOC1"/>
        <w:rPr>
          <w:rFonts w:asciiTheme="minorHAnsi" w:eastAsiaTheme="minorEastAsia" w:hAnsiTheme="minorHAnsi" w:cstheme="minorBidi"/>
          <w:noProof/>
          <w:szCs w:val="22"/>
        </w:rPr>
      </w:pPr>
      <w:hyperlink w:anchor="_Toc20123221" w:history="1">
        <w:r w:rsidR="00032842" w:rsidRPr="00922FC2">
          <w:rPr>
            <w:rStyle w:val="Hyperlink"/>
            <w:noProof/>
          </w:rPr>
          <w:t>ABOUT UNFAIR PRACTICE AND PLAGIARISM</w:t>
        </w:r>
        <w:r w:rsidR="00032842">
          <w:rPr>
            <w:noProof/>
            <w:webHidden/>
          </w:rPr>
          <w:tab/>
        </w:r>
        <w:r w:rsidR="00032842">
          <w:rPr>
            <w:noProof/>
            <w:webHidden/>
          </w:rPr>
          <w:fldChar w:fldCharType="begin"/>
        </w:r>
        <w:r w:rsidR="00032842">
          <w:rPr>
            <w:noProof/>
            <w:webHidden/>
          </w:rPr>
          <w:instrText xml:space="preserve"> PAGEREF _Toc20123221 \h </w:instrText>
        </w:r>
        <w:r w:rsidR="00032842">
          <w:rPr>
            <w:noProof/>
            <w:webHidden/>
          </w:rPr>
        </w:r>
        <w:r w:rsidR="00032842">
          <w:rPr>
            <w:noProof/>
            <w:webHidden/>
          </w:rPr>
          <w:fldChar w:fldCharType="separate"/>
        </w:r>
        <w:r>
          <w:rPr>
            <w:noProof/>
            <w:webHidden/>
          </w:rPr>
          <w:t>6</w:t>
        </w:r>
        <w:r w:rsidR="00032842">
          <w:rPr>
            <w:noProof/>
            <w:webHidden/>
          </w:rPr>
          <w:fldChar w:fldCharType="end"/>
        </w:r>
      </w:hyperlink>
    </w:p>
    <w:p w14:paraId="16D3E9F6" w14:textId="09191138" w:rsidR="00032842" w:rsidRDefault="00860E46">
      <w:pPr>
        <w:pStyle w:val="TOC2"/>
        <w:rPr>
          <w:rFonts w:asciiTheme="minorHAnsi" w:eastAsiaTheme="minorEastAsia" w:hAnsiTheme="minorHAnsi" w:cstheme="minorBidi"/>
          <w:noProof/>
          <w:szCs w:val="22"/>
        </w:rPr>
      </w:pPr>
      <w:hyperlink w:anchor="_Toc20123222" w:history="1">
        <w:r w:rsidR="00032842" w:rsidRPr="00922FC2">
          <w:rPr>
            <w:rStyle w:val="Hyperlink"/>
            <w:noProof/>
            <w:lang w:val="en-US"/>
          </w:rPr>
          <w:t>Plagiarism: Regulations, Procedure and Penalties</w:t>
        </w:r>
        <w:r w:rsidR="00032842">
          <w:rPr>
            <w:noProof/>
            <w:webHidden/>
          </w:rPr>
          <w:tab/>
        </w:r>
        <w:r w:rsidR="00032842">
          <w:rPr>
            <w:noProof/>
            <w:webHidden/>
          </w:rPr>
          <w:fldChar w:fldCharType="begin"/>
        </w:r>
        <w:r w:rsidR="00032842">
          <w:rPr>
            <w:noProof/>
            <w:webHidden/>
          </w:rPr>
          <w:instrText xml:space="preserve"> PAGEREF _Toc20123222 \h </w:instrText>
        </w:r>
        <w:r w:rsidR="00032842">
          <w:rPr>
            <w:noProof/>
            <w:webHidden/>
          </w:rPr>
        </w:r>
        <w:r w:rsidR="00032842">
          <w:rPr>
            <w:noProof/>
            <w:webHidden/>
          </w:rPr>
          <w:fldChar w:fldCharType="separate"/>
        </w:r>
        <w:r>
          <w:rPr>
            <w:noProof/>
            <w:webHidden/>
          </w:rPr>
          <w:t>6</w:t>
        </w:r>
        <w:r w:rsidR="00032842">
          <w:rPr>
            <w:noProof/>
            <w:webHidden/>
          </w:rPr>
          <w:fldChar w:fldCharType="end"/>
        </w:r>
      </w:hyperlink>
    </w:p>
    <w:p w14:paraId="5AC343C7" w14:textId="691BF6B7" w:rsidR="00032842" w:rsidRDefault="00860E46">
      <w:pPr>
        <w:pStyle w:val="TOC2"/>
        <w:rPr>
          <w:rFonts w:asciiTheme="minorHAnsi" w:eastAsiaTheme="minorEastAsia" w:hAnsiTheme="minorHAnsi" w:cstheme="minorBidi"/>
          <w:noProof/>
          <w:szCs w:val="22"/>
        </w:rPr>
      </w:pPr>
      <w:hyperlink w:anchor="_Toc20123223" w:history="1">
        <w:r w:rsidR="00032842" w:rsidRPr="00922FC2">
          <w:rPr>
            <w:rStyle w:val="Hyperlink"/>
            <w:noProof/>
            <w:lang w:val="en-US"/>
          </w:rPr>
          <w:t>Avoiding Plagiarism</w:t>
        </w:r>
        <w:r w:rsidR="00032842">
          <w:rPr>
            <w:noProof/>
            <w:webHidden/>
          </w:rPr>
          <w:tab/>
        </w:r>
        <w:r w:rsidR="00032842">
          <w:rPr>
            <w:noProof/>
            <w:webHidden/>
          </w:rPr>
          <w:fldChar w:fldCharType="begin"/>
        </w:r>
        <w:r w:rsidR="00032842">
          <w:rPr>
            <w:noProof/>
            <w:webHidden/>
          </w:rPr>
          <w:instrText xml:space="preserve"> PAGEREF _Toc20123223 \h </w:instrText>
        </w:r>
        <w:r w:rsidR="00032842">
          <w:rPr>
            <w:noProof/>
            <w:webHidden/>
          </w:rPr>
        </w:r>
        <w:r w:rsidR="00032842">
          <w:rPr>
            <w:noProof/>
            <w:webHidden/>
          </w:rPr>
          <w:fldChar w:fldCharType="separate"/>
        </w:r>
        <w:r>
          <w:rPr>
            <w:noProof/>
            <w:webHidden/>
          </w:rPr>
          <w:t>6</w:t>
        </w:r>
        <w:r w:rsidR="00032842">
          <w:rPr>
            <w:noProof/>
            <w:webHidden/>
          </w:rPr>
          <w:fldChar w:fldCharType="end"/>
        </w:r>
      </w:hyperlink>
    </w:p>
    <w:p w14:paraId="100C1917" w14:textId="2E482F0F" w:rsidR="00032842" w:rsidRDefault="00860E46">
      <w:pPr>
        <w:pStyle w:val="TOC2"/>
        <w:rPr>
          <w:rFonts w:asciiTheme="minorHAnsi" w:eastAsiaTheme="minorEastAsia" w:hAnsiTheme="minorHAnsi" w:cstheme="minorBidi"/>
          <w:noProof/>
          <w:szCs w:val="22"/>
        </w:rPr>
      </w:pPr>
      <w:hyperlink w:anchor="_Toc20123224" w:history="1">
        <w:r w:rsidR="00032842" w:rsidRPr="00922FC2">
          <w:rPr>
            <w:rStyle w:val="Hyperlink"/>
            <w:noProof/>
            <w:lang w:val="en-US"/>
          </w:rPr>
          <w:t>Other types of Unfair Practice</w:t>
        </w:r>
        <w:r w:rsidR="00032842">
          <w:rPr>
            <w:noProof/>
            <w:webHidden/>
          </w:rPr>
          <w:tab/>
        </w:r>
        <w:r w:rsidR="00032842">
          <w:rPr>
            <w:noProof/>
            <w:webHidden/>
          </w:rPr>
          <w:fldChar w:fldCharType="begin"/>
        </w:r>
        <w:r w:rsidR="00032842">
          <w:rPr>
            <w:noProof/>
            <w:webHidden/>
          </w:rPr>
          <w:instrText xml:space="preserve"> PAGEREF _Toc20123224 \h </w:instrText>
        </w:r>
        <w:r w:rsidR="00032842">
          <w:rPr>
            <w:noProof/>
            <w:webHidden/>
          </w:rPr>
        </w:r>
        <w:r w:rsidR="00032842">
          <w:rPr>
            <w:noProof/>
            <w:webHidden/>
          </w:rPr>
          <w:fldChar w:fldCharType="separate"/>
        </w:r>
        <w:r>
          <w:rPr>
            <w:noProof/>
            <w:webHidden/>
          </w:rPr>
          <w:t>7</w:t>
        </w:r>
        <w:r w:rsidR="00032842">
          <w:rPr>
            <w:noProof/>
            <w:webHidden/>
          </w:rPr>
          <w:fldChar w:fldCharType="end"/>
        </w:r>
      </w:hyperlink>
    </w:p>
    <w:p w14:paraId="3B2B3B22" w14:textId="5CBE862E" w:rsidR="00032842" w:rsidRDefault="00860E46">
      <w:pPr>
        <w:pStyle w:val="TOC1"/>
        <w:rPr>
          <w:rFonts w:asciiTheme="minorHAnsi" w:eastAsiaTheme="minorEastAsia" w:hAnsiTheme="minorHAnsi" w:cstheme="minorBidi"/>
          <w:noProof/>
          <w:szCs w:val="22"/>
        </w:rPr>
      </w:pPr>
      <w:hyperlink w:anchor="_Toc20123225" w:history="1">
        <w:r w:rsidR="00032842" w:rsidRPr="00922FC2">
          <w:rPr>
            <w:rStyle w:val="Hyperlink"/>
            <w:noProof/>
          </w:rPr>
          <w:t>LIBRARY AND LEARNING RESOURCES</w:t>
        </w:r>
        <w:r w:rsidR="00032842">
          <w:rPr>
            <w:noProof/>
            <w:webHidden/>
          </w:rPr>
          <w:tab/>
        </w:r>
        <w:r w:rsidR="00032842">
          <w:rPr>
            <w:noProof/>
            <w:webHidden/>
          </w:rPr>
          <w:fldChar w:fldCharType="begin"/>
        </w:r>
        <w:r w:rsidR="00032842">
          <w:rPr>
            <w:noProof/>
            <w:webHidden/>
          </w:rPr>
          <w:instrText xml:space="preserve"> PAGEREF _Toc20123225 \h </w:instrText>
        </w:r>
        <w:r w:rsidR="00032842">
          <w:rPr>
            <w:noProof/>
            <w:webHidden/>
          </w:rPr>
        </w:r>
        <w:r w:rsidR="00032842">
          <w:rPr>
            <w:noProof/>
            <w:webHidden/>
          </w:rPr>
          <w:fldChar w:fldCharType="separate"/>
        </w:r>
        <w:r>
          <w:rPr>
            <w:noProof/>
            <w:webHidden/>
          </w:rPr>
          <w:t>7</w:t>
        </w:r>
        <w:r w:rsidR="00032842">
          <w:rPr>
            <w:noProof/>
            <w:webHidden/>
          </w:rPr>
          <w:fldChar w:fldCharType="end"/>
        </w:r>
      </w:hyperlink>
    </w:p>
    <w:p w14:paraId="04884E8A" w14:textId="538E7453" w:rsidR="00032842" w:rsidRDefault="00860E46">
      <w:pPr>
        <w:pStyle w:val="TOC1"/>
        <w:rPr>
          <w:rFonts w:asciiTheme="minorHAnsi" w:eastAsiaTheme="minorEastAsia" w:hAnsiTheme="minorHAnsi" w:cstheme="minorBidi"/>
          <w:noProof/>
          <w:szCs w:val="22"/>
        </w:rPr>
      </w:pPr>
      <w:hyperlink w:anchor="_Toc20123226" w:history="1">
        <w:r w:rsidR="00032842" w:rsidRPr="00922FC2">
          <w:rPr>
            <w:rStyle w:val="Hyperlink"/>
            <w:noProof/>
          </w:rPr>
          <w:t>STUDENT SERVICES</w:t>
        </w:r>
        <w:r w:rsidR="00032842">
          <w:rPr>
            <w:noProof/>
            <w:webHidden/>
          </w:rPr>
          <w:tab/>
        </w:r>
        <w:r w:rsidR="00032842">
          <w:rPr>
            <w:noProof/>
            <w:webHidden/>
          </w:rPr>
          <w:fldChar w:fldCharType="begin"/>
        </w:r>
        <w:r w:rsidR="00032842">
          <w:rPr>
            <w:noProof/>
            <w:webHidden/>
          </w:rPr>
          <w:instrText xml:space="preserve"> PAGEREF _Toc20123226 \h </w:instrText>
        </w:r>
        <w:r w:rsidR="00032842">
          <w:rPr>
            <w:noProof/>
            <w:webHidden/>
          </w:rPr>
        </w:r>
        <w:r w:rsidR="00032842">
          <w:rPr>
            <w:noProof/>
            <w:webHidden/>
          </w:rPr>
          <w:fldChar w:fldCharType="separate"/>
        </w:r>
        <w:r>
          <w:rPr>
            <w:noProof/>
            <w:webHidden/>
          </w:rPr>
          <w:t>9</w:t>
        </w:r>
        <w:r w:rsidR="00032842">
          <w:rPr>
            <w:noProof/>
            <w:webHidden/>
          </w:rPr>
          <w:fldChar w:fldCharType="end"/>
        </w:r>
      </w:hyperlink>
    </w:p>
    <w:p w14:paraId="7C39A6AC" w14:textId="099559D7" w:rsidR="00032842" w:rsidRDefault="00860E46">
      <w:pPr>
        <w:pStyle w:val="TOC1"/>
        <w:rPr>
          <w:rFonts w:asciiTheme="minorHAnsi" w:eastAsiaTheme="minorEastAsia" w:hAnsiTheme="minorHAnsi" w:cstheme="minorBidi"/>
          <w:noProof/>
          <w:szCs w:val="22"/>
        </w:rPr>
      </w:pPr>
      <w:hyperlink w:anchor="_Toc20123227" w:history="1">
        <w:r w:rsidR="00032842" w:rsidRPr="00922FC2">
          <w:rPr>
            <w:rStyle w:val="Hyperlink"/>
            <w:noProof/>
          </w:rPr>
          <w:t>STUDY SKILLS</w:t>
        </w:r>
        <w:r w:rsidR="00032842">
          <w:rPr>
            <w:noProof/>
            <w:webHidden/>
          </w:rPr>
          <w:tab/>
        </w:r>
        <w:r w:rsidR="00032842">
          <w:rPr>
            <w:noProof/>
            <w:webHidden/>
          </w:rPr>
          <w:fldChar w:fldCharType="begin"/>
        </w:r>
        <w:r w:rsidR="00032842">
          <w:rPr>
            <w:noProof/>
            <w:webHidden/>
          </w:rPr>
          <w:instrText xml:space="preserve"> PAGEREF _Toc20123227 \h </w:instrText>
        </w:r>
        <w:r w:rsidR="00032842">
          <w:rPr>
            <w:noProof/>
            <w:webHidden/>
          </w:rPr>
        </w:r>
        <w:r w:rsidR="00032842">
          <w:rPr>
            <w:noProof/>
            <w:webHidden/>
          </w:rPr>
          <w:fldChar w:fldCharType="separate"/>
        </w:r>
        <w:r>
          <w:rPr>
            <w:noProof/>
            <w:webHidden/>
          </w:rPr>
          <w:t>9</w:t>
        </w:r>
        <w:r w:rsidR="00032842">
          <w:rPr>
            <w:noProof/>
            <w:webHidden/>
          </w:rPr>
          <w:fldChar w:fldCharType="end"/>
        </w:r>
      </w:hyperlink>
    </w:p>
    <w:p w14:paraId="4ABC0A92" w14:textId="581D0578" w:rsidR="00032842" w:rsidRDefault="00860E46">
      <w:pPr>
        <w:pStyle w:val="TOC1"/>
        <w:rPr>
          <w:rFonts w:asciiTheme="minorHAnsi" w:eastAsiaTheme="minorEastAsia" w:hAnsiTheme="minorHAnsi" w:cstheme="minorBidi"/>
          <w:noProof/>
          <w:szCs w:val="22"/>
        </w:rPr>
      </w:pPr>
      <w:hyperlink w:anchor="_Toc20123228" w:history="1">
        <w:r w:rsidR="00032842" w:rsidRPr="00922FC2">
          <w:rPr>
            <w:rStyle w:val="Hyperlink"/>
            <w:noProof/>
          </w:rPr>
          <w:t>COMPLAINTS</w:t>
        </w:r>
        <w:r w:rsidR="00032842">
          <w:rPr>
            <w:noProof/>
            <w:webHidden/>
          </w:rPr>
          <w:tab/>
        </w:r>
        <w:r w:rsidR="00032842">
          <w:rPr>
            <w:noProof/>
            <w:webHidden/>
          </w:rPr>
          <w:fldChar w:fldCharType="begin"/>
        </w:r>
        <w:r w:rsidR="00032842">
          <w:rPr>
            <w:noProof/>
            <w:webHidden/>
          </w:rPr>
          <w:instrText xml:space="preserve"> PAGEREF _Toc20123228 \h </w:instrText>
        </w:r>
        <w:r w:rsidR="00032842">
          <w:rPr>
            <w:noProof/>
            <w:webHidden/>
          </w:rPr>
        </w:r>
        <w:r w:rsidR="00032842">
          <w:rPr>
            <w:noProof/>
            <w:webHidden/>
          </w:rPr>
          <w:fldChar w:fldCharType="separate"/>
        </w:r>
        <w:r>
          <w:rPr>
            <w:noProof/>
            <w:webHidden/>
          </w:rPr>
          <w:t>9</w:t>
        </w:r>
        <w:r w:rsidR="00032842">
          <w:rPr>
            <w:noProof/>
            <w:webHidden/>
          </w:rPr>
          <w:fldChar w:fldCharType="end"/>
        </w:r>
      </w:hyperlink>
    </w:p>
    <w:p w14:paraId="73A7DEF2" w14:textId="2EC67D4E"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20123202"/>
      <w:r w:rsidRPr="004C0775">
        <w:lastRenderedPageBreak/>
        <w:t>INTRODUCTION</w:t>
      </w:r>
      <w:bookmarkEnd w:id="0"/>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20123203"/>
      <w:r>
        <w:t>FEEDBACK</w:t>
      </w:r>
      <w:bookmarkEnd w:id="1"/>
    </w:p>
    <w:p w14:paraId="0F88F8F0" w14:textId="52B9DBAC"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2" w:name="_Toc20123204"/>
      <w:r w:rsidR="00F51B89">
        <w:lastRenderedPageBreak/>
        <w:t>PROGRAMMES OF STUDY AND PROGRAMME DIRECTORS</w:t>
      </w:r>
      <w:bookmarkEnd w:id="2"/>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2096"/>
        <w:gridCol w:w="1377"/>
        <w:gridCol w:w="2898"/>
      </w:tblGrid>
      <w:tr w:rsidR="00F51B89" w:rsidRPr="00DA611E" w14:paraId="34BC59FD" w14:textId="77777777" w:rsidTr="00DB29FD">
        <w:tc>
          <w:tcPr>
            <w:tcW w:w="2836" w:type="dxa"/>
            <w:shd w:val="clear" w:color="auto" w:fill="auto"/>
          </w:tcPr>
          <w:p w14:paraId="5CFF72D1" w14:textId="77777777" w:rsidR="00F51B89" w:rsidRPr="00A1703A" w:rsidRDefault="00F51B89" w:rsidP="60269D23">
            <w:pPr>
              <w:jc w:val="both"/>
              <w:rPr>
                <w:rFonts w:eastAsia="Arial" w:cs="Arial"/>
                <w:b/>
                <w:bCs/>
                <w:sz w:val="20"/>
              </w:rPr>
            </w:pPr>
            <w:r w:rsidRPr="00A1703A">
              <w:rPr>
                <w:b/>
                <w:bCs/>
                <w:sz w:val="20"/>
              </w:rPr>
              <w:t>Programme of Study</w:t>
            </w:r>
          </w:p>
        </w:tc>
        <w:tc>
          <w:tcPr>
            <w:tcW w:w="2268" w:type="dxa"/>
            <w:shd w:val="clear" w:color="auto" w:fill="auto"/>
          </w:tcPr>
          <w:p w14:paraId="4EE4A966" w14:textId="77777777" w:rsidR="00F51B89" w:rsidRPr="00A1703A" w:rsidRDefault="00F51B89" w:rsidP="60269D23">
            <w:pPr>
              <w:jc w:val="both"/>
              <w:rPr>
                <w:rFonts w:eastAsia="Arial" w:cs="Arial"/>
                <w:b/>
                <w:bCs/>
                <w:sz w:val="20"/>
              </w:rPr>
            </w:pPr>
            <w:r w:rsidRPr="00A1703A">
              <w:rPr>
                <w:b/>
                <w:bCs/>
                <w:sz w:val="20"/>
              </w:rPr>
              <w:t>Programme Director</w:t>
            </w:r>
          </w:p>
        </w:tc>
        <w:tc>
          <w:tcPr>
            <w:tcW w:w="1559" w:type="dxa"/>
            <w:shd w:val="clear" w:color="auto" w:fill="auto"/>
          </w:tcPr>
          <w:p w14:paraId="354386FF" w14:textId="77777777" w:rsidR="00F51B89" w:rsidRPr="00A1703A" w:rsidRDefault="00F51B89" w:rsidP="60269D23">
            <w:pPr>
              <w:jc w:val="both"/>
              <w:rPr>
                <w:rFonts w:eastAsia="Arial" w:cs="Arial"/>
                <w:b/>
                <w:bCs/>
                <w:sz w:val="20"/>
              </w:rPr>
            </w:pPr>
            <w:r w:rsidRPr="00A1703A">
              <w:rPr>
                <w:b/>
                <w:bCs/>
                <w:sz w:val="20"/>
              </w:rPr>
              <w:t>Tel. No.</w:t>
            </w:r>
          </w:p>
        </w:tc>
        <w:tc>
          <w:tcPr>
            <w:tcW w:w="2268" w:type="dxa"/>
            <w:shd w:val="clear" w:color="auto" w:fill="auto"/>
          </w:tcPr>
          <w:p w14:paraId="7A9EAF69" w14:textId="77777777" w:rsidR="00F51B89" w:rsidRPr="00A1703A" w:rsidRDefault="00F51B89" w:rsidP="60269D23">
            <w:pPr>
              <w:jc w:val="both"/>
              <w:rPr>
                <w:rFonts w:eastAsia="Arial" w:cs="Arial"/>
                <w:b/>
                <w:bCs/>
                <w:sz w:val="20"/>
              </w:rPr>
            </w:pPr>
            <w:r w:rsidRPr="00A1703A">
              <w:rPr>
                <w:b/>
                <w:bCs/>
                <w:sz w:val="20"/>
              </w:rPr>
              <w:t>E-mail</w:t>
            </w:r>
          </w:p>
        </w:tc>
      </w:tr>
      <w:tr w:rsidR="00F51B89" w:rsidRPr="00DA611E" w14:paraId="30CEBA7C" w14:textId="77777777" w:rsidTr="00DB29FD">
        <w:tc>
          <w:tcPr>
            <w:tcW w:w="2836" w:type="dxa"/>
            <w:shd w:val="clear" w:color="auto" w:fill="auto"/>
          </w:tcPr>
          <w:p w14:paraId="17046568" w14:textId="77777777" w:rsidR="00DB29FD" w:rsidRDefault="00492D0C" w:rsidP="00492D0C">
            <w:pPr>
              <w:ind w:right="-957"/>
              <w:rPr>
                <w:bCs/>
                <w:sz w:val="20"/>
              </w:rPr>
            </w:pPr>
            <w:r w:rsidRPr="003D42A1">
              <w:rPr>
                <w:bCs/>
                <w:sz w:val="20"/>
              </w:rPr>
              <w:t xml:space="preserve">Applied Drama: Education </w:t>
            </w:r>
          </w:p>
          <w:p w14:paraId="5659FC45" w14:textId="1EB2F65D" w:rsidR="00492D0C" w:rsidRPr="003D42A1" w:rsidRDefault="00492D0C" w:rsidP="00492D0C">
            <w:pPr>
              <w:ind w:right="-957"/>
              <w:rPr>
                <w:rFonts w:eastAsia="Arial" w:cs="Arial"/>
                <w:bCs/>
                <w:sz w:val="20"/>
              </w:rPr>
            </w:pPr>
            <w:r w:rsidRPr="003D42A1">
              <w:rPr>
                <w:bCs/>
                <w:sz w:val="20"/>
              </w:rPr>
              <w:t xml:space="preserve">Wellbeing Community </w:t>
            </w:r>
          </w:p>
          <w:p w14:paraId="38D508B7" w14:textId="77777777" w:rsidR="00F51B89" w:rsidRPr="00DA611E" w:rsidRDefault="00F51B89" w:rsidP="00DA611E">
            <w:pPr>
              <w:jc w:val="both"/>
              <w:rPr>
                <w:rFonts w:cs="Arial"/>
                <w:sz w:val="20"/>
              </w:rPr>
            </w:pPr>
          </w:p>
        </w:tc>
        <w:tc>
          <w:tcPr>
            <w:tcW w:w="2268" w:type="dxa"/>
            <w:shd w:val="clear" w:color="auto" w:fill="auto"/>
          </w:tcPr>
          <w:p w14:paraId="5FBC2B19" w14:textId="6099AE4A" w:rsidR="00F51B89" w:rsidRPr="00DA611E" w:rsidRDefault="003D42A1" w:rsidP="00DA611E">
            <w:pPr>
              <w:jc w:val="both"/>
              <w:rPr>
                <w:rFonts w:cs="Arial"/>
                <w:sz w:val="20"/>
              </w:rPr>
            </w:pPr>
            <w:r>
              <w:rPr>
                <w:rFonts w:cs="Arial"/>
                <w:sz w:val="20"/>
              </w:rPr>
              <w:t>Jonathan Pugh</w:t>
            </w:r>
          </w:p>
        </w:tc>
        <w:tc>
          <w:tcPr>
            <w:tcW w:w="1559" w:type="dxa"/>
            <w:shd w:val="clear" w:color="auto" w:fill="auto"/>
          </w:tcPr>
          <w:p w14:paraId="50CE3705" w14:textId="77777777" w:rsidR="00F51B89" w:rsidRPr="00DA611E" w:rsidRDefault="00F51B89" w:rsidP="00DA611E">
            <w:pPr>
              <w:jc w:val="both"/>
              <w:rPr>
                <w:rFonts w:cs="Arial"/>
                <w:sz w:val="20"/>
              </w:rPr>
            </w:pPr>
          </w:p>
        </w:tc>
        <w:tc>
          <w:tcPr>
            <w:tcW w:w="2268" w:type="dxa"/>
            <w:shd w:val="clear" w:color="auto" w:fill="auto"/>
          </w:tcPr>
          <w:p w14:paraId="1221ABF6" w14:textId="45502EA4" w:rsidR="00F51B89" w:rsidRPr="00DA611E" w:rsidRDefault="003D42A1" w:rsidP="00DA611E">
            <w:pPr>
              <w:jc w:val="both"/>
              <w:rPr>
                <w:rFonts w:cs="Arial"/>
                <w:sz w:val="20"/>
              </w:rPr>
            </w:pPr>
            <w:proofErr w:type="spellStart"/>
            <w:r>
              <w:rPr>
                <w:rFonts w:cs="Arial"/>
                <w:sz w:val="20"/>
              </w:rPr>
              <w:t>J.Pugh@UWTSD</w:t>
            </w:r>
            <w:proofErr w:type="spellEnd"/>
            <w:r>
              <w:rPr>
                <w:rFonts w:cs="Arial"/>
                <w:sz w:val="20"/>
              </w:rPr>
              <w:t xml:space="preserve"> .ac.uk</w:t>
            </w:r>
          </w:p>
        </w:tc>
      </w:tr>
      <w:tr w:rsidR="00F51B89" w:rsidRPr="00DA611E" w14:paraId="5B607CB0" w14:textId="77777777" w:rsidTr="00DB29FD">
        <w:tc>
          <w:tcPr>
            <w:tcW w:w="2836" w:type="dxa"/>
            <w:shd w:val="clear" w:color="auto" w:fill="auto"/>
          </w:tcPr>
          <w:p w14:paraId="05D4F0C8" w14:textId="77777777" w:rsidR="00F51B89" w:rsidRPr="00DA611E" w:rsidRDefault="00F51B89" w:rsidP="00DA611E">
            <w:pPr>
              <w:jc w:val="both"/>
              <w:rPr>
                <w:rFonts w:cs="Arial"/>
                <w:sz w:val="20"/>
              </w:rPr>
            </w:pPr>
          </w:p>
        </w:tc>
        <w:tc>
          <w:tcPr>
            <w:tcW w:w="2268" w:type="dxa"/>
            <w:shd w:val="clear" w:color="auto" w:fill="auto"/>
          </w:tcPr>
          <w:p w14:paraId="5525D1F1" w14:textId="77777777" w:rsidR="00F51B89" w:rsidRPr="00DA611E" w:rsidRDefault="00F51B89" w:rsidP="00DA611E">
            <w:pPr>
              <w:jc w:val="both"/>
              <w:rPr>
                <w:rFonts w:cs="Arial"/>
                <w:sz w:val="20"/>
              </w:rPr>
            </w:pPr>
          </w:p>
        </w:tc>
        <w:tc>
          <w:tcPr>
            <w:tcW w:w="1559" w:type="dxa"/>
            <w:shd w:val="clear" w:color="auto" w:fill="auto"/>
          </w:tcPr>
          <w:p w14:paraId="26F3E79D" w14:textId="77777777" w:rsidR="00F51B89" w:rsidRPr="00DA611E" w:rsidRDefault="00F51B89" w:rsidP="00DA611E">
            <w:pPr>
              <w:jc w:val="both"/>
              <w:rPr>
                <w:rFonts w:cs="Arial"/>
                <w:sz w:val="20"/>
              </w:rPr>
            </w:pPr>
          </w:p>
        </w:tc>
        <w:tc>
          <w:tcPr>
            <w:tcW w:w="2268" w:type="dxa"/>
            <w:shd w:val="clear" w:color="auto" w:fill="auto"/>
          </w:tcPr>
          <w:p w14:paraId="76093C70" w14:textId="77777777" w:rsidR="00F51B89" w:rsidRPr="00DA611E" w:rsidRDefault="00F51B89" w:rsidP="00DA611E">
            <w:pPr>
              <w:jc w:val="both"/>
              <w:rPr>
                <w:rFonts w:cs="Arial"/>
                <w:sz w:val="20"/>
              </w:rPr>
            </w:pPr>
          </w:p>
        </w:tc>
      </w:tr>
      <w:tr w:rsidR="00860E46" w:rsidRPr="00DA611E" w14:paraId="79DB176C" w14:textId="77777777" w:rsidTr="00DB29FD">
        <w:tc>
          <w:tcPr>
            <w:tcW w:w="2836" w:type="dxa"/>
            <w:shd w:val="clear" w:color="auto" w:fill="auto"/>
          </w:tcPr>
          <w:p w14:paraId="39ACF591" w14:textId="77777777" w:rsidR="00860E46" w:rsidRDefault="00860E46" w:rsidP="00860E46">
            <w:pPr>
              <w:ind w:right="-957"/>
              <w:rPr>
                <w:bCs/>
                <w:sz w:val="20"/>
              </w:rPr>
            </w:pPr>
            <w:r w:rsidRPr="003D42A1">
              <w:rPr>
                <w:bCs/>
                <w:sz w:val="20"/>
              </w:rPr>
              <w:t xml:space="preserve">Applied Drama: Education </w:t>
            </w:r>
          </w:p>
          <w:p w14:paraId="3B557F43" w14:textId="77777777" w:rsidR="00860E46" w:rsidRPr="003D42A1" w:rsidRDefault="00860E46" w:rsidP="00860E46">
            <w:pPr>
              <w:ind w:right="-957"/>
              <w:rPr>
                <w:rFonts w:eastAsia="Arial" w:cs="Arial"/>
                <w:bCs/>
                <w:sz w:val="20"/>
              </w:rPr>
            </w:pPr>
            <w:r w:rsidRPr="003D42A1">
              <w:rPr>
                <w:bCs/>
                <w:sz w:val="20"/>
              </w:rPr>
              <w:t xml:space="preserve">Wellbeing Community </w:t>
            </w:r>
          </w:p>
          <w:p w14:paraId="6F2A670C" w14:textId="77777777" w:rsidR="00860E46" w:rsidRPr="00DA611E" w:rsidRDefault="00860E46" w:rsidP="00DA611E">
            <w:pPr>
              <w:jc w:val="both"/>
              <w:rPr>
                <w:rFonts w:cs="Arial"/>
                <w:sz w:val="20"/>
              </w:rPr>
            </w:pPr>
          </w:p>
        </w:tc>
        <w:tc>
          <w:tcPr>
            <w:tcW w:w="2268" w:type="dxa"/>
            <w:shd w:val="clear" w:color="auto" w:fill="auto"/>
          </w:tcPr>
          <w:p w14:paraId="48C03863" w14:textId="2BE7E61A" w:rsidR="00860E46" w:rsidRPr="00DA611E" w:rsidRDefault="00860E46" w:rsidP="00DA611E">
            <w:pPr>
              <w:jc w:val="both"/>
              <w:rPr>
                <w:rFonts w:cs="Arial"/>
                <w:sz w:val="20"/>
              </w:rPr>
            </w:pPr>
            <w:r>
              <w:rPr>
                <w:rFonts w:cs="Arial"/>
                <w:sz w:val="20"/>
              </w:rPr>
              <w:t>Lead Lecturer</w:t>
            </w:r>
          </w:p>
        </w:tc>
        <w:tc>
          <w:tcPr>
            <w:tcW w:w="1559" w:type="dxa"/>
            <w:shd w:val="clear" w:color="auto" w:fill="auto"/>
          </w:tcPr>
          <w:p w14:paraId="113FFFB7" w14:textId="77777777" w:rsidR="00860E46" w:rsidRPr="00DA611E" w:rsidRDefault="00860E46" w:rsidP="00DA611E">
            <w:pPr>
              <w:jc w:val="both"/>
              <w:rPr>
                <w:rFonts w:cs="Arial"/>
                <w:sz w:val="20"/>
              </w:rPr>
            </w:pPr>
          </w:p>
        </w:tc>
        <w:tc>
          <w:tcPr>
            <w:tcW w:w="2268" w:type="dxa"/>
            <w:shd w:val="clear" w:color="auto" w:fill="auto"/>
          </w:tcPr>
          <w:p w14:paraId="5F41C979" w14:textId="312131F9" w:rsidR="00860E46" w:rsidRPr="00DA611E" w:rsidRDefault="00860E46" w:rsidP="00DA611E">
            <w:pPr>
              <w:jc w:val="both"/>
              <w:rPr>
                <w:rFonts w:cs="Arial"/>
                <w:sz w:val="20"/>
              </w:rPr>
            </w:pPr>
            <w:r>
              <w:rPr>
                <w:rFonts w:cs="Arial"/>
                <w:sz w:val="20"/>
              </w:rPr>
              <w:t>Alison.Franks@UWTSD.ac.uk</w:t>
            </w:r>
          </w:p>
        </w:tc>
      </w:tr>
    </w:tbl>
    <w:p w14:paraId="05281558" w14:textId="511AA7BF" w:rsidR="00CD642C" w:rsidRPr="002633D8" w:rsidRDefault="001A6F19" w:rsidP="003D42A1">
      <w:pPr>
        <w:pStyle w:val="Heading1"/>
        <w:rPr>
          <w:rFonts w:cs="Arial"/>
        </w:rPr>
      </w:pPr>
      <w:bookmarkStart w:id="3" w:name="_Toc20123205"/>
      <w:r w:rsidRPr="002633D8">
        <w:t>SUPPORT</w:t>
      </w:r>
      <w:r w:rsidR="7B41C66D" w:rsidRPr="002633D8">
        <w:t xml:space="preserve"> DURING YOUR STUDIES</w:t>
      </w:r>
      <w:bookmarkEnd w:id="3"/>
    </w:p>
    <w:p w14:paraId="1BBBD3AD" w14:textId="73109530" w:rsidR="003D42A1" w:rsidRPr="00B7742F" w:rsidRDefault="63270DCE" w:rsidP="00B7742F">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4C589292" w14:textId="360B020C" w:rsidR="00860E46" w:rsidRDefault="003D42A1" w:rsidP="003D42A1">
      <w:pPr>
        <w:pStyle w:val="Heading1"/>
        <w:jc w:val="left"/>
        <w:rPr>
          <w:b w:val="0"/>
        </w:rPr>
      </w:pPr>
      <w:bookmarkStart w:id="4" w:name="_Toc20123206"/>
      <w:r w:rsidRPr="003D42A1">
        <w:rPr>
          <w:b w:val="0"/>
        </w:rPr>
        <w:t xml:space="preserve">Your pastoral tutor will be </w:t>
      </w:r>
      <w:r w:rsidR="00C239DD">
        <w:rPr>
          <w:b w:val="0"/>
        </w:rPr>
        <w:t>Jonathan Pugh</w:t>
      </w:r>
      <w:r w:rsidRPr="003D42A1">
        <w:rPr>
          <w:b w:val="0"/>
        </w:rPr>
        <w:t xml:space="preserve">, based in the main office in </w:t>
      </w:r>
      <w:proofErr w:type="spellStart"/>
      <w:r w:rsidRPr="003D42A1">
        <w:rPr>
          <w:b w:val="0"/>
        </w:rPr>
        <w:t>Llys</w:t>
      </w:r>
      <w:proofErr w:type="spellEnd"/>
      <w:r w:rsidRPr="003D42A1">
        <w:rPr>
          <w:b w:val="0"/>
        </w:rPr>
        <w:t xml:space="preserve"> </w:t>
      </w:r>
      <w:proofErr w:type="spellStart"/>
      <w:r w:rsidRPr="003D42A1">
        <w:rPr>
          <w:b w:val="0"/>
        </w:rPr>
        <w:t>Glas</w:t>
      </w:r>
      <w:proofErr w:type="spellEnd"/>
      <w:r w:rsidRPr="003D42A1">
        <w:rPr>
          <w:b w:val="0"/>
        </w:rPr>
        <w:t xml:space="preserve">. </w:t>
      </w:r>
      <w:r w:rsidR="00C239DD">
        <w:rPr>
          <w:b w:val="0"/>
        </w:rPr>
        <w:t xml:space="preserve">Jonathan’s </w:t>
      </w:r>
      <w:r w:rsidRPr="003D42A1">
        <w:rPr>
          <w:b w:val="0"/>
        </w:rPr>
        <w:t xml:space="preserve">email address is </w:t>
      </w:r>
      <w:hyperlink r:id="rId12" w:history="1">
        <w:r w:rsidR="00860E46" w:rsidRPr="003D2649">
          <w:rPr>
            <w:rStyle w:val="Hyperlink"/>
            <w:b w:val="0"/>
          </w:rPr>
          <w:t>J.Pugh@UWTSD.ac.uk</w:t>
        </w:r>
      </w:hyperlink>
    </w:p>
    <w:p w14:paraId="770F9C1C" w14:textId="10133803" w:rsidR="00612AE3" w:rsidRPr="002633D8" w:rsidRDefault="00612AE3" w:rsidP="003D42A1">
      <w:pPr>
        <w:pStyle w:val="Heading1"/>
        <w:jc w:val="left"/>
      </w:pPr>
      <w:bookmarkStart w:id="5" w:name="_GoBack"/>
      <w:bookmarkEnd w:id="5"/>
      <w:r>
        <w:br w:type="page"/>
      </w:r>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A7E77" w:rsidRDefault="006D063E" w:rsidP="60269D23">
            <w:pPr>
              <w:jc w:val="both"/>
              <w:rPr>
                <w:rFonts w:eastAsia="Arial" w:cs="Arial"/>
                <w:b/>
                <w:bCs/>
                <w:sz w:val="20"/>
              </w:rPr>
            </w:pPr>
            <w:r w:rsidRPr="00CA7E77">
              <w:rPr>
                <w:b/>
                <w:bCs/>
                <w:sz w:val="20"/>
              </w:rPr>
              <w:t>Programme of Study</w:t>
            </w:r>
          </w:p>
        </w:tc>
        <w:tc>
          <w:tcPr>
            <w:tcW w:w="3079" w:type="dxa"/>
            <w:shd w:val="clear" w:color="auto" w:fill="auto"/>
          </w:tcPr>
          <w:p w14:paraId="0FB08D8D" w14:textId="13F711E8" w:rsidR="006D063E" w:rsidRPr="00CA7E77" w:rsidRDefault="006D063E" w:rsidP="60269D23">
            <w:pPr>
              <w:jc w:val="both"/>
              <w:rPr>
                <w:rFonts w:eastAsia="Arial" w:cs="Arial"/>
                <w:b/>
                <w:bCs/>
                <w:sz w:val="20"/>
              </w:rPr>
            </w:pPr>
            <w:r w:rsidRPr="00CA7E77">
              <w:rPr>
                <w:b/>
                <w:bCs/>
                <w:sz w:val="20"/>
              </w:rPr>
              <w:t>External Examiner</w:t>
            </w:r>
            <w:r w:rsidR="0074262E" w:rsidRPr="00CA7E77">
              <w:rPr>
                <w:b/>
                <w:bCs/>
                <w:sz w:val="20"/>
              </w:rPr>
              <w:t xml:space="preserve"> for 201</w:t>
            </w:r>
            <w:r w:rsidR="00FE1A39" w:rsidRPr="00CA7E77">
              <w:rPr>
                <w:b/>
                <w:bCs/>
                <w:sz w:val="20"/>
              </w:rPr>
              <w:t>9</w:t>
            </w:r>
            <w:r w:rsidR="0074262E" w:rsidRPr="00CA7E77">
              <w:rPr>
                <w:b/>
                <w:bCs/>
                <w:sz w:val="20"/>
              </w:rPr>
              <w:t>/</w:t>
            </w:r>
            <w:r w:rsidR="00FE1A39" w:rsidRPr="00CA7E77">
              <w:rPr>
                <w:b/>
                <w:bCs/>
                <w:sz w:val="20"/>
              </w:rPr>
              <w:t>20</w:t>
            </w:r>
          </w:p>
          <w:p w14:paraId="033318CB" w14:textId="77777777" w:rsidR="0074262E" w:rsidRPr="00CA7E77" w:rsidRDefault="0074262E" w:rsidP="60269D23">
            <w:pPr>
              <w:jc w:val="both"/>
              <w:rPr>
                <w:rFonts w:eastAsia="Arial" w:cs="Arial"/>
                <w:b/>
                <w:bCs/>
                <w:sz w:val="20"/>
              </w:rPr>
            </w:pPr>
            <w:r w:rsidRPr="00CA7E77">
              <w:rPr>
                <w:rFonts w:eastAsia="Arial" w:cs="Arial"/>
                <w:b/>
                <w:bCs/>
                <w:sz w:val="20"/>
              </w:rPr>
              <w:t>(</w:t>
            </w:r>
            <w:r w:rsidR="0020432D" w:rsidRPr="00CA7E77">
              <w:rPr>
                <w:b/>
                <w:bCs/>
                <w:sz w:val="20"/>
              </w:rPr>
              <w:t>forename</w:t>
            </w:r>
            <w:r w:rsidRPr="00CA7E77">
              <w:rPr>
                <w:b/>
                <w:bCs/>
                <w:sz w:val="20"/>
              </w:rPr>
              <w:t>/surname)</w:t>
            </w:r>
          </w:p>
        </w:tc>
        <w:tc>
          <w:tcPr>
            <w:tcW w:w="3119" w:type="dxa"/>
            <w:shd w:val="clear" w:color="auto" w:fill="auto"/>
          </w:tcPr>
          <w:p w14:paraId="5A4ACA8F" w14:textId="4C75C2CF" w:rsidR="006D063E" w:rsidRPr="00CA7E77" w:rsidRDefault="006D063E" w:rsidP="00FE1A39">
            <w:pPr>
              <w:jc w:val="both"/>
              <w:rPr>
                <w:rFonts w:eastAsia="Arial" w:cs="Arial"/>
                <w:b/>
                <w:bCs/>
                <w:sz w:val="20"/>
              </w:rPr>
            </w:pPr>
            <w:r w:rsidRPr="00CA7E77">
              <w:rPr>
                <w:b/>
                <w:bCs/>
                <w:sz w:val="20"/>
              </w:rPr>
              <w:t>External Examiner for 201</w:t>
            </w:r>
            <w:r w:rsidR="00FE1A39" w:rsidRPr="00CA7E77">
              <w:rPr>
                <w:b/>
                <w:bCs/>
                <w:sz w:val="20"/>
              </w:rPr>
              <w:t>8</w:t>
            </w:r>
            <w:r w:rsidR="00EB4341" w:rsidRPr="00CA7E77">
              <w:rPr>
                <w:b/>
                <w:bCs/>
                <w:sz w:val="20"/>
              </w:rPr>
              <w:t>/1</w:t>
            </w:r>
            <w:r w:rsidR="00FE1A39" w:rsidRPr="00CA7E77">
              <w:rPr>
                <w:b/>
                <w:bCs/>
                <w:sz w:val="20"/>
              </w:rPr>
              <w:t>9</w:t>
            </w:r>
            <w:r w:rsidR="0095757E" w:rsidRPr="00CA7E77">
              <w:rPr>
                <w:rFonts w:eastAsia="Arial" w:cs="Arial"/>
                <w:b/>
                <w:bCs/>
                <w:sz w:val="20"/>
              </w:rPr>
              <w:t xml:space="preserve"> </w:t>
            </w:r>
            <w:r w:rsidRPr="00CA7E77">
              <w:rPr>
                <w:b/>
                <w:bCs/>
                <w:sz w:val="20"/>
              </w:rPr>
              <w:t>(if different to current)</w:t>
            </w:r>
          </w:p>
        </w:tc>
      </w:tr>
      <w:tr w:rsidR="006D063E" w:rsidRPr="00DA611E" w14:paraId="58E58C21" w14:textId="77777777" w:rsidTr="60269D23">
        <w:tc>
          <w:tcPr>
            <w:tcW w:w="3017" w:type="dxa"/>
            <w:shd w:val="clear" w:color="auto" w:fill="auto"/>
          </w:tcPr>
          <w:p w14:paraId="74156458" w14:textId="77777777" w:rsidR="00DB29FD" w:rsidRDefault="00DB29FD" w:rsidP="00DB29FD">
            <w:pPr>
              <w:ind w:right="-957"/>
              <w:rPr>
                <w:bCs/>
                <w:sz w:val="20"/>
              </w:rPr>
            </w:pPr>
            <w:r w:rsidRPr="003D42A1">
              <w:rPr>
                <w:bCs/>
                <w:sz w:val="20"/>
              </w:rPr>
              <w:t xml:space="preserve">Applied Drama: Education </w:t>
            </w:r>
          </w:p>
          <w:p w14:paraId="73B76D64" w14:textId="77777777" w:rsidR="00DB29FD" w:rsidRPr="003D42A1" w:rsidRDefault="00DB29FD" w:rsidP="00DB29FD">
            <w:pPr>
              <w:ind w:right="-957"/>
              <w:rPr>
                <w:rFonts w:eastAsia="Arial" w:cs="Arial"/>
                <w:bCs/>
                <w:sz w:val="20"/>
              </w:rPr>
            </w:pPr>
            <w:r w:rsidRPr="003D42A1">
              <w:rPr>
                <w:bCs/>
                <w:sz w:val="20"/>
              </w:rPr>
              <w:t xml:space="preserve">Wellbeing Community </w:t>
            </w:r>
          </w:p>
          <w:p w14:paraId="5F87CD1B" w14:textId="77777777" w:rsidR="006D063E" w:rsidRPr="00DA611E" w:rsidRDefault="006D063E" w:rsidP="00DA611E">
            <w:pPr>
              <w:jc w:val="both"/>
              <w:rPr>
                <w:rFonts w:cs="Arial"/>
                <w:sz w:val="20"/>
                <w:szCs w:val="22"/>
              </w:rPr>
            </w:pPr>
          </w:p>
        </w:tc>
        <w:tc>
          <w:tcPr>
            <w:tcW w:w="3079" w:type="dxa"/>
            <w:shd w:val="clear" w:color="auto" w:fill="auto"/>
          </w:tcPr>
          <w:p w14:paraId="77D47DBE" w14:textId="5EEC850B" w:rsidR="006D063E" w:rsidRPr="00DA611E" w:rsidRDefault="00DB29FD" w:rsidP="00DA611E">
            <w:pPr>
              <w:jc w:val="both"/>
              <w:rPr>
                <w:rFonts w:cs="Arial"/>
                <w:sz w:val="20"/>
                <w:szCs w:val="22"/>
              </w:rPr>
            </w:pPr>
            <w:r>
              <w:rPr>
                <w:rFonts w:cs="Arial"/>
                <w:sz w:val="20"/>
                <w:szCs w:val="22"/>
              </w:rPr>
              <w:t>Matt Hahn</w:t>
            </w:r>
          </w:p>
        </w:tc>
        <w:tc>
          <w:tcPr>
            <w:tcW w:w="3119" w:type="dxa"/>
            <w:shd w:val="clear" w:color="auto" w:fill="auto"/>
          </w:tcPr>
          <w:p w14:paraId="2DE8D950" w14:textId="32B8F09B" w:rsidR="006D063E" w:rsidRPr="00DA611E" w:rsidRDefault="00DB29FD" w:rsidP="00DA611E">
            <w:pPr>
              <w:jc w:val="both"/>
              <w:rPr>
                <w:rFonts w:cs="Arial"/>
                <w:sz w:val="20"/>
                <w:szCs w:val="22"/>
              </w:rPr>
            </w:pPr>
            <w:r>
              <w:rPr>
                <w:rFonts w:cs="Arial"/>
                <w:sz w:val="20"/>
                <w:szCs w:val="22"/>
              </w:rPr>
              <w:t>N/A</w:t>
            </w:r>
          </w:p>
        </w:tc>
      </w:tr>
      <w:tr w:rsidR="006D063E" w:rsidRPr="00DA611E" w14:paraId="39FDC2B4" w14:textId="77777777" w:rsidTr="60269D23">
        <w:tc>
          <w:tcPr>
            <w:tcW w:w="3017" w:type="dxa"/>
            <w:shd w:val="clear" w:color="auto" w:fill="auto"/>
          </w:tcPr>
          <w:p w14:paraId="793DC56C" w14:textId="77777777" w:rsidR="006D063E" w:rsidRPr="00DA611E" w:rsidRDefault="006D063E" w:rsidP="00DA611E">
            <w:pPr>
              <w:jc w:val="both"/>
              <w:rPr>
                <w:rFonts w:cs="Arial"/>
                <w:sz w:val="20"/>
                <w:szCs w:val="22"/>
              </w:rPr>
            </w:pPr>
          </w:p>
        </w:tc>
        <w:tc>
          <w:tcPr>
            <w:tcW w:w="3079" w:type="dxa"/>
            <w:shd w:val="clear" w:color="auto" w:fill="auto"/>
          </w:tcPr>
          <w:p w14:paraId="51CBAE9A" w14:textId="77777777" w:rsidR="006D063E" w:rsidRPr="00DA611E" w:rsidRDefault="006D063E" w:rsidP="00DA611E">
            <w:pPr>
              <w:jc w:val="both"/>
              <w:rPr>
                <w:rFonts w:cs="Arial"/>
                <w:sz w:val="20"/>
                <w:szCs w:val="22"/>
              </w:rPr>
            </w:pPr>
          </w:p>
        </w:tc>
        <w:tc>
          <w:tcPr>
            <w:tcW w:w="3119" w:type="dxa"/>
            <w:shd w:val="clear" w:color="auto" w:fill="auto"/>
          </w:tcPr>
          <w:p w14:paraId="0DF63938" w14:textId="77777777" w:rsidR="006D063E" w:rsidRPr="00DA611E" w:rsidRDefault="006D063E" w:rsidP="00DA611E">
            <w:pPr>
              <w:jc w:val="both"/>
              <w:rPr>
                <w:rFonts w:cs="Arial"/>
                <w:sz w:val="20"/>
                <w:szCs w:val="22"/>
              </w:rPr>
            </w:pPr>
          </w:p>
        </w:tc>
      </w:tr>
      <w:tr w:rsidR="006D063E" w:rsidRPr="00DA611E" w14:paraId="4A5F7155" w14:textId="77777777" w:rsidTr="60269D23">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6" w:name="_Toc20123207"/>
      <w:r w:rsidRPr="002633D8">
        <w:lastRenderedPageBreak/>
        <w:t>ACADEMIC YEAR 201</w:t>
      </w:r>
      <w:r w:rsidR="00FE1A39">
        <w:t>9</w:t>
      </w:r>
      <w:r w:rsidRPr="002633D8">
        <w:t>/20</w:t>
      </w:r>
      <w:r w:rsidR="00FE1A39">
        <w:t>20</w:t>
      </w:r>
      <w:bookmarkEnd w:id="6"/>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will be divided up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20123208"/>
      <w:r w:rsidRPr="36AA3193">
        <w:rPr>
          <w:rStyle w:val="ft24"/>
          <w:rFonts w:ascii="Arial" w:eastAsia="Arial" w:hAnsi="Arial" w:cs="Arial"/>
          <w:sz w:val="22"/>
          <w:szCs w:val="22"/>
        </w:rPr>
        <w:t>DISCLOSURE AND BARRING SERVICE (DBS) – ENHANCED</w:t>
      </w:r>
      <w:bookmarkEnd w:id="7"/>
    </w:p>
    <w:p w14:paraId="34B95192" w14:textId="2E65DEEA" w:rsidR="002633D8" w:rsidRPr="002633D8" w:rsidRDefault="00B67563" w:rsidP="36AA3193">
      <w:pPr>
        <w:jc w:val="both"/>
        <w:rPr>
          <w:rStyle w:val="ft24"/>
          <w:rFonts w:ascii="Arial" w:eastAsia="Arial" w:hAnsi="Arial" w:cs="Arial"/>
          <w:sz w:val="22"/>
          <w:szCs w:val="22"/>
        </w:rPr>
      </w:pPr>
      <w:r w:rsidRPr="00B67563">
        <w:rPr>
          <w:rStyle w:val="ft24"/>
          <w:rFonts w:ascii="Arial" w:eastAsia="Arial" w:hAnsi="Arial" w:cs="Arial"/>
          <w:sz w:val="22"/>
          <w:szCs w:val="22"/>
        </w:rPr>
        <w:t>As</w:t>
      </w:r>
      <w:r w:rsidR="002633D8"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w:t>
      </w:r>
      <w:r w:rsidR="009B17FE">
        <w:rPr>
          <w:rStyle w:val="ft24"/>
          <w:rFonts w:ascii="Arial" w:eastAsia="Arial" w:hAnsi="Arial" w:cs="Arial"/>
          <w:sz w:val="22"/>
          <w:szCs w:val="22"/>
        </w:rPr>
        <w:t>Programme Director</w:t>
      </w:r>
      <w:r w:rsidR="002633D8"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You will also be asked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20123209"/>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860E46" w:rsidP="60269D23">
      <w:pPr>
        <w:jc w:val="both"/>
        <w:rPr>
          <w:rFonts w:eastAsia="Arial" w:cs="Arial"/>
        </w:rPr>
      </w:pPr>
      <w:hyperlink r:id="rId13"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20123210"/>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0" w:name="_Toc20123211"/>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860E46" w:rsidP="002633D8">
      <w:pPr>
        <w:jc w:val="both"/>
        <w:rPr>
          <w:rFonts w:cs="Arial"/>
          <w:szCs w:val="22"/>
        </w:rPr>
      </w:pPr>
      <w:hyperlink r:id="rId14"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20123212"/>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860E46" w:rsidP="002633D8">
      <w:pPr>
        <w:jc w:val="both"/>
        <w:rPr>
          <w:rFonts w:cs="Arial"/>
          <w:szCs w:val="22"/>
        </w:rPr>
      </w:pPr>
      <w:hyperlink r:id="rId15"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2" w:name="_Toc20123213"/>
      <w:r w:rsidRPr="36AA3193">
        <w:rPr>
          <w:rStyle w:val="ft24"/>
          <w:rFonts w:ascii="Arial" w:eastAsia="Arial" w:hAnsi="Arial" w:cs="Arial"/>
          <w:sz w:val="22"/>
          <w:szCs w:val="22"/>
        </w:rPr>
        <w:lastRenderedPageBreak/>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860E46"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20123214"/>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860E46">
      <w:pPr>
        <w:rPr>
          <w:rFonts w:cs="Arial"/>
          <w:szCs w:val="22"/>
        </w:rPr>
      </w:pPr>
      <w:hyperlink w:history="1"/>
      <w:hyperlink r:id="rId17"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20123215"/>
      <w:r w:rsidRPr="00EA0886">
        <w:t>Responsibilities of students in relation to the assessment process</w:t>
      </w:r>
      <w:bookmarkEnd w:id="14"/>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662FA000"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5" w:name="_Toc20123216"/>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18"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19"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0"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1"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2"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20123217"/>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3"/>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4">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20123218"/>
      <w:r w:rsidRPr="002633D8">
        <w:lastRenderedPageBreak/>
        <w:t>PROGRAMME</w:t>
      </w:r>
      <w:r w:rsidR="00AE44C5">
        <w:t>S</w:t>
      </w:r>
      <w:r w:rsidRPr="002633D8">
        <w:t xml:space="preserve"> OF STUDY</w:t>
      </w:r>
      <w:bookmarkEnd w:id="17"/>
    </w:p>
    <w:p w14:paraId="649E8531" w14:textId="11BB925A" w:rsidR="00B67563" w:rsidRPr="00B67563" w:rsidRDefault="005878D9" w:rsidP="00B67563">
      <w:pPr>
        <w:ind w:right="-957"/>
        <w:rPr>
          <w:rFonts w:eastAsia="Arial" w:cs="Arial"/>
          <w:b/>
          <w:bCs/>
          <w:szCs w:val="22"/>
        </w:rPr>
      </w:pPr>
      <w:r>
        <w:rPr>
          <w:b/>
          <w:bCs/>
          <w:szCs w:val="22"/>
        </w:rPr>
        <w:t xml:space="preserve">(1) </w:t>
      </w:r>
      <w:r w:rsidR="00B67563" w:rsidRPr="00B67563">
        <w:rPr>
          <w:b/>
          <w:bCs/>
          <w:szCs w:val="22"/>
        </w:rPr>
        <w:t xml:space="preserve">Applied Drama: Education Wellbeing Community </w:t>
      </w: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6DB29C57" w14:textId="0F9EB920" w:rsidR="005878D9" w:rsidRDefault="005878D9" w:rsidP="005878D9">
      <w:pPr>
        <w:ind w:right="-2"/>
        <w:rPr>
          <w:rFonts w:cs="Arial"/>
          <w:b/>
          <w:u w:val="single"/>
        </w:rPr>
      </w:pPr>
      <w:r w:rsidRPr="00BC3AB3">
        <w:rPr>
          <w:rFonts w:cs="Arial"/>
          <w:b/>
          <w:u w:val="single"/>
        </w:rPr>
        <w:t>BA (Hons) Applied Drama</w:t>
      </w:r>
      <w:r>
        <w:rPr>
          <w:rFonts w:cs="Arial"/>
          <w:b/>
          <w:u w:val="single"/>
        </w:rPr>
        <w:t>: Education, Wellbeing, Community</w:t>
      </w:r>
    </w:p>
    <w:p w14:paraId="5730B200" w14:textId="77777777" w:rsidR="005878D9" w:rsidRPr="00BC3AB3" w:rsidRDefault="005878D9" w:rsidP="005878D9">
      <w:pPr>
        <w:ind w:right="-2"/>
        <w:rPr>
          <w:rFonts w:cs="Arial"/>
          <w:b/>
          <w:u w:val="single"/>
        </w:rPr>
      </w:pPr>
    </w:p>
    <w:p w14:paraId="78249BE1" w14:textId="77777777" w:rsidR="005878D9" w:rsidRDefault="005878D9" w:rsidP="005878D9">
      <w:pPr>
        <w:kinsoku w:val="0"/>
        <w:overflowPunct w:val="0"/>
        <w:spacing w:before="18"/>
        <w:ind w:right="-2"/>
        <w:rPr>
          <w:rFonts w:cs="Arial"/>
          <w:b/>
        </w:rPr>
      </w:pPr>
      <w:r w:rsidRPr="00BC3AB3">
        <w:rPr>
          <w:rFonts w:cs="Arial"/>
          <w:b/>
          <w:spacing w:val="-1"/>
        </w:rPr>
        <w:t>Subject Kn</w:t>
      </w:r>
      <w:r w:rsidRPr="00BC3AB3">
        <w:rPr>
          <w:rFonts w:cs="Arial"/>
          <w:b/>
          <w:spacing w:val="-3"/>
        </w:rPr>
        <w:t>o</w:t>
      </w:r>
      <w:r w:rsidRPr="00BC3AB3">
        <w:rPr>
          <w:rFonts w:cs="Arial"/>
          <w:b/>
          <w:spacing w:val="3"/>
        </w:rPr>
        <w:t>w</w:t>
      </w:r>
      <w:r w:rsidRPr="00BC3AB3">
        <w:rPr>
          <w:rFonts w:cs="Arial"/>
          <w:b/>
          <w:spacing w:val="1"/>
        </w:rPr>
        <w:t>l</w:t>
      </w:r>
      <w:r w:rsidRPr="00BC3AB3">
        <w:rPr>
          <w:rFonts w:cs="Arial"/>
          <w:b/>
          <w:spacing w:val="-1"/>
        </w:rPr>
        <w:t>edg</w:t>
      </w:r>
      <w:r w:rsidRPr="00BC3AB3">
        <w:rPr>
          <w:rFonts w:cs="Arial"/>
          <w:b/>
        </w:rPr>
        <w:t>e</w:t>
      </w:r>
      <w:r w:rsidRPr="00BC3AB3">
        <w:rPr>
          <w:rFonts w:cs="Arial"/>
          <w:b/>
          <w:spacing w:val="-2"/>
        </w:rPr>
        <w:t>,</w:t>
      </w:r>
      <w:r w:rsidRPr="00BC3AB3">
        <w:rPr>
          <w:rFonts w:cs="Arial"/>
          <w:b/>
        </w:rPr>
        <w:t xml:space="preserve"> </w:t>
      </w:r>
      <w:r w:rsidRPr="00BC3AB3">
        <w:rPr>
          <w:rFonts w:cs="Arial"/>
          <w:b/>
          <w:spacing w:val="-1"/>
        </w:rPr>
        <w:t>Unde</w:t>
      </w:r>
      <w:r w:rsidRPr="00BC3AB3">
        <w:rPr>
          <w:rFonts w:cs="Arial"/>
          <w:b/>
        </w:rPr>
        <w:t>r</w:t>
      </w:r>
      <w:r w:rsidRPr="00BC3AB3">
        <w:rPr>
          <w:rFonts w:cs="Arial"/>
          <w:b/>
          <w:spacing w:val="-1"/>
        </w:rPr>
        <w:t>s</w:t>
      </w:r>
      <w:r w:rsidRPr="00BC3AB3">
        <w:rPr>
          <w:rFonts w:cs="Arial"/>
          <w:b/>
        </w:rPr>
        <w:t>t</w:t>
      </w:r>
      <w:r w:rsidRPr="00BC3AB3">
        <w:rPr>
          <w:rFonts w:cs="Arial"/>
          <w:b/>
          <w:spacing w:val="-1"/>
        </w:rPr>
        <w:t>an</w:t>
      </w:r>
      <w:r w:rsidRPr="00BC3AB3">
        <w:rPr>
          <w:rFonts w:cs="Arial"/>
          <w:b/>
          <w:spacing w:val="-3"/>
        </w:rPr>
        <w:t>d</w:t>
      </w:r>
      <w:r w:rsidRPr="00BC3AB3">
        <w:rPr>
          <w:rFonts w:cs="Arial"/>
          <w:b/>
          <w:spacing w:val="1"/>
        </w:rPr>
        <w:t>i</w:t>
      </w:r>
      <w:r w:rsidRPr="00BC3AB3">
        <w:rPr>
          <w:rFonts w:cs="Arial"/>
          <w:b/>
          <w:spacing w:val="-1"/>
        </w:rPr>
        <w:t>n</w:t>
      </w:r>
      <w:r w:rsidRPr="00BC3AB3">
        <w:rPr>
          <w:rFonts w:cs="Arial"/>
          <w:b/>
        </w:rPr>
        <w:t>g and Abilities</w:t>
      </w:r>
    </w:p>
    <w:p w14:paraId="02299EBE" w14:textId="77777777" w:rsidR="005878D9" w:rsidRPr="00BC3AB3" w:rsidRDefault="005878D9" w:rsidP="005878D9">
      <w:pPr>
        <w:kinsoku w:val="0"/>
        <w:overflowPunct w:val="0"/>
        <w:spacing w:before="18"/>
        <w:ind w:right="-2"/>
        <w:rPr>
          <w:rFonts w:cs="Arial"/>
          <w:b/>
        </w:rPr>
      </w:pP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16CC66DA" w14:textId="77777777" w:rsidTr="005878D9">
        <w:trPr>
          <w:trHeight w:hRule="exact" w:val="914"/>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2F7D04B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A29E12D"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63B0643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102AA1E"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5E450395"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18A75E4C"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67D94F8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1AAC254C"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3A928240" w14:textId="77777777" w:rsidR="005878D9" w:rsidRPr="00BC3AB3" w:rsidRDefault="005878D9" w:rsidP="005878D9">
            <w:pPr>
              <w:pStyle w:val="TableParagraph"/>
              <w:kinsoku w:val="0"/>
              <w:overflowPunct w:val="0"/>
              <w:spacing w:before="11" w:line="276" w:lineRule="auto"/>
              <w:ind w:right="-2"/>
              <w:rPr>
                <w:rFonts w:ascii="Arial" w:hAnsi="Arial" w:cs="Arial"/>
              </w:rPr>
            </w:pPr>
          </w:p>
          <w:p w14:paraId="219BAEE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1</w:t>
            </w:r>
          </w:p>
        </w:tc>
        <w:tc>
          <w:tcPr>
            <w:tcW w:w="7335" w:type="dxa"/>
            <w:tcBorders>
              <w:top w:val="single" w:sz="4" w:space="0" w:color="000000"/>
              <w:left w:val="single" w:sz="4" w:space="0" w:color="000000"/>
              <w:bottom w:val="single" w:sz="4" w:space="0" w:color="000000"/>
              <w:right w:val="single" w:sz="4" w:space="0" w:color="000000"/>
            </w:tcBorders>
          </w:tcPr>
          <w:p w14:paraId="6C91FC6E" w14:textId="77777777" w:rsidR="005878D9" w:rsidRPr="00BC3AB3" w:rsidRDefault="005878D9" w:rsidP="005878D9">
            <w:pPr>
              <w:autoSpaceDE w:val="0"/>
              <w:autoSpaceDN w:val="0"/>
              <w:adjustRightInd w:val="0"/>
              <w:ind w:left="20" w:right="-2"/>
              <w:rPr>
                <w:rFonts w:cs="Arial"/>
              </w:rPr>
            </w:pPr>
            <w:r w:rsidRPr="00BC3AB3">
              <w:rPr>
                <w:rFonts w:cs="Arial"/>
              </w:rPr>
              <w:t>Intelligent engagement with key practitioners and practices and/or theorists and their cultural and/or historical contexts</w:t>
            </w:r>
          </w:p>
        </w:tc>
        <w:tc>
          <w:tcPr>
            <w:tcW w:w="1337" w:type="dxa"/>
            <w:tcBorders>
              <w:top w:val="single" w:sz="4" w:space="0" w:color="000000"/>
              <w:left w:val="single" w:sz="4" w:space="0" w:color="000000"/>
              <w:bottom w:val="single" w:sz="4" w:space="0" w:color="000000"/>
              <w:right w:val="single" w:sz="4" w:space="0" w:color="000000"/>
            </w:tcBorders>
          </w:tcPr>
          <w:p w14:paraId="378DF55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C0A8564"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7.12/iv</w:t>
            </w:r>
          </w:p>
        </w:tc>
      </w:tr>
      <w:tr w:rsidR="005878D9" w:rsidRPr="00BC3AB3" w14:paraId="4E1DC5DB" w14:textId="77777777" w:rsidTr="005878D9">
        <w:trPr>
          <w:trHeight w:hRule="exact" w:val="1368"/>
        </w:trPr>
        <w:tc>
          <w:tcPr>
            <w:tcW w:w="571" w:type="dxa"/>
            <w:tcBorders>
              <w:top w:val="single" w:sz="4" w:space="0" w:color="000000"/>
              <w:left w:val="single" w:sz="4" w:space="0" w:color="000000"/>
              <w:bottom w:val="single" w:sz="4" w:space="0" w:color="000000"/>
              <w:right w:val="single" w:sz="4" w:space="0" w:color="000000"/>
            </w:tcBorders>
          </w:tcPr>
          <w:p w14:paraId="591F918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2B1EB55F"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2</w:t>
            </w:r>
          </w:p>
        </w:tc>
        <w:tc>
          <w:tcPr>
            <w:tcW w:w="7335" w:type="dxa"/>
            <w:tcBorders>
              <w:top w:val="single" w:sz="4" w:space="0" w:color="000000"/>
              <w:left w:val="single" w:sz="4" w:space="0" w:color="000000"/>
              <w:bottom w:val="single" w:sz="4" w:space="0" w:color="000000"/>
              <w:right w:val="single" w:sz="4" w:space="0" w:color="000000"/>
            </w:tcBorders>
          </w:tcPr>
          <w:p w14:paraId="5420C25F" w14:textId="77777777" w:rsidR="005878D9" w:rsidRPr="00BC3AB3" w:rsidRDefault="005878D9" w:rsidP="005878D9">
            <w:pPr>
              <w:autoSpaceDE w:val="0"/>
              <w:autoSpaceDN w:val="0"/>
              <w:adjustRightInd w:val="0"/>
              <w:ind w:right="-2"/>
              <w:rPr>
                <w:rFonts w:cs="Arial"/>
              </w:rPr>
            </w:pPr>
          </w:p>
          <w:p w14:paraId="07CD8D95"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key components of performance within the disciplines such as the role and function of ideational sources, performers, body, space, sound, text, movement and environment</w:t>
            </w:r>
          </w:p>
        </w:tc>
        <w:tc>
          <w:tcPr>
            <w:tcW w:w="1337" w:type="dxa"/>
            <w:tcBorders>
              <w:top w:val="single" w:sz="4" w:space="0" w:color="000000"/>
              <w:left w:val="single" w:sz="4" w:space="0" w:color="000000"/>
              <w:bottom w:val="single" w:sz="4" w:space="0" w:color="000000"/>
              <w:right w:val="single" w:sz="4" w:space="0" w:color="000000"/>
            </w:tcBorders>
          </w:tcPr>
          <w:p w14:paraId="73BD432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EC60795"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7.12/ix</w:t>
            </w:r>
          </w:p>
        </w:tc>
      </w:tr>
      <w:tr w:rsidR="005878D9" w:rsidRPr="00BC3AB3" w14:paraId="5DCCB308"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673C3D85"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0D1104C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3</w:t>
            </w:r>
          </w:p>
        </w:tc>
        <w:tc>
          <w:tcPr>
            <w:tcW w:w="7335" w:type="dxa"/>
            <w:tcBorders>
              <w:top w:val="single" w:sz="4" w:space="0" w:color="000000"/>
              <w:left w:val="single" w:sz="4" w:space="0" w:color="000000"/>
              <w:bottom w:val="single" w:sz="4" w:space="0" w:color="000000"/>
              <w:right w:val="single" w:sz="4" w:space="0" w:color="000000"/>
            </w:tcBorders>
          </w:tcPr>
          <w:p w14:paraId="60F17B51" w14:textId="77777777" w:rsidR="005878D9" w:rsidRPr="00BC3AB3" w:rsidRDefault="005878D9" w:rsidP="005878D9">
            <w:pPr>
              <w:autoSpaceDE w:val="0"/>
              <w:autoSpaceDN w:val="0"/>
              <w:adjustRightInd w:val="0"/>
              <w:ind w:right="-2"/>
              <w:rPr>
                <w:rFonts w:cs="Arial"/>
              </w:rPr>
            </w:pPr>
            <w:r w:rsidRPr="00BC3AB3">
              <w:rPr>
                <w:rFonts w:cs="Arial"/>
              </w:rPr>
              <w:t>Creative and intelligent engagement with the role and function of performance in social, educational, community and other participatory settings</w:t>
            </w:r>
          </w:p>
        </w:tc>
        <w:tc>
          <w:tcPr>
            <w:tcW w:w="1337" w:type="dxa"/>
            <w:tcBorders>
              <w:top w:val="single" w:sz="4" w:space="0" w:color="000000"/>
              <w:left w:val="single" w:sz="4" w:space="0" w:color="000000"/>
              <w:bottom w:val="single" w:sz="4" w:space="0" w:color="000000"/>
              <w:right w:val="single" w:sz="4" w:space="0" w:color="000000"/>
            </w:tcBorders>
          </w:tcPr>
          <w:p w14:paraId="2B14CCA3"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7FB468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w:t>
            </w:r>
          </w:p>
        </w:tc>
      </w:tr>
      <w:tr w:rsidR="005878D9" w:rsidRPr="00BC3AB3" w14:paraId="743F19D6"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tcPr>
          <w:p w14:paraId="10FD1087"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sz w:val="22"/>
                <w:szCs w:val="22"/>
              </w:rPr>
              <w:t>4</w:t>
            </w:r>
          </w:p>
        </w:tc>
        <w:tc>
          <w:tcPr>
            <w:tcW w:w="7335" w:type="dxa"/>
            <w:tcBorders>
              <w:top w:val="single" w:sz="4" w:space="0" w:color="000000"/>
              <w:left w:val="single" w:sz="4" w:space="0" w:color="000000"/>
              <w:bottom w:val="single" w:sz="4" w:space="0" w:color="000000"/>
              <w:right w:val="single" w:sz="4" w:space="0" w:color="000000"/>
            </w:tcBorders>
          </w:tcPr>
          <w:p w14:paraId="576FBD9E" w14:textId="77777777" w:rsidR="005878D9" w:rsidRPr="00BC3AB3" w:rsidRDefault="005878D9" w:rsidP="005878D9">
            <w:pPr>
              <w:autoSpaceDE w:val="0"/>
              <w:autoSpaceDN w:val="0"/>
              <w:adjustRightInd w:val="0"/>
              <w:ind w:right="-2"/>
              <w:rPr>
                <w:rFonts w:cs="Arial"/>
              </w:rPr>
            </w:pPr>
            <w:r w:rsidRPr="00BC3AB3">
              <w:rPr>
                <w:rFonts w:cs="Arial"/>
              </w:rPr>
              <w:t>Creative and intelligent understanding of group and collective processes</w:t>
            </w:r>
          </w:p>
        </w:tc>
        <w:tc>
          <w:tcPr>
            <w:tcW w:w="1337" w:type="dxa"/>
            <w:tcBorders>
              <w:top w:val="single" w:sz="4" w:space="0" w:color="000000"/>
              <w:left w:val="single" w:sz="4" w:space="0" w:color="000000"/>
              <w:bottom w:val="single" w:sz="4" w:space="0" w:color="000000"/>
              <w:right w:val="single" w:sz="4" w:space="0" w:color="000000"/>
            </w:tcBorders>
          </w:tcPr>
          <w:p w14:paraId="74CA478A"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F275D9D"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7.12/viii</w:t>
            </w:r>
          </w:p>
        </w:tc>
      </w:tr>
      <w:tr w:rsidR="005878D9" w:rsidRPr="00BC3AB3" w14:paraId="2F5A4B67" w14:textId="77777777" w:rsidTr="005878D9">
        <w:trPr>
          <w:trHeight w:hRule="exact" w:val="1058"/>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33CF23B9"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5</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2C9A4926" w14:textId="77777777" w:rsidR="005878D9" w:rsidRPr="00BC3AB3" w:rsidRDefault="005878D9" w:rsidP="005878D9">
            <w:pPr>
              <w:autoSpaceDE w:val="0"/>
              <w:autoSpaceDN w:val="0"/>
              <w:adjustRightInd w:val="0"/>
              <w:ind w:right="-2"/>
              <w:rPr>
                <w:rFonts w:cs="Arial"/>
              </w:rPr>
            </w:pPr>
            <w:r w:rsidRPr="00BC3AB3">
              <w:rPr>
                <w:rFonts w:cs="Arial"/>
              </w:rPr>
              <w:t>Intelligent understanding of the responsibilities of performance practitioners to facilitate safe, environmentally sensitive, sustainable and ethical working practices.</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35F5019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34A959C"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7.12/xi</w:t>
            </w:r>
          </w:p>
        </w:tc>
      </w:tr>
    </w:tbl>
    <w:p w14:paraId="360B7E11" w14:textId="77777777" w:rsidR="005878D9" w:rsidRDefault="005878D9" w:rsidP="005878D9">
      <w:pPr>
        <w:ind w:right="-2" w:firstLine="720"/>
        <w:rPr>
          <w:rFonts w:cs="Arial"/>
        </w:rPr>
      </w:pPr>
    </w:p>
    <w:p w14:paraId="71F02F3C" w14:textId="77777777" w:rsidR="005878D9" w:rsidRDefault="005878D9" w:rsidP="005878D9">
      <w:pPr>
        <w:ind w:right="-2" w:firstLine="720"/>
        <w:rPr>
          <w:rFonts w:cs="Arial"/>
        </w:rPr>
      </w:pPr>
    </w:p>
    <w:p w14:paraId="26510191" w14:textId="77777777" w:rsidR="005878D9" w:rsidRDefault="005878D9" w:rsidP="005878D9">
      <w:pPr>
        <w:ind w:right="-2" w:firstLine="720"/>
        <w:rPr>
          <w:rFonts w:cs="Arial"/>
        </w:rPr>
      </w:pPr>
    </w:p>
    <w:p w14:paraId="0CB5D964" w14:textId="77777777" w:rsidR="005878D9" w:rsidRPr="00BC3AB3" w:rsidRDefault="005878D9" w:rsidP="005878D9">
      <w:pPr>
        <w:ind w:right="-2" w:firstLine="720"/>
        <w:rPr>
          <w:rFonts w:cs="Arial"/>
        </w:rPr>
      </w:pPr>
    </w:p>
    <w:p w14:paraId="37619045" w14:textId="77777777" w:rsidR="005878D9" w:rsidRPr="00FA750A" w:rsidRDefault="005878D9" w:rsidP="005878D9">
      <w:pPr>
        <w:rPr>
          <w:rFonts w:cs="Arial"/>
          <w:b/>
          <w:bCs/>
        </w:rPr>
      </w:pPr>
      <w:bookmarkStart w:id="18" w:name="_Toc480528577"/>
      <w:r w:rsidRPr="00FA750A">
        <w:rPr>
          <w:rFonts w:cs="Arial"/>
          <w:b/>
        </w:rPr>
        <w:t>Sub</w:t>
      </w:r>
      <w:r w:rsidRPr="00FA750A">
        <w:rPr>
          <w:rFonts w:cs="Arial"/>
          <w:b/>
          <w:spacing w:val="-2"/>
        </w:rPr>
        <w:t>j</w:t>
      </w:r>
      <w:r w:rsidRPr="00FA750A">
        <w:rPr>
          <w:rFonts w:cs="Arial"/>
          <w:b/>
        </w:rPr>
        <w:t>ect</w:t>
      </w:r>
      <w:r w:rsidRPr="00FA750A">
        <w:rPr>
          <w:rFonts w:cs="Arial"/>
          <w:b/>
          <w:spacing w:val="2"/>
        </w:rPr>
        <w:t xml:space="preserve"> </w:t>
      </w:r>
      <w:r w:rsidRPr="00FA750A">
        <w:rPr>
          <w:rFonts w:cs="Arial"/>
          <w:b/>
        </w:rPr>
        <w:t>Speci</w:t>
      </w:r>
      <w:r w:rsidRPr="00FA750A">
        <w:rPr>
          <w:rFonts w:cs="Arial"/>
          <w:b/>
          <w:spacing w:val="-2"/>
        </w:rPr>
        <w:t>f</w:t>
      </w:r>
      <w:r w:rsidRPr="00FA750A">
        <w:rPr>
          <w:rFonts w:cs="Arial"/>
          <w:b/>
        </w:rPr>
        <w:t>ic S</w:t>
      </w:r>
      <w:r w:rsidRPr="00FA750A">
        <w:rPr>
          <w:rFonts w:cs="Arial"/>
          <w:b/>
          <w:spacing w:val="-3"/>
        </w:rPr>
        <w:t>k</w:t>
      </w:r>
      <w:r w:rsidRPr="00FA750A">
        <w:rPr>
          <w:rFonts w:cs="Arial"/>
          <w:b/>
        </w:rPr>
        <w:t>i</w:t>
      </w:r>
      <w:r w:rsidRPr="00FA750A">
        <w:rPr>
          <w:rFonts w:cs="Arial"/>
          <w:b/>
          <w:spacing w:val="-2"/>
        </w:rPr>
        <w:t>l</w:t>
      </w:r>
      <w:r w:rsidRPr="00FA750A">
        <w:rPr>
          <w:rFonts w:cs="Arial"/>
          <w:b/>
        </w:rPr>
        <w:t>ls</w:t>
      </w:r>
      <w:bookmarkEnd w:id="18"/>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3790710C" w14:textId="77777777" w:rsidTr="005878D9">
        <w:trPr>
          <w:trHeight w:hRule="exact" w:val="805"/>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34E870B9"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43931E3"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313BB2A6"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5A41545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174D2C67"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06AD380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E49FD8A"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2BAFAA6F" w14:textId="77777777" w:rsidTr="005878D9">
        <w:trPr>
          <w:trHeight w:hRule="exact" w:val="1020"/>
        </w:trPr>
        <w:tc>
          <w:tcPr>
            <w:tcW w:w="571" w:type="dxa"/>
            <w:tcBorders>
              <w:top w:val="single" w:sz="4" w:space="0" w:color="000000"/>
              <w:left w:val="single" w:sz="4" w:space="0" w:color="000000"/>
              <w:bottom w:val="single" w:sz="4" w:space="0" w:color="000000"/>
              <w:right w:val="single" w:sz="4" w:space="0" w:color="000000"/>
            </w:tcBorders>
          </w:tcPr>
          <w:p w14:paraId="3B4DB200"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6</w:t>
            </w:r>
          </w:p>
        </w:tc>
        <w:tc>
          <w:tcPr>
            <w:tcW w:w="7335" w:type="dxa"/>
            <w:tcBorders>
              <w:top w:val="single" w:sz="4" w:space="0" w:color="000000"/>
              <w:left w:val="single" w:sz="4" w:space="0" w:color="000000"/>
              <w:bottom w:val="single" w:sz="4" w:space="0" w:color="000000"/>
              <w:right w:val="single" w:sz="4" w:space="0" w:color="000000"/>
            </w:tcBorders>
          </w:tcPr>
          <w:p w14:paraId="2EB27F45"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with the skills and processes of performance and production, and have an ability to select, refine and present these in performance</w:t>
            </w:r>
          </w:p>
        </w:tc>
        <w:tc>
          <w:tcPr>
            <w:tcW w:w="1337" w:type="dxa"/>
            <w:tcBorders>
              <w:top w:val="single" w:sz="4" w:space="0" w:color="000000"/>
              <w:left w:val="single" w:sz="4" w:space="0" w:color="000000"/>
              <w:bottom w:val="single" w:sz="4" w:space="0" w:color="000000"/>
              <w:right w:val="single" w:sz="4" w:space="0" w:color="000000"/>
            </w:tcBorders>
          </w:tcPr>
          <w:p w14:paraId="10C948AB"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F5905B"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w:t>
            </w:r>
            <w:proofErr w:type="spellStart"/>
            <w:r>
              <w:rPr>
                <w:rFonts w:ascii="Arial" w:hAnsi="Arial" w:cs="Arial"/>
                <w:sz w:val="22"/>
                <w:szCs w:val="22"/>
              </w:rPr>
              <w:t>i</w:t>
            </w:r>
            <w:proofErr w:type="spellEnd"/>
          </w:p>
        </w:tc>
      </w:tr>
      <w:tr w:rsidR="005878D9" w:rsidRPr="00BC3AB3" w14:paraId="7C2954F8"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0D2A20B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7</w:t>
            </w:r>
          </w:p>
        </w:tc>
        <w:tc>
          <w:tcPr>
            <w:tcW w:w="7335" w:type="dxa"/>
            <w:tcBorders>
              <w:top w:val="single" w:sz="4" w:space="0" w:color="000000"/>
              <w:left w:val="single" w:sz="4" w:space="0" w:color="000000"/>
              <w:bottom w:val="single" w:sz="4" w:space="0" w:color="000000"/>
              <w:right w:val="single" w:sz="4" w:space="0" w:color="000000"/>
            </w:tcBorders>
          </w:tcPr>
          <w:p w14:paraId="2435F5C2" w14:textId="77777777" w:rsidR="005878D9" w:rsidRPr="00BC3AB3" w:rsidRDefault="005878D9" w:rsidP="005878D9">
            <w:pPr>
              <w:autoSpaceDE w:val="0"/>
              <w:autoSpaceDN w:val="0"/>
              <w:adjustRightInd w:val="0"/>
              <w:ind w:right="-2"/>
              <w:rPr>
                <w:rFonts w:cs="Arial"/>
              </w:rPr>
            </w:pPr>
            <w:r w:rsidRPr="00BC3AB3">
              <w:rPr>
                <w:rFonts w:cs="Arial"/>
              </w:rPr>
              <w:t>Engage creatively and critically in appropriate independent research, whether investigating past or present performances or as part of the process of creating new performance</w:t>
            </w:r>
          </w:p>
        </w:tc>
        <w:tc>
          <w:tcPr>
            <w:tcW w:w="1337" w:type="dxa"/>
            <w:tcBorders>
              <w:top w:val="single" w:sz="4" w:space="0" w:color="000000"/>
              <w:left w:val="single" w:sz="4" w:space="0" w:color="000000"/>
              <w:bottom w:val="single" w:sz="4" w:space="0" w:color="000000"/>
              <w:right w:val="single" w:sz="4" w:space="0" w:color="000000"/>
            </w:tcBorders>
          </w:tcPr>
          <w:p w14:paraId="4521CED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D0822BC"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7.13/iv</w:t>
            </w:r>
          </w:p>
        </w:tc>
      </w:tr>
      <w:tr w:rsidR="005878D9" w:rsidRPr="00BC3AB3" w14:paraId="4CD5088D"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58ADA3A8"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8</w:t>
            </w:r>
          </w:p>
        </w:tc>
        <w:tc>
          <w:tcPr>
            <w:tcW w:w="7335" w:type="dxa"/>
            <w:tcBorders>
              <w:top w:val="single" w:sz="4" w:space="0" w:color="000000"/>
              <w:left w:val="single" w:sz="4" w:space="0" w:color="000000"/>
              <w:bottom w:val="single" w:sz="4" w:space="0" w:color="000000"/>
              <w:right w:val="single" w:sz="4" w:space="0" w:color="000000"/>
            </w:tcBorders>
          </w:tcPr>
          <w:p w14:paraId="186C3DB9" w14:textId="77777777" w:rsidR="005878D9" w:rsidRPr="00BC3AB3" w:rsidRDefault="005878D9" w:rsidP="005878D9">
            <w:pPr>
              <w:autoSpaceDE w:val="0"/>
              <w:autoSpaceDN w:val="0"/>
              <w:adjustRightInd w:val="0"/>
              <w:ind w:right="-2"/>
              <w:rPr>
                <w:rFonts w:cs="Arial"/>
              </w:rPr>
            </w:pPr>
            <w:r w:rsidRPr="00BC3AB3">
              <w:rPr>
                <w:rFonts w:cs="Arial"/>
              </w:rPr>
              <w:t>Identify and interpret critically the cultural frameworks that surround performance events and on which these events impinge.</w:t>
            </w:r>
          </w:p>
        </w:tc>
        <w:tc>
          <w:tcPr>
            <w:tcW w:w="1337" w:type="dxa"/>
            <w:tcBorders>
              <w:top w:val="single" w:sz="4" w:space="0" w:color="000000"/>
              <w:left w:val="single" w:sz="4" w:space="0" w:color="000000"/>
              <w:bottom w:val="single" w:sz="4" w:space="0" w:color="000000"/>
              <w:right w:val="single" w:sz="4" w:space="0" w:color="000000"/>
            </w:tcBorders>
          </w:tcPr>
          <w:p w14:paraId="0B88A5F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1452F02F"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7.13/v</w:t>
            </w:r>
          </w:p>
        </w:tc>
      </w:tr>
      <w:tr w:rsidR="005878D9" w:rsidRPr="00BC3AB3" w14:paraId="711F0A12" w14:textId="77777777" w:rsidTr="005878D9">
        <w:trPr>
          <w:trHeight w:hRule="exact" w:val="1314"/>
        </w:trPr>
        <w:tc>
          <w:tcPr>
            <w:tcW w:w="571" w:type="dxa"/>
            <w:tcBorders>
              <w:top w:val="single" w:sz="4" w:space="0" w:color="000000"/>
              <w:left w:val="single" w:sz="4" w:space="0" w:color="000000"/>
              <w:bottom w:val="single" w:sz="4" w:space="0" w:color="000000"/>
              <w:right w:val="single" w:sz="4" w:space="0" w:color="000000"/>
            </w:tcBorders>
            <w:shd w:val="clear" w:color="auto" w:fill="auto"/>
          </w:tcPr>
          <w:p w14:paraId="23B5DC05" w14:textId="77777777" w:rsidR="005878D9" w:rsidRPr="00916100" w:rsidRDefault="005878D9" w:rsidP="005878D9">
            <w:pPr>
              <w:pStyle w:val="TableParagraph"/>
              <w:kinsoku w:val="0"/>
              <w:overflowPunct w:val="0"/>
              <w:spacing w:before="11" w:line="276" w:lineRule="auto"/>
              <w:ind w:right="-2"/>
              <w:rPr>
                <w:rFonts w:ascii="Arial" w:hAnsi="Arial" w:cs="Arial"/>
                <w:sz w:val="22"/>
                <w:szCs w:val="22"/>
              </w:rPr>
            </w:pPr>
            <w:r w:rsidRPr="00916100">
              <w:rPr>
                <w:rFonts w:ascii="Arial" w:hAnsi="Arial" w:cs="Arial"/>
                <w:sz w:val="22"/>
                <w:szCs w:val="22"/>
              </w:rPr>
              <w:lastRenderedPageBreak/>
              <w:t xml:space="preserve"> 9</w:t>
            </w:r>
          </w:p>
        </w:tc>
        <w:tc>
          <w:tcPr>
            <w:tcW w:w="7335" w:type="dxa"/>
            <w:tcBorders>
              <w:top w:val="single" w:sz="4" w:space="0" w:color="000000"/>
              <w:left w:val="single" w:sz="4" w:space="0" w:color="000000"/>
              <w:bottom w:val="single" w:sz="4" w:space="0" w:color="000000"/>
              <w:right w:val="single" w:sz="4" w:space="0" w:color="000000"/>
            </w:tcBorders>
            <w:shd w:val="clear" w:color="auto" w:fill="auto"/>
          </w:tcPr>
          <w:p w14:paraId="12C67AA5" w14:textId="77777777" w:rsidR="005878D9" w:rsidRPr="00BC3AB3" w:rsidRDefault="005878D9" w:rsidP="005878D9">
            <w:pPr>
              <w:autoSpaceDE w:val="0"/>
              <w:autoSpaceDN w:val="0"/>
              <w:adjustRightInd w:val="0"/>
              <w:ind w:right="-2"/>
              <w:rPr>
                <w:rFonts w:cs="Arial"/>
              </w:rPr>
            </w:pPr>
            <w:r w:rsidRPr="00BC3AB3">
              <w:rPr>
                <w:rFonts w:cs="Arial"/>
              </w:rPr>
              <w:t xml:space="preserve">Engage creatively and critically with the creation and/or production of performance through a developed and sensitive understanding of appropriate performance vocabularies, techniques, crafts, structures and working methods </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14:paraId="635BC2B6"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5249B7DA"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Pr>
                <w:rFonts w:ascii="Arial" w:hAnsi="Arial" w:cs="Arial"/>
                <w:sz w:val="22"/>
                <w:szCs w:val="22"/>
              </w:rPr>
              <w:t>7.13/iii</w:t>
            </w:r>
          </w:p>
        </w:tc>
      </w:tr>
    </w:tbl>
    <w:p w14:paraId="4ED2599C" w14:textId="77777777" w:rsidR="005878D9" w:rsidRDefault="005878D9" w:rsidP="005878D9">
      <w:pPr>
        <w:kinsoku w:val="0"/>
        <w:overflowPunct w:val="0"/>
        <w:spacing w:before="64"/>
        <w:ind w:left="220" w:right="-2"/>
        <w:rPr>
          <w:rFonts w:cs="Arial"/>
          <w:b/>
          <w:bCs/>
          <w:spacing w:val="1"/>
        </w:rPr>
      </w:pPr>
    </w:p>
    <w:p w14:paraId="76C4A649" w14:textId="77777777" w:rsidR="005878D9" w:rsidRPr="00BC3AB3" w:rsidRDefault="005878D9" w:rsidP="005878D9">
      <w:pPr>
        <w:kinsoku w:val="0"/>
        <w:overflowPunct w:val="0"/>
        <w:spacing w:before="64"/>
        <w:ind w:right="-2"/>
        <w:rPr>
          <w:rFonts w:cs="Arial"/>
        </w:rPr>
      </w:pPr>
      <w:r w:rsidRPr="00BC3AB3">
        <w:rPr>
          <w:rFonts w:cs="Arial"/>
          <w:b/>
          <w:bCs/>
          <w:spacing w:val="1"/>
        </w:rPr>
        <w:t>G</w:t>
      </w:r>
      <w:r w:rsidRPr="00BC3AB3">
        <w:rPr>
          <w:rFonts w:cs="Arial"/>
          <w:b/>
          <w:bCs/>
          <w:spacing w:val="-1"/>
        </w:rPr>
        <w:t>ene</w:t>
      </w:r>
      <w:r w:rsidRPr="00BC3AB3">
        <w:rPr>
          <w:rFonts w:cs="Arial"/>
          <w:b/>
          <w:bCs/>
          <w:spacing w:val="-2"/>
        </w:rPr>
        <w:t>r</w:t>
      </w:r>
      <w:r w:rsidRPr="00BC3AB3">
        <w:rPr>
          <w:rFonts w:cs="Arial"/>
          <w:b/>
          <w:bCs/>
          <w:spacing w:val="1"/>
        </w:rPr>
        <w:t>i</w:t>
      </w:r>
      <w:r w:rsidRPr="00BC3AB3">
        <w:rPr>
          <w:rFonts w:cs="Arial"/>
          <w:b/>
          <w:bCs/>
        </w:rPr>
        <w:t>c</w:t>
      </w:r>
      <w:r w:rsidRPr="00BC3AB3">
        <w:rPr>
          <w:rFonts w:cs="Arial"/>
          <w:b/>
          <w:bCs/>
          <w:spacing w:val="-2"/>
        </w:rPr>
        <w:t xml:space="preserve"> </w:t>
      </w:r>
      <w:r w:rsidRPr="00BC3AB3">
        <w:rPr>
          <w:rFonts w:cs="Arial"/>
          <w:b/>
          <w:bCs/>
          <w:spacing w:val="1"/>
        </w:rPr>
        <w:t>G</w:t>
      </w:r>
      <w:r w:rsidRPr="00BC3AB3">
        <w:rPr>
          <w:rFonts w:cs="Arial"/>
          <w:b/>
          <w:bCs/>
        </w:rPr>
        <w:t>r</w:t>
      </w:r>
      <w:r w:rsidRPr="00BC3AB3">
        <w:rPr>
          <w:rFonts w:cs="Arial"/>
          <w:b/>
          <w:bCs/>
          <w:spacing w:val="-1"/>
        </w:rPr>
        <w:t>adu</w:t>
      </w:r>
      <w:r w:rsidRPr="00BC3AB3">
        <w:rPr>
          <w:rFonts w:cs="Arial"/>
          <w:b/>
          <w:bCs/>
          <w:spacing w:val="-3"/>
        </w:rPr>
        <w:t>a</w:t>
      </w:r>
      <w:r w:rsidRPr="00BC3AB3">
        <w:rPr>
          <w:rFonts w:cs="Arial"/>
          <w:b/>
          <w:bCs/>
        </w:rPr>
        <w:t xml:space="preserve">te </w:t>
      </w:r>
      <w:r w:rsidRPr="00BC3AB3">
        <w:rPr>
          <w:rFonts w:cs="Arial"/>
          <w:b/>
          <w:bCs/>
          <w:spacing w:val="-1"/>
        </w:rPr>
        <w:t>S</w:t>
      </w:r>
      <w:r w:rsidRPr="00BC3AB3">
        <w:rPr>
          <w:rFonts w:cs="Arial"/>
          <w:b/>
          <w:bCs/>
          <w:spacing w:val="-3"/>
        </w:rPr>
        <w:t>k</w:t>
      </w:r>
      <w:r w:rsidRPr="00BC3AB3">
        <w:rPr>
          <w:rFonts w:cs="Arial"/>
          <w:b/>
          <w:bCs/>
          <w:spacing w:val="1"/>
        </w:rPr>
        <w:t>i</w:t>
      </w:r>
      <w:r w:rsidRPr="00BC3AB3">
        <w:rPr>
          <w:rFonts w:cs="Arial"/>
          <w:b/>
          <w:bCs/>
          <w:spacing w:val="-2"/>
        </w:rPr>
        <w:t>ll</w:t>
      </w:r>
      <w:r w:rsidRPr="00BC3AB3">
        <w:rPr>
          <w:rFonts w:cs="Arial"/>
          <w:b/>
          <w:bCs/>
        </w:rPr>
        <w:t>s</w:t>
      </w:r>
    </w:p>
    <w:tbl>
      <w:tblPr>
        <w:tblW w:w="0" w:type="auto"/>
        <w:tblInd w:w="111" w:type="dxa"/>
        <w:tblLayout w:type="fixed"/>
        <w:tblCellMar>
          <w:left w:w="0" w:type="dxa"/>
          <w:right w:w="0" w:type="dxa"/>
        </w:tblCellMar>
        <w:tblLook w:val="0000" w:firstRow="0" w:lastRow="0" w:firstColumn="0" w:lastColumn="0" w:noHBand="0" w:noVBand="0"/>
      </w:tblPr>
      <w:tblGrid>
        <w:gridCol w:w="571"/>
        <w:gridCol w:w="7335"/>
        <w:gridCol w:w="1337"/>
      </w:tblGrid>
      <w:tr w:rsidR="005878D9" w:rsidRPr="00BC3AB3" w14:paraId="672B3390" w14:textId="77777777" w:rsidTr="005878D9">
        <w:trPr>
          <w:trHeight w:hRule="exact" w:val="770"/>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14:paraId="712C3EF2"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4977B0A4"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No</w:t>
            </w:r>
            <w:r w:rsidRPr="00BC3AB3">
              <w:rPr>
                <w:rFonts w:ascii="Arial" w:hAnsi="Arial" w:cs="Arial"/>
                <w:b/>
                <w:bCs/>
                <w:sz w:val="22"/>
                <w:szCs w:val="22"/>
              </w:rPr>
              <w:t>.</w:t>
            </w:r>
          </w:p>
        </w:tc>
        <w:tc>
          <w:tcPr>
            <w:tcW w:w="7335" w:type="dxa"/>
            <w:tcBorders>
              <w:top w:val="single" w:sz="4" w:space="0" w:color="000000"/>
              <w:left w:val="single" w:sz="4" w:space="0" w:color="000000"/>
              <w:bottom w:val="single" w:sz="4" w:space="0" w:color="000000"/>
              <w:right w:val="single" w:sz="4" w:space="0" w:color="000000"/>
            </w:tcBorders>
            <w:shd w:val="clear" w:color="auto" w:fill="D9D9D9"/>
          </w:tcPr>
          <w:p w14:paraId="0FC05E9F" w14:textId="77777777" w:rsidR="005878D9" w:rsidRPr="00BC3AB3" w:rsidRDefault="005878D9" w:rsidP="005878D9">
            <w:pPr>
              <w:pStyle w:val="TableParagraph"/>
              <w:kinsoku w:val="0"/>
              <w:overflowPunct w:val="0"/>
              <w:spacing w:before="9" w:line="276" w:lineRule="auto"/>
              <w:ind w:right="-2"/>
              <w:rPr>
                <w:rFonts w:ascii="Arial" w:hAnsi="Arial" w:cs="Arial"/>
              </w:rPr>
            </w:pPr>
          </w:p>
          <w:p w14:paraId="61FAA179"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P</w:t>
            </w:r>
            <w:r w:rsidRPr="00BC3AB3">
              <w:rPr>
                <w:rFonts w:ascii="Arial" w:hAnsi="Arial" w:cs="Arial"/>
                <w:b/>
                <w:bCs/>
                <w:spacing w:val="1"/>
                <w:sz w:val="22"/>
                <w:szCs w:val="22"/>
              </w:rPr>
              <w:t>I</w:t>
            </w:r>
            <w:r w:rsidRPr="00BC3AB3">
              <w:rPr>
                <w:rFonts w:ascii="Arial" w:hAnsi="Arial" w:cs="Arial"/>
                <w:b/>
                <w:bCs/>
                <w:spacing w:val="-1"/>
                <w:sz w:val="22"/>
                <w:szCs w:val="22"/>
              </w:rPr>
              <w:t>L</w:t>
            </w:r>
            <w:r w:rsidRPr="00BC3AB3">
              <w:rPr>
                <w:rFonts w:ascii="Arial" w:hAnsi="Arial" w:cs="Arial"/>
                <w:b/>
                <w:bCs/>
                <w:sz w:val="22"/>
                <w:szCs w:val="22"/>
              </w:rPr>
              <w:t>O</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Pr>
          <w:p w14:paraId="67118322" w14:textId="77777777" w:rsidR="005878D9" w:rsidRPr="00BC3AB3"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b/>
                <w:bCs/>
                <w:spacing w:val="-1"/>
                <w:sz w:val="22"/>
                <w:szCs w:val="22"/>
              </w:rPr>
              <w:t>Re</w:t>
            </w:r>
            <w:r w:rsidRPr="00BC3AB3">
              <w:rPr>
                <w:rFonts w:ascii="Arial" w:hAnsi="Arial" w:cs="Arial"/>
                <w:b/>
                <w:bCs/>
                <w:spacing w:val="1"/>
                <w:sz w:val="22"/>
                <w:szCs w:val="22"/>
              </w:rPr>
              <w:t>l</w:t>
            </w:r>
            <w:r w:rsidRPr="00BC3AB3">
              <w:rPr>
                <w:rFonts w:ascii="Arial" w:hAnsi="Arial" w:cs="Arial"/>
                <w:b/>
                <w:bCs/>
                <w:spacing w:val="-1"/>
                <w:sz w:val="22"/>
                <w:szCs w:val="22"/>
              </w:rPr>
              <w:t>e</w:t>
            </w:r>
            <w:r w:rsidRPr="00BC3AB3">
              <w:rPr>
                <w:rFonts w:ascii="Arial" w:hAnsi="Arial" w:cs="Arial"/>
                <w:b/>
                <w:bCs/>
                <w:spacing w:val="-3"/>
                <w:sz w:val="22"/>
                <w:szCs w:val="22"/>
              </w:rPr>
              <w:t>v</w:t>
            </w:r>
            <w:r w:rsidRPr="00BC3AB3">
              <w:rPr>
                <w:rFonts w:ascii="Arial" w:hAnsi="Arial" w:cs="Arial"/>
                <w:b/>
                <w:bCs/>
                <w:spacing w:val="-1"/>
                <w:sz w:val="22"/>
                <w:szCs w:val="22"/>
              </w:rPr>
              <w:t>an</w:t>
            </w:r>
            <w:r w:rsidRPr="00BC3AB3">
              <w:rPr>
                <w:rFonts w:ascii="Arial" w:hAnsi="Arial" w:cs="Arial"/>
                <w:b/>
                <w:bCs/>
                <w:sz w:val="22"/>
                <w:szCs w:val="22"/>
              </w:rPr>
              <w:t>t</w:t>
            </w:r>
          </w:p>
          <w:p w14:paraId="25E0A9F0" w14:textId="77777777" w:rsidR="005878D9" w:rsidRPr="00BC3AB3" w:rsidRDefault="005878D9" w:rsidP="005878D9">
            <w:pPr>
              <w:pStyle w:val="TableParagraph"/>
              <w:kinsoku w:val="0"/>
              <w:overflowPunct w:val="0"/>
              <w:spacing w:before="1" w:line="276" w:lineRule="auto"/>
              <w:ind w:left="102" w:right="-2"/>
              <w:rPr>
                <w:rFonts w:ascii="Arial" w:hAnsi="Arial" w:cs="Arial"/>
                <w:sz w:val="22"/>
                <w:szCs w:val="22"/>
              </w:rPr>
            </w:pPr>
            <w:r w:rsidRPr="00BC3AB3">
              <w:rPr>
                <w:rFonts w:ascii="Arial" w:hAnsi="Arial" w:cs="Arial"/>
                <w:b/>
                <w:bCs/>
                <w:spacing w:val="3"/>
                <w:sz w:val="22"/>
                <w:szCs w:val="22"/>
              </w:rPr>
              <w:t>Q</w:t>
            </w:r>
            <w:r w:rsidRPr="00BC3AB3">
              <w:rPr>
                <w:rFonts w:ascii="Arial" w:hAnsi="Arial" w:cs="Arial"/>
                <w:b/>
                <w:bCs/>
                <w:spacing w:val="-4"/>
                <w:sz w:val="22"/>
                <w:szCs w:val="22"/>
              </w:rPr>
              <w:t>A</w:t>
            </w:r>
            <w:r w:rsidRPr="00BC3AB3">
              <w:rPr>
                <w:rFonts w:ascii="Arial" w:hAnsi="Arial" w:cs="Arial"/>
                <w:b/>
                <w:bCs/>
                <w:sz w:val="22"/>
                <w:szCs w:val="22"/>
              </w:rPr>
              <w:t>A</w:t>
            </w:r>
          </w:p>
          <w:p w14:paraId="36E415F5" w14:textId="77777777" w:rsidR="005878D9" w:rsidRPr="00BC3AB3" w:rsidRDefault="005878D9" w:rsidP="005878D9">
            <w:pPr>
              <w:pStyle w:val="TableParagraph"/>
              <w:kinsoku w:val="0"/>
              <w:overflowPunct w:val="0"/>
              <w:spacing w:line="276" w:lineRule="auto"/>
              <w:ind w:left="102" w:right="-2"/>
              <w:rPr>
                <w:rFonts w:ascii="Arial" w:hAnsi="Arial" w:cs="Arial"/>
              </w:rPr>
            </w:pPr>
            <w:r w:rsidRPr="00BC3AB3">
              <w:rPr>
                <w:rFonts w:ascii="Arial" w:hAnsi="Arial" w:cs="Arial"/>
                <w:b/>
                <w:bCs/>
                <w:spacing w:val="-1"/>
                <w:sz w:val="22"/>
                <w:szCs w:val="22"/>
              </w:rPr>
              <w:t>S</w:t>
            </w:r>
            <w:r w:rsidRPr="00BC3AB3">
              <w:rPr>
                <w:rFonts w:ascii="Arial" w:hAnsi="Arial" w:cs="Arial"/>
                <w:b/>
                <w:bCs/>
                <w:sz w:val="22"/>
                <w:szCs w:val="22"/>
              </w:rPr>
              <w:t>t</w:t>
            </w:r>
            <w:r w:rsidRPr="00BC3AB3">
              <w:rPr>
                <w:rFonts w:ascii="Arial" w:hAnsi="Arial" w:cs="Arial"/>
                <w:b/>
                <w:bCs/>
                <w:spacing w:val="-1"/>
                <w:sz w:val="22"/>
                <w:szCs w:val="22"/>
              </w:rPr>
              <w:t>a</w:t>
            </w:r>
            <w:r w:rsidRPr="00BC3AB3">
              <w:rPr>
                <w:rFonts w:ascii="Arial" w:hAnsi="Arial" w:cs="Arial"/>
                <w:b/>
                <w:bCs/>
                <w:sz w:val="22"/>
                <w:szCs w:val="22"/>
              </w:rPr>
              <w:t>t</w:t>
            </w:r>
            <w:r w:rsidRPr="00BC3AB3">
              <w:rPr>
                <w:rFonts w:ascii="Arial" w:hAnsi="Arial" w:cs="Arial"/>
                <w:b/>
                <w:bCs/>
                <w:spacing w:val="-1"/>
                <w:sz w:val="22"/>
                <w:szCs w:val="22"/>
              </w:rPr>
              <w:t>e</w:t>
            </w:r>
            <w:r w:rsidRPr="00BC3AB3">
              <w:rPr>
                <w:rFonts w:ascii="Arial" w:hAnsi="Arial" w:cs="Arial"/>
                <w:b/>
                <w:bCs/>
                <w:sz w:val="22"/>
                <w:szCs w:val="22"/>
              </w:rPr>
              <w:t>m</w:t>
            </w:r>
            <w:r w:rsidRPr="00BC3AB3">
              <w:rPr>
                <w:rFonts w:ascii="Arial" w:hAnsi="Arial" w:cs="Arial"/>
                <w:b/>
                <w:bCs/>
                <w:spacing w:val="-1"/>
                <w:sz w:val="22"/>
                <w:szCs w:val="22"/>
              </w:rPr>
              <w:t>e</w:t>
            </w:r>
            <w:r w:rsidRPr="00BC3AB3">
              <w:rPr>
                <w:rFonts w:ascii="Arial" w:hAnsi="Arial" w:cs="Arial"/>
                <w:b/>
                <w:bCs/>
                <w:spacing w:val="-3"/>
                <w:sz w:val="22"/>
                <w:szCs w:val="22"/>
              </w:rPr>
              <w:t>n</w:t>
            </w:r>
            <w:r w:rsidRPr="00BC3AB3">
              <w:rPr>
                <w:rFonts w:ascii="Arial" w:hAnsi="Arial" w:cs="Arial"/>
                <w:b/>
                <w:bCs/>
                <w:sz w:val="22"/>
                <w:szCs w:val="22"/>
              </w:rPr>
              <w:t>t</w:t>
            </w:r>
          </w:p>
        </w:tc>
      </w:tr>
      <w:tr w:rsidR="005878D9" w:rsidRPr="00BC3AB3" w14:paraId="52F3BCD2" w14:textId="77777777" w:rsidTr="005878D9">
        <w:trPr>
          <w:trHeight w:hRule="exact" w:val="1274"/>
        </w:trPr>
        <w:tc>
          <w:tcPr>
            <w:tcW w:w="571" w:type="dxa"/>
            <w:tcBorders>
              <w:top w:val="single" w:sz="4" w:space="0" w:color="000000"/>
              <w:left w:val="single" w:sz="4" w:space="0" w:color="000000"/>
              <w:bottom w:val="single" w:sz="4" w:space="0" w:color="000000"/>
              <w:right w:val="single" w:sz="4" w:space="0" w:color="000000"/>
            </w:tcBorders>
          </w:tcPr>
          <w:p w14:paraId="7F661A2A"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10</w:t>
            </w:r>
          </w:p>
        </w:tc>
        <w:tc>
          <w:tcPr>
            <w:tcW w:w="7335" w:type="dxa"/>
            <w:tcBorders>
              <w:top w:val="single" w:sz="4" w:space="0" w:color="000000"/>
              <w:left w:val="single" w:sz="4" w:space="0" w:color="000000"/>
              <w:bottom w:val="single" w:sz="4" w:space="0" w:color="000000"/>
              <w:right w:val="single" w:sz="4" w:space="0" w:color="000000"/>
            </w:tcBorders>
          </w:tcPr>
          <w:p w14:paraId="0B06AAF5" w14:textId="77777777" w:rsidR="005878D9" w:rsidRPr="00BC3AB3" w:rsidRDefault="005878D9" w:rsidP="005878D9">
            <w:pPr>
              <w:autoSpaceDE w:val="0"/>
              <w:autoSpaceDN w:val="0"/>
              <w:adjustRightInd w:val="0"/>
              <w:ind w:right="-2"/>
              <w:rPr>
                <w:rFonts w:cs="Arial"/>
              </w:rPr>
            </w:pPr>
            <w:r w:rsidRPr="00BC3AB3">
              <w:rPr>
                <w:rFonts w:cs="Arial"/>
              </w:rPr>
              <w:t>Have a developed capacity to analyse and critically examine and evaluate forms of discourse and their effects on representation in the arts, media and public life</w:t>
            </w:r>
          </w:p>
        </w:tc>
        <w:tc>
          <w:tcPr>
            <w:tcW w:w="1337" w:type="dxa"/>
            <w:tcBorders>
              <w:top w:val="single" w:sz="4" w:space="0" w:color="000000"/>
              <w:left w:val="single" w:sz="4" w:space="0" w:color="000000"/>
              <w:bottom w:val="single" w:sz="4" w:space="0" w:color="000000"/>
              <w:right w:val="single" w:sz="4" w:space="0" w:color="000000"/>
            </w:tcBorders>
          </w:tcPr>
          <w:p w14:paraId="19D9297C"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B194187"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w:t>
            </w:r>
          </w:p>
        </w:tc>
      </w:tr>
      <w:tr w:rsidR="005878D9" w:rsidRPr="00BC3AB3" w14:paraId="21CE2D9D" w14:textId="77777777" w:rsidTr="005878D9">
        <w:trPr>
          <w:trHeight w:hRule="exact" w:val="768"/>
        </w:trPr>
        <w:tc>
          <w:tcPr>
            <w:tcW w:w="571" w:type="dxa"/>
            <w:tcBorders>
              <w:top w:val="single" w:sz="4" w:space="0" w:color="000000"/>
              <w:left w:val="single" w:sz="4" w:space="0" w:color="000000"/>
              <w:bottom w:val="single" w:sz="4" w:space="0" w:color="000000"/>
              <w:right w:val="single" w:sz="4" w:space="0" w:color="000000"/>
            </w:tcBorders>
          </w:tcPr>
          <w:p w14:paraId="6B9FA9E4"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11</w:t>
            </w:r>
          </w:p>
        </w:tc>
        <w:tc>
          <w:tcPr>
            <w:tcW w:w="7335" w:type="dxa"/>
            <w:tcBorders>
              <w:top w:val="single" w:sz="4" w:space="0" w:color="000000"/>
              <w:left w:val="single" w:sz="4" w:space="0" w:color="000000"/>
              <w:bottom w:val="single" w:sz="4" w:space="0" w:color="000000"/>
              <w:right w:val="single" w:sz="4" w:space="0" w:color="000000"/>
            </w:tcBorders>
          </w:tcPr>
          <w:p w14:paraId="6745755B" w14:textId="77777777" w:rsidR="005878D9" w:rsidRPr="00BC3AB3" w:rsidRDefault="005878D9" w:rsidP="005878D9">
            <w:pPr>
              <w:autoSpaceDE w:val="0"/>
              <w:autoSpaceDN w:val="0"/>
              <w:adjustRightInd w:val="0"/>
              <w:ind w:right="-2"/>
              <w:rPr>
                <w:rFonts w:cs="Arial"/>
              </w:rPr>
            </w:pPr>
            <w:r w:rsidRPr="00BC3AB3">
              <w:rPr>
                <w:rFonts w:cs="Arial"/>
              </w:rPr>
              <w:t>Be able to work creatively and imaginatively in a group and have the developed creative skills needed for the realisation of practice-based work</w:t>
            </w:r>
          </w:p>
        </w:tc>
        <w:tc>
          <w:tcPr>
            <w:tcW w:w="1337" w:type="dxa"/>
            <w:tcBorders>
              <w:top w:val="single" w:sz="4" w:space="0" w:color="000000"/>
              <w:left w:val="single" w:sz="4" w:space="0" w:color="000000"/>
              <w:bottom w:val="single" w:sz="4" w:space="0" w:color="000000"/>
              <w:right w:val="single" w:sz="4" w:space="0" w:color="000000"/>
            </w:tcBorders>
          </w:tcPr>
          <w:p w14:paraId="6EB402B1"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0AD829F4"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7.14/iii</w:t>
            </w:r>
          </w:p>
        </w:tc>
      </w:tr>
      <w:tr w:rsidR="005878D9" w:rsidRPr="00BC3AB3" w14:paraId="060C260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7DB8ADCF"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12</w:t>
            </w:r>
          </w:p>
        </w:tc>
        <w:tc>
          <w:tcPr>
            <w:tcW w:w="7335" w:type="dxa"/>
            <w:tcBorders>
              <w:top w:val="single" w:sz="4" w:space="0" w:color="000000"/>
              <w:left w:val="single" w:sz="4" w:space="0" w:color="000000"/>
              <w:bottom w:val="single" w:sz="4" w:space="0" w:color="000000"/>
              <w:right w:val="single" w:sz="4" w:space="0" w:color="000000"/>
            </w:tcBorders>
          </w:tcPr>
          <w:p w14:paraId="30F0CCDF" w14:textId="77777777" w:rsidR="005878D9" w:rsidRPr="00BC3AB3" w:rsidRDefault="005878D9" w:rsidP="005878D9">
            <w:pPr>
              <w:autoSpaceDE w:val="0"/>
              <w:autoSpaceDN w:val="0"/>
              <w:adjustRightInd w:val="0"/>
              <w:ind w:right="-2"/>
              <w:rPr>
                <w:rFonts w:cs="Arial"/>
              </w:rPr>
            </w:pPr>
            <w:r w:rsidRPr="00BC3AB3">
              <w:rPr>
                <w:rFonts w:cs="Arial"/>
              </w:rPr>
              <w:t>Be able to manage personal workloads efficiently and effectively, meet deadlines, and negotiate and pursue goals with others</w:t>
            </w:r>
          </w:p>
        </w:tc>
        <w:tc>
          <w:tcPr>
            <w:tcW w:w="1337" w:type="dxa"/>
            <w:tcBorders>
              <w:top w:val="single" w:sz="4" w:space="0" w:color="000000"/>
              <w:left w:val="single" w:sz="4" w:space="0" w:color="000000"/>
              <w:bottom w:val="single" w:sz="4" w:space="0" w:color="000000"/>
              <w:right w:val="single" w:sz="4" w:space="0" w:color="000000"/>
            </w:tcBorders>
          </w:tcPr>
          <w:p w14:paraId="20F0456E"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3CA44C33"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7.14/iv</w:t>
            </w:r>
          </w:p>
        </w:tc>
      </w:tr>
      <w:tr w:rsidR="005878D9" w:rsidRPr="00BC3AB3" w14:paraId="42222B6F" w14:textId="77777777" w:rsidTr="005878D9">
        <w:trPr>
          <w:trHeight w:hRule="exact" w:val="1022"/>
        </w:trPr>
        <w:tc>
          <w:tcPr>
            <w:tcW w:w="571" w:type="dxa"/>
            <w:tcBorders>
              <w:top w:val="single" w:sz="4" w:space="0" w:color="000000"/>
              <w:left w:val="single" w:sz="4" w:space="0" w:color="000000"/>
              <w:bottom w:val="single" w:sz="4" w:space="0" w:color="000000"/>
              <w:right w:val="single" w:sz="4" w:space="0" w:color="000000"/>
            </w:tcBorders>
          </w:tcPr>
          <w:p w14:paraId="1B1CC5A6" w14:textId="77777777" w:rsidR="005878D9" w:rsidRPr="00916100" w:rsidRDefault="005878D9" w:rsidP="005878D9">
            <w:pPr>
              <w:pStyle w:val="TableParagraph"/>
              <w:kinsoku w:val="0"/>
              <w:overflowPunct w:val="0"/>
              <w:spacing w:line="276" w:lineRule="auto"/>
              <w:ind w:left="102" w:right="-2"/>
              <w:rPr>
                <w:rFonts w:ascii="Arial" w:hAnsi="Arial" w:cs="Arial"/>
                <w:sz w:val="22"/>
                <w:szCs w:val="22"/>
              </w:rPr>
            </w:pPr>
            <w:r w:rsidRPr="00916100">
              <w:rPr>
                <w:rFonts w:ascii="Arial" w:hAnsi="Arial" w:cs="Arial"/>
                <w:sz w:val="22"/>
                <w:szCs w:val="22"/>
              </w:rPr>
              <w:t>13</w:t>
            </w:r>
          </w:p>
        </w:tc>
        <w:tc>
          <w:tcPr>
            <w:tcW w:w="7335" w:type="dxa"/>
            <w:tcBorders>
              <w:top w:val="single" w:sz="4" w:space="0" w:color="000000"/>
              <w:left w:val="single" w:sz="4" w:space="0" w:color="000000"/>
              <w:bottom w:val="single" w:sz="4" w:space="0" w:color="000000"/>
              <w:right w:val="single" w:sz="4" w:space="0" w:color="000000"/>
            </w:tcBorders>
          </w:tcPr>
          <w:p w14:paraId="39D72D9F" w14:textId="77777777" w:rsidR="005878D9" w:rsidRPr="00BC3AB3" w:rsidRDefault="005878D9" w:rsidP="005878D9">
            <w:pPr>
              <w:autoSpaceDE w:val="0"/>
              <w:autoSpaceDN w:val="0"/>
              <w:adjustRightInd w:val="0"/>
              <w:ind w:right="-2"/>
              <w:rPr>
                <w:rFonts w:cs="Arial"/>
              </w:rPr>
            </w:pPr>
            <w:r w:rsidRPr="00BC3AB3">
              <w:rPr>
                <w:rFonts w:cs="Arial"/>
              </w:rPr>
              <w:t>Have developed the ability to constructively and effectively manage creative, personal and interpersonal issues</w:t>
            </w:r>
          </w:p>
        </w:tc>
        <w:tc>
          <w:tcPr>
            <w:tcW w:w="1337" w:type="dxa"/>
            <w:tcBorders>
              <w:top w:val="single" w:sz="4" w:space="0" w:color="000000"/>
              <w:left w:val="single" w:sz="4" w:space="0" w:color="000000"/>
              <w:bottom w:val="single" w:sz="4" w:space="0" w:color="000000"/>
              <w:right w:val="single" w:sz="4" w:space="0" w:color="000000"/>
            </w:tcBorders>
          </w:tcPr>
          <w:p w14:paraId="0EFE0F12" w14:textId="77777777" w:rsidR="005878D9" w:rsidRDefault="005878D9" w:rsidP="005878D9">
            <w:pPr>
              <w:pStyle w:val="TableParagraph"/>
              <w:kinsoku w:val="0"/>
              <w:overflowPunct w:val="0"/>
              <w:spacing w:line="276" w:lineRule="auto"/>
              <w:ind w:left="102" w:right="-2"/>
              <w:rPr>
                <w:rFonts w:ascii="Arial" w:hAnsi="Arial" w:cs="Arial"/>
                <w:sz w:val="22"/>
                <w:szCs w:val="22"/>
              </w:rPr>
            </w:pPr>
            <w:r w:rsidRPr="00BC3AB3">
              <w:rPr>
                <w:rFonts w:ascii="Arial" w:hAnsi="Arial" w:cs="Arial"/>
                <w:sz w:val="22"/>
                <w:szCs w:val="22"/>
              </w:rPr>
              <w:t>DD&amp;P2015</w:t>
            </w:r>
          </w:p>
          <w:p w14:paraId="4394E501" w14:textId="77777777" w:rsidR="005878D9" w:rsidRPr="00BC3AB3" w:rsidRDefault="005878D9" w:rsidP="005878D9">
            <w:pPr>
              <w:pStyle w:val="TableParagraph"/>
              <w:kinsoku w:val="0"/>
              <w:overflowPunct w:val="0"/>
              <w:spacing w:line="276" w:lineRule="auto"/>
              <w:ind w:left="102" w:right="-2"/>
              <w:rPr>
                <w:rFonts w:ascii="Arial" w:hAnsi="Arial" w:cs="Arial"/>
              </w:rPr>
            </w:pPr>
            <w:r>
              <w:rPr>
                <w:rFonts w:ascii="Arial" w:hAnsi="Arial" w:cs="Arial"/>
                <w:sz w:val="22"/>
                <w:szCs w:val="22"/>
              </w:rPr>
              <w:t>7.14/v</w:t>
            </w:r>
          </w:p>
        </w:tc>
      </w:tr>
    </w:tbl>
    <w:p w14:paraId="33E91386" w14:textId="77777777" w:rsidR="005878D9" w:rsidRDefault="005878D9" w:rsidP="005878D9">
      <w:pPr>
        <w:kinsoku w:val="0"/>
        <w:overflowPunct w:val="0"/>
        <w:ind w:right="-2"/>
        <w:rPr>
          <w:rFonts w:cs="Arial"/>
          <w:sz w:val="20"/>
        </w:rPr>
      </w:pPr>
    </w:p>
    <w:p w14:paraId="656CEE29" w14:textId="77777777" w:rsidR="00CD642C" w:rsidRPr="002633D8" w:rsidRDefault="00CD642C">
      <w:pPr>
        <w:jc w:val="both"/>
        <w:rPr>
          <w:rFonts w:cs="Arial"/>
          <w:szCs w:val="22"/>
        </w:rPr>
      </w:pPr>
    </w:p>
    <w:p w14:paraId="1EF97782" w14:textId="2F99886A" w:rsidR="00CD642C" w:rsidRPr="00911498" w:rsidRDefault="00911498" w:rsidP="60269D23">
      <w:pPr>
        <w:rPr>
          <w:rFonts w:eastAsia="Arial" w:cs="Arial"/>
        </w:rPr>
      </w:pPr>
      <w:r w:rsidRPr="36AA3193">
        <w:rPr>
          <w:b/>
          <w:bCs/>
        </w:rPr>
        <w:t xml:space="preserve">Level </w:t>
      </w:r>
      <w:r w:rsidR="00B7742F">
        <w:rPr>
          <w:b/>
          <w:bCs/>
        </w:rPr>
        <w:t>5</w:t>
      </w:r>
    </w:p>
    <w:p w14:paraId="636A7D2F" w14:textId="77777777" w:rsidR="00CD642C" w:rsidRPr="002633D8" w:rsidRDefault="00CD642C">
      <w:pPr>
        <w:jc w:val="both"/>
        <w:rPr>
          <w:rFonts w:cs="Arial"/>
          <w:szCs w:val="22"/>
        </w:rPr>
      </w:pPr>
    </w:p>
    <w:p w14:paraId="07514E71" w14:textId="6CCB0A5A" w:rsidR="00CD642C" w:rsidRPr="002633D8" w:rsidRDefault="00CD642C" w:rsidP="60269D23">
      <w:pPr>
        <w:jc w:val="both"/>
        <w:rPr>
          <w:rFonts w:eastAsia="Arial" w:cs="Arial"/>
        </w:rPr>
      </w:pPr>
      <w:r w:rsidRPr="00B67563">
        <w:t xml:space="preserve">All Level </w:t>
      </w:r>
      <w:r w:rsidR="00B7742F">
        <w:t>5</w:t>
      </w:r>
      <w:r w:rsidRPr="00B67563">
        <w:t xml:space="preserve"> students must normally pursue 120 credits at Level </w:t>
      </w:r>
      <w:r w:rsidR="00B7742F">
        <w:t>5</w:t>
      </w:r>
      <w:r w:rsidRPr="00B67563">
        <w:t>.</w:t>
      </w:r>
      <w:r w:rsidRPr="36AA3193">
        <w:t xml:space="preserve">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7ED32DC" w14:textId="2E060754" w:rsidR="007C04B2" w:rsidRPr="00D93F8E" w:rsidRDefault="00911498" w:rsidP="00D93F8E">
      <w:pPr>
        <w:rPr>
          <w:b/>
          <w:bCs/>
        </w:rPr>
      </w:pPr>
      <w:r w:rsidRPr="5E3379FD">
        <w:rPr>
          <w:b/>
          <w:bCs/>
        </w:rPr>
        <w:t>Modules</w:t>
      </w:r>
    </w:p>
    <w:p w14:paraId="74E7CD64" w14:textId="77777777" w:rsidR="00CD642C" w:rsidRDefault="00CD642C">
      <w:pPr>
        <w:rPr>
          <w:rFonts w:cs="Arial"/>
          <w:i/>
          <w:szCs w:val="22"/>
        </w:rPr>
      </w:pPr>
    </w:p>
    <w:p w14:paraId="7BBF5B61" w14:textId="427217C0" w:rsidR="00676F0E" w:rsidRPr="0094238A" w:rsidRDefault="0094238A" w:rsidP="60269D23">
      <w:pPr>
        <w:rPr>
          <w:rFonts w:eastAsia="Arial" w:cs="Arial"/>
          <w:b/>
          <w:bCs/>
          <w:i/>
          <w:iCs/>
        </w:rPr>
      </w:pPr>
      <w:r w:rsidRPr="36AA3193">
        <w:rPr>
          <w:b/>
          <w:bCs/>
        </w:rPr>
        <w:t>PROGRAMME STRUCTURE</w:t>
      </w:r>
    </w:p>
    <w:p w14:paraId="7721815C" w14:textId="77777777" w:rsidR="00676F0E" w:rsidRDefault="00676F0E">
      <w:pPr>
        <w:rPr>
          <w:rFonts w:cs="Arial"/>
          <w:szCs w:val="22"/>
        </w:rPr>
      </w:pPr>
    </w:p>
    <w:p w14:paraId="5B6CA0A1" w14:textId="77777777" w:rsidR="00676F0E" w:rsidRPr="00D93F8E" w:rsidRDefault="00676F0E" w:rsidP="60269D23">
      <w:pPr>
        <w:rPr>
          <w:rFonts w:eastAsia="Arial" w:cs="Arial"/>
          <w:b/>
          <w:bCs/>
        </w:rPr>
      </w:pPr>
      <w:r w:rsidRPr="00D93F8E">
        <w:rPr>
          <w:b/>
          <w:bCs/>
        </w:rPr>
        <w:t>Structure: Full-time Students</w:t>
      </w:r>
    </w:p>
    <w:p w14:paraId="715B2437" w14:textId="77777777" w:rsidR="00676F0E" w:rsidRPr="00475BFD" w:rsidRDefault="00676F0E" w:rsidP="00676F0E">
      <w:pPr>
        <w:autoSpaceDE w:val="0"/>
        <w:autoSpaceDN w:val="0"/>
        <w:adjustRightInd w:val="0"/>
        <w:rPr>
          <w:rFonts w:cs="Arial"/>
          <w:b/>
          <w:bCs/>
          <w:sz w:val="24"/>
          <w:szCs w:val="24"/>
        </w:rPr>
      </w:pPr>
    </w:p>
    <w:p w14:paraId="5089491E" w14:textId="77777777" w:rsidR="00676F0E" w:rsidRDefault="00676F0E" w:rsidP="00D93F8E">
      <w:pPr>
        <w:autoSpaceDE w:val="0"/>
        <w:autoSpaceDN w:val="0"/>
        <w:adjustRightInd w:val="0"/>
        <w:ind w:left="2160" w:firstLine="720"/>
        <w:rPr>
          <w:b/>
          <w:bCs/>
        </w:rPr>
      </w:pPr>
      <w:r w:rsidRPr="36AA3193">
        <w:rPr>
          <w:b/>
          <w:bCs/>
        </w:rPr>
        <w:t>Semester 1</w:t>
      </w:r>
    </w:p>
    <w:p w14:paraId="1A7644E5" w14:textId="77777777" w:rsidR="00D93F8E" w:rsidRPr="00475BFD" w:rsidRDefault="00D93F8E" w:rsidP="00D93F8E">
      <w:pPr>
        <w:autoSpaceDE w:val="0"/>
        <w:autoSpaceDN w:val="0"/>
        <w:adjustRightInd w:val="0"/>
        <w:ind w:left="2160" w:firstLine="720"/>
        <w:rPr>
          <w:rFonts w:eastAsia="Arial" w:cs="Arial"/>
          <w:b/>
          <w:bCs/>
        </w:rPr>
      </w:pP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4B59D93" w14:textId="12B9CEFF" w:rsidTr="00E92E35">
        <w:trPr>
          <w:trHeight w:val="778"/>
        </w:trPr>
        <w:tc>
          <w:tcPr>
            <w:tcW w:w="1526" w:type="dxa"/>
            <w:shd w:val="clear" w:color="auto" w:fill="D9D9D9" w:themeFill="background1" w:themeFillShade="D9"/>
          </w:tcPr>
          <w:p w14:paraId="3DC6D68B" w14:textId="77777777" w:rsidR="00E92E35" w:rsidRPr="00475BFD" w:rsidRDefault="00E92E35" w:rsidP="60269D23">
            <w:pPr>
              <w:autoSpaceDE w:val="0"/>
              <w:autoSpaceDN w:val="0"/>
              <w:adjustRightInd w:val="0"/>
              <w:rPr>
                <w:rFonts w:eastAsia="Arial" w:cs="Arial"/>
                <w:b/>
                <w:bCs/>
              </w:rPr>
            </w:pPr>
            <w:r w:rsidRPr="36AA3193">
              <w:rPr>
                <w:b/>
                <w:bCs/>
              </w:rPr>
              <w:t xml:space="preserve">Module Code </w:t>
            </w:r>
          </w:p>
        </w:tc>
        <w:tc>
          <w:tcPr>
            <w:tcW w:w="2551" w:type="dxa"/>
            <w:shd w:val="clear" w:color="auto" w:fill="D9D9D9" w:themeFill="background1" w:themeFillShade="D9"/>
          </w:tcPr>
          <w:p w14:paraId="102179C0" w14:textId="77777777" w:rsidR="00E92E35" w:rsidRPr="00475BFD" w:rsidRDefault="00E92E35"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6F4879C3" w14:textId="77777777" w:rsidR="00E92E35" w:rsidRPr="00475BFD" w:rsidRDefault="00E92E35"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4A7424D3" w14:textId="77777777" w:rsidR="00E92E35" w:rsidRPr="00475BFD" w:rsidRDefault="00E92E35" w:rsidP="60269D23">
            <w:pPr>
              <w:tabs>
                <w:tab w:val="left" w:pos="0"/>
              </w:tabs>
              <w:autoSpaceDE w:val="0"/>
              <w:autoSpaceDN w:val="0"/>
              <w:adjustRightInd w:val="0"/>
              <w:rPr>
                <w:rFonts w:eastAsia="Arial" w:cs="Arial"/>
                <w:b/>
                <w:bCs/>
              </w:rPr>
            </w:pPr>
            <w:r w:rsidRPr="36AA3193">
              <w:rPr>
                <w:b/>
                <w:bCs/>
              </w:rPr>
              <w:t>Credits</w:t>
            </w:r>
          </w:p>
        </w:tc>
      </w:tr>
      <w:tr w:rsidR="006C05FC" w:rsidRPr="00475BFD" w14:paraId="4AED98C6" w14:textId="77777777" w:rsidTr="00E92E35">
        <w:trPr>
          <w:trHeight w:val="259"/>
        </w:trPr>
        <w:tc>
          <w:tcPr>
            <w:tcW w:w="1526" w:type="dxa"/>
            <w:shd w:val="clear" w:color="auto" w:fill="auto"/>
          </w:tcPr>
          <w:p w14:paraId="07A03CC0" w14:textId="18754290" w:rsidR="006C05FC" w:rsidRDefault="006C05FC" w:rsidP="008912EB">
            <w:pPr>
              <w:autoSpaceDE w:val="0"/>
              <w:autoSpaceDN w:val="0"/>
              <w:adjustRightInd w:val="0"/>
              <w:rPr>
                <w:rFonts w:cs="Arial"/>
              </w:rPr>
            </w:pPr>
            <w:r>
              <w:rPr>
                <w:rFonts w:cs="Arial"/>
              </w:rPr>
              <w:t>ADAD5002</w:t>
            </w:r>
          </w:p>
        </w:tc>
        <w:tc>
          <w:tcPr>
            <w:tcW w:w="2551" w:type="dxa"/>
            <w:shd w:val="clear" w:color="auto" w:fill="auto"/>
          </w:tcPr>
          <w:p w14:paraId="2947465A" w14:textId="658744B5" w:rsidR="006C05FC" w:rsidRPr="00BC3AB3" w:rsidRDefault="006C05FC" w:rsidP="008912EB">
            <w:pPr>
              <w:rPr>
                <w:rFonts w:cs="Arial"/>
              </w:rPr>
            </w:pPr>
            <w:r>
              <w:rPr>
                <w:rFonts w:cs="Arial"/>
              </w:rPr>
              <w:t>Professional Practice</w:t>
            </w:r>
          </w:p>
        </w:tc>
        <w:tc>
          <w:tcPr>
            <w:tcW w:w="1701" w:type="dxa"/>
          </w:tcPr>
          <w:p w14:paraId="2E62B1CE" w14:textId="1163CF04" w:rsidR="006C05FC" w:rsidRPr="00BC3AB3" w:rsidRDefault="006C05FC" w:rsidP="008912EB">
            <w:pPr>
              <w:autoSpaceDE w:val="0"/>
              <w:autoSpaceDN w:val="0"/>
              <w:adjustRightInd w:val="0"/>
              <w:rPr>
                <w:rFonts w:cs="Arial"/>
              </w:rPr>
            </w:pPr>
            <w:r w:rsidRPr="001B6468">
              <w:rPr>
                <w:rFonts w:cs="Arial"/>
              </w:rPr>
              <w:t>Compulsory</w:t>
            </w:r>
          </w:p>
        </w:tc>
        <w:tc>
          <w:tcPr>
            <w:tcW w:w="1701" w:type="dxa"/>
            <w:shd w:val="clear" w:color="auto" w:fill="auto"/>
          </w:tcPr>
          <w:p w14:paraId="1B4BEDC7" w14:textId="3D097836" w:rsidR="006C05FC" w:rsidRDefault="006C05FC" w:rsidP="008912EB">
            <w:pPr>
              <w:tabs>
                <w:tab w:val="left" w:pos="0"/>
              </w:tabs>
              <w:autoSpaceDE w:val="0"/>
              <w:autoSpaceDN w:val="0"/>
              <w:adjustRightInd w:val="0"/>
              <w:rPr>
                <w:rFonts w:cs="Arial"/>
              </w:rPr>
            </w:pPr>
            <w:r>
              <w:rPr>
                <w:rFonts w:cs="Arial"/>
              </w:rPr>
              <w:t>20</w:t>
            </w:r>
          </w:p>
        </w:tc>
      </w:tr>
      <w:tr w:rsidR="006C05FC" w:rsidRPr="00475BFD" w14:paraId="1E344C33" w14:textId="77777777" w:rsidTr="00E92E35">
        <w:trPr>
          <w:trHeight w:val="259"/>
        </w:trPr>
        <w:tc>
          <w:tcPr>
            <w:tcW w:w="1526" w:type="dxa"/>
            <w:shd w:val="clear" w:color="auto" w:fill="auto"/>
          </w:tcPr>
          <w:p w14:paraId="1B1F84B6" w14:textId="575BFB1F" w:rsidR="006C05FC" w:rsidRDefault="006C05FC" w:rsidP="008912EB">
            <w:pPr>
              <w:autoSpaceDE w:val="0"/>
              <w:autoSpaceDN w:val="0"/>
              <w:adjustRightInd w:val="0"/>
              <w:rPr>
                <w:rFonts w:cs="Arial"/>
              </w:rPr>
            </w:pPr>
            <w:r>
              <w:rPr>
                <w:rFonts w:cs="Arial"/>
              </w:rPr>
              <w:t>HPAD5002</w:t>
            </w:r>
          </w:p>
        </w:tc>
        <w:tc>
          <w:tcPr>
            <w:tcW w:w="2551" w:type="dxa"/>
            <w:shd w:val="clear" w:color="auto" w:fill="auto"/>
          </w:tcPr>
          <w:p w14:paraId="23330400" w14:textId="7EBDAFBF" w:rsidR="006C05FC" w:rsidRPr="00BC3AB3" w:rsidRDefault="006C05FC" w:rsidP="008912EB">
            <w:pPr>
              <w:rPr>
                <w:rFonts w:cs="Arial"/>
              </w:rPr>
            </w:pPr>
            <w:r w:rsidRPr="00BC3AB3">
              <w:rPr>
                <w:rFonts w:cs="Arial"/>
              </w:rPr>
              <w:t xml:space="preserve">Drama Health and Wellbeing </w:t>
            </w:r>
          </w:p>
        </w:tc>
        <w:tc>
          <w:tcPr>
            <w:tcW w:w="1701" w:type="dxa"/>
          </w:tcPr>
          <w:p w14:paraId="772D2B38" w14:textId="58C92575" w:rsidR="006C05FC" w:rsidRPr="00BC3AB3" w:rsidRDefault="006C05FC" w:rsidP="008912EB">
            <w:pPr>
              <w:autoSpaceDE w:val="0"/>
              <w:autoSpaceDN w:val="0"/>
              <w:adjustRightInd w:val="0"/>
              <w:rPr>
                <w:rFonts w:cs="Arial"/>
              </w:rPr>
            </w:pPr>
            <w:r w:rsidRPr="001B6468">
              <w:rPr>
                <w:rFonts w:cs="Arial"/>
              </w:rPr>
              <w:t>Compulsory</w:t>
            </w:r>
          </w:p>
        </w:tc>
        <w:tc>
          <w:tcPr>
            <w:tcW w:w="1701" w:type="dxa"/>
            <w:shd w:val="clear" w:color="auto" w:fill="auto"/>
          </w:tcPr>
          <w:p w14:paraId="1ADFFE87" w14:textId="1B8EE973" w:rsidR="006C05FC" w:rsidRDefault="006C05FC" w:rsidP="008912EB">
            <w:pPr>
              <w:tabs>
                <w:tab w:val="left" w:pos="0"/>
              </w:tabs>
              <w:autoSpaceDE w:val="0"/>
              <w:autoSpaceDN w:val="0"/>
              <w:adjustRightInd w:val="0"/>
              <w:rPr>
                <w:rFonts w:cs="Arial"/>
              </w:rPr>
            </w:pPr>
            <w:r w:rsidRPr="00BC3AB3">
              <w:rPr>
                <w:rFonts w:cs="Arial"/>
              </w:rPr>
              <w:t>30</w:t>
            </w:r>
          </w:p>
        </w:tc>
      </w:tr>
      <w:tr w:rsidR="006C05FC" w:rsidRPr="00475BFD" w14:paraId="294F371F" w14:textId="77777777" w:rsidTr="00E92E35">
        <w:trPr>
          <w:trHeight w:val="259"/>
        </w:trPr>
        <w:tc>
          <w:tcPr>
            <w:tcW w:w="1526" w:type="dxa"/>
            <w:shd w:val="clear" w:color="auto" w:fill="auto"/>
          </w:tcPr>
          <w:p w14:paraId="53DF7091" w14:textId="76E8282C" w:rsidR="006C05FC" w:rsidRDefault="006C05FC" w:rsidP="008912EB">
            <w:pPr>
              <w:autoSpaceDE w:val="0"/>
              <w:autoSpaceDN w:val="0"/>
              <w:adjustRightInd w:val="0"/>
              <w:rPr>
                <w:rFonts w:cs="Arial"/>
              </w:rPr>
            </w:pPr>
            <w:r>
              <w:rPr>
                <w:rFonts w:cs="Arial"/>
              </w:rPr>
              <w:t>ADAD5003</w:t>
            </w:r>
          </w:p>
        </w:tc>
        <w:tc>
          <w:tcPr>
            <w:tcW w:w="2551" w:type="dxa"/>
            <w:shd w:val="clear" w:color="auto" w:fill="auto"/>
          </w:tcPr>
          <w:p w14:paraId="3DEE4650" w14:textId="435A0A28" w:rsidR="006C05FC" w:rsidRPr="00BC3AB3" w:rsidRDefault="006C05FC" w:rsidP="008912EB">
            <w:pPr>
              <w:rPr>
                <w:rFonts w:cs="Arial"/>
              </w:rPr>
            </w:pPr>
            <w:r>
              <w:rPr>
                <w:rFonts w:cs="Arial"/>
              </w:rPr>
              <w:t>Research in Context</w:t>
            </w:r>
          </w:p>
        </w:tc>
        <w:tc>
          <w:tcPr>
            <w:tcW w:w="1701" w:type="dxa"/>
          </w:tcPr>
          <w:p w14:paraId="790C4A85" w14:textId="70448934" w:rsidR="006C05FC" w:rsidRPr="00BC3AB3" w:rsidRDefault="006C05FC" w:rsidP="008912EB">
            <w:pPr>
              <w:autoSpaceDE w:val="0"/>
              <w:autoSpaceDN w:val="0"/>
              <w:adjustRightInd w:val="0"/>
              <w:rPr>
                <w:rFonts w:cs="Arial"/>
              </w:rPr>
            </w:pPr>
            <w:r w:rsidRPr="001B6468">
              <w:rPr>
                <w:rFonts w:cs="Arial"/>
              </w:rPr>
              <w:t>Compulsory</w:t>
            </w:r>
          </w:p>
        </w:tc>
        <w:tc>
          <w:tcPr>
            <w:tcW w:w="1701" w:type="dxa"/>
            <w:shd w:val="clear" w:color="auto" w:fill="auto"/>
          </w:tcPr>
          <w:p w14:paraId="6793B9E3" w14:textId="10508695" w:rsidR="006C05FC" w:rsidRDefault="006C05FC" w:rsidP="008912EB">
            <w:pPr>
              <w:tabs>
                <w:tab w:val="left" w:pos="0"/>
              </w:tabs>
              <w:autoSpaceDE w:val="0"/>
              <w:autoSpaceDN w:val="0"/>
              <w:adjustRightInd w:val="0"/>
              <w:rPr>
                <w:rFonts w:cs="Arial"/>
              </w:rPr>
            </w:pPr>
            <w:r>
              <w:rPr>
                <w:rFonts w:cs="Arial"/>
              </w:rPr>
              <w:t>10</w:t>
            </w:r>
          </w:p>
        </w:tc>
      </w:tr>
      <w:tr w:rsidR="006C05FC" w:rsidRPr="00475BFD" w14:paraId="7E4C6D13" w14:textId="77777777" w:rsidTr="00E92E35">
        <w:trPr>
          <w:trHeight w:val="259"/>
        </w:trPr>
        <w:tc>
          <w:tcPr>
            <w:tcW w:w="1526" w:type="dxa"/>
            <w:shd w:val="clear" w:color="auto" w:fill="auto"/>
          </w:tcPr>
          <w:p w14:paraId="30714E5D" w14:textId="169D5BAF" w:rsidR="006C05FC" w:rsidRDefault="006C05FC" w:rsidP="008912EB">
            <w:pPr>
              <w:autoSpaceDE w:val="0"/>
              <w:autoSpaceDN w:val="0"/>
              <w:adjustRightInd w:val="0"/>
              <w:rPr>
                <w:rFonts w:cs="Arial"/>
              </w:rPr>
            </w:pPr>
          </w:p>
        </w:tc>
        <w:tc>
          <w:tcPr>
            <w:tcW w:w="2551" w:type="dxa"/>
            <w:shd w:val="clear" w:color="auto" w:fill="auto"/>
          </w:tcPr>
          <w:p w14:paraId="05D8034E" w14:textId="3F03FA12" w:rsidR="006C05FC" w:rsidRDefault="006C05FC" w:rsidP="008912EB">
            <w:pPr>
              <w:rPr>
                <w:rFonts w:cs="Arial"/>
              </w:rPr>
            </w:pPr>
          </w:p>
        </w:tc>
        <w:tc>
          <w:tcPr>
            <w:tcW w:w="1701" w:type="dxa"/>
          </w:tcPr>
          <w:p w14:paraId="4B037FAF" w14:textId="77D199BE" w:rsidR="006C05FC" w:rsidRDefault="006C05FC" w:rsidP="008912EB">
            <w:pPr>
              <w:autoSpaceDE w:val="0"/>
              <w:autoSpaceDN w:val="0"/>
              <w:adjustRightInd w:val="0"/>
              <w:rPr>
                <w:rFonts w:cs="Arial"/>
              </w:rPr>
            </w:pPr>
          </w:p>
        </w:tc>
        <w:tc>
          <w:tcPr>
            <w:tcW w:w="1701" w:type="dxa"/>
            <w:shd w:val="clear" w:color="auto" w:fill="auto"/>
          </w:tcPr>
          <w:p w14:paraId="604626D4" w14:textId="0AA85BAC" w:rsidR="006C05FC" w:rsidRDefault="006C05FC" w:rsidP="008912EB">
            <w:pPr>
              <w:tabs>
                <w:tab w:val="left" w:pos="0"/>
              </w:tabs>
              <w:autoSpaceDE w:val="0"/>
              <w:autoSpaceDN w:val="0"/>
              <w:adjustRightInd w:val="0"/>
              <w:rPr>
                <w:rFonts w:cs="Arial"/>
              </w:rPr>
            </w:pPr>
          </w:p>
        </w:tc>
      </w:tr>
    </w:tbl>
    <w:p w14:paraId="4BAB29B8" w14:textId="77777777" w:rsidR="00D93F8E" w:rsidRDefault="00D93F8E" w:rsidP="00D93F8E">
      <w:pPr>
        <w:rPr>
          <w:rFonts w:cs="Arial"/>
          <w:b/>
          <w:bCs/>
        </w:rPr>
      </w:pPr>
    </w:p>
    <w:p w14:paraId="222AB605" w14:textId="006C5F06" w:rsidR="00676F0E" w:rsidRPr="00475BFD" w:rsidRDefault="00D93F8E" w:rsidP="00D93F8E">
      <w:pPr>
        <w:rPr>
          <w:rFonts w:eastAsia="Arial" w:cs="Arial"/>
          <w:b/>
          <w:bCs/>
        </w:rPr>
      </w:pPr>
      <w:r>
        <w:rPr>
          <w:rFonts w:cs="Arial"/>
          <w:b/>
          <w:bCs/>
        </w:rPr>
        <w:tab/>
      </w:r>
      <w:r>
        <w:rPr>
          <w:rFonts w:cs="Arial"/>
          <w:b/>
          <w:bCs/>
        </w:rPr>
        <w:tab/>
      </w:r>
      <w:r>
        <w:rPr>
          <w:rFonts w:cs="Arial"/>
          <w:b/>
          <w:bCs/>
        </w:rPr>
        <w:tab/>
      </w:r>
      <w:r>
        <w:rPr>
          <w:rFonts w:cs="Arial"/>
          <w:b/>
          <w:bCs/>
        </w:rPr>
        <w:tab/>
      </w:r>
      <w:r w:rsidR="00676F0E" w:rsidRPr="36AA3193">
        <w:rPr>
          <w:b/>
          <w:bCs/>
        </w:rPr>
        <w:t>Semester 2</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2551"/>
        <w:gridCol w:w="1701"/>
        <w:gridCol w:w="1701"/>
      </w:tblGrid>
      <w:tr w:rsidR="00E92E35" w:rsidRPr="00475BFD" w14:paraId="67683F8E" w14:textId="77777777" w:rsidTr="00E92E35">
        <w:trPr>
          <w:trHeight w:val="778"/>
        </w:trPr>
        <w:tc>
          <w:tcPr>
            <w:tcW w:w="1526" w:type="dxa"/>
            <w:shd w:val="clear" w:color="auto" w:fill="D9D9D9" w:themeFill="background1" w:themeFillShade="D9"/>
          </w:tcPr>
          <w:p w14:paraId="5B95A585" w14:textId="77777777" w:rsidR="00676F0E" w:rsidRPr="00475BFD" w:rsidRDefault="00676F0E" w:rsidP="60269D23">
            <w:pPr>
              <w:autoSpaceDE w:val="0"/>
              <w:autoSpaceDN w:val="0"/>
              <w:adjustRightInd w:val="0"/>
              <w:rPr>
                <w:rFonts w:eastAsia="Arial" w:cs="Arial"/>
                <w:b/>
                <w:bCs/>
              </w:rPr>
            </w:pPr>
            <w:r w:rsidRPr="36AA3193">
              <w:rPr>
                <w:b/>
                <w:bCs/>
              </w:rPr>
              <w:lastRenderedPageBreak/>
              <w:t xml:space="preserve">Module Code </w:t>
            </w:r>
          </w:p>
        </w:tc>
        <w:tc>
          <w:tcPr>
            <w:tcW w:w="2551" w:type="dxa"/>
            <w:shd w:val="clear" w:color="auto" w:fill="D9D9D9" w:themeFill="background1" w:themeFillShade="D9"/>
          </w:tcPr>
          <w:p w14:paraId="16FBD901"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1701" w:type="dxa"/>
            <w:shd w:val="clear" w:color="auto" w:fill="D9D9D9" w:themeFill="background1" w:themeFillShade="D9"/>
          </w:tcPr>
          <w:p w14:paraId="56C0AE3D"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701" w:type="dxa"/>
            <w:shd w:val="clear" w:color="auto" w:fill="D9D9D9" w:themeFill="background1" w:themeFillShade="D9"/>
          </w:tcPr>
          <w:p w14:paraId="38E940D0"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6C05FC" w:rsidRPr="00475BFD" w14:paraId="6FB576A8" w14:textId="77777777" w:rsidTr="00E92E35">
        <w:trPr>
          <w:trHeight w:val="242"/>
        </w:trPr>
        <w:tc>
          <w:tcPr>
            <w:tcW w:w="1526" w:type="dxa"/>
            <w:shd w:val="clear" w:color="auto" w:fill="auto"/>
          </w:tcPr>
          <w:p w14:paraId="255B1C2E" w14:textId="3A2E64C8" w:rsidR="006C05FC" w:rsidRPr="00475BFD" w:rsidRDefault="006C05FC" w:rsidP="008912EB">
            <w:pPr>
              <w:autoSpaceDE w:val="0"/>
              <w:autoSpaceDN w:val="0"/>
              <w:adjustRightInd w:val="0"/>
              <w:rPr>
                <w:rFonts w:cs="Arial"/>
                <w:bCs/>
              </w:rPr>
            </w:pPr>
            <w:r>
              <w:rPr>
                <w:rFonts w:cs="Arial"/>
              </w:rPr>
              <w:t>HPAD5003</w:t>
            </w:r>
          </w:p>
        </w:tc>
        <w:tc>
          <w:tcPr>
            <w:tcW w:w="2551" w:type="dxa"/>
            <w:shd w:val="clear" w:color="auto" w:fill="auto"/>
          </w:tcPr>
          <w:p w14:paraId="3354D246" w14:textId="20DD1C75" w:rsidR="006C05FC" w:rsidRPr="00475BFD" w:rsidRDefault="006C05FC" w:rsidP="008912EB">
            <w:pPr>
              <w:tabs>
                <w:tab w:val="left" w:pos="2545"/>
              </w:tabs>
              <w:rPr>
                <w:rFonts w:cs="Arial"/>
              </w:rPr>
            </w:pPr>
            <w:r w:rsidRPr="00BC3AB3">
              <w:rPr>
                <w:rFonts w:cs="Arial"/>
              </w:rPr>
              <w:t>Participatory Performance Project</w:t>
            </w:r>
          </w:p>
        </w:tc>
        <w:tc>
          <w:tcPr>
            <w:tcW w:w="1701" w:type="dxa"/>
          </w:tcPr>
          <w:p w14:paraId="58139ECC" w14:textId="5D997923" w:rsidR="006C05FC" w:rsidRPr="00475BFD" w:rsidRDefault="006C05FC" w:rsidP="008912EB">
            <w:pPr>
              <w:autoSpaceDE w:val="0"/>
              <w:autoSpaceDN w:val="0"/>
              <w:adjustRightInd w:val="0"/>
              <w:rPr>
                <w:rFonts w:cs="Arial"/>
                <w:bCs/>
              </w:rPr>
            </w:pPr>
            <w:r w:rsidRPr="001B6468">
              <w:rPr>
                <w:rFonts w:cs="Arial"/>
              </w:rPr>
              <w:t>Compulsory</w:t>
            </w:r>
          </w:p>
        </w:tc>
        <w:tc>
          <w:tcPr>
            <w:tcW w:w="1701" w:type="dxa"/>
            <w:shd w:val="clear" w:color="auto" w:fill="auto"/>
          </w:tcPr>
          <w:p w14:paraId="03BFCA03" w14:textId="63C91C3D" w:rsidR="006C05FC" w:rsidRPr="00475BFD" w:rsidRDefault="006C05FC" w:rsidP="008912EB">
            <w:pPr>
              <w:tabs>
                <w:tab w:val="left" w:pos="0"/>
              </w:tabs>
              <w:autoSpaceDE w:val="0"/>
              <w:autoSpaceDN w:val="0"/>
              <w:adjustRightInd w:val="0"/>
              <w:rPr>
                <w:rFonts w:cs="Arial"/>
                <w:bCs/>
              </w:rPr>
            </w:pPr>
            <w:r w:rsidRPr="00BC3AB3">
              <w:rPr>
                <w:rFonts w:cs="Arial"/>
              </w:rPr>
              <w:t>30</w:t>
            </w:r>
          </w:p>
        </w:tc>
      </w:tr>
      <w:tr w:rsidR="006C05FC" w:rsidRPr="00475BFD" w14:paraId="2817B8CF" w14:textId="77777777" w:rsidTr="00E92E35">
        <w:trPr>
          <w:trHeight w:val="259"/>
        </w:trPr>
        <w:tc>
          <w:tcPr>
            <w:tcW w:w="1526" w:type="dxa"/>
            <w:shd w:val="clear" w:color="auto" w:fill="auto"/>
          </w:tcPr>
          <w:p w14:paraId="1F95F342" w14:textId="2D4B1209" w:rsidR="006C05FC" w:rsidRPr="00475BFD" w:rsidRDefault="006C05FC" w:rsidP="008912EB">
            <w:pPr>
              <w:autoSpaceDE w:val="0"/>
              <w:autoSpaceDN w:val="0"/>
              <w:adjustRightInd w:val="0"/>
              <w:rPr>
                <w:rFonts w:cs="Arial"/>
              </w:rPr>
            </w:pPr>
            <w:r>
              <w:rPr>
                <w:rFonts w:cs="Arial"/>
              </w:rPr>
              <w:t>HPAD5001</w:t>
            </w:r>
          </w:p>
        </w:tc>
        <w:tc>
          <w:tcPr>
            <w:tcW w:w="2551" w:type="dxa"/>
            <w:shd w:val="clear" w:color="auto" w:fill="auto"/>
          </w:tcPr>
          <w:p w14:paraId="56A1F7ED" w14:textId="33FFABCD" w:rsidR="006C05FC" w:rsidRPr="00475BFD" w:rsidRDefault="006C05FC" w:rsidP="008912EB">
            <w:pPr>
              <w:rPr>
                <w:rFonts w:cs="Arial"/>
              </w:rPr>
            </w:pPr>
            <w:r w:rsidRPr="00BC3AB3">
              <w:rPr>
                <w:rFonts w:cs="Arial"/>
              </w:rPr>
              <w:t xml:space="preserve">Drama and Theatre in Education </w:t>
            </w:r>
          </w:p>
        </w:tc>
        <w:tc>
          <w:tcPr>
            <w:tcW w:w="1701" w:type="dxa"/>
          </w:tcPr>
          <w:p w14:paraId="1EB12DD8" w14:textId="726EAAB7" w:rsidR="006C05FC" w:rsidRPr="00475BFD" w:rsidRDefault="006C05FC" w:rsidP="008912EB">
            <w:pPr>
              <w:autoSpaceDE w:val="0"/>
              <w:autoSpaceDN w:val="0"/>
              <w:adjustRightInd w:val="0"/>
              <w:rPr>
                <w:rFonts w:cs="Arial"/>
                <w:bCs/>
              </w:rPr>
            </w:pPr>
            <w:r w:rsidRPr="001B6468">
              <w:rPr>
                <w:rFonts w:cs="Arial"/>
              </w:rPr>
              <w:t>Compulsory</w:t>
            </w:r>
          </w:p>
        </w:tc>
        <w:tc>
          <w:tcPr>
            <w:tcW w:w="1701" w:type="dxa"/>
            <w:shd w:val="clear" w:color="auto" w:fill="auto"/>
          </w:tcPr>
          <w:p w14:paraId="0E387CC8" w14:textId="1A98271E" w:rsidR="006C05FC" w:rsidRPr="00475BFD" w:rsidRDefault="006C05FC" w:rsidP="008912EB">
            <w:pPr>
              <w:tabs>
                <w:tab w:val="left" w:pos="0"/>
              </w:tabs>
              <w:autoSpaceDE w:val="0"/>
              <w:autoSpaceDN w:val="0"/>
              <w:adjustRightInd w:val="0"/>
              <w:rPr>
                <w:rFonts w:cs="Arial"/>
                <w:bCs/>
              </w:rPr>
            </w:pPr>
            <w:r w:rsidRPr="00BC3AB3">
              <w:rPr>
                <w:rFonts w:cs="Arial"/>
              </w:rPr>
              <w:t>20</w:t>
            </w:r>
          </w:p>
        </w:tc>
      </w:tr>
      <w:tr w:rsidR="006C05FC" w:rsidRPr="00475BFD" w14:paraId="3B3EBEA4" w14:textId="77777777" w:rsidTr="00E92E35">
        <w:trPr>
          <w:trHeight w:val="259"/>
        </w:trPr>
        <w:tc>
          <w:tcPr>
            <w:tcW w:w="1526" w:type="dxa"/>
            <w:shd w:val="clear" w:color="auto" w:fill="auto"/>
          </w:tcPr>
          <w:p w14:paraId="3119A0DC" w14:textId="20E4BC19" w:rsidR="006C05FC" w:rsidRPr="00475BFD" w:rsidRDefault="006C05FC" w:rsidP="008912EB">
            <w:pPr>
              <w:autoSpaceDE w:val="0"/>
              <w:autoSpaceDN w:val="0"/>
              <w:adjustRightInd w:val="0"/>
              <w:rPr>
                <w:rFonts w:cs="Arial"/>
              </w:rPr>
            </w:pPr>
            <w:r>
              <w:rPr>
                <w:rFonts w:cs="Arial"/>
              </w:rPr>
              <w:t>ADAD5004</w:t>
            </w:r>
          </w:p>
        </w:tc>
        <w:tc>
          <w:tcPr>
            <w:tcW w:w="2551" w:type="dxa"/>
            <w:shd w:val="clear" w:color="auto" w:fill="auto"/>
          </w:tcPr>
          <w:p w14:paraId="3F3CF296" w14:textId="0210C90D" w:rsidR="006C05FC" w:rsidRPr="00475BFD" w:rsidRDefault="006C05FC" w:rsidP="008912EB">
            <w:pPr>
              <w:rPr>
                <w:rFonts w:cs="Arial"/>
              </w:rPr>
            </w:pPr>
            <w:r>
              <w:rPr>
                <w:rFonts w:cs="Arial"/>
              </w:rPr>
              <w:t>Research in Practice</w:t>
            </w:r>
          </w:p>
        </w:tc>
        <w:tc>
          <w:tcPr>
            <w:tcW w:w="1701" w:type="dxa"/>
          </w:tcPr>
          <w:p w14:paraId="20333617" w14:textId="58FDB384" w:rsidR="006C05FC" w:rsidRPr="00475BFD" w:rsidRDefault="006C05FC" w:rsidP="008912EB">
            <w:pPr>
              <w:autoSpaceDE w:val="0"/>
              <w:autoSpaceDN w:val="0"/>
              <w:adjustRightInd w:val="0"/>
              <w:rPr>
                <w:rFonts w:cs="Arial"/>
                <w:bCs/>
              </w:rPr>
            </w:pPr>
            <w:r w:rsidRPr="001B6468">
              <w:rPr>
                <w:rFonts w:cs="Arial"/>
              </w:rPr>
              <w:t>Compulsory</w:t>
            </w:r>
          </w:p>
        </w:tc>
        <w:tc>
          <w:tcPr>
            <w:tcW w:w="1701" w:type="dxa"/>
            <w:shd w:val="clear" w:color="auto" w:fill="auto"/>
          </w:tcPr>
          <w:p w14:paraId="67AEE2C6" w14:textId="17DCA6D9" w:rsidR="006C05FC" w:rsidRPr="00475BFD" w:rsidRDefault="006C05FC" w:rsidP="008912EB">
            <w:pPr>
              <w:tabs>
                <w:tab w:val="left" w:pos="0"/>
              </w:tabs>
              <w:autoSpaceDE w:val="0"/>
              <w:autoSpaceDN w:val="0"/>
              <w:adjustRightInd w:val="0"/>
              <w:rPr>
                <w:rFonts w:cs="Arial"/>
                <w:bCs/>
              </w:rPr>
            </w:pPr>
            <w:r>
              <w:rPr>
                <w:rFonts w:cs="Arial"/>
              </w:rPr>
              <w:t>10</w:t>
            </w:r>
          </w:p>
        </w:tc>
      </w:tr>
      <w:tr w:rsidR="006C05FC" w:rsidRPr="00475BFD" w14:paraId="3B7D51DB" w14:textId="77777777" w:rsidTr="00E92E35">
        <w:trPr>
          <w:trHeight w:val="259"/>
        </w:trPr>
        <w:tc>
          <w:tcPr>
            <w:tcW w:w="1526" w:type="dxa"/>
            <w:shd w:val="clear" w:color="auto" w:fill="auto"/>
          </w:tcPr>
          <w:p w14:paraId="2D8612C5" w14:textId="57AFD330" w:rsidR="006C05FC" w:rsidRDefault="006C05FC" w:rsidP="008912EB">
            <w:pPr>
              <w:autoSpaceDE w:val="0"/>
              <w:autoSpaceDN w:val="0"/>
              <w:adjustRightInd w:val="0"/>
              <w:rPr>
                <w:rFonts w:cs="Arial"/>
              </w:rPr>
            </w:pPr>
          </w:p>
        </w:tc>
        <w:tc>
          <w:tcPr>
            <w:tcW w:w="2551" w:type="dxa"/>
            <w:shd w:val="clear" w:color="auto" w:fill="auto"/>
          </w:tcPr>
          <w:p w14:paraId="0B8AD46E" w14:textId="21AF2875" w:rsidR="006C05FC" w:rsidRPr="00BC3AB3" w:rsidRDefault="006C05FC" w:rsidP="008912EB">
            <w:pPr>
              <w:rPr>
                <w:rFonts w:cs="Arial"/>
              </w:rPr>
            </w:pPr>
          </w:p>
        </w:tc>
        <w:tc>
          <w:tcPr>
            <w:tcW w:w="1701" w:type="dxa"/>
          </w:tcPr>
          <w:p w14:paraId="680430AA" w14:textId="514D6882" w:rsidR="006C05FC" w:rsidRPr="00BC3AB3" w:rsidRDefault="006C05FC" w:rsidP="008912EB">
            <w:pPr>
              <w:autoSpaceDE w:val="0"/>
              <w:autoSpaceDN w:val="0"/>
              <w:adjustRightInd w:val="0"/>
              <w:rPr>
                <w:rFonts w:cs="Arial"/>
              </w:rPr>
            </w:pPr>
          </w:p>
        </w:tc>
        <w:tc>
          <w:tcPr>
            <w:tcW w:w="1701" w:type="dxa"/>
            <w:shd w:val="clear" w:color="auto" w:fill="auto"/>
          </w:tcPr>
          <w:p w14:paraId="03CBC626" w14:textId="55FFCC4C" w:rsidR="006C05FC" w:rsidRPr="00087F49" w:rsidRDefault="006C05FC" w:rsidP="008912EB">
            <w:pPr>
              <w:tabs>
                <w:tab w:val="left" w:pos="0"/>
              </w:tabs>
              <w:autoSpaceDE w:val="0"/>
              <w:autoSpaceDN w:val="0"/>
              <w:adjustRightInd w:val="0"/>
              <w:rPr>
                <w:rFonts w:cs="Arial"/>
              </w:rPr>
            </w:pPr>
          </w:p>
        </w:tc>
      </w:tr>
      <w:tr w:rsidR="006C05FC" w:rsidRPr="00475BFD" w14:paraId="690EDC3D" w14:textId="77777777" w:rsidTr="00E92E35">
        <w:trPr>
          <w:trHeight w:val="758"/>
        </w:trPr>
        <w:tc>
          <w:tcPr>
            <w:tcW w:w="1526" w:type="dxa"/>
            <w:shd w:val="clear" w:color="auto" w:fill="auto"/>
          </w:tcPr>
          <w:p w14:paraId="43373E99" w14:textId="2801426C" w:rsidR="006C05FC" w:rsidRDefault="006C05FC" w:rsidP="008912EB">
            <w:pPr>
              <w:autoSpaceDE w:val="0"/>
              <w:autoSpaceDN w:val="0"/>
              <w:adjustRightInd w:val="0"/>
              <w:rPr>
                <w:rFonts w:cs="Arial"/>
              </w:rPr>
            </w:pPr>
            <w:r>
              <w:rPr>
                <w:rFonts w:cs="Arial"/>
              </w:rPr>
              <w:t>HPCP5006</w:t>
            </w:r>
          </w:p>
        </w:tc>
        <w:tc>
          <w:tcPr>
            <w:tcW w:w="2551" w:type="dxa"/>
            <w:shd w:val="clear" w:color="auto" w:fill="auto"/>
          </w:tcPr>
          <w:p w14:paraId="396940AF" w14:textId="535DF6DC" w:rsidR="006C05FC" w:rsidRDefault="006C05FC" w:rsidP="008912EB">
            <w:pPr>
              <w:rPr>
                <w:rFonts w:cs="Arial"/>
              </w:rPr>
            </w:pPr>
            <w:r>
              <w:rPr>
                <w:rFonts w:cs="Arial"/>
              </w:rPr>
              <w:t>Retrieval Module 2</w:t>
            </w:r>
          </w:p>
        </w:tc>
        <w:tc>
          <w:tcPr>
            <w:tcW w:w="1701" w:type="dxa"/>
          </w:tcPr>
          <w:p w14:paraId="15E34FE5" w14:textId="2641919E" w:rsidR="006C05FC" w:rsidRDefault="006C05FC" w:rsidP="008912EB">
            <w:pPr>
              <w:autoSpaceDE w:val="0"/>
              <w:autoSpaceDN w:val="0"/>
              <w:adjustRightInd w:val="0"/>
              <w:rPr>
                <w:rFonts w:cs="Arial"/>
              </w:rPr>
            </w:pPr>
            <w:r>
              <w:rPr>
                <w:rFonts w:cs="Arial"/>
              </w:rPr>
              <w:t>Extenuating Circumstances</w:t>
            </w:r>
          </w:p>
        </w:tc>
        <w:tc>
          <w:tcPr>
            <w:tcW w:w="1701" w:type="dxa"/>
            <w:shd w:val="clear" w:color="auto" w:fill="auto"/>
          </w:tcPr>
          <w:p w14:paraId="4C7CC142" w14:textId="56D436A7" w:rsidR="006C05FC" w:rsidRPr="00087F49" w:rsidRDefault="006C05FC" w:rsidP="008912EB">
            <w:pPr>
              <w:tabs>
                <w:tab w:val="left" w:pos="0"/>
              </w:tabs>
              <w:autoSpaceDE w:val="0"/>
              <w:autoSpaceDN w:val="0"/>
              <w:adjustRightInd w:val="0"/>
              <w:rPr>
                <w:rFonts w:cs="Arial"/>
              </w:rPr>
            </w:pPr>
            <w:r>
              <w:rPr>
                <w:rFonts w:cs="Arial"/>
              </w:rPr>
              <w:t>30</w:t>
            </w:r>
          </w:p>
        </w:tc>
      </w:tr>
    </w:tbl>
    <w:p w14:paraId="712464F4" w14:textId="4837A9B4" w:rsidR="00D93F8E" w:rsidRPr="36AA3193" w:rsidRDefault="006471E2" w:rsidP="00D93F8E">
      <w:pPr>
        <w:pStyle w:val="Heading2"/>
        <w:numPr>
          <w:ilvl w:val="0"/>
          <w:numId w:val="28"/>
        </w:numPr>
        <w:ind w:left="360"/>
      </w:pPr>
      <w:r w:rsidRPr="60269D23">
        <w:rPr>
          <w:rFonts w:eastAsia="Arial" w:cs="Arial"/>
          <w:b w:val="0"/>
        </w:rPr>
        <w:br w:type="page"/>
      </w:r>
      <w:r w:rsidR="00D93F8E" w:rsidRPr="36AA3193">
        <w:lastRenderedPageBreak/>
        <w:t xml:space="preserve"> </w:t>
      </w:r>
    </w:p>
    <w:p w14:paraId="1301DC40" w14:textId="3853EE8B"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19" w:name="_Toc13042447"/>
      <w:bookmarkStart w:id="20" w:name="_Toc20123219"/>
      <w:r w:rsidR="008B5DA1" w:rsidRPr="002633D8">
        <w:lastRenderedPageBreak/>
        <w:t>UNIVERSITY ATTENDANCE POLICY</w:t>
      </w:r>
      <w:bookmarkEnd w:id="19"/>
      <w:bookmarkEnd w:id="20"/>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25"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6"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1" w:name="_Toc20123220"/>
      <w:r>
        <w:t>CODES OF CONDUCT</w:t>
      </w:r>
      <w:bookmarkEnd w:id="21"/>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7"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28"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2" w:name="_Toc20123221"/>
      <w:r w:rsidR="004B278F" w:rsidRPr="004B278F">
        <w:lastRenderedPageBreak/>
        <w:t>ABOUT UNFAIR PRACTICE AND PLAGIARISM</w:t>
      </w:r>
      <w:bookmarkEnd w:id="22"/>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3" w:name="_Toc20123222"/>
      <w:r w:rsidRPr="004B278F">
        <w:rPr>
          <w:lang w:val="en-US"/>
        </w:rPr>
        <w:t>Plagi</w:t>
      </w:r>
      <w:r>
        <w:rPr>
          <w:lang w:val="en-US"/>
        </w:rPr>
        <w:t>arism: Regulations, Procedure a</w:t>
      </w:r>
      <w:r w:rsidRPr="004B278F">
        <w:rPr>
          <w:lang w:val="en-US"/>
        </w:rPr>
        <w:t>nd Penalties</w:t>
      </w:r>
      <w:bookmarkEnd w:id="23"/>
      <w:r w:rsidRPr="004B278F">
        <w:rPr>
          <w:lang w:val="en-US"/>
        </w:rPr>
        <w:t xml:space="preserve">  </w:t>
      </w:r>
    </w:p>
    <w:p w14:paraId="3C7B7E21" w14:textId="363D1CE1" w:rsidR="006607C8" w:rsidRPr="00BF786C"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which is published on the Academic Office section on the University’s website:</w:t>
      </w:r>
    </w:p>
    <w:p w14:paraId="68A27FB1" w14:textId="77777777" w:rsidR="006607C8" w:rsidRPr="001E52ED" w:rsidRDefault="00860E46" w:rsidP="006607C8">
      <w:pPr>
        <w:jc w:val="both"/>
        <w:rPr>
          <w:rFonts w:cs="Arial"/>
          <w:szCs w:val="22"/>
        </w:rPr>
      </w:pPr>
      <w:hyperlink r:id="rId29"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4" w:name="_Toc20123223"/>
      <w:r w:rsidRPr="004B278F">
        <w:rPr>
          <w:lang w:val="en-US"/>
        </w:rPr>
        <w:t>Avoiding Plagiarism</w:t>
      </w:r>
      <w:bookmarkEnd w:id="24"/>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4A685B93"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w:t>
      </w:r>
      <w:r w:rsidR="007E4647">
        <w:lastRenderedPageBreak/>
        <w:t xml:space="preserve">APA, Harvard, IEEE and MHRA and provides a handbook for each of these styles.  For your </w:t>
      </w:r>
      <w:r w:rsidR="00FD5E18">
        <w:t>programme</w:t>
      </w:r>
      <w:r w:rsidR="007E4647">
        <w:t xml:space="preserve"> of </w:t>
      </w:r>
      <w:r w:rsidR="00232D57">
        <w:t>study,</w:t>
      </w:r>
      <w:r w:rsidR="007E4647">
        <w:t xml:space="preserve"> you should be using </w:t>
      </w:r>
      <w:proofErr w:type="spellStart"/>
      <w:r w:rsidR="00D93F8E">
        <w:t>Havard</w:t>
      </w:r>
      <w:proofErr w:type="spellEnd"/>
      <w:r w:rsidR="00D93F8E">
        <w:t xml:space="preserve">. </w:t>
      </w:r>
      <w:r w:rsidR="007E4647">
        <w:t xml:space="preserve">The handbooks can be </w:t>
      </w:r>
      <w:r w:rsidR="0028771A">
        <w:t xml:space="preserve">found online: </w:t>
      </w:r>
      <w:hyperlink r:id="rId30"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25" w:name="_Toc20123224"/>
      <w:r>
        <w:rPr>
          <w:lang w:val="en-US"/>
        </w:rPr>
        <w:t>Other types o</w:t>
      </w:r>
      <w:r w:rsidRPr="004B278F">
        <w:rPr>
          <w:lang w:val="en-US"/>
        </w:rPr>
        <w:t>f Unfair Practice</w:t>
      </w:r>
      <w:bookmarkEnd w:id="25"/>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6" w:name="_Toc20123225"/>
      <w:r w:rsidRPr="00EE18B4">
        <w:t>LIBRARY AND LEARNING RESOURCES</w:t>
      </w:r>
      <w:bookmarkEnd w:id="26"/>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1"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to: </w:t>
      </w:r>
      <w:hyperlink r:id="rId32"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3"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7" w:name="_Toc20123226"/>
      <w:r>
        <w:lastRenderedPageBreak/>
        <w:t>STUDENT SERVICES</w:t>
      </w:r>
      <w:bookmarkEnd w:id="27"/>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4"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8" w:name="_Toc20123227"/>
      <w:r w:rsidRPr="002633D8">
        <w:t>STUDY SKILLS</w:t>
      </w:r>
      <w:bookmarkEnd w:id="28"/>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5"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6"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29" w:name="_Toc20123228"/>
      <w:r w:rsidRPr="002633D8">
        <w:t>COMPLAINTS</w:t>
      </w:r>
      <w:bookmarkEnd w:id="29"/>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860E46" w:rsidP="00B53C61">
      <w:pPr>
        <w:jc w:val="both"/>
        <w:rPr>
          <w:rFonts w:cs="Arial"/>
          <w:b/>
          <w:szCs w:val="22"/>
        </w:rPr>
      </w:pPr>
      <w:hyperlink r:id="rId37"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8"/>
      <w:footerReference w:type="default" r:id="rId39"/>
      <w:footerReference w:type="first" r:id="rId40"/>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53E90" w14:textId="77777777" w:rsidR="00A1703A" w:rsidRDefault="00A1703A">
      <w:r>
        <w:separator/>
      </w:r>
    </w:p>
  </w:endnote>
  <w:endnote w:type="continuationSeparator" w:id="0">
    <w:p w14:paraId="30C56BBB" w14:textId="77777777" w:rsidR="00A1703A" w:rsidRDefault="00A1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Arial,">
    <w:altName w:val="Times New Roman"/>
    <w:panose1 w:val="00000000000000000000"/>
    <w:charset w:val="00"/>
    <w:family w:val="roman"/>
    <w:notTrueType/>
    <w:pitch w:val="default"/>
  </w:font>
  <w:font w:name="Segoe UI">
    <w:altName w:val="Courier New"/>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A1703A" w:rsidRDefault="00A170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1703A" w:rsidRDefault="00A170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A1703A" w:rsidRDefault="00A1703A">
    <w:pPr>
      <w:pStyle w:val="Footer"/>
      <w:framePr w:wrap="around" w:vAnchor="text" w:hAnchor="margin" w:xAlign="center" w:y="1"/>
      <w:rPr>
        <w:rStyle w:val="PageNumber"/>
        <w:sz w:val="28"/>
      </w:rPr>
    </w:pPr>
  </w:p>
  <w:p w14:paraId="6D75C1C0" w14:textId="77777777" w:rsidR="00A1703A" w:rsidRDefault="00A1703A">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729043"/>
      <w:docPartObj>
        <w:docPartGallery w:val="Page Numbers (Bottom of Page)"/>
        <w:docPartUnique/>
      </w:docPartObj>
    </w:sdtPr>
    <w:sdtEndPr>
      <w:rPr>
        <w:noProof/>
      </w:rPr>
    </w:sdtEndPr>
    <w:sdtContent>
      <w:p w14:paraId="61F58116" w14:textId="60E53DCA" w:rsidR="00A1703A" w:rsidRPr="00D91FF0" w:rsidRDefault="00A1703A" w:rsidP="00D91FF0">
        <w:pPr>
          <w:pStyle w:val="Footer"/>
          <w:jc w:val="center"/>
        </w:pPr>
        <w:r>
          <w:fldChar w:fldCharType="begin"/>
        </w:r>
        <w:r>
          <w:instrText xml:space="preserve"> PAGE   \* MERGEFORMAT </w:instrText>
        </w:r>
        <w:r>
          <w:fldChar w:fldCharType="separate"/>
        </w:r>
        <w:r w:rsidR="00860E46">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96590"/>
      <w:docPartObj>
        <w:docPartGallery w:val="Page Numbers (Bottom of Page)"/>
        <w:docPartUnique/>
      </w:docPartObj>
    </w:sdtPr>
    <w:sdtEndPr>
      <w:rPr>
        <w:noProof/>
      </w:rPr>
    </w:sdtEndPr>
    <w:sdtContent>
      <w:p w14:paraId="2EF5C4AA" w14:textId="6DFA7100" w:rsidR="00A1703A" w:rsidRPr="001479AD" w:rsidRDefault="00A1703A" w:rsidP="001479AD">
        <w:pPr>
          <w:pStyle w:val="Footer"/>
          <w:jc w:val="center"/>
        </w:pPr>
        <w:r>
          <w:fldChar w:fldCharType="begin"/>
        </w:r>
        <w:r>
          <w:instrText xml:space="preserve"> PAGE   \* MERGEFORMAT </w:instrText>
        </w:r>
        <w:r>
          <w:fldChar w:fldCharType="separate"/>
        </w:r>
        <w:r w:rsidR="00860E46">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A1703A" w:rsidRDefault="00A1703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7D502" w14:textId="77777777" w:rsidR="00A1703A" w:rsidRDefault="00A1703A">
      <w:r>
        <w:separator/>
      </w:r>
    </w:p>
  </w:footnote>
  <w:footnote w:type="continuationSeparator" w:id="0">
    <w:p w14:paraId="21C5B577" w14:textId="77777777" w:rsidR="00A1703A" w:rsidRDefault="00A170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A1703A" w14:paraId="4DA2325E" w14:textId="77777777" w:rsidTr="52D764D0">
      <w:tc>
        <w:tcPr>
          <w:tcW w:w="2769" w:type="dxa"/>
        </w:tcPr>
        <w:p w14:paraId="5337E612" w14:textId="3A30D8C6" w:rsidR="00A1703A" w:rsidRDefault="00A1703A" w:rsidP="60269D23">
          <w:pPr>
            <w:pStyle w:val="Header"/>
            <w:ind w:left="-115"/>
          </w:pPr>
        </w:p>
      </w:tc>
      <w:tc>
        <w:tcPr>
          <w:tcW w:w="2769" w:type="dxa"/>
        </w:tcPr>
        <w:p w14:paraId="13E43C41" w14:textId="398A7270" w:rsidR="00A1703A" w:rsidRDefault="00A1703A" w:rsidP="60269D23">
          <w:pPr>
            <w:pStyle w:val="Header"/>
            <w:jc w:val="center"/>
          </w:pPr>
        </w:p>
      </w:tc>
      <w:tc>
        <w:tcPr>
          <w:tcW w:w="2769" w:type="dxa"/>
        </w:tcPr>
        <w:p w14:paraId="1461C640" w14:textId="346799A2" w:rsidR="00A1703A" w:rsidRDefault="00A1703A" w:rsidP="60269D23">
          <w:pPr>
            <w:pStyle w:val="Header"/>
            <w:ind w:right="-115"/>
            <w:jc w:val="right"/>
          </w:pPr>
        </w:p>
      </w:tc>
    </w:tr>
  </w:tbl>
  <w:p w14:paraId="3969D3B3" w14:textId="4370D621" w:rsidR="00A1703A" w:rsidRDefault="00A1703A" w:rsidP="60269D2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A1703A" w14:paraId="0BE316EC" w14:textId="77777777" w:rsidTr="52D764D0">
      <w:tc>
        <w:tcPr>
          <w:tcW w:w="2769" w:type="dxa"/>
        </w:tcPr>
        <w:p w14:paraId="63B516CC" w14:textId="69693CA8" w:rsidR="00A1703A" w:rsidRDefault="00A1703A" w:rsidP="60269D23">
          <w:pPr>
            <w:pStyle w:val="Header"/>
            <w:ind w:left="-115"/>
          </w:pPr>
        </w:p>
      </w:tc>
      <w:tc>
        <w:tcPr>
          <w:tcW w:w="2769" w:type="dxa"/>
        </w:tcPr>
        <w:p w14:paraId="35EA3088" w14:textId="5F1AA480" w:rsidR="00A1703A" w:rsidRDefault="00A1703A" w:rsidP="60269D23">
          <w:pPr>
            <w:pStyle w:val="Header"/>
            <w:jc w:val="center"/>
          </w:pPr>
        </w:p>
      </w:tc>
      <w:tc>
        <w:tcPr>
          <w:tcW w:w="2769" w:type="dxa"/>
        </w:tcPr>
        <w:p w14:paraId="45E6645A" w14:textId="4743D059" w:rsidR="00A1703A" w:rsidRDefault="00A1703A" w:rsidP="60269D23">
          <w:pPr>
            <w:pStyle w:val="Header"/>
            <w:ind w:right="-115"/>
            <w:jc w:val="right"/>
          </w:pPr>
        </w:p>
      </w:tc>
    </w:tr>
  </w:tbl>
  <w:p w14:paraId="3B113442" w14:textId="12563FE5" w:rsidR="00A1703A" w:rsidRDefault="00A1703A" w:rsidP="60269D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1A"/>
    <w:multiLevelType w:val="multilevel"/>
    <w:tmpl w:val="0000089D"/>
    <w:lvl w:ilvl="0">
      <w:start w:val="1"/>
      <w:numFmt w:val="lowerRoman"/>
      <w:lvlText w:val="%1."/>
      <w:lvlJc w:val="left"/>
      <w:pPr>
        <w:ind w:hanging="720"/>
      </w:pPr>
      <w:rPr>
        <w:rFonts w:ascii="Arial" w:hAnsi="Arial" w:cs="Arial"/>
        <w:b w:val="0"/>
        <w:bCs w:val="0"/>
        <w:spacing w:val="-1"/>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06F750FA"/>
    <w:multiLevelType w:val="hybridMultilevel"/>
    <w:tmpl w:val="4AF2AF50"/>
    <w:styleLink w:val="Headings2"/>
    <w:lvl w:ilvl="0" w:tplc="397E0312">
      <w:start w:val="1"/>
      <w:numFmt w:val="decimal"/>
      <w:pStyle w:val="AQHSub-1"/>
      <w:lvlText w:val="3.%1"/>
      <w:lvlJc w:val="left"/>
      <w:pPr>
        <w:ind w:left="720" w:hanging="360"/>
      </w:pPr>
      <w:rPr>
        <w:rFonts w:hint="default"/>
      </w:rPr>
    </w:lvl>
    <w:lvl w:ilvl="1" w:tplc="04090019">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1"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5"/>
  </w:num>
  <w:num w:numId="4">
    <w:abstractNumId w:val="14"/>
  </w:num>
  <w:num w:numId="5">
    <w:abstractNumId w:val="3"/>
  </w:num>
  <w:num w:numId="6">
    <w:abstractNumId w:val="18"/>
  </w:num>
  <w:num w:numId="7">
    <w:abstractNumId w:val="5"/>
  </w:num>
  <w:num w:numId="8">
    <w:abstractNumId w:val="8"/>
  </w:num>
  <w:num w:numId="9">
    <w:abstractNumId w:val="6"/>
  </w:num>
  <w:num w:numId="10">
    <w:abstractNumId w:val="12"/>
  </w:num>
  <w:num w:numId="11">
    <w:abstractNumId w:val="27"/>
  </w:num>
  <w:num w:numId="12">
    <w:abstractNumId w:val="28"/>
  </w:num>
  <w:num w:numId="13">
    <w:abstractNumId w:val="9"/>
  </w:num>
  <w:num w:numId="14">
    <w:abstractNumId w:val="29"/>
  </w:num>
  <w:num w:numId="15">
    <w:abstractNumId w:val="24"/>
  </w:num>
  <w:num w:numId="16">
    <w:abstractNumId w:val="17"/>
  </w:num>
  <w:num w:numId="17">
    <w:abstractNumId w:val="10"/>
  </w:num>
  <w:num w:numId="18">
    <w:abstractNumId w:val="16"/>
  </w:num>
  <w:num w:numId="19">
    <w:abstractNumId w:val="22"/>
  </w:num>
  <w:num w:numId="20">
    <w:abstractNumId w:val="24"/>
  </w:num>
  <w:num w:numId="21">
    <w:abstractNumId w:val="11"/>
  </w:num>
  <w:num w:numId="22">
    <w:abstractNumId w:val="20"/>
  </w:num>
  <w:num w:numId="23">
    <w:abstractNumId w:val="25"/>
  </w:num>
  <w:num w:numId="24">
    <w:abstractNumId w:val="7"/>
  </w:num>
  <w:num w:numId="25">
    <w:abstractNumId w:val="23"/>
  </w:num>
  <w:num w:numId="26">
    <w:abstractNumId w:val="21"/>
  </w:num>
  <w:num w:numId="27">
    <w:abstractNumId w:val="26"/>
  </w:num>
  <w:num w:numId="28">
    <w:abstractNumId w:val="13"/>
  </w:num>
  <w:num w:numId="29">
    <w:abstractNumId w:val="24"/>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32842"/>
    <w:rsid w:val="00051082"/>
    <w:rsid w:val="00055432"/>
    <w:rsid w:val="0006285C"/>
    <w:rsid w:val="00067B7C"/>
    <w:rsid w:val="000716C8"/>
    <w:rsid w:val="00081B4F"/>
    <w:rsid w:val="00086590"/>
    <w:rsid w:val="0008690A"/>
    <w:rsid w:val="00091192"/>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5871"/>
    <w:rsid w:val="0018478B"/>
    <w:rsid w:val="00186DE9"/>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32D19"/>
    <w:rsid w:val="00232D57"/>
    <w:rsid w:val="00240344"/>
    <w:rsid w:val="002415CF"/>
    <w:rsid w:val="002508D3"/>
    <w:rsid w:val="002633D8"/>
    <w:rsid w:val="00273AD4"/>
    <w:rsid w:val="00276F51"/>
    <w:rsid w:val="0028555E"/>
    <w:rsid w:val="0028771A"/>
    <w:rsid w:val="00290317"/>
    <w:rsid w:val="00293BD9"/>
    <w:rsid w:val="002977E0"/>
    <w:rsid w:val="002A1191"/>
    <w:rsid w:val="002A1D00"/>
    <w:rsid w:val="002A6BD8"/>
    <w:rsid w:val="002B7D36"/>
    <w:rsid w:val="002C14B9"/>
    <w:rsid w:val="002C5F21"/>
    <w:rsid w:val="002D6D45"/>
    <w:rsid w:val="002E36C4"/>
    <w:rsid w:val="002F0104"/>
    <w:rsid w:val="00302A1B"/>
    <w:rsid w:val="00302BC7"/>
    <w:rsid w:val="003048EC"/>
    <w:rsid w:val="00306091"/>
    <w:rsid w:val="00307F45"/>
    <w:rsid w:val="0031181D"/>
    <w:rsid w:val="00313789"/>
    <w:rsid w:val="00331631"/>
    <w:rsid w:val="00355029"/>
    <w:rsid w:val="00355E9A"/>
    <w:rsid w:val="00367A89"/>
    <w:rsid w:val="003806E1"/>
    <w:rsid w:val="00392121"/>
    <w:rsid w:val="003943F9"/>
    <w:rsid w:val="00396FFA"/>
    <w:rsid w:val="00397D02"/>
    <w:rsid w:val="003A0786"/>
    <w:rsid w:val="003A2D09"/>
    <w:rsid w:val="003A7B49"/>
    <w:rsid w:val="003B113F"/>
    <w:rsid w:val="003C07AC"/>
    <w:rsid w:val="003C5BB2"/>
    <w:rsid w:val="003C7E39"/>
    <w:rsid w:val="003D42A1"/>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92D0C"/>
    <w:rsid w:val="004B278F"/>
    <w:rsid w:val="004B66A9"/>
    <w:rsid w:val="004C0775"/>
    <w:rsid w:val="004C3C23"/>
    <w:rsid w:val="004D4EF9"/>
    <w:rsid w:val="004E5C01"/>
    <w:rsid w:val="004E7D21"/>
    <w:rsid w:val="004F738D"/>
    <w:rsid w:val="005044B2"/>
    <w:rsid w:val="00525184"/>
    <w:rsid w:val="005307ED"/>
    <w:rsid w:val="00533F82"/>
    <w:rsid w:val="00534AB3"/>
    <w:rsid w:val="005433AC"/>
    <w:rsid w:val="00545578"/>
    <w:rsid w:val="00551876"/>
    <w:rsid w:val="00554835"/>
    <w:rsid w:val="00556078"/>
    <w:rsid w:val="00556506"/>
    <w:rsid w:val="005665B7"/>
    <w:rsid w:val="005762D2"/>
    <w:rsid w:val="00582E41"/>
    <w:rsid w:val="00583A38"/>
    <w:rsid w:val="005878D9"/>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1DAB"/>
    <w:rsid w:val="00653D80"/>
    <w:rsid w:val="006607C8"/>
    <w:rsid w:val="00665883"/>
    <w:rsid w:val="00666A23"/>
    <w:rsid w:val="00674251"/>
    <w:rsid w:val="00676F0E"/>
    <w:rsid w:val="00676FBB"/>
    <w:rsid w:val="00681446"/>
    <w:rsid w:val="006819A9"/>
    <w:rsid w:val="006955B2"/>
    <w:rsid w:val="006B2F7F"/>
    <w:rsid w:val="006B5012"/>
    <w:rsid w:val="006C05FC"/>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C1F"/>
    <w:rsid w:val="007931F3"/>
    <w:rsid w:val="00793D2F"/>
    <w:rsid w:val="00794848"/>
    <w:rsid w:val="00796B18"/>
    <w:rsid w:val="007A5BEC"/>
    <w:rsid w:val="007B1ADE"/>
    <w:rsid w:val="007C04B2"/>
    <w:rsid w:val="007C057B"/>
    <w:rsid w:val="007C15A3"/>
    <w:rsid w:val="007C302F"/>
    <w:rsid w:val="007C7068"/>
    <w:rsid w:val="007D7388"/>
    <w:rsid w:val="007D7E10"/>
    <w:rsid w:val="007E4647"/>
    <w:rsid w:val="007E75DD"/>
    <w:rsid w:val="007F0508"/>
    <w:rsid w:val="007F59AD"/>
    <w:rsid w:val="007F668D"/>
    <w:rsid w:val="008023A5"/>
    <w:rsid w:val="00813292"/>
    <w:rsid w:val="008432AB"/>
    <w:rsid w:val="0084592F"/>
    <w:rsid w:val="00854711"/>
    <w:rsid w:val="008560DB"/>
    <w:rsid w:val="00860E46"/>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5785"/>
    <w:rsid w:val="009C7EBE"/>
    <w:rsid w:val="009E2E2F"/>
    <w:rsid w:val="009E34DE"/>
    <w:rsid w:val="009E6079"/>
    <w:rsid w:val="009E6F23"/>
    <w:rsid w:val="00A1703A"/>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67563"/>
    <w:rsid w:val="00B7742F"/>
    <w:rsid w:val="00B82571"/>
    <w:rsid w:val="00B83B2E"/>
    <w:rsid w:val="00B83C91"/>
    <w:rsid w:val="00B861B2"/>
    <w:rsid w:val="00B90AA0"/>
    <w:rsid w:val="00B9558E"/>
    <w:rsid w:val="00B962EB"/>
    <w:rsid w:val="00BA2AF8"/>
    <w:rsid w:val="00BA5091"/>
    <w:rsid w:val="00BC532F"/>
    <w:rsid w:val="00BE6FBD"/>
    <w:rsid w:val="00BF786C"/>
    <w:rsid w:val="00BF7D92"/>
    <w:rsid w:val="00C113A9"/>
    <w:rsid w:val="00C12C2A"/>
    <w:rsid w:val="00C212AD"/>
    <w:rsid w:val="00C21756"/>
    <w:rsid w:val="00C239DD"/>
    <w:rsid w:val="00C36563"/>
    <w:rsid w:val="00C36AD3"/>
    <w:rsid w:val="00C46679"/>
    <w:rsid w:val="00C5463E"/>
    <w:rsid w:val="00C75F9B"/>
    <w:rsid w:val="00C77039"/>
    <w:rsid w:val="00CA7E77"/>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93F8E"/>
    <w:rsid w:val="00DA611E"/>
    <w:rsid w:val="00DB29FD"/>
    <w:rsid w:val="00DC33B5"/>
    <w:rsid w:val="00DC5C92"/>
    <w:rsid w:val="00DD6588"/>
    <w:rsid w:val="00DE561F"/>
    <w:rsid w:val="00DE6B2F"/>
    <w:rsid w:val="00DF0FDD"/>
    <w:rsid w:val="00E04136"/>
    <w:rsid w:val="00E04E48"/>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2E35"/>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F153C"/>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110D2EE"/>
  <w15:docId w15:val="{3C893F48-0368-44DA-89E1-07D8F611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customStyle="1" w:styleId="AQHSub-1">
    <w:name w:val="AQH Sub-1"/>
    <w:basedOn w:val="Heading2"/>
    <w:qFormat/>
    <w:rsid w:val="007C04B2"/>
    <w:pPr>
      <w:numPr>
        <w:ilvl w:val="1"/>
        <w:numId w:val="31"/>
      </w:numPr>
      <w:spacing w:after="240"/>
      <w:ind w:right="0"/>
      <w:jc w:val="both"/>
    </w:pPr>
    <w:rPr>
      <w:rFonts w:cs="Arial"/>
      <w:bCs/>
      <w:color w:val="000000"/>
    </w:rPr>
  </w:style>
  <w:style w:type="numbering" w:customStyle="1" w:styleId="Headings2">
    <w:name w:val="Headings2"/>
    <w:uiPriority w:val="99"/>
    <w:rsid w:val="007C04B2"/>
    <w:pPr>
      <w:numPr>
        <w:numId w:val="31"/>
      </w:numPr>
    </w:pPr>
  </w:style>
  <w:style w:type="character" w:customStyle="1" w:styleId="ListParagraphChar">
    <w:name w:val="List Paragraph Char"/>
    <w:link w:val="ListParagraph"/>
    <w:uiPriority w:val="34"/>
    <w:locked/>
    <w:rsid w:val="007C04B2"/>
    <w:rPr>
      <w:rFonts w:ascii="Calibri" w:eastAsia="Calibri" w:hAnsi="Calibri" w:cs="Calibri"/>
      <w:sz w:val="22"/>
      <w:szCs w:val="22"/>
      <w:lang w:eastAsia="en-US"/>
    </w:rPr>
  </w:style>
  <w:style w:type="paragraph" w:customStyle="1" w:styleId="TableParagraph">
    <w:name w:val="Table Paragraph"/>
    <w:basedOn w:val="Normal"/>
    <w:uiPriority w:val="1"/>
    <w:qFormat/>
    <w:rsid w:val="005878D9"/>
    <w:pPr>
      <w:widowControl w:val="0"/>
      <w:autoSpaceDE w:val="0"/>
      <w:autoSpaceDN w:val="0"/>
      <w:adjustRightInd w:val="0"/>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ov.wales/sites/default/files/publications/2018-02/level-descriptors.pdf" TargetMode="External"/><Relationship Id="rId18" Type="http://schemas.openxmlformats.org/officeDocument/2006/relationships/hyperlink" Target="http://myday.uwtsd.ac.uk" TargetMode="External"/><Relationship Id="rId26" Type="http://schemas.openxmlformats.org/officeDocument/2006/relationships/hyperlink" Target="http://www.uwtsd.ac.uk/academic-office/procedures-for-academic-appeals-complaints-and-other-student-cases/"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hyperlink" Target="http://www.uwtsd.ac.uk/student-service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J.Pugh@UWTSD.ac.uk"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s://www.uwtsd.ac.uk/academic-office/other-forms-and-policies/" TargetMode="External"/><Relationship Id="rId33" Type="http://schemas.openxmlformats.org/officeDocument/2006/relationships/hyperlink" Target="http://www.uwtsd.ac.uk/library/"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tsd.ac.uk/" TargetMode="External"/><Relationship Id="rId29" Type="http://schemas.openxmlformats.org/officeDocument/2006/relationships/hyperlink" Target="http://www.uwtsd.ac.uk/academic-office/university-regulations-student-guid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png"/><Relationship Id="rId32" Type="http://schemas.openxmlformats.org/officeDocument/2006/relationships/hyperlink" Target="https://www.uwtsd.ac.uk/library/infoskills/" TargetMode="External"/><Relationship Id="rId37" Type="http://schemas.openxmlformats.org/officeDocument/2006/relationships/hyperlink" Target="http://www.uwtsd.ac.uk/academic-office/procedures-for-academic-appeals-complaints-and-other-student-cases/" TargetMode="Externa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uwtsd.ac.uk/services-for-disabled-students/" TargetMode="External"/><Relationship Id="rId23" Type="http://schemas.openxmlformats.org/officeDocument/2006/relationships/footer" Target="footer3.xml"/><Relationship Id="rId28" Type="http://schemas.openxmlformats.org/officeDocument/2006/relationships/hyperlink" Target="https://uowtsd.sharepoint.com/student-info/SitePages/Regulations.aspx" TargetMode="External"/><Relationship Id="rId36" Type="http://schemas.openxmlformats.org/officeDocument/2006/relationships/hyperlink" Target="http://www.uwtsd.ac.uk/study-skills/" TargetMode="External"/><Relationship Id="rId10" Type="http://schemas.openxmlformats.org/officeDocument/2006/relationships/footer" Target="footer1.xml"/><Relationship Id="rId19" Type="http://schemas.openxmlformats.org/officeDocument/2006/relationships/hyperlink" Target="http://uwtsd.ac.uk" TargetMode="External"/><Relationship Id="rId31" Type="http://schemas.openxmlformats.org/officeDocument/2006/relationships/hyperlink" Target="http://www.uwtsd.ac.uk/library/library-guide/need-mor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s://www.uwtsd.ac.uk/studentcharter/" TargetMode="External"/><Relationship Id="rId30" Type="http://schemas.openxmlformats.org/officeDocument/2006/relationships/hyperlink" Target="https://www.uwtsd.ac.uk/library/infoskills/referencing-handbooks/" TargetMode="External"/><Relationship Id="rId35" Type="http://schemas.openxmlformats.org/officeDocument/2006/relationships/hyperlink" Target="http://www.uwtsd.ac.uk/study-skills/" TargetMode="External"/><Relationship Id="rId4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9DDC0-24BB-4A07-9B60-E5A7C6DB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19</Pages>
  <Words>4633</Words>
  <Characters>30421</Characters>
  <Application>Microsoft Office Word</Application>
  <DocSecurity>0</DocSecurity>
  <Lines>253</Lines>
  <Paragraphs>69</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34985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subject/>
  <dc:creator>Academic Office</dc:creator>
  <cp:keywords/>
  <dc:description>UWTSD</dc:description>
  <cp:lastModifiedBy>Jonathan Pugh</cp:lastModifiedBy>
  <cp:revision>3</cp:revision>
  <cp:lastPrinted>2019-09-24T12:33:00Z</cp:lastPrinted>
  <dcterms:created xsi:type="dcterms:W3CDTF">2019-09-23T08:27:00Z</dcterms:created>
  <dcterms:modified xsi:type="dcterms:W3CDTF">2019-09-24T14:14:00Z</dcterms:modified>
</cp:coreProperties>
</file>