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467AF" w14:textId="77777777" w:rsidR="00C4068D" w:rsidRPr="003B633A" w:rsidRDefault="00C4068D" w:rsidP="00C4068D">
      <w:pPr>
        <w:spacing w:line="360" w:lineRule="auto"/>
        <w:rPr>
          <w:rFonts w:ascii="Arial" w:hAnsi="Arial" w:cs="Arial"/>
          <w:sz w:val="24"/>
          <w:szCs w:val="24"/>
        </w:rPr>
      </w:pPr>
      <w:r w:rsidRPr="003B633A">
        <w:rPr>
          <w:rFonts w:ascii="Arial" w:hAnsi="Arial" w:cs="Arial"/>
          <w:sz w:val="24"/>
          <w:szCs w:val="24"/>
        </w:rPr>
        <w:t xml:space="preserve">APPENDICES (equivalence to 1,000 words) </w:t>
      </w:r>
    </w:p>
    <w:p w14:paraId="564A883A" w14:textId="77777777" w:rsidR="00C4068D" w:rsidRPr="003B633A" w:rsidRDefault="00C4068D" w:rsidP="00C4068D">
      <w:pPr>
        <w:spacing w:line="360" w:lineRule="auto"/>
        <w:rPr>
          <w:rFonts w:ascii="Arial" w:hAnsi="Arial" w:cs="Arial"/>
          <w:sz w:val="24"/>
          <w:szCs w:val="24"/>
        </w:rPr>
      </w:pPr>
      <w:r w:rsidRPr="003B633A">
        <w:rPr>
          <w:rFonts w:ascii="Arial" w:hAnsi="Arial" w:cs="Arial"/>
          <w:sz w:val="24"/>
          <w:szCs w:val="24"/>
        </w:rPr>
        <w:t>Include your annotated lesson observation sheets and your four Critical Incident reflection sheets. It is considered good practice to cross-reference so that you refer to your numbered appendices in the body of the assignment.</w:t>
      </w:r>
    </w:p>
    <w:tbl>
      <w:tblPr>
        <w:tblStyle w:val="TableGrid"/>
        <w:tblW w:w="0" w:type="auto"/>
        <w:tblLook w:val="04A0" w:firstRow="1" w:lastRow="0" w:firstColumn="1" w:lastColumn="0" w:noHBand="0" w:noVBand="1"/>
      </w:tblPr>
      <w:tblGrid>
        <w:gridCol w:w="8926"/>
      </w:tblGrid>
      <w:tr w:rsidR="00C4068D" w:rsidRPr="003B633A" w14:paraId="11CF8E3C" w14:textId="77777777" w:rsidTr="00C17F31">
        <w:tc>
          <w:tcPr>
            <w:tcW w:w="8926" w:type="dxa"/>
          </w:tcPr>
          <w:p w14:paraId="0459093E" w14:textId="77777777" w:rsidR="00C4068D" w:rsidRPr="003B633A" w:rsidRDefault="00C4068D" w:rsidP="00C17F31">
            <w:pPr>
              <w:rPr>
                <w:rFonts w:ascii="Arial" w:hAnsi="Arial" w:cs="Arial"/>
              </w:rPr>
            </w:pPr>
            <w:r w:rsidRPr="003B633A">
              <w:rPr>
                <w:rFonts w:ascii="Arial" w:hAnsi="Arial" w:cs="Arial"/>
              </w:rPr>
              <w:t>Date and time, year group:</w:t>
            </w:r>
          </w:p>
          <w:p w14:paraId="66C43FC6" w14:textId="77777777" w:rsidR="00C4068D" w:rsidRPr="003B633A" w:rsidRDefault="00C4068D" w:rsidP="00C17F31">
            <w:pPr>
              <w:rPr>
                <w:rFonts w:ascii="Arial" w:hAnsi="Arial" w:cs="Arial"/>
              </w:rPr>
            </w:pPr>
            <w:r w:rsidRPr="003B633A">
              <w:rPr>
                <w:rFonts w:ascii="Arial" w:hAnsi="Arial" w:cs="Arial"/>
              </w:rPr>
              <w:t>Monday morning, year 4</w:t>
            </w:r>
          </w:p>
        </w:tc>
      </w:tr>
      <w:tr w:rsidR="00C4068D" w:rsidRPr="003B633A" w14:paraId="3D14A0B7" w14:textId="77777777" w:rsidTr="00C17F31">
        <w:tc>
          <w:tcPr>
            <w:tcW w:w="8926" w:type="dxa"/>
          </w:tcPr>
          <w:p w14:paraId="62905E93" w14:textId="77777777" w:rsidR="00C4068D" w:rsidRPr="003B633A" w:rsidRDefault="00C4068D" w:rsidP="00C17F31">
            <w:pPr>
              <w:rPr>
                <w:rFonts w:ascii="Arial" w:hAnsi="Arial" w:cs="Arial"/>
              </w:rPr>
            </w:pPr>
            <w:r w:rsidRPr="003B633A">
              <w:rPr>
                <w:rFonts w:ascii="Arial" w:hAnsi="Arial" w:cs="Arial"/>
                <w:b/>
                <w:bCs/>
              </w:rPr>
              <w:t>Where and When:</w:t>
            </w:r>
            <w:r w:rsidRPr="003B633A">
              <w:rPr>
                <w:rFonts w:ascii="Arial" w:hAnsi="Arial" w:cs="Arial"/>
              </w:rPr>
              <w:t xml:space="preserve"> Context of the observation – subject/AOLE, general classroom context</w:t>
            </w:r>
          </w:p>
          <w:p w14:paraId="578911E1" w14:textId="77777777" w:rsidR="00C4068D" w:rsidRPr="003B633A" w:rsidRDefault="00C4068D" w:rsidP="00C17F31">
            <w:pPr>
              <w:rPr>
                <w:rFonts w:ascii="Arial" w:hAnsi="Arial" w:cs="Arial"/>
              </w:rPr>
            </w:pPr>
            <w:r w:rsidRPr="003B633A">
              <w:rPr>
                <w:rFonts w:ascii="Arial" w:hAnsi="Arial" w:cs="Arial"/>
              </w:rPr>
              <w:t>First thing in the morning when the children had arrived.</w:t>
            </w:r>
          </w:p>
          <w:p w14:paraId="407FD4D5" w14:textId="77777777" w:rsidR="00C4068D" w:rsidRPr="003B633A" w:rsidRDefault="00C4068D" w:rsidP="00C17F31">
            <w:pPr>
              <w:rPr>
                <w:rFonts w:ascii="Arial" w:hAnsi="Arial" w:cs="Arial"/>
              </w:rPr>
            </w:pPr>
            <w:r w:rsidRPr="003B633A">
              <w:rPr>
                <w:rFonts w:ascii="Arial" w:hAnsi="Arial" w:cs="Arial"/>
              </w:rPr>
              <w:t>Precision teaching focusing on reading words.</w:t>
            </w:r>
          </w:p>
          <w:p w14:paraId="0314BF08" w14:textId="77777777" w:rsidR="00C4068D" w:rsidRPr="003B633A" w:rsidRDefault="00C4068D" w:rsidP="00C17F31">
            <w:pPr>
              <w:rPr>
                <w:rFonts w:ascii="Arial" w:hAnsi="Arial" w:cs="Arial"/>
              </w:rPr>
            </w:pPr>
            <w:r w:rsidRPr="003B633A">
              <w:rPr>
                <w:rFonts w:ascii="Arial" w:hAnsi="Arial" w:cs="Arial"/>
              </w:rPr>
              <w:t>25 pupils, 6 left</w:t>
            </w:r>
          </w:p>
          <w:p w14:paraId="4DF14C9A" w14:textId="77777777" w:rsidR="00C4068D" w:rsidRPr="003B633A" w:rsidRDefault="00C4068D" w:rsidP="00C17F31">
            <w:pPr>
              <w:rPr>
                <w:rFonts w:ascii="Arial" w:hAnsi="Arial" w:cs="Arial"/>
              </w:rPr>
            </w:pPr>
          </w:p>
        </w:tc>
      </w:tr>
      <w:tr w:rsidR="00C4068D" w:rsidRPr="003B633A" w14:paraId="17EE47F6" w14:textId="77777777" w:rsidTr="00C17F31">
        <w:tc>
          <w:tcPr>
            <w:tcW w:w="8926" w:type="dxa"/>
          </w:tcPr>
          <w:p w14:paraId="5B66651F" w14:textId="77777777" w:rsidR="00C4068D" w:rsidRPr="003B633A" w:rsidRDefault="00C4068D" w:rsidP="00C17F31">
            <w:pPr>
              <w:rPr>
                <w:rFonts w:ascii="Arial" w:hAnsi="Arial" w:cs="Arial"/>
                <w:b/>
                <w:bCs/>
              </w:rPr>
            </w:pPr>
            <w:r w:rsidRPr="003B633A">
              <w:rPr>
                <w:rFonts w:ascii="Arial" w:hAnsi="Arial" w:cs="Arial"/>
                <w:b/>
                <w:bCs/>
                <w:lang w:val="en-US"/>
              </w:rPr>
              <w:t xml:space="preserve">What happened: </w:t>
            </w:r>
            <w:r w:rsidRPr="003B633A">
              <w:rPr>
                <w:rFonts w:ascii="Arial" w:hAnsi="Arial" w:cs="Arial"/>
                <w:lang w:val="en-US"/>
              </w:rPr>
              <w:t>a detailed description of the critical incident (the more detail the better to refer to in your later work)</w:t>
            </w:r>
          </w:p>
          <w:p w14:paraId="02422B89" w14:textId="77777777" w:rsidR="00C4068D" w:rsidRPr="003B633A" w:rsidRDefault="00C4068D" w:rsidP="00C17F31">
            <w:pPr>
              <w:rPr>
                <w:rFonts w:ascii="Arial" w:hAnsi="Arial" w:cs="Arial"/>
                <w:bCs/>
                <w:lang w:val="en-US"/>
              </w:rPr>
            </w:pPr>
            <w:bookmarkStart w:id="0" w:name="_Hlk115252425"/>
            <w:r w:rsidRPr="003B633A">
              <w:rPr>
                <w:rFonts w:ascii="Arial" w:hAnsi="Arial" w:cs="Arial"/>
                <w:bCs/>
                <w:lang w:val="en-US"/>
              </w:rPr>
              <w:t xml:space="preserve">On Monday I was placed in a year 4 class all day. I observed the pupils coming into class then the teacher called out “precision teaching in the hall, find your partner”, which some children responded to by leaving the room. The teacher informed me they take part in precision teaching, focusing on reading. Precision teaching is used to improve fluency of a skill and its aim is to target specific needs for each child. The teacher explained that some children from year 4 who need extra support are paired with a child from year 6 and they read as many words as they can correctly in one minute. They have time to practice with the help of their partner before testing their knowledge. Their score is recorded and they try to beat this the next time they work with a partner. Precision teaching takes place every morning before lessons </w:t>
            </w:r>
            <w:proofErr w:type="gramStart"/>
            <w:r w:rsidRPr="003B633A">
              <w:rPr>
                <w:rFonts w:ascii="Arial" w:hAnsi="Arial" w:cs="Arial"/>
                <w:bCs/>
                <w:lang w:val="en-US"/>
              </w:rPr>
              <w:t>start</w:t>
            </w:r>
            <w:proofErr w:type="gramEnd"/>
            <w:r w:rsidRPr="003B633A">
              <w:rPr>
                <w:rFonts w:ascii="Arial" w:hAnsi="Arial" w:cs="Arial"/>
                <w:bCs/>
                <w:lang w:val="en-US"/>
              </w:rPr>
              <w:t>.</w:t>
            </w:r>
          </w:p>
          <w:bookmarkEnd w:id="0"/>
          <w:p w14:paraId="3F8CCF02" w14:textId="77777777" w:rsidR="00C4068D" w:rsidRPr="003B633A" w:rsidRDefault="00C4068D" w:rsidP="00C17F31">
            <w:pPr>
              <w:rPr>
                <w:rFonts w:ascii="Arial" w:hAnsi="Arial" w:cs="Arial"/>
              </w:rPr>
            </w:pPr>
          </w:p>
        </w:tc>
      </w:tr>
      <w:tr w:rsidR="00C4068D" w:rsidRPr="003B633A" w14:paraId="12200342" w14:textId="77777777" w:rsidTr="00C17F31">
        <w:tc>
          <w:tcPr>
            <w:tcW w:w="8926" w:type="dxa"/>
          </w:tcPr>
          <w:p w14:paraId="2B4B76BE" w14:textId="77777777" w:rsidR="00C4068D" w:rsidRPr="003B633A" w:rsidRDefault="00C4068D" w:rsidP="00C17F31">
            <w:pPr>
              <w:rPr>
                <w:rFonts w:ascii="Arial" w:hAnsi="Arial" w:cs="Arial"/>
                <w:b/>
              </w:rPr>
            </w:pPr>
            <w:r w:rsidRPr="003B633A">
              <w:rPr>
                <w:rFonts w:ascii="Arial" w:hAnsi="Arial" w:cs="Arial"/>
                <w:b/>
                <w:lang w:val="en-US"/>
              </w:rPr>
              <w:t xml:space="preserve">Areas of possible exploration: </w:t>
            </w:r>
            <w:r w:rsidRPr="003B633A">
              <w:rPr>
                <w:rFonts w:ascii="Arial" w:hAnsi="Arial" w:cs="Arial"/>
                <w:bCs/>
                <w:lang w:val="en-US"/>
              </w:rPr>
              <w:t>what you think could be” under the hood” in these incidents? What avenues of research could you consider?</w:t>
            </w:r>
          </w:p>
          <w:p w14:paraId="091730B7" w14:textId="77777777" w:rsidR="00C4068D" w:rsidRPr="003B633A" w:rsidRDefault="00C4068D" w:rsidP="00C17F31">
            <w:pPr>
              <w:rPr>
                <w:rFonts w:ascii="Arial" w:hAnsi="Arial" w:cs="Arial"/>
              </w:rPr>
            </w:pPr>
            <w:r w:rsidRPr="003B633A">
              <w:rPr>
                <w:rFonts w:ascii="Arial" w:hAnsi="Arial" w:cs="Arial"/>
              </w:rPr>
              <w:t>Effectiveness of precision teaching and why this strategy was chosen</w:t>
            </w:r>
          </w:p>
          <w:p w14:paraId="59B4A037" w14:textId="77777777" w:rsidR="00C4068D" w:rsidRPr="003B633A" w:rsidRDefault="00C4068D" w:rsidP="00C17F31">
            <w:pPr>
              <w:rPr>
                <w:rFonts w:ascii="Arial" w:hAnsi="Arial" w:cs="Arial"/>
              </w:rPr>
            </w:pPr>
            <w:r w:rsidRPr="003B633A">
              <w:rPr>
                <w:rFonts w:ascii="Arial" w:hAnsi="Arial" w:cs="Arial"/>
              </w:rPr>
              <w:t>Peer-to-peer learning</w:t>
            </w:r>
          </w:p>
          <w:p w14:paraId="01733F9E" w14:textId="77777777" w:rsidR="00C4068D" w:rsidRPr="003B633A" w:rsidRDefault="00C4068D" w:rsidP="00C17F31">
            <w:pPr>
              <w:rPr>
                <w:rFonts w:ascii="Arial" w:hAnsi="Arial" w:cs="Arial"/>
              </w:rPr>
            </w:pPr>
            <w:r w:rsidRPr="003B633A">
              <w:rPr>
                <w:rFonts w:ascii="Arial" w:hAnsi="Arial" w:cs="Arial"/>
              </w:rPr>
              <w:t>Effectiveness of beating a score, competitiveness of themselves</w:t>
            </w:r>
          </w:p>
          <w:p w14:paraId="3D5C3783" w14:textId="77777777" w:rsidR="00C4068D" w:rsidRPr="003B633A" w:rsidRDefault="00C4068D" w:rsidP="00C17F31">
            <w:pPr>
              <w:rPr>
                <w:rFonts w:ascii="Arial" w:hAnsi="Arial" w:cs="Arial"/>
              </w:rPr>
            </w:pPr>
            <w:r w:rsidRPr="003B633A">
              <w:rPr>
                <w:rFonts w:ascii="Arial" w:hAnsi="Arial" w:cs="Arial"/>
              </w:rPr>
              <w:t>Use of morning time</w:t>
            </w:r>
          </w:p>
          <w:p w14:paraId="15CA6F64" w14:textId="77777777" w:rsidR="00C4068D" w:rsidRPr="003B633A" w:rsidRDefault="00C4068D" w:rsidP="00C17F31">
            <w:pPr>
              <w:rPr>
                <w:rFonts w:ascii="Arial" w:hAnsi="Arial" w:cs="Arial"/>
              </w:rPr>
            </w:pPr>
          </w:p>
        </w:tc>
      </w:tr>
      <w:tr w:rsidR="00C4068D" w:rsidRPr="003B633A" w14:paraId="061F66F7" w14:textId="77777777" w:rsidTr="00C17F31">
        <w:tc>
          <w:tcPr>
            <w:tcW w:w="8926" w:type="dxa"/>
          </w:tcPr>
          <w:p w14:paraId="7129A9BB" w14:textId="77777777" w:rsidR="00C4068D" w:rsidRPr="003B633A" w:rsidRDefault="00C4068D" w:rsidP="00C17F31">
            <w:pPr>
              <w:rPr>
                <w:rFonts w:ascii="Arial" w:hAnsi="Arial" w:cs="Arial"/>
                <w:bCs/>
              </w:rPr>
            </w:pPr>
            <w:r w:rsidRPr="003B633A">
              <w:rPr>
                <w:rFonts w:ascii="Arial" w:hAnsi="Arial" w:cs="Arial"/>
                <w:b/>
                <w:lang w:val="en-US"/>
              </w:rPr>
              <w:t xml:space="preserve">Notes: </w:t>
            </w:r>
            <w:r w:rsidRPr="003B633A">
              <w:rPr>
                <w:rFonts w:ascii="Arial" w:hAnsi="Arial" w:cs="Arial"/>
                <w:bCs/>
                <w:lang w:val="en-US"/>
              </w:rPr>
              <w:t>any details you can note (is it a busy environment, is it after lunch, are there lots of distractions, are directions made explicit - the more you can refer to the better here)</w:t>
            </w:r>
          </w:p>
          <w:p w14:paraId="666151F5" w14:textId="77777777" w:rsidR="00C4068D" w:rsidRPr="003B633A" w:rsidRDefault="00C4068D" w:rsidP="00C17F31">
            <w:pPr>
              <w:rPr>
                <w:rFonts w:ascii="Arial" w:hAnsi="Arial" w:cs="Arial"/>
                <w:bCs/>
              </w:rPr>
            </w:pPr>
            <w:r w:rsidRPr="003B633A">
              <w:rPr>
                <w:rFonts w:ascii="Arial" w:hAnsi="Arial" w:cs="Arial"/>
                <w:bCs/>
              </w:rPr>
              <w:t>It was a busy environment as children were coming into class but when the teacher gave instructions children knew what they had to do.</w:t>
            </w:r>
          </w:p>
          <w:p w14:paraId="3E921AEA" w14:textId="77777777" w:rsidR="00C4068D" w:rsidRPr="003B633A" w:rsidRDefault="00C4068D" w:rsidP="00C17F31">
            <w:pPr>
              <w:rPr>
                <w:rFonts w:ascii="Arial" w:hAnsi="Arial" w:cs="Arial"/>
              </w:rPr>
            </w:pPr>
          </w:p>
        </w:tc>
      </w:tr>
    </w:tbl>
    <w:p w14:paraId="7DBDD10B" w14:textId="5C26B90F" w:rsidR="00C4068D" w:rsidRDefault="00C4068D" w:rsidP="00C4068D">
      <w:pPr>
        <w:rPr>
          <w:rFonts w:ascii="Arial" w:hAnsi="Arial" w:cs="Arial"/>
          <w:b/>
          <w:bCs/>
        </w:rPr>
      </w:pPr>
    </w:p>
    <w:p w14:paraId="549664B1" w14:textId="28A1B7E3" w:rsidR="00C4068D" w:rsidRDefault="00C4068D" w:rsidP="00C4068D">
      <w:pPr>
        <w:rPr>
          <w:rFonts w:ascii="Arial" w:hAnsi="Arial" w:cs="Arial"/>
          <w:b/>
          <w:bCs/>
        </w:rPr>
      </w:pPr>
    </w:p>
    <w:p w14:paraId="5F185448" w14:textId="43663FAC" w:rsidR="00C4068D" w:rsidRDefault="00C4068D" w:rsidP="00C4068D">
      <w:pPr>
        <w:rPr>
          <w:rFonts w:ascii="Arial" w:hAnsi="Arial" w:cs="Arial"/>
          <w:b/>
          <w:bCs/>
        </w:rPr>
      </w:pPr>
    </w:p>
    <w:p w14:paraId="44A58A71" w14:textId="1DBCEC8A" w:rsidR="00C4068D" w:rsidRDefault="00C4068D" w:rsidP="00C4068D">
      <w:pPr>
        <w:rPr>
          <w:rFonts w:ascii="Arial" w:hAnsi="Arial" w:cs="Arial"/>
          <w:b/>
          <w:bCs/>
        </w:rPr>
      </w:pPr>
    </w:p>
    <w:p w14:paraId="73CB3BA7" w14:textId="56BC677C" w:rsidR="00C4068D" w:rsidRDefault="00C4068D" w:rsidP="00C4068D">
      <w:pPr>
        <w:rPr>
          <w:rFonts w:ascii="Arial" w:hAnsi="Arial" w:cs="Arial"/>
          <w:b/>
          <w:bCs/>
        </w:rPr>
      </w:pPr>
    </w:p>
    <w:p w14:paraId="14DAD698" w14:textId="2A6730D4" w:rsidR="00C4068D" w:rsidRDefault="00C4068D" w:rsidP="00C4068D">
      <w:pPr>
        <w:rPr>
          <w:rFonts w:ascii="Arial" w:hAnsi="Arial" w:cs="Arial"/>
          <w:b/>
          <w:bCs/>
        </w:rPr>
      </w:pPr>
    </w:p>
    <w:p w14:paraId="53C903EA" w14:textId="61A80C1C" w:rsidR="00C4068D" w:rsidRDefault="00C4068D" w:rsidP="00C4068D">
      <w:pPr>
        <w:rPr>
          <w:rFonts w:ascii="Arial" w:hAnsi="Arial" w:cs="Arial"/>
          <w:b/>
          <w:bCs/>
        </w:rPr>
      </w:pPr>
    </w:p>
    <w:p w14:paraId="06E581CA" w14:textId="77777777" w:rsidR="00C4068D" w:rsidRPr="003B633A" w:rsidRDefault="00C4068D" w:rsidP="00C4068D">
      <w:pPr>
        <w:rPr>
          <w:rFonts w:ascii="Arial" w:hAnsi="Arial" w:cs="Arial"/>
          <w:b/>
          <w:bCs/>
        </w:rPr>
      </w:pPr>
    </w:p>
    <w:tbl>
      <w:tblPr>
        <w:tblStyle w:val="TableGrid"/>
        <w:tblW w:w="0" w:type="auto"/>
        <w:tblLook w:val="04A0" w:firstRow="1" w:lastRow="0" w:firstColumn="1" w:lastColumn="0" w:noHBand="0" w:noVBand="1"/>
      </w:tblPr>
      <w:tblGrid>
        <w:gridCol w:w="8926"/>
      </w:tblGrid>
      <w:tr w:rsidR="00C4068D" w:rsidRPr="003B633A" w14:paraId="1CBBFDC0" w14:textId="77777777" w:rsidTr="00C17F31">
        <w:tc>
          <w:tcPr>
            <w:tcW w:w="8926" w:type="dxa"/>
          </w:tcPr>
          <w:p w14:paraId="76097F7D" w14:textId="77777777" w:rsidR="00C4068D" w:rsidRPr="003B633A" w:rsidRDefault="00C4068D" w:rsidP="00C17F31">
            <w:pPr>
              <w:rPr>
                <w:rFonts w:ascii="Arial" w:hAnsi="Arial" w:cs="Arial"/>
              </w:rPr>
            </w:pPr>
            <w:r w:rsidRPr="003B633A">
              <w:rPr>
                <w:rFonts w:ascii="Arial" w:hAnsi="Arial" w:cs="Arial"/>
              </w:rPr>
              <w:lastRenderedPageBreak/>
              <w:t>Date and time, year group:</w:t>
            </w:r>
          </w:p>
          <w:p w14:paraId="656CDF36" w14:textId="77777777" w:rsidR="00C4068D" w:rsidRPr="003B633A" w:rsidRDefault="00C4068D" w:rsidP="00C17F31">
            <w:pPr>
              <w:rPr>
                <w:rFonts w:ascii="Arial" w:hAnsi="Arial" w:cs="Arial"/>
              </w:rPr>
            </w:pPr>
            <w:r w:rsidRPr="003B633A">
              <w:rPr>
                <w:rFonts w:ascii="Arial" w:hAnsi="Arial" w:cs="Arial"/>
              </w:rPr>
              <w:t>Tuesday afternoon, year 6</w:t>
            </w:r>
          </w:p>
        </w:tc>
      </w:tr>
      <w:tr w:rsidR="00C4068D" w:rsidRPr="003B633A" w14:paraId="2C2D26D8" w14:textId="77777777" w:rsidTr="00C17F31">
        <w:tc>
          <w:tcPr>
            <w:tcW w:w="8926" w:type="dxa"/>
          </w:tcPr>
          <w:p w14:paraId="73026E23" w14:textId="77777777" w:rsidR="00C4068D" w:rsidRPr="003B633A" w:rsidRDefault="00C4068D" w:rsidP="00C17F31">
            <w:pPr>
              <w:rPr>
                <w:rFonts w:ascii="Arial" w:hAnsi="Arial" w:cs="Arial"/>
              </w:rPr>
            </w:pPr>
            <w:r w:rsidRPr="003B633A">
              <w:rPr>
                <w:rFonts w:ascii="Arial" w:hAnsi="Arial" w:cs="Arial"/>
                <w:b/>
                <w:bCs/>
              </w:rPr>
              <w:t>Where and When:</w:t>
            </w:r>
            <w:r w:rsidRPr="003B633A">
              <w:rPr>
                <w:rFonts w:ascii="Arial" w:hAnsi="Arial" w:cs="Arial"/>
              </w:rPr>
              <w:t xml:space="preserve"> Context of the observation – subject/AOLE, general classroom context</w:t>
            </w:r>
          </w:p>
          <w:p w14:paraId="3F48282E" w14:textId="77777777" w:rsidR="00C4068D" w:rsidRPr="003B633A" w:rsidRDefault="00C4068D" w:rsidP="00C17F31">
            <w:pPr>
              <w:rPr>
                <w:rFonts w:ascii="Arial" w:hAnsi="Arial" w:cs="Arial"/>
              </w:rPr>
            </w:pPr>
            <w:r w:rsidRPr="003B633A">
              <w:rPr>
                <w:rFonts w:ascii="Arial" w:hAnsi="Arial" w:cs="Arial"/>
              </w:rPr>
              <w:t>Mathematics and numeracy</w:t>
            </w:r>
          </w:p>
          <w:p w14:paraId="4E3A431A" w14:textId="77777777" w:rsidR="00C4068D" w:rsidRPr="003B633A" w:rsidRDefault="00C4068D" w:rsidP="00C17F31">
            <w:pPr>
              <w:rPr>
                <w:rFonts w:ascii="Arial" w:hAnsi="Arial" w:cs="Arial"/>
              </w:rPr>
            </w:pPr>
          </w:p>
        </w:tc>
      </w:tr>
      <w:tr w:rsidR="00C4068D" w:rsidRPr="003B633A" w14:paraId="5394CBD8" w14:textId="77777777" w:rsidTr="00C17F31">
        <w:tc>
          <w:tcPr>
            <w:tcW w:w="8926" w:type="dxa"/>
          </w:tcPr>
          <w:p w14:paraId="5B38039C" w14:textId="77777777" w:rsidR="00C4068D" w:rsidRPr="003B633A" w:rsidRDefault="00C4068D" w:rsidP="00C17F31">
            <w:pPr>
              <w:rPr>
                <w:rFonts w:ascii="Arial" w:hAnsi="Arial" w:cs="Arial"/>
                <w:b/>
                <w:bCs/>
              </w:rPr>
            </w:pPr>
            <w:r w:rsidRPr="003B633A">
              <w:rPr>
                <w:rFonts w:ascii="Arial" w:hAnsi="Arial" w:cs="Arial"/>
                <w:b/>
                <w:bCs/>
                <w:lang w:val="en-US"/>
              </w:rPr>
              <w:t xml:space="preserve">What happened: </w:t>
            </w:r>
            <w:r w:rsidRPr="003B633A">
              <w:rPr>
                <w:rFonts w:ascii="Arial" w:hAnsi="Arial" w:cs="Arial"/>
                <w:lang w:val="en-US"/>
              </w:rPr>
              <w:t>a detailed description of the critical incident (the more detail the better to refer to in your later work)</w:t>
            </w:r>
          </w:p>
          <w:p w14:paraId="0EEF5B08" w14:textId="77777777" w:rsidR="00C4068D" w:rsidRPr="003B633A" w:rsidRDefault="00C4068D" w:rsidP="00C17F31">
            <w:pPr>
              <w:rPr>
                <w:rFonts w:ascii="Arial" w:hAnsi="Arial" w:cs="Arial"/>
                <w:bCs/>
                <w:lang w:val="en-US"/>
              </w:rPr>
            </w:pPr>
            <w:r w:rsidRPr="003B633A">
              <w:rPr>
                <w:rFonts w:ascii="Arial" w:hAnsi="Arial" w:cs="Arial"/>
                <w:bCs/>
                <w:lang w:val="en-US"/>
              </w:rPr>
              <w:t xml:space="preserve">On Tuesday I observed a year 6 class. </w:t>
            </w:r>
            <w:bookmarkStart w:id="1" w:name="_Hlk115255233"/>
            <w:r w:rsidRPr="003B633A">
              <w:rPr>
                <w:rFonts w:ascii="Arial" w:hAnsi="Arial" w:cs="Arial"/>
                <w:bCs/>
                <w:lang w:val="en-US"/>
              </w:rPr>
              <w:t xml:space="preserve">In the afternoon the teacher set some mathematics work on multiplying and dividing by 10, 100 &amp; 1000. Just before they started, I had been asked to listen to readers so I couldn’t observe how the lesson was opened but I was aware the teacher went over how to use these skills. I came back into the lesson while they were still working and there was a mix of pupils who understood the work and some who couldn’t apply the skills to all questions. At the end of the lesson, they were asked to traffic light their work and give a reason for the colour (green: I understand fully, orange: I think I need a little support and red: I don’t understand I need more help). I understood this to be a form of self-assessment in which children assess their own understanding and decide if they would like help with this topic in the future. From speaking to the teacher, I know the children’s books will be checked allowing them to examine who will need extra support. I think this technique is beneficial as we know when pupils are encouraged and empowered to take more responsibility, they learn more effectively (inside the black box, 1998). Also, learners gradually become more independent when learning how to self-assess which feeds into one of the purposes. </w:t>
            </w:r>
            <w:bookmarkEnd w:id="1"/>
          </w:p>
          <w:p w14:paraId="0F83EFD7" w14:textId="77777777" w:rsidR="00C4068D" w:rsidRPr="003B633A" w:rsidRDefault="00C4068D" w:rsidP="00C17F31">
            <w:pPr>
              <w:rPr>
                <w:rFonts w:ascii="Arial" w:hAnsi="Arial" w:cs="Arial"/>
              </w:rPr>
            </w:pPr>
          </w:p>
        </w:tc>
      </w:tr>
      <w:tr w:rsidR="00C4068D" w:rsidRPr="003B633A" w14:paraId="67001362" w14:textId="77777777" w:rsidTr="00C17F31">
        <w:tc>
          <w:tcPr>
            <w:tcW w:w="8926" w:type="dxa"/>
          </w:tcPr>
          <w:p w14:paraId="0E5CF4EA" w14:textId="77777777" w:rsidR="00C4068D" w:rsidRPr="003B633A" w:rsidRDefault="00C4068D" w:rsidP="00C17F31">
            <w:pPr>
              <w:rPr>
                <w:rFonts w:ascii="Arial" w:hAnsi="Arial" w:cs="Arial"/>
                <w:b/>
              </w:rPr>
            </w:pPr>
            <w:r w:rsidRPr="003B633A">
              <w:rPr>
                <w:rFonts w:ascii="Arial" w:hAnsi="Arial" w:cs="Arial"/>
                <w:b/>
                <w:lang w:val="en-US"/>
              </w:rPr>
              <w:t xml:space="preserve">Areas of possible exploration: </w:t>
            </w:r>
            <w:r w:rsidRPr="003B633A">
              <w:rPr>
                <w:rFonts w:ascii="Arial" w:hAnsi="Arial" w:cs="Arial"/>
                <w:bCs/>
                <w:lang w:val="en-US"/>
              </w:rPr>
              <w:t>what you think could be” under the hood” in these incidents? What avenues of research could you consider?</w:t>
            </w:r>
          </w:p>
          <w:p w14:paraId="1F2C6783" w14:textId="77777777" w:rsidR="00C4068D" w:rsidRPr="003B633A" w:rsidRDefault="00C4068D" w:rsidP="00C17F31">
            <w:pPr>
              <w:rPr>
                <w:rFonts w:ascii="Arial" w:hAnsi="Arial" w:cs="Arial"/>
              </w:rPr>
            </w:pPr>
            <w:r w:rsidRPr="003B633A">
              <w:rPr>
                <w:rFonts w:ascii="Arial" w:hAnsi="Arial" w:cs="Arial"/>
              </w:rPr>
              <w:t>Assessment for learning during the lesson</w:t>
            </w:r>
          </w:p>
          <w:p w14:paraId="058BD067" w14:textId="77777777" w:rsidR="00C4068D" w:rsidRPr="003B633A" w:rsidRDefault="00C4068D" w:rsidP="00C17F31">
            <w:pPr>
              <w:rPr>
                <w:rFonts w:ascii="Arial" w:hAnsi="Arial" w:cs="Arial"/>
              </w:rPr>
            </w:pPr>
            <w:r w:rsidRPr="003B633A">
              <w:rPr>
                <w:rFonts w:ascii="Arial" w:hAnsi="Arial" w:cs="Arial"/>
              </w:rPr>
              <w:t>Effectiveness of traffic light, spoke to a girl who confidently said orange but some may have not wanted to say</w:t>
            </w:r>
          </w:p>
          <w:p w14:paraId="5FC6C1A7" w14:textId="77777777" w:rsidR="00C4068D" w:rsidRPr="003B633A" w:rsidRDefault="00C4068D" w:rsidP="00C17F31">
            <w:pPr>
              <w:rPr>
                <w:rFonts w:ascii="Arial" w:hAnsi="Arial" w:cs="Arial"/>
              </w:rPr>
            </w:pPr>
          </w:p>
        </w:tc>
      </w:tr>
      <w:tr w:rsidR="00C4068D" w:rsidRPr="003B633A" w14:paraId="67073B93" w14:textId="77777777" w:rsidTr="00C17F31">
        <w:tc>
          <w:tcPr>
            <w:tcW w:w="8926" w:type="dxa"/>
          </w:tcPr>
          <w:p w14:paraId="08F49024" w14:textId="77777777" w:rsidR="00C4068D" w:rsidRPr="003B633A" w:rsidRDefault="00C4068D" w:rsidP="00C17F31">
            <w:pPr>
              <w:rPr>
                <w:rFonts w:ascii="Arial" w:hAnsi="Arial" w:cs="Arial"/>
                <w:bCs/>
              </w:rPr>
            </w:pPr>
            <w:r w:rsidRPr="003B633A">
              <w:rPr>
                <w:rFonts w:ascii="Arial" w:hAnsi="Arial" w:cs="Arial"/>
                <w:b/>
                <w:lang w:val="en-US"/>
              </w:rPr>
              <w:t xml:space="preserve">Notes: </w:t>
            </w:r>
            <w:r w:rsidRPr="003B633A">
              <w:rPr>
                <w:rFonts w:ascii="Arial" w:hAnsi="Arial" w:cs="Arial"/>
                <w:bCs/>
                <w:lang w:val="en-US"/>
              </w:rPr>
              <w:t>any details you can note (is it a busy environment, is it after lunch, are there lots of distractions, are directions made explicit - the more you can refer to the better here)</w:t>
            </w:r>
          </w:p>
          <w:p w14:paraId="294A5A05" w14:textId="77777777" w:rsidR="00C4068D" w:rsidRPr="003B633A" w:rsidRDefault="00C4068D" w:rsidP="00C17F31">
            <w:pPr>
              <w:rPr>
                <w:rFonts w:ascii="Arial" w:hAnsi="Arial" w:cs="Arial"/>
                <w:bCs/>
              </w:rPr>
            </w:pPr>
            <w:r w:rsidRPr="003B633A">
              <w:rPr>
                <w:rFonts w:ascii="Arial" w:hAnsi="Arial" w:cs="Arial"/>
                <w:bCs/>
              </w:rPr>
              <w:t>After lunch</w:t>
            </w:r>
          </w:p>
          <w:p w14:paraId="246C3A59" w14:textId="77777777" w:rsidR="00C4068D" w:rsidRPr="003B633A" w:rsidRDefault="00C4068D" w:rsidP="00C17F31">
            <w:pPr>
              <w:rPr>
                <w:rFonts w:ascii="Arial" w:hAnsi="Arial" w:cs="Arial"/>
              </w:rPr>
            </w:pPr>
          </w:p>
        </w:tc>
      </w:tr>
    </w:tbl>
    <w:p w14:paraId="1B856F0A" w14:textId="2DB0E046" w:rsidR="00C4068D" w:rsidRDefault="00C4068D" w:rsidP="00C4068D">
      <w:pPr>
        <w:rPr>
          <w:rFonts w:ascii="Arial" w:hAnsi="Arial" w:cs="Arial"/>
          <w:b/>
          <w:bCs/>
        </w:rPr>
      </w:pPr>
    </w:p>
    <w:p w14:paraId="7598B89D" w14:textId="7EEF6168" w:rsidR="00C4068D" w:rsidRDefault="00C4068D" w:rsidP="00C4068D">
      <w:pPr>
        <w:rPr>
          <w:rFonts w:ascii="Arial" w:hAnsi="Arial" w:cs="Arial"/>
          <w:b/>
          <w:bCs/>
        </w:rPr>
      </w:pPr>
    </w:p>
    <w:p w14:paraId="4078D515" w14:textId="76935BAB" w:rsidR="00C4068D" w:rsidRDefault="00C4068D" w:rsidP="00C4068D">
      <w:pPr>
        <w:rPr>
          <w:rFonts w:ascii="Arial" w:hAnsi="Arial" w:cs="Arial"/>
          <w:b/>
          <w:bCs/>
        </w:rPr>
      </w:pPr>
    </w:p>
    <w:p w14:paraId="0E30B58C" w14:textId="7DB16A3D" w:rsidR="00C4068D" w:rsidRDefault="00C4068D" w:rsidP="00C4068D">
      <w:pPr>
        <w:rPr>
          <w:rFonts w:ascii="Arial" w:hAnsi="Arial" w:cs="Arial"/>
          <w:b/>
          <w:bCs/>
        </w:rPr>
      </w:pPr>
    </w:p>
    <w:p w14:paraId="1A4590B6" w14:textId="79CD54FB" w:rsidR="00C4068D" w:rsidRDefault="00C4068D" w:rsidP="00C4068D">
      <w:pPr>
        <w:rPr>
          <w:rFonts w:ascii="Arial" w:hAnsi="Arial" w:cs="Arial"/>
          <w:b/>
          <w:bCs/>
        </w:rPr>
      </w:pPr>
    </w:p>
    <w:p w14:paraId="55420A3B" w14:textId="618F6CBF" w:rsidR="00C4068D" w:rsidRDefault="00C4068D" w:rsidP="00C4068D">
      <w:pPr>
        <w:rPr>
          <w:rFonts w:ascii="Arial" w:hAnsi="Arial" w:cs="Arial"/>
          <w:b/>
          <w:bCs/>
        </w:rPr>
      </w:pPr>
    </w:p>
    <w:p w14:paraId="564BCA21" w14:textId="34963FA9" w:rsidR="00C4068D" w:rsidRDefault="00C4068D" w:rsidP="00C4068D">
      <w:pPr>
        <w:rPr>
          <w:rFonts w:ascii="Arial" w:hAnsi="Arial" w:cs="Arial"/>
          <w:b/>
          <w:bCs/>
        </w:rPr>
      </w:pPr>
    </w:p>
    <w:p w14:paraId="031510E9" w14:textId="5A367E4E" w:rsidR="00C4068D" w:rsidRDefault="00C4068D" w:rsidP="00C4068D">
      <w:pPr>
        <w:rPr>
          <w:rFonts w:ascii="Arial" w:hAnsi="Arial" w:cs="Arial"/>
          <w:b/>
          <w:bCs/>
        </w:rPr>
      </w:pPr>
    </w:p>
    <w:p w14:paraId="77985100" w14:textId="2968559A" w:rsidR="00C4068D" w:rsidRDefault="00C4068D" w:rsidP="00C4068D">
      <w:pPr>
        <w:rPr>
          <w:rFonts w:ascii="Arial" w:hAnsi="Arial" w:cs="Arial"/>
          <w:b/>
          <w:bCs/>
        </w:rPr>
      </w:pPr>
    </w:p>
    <w:p w14:paraId="22A8BE4D" w14:textId="3E996325" w:rsidR="00C4068D" w:rsidRDefault="00C4068D" w:rsidP="00C4068D">
      <w:pPr>
        <w:rPr>
          <w:rFonts w:ascii="Arial" w:hAnsi="Arial" w:cs="Arial"/>
          <w:b/>
          <w:bCs/>
        </w:rPr>
      </w:pPr>
    </w:p>
    <w:p w14:paraId="1D7D4DBF" w14:textId="6B1C60EA" w:rsidR="00C4068D" w:rsidRDefault="00C4068D" w:rsidP="00C4068D">
      <w:pPr>
        <w:rPr>
          <w:rFonts w:ascii="Arial" w:hAnsi="Arial" w:cs="Arial"/>
          <w:b/>
          <w:bCs/>
        </w:rPr>
      </w:pPr>
    </w:p>
    <w:p w14:paraId="3ABEEA9E" w14:textId="77777777" w:rsidR="00C4068D" w:rsidRPr="003B633A" w:rsidRDefault="00C4068D" w:rsidP="00C4068D">
      <w:pPr>
        <w:rPr>
          <w:rFonts w:ascii="Arial" w:hAnsi="Arial" w:cs="Arial"/>
          <w:b/>
          <w:bCs/>
        </w:rPr>
      </w:pPr>
    </w:p>
    <w:tbl>
      <w:tblPr>
        <w:tblStyle w:val="TableGrid"/>
        <w:tblW w:w="0" w:type="auto"/>
        <w:tblLook w:val="04A0" w:firstRow="1" w:lastRow="0" w:firstColumn="1" w:lastColumn="0" w:noHBand="0" w:noVBand="1"/>
      </w:tblPr>
      <w:tblGrid>
        <w:gridCol w:w="8926"/>
      </w:tblGrid>
      <w:tr w:rsidR="00C4068D" w:rsidRPr="003B633A" w14:paraId="5D170026" w14:textId="77777777" w:rsidTr="00C17F31">
        <w:tc>
          <w:tcPr>
            <w:tcW w:w="8926" w:type="dxa"/>
          </w:tcPr>
          <w:p w14:paraId="6901970A" w14:textId="77777777" w:rsidR="00C4068D" w:rsidRPr="003B633A" w:rsidRDefault="00C4068D" w:rsidP="00C17F31">
            <w:pPr>
              <w:rPr>
                <w:rFonts w:ascii="Arial" w:hAnsi="Arial" w:cs="Arial"/>
              </w:rPr>
            </w:pPr>
            <w:r w:rsidRPr="003B633A">
              <w:rPr>
                <w:rFonts w:ascii="Arial" w:hAnsi="Arial" w:cs="Arial"/>
              </w:rPr>
              <w:lastRenderedPageBreak/>
              <w:t>Date and time, year group:</w:t>
            </w:r>
          </w:p>
          <w:p w14:paraId="7D0C549D" w14:textId="77777777" w:rsidR="00C4068D" w:rsidRPr="003B633A" w:rsidRDefault="00C4068D" w:rsidP="00C17F31">
            <w:pPr>
              <w:rPr>
                <w:rFonts w:ascii="Arial" w:hAnsi="Arial" w:cs="Arial"/>
              </w:rPr>
            </w:pPr>
            <w:r w:rsidRPr="003B633A">
              <w:rPr>
                <w:rFonts w:ascii="Arial" w:hAnsi="Arial" w:cs="Arial"/>
              </w:rPr>
              <w:t>Monday morning, year 4</w:t>
            </w:r>
          </w:p>
        </w:tc>
      </w:tr>
      <w:tr w:rsidR="00C4068D" w:rsidRPr="003B633A" w14:paraId="43EA51B1" w14:textId="77777777" w:rsidTr="00C17F31">
        <w:tc>
          <w:tcPr>
            <w:tcW w:w="8926" w:type="dxa"/>
          </w:tcPr>
          <w:p w14:paraId="566D880C" w14:textId="77777777" w:rsidR="00C4068D" w:rsidRPr="003B633A" w:rsidRDefault="00C4068D" w:rsidP="00C17F31">
            <w:pPr>
              <w:rPr>
                <w:rFonts w:ascii="Arial" w:hAnsi="Arial" w:cs="Arial"/>
              </w:rPr>
            </w:pPr>
            <w:r w:rsidRPr="003B633A">
              <w:rPr>
                <w:rFonts w:ascii="Arial" w:hAnsi="Arial" w:cs="Arial"/>
                <w:b/>
                <w:bCs/>
              </w:rPr>
              <w:t>Where and When:</w:t>
            </w:r>
            <w:r w:rsidRPr="003B633A">
              <w:rPr>
                <w:rFonts w:ascii="Arial" w:hAnsi="Arial" w:cs="Arial"/>
              </w:rPr>
              <w:t xml:space="preserve"> Context of the observation – subject/AOLE, general classroom context</w:t>
            </w:r>
          </w:p>
          <w:p w14:paraId="430910D2" w14:textId="77777777" w:rsidR="00C4068D" w:rsidRPr="003B633A" w:rsidRDefault="00C4068D" w:rsidP="00C17F31">
            <w:pPr>
              <w:rPr>
                <w:rFonts w:ascii="Arial" w:hAnsi="Arial" w:cs="Arial"/>
              </w:rPr>
            </w:pPr>
            <w:r w:rsidRPr="003B633A">
              <w:rPr>
                <w:rFonts w:ascii="Arial" w:hAnsi="Arial" w:cs="Arial"/>
              </w:rPr>
              <w:t>Year 4 classroom</w:t>
            </w:r>
          </w:p>
          <w:p w14:paraId="4DD727AC" w14:textId="77777777" w:rsidR="00C4068D" w:rsidRPr="003B633A" w:rsidRDefault="00C4068D" w:rsidP="00C17F31">
            <w:pPr>
              <w:rPr>
                <w:rFonts w:ascii="Arial" w:hAnsi="Arial" w:cs="Arial"/>
              </w:rPr>
            </w:pPr>
            <w:r w:rsidRPr="003B633A">
              <w:rPr>
                <w:rFonts w:ascii="Arial" w:hAnsi="Arial" w:cs="Arial"/>
              </w:rPr>
              <w:t>Check-in activity</w:t>
            </w:r>
          </w:p>
          <w:p w14:paraId="5219D417" w14:textId="77777777" w:rsidR="00C4068D" w:rsidRPr="003B633A" w:rsidRDefault="00C4068D" w:rsidP="00C17F31">
            <w:pPr>
              <w:rPr>
                <w:rFonts w:ascii="Arial" w:hAnsi="Arial" w:cs="Arial"/>
              </w:rPr>
            </w:pPr>
          </w:p>
        </w:tc>
      </w:tr>
      <w:tr w:rsidR="00C4068D" w:rsidRPr="003B633A" w14:paraId="2C262580" w14:textId="77777777" w:rsidTr="00C17F31">
        <w:tc>
          <w:tcPr>
            <w:tcW w:w="8926" w:type="dxa"/>
          </w:tcPr>
          <w:p w14:paraId="0F4CDD41" w14:textId="77777777" w:rsidR="00C4068D" w:rsidRPr="003B633A" w:rsidRDefault="00C4068D" w:rsidP="00C17F31">
            <w:pPr>
              <w:rPr>
                <w:rFonts w:ascii="Arial" w:hAnsi="Arial" w:cs="Arial"/>
                <w:b/>
                <w:bCs/>
              </w:rPr>
            </w:pPr>
            <w:r w:rsidRPr="003B633A">
              <w:rPr>
                <w:rFonts w:ascii="Arial" w:hAnsi="Arial" w:cs="Arial"/>
                <w:b/>
                <w:bCs/>
                <w:lang w:val="en-US"/>
              </w:rPr>
              <w:t xml:space="preserve">What happened: </w:t>
            </w:r>
            <w:r w:rsidRPr="003B633A">
              <w:rPr>
                <w:rFonts w:ascii="Arial" w:hAnsi="Arial" w:cs="Arial"/>
                <w:lang w:val="en-US"/>
              </w:rPr>
              <w:t>a detailed description of the critical incident (the more detail the better to refer to in your later work)</w:t>
            </w:r>
          </w:p>
          <w:p w14:paraId="12D0B3F3" w14:textId="77777777" w:rsidR="00C4068D" w:rsidRDefault="00C4068D" w:rsidP="00C17F31">
            <w:pPr>
              <w:rPr>
                <w:rFonts w:ascii="Arial" w:hAnsi="Arial" w:cs="Arial"/>
                <w:bCs/>
                <w:lang w:val="en-US"/>
              </w:rPr>
            </w:pPr>
            <w:r w:rsidRPr="003B633A">
              <w:rPr>
                <w:rFonts w:ascii="Arial" w:hAnsi="Arial" w:cs="Arial"/>
                <w:bCs/>
                <w:lang w:val="en-US"/>
              </w:rPr>
              <w:t>Once all the children were in class and settled, the teacher asked a pupil to “grab him off the shelf” which they understood to mean getting a small dog plush toy and handing it to the teacher. It was explained that this is Bob and when someone is holding him it’s their time to speak and everyone else should be listening. The class was told to rate their feeling that morning out of 10 and share one thing that annoyed them over the weekend. The teacher had the first go and shared they felt low as they had been hurt so wasn’t feeling good. Bob was passed around the class giving each child a chance to share as much as they wanted. There was a mix of ratings with some children saying nothing has annoyed them but there was a noticeable number of low ratings in the class. Although the teacher did not comment on this at the time, when we went outside for break, they noted to me they had picked up on that. They did not seem concerned as they thought when given a more negative check in question, the children appear to display these feelings whereas they might not have given an unbiased opener. The teacher also commented on how it isn’t really the answers given during check-in that inform the child’s well-being but we are able to pick up on other things, body language, not wanting to talk, etc.</w:t>
            </w:r>
          </w:p>
          <w:p w14:paraId="6B9420A1" w14:textId="77777777" w:rsidR="00C4068D" w:rsidRPr="003B633A" w:rsidRDefault="00C4068D" w:rsidP="00C17F31">
            <w:pPr>
              <w:rPr>
                <w:rFonts w:ascii="Arial" w:hAnsi="Arial" w:cs="Arial"/>
                <w:bCs/>
                <w:lang w:val="en-US"/>
              </w:rPr>
            </w:pPr>
          </w:p>
          <w:p w14:paraId="2CB4B8E6" w14:textId="77777777" w:rsidR="00C4068D" w:rsidRPr="003B633A" w:rsidRDefault="00C4068D" w:rsidP="00C17F31">
            <w:pPr>
              <w:ind w:left="720"/>
              <w:rPr>
                <w:rFonts w:ascii="Arial" w:hAnsi="Arial" w:cs="Arial"/>
              </w:rPr>
            </w:pPr>
          </w:p>
        </w:tc>
      </w:tr>
      <w:tr w:rsidR="00C4068D" w:rsidRPr="003B633A" w14:paraId="11365776" w14:textId="77777777" w:rsidTr="00C17F31">
        <w:tc>
          <w:tcPr>
            <w:tcW w:w="8926" w:type="dxa"/>
          </w:tcPr>
          <w:p w14:paraId="4E796016" w14:textId="77777777" w:rsidR="00C4068D" w:rsidRPr="003B633A" w:rsidRDefault="00C4068D" w:rsidP="00C17F31">
            <w:pPr>
              <w:rPr>
                <w:rFonts w:ascii="Arial" w:hAnsi="Arial" w:cs="Arial"/>
                <w:b/>
              </w:rPr>
            </w:pPr>
            <w:r w:rsidRPr="003B633A">
              <w:rPr>
                <w:rFonts w:ascii="Arial" w:hAnsi="Arial" w:cs="Arial"/>
                <w:b/>
                <w:lang w:val="en-US"/>
              </w:rPr>
              <w:t xml:space="preserve">Areas of possible exploration: </w:t>
            </w:r>
            <w:r w:rsidRPr="003B633A">
              <w:rPr>
                <w:rFonts w:ascii="Arial" w:hAnsi="Arial" w:cs="Arial"/>
                <w:bCs/>
                <w:lang w:val="en-US"/>
              </w:rPr>
              <w:t>what you think could be” under the hood” in these incidents? What avenues of research could you consider?</w:t>
            </w:r>
          </w:p>
          <w:p w14:paraId="21681BDD" w14:textId="77777777" w:rsidR="00C4068D" w:rsidRPr="003B633A" w:rsidRDefault="00C4068D" w:rsidP="00C17F31">
            <w:pPr>
              <w:rPr>
                <w:rFonts w:ascii="Arial" w:hAnsi="Arial" w:cs="Arial"/>
              </w:rPr>
            </w:pPr>
            <w:r w:rsidRPr="003B633A">
              <w:rPr>
                <w:rFonts w:ascii="Arial" w:hAnsi="Arial" w:cs="Arial"/>
              </w:rPr>
              <w:t>Benefits of check-in</w:t>
            </w:r>
          </w:p>
          <w:p w14:paraId="3201A808" w14:textId="77777777" w:rsidR="00C4068D" w:rsidRPr="003B633A" w:rsidRDefault="00C4068D" w:rsidP="00C17F31">
            <w:pPr>
              <w:rPr>
                <w:rFonts w:ascii="Arial" w:hAnsi="Arial" w:cs="Arial"/>
              </w:rPr>
            </w:pPr>
            <w:r w:rsidRPr="003B633A">
              <w:rPr>
                <w:rFonts w:ascii="Arial" w:hAnsi="Arial" w:cs="Arial"/>
              </w:rPr>
              <w:t>How the questions given in check-in may affect feedback</w:t>
            </w:r>
          </w:p>
          <w:p w14:paraId="0497FDF9" w14:textId="77777777" w:rsidR="00C4068D" w:rsidRPr="003B633A" w:rsidRDefault="00C4068D" w:rsidP="00C17F31">
            <w:pPr>
              <w:rPr>
                <w:rFonts w:ascii="Arial" w:hAnsi="Arial" w:cs="Arial"/>
              </w:rPr>
            </w:pPr>
            <w:r w:rsidRPr="003B633A">
              <w:rPr>
                <w:rFonts w:ascii="Arial" w:hAnsi="Arial" w:cs="Arial"/>
              </w:rPr>
              <w:t>Will children copy teacher’s answer?</w:t>
            </w:r>
          </w:p>
          <w:p w14:paraId="55F6DC5F" w14:textId="77777777" w:rsidR="00C4068D" w:rsidRPr="003B633A" w:rsidRDefault="00C4068D" w:rsidP="00C17F31">
            <w:pPr>
              <w:rPr>
                <w:rFonts w:ascii="Arial" w:hAnsi="Arial" w:cs="Arial"/>
              </w:rPr>
            </w:pPr>
            <w:r w:rsidRPr="003B633A">
              <w:rPr>
                <w:rFonts w:ascii="Arial" w:hAnsi="Arial" w:cs="Arial"/>
              </w:rPr>
              <w:t>Follow up after check-in</w:t>
            </w:r>
          </w:p>
          <w:p w14:paraId="7A711B13" w14:textId="77777777" w:rsidR="00C4068D" w:rsidRPr="003B633A" w:rsidRDefault="00C4068D" w:rsidP="00C17F31">
            <w:pPr>
              <w:rPr>
                <w:rFonts w:ascii="Arial" w:hAnsi="Arial" w:cs="Arial"/>
              </w:rPr>
            </w:pPr>
            <w:r w:rsidRPr="003B633A">
              <w:rPr>
                <w:rFonts w:ascii="Arial" w:hAnsi="Arial" w:cs="Arial"/>
              </w:rPr>
              <w:t>Effectiveness of talking object</w:t>
            </w:r>
          </w:p>
          <w:p w14:paraId="60289DB0" w14:textId="77777777" w:rsidR="00C4068D" w:rsidRPr="003B633A" w:rsidRDefault="00C4068D" w:rsidP="00C17F31">
            <w:pPr>
              <w:rPr>
                <w:rFonts w:ascii="Arial" w:hAnsi="Arial" w:cs="Arial"/>
              </w:rPr>
            </w:pPr>
          </w:p>
        </w:tc>
      </w:tr>
      <w:tr w:rsidR="00C4068D" w:rsidRPr="003B633A" w14:paraId="0C6A8E63" w14:textId="77777777" w:rsidTr="00C17F31">
        <w:tc>
          <w:tcPr>
            <w:tcW w:w="8926" w:type="dxa"/>
          </w:tcPr>
          <w:p w14:paraId="6CC5FA45" w14:textId="77777777" w:rsidR="00C4068D" w:rsidRPr="003B633A" w:rsidRDefault="00C4068D" w:rsidP="00C17F31">
            <w:pPr>
              <w:rPr>
                <w:rFonts w:ascii="Arial" w:hAnsi="Arial" w:cs="Arial"/>
                <w:bCs/>
              </w:rPr>
            </w:pPr>
            <w:r w:rsidRPr="003B633A">
              <w:rPr>
                <w:rFonts w:ascii="Arial" w:hAnsi="Arial" w:cs="Arial"/>
                <w:b/>
                <w:lang w:val="en-US"/>
              </w:rPr>
              <w:t xml:space="preserve">Notes: </w:t>
            </w:r>
            <w:r w:rsidRPr="003B633A">
              <w:rPr>
                <w:rFonts w:ascii="Arial" w:hAnsi="Arial" w:cs="Arial"/>
                <w:bCs/>
                <w:lang w:val="en-US"/>
              </w:rPr>
              <w:t>any details you can note (is it a busy environment, is it after lunch, are there lots of distractions, are directions made explicit - the more you can refer to the better here)</w:t>
            </w:r>
          </w:p>
          <w:p w14:paraId="021F0FF2" w14:textId="77777777" w:rsidR="00C4068D" w:rsidRPr="003B633A" w:rsidRDefault="00C4068D" w:rsidP="00C17F31">
            <w:pPr>
              <w:rPr>
                <w:rFonts w:ascii="Arial" w:hAnsi="Arial" w:cs="Arial"/>
              </w:rPr>
            </w:pPr>
          </w:p>
          <w:p w14:paraId="7CB37986" w14:textId="77777777" w:rsidR="00C4068D" w:rsidRPr="003B633A" w:rsidRDefault="00C4068D" w:rsidP="00C17F31">
            <w:pPr>
              <w:rPr>
                <w:rFonts w:ascii="Arial" w:hAnsi="Arial" w:cs="Arial"/>
              </w:rPr>
            </w:pPr>
          </w:p>
          <w:p w14:paraId="0C49F5E2" w14:textId="77777777" w:rsidR="00C4068D" w:rsidRPr="003B633A" w:rsidRDefault="00C4068D" w:rsidP="00C17F31">
            <w:pPr>
              <w:rPr>
                <w:rFonts w:ascii="Arial" w:hAnsi="Arial" w:cs="Arial"/>
              </w:rPr>
            </w:pPr>
          </w:p>
        </w:tc>
      </w:tr>
    </w:tbl>
    <w:p w14:paraId="6EE510AD" w14:textId="77777777" w:rsidR="00C4068D" w:rsidRPr="00CB4B6D" w:rsidRDefault="00C4068D" w:rsidP="00C4068D">
      <w:pPr>
        <w:rPr>
          <w:b/>
          <w:bCs/>
          <w:sz w:val="24"/>
          <w:szCs w:val="24"/>
        </w:rPr>
      </w:pPr>
    </w:p>
    <w:p w14:paraId="543C343C" w14:textId="77777777" w:rsidR="00355E65" w:rsidRDefault="00355E65"/>
    <w:sectPr w:rsidR="00355E65">
      <w:head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DBD33" w14:textId="77777777" w:rsidR="00F54382" w:rsidRPr="00F54382" w:rsidRDefault="00C4068D" w:rsidP="00F54382">
    <w:pPr>
      <w:pStyle w:val="Header"/>
      <w:rPr>
        <w:rFonts w:ascii="Arial" w:hAnsi="Arial" w:cs="Arial"/>
      </w:rPr>
    </w:pPr>
    <w:r>
      <w:rPr>
        <w:rFonts w:ascii="Arial" w:hAnsi="Arial" w:cs="Arial"/>
      </w:rPr>
      <w:t>ECAD6007</w:t>
    </w:r>
    <w:r w:rsidRPr="00F54382">
      <w:rPr>
        <w:rFonts w:ascii="Arial" w:hAnsi="Arial" w:cs="Arial"/>
      </w:rPr>
      <w:ptab w:relativeTo="margin" w:alignment="center" w:leader="none"/>
    </w:r>
    <w:r w:rsidRPr="00F54382">
      <w:rPr>
        <w:rFonts w:ascii="Arial" w:hAnsi="Arial" w:cs="Arial"/>
      </w:rPr>
      <w:ptab w:relativeTo="margin" w:alignment="right" w:leader="none"/>
    </w:r>
    <w:r>
      <w:rPr>
        <w:rFonts w:ascii="Arial" w:hAnsi="Arial" w:cs="Arial"/>
      </w:rPr>
      <w:t>Rhif Myfyriwr/Student Number: 2104892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68D"/>
    <w:rsid w:val="00355E65"/>
    <w:rsid w:val="00C40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09059"/>
  <w15:chartTrackingRefBased/>
  <w15:docId w15:val="{27D9F151-470D-4F65-AD85-4FE0A1B03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6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06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06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5387</Characters>
  <Application>Microsoft Office Word</Application>
  <DocSecurity>0</DocSecurity>
  <Lines>44</Lines>
  <Paragraphs>12</Paragraphs>
  <ScaleCrop>false</ScaleCrop>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Maria Hughes</cp:lastModifiedBy>
  <cp:revision>1</cp:revision>
  <dcterms:created xsi:type="dcterms:W3CDTF">2022-11-03T14:33:00Z</dcterms:created>
  <dcterms:modified xsi:type="dcterms:W3CDTF">2022-11-03T14:34:00Z</dcterms:modified>
</cp:coreProperties>
</file>