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7F052C" w:rsidRDefault="007F052C" w:rsidP="00A121BC">
      <w:pPr>
        <w:pStyle w:val="NoSpacing"/>
      </w:pPr>
      <w:r>
        <w:t>Assessment: Task 3 – Website Evaluation Report</w:t>
      </w:r>
    </w:p>
    <w:p w:rsidR="007F052C" w:rsidRDefault="007F052C" w:rsidP="00A121BC">
      <w:pPr>
        <w:pStyle w:val="NoSpacing"/>
      </w:pPr>
    </w:p>
    <w:p w:rsidR="007F052C" w:rsidRDefault="007F052C" w:rsidP="00A121BC">
      <w:pPr>
        <w:pStyle w:val="NoSpacing"/>
      </w:pPr>
    </w:p>
    <w:p w:rsidR="007F052C" w:rsidRDefault="007F052C" w:rsidP="00A121BC">
      <w:pPr>
        <w:pStyle w:val="NoSpacing"/>
      </w:pPr>
    </w:p>
    <w:p w:rsidR="007F052C" w:rsidRDefault="007F052C" w:rsidP="00A121BC">
      <w:pPr>
        <w:pStyle w:val="NoSpacing"/>
      </w:pPr>
    </w:p>
    <w:p w:rsidR="00A121BC" w:rsidRDefault="00A121BC" w:rsidP="00A121BC">
      <w:pPr>
        <w:pStyle w:val="NoSpacing"/>
      </w:pPr>
    </w:p>
    <w:p w:rsidR="00A121BC" w:rsidRDefault="00A121BC" w:rsidP="00A121BC">
      <w:pPr>
        <w:pStyle w:val="NoSpacing"/>
      </w:pPr>
    </w:p>
    <w:p w:rsidR="00A121BC" w:rsidRDefault="00A121BC" w:rsidP="00A121BC">
      <w:pPr>
        <w:pStyle w:val="NoSpacing"/>
      </w:pPr>
    </w:p>
    <w:p w:rsidR="00A121BC" w:rsidRDefault="00A121BC" w:rsidP="00A121BC">
      <w:pPr>
        <w:pStyle w:val="NoSpacing"/>
      </w:pPr>
    </w:p>
    <w:p w:rsidR="007F052C" w:rsidRPr="007F052C" w:rsidRDefault="007F052C" w:rsidP="00A121BC">
      <w:pPr>
        <w:pStyle w:val="NoSpacing"/>
        <w:jc w:val="center"/>
        <w:rPr>
          <w:b/>
          <w:bCs/>
          <w:sz w:val="28"/>
          <w:szCs w:val="28"/>
        </w:rPr>
      </w:pPr>
      <w:r w:rsidRPr="007F052C">
        <w:rPr>
          <w:b/>
          <w:bCs/>
          <w:sz w:val="28"/>
          <w:szCs w:val="28"/>
        </w:rPr>
        <w:t>Assignment Title: Evaluation of The Cooking Academy Website</w:t>
      </w:r>
    </w:p>
    <w:p w:rsidR="007F052C" w:rsidRDefault="007F052C" w:rsidP="00A121BC">
      <w:pPr>
        <w:pStyle w:val="NoSpacing"/>
        <w:jc w:val="center"/>
      </w:pPr>
      <w:r>
        <w:t>Student Name:</w:t>
      </w:r>
    </w:p>
    <w:p w:rsidR="003819B6" w:rsidRDefault="007F052C" w:rsidP="00A121BC">
      <w:pPr>
        <w:pStyle w:val="NoSpacing"/>
        <w:jc w:val="center"/>
      </w:pPr>
      <w:r>
        <w:t>Student ID:</w:t>
      </w:r>
    </w:p>
    <w:p w:rsidR="007F052C" w:rsidRDefault="007F052C" w:rsidP="00A121BC">
      <w:pPr>
        <w:spacing w:line="480" w:lineRule="auto"/>
        <w:jc w:val="left"/>
        <w:rPr>
          <w:rFonts w:eastAsiaTheme="majorEastAsia" w:cstheme="majorBidi"/>
          <w:kern w:val="0"/>
          <w:szCs w:val="32"/>
          <w:lang w:val="en-IN" w:eastAsia="en-IN"/>
          <w14:ligatures w14:val="none"/>
        </w:rPr>
      </w:pPr>
      <w:r>
        <w:br w:type="page"/>
      </w:r>
    </w:p>
    <w:sdt>
      <w:sdtPr>
        <w:rPr>
          <w:rFonts w:ascii="Times New Roman" w:eastAsiaTheme="minorHAnsi" w:hAnsi="Times New Roman" w:cs="Times New Roman"/>
          <w:b/>
          <w:bCs/>
          <w:color w:val="auto"/>
          <w:kern w:val="2"/>
          <w:sz w:val="28"/>
          <w:szCs w:val="28"/>
          <w:lang w:val="en-GB"/>
          <w14:ligatures w14:val="standardContextual"/>
        </w:rPr>
        <w:id w:val="-1567480936"/>
        <w:docPartObj>
          <w:docPartGallery w:val="Table of Contents"/>
          <w:docPartUnique/>
        </w:docPartObj>
      </w:sdtPr>
      <w:sdtEndPr>
        <w:rPr>
          <w:rFonts w:cstheme="minorBidi"/>
          <w:noProof/>
          <w:sz w:val="24"/>
          <w:szCs w:val="22"/>
        </w:rPr>
      </w:sdtEndPr>
      <w:sdtContent>
        <w:p w:rsidR="00A121BC" w:rsidRPr="00A121BC" w:rsidRDefault="00A121BC" w:rsidP="00A121BC">
          <w:pPr>
            <w:pStyle w:val="TOCHeading"/>
            <w:spacing w:line="480" w:lineRule="auto"/>
            <w:jc w:val="center"/>
            <w:rPr>
              <w:rFonts w:ascii="Times New Roman" w:hAnsi="Times New Roman" w:cs="Times New Roman"/>
              <w:b/>
              <w:bCs/>
              <w:color w:val="auto"/>
              <w:sz w:val="28"/>
              <w:szCs w:val="28"/>
            </w:rPr>
          </w:pPr>
          <w:r w:rsidRPr="00A121BC">
            <w:rPr>
              <w:rFonts w:ascii="Times New Roman" w:hAnsi="Times New Roman" w:cs="Times New Roman"/>
              <w:b/>
              <w:bCs/>
              <w:color w:val="auto"/>
              <w:sz w:val="28"/>
              <w:szCs w:val="28"/>
            </w:rPr>
            <w:t>Table of Contents</w:t>
          </w:r>
        </w:p>
        <w:p w:rsidR="00A121BC" w:rsidRPr="00A121BC" w:rsidRDefault="00A121BC" w:rsidP="00A121BC">
          <w:pPr>
            <w:pStyle w:val="TOC2"/>
            <w:tabs>
              <w:tab w:val="right" w:leader="dot" w:pos="9350"/>
            </w:tabs>
            <w:spacing w:line="480" w:lineRule="auto"/>
            <w:rPr>
              <w:b w:val="0"/>
              <w:noProof/>
            </w:rPr>
          </w:pPr>
          <w:r w:rsidRPr="00A121BC">
            <w:rPr>
              <w:b w:val="0"/>
            </w:rPr>
            <w:fldChar w:fldCharType="begin"/>
          </w:r>
          <w:r w:rsidRPr="00A121BC">
            <w:rPr>
              <w:b w:val="0"/>
            </w:rPr>
            <w:instrText xml:space="preserve"> TOC \o "1-3" \h \z \u </w:instrText>
          </w:r>
          <w:r w:rsidRPr="00A121BC">
            <w:rPr>
              <w:b w:val="0"/>
            </w:rPr>
            <w:fldChar w:fldCharType="separate"/>
          </w:r>
          <w:hyperlink w:anchor="_Toc211594653" w:history="1">
            <w:r w:rsidRPr="00A121BC">
              <w:rPr>
                <w:rStyle w:val="Hyperlink"/>
                <w:b w:val="0"/>
                <w:noProof/>
              </w:rPr>
              <w:t>1. Introduction</w:t>
            </w:r>
            <w:r w:rsidRPr="00A121BC">
              <w:rPr>
                <w:b w:val="0"/>
                <w:noProof/>
                <w:webHidden/>
              </w:rPr>
              <w:tab/>
            </w:r>
            <w:r w:rsidRPr="00A121BC">
              <w:rPr>
                <w:b w:val="0"/>
                <w:noProof/>
                <w:webHidden/>
              </w:rPr>
              <w:fldChar w:fldCharType="begin"/>
            </w:r>
            <w:r w:rsidRPr="00A121BC">
              <w:rPr>
                <w:b w:val="0"/>
                <w:noProof/>
                <w:webHidden/>
              </w:rPr>
              <w:instrText xml:space="preserve"> PAGEREF _Toc211594653 \h </w:instrText>
            </w:r>
            <w:r w:rsidRPr="00A121BC">
              <w:rPr>
                <w:b w:val="0"/>
                <w:noProof/>
                <w:webHidden/>
              </w:rPr>
            </w:r>
            <w:r w:rsidRPr="00A121BC">
              <w:rPr>
                <w:b w:val="0"/>
                <w:noProof/>
                <w:webHidden/>
              </w:rPr>
              <w:fldChar w:fldCharType="separate"/>
            </w:r>
            <w:r w:rsidRPr="00A121BC">
              <w:rPr>
                <w:b w:val="0"/>
                <w:noProof/>
                <w:webHidden/>
              </w:rPr>
              <w:t>2</w:t>
            </w:r>
            <w:r w:rsidRPr="00A121BC">
              <w:rPr>
                <w:b w:val="0"/>
                <w:noProof/>
                <w:webHidden/>
              </w:rPr>
              <w:fldChar w:fldCharType="end"/>
            </w:r>
          </w:hyperlink>
        </w:p>
        <w:p w:rsidR="00A121BC" w:rsidRPr="00A121BC" w:rsidRDefault="00A121BC" w:rsidP="00A121BC">
          <w:pPr>
            <w:pStyle w:val="TOC2"/>
            <w:tabs>
              <w:tab w:val="right" w:leader="dot" w:pos="9350"/>
            </w:tabs>
            <w:spacing w:line="480" w:lineRule="auto"/>
            <w:rPr>
              <w:b w:val="0"/>
              <w:noProof/>
            </w:rPr>
          </w:pPr>
          <w:hyperlink w:anchor="_Toc211594654" w:history="1">
            <w:r w:rsidRPr="00A121BC">
              <w:rPr>
                <w:rStyle w:val="Hyperlink"/>
                <w:b w:val="0"/>
                <w:noProof/>
              </w:rPr>
              <w:t>2. Website Overview</w:t>
            </w:r>
            <w:r w:rsidRPr="00A121BC">
              <w:rPr>
                <w:b w:val="0"/>
                <w:noProof/>
                <w:webHidden/>
              </w:rPr>
              <w:tab/>
            </w:r>
            <w:r w:rsidRPr="00A121BC">
              <w:rPr>
                <w:b w:val="0"/>
                <w:noProof/>
                <w:webHidden/>
              </w:rPr>
              <w:fldChar w:fldCharType="begin"/>
            </w:r>
            <w:r w:rsidRPr="00A121BC">
              <w:rPr>
                <w:b w:val="0"/>
                <w:noProof/>
                <w:webHidden/>
              </w:rPr>
              <w:instrText xml:space="preserve"> PAGEREF _Toc211594654 \h </w:instrText>
            </w:r>
            <w:r w:rsidRPr="00A121BC">
              <w:rPr>
                <w:b w:val="0"/>
                <w:noProof/>
                <w:webHidden/>
              </w:rPr>
            </w:r>
            <w:r w:rsidRPr="00A121BC">
              <w:rPr>
                <w:b w:val="0"/>
                <w:noProof/>
                <w:webHidden/>
              </w:rPr>
              <w:fldChar w:fldCharType="separate"/>
            </w:r>
            <w:r w:rsidRPr="00A121BC">
              <w:rPr>
                <w:b w:val="0"/>
                <w:noProof/>
                <w:webHidden/>
              </w:rPr>
              <w:t>2</w:t>
            </w:r>
            <w:r w:rsidRPr="00A121BC">
              <w:rPr>
                <w:b w:val="0"/>
                <w:noProof/>
                <w:webHidden/>
              </w:rPr>
              <w:fldChar w:fldCharType="end"/>
            </w:r>
          </w:hyperlink>
        </w:p>
        <w:p w:rsidR="00A121BC" w:rsidRPr="00A121BC" w:rsidRDefault="00A121BC" w:rsidP="00A121BC">
          <w:pPr>
            <w:pStyle w:val="TOC2"/>
            <w:tabs>
              <w:tab w:val="right" w:leader="dot" w:pos="9350"/>
            </w:tabs>
            <w:spacing w:line="480" w:lineRule="auto"/>
            <w:rPr>
              <w:b w:val="0"/>
              <w:noProof/>
            </w:rPr>
          </w:pPr>
          <w:hyperlink w:anchor="_Toc211594655" w:history="1">
            <w:r w:rsidRPr="00A121BC">
              <w:rPr>
                <w:rStyle w:val="Hyperlink"/>
                <w:b w:val="0"/>
                <w:noProof/>
              </w:rPr>
              <w:t>3. Design &amp; Usability</w:t>
            </w:r>
            <w:r w:rsidRPr="00A121BC">
              <w:rPr>
                <w:b w:val="0"/>
                <w:noProof/>
                <w:webHidden/>
              </w:rPr>
              <w:tab/>
            </w:r>
            <w:r w:rsidRPr="00A121BC">
              <w:rPr>
                <w:b w:val="0"/>
                <w:noProof/>
                <w:webHidden/>
              </w:rPr>
              <w:fldChar w:fldCharType="begin"/>
            </w:r>
            <w:r w:rsidRPr="00A121BC">
              <w:rPr>
                <w:b w:val="0"/>
                <w:noProof/>
                <w:webHidden/>
              </w:rPr>
              <w:instrText xml:space="preserve"> PAGEREF _Toc211594655 \h </w:instrText>
            </w:r>
            <w:r w:rsidRPr="00A121BC">
              <w:rPr>
                <w:b w:val="0"/>
                <w:noProof/>
                <w:webHidden/>
              </w:rPr>
            </w:r>
            <w:r w:rsidRPr="00A121BC">
              <w:rPr>
                <w:b w:val="0"/>
                <w:noProof/>
                <w:webHidden/>
              </w:rPr>
              <w:fldChar w:fldCharType="separate"/>
            </w:r>
            <w:r w:rsidRPr="00A121BC">
              <w:rPr>
                <w:b w:val="0"/>
                <w:noProof/>
                <w:webHidden/>
              </w:rPr>
              <w:t>3</w:t>
            </w:r>
            <w:r w:rsidRPr="00A121BC">
              <w:rPr>
                <w:b w:val="0"/>
                <w:noProof/>
                <w:webHidden/>
              </w:rPr>
              <w:fldChar w:fldCharType="end"/>
            </w:r>
          </w:hyperlink>
        </w:p>
        <w:p w:rsidR="00A121BC" w:rsidRPr="00A121BC" w:rsidRDefault="00A121BC" w:rsidP="00A121BC">
          <w:pPr>
            <w:pStyle w:val="TOC2"/>
            <w:tabs>
              <w:tab w:val="right" w:leader="dot" w:pos="9350"/>
            </w:tabs>
            <w:spacing w:line="480" w:lineRule="auto"/>
            <w:rPr>
              <w:b w:val="0"/>
              <w:noProof/>
            </w:rPr>
          </w:pPr>
          <w:hyperlink w:anchor="_Toc211594656" w:history="1">
            <w:r w:rsidRPr="00A121BC">
              <w:rPr>
                <w:rStyle w:val="Hyperlink"/>
                <w:b w:val="0"/>
                <w:noProof/>
              </w:rPr>
              <w:t>4. Content Quality</w:t>
            </w:r>
            <w:r w:rsidRPr="00A121BC">
              <w:rPr>
                <w:b w:val="0"/>
                <w:noProof/>
                <w:webHidden/>
              </w:rPr>
              <w:tab/>
            </w:r>
            <w:r w:rsidRPr="00A121BC">
              <w:rPr>
                <w:b w:val="0"/>
                <w:noProof/>
                <w:webHidden/>
              </w:rPr>
              <w:fldChar w:fldCharType="begin"/>
            </w:r>
            <w:r w:rsidRPr="00A121BC">
              <w:rPr>
                <w:b w:val="0"/>
                <w:noProof/>
                <w:webHidden/>
              </w:rPr>
              <w:instrText xml:space="preserve"> PAGEREF _Toc211594656 \h </w:instrText>
            </w:r>
            <w:r w:rsidRPr="00A121BC">
              <w:rPr>
                <w:b w:val="0"/>
                <w:noProof/>
                <w:webHidden/>
              </w:rPr>
            </w:r>
            <w:r w:rsidRPr="00A121BC">
              <w:rPr>
                <w:b w:val="0"/>
                <w:noProof/>
                <w:webHidden/>
              </w:rPr>
              <w:fldChar w:fldCharType="separate"/>
            </w:r>
            <w:r w:rsidRPr="00A121BC">
              <w:rPr>
                <w:b w:val="0"/>
                <w:noProof/>
                <w:webHidden/>
              </w:rPr>
              <w:t>4</w:t>
            </w:r>
            <w:r w:rsidRPr="00A121BC">
              <w:rPr>
                <w:b w:val="0"/>
                <w:noProof/>
                <w:webHidden/>
              </w:rPr>
              <w:fldChar w:fldCharType="end"/>
            </w:r>
          </w:hyperlink>
        </w:p>
        <w:p w:rsidR="00A121BC" w:rsidRPr="00A121BC" w:rsidRDefault="00A121BC" w:rsidP="00A121BC">
          <w:pPr>
            <w:pStyle w:val="TOC2"/>
            <w:tabs>
              <w:tab w:val="right" w:leader="dot" w:pos="9350"/>
            </w:tabs>
            <w:spacing w:line="480" w:lineRule="auto"/>
            <w:rPr>
              <w:b w:val="0"/>
              <w:noProof/>
            </w:rPr>
          </w:pPr>
          <w:hyperlink w:anchor="_Toc211594657" w:history="1">
            <w:r w:rsidRPr="00A121BC">
              <w:rPr>
                <w:rStyle w:val="Hyperlink"/>
                <w:b w:val="0"/>
                <w:noProof/>
              </w:rPr>
              <w:t>5. SEO &amp; Performance</w:t>
            </w:r>
            <w:r w:rsidRPr="00A121BC">
              <w:rPr>
                <w:b w:val="0"/>
                <w:noProof/>
                <w:webHidden/>
              </w:rPr>
              <w:tab/>
            </w:r>
            <w:r w:rsidRPr="00A121BC">
              <w:rPr>
                <w:b w:val="0"/>
                <w:noProof/>
                <w:webHidden/>
              </w:rPr>
              <w:fldChar w:fldCharType="begin"/>
            </w:r>
            <w:r w:rsidRPr="00A121BC">
              <w:rPr>
                <w:b w:val="0"/>
                <w:noProof/>
                <w:webHidden/>
              </w:rPr>
              <w:instrText xml:space="preserve"> PAGEREF _Toc211594657 \h </w:instrText>
            </w:r>
            <w:r w:rsidRPr="00A121BC">
              <w:rPr>
                <w:b w:val="0"/>
                <w:noProof/>
                <w:webHidden/>
              </w:rPr>
            </w:r>
            <w:r w:rsidRPr="00A121BC">
              <w:rPr>
                <w:b w:val="0"/>
                <w:noProof/>
                <w:webHidden/>
              </w:rPr>
              <w:fldChar w:fldCharType="separate"/>
            </w:r>
            <w:r w:rsidRPr="00A121BC">
              <w:rPr>
                <w:b w:val="0"/>
                <w:noProof/>
                <w:webHidden/>
              </w:rPr>
              <w:t>4</w:t>
            </w:r>
            <w:r w:rsidRPr="00A121BC">
              <w:rPr>
                <w:b w:val="0"/>
                <w:noProof/>
                <w:webHidden/>
              </w:rPr>
              <w:fldChar w:fldCharType="end"/>
            </w:r>
          </w:hyperlink>
        </w:p>
        <w:p w:rsidR="00A121BC" w:rsidRPr="00A121BC" w:rsidRDefault="00A121BC" w:rsidP="00A121BC">
          <w:pPr>
            <w:pStyle w:val="TOC2"/>
            <w:tabs>
              <w:tab w:val="right" w:leader="dot" w:pos="9350"/>
            </w:tabs>
            <w:spacing w:line="480" w:lineRule="auto"/>
            <w:rPr>
              <w:b w:val="0"/>
              <w:noProof/>
            </w:rPr>
          </w:pPr>
          <w:hyperlink w:anchor="_Toc211594658" w:history="1">
            <w:r w:rsidRPr="00A121BC">
              <w:rPr>
                <w:rStyle w:val="Hyperlink"/>
                <w:b w:val="0"/>
                <w:noProof/>
              </w:rPr>
              <w:t>6. Social Media &amp; Customer Communication</w:t>
            </w:r>
            <w:r w:rsidRPr="00A121BC">
              <w:rPr>
                <w:b w:val="0"/>
                <w:noProof/>
                <w:webHidden/>
              </w:rPr>
              <w:tab/>
            </w:r>
            <w:r w:rsidRPr="00A121BC">
              <w:rPr>
                <w:b w:val="0"/>
                <w:noProof/>
                <w:webHidden/>
              </w:rPr>
              <w:fldChar w:fldCharType="begin"/>
            </w:r>
            <w:r w:rsidRPr="00A121BC">
              <w:rPr>
                <w:b w:val="0"/>
                <w:noProof/>
                <w:webHidden/>
              </w:rPr>
              <w:instrText xml:space="preserve"> PAGEREF _Toc211594658 \h </w:instrText>
            </w:r>
            <w:r w:rsidRPr="00A121BC">
              <w:rPr>
                <w:b w:val="0"/>
                <w:noProof/>
                <w:webHidden/>
              </w:rPr>
            </w:r>
            <w:r w:rsidRPr="00A121BC">
              <w:rPr>
                <w:b w:val="0"/>
                <w:noProof/>
                <w:webHidden/>
              </w:rPr>
              <w:fldChar w:fldCharType="separate"/>
            </w:r>
            <w:r w:rsidRPr="00A121BC">
              <w:rPr>
                <w:b w:val="0"/>
                <w:noProof/>
                <w:webHidden/>
              </w:rPr>
              <w:t>5</w:t>
            </w:r>
            <w:r w:rsidRPr="00A121BC">
              <w:rPr>
                <w:b w:val="0"/>
                <w:noProof/>
                <w:webHidden/>
              </w:rPr>
              <w:fldChar w:fldCharType="end"/>
            </w:r>
          </w:hyperlink>
        </w:p>
        <w:p w:rsidR="00A121BC" w:rsidRPr="00A121BC" w:rsidRDefault="00A121BC" w:rsidP="00A121BC">
          <w:pPr>
            <w:pStyle w:val="TOC2"/>
            <w:tabs>
              <w:tab w:val="right" w:leader="dot" w:pos="9350"/>
            </w:tabs>
            <w:spacing w:line="480" w:lineRule="auto"/>
            <w:rPr>
              <w:b w:val="0"/>
              <w:noProof/>
            </w:rPr>
          </w:pPr>
          <w:hyperlink w:anchor="_Toc211594659" w:history="1">
            <w:r w:rsidRPr="00A121BC">
              <w:rPr>
                <w:rStyle w:val="Hyperlink"/>
                <w:b w:val="0"/>
                <w:noProof/>
              </w:rPr>
              <w:t>7. Recommendations</w:t>
            </w:r>
            <w:r w:rsidRPr="00A121BC">
              <w:rPr>
                <w:b w:val="0"/>
                <w:noProof/>
                <w:webHidden/>
              </w:rPr>
              <w:tab/>
            </w:r>
            <w:r w:rsidRPr="00A121BC">
              <w:rPr>
                <w:b w:val="0"/>
                <w:noProof/>
                <w:webHidden/>
              </w:rPr>
              <w:fldChar w:fldCharType="begin"/>
            </w:r>
            <w:r w:rsidRPr="00A121BC">
              <w:rPr>
                <w:b w:val="0"/>
                <w:noProof/>
                <w:webHidden/>
              </w:rPr>
              <w:instrText xml:space="preserve"> PAGEREF _Toc211594659 \h </w:instrText>
            </w:r>
            <w:r w:rsidRPr="00A121BC">
              <w:rPr>
                <w:b w:val="0"/>
                <w:noProof/>
                <w:webHidden/>
              </w:rPr>
            </w:r>
            <w:r w:rsidRPr="00A121BC">
              <w:rPr>
                <w:b w:val="0"/>
                <w:noProof/>
                <w:webHidden/>
              </w:rPr>
              <w:fldChar w:fldCharType="separate"/>
            </w:r>
            <w:r w:rsidRPr="00A121BC">
              <w:rPr>
                <w:b w:val="0"/>
                <w:noProof/>
                <w:webHidden/>
              </w:rPr>
              <w:t>5</w:t>
            </w:r>
            <w:r w:rsidRPr="00A121BC">
              <w:rPr>
                <w:b w:val="0"/>
                <w:noProof/>
                <w:webHidden/>
              </w:rPr>
              <w:fldChar w:fldCharType="end"/>
            </w:r>
          </w:hyperlink>
        </w:p>
        <w:p w:rsidR="00A121BC" w:rsidRPr="00A121BC" w:rsidRDefault="00A121BC" w:rsidP="00A121BC">
          <w:pPr>
            <w:pStyle w:val="TOC2"/>
            <w:tabs>
              <w:tab w:val="right" w:leader="dot" w:pos="9350"/>
            </w:tabs>
            <w:spacing w:line="480" w:lineRule="auto"/>
            <w:rPr>
              <w:b w:val="0"/>
              <w:noProof/>
            </w:rPr>
          </w:pPr>
          <w:hyperlink w:anchor="_Toc211594660" w:history="1">
            <w:r w:rsidRPr="00A121BC">
              <w:rPr>
                <w:rStyle w:val="Hyperlink"/>
                <w:b w:val="0"/>
                <w:noProof/>
              </w:rPr>
              <w:t>8. Conclusion</w:t>
            </w:r>
            <w:r w:rsidRPr="00A121BC">
              <w:rPr>
                <w:b w:val="0"/>
                <w:noProof/>
                <w:webHidden/>
              </w:rPr>
              <w:tab/>
            </w:r>
            <w:r w:rsidRPr="00A121BC">
              <w:rPr>
                <w:b w:val="0"/>
                <w:noProof/>
                <w:webHidden/>
              </w:rPr>
              <w:fldChar w:fldCharType="begin"/>
            </w:r>
            <w:r w:rsidRPr="00A121BC">
              <w:rPr>
                <w:b w:val="0"/>
                <w:noProof/>
                <w:webHidden/>
              </w:rPr>
              <w:instrText xml:space="preserve"> PAGEREF _Toc211594660 \h </w:instrText>
            </w:r>
            <w:r w:rsidRPr="00A121BC">
              <w:rPr>
                <w:b w:val="0"/>
                <w:noProof/>
                <w:webHidden/>
              </w:rPr>
            </w:r>
            <w:r w:rsidRPr="00A121BC">
              <w:rPr>
                <w:b w:val="0"/>
                <w:noProof/>
                <w:webHidden/>
              </w:rPr>
              <w:fldChar w:fldCharType="separate"/>
            </w:r>
            <w:r w:rsidRPr="00A121BC">
              <w:rPr>
                <w:b w:val="0"/>
                <w:noProof/>
                <w:webHidden/>
              </w:rPr>
              <w:t>6</w:t>
            </w:r>
            <w:r w:rsidRPr="00A121BC">
              <w:rPr>
                <w:b w:val="0"/>
                <w:noProof/>
                <w:webHidden/>
              </w:rPr>
              <w:fldChar w:fldCharType="end"/>
            </w:r>
          </w:hyperlink>
        </w:p>
        <w:p w:rsidR="00A121BC" w:rsidRPr="00A121BC" w:rsidRDefault="00A121BC" w:rsidP="00A121BC">
          <w:pPr>
            <w:pStyle w:val="TOC1"/>
            <w:tabs>
              <w:tab w:val="right" w:leader="dot" w:pos="9350"/>
            </w:tabs>
            <w:spacing w:line="480" w:lineRule="auto"/>
            <w:rPr>
              <w:b w:val="0"/>
              <w:noProof/>
            </w:rPr>
          </w:pPr>
          <w:hyperlink w:anchor="_Toc211594661" w:history="1">
            <w:r w:rsidRPr="00A121BC">
              <w:rPr>
                <w:rStyle w:val="Hyperlink"/>
                <w:b w:val="0"/>
                <w:noProof/>
              </w:rPr>
              <w:t>References</w:t>
            </w:r>
            <w:r w:rsidRPr="00A121BC">
              <w:rPr>
                <w:b w:val="0"/>
                <w:noProof/>
                <w:webHidden/>
              </w:rPr>
              <w:tab/>
            </w:r>
            <w:r w:rsidRPr="00A121BC">
              <w:rPr>
                <w:b w:val="0"/>
                <w:noProof/>
                <w:webHidden/>
              </w:rPr>
              <w:fldChar w:fldCharType="begin"/>
            </w:r>
            <w:r w:rsidRPr="00A121BC">
              <w:rPr>
                <w:b w:val="0"/>
                <w:noProof/>
                <w:webHidden/>
              </w:rPr>
              <w:instrText xml:space="preserve"> PAGEREF _Toc211594661 \h </w:instrText>
            </w:r>
            <w:r w:rsidRPr="00A121BC">
              <w:rPr>
                <w:b w:val="0"/>
                <w:noProof/>
                <w:webHidden/>
              </w:rPr>
            </w:r>
            <w:r w:rsidRPr="00A121BC">
              <w:rPr>
                <w:b w:val="0"/>
                <w:noProof/>
                <w:webHidden/>
              </w:rPr>
              <w:fldChar w:fldCharType="separate"/>
            </w:r>
            <w:r w:rsidRPr="00A121BC">
              <w:rPr>
                <w:b w:val="0"/>
                <w:noProof/>
                <w:webHidden/>
              </w:rPr>
              <w:t>7</w:t>
            </w:r>
            <w:r w:rsidRPr="00A121BC">
              <w:rPr>
                <w:b w:val="0"/>
                <w:noProof/>
                <w:webHidden/>
              </w:rPr>
              <w:fldChar w:fldCharType="end"/>
            </w:r>
          </w:hyperlink>
        </w:p>
        <w:p w:rsidR="00A121BC" w:rsidRDefault="00A121BC" w:rsidP="00A121BC">
          <w:pPr>
            <w:spacing w:line="480" w:lineRule="auto"/>
          </w:pPr>
          <w:r w:rsidRPr="00A121BC">
            <w:rPr>
              <w:b w:val="0"/>
              <w:noProof/>
            </w:rPr>
            <w:fldChar w:fldCharType="end"/>
          </w:r>
        </w:p>
      </w:sdtContent>
    </w:sdt>
    <w:p w:rsidR="00A121BC" w:rsidRDefault="00A121BC" w:rsidP="00A121BC">
      <w:pPr>
        <w:pStyle w:val="NoSpacing"/>
      </w:pPr>
    </w:p>
    <w:p w:rsidR="00A121BC" w:rsidRDefault="00A121BC" w:rsidP="00A121BC">
      <w:pPr>
        <w:spacing w:line="480" w:lineRule="auto"/>
        <w:jc w:val="left"/>
        <w:rPr>
          <w:rFonts w:eastAsiaTheme="majorEastAsia" w:cstheme="majorBidi"/>
          <w:kern w:val="0"/>
          <w:szCs w:val="32"/>
          <w:lang w:val="en-IN" w:eastAsia="en-IN"/>
          <w14:ligatures w14:val="none"/>
        </w:rPr>
      </w:pPr>
      <w:bookmarkStart w:id="0" w:name="_Toc211594653"/>
      <w:r>
        <w:br w:type="page"/>
      </w:r>
    </w:p>
    <w:p w:rsidR="00B25987" w:rsidRPr="00B25987" w:rsidRDefault="00B25987" w:rsidP="00A121BC">
      <w:pPr>
        <w:pStyle w:val="Heading2"/>
        <w:spacing w:line="480" w:lineRule="auto"/>
      </w:pPr>
      <w:r w:rsidRPr="00B25987">
        <w:lastRenderedPageBreak/>
        <w:t>1. Introduction</w:t>
      </w:r>
      <w:bookmarkEnd w:id="0"/>
      <w:r w:rsidRPr="00B25987">
        <w:t xml:space="preserve"> </w:t>
      </w:r>
    </w:p>
    <w:p w:rsidR="00B25987" w:rsidRPr="00B25987" w:rsidRDefault="00091A6F" w:rsidP="00A121BC">
      <w:pPr>
        <w:pStyle w:val="NoSpacing"/>
        <w:rPr>
          <w:lang w:val="en-US"/>
        </w:rPr>
      </w:pPr>
      <w:r w:rsidRPr="00091A6F">
        <w:rPr>
          <w:lang w:val="en-US"/>
        </w:rPr>
        <w:t>In today's online-based society, a website for a small business must serve not just as a marketing resource, but rather as an interactive service channel. The report sets out to consider the website of The Cooking Academy, (thecookingacademy.co.uk) according to standard criteria for evaluation: purpose, usability, content, SEO &amp; performance, social media / communication, and recommendations. The report sets out to evaluate how well the site conveys the organisational purpose, supports user engagement, and provides recommendations for improvement. The evaluation is guided by principles outlined in web usability, accessibility, and SEO</w:t>
      </w:r>
      <w:r w:rsidR="00B25987" w:rsidRPr="00B25987">
        <w:rPr>
          <w:lang w:val="en-US"/>
        </w:rPr>
        <w:t>.</w:t>
      </w:r>
    </w:p>
    <w:p w:rsidR="003819B6" w:rsidRDefault="00B25987" w:rsidP="00A121BC">
      <w:pPr>
        <w:pStyle w:val="Heading2"/>
        <w:spacing w:line="480" w:lineRule="auto"/>
      </w:pPr>
      <w:bookmarkStart w:id="1" w:name="_Toc211594654"/>
      <w:r w:rsidRPr="00B25987">
        <w:t>2. Website Overview</w:t>
      </w:r>
      <w:bookmarkEnd w:id="1"/>
      <w:r w:rsidRPr="00B25987">
        <w:t xml:space="preserve"> </w:t>
      </w:r>
    </w:p>
    <w:p w:rsidR="003819B6" w:rsidRDefault="00B25987" w:rsidP="00A121BC">
      <w:pPr>
        <w:pStyle w:val="NoSpacing"/>
      </w:pPr>
      <w:r w:rsidRPr="00B25987">
        <w:rPr>
          <w:b/>
          <w:bCs/>
          <w:lang w:val="en-US"/>
        </w:rPr>
        <w:t>Purpose &amp; Services</w:t>
      </w:r>
      <w:r w:rsidR="003819B6">
        <w:t xml:space="preserve">: </w:t>
      </w:r>
      <w:r w:rsidR="00E43605" w:rsidRPr="00E43605">
        <w:rPr>
          <w:lang w:val="en-US"/>
        </w:rPr>
        <w:t>The Cooking Academy establishes itself as a top-end provider of culinary classes, wellness-themed cooking for events, corporate team-building events and wellness workshops. The home page showcases cooking classes (Indian, Thai, Italian) wellness in the workplace options, gift vouchers, and a blog</w:t>
      </w:r>
      <w:r w:rsidR="00E43605">
        <w:rPr>
          <w:lang w:val="en-US"/>
        </w:rPr>
        <w:t xml:space="preserve"> </w:t>
      </w:r>
      <w:r w:rsidRPr="00B25987">
        <w:rPr>
          <w:lang w:val="en-US"/>
        </w:rPr>
        <w:t xml:space="preserve">(The Cooking Academy, 2025). </w:t>
      </w:r>
    </w:p>
    <w:p w:rsidR="003819B6" w:rsidRPr="00163D52" w:rsidRDefault="00B25987" w:rsidP="00A121BC">
      <w:pPr>
        <w:pStyle w:val="NoSpacing"/>
        <w:rPr>
          <w:b/>
          <w:bCs/>
        </w:rPr>
      </w:pPr>
      <w:r w:rsidRPr="00163D52">
        <w:rPr>
          <w:b/>
          <w:bCs/>
          <w:lang w:val="en-US"/>
        </w:rPr>
        <w:t>Target Audience</w:t>
      </w:r>
    </w:p>
    <w:p w:rsidR="00B25987" w:rsidRPr="00B25987" w:rsidRDefault="00B25987" w:rsidP="00A121BC">
      <w:pPr>
        <w:pStyle w:val="NoSpacing"/>
        <w:rPr>
          <w:lang w:val="en-US"/>
        </w:rPr>
      </w:pPr>
      <w:r w:rsidRPr="00B25987">
        <w:rPr>
          <w:lang w:val="en-US"/>
        </w:rPr>
        <w:t>The site targets:</w:t>
      </w:r>
    </w:p>
    <w:p w:rsidR="00B25987" w:rsidRPr="00B25987" w:rsidRDefault="00B25987" w:rsidP="00A121BC">
      <w:pPr>
        <w:pStyle w:val="NoSpacing"/>
        <w:numPr>
          <w:ilvl w:val="0"/>
          <w:numId w:val="1"/>
        </w:numPr>
        <w:rPr>
          <w:lang w:val="en-US"/>
        </w:rPr>
      </w:pPr>
      <w:r w:rsidRPr="00B25987">
        <w:rPr>
          <w:lang w:val="en-US"/>
        </w:rPr>
        <w:t>Individuals seeking cooking classes (beginners through intermediate)</w:t>
      </w:r>
    </w:p>
    <w:p w:rsidR="00B25987" w:rsidRPr="00B25987" w:rsidRDefault="00B25987" w:rsidP="00A121BC">
      <w:pPr>
        <w:pStyle w:val="NoSpacing"/>
        <w:numPr>
          <w:ilvl w:val="0"/>
          <w:numId w:val="1"/>
        </w:numPr>
        <w:rPr>
          <w:lang w:val="en-US"/>
        </w:rPr>
      </w:pPr>
      <w:r w:rsidRPr="00B25987">
        <w:rPr>
          <w:lang w:val="en-US"/>
        </w:rPr>
        <w:t>Corporate clients seeking team-building or wellness events</w:t>
      </w:r>
    </w:p>
    <w:p w:rsidR="00B25987" w:rsidRPr="00B25987" w:rsidRDefault="00B25987" w:rsidP="00A121BC">
      <w:pPr>
        <w:pStyle w:val="NoSpacing"/>
        <w:numPr>
          <w:ilvl w:val="0"/>
          <w:numId w:val="1"/>
        </w:numPr>
        <w:rPr>
          <w:lang w:val="en-US"/>
        </w:rPr>
      </w:pPr>
      <w:r w:rsidRPr="00B25987">
        <w:rPr>
          <w:lang w:val="en-US"/>
        </w:rPr>
        <w:t>Health-conscious professionals interested in nutrition and wellness cooking</w:t>
      </w:r>
    </w:p>
    <w:p w:rsidR="003819B6" w:rsidRPr="00163D52" w:rsidRDefault="00B25987" w:rsidP="00A121BC">
      <w:pPr>
        <w:pStyle w:val="NoSpacing"/>
        <w:rPr>
          <w:b/>
          <w:bCs/>
        </w:rPr>
      </w:pPr>
      <w:r w:rsidRPr="00163D52">
        <w:rPr>
          <w:b/>
          <w:bCs/>
          <w:lang w:val="en-US"/>
        </w:rPr>
        <w:t>Digital Tools / Platforms Used</w:t>
      </w:r>
    </w:p>
    <w:p w:rsidR="00B25987" w:rsidRPr="00B25987" w:rsidRDefault="00E43605" w:rsidP="00A121BC">
      <w:pPr>
        <w:pStyle w:val="NoSpacing"/>
        <w:rPr>
          <w:lang w:val="en-US"/>
        </w:rPr>
      </w:pPr>
      <w:r w:rsidRPr="00E43605">
        <w:rPr>
          <w:lang w:val="en-US"/>
        </w:rPr>
        <w:t xml:space="preserve">The website incorporates a booking/enrolment system (using the “Book Now” calls to action), a shop for spices &amp; vouchers, and a blog/news section. It also allows social media links (e.g. X/Twitter) to foster community engagement. </w:t>
      </w:r>
      <w:r w:rsidR="00E2696A" w:rsidRPr="00E2696A">
        <w:rPr>
          <w:lang w:val="en-US"/>
        </w:rPr>
        <w:t xml:space="preserve">There are client testimonials and reviews that have been posted to provide reassurance (as seen on their "Testimonials" page). The website does </w:t>
      </w:r>
      <w:r w:rsidR="00E2696A" w:rsidRPr="00E2696A">
        <w:rPr>
          <w:lang w:val="en-US"/>
        </w:rPr>
        <w:lastRenderedPageBreak/>
        <w:t>contain ratings and reviews from clients (as seen on its corporate events page). Overall, this combination of content, commerce, and community would imply a hybrid digital model: service delivery, content marketing, and brand engagement</w:t>
      </w:r>
      <w:r w:rsidR="00B25987" w:rsidRPr="00B25987">
        <w:rPr>
          <w:lang w:val="en-US"/>
        </w:rPr>
        <w:t>.</w:t>
      </w:r>
    </w:p>
    <w:p w:rsidR="00B25987" w:rsidRPr="00B25987" w:rsidRDefault="00B25987" w:rsidP="00A121BC">
      <w:pPr>
        <w:pStyle w:val="Heading2"/>
        <w:spacing w:line="480" w:lineRule="auto"/>
      </w:pPr>
      <w:bookmarkStart w:id="2" w:name="_Toc211594655"/>
      <w:r w:rsidRPr="00B25987">
        <w:t>3. Design &amp; Usability</w:t>
      </w:r>
      <w:bookmarkEnd w:id="2"/>
      <w:r w:rsidRPr="00B25987">
        <w:t xml:space="preserve"> </w:t>
      </w:r>
    </w:p>
    <w:p w:rsidR="003819B6" w:rsidRDefault="00324D35" w:rsidP="00324D35">
      <w:pPr>
        <w:pStyle w:val="NoSpacing"/>
        <w:rPr>
          <w:lang w:val="en-US"/>
        </w:rPr>
      </w:pPr>
      <w:r w:rsidRPr="00324D35">
        <w:rPr>
          <w:lang w:val="en-US"/>
        </w:rPr>
        <w:t>The main navigation menu located near the top of the page has distinct, intuitive links to the following categories: "Classes," "Events," "Blog," "Shop," "Contact," and "About." The homepage clearly separates content into individual banners, featured classes, and call-to-action (CTA) buttons so that users see them easily. Using bread-crumb trails and consistent menu labels assist users with reducing cognitive load. There was one usability problem: the submenus can only be viewed on hover, which may be a challenge for users utilizing touch devices</w:t>
      </w:r>
      <w:r w:rsidR="00C307DF" w:rsidRPr="00C307DF">
        <w:rPr>
          <w:lang w:val="en-US"/>
        </w:rPr>
        <w:t>. Also, some deep pages (for example, subpages for classes) took multiple clicks to return to main pages. Headings and alt text for images appear to be used throughout the site (without an audit I can’t say for certain). Good and consistent practices link SEO and accessibility, using descriptive alt attributes help both visually impaired users as well as search engines</w:t>
      </w:r>
      <w:r w:rsidR="00C307DF">
        <w:rPr>
          <w:lang w:val="en-US"/>
        </w:rPr>
        <w:t xml:space="preserve"> </w:t>
      </w:r>
      <w:r w:rsidR="00B25987" w:rsidRPr="00B25987">
        <w:rPr>
          <w:lang w:val="en-US"/>
        </w:rPr>
        <w:t>(</w:t>
      </w:r>
      <w:r w:rsidR="00F215A7" w:rsidRPr="00F215A7">
        <w:t>Mano</w:t>
      </w:r>
      <w:r w:rsidR="00B25987" w:rsidRPr="00B25987">
        <w:rPr>
          <w:lang w:val="en-US"/>
        </w:rPr>
        <w:t xml:space="preserve">, 2024). </w:t>
      </w:r>
    </w:p>
    <w:p w:rsidR="00B25987" w:rsidRPr="00F215A7" w:rsidRDefault="00C307DF" w:rsidP="00A121BC">
      <w:pPr>
        <w:pStyle w:val="NoSpacing"/>
      </w:pPr>
      <w:r w:rsidRPr="00C307DF">
        <w:rPr>
          <w:lang w:val="en-US"/>
        </w:rPr>
        <w:t xml:space="preserve">The accessibility guidelines (WCAG) promote inclusive design, allowing all </w:t>
      </w:r>
      <w:r>
        <w:rPr>
          <w:lang w:val="en-US"/>
        </w:rPr>
        <w:t>users to perceive, navigate,</w:t>
      </w:r>
      <w:r w:rsidRPr="00C307DF">
        <w:rPr>
          <w:lang w:val="en-US"/>
        </w:rPr>
        <w:t xml:space="preserve"> and interact (Dobbala and Lingolu, 2024). The use of semantic HTML and ARIA labels would enhance accessibility (Alfvén and Creutz, 2021). The site appears to be responsive as content reflows when viewed on a narrower screen, and the menu collapses to a hamburger menu on narrower views. However, images or text blocks do not scale gracefully, resulting in slight horizontal scrolling on smaller telephone screens and some larger images load slow resulting in a delay in rendering the content on mobile</w:t>
      </w:r>
      <w:r w:rsidR="00B25987" w:rsidRPr="00B25987">
        <w:rPr>
          <w:lang w:val="en-US"/>
        </w:rPr>
        <w:t>.</w:t>
      </w:r>
    </w:p>
    <w:p w:rsidR="003819B6" w:rsidRPr="00F215A7" w:rsidRDefault="00C307DF" w:rsidP="00A121BC">
      <w:pPr>
        <w:pStyle w:val="NoSpacing"/>
        <w:rPr>
          <w:lang w:val="en-US"/>
        </w:rPr>
      </w:pPr>
      <w:r w:rsidRPr="00C307DF">
        <w:rPr>
          <w:lang w:val="en-US"/>
        </w:rPr>
        <w:t xml:space="preserve">The aesthetic of the design features a simple and clean aesthetic that utilizes photography-based imagery (food images), and has good amounts of white space, consistent font and colors. The CTA </w:t>
      </w:r>
      <w:r w:rsidRPr="00C307DF">
        <w:rPr>
          <w:lang w:val="en-US"/>
        </w:rPr>
        <w:lastRenderedPageBreak/>
        <w:t>buttons (e.g. "Book Now") are very visually clear. However, some of the class pages feature very long paragraphs, without relevant headings or subheadings, which make them less scannable. Additionally, employing a usability/heuristic evaluation framework (e.g. Nielsen heuristics from PROMETHEUS, etc.) would enable checking consistency, visibility of system status, and error prevention</w:t>
      </w:r>
      <w:r>
        <w:rPr>
          <w:lang w:val="en-US"/>
        </w:rPr>
        <w:t xml:space="preserve"> </w:t>
      </w:r>
      <w:r w:rsidR="00B25987" w:rsidRPr="00B25987">
        <w:rPr>
          <w:lang w:val="en-US"/>
        </w:rPr>
        <w:t>(</w:t>
      </w:r>
      <w:r w:rsidR="00F215A7" w:rsidRPr="00F215A7">
        <w:rPr>
          <w:lang w:val="en-US"/>
        </w:rPr>
        <w:t>Jiménez</w:t>
      </w:r>
      <w:r w:rsidR="00F215A7">
        <w:rPr>
          <w:lang w:val="en-US"/>
        </w:rPr>
        <w:t xml:space="preserve"> </w:t>
      </w:r>
      <w:r w:rsidR="00B25987" w:rsidRPr="00B25987">
        <w:rPr>
          <w:lang w:val="en-US"/>
        </w:rPr>
        <w:t>et al., 201</w:t>
      </w:r>
      <w:r w:rsidR="00F215A7">
        <w:rPr>
          <w:lang w:val="en-US"/>
        </w:rPr>
        <w:t>7</w:t>
      </w:r>
      <w:r w:rsidR="00B25987" w:rsidRPr="00B25987">
        <w:rPr>
          <w:lang w:val="en-US"/>
        </w:rPr>
        <w:t xml:space="preserve">). </w:t>
      </w:r>
    </w:p>
    <w:p w:rsidR="00B25987" w:rsidRPr="00B25987" w:rsidRDefault="00B25987" w:rsidP="00A121BC">
      <w:pPr>
        <w:pStyle w:val="Heading2"/>
        <w:spacing w:line="480" w:lineRule="auto"/>
      </w:pPr>
      <w:bookmarkStart w:id="3" w:name="_Toc211594656"/>
      <w:r w:rsidRPr="00B25987">
        <w:t>4. Content Quality</w:t>
      </w:r>
      <w:bookmarkEnd w:id="3"/>
      <w:r w:rsidRPr="00B25987">
        <w:t xml:space="preserve"> </w:t>
      </w:r>
    </w:p>
    <w:p w:rsidR="00C307DF" w:rsidRPr="00C307DF" w:rsidRDefault="00C307DF" w:rsidP="00C307DF">
      <w:pPr>
        <w:pStyle w:val="NoSpacing"/>
        <w:rPr>
          <w:lang w:val="en-US"/>
        </w:rPr>
      </w:pPr>
      <w:r w:rsidRPr="00C307DF">
        <w:rPr>
          <w:lang w:val="en-US"/>
        </w:rPr>
        <w:t xml:space="preserve">Content is composed with professionalism, and the classes, instructor qualifications, and wellness benefits are clearly articulated. The tone is motivational and assertive (“Master the art of cooking,” “inspire discover enjoy”) both informative and promotional in emphasis. Testimonies support credibility and positive user experience (e.g. “informative, friendly and thoroughly enjoyable”). </w:t>
      </w:r>
    </w:p>
    <w:p w:rsidR="00B25987" w:rsidRPr="00B25987" w:rsidRDefault="00C307DF" w:rsidP="00C307DF">
      <w:pPr>
        <w:pStyle w:val="NoSpacing"/>
        <w:rPr>
          <w:lang w:val="en-US"/>
        </w:rPr>
      </w:pPr>
      <w:r w:rsidRPr="00C307DF">
        <w:rPr>
          <w:lang w:val="en-US"/>
        </w:rPr>
        <w:t>Professional photography of food, class sessions, and instructor chefs positions the site nicely, visually attractive. The images generally align well with the text content of each section. The quality of image alt-text is less certain (some transparently lack descriptive tags). Image alt-text could be more robust, as this may create issues with accessibility (ADA compliance) and search engine optimization</w:t>
      </w:r>
      <w:r>
        <w:rPr>
          <w:lang w:val="en-US"/>
        </w:rPr>
        <w:t xml:space="preserve"> </w:t>
      </w:r>
      <w:r w:rsidR="00D4749B" w:rsidRPr="00D4749B">
        <w:rPr>
          <w:lang w:val="en-US"/>
        </w:rPr>
        <w:t>(</w:t>
      </w:r>
      <w:r w:rsidR="00D4749B" w:rsidRPr="00D4749B">
        <w:t>Bakhtiarnia</w:t>
      </w:r>
      <w:r w:rsidR="00D4749B">
        <w:t xml:space="preserve"> et al</w:t>
      </w:r>
      <w:r w:rsidR="00D4749B" w:rsidRPr="00D4749B">
        <w:rPr>
          <w:lang w:val="en-US"/>
        </w:rPr>
        <w:t>, 202</w:t>
      </w:r>
      <w:r w:rsidR="00D4749B">
        <w:rPr>
          <w:lang w:val="en-US"/>
        </w:rPr>
        <w:t>4</w:t>
      </w:r>
      <w:r w:rsidR="00D4749B" w:rsidRPr="00D4749B">
        <w:rPr>
          <w:lang w:val="en-US"/>
        </w:rPr>
        <w:t>)</w:t>
      </w:r>
      <w:r w:rsidR="00B25987" w:rsidRPr="00B25987">
        <w:rPr>
          <w:lang w:val="en-US"/>
        </w:rPr>
        <w:t>.</w:t>
      </w:r>
    </w:p>
    <w:p w:rsidR="00B25987" w:rsidRPr="00B25987" w:rsidRDefault="00C307DF" w:rsidP="00A121BC">
      <w:pPr>
        <w:pStyle w:val="NoSpacing"/>
        <w:rPr>
          <w:lang w:val="en-US"/>
        </w:rPr>
      </w:pPr>
      <w:r w:rsidRPr="00C307DF">
        <w:rPr>
          <w:lang w:val="en-US"/>
        </w:rPr>
        <w:t>The blog section offers recipes and nutrition information to increase engagement with site visitors. Use testimonials and reviews from events for social proof and credibility for visitors to trust these reviews and testimonials. The corporate events page provides 5-star reviews and encourage interested visitors to submit an inquiry. However, the website does not include many tools that are considered interactive, even though they generate engagement, like a cost calculator, a live chat feature, or the use of personalization which some websites employ today</w:t>
      </w:r>
      <w:r w:rsidR="00B25987" w:rsidRPr="00B25987">
        <w:rPr>
          <w:lang w:val="en-US"/>
        </w:rPr>
        <w:t>.</w:t>
      </w:r>
    </w:p>
    <w:p w:rsidR="003819B6" w:rsidRPr="00B25987" w:rsidRDefault="00B25987" w:rsidP="00A121BC">
      <w:pPr>
        <w:pStyle w:val="Heading2"/>
        <w:spacing w:line="480" w:lineRule="auto"/>
      </w:pPr>
      <w:bookmarkStart w:id="4" w:name="_Toc211594657"/>
      <w:r w:rsidRPr="00B25987">
        <w:lastRenderedPageBreak/>
        <w:t>5. SEO &amp; Performance</w:t>
      </w:r>
      <w:bookmarkEnd w:id="4"/>
      <w:r w:rsidRPr="00B25987">
        <w:t xml:space="preserve"> </w:t>
      </w:r>
    </w:p>
    <w:p w:rsidR="009264C9" w:rsidRPr="009264C9" w:rsidRDefault="009264C9" w:rsidP="009264C9">
      <w:pPr>
        <w:pStyle w:val="NoSpacing"/>
        <w:rPr>
          <w:lang w:val="en-US"/>
        </w:rPr>
      </w:pPr>
      <w:r w:rsidRPr="009264C9">
        <w:rPr>
          <w:lang w:val="en-US"/>
        </w:rPr>
        <w:t xml:space="preserve">The homepage contains appropriate keywords (e.g. “cooking classes,” “cooking academy,” “wellness in the workplace,”) although meta tags and headings may not be fully optimized. Bridges between SEO and UX are also important since good UX will help increase dwell time and reduce bounce which will have a positive effect on ranking. Additionally, white-hat SEO with optimized content is a positive (Xinghai, 2023). </w:t>
      </w:r>
    </w:p>
    <w:p w:rsidR="009264C9" w:rsidRPr="009264C9" w:rsidRDefault="009264C9" w:rsidP="009264C9">
      <w:pPr>
        <w:pStyle w:val="NoSpacing"/>
        <w:rPr>
          <w:lang w:val="en-US"/>
        </w:rPr>
      </w:pPr>
      <w:r w:rsidRPr="009264C9">
        <w:rPr>
          <w:lang w:val="en-US"/>
        </w:rPr>
        <w:t xml:space="preserve">It can be assumed that the large high-resolution images may result in longer load times especially on mobile or slower connections. While I am not able to complete a true speed test here, performance bottlenecks are frequently due to uncompressed images, server delays, or non-minified scripts. Slow load speed negatively impacts SEO (Bakhtiarnia et al, 2024). </w:t>
      </w:r>
    </w:p>
    <w:p w:rsidR="00B25987" w:rsidRPr="00B25987" w:rsidRDefault="009264C9" w:rsidP="009264C9">
      <w:pPr>
        <w:pStyle w:val="NoSpacing"/>
        <w:rPr>
          <w:lang w:val="en-US"/>
        </w:rPr>
      </w:pPr>
      <w:r w:rsidRPr="009264C9">
        <w:rPr>
          <w:lang w:val="en-US"/>
        </w:rPr>
        <w:t>Google now only looks at the mobile pages of websites, therefore responsiveness, fast mobile performance, and clean structure are all critical for SEO. The Cooking Academy appears to have a reasonably functioning mobile design but may not be fully optimized with speed and layout for under 320 px in width</w:t>
      </w:r>
      <w:r w:rsidR="00B25987" w:rsidRPr="00B25987">
        <w:rPr>
          <w:lang w:val="en-US"/>
        </w:rPr>
        <w:t>.</w:t>
      </w:r>
    </w:p>
    <w:p w:rsidR="00B25987" w:rsidRPr="00B25987" w:rsidRDefault="00B25987" w:rsidP="00A121BC">
      <w:pPr>
        <w:pStyle w:val="Heading2"/>
        <w:spacing w:line="480" w:lineRule="auto"/>
      </w:pPr>
      <w:bookmarkStart w:id="5" w:name="_Toc211594658"/>
      <w:r w:rsidRPr="00B25987">
        <w:t>6. Social Media &amp; Customer Communication</w:t>
      </w:r>
      <w:bookmarkEnd w:id="5"/>
      <w:r w:rsidRPr="00B25987">
        <w:t xml:space="preserve"> </w:t>
      </w:r>
    </w:p>
    <w:p w:rsidR="00F07343" w:rsidRDefault="00F07343" w:rsidP="00F07343">
      <w:pPr>
        <w:pStyle w:val="NoSpacing"/>
      </w:pPr>
      <w:r>
        <w:t xml:space="preserve">Social Media Presence / Linking: The website includes links to social media channels (for instance, X / Twitter) that provide updates and opportunities for engagement with users. The posts about wellness and cooking classes help to attract users and reinforce the brand. </w:t>
      </w:r>
    </w:p>
    <w:p w:rsidR="00F07343" w:rsidRDefault="00F07343" w:rsidP="00F07343">
      <w:pPr>
        <w:pStyle w:val="NoSpacing"/>
      </w:pPr>
      <w:r>
        <w:t xml:space="preserve">User Feedback &amp; Reviews Customer testimonials are prominently displayed in different sections; a dedicated testimonial page and within the class/event pages, particularly the corporate events page that highlights "5-star" reviews from TripAdvisor, Google, and Facebook.  Additionally, there are Trustpilot ratings that average "4-star" from user reviews. </w:t>
      </w:r>
    </w:p>
    <w:p w:rsidR="00B25987" w:rsidRPr="00B25987" w:rsidRDefault="00F07343" w:rsidP="00F07343">
      <w:pPr>
        <w:pStyle w:val="NoSpacing"/>
        <w:rPr>
          <w:lang w:val="en-US"/>
        </w:rPr>
      </w:pPr>
      <w:r>
        <w:lastRenderedPageBreak/>
        <w:t>Communication Channels: The site provides a contact form, general inquiries email, and a corporate booking email and phone numbers. Several pages contain a "Make an enquiry" call-to-action. There does not appear to be any live chat or automated chatbots available; which is a missed opportunity for immediate engagement.</w:t>
      </w:r>
      <w:r w:rsidR="00B25987" w:rsidRPr="00B25987">
        <w:rPr>
          <w:lang w:val="en-US"/>
        </w:rPr>
        <w:t>.</w:t>
      </w:r>
    </w:p>
    <w:p w:rsidR="00B25987" w:rsidRPr="00B25987" w:rsidRDefault="00B25987" w:rsidP="00A121BC">
      <w:pPr>
        <w:pStyle w:val="Heading2"/>
        <w:spacing w:line="480" w:lineRule="auto"/>
      </w:pPr>
      <w:bookmarkStart w:id="6" w:name="_Toc211594659"/>
      <w:r w:rsidRPr="00B25987">
        <w:t>7. Recommendations</w:t>
      </w:r>
      <w:bookmarkEnd w:id="6"/>
      <w:r w:rsidRPr="00B25987">
        <w:t xml:space="preserve"> </w:t>
      </w:r>
    </w:p>
    <w:p w:rsidR="00B25987" w:rsidRPr="00B25987" w:rsidRDefault="00F07343" w:rsidP="00A121BC">
      <w:pPr>
        <w:pStyle w:val="NoSpacing"/>
        <w:rPr>
          <w:lang w:val="en-US"/>
        </w:rPr>
      </w:pPr>
      <w:r w:rsidRPr="00B25987">
        <w:rPr>
          <w:lang w:val="en-US"/>
        </w:rPr>
        <w:t>Grounded</w:t>
      </w:r>
      <w:r w:rsidR="00B25987" w:rsidRPr="00B25987">
        <w:rPr>
          <w:lang w:val="en-US"/>
        </w:rPr>
        <w:t xml:space="preserve"> on the evaluation above, here are three practical improvements the site should implement:</w:t>
      </w:r>
    </w:p>
    <w:p w:rsidR="00B25987" w:rsidRPr="00B25987" w:rsidRDefault="00F07343" w:rsidP="00A121BC">
      <w:pPr>
        <w:pStyle w:val="NoSpacing"/>
        <w:numPr>
          <w:ilvl w:val="0"/>
          <w:numId w:val="2"/>
        </w:numPr>
        <w:rPr>
          <w:lang w:val="en-US"/>
        </w:rPr>
      </w:pPr>
      <w:r w:rsidRPr="00B25987">
        <w:rPr>
          <w:lang w:val="en-US"/>
        </w:rPr>
        <w:t>Enhance</w:t>
      </w:r>
      <w:r w:rsidR="00B25987" w:rsidRPr="00B25987">
        <w:rPr>
          <w:lang w:val="en-US"/>
        </w:rPr>
        <w:t xml:space="preserve"> images and load speed</w:t>
      </w:r>
      <w:r w:rsidR="00B25987" w:rsidRPr="003819B6">
        <w:t xml:space="preserve">: </w:t>
      </w:r>
      <w:r w:rsidR="00B25987" w:rsidRPr="00B25987">
        <w:rPr>
          <w:lang w:val="en-US"/>
        </w:rPr>
        <w:t>Use progressive image formats (WebP), lazy loading, and caching to reduce load times, especially for mobile users. Compress images and minify CSS/JS to improve performance.</w:t>
      </w:r>
    </w:p>
    <w:p w:rsidR="003819B6" w:rsidRPr="003819B6" w:rsidRDefault="00F07343" w:rsidP="00A121BC">
      <w:pPr>
        <w:pStyle w:val="NoSpacing"/>
        <w:numPr>
          <w:ilvl w:val="0"/>
          <w:numId w:val="2"/>
        </w:numPr>
      </w:pPr>
      <w:r w:rsidRPr="00B25987">
        <w:rPr>
          <w:lang w:val="en-US"/>
        </w:rPr>
        <w:t>Advance</w:t>
      </w:r>
      <w:r w:rsidR="00B25987" w:rsidRPr="00B25987">
        <w:rPr>
          <w:lang w:val="en-US"/>
        </w:rPr>
        <w:t xml:space="preserve"> accessibility &amp; semantic markup</w:t>
      </w:r>
      <w:r w:rsidR="00B25987" w:rsidRPr="003819B6">
        <w:t xml:space="preserve">: </w:t>
      </w:r>
      <w:r w:rsidR="002C7C1E" w:rsidRPr="002C7C1E">
        <w:rPr>
          <w:lang w:val="en-US"/>
        </w:rPr>
        <w:t>Add or check alt text to all the images, use semantic HTML elements (header, nav, main, footer) and ARIA roles. It makes the site more accessible for screen-reader users and is SEO-friendly</w:t>
      </w:r>
      <w:r w:rsidR="002C7C1E">
        <w:rPr>
          <w:lang w:val="en-US"/>
        </w:rPr>
        <w:t xml:space="preserve"> </w:t>
      </w:r>
      <w:r w:rsidR="00B25987" w:rsidRPr="00B25987">
        <w:rPr>
          <w:lang w:val="en-US"/>
        </w:rPr>
        <w:t xml:space="preserve">(Search Engine Journal, 2024; Dobbala </w:t>
      </w:r>
      <w:r w:rsidR="00994337" w:rsidRPr="00994337">
        <w:t>and Lingolu</w:t>
      </w:r>
      <w:r w:rsidR="00B25987" w:rsidRPr="00B25987">
        <w:rPr>
          <w:lang w:val="en-US"/>
        </w:rPr>
        <w:t>, 2024).</w:t>
      </w:r>
    </w:p>
    <w:p w:rsidR="00B25987" w:rsidRPr="00B25987" w:rsidRDefault="00F07343" w:rsidP="00A121BC">
      <w:pPr>
        <w:pStyle w:val="NoSpacing"/>
        <w:numPr>
          <w:ilvl w:val="0"/>
          <w:numId w:val="2"/>
        </w:numPr>
        <w:rPr>
          <w:lang w:val="en-US"/>
        </w:rPr>
      </w:pPr>
      <w:r w:rsidRPr="00B25987">
        <w:rPr>
          <w:lang w:val="en-US"/>
        </w:rPr>
        <w:t>Increase</w:t>
      </w:r>
      <w:r w:rsidR="00B25987" w:rsidRPr="00B25987">
        <w:rPr>
          <w:lang w:val="en-US"/>
        </w:rPr>
        <w:t xml:space="preserve"> interactive engagement features</w:t>
      </w:r>
      <w:r w:rsidR="003819B6">
        <w:t>:</w:t>
      </w:r>
      <w:r w:rsidR="00B25987" w:rsidRPr="003819B6">
        <w:t xml:space="preserve"> </w:t>
      </w:r>
      <w:r w:rsidR="002C7C1E" w:rsidRPr="002C7C1E">
        <w:rPr>
          <w:lang w:val="en-US"/>
        </w:rPr>
        <w:t>Introduce a live chat or chatbot for queries, a class price calculator, or suggestions. This will increase user interaction and spend time, indirectly supporting SEO</w:t>
      </w:r>
      <w:r w:rsidR="00B25987" w:rsidRPr="00B25987">
        <w:rPr>
          <w:lang w:val="en-US"/>
        </w:rPr>
        <w:t>.</w:t>
      </w:r>
    </w:p>
    <w:p w:rsidR="00B25987" w:rsidRPr="00252EF0" w:rsidRDefault="00F07343" w:rsidP="00252EF0">
      <w:pPr>
        <w:pStyle w:val="NoSpacing"/>
        <w:numPr>
          <w:ilvl w:val="0"/>
          <w:numId w:val="2"/>
        </w:numPr>
        <w:rPr>
          <w:lang w:val="en-US"/>
        </w:rPr>
      </w:pPr>
      <w:r w:rsidRPr="00B25987">
        <w:rPr>
          <w:lang w:val="en-US"/>
        </w:rPr>
        <w:t>Improve</w:t>
      </w:r>
      <w:r w:rsidR="00B25987" w:rsidRPr="00B25987">
        <w:rPr>
          <w:lang w:val="en-US"/>
        </w:rPr>
        <w:t xml:space="preserve"> keyword strategy &amp; meta optimization</w:t>
      </w:r>
      <w:r w:rsidR="003819B6">
        <w:t>:</w:t>
      </w:r>
      <w:r w:rsidR="00B25987">
        <w:t xml:space="preserve"> </w:t>
      </w:r>
      <w:r w:rsidR="00252EF0" w:rsidRPr="00252EF0">
        <w:rPr>
          <w:lang w:val="en-US"/>
        </w:rPr>
        <w:t xml:space="preserve"> Perform keyword research and meta titles, descriptions, and heading hierarchy to better align with likely search queries and improve click-through rates</w:t>
      </w:r>
      <w:r w:rsidR="00B25987" w:rsidRPr="00252EF0">
        <w:rPr>
          <w:lang w:val="en-US"/>
        </w:rPr>
        <w:t>.</w:t>
      </w:r>
    </w:p>
    <w:p w:rsidR="00B25987" w:rsidRPr="00B25987" w:rsidRDefault="00B25987" w:rsidP="00A121BC">
      <w:pPr>
        <w:pStyle w:val="Heading2"/>
        <w:spacing w:line="480" w:lineRule="auto"/>
      </w:pPr>
      <w:bookmarkStart w:id="7" w:name="_Toc211594660"/>
      <w:r w:rsidRPr="00B25987">
        <w:t>8. Conclusion</w:t>
      </w:r>
      <w:bookmarkEnd w:id="7"/>
      <w:r w:rsidRPr="00B25987">
        <w:t xml:space="preserve"> </w:t>
      </w:r>
    </w:p>
    <w:p w:rsidR="00B25987" w:rsidRPr="00B25987" w:rsidRDefault="00252EF0" w:rsidP="00A121BC">
      <w:pPr>
        <w:pStyle w:val="NoSpacing"/>
        <w:rPr>
          <w:lang w:val="en-US"/>
        </w:rPr>
      </w:pPr>
      <w:r w:rsidRPr="00252EF0">
        <w:rPr>
          <w:lang w:val="en-US"/>
        </w:rPr>
        <w:t xml:space="preserve">In general, The Cooking Academy website accomplishes its job: it communicates clearly through services, utilizes appealing imagery, and includes social proof. However, it can be further </w:t>
      </w:r>
      <w:r w:rsidRPr="00252EF0">
        <w:rPr>
          <w:lang w:val="en-US"/>
        </w:rPr>
        <w:lastRenderedPageBreak/>
        <w:t>maximized through improved performance, strong accessibility, and interactivity. Getting such recommendations would improve user experience, SEO positioning, and customer engagement enabling the site to more efficiently enable organisational development and digital ambitions</w:t>
      </w:r>
      <w:r w:rsidR="00B25987" w:rsidRPr="00B25987">
        <w:rPr>
          <w:lang w:val="en-US"/>
        </w:rPr>
        <w:t>.</w:t>
      </w:r>
    </w:p>
    <w:p w:rsidR="00D26C81" w:rsidRDefault="00D26C81" w:rsidP="00A121BC">
      <w:pPr>
        <w:spacing w:line="480" w:lineRule="auto"/>
        <w:jc w:val="left"/>
        <w:rPr>
          <w:b w:val="0"/>
          <w:iCs/>
          <w:szCs w:val="24"/>
          <w:lang w:val="en-US"/>
        </w:rPr>
      </w:pPr>
      <w:r>
        <w:br w:type="page"/>
      </w:r>
    </w:p>
    <w:p w:rsidR="00163D52" w:rsidRPr="00163D52" w:rsidRDefault="00D26C81" w:rsidP="00163D52">
      <w:pPr>
        <w:pStyle w:val="Heading1"/>
        <w:spacing w:line="480" w:lineRule="auto"/>
      </w:pPr>
      <w:bookmarkStart w:id="8" w:name="_Toc211594661"/>
      <w:r>
        <w:lastRenderedPageBreak/>
        <w:t>References</w:t>
      </w:r>
      <w:bookmarkEnd w:id="8"/>
      <w:r>
        <w:t xml:space="preserve"> </w:t>
      </w:r>
    </w:p>
    <w:p w:rsidR="00163D52" w:rsidRPr="00163D52" w:rsidRDefault="00163D52" w:rsidP="00163D52">
      <w:pPr>
        <w:pStyle w:val="NoSpacing"/>
        <w:ind w:left="720" w:hanging="720"/>
        <w:rPr>
          <w:lang w:val="en-US"/>
        </w:rPr>
      </w:pPr>
      <w:r w:rsidRPr="00163D52">
        <w:rPr>
          <w:lang w:val="en-US"/>
        </w:rPr>
        <w:t xml:space="preserve">Alfvén, M. and Creutz, A. (2021) </w:t>
      </w:r>
      <w:r w:rsidRPr="00163D52">
        <w:rPr>
          <w:i/>
          <w:lang w:val="en-US"/>
        </w:rPr>
        <w:t>Web accessibility and search engine optimization: An investigation on the implementation and its effect within e-commerce websites in Sweden.</w:t>
      </w:r>
      <w:r w:rsidRPr="00163D52">
        <w:rPr>
          <w:lang w:val="en-US"/>
        </w:rPr>
        <w:t xml:space="preserve"> Sweden: Linnaeus University Press.</w:t>
      </w:r>
    </w:p>
    <w:p w:rsidR="00163D52" w:rsidRPr="00163D52" w:rsidRDefault="00163D52" w:rsidP="00163D52">
      <w:pPr>
        <w:pStyle w:val="NoSpacing"/>
        <w:ind w:left="720" w:hanging="720"/>
        <w:rPr>
          <w:lang w:val="en-US"/>
        </w:rPr>
      </w:pPr>
      <w:r w:rsidRPr="00163D52">
        <w:rPr>
          <w:lang w:val="en-US"/>
        </w:rPr>
        <w:t xml:space="preserve">Bakhtiarnia, A., Zhang, Q. and Iosifidis, A. (2024) ‘Efficient high-resolution deep learning: A survey’, </w:t>
      </w:r>
      <w:r w:rsidRPr="00163D52">
        <w:rPr>
          <w:i/>
          <w:lang w:val="en-US"/>
        </w:rPr>
        <w:t>ACM Computing Surveys</w:t>
      </w:r>
      <w:r w:rsidRPr="00163D52">
        <w:rPr>
          <w:lang w:val="en-US"/>
        </w:rPr>
        <w:t>, 56(7), pp. 1–35.</w:t>
      </w:r>
    </w:p>
    <w:p w:rsidR="00163D52" w:rsidRPr="00163D52" w:rsidRDefault="00163D52" w:rsidP="00163D52">
      <w:pPr>
        <w:pStyle w:val="NoSpacing"/>
        <w:ind w:left="720" w:hanging="720"/>
        <w:rPr>
          <w:lang w:val="en-US"/>
        </w:rPr>
      </w:pPr>
      <w:r w:rsidRPr="00163D52">
        <w:rPr>
          <w:lang w:val="en-US"/>
        </w:rPr>
        <w:t xml:space="preserve">Dobbala, M. and Lingolu, M.S.S. (2024) ‘Enhancing usability for everyone through web accessibility compliance’, </w:t>
      </w:r>
      <w:r w:rsidRPr="00163D52">
        <w:rPr>
          <w:i/>
          <w:lang w:val="en-US"/>
        </w:rPr>
        <w:t>Journal of Computer Science and Software Development</w:t>
      </w:r>
      <w:r w:rsidRPr="00163D52">
        <w:rPr>
          <w:lang w:val="en-US"/>
        </w:rPr>
        <w:t>, 3, pp. 1–13.</w:t>
      </w:r>
    </w:p>
    <w:p w:rsidR="00163D52" w:rsidRPr="00163D52" w:rsidRDefault="00163D52" w:rsidP="00163D52">
      <w:pPr>
        <w:pStyle w:val="NoSpacing"/>
        <w:ind w:left="720" w:hanging="720"/>
        <w:rPr>
          <w:lang w:val="en-US"/>
        </w:rPr>
      </w:pPr>
      <w:r w:rsidRPr="00163D52">
        <w:rPr>
          <w:lang w:val="en-US"/>
        </w:rPr>
        <w:t xml:space="preserve">Jiménez, C., Cid, H.A. and Figueroa, I. (2017) ‘PROMETHEUS: Procedural methodology for developing heuristics of usability’, </w:t>
      </w:r>
      <w:r w:rsidRPr="00163D52">
        <w:rPr>
          <w:i/>
          <w:lang w:val="en-US"/>
        </w:rPr>
        <w:t>IEEE Latin America Transactions</w:t>
      </w:r>
      <w:r w:rsidRPr="00163D52">
        <w:rPr>
          <w:lang w:val="en-US"/>
        </w:rPr>
        <w:t>, 15(3), pp. 541–549.</w:t>
      </w:r>
    </w:p>
    <w:p w:rsidR="00163D52" w:rsidRPr="00163D52" w:rsidRDefault="00163D52" w:rsidP="00163D52">
      <w:pPr>
        <w:pStyle w:val="NoSpacing"/>
        <w:ind w:left="720" w:hanging="720"/>
        <w:rPr>
          <w:lang w:val="en-US"/>
        </w:rPr>
      </w:pPr>
      <w:r w:rsidRPr="00163D52">
        <w:rPr>
          <w:lang w:val="en-US"/>
        </w:rPr>
        <w:t xml:space="preserve">Mano, B.G.M. (2024) </w:t>
      </w:r>
      <w:r w:rsidRPr="00163D52">
        <w:rPr>
          <w:i/>
          <w:lang w:val="en-US"/>
        </w:rPr>
        <w:t>Accessibility in web design: Evaluating current practices and technologies.</w:t>
      </w:r>
      <w:r w:rsidRPr="00163D52">
        <w:rPr>
          <w:lang w:val="en-US"/>
        </w:rPr>
        <w:t xml:space="preserve"> London: Springer.</w:t>
      </w:r>
    </w:p>
    <w:p w:rsidR="00163D52" w:rsidRPr="00163D52" w:rsidRDefault="00163D52" w:rsidP="00163D52">
      <w:pPr>
        <w:pStyle w:val="NoSpacing"/>
        <w:ind w:left="720" w:hanging="720"/>
        <w:rPr>
          <w:lang w:val="en-US"/>
        </w:rPr>
      </w:pPr>
      <w:r w:rsidRPr="00163D52">
        <w:rPr>
          <w:lang w:val="en-US"/>
        </w:rPr>
        <w:t xml:space="preserve">The Cooking Academy (2025) </w:t>
      </w:r>
      <w:r w:rsidRPr="00163D52">
        <w:rPr>
          <w:i/>
          <w:lang w:val="en-US"/>
        </w:rPr>
        <w:t>Cooking Academy.</w:t>
      </w:r>
      <w:r w:rsidRPr="00163D52">
        <w:rPr>
          <w:lang w:val="en-US"/>
        </w:rPr>
        <w:t xml:space="preserve"> [online] Available at: </w:t>
      </w:r>
      <w:hyperlink r:id="rId6" w:tgtFrame="_new" w:history="1">
        <w:r w:rsidRPr="00163D52">
          <w:rPr>
            <w:rStyle w:val="Hyperlink"/>
            <w:lang w:val="en-US"/>
          </w:rPr>
          <w:t>https://www.thecookingacademy.co.uk</w:t>
        </w:r>
      </w:hyperlink>
      <w:r w:rsidRPr="00163D52">
        <w:rPr>
          <w:lang w:val="en-US"/>
        </w:rPr>
        <w:t xml:space="preserve"> [Accessed 17 Oct. 2025].</w:t>
      </w:r>
    </w:p>
    <w:p w:rsidR="00163D52" w:rsidRPr="00163D52" w:rsidRDefault="00163D52" w:rsidP="00163D52">
      <w:pPr>
        <w:pStyle w:val="NoSpacing"/>
        <w:ind w:left="720" w:hanging="720"/>
        <w:rPr>
          <w:lang w:val="en-US"/>
        </w:rPr>
      </w:pPr>
      <w:r w:rsidRPr="00163D52">
        <w:rPr>
          <w:lang w:val="en-US"/>
        </w:rPr>
        <w:t xml:space="preserve">The Cooking Academy (2025) </w:t>
      </w:r>
      <w:r w:rsidRPr="00163D52">
        <w:rPr>
          <w:i/>
          <w:lang w:val="en-US"/>
        </w:rPr>
        <w:t>Corporate event reviews – The Cooking Academy.</w:t>
      </w:r>
      <w:r w:rsidRPr="00163D52">
        <w:rPr>
          <w:lang w:val="en-US"/>
        </w:rPr>
        <w:t xml:space="preserve"> [online] Available at: </w:t>
      </w:r>
      <w:hyperlink r:id="rId7" w:tgtFrame="_new" w:history="1">
        <w:r w:rsidRPr="00163D52">
          <w:rPr>
            <w:rStyle w:val="Hyperlink"/>
            <w:lang w:val="en-US"/>
          </w:rPr>
          <w:t>https://www.thecookingacademy.co.uk/corporate-coooking/corporate-events-reviews/</w:t>
        </w:r>
      </w:hyperlink>
      <w:r w:rsidRPr="00163D52">
        <w:rPr>
          <w:lang w:val="en-US"/>
        </w:rPr>
        <w:t xml:space="preserve"> [Accessed 17 Oct. 2025].</w:t>
      </w:r>
    </w:p>
    <w:p w:rsidR="00163D52" w:rsidRPr="00163D52" w:rsidRDefault="00163D52" w:rsidP="00163D52">
      <w:pPr>
        <w:pStyle w:val="NoSpacing"/>
        <w:ind w:left="720" w:hanging="720"/>
        <w:rPr>
          <w:lang w:val="en-US"/>
        </w:rPr>
      </w:pPr>
      <w:r w:rsidRPr="00163D52">
        <w:rPr>
          <w:lang w:val="en-US"/>
        </w:rPr>
        <w:t xml:space="preserve">Xinghai, W. (2023) ‘Conceptualising synergies between SEO practices and UX design for enhanced website usability and engagement’, </w:t>
      </w:r>
      <w:r w:rsidRPr="00163D52">
        <w:rPr>
          <w:i/>
          <w:lang w:val="en-US"/>
        </w:rPr>
        <w:t>Journal of Digitainability, Realism and Mastery (DREAM)</w:t>
      </w:r>
      <w:r w:rsidRPr="00163D52">
        <w:rPr>
          <w:lang w:val="en-US"/>
        </w:rPr>
        <w:t>, 2, pp. 18–22.</w:t>
      </w:r>
    </w:p>
    <w:p w:rsidR="00F215A7" w:rsidRPr="00F215A7" w:rsidRDefault="00F215A7" w:rsidP="00A121BC">
      <w:pPr>
        <w:pStyle w:val="NoSpacing"/>
        <w:rPr>
          <w:lang w:val="en-US"/>
        </w:rPr>
      </w:pPr>
      <w:r w:rsidRPr="00F215A7">
        <w:rPr>
          <w:lang w:val="en-US"/>
        </w:rPr>
        <w:t>‌</w:t>
      </w:r>
    </w:p>
    <w:p w:rsidR="00F215A7" w:rsidRPr="00F215A7" w:rsidRDefault="00F215A7" w:rsidP="00A121BC">
      <w:pPr>
        <w:pStyle w:val="NoSpacing"/>
      </w:pPr>
    </w:p>
    <w:sectPr w:rsidR="00F215A7" w:rsidRPr="00F215A7" w:rsidSect="007F052C">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551436"/>
    <w:multiLevelType w:val="multilevel"/>
    <w:tmpl w:val="113445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F2D5F59"/>
    <w:multiLevelType w:val="hybridMultilevel"/>
    <w:tmpl w:val="650CD6E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D2A79E2"/>
    <w:multiLevelType w:val="multilevel"/>
    <w:tmpl w:val="34D083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48436021">
    <w:abstractNumId w:val="2"/>
  </w:num>
  <w:num w:numId="2" w16cid:durableId="534083159">
    <w:abstractNumId w:val="0"/>
  </w:num>
  <w:num w:numId="3" w16cid:durableId="20833292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5987"/>
    <w:rsid w:val="000218DE"/>
    <w:rsid w:val="0007478F"/>
    <w:rsid w:val="00076C17"/>
    <w:rsid w:val="00091A6F"/>
    <w:rsid w:val="000B5A42"/>
    <w:rsid w:val="000E79B2"/>
    <w:rsid w:val="00160B00"/>
    <w:rsid w:val="00163D52"/>
    <w:rsid w:val="001D540B"/>
    <w:rsid w:val="002163A8"/>
    <w:rsid w:val="00236271"/>
    <w:rsid w:val="00243B02"/>
    <w:rsid w:val="00252EF0"/>
    <w:rsid w:val="00274A0B"/>
    <w:rsid w:val="00276824"/>
    <w:rsid w:val="002C7C1E"/>
    <w:rsid w:val="002D673D"/>
    <w:rsid w:val="002F3E80"/>
    <w:rsid w:val="003016F0"/>
    <w:rsid w:val="00324D35"/>
    <w:rsid w:val="00351F60"/>
    <w:rsid w:val="00357DB1"/>
    <w:rsid w:val="003819B6"/>
    <w:rsid w:val="003D57A2"/>
    <w:rsid w:val="00413D17"/>
    <w:rsid w:val="00420C60"/>
    <w:rsid w:val="00462E6B"/>
    <w:rsid w:val="00486911"/>
    <w:rsid w:val="00486AD8"/>
    <w:rsid w:val="004D05F9"/>
    <w:rsid w:val="004E148F"/>
    <w:rsid w:val="005163BF"/>
    <w:rsid w:val="0056189F"/>
    <w:rsid w:val="00573AEF"/>
    <w:rsid w:val="0057798B"/>
    <w:rsid w:val="0058764A"/>
    <w:rsid w:val="005A298A"/>
    <w:rsid w:val="006258E1"/>
    <w:rsid w:val="007618FE"/>
    <w:rsid w:val="00765255"/>
    <w:rsid w:val="007B4F11"/>
    <w:rsid w:val="007B56E3"/>
    <w:rsid w:val="007C08FF"/>
    <w:rsid w:val="007F052C"/>
    <w:rsid w:val="00885860"/>
    <w:rsid w:val="008C377B"/>
    <w:rsid w:val="009078F3"/>
    <w:rsid w:val="0091044E"/>
    <w:rsid w:val="00923B63"/>
    <w:rsid w:val="009264C9"/>
    <w:rsid w:val="00994337"/>
    <w:rsid w:val="009F00ED"/>
    <w:rsid w:val="00A121BC"/>
    <w:rsid w:val="00A35464"/>
    <w:rsid w:val="00A57232"/>
    <w:rsid w:val="00A620F8"/>
    <w:rsid w:val="00B20960"/>
    <w:rsid w:val="00B25987"/>
    <w:rsid w:val="00B843C3"/>
    <w:rsid w:val="00BA03F9"/>
    <w:rsid w:val="00BC2569"/>
    <w:rsid w:val="00BC6DAD"/>
    <w:rsid w:val="00BD7ADB"/>
    <w:rsid w:val="00BF5574"/>
    <w:rsid w:val="00C307DF"/>
    <w:rsid w:val="00C528C1"/>
    <w:rsid w:val="00C94C02"/>
    <w:rsid w:val="00C9774E"/>
    <w:rsid w:val="00CA79B5"/>
    <w:rsid w:val="00CB747E"/>
    <w:rsid w:val="00CC208B"/>
    <w:rsid w:val="00D01526"/>
    <w:rsid w:val="00D03050"/>
    <w:rsid w:val="00D135D9"/>
    <w:rsid w:val="00D20FBD"/>
    <w:rsid w:val="00D26C81"/>
    <w:rsid w:val="00D44A27"/>
    <w:rsid w:val="00D4749B"/>
    <w:rsid w:val="00D652A2"/>
    <w:rsid w:val="00D74F93"/>
    <w:rsid w:val="00DC3262"/>
    <w:rsid w:val="00E2696A"/>
    <w:rsid w:val="00E43605"/>
    <w:rsid w:val="00E46468"/>
    <w:rsid w:val="00EC0BFB"/>
    <w:rsid w:val="00ED1D29"/>
    <w:rsid w:val="00ED73FE"/>
    <w:rsid w:val="00EE145E"/>
    <w:rsid w:val="00F07343"/>
    <w:rsid w:val="00F1789F"/>
    <w:rsid w:val="00F215A7"/>
    <w:rsid w:val="00F55C16"/>
    <w:rsid w:val="00F67483"/>
    <w:rsid w:val="00FB38B2"/>
    <w:rsid w:val="00FD4E7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90D9231"/>
  <w15:chartTrackingRefBased/>
  <w15:docId w15:val="{3CD95F6F-D2D2-43C2-BDAF-A747AD5E6C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Heading two"/>
    <w:qFormat/>
    <w:rsid w:val="00885860"/>
    <w:pPr>
      <w:spacing w:line="360" w:lineRule="auto"/>
      <w:jc w:val="both"/>
    </w:pPr>
    <w:rPr>
      <w:rFonts w:ascii="Times New Roman" w:hAnsi="Times New Roman"/>
      <w:b/>
      <w:sz w:val="24"/>
      <w:lang w:val="en-GB"/>
    </w:rPr>
  </w:style>
  <w:style w:type="paragraph" w:styleId="Heading1">
    <w:name w:val="heading 1"/>
    <w:basedOn w:val="Normal"/>
    <w:next w:val="Normal"/>
    <w:link w:val="Heading1Char"/>
    <w:autoRedefine/>
    <w:uiPriority w:val="9"/>
    <w:qFormat/>
    <w:rsid w:val="00243B02"/>
    <w:pPr>
      <w:keepNext/>
      <w:keepLines/>
      <w:spacing w:before="240" w:after="0" w:line="259" w:lineRule="auto"/>
      <w:jc w:val="left"/>
      <w:outlineLvl w:val="0"/>
    </w:pPr>
    <w:rPr>
      <w:rFonts w:eastAsiaTheme="majorEastAsia" w:cstheme="majorBidi"/>
      <w:kern w:val="0"/>
      <w:sz w:val="28"/>
      <w:szCs w:val="32"/>
      <w:lang w:val="en-US"/>
      <w14:ligatures w14:val="none"/>
    </w:rPr>
  </w:style>
  <w:style w:type="paragraph" w:styleId="Heading2">
    <w:name w:val="heading 2"/>
    <w:basedOn w:val="Normal"/>
    <w:next w:val="Normal"/>
    <w:link w:val="Heading2Char"/>
    <w:unhideWhenUsed/>
    <w:qFormat/>
    <w:rsid w:val="009F00ED"/>
    <w:pPr>
      <w:keepNext/>
      <w:keepLines/>
      <w:shd w:val="clear" w:color="auto" w:fill="FFFFFF"/>
      <w:spacing w:before="160" w:after="80" w:line="259" w:lineRule="auto"/>
      <w:jc w:val="left"/>
      <w:outlineLvl w:val="1"/>
    </w:pPr>
    <w:rPr>
      <w:rFonts w:eastAsiaTheme="majorEastAsia" w:cstheme="majorBidi"/>
      <w:kern w:val="0"/>
      <w:szCs w:val="32"/>
      <w:lang w:val="en-IN" w:eastAsia="en-IN"/>
      <w14:ligatures w14:val="none"/>
    </w:rPr>
  </w:style>
  <w:style w:type="paragraph" w:styleId="Heading3">
    <w:name w:val="heading 3"/>
    <w:basedOn w:val="Normal"/>
    <w:link w:val="Heading3Char"/>
    <w:autoRedefine/>
    <w:uiPriority w:val="9"/>
    <w:qFormat/>
    <w:rsid w:val="00765255"/>
    <w:pPr>
      <w:spacing w:before="100" w:beforeAutospacing="1" w:after="100" w:afterAutospacing="1" w:line="240" w:lineRule="auto"/>
      <w:outlineLvl w:val="2"/>
    </w:pPr>
    <w:rPr>
      <w:rFonts w:eastAsia="Times New Roman" w:cs="Times New Roman"/>
      <w:b w:val="0"/>
      <w:bCs/>
      <w:i/>
      <w:szCs w:val="27"/>
    </w:rPr>
  </w:style>
  <w:style w:type="paragraph" w:styleId="Heading4">
    <w:name w:val="heading 4"/>
    <w:basedOn w:val="Normal"/>
    <w:next w:val="Normal"/>
    <w:link w:val="Heading4Char"/>
    <w:uiPriority w:val="9"/>
    <w:semiHidden/>
    <w:unhideWhenUsed/>
    <w:qFormat/>
    <w:rsid w:val="00B25987"/>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B25987"/>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B25987"/>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B25987"/>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B25987"/>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B25987"/>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3B02"/>
    <w:rPr>
      <w:rFonts w:ascii="Times New Roman" w:eastAsiaTheme="majorEastAsia" w:hAnsi="Times New Roman" w:cstheme="majorBidi"/>
      <w:b/>
      <w:kern w:val="0"/>
      <w:sz w:val="28"/>
      <w:szCs w:val="32"/>
      <w14:ligatures w14:val="none"/>
    </w:rPr>
  </w:style>
  <w:style w:type="character" w:customStyle="1" w:styleId="Heading2Char">
    <w:name w:val="Heading 2 Char"/>
    <w:basedOn w:val="DefaultParagraphFont"/>
    <w:link w:val="Heading2"/>
    <w:rsid w:val="009F00ED"/>
    <w:rPr>
      <w:rFonts w:ascii="Times New Roman" w:eastAsiaTheme="majorEastAsia" w:hAnsi="Times New Roman" w:cstheme="majorBidi"/>
      <w:b/>
      <w:kern w:val="0"/>
      <w:sz w:val="24"/>
      <w:szCs w:val="32"/>
      <w:shd w:val="clear" w:color="auto" w:fill="FFFFFF"/>
      <w:lang w:val="en-IN" w:eastAsia="en-IN"/>
      <w14:ligatures w14:val="none"/>
    </w:rPr>
  </w:style>
  <w:style w:type="character" w:customStyle="1" w:styleId="Heading3Char">
    <w:name w:val="Heading 3 Char"/>
    <w:basedOn w:val="DefaultParagraphFont"/>
    <w:link w:val="Heading3"/>
    <w:uiPriority w:val="9"/>
    <w:rsid w:val="00765255"/>
    <w:rPr>
      <w:rFonts w:ascii="Times New Roman" w:eastAsia="Times New Roman" w:hAnsi="Times New Roman" w:cs="Times New Roman"/>
      <w:b/>
      <w:bCs/>
      <w:i/>
      <w:sz w:val="24"/>
      <w:szCs w:val="27"/>
    </w:rPr>
  </w:style>
  <w:style w:type="paragraph" w:styleId="NoSpacing">
    <w:name w:val="No Spacing"/>
    <w:aliases w:val="normal"/>
    <w:autoRedefine/>
    <w:uiPriority w:val="1"/>
    <w:qFormat/>
    <w:rsid w:val="00D4749B"/>
    <w:pPr>
      <w:spacing w:after="0" w:line="480" w:lineRule="auto"/>
      <w:jc w:val="both"/>
    </w:pPr>
    <w:rPr>
      <w:rFonts w:ascii="Times New Roman" w:hAnsi="Times New Roman"/>
      <w:iCs/>
      <w:sz w:val="24"/>
      <w:szCs w:val="24"/>
      <w:lang w:val="en-GB"/>
    </w:rPr>
  </w:style>
  <w:style w:type="character" w:customStyle="1" w:styleId="Heading4Char">
    <w:name w:val="Heading 4 Char"/>
    <w:basedOn w:val="DefaultParagraphFont"/>
    <w:link w:val="Heading4"/>
    <w:uiPriority w:val="9"/>
    <w:semiHidden/>
    <w:rsid w:val="00B25987"/>
    <w:rPr>
      <w:rFonts w:eastAsiaTheme="majorEastAsia" w:cstheme="majorBidi"/>
      <w:b/>
      <w:i/>
      <w:iCs/>
      <w:color w:val="2F5496" w:themeColor="accent1" w:themeShade="BF"/>
      <w:sz w:val="24"/>
      <w:lang w:val="en-GB"/>
    </w:rPr>
  </w:style>
  <w:style w:type="character" w:customStyle="1" w:styleId="Heading5Char">
    <w:name w:val="Heading 5 Char"/>
    <w:basedOn w:val="DefaultParagraphFont"/>
    <w:link w:val="Heading5"/>
    <w:uiPriority w:val="9"/>
    <w:semiHidden/>
    <w:rsid w:val="00B25987"/>
    <w:rPr>
      <w:rFonts w:eastAsiaTheme="majorEastAsia" w:cstheme="majorBidi"/>
      <w:b/>
      <w:color w:val="2F5496" w:themeColor="accent1" w:themeShade="BF"/>
      <w:sz w:val="24"/>
      <w:lang w:val="en-GB"/>
    </w:rPr>
  </w:style>
  <w:style w:type="character" w:customStyle="1" w:styleId="Heading6Char">
    <w:name w:val="Heading 6 Char"/>
    <w:basedOn w:val="DefaultParagraphFont"/>
    <w:link w:val="Heading6"/>
    <w:uiPriority w:val="9"/>
    <w:semiHidden/>
    <w:rsid w:val="00B25987"/>
    <w:rPr>
      <w:rFonts w:eastAsiaTheme="majorEastAsia" w:cstheme="majorBidi"/>
      <w:b/>
      <w:i/>
      <w:iCs/>
      <w:color w:val="595959" w:themeColor="text1" w:themeTint="A6"/>
      <w:sz w:val="24"/>
      <w:lang w:val="en-GB"/>
    </w:rPr>
  </w:style>
  <w:style w:type="character" w:customStyle="1" w:styleId="Heading7Char">
    <w:name w:val="Heading 7 Char"/>
    <w:basedOn w:val="DefaultParagraphFont"/>
    <w:link w:val="Heading7"/>
    <w:uiPriority w:val="9"/>
    <w:semiHidden/>
    <w:rsid w:val="00B25987"/>
    <w:rPr>
      <w:rFonts w:eastAsiaTheme="majorEastAsia" w:cstheme="majorBidi"/>
      <w:b/>
      <w:color w:val="595959" w:themeColor="text1" w:themeTint="A6"/>
      <w:sz w:val="24"/>
      <w:lang w:val="en-GB"/>
    </w:rPr>
  </w:style>
  <w:style w:type="character" w:customStyle="1" w:styleId="Heading8Char">
    <w:name w:val="Heading 8 Char"/>
    <w:basedOn w:val="DefaultParagraphFont"/>
    <w:link w:val="Heading8"/>
    <w:uiPriority w:val="9"/>
    <w:semiHidden/>
    <w:rsid w:val="00B25987"/>
    <w:rPr>
      <w:rFonts w:eastAsiaTheme="majorEastAsia" w:cstheme="majorBidi"/>
      <w:b/>
      <w:i/>
      <w:iCs/>
      <w:color w:val="272727" w:themeColor="text1" w:themeTint="D8"/>
      <w:sz w:val="24"/>
      <w:lang w:val="en-GB"/>
    </w:rPr>
  </w:style>
  <w:style w:type="character" w:customStyle="1" w:styleId="Heading9Char">
    <w:name w:val="Heading 9 Char"/>
    <w:basedOn w:val="DefaultParagraphFont"/>
    <w:link w:val="Heading9"/>
    <w:uiPriority w:val="9"/>
    <w:semiHidden/>
    <w:rsid w:val="00B25987"/>
    <w:rPr>
      <w:rFonts w:eastAsiaTheme="majorEastAsia" w:cstheme="majorBidi"/>
      <w:b/>
      <w:color w:val="272727" w:themeColor="text1" w:themeTint="D8"/>
      <w:sz w:val="24"/>
      <w:lang w:val="en-GB"/>
    </w:rPr>
  </w:style>
  <w:style w:type="paragraph" w:styleId="Title">
    <w:name w:val="Title"/>
    <w:basedOn w:val="Normal"/>
    <w:next w:val="Normal"/>
    <w:link w:val="TitleChar"/>
    <w:uiPriority w:val="10"/>
    <w:qFormat/>
    <w:rsid w:val="00B2598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5987"/>
    <w:rPr>
      <w:rFonts w:asciiTheme="majorHAnsi" w:eastAsiaTheme="majorEastAsia" w:hAnsiTheme="majorHAnsi" w:cstheme="majorBidi"/>
      <w:b/>
      <w:spacing w:val="-10"/>
      <w:kern w:val="28"/>
      <w:sz w:val="56"/>
      <w:szCs w:val="56"/>
      <w:lang w:val="en-GB"/>
    </w:rPr>
  </w:style>
  <w:style w:type="paragraph" w:styleId="Subtitle">
    <w:name w:val="Subtitle"/>
    <w:basedOn w:val="Normal"/>
    <w:next w:val="Normal"/>
    <w:link w:val="SubtitleChar"/>
    <w:uiPriority w:val="11"/>
    <w:qFormat/>
    <w:rsid w:val="00B25987"/>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25987"/>
    <w:rPr>
      <w:rFonts w:eastAsiaTheme="majorEastAsia" w:cstheme="majorBidi"/>
      <w:b/>
      <w:color w:val="595959" w:themeColor="text1" w:themeTint="A6"/>
      <w:spacing w:val="15"/>
      <w:sz w:val="28"/>
      <w:szCs w:val="28"/>
      <w:lang w:val="en-GB"/>
    </w:rPr>
  </w:style>
  <w:style w:type="paragraph" w:styleId="Quote">
    <w:name w:val="Quote"/>
    <w:basedOn w:val="Normal"/>
    <w:next w:val="Normal"/>
    <w:link w:val="QuoteChar"/>
    <w:uiPriority w:val="29"/>
    <w:qFormat/>
    <w:rsid w:val="00B25987"/>
    <w:pPr>
      <w:spacing w:before="160"/>
      <w:jc w:val="center"/>
    </w:pPr>
    <w:rPr>
      <w:i/>
      <w:iCs/>
      <w:color w:val="404040" w:themeColor="text1" w:themeTint="BF"/>
    </w:rPr>
  </w:style>
  <w:style w:type="character" w:customStyle="1" w:styleId="QuoteChar">
    <w:name w:val="Quote Char"/>
    <w:basedOn w:val="DefaultParagraphFont"/>
    <w:link w:val="Quote"/>
    <w:uiPriority w:val="29"/>
    <w:rsid w:val="00B25987"/>
    <w:rPr>
      <w:rFonts w:ascii="Times New Roman" w:hAnsi="Times New Roman"/>
      <w:b/>
      <w:i/>
      <w:iCs/>
      <w:color w:val="404040" w:themeColor="text1" w:themeTint="BF"/>
      <w:sz w:val="24"/>
      <w:lang w:val="en-GB"/>
    </w:rPr>
  </w:style>
  <w:style w:type="paragraph" w:styleId="ListParagraph">
    <w:name w:val="List Paragraph"/>
    <w:basedOn w:val="Normal"/>
    <w:uiPriority w:val="34"/>
    <w:qFormat/>
    <w:rsid w:val="00B25987"/>
    <w:pPr>
      <w:ind w:left="720"/>
      <w:contextualSpacing/>
    </w:pPr>
  </w:style>
  <w:style w:type="character" w:styleId="IntenseEmphasis">
    <w:name w:val="Intense Emphasis"/>
    <w:basedOn w:val="DefaultParagraphFont"/>
    <w:uiPriority w:val="21"/>
    <w:qFormat/>
    <w:rsid w:val="00B25987"/>
    <w:rPr>
      <w:i/>
      <w:iCs/>
      <w:color w:val="2F5496" w:themeColor="accent1" w:themeShade="BF"/>
    </w:rPr>
  </w:style>
  <w:style w:type="paragraph" w:styleId="IntenseQuote">
    <w:name w:val="Intense Quote"/>
    <w:basedOn w:val="Normal"/>
    <w:next w:val="Normal"/>
    <w:link w:val="IntenseQuoteChar"/>
    <w:uiPriority w:val="30"/>
    <w:qFormat/>
    <w:rsid w:val="00B2598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25987"/>
    <w:rPr>
      <w:rFonts w:ascii="Times New Roman" w:hAnsi="Times New Roman"/>
      <w:b/>
      <w:i/>
      <w:iCs/>
      <w:color w:val="2F5496" w:themeColor="accent1" w:themeShade="BF"/>
      <w:sz w:val="24"/>
      <w:lang w:val="en-GB"/>
    </w:rPr>
  </w:style>
  <w:style w:type="character" w:styleId="IntenseReference">
    <w:name w:val="Intense Reference"/>
    <w:basedOn w:val="DefaultParagraphFont"/>
    <w:uiPriority w:val="32"/>
    <w:qFormat/>
    <w:rsid w:val="00B25987"/>
    <w:rPr>
      <w:b/>
      <w:bCs/>
      <w:smallCaps/>
      <w:color w:val="2F5496" w:themeColor="accent1" w:themeShade="BF"/>
      <w:spacing w:val="5"/>
    </w:rPr>
  </w:style>
  <w:style w:type="character" w:styleId="Hyperlink">
    <w:name w:val="Hyperlink"/>
    <w:basedOn w:val="DefaultParagraphFont"/>
    <w:uiPriority w:val="99"/>
    <w:unhideWhenUsed/>
    <w:rsid w:val="00B25987"/>
    <w:rPr>
      <w:color w:val="0563C1" w:themeColor="hyperlink"/>
      <w:u w:val="single"/>
    </w:rPr>
  </w:style>
  <w:style w:type="character" w:styleId="UnresolvedMention">
    <w:name w:val="Unresolved Mention"/>
    <w:basedOn w:val="DefaultParagraphFont"/>
    <w:uiPriority w:val="99"/>
    <w:semiHidden/>
    <w:unhideWhenUsed/>
    <w:rsid w:val="00B25987"/>
    <w:rPr>
      <w:color w:val="605E5C"/>
      <w:shd w:val="clear" w:color="auto" w:fill="E1DFDD"/>
    </w:rPr>
  </w:style>
  <w:style w:type="paragraph" w:styleId="TOCHeading">
    <w:name w:val="TOC Heading"/>
    <w:basedOn w:val="Heading1"/>
    <w:next w:val="Normal"/>
    <w:uiPriority w:val="39"/>
    <w:unhideWhenUsed/>
    <w:qFormat/>
    <w:rsid w:val="00A121BC"/>
    <w:pPr>
      <w:outlineLvl w:val="9"/>
    </w:pPr>
    <w:rPr>
      <w:rFonts w:asciiTheme="majorHAnsi" w:hAnsiTheme="majorHAnsi"/>
      <w:b w:val="0"/>
      <w:color w:val="2F5496" w:themeColor="accent1" w:themeShade="BF"/>
      <w:sz w:val="32"/>
    </w:rPr>
  </w:style>
  <w:style w:type="paragraph" w:styleId="TOC2">
    <w:name w:val="toc 2"/>
    <w:basedOn w:val="Normal"/>
    <w:next w:val="Normal"/>
    <w:autoRedefine/>
    <w:uiPriority w:val="39"/>
    <w:unhideWhenUsed/>
    <w:rsid w:val="00A121BC"/>
    <w:pPr>
      <w:spacing w:after="100"/>
      <w:ind w:left="240"/>
    </w:pPr>
  </w:style>
  <w:style w:type="paragraph" w:styleId="TOC1">
    <w:name w:val="toc 1"/>
    <w:basedOn w:val="Normal"/>
    <w:next w:val="Normal"/>
    <w:autoRedefine/>
    <w:uiPriority w:val="39"/>
    <w:unhideWhenUsed/>
    <w:rsid w:val="00A121BC"/>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thecookingacademy.co.uk/corporate-coooking/corporate-events-reviews/?utm_source=chatgpt.co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thecookingacademy.co.uk?utm_source=chatgpt.com"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7D2D6BF-CFCE-4520-8864-D5173D850E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88</TotalTime>
  <Pages>9</Pages>
  <Words>1667</Words>
  <Characters>9969</Characters>
  <Application>Microsoft Office Word</Application>
  <DocSecurity>0</DocSecurity>
  <Lines>178</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Zoya</dc:creator>
  <cp:keywords/>
  <dc:description/>
  <cp:lastModifiedBy>Zoya</cp:lastModifiedBy>
  <cp:revision>16</cp:revision>
  <dcterms:created xsi:type="dcterms:W3CDTF">2025-10-17T05:56:00Z</dcterms:created>
  <dcterms:modified xsi:type="dcterms:W3CDTF">2025-10-17T09:43:00Z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80bb270c-258c-4f23-998c-794625536c70</vt:lpwstr>
  </property>
</Properties>
</file>