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991"/>
        <w:gridCol w:w="1372"/>
        <w:gridCol w:w="662"/>
        <w:gridCol w:w="1807"/>
        <w:gridCol w:w="624"/>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59629C0" w:rsidR="00592A7E" w:rsidRPr="00FA18FF" w:rsidRDefault="00592A7E" w:rsidP="00592A7E">
            <w:pPr>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2865B25E" w:rsidR="00330917" w:rsidRPr="00330917" w:rsidRDefault="007D6576"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2117337</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44211813" w14:textId="77777777" w:rsidR="007D6576" w:rsidRPr="007D6576" w:rsidRDefault="007D6576" w:rsidP="007D6576">
            <w:pPr>
              <w:keepNext/>
              <w:spacing w:after="0" w:line="240" w:lineRule="auto"/>
              <w:jc w:val="center"/>
              <w:rPr>
                <w:rFonts w:ascii="Arial" w:eastAsia="Times New Roman" w:hAnsi="Arial" w:cs="Times New Roman"/>
                <w:b/>
                <w:bCs/>
                <w:color w:val="auto"/>
                <w:sz w:val="20"/>
                <w:szCs w:val="20"/>
              </w:rPr>
            </w:pPr>
            <w:r w:rsidRPr="007D6576">
              <w:rPr>
                <w:rFonts w:ascii="Arial" w:eastAsia="Times New Roman" w:hAnsi="Arial" w:cs="Times New Roman"/>
                <w:b/>
                <w:bCs/>
                <w:color w:val="auto"/>
                <w:sz w:val="20"/>
                <w:szCs w:val="20"/>
              </w:rPr>
              <w:t>Hotel Administration &amp; Front Office Operations</w:t>
            </w:r>
          </w:p>
          <w:p w14:paraId="04595FB7"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4D0FB599" w14:textId="77777777" w:rsidR="007D6576" w:rsidRPr="007D6576" w:rsidRDefault="007D6576" w:rsidP="007D6576">
            <w:pPr>
              <w:keepNext/>
              <w:spacing w:after="0" w:line="240" w:lineRule="auto"/>
              <w:jc w:val="center"/>
              <w:rPr>
                <w:rFonts w:ascii="Arial" w:eastAsia="Times New Roman" w:hAnsi="Arial" w:cs="Times New Roman"/>
                <w:b/>
                <w:bCs/>
                <w:color w:val="auto"/>
                <w:sz w:val="20"/>
                <w:szCs w:val="20"/>
              </w:rPr>
            </w:pPr>
            <w:r w:rsidRPr="007D6576">
              <w:rPr>
                <w:rFonts w:ascii="Arial" w:eastAsia="Times New Roman" w:hAnsi="Arial" w:cs="Times New Roman"/>
                <w:b/>
                <w:bCs/>
                <w:color w:val="auto"/>
                <w:sz w:val="20"/>
                <w:szCs w:val="20"/>
              </w:rPr>
              <w:t>BMIH4004</w:t>
            </w:r>
          </w:p>
          <w:p w14:paraId="5B210FD2"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1F18D760" w:rsidR="00330917" w:rsidRPr="00330917" w:rsidRDefault="007D6576"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Scott James</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DA546C6"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FF1D10D"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4AED9466"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1762DB22"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467D652B" w14:textId="0B11FADA" w:rsidR="00330917" w:rsidRPr="00330917" w:rsidRDefault="00330917" w:rsidP="00592A7E">
            <w:pPr>
              <w:spacing w:after="0" w:line="240" w:lineRule="auto"/>
              <w:rPr>
                <w:rFonts w:ascii="Arial" w:eastAsia="Times New Roman" w:hAnsi="Arial" w:cs="Times New Roman"/>
                <w:bCs/>
                <w:color w:val="auto"/>
                <w:sz w:val="20"/>
                <w:szCs w:val="20"/>
              </w:rPr>
            </w:pPr>
          </w:p>
          <w:p w14:paraId="539EF6D7"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1470763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3974DDB9"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00BA6F0" w14:textId="77777777" w:rsidR="007D6576" w:rsidRPr="007D6576" w:rsidRDefault="007D6576" w:rsidP="007D6576">
            <w:pPr>
              <w:keepNext/>
              <w:keepLines/>
              <w:spacing w:before="240" w:after="0" w:line="360" w:lineRule="auto"/>
              <w:jc w:val="both"/>
              <w:outlineLvl w:val="0"/>
              <w:rPr>
                <w:rFonts w:ascii="Arial" w:eastAsiaTheme="majorEastAsia" w:hAnsi="Arial" w:cstheme="majorBidi"/>
                <w:b/>
                <w:sz w:val="36"/>
                <w:szCs w:val="32"/>
              </w:rPr>
            </w:pPr>
            <w:r w:rsidRPr="007D6576">
              <w:rPr>
                <w:rFonts w:ascii="Arial" w:eastAsiaTheme="majorEastAsia" w:hAnsi="Arial" w:cstheme="majorBidi"/>
                <w:b/>
                <w:sz w:val="36"/>
                <w:szCs w:val="32"/>
              </w:rPr>
              <w:t>Introduction</w:t>
            </w:r>
          </w:p>
          <w:p w14:paraId="5A10004E" w14:textId="77777777" w:rsidR="007D6576" w:rsidRPr="007D6576" w:rsidRDefault="007D6576" w:rsidP="007D6576">
            <w:pPr>
              <w:spacing w:line="360" w:lineRule="auto"/>
              <w:jc w:val="both"/>
              <w:rPr>
                <w:rFonts w:ascii="Arial" w:hAnsi="Arial"/>
              </w:rPr>
            </w:pPr>
            <w:r w:rsidRPr="007D6576">
              <w:rPr>
                <w:rFonts w:ascii="Arial" w:hAnsi="Arial"/>
              </w:rPr>
              <w:t xml:space="preserve">The primary goal of this learning log is to investigate the identification and comprehension of the essential competencies required for success in the hotel front office </w:t>
            </w:r>
            <w:r w:rsidRPr="007D6576">
              <w:rPr>
                <w:rFonts w:ascii="Arial" w:hAnsi="Arial"/>
                <w:szCs w:val="24"/>
              </w:rPr>
              <w:t>(</w:t>
            </w:r>
            <w:r w:rsidRPr="007D6576">
              <w:rPr>
                <w:rFonts w:ascii="Arial" w:hAnsi="Arial" w:cs="Arial"/>
                <w:color w:val="222222"/>
                <w:szCs w:val="24"/>
                <w:shd w:val="clear" w:color="auto" w:fill="FFFFFF"/>
              </w:rPr>
              <w:t xml:space="preserve">Bharwani and </w:t>
            </w:r>
            <w:proofErr w:type="spellStart"/>
            <w:r w:rsidRPr="007D6576">
              <w:rPr>
                <w:rFonts w:ascii="Arial" w:hAnsi="Arial" w:cs="Arial"/>
                <w:color w:val="222222"/>
                <w:szCs w:val="24"/>
                <w:shd w:val="clear" w:color="auto" w:fill="FFFFFF"/>
              </w:rPr>
              <w:t>Jauhari</w:t>
            </w:r>
            <w:proofErr w:type="spellEnd"/>
            <w:r w:rsidRPr="007D6576">
              <w:rPr>
                <w:rFonts w:ascii="Arial" w:hAnsi="Arial" w:cs="Arial"/>
                <w:color w:val="222222"/>
                <w:szCs w:val="24"/>
                <w:shd w:val="clear" w:color="auto" w:fill="FFFFFF"/>
              </w:rPr>
              <w:t>, 2017).</w:t>
            </w:r>
            <w:r w:rsidRPr="007D6576">
              <w:rPr>
                <w:rFonts w:ascii="Arial" w:hAnsi="Arial"/>
                <w:szCs w:val="24"/>
              </w:rPr>
              <w:t xml:space="preserve"> </w:t>
            </w:r>
            <w:r w:rsidRPr="007D6576">
              <w:rPr>
                <w:rFonts w:ascii="Arial" w:hAnsi="Arial"/>
              </w:rPr>
              <w:t>It seeks to provide a perceptive analysis of these fundamental abilities bolstered by real-world examples and theoretical frameworks. The practicality and market relevance of these abilities continue to be the primary concerns on this introspective journey. This learning log will focus on a more impartial examination of the material.</w:t>
            </w:r>
          </w:p>
          <w:p w14:paraId="32E8963E" w14:textId="77777777" w:rsidR="007D6576" w:rsidRPr="007D6576" w:rsidRDefault="007D6576" w:rsidP="007D6576">
            <w:pPr>
              <w:keepNext/>
              <w:keepLines/>
              <w:spacing w:before="240" w:after="0" w:line="360" w:lineRule="auto"/>
              <w:jc w:val="both"/>
              <w:outlineLvl w:val="0"/>
              <w:rPr>
                <w:rFonts w:ascii="Arial" w:eastAsiaTheme="majorEastAsia" w:hAnsi="Arial" w:cstheme="majorBidi"/>
                <w:b/>
                <w:sz w:val="36"/>
                <w:szCs w:val="32"/>
              </w:rPr>
            </w:pPr>
            <w:bookmarkStart w:id="0" w:name="_Toc150093776"/>
            <w:bookmarkStart w:id="1" w:name="_Toc150094507"/>
          </w:p>
          <w:p w14:paraId="1FD88AD6" w14:textId="77777777" w:rsidR="007D6576" w:rsidRPr="007D6576" w:rsidRDefault="007D6576" w:rsidP="007D6576">
            <w:pPr>
              <w:keepNext/>
              <w:keepLines/>
              <w:spacing w:before="240" w:after="0" w:line="360" w:lineRule="auto"/>
              <w:jc w:val="both"/>
              <w:outlineLvl w:val="0"/>
              <w:rPr>
                <w:rFonts w:ascii="Arial" w:eastAsiaTheme="majorEastAsia" w:hAnsi="Arial" w:cstheme="majorBidi"/>
                <w:b/>
                <w:sz w:val="36"/>
                <w:szCs w:val="32"/>
              </w:rPr>
            </w:pPr>
          </w:p>
          <w:p w14:paraId="51530411" w14:textId="77777777" w:rsidR="007D6576" w:rsidRPr="007D6576" w:rsidRDefault="007D6576" w:rsidP="007D6576">
            <w:pPr>
              <w:keepNext/>
              <w:keepLines/>
              <w:spacing w:before="240" w:after="0" w:line="360" w:lineRule="auto"/>
              <w:jc w:val="both"/>
              <w:outlineLvl w:val="0"/>
              <w:rPr>
                <w:rFonts w:ascii="Arial" w:eastAsiaTheme="majorEastAsia" w:hAnsi="Arial" w:cstheme="majorBidi"/>
                <w:b/>
                <w:sz w:val="36"/>
                <w:szCs w:val="32"/>
              </w:rPr>
            </w:pPr>
          </w:p>
          <w:p w14:paraId="78CFCF39" w14:textId="77777777" w:rsidR="007D6576" w:rsidRPr="007D6576" w:rsidRDefault="007D6576" w:rsidP="007D6576">
            <w:pPr>
              <w:keepNext/>
              <w:keepLines/>
              <w:spacing w:before="240" w:after="0" w:line="360" w:lineRule="auto"/>
              <w:jc w:val="both"/>
              <w:outlineLvl w:val="0"/>
              <w:rPr>
                <w:rFonts w:ascii="Arial" w:eastAsiaTheme="majorEastAsia" w:hAnsi="Arial" w:cstheme="majorBidi"/>
                <w:b/>
                <w:sz w:val="36"/>
                <w:szCs w:val="32"/>
              </w:rPr>
            </w:pPr>
          </w:p>
          <w:p w14:paraId="574DAFBF" w14:textId="77777777" w:rsidR="007D6576" w:rsidRPr="007D6576" w:rsidRDefault="007D6576" w:rsidP="007D6576">
            <w:pPr>
              <w:keepNext/>
              <w:keepLines/>
              <w:spacing w:before="240" w:after="0" w:line="360" w:lineRule="auto"/>
              <w:jc w:val="both"/>
              <w:outlineLvl w:val="0"/>
              <w:rPr>
                <w:rFonts w:ascii="Arial" w:eastAsiaTheme="majorEastAsia" w:hAnsi="Arial" w:cstheme="majorBidi"/>
                <w:b/>
                <w:sz w:val="36"/>
                <w:szCs w:val="32"/>
              </w:rPr>
            </w:pPr>
          </w:p>
          <w:p w14:paraId="5A5C1DE8" w14:textId="77777777" w:rsidR="007D6576" w:rsidRPr="007D6576" w:rsidRDefault="007D6576" w:rsidP="007D6576">
            <w:pPr>
              <w:keepNext/>
              <w:keepLines/>
              <w:spacing w:before="240" w:after="0" w:line="360" w:lineRule="auto"/>
              <w:jc w:val="both"/>
              <w:outlineLvl w:val="0"/>
              <w:rPr>
                <w:rFonts w:ascii="Arial" w:eastAsiaTheme="majorEastAsia" w:hAnsi="Arial" w:cstheme="majorBidi"/>
                <w:b/>
                <w:sz w:val="36"/>
                <w:szCs w:val="32"/>
              </w:rPr>
            </w:pPr>
          </w:p>
          <w:p w14:paraId="1AF44039" w14:textId="77777777" w:rsidR="007D6576" w:rsidRPr="007D6576" w:rsidRDefault="007D6576" w:rsidP="007D6576">
            <w:pPr>
              <w:keepNext/>
              <w:keepLines/>
              <w:spacing w:before="240" w:after="0" w:line="360" w:lineRule="auto"/>
              <w:jc w:val="both"/>
              <w:outlineLvl w:val="0"/>
              <w:rPr>
                <w:rFonts w:ascii="Arial" w:eastAsiaTheme="majorEastAsia" w:hAnsi="Arial" w:cstheme="majorBidi"/>
                <w:b/>
                <w:sz w:val="36"/>
                <w:szCs w:val="32"/>
              </w:rPr>
            </w:pPr>
          </w:p>
          <w:p w14:paraId="2750969C" w14:textId="77777777" w:rsidR="007D6576" w:rsidRPr="007D6576" w:rsidRDefault="007D6576" w:rsidP="007D6576">
            <w:pPr>
              <w:keepNext/>
              <w:keepLines/>
              <w:spacing w:before="240" w:after="0" w:line="360" w:lineRule="auto"/>
              <w:jc w:val="both"/>
              <w:outlineLvl w:val="0"/>
              <w:rPr>
                <w:rFonts w:ascii="Arial" w:eastAsiaTheme="majorEastAsia" w:hAnsi="Arial" w:cstheme="majorBidi"/>
                <w:b/>
                <w:sz w:val="36"/>
                <w:szCs w:val="32"/>
              </w:rPr>
            </w:pPr>
          </w:p>
          <w:p w14:paraId="59AEB896" w14:textId="77777777" w:rsidR="007D6576" w:rsidRPr="007D6576" w:rsidRDefault="007D6576" w:rsidP="007D6576">
            <w:pPr>
              <w:keepNext/>
              <w:keepLines/>
              <w:spacing w:before="240" w:after="0" w:line="360" w:lineRule="auto"/>
              <w:jc w:val="both"/>
              <w:outlineLvl w:val="0"/>
              <w:rPr>
                <w:rFonts w:ascii="Arial" w:eastAsiaTheme="majorEastAsia" w:hAnsi="Arial" w:cstheme="majorBidi"/>
                <w:b/>
                <w:sz w:val="36"/>
                <w:szCs w:val="32"/>
              </w:rPr>
            </w:pPr>
          </w:p>
          <w:p w14:paraId="1EEC2B22" w14:textId="77777777" w:rsidR="007D6576" w:rsidRPr="007D6576" w:rsidRDefault="007D6576" w:rsidP="007D6576">
            <w:pPr>
              <w:keepNext/>
              <w:keepLines/>
              <w:spacing w:before="240" w:after="0" w:line="360" w:lineRule="auto"/>
              <w:jc w:val="both"/>
              <w:outlineLvl w:val="0"/>
              <w:rPr>
                <w:rFonts w:ascii="Arial" w:eastAsiaTheme="majorEastAsia" w:hAnsi="Arial" w:cstheme="majorBidi"/>
                <w:b/>
                <w:sz w:val="36"/>
                <w:szCs w:val="32"/>
              </w:rPr>
            </w:pPr>
          </w:p>
          <w:p w14:paraId="653F8C9E" w14:textId="77777777" w:rsidR="007D6576" w:rsidRPr="007D6576" w:rsidRDefault="007D6576" w:rsidP="007D6576">
            <w:pPr>
              <w:keepNext/>
              <w:keepLines/>
              <w:spacing w:before="240" w:after="0" w:line="360" w:lineRule="auto"/>
              <w:jc w:val="both"/>
              <w:outlineLvl w:val="0"/>
              <w:rPr>
                <w:rFonts w:ascii="Arial" w:eastAsiaTheme="majorEastAsia" w:hAnsi="Arial" w:cstheme="majorBidi"/>
                <w:b/>
                <w:sz w:val="36"/>
                <w:szCs w:val="32"/>
              </w:rPr>
            </w:pPr>
          </w:p>
          <w:p w14:paraId="52027E5C" w14:textId="77777777" w:rsidR="007D6576" w:rsidRPr="007D6576" w:rsidRDefault="007D6576" w:rsidP="007D6576">
            <w:pPr>
              <w:keepNext/>
              <w:keepLines/>
              <w:spacing w:before="240" w:after="0" w:line="360" w:lineRule="auto"/>
              <w:jc w:val="both"/>
              <w:outlineLvl w:val="0"/>
              <w:rPr>
                <w:rFonts w:ascii="Arial" w:eastAsiaTheme="majorEastAsia" w:hAnsi="Arial" w:cstheme="majorBidi"/>
                <w:b/>
                <w:sz w:val="36"/>
                <w:szCs w:val="32"/>
              </w:rPr>
            </w:pPr>
          </w:p>
          <w:p w14:paraId="44B67E04" w14:textId="77777777" w:rsidR="007D6576" w:rsidRPr="007D6576" w:rsidRDefault="007D6576" w:rsidP="007D6576">
            <w:pPr>
              <w:keepNext/>
              <w:keepLines/>
              <w:spacing w:before="240" w:after="0" w:line="360" w:lineRule="auto"/>
              <w:jc w:val="both"/>
              <w:outlineLvl w:val="0"/>
              <w:rPr>
                <w:rFonts w:ascii="Arial" w:eastAsiaTheme="majorEastAsia" w:hAnsi="Arial" w:cstheme="majorBidi"/>
                <w:b/>
                <w:sz w:val="36"/>
                <w:szCs w:val="32"/>
              </w:rPr>
            </w:pPr>
          </w:p>
          <w:p w14:paraId="280D3D31" w14:textId="77777777" w:rsidR="007D6576" w:rsidRPr="007D6576" w:rsidRDefault="007D6576" w:rsidP="007D6576">
            <w:pPr>
              <w:keepNext/>
              <w:keepLines/>
              <w:spacing w:before="240" w:after="0" w:line="360" w:lineRule="auto"/>
              <w:jc w:val="both"/>
              <w:outlineLvl w:val="0"/>
              <w:rPr>
                <w:rFonts w:ascii="Arial" w:eastAsiaTheme="majorEastAsia" w:hAnsi="Arial" w:cstheme="majorBidi"/>
                <w:b/>
                <w:sz w:val="36"/>
                <w:szCs w:val="32"/>
              </w:rPr>
            </w:pPr>
            <w:r w:rsidRPr="007D6576">
              <w:rPr>
                <w:rFonts w:ascii="Arial" w:eastAsiaTheme="majorEastAsia" w:hAnsi="Arial" w:cstheme="majorBidi"/>
                <w:b/>
                <w:sz w:val="36"/>
                <w:szCs w:val="32"/>
              </w:rPr>
              <w:t>Identification of Key skills</w:t>
            </w:r>
            <w:bookmarkEnd w:id="0"/>
            <w:bookmarkEnd w:id="1"/>
          </w:p>
          <w:p w14:paraId="1EF13D32" w14:textId="77777777" w:rsidR="007D6576" w:rsidRPr="007D6576" w:rsidRDefault="007D6576" w:rsidP="007D6576">
            <w:pPr>
              <w:spacing w:line="360" w:lineRule="auto"/>
              <w:jc w:val="both"/>
              <w:rPr>
                <w:rFonts w:ascii="Arial" w:hAnsi="Arial"/>
              </w:rPr>
            </w:pPr>
            <w:r w:rsidRPr="007D6576">
              <w:rPr>
                <w:rFonts w:ascii="Arial" w:hAnsi="Arial"/>
              </w:rPr>
              <w:t>For efficient operations, the hotel front office requires a certain set of abilities. Among these abilities are:</w:t>
            </w:r>
          </w:p>
          <w:p w14:paraId="27C56A14" w14:textId="77777777" w:rsidR="007D6576" w:rsidRPr="007D6576" w:rsidRDefault="007D6576" w:rsidP="007D6576">
            <w:pPr>
              <w:spacing w:line="360" w:lineRule="auto"/>
              <w:jc w:val="both"/>
              <w:rPr>
                <w:rFonts w:ascii="Arial" w:hAnsi="Arial"/>
              </w:rPr>
            </w:pPr>
            <w:r w:rsidRPr="007D6576">
              <w:rPr>
                <w:rFonts w:ascii="Arial" w:hAnsi="Arial"/>
                <w:b/>
                <w:bCs/>
              </w:rPr>
              <w:t>Communication:</w:t>
            </w:r>
            <w:r w:rsidRPr="007D6576">
              <w:rPr>
                <w:rFonts w:ascii="Arial" w:hAnsi="Arial"/>
              </w:rPr>
              <w:t xml:space="preserve"> Effective written and verbal communication skills are essential for dealing with management, coworkers and visitors</w:t>
            </w:r>
            <w:r w:rsidRPr="007D6576">
              <w:rPr>
                <w:rFonts w:ascii="Arial" w:hAnsi="Arial"/>
                <w:szCs w:val="24"/>
              </w:rPr>
              <w:t xml:space="preserve"> (</w:t>
            </w:r>
            <w:r w:rsidRPr="007D6576">
              <w:rPr>
                <w:rFonts w:ascii="Arial" w:hAnsi="Arial" w:cs="Arial"/>
                <w:color w:val="222222"/>
                <w:szCs w:val="24"/>
                <w:shd w:val="clear" w:color="auto" w:fill="FFFFFF"/>
              </w:rPr>
              <w:t>O'Rourke, 2019).</w:t>
            </w:r>
          </w:p>
          <w:p w14:paraId="5B833C9C" w14:textId="77777777" w:rsidR="007D6576" w:rsidRPr="007D6576" w:rsidRDefault="007D6576" w:rsidP="007D6576">
            <w:pPr>
              <w:spacing w:line="360" w:lineRule="auto"/>
              <w:jc w:val="both"/>
              <w:rPr>
                <w:rFonts w:ascii="Arial" w:hAnsi="Arial"/>
              </w:rPr>
            </w:pPr>
            <w:r w:rsidRPr="007D6576">
              <w:rPr>
                <w:rFonts w:ascii="Arial" w:hAnsi="Arial"/>
                <w:b/>
                <w:bCs/>
              </w:rPr>
              <w:t>Customer service:</w:t>
            </w:r>
            <w:r w:rsidRPr="007D6576">
              <w:rPr>
                <w:rFonts w:ascii="Arial" w:hAnsi="Arial"/>
              </w:rPr>
              <w:t xml:space="preserve"> The capacity to deliver outstanding assistance, resolve issues raised by visitors and guarantee a good time.</w:t>
            </w:r>
          </w:p>
          <w:p w14:paraId="54B9011D" w14:textId="77777777" w:rsidR="007D6576" w:rsidRPr="007D6576" w:rsidRDefault="007D6576" w:rsidP="007D6576">
            <w:pPr>
              <w:spacing w:line="360" w:lineRule="auto"/>
              <w:jc w:val="both"/>
              <w:rPr>
                <w:rFonts w:ascii="Arial" w:hAnsi="Arial"/>
              </w:rPr>
            </w:pPr>
            <w:r w:rsidRPr="007D6576">
              <w:rPr>
                <w:rFonts w:ascii="Arial" w:hAnsi="Arial"/>
                <w:b/>
                <w:bCs/>
              </w:rPr>
              <w:lastRenderedPageBreak/>
              <w:t xml:space="preserve">Organisational Skills: </w:t>
            </w:r>
            <w:r w:rsidRPr="007D6576">
              <w:rPr>
                <w:rFonts w:ascii="Arial" w:hAnsi="Arial"/>
              </w:rPr>
              <w:t xml:space="preserve">Keeping things organised in a busy setting and handling bookings, visitor check-ins and check-outs with efficiency </w:t>
            </w:r>
            <w:r w:rsidRPr="007D6576">
              <w:rPr>
                <w:rFonts w:ascii="Arial" w:hAnsi="Arial"/>
                <w:szCs w:val="24"/>
              </w:rPr>
              <w:t>(</w:t>
            </w:r>
            <w:r w:rsidRPr="007D6576">
              <w:rPr>
                <w:rFonts w:ascii="Arial" w:hAnsi="Arial" w:cs="Arial"/>
                <w:color w:val="222222"/>
                <w:szCs w:val="24"/>
                <w:shd w:val="clear" w:color="auto" w:fill="FFFFFF"/>
              </w:rPr>
              <w:t>Paulino, 2023).</w:t>
            </w:r>
          </w:p>
          <w:p w14:paraId="586CAA92" w14:textId="77777777" w:rsidR="007D6576" w:rsidRPr="007D6576" w:rsidRDefault="007D6576" w:rsidP="007D6576">
            <w:pPr>
              <w:spacing w:line="360" w:lineRule="auto"/>
              <w:jc w:val="both"/>
              <w:rPr>
                <w:rFonts w:ascii="Arial" w:hAnsi="Arial"/>
              </w:rPr>
            </w:pPr>
            <w:r w:rsidRPr="007D6576">
              <w:rPr>
                <w:rFonts w:ascii="Arial" w:hAnsi="Arial"/>
                <w:b/>
                <w:bCs/>
              </w:rPr>
              <w:t>Attention to detail:</w:t>
            </w:r>
            <w:r w:rsidRPr="007D6576">
              <w:rPr>
                <w:rFonts w:ascii="Arial" w:hAnsi="Arial"/>
              </w:rPr>
              <w:t xml:space="preserve"> Paying close attention to details is essential to ensuring that visitor information, invoices and room assignments are accurate.</w:t>
            </w:r>
          </w:p>
          <w:p w14:paraId="5BD8989A" w14:textId="77777777" w:rsidR="007D6576" w:rsidRPr="007D6576" w:rsidRDefault="007D6576" w:rsidP="007D6576">
            <w:pPr>
              <w:spacing w:line="360" w:lineRule="auto"/>
              <w:jc w:val="both"/>
              <w:rPr>
                <w:rFonts w:ascii="Arial" w:hAnsi="Arial"/>
              </w:rPr>
            </w:pPr>
            <w:r w:rsidRPr="007D6576">
              <w:rPr>
                <w:rFonts w:ascii="Arial" w:hAnsi="Arial"/>
                <w:b/>
                <w:bCs/>
              </w:rPr>
              <w:t xml:space="preserve">Problem-Solving: </w:t>
            </w:r>
            <w:r w:rsidRPr="007D6576">
              <w:rPr>
                <w:rFonts w:ascii="Arial" w:hAnsi="Arial"/>
              </w:rPr>
              <w:t xml:space="preserve">Quickly addressing visitor concerns and </w:t>
            </w:r>
            <w:proofErr w:type="gramStart"/>
            <w:r w:rsidRPr="007D6576">
              <w:rPr>
                <w:rFonts w:ascii="Arial" w:hAnsi="Arial"/>
              </w:rPr>
              <w:t>making adjustments</w:t>
            </w:r>
            <w:proofErr w:type="gramEnd"/>
            <w:r w:rsidRPr="007D6576">
              <w:rPr>
                <w:rFonts w:ascii="Arial" w:hAnsi="Arial"/>
              </w:rPr>
              <w:t xml:space="preserve"> for unanticipated difficulties.</w:t>
            </w:r>
          </w:p>
          <w:p w14:paraId="1F632590" w14:textId="77777777" w:rsidR="007D6576" w:rsidRPr="007D6576" w:rsidRDefault="007D6576" w:rsidP="007D6576">
            <w:pPr>
              <w:spacing w:line="360" w:lineRule="auto"/>
              <w:jc w:val="both"/>
              <w:rPr>
                <w:rFonts w:ascii="Arial" w:hAnsi="Arial"/>
              </w:rPr>
            </w:pPr>
            <w:r w:rsidRPr="007D6576">
              <w:rPr>
                <w:rFonts w:ascii="Arial" w:hAnsi="Arial"/>
                <w:b/>
                <w:bCs/>
              </w:rPr>
              <w:t>Multitasking:</w:t>
            </w:r>
            <w:r w:rsidRPr="007D6576">
              <w:rPr>
                <w:rFonts w:ascii="Arial" w:hAnsi="Arial"/>
              </w:rPr>
              <w:t xml:space="preserve"> Effectively managing several projects and questions at once is known as multitasking.</w:t>
            </w:r>
          </w:p>
          <w:p w14:paraId="39A4C214" w14:textId="77777777" w:rsidR="007D6576" w:rsidRPr="007D6576" w:rsidRDefault="007D6576" w:rsidP="007D6576">
            <w:pPr>
              <w:keepNext/>
              <w:keepLines/>
              <w:spacing w:before="240" w:after="0" w:line="360" w:lineRule="auto"/>
              <w:jc w:val="both"/>
              <w:outlineLvl w:val="0"/>
              <w:rPr>
                <w:rFonts w:ascii="Arial" w:eastAsiaTheme="majorEastAsia" w:hAnsi="Arial" w:cstheme="majorBidi"/>
                <w:b/>
                <w:sz w:val="36"/>
                <w:szCs w:val="32"/>
              </w:rPr>
            </w:pPr>
            <w:bookmarkStart w:id="2" w:name="_Toc150093777"/>
            <w:bookmarkStart w:id="3" w:name="_Toc150094508"/>
            <w:r w:rsidRPr="007D6576">
              <w:rPr>
                <w:rFonts w:ascii="Arial" w:eastAsiaTheme="majorEastAsia" w:hAnsi="Arial" w:cstheme="majorBidi"/>
                <w:b/>
                <w:sz w:val="36"/>
                <w:szCs w:val="32"/>
              </w:rPr>
              <w:t xml:space="preserve">Reflection on Personal Skills and Experiences using Gibbs' model of </w:t>
            </w:r>
            <w:proofErr w:type="gramStart"/>
            <w:r w:rsidRPr="007D6576">
              <w:rPr>
                <w:rFonts w:ascii="Arial" w:eastAsiaTheme="majorEastAsia" w:hAnsi="Arial" w:cstheme="majorBidi"/>
                <w:b/>
                <w:sz w:val="36"/>
                <w:szCs w:val="32"/>
              </w:rPr>
              <w:t>reflection</w:t>
            </w:r>
            <w:bookmarkEnd w:id="2"/>
            <w:bookmarkEnd w:id="3"/>
            <w:proofErr w:type="gramEnd"/>
          </w:p>
          <w:p w14:paraId="00B65F06" w14:textId="77777777" w:rsidR="007D6576" w:rsidRPr="007D6576" w:rsidRDefault="007D6576" w:rsidP="007D6576">
            <w:pPr>
              <w:spacing w:line="360" w:lineRule="auto"/>
              <w:jc w:val="both"/>
              <w:rPr>
                <w:rFonts w:ascii="Arial" w:hAnsi="Arial" w:cs="Arial"/>
                <w:color w:val="222222"/>
                <w:szCs w:val="24"/>
                <w:shd w:val="clear" w:color="auto" w:fill="FFFFFF"/>
              </w:rPr>
            </w:pPr>
            <w:r w:rsidRPr="007D6576">
              <w:rPr>
                <w:rFonts w:ascii="Arial" w:hAnsi="Arial"/>
              </w:rPr>
              <w:t>I had several different experiences working at the hotel front office all of which had a significant impact on my development as a person and my skill set. Using Gibbs' reflection model, I will examine each stage in detail</w:t>
            </w:r>
            <w:r w:rsidRPr="007D6576">
              <w:rPr>
                <w:rFonts w:ascii="Arial" w:hAnsi="Arial" w:cs="Arial"/>
                <w:szCs w:val="24"/>
              </w:rPr>
              <w:t xml:space="preserve"> (</w:t>
            </w:r>
            <w:proofErr w:type="spellStart"/>
            <w:r w:rsidRPr="007D6576">
              <w:rPr>
                <w:rFonts w:ascii="Arial" w:hAnsi="Arial" w:cs="Arial"/>
                <w:color w:val="222222"/>
                <w:szCs w:val="24"/>
                <w:shd w:val="clear" w:color="auto" w:fill="FFFFFF"/>
              </w:rPr>
              <w:t>Adeani</w:t>
            </w:r>
            <w:proofErr w:type="spellEnd"/>
            <w:r w:rsidRPr="007D6576">
              <w:rPr>
                <w:rFonts w:ascii="Arial" w:hAnsi="Arial" w:cs="Arial"/>
                <w:color w:val="222222"/>
                <w:szCs w:val="24"/>
                <w:shd w:val="clear" w:color="auto" w:fill="FFFFFF"/>
              </w:rPr>
              <w:t xml:space="preserve">, </w:t>
            </w:r>
            <w:proofErr w:type="spellStart"/>
            <w:r w:rsidRPr="007D6576">
              <w:rPr>
                <w:rFonts w:ascii="Arial" w:hAnsi="Arial" w:cs="Arial"/>
                <w:color w:val="222222"/>
                <w:szCs w:val="24"/>
                <w:shd w:val="clear" w:color="auto" w:fill="FFFFFF"/>
              </w:rPr>
              <w:t>Febriani</w:t>
            </w:r>
            <w:proofErr w:type="spellEnd"/>
            <w:r w:rsidRPr="007D6576">
              <w:rPr>
                <w:rFonts w:ascii="Arial" w:hAnsi="Arial" w:cs="Arial"/>
                <w:color w:val="222222"/>
                <w:szCs w:val="24"/>
                <w:shd w:val="clear" w:color="auto" w:fill="FFFFFF"/>
              </w:rPr>
              <w:t xml:space="preserve"> and </w:t>
            </w:r>
            <w:proofErr w:type="spellStart"/>
            <w:r w:rsidRPr="007D6576">
              <w:rPr>
                <w:rFonts w:ascii="Arial" w:hAnsi="Arial" w:cs="Arial"/>
                <w:color w:val="222222"/>
                <w:szCs w:val="24"/>
                <w:shd w:val="clear" w:color="auto" w:fill="FFFFFF"/>
              </w:rPr>
              <w:t>Syafryadin</w:t>
            </w:r>
            <w:proofErr w:type="spellEnd"/>
            <w:r w:rsidRPr="007D6576">
              <w:rPr>
                <w:rFonts w:ascii="Arial" w:hAnsi="Arial" w:cs="Arial"/>
                <w:color w:val="222222"/>
                <w:szCs w:val="24"/>
                <w:shd w:val="clear" w:color="auto" w:fill="FFFFFF"/>
              </w:rPr>
              <w:t>, 2020).</w:t>
            </w:r>
          </w:p>
          <w:p w14:paraId="6F680FEA" w14:textId="77777777" w:rsidR="007D6576" w:rsidRPr="007D6576" w:rsidRDefault="007D6576" w:rsidP="007D6576">
            <w:pPr>
              <w:keepNext/>
              <w:spacing w:line="360" w:lineRule="auto"/>
              <w:jc w:val="both"/>
              <w:rPr>
                <w:rFonts w:ascii="Arial" w:hAnsi="Arial"/>
              </w:rPr>
            </w:pPr>
            <w:r w:rsidRPr="007D6576">
              <w:rPr>
                <w:rFonts w:ascii="Arial" w:hAnsi="Arial" w:cs="Arial"/>
                <w:noProof/>
                <w:color w:val="222222"/>
                <w:szCs w:val="24"/>
                <w:shd w:val="clear" w:color="auto" w:fill="FFFFFF"/>
              </w:rPr>
              <w:lastRenderedPageBreak/>
              <w:drawing>
                <wp:inline distT="0" distB="0" distL="0" distR="0" wp14:anchorId="489EFE63" wp14:editId="1691EB3E">
                  <wp:extent cx="6645910" cy="5192395"/>
                  <wp:effectExtent l="0" t="0" r="2540" b="8255"/>
                  <wp:docPr id="19337951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3795133" name="Picture 1933795133"/>
                          <pic:cNvPicPr/>
                        </pic:nvPicPr>
                        <pic:blipFill>
                          <a:blip r:embed="rId8">
                            <a:extLst>
                              <a:ext uri="{28A0092B-C50C-407E-A947-70E740481C1C}">
                                <a14:useLocalDpi xmlns:a14="http://schemas.microsoft.com/office/drawing/2010/main" val="0"/>
                              </a:ext>
                            </a:extLst>
                          </a:blip>
                          <a:stretch>
                            <a:fillRect/>
                          </a:stretch>
                        </pic:blipFill>
                        <pic:spPr>
                          <a:xfrm>
                            <a:off x="0" y="0"/>
                            <a:ext cx="6645910" cy="5192395"/>
                          </a:xfrm>
                          <a:prstGeom prst="rect">
                            <a:avLst/>
                          </a:prstGeom>
                        </pic:spPr>
                      </pic:pic>
                    </a:graphicData>
                  </a:graphic>
                </wp:inline>
              </w:drawing>
            </w:r>
          </w:p>
          <w:p w14:paraId="063780B2" w14:textId="77777777" w:rsidR="007D6576" w:rsidRPr="007D6576" w:rsidRDefault="007D6576" w:rsidP="007D6576">
            <w:pPr>
              <w:spacing w:after="200" w:line="360" w:lineRule="auto"/>
              <w:jc w:val="center"/>
              <w:rPr>
                <w:rFonts w:ascii="Arial" w:hAnsi="Arial"/>
                <w:b/>
                <w:bCs/>
                <w:i/>
                <w:iCs/>
                <w:color w:val="auto"/>
                <w:sz w:val="18"/>
                <w:szCs w:val="18"/>
              </w:rPr>
            </w:pPr>
            <w:r w:rsidRPr="007D6576">
              <w:rPr>
                <w:rFonts w:ascii="Arial" w:hAnsi="Arial"/>
                <w:b/>
                <w:bCs/>
                <w:i/>
                <w:iCs/>
                <w:color w:val="auto"/>
                <w:sz w:val="18"/>
                <w:szCs w:val="18"/>
              </w:rPr>
              <w:t xml:space="preserve">Figure </w:t>
            </w:r>
            <w:r w:rsidRPr="007D6576">
              <w:rPr>
                <w:rFonts w:ascii="Arial" w:hAnsi="Arial"/>
                <w:b/>
                <w:bCs/>
                <w:i/>
                <w:iCs/>
                <w:color w:val="auto"/>
                <w:sz w:val="18"/>
                <w:szCs w:val="18"/>
              </w:rPr>
              <w:fldChar w:fldCharType="begin"/>
            </w:r>
            <w:r w:rsidRPr="007D6576">
              <w:rPr>
                <w:rFonts w:ascii="Arial" w:hAnsi="Arial"/>
                <w:b/>
                <w:bCs/>
                <w:i/>
                <w:iCs/>
                <w:color w:val="auto"/>
                <w:sz w:val="18"/>
                <w:szCs w:val="18"/>
              </w:rPr>
              <w:instrText xml:space="preserve"> SEQ Figure \* ARABIC </w:instrText>
            </w:r>
            <w:r w:rsidRPr="007D6576">
              <w:rPr>
                <w:rFonts w:ascii="Arial" w:hAnsi="Arial"/>
                <w:b/>
                <w:bCs/>
                <w:i/>
                <w:iCs/>
                <w:color w:val="auto"/>
                <w:sz w:val="18"/>
                <w:szCs w:val="18"/>
              </w:rPr>
              <w:fldChar w:fldCharType="separate"/>
            </w:r>
            <w:r w:rsidRPr="007D6576">
              <w:rPr>
                <w:rFonts w:ascii="Arial" w:hAnsi="Arial"/>
                <w:b/>
                <w:bCs/>
                <w:i/>
                <w:iCs/>
                <w:noProof/>
                <w:color w:val="auto"/>
                <w:sz w:val="18"/>
                <w:szCs w:val="18"/>
              </w:rPr>
              <w:t>1</w:t>
            </w:r>
            <w:r w:rsidRPr="007D6576">
              <w:rPr>
                <w:rFonts w:ascii="Arial" w:hAnsi="Arial"/>
                <w:b/>
                <w:bCs/>
                <w:i/>
                <w:iCs/>
                <w:color w:val="auto"/>
                <w:sz w:val="18"/>
                <w:szCs w:val="18"/>
              </w:rPr>
              <w:fldChar w:fldCharType="end"/>
            </w:r>
            <w:r w:rsidRPr="007D6576">
              <w:rPr>
                <w:rFonts w:ascii="Arial" w:hAnsi="Arial"/>
                <w:b/>
                <w:bCs/>
                <w:i/>
                <w:iCs/>
                <w:color w:val="auto"/>
                <w:sz w:val="18"/>
                <w:szCs w:val="18"/>
              </w:rPr>
              <w:t>:(Gibbs Reflective Cycle)</w:t>
            </w:r>
          </w:p>
          <w:p w14:paraId="1A50CEE9" w14:textId="77777777" w:rsidR="007D6576" w:rsidRPr="007D6576" w:rsidRDefault="007D6576" w:rsidP="007D6576">
            <w:pPr>
              <w:spacing w:after="200" w:line="360" w:lineRule="auto"/>
              <w:jc w:val="center"/>
              <w:rPr>
                <w:rFonts w:ascii="Arial" w:hAnsi="Arial" w:cs="Arial"/>
                <w:b/>
                <w:bCs/>
                <w:i/>
                <w:iCs/>
                <w:color w:val="auto"/>
                <w:sz w:val="18"/>
                <w:szCs w:val="24"/>
                <w:shd w:val="clear" w:color="auto" w:fill="FFFFFF"/>
              </w:rPr>
            </w:pPr>
            <w:r w:rsidRPr="007D6576">
              <w:rPr>
                <w:rFonts w:ascii="Arial" w:hAnsi="Arial"/>
                <w:b/>
                <w:bCs/>
                <w:i/>
                <w:iCs/>
                <w:color w:val="auto"/>
                <w:sz w:val="18"/>
                <w:szCs w:val="18"/>
              </w:rPr>
              <w:t>Source: (expertprogrammanagement.com)</w:t>
            </w:r>
          </w:p>
          <w:p w14:paraId="291E747F" w14:textId="77777777" w:rsidR="007D6576" w:rsidRPr="007D6576" w:rsidRDefault="007D6576" w:rsidP="007D6576">
            <w:pPr>
              <w:spacing w:line="360" w:lineRule="auto"/>
              <w:jc w:val="both"/>
              <w:rPr>
                <w:rFonts w:ascii="Arial" w:hAnsi="Arial"/>
                <w:b/>
                <w:bCs/>
                <w:noProof/>
              </w:rPr>
            </w:pPr>
            <w:r w:rsidRPr="007D6576">
              <w:rPr>
                <w:rFonts w:ascii="Arial" w:hAnsi="Arial"/>
                <w:b/>
                <w:bCs/>
              </w:rPr>
              <w:t>Description:</w:t>
            </w:r>
            <w:r w:rsidRPr="007D6576">
              <w:rPr>
                <w:rFonts w:ascii="Arial" w:hAnsi="Arial"/>
              </w:rPr>
              <w:t xml:space="preserve"> In my previous role at the front desk, I </w:t>
            </w:r>
            <w:proofErr w:type="gramStart"/>
            <w:r w:rsidRPr="007D6576">
              <w:rPr>
                <w:rFonts w:ascii="Arial" w:hAnsi="Arial"/>
              </w:rPr>
              <w:t>was in charge of</w:t>
            </w:r>
            <w:proofErr w:type="gramEnd"/>
            <w:r w:rsidRPr="007D6576">
              <w:rPr>
                <w:rFonts w:ascii="Arial" w:hAnsi="Arial"/>
              </w:rPr>
              <w:t xml:space="preserve"> handling reservations, check-ins and visitor questions. I found that effective communication was essential to a successful business.</w:t>
            </w:r>
          </w:p>
          <w:p w14:paraId="1067FA4A" w14:textId="77777777" w:rsidR="007D6576" w:rsidRPr="007D6576" w:rsidRDefault="007D6576" w:rsidP="007D6576">
            <w:pPr>
              <w:spacing w:line="360" w:lineRule="auto"/>
              <w:jc w:val="both"/>
              <w:rPr>
                <w:rFonts w:ascii="Arial" w:hAnsi="Arial"/>
              </w:rPr>
            </w:pPr>
            <w:r w:rsidRPr="007D6576">
              <w:rPr>
                <w:rFonts w:ascii="Arial" w:hAnsi="Arial"/>
                <w:b/>
                <w:bCs/>
              </w:rPr>
              <w:t>Feelings:</w:t>
            </w:r>
            <w:r w:rsidRPr="007D6576">
              <w:rPr>
                <w:rFonts w:ascii="Arial" w:hAnsi="Arial"/>
              </w:rPr>
              <w:t xml:space="preserve"> I felt both anxious and excited at the same time. It was difficult to greet and help visitors, particularly during periods of high check-in.</w:t>
            </w:r>
          </w:p>
          <w:p w14:paraId="7FF9ADAA" w14:textId="77777777" w:rsidR="007D6576" w:rsidRPr="007D6576" w:rsidRDefault="007D6576" w:rsidP="007D6576">
            <w:pPr>
              <w:spacing w:line="360" w:lineRule="auto"/>
              <w:jc w:val="both"/>
              <w:rPr>
                <w:rFonts w:ascii="Arial" w:hAnsi="Arial"/>
              </w:rPr>
            </w:pPr>
            <w:r w:rsidRPr="007D6576">
              <w:rPr>
                <w:rFonts w:ascii="Arial" w:hAnsi="Arial"/>
                <w:b/>
                <w:bCs/>
              </w:rPr>
              <w:t>Evaluation:</w:t>
            </w:r>
            <w:r w:rsidRPr="007D6576">
              <w:rPr>
                <w:rFonts w:ascii="Arial" w:hAnsi="Arial"/>
              </w:rPr>
              <w:t xml:space="preserve"> I saw a major improvement in my ability to communicate particularly in managing visitor concerns and swiftly resolving difficulties. However, there were times when I needed to improve my time management techniques.</w:t>
            </w:r>
          </w:p>
          <w:p w14:paraId="28884939" w14:textId="77777777" w:rsidR="007D6576" w:rsidRPr="007D6576" w:rsidRDefault="007D6576" w:rsidP="007D6576">
            <w:pPr>
              <w:spacing w:line="360" w:lineRule="auto"/>
              <w:jc w:val="both"/>
              <w:rPr>
                <w:rFonts w:ascii="Arial" w:hAnsi="Arial"/>
              </w:rPr>
            </w:pPr>
            <w:r w:rsidRPr="007D6576">
              <w:rPr>
                <w:rFonts w:ascii="Arial" w:hAnsi="Arial"/>
                <w:b/>
                <w:bCs/>
              </w:rPr>
              <w:t>Analysis:</w:t>
            </w:r>
            <w:r w:rsidRPr="007D6576">
              <w:rPr>
                <w:rFonts w:ascii="Arial" w:hAnsi="Arial"/>
              </w:rPr>
              <w:t xml:space="preserve"> Looking back on these encounters I saw that most problems could be solved with good communication. I realised that time management was crucial and that I needed to improve my work prioritisation.</w:t>
            </w:r>
          </w:p>
          <w:p w14:paraId="0F6DC9EE" w14:textId="77777777" w:rsidR="007D6576" w:rsidRPr="007D6576" w:rsidRDefault="007D6576" w:rsidP="007D6576">
            <w:pPr>
              <w:spacing w:line="360" w:lineRule="auto"/>
              <w:jc w:val="both"/>
              <w:rPr>
                <w:rFonts w:ascii="Arial" w:hAnsi="Arial"/>
              </w:rPr>
            </w:pPr>
            <w:r w:rsidRPr="007D6576">
              <w:rPr>
                <w:rFonts w:ascii="Arial" w:hAnsi="Arial"/>
                <w:b/>
                <w:bCs/>
              </w:rPr>
              <w:lastRenderedPageBreak/>
              <w:t xml:space="preserve">Conclusion: </w:t>
            </w:r>
            <w:r w:rsidRPr="007D6576">
              <w:rPr>
                <w:rFonts w:ascii="Arial" w:hAnsi="Arial"/>
              </w:rPr>
              <w:t>working at the front office improved my communication abilities and made time management more crucial.</w:t>
            </w:r>
          </w:p>
          <w:p w14:paraId="01E8681C" w14:textId="77777777" w:rsidR="007D6576" w:rsidRPr="007D6576" w:rsidRDefault="007D6576" w:rsidP="007D6576">
            <w:pPr>
              <w:spacing w:line="360" w:lineRule="auto"/>
              <w:jc w:val="both"/>
              <w:rPr>
                <w:rFonts w:ascii="Arial" w:hAnsi="Arial"/>
              </w:rPr>
            </w:pPr>
            <w:r w:rsidRPr="007D6576">
              <w:rPr>
                <w:rFonts w:ascii="Arial" w:hAnsi="Arial"/>
                <w:b/>
                <w:bCs/>
              </w:rPr>
              <w:t>Action Plan:</w:t>
            </w:r>
            <w:r w:rsidRPr="007D6576">
              <w:rPr>
                <w:rFonts w:ascii="Arial" w:hAnsi="Arial"/>
              </w:rPr>
              <w:t xml:space="preserve"> I will use prioritisation strategies and concentrate on effective task allocation in my next job to hone my time management skills. This contemplation reinforces my resolve to develop and use these abilities.</w:t>
            </w:r>
          </w:p>
          <w:p w14:paraId="4BEEB9EF" w14:textId="77777777" w:rsidR="007D6576" w:rsidRPr="007D6576" w:rsidRDefault="007D6576" w:rsidP="007D6576">
            <w:pPr>
              <w:keepNext/>
              <w:keepLines/>
              <w:spacing w:before="240" w:after="0" w:line="360" w:lineRule="auto"/>
              <w:jc w:val="both"/>
              <w:outlineLvl w:val="0"/>
              <w:rPr>
                <w:rFonts w:ascii="Arial" w:eastAsiaTheme="majorEastAsia" w:hAnsi="Arial" w:cstheme="majorBidi"/>
                <w:b/>
                <w:sz w:val="36"/>
                <w:szCs w:val="32"/>
              </w:rPr>
            </w:pPr>
            <w:bookmarkStart w:id="4" w:name="_Toc150093778"/>
            <w:bookmarkStart w:id="5" w:name="_Toc150094509"/>
            <w:r w:rsidRPr="007D6576">
              <w:rPr>
                <w:rFonts w:ascii="Arial" w:eastAsiaTheme="majorEastAsia" w:hAnsi="Arial" w:cstheme="majorBidi"/>
                <w:b/>
                <w:sz w:val="36"/>
                <w:szCs w:val="32"/>
              </w:rPr>
              <w:t>Link to Theoretical Principles</w:t>
            </w:r>
            <w:bookmarkEnd w:id="4"/>
            <w:bookmarkEnd w:id="5"/>
            <w:r w:rsidRPr="007D6576">
              <w:rPr>
                <w:rFonts w:ascii="Arial" w:eastAsiaTheme="majorEastAsia" w:hAnsi="Arial" w:cstheme="majorBidi"/>
                <w:b/>
                <w:sz w:val="36"/>
                <w:szCs w:val="32"/>
              </w:rPr>
              <w:t xml:space="preserve"> </w:t>
            </w:r>
          </w:p>
          <w:p w14:paraId="205FF5C6" w14:textId="77777777" w:rsidR="007D6576" w:rsidRPr="007D6576" w:rsidRDefault="007D6576" w:rsidP="007D6576">
            <w:pPr>
              <w:spacing w:line="360" w:lineRule="auto"/>
              <w:jc w:val="both"/>
              <w:rPr>
                <w:rFonts w:ascii="Arial" w:hAnsi="Arial"/>
              </w:rPr>
            </w:pPr>
            <w:r w:rsidRPr="007D6576">
              <w:rPr>
                <w:rFonts w:ascii="Arial" w:hAnsi="Arial"/>
              </w:rPr>
              <w:t xml:space="preserve">My own observations on the front desk experience are consistent with </w:t>
            </w:r>
            <w:proofErr w:type="gramStart"/>
            <w:r w:rsidRPr="007D6576">
              <w:rPr>
                <w:rFonts w:ascii="Arial" w:hAnsi="Arial"/>
              </w:rPr>
              <w:t>a number of</w:t>
            </w:r>
            <w:proofErr w:type="gramEnd"/>
            <w:r w:rsidRPr="007D6576">
              <w:rPr>
                <w:rFonts w:ascii="Arial" w:hAnsi="Arial"/>
              </w:rPr>
              <w:t xml:space="preserve"> theoretical tenets and ideas that are pertinent to front desk operations in hotels. For example, the literature on hotel management aligns the concepts of service quality and client pleasure with a focus on effective communication and customer service. Additionally, the notions of effective front office management where seamless check-in and check-out procedures are crucial correspond with my observations about organisational abilities. These theoretical foundations reinforce the importance of these crucial abilities in practice and offer a disciplined framework for comprehending and enhancing my front-office performance.</w:t>
            </w:r>
          </w:p>
          <w:p w14:paraId="1C645F49" w14:textId="77777777" w:rsidR="007D6576" w:rsidRPr="007D6576" w:rsidRDefault="007D6576" w:rsidP="007D6576">
            <w:pPr>
              <w:keepNext/>
              <w:keepLines/>
              <w:spacing w:before="240" w:after="0" w:line="360" w:lineRule="auto"/>
              <w:jc w:val="both"/>
              <w:outlineLvl w:val="0"/>
              <w:rPr>
                <w:rFonts w:ascii="Arial" w:eastAsiaTheme="majorEastAsia" w:hAnsi="Arial" w:cstheme="majorBidi"/>
                <w:b/>
                <w:sz w:val="36"/>
                <w:szCs w:val="32"/>
              </w:rPr>
            </w:pPr>
            <w:bookmarkStart w:id="6" w:name="_Toc150093779"/>
            <w:bookmarkStart w:id="7" w:name="_Toc150094510"/>
            <w:r w:rsidRPr="007D6576">
              <w:rPr>
                <w:rFonts w:ascii="Arial" w:eastAsiaTheme="majorEastAsia" w:hAnsi="Arial" w:cstheme="majorBidi"/>
                <w:b/>
                <w:sz w:val="36"/>
                <w:szCs w:val="32"/>
              </w:rPr>
              <w:t>Industry example</w:t>
            </w:r>
            <w:bookmarkEnd w:id="6"/>
            <w:bookmarkEnd w:id="7"/>
          </w:p>
          <w:p w14:paraId="51A82964" w14:textId="77777777" w:rsidR="007D6576" w:rsidRPr="007D6576" w:rsidRDefault="007D6576" w:rsidP="007D6576">
            <w:pPr>
              <w:spacing w:line="360" w:lineRule="auto"/>
              <w:jc w:val="both"/>
              <w:rPr>
                <w:rFonts w:ascii="Arial" w:hAnsi="Arial"/>
              </w:rPr>
            </w:pPr>
            <w:r w:rsidRPr="007D6576">
              <w:rPr>
                <w:rFonts w:ascii="Arial" w:hAnsi="Arial"/>
              </w:rPr>
              <w:t xml:space="preserve">In a real-world hotel scenario, a visitor arrived with a challenging reservation issue that called for effective communication and problem-solving. Guest satisfaction was ensured by the rapid resolution of the issue by the front office staff </w:t>
            </w:r>
            <w:r w:rsidRPr="007D6576">
              <w:rPr>
                <w:rFonts w:ascii="Arial" w:hAnsi="Arial"/>
                <w:szCs w:val="24"/>
              </w:rPr>
              <w:t>(</w:t>
            </w:r>
            <w:r w:rsidRPr="007D6576">
              <w:rPr>
                <w:rFonts w:ascii="Arial" w:hAnsi="Arial" w:cs="Arial"/>
                <w:color w:val="222222"/>
                <w:szCs w:val="24"/>
                <w:shd w:val="clear" w:color="auto" w:fill="FFFFFF"/>
              </w:rPr>
              <w:t>Van Der Wagen and White, 2018).</w:t>
            </w:r>
            <w:r w:rsidRPr="007D6576">
              <w:rPr>
                <w:rFonts w:ascii="Arial" w:hAnsi="Arial"/>
                <w:szCs w:val="24"/>
              </w:rPr>
              <w:t xml:space="preserve"> </w:t>
            </w:r>
            <w:r w:rsidRPr="007D6576">
              <w:rPr>
                <w:rFonts w:ascii="Arial" w:hAnsi="Arial"/>
              </w:rPr>
              <w:t>This demonstrates how to use important abilities in real-world situations. It supports my perspective by highlighting the value of effective problem-solving and communication skills in handling unanticipated obstacles at the front desk and eventually enhancing the visitor experience.</w:t>
            </w:r>
          </w:p>
          <w:p w14:paraId="3B48D22C" w14:textId="77777777" w:rsidR="007D6576" w:rsidRPr="007D6576" w:rsidRDefault="007D6576" w:rsidP="007D6576">
            <w:pPr>
              <w:keepNext/>
              <w:keepLines/>
              <w:spacing w:before="240" w:after="0" w:line="360" w:lineRule="auto"/>
              <w:jc w:val="both"/>
              <w:outlineLvl w:val="0"/>
              <w:rPr>
                <w:rFonts w:ascii="Arial" w:eastAsiaTheme="majorEastAsia" w:hAnsi="Arial" w:cstheme="majorBidi"/>
                <w:b/>
                <w:sz w:val="36"/>
                <w:szCs w:val="32"/>
              </w:rPr>
            </w:pPr>
            <w:bookmarkStart w:id="8" w:name="_Toc150093780"/>
            <w:bookmarkStart w:id="9" w:name="_Toc150094511"/>
            <w:r w:rsidRPr="007D6576">
              <w:rPr>
                <w:rFonts w:ascii="Arial" w:eastAsiaTheme="majorEastAsia" w:hAnsi="Arial" w:cstheme="majorBidi"/>
                <w:b/>
                <w:sz w:val="36"/>
                <w:szCs w:val="32"/>
              </w:rPr>
              <w:t>Application in future career</w:t>
            </w:r>
            <w:bookmarkEnd w:id="8"/>
            <w:bookmarkEnd w:id="9"/>
          </w:p>
          <w:p w14:paraId="73B3AA96" w14:textId="77777777" w:rsidR="007D6576" w:rsidRPr="007D6576" w:rsidRDefault="007D6576" w:rsidP="007D6576">
            <w:pPr>
              <w:spacing w:line="360" w:lineRule="auto"/>
              <w:jc w:val="both"/>
              <w:rPr>
                <w:rFonts w:ascii="Arial" w:hAnsi="Arial"/>
              </w:rPr>
            </w:pPr>
            <w:r w:rsidRPr="007D6576">
              <w:rPr>
                <w:rFonts w:ascii="Arial" w:hAnsi="Arial"/>
              </w:rPr>
              <w:t>My future profession in hotel management and front desk operations will benefit greatly from the information and abilities I have earned through this reflection. Success in these positions is mostly dependent on one's ability to solve problems, communicate well, provide excellent customer service, and be very organised. They will improve my capacity to provide outstanding visitor experiences, optimise processes, and effectively address obstacles. The practical applications of everything I have learned are highlighted in this reflection which emphasises how important it is to keep growing and using these skills if you want to progress in the field.</w:t>
            </w:r>
          </w:p>
          <w:p w14:paraId="4EA43D12" w14:textId="77777777" w:rsidR="007D6576" w:rsidRPr="007D6576" w:rsidRDefault="007D6576" w:rsidP="007D6576">
            <w:pPr>
              <w:keepNext/>
              <w:keepLines/>
              <w:spacing w:before="240" w:after="0" w:line="360" w:lineRule="auto"/>
              <w:jc w:val="both"/>
              <w:outlineLvl w:val="0"/>
              <w:rPr>
                <w:rFonts w:ascii="Arial" w:eastAsiaTheme="majorEastAsia" w:hAnsi="Arial" w:cstheme="majorBidi"/>
                <w:b/>
                <w:sz w:val="36"/>
                <w:szCs w:val="32"/>
              </w:rPr>
            </w:pPr>
            <w:bookmarkStart w:id="10" w:name="_Toc150093781"/>
            <w:bookmarkStart w:id="11" w:name="_Toc150094512"/>
          </w:p>
          <w:p w14:paraId="0DC7A9B1" w14:textId="77777777" w:rsidR="007D6576" w:rsidRPr="007D6576" w:rsidRDefault="007D6576" w:rsidP="007D6576">
            <w:pPr>
              <w:keepNext/>
              <w:keepLines/>
              <w:spacing w:before="240" w:after="0" w:line="360" w:lineRule="auto"/>
              <w:jc w:val="both"/>
              <w:outlineLvl w:val="0"/>
              <w:rPr>
                <w:rFonts w:ascii="Arial" w:eastAsiaTheme="majorEastAsia" w:hAnsi="Arial" w:cstheme="majorBidi"/>
                <w:b/>
                <w:sz w:val="36"/>
                <w:szCs w:val="32"/>
              </w:rPr>
            </w:pPr>
            <w:r w:rsidRPr="007D6576">
              <w:rPr>
                <w:rFonts w:ascii="Arial" w:eastAsiaTheme="majorEastAsia" w:hAnsi="Arial" w:cstheme="majorBidi"/>
                <w:b/>
                <w:sz w:val="36"/>
                <w:szCs w:val="32"/>
              </w:rPr>
              <w:t>Conclusion</w:t>
            </w:r>
            <w:bookmarkEnd w:id="10"/>
            <w:bookmarkEnd w:id="11"/>
          </w:p>
          <w:p w14:paraId="3FC5B016" w14:textId="77777777" w:rsidR="007D6576" w:rsidRPr="007D6576" w:rsidRDefault="007D6576" w:rsidP="007D6576">
            <w:pPr>
              <w:spacing w:line="360" w:lineRule="auto"/>
              <w:jc w:val="both"/>
              <w:rPr>
                <w:rFonts w:ascii="Arial" w:hAnsi="Arial"/>
              </w:rPr>
            </w:pPr>
            <w:r w:rsidRPr="007D6576">
              <w:rPr>
                <w:rFonts w:ascii="Arial" w:hAnsi="Arial"/>
              </w:rPr>
              <w:t>An organised framework for comprehending the essential abilities needed in the hotel front office has been made available via this learning log. Using Gibbs' Model of Reflection has improved my understanding both personally and professionally. The theoretical underpinnings and real-world examples highlight how important these abilities are. Sustained improvement in these domains is essential for triumph in the ever-changing realm of hotel management and front desk operations.</w:t>
            </w:r>
          </w:p>
          <w:p w14:paraId="1E010C18" w14:textId="77777777" w:rsidR="007D6576" w:rsidRPr="007D6576" w:rsidRDefault="007D6576" w:rsidP="007D6576">
            <w:pPr>
              <w:keepNext/>
              <w:keepLines/>
              <w:spacing w:before="240" w:after="0" w:line="360" w:lineRule="auto"/>
              <w:jc w:val="both"/>
              <w:outlineLvl w:val="0"/>
              <w:rPr>
                <w:rFonts w:ascii="Arial" w:eastAsiaTheme="majorEastAsia" w:hAnsi="Arial" w:cstheme="majorBidi"/>
                <w:b/>
                <w:sz w:val="36"/>
                <w:szCs w:val="32"/>
              </w:rPr>
            </w:pPr>
            <w:bookmarkStart w:id="12" w:name="_Toc150093782"/>
            <w:bookmarkStart w:id="13" w:name="_Toc150094513"/>
            <w:r w:rsidRPr="007D6576">
              <w:rPr>
                <w:rFonts w:ascii="Arial" w:eastAsiaTheme="majorEastAsia" w:hAnsi="Arial" w:cstheme="majorBidi"/>
                <w:b/>
                <w:sz w:val="36"/>
                <w:szCs w:val="32"/>
              </w:rPr>
              <w:t>Analysis and Justification</w:t>
            </w:r>
            <w:bookmarkEnd w:id="12"/>
            <w:bookmarkEnd w:id="13"/>
          </w:p>
          <w:p w14:paraId="2939AEDD" w14:textId="77777777" w:rsidR="007D6576" w:rsidRPr="007D6576" w:rsidRDefault="007D6576" w:rsidP="007D6576">
            <w:pPr>
              <w:spacing w:line="360" w:lineRule="auto"/>
              <w:jc w:val="both"/>
              <w:rPr>
                <w:rFonts w:ascii="Arial" w:hAnsi="Arial"/>
              </w:rPr>
            </w:pPr>
            <w:r w:rsidRPr="007D6576">
              <w:rPr>
                <w:rFonts w:ascii="Arial" w:hAnsi="Arial"/>
              </w:rPr>
              <w:t>This Learning Log was maintained by continually going beyond descriptions in the analysis and reasoning. My investigation focused on 'what', 'how', 'why' and 'when' talking about how they may be used practically. This method gave my thoughts and the reasoning behind my findings more depth.</w:t>
            </w:r>
          </w:p>
          <w:p w14:paraId="24F62C54" w14:textId="77777777" w:rsidR="007D6576" w:rsidRPr="007D6576" w:rsidRDefault="007D6576" w:rsidP="007D6576">
            <w:pPr>
              <w:spacing w:line="360" w:lineRule="auto"/>
              <w:jc w:val="both"/>
              <w:rPr>
                <w:rFonts w:ascii="Arial" w:hAnsi="Arial"/>
              </w:rPr>
            </w:pPr>
          </w:p>
          <w:p w14:paraId="130F5667" w14:textId="77777777" w:rsidR="007D6576" w:rsidRPr="007D6576" w:rsidRDefault="007D6576" w:rsidP="007D6576">
            <w:pPr>
              <w:spacing w:line="360" w:lineRule="auto"/>
              <w:jc w:val="both"/>
              <w:rPr>
                <w:rFonts w:ascii="Arial" w:hAnsi="Arial"/>
              </w:rPr>
            </w:pPr>
          </w:p>
          <w:p w14:paraId="4E72769F" w14:textId="77777777" w:rsidR="007D6576" w:rsidRPr="007D6576" w:rsidRDefault="007D6576" w:rsidP="007D6576">
            <w:pPr>
              <w:spacing w:line="360" w:lineRule="auto"/>
              <w:jc w:val="both"/>
              <w:rPr>
                <w:rFonts w:ascii="Arial" w:hAnsi="Arial"/>
              </w:rPr>
            </w:pPr>
          </w:p>
          <w:p w14:paraId="183D9D5D" w14:textId="77777777" w:rsidR="007D6576" w:rsidRPr="007D6576" w:rsidRDefault="007D6576" w:rsidP="007D6576">
            <w:pPr>
              <w:spacing w:line="360" w:lineRule="auto"/>
              <w:jc w:val="both"/>
              <w:rPr>
                <w:rFonts w:ascii="Arial" w:hAnsi="Arial"/>
              </w:rPr>
            </w:pPr>
          </w:p>
          <w:p w14:paraId="0ECAA5F8" w14:textId="77777777" w:rsidR="007D6576" w:rsidRPr="007D6576" w:rsidRDefault="007D6576" w:rsidP="007D6576">
            <w:pPr>
              <w:spacing w:line="360" w:lineRule="auto"/>
              <w:jc w:val="both"/>
              <w:rPr>
                <w:rFonts w:ascii="Arial" w:hAnsi="Arial"/>
              </w:rPr>
            </w:pPr>
          </w:p>
          <w:p w14:paraId="0F4DE2E1" w14:textId="77777777" w:rsidR="007D6576" w:rsidRPr="007D6576" w:rsidRDefault="007D6576" w:rsidP="007D6576">
            <w:pPr>
              <w:spacing w:line="360" w:lineRule="auto"/>
              <w:jc w:val="both"/>
              <w:rPr>
                <w:rFonts w:ascii="Arial" w:hAnsi="Arial"/>
              </w:rPr>
            </w:pPr>
          </w:p>
          <w:p w14:paraId="3A0585AA" w14:textId="77777777" w:rsidR="007D6576" w:rsidRPr="007D6576" w:rsidRDefault="007D6576" w:rsidP="007D6576">
            <w:pPr>
              <w:spacing w:line="360" w:lineRule="auto"/>
              <w:jc w:val="both"/>
              <w:rPr>
                <w:rFonts w:ascii="Arial" w:hAnsi="Arial"/>
              </w:rPr>
            </w:pPr>
          </w:p>
          <w:p w14:paraId="00E59FE1" w14:textId="77777777" w:rsidR="007D6576" w:rsidRPr="007D6576" w:rsidRDefault="007D6576" w:rsidP="007D6576">
            <w:pPr>
              <w:spacing w:line="360" w:lineRule="auto"/>
              <w:jc w:val="both"/>
              <w:rPr>
                <w:rFonts w:ascii="Arial" w:hAnsi="Arial"/>
              </w:rPr>
            </w:pPr>
          </w:p>
          <w:p w14:paraId="04333B68" w14:textId="77777777" w:rsidR="007D6576" w:rsidRPr="007D6576" w:rsidRDefault="007D6576" w:rsidP="007D6576">
            <w:pPr>
              <w:spacing w:line="360" w:lineRule="auto"/>
              <w:jc w:val="both"/>
              <w:rPr>
                <w:rFonts w:ascii="Arial" w:hAnsi="Arial"/>
              </w:rPr>
            </w:pPr>
          </w:p>
          <w:p w14:paraId="3C7AAEE5" w14:textId="77777777" w:rsidR="007D6576" w:rsidRPr="007D6576" w:rsidRDefault="007D6576" w:rsidP="007D6576">
            <w:pPr>
              <w:spacing w:line="360" w:lineRule="auto"/>
              <w:jc w:val="both"/>
              <w:rPr>
                <w:rFonts w:ascii="Arial" w:hAnsi="Arial"/>
              </w:rPr>
            </w:pPr>
          </w:p>
          <w:p w14:paraId="49944950" w14:textId="77777777" w:rsidR="007D6576" w:rsidRPr="007D6576" w:rsidRDefault="007D6576" w:rsidP="007D6576">
            <w:pPr>
              <w:spacing w:line="360" w:lineRule="auto"/>
              <w:jc w:val="both"/>
              <w:rPr>
                <w:rFonts w:ascii="Arial" w:hAnsi="Arial"/>
              </w:rPr>
            </w:pPr>
          </w:p>
          <w:p w14:paraId="58CD4C8A" w14:textId="77777777" w:rsidR="007D6576" w:rsidRPr="007D6576" w:rsidRDefault="007D6576" w:rsidP="007D6576">
            <w:pPr>
              <w:spacing w:line="360" w:lineRule="auto"/>
              <w:jc w:val="both"/>
              <w:rPr>
                <w:rFonts w:ascii="Arial" w:hAnsi="Arial"/>
              </w:rPr>
            </w:pPr>
          </w:p>
          <w:p w14:paraId="56FE391A" w14:textId="77777777" w:rsidR="007D6576" w:rsidRPr="007D6576" w:rsidRDefault="007D6576" w:rsidP="007D6576">
            <w:pPr>
              <w:spacing w:line="360" w:lineRule="auto"/>
              <w:jc w:val="both"/>
              <w:rPr>
                <w:rFonts w:ascii="Arial" w:hAnsi="Arial"/>
              </w:rPr>
            </w:pPr>
          </w:p>
          <w:p w14:paraId="71E174A8" w14:textId="77777777" w:rsidR="007D6576" w:rsidRPr="007D6576" w:rsidRDefault="007D6576" w:rsidP="007D6576">
            <w:pPr>
              <w:spacing w:line="360" w:lineRule="auto"/>
              <w:jc w:val="both"/>
              <w:rPr>
                <w:rFonts w:ascii="Arial" w:hAnsi="Arial"/>
              </w:rPr>
            </w:pPr>
          </w:p>
          <w:p w14:paraId="5C7A20D3" w14:textId="77777777" w:rsidR="007D6576" w:rsidRDefault="007D6576" w:rsidP="007D6576">
            <w:pPr>
              <w:keepNext/>
              <w:keepLines/>
              <w:spacing w:before="240" w:after="0" w:line="360" w:lineRule="auto"/>
              <w:jc w:val="both"/>
              <w:outlineLvl w:val="0"/>
              <w:rPr>
                <w:rFonts w:ascii="Arial" w:eastAsiaTheme="majorEastAsia" w:hAnsi="Arial" w:cstheme="majorBidi"/>
                <w:b/>
                <w:sz w:val="36"/>
                <w:szCs w:val="32"/>
              </w:rPr>
            </w:pPr>
          </w:p>
          <w:p w14:paraId="3AE4FC93" w14:textId="77777777" w:rsidR="007D6576" w:rsidRDefault="007D6576" w:rsidP="007D6576">
            <w:pPr>
              <w:keepNext/>
              <w:keepLines/>
              <w:spacing w:before="240" w:after="0" w:line="360" w:lineRule="auto"/>
              <w:jc w:val="both"/>
              <w:outlineLvl w:val="0"/>
              <w:rPr>
                <w:rFonts w:ascii="Arial" w:eastAsiaTheme="majorEastAsia" w:hAnsi="Arial" w:cstheme="majorBidi"/>
                <w:b/>
                <w:sz w:val="36"/>
                <w:szCs w:val="32"/>
              </w:rPr>
            </w:pPr>
          </w:p>
          <w:p w14:paraId="7145458B" w14:textId="544A211B" w:rsidR="007D6576" w:rsidRPr="007D6576" w:rsidRDefault="007D6576" w:rsidP="007D6576">
            <w:pPr>
              <w:keepNext/>
              <w:keepLines/>
              <w:spacing w:before="240" w:after="0" w:line="360" w:lineRule="auto"/>
              <w:jc w:val="both"/>
              <w:outlineLvl w:val="0"/>
              <w:rPr>
                <w:rFonts w:ascii="Arial" w:eastAsiaTheme="majorEastAsia" w:hAnsi="Arial" w:cstheme="majorBidi"/>
                <w:b/>
                <w:sz w:val="36"/>
                <w:szCs w:val="32"/>
              </w:rPr>
            </w:pPr>
            <w:r w:rsidRPr="007D6576">
              <w:rPr>
                <w:rFonts w:ascii="Arial" w:eastAsiaTheme="majorEastAsia" w:hAnsi="Arial" w:cstheme="majorBidi"/>
                <w:b/>
                <w:sz w:val="36"/>
                <w:szCs w:val="32"/>
              </w:rPr>
              <w:t>References</w:t>
            </w:r>
          </w:p>
          <w:p w14:paraId="0989D0B9" w14:textId="77777777" w:rsidR="007D6576" w:rsidRPr="007D6576" w:rsidRDefault="007D6576" w:rsidP="007D6576">
            <w:pPr>
              <w:spacing w:line="360" w:lineRule="auto"/>
              <w:jc w:val="both"/>
              <w:rPr>
                <w:rFonts w:ascii="Arial" w:hAnsi="Arial" w:cs="Arial"/>
                <w:color w:val="222222"/>
                <w:szCs w:val="24"/>
                <w:shd w:val="clear" w:color="auto" w:fill="FFFFFF"/>
              </w:rPr>
            </w:pPr>
            <w:proofErr w:type="spellStart"/>
            <w:r w:rsidRPr="007D6576">
              <w:rPr>
                <w:rFonts w:ascii="Arial" w:hAnsi="Arial" w:cs="Arial"/>
                <w:color w:val="222222"/>
                <w:szCs w:val="24"/>
                <w:shd w:val="clear" w:color="auto" w:fill="FFFFFF"/>
              </w:rPr>
              <w:t>Adeani</w:t>
            </w:r>
            <w:proofErr w:type="spellEnd"/>
            <w:r w:rsidRPr="007D6576">
              <w:rPr>
                <w:rFonts w:ascii="Arial" w:hAnsi="Arial" w:cs="Arial"/>
                <w:color w:val="222222"/>
                <w:szCs w:val="24"/>
                <w:shd w:val="clear" w:color="auto" w:fill="FFFFFF"/>
              </w:rPr>
              <w:t xml:space="preserve">, I.S., </w:t>
            </w:r>
            <w:proofErr w:type="spellStart"/>
            <w:r w:rsidRPr="007D6576">
              <w:rPr>
                <w:rFonts w:ascii="Arial" w:hAnsi="Arial" w:cs="Arial"/>
                <w:color w:val="222222"/>
                <w:szCs w:val="24"/>
                <w:shd w:val="clear" w:color="auto" w:fill="FFFFFF"/>
              </w:rPr>
              <w:t>Febriani</w:t>
            </w:r>
            <w:proofErr w:type="spellEnd"/>
            <w:r w:rsidRPr="007D6576">
              <w:rPr>
                <w:rFonts w:ascii="Arial" w:hAnsi="Arial" w:cs="Arial"/>
                <w:color w:val="222222"/>
                <w:szCs w:val="24"/>
                <w:shd w:val="clear" w:color="auto" w:fill="FFFFFF"/>
              </w:rPr>
              <w:t xml:space="preserve">, R.B. and </w:t>
            </w:r>
            <w:proofErr w:type="spellStart"/>
            <w:r w:rsidRPr="007D6576">
              <w:rPr>
                <w:rFonts w:ascii="Arial" w:hAnsi="Arial" w:cs="Arial"/>
                <w:color w:val="222222"/>
                <w:szCs w:val="24"/>
                <w:shd w:val="clear" w:color="auto" w:fill="FFFFFF"/>
              </w:rPr>
              <w:t>Syafryadin</w:t>
            </w:r>
            <w:proofErr w:type="spellEnd"/>
            <w:r w:rsidRPr="007D6576">
              <w:rPr>
                <w:rFonts w:ascii="Arial" w:hAnsi="Arial" w:cs="Arial"/>
                <w:color w:val="222222"/>
                <w:szCs w:val="24"/>
                <w:shd w:val="clear" w:color="auto" w:fill="FFFFFF"/>
              </w:rPr>
              <w:t xml:space="preserve">, S., (2020). Using </w:t>
            </w:r>
            <w:proofErr w:type="spellStart"/>
            <w:r w:rsidRPr="007D6576">
              <w:rPr>
                <w:rFonts w:ascii="Arial" w:hAnsi="Arial" w:cs="Arial"/>
                <w:color w:val="222222"/>
                <w:szCs w:val="24"/>
                <w:shd w:val="clear" w:color="auto" w:fill="FFFFFF"/>
              </w:rPr>
              <w:t>GIBBS’reflective</w:t>
            </w:r>
            <w:proofErr w:type="spellEnd"/>
            <w:r w:rsidRPr="007D6576">
              <w:rPr>
                <w:rFonts w:ascii="Arial" w:hAnsi="Arial" w:cs="Arial"/>
                <w:color w:val="222222"/>
                <w:szCs w:val="24"/>
                <w:shd w:val="clear" w:color="auto" w:fill="FFFFFF"/>
              </w:rPr>
              <w:t xml:space="preserve"> cycle in making reflections of literary analysis. </w:t>
            </w:r>
            <w:r w:rsidRPr="007D6576">
              <w:rPr>
                <w:rFonts w:ascii="Arial" w:hAnsi="Arial" w:cs="Arial"/>
                <w:i/>
                <w:iCs/>
                <w:color w:val="222222"/>
                <w:szCs w:val="24"/>
                <w:shd w:val="clear" w:color="auto" w:fill="FFFFFF"/>
              </w:rPr>
              <w:t>Indonesian EFL Journal</w:t>
            </w:r>
            <w:r w:rsidRPr="007D6576">
              <w:rPr>
                <w:rFonts w:ascii="Arial" w:hAnsi="Arial" w:cs="Arial"/>
                <w:color w:val="222222"/>
                <w:szCs w:val="24"/>
                <w:shd w:val="clear" w:color="auto" w:fill="FFFFFF"/>
              </w:rPr>
              <w:t>, </w:t>
            </w:r>
            <w:r w:rsidRPr="007D6576">
              <w:rPr>
                <w:rFonts w:ascii="Arial" w:hAnsi="Arial" w:cs="Arial"/>
                <w:i/>
                <w:iCs/>
                <w:color w:val="222222"/>
                <w:szCs w:val="24"/>
                <w:shd w:val="clear" w:color="auto" w:fill="FFFFFF"/>
              </w:rPr>
              <w:t>6</w:t>
            </w:r>
            <w:r w:rsidRPr="007D6576">
              <w:rPr>
                <w:rFonts w:ascii="Arial" w:hAnsi="Arial" w:cs="Arial"/>
                <w:color w:val="222222"/>
                <w:szCs w:val="24"/>
                <w:shd w:val="clear" w:color="auto" w:fill="FFFFFF"/>
              </w:rPr>
              <w:t>(2), pp.139-148.</w:t>
            </w:r>
          </w:p>
          <w:p w14:paraId="0718F9FD" w14:textId="77777777" w:rsidR="007D6576" w:rsidRPr="007D6576" w:rsidRDefault="007D6576" w:rsidP="007D6576">
            <w:pPr>
              <w:spacing w:line="360" w:lineRule="auto"/>
              <w:jc w:val="both"/>
              <w:rPr>
                <w:rFonts w:ascii="Arial" w:hAnsi="Arial" w:cs="Arial"/>
                <w:color w:val="222222"/>
                <w:szCs w:val="24"/>
                <w:shd w:val="clear" w:color="auto" w:fill="FFFFFF"/>
              </w:rPr>
            </w:pPr>
            <w:r w:rsidRPr="007D6576">
              <w:rPr>
                <w:rFonts w:ascii="Arial" w:hAnsi="Arial" w:cs="Arial"/>
                <w:color w:val="222222"/>
                <w:szCs w:val="24"/>
                <w:shd w:val="clear" w:color="auto" w:fill="FFFFFF"/>
              </w:rPr>
              <w:t xml:space="preserve">Bharwani, S. and </w:t>
            </w:r>
            <w:proofErr w:type="spellStart"/>
            <w:r w:rsidRPr="007D6576">
              <w:rPr>
                <w:rFonts w:ascii="Arial" w:hAnsi="Arial" w:cs="Arial"/>
                <w:color w:val="222222"/>
                <w:szCs w:val="24"/>
                <w:shd w:val="clear" w:color="auto" w:fill="FFFFFF"/>
              </w:rPr>
              <w:t>Jauhari</w:t>
            </w:r>
            <w:proofErr w:type="spellEnd"/>
            <w:r w:rsidRPr="007D6576">
              <w:rPr>
                <w:rFonts w:ascii="Arial" w:hAnsi="Arial" w:cs="Arial"/>
                <w:color w:val="222222"/>
                <w:szCs w:val="24"/>
                <w:shd w:val="clear" w:color="auto" w:fill="FFFFFF"/>
              </w:rPr>
              <w:t>, V., (2017). An exploratory study of competencies required to cocreate memorable customer experiences in the hospitality industry. In </w:t>
            </w:r>
            <w:r w:rsidRPr="007D6576">
              <w:rPr>
                <w:rFonts w:ascii="Arial" w:hAnsi="Arial" w:cs="Arial"/>
                <w:i/>
                <w:iCs/>
                <w:color w:val="222222"/>
                <w:szCs w:val="24"/>
                <w:shd w:val="clear" w:color="auto" w:fill="FFFFFF"/>
              </w:rPr>
              <w:t xml:space="preserve">Hospitality marketing and consumer </w:t>
            </w:r>
            <w:proofErr w:type="spellStart"/>
            <w:r w:rsidRPr="007D6576">
              <w:rPr>
                <w:rFonts w:ascii="Arial" w:hAnsi="Arial" w:cs="Arial"/>
                <w:i/>
                <w:iCs/>
                <w:color w:val="222222"/>
                <w:szCs w:val="24"/>
                <w:shd w:val="clear" w:color="auto" w:fill="FFFFFF"/>
              </w:rPr>
              <w:t>behavior</w:t>
            </w:r>
            <w:proofErr w:type="spellEnd"/>
            <w:r w:rsidRPr="007D6576">
              <w:rPr>
                <w:rFonts w:ascii="Arial" w:hAnsi="Arial" w:cs="Arial"/>
                <w:color w:val="222222"/>
                <w:szCs w:val="24"/>
                <w:shd w:val="clear" w:color="auto" w:fill="FFFFFF"/>
              </w:rPr>
              <w:t> (pp. 159-185). Apple Academic Press.</w:t>
            </w:r>
          </w:p>
          <w:p w14:paraId="643B1BE6" w14:textId="77777777" w:rsidR="007D6576" w:rsidRPr="007D6576" w:rsidRDefault="007D6576" w:rsidP="007D6576">
            <w:pPr>
              <w:spacing w:line="360" w:lineRule="auto"/>
              <w:jc w:val="both"/>
              <w:rPr>
                <w:rFonts w:ascii="Arial" w:hAnsi="Arial"/>
                <w:szCs w:val="24"/>
              </w:rPr>
            </w:pPr>
            <w:r w:rsidRPr="007D6576">
              <w:rPr>
                <w:rFonts w:ascii="Arial" w:hAnsi="Arial" w:cs="Arial"/>
                <w:color w:val="222222"/>
                <w:szCs w:val="24"/>
                <w:shd w:val="clear" w:color="auto" w:fill="FFFFFF"/>
              </w:rPr>
              <w:t>O'Rourke, J.S., (2019). </w:t>
            </w:r>
            <w:r w:rsidRPr="007D6576">
              <w:rPr>
                <w:rFonts w:ascii="Arial" w:hAnsi="Arial" w:cs="Arial"/>
                <w:i/>
                <w:iCs/>
                <w:color w:val="222222"/>
                <w:szCs w:val="24"/>
                <w:shd w:val="clear" w:color="auto" w:fill="FFFFFF"/>
              </w:rPr>
              <w:t>Management communication: A case analysis approach</w:t>
            </w:r>
            <w:r w:rsidRPr="007D6576">
              <w:rPr>
                <w:rFonts w:ascii="Arial" w:hAnsi="Arial" w:cs="Arial"/>
                <w:color w:val="222222"/>
                <w:szCs w:val="24"/>
                <w:shd w:val="clear" w:color="auto" w:fill="FFFFFF"/>
              </w:rPr>
              <w:t>. Routledge.</w:t>
            </w:r>
          </w:p>
          <w:p w14:paraId="4AAA4136" w14:textId="77777777" w:rsidR="007D6576" w:rsidRPr="007D6576" w:rsidRDefault="007D6576" w:rsidP="007D6576">
            <w:pPr>
              <w:spacing w:line="360" w:lineRule="auto"/>
              <w:jc w:val="both"/>
              <w:rPr>
                <w:rFonts w:ascii="Arial" w:hAnsi="Arial" w:cs="Arial"/>
                <w:color w:val="222222"/>
                <w:szCs w:val="24"/>
                <w:shd w:val="clear" w:color="auto" w:fill="FFFFFF"/>
              </w:rPr>
            </w:pPr>
            <w:r w:rsidRPr="007D6576">
              <w:rPr>
                <w:rFonts w:ascii="Arial" w:hAnsi="Arial" w:cs="Arial"/>
                <w:color w:val="222222"/>
                <w:szCs w:val="24"/>
                <w:shd w:val="clear" w:color="auto" w:fill="FFFFFF"/>
              </w:rPr>
              <w:t>Paulino, G.A.L., (2023). </w:t>
            </w:r>
            <w:r w:rsidRPr="007D6576">
              <w:rPr>
                <w:rFonts w:ascii="Arial" w:hAnsi="Arial" w:cs="Arial"/>
                <w:i/>
                <w:iCs/>
                <w:color w:val="222222"/>
                <w:szCs w:val="24"/>
                <w:shd w:val="clear" w:color="auto" w:fill="FFFFFF"/>
              </w:rPr>
              <w:t>Management accounting in hospitality: Case study in a Lisbon 5-star hotel</w:t>
            </w:r>
            <w:r w:rsidRPr="007D6576">
              <w:rPr>
                <w:rFonts w:ascii="Arial" w:hAnsi="Arial" w:cs="Arial"/>
                <w:color w:val="222222"/>
                <w:szCs w:val="24"/>
                <w:shd w:val="clear" w:color="auto" w:fill="FFFFFF"/>
              </w:rPr>
              <w:t> (</w:t>
            </w:r>
            <w:proofErr w:type="gramStart"/>
            <w:r w:rsidRPr="007D6576">
              <w:rPr>
                <w:rFonts w:ascii="Arial" w:hAnsi="Arial" w:cs="Arial"/>
                <w:color w:val="222222"/>
                <w:szCs w:val="24"/>
                <w:shd w:val="clear" w:color="auto" w:fill="FFFFFF"/>
              </w:rPr>
              <w:t>Master's</w:t>
            </w:r>
            <w:proofErr w:type="gramEnd"/>
            <w:r w:rsidRPr="007D6576">
              <w:rPr>
                <w:rFonts w:ascii="Arial" w:hAnsi="Arial" w:cs="Arial"/>
                <w:color w:val="222222"/>
                <w:szCs w:val="24"/>
                <w:shd w:val="clear" w:color="auto" w:fill="FFFFFF"/>
              </w:rPr>
              <w:t xml:space="preserve"> thesis).</w:t>
            </w:r>
          </w:p>
          <w:p w14:paraId="00949BB9" w14:textId="77777777" w:rsidR="007D6576" w:rsidRPr="007D6576" w:rsidRDefault="007D6576" w:rsidP="007D6576">
            <w:pPr>
              <w:spacing w:line="360" w:lineRule="auto"/>
              <w:jc w:val="both"/>
              <w:rPr>
                <w:rFonts w:ascii="Arial" w:hAnsi="Arial" w:cs="Arial"/>
                <w:color w:val="222222"/>
                <w:szCs w:val="24"/>
                <w:shd w:val="clear" w:color="auto" w:fill="FFFFFF"/>
              </w:rPr>
            </w:pPr>
            <w:r w:rsidRPr="007D6576">
              <w:rPr>
                <w:rFonts w:ascii="Arial" w:hAnsi="Arial" w:cs="Arial"/>
                <w:color w:val="222222"/>
                <w:szCs w:val="24"/>
                <w:shd w:val="clear" w:color="auto" w:fill="FFFFFF"/>
              </w:rPr>
              <w:t>Van Der Wagen, L. and White, L., (2018). </w:t>
            </w:r>
            <w:r w:rsidRPr="007D6576">
              <w:rPr>
                <w:rFonts w:ascii="Arial" w:hAnsi="Arial" w:cs="Arial"/>
                <w:i/>
                <w:iCs/>
                <w:color w:val="222222"/>
                <w:szCs w:val="24"/>
                <w:shd w:val="clear" w:color="auto" w:fill="FFFFFF"/>
              </w:rPr>
              <w:t>Hospitality management</w:t>
            </w:r>
            <w:r w:rsidRPr="007D6576">
              <w:rPr>
                <w:rFonts w:ascii="Arial" w:hAnsi="Arial" w:cs="Arial"/>
                <w:color w:val="222222"/>
                <w:szCs w:val="24"/>
                <w:shd w:val="clear" w:color="auto" w:fill="FFFFFF"/>
              </w:rPr>
              <w:t>. Cengage AU.</w:t>
            </w:r>
          </w:p>
          <w:p w14:paraId="6026B949" w14:textId="77777777" w:rsidR="007D6576" w:rsidRPr="007D6576" w:rsidRDefault="007D6576" w:rsidP="007D6576">
            <w:pPr>
              <w:spacing w:line="360" w:lineRule="auto"/>
              <w:jc w:val="both"/>
              <w:rPr>
                <w:rFonts w:ascii="Arial" w:hAnsi="Arial"/>
              </w:rPr>
            </w:pPr>
          </w:p>
          <w:p w14:paraId="536ADAB2" w14:textId="77777777" w:rsidR="00330917" w:rsidRPr="00330917" w:rsidRDefault="00330917" w:rsidP="00592A7E">
            <w:pPr>
              <w:spacing w:after="0" w:line="240" w:lineRule="auto"/>
              <w:ind w:left="-829"/>
              <w:rPr>
                <w:rFonts w:ascii="Arial" w:eastAsia="Times New Roman" w:hAnsi="Arial" w:cs="Times New Roman"/>
                <w:bCs/>
                <w:color w:val="auto"/>
                <w:sz w:val="20"/>
                <w:szCs w:val="20"/>
              </w:rPr>
            </w:pPr>
          </w:p>
          <w:p w14:paraId="4554CC5C"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130BC43"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5B34430"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00285F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BDAADA5"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F448D61" w14:textId="155F950C" w:rsidR="00330917" w:rsidRDefault="00330917" w:rsidP="00330917">
            <w:pPr>
              <w:spacing w:after="0" w:line="240" w:lineRule="auto"/>
              <w:rPr>
                <w:rFonts w:ascii="Arial" w:eastAsia="Times New Roman" w:hAnsi="Arial" w:cs="Times New Roman"/>
                <w:bCs/>
                <w:color w:val="auto"/>
                <w:sz w:val="20"/>
                <w:szCs w:val="20"/>
              </w:rPr>
            </w:pPr>
          </w:p>
          <w:p w14:paraId="0EE59B5E" w14:textId="19862CDC" w:rsidR="00592A7E" w:rsidRDefault="00592A7E" w:rsidP="00330917">
            <w:pPr>
              <w:spacing w:after="0" w:line="240" w:lineRule="auto"/>
              <w:rPr>
                <w:rFonts w:ascii="Arial" w:eastAsia="Times New Roman" w:hAnsi="Arial" w:cs="Times New Roman"/>
                <w:bCs/>
                <w:color w:val="auto"/>
                <w:sz w:val="20"/>
                <w:szCs w:val="20"/>
              </w:rPr>
            </w:pPr>
          </w:p>
          <w:p w14:paraId="4B73A0E1" w14:textId="2DEFB0FB" w:rsidR="00592A7E" w:rsidRDefault="00592A7E" w:rsidP="00330917">
            <w:pPr>
              <w:spacing w:after="0" w:line="240" w:lineRule="auto"/>
              <w:rPr>
                <w:rFonts w:ascii="Arial" w:eastAsia="Times New Roman" w:hAnsi="Arial" w:cs="Times New Roman"/>
                <w:bCs/>
                <w:color w:val="auto"/>
                <w:sz w:val="20"/>
                <w:szCs w:val="20"/>
              </w:rPr>
            </w:pPr>
          </w:p>
          <w:p w14:paraId="5F654D78" w14:textId="4C59EEF4" w:rsidR="00592A7E" w:rsidRDefault="00592A7E" w:rsidP="00330917">
            <w:pPr>
              <w:spacing w:after="0" w:line="240" w:lineRule="auto"/>
              <w:rPr>
                <w:rFonts w:ascii="Arial" w:eastAsia="Times New Roman" w:hAnsi="Arial" w:cs="Times New Roman"/>
                <w:bCs/>
                <w:color w:val="auto"/>
                <w:sz w:val="20"/>
                <w:szCs w:val="20"/>
              </w:rPr>
            </w:pPr>
          </w:p>
          <w:p w14:paraId="3130D1DF" w14:textId="38F01993" w:rsidR="00592A7E" w:rsidRDefault="00592A7E" w:rsidP="00330917">
            <w:pPr>
              <w:spacing w:after="0" w:line="240" w:lineRule="auto"/>
              <w:rPr>
                <w:rFonts w:ascii="Arial" w:eastAsia="Times New Roman" w:hAnsi="Arial" w:cs="Times New Roman"/>
                <w:bCs/>
                <w:color w:val="auto"/>
                <w:sz w:val="20"/>
                <w:szCs w:val="20"/>
              </w:rPr>
            </w:pPr>
          </w:p>
          <w:p w14:paraId="6E11F3C4" w14:textId="41C19E77" w:rsidR="00592A7E" w:rsidRDefault="00592A7E" w:rsidP="00330917">
            <w:pPr>
              <w:spacing w:after="0" w:line="240" w:lineRule="auto"/>
              <w:rPr>
                <w:rFonts w:ascii="Arial" w:eastAsia="Times New Roman" w:hAnsi="Arial" w:cs="Times New Roman"/>
                <w:bCs/>
                <w:color w:val="auto"/>
                <w:sz w:val="20"/>
                <w:szCs w:val="20"/>
              </w:rPr>
            </w:pPr>
          </w:p>
          <w:p w14:paraId="3BE9033D" w14:textId="752E03FD" w:rsidR="00592A7E" w:rsidRDefault="00592A7E" w:rsidP="00330917">
            <w:pPr>
              <w:spacing w:after="0" w:line="240" w:lineRule="auto"/>
              <w:rPr>
                <w:rFonts w:ascii="Arial" w:eastAsia="Times New Roman" w:hAnsi="Arial" w:cs="Times New Roman"/>
                <w:bCs/>
                <w:color w:val="auto"/>
                <w:sz w:val="20"/>
                <w:szCs w:val="20"/>
              </w:rPr>
            </w:pPr>
          </w:p>
          <w:p w14:paraId="015BF008" w14:textId="77777777" w:rsidR="00592A7E" w:rsidRPr="00330917" w:rsidRDefault="00592A7E" w:rsidP="00330917">
            <w:pPr>
              <w:spacing w:after="0" w:line="240" w:lineRule="auto"/>
              <w:rPr>
                <w:rFonts w:ascii="Arial" w:eastAsia="Times New Roman" w:hAnsi="Arial" w:cs="Times New Roman"/>
                <w:bCs/>
                <w:color w:val="auto"/>
                <w:sz w:val="20"/>
                <w:szCs w:val="20"/>
              </w:rPr>
            </w:pPr>
          </w:p>
          <w:p w14:paraId="53F07C02"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072022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40C883BB" w14:textId="77777777" w:rsidR="00330917" w:rsidRDefault="00330917" w:rsidP="00330917">
            <w:pPr>
              <w:spacing w:after="0" w:line="240" w:lineRule="auto"/>
              <w:rPr>
                <w:rFonts w:ascii="Arial" w:eastAsia="Times New Roman" w:hAnsi="Arial" w:cs="Times New Roman"/>
                <w:bCs/>
                <w:color w:val="auto"/>
                <w:sz w:val="20"/>
                <w:szCs w:val="20"/>
              </w:rPr>
            </w:pPr>
          </w:p>
          <w:p w14:paraId="4F04BFB3" w14:textId="77777777" w:rsidR="002025B1" w:rsidRDefault="002025B1" w:rsidP="00330917">
            <w:pPr>
              <w:spacing w:after="0" w:line="240" w:lineRule="auto"/>
              <w:rPr>
                <w:rFonts w:ascii="Arial" w:eastAsia="Times New Roman" w:hAnsi="Arial" w:cs="Times New Roman"/>
                <w:bCs/>
                <w:color w:val="auto"/>
                <w:sz w:val="20"/>
                <w:szCs w:val="20"/>
              </w:rPr>
            </w:pPr>
          </w:p>
          <w:p w14:paraId="6B88AA8A" w14:textId="77777777" w:rsidR="002025B1" w:rsidRDefault="002025B1" w:rsidP="00330917">
            <w:pPr>
              <w:spacing w:after="0" w:line="240" w:lineRule="auto"/>
              <w:rPr>
                <w:rFonts w:ascii="Arial" w:eastAsia="Times New Roman" w:hAnsi="Arial" w:cs="Times New Roman"/>
                <w:bCs/>
                <w:color w:val="auto"/>
                <w:sz w:val="20"/>
                <w:szCs w:val="20"/>
              </w:rPr>
            </w:pPr>
          </w:p>
          <w:p w14:paraId="1CA68B46" w14:textId="77777777" w:rsidR="002025B1" w:rsidRDefault="002025B1" w:rsidP="00330917">
            <w:pPr>
              <w:spacing w:after="0" w:line="240" w:lineRule="auto"/>
              <w:rPr>
                <w:rFonts w:ascii="Arial" w:eastAsia="Times New Roman" w:hAnsi="Arial" w:cs="Times New Roman"/>
                <w:bCs/>
                <w:color w:val="auto"/>
                <w:sz w:val="20"/>
                <w:szCs w:val="20"/>
              </w:rPr>
            </w:pPr>
          </w:p>
          <w:p w14:paraId="0BF02B07" w14:textId="77777777" w:rsidR="002025B1" w:rsidRDefault="002025B1" w:rsidP="00330917">
            <w:pPr>
              <w:spacing w:after="0" w:line="240" w:lineRule="auto"/>
              <w:rPr>
                <w:rFonts w:ascii="Arial" w:eastAsia="Times New Roman" w:hAnsi="Arial" w:cs="Times New Roman"/>
                <w:bCs/>
                <w:color w:val="auto"/>
                <w:sz w:val="20"/>
                <w:szCs w:val="20"/>
              </w:rPr>
            </w:pPr>
          </w:p>
          <w:p w14:paraId="3C2DE7E3" w14:textId="77777777" w:rsidR="002025B1" w:rsidRDefault="002025B1" w:rsidP="00330917">
            <w:pPr>
              <w:spacing w:after="0" w:line="240" w:lineRule="auto"/>
              <w:rPr>
                <w:rFonts w:ascii="Arial" w:eastAsia="Times New Roman" w:hAnsi="Arial" w:cs="Times New Roman"/>
                <w:bCs/>
                <w:color w:val="auto"/>
                <w:sz w:val="20"/>
                <w:szCs w:val="20"/>
              </w:rPr>
            </w:pPr>
          </w:p>
          <w:p w14:paraId="6D3E0048" w14:textId="77777777" w:rsidR="002025B1" w:rsidRDefault="002025B1" w:rsidP="00330917">
            <w:pPr>
              <w:spacing w:after="0" w:line="240" w:lineRule="auto"/>
              <w:rPr>
                <w:rFonts w:ascii="Arial" w:eastAsia="Times New Roman" w:hAnsi="Arial" w:cs="Times New Roman"/>
                <w:bCs/>
                <w:color w:val="auto"/>
                <w:sz w:val="20"/>
                <w:szCs w:val="20"/>
              </w:rPr>
            </w:pPr>
          </w:p>
          <w:p w14:paraId="02F964BF" w14:textId="77777777" w:rsidR="002025B1" w:rsidRDefault="002025B1" w:rsidP="00330917">
            <w:pPr>
              <w:spacing w:after="0" w:line="240" w:lineRule="auto"/>
              <w:rPr>
                <w:rFonts w:ascii="Arial" w:eastAsia="Times New Roman" w:hAnsi="Arial" w:cs="Times New Roman"/>
                <w:bCs/>
                <w:color w:val="auto"/>
                <w:sz w:val="20"/>
                <w:szCs w:val="20"/>
              </w:rPr>
            </w:pPr>
          </w:p>
          <w:p w14:paraId="2C3F7B1E" w14:textId="77777777" w:rsidR="002025B1" w:rsidRDefault="002025B1" w:rsidP="00330917">
            <w:pPr>
              <w:spacing w:after="0" w:line="240" w:lineRule="auto"/>
              <w:rPr>
                <w:rFonts w:ascii="Arial" w:eastAsia="Times New Roman" w:hAnsi="Arial" w:cs="Times New Roman"/>
                <w:bCs/>
                <w:color w:val="auto"/>
                <w:sz w:val="20"/>
                <w:szCs w:val="20"/>
              </w:rPr>
            </w:pPr>
          </w:p>
          <w:p w14:paraId="5FB782AC" w14:textId="77777777" w:rsidR="002025B1" w:rsidRDefault="002025B1" w:rsidP="00330917">
            <w:pPr>
              <w:spacing w:after="0" w:line="240" w:lineRule="auto"/>
              <w:rPr>
                <w:rFonts w:ascii="Arial" w:eastAsia="Times New Roman" w:hAnsi="Arial" w:cs="Times New Roman"/>
                <w:bCs/>
                <w:color w:val="auto"/>
                <w:sz w:val="20"/>
                <w:szCs w:val="20"/>
              </w:rPr>
            </w:pPr>
          </w:p>
          <w:p w14:paraId="5796A9CB" w14:textId="77777777" w:rsidR="002025B1" w:rsidRDefault="002025B1" w:rsidP="00330917">
            <w:pPr>
              <w:spacing w:after="0" w:line="240" w:lineRule="auto"/>
              <w:rPr>
                <w:rFonts w:ascii="Arial" w:eastAsia="Times New Roman" w:hAnsi="Arial" w:cs="Times New Roman"/>
                <w:bCs/>
                <w:color w:val="auto"/>
                <w:sz w:val="20"/>
                <w:szCs w:val="20"/>
              </w:rPr>
            </w:pPr>
          </w:p>
          <w:p w14:paraId="7D99291E" w14:textId="77777777" w:rsidR="002025B1" w:rsidRDefault="002025B1" w:rsidP="00330917">
            <w:pPr>
              <w:spacing w:after="0" w:line="240" w:lineRule="auto"/>
              <w:rPr>
                <w:rFonts w:ascii="Arial" w:eastAsia="Times New Roman" w:hAnsi="Arial" w:cs="Times New Roman"/>
                <w:bCs/>
                <w:color w:val="auto"/>
                <w:sz w:val="20"/>
                <w:szCs w:val="20"/>
              </w:rPr>
            </w:pPr>
          </w:p>
          <w:p w14:paraId="4FA3F870" w14:textId="77777777" w:rsidR="002025B1" w:rsidRDefault="002025B1" w:rsidP="00330917">
            <w:pPr>
              <w:spacing w:after="0" w:line="240" w:lineRule="auto"/>
              <w:rPr>
                <w:rFonts w:ascii="Arial" w:eastAsia="Times New Roman" w:hAnsi="Arial" w:cs="Times New Roman"/>
                <w:bCs/>
                <w:color w:val="auto"/>
                <w:sz w:val="20"/>
                <w:szCs w:val="20"/>
              </w:rPr>
            </w:pPr>
          </w:p>
          <w:p w14:paraId="79171B17" w14:textId="77777777" w:rsidR="002025B1" w:rsidRDefault="002025B1" w:rsidP="00330917">
            <w:pPr>
              <w:spacing w:after="0" w:line="240" w:lineRule="auto"/>
              <w:rPr>
                <w:rFonts w:ascii="Arial" w:eastAsia="Times New Roman" w:hAnsi="Arial" w:cs="Times New Roman"/>
                <w:bCs/>
                <w:color w:val="auto"/>
                <w:sz w:val="20"/>
                <w:szCs w:val="20"/>
              </w:rPr>
            </w:pPr>
          </w:p>
          <w:p w14:paraId="27FE1DFE" w14:textId="77777777" w:rsidR="002025B1" w:rsidRPr="00330917" w:rsidRDefault="002025B1" w:rsidP="00330917">
            <w:pPr>
              <w:spacing w:after="0" w:line="240" w:lineRule="auto"/>
              <w:rPr>
                <w:rFonts w:ascii="Arial" w:eastAsia="Times New Roman" w:hAnsi="Arial" w:cs="Times New Roman"/>
                <w:bCs/>
                <w:color w:val="auto"/>
                <w:sz w:val="20"/>
                <w:szCs w:val="20"/>
              </w:rPr>
            </w:pPr>
          </w:p>
          <w:p w14:paraId="67726B4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B8B8F6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408B31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CCA4E7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p w14:paraId="05A2712E" w14:textId="373E166A" w:rsidR="008D4E2F" w:rsidRPr="008D4E2F" w:rsidRDefault="008D4E2F" w:rsidP="008D4E2F">
      <w:pPr>
        <w:tabs>
          <w:tab w:val="left" w:pos="1344"/>
        </w:tabs>
        <w:sectPr w:rsidR="008D4E2F" w:rsidRPr="008D4E2F" w:rsidSect="00053116">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ascii="Arial" w:eastAsia="Times New Roman" w:hAnsi="Arial" w:cs="Times New Roman"/>
                <w:b/>
                <w:color w:val="auto"/>
                <w:sz w:val="32"/>
                <w:szCs w:val="32"/>
                <w:lang w:val="en-AU"/>
              </w:rPr>
            </w:pPr>
          </w:p>
          <w:p w14:paraId="3CBA6E0C" w14:textId="77777777" w:rsidR="00137E4D" w:rsidRPr="00330917" w:rsidRDefault="00137E4D" w:rsidP="00137E4D">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29237518" w14:textId="609CBA2A"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137E4D">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137E4D">
            <w:pPr>
              <w:keepNext/>
              <w:spacing w:after="0" w:line="240" w:lineRule="auto"/>
              <w:rPr>
                <w:rFonts w:ascii="Arial" w:eastAsia="Times New Roman" w:hAnsi="Arial" w:cs="Times New Roman"/>
                <w:b/>
                <w:color w:val="auto"/>
                <w:szCs w:val="24"/>
                <w:lang w:val="en-AU"/>
              </w:rPr>
            </w:pPr>
            <w:r w:rsidRPr="0029335D">
              <w:rPr>
                <w:rFonts w:ascii="Arial" w:eastAsia="Times New Roman" w:hAnsi="Arial" w:cs="Times New Roman"/>
                <w:b/>
                <w:color w:val="auto"/>
                <w:szCs w:val="24"/>
                <w:lang w:val="en-AU"/>
              </w:rPr>
              <w:t xml:space="preserve">Trip Advisor Review Response </w:t>
            </w:r>
            <w:r w:rsidR="009520FB">
              <w:rPr>
                <w:rFonts w:ascii="Arial" w:eastAsia="Times New Roman" w:hAnsi="Arial" w:cs="Times New Roman"/>
                <w:b/>
                <w:color w:val="auto"/>
                <w:szCs w:val="24"/>
                <w:lang w:val="en-AU"/>
              </w:rPr>
              <w:t>150 words +/-10%</w:t>
            </w:r>
          </w:p>
        </w:tc>
      </w:tr>
      <w:tr w:rsidR="00137E4D" w:rsidRPr="00330917"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E0297C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4849FD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3EF46441"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40B6DC18"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3DF1BFA3" w14:textId="77777777" w:rsidR="007A6CDA" w:rsidRPr="007A6CDA" w:rsidRDefault="007A6CDA" w:rsidP="007A6CDA">
            <w:pPr>
              <w:spacing w:line="360" w:lineRule="auto"/>
              <w:jc w:val="both"/>
              <w:rPr>
                <w:rFonts w:ascii="Arial" w:eastAsia="Calibri" w:hAnsi="Arial" w:cs="Arial"/>
                <w:color w:val="auto"/>
                <w:kern w:val="2"/>
                <w:szCs w:val="24"/>
                <w14:ligatures w14:val="standardContextual"/>
              </w:rPr>
            </w:pPr>
            <w:r w:rsidRPr="007A6CDA">
              <w:rPr>
                <w:rFonts w:ascii="Arial" w:eastAsia="Calibri" w:hAnsi="Arial" w:cs="Arial"/>
                <w:color w:val="auto"/>
                <w:kern w:val="2"/>
                <w:szCs w:val="24"/>
                <w14:ligatures w14:val="standardContextual"/>
              </w:rPr>
              <w:t>Dear Sir/Ma’am,</w:t>
            </w:r>
          </w:p>
          <w:p w14:paraId="7E51B1B1" w14:textId="77777777" w:rsidR="007A6CDA" w:rsidRPr="007A6CDA" w:rsidRDefault="007A6CDA" w:rsidP="007A6CDA">
            <w:pPr>
              <w:spacing w:line="360" w:lineRule="auto"/>
              <w:rPr>
                <w:rFonts w:ascii="Arial" w:eastAsia="Calibri" w:hAnsi="Arial" w:cs="Arial"/>
                <w:b/>
                <w:bCs/>
                <w:color w:val="auto"/>
                <w:kern w:val="2"/>
                <w:szCs w:val="24"/>
                <w14:ligatures w14:val="standardContextual"/>
              </w:rPr>
            </w:pPr>
            <w:r w:rsidRPr="007A6CDA">
              <w:rPr>
                <w:rFonts w:ascii="Arial" w:eastAsia="Calibri" w:hAnsi="Arial" w:cs="Arial"/>
                <w:color w:val="auto"/>
                <w:kern w:val="2"/>
                <w:szCs w:val="24"/>
                <w14:ligatures w14:val="standardContextual"/>
              </w:rPr>
              <w:t>We are delighted to read your glowing review of your recent stay at Premier Inn Cardiff on Trip Advisor! We appreciate you taking the time to let us know about your wonderful experience.</w:t>
            </w:r>
          </w:p>
          <w:p w14:paraId="1F1ADF92" w14:textId="6170089B" w:rsidR="007A6CDA" w:rsidRPr="007A6CDA" w:rsidRDefault="007A6CDA" w:rsidP="007A6CDA">
            <w:pPr>
              <w:spacing w:line="360" w:lineRule="auto"/>
              <w:jc w:val="both"/>
              <w:rPr>
                <w:rFonts w:ascii="Arial" w:eastAsia="Calibri" w:hAnsi="Arial" w:cs="Arial"/>
                <w:color w:val="auto"/>
                <w:kern w:val="2"/>
                <w:szCs w:val="24"/>
                <w14:ligatures w14:val="standardContextual"/>
              </w:rPr>
            </w:pPr>
            <w:r w:rsidRPr="007A6CDA">
              <w:rPr>
                <w:rFonts w:ascii="Arial" w:eastAsia="Calibri" w:hAnsi="Arial" w:cs="Arial"/>
                <w:color w:val="auto"/>
                <w:kern w:val="2"/>
                <w:szCs w:val="24"/>
                <w14:ligatures w14:val="standardContextual"/>
              </w:rPr>
              <w:t>Hearing that you had a great time with us and that our team's efforts to deliver first-rate service were appreciated makes us very happy. We work hard to make every guest feel at home, and your positive comments let us know that we're doing a good job</w:t>
            </w:r>
            <w:r>
              <w:rPr>
                <w:rFonts w:ascii="Arial" w:eastAsia="Calibri" w:hAnsi="Arial" w:cs="Arial"/>
                <w:color w:val="auto"/>
                <w:kern w:val="2"/>
                <w:szCs w:val="24"/>
                <w14:ligatures w14:val="standardContextual"/>
              </w:rPr>
              <w:t>.</w:t>
            </w:r>
          </w:p>
          <w:p w14:paraId="64FF98B6" w14:textId="77777777" w:rsidR="007A6CDA" w:rsidRPr="007A6CDA" w:rsidRDefault="007A6CDA" w:rsidP="007A6CDA">
            <w:pPr>
              <w:spacing w:line="360" w:lineRule="auto"/>
              <w:jc w:val="both"/>
              <w:rPr>
                <w:rFonts w:ascii="Arial" w:eastAsia="Calibri" w:hAnsi="Arial" w:cs="Arial"/>
                <w:color w:val="auto"/>
                <w:kern w:val="2"/>
                <w:szCs w:val="24"/>
                <w14:ligatures w14:val="standardContextual"/>
              </w:rPr>
            </w:pPr>
            <w:r w:rsidRPr="007A6CDA">
              <w:rPr>
                <w:rFonts w:ascii="Arial" w:eastAsia="Calibri" w:hAnsi="Arial" w:cs="Arial"/>
                <w:color w:val="auto"/>
                <w:kern w:val="2"/>
                <w:szCs w:val="24"/>
                <w14:ligatures w14:val="standardContextual"/>
              </w:rPr>
              <w:t xml:space="preserve">We appreciate your nice remarks since we take great pleasure in upholding our high standards. We will ensure that the crew </w:t>
            </w:r>
            <w:proofErr w:type="gramStart"/>
            <w:r w:rsidRPr="007A6CDA">
              <w:rPr>
                <w:rFonts w:ascii="Arial" w:eastAsia="Calibri" w:hAnsi="Arial" w:cs="Arial"/>
                <w:color w:val="auto"/>
                <w:kern w:val="2"/>
                <w:szCs w:val="24"/>
                <w14:ligatures w14:val="standardContextual"/>
              </w:rPr>
              <w:t>as a whole knows</w:t>
            </w:r>
            <w:proofErr w:type="gramEnd"/>
            <w:r w:rsidRPr="007A6CDA">
              <w:rPr>
                <w:rFonts w:ascii="Arial" w:eastAsia="Calibri" w:hAnsi="Arial" w:cs="Arial"/>
                <w:color w:val="auto"/>
                <w:kern w:val="2"/>
                <w:szCs w:val="24"/>
                <w14:ligatures w14:val="standardContextual"/>
              </w:rPr>
              <w:t xml:space="preserve"> about your compliments since it is a great source of inspiration (</w:t>
            </w:r>
            <w:r w:rsidRPr="007A6CDA">
              <w:rPr>
                <w:rFonts w:ascii="Arial" w:eastAsia="Calibri" w:hAnsi="Arial" w:cs="Arial"/>
                <w:color w:val="auto"/>
                <w:kern w:val="2"/>
                <w:szCs w:val="24"/>
                <w:shd w:val="clear" w:color="auto" w:fill="FFFFFF"/>
                <w14:ligatures w14:val="standardContextual"/>
              </w:rPr>
              <w:t>Rodríguez, Florido, and Jacob, 2020).</w:t>
            </w:r>
          </w:p>
          <w:p w14:paraId="3C92728E" w14:textId="77777777" w:rsidR="007A6CDA" w:rsidRPr="007A6CDA" w:rsidRDefault="007A6CDA" w:rsidP="007A6CDA">
            <w:pPr>
              <w:spacing w:line="360" w:lineRule="auto"/>
              <w:jc w:val="both"/>
              <w:rPr>
                <w:rFonts w:ascii="Arial" w:eastAsia="Calibri" w:hAnsi="Arial" w:cs="Arial"/>
                <w:color w:val="auto"/>
                <w:kern w:val="2"/>
                <w:szCs w:val="24"/>
                <w14:ligatures w14:val="standardContextual"/>
              </w:rPr>
            </w:pPr>
            <w:r w:rsidRPr="007A6CDA">
              <w:rPr>
                <w:rFonts w:ascii="Arial" w:eastAsia="Calibri" w:hAnsi="Arial" w:cs="Arial"/>
                <w:color w:val="auto"/>
                <w:kern w:val="2"/>
                <w:szCs w:val="24"/>
                <w14:ligatures w14:val="standardContextual"/>
              </w:rPr>
              <w:t>We look forward to having you stay with us once more at the Premier Inn Cardiff. We appreciate your choice and hope to provide you with another wonderful stay in the future!</w:t>
            </w:r>
          </w:p>
          <w:p w14:paraId="594195C4" w14:textId="77777777" w:rsidR="007A6CDA" w:rsidRPr="007A6CDA" w:rsidRDefault="007A6CDA" w:rsidP="007A6CDA">
            <w:pPr>
              <w:spacing w:line="360" w:lineRule="auto"/>
              <w:jc w:val="both"/>
              <w:rPr>
                <w:rFonts w:ascii="Arial" w:eastAsia="Calibri" w:hAnsi="Arial" w:cs="Arial"/>
                <w:color w:val="auto"/>
                <w:kern w:val="2"/>
                <w:szCs w:val="24"/>
                <w14:ligatures w14:val="standardContextual"/>
              </w:rPr>
            </w:pPr>
            <w:r w:rsidRPr="007A6CDA">
              <w:rPr>
                <w:rFonts w:ascii="Arial" w:eastAsia="Calibri" w:hAnsi="Arial" w:cs="Arial"/>
                <w:color w:val="auto"/>
                <w:kern w:val="2"/>
                <w:szCs w:val="24"/>
                <w14:ligatures w14:val="standardContextual"/>
              </w:rPr>
              <w:t>Warm regards,</w:t>
            </w:r>
          </w:p>
          <w:p w14:paraId="441B546C" w14:textId="25E7F96D" w:rsidR="007A6CDA" w:rsidRPr="007A6CDA" w:rsidRDefault="007A6CDA" w:rsidP="007A6CDA">
            <w:pPr>
              <w:spacing w:line="360" w:lineRule="auto"/>
              <w:jc w:val="both"/>
              <w:rPr>
                <w:rFonts w:ascii="Arial" w:eastAsia="Calibri" w:hAnsi="Arial" w:cs="Arial"/>
                <w:color w:val="auto"/>
                <w:kern w:val="2"/>
                <w:szCs w:val="24"/>
                <w14:ligatures w14:val="standardContextual"/>
              </w:rPr>
            </w:pPr>
            <w:r w:rsidRPr="007A6CDA">
              <w:rPr>
                <w:rFonts w:ascii="Arial" w:eastAsia="Calibri" w:hAnsi="Arial" w:cs="Arial"/>
                <w:color w:val="auto"/>
                <w:kern w:val="2"/>
                <w:szCs w:val="24"/>
                <w14:ligatures w14:val="standardContextual"/>
              </w:rPr>
              <w:t xml:space="preserve">Premier Inn Cardiff </w:t>
            </w:r>
            <w:r>
              <w:rPr>
                <w:rFonts w:ascii="Arial" w:eastAsia="Calibri" w:hAnsi="Arial" w:cs="Arial"/>
                <w:color w:val="auto"/>
                <w:kern w:val="2"/>
                <w:szCs w:val="24"/>
                <w14:ligatures w14:val="standardContextual"/>
              </w:rPr>
              <w:t xml:space="preserve">City </w:t>
            </w:r>
            <w:proofErr w:type="spellStart"/>
            <w:r>
              <w:rPr>
                <w:rFonts w:ascii="Arial" w:eastAsia="Calibri" w:hAnsi="Arial" w:cs="Arial"/>
                <w:color w:val="auto"/>
                <w:kern w:val="2"/>
                <w:szCs w:val="24"/>
                <w14:ligatures w14:val="standardContextual"/>
              </w:rPr>
              <w:t>Centre</w:t>
            </w:r>
            <w:r w:rsidRPr="007A6CDA">
              <w:rPr>
                <w:rFonts w:ascii="Arial" w:eastAsia="Calibri" w:hAnsi="Arial" w:cs="Arial"/>
                <w:color w:val="auto"/>
                <w:kern w:val="2"/>
                <w:szCs w:val="24"/>
                <w14:ligatures w14:val="standardContextual"/>
              </w:rPr>
              <w:t>Team</w:t>
            </w:r>
            <w:proofErr w:type="spellEnd"/>
          </w:p>
          <w:p w14:paraId="42264D53"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5271435D"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E323B4C"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819BDC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E918B94"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0A466E9" w14:textId="77777777" w:rsidR="00137E4D" w:rsidRPr="00330917" w:rsidRDefault="00137E4D" w:rsidP="00137E4D">
            <w:pPr>
              <w:spacing w:after="0" w:line="240" w:lineRule="auto"/>
              <w:ind w:left="-829"/>
              <w:rPr>
                <w:rFonts w:ascii="Arial" w:eastAsia="Times New Roman" w:hAnsi="Arial" w:cs="Times New Roman"/>
                <w:bCs/>
                <w:color w:val="auto"/>
                <w:sz w:val="20"/>
                <w:szCs w:val="20"/>
              </w:rPr>
            </w:pPr>
          </w:p>
          <w:p w14:paraId="4E0CD0A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CAEB3D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35356EDC"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DEAB327"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0FE7D914"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C7F9C0C" w14:textId="77777777" w:rsidR="00137E4D" w:rsidRDefault="00137E4D" w:rsidP="00137E4D">
            <w:pPr>
              <w:spacing w:after="0" w:line="240" w:lineRule="auto"/>
              <w:rPr>
                <w:rFonts w:ascii="Arial" w:eastAsia="Times New Roman" w:hAnsi="Arial" w:cs="Times New Roman"/>
                <w:bCs/>
                <w:color w:val="auto"/>
                <w:sz w:val="20"/>
                <w:szCs w:val="20"/>
              </w:rPr>
            </w:pPr>
          </w:p>
          <w:p w14:paraId="569252A6" w14:textId="77777777" w:rsidR="00137E4D" w:rsidRDefault="00137E4D" w:rsidP="00137E4D">
            <w:pPr>
              <w:spacing w:after="0" w:line="240" w:lineRule="auto"/>
              <w:rPr>
                <w:rFonts w:ascii="Arial" w:eastAsia="Times New Roman" w:hAnsi="Arial" w:cs="Times New Roman"/>
                <w:bCs/>
                <w:color w:val="auto"/>
                <w:sz w:val="20"/>
                <w:szCs w:val="20"/>
              </w:rPr>
            </w:pPr>
          </w:p>
          <w:p w14:paraId="46797F6C" w14:textId="77777777" w:rsidR="00137E4D" w:rsidRDefault="00137E4D" w:rsidP="00137E4D">
            <w:pPr>
              <w:spacing w:after="0" w:line="240" w:lineRule="auto"/>
              <w:rPr>
                <w:rFonts w:ascii="Arial" w:eastAsia="Times New Roman" w:hAnsi="Arial" w:cs="Times New Roman"/>
                <w:bCs/>
                <w:color w:val="auto"/>
                <w:sz w:val="20"/>
                <w:szCs w:val="20"/>
              </w:rPr>
            </w:pPr>
          </w:p>
          <w:p w14:paraId="3E1A3943" w14:textId="77777777" w:rsidR="00137E4D" w:rsidRDefault="00137E4D" w:rsidP="00137E4D">
            <w:pPr>
              <w:spacing w:after="0" w:line="240" w:lineRule="auto"/>
              <w:rPr>
                <w:rFonts w:ascii="Arial" w:eastAsia="Times New Roman" w:hAnsi="Arial" w:cs="Times New Roman"/>
                <w:bCs/>
                <w:color w:val="auto"/>
                <w:sz w:val="20"/>
                <w:szCs w:val="20"/>
              </w:rPr>
            </w:pPr>
          </w:p>
          <w:p w14:paraId="0F138FD1" w14:textId="77777777" w:rsidR="00137E4D" w:rsidRDefault="00137E4D" w:rsidP="00137E4D">
            <w:pPr>
              <w:spacing w:after="0" w:line="240" w:lineRule="auto"/>
              <w:rPr>
                <w:rFonts w:ascii="Arial" w:eastAsia="Times New Roman" w:hAnsi="Arial" w:cs="Times New Roman"/>
                <w:bCs/>
                <w:color w:val="auto"/>
                <w:sz w:val="20"/>
                <w:szCs w:val="20"/>
              </w:rPr>
            </w:pPr>
          </w:p>
          <w:p w14:paraId="7C80FB8C" w14:textId="77777777" w:rsidR="00137E4D" w:rsidRDefault="00137E4D" w:rsidP="00137E4D">
            <w:pPr>
              <w:spacing w:after="0" w:line="240" w:lineRule="auto"/>
              <w:rPr>
                <w:rFonts w:ascii="Arial" w:eastAsia="Times New Roman" w:hAnsi="Arial" w:cs="Times New Roman"/>
                <w:bCs/>
                <w:color w:val="auto"/>
                <w:sz w:val="20"/>
                <w:szCs w:val="20"/>
              </w:rPr>
            </w:pPr>
          </w:p>
          <w:p w14:paraId="7B3F13A8" w14:textId="77777777" w:rsidR="00137E4D" w:rsidRDefault="00137E4D" w:rsidP="00137E4D">
            <w:pPr>
              <w:spacing w:after="0" w:line="240" w:lineRule="auto"/>
              <w:rPr>
                <w:rFonts w:ascii="Arial" w:eastAsia="Times New Roman" w:hAnsi="Arial" w:cs="Times New Roman"/>
                <w:bCs/>
                <w:color w:val="auto"/>
                <w:sz w:val="20"/>
                <w:szCs w:val="20"/>
              </w:rPr>
            </w:pPr>
          </w:p>
          <w:p w14:paraId="3DE20027"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22CB63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856C128"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33CF453"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475D0FE"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66DF8CFE"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930DBB2" w14:textId="77777777" w:rsidR="00137E4D" w:rsidRDefault="00137E4D" w:rsidP="00137E4D">
            <w:pPr>
              <w:spacing w:after="0" w:line="240" w:lineRule="auto"/>
              <w:rPr>
                <w:rFonts w:ascii="Arial" w:eastAsia="Times New Roman" w:hAnsi="Arial" w:cs="Times New Roman"/>
                <w:bCs/>
                <w:color w:val="auto"/>
                <w:sz w:val="20"/>
                <w:szCs w:val="20"/>
              </w:rPr>
            </w:pPr>
          </w:p>
          <w:p w14:paraId="5268F2F6" w14:textId="77777777" w:rsidR="00137E4D" w:rsidRDefault="00137E4D" w:rsidP="00137E4D">
            <w:pPr>
              <w:spacing w:after="0" w:line="240" w:lineRule="auto"/>
              <w:rPr>
                <w:rFonts w:ascii="Arial" w:eastAsia="Times New Roman" w:hAnsi="Arial" w:cs="Times New Roman"/>
                <w:bCs/>
                <w:color w:val="auto"/>
                <w:sz w:val="20"/>
                <w:szCs w:val="20"/>
              </w:rPr>
            </w:pPr>
          </w:p>
          <w:p w14:paraId="1F3DA328" w14:textId="77777777" w:rsidR="00137E4D" w:rsidRDefault="00137E4D" w:rsidP="00137E4D">
            <w:pPr>
              <w:spacing w:after="0" w:line="240" w:lineRule="auto"/>
              <w:rPr>
                <w:rFonts w:ascii="Arial" w:eastAsia="Times New Roman" w:hAnsi="Arial" w:cs="Times New Roman"/>
                <w:bCs/>
                <w:color w:val="auto"/>
                <w:sz w:val="20"/>
                <w:szCs w:val="20"/>
              </w:rPr>
            </w:pPr>
          </w:p>
          <w:p w14:paraId="1AA8FC91" w14:textId="77777777" w:rsidR="00137E4D" w:rsidRDefault="00137E4D" w:rsidP="00137E4D">
            <w:pPr>
              <w:spacing w:after="0" w:line="240" w:lineRule="auto"/>
              <w:rPr>
                <w:rFonts w:ascii="Arial" w:eastAsia="Times New Roman" w:hAnsi="Arial" w:cs="Times New Roman"/>
                <w:bCs/>
                <w:color w:val="auto"/>
                <w:sz w:val="20"/>
                <w:szCs w:val="20"/>
              </w:rPr>
            </w:pPr>
          </w:p>
          <w:p w14:paraId="5FEE01A5" w14:textId="77777777" w:rsidR="00137E4D" w:rsidRDefault="00137E4D" w:rsidP="00137E4D">
            <w:pPr>
              <w:spacing w:after="0" w:line="240" w:lineRule="auto"/>
              <w:rPr>
                <w:rFonts w:ascii="Arial" w:eastAsia="Times New Roman" w:hAnsi="Arial" w:cs="Times New Roman"/>
                <w:bCs/>
                <w:color w:val="auto"/>
                <w:sz w:val="20"/>
                <w:szCs w:val="20"/>
              </w:rPr>
            </w:pPr>
          </w:p>
          <w:p w14:paraId="48C1EEE8" w14:textId="4EBE1AB9" w:rsidR="00137E4D" w:rsidRDefault="007A6CDA" w:rsidP="00137E4D">
            <w:pPr>
              <w:spacing w:after="0" w:line="240" w:lineRule="auto"/>
              <w:rPr>
                <w:rFonts w:ascii="Arial" w:eastAsia="Times New Roman" w:hAnsi="Arial" w:cs="Times New Roman"/>
                <w:bCs/>
                <w:color w:val="auto"/>
                <w:sz w:val="20"/>
                <w:szCs w:val="20"/>
              </w:rPr>
            </w:pPr>
            <w:r w:rsidRPr="007A6CDA">
              <w:rPr>
                <w:rFonts w:ascii="Arial" w:eastAsia="Times New Roman" w:hAnsi="Arial" w:cs="Times New Roman"/>
                <w:bCs/>
                <w:color w:val="auto"/>
                <w:sz w:val="20"/>
                <w:szCs w:val="20"/>
              </w:rPr>
              <w:t>https://www.tripadvisor.co.uk/Hotel_Review-g186460-d1727912-Reviews-Premier_Inn_Cardiff_City_Centre_Queen_Street_hotel-Cardiff_South_Wales_Wales.html</w:t>
            </w:r>
          </w:p>
          <w:p w14:paraId="52F71D8F" w14:textId="77777777" w:rsidR="00137E4D" w:rsidRDefault="00137E4D" w:rsidP="00137E4D">
            <w:pPr>
              <w:spacing w:after="0" w:line="240" w:lineRule="auto"/>
              <w:rPr>
                <w:rFonts w:ascii="Arial" w:eastAsia="Times New Roman" w:hAnsi="Arial" w:cs="Times New Roman"/>
                <w:bCs/>
                <w:color w:val="auto"/>
                <w:sz w:val="20"/>
                <w:szCs w:val="20"/>
              </w:rPr>
            </w:pPr>
          </w:p>
          <w:p w14:paraId="6D35EAA3" w14:textId="77777777" w:rsidR="00137E4D" w:rsidRDefault="00137E4D" w:rsidP="00137E4D">
            <w:pPr>
              <w:spacing w:after="0" w:line="240" w:lineRule="auto"/>
              <w:rPr>
                <w:rFonts w:ascii="Arial" w:eastAsia="Times New Roman" w:hAnsi="Arial" w:cs="Times New Roman"/>
                <w:bCs/>
                <w:color w:val="auto"/>
                <w:sz w:val="20"/>
                <w:szCs w:val="20"/>
              </w:rPr>
            </w:pPr>
          </w:p>
          <w:p w14:paraId="48775A70" w14:textId="77777777" w:rsidR="00137E4D" w:rsidRDefault="00137E4D" w:rsidP="00137E4D">
            <w:pPr>
              <w:spacing w:after="0" w:line="240" w:lineRule="auto"/>
              <w:rPr>
                <w:rFonts w:ascii="Arial" w:eastAsia="Times New Roman" w:hAnsi="Arial" w:cs="Times New Roman"/>
                <w:bCs/>
                <w:color w:val="auto"/>
                <w:sz w:val="20"/>
                <w:szCs w:val="20"/>
              </w:rPr>
            </w:pPr>
          </w:p>
          <w:p w14:paraId="25D551D5" w14:textId="77777777" w:rsidR="00137E4D" w:rsidRDefault="00137E4D" w:rsidP="00137E4D">
            <w:pPr>
              <w:spacing w:after="0" w:line="240" w:lineRule="auto"/>
              <w:rPr>
                <w:rFonts w:ascii="Arial" w:eastAsia="Times New Roman" w:hAnsi="Arial" w:cs="Times New Roman"/>
                <w:bCs/>
                <w:color w:val="auto"/>
                <w:sz w:val="20"/>
                <w:szCs w:val="20"/>
              </w:rPr>
            </w:pPr>
          </w:p>
          <w:p w14:paraId="03B11560" w14:textId="77777777" w:rsidR="00137E4D" w:rsidRDefault="00137E4D" w:rsidP="00137E4D">
            <w:pPr>
              <w:spacing w:after="0" w:line="240" w:lineRule="auto"/>
              <w:rPr>
                <w:rFonts w:ascii="Arial" w:eastAsia="Times New Roman" w:hAnsi="Arial" w:cs="Times New Roman"/>
                <w:bCs/>
                <w:color w:val="auto"/>
                <w:sz w:val="20"/>
                <w:szCs w:val="20"/>
              </w:rPr>
            </w:pPr>
          </w:p>
          <w:p w14:paraId="3B8DB1CF" w14:textId="77777777" w:rsidR="00137E4D" w:rsidRDefault="00137E4D" w:rsidP="00137E4D">
            <w:pPr>
              <w:spacing w:after="0" w:line="240" w:lineRule="auto"/>
              <w:rPr>
                <w:rFonts w:ascii="Arial" w:eastAsia="Times New Roman" w:hAnsi="Arial" w:cs="Times New Roman"/>
                <w:bCs/>
                <w:color w:val="auto"/>
                <w:sz w:val="20"/>
                <w:szCs w:val="20"/>
              </w:rPr>
            </w:pPr>
          </w:p>
          <w:p w14:paraId="45EB12F0" w14:textId="77777777" w:rsidR="00137E4D" w:rsidRDefault="00137E4D" w:rsidP="00137E4D">
            <w:pPr>
              <w:spacing w:after="0" w:line="240" w:lineRule="auto"/>
              <w:rPr>
                <w:rFonts w:ascii="Arial" w:eastAsia="Times New Roman" w:hAnsi="Arial" w:cs="Times New Roman"/>
                <w:bCs/>
                <w:color w:val="auto"/>
                <w:sz w:val="20"/>
                <w:szCs w:val="20"/>
              </w:rPr>
            </w:pPr>
          </w:p>
          <w:p w14:paraId="664258A0"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A4EF15B"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467B4E6F" w14:textId="77777777" w:rsidR="000A5422" w:rsidRDefault="000A5422" w:rsidP="008D4E2F">
      <w:pPr>
        <w:rPr>
          <w:b/>
          <w:bCs/>
          <w:sz w:val="28"/>
          <w:szCs w:val="24"/>
        </w:rPr>
      </w:pPr>
    </w:p>
    <w:p w14:paraId="686BF1D9" w14:textId="77777777" w:rsidR="000A5422"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1B709180"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57B55821" w14:textId="364E3D5B" w:rsidR="00137E4D" w:rsidRDefault="00492631" w:rsidP="00137E4D">
            <w:pPr>
              <w:rPr>
                <w:rFonts w:ascii="Arial" w:eastAsia="Times New Roman" w:hAnsi="Arial" w:cs="Times New Roman"/>
                <w:bCs/>
                <w:color w:val="auto"/>
                <w:szCs w:val="24"/>
                <w:lang w:val="en-AU"/>
              </w:rPr>
            </w:pPr>
            <w:r w:rsidRPr="00492631">
              <w:rPr>
                <w:rFonts w:ascii="Arial" w:eastAsia="Times New Roman" w:hAnsi="Arial" w:cs="Times New Roman"/>
                <w:bCs/>
                <w:color w:val="auto"/>
                <w:szCs w:val="24"/>
                <w:lang w:val="en-AU"/>
              </w:rPr>
              <w:t>Screen s</w:t>
            </w:r>
            <w:r w:rsidR="007A6CDA">
              <w:rPr>
                <w:noProof/>
              </w:rPr>
              <w:drawing>
                <wp:inline distT="0" distB="0" distL="0" distR="0" wp14:anchorId="0A5B6BF2" wp14:editId="5D676FC5">
                  <wp:extent cx="4869180" cy="7604760"/>
                  <wp:effectExtent l="0" t="0" r="7620" b="0"/>
                  <wp:docPr id="17369673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25195" cy="7692245"/>
                          </a:xfrm>
                          <a:prstGeom prst="rect">
                            <a:avLst/>
                          </a:prstGeom>
                          <a:noFill/>
                          <a:ln>
                            <a:noFill/>
                          </a:ln>
                        </pic:spPr>
                      </pic:pic>
                    </a:graphicData>
                  </a:graphic>
                </wp:inline>
              </w:drawing>
            </w:r>
          </w:p>
          <w:p w14:paraId="7D364124" w14:textId="77777777" w:rsidR="007A6CDA" w:rsidRDefault="007A6CDA" w:rsidP="00137E4D">
            <w:pPr>
              <w:rPr>
                <w:rFonts w:ascii="Arial" w:eastAsia="Times New Roman" w:hAnsi="Arial" w:cs="Times New Roman"/>
                <w:bCs/>
                <w:color w:val="auto"/>
                <w:szCs w:val="24"/>
                <w:lang w:val="en-AU"/>
              </w:rPr>
            </w:pPr>
          </w:p>
          <w:p w14:paraId="05DF1290" w14:textId="77777777" w:rsidR="007A6CDA" w:rsidRDefault="007A6CDA" w:rsidP="00137E4D">
            <w:pPr>
              <w:rPr>
                <w:rFonts w:ascii="Arial" w:eastAsia="Times New Roman" w:hAnsi="Arial" w:cs="Times New Roman"/>
                <w:bCs/>
                <w:color w:val="auto"/>
                <w:szCs w:val="24"/>
                <w:lang w:val="en-AU"/>
              </w:rPr>
            </w:pPr>
          </w:p>
          <w:p w14:paraId="481F1DFA" w14:textId="77777777" w:rsidR="007A6CDA" w:rsidRDefault="007A6CDA" w:rsidP="00137E4D">
            <w:pPr>
              <w:rPr>
                <w:rFonts w:ascii="Arial" w:eastAsia="Times New Roman" w:hAnsi="Arial" w:cs="Times New Roman"/>
                <w:bCs/>
                <w:color w:val="auto"/>
                <w:szCs w:val="24"/>
                <w:lang w:val="en-AU"/>
              </w:rPr>
            </w:pPr>
          </w:p>
          <w:p w14:paraId="25E9F534" w14:textId="4FB85C6E" w:rsidR="007A6CDA" w:rsidRPr="00492631" w:rsidRDefault="007A6CDA" w:rsidP="00137E4D">
            <w:pPr>
              <w:rPr>
                <w:rFonts w:ascii="Arial" w:eastAsia="Times New Roman" w:hAnsi="Arial" w:cs="Times New Roman"/>
                <w:bCs/>
                <w:color w:val="auto"/>
                <w:szCs w:val="24"/>
                <w:lang w:val="en-AU"/>
              </w:rPr>
            </w:pPr>
          </w:p>
        </w:tc>
      </w:tr>
      <w:tr w:rsidR="00137E4D" w:rsidRPr="00330917" w14:paraId="0AE30D39" w14:textId="77777777" w:rsidTr="00137E4D">
        <w:trPr>
          <w:trHeight w:val="468"/>
        </w:trPr>
        <w:tc>
          <w:tcPr>
            <w:tcW w:w="9016" w:type="dxa"/>
            <w:vMerge/>
            <w:tcBorders>
              <w:left w:val="single" w:sz="4" w:space="0" w:color="auto"/>
              <w:right w:val="single" w:sz="4" w:space="0" w:color="auto"/>
            </w:tcBorders>
            <w:shd w:val="clear" w:color="auto" w:fill="auto"/>
          </w:tcPr>
          <w:p w14:paraId="488AAB8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2EBF7DCE" w14:textId="77777777" w:rsidTr="00137E4D">
        <w:trPr>
          <w:trHeight w:val="460"/>
        </w:trPr>
        <w:tc>
          <w:tcPr>
            <w:tcW w:w="9016" w:type="dxa"/>
            <w:vMerge/>
            <w:tcBorders>
              <w:left w:val="single" w:sz="4" w:space="0" w:color="auto"/>
              <w:right w:val="single" w:sz="4" w:space="0" w:color="auto"/>
            </w:tcBorders>
            <w:shd w:val="clear" w:color="auto" w:fill="auto"/>
          </w:tcPr>
          <w:p w14:paraId="429A2663"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137E4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FC4FE09" w14:textId="77777777" w:rsidR="007A6CDA" w:rsidRDefault="007A6CDA" w:rsidP="00137E4D">
            <w:pPr>
              <w:keepNext/>
              <w:spacing w:after="0" w:line="240" w:lineRule="auto"/>
              <w:rPr>
                <w:rFonts w:ascii="Arial" w:eastAsia="Times New Roman" w:hAnsi="Arial" w:cs="Times New Roman"/>
                <w:b/>
                <w:color w:val="auto"/>
                <w:szCs w:val="24"/>
                <w:lang w:val="en-AU"/>
              </w:rPr>
            </w:pPr>
          </w:p>
          <w:p w14:paraId="5AD81D0E" w14:textId="77777777" w:rsidR="007A6CDA" w:rsidRDefault="007A6CDA" w:rsidP="00137E4D">
            <w:pPr>
              <w:keepNext/>
              <w:spacing w:after="0" w:line="240" w:lineRule="auto"/>
              <w:rPr>
                <w:rFonts w:ascii="Arial" w:eastAsia="Times New Roman" w:hAnsi="Arial" w:cs="Times New Roman"/>
                <w:b/>
                <w:color w:val="auto"/>
                <w:szCs w:val="24"/>
                <w:lang w:val="en-AU"/>
              </w:rPr>
            </w:pPr>
          </w:p>
          <w:p w14:paraId="034A1983" w14:textId="13526422" w:rsidR="00137E4D" w:rsidRPr="00D20F64" w:rsidRDefault="0029335D" w:rsidP="00137E4D">
            <w:pPr>
              <w:keepNext/>
              <w:spacing w:after="0" w:line="240" w:lineRule="auto"/>
              <w:rPr>
                <w:rFonts w:ascii="Arial" w:eastAsia="Times New Roman" w:hAnsi="Arial" w:cs="Times New Roman"/>
                <w:b/>
                <w:color w:val="auto"/>
                <w:szCs w:val="24"/>
                <w:lang w:val="en-AU"/>
              </w:rPr>
            </w:pPr>
            <w:r w:rsidRPr="00D20F64">
              <w:rPr>
                <w:rFonts w:ascii="Arial" w:eastAsia="Times New Roman" w:hAnsi="Arial" w:cs="Times New Roman"/>
                <w:b/>
                <w:color w:val="auto"/>
                <w:szCs w:val="24"/>
                <w:lang w:val="en-AU"/>
              </w:rPr>
              <w:lastRenderedPageBreak/>
              <w:t>Letter of complaint response</w:t>
            </w:r>
            <w:r w:rsidR="009520FB" w:rsidRPr="00D20F64">
              <w:rPr>
                <w:rFonts w:ascii="Arial" w:eastAsia="Times New Roman" w:hAnsi="Arial" w:cs="Times New Roman"/>
                <w:b/>
                <w:color w:val="auto"/>
                <w:szCs w:val="24"/>
                <w:lang w:val="en-AU"/>
              </w:rPr>
              <w:t xml:space="preserve"> </w:t>
            </w:r>
            <w:r w:rsidR="00D20F64" w:rsidRPr="00D20F64">
              <w:rPr>
                <w:rFonts w:ascii="Arial" w:eastAsia="Times New Roman" w:hAnsi="Arial" w:cs="Times New Roman"/>
                <w:b/>
                <w:color w:val="auto"/>
                <w:szCs w:val="24"/>
                <w:lang w:val="en-AU"/>
              </w:rPr>
              <w:t>500 words +/- 1</w:t>
            </w:r>
            <w:r w:rsidR="006434BD">
              <w:rPr>
                <w:rFonts w:ascii="Arial" w:eastAsia="Times New Roman" w:hAnsi="Arial" w:cs="Times New Roman"/>
                <w:b/>
                <w:color w:val="auto"/>
                <w:szCs w:val="24"/>
                <w:lang w:val="en-AU"/>
              </w:rPr>
              <w:t>0</w:t>
            </w:r>
            <w:r w:rsidR="00D20F64" w:rsidRPr="00D20F64">
              <w:rPr>
                <w:rFonts w:ascii="Arial" w:eastAsia="Times New Roman" w:hAnsi="Arial" w:cs="Times New Roman"/>
                <w:b/>
                <w:color w:val="auto"/>
                <w:szCs w:val="24"/>
                <w:lang w:val="en-AU"/>
              </w:rPr>
              <w:t>-%</w:t>
            </w:r>
          </w:p>
        </w:tc>
      </w:tr>
      <w:tr w:rsidR="00137E4D" w:rsidRPr="00330917"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2FDA0A1"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707FCE1"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87D2D04"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1534ADCD" w14:textId="77777777" w:rsidR="00137E4D" w:rsidRDefault="00137E4D" w:rsidP="00137E4D">
            <w:pPr>
              <w:spacing w:after="0" w:line="240" w:lineRule="auto"/>
              <w:jc w:val="center"/>
              <w:rPr>
                <w:rFonts w:ascii="Arial" w:eastAsia="Times New Roman" w:hAnsi="Arial" w:cs="Times New Roman"/>
                <w:bCs/>
                <w:color w:val="auto"/>
                <w:sz w:val="20"/>
                <w:szCs w:val="20"/>
              </w:rPr>
            </w:pPr>
          </w:p>
          <w:p w14:paraId="4C393E1C" w14:textId="77777777" w:rsidR="007A6CDA" w:rsidRPr="00330917" w:rsidRDefault="007A6CDA" w:rsidP="00137E4D">
            <w:pPr>
              <w:spacing w:after="0" w:line="240" w:lineRule="auto"/>
              <w:jc w:val="center"/>
              <w:rPr>
                <w:rFonts w:ascii="Arial" w:eastAsia="Times New Roman" w:hAnsi="Arial" w:cs="Times New Roman"/>
                <w:bCs/>
                <w:color w:val="auto"/>
                <w:sz w:val="20"/>
                <w:szCs w:val="20"/>
              </w:rPr>
            </w:pPr>
          </w:p>
          <w:p w14:paraId="20FC3F8E"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598A3479" w14:textId="77777777" w:rsidR="009764FA" w:rsidRPr="009764FA" w:rsidRDefault="009764FA" w:rsidP="009764FA">
            <w:pPr>
              <w:spacing w:line="360" w:lineRule="auto"/>
              <w:jc w:val="both"/>
              <w:rPr>
                <w:rFonts w:ascii="Arial" w:eastAsia="Calibri" w:hAnsi="Arial" w:cs="Arial"/>
                <w:color w:val="auto"/>
                <w:kern w:val="2"/>
                <w:szCs w:val="24"/>
                <w14:ligatures w14:val="standardContextual"/>
              </w:rPr>
            </w:pPr>
            <w:r w:rsidRPr="009764FA">
              <w:rPr>
                <w:rFonts w:ascii="Arial" w:eastAsia="Calibri" w:hAnsi="Arial" w:cs="Arial"/>
                <w:color w:val="auto"/>
                <w:kern w:val="2"/>
                <w:szCs w:val="24"/>
                <w14:ligatures w14:val="standardContextual"/>
              </w:rPr>
              <w:t>Dear Sir/Ma’am,</w:t>
            </w:r>
          </w:p>
          <w:p w14:paraId="260BF5FA" w14:textId="77777777" w:rsidR="009764FA" w:rsidRPr="009764FA" w:rsidRDefault="009764FA" w:rsidP="009764FA">
            <w:pPr>
              <w:spacing w:line="360" w:lineRule="auto"/>
              <w:jc w:val="both"/>
              <w:rPr>
                <w:rFonts w:ascii="Arial" w:eastAsia="Calibri" w:hAnsi="Arial" w:cs="Arial"/>
                <w:color w:val="auto"/>
                <w:kern w:val="2"/>
                <w:szCs w:val="24"/>
                <w14:ligatures w14:val="standardContextual"/>
              </w:rPr>
            </w:pPr>
            <w:r w:rsidRPr="009764FA">
              <w:rPr>
                <w:rFonts w:ascii="Arial" w:eastAsia="Calibri" w:hAnsi="Arial" w:cs="Arial"/>
                <w:color w:val="auto"/>
                <w:kern w:val="2"/>
                <w:szCs w:val="24"/>
                <w14:ligatures w14:val="standardContextual"/>
              </w:rPr>
              <w:t>I hope you are doing well. I would like to express my heartfelt gratitude for the time you took to provide feedback on your recent visit to Premier Inn Cardiff. We truly regret any inconvenience you may have had, and we value your concerns very much (</w:t>
            </w:r>
            <w:r w:rsidRPr="009764FA">
              <w:rPr>
                <w:rFonts w:ascii="Arial" w:eastAsia="Calibri" w:hAnsi="Arial" w:cs="Arial"/>
                <w:color w:val="auto"/>
                <w:kern w:val="2"/>
                <w:szCs w:val="24"/>
                <w:shd w:val="clear" w:color="auto" w:fill="FFFFFF"/>
                <w14:ligatures w14:val="standardContextual"/>
              </w:rPr>
              <w:t>Adhikari and Bhattacharya, 2016).</w:t>
            </w:r>
          </w:p>
          <w:p w14:paraId="33E84080" w14:textId="77777777" w:rsidR="009764FA" w:rsidRPr="009764FA" w:rsidRDefault="009764FA" w:rsidP="009764FA">
            <w:pPr>
              <w:spacing w:line="360" w:lineRule="auto"/>
              <w:jc w:val="both"/>
              <w:rPr>
                <w:rFonts w:ascii="Arial" w:eastAsia="Calibri" w:hAnsi="Arial" w:cs="Arial"/>
                <w:color w:val="auto"/>
                <w:kern w:val="2"/>
                <w:szCs w:val="24"/>
                <w14:ligatures w14:val="standardContextual"/>
              </w:rPr>
            </w:pPr>
            <w:r w:rsidRPr="009764FA">
              <w:rPr>
                <w:rFonts w:ascii="Arial" w:eastAsia="Calibri" w:hAnsi="Arial" w:cs="Arial"/>
                <w:color w:val="auto"/>
                <w:kern w:val="2"/>
                <w:szCs w:val="24"/>
                <w14:ligatures w14:val="standardContextual"/>
              </w:rPr>
              <w:t>Let us begin by sincerely apologising for any dissatisfaction you may have had over the calibre of the meal on Sunday morning. It is normal to anticipate a warm and tasty lunch, and we apologise for not living up to this expectation. We have spoken with our kitchen staff about this issue to make sure that the appropriate steps are made to improve the temperature and quality of the food while it is being served.</w:t>
            </w:r>
          </w:p>
          <w:p w14:paraId="6FFF4FAE" w14:textId="77777777" w:rsidR="009764FA" w:rsidRPr="009764FA" w:rsidRDefault="009764FA" w:rsidP="009764FA">
            <w:pPr>
              <w:spacing w:line="360" w:lineRule="auto"/>
              <w:jc w:val="both"/>
              <w:rPr>
                <w:rFonts w:ascii="Arial" w:eastAsia="Calibri" w:hAnsi="Arial" w:cs="Arial"/>
                <w:color w:val="auto"/>
                <w:kern w:val="2"/>
                <w:szCs w:val="24"/>
                <w14:ligatures w14:val="standardContextual"/>
              </w:rPr>
            </w:pPr>
            <w:r w:rsidRPr="009764FA">
              <w:rPr>
                <w:rFonts w:ascii="Arial" w:eastAsia="Calibri" w:hAnsi="Arial" w:cs="Arial"/>
                <w:color w:val="auto"/>
                <w:kern w:val="2"/>
                <w:szCs w:val="24"/>
                <w14:ligatures w14:val="standardContextual"/>
              </w:rPr>
              <w:t>Sincerely, I apologise for any inconvenience this baby's cries in the adjacent room may have caused (</w:t>
            </w:r>
            <w:r w:rsidRPr="009764FA">
              <w:rPr>
                <w:rFonts w:ascii="Arial" w:eastAsia="Calibri" w:hAnsi="Arial" w:cs="Arial"/>
                <w:color w:val="auto"/>
                <w:kern w:val="2"/>
                <w:szCs w:val="24"/>
                <w:shd w:val="clear" w:color="auto" w:fill="FFFFFF"/>
                <w14:ligatures w14:val="standardContextual"/>
              </w:rPr>
              <w:t xml:space="preserve">Nicholas and Lee, 2017). </w:t>
            </w:r>
            <w:r w:rsidRPr="009764FA">
              <w:rPr>
                <w:rFonts w:ascii="Arial" w:eastAsia="Calibri" w:hAnsi="Arial" w:cs="Arial"/>
                <w:color w:val="auto"/>
                <w:kern w:val="2"/>
                <w:szCs w:val="24"/>
                <w14:ligatures w14:val="standardContextual"/>
              </w:rPr>
              <w:t>We recognise how important it is for every one of our visitors to have a quiet and cosy space. We've taken action to strengthen our policy against noise complaints, and our staff will keep an eye out to make sure that everyone who visits us in the future enjoys a more tranquil environment.</w:t>
            </w:r>
          </w:p>
          <w:p w14:paraId="30A0B69B" w14:textId="77777777" w:rsidR="009764FA" w:rsidRPr="009764FA" w:rsidRDefault="009764FA" w:rsidP="009764FA">
            <w:pPr>
              <w:spacing w:line="360" w:lineRule="auto"/>
              <w:jc w:val="both"/>
              <w:rPr>
                <w:rFonts w:ascii="Arial" w:eastAsia="Calibri" w:hAnsi="Arial" w:cs="Arial"/>
                <w:color w:val="auto"/>
                <w:kern w:val="2"/>
                <w:szCs w:val="24"/>
                <w14:ligatures w14:val="standardContextual"/>
              </w:rPr>
            </w:pPr>
            <w:r w:rsidRPr="009764FA">
              <w:rPr>
                <w:rFonts w:ascii="Arial" w:eastAsia="Calibri" w:hAnsi="Arial" w:cs="Arial"/>
                <w:color w:val="auto"/>
                <w:kern w:val="2"/>
                <w:szCs w:val="24"/>
                <w14:ligatures w14:val="standardContextual"/>
              </w:rPr>
              <w:t>Regarding the concerns about cleanliness in Room 205, let me start by sincerely apologising for the oversight. We take great pride in upholding a high standard of hygiene, so it depresses us to learn that we fell short of your expectations (</w:t>
            </w:r>
            <w:r w:rsidRPr="009764FA">
              <w:rPr>
                <w:rFonts w:ascii="Arial" w:eastAsia="Calibri" w:hAnsi="Arial" w:cs="Arial"/>
                <w:color w:val="auto"/>
                <w:kern w:val="2"/>
                <w:szCs w:val="24"/>
                <w:shd w:val="clear" w:color="auto" w:fill="FFFFFF"/>
                <w14:ligatures w14:val="standardContextual"/>
              </w:rPr>
              <w:t>Vos et al., 2019).</w:t>
            </w:r>
            <w:r w:rsidRPr="009764FA">
              <w:rPr>
                <w:rFonts w:ascii="Arial" w:eastAsia="Calibri" w:hAnsi="Arial" w:cs="Arial"/>
                <w:color w:val="auto"/>
                <w:kern w:val="2"/>
                <w:szCs w:val="24"/>
                <w14:ligatures w14:val="standardContextual"/>
              </w:rPr>
              <w:t xml:space="preserve"> I have personally addressed this issue with our housekeeping staff to emphasise the significance of careful cleaning and inspection protocols. You can be sure that swift corrective action will be taken to stop similar mistakes from happening again.</w:t>
            </w:r>
          </w:p>
          <w:p w14:paraId="208A1D78" w14:textId="77777777" w:rsidR="009764FA" w:rsidRPr="009764FA" w:rsidRDefault="009764FA" w:rsidP="009764FA">
            <w:pPr>
              <w:spacing w:line="360" w:lineRule="auto"/>
              <w:jc w:val="both"/>
              <w:rPr>
                <w:rFonts w:ascii="Arial" w:eastAsia="Calibri" w:hAnsi="Arial" w:cs="Arial"/>
                <w:color w:val="auto"/>
                <w:kern w:val="2"/>
                <w:szCs w:val="24"/>
                <w14:ligatures w14:val="standardContextual"/>
              </w:rPr>
            </w:pPr>
            <w:r w:rsidRPr="009764FA">
              <w:rPr>
                <w:rFonts w:ascii="Arial" w:eastAsia="Calibri" w:hAnsi="Arial" w:cs="Arial"/>
                <w:color w:val="auto"/>
                <w:kern w:val="2"/>
                <w:szCs w:val="24"/>
                <w14:ligatures w14:val="standardContextual"/>
              </w:rPr>
              <w:t xml:space="preserve">We are undertaking a thorough examination of our operational procedures </w:t>
            </w:r>
            <w:proofErr w:type="gramStart"/>
            <w:r w:rsidRPr="009764FA">
              <w:rPr>
                <w:rFonts w:ascii="Arial" w:eastAsia="Calibri" w:hAnsi="Arial" w:cs="Arial"/>
                <w:color w:val="auto"/>
                <w:kern w:val="2"/>
                <w:szCs w:val="24"/>
                <w14:ligatures w14:val="standardContextual"/>
              </w:rPr>
              <w:t>in light of</w:t>
            </w:r>
            <w:proofErr w:type="gramEnd"/>
            <w:r w:rsidRPr="009764FA">
              <w:rPr>
                <w:rFonts w:ascii="Arial" w:eastAsia="Calibri" w:hAnsi="Arial" w:cs="Arial"/>
                <w:color w:val="auto"/>
                <w:kern w:val="2"/>
                <w:szCs w:val="24"/>
                <w14:ligatures w14:val="standardContextual"/>
              </w:rPr>
              <w:t xml:space="preserve"> your input to determine what needs to be improved. Your advice is </w:t>
            </w:r>
            <w:proofErr w:type="gramStart"/>
            <w:r w:rsidRPr="009764FA">
              <w:rPr>
                <w:rFonts w:ascii="Arial" w:eastAsia="Calibri" w:hAnsi="Arial" w:cs="Arial"/>
                <w:color w:val="auto"/>
                <w:kern w:val="2"/>
                <w:szCs w:val="24"/>
                <w14:ligatures w14:val="standardContextual"/>
              </w:rPr>
              <w:t>really helpful</w:t>
            </w:r>
            <w:proofErr w:type="gramEnd"/>
            <w:r w:rsidRPr="009764FA">
              <w:rPr>
                <w:rFonts w:ascii="Arial" w:eastAsia="Calibri" w:hAnsi="Arial" w:cs="Arial"/>
                <w:color w:val="auto"/>
                <w:kern w:val="2"/>
                <w:szCs w:val="24"/>
                <w14:ligatures w14:val="standardContextual"/>
              </w:rPr>
              <w:t xml:space="preserve"> to us as we work to improve our visitors' overall experience.</w:t>
            </w:r>
          </w:p>
          <w:p w14:paraId="6D99512B" w14:textId="77777777" w:rsidR="009764FA" w:rsidRPr="009764FA" w:rsidRDefault="009764FA" w:rsidP="009764FA">
            <w:pPr>
              <w:spacing w:line="360" w:lineRule="auto"/>
              <w:jc w:val="both"/>
              <w:rPr>
                <w:rFonts w:ascii="Arial" w:eastAsia="Calibri" w:hAnsi="Arial" w:cs="Arial"/>
                <w:color w:val="auto"/>
                <w:kern w:val="2"/>
                <w:szCs w:val="24"/>
                <w14:ligatures w14:val="standardContextual"/>
              </w:rPr>
            </w:pPr>
            <w:r w:rsidRPr="009764FA">
              <w:rPr>
                <w:rFonts w:ascii="Arial" w:eastAsia="Calibri" w:hAnsi="Arial" w:cs="Arial"/>
                <w:color w:val="auto"/>
                <w:kern w:val="2"/>
                <w:szCs w:val="24"/>
                <w14:ligatures w14:val="standardContextual"/>
              </w:rPr>
              <w:t xml:space="preserve">We would like to show our gratitude by providing you with a complimentary one-night stay at Premier Inn Cardiff. This will guarantee that your subsequent visit with </w:t>
            </w:r>
            <w:r w:rsidRPr="009764FA">
              <w:rPr>
                <w:rFonts w:ascii="Arial" w:eastAsia="Calibri" w:hAnsi="Arial" w:cs="Arial"/>
                <w:color w:val="auto"/>
                <w:kern w:val="2"/>
                <w:szCs w:val="24"/>
                <w14:ligatures w14:val="standardContextual"/>
              </w:rPr>
              <w:lastRenderedPageBreak/>
              <w:t>us lives up to the excellent standards we maintain. For assistance setting up your complimentary stay at your convenience, please contact our booking staff.</w:t>
            </w:r>
          </w:p>
          <w:p w14:paraId="2DCBD0E3" w14:textId="77777777" w:rsidR="009764FA" w:rsidRPr="009764FA" w:rsidRDefault="009764FA" w:rsidP="009764FA">
            <w:pPr>
              <w:spacing w:line="360" w:lineRule="auto"/>
              <w:jc w:val="both"/>
              <w:rPr>
                <w:rFonts w:ascii="Arial" w:eastAsia="Calibri" w:hAnsi="Arial" w:cs="Arial"/>
                <w:color w:val="auto"/>
                <w:kern w:val="2"/>
                <w:szCs w:val="24"/>
                <w14:ligatures w14:val="standardContextual"/>
              </w:rPr>
            </w:pPr>
            <w:r w:rsidRPr="009764FA">
              <w:rPr>
                <w:rFonts w:ascii="Arial" w:eastAsia="Calibri" w:hAnsi="Arial" w:cs="Arial"/>
                <w:color w:val="auto"/>
                <w:kern w:val="2"/>
                <w:szCs w:val="24"/>
                <w14:ligatures w14:val="standardContextual"/>
              </w:rPr>
              <w:t>I sincerely apologise once more for any problems you had while visiting. Your pleasure is our first concern, and we're determined to discuss and resolve any concerns brought up. We value your helpful criticism and welcome the chance to earn back your confidence.</w:t>
            </w:r>
          </w:p>
          <w:p w14:paraId="7F196E73" w14:textId="77777777" w:rsidR="009764FA" w:rsidRPr="009764FA" w:rsidRDefault="009764FA" w:rsidP="009764FA">
            <w:pPr>
              <w:spacing w:line="360" w:lineRule="auto"/>
              <w:jc w:val="both"/>
              <w:rPr>
                <w:rFonts w:ascii="Arial" w:eastAsia="Calibri" w:hAnsi="Arial" w:cs="Arial"/>
                <w:color w:val="auto"/>
                <w:kern w:val="2"/>
                <w:szCs w:val="24"/>
                <w14:ligatures w14:val="standardContextual"/>
              </w:rPr>
            </w:pPr>
            <w:r w:rsidRPr="009764FA">
              <w:rPr>
                <w:rFonts w:ascii="Arial" w:eastAsia="Calibri" w:hAnsi="Arial" w:cs="Arial"/>
                <w:color w:val="auto"/>
                <w:kern w:val="2"/>
                <w:szCs w:val="24"/>
                <w14:ligatures w14:val="standardContextual"/>
              </w:rPr>
              <w:t>We appreciate you bringing this to our notice, and I promise we're committed to making the required changes.</w:t>
            </w:r>
          </w:p>
          <w:p w14:paraId="0DAF37C1" w14:textId="77777777" w:rsidR="009764FA" w:rsidRPr="009764FA" w:rsidRDefault="009764FA" w:rsidP="009764FA">
            <w:pPr>
              <w:spacing w:line="360" w:lineRule="auto"/>
              <w:jc w:val="both"/>
              <w:rPr>
                <w:rFonts w:ascii="Arial" w:eastAsia="Calibri" w:hAnsi="Arial" w:cs="Arial"/>
                <w:color w:val="auto"/>
                <w:kern w:val="2"/>
                <w:szCs w:val="24"/>
                <w14:ligatures w14:val="standardContextual"/>
              </w:rPr>
            </w:pPr>
            <w:r w:rsidRPr="009764FA">
              <w:rPr>
                <w:rFonts w:ascii="Arial" w:eastAsia="Calibri" w:hAnsi="Arial" w:cs="Arial"/>
                <w:color w:val="auto"/>
                <w:kern w:val="2"/>
                <w:szCs w:val="24"/>
                <w14:ligatures w14:val="standardContextual"/>
              </w:rPr>
              <w:t>Best regards,</w:t>
            </w:r>
          </w:p>
          <w:p w14:paraId="15FA91E6" w14:textId="77777777" w:rsidR="009764FA" w:rsidRPr="009764FA" w:rsidRDefault="009764FA" w:rsidP="009764FA">
            <w:pPr>
              <w:spacing w:line="360" w:lineRule="auto"/>
              <w:jc w:val="both"/>
              <w:rPr>
                <w:rFonts w:ascii="Arial" w:eastAsia="Calibri" w:hAnsi="Arial" w:cs="Arial"/>
                <w:color w:val="auto"/>
                <w:kern w:val="2"/>
                <w:szCs w:val="24"/>
                <w14:ligatures w14:val="standardContextual"/>
              </w:rPr>
            </w:pPr>
            <w:r w:rsidRPr="009764FA">
              <w:rPr>
                <w:rFonts w:ascii="Arial" w:eastAsia="Calibri" w:hAnsi="Arial" w:cs="Arial"/>
                <w:color w:val="auto"/>
                <w:kern w:val="2"/>
                <w:szCs w:val="24"/>
                <w14:ligatures w14:val="standardContextual"/>
              </w:rPr>
              <w:t>General Manager</w:t>
            </w:r>
          </w:p>
          <w:p w14:paraId="48BBF387" w14:textId="77777777" w:rsidR="009764FA" w:rsidRPr="009764FA" w:rsidRDefault="009764FA" w:rsidP="009764FA">
            <w:pPr>
              <w:spacing w:line="360" w:lineRule="auto"/>
              <w:jc w:val="both"/>
              <w:rPr>
                <w:rFonts w:ascii="Arial" w:eastAsia="Calibri" w:hAnsi="Arial" w:cs="Arial"/>
                <w:color w:val="auto"/>
                <w:kern w:val="2"/>
                <w:szCs w:val="24"/>
                <w14:ligatures w14:val="standardContextual"/>
              </w:rPr>
            </w:pPr>
            <w:r w:rsidRPr="009764FA">
              <w:rPr>
                <w:rFonts w:ascii="Arial" w:eastAsia="Calibri" w:hAnsi="Arial" w:cs="Arial"/>
                <w:color w:val="auto"/>
                <w:kern w:val="2"/>
                <w:szCs w:val="24"/>
                <w14:ligatures w14:val="standardContextual"/>
              </w:rPr>
              <w:t>Premier Inn Cardiff</w:t>
            </w:r>
          </w:p>
          <w:p w14:paraId="6D7A6D1D" w14:textId="77777777" w:rsidR="009764FA" w:rsidRPr="009764FA" w:rsidRDefault="009764FA" w:rsidP="009764FA">
            <w:pPr>
              <w:rPr>
                <w:rFonts w:ascii="Arial" w:eastAsia="Calibri" w:hAnsi="Arial" w:cs="Arial"/>
                <w:color w:val="auto"/>
                <w:kern w:val="2"/>
                <w:szCs w:val="24"/>
                <w14:ligatures w14:val="standardContextual"/>
              </w:rPr>
            </w:pPr>
            <w:r w:rsidRPr="009764FA">
              <w:rPr>
                <w:rFonts w:ascii="Arial" w:eastAsia="Calibri" w:hAnsi="Arial" w:cs="Arial"/>
                <w:color w:val="auto"/>
                <w:kern w:val="2"/>
                <w:szCs w:val="24"/>
                <w14:ligatures w14:val="standardContextual"/>
              </w:rPr>
              <w:br w:type="page"/>
            </w:r>
          </w:p>
          <w:p w14:paraId="0CB8E108" w14:textId="77777777" w:rsidR="009764FA" w:rsidRPr="009764FA" w:rsidRDefault="009764FA" w:rsidP="009764FA">
            <w:pPr>
              <w:keepNext/>
              <w:keepLines/>
              <w:spacing w:before="240" w:after="0" w:line="360" w:lineRule="auto"/>
              <w:jc w:val="both"/>
              <w:outlineLvl w:val="0"/>
              <w:rPr>
                <w:rFonts w:ascii="Arial" w:eastAsia="Times New Roman" w:hAnsi="Arial" w:cs="Arial"/>
                <w:b/>
                <w:color w:val="auto"/>
                <w:kern w:val="2"/>
                <w:sz w:val="32"/>
                <w:szCs w:val="32"/>
                <w14:ligatures w14:val="standardContextual"/>
              </w:rPr>
            </w:pPr>
            <w:bookmarkStart w:id="14" w:name="_Toc150643945"/>
            <w:r w:rsidRPr="009764FA">
              <w:rPr>
                <w:rFonts w:ascii="Arial" w:eastAsia="Times New Roman" w:hAnsi="Arial" w:cs="Arial"/>
                <w:b/>
                <w:color w:val="auto"/>
                <w:kern w:val="2"/>
                <w:sz w:val="32"/>
                <w:szCs w:val="32"/>
                <w14:ligatures w14:val="standardContextual"/>
              </w:rPr>
              <w:t>References</w:t>
            </w:r>
            <w:bookmarkEnd w:id="14"/>
          </w:p>
          <w:p w14:paraId="2B9DAE2C" w14:textId="77777777" w:rsidR="009764FA" w:rsidRPr="009764FA" w:rsidRDefault="009764FA" w:rsidP="009764FA">
            <w:pPr>
              <w:spacing w:line="360" w:lineRule="auto"/>
              <w:jc w:val="both"/>
              <w:rPr>
                <w:rFonts w:ascii="Arial" w:eastAsia="Calibri" w:hAnsi="Arial" w:cs="Arial"/>
                <w:color w:val="auto"/>
                <w:kern w:val="2"/>
                <w:szCs w:val="24"/>
                <w:shd w:val="clear" w:color="auto" w:fill="FFFFFF"/>
                <w14:ligatures w14:val="standardContextual"/>
              </w:rPr>
            </w:pPr>
            <w:r w:rsidRPr="009764FA">
              <w:rPr>
                <w:rFonts w:ascii="Arial" w:eastAsia="Calibri" w:hAnsi="Arial" w:cs="Arial"/>
                <w:color w:val="auto"/>
                <w:kern w:val="2"/>
                <w:szCs w:val="24"/>
                <w:shd w:val="clear" w:color="auto" w:fill="FFFFFF"/>
                <w14:ligatures w14:val="standardContextual"/>
              </w:rPr>
              <w:t>Adhikari, A., and Bhattacharya, S. (2016). Appraisal of literature on customer experience in tourism sector: review and framework. Current Issues in Tourism, 19(4), 296-321.</w:t>
            </w:r>
          </w:p>
          <w:p w14:paraId="5B2FA5A6" w14:textId="77777777" w:rsidR="009764FA" w:rsidRPr="009764FA" w:rsidRDefault="009764FA" w:rsidP="009764FA">
            <w:pPr>
              <w:spacing w:line="360" w:lineRule="auto"/>
              <w:jc w:val="both"/>
              <w:rPr>
                <w:rFonts w:ascii="Arial" w:eastAsia="Calibri" w:hAnsi="Arial" w:cs="Arial"/>
                <w:color w:val="auto"/>
                <w:kern w:val="2"/>
                <w:szCs w:val="24"/>
                <w:shd w:val="clear" w:color="auto" w:fill="FFFFFF"/>
                <w14:ligatures w14:val="standardContextual"/>
              </w:rPr>
            </w:pPr>
            <w:r w:rsidRPr="009764FA">
              <w:rPr>
                <w:rFonts w:ascii="Arial" w:eastAsia="Calibri" w:hAnsi="Arial" w:cs="Arial"/>
                <w:color w:val="auto"/>
                <w:kern w:val="2"/>
                <w:szCs w:val="24"/>
                <w:shd w:val="clear" w:color="auto" w:fill="FFFFFF"/>
                <w14:ligatures w14:val="standardContextual"/>
              </w:rPr>
              <w:t>Camilleri, M. A., and Camilleri, M. A. (2018). The tourism industry: An overview (pp. 3-27). Springer International Publishing.</w:t>
            </w:r>
          </w:p>
          <w:p w14:paraId="4DF2BF13" w14:textId="77777777" w:rsidR="009764FA" w:rsidRPr="009764FA" w:rsidRDefault="009764FA" w:rsidP="009764FA">
            <w:pPr>
              <w:spacing w:line="360" w:lineRule="auto"/>
              <w:jc w:val="both"/>
              <w:rPr>
                <w:rFonts w:ascii="Arial" w:eastAsia="Calibri" w:hAnsi="Arial" w:cs="Arial"/>
                <w:color w:val="auto"/>
                <w:kern w:val="2"/>
                <w:szCs w:val="24"/>
                <w14:ligatures w14:val="standardContextual"/>
              </w:rPr>
            </w:pPr>
            <w:r w:rsidRPr="009764FA">
              <w:rPr>
                <w:rFonts w:ascii="Arial" w:eastAsia="Calibri" w:hAnsi="Arial" w:cs="Arial"/>
                <w:color w:val="auto"/>
                <w:kern w:val="2"/>
                <w:szCs w:val="24"/>
                <w:shd w:val="clear" w:color="auto" w:fill="FFFFFF"/>
                <w14:ligatures w14:val="standardContextual"/>
              </w:rPr>
              <w:t>Nicholas, C. K. W., and Lee, A. S. H. (2017, October). Voice of customers: Text analysis of hotel customer reviews (cleanliness, overall environment and value for money). In Proceedings of the 1st International Conference on Big Data Research (pp. 104-111).</w:t>
            </w:r>
          </w:p>
          <w:p w14:paraId="749919B6" w14:textId="77777777" w:rsidR="009764FA" w:rsidRPr="009764FA" w:rsidRDefault="009764FA" w:rsidP="009764FA">
            <w:pPr>
              <w:spacing w:line="360" w:lineRule="auto"/>
              <w:jc w:val="both"/>
              <w:rPr>
                <w:rFonts w:ascii="Arial" w:eastAsia="Calibri" w:hAnsi="Arial" w:cs="Arial"/>
                <w:color w:val="auto"/>
                <w:kern w:val="2"/>
                <w:szCs w:val="24"/>
                <w:shd w:val="clear" w:color="auto" w:fill="FFFFFF"/>
                <w14:ligatures w14:val="standardContextual"/>
              </w:rPr>
            </w:pPr>
            <w:r w:rsidRPr="009764FA">
              <w:rPr>
                <w:rFonts w:ascii="Arial" w:eastAsia="Calibri" w:hAnsi="Arial" w:cs="Arial"/>
                <w:color w:val="auto"/>
                <w:kern w:val="2"/>
                <w:szCs w:val="24"/>
                <w:shd w:val="clear" w:color="auto" w:fill="FFFFFF"/>
                <w14:ligatures w14:val="standardContextual"/>
              </w:rPr>
              <w:t>Rodríguez, C., Florido, C., and Jacob, M. (2020). Circular economy contributions to the tourism sector: A critical literature review. Sustainability, 12(11), 4338.</w:t>
            </w:r>
          </w:p>
          <w:p w14:paraId="307C44D8" w14:textId="77777777" w:rsidR="009764FA" w:rsidRDefault="009764FA" w:rsidP="009764FA">
            <w:pPr>
              <w:spacing w:line="360" w:lineRule="auto"/>
              <w:jc w:val="both"/>
              <w:rPr>
                <w:rFonts w:ascii="Arial" w:eastAsia="Calibri" w:hAnsi="Arial" w:cs="Arial"/>
                <w:color w:val="auto"/>
                <w:kern w:val="2"/>
                <w:szCs w:val="24"/>
                <w:shd w:val="clear" w:color="auto" w:fill="FFFFFF"/>
                <w14:ligatures w14:val="standardContextual"/>
              </w:rPr>
            </w:pPr>
            <w:r w:rsidRPr="009764FA">
              <w:rPr>
                <w:rFonts w:ascii="Arial" w:eastAsia="Calibri" w:hAnsi="Arial" w:cs="Arial"/>
                <w:color w:val="auto"/>
                <w:kern w:val="2"/>
                <w:szCs w:val="24"/>
                <w:shd w:val="clear" w:color="auto" w:fill="FFFFFF"/>
                <w14:ligatures w14:val="standardContextual"/>
              </w:rPr>
              <w:t xml:space="preserve">Vos, M. C., </w:t>
            </w:r>
            <w:proofErr w:type="spellStart"/>
            <w:r w:rsidRPr="009764FA">
              <w:rPr>
                <w:rFonts w:ascii="Arial" w:eastAsia="Calibri" w:hAnsi="Arial" w:cs="Arial"/>
                <w:color w:val="auto"/>
                <w:kern w:val="2"/>
                <w:szCs w:val="24"/>
                <w:shd w:val="clear" w:color="auto" w:fill="FFFFFF"/>
                <w14:ligatures w14:val="standardContextual"/>
              </w:rPr>
              <w:t>Galetzka</w:t>
            </w:r>
            <w:proofErr w:type="spellEnd"/>
            <w:r w:rsidRPr="009764FA">
              <w:rPr>
                <w:rFonts w:ascii="Arial" w:eastAsia="Calibri" w:hAnsi="Arial" w:cs="Arial"/>
                <w:color w:val="auto"/>
                <w:kern w:val="2"/>
                <w:szCs w:val="24"/>
                <w:shd w:val="clear" w:color="auto" w:fill="FFFFFF"/>
                <w14:ligatures w14:val="standardContextual"/>
              </w:rPr>
              <w:t xml:space="preserve">, M., </w:t>
            </w:r>
            <w:proofErr w:type="spellStart"/>
            <w:r w:rsidRPr="009764FA">
              <w:rPr>
                <w:rFonts w:ascii="Arial" w:eastAsia="Calibri" w:hAnsi="Arial" w:cs="Arial"/>
                <w:color w:val="auto"/>
                <w:kern w:val="2"/>
                <w:szCs w:val="24"/>
                <w:shd w:val="clear" w:color="auto" w:fill="FFFFFF"/>
                <w14:ligatures w14:val="standardContextual"/>
              </w:rPr>
              <w:t>Mobach</w:t>
            </w:r>
            <w:proofErr w:type="spellEnd"/>
            <w:r w:rsidRPr="009764FA">
              <w:rPr>
                <w:rFonts w:ascii="Arial" w:eastAsia="Calibri" w:hAnsi="Arial" w:cs="Arial"/>
                <w:color w:val="auto"/>
                <w:kern w:val="2"/>
                <w:szCs w:val="24"/>
                <w:shd w:val="clear" w:color="auto" w:fill="FFFFFF"/>
                <w14:ligatures w14:val="standardContextual"/>
              </w:rPr>
              <w:t>, M. P., van Hagen, M., and Pruyn, A. T. (2019). Measuring perceived cleanliness in service environments: Scale development and validation. International journal of hospitality management, 83, 11-18.</w:t>
            </w:r>
          </w:p>
          <w:p w14:paraId="4C32C1D5" w14:textId="1F9DEA21" w:rsidR="00DA6539" w:rsidRDefault="00DA6539" w:rsidP="009764FA">
            <w:pPr>
              <w:spacing w:line="360" w:lineRule="auto"/>
              <w:jc w:val="both"/>
              <w:rPr>
                <w:rFonts w:ascii="Arial" w:eastAsia="Calibri" w:hAnsi="Arial" w:cs="Arial"/>
                <w:color w:val="auto"/>
                <w:kern w:val="2"/>
                <w:szCs w:val="24"/>
                <w:shd w:val="clear" w:color="auto" w:fill="FFFFFF"/>
                <w14:ligatures w14:val="standardContextual"/>
              </w:rPr>
            </w:pPr>
            <w:hyperlink r:id="rId10" w:history="1">
              <w:r w:rsidRPr="003039A8">
                <w:rPr>
                  <w:rStyle w:val="Hyperlink"/>
                  <w:rFonts w:ascii="Arial" w:eastAsia="Calibri" w:hAnsi="Arial" w:cs="Arial"/>
                  <w:kern w:val="2"/>
                  <w:szCs w:val="24"/>
                  <w:shd w:val="clear" w:color="auto" w:fill="FFFFFF"/>
                  <w14:ligatures w14:val="standardContextual"/>
                </w:rPr>
                <w:t>https://www.tripadvisor.co.uk/Hotel_Review-g186460-d1727912-Reviews-Premier_Inn_Cardiff_City_Centre_Queen_Street_hotel-Cardiff_South_Wales_Wales.html</w:t>
              </w:r>
            </w:hyperlink>
          </w:p>
          <w:p w14:paraId="510A0CBE" w14:textId="77777777" w:rsidR="00DA6539" w:rsidRPr="009764FA" w:rsidRDefault="00DA6539" w:rsidP="009764FA">
            <w:pPr>
              <w:spacing w:line="360" w:lineRule="auto"/>
              <w:jc w:val="both"/>
              <w:rPr>
                <w:rFonts w:ascii="Arial" w:eastAsia="Calibri" w:hAnsi="Arial" w:cs="Arial"/>
                <w:color w:val="auto"/>
                <w:kern w:val="2"/>
                <w:szCs w:val="24"/>
                <w:shd w:val="clear" w:color="auto" w:fill="FFFFFF"/>
                <w14:ligatures w14:val="standardContextual"/>
              </w:rPr>
            </w:pPr>
          </w:p>
          <w:p w14:paraId="081EF944"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74D4E8A"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BCADDB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0A9CB8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CF16CB4" w14:textId="77777777" w:rsidR="00137E4D" w:rsidRPr="00330917" w:rsidRDefault="00137E4D" w:rsidP="00137E4D">
            <w:pPr>
              <w:spacing w:after="0" w:line="240" w:lineRule="auto"/>
              <w:ind w:left="-829"/>
              <w:rPr>
                <w:rFonts w:ascii="Arial" w:eastAsia="Times New Roman" w:hAnsi="Arial" w:cs="Times New Roman"/>
                <w:bCs/>
                <w:color w:val="auto"/>
                <w:sz w:val="20"/>
                <w:szCs w:val="20"/>
              </w:rPr>
            </w:pPr>
          </w:p>
          <w:p w14:paraId="34E428DB"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30002FE1"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23987C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41BC519"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865330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D64C4A1" w14:textId="77777777" w:rsidR="00137E4D" w:rsidRDefault="00137E4D" w:rsidP="00137E4D">
            <w:pPr>
              <w:spacing w:after="0" w:line="240" w:lineRule="auto"/>
              <w:rPr>
                <w:rFonts w:ascii="Arial" w:eastAsia="Times New Roman" w:hAnsi="Arial" w:cs="Times New Roman"/>
                <w:bCs/>
                <w:color w:val="auto"/>
                <w:sz w:val="20"/>
                <w:szCs w:val="20"/>
              </w:rPr>
            </w:pPr>
          </w:p>
          <w:p w14:paraId="7DD829D4" w14:textId="77777777" w:rsidR="00137E4D" w:rsidRDefault="00137E4D" w:rsidP="00137E4D">
            <w:pPr>
              <w:spacing w:after="0" w:line="240" w:lineRule="auto"/>
              <w:rPr>
                <w:rFonts w:ascii="Arial" w:eastAsia="Times New Roman" w:hAnsi="Arial" w:cs="Times New Roman"/>
                <w:bCs/>
                <w:color w:val="auto"/>
                <w:sz w:val="20"/>
                <w:szCs w:val="20"/>
              </w:rPr>
            </w:pPr>
          </w:p>
          <w:p w14:paraId="68C9A5F2" w14:textId="77777777" w:rsidR="00137E4D" w:rsidRDefault="00137E4D" w:rsidP="00137E4D">
            <w:pPr>
              <w:spacing w:after="0" w:line="240" w:lineRule="auto"/>
              <w:rPr>
                <w:rFonts w:ascii="Arial" w:eastAsia="Times New Roman" w:hAnsi="Arial" w:cs="Times New Roman"/>
                <w:bCs/>
                <w:color w:val="auto"/>
                <w:sz w:val="20"/>
                <w:szCs w:val="20"/>
              </w:rPr>
            </w:pPr>
          </w:p>
          <w:p w14:paraId="1AF01F8A" w14:textId="77777777" w:rsidR="00137E4D" w:rsidRDefault="00137E4D" w:rsidP="00137E4D">
            <w:pPr>
              <w:spacing w:after="0" w:line="240" w:lineRule="auto"/>
              <w:rPr>
                <w:rFonts w:ascii="Arial" w:eastAsia="Times New Roman" w:hAnsi="Arial" w:cs="Times New Roman"/>
                <w:bCs/>
                <w:color w:val="auto"/>
                <w:sz w:val="20"/>
                <w:szCs w:val="20"/>
              </w:rPr>
            </w:pPr>
          </w:p>
          <w:p w14:paraId="08F6B6D2" w14:textId="77777777" w:rsidR="00137E4D" w:rsidRDefault="00137E4D" w:rsidP="00137E4D">
            <w:pPr>
              <w:spacing w:after="0" w:line="240" w:lineRule="auto"/>
              <w:rPr>
                <w:rFonts w:ascii="Arial" w:eastAsia="Times New Roman" w:hAnsi="Arial" w:cs="Times New Roman"/>
                <w:bCs/>
                <w:color w:val="auto"/>
                <w:sz w:val="20"/>
                <w:szCs w:val="20"/>
              </w:rPr>
            </w:pPr>
          </w:p>
          <w:p w14:paraId="7BD046EA" w14:textId="77777777" w:rsidR="00137E4D" w:rsidRDefault="00137E4D" w:rsidP="00137E4D">
            <w:pPr>
              <w:spacing w:after="0" w:line="240" w:lineRule="auto"/>
              <w:rPr>
                <w:rFonts w:ascii="Arial" w:eastAsia="Times New Roman" w:hAnsi="Arial" w:cs="Times New Roman"/>
                <w:bCs/>
                <w:color w:val="auto"/>
                <w:sz w:val="20"/>
                <w:szCs w:val="20"/>
              </w:rPr>
            </w:pPr>
          </w:p>
          <w:p w14:paraId="003D7ACB" w14:textId="77777777" w:rsidR="00137E4D" w:rsidRDefault="00137E4D" w:rsidP="00137E4D">
            <w:pPr>
              <w:spacing w:after="0" w:line="240" w:lineRule="auto"/>
              <w:rPr>
                <w:rFonts w:ascii="Arial" w:eastAsia="Times New Roman" w:hAnsi="Arial" w:cs="Times New Roman"/>
                <w:bCs/>
                <w:color w:val="auto"/>
                <w:sz w:val="20"/>
                <w:szCs w:val="20"/>
              </w:rPr>
            </w:pPr>
          </w:p>
          <w:p w14:paraId="519C73EB"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A17E4B9"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01AE7A1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D8E2843"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1AB416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1F8B33B"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D00BBDE" w14:textId="77777777" w:rsidR="00137E4D" w:rsidRDefault="00137E4D" w:rsidP="00137E4D">
            <w:pPr>
              <w:spacing w:after="0" w:line="240" w:lineRule="auto"/>
              <w:rPr>
                <w:rFonts w:ascii="Arial" w:eastAsia="Times New Roman" w:hAnsi="Arial" w:cs="Times New Roman"/>
                <w:bCs/>
                <w:color w:val="auto"/>
                <w:sz w:val="20"/>
                <w:szCs w:val="20"/>
              </w:rPr>
            </w:pPr>
          </w:p>
          <w:p w14:paraId="303420E5" w14:textId="77777777" w:rsidR="00137E4D" w:rsidRDefault="00137E4D" w:rsidP="00137E4D">
            <w:pPr>
              <w:spacing w:after="0" w:line="240" w:lineRule="auto"/>
              <w:rPr>
                <w:rFonts w:ascii="Arial" w:eastAsia="Times New Roman" w:hAnsi="Arial" w:cs="Times New Roman"/>
                <w:bCs/>
                <w:color w:val="auto"/>
                <w:sz w:val="20"/>
                <w:szCs w:val="20"/>
              </w:rPr>
            </w:pPr>
          </w:p>
          <w:p w14:paraId="5ADEC496" w14:textId="77777777" w:rsidR="00137E4D" w:rsidRDefault="00137E4D" w:rsidP="00137E4D">
            <w:pPr>
              <w:spacing w:after="0" w:line="240" w:lineRule="auto"/>
              <w:rPr>
                <w:rFonts w:ascii="Arial" w:eastAsia="Times New Roman" w:hAnsi="Arial" w:cs="Times New Roman"/>
                <w:bCs/>
                <w:color w:val="auto"/>
                <w:sz w:val="20"/>
                <w:szCs w:val="20"/>
              </w:rPr>
            </w:pPr>
          </w:p>
          <w:p w14:paraId="2F288EB4" w14:textId="77777777" w:rsidR="00137E4D" w:rsidRDefault="00137E4D" w:rsidP="00137E4D">
            <w:pPr>
              <w:spacing w:after="0" w:line="240" w:lineRule="auto"/>
              <w:rPr>
                <w:rFonts w:ascii="Arial" w:eastAsia="Times New Roman" w:hAnsi="Arial" w:cs="Times New Roman"/>
                <w:bCs/>
                <w:color w:val="auto"/>
                <w:sz w:val="20"/>
                <w:szCs w:val="20"/>
              </w:rPr>
            </w:pPr>
          </w:p>
          <w:p w14:paraId="41F74B8F" w14:textId="77777777" w:rsidR="00137E4D" w:rsidRDefault="00137E4D" w:rsidP="00137E4D">
            <w:pPr>
              <w:spacing w:after="0" w:line="240" w:lineRule="auto"/>
              <w:rPr>
                <w:rFonts w:ascii="Arial" w:eastAsia="Times New Roman" w:hAnsi="Arial" w:cs="Times New Roman"/>
                <w:bCs/>
                <w:color w:val="auto"/>
                <w:sz w:val="20"/>
                <w:szCs w:val="20"/>
              </w:rPr>
            </w:pPr>
          </w:p>
          <w:p w14:paraId="471A8152" w14:textId="77777777" w:rsidR="00137E4D" w:rsidRDefault="00137E4D" w:rsidP="00137E4D">
            <w:pPr>
              <w:spacing w:after="0" w:line="240" w:lineRule="auto"/>
              <w:rPr>
                <w:rFonts w:ascii="Arial" w:eastAsia="Times New Roman" w:hAnsi="Arial" w:cs="Times New Roman"/>
                <w:bCs/>
                <w:color w:val="auto"/>
                <w:sz w:val="20"/>
                <w:szCs w:val="20"/>
              </w:rPr>
            </w:pPr>
          </w:p>
          <w:p w14:paraId="5EDFEE7E" w14:textId="77777777" w:rsidR="00137E4D" w:rsidRDefault="00137E4D" w:rsidP="00137E4D">
            <w:pPr>
              <w:spacing w:after="0" w:line="240" w:lineRule="auto"/>
              <w:rPr>
                <w:rFonts w:ascii="Arial" w:eastAsia="Times New Roman" w:hAnsi="Arial" w:cs="Times New Roman"/>
                <w:bCs/>
                <w:color w:val="auto"/>
                <w:sz w:val="20"/>
                <w:szCs w:val="20"/>
              </w:rPr>
            </w:pPr>
          </w:p>
          <w:p w14:paraId="4FCD5175" w14:textId="77777777" w:rsidR="00137E4D" w:rsidRDefault="00137E4D" w:rsidP="00137E4D">
            <w:pPr>
              <w:spacing w:after="0" w:line="240" w:lineRule="auto"/>
              <w:rPr>
                <w:rFonts w:ascii="Arial" w:eastAsia="Times New Roman" w:hAnsi="Arial" w:cs="Times New Roman"/>
                <w:bCs/>
                <w:color w:val="auto"/>
                <w:sz w:val="20"/>
                <w:szCs w:val="20"/>
              </w:rPr>
            </w:pPr>
          </w:p>
          <w:p w14:paraId="12BACEBF" w14:textId="77777777" w:rsidR="00137E4D" w:rsidRDefault="00137E4D" w:rsidP="00137E4D">
            <w:pPr>
              <w:spacing w:after="0" w:line="240" w:lineRule="auto"/>
              <w:rPr>
                <w:rFonts w:ascii="Arial" w:eastAsia="Times New Roman" w:hAnsi="Arial" w:cs="Times New Roman"/>
                <w:bCs/>
                <w:color w:val="auto"/>
                <w:sz w:val="20"/>
                <w:szCs w:val="20"/>
              </w:rPr>
            </w:pPr>
          </w:p>
          <w:p w14:paraId="239A35AD" w14:textId="77777777" w:rsidR="00137E4D" w:rsidRDefault="00137E4D" w:rsidP="00137E4D">
            <w:pPr>
              <w:spacing w:after="0" w:line="240" w:lineRule="auto"/>
              <w:rPr>
                <w:rFonts w:ascii="Arial" w:eastAsia="Times New Roman" w:hAnsi="Arial" w:cs="Times New Roman"/>
                <w:bCs/>
                <w:color w:val="auto"/>
                <w:sz w:val="20"/>
                <w:szCs w:val="20"/>
              </w:rPr>
            </w:pPr>
          </w:p>
          <w:p w14:paraId="6E0A01D7" w14:textId="77777777" w:rsidR="00137E4D" w:rsidRDefault="00137E4D" w:rsidP="00137E4D">
            <w:pPr>
              <w:spacing w:after="0" w:line="240" w:lineRule="auto"/>
              <w:rPr>
                <w:rFonts w:ascii="Arial" w:eastAsia="Times New Roman" w:hAnsi="Arial" w:cs="Times New Roman"/>
                <w:bCs/>
                <w:color w:val="auto"/>
                <w:sz w:val="20"/>
                <w:szCs w:val="20"/>
              </w:rPr>
            </w:pPr>
          </w:p>
          <w:p w14:paraId="56067FF8" w14:textId="77777777" w:rsidR="009520FB" w:rsidRDefault="009520FB" w:rsidP="00137E4D">
            <w:pPr>
              <w:spacing w:after="0" w:line="240" w:lineRule="auto"/>
              <w:rPr>
                <w:rFonts w:ascii="Arial" w:eastAsia="Times New Roman" w:hAnsi="Arial" w:cs="Times New Roman"/>
                <w:bCs/>
                <w:color w:val="auto"/>
                <w:sz w:val="20"/>
                <w:szCs w:val="20"/>
              </w:rPr>
            </w:pPr>
          </w:p>
          <w:p w14:paraId="7F4BC045" w14:textId="77777777" w:rsidR="009520FB" w:rsidRDefault="009520FB" w:rsidP="00137E4D">
            <w:pPr>
              <w:spacing w:after="0" w:line="240" w:lineRule="auto"/>
              <w:rPr>
                <w:rFonts w:ascii="Arial" w:eastAsia="Times New Roman" w:hAnsi="Arial" w:cs="Times New Roman"/>
                <w:bCs/>
                <w:color w:val="auto"/>
                <w:sz w:val="20"/>
                <w:szCs w:val="20"/>
              </w:rPr>
            </w:pPr>
          </w:p>
          <w:p w14:paraId="093F7D9C" w14:textId="77777777" w:rsidR="009520FB" w:rsidRDefault="009520FB" w:rsidP="00137E4D">
            <w:pPr>
              <w:spacing w:after="0" w:line="240" w:lineRule="auto"/>
              <w:rPr>
                <w:rFonts w:ascii="Arial" w:eastAsia="Times New Roman" w:hAnsi="Arial" w:cs="Times New Roman"/>
                <w:bCs/>
                <w:color w:val="auto"/>
                <w:sz w:val="20"/>
                <w:szCs w:val="20"/>
              </w:rPr>
            </w:pPr>
          </w:p>
          <w:p w14:paraId="375C0B92" w14:textId="77777777" w:rsidR="009520FB" w:rsidRDefault="009520FB" w:rsidP="00137E4D">
            <w:pPr>
              <w:spacing w:after="0" w:line="240" w:lineRule="auto"/>
              <w:rPr>
                <w:rFonts w:ascii="Arial" w:eastAsia="Times New Roman" w:hAnsi="Arial" w:cs="Times New Roman"/>
                <w:bCs/>
                <w:color w:val="auto"/>
                <w:sz w:val="20"/>
                <w:szCs w:val="20"/>
              </w:rPr>
            </w:pPr>
          </w:p>
          <w:p w14:paraId="40278EC3" w14:textId="77777777" w:rsidR="009520FB" w:rsidRDefault="009520FB" w:rsidP="00137E4D">
            <w:pPr>
              <w:spacing w:after="0" w:line="240" w:lineRule="auto"/>
              <w:rPr>
                <w:rFonts w:ascii="Arial" w:eastAsia="Times New Roman" w:hAnsi="Arial" w:cs="Times New Roman"/>
                <w:bCs/>
                <w:color w:val="auto"/>
                <w:sz w:val="20"/>
                <w:szCs w:val="20"/>
              </w:rPr>
            </w:pPr>
          </w:p>
          <w:p w14:paraId="3CF18D88" w14:textId="77777777" w:rsidR="009520FB" w:rsidRDefault="009520FB" w:rsidP="00137E4D">
            <w:pPr>
              <w:spacing w:after="0" w:line="240" w:lineRule="auto"/>
              <w:rPr>
                <w:rFonts w:ascii="Arial" w:eastAsia="Times New Roman" w:hAnsi="Arial" w:cs="Times New Roman"/>
                <w:bCs/>
                <w:color w:val="auto"/>
                <w:sz w:val="20"/>
                <w:szCs w:val="20"/>
              </w:rPr>
            </w:pPr>
          </w:p>
          <w:p w14:paraId="43F0E5FC" w14:textId="77777777" w:rsidR="009520FB" w:rsidRDefault="009520FB" w:rsidP="00137E4D">
            <w:pPr>
              <w:spacing w:after="0" w:line="240" w:lineRule="auto"/>
              <w:rPr>
                <w:rFonts w:ascii="Arial" w:eastAsia="Times New Roman" w:hAnsi="Arial" w:cs="Times New Roman"/>
                <w:bCs/>
                <w:color w:val="auto"/>
                <w:sz w:val="20"/>
                <w:szCs w:val="20"/>
              </w:rPr>
            </w:pPr>
          </w:p>
          <w:p w14:paraId="0C889790" w14:textId="77777777" w:rsidR="009520FB" w:rsidRDefault="009520FB" w:rsidP="00137E4D">
            <w:pPr>
              <w:spacing w:after="0" w:line="240" w:lineRule="auto"/>
              <w:rPr>
                <w:rFonts w:ascii="Arial" w:eastAsia="Times New Roman" w:hAnsi="Arial" w:cs="Times New Roman"/>
                <w:bCs/>
                <w:color w:val="auto"/>
                <w:sz w:val="20"/>
                <w:szCs w:val="20"/>
              </w:rPr>
            </w:pPr>
          </w:p>
          <w:p w14:paraId="64895510" w14:textId="77777777" w:rsidR="009520FB" w:rsidRDefault="009520FB" w:rsidP="00137E4D">
            <w:pPr>
              <w:spacing w:after="0" w:line="240" w:lineRule="auto"/>
              <w:rPr>
                <w:rFonts w:ascii="Arial" w:eastAsia="Times New Roman" w:hAnsi="Arial" w:cs="Times New Roman"/>
                <w:bCs/>
                <w:color w:val="auto"/>
                <w:sz w:val="20"/>
                <w:szCs w:val="20"/>
              </w:rPr>
            </w:pPr>
          </w:p>
          <w:p w14:paraId="489AC69A"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21A90BD0" w14:textId="77777777" w:rsidR="00737D90" w:rsidRDefault="00737D90" w:rsidP="007D760C">
      <w:pPr>
        <w:rPr>
          <w:b/>
          <w:bCs/>
          <w:sz w:val="28"/>
          <w:szCs w:val="28"/>
        </w:rPr>
      </w:pPr>
    </w:p>
    <w:p w14:paraId="49EE8DA0" w14:textId="779EC99A" w:rsidR="009E31E5" w:rsidRPr="001749FD" w:rsidRDefault="009E31E5" w:rsidP="007D760C">
      <w:pPr>
        <w:rPr>
          <w:b/>
          <w:bCs/>
          <w:sz w:val="28"/>
          <w:szCs w:val="28"/>
        </w:rPr>
      </w:pPr>
      <w:r w:rsidRPr="001749FD">
        <w:rPr>
          <w:b/>
          <w:bCs/>
          <w:sz w:val="28"/>
          <w:szCs w:val="28"/>
        </w:rPr>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 xml:space="preserve">1000 </w:t>
      </w:r>
      <w:proofErr w:type="gramStart"/>
      <w:r w:rsidR="002813CE" w:rsidRPr="009E31E5">
        <w:rPr>
          <w:rFonts w:eastAsia="Times New Roman" w:cs="Times New Roman"/>
          <w:b/>
          <w:bCs/>
          <w:i/>
          <w:iCs/>
          <w:color w:val="000000"/>
          <w:sz w:val="28"/>
          <w:szCs w:val="28"/>
          <w:lang w:val="en-US"/>
        </w:rPr>
        <w:t>words</w:t>
      </w:r>
      <w:r w:rsidR="002813CE">
        <w:rPr>
          <w:rFonts w:eastAsia="Times New Roman" w:cs="Times New Roman"/>
          <w:b/>
          <w:bCs/>
          <w:i/>
          <w:iCs/>
          <w:color w:val="000000"/>
          <w:sz w:val="28"/>
          <w:szCs w:val="28"/>
          <w:lang w:val="en-US"/>
        </w:rPr>
        <w:t xml:space="preserve">  +</w:t>
      </w:r>
      <w:proofErr w:type="gramEnd"/>
      <w:r w:rsidR="002813CE">
        <w:rPr>
          <w:rFonts w:eastAsia="Times New Roman" w:cs="Times New Roman"/>
          <w:b/>
          <w:bCs/>
          <w:i/>
          <w:iCs/>
          <w:color w:val="000000"/>
          <w:sz w:val="28"/>
          <w:szCs w:val="28"/>
          <w:lang w:val="en-US"/>
        </w:rPr>
        <w:t>/- 10%)</w:t>
      </w:r>
    </w:p>
    <w:p w14:paraId="516AD3A0" w14:textId="1CBDD37C" w:rsidR="009E31E5" w:rsidRPr="009E31E5" w:rsidRDefault="009E31E5" w:rsidP="00234417">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w:t>
      </w:r>
    </w:p>
    <w:p w14:paraId="786FF9A7" w14:textId="77777777" w:rsidR="00DA6539" w:rsidRDefault="00DA6539" w:rsidP="009764FA">
      <w:pPr>
        <w:keepNext/>
        <w:keepLines/>
        <w:spacing w:before="240" w:after="0" w:line="360" w:lineRule="auto"/>
        <w:jc w:val="both"/>
        <w:outlineLvl w:val="0"/>
        <w:rPr>
          <w:rFonts w:ascii="Arial" w:eastAsia="Times New Roman" w:hAnsi="Arial" w:cs="Arial"/>
          <w:b/>
          <w:color w:val="auto"/>
          <w:kern w:val="2"/>
          <w:sz w:val="32"/>
          <w:szCs w:val="32"/>
          <w14:ligatures w14:val="standardContextual"/>
        </w:rPr>
      </w:pPr>
      <w:bookmarkStart w:id="15" w:name="_Toc150649153"/>
    </w:p>
    <w:p w14:paraId="71B00C15" w14:textId="387EEDA7" w:rsidR="009764FA" w:rsidRPr="009764FA" w:rsidRDefault="009764FA" w:rsidP="009764FA">
      <w:pPr>
        <w:keepNext/>
        <w:keepLines/>
        <w:spacing w:before="240" w:after="0" w:line="360" w:lineRule="auto"/>
        <w:jc w:val="both"/>
        <w:outlineLvl w:val="0"/>
        <w:rPr>
          <w:rFonts w:ascii="Arial" w:eastAsia="Times New Roman" w:hAnsi="Arial" w:cs="Arial"/>
          <w:b/>
          <w:color w:val="auto"/>
          <w:kern w:val="2"/>
          <w:sz w:val="32"/>
          <w:szCs w:val="32"/>
          <w14:ligatures w14:val="standardContextual"/>
        </w:rPr>
      </w:pPr>
      <w:r w:rsidRPr="009764FA">
        <w:rPr>
          <w:rFonts w:ascii="Arial" w:eastAsia="Times New Roman" w:hAnsi="Arial" w:cs="Arial"/>
          <w:b/>
          <w:color w:val="auto"/>
          <w:kern w:val="2"/>
          <w:sz w:val="32"/>
          <w:szCs w:val="32"/>
          <w14:ligatures w14:val="standardContextual"/>
        </w:rPr>
        <w:t>Introduction</w:t>
      </w:r>
      <w:bookmarkEnd w:id="15"/>
    </w:p>
    <w:p w14:paraId="09CC74F2" w14:textId="77777777" w:rsidR="009764FA" w:rsidRPr="009764FA" w:rsidRDefault="009764FA" w:rsidP="009764FA">
      <w:pPr>
        <w:spacing w:line="360" w:lineRule="auto"/>
        <w:jc w:val="both"/>
        <w:rPr>
          <w:rFonts w:ascii="Arial" w:eastAsia="Calibri" w:hAnsi="Arial" w:cs="Arial"/>
          <w:color w:val="auto"/>
          <w:kern w:val="2"/>
          <w14:ligatures w14:val="standardContextual"/>
        </w:rPr>
      </w:pPr>
      <w:r w:rsidRPr="009764FA">
        <w:rPr>
          <w:rFonts w:ascii="Arial" w:eastAsia="Calibri" w:hAnsi="Arial" w:cs="Arial"/>
          <w:color w:val="auto"/>
          <w:kern w:val="2"/>
          <w14:ligatures w14:val="standardContextual"/>
        </w:rPr>
        <w:t>The hotel guest cycle, which shows the several phases a guest experiences from pre-arrival to departure, is a key idea in the hospitality sector. Providing a flawless and unforgettable visitor experience depends on the efficient administration of each step. To define and assess the essential components needed for overseeing the four phases of the hotel visitor cycle - pre-arrival, arrival, duration of stay, and departure we will examine relevant literature in the following section.</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614E262F"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1 – </w:t>
            </w:r>
            <w:r w:rsidR="00AA0BF1">
              <w:rPr>
                <w:rFonts w:eastAsia="Times New Roman" w:cs="Times New Roman"/>
                <w:b/>
                <w:bCs/>
                <w:i/>
                <w:iCs/>
                <w:color w:val="000000"/>
                <w:sz w:val="28"/>
                <w:szCs w:val="28"/>
                <w:shd w:val="clear" w:color="auto" w:fill="FFFFFF"/>
                <w:lang w:val="en-US"/>
              </w:rPr>
              <w:t xml:space="preserve">Pre-Arrival </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4B96C3E6" w14:textId="77777777" w:rsidR="004D0F63" w:rsidRPr="009022D4" w:rsidRDefault="004D0F63" w:rsidP="004D0F63">
            <w:pPr>
              <w:jc w:val="center"/>
              <w:rPr>
                <w:rFonts w:cs="Times New Roman"/>
                <w:b/>
                <w:bCs/>
              </w:rPr>
            </w:pPr>
          </w:p>
          <w:p w14:paraId="2504A3BD" w14:textId="77777777" w:rsidR="004D0F63" w:rsidRPr="009022D4" w:rsidRDefault="004D0F63" w:rsidP="004D0F63">
            <w:pPr>
              <w:jc w:val="center"/>
              <w:rPr>
                <w:rFonts w:cs="Times New Roman"/>
                <w:b/>
                <w:bCs/>
              </w:rPr>
            </w:pPr>
          </w:p>
          <w:p w14:paraId="2A7EF1E3" w14:textId="77777777" w:rsidR="004D0F63" w:rsidRPr="009022D4" w:rsidRDefault="004D0F63" w:rsidP="004D0F63">
            <w:pPr>
              <w:jc w:val="center"/>
              <w:rPr>
                <w:rFonts w:cs="Times New Roman"/>
                <w:b/>
                <w:bCs/>
              </w:rPr>
            </w:pPr>
          </w:p>
          <w:p w14:paraId="58653713" w14:textId="77777777" w:rsidR="009764FA" w:rsidRPr="009764FA" w:rsidRDefault="009764FA" w:rsidP="009764FA">
            <w:pPr>
              <w:spacing w:line="360" w:lineRule="auto"/>
              <w:jc w:val="both"/>
              <w:rPr>
                <w:rFonts w:ascii="Arial" w:eastAsia="Calibri" w:hAnsi="Arial" w:cs="Arial"/>
                <w:color w:val="auto"/>
                <w:kern w:val="2"/>
                <w14:ligatures w14:val="standardContextual"/>
              </w:rPr>
            </w:pPr>
            <w:r w:rsidRPr="009764FA">
              <w:rPr>
                <w:rFonts w:ascii="Arial" w:eastAsia="Calibri" w:hAnsi="Arial" w:cs="Arial"/>
                <w:color w:val="auto"/>
                <w:kern w:val="2"/>
                <w14:ligatures w14:val="standardContextual"/>
              </w:rPr>
              <w:t>According to research, a personalised and effective check-in procedure has a significant positive influence on visitor satisfaction, and (</w:t>
            </w:r>
            <w:r w:rsidRPr="009764FA">
              <w:rPr>
                <w:rFonts w:ascii="Arial" w:eastAsia="Calibri" w:hAnsi="Arial" w:cs="Arial"/>
                <w:color w:val="222222"/>
                <w:kern w:val="2"/>
                <w:szCs w:val="24"/>
                <w:shd w:val="clear" w:color="auto" w:fill="FFFFFF"/>
                <w14:ligatures w14:val="standardContextual"/>
              </w:rPr>
              <w:t xml:space="preserve">Shin, Kim, and Severt, 2019), </w:t>
            </w:r>
            <w:r w:rsidRPr="009764FA">
              <w:rPr>
                <w:rFonts w:ascii="Arial" w:eastAsia="Calibri" w:hAnsi="Arial" w:cs="Arial"/>
                <w:color w:val="auto"/>
                <w:kern w:val="2"/>
                <w14:ligatures w14:val="standardContextual"/>
              </w:rPr>
              <w:t>highlight how important the pre-arrival phase is in determining the total guest experience. Using technology becomes essential at this stage, since smartphone check-ins, online reservation platforms, and customised communication are essential for a smooth pre-arrival experience.</w:t>
            </w:r>
          </w:p>
          <w:p w14:paraId="3DFECBF0" w14:textId="77777777" w:rsidR="009764FA" w:rsidRPr="009764FA" w:rsidRDefault="009764FA" w:rsidP="009764FA">
            <w:pPr>
              <w:spacing w:line="360" w:lineRule="auto"/>
              <w:jc w:val="both"/>
              <w:rPr>
                <w:rFonts w:ascii="Arial" w:eastAsia="Calibri" w:hAnsi="Arial" w:cs="Arial"/>
                <w:color w:val="auto"/>
                <w:kern w:val="2"/>
                <w14:ligatures w14:val="standardContextual"/>
              </w:rPr>
            </w:pPr>
            <w:r w:rsidRPr="009764FA">
              <w:rPr>
                <w:rFonts w:ascii="Arial" w:eastAsia="Calibri" w:hAnsi="Arial" w:cs="Arial"/>
                <w:color w:val="auto"/>
                <w:kern w:val="2"/>
                <w14:ligatures w14:val="standardContextual"/>
              </w:rPr>
              <w:t>Using technology to engage guests before they arrive is something Marriott International does very well. As the demand for contactless services grows, (Marriott International, 2022) has made it easy for customers to check in, get room-ready alerts, and use their cell phones as room keys by integrating the Marriott Bonvoy app. It also shows that you are committed to keeping up with the latest technical developments. This improves convenience.</w:t>
            </w:r>
          </w:p>
          <w:p w14:paraId="72E28F93" w14:textId="77777777" w:rsidR="009764FA" w:rsidRPr="009764FA" w:rsidRDefault="009764FA" w:rsidP="009764FA">
            <w:pPr>
              <w:spacing w:line="360" w:lineRule="auto"/>
              <w:jc w:val="both"/>
              <w:rPr>
                <w:rFonts w:ascii="Arial" w:eastAsia="Calibri" w:hAnsi="Arial" w:cs="Arial"/>
                <w:color w:val="auto"/>
                <w:kern w:val="2"/>
                <w14:ligatures w14:val="standardContextual"/>
              </w:rPr>
            </w:pPr>
            <w:r w:rsidRPr="009764FA">
              <w:rPr>
                <w:rFonts w:ascii="Arial" w:eastAsia="Calibri" w:hAnsi="Arial" w:cs="Arial"/>
                <w:color w:val="auto"/>
                <w:kern w:val="2"/>
                <w14:ligatures w14:val="standardContextual"/>
              </w:rPr>
              <w:t>Furthermore, it is impossible to exaggerate the importance of efficient pre-arrival communication. Increased guest satisfaction has been linked to welcome emails that include pertinent information about the stay, nearby attractions, and customised. The use of a personalised strategy can generate a good view of the hotel brand by building anticipation and enthusiasm before the guest's on-site arrival.</w:t>
            </w:r>
          </w:p>
          <w:p w14:paraId="5346F10B" w14:textId="77777777" w:rsidR="004D0F63" w:rsidRPr="009022D4" w:rsidRDefault="004D0F63" w:rsidP="004D0F63">
            <w:pPr>
              <w:jc w:val="center"/>
              <w:rPr>
                <w:rFonts w:cs="Times New Roman"/>
                <w:b/>
                <w:bCs/>
              </w:rPr>
            </w:pPr>
          </w:p>
          <w:p w14:paraId="29B16AFB" w14:textId="77777777" w:rsidR="004D0F63" w:rsidRPr="009022D4" w:rsidRDefault="004D0F63" w:rsidP="004D0F63">
            <w:pPr>
              <w:jc w:val="center"/>
              <w:rPr>
                <w:rFonts w:cs="Times New Roman"/>
                <w:b/>
                <w:bCs/>
              </w:rPr>
            </w:pPr>
          </w:p>
          <w:p w14:paraId="47B22BD1" w14:textId="77777777" w:rsidR="004D0F63" w:rsidRPr="009022D4" w:rsidRDefault="004D0F63" w:rsidP="004D0F63">
            <w:pPr>
              <w:jc w:val="center"/>
              <w:rPr>
                <w:rFonts w:cs="Times New Roman"/>
                <w:b/>
                <w:bCs/>
              </w:rPr>
            </w:pPr>
          </w:p>
          <w:p w14:paraId="13073444" w14:textId="1661F9A0" w:rsidR="004D0F63" w:rsidRPr="009022D4" w:rsidRDefault="004D0F63" w:rsidP="004D0F63">
            <w:pPr>
              <w:jc w:val="center"/>
              <w:rPr>
                <w:rFonts w:cs="Times New Roman"/>
                <w:b/>
                <w:bCs/>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29B0FC6C" w14:textId="77777777" w:rsidR="00DA6539" w:rsidRDefault="00DA6539"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p>
          <w:p w14:paraId="2D89705C" w14:textId="77777777" w:rsidR="00DA6539" w:rsidRDefault="00DA6539"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p>
          <w:p w14:paraId="30586578" w14:textId="77777777" w:rsidR="00DA6539" w:rsidRDefault="00DA6539"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p>
          <w:p w14:paraId="1C12400F" w14:textId="77777777" w:rsidR="00DA6539" w:rsidRDefault="00DA6539"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p>
          <w:p w14:paraId="6D4946CF" w14:textId="77777777" w:rsidR="00DA6539" w:rsidRDefault="00DA6539"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p>
          <w:p w14:paraId="1FC6F071" w14:textId="77777777" w:rsidR="00DA6539" w:rsidRDefault="00DA6539"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p>
          <w:p w14:paraId="4246FDAF" w14:textId="77777777" w:rsidR="00DA6539" w:rsidRDefault="00DA6539"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p>
          <w:p w14:paraId="1B32A371" w14:textId="2E02F392"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2 – </w:t>
            </w:r>
            <w:r w:rsidR="00AA0BF1">
              <w:rPr>
                <w:rFonts w:eastAsia="Times New Roman" w:cs="Times New Roman"/>
                <w:b/>
                <w:bCs/>
                <w:i/>
                <w:iCs/>
                <w:color w:val="000000"/>
                <w:sz w:val="28"/>
                <w:szCs w:val="28"/>
                <w:shd w:val="clear" w:color="auto" w:fill="FFFFFF"/>
                <w:lang w:val="en-US"/>
              </w:rPr>
              <w:t xml:space="preserve">Arrival </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3CB81B30" w14:textId="77777777" w:rsidR="004D0F63" w:rsidRPr="009022D4" w:rsidRDefault="004D0F63" w:rsidP="004D0F63">
            <w:pPr>
              <w:jc w:val="center"/>
              <w:rPr>
                <w:rFonts w:cs="Times New Roman"/>
                <w:b/>
                <w:bCs/>
              </w:rPr>
            </w:pPr>
          </w:p>
          <w:p w14:paraId="1435FEE4" w14:textId="77777777" w:rsidR="004D0F63" w:rsidRPr="009022D4" w:rsidRDefault="004D0F63" w:rsidP="004D0F63">
            <w:pPr>
              <w:jc w:val="center"/>
              <w:rPr>
                <w:rFonts w:cs="Times New Roman"/>
                <w:b/>
                <w:bCs/>
              </w:rPr>
            </w:pPr>
          </w:p>
          <w:p w14:paraId="2B96462D" w14:textId="77777777" w:rsidR="004D0F63" w:rsidRPr="009022D4" w:rsidRDefault="004D0F63" w:rsidP="004D0F63">
            <w:pPr>
              <w:jc w:val="center"/>
              <w:rPr>
                <w:rFonts w:cs="Times New Roman"/>
                <w:b/>
                <w:bCs/>
              </w:rPr>
            </w:pPr>
          </w:p>
          <w:p w14:paraId="3B1497A6" w14:textId="77777777" w:rsidR="004D0F63" w:rsidRPr="009022D4" w:rsidRDefault="004D0F63" w:rsidP="004D0F63">
            <w:pPr>
              <w:jc w:val="center"/>
              <w:rPr>
                <w:rFonts w:cs="Times New Roman"/>
                <w:b/>
                <w:bCs/>
              </w:rPr>
            </w:pPr>
          </w:p>
          <w:p w14:paraId="51087E1D" w14:textId="77777777" w:rsidR="004D0F63" w:rsidRPr="009022D4" w:rsidRDefault="004D0F63" w:rsidP="004D0F63">
            <w:pPr>
              <w:jc w:val="center"/>
              <w:rPr>
                <w:rFonts w:cs="Times New Roman"/>
                <w:b/>
                <w:bCs/>
              </w:rPr>
            </w:pPr>
          </w:p>
          <w:p w14:paraId="0E2A90BF" w14:textId="77777777" w:rsidR="009764FA" w:rsidRPr="009764FA" w:rsidRDefault="009764FA" w:rsidP="009764FA">
            <w:pPr>
              <w:spacing w:line="360" w:lineRule="auto"/>
              <w:jc w:val="both"/>
              <w:rPr>
                <w:rFonts w:ascii="Arial" w:eastAsia="Calibri" w:hAnsi="Arial" w:cs="Arial"/>
                <w:color w:val="222222"/>
                <w:kern w:val="2"/>
                <w:szCs w:val="24"/>
                <w:shd w:val="clear" w:color="auto" w:fill="FFFFFF"/>
                <w14:ligatures w14:val="standardContextual"/>
              </w:rPr>
            </w:pPr>
            <w:r w:rsidRPr="009764FA">
              <w:rPr>
                <w:rFonts w:ascii="Arial" w:eastAsia="Calibri" w:hAnsi="Arial" w:cs="Arial"/>
                <w:color w:val="auto"/>
                <w:kern w:val="2"/>
                <w14:ligatures w14:val="standardContextual"/>
              </w:rPr>
              <w:t>According to (</w:t>
            </w:r>
            <w:r w:rsidRPr="009764FA">
              <w:rPr>
                <w:rFonts w:ascii="Arial" w:eastAsia="Calibri" w:hAnsi="Arial" w:cs="Arial"/>
                <w:color w:val="222222"/>
                <w:kern w:val="2"/>
                <w:szCs w:val="24"/>
                <w:shd w:val="clear" w:color="auto" w:fill="FFFFFF"/>
                <w14:ligatures w14:val="standardContextual"/>
              </w:rPr>
              <w:t xml:space="preserve">Kim, Lee, and Han, 2019), </w:t>
            </w:r>
            <w:r w:rsidRPr="009764FA">
              <w:rPr>
                <w:rFonts w:ascii="Arial" w:eastAsia="Calibri" w:hAnsi="Arial" w:cs="Arial"/>
                <w:color w:val="auto"/>
                <w:kern w:val="2"/>
                <w14:ligatures w14:val="standardContextual"/>
              </w:rPr>
              <w:t>the arrival stage is an essential phase that greatly affects total visitor satisfaction and creates long-lasting impressions. The literature emphasises the value of a kind and effective welcome as well as the necessity of staff empowerment and training to meet the various demands of visitors (</w:t>
            </w:r>
            <w:r w:rsidRPr="009764FA">
              <w:rPr>
                <w:rFonts w:ascii="Arial" w:eastAsia="Calibri" w:hAnsi="Arial" w:cs="Arial"/>
                <w:color w:val="222222"/>
                <w:kern w:val="2"/>
                <w:szCs w:val="24"/>
                <w:shd w:val="clear" w:color="auto" w:fill="FFFFFF"/>
                <w14:ligatures w14:val="standardContextual"/>
              </w:rPr>
              <w:t xml:space="preserve">Wong et al., 2021). </w:t>
            </w:r>
          </w:p>
          <w:p w14:paraId="11FF9A8C" w14:textId="77777777" w:rsidR="009764FA" w:rsidRPr="009764FA" w:rsidRDefault="009764FA" w:rsidP="009764FA">
            <w:pPr>
              <w:spacing w:line="360" w:lineRule="auto"/>
              <w:jc w:val="both"/>
              <w:rPr>
                <w:rFonts w:ascii="Arial" w:eastAsia="Calibri" w:hAnsi="Arial" w:cs="Arial"/>
                <w:color w:val="auto"/>
                <w:kern w:val="2"/>
                <w14:ligatures w14:val="standardContextual"/>
              </w:rPr>
            </w:pPr>
            <w:r w:rsidRPr="009764FA">
              <w:rPr>
                <w:rFonts w:ascii="Arial" w:eastAsia="Calibri" w:hAnsi="Arial" w:cs="Arial"/>
                <w:color w:val="auto"/>
                <w:kern w:val="2"/>
                <w14:ligatures w14:val="standardContextual"/>
              </w:rPr>
              <w:t>Ritz-Carlton is a model for providing an exceptional welcome experience. High levels of client loyalty and effective word-of-mouth marketing have been fostered by the brand's emphasis on personalised service and staff training, which empowers them to effortlessly anticipate and meet guest requests (Ritz-Carlton, 2022). In the hotel sector, this dedication to providing exceptional service has established a standard.</w:t>
            </w:r>
          </w:p>
          <w:p w14:paraId="15D8B851" w14:textId="77777777" w:rsidR="009764FA" w:rsidRPr="009764FA" w:rsidRDefault="009764FA" w:rsidP="009764FA">
            <w:pPr>
              <w:spacing w:line="360" w:lineRule="auto"/>
              <w:jc w:val="both"/>
              <w:rPr>
                <w:rFonts w:ascii="Arial" w:eastAsia="Calibri" w:hAnsi="Arial" w:cs="Arial"/>
                <w:color w:val="auto"/>
                <w:kern w:val="2"/>
                <w14:ligatures w14:val="standardContextual"/>
              </w:rPr>
            </w:pPr>
          </w:p>
          <w:p w14:paraId="3623AB88" w14:textId="77777777" w:rsidR="009764FA" w:rsidRPr="009764FA" w:rsidRDefault="009764FA" w:rsidP="009764FA">
            <w:pPr>
              <w:spacing w:line="360" w:lineRule="auto"/>
              <w:jc w:val="both"/>
              <w:rPr>
                <w:rFonts w:ascii="Arial" w:eastAsia="Calibri" w:hAnsi="Arial" w:cs="Arial"/>
                <w:color w:val="auto"/>
                <w:kern w:val="2"/>
                <w14:ligatures w14:val="standardContextual"/>
              </w:rPr>
            </w:pPr>
          </w:p>
          <w:p w14:paraId="11784B6A" w14:textId="77777777" w:rsidR="009764FA" w:rsidRPr="009764FA" w:rsidRDefault="009764FA" w:rsidP="009764FA">
            <w:pPr>
              <w:spacing w:line="360" w:lineRule="auto"/>
              <w:jc w:val="both"/>
              <w:rPr>
                <w:rFonts w:ascii="Arial" w:eastAsia="Calibri" w:hAnsi="Arial" w:cs="Arial"/>
                <w:color w:val="auto"/>
                <w:kern w:val="2"/>
                <w14:ligatures w14:val="standardContextual"/>
              </w:rPr>
            </w:pPr>
            <w:r w:rsidRPr="009764FA">
              <w:rPr>
                <w:rFonts w:ascii="Arial" w:eastAsia="Calibri" w:hAnsi="Arial" w:cs="Arial"/>
                <w:color w:val="auto"/>
                <w:kern w:val="2"/>
                <w14:ligatures w14:val="standardContextual"/>
              </w:rPr>
              <w:t>Moreover, integrating technology at the arrival stage improves efficiency. As demonstrated by Hilton Hotels' digital check-in and room selection via its app, the usage of mobile check-in kiosks and contactless payment choices expedites the arrival process and enables customers to skip the front desk and get straight to their rooms (Hilton, 2022). This facilitates a quicker check-in process and satisfies the modern need for easy and simple encounters.</w:t>
            </w:r>
          </w:p>
          <w:p w14:paraId="64660D52" w14:textId="77777777" w:rsidR="004D0F63" w:rsidRDefault="004D0F63" w:rsidP="004D0F63">
            <w:pPr>
              <w:jc w:val="center"/>
              <w:rPr>
                <w:rFonts w:cs="Times New Roman"/>
                <w:b/>
                <w:bCs/>
              </w:rPr>
            </w:pPr>
          </w:p>
          <w:p w14:paraId="70E55B58" w14:textId="77777777" w:rsidR="002025B1" w:rsidRPr="009022D4" w:rsidRDefault="002025B1" w:rsidP="004D0F63">
            <w:pPr>
              <w:jc w:val="center"/>
              <w:rPr>
                <w:rFonts w:cs="Times New Roman"/>
                <w:b/>
                <w:bCs/>
              </w:rPr>
            </w:pPr>
          </w:p>
          <w:p w14:paraId="2699F7A4" w14:textId="4DDAF7ED" w:rsidR="004D0F63" w:rsidRPr="009022D4" w:rsidRDefault="004D0F63" w:rsidP="004D0F63">
            <w:pPr>
              <w:jc w:val="center"/>
              <w:rPr>
                <w:rFonts w:cs="Times New Roman"/>
                <w:b/>
                <w:bCs/>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F7F41BA" w14:textId="77777777" w:rsidR="00DA6539" w:rsidRDefault="00DA6539"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p>
          <w:p w14:paraId="2FA6DE71" w14:textId="77777777" w:rsidR="00DA6539" w:rsidRDefault="00DA6539"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p>
          <w:p w14:paraId="1B819632" w14:textId="77777777" w:rsidR="00DA6539" w:rsidRDefault="00DA6539"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p>
          <w:p w14:paraId="22E70E18" w14:textId="77777777" w:rsidR="00DA6539" w:rsidRDefault="00DA6539"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p>
          <w:p w14:paraId="1E61C3AC" w14:textId="556BC811"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lastRenderedPageBreak/>
              <w:t xml:space="preserve">Element 3 </w:t>
            </w:r>
            <w:r w:rsidR="00AA0BF1">
              <w:rPr>
                <w:rFonts w:eastAsia="Times New Roman" w:cs="Times New Roman"/>
                <w:b/>
                <w:bCs/>
                <w:i/>
                <w:iCs/>
                <w:color w:val="000000"/>
                <w:sz w:val="28"/>
                <w:szCs w:val="28"/>
                <w:shd w:val="clear" w:color="auto" w:fill="FFFFFF"/>
                <w:lang w:val="en-US"/>
              </w:rPr>
              <w:t>–</w:t>
            </w:r>
            <w:r w:rsidRPr="009022D4">
              <w:rPr>
                <w:rFonts w:eastAsia="Times New Roman" w:cs="Times New Roman"/>
                <w:b/>
                <w:bCs/>
                <w:i/>
                <w:iCs/>
                <w:color w:val="000000"/>
                <w:sz w:val="28"/>
                <w:szCs w:val="28"/>
                <w:shd w:val="clear" w:color="auto" w:fill="FFFFFF"/>
                <w:lang w:val="en-US"/>
              </w:rPr>
              <w:t xml:space="preserve"> </w:t>
            </w:r>
            <w:r w:rsidR="00AA0BF1">
              <w:rPr>
                <w:rFonts w:eastAsia="Times New Roman" w:cs="Times New Roman"/>
                <w:b/>
                <w:bCs/>
                <w:i/>
                <w:iCs/>
                <w:color w:val="000000"/>
                <w:sz w:val="28"/>
                <w:szCs w:val="28"/>
                <w:shd w:val="clear" w:color="auto" w:fill="FFFFFF"/>
                <w:lang w:val="en-US"/>
              </w:rPr>
              <w:t xml:space="preserve">Duration of stay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27ABD0E8" w14:textId="77777777" w:rsidR="004D0F63" w:rsidRPr="009022D4" w:rsidRDefault="004D0F63" w:rsidP="004D0F63">
            <w:pPr>
              <w:jc w:val="center"/>
              <w:rPr>
                <w:rFonts w:cs="Times New Roman"/>
                <w:b/>
                <w:bCs/>
              </w:rPr>
            </w:pPr>
          </w:p>
          <w:p w14:paraId="10D53443" w14:textId="77777777" w:rsidR="004D0F63" w:rsidRPr="009022D4" w:rsidRDefault="004D0F63" w:rsidP="004D0F63">
            <w:pPr>
              <w:jc w:val="center"/>
              <w:rPr>
                <w:rFonts w:cs="Times New Roman"/>
                <w:b/>
                <w:bCs/>
              </w:rPr>
            </w:pPr>
          </w:p>
          <w:p w14:paraId="3E54D471" w14:textId="77777777" w:rsidR="004D0F63" w:rsidRPr="009022D4" w:rsidRDefault="004D0F63" w:rsidP="004D0F63">
            <w:pPr>
              <w:jc w:val="center"/>
              <w:rPr>
                <w:rFonts w:cs="Times New Roman"/>
                <w:b/>
                <w:bCs/>
              </w:rPr>
            </w:pPr>
          </w:p>
          <w:p w14:paraId="1D2E1FBF" w14:textId="77777777" w:rsidR="004D0F63" w:rsidRPr="009022D4" w:rsidRDefault="004D0F63" w:rsidP="004D0F63">
            <w:pPr>
              <w:jc w:val="center"/>
              <w:rPr>
                <w:rFonts w:cs="Times New Roman"/>
                <w:b/>
                <w:bCs/>
              </w:rPr>
            </w:pPr>
          </w:p>
          <w:p w14:paraId="327BD0B3" w14:textId="77777777" w:rsidR="004D0F63" w:rsidRDefault="004D0F63" w:rsidP="004D0F63">
            <w:pPr>
              <w:jc w:val="center"/>
              <w:rPr>
                <w:rFonts w:cs="Times New Roman"/>
                <w:b/>
                <w:bCs/>
              </w:rPr>
            </w:pPr>
          </w:p>
          <w:p w14:paraId="0587AEDE" w14:textId="77777777" w:rsidR="009764FA" w:rsidRPr="009764FA" w:rsidRDefault="009764FA" w:rsidP="009764FA">
            <w:pPr>
              <w:spacing w:line="360" w:lineRule="auto"/>
              <w:jc w:val="both"/>
              <w:rPr>
                <w:rFonts w:ascii="Arial" w:eastAsia="Calibri" w:hAnsi="Arial" w:cs="Arial"/>
                <w:color w:val="auto"/>
                <w:kern w:val="2"/>
                <w14:ligatures w14:val="standardContextual"/>
              </w:rPr>
            </w:pPr>
            <w:r w:rsidRPr="009764FA">
              <w:rPr>
                <w:rFonts w:ascii="Arial" w:eastAsia="Calibri" w:hAnsi="Arial" w:cs="Arial"/>
                <w:color w:val="auto"/>
                <w:kern w:val="2"/>
                <w14:ligatures w14:val="standardContextual"/>
              </w:rPr>
              <w:t>For a visitor to be satisfied and remain loyal, a high standard of service must be maintained during their stay, with good communication and customisation emerging as critical components (</w:t>
            </w:r>
            <w:r w:rsidRPr="009764FA">
              <w:rPr>
                <w:rFonts w:ascii="Arial" w:eastAsia="Calibri" w:hAnsi="Arial" w:cs="Arial"/>
                <w:color w:val="222222"/>
                <w:kern w:val="2"/>
                <w:szCs w:val="24"/>
                <w:shd w:val="clear" w:color="auto" w:fill="FFFFFF"/>
                <w14:ligatures w14:val="standardContextual"/>
              </w:rPr>
              <w:t xml:space="preserve">Wang, 2018). </w:t>
            </w:r>
            <w:r w:rsidRPr="009764FA">
              <w:rPr>
                <w:rFonts w:ascii="Arial" w:eastAsia="Calibri" w:hAnsi="Arial" w:cs="Arial"/>
                <w:color w:val="auto"/>
                <w:kern w:val="2"/>
                <w14:ligatures w14:val="standardContextual"/>
              </w:rPr>
              <w:t>The literature on hospitality emphasises how important it is to continuously analyse and attend to guests' requirements during their stay to provide them with a pleasurable and comfortable visit.</w:t>
            </w:r>
          </w:p>
          <w:p w14:paraId="414C2223" w14:textId="77777777" w:rsidR="009764FA" w:rsidRPr="009764FA" w:rsidRDefault="009764FA" w:rsidP="009764FA">
            <w:pPr>
              <w:spacing w:line="360" w:lineRule="auto"/>
              <w:jc w:val="both"/>
              <w:rPr>
                <w:rFonts w:ascii="Arial" w:eastAsia="Calibri" w:hAnsi="Arial" w:cs="Arial"/>
                <w:color w:val="auto"/>
                <w:kern w:val="2"/>
                <w14:ligatures w14:val="standardContextual"/>
              </w:rPr>
            </w:pPr>
            <w:r w:rsidRPr="009764FA">
              <w:rPr>
                <w:rFonts w:ascii="Arial" w:eastAsia="Calibri" w:hAnsi="Arial" w:cs="Arial"/>
                <w:color w:val="auto"/>
                <w:kern w:val="2"/>
                <w14:ligatures w14:val="standardContextual"/>
              </w:rPr>
              <w:t>According to research, happiness is greatly impacted by personalised services, such as customising hotel amenities to suit visitor preferences (</w:t>
            </w:r>
            <w:r w:rsidRPr="009764FA">
              <w:rPr>
                <w:rFonts w:ascii="Arial" w:eastAsia="Calibri" w:hAnsi="Arial" w:cs="Arial"/>
                <w:color w:val="222222"/>
                <w:kern w:val="2"/>
                <w:szCs w:val="24"/>
                <w:shd w:val="clear" w:color="auto" w:fill="FFFFFF"/>
                <w14:ligatures w14:val="standardContextual"/>
              </w:rPr>
              <w:t xml:space="preserve">Xiang et al., 2017). </w:t>
            </w:r>
            <w:r w:rsidRPr="009764FA">
              <w:rPr>
                <w:rFonts w:ascii="Arial" w:eastAsia="Calibri" w:hAnsi="Arial" w:cs="Arial"/>
                <w:color w:val="auto"/>
                <w:kern w:val="2"/>
                <w14:ligatures w14:val="standardContextual"/>
              </w:rPr>
              <w:t>By utilising technology and guest data, hotels can anticipate requirements and offer a more personalised experience. To enhance the entire visitor experience, Four Seasons Hotels and Resorts, for example, use guest data to personalise lighting, temperature, and in-room entertainment (Four Seasons, 2022).</w:t>
            </w:r>
          </w:p>
          <w:p w14:paraId="20C667FE" w14:textId="77777777" w:rsidR="009764FA" w:rsidRPr="009764FA" w:rsidRDefault="009764FA" w:rsidP="009764FA">
            <w:pPr>
              <w:spacing w:line="360" w:lineRule="auto"/>
              <w:jc w:val="both"/>
              <w:rPr>
                <w:rFonts w:ascii="Arial" w:eastAsia="Calibri" w:hAnsi="Arial" w:cs="Arial"/>
                <w:color w:val="auto"/>
                <w:kern w:val="2"/>
                <w14:ligatures w14:val="standardContextual"/>
              </w:rPr>
            </w:pPr>
            <w:r w:rsidRPr="009764FA">
              <w:rPr>
                <w:rFonts w:ascii="Arial" w:eastAsia="Calibri" w:hAnsi="Arial" w:cs="Arial"/>
                <w:color w:val="auto"/>
                <w:kern w:val="2"/>
                <w14:ligatures w14:val="standardContextual"/>
              </w:rPr>
              <w:t>Personalised services aside, social media interaction throughout the visit has grown in importance. Hotels that actively participate in and reply to postings from customers sharing their real-time experiences can enhance the entire visitor experience and strengthen brand loyalty (</w:t>
            </w:r>
            <w:r w:rsidRPr="009764FA">
              <w:rPr>
                <w:rFonts w:ascii="Arial" w:eastAsia="Calibri" w:hAnsi="Arial" w:cs="Arial"/>
                <w:color w:val="auto"/>
                <w:kern w:val="2"/>
                <w:szCs w:val="24"/>
                <w14:ligatures w14:val="standardContextual"/>
              </w:rPr>
              <w:t xml:space="preserve">Hu, Zhang, and Guo, 2019). </w:t>
            </w:r>
            <w:r w:rsidRPr="009764FA">
              <w:rPr>
                <w:rFonts w:ascii="Arial" w:eastAsia="Calibri" w:hAnsi="Arial" w:cs="Arial"/>
                <w:color w:val="auto"/>
                <w:kern w:val="2"/>
                <w14:ligatures w14:val="standardContextual"/>
              </w:rPr>
              <w:t>This modern strategy emphasises the value of a dynamic and engaging hotel stay, in line with the way that guests' expectations are changing.</w:t>
            </w:r>
          </w:p>
          <w:p w14:paraId="49208FD5" w14:textId="77777777" w:rsidR="002025B1" w:rsidRPr="009022D4" w:rsidRDefault="002025B1" w:rsidP="004D0F63">
            <w:pPr>
              <w:jc w:val="center"/>
              <w:rPr>
                <w:rFonts w:cs="Times New Roman"/>
                <w:b/>
                <w:bCs/>
              </w:rPr>
            </w:pPr>
          </w:p>
          <w:p w14:paraId="16987153" w14:textId="77777777" w:rsidR="004D0F63" w:rsidRPr="009022D4" w:rsidRDefault="004D0F63" w:rsidP="004D0F63">
            <w:pPr>
              <w:jc w:val="center"/>
              <w:rPr>
                <w:rFonts w:cs="Times New Roman"/>
                <w:b/>
                <w:bCs/>
              </w:rPr>
            </w:pPr>
          </w:p>
          <w:p w14:paraId="65199D38" w14:textId="47895990" w:rsidR="004D0F63" w:rsidRPr="009022D4" w:rsidRDefault="004D0F63" w:rsidP="004D0F63">
            <w:pPr>
              <w:rPr>
                <w:rFonts w:cs="Times New Roman"/>
                <w:b/>
                <w:bCs/>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40E94DFA"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w:t>
            </w:r>
            <w:r w:rsidR="00AA0BF1">
              <w:rPr>
                <w:rFonts w:eastAsia="Times New Roman" w:cs="Times New Roman"/>
                <w:b/>
                <w:bCs/>
                <w:i/>
                <w:iCs/>
                <w:color w:val="000000"/>
                <w:sz w:val="28"/>
                <w:szCs w:val="28"/>
                <w:shd w:val="clear" w:color="auto" w:fill="FFFFFF"/>
                <w:lang w:val="en-US"/>
              </w:rPr>
              <w:t>–</w:t>
            </w:r>
            <w:r w:rsidRPr="009022D4">
              <w:rPr>
                <w:rFonts w:eastAsia="Times New Roman" w:cs="Times New Roman"/>
                <w:b/>
                <w:bCs/>
                <w:i/>
                <w:iCs/>
                <w:color w:val="000000"/>
                <w:sz w:val="28"/>
                <w:szCs w:val="28"/>
                <w:shd w:val="clear" w:color="auto" w:fill="FFFFFF"/>
                <w:lang w:val="en-US"/>
              </w:rPr>
              <w:t xml:space="preserve"> </w:t>
            </w:r>
            <w:r w:rsidR="00AA0BF1">
              <w:rPr>
                <w:rFonts w:eastAsia="Times New Roman" w:cs="Times New Roman"/>
                <w:b/>
                <w:bCs/>
                <w:i/>
                <w:iCs/>
                <w:color w:val="000000"/>
                <w:sz w:val="28"/>
                <w:szCs w:val="28"/>
                <w:shd w:val="clear" w:color="auto" w:fill="FFFFFF"/>
                <w:lang w:val="en-US"/>
              </w:rPr>
              <w:t xml:space="preserve">Departure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6B5FC739" w14:textId="77777777" w:rsidR="004D0F63" w:rsidRPr="009022D4" w:rsidRDefault="004D0F63" w:rsidP="004D0F63">
            <w:pPr>
              <w:jc w:val="center"/>
              <w:rPr>
                <w:rFonts w:cs="Times New Roman"/>
                <w:b/>
                <w:bCs/>
              </w:rPr>
            </w:pPr>
          </w:p>
          <w:p w14:paraId="7CCB35EC" w14:textId="7707839D" w:rsidR="004D0F63" w:rsidRPr="009022D4" w:rsidRDefault="00977466" w:rsidP="00977466">
            <w:pPr>
              <w:tabs>
                <w:tab w:val="left" w:pos="264"/>
              </w:tabs>
              <w:rPr>
                <w:rFonts w:cs="Times New Roman"/>
                <w:b/>
                <w:bCs/>
              </w:rPr>
            </w:pPr>
            <w:r w:rsidRPr="009022D4">
              <w:rPr>
                <w:rFonts w:cs="Times New Roman"/>
                <w:b/>
                <w:bCs/>
              </w:rPr>
              <w:tab/>
            </w:r>
          </w:p>
          <w:p w14:paraId="1D775FD9" w14:textId="77777777" w:rsidR="009764FA" w:rsidRPr="009764FA" w:rsidRDefault="009764FA" w:rsidP="009764FA">
            <w:pPr>
              <w:spacing w:line="360" w:lineRule="auto"/>
              <w:jc w:val="both"/>
              <w:rPr>
                <w:rFonts w:ascii="Arial" w:eastAsia="Calibri" w:hAnsi="Arial" w:cs="Arial"/>
                <w:color w:val="222222"/>
                <w:kern w:val="2"/>
                <w:szCs w:val="24"/>
                <w:shd w:val="clear" w:color="auto" w:fill="FFFFFF"/>
                <w14:ligatures w14:val="standardContextual"/>
              </w:rPr>
            </w:pPr>
            <w:r w:rsidRPr="009764FA">
              <w:rPr>
                <w:rFonts w:ascii="Arial" w:eastAsia="Calibri" w:hAnsi="Arial" w:cs="Arial"/>
                <w:color w:val="auto"/>
                <w:kern w:val="2"/>
                <w14:ligatures w14:val="standardContextual"/>
              </w:rPr>
              <w:t>The point where customers depart is when hotels have their final opportunity to make a good impression that will last. As the research has shown, effective and customised check-out procedures are essential for a smooth departure experience (</w:t>
            </w:r>
            <w:r w:rsidRPr="009764FA">
              <w:rPr>
                <w:rFonts w:ascii="Arial" w:eastAsia="Calibri" w:hAnsi="Arial" w:cs="Arial"/>
                <w:color w:val="222222"/>
                <w:kern w:val="2"/>
                <w:szCs w:val="24"/>
                <w:shd w:val="clear" w:color="auto" w:fill="FFFFFF"/>
                <w14:ligatures w14:val="standardContextual"/>
              </w:rPr>
              <w:t xml:space="preserve">Kim et al., 2017). </w:t>
            </w:r>
            <w:r w:rsidRPr="009764FA">
              <w:rPr>
                <w:rFonts w:ascii="Arial" w:eastAsia="Calibri" w:hAnsi="Arial" w:cs="Arial"/>
                <w:color w:val="auto"/>
                <w:kern w:val="2"/>
                <w14:ligatures w14:val="standardContextual"/>
              </w:rPr>
              <w:t>To minimise visitor inconvenience and meet modern expectations for speed and comfort, automated billing systems and express check-out choices are essential (</w:t>
            </w:r>
            <w:r w:rsidRPr="009764FA">
              <w:rPr>
                <w:rFonts w:ascii="Arial" w:eastAsia="Calibri" w:hAnsi="Arial" w:cs="Arial"/>
                <w:color w:val="222222"/>
                <w:kern w:val="2"/>
                <w:szCs w:val="24"/>
                <w:shd w:val="clear" w:color="auto" w:fill="FFFFFF"/>
                <w14:ligatures w14:val="standardContextual"/>
              </w:rPr>
              <w:t xml:space="preserve">Zhao et al., 2020). </w:t>
            </w:r>
          </w:p>
          <w:p w14:paraId="07A4BD69" w14:textId="77777777" w:rsidR="009764FA" w:rsidRPr="009764FA" w:rsidRDefault="009764FA" w:rsidP="009764FA">
            <w:pPr>
              <w:spacing w:line="360" w:lineRule="auto"/>
              <w:jc w:val="both"/>
              <w:rPr>
                <w:rFonts w:ascii="Arial" w:eastAsia="Calibri" w:hAnsi="Arial" w:cs="Arial"/>
                <w:color w:val="auto"/>
                <w:kern w:val="2"/>
                <w14:ligatures w14:val="standardContextual"/>
              </w:rPr>
            </w:pPr>
            <w:r w:rsidRPr="009764FA">
              <w:rPr>
                <w:rFonts w:ascii="Arial" w:eastAsia="Calibri" w:hAnsi="Arial" w:cs="Arial"/>
                <w:color w:val="auto"/>
                <w:kern w:val="2"/>
                <w14:ligatures w14:val="standardContextual"/>
              </w:rPr>
              <w:t xml:space="preserve">A deliberate difference goes beyond streamlined procedures. A great leaving experience may be achieved by thanking the visitor for their stay and aggressively </w:t>
            </w:r>
            <w:r w:rsidRPr="009764FA">
              <w:rPr>
                <w:rFonts w:ascii="Arial" w:eastAsia="Calibri" w:hAnsi="Arial" w:cs="Arial"/>
                <w:color w:val="auto"/>
                <w:kern w:val="2"/>
                <w14:ligatures w14:val="standardContextual"/>
              </w:rPr>
              <w:lastRenderedPageBreak/>
              <w:t>seeking out their opinions. In this situation, post-stay evaluations and surveys become useful resources for hotels, enabling them to learn more and resolve any problems that may have occurred during the visitor's stay (</w:t>
            </w:r>
            <w:r w:rsidRPr="009764FA">
              <w:rPr>
                <w:rFonts w:ascii="Arial" w:eastAsia="Calibri" w:hAnsi="Arial" w:cs="Arial"/>
                <w:color w:val="222222"/>
                <w:kern w:val="2"/>
                <w:szCs w:val="24"/>
                <w:shd w:val="clear" w:color="auto" w:fill="FFFFFF"/>
                <w14:ligatures w14:val="standardContextual"/>
              </w:rPr>
              <w:t xml:space="preserve">Cobos, 2017). </w:t>
            </w:r>
            <w:r w:rsidRPr="009764FA">
              <w:rPr>
                <w:rFonts w:ascii="Arial" w:eastAsia="Calibri" w:hAnsi="Arial" w:cs="Arial"/>
                <w:color w:val="auto"/>
                <w:kern w:val="2"/>
                <w14:ligatures w14:val="standardContextual"/>
              </w:rPr>
              <w:t>This feedback loop serves to both support and reaffirm the hotel's dedication to providing excellent guest experiences.</w:t>
            </w:r>
          </w:p>
          <w:p w14:paraId="377A60B6" w14:textId="560313C0" w:rsidR="004D0F63" w:rsidRPr="009022D4" w:rsidRDefault="009764FA" w:rsidP="00DA6539">
            <w:pPr>
              <w:rPr>
                <w:rFonts w:cs="Times New Roman"/>
                <w:b/>
                <w:bCs/>
              </w:rPr>
            </w:pPr>
            <w:r w:rsidRPr="009764FA">
              <w:rPr>
                <w:rFonts w:ascii="Arial" w:eastAsia="Calibri" w:hAnsi="Arial" w:cs="Arial"/>
                <w:color w:val="auto"/>
                <w:kern w:val="2"/>
                <w14:ligatures w14:val="standardContextual"/>
              </w:rPr>
              <w:t>Additionally, a thoughtful check-out process increases the possibility of favourable word-of-mouth referrals, which benefits the hotel's reputation and patronage. The significance of the departure stage as the last point of contact in the visitor experience highlights the need for comprehensive guest management techniques.</w:t>
            </w:r>
          </w:p>
          <w:p w14:paraId="719CB67B" w14:textId="77777777" w:rsidR="004D0F63" w:rsidRPr="009022D4" w:rsidRDefault="004D0F63" w:rsidP="004D0F63">
            <w:pPr>
              <w:jc w:val="center"/>
              <w:rPr>
                <w:rFonts w:cs="Times New Roman"/>
                <w:b/>
                <w:bCs/>
              </w:rPr>
            </w:pPr>
          </w:p>
          <w:p w14:paraId="4DBBD037" w14:textId="77777777" w:rsidR="004D0F63" w:rsidRPr="009022D4" w:rsidRDefault="004D0F63" w:rsidP="004D0F63">
            <w:pPr>
              <w:jc w:val="center"/>
              <w:rPr>
                <w:rFonts w:cs="Times New Roman"/>
                <w:b/>
                <w:bCs/>
              </w:rPr>
            </w:pPr>
          </w:p>
          <w:p w14:paraId="74504C3B" w14:textId="77777777" w:rsidR="004D0F63" w:rsidRDefault="004D0F63" w:rsidP="004D0F63">
            <w:pPr>
              <w:jc w:val="center"/>
              <w:rPr>
                <w:rFonts w:cs="Times New Roman"/>
                <w:b/>
                <w:bCs/>
              </w:rPr>
            </w:pPr>
          </w:p>
          <w:p w14:paraId="796FD6EB" w14:textId="77777777" w:rsidR="002025B1" w:rsidRDefault="002025B1" w:rsidP="004D0F63">
            <w:pPr>
              <w:jc w:val="center"/>
              <w:rPr>
                <w:rFonts w:cs="Times New Roman"/>
                <w:b/>
                <w:bCs/>
              </w:rPr>
            </w:pPr>
          </w:p>
          <w:p w14:paraId="389DAE91" w14:textId="77777777" w:rsidR="002025B1" w:rsidRDefault="002025B1" w:rsidP="004D0F63">
            <w:pPr>
              <w:jc w:val="center"/>
              <w:rPr>
                <w:rFonts w:cs="Times New Roman"/>
                <w:b/>
                <w:bCs/>
              </w:rPr>
            </w:pPr>
          </w:p>
          <w:p w14:paraId="04E3CDA0" w14:textId="77777777" w:rsidR="002025B1" w:rsidRPr="009022D4" w:rsidRDefault="002025B1" w:rsidP="002025B1">
            <w:pPr>
              <w:rPr>
                <w:rFonts w:cs="Times New Roman"/>
                <w:b/>
                <w:bCs/>
              </w:rPr>
            </w:pPr>
          </w:p>
          <w:p w14:paraId="388D25D6" w14:textId="79C0CB9D" w:rsidR="004D0F63" w:rsidRPr="009022D4" w:rsidRDefault="004D0F63" w:rsidP="004D0F63">
            <w:pPr>
              <w:jc w:val="center"/>
              <w:rPr>
                <w:rFonts w:cs="Times New Roman"/>
                <w:b/>
                <w:bCs/>
              </w:rPr>
            </w:pPr>
          </w:p>
        </w:tc>
      </w:tr>
    </w:tbl>
    <w:p w14:paraId="2E6D88DA" w14:textId="77777777" w:rsidR="009764FA" w:rsidRPr="009764FA" w:rsidRDefault="009764FA" w:rsidP="009764FA">
      <w:pPr>
        <w:keepNext/>
        <w:keepLines/>
        <w:spacing w:before="240" w:after="0" w:line="360" w:lineRule="auto"/>
        <w:jc w:val="both"/>
        <w:outlineLvl w:val="0"/>
        <w:rPr>
          <w:rFonts w:ascii="Arial" w:eastAsia="Times New Roman" w:hAnsi="Arial" w:cs="Arial"/>
          <w:b/>
          <w:color w:val="auto"/>
          <w:kern w:val="2"/>
          <w:sz w:val="32"/>
          <w:szCs w:val="32"/>
          <w14:ligatures w14:val="standardContextual"/>
        </w:rPr>
      </w:pPr>
      <w:bookmarkStart w:id="16" w:name="_Toc150649159"/>
      <w:r w:rsidRPr="009764FA">
        <w:rPr>
          <w:rFonts w:ascii="Arial" w:eastAsia="Times New Roman" w:hAnsi="Arial" w:cs="Arial"/>
          <w:b/>
          <w:color w:val="auto"/>
          <w:kern w:val="2"/>
          <w:sz w:val="32"/>
          <w:szCs w:val="32"/>
          <w14:ligatures w14:val="standardContextual"/>
        </w:rPr>
        <w:lastRenderedPageBreak/>
        <w:t>Conclusion</w:t>
      </w:r>
      <w:bookmarkEnd w:id="16"/>
    </w:p>
    <w:p w14:paraId="3B27EB9C" w14:textId="77777777" w:rsidR="009764FA" w:rsidRPr="009764FA" w:rsidRDefault="009764FA" w:rsidP="009764FA">
      <w:pPr>
        <w:spacing w:line="360" w:lineRule="auto"/>
        <w:jc w:val="both"/>
        <w:rPr>
          <w:rFonts w:ascii="Arial" w:eastAsia="Calibri" w:hAnsi="Arial" w:cs="Arial"/>
          <w:color w:val="auto"/>
          <w:kern w:val="2"/>
          <w14:ligatures w14:val="standardContextual"/>
        </w:rPr>
      </w:pPr>
      <w:r w:rsidRPr="009764FA">
        <w:rPr>
          <w:rFonts w:ascii="Arial" w:eastAsia="Calibri" w:hAnsi="Arial" w:cs="Arial"/>
          <w:color w:val="auto"/>
          <w:kern w:val="2"/>
          <w14:ligatures w14:val="standardContextual"/>
        </w:rPr>
        <w:t>In conclusion, a comprehensive strategy that includes individualised services, effective technology utilisation, and ongoing guest involvement is needed to manage the hotel visitor cycle. Hotels can maintain their competitiveness in the ever-changing hospitality sector, increase guest pleasure, and foster brand loyalty by carefully considering and assessing each stage: pre-arrival, arrival, duration of stay, and departure. Ensuring a smooth and unforgettable guest experience requires constant innovation and adaptation in response to market developments and guest preferences.</w:t>
      </w:r>
    </w:p>
    <w:p w14:paraId="5130C812" w14:textId="77777777" w:rsidR="009E31E5" w:rsidRDefault="009E31E5" w:rsidP="002025B1">
      <w:pPr>
        <w:rPr>
          <w:b/>
          <w:bCs/>
        </w:rPr>
      </w:pPr>
    </w:p>
    <w:p w14:paraId="6C788E0D" w14:textId="757DF802" w:rsidR="00F9700F" w:rsidRPr="002025B1" w:rsidRDefault="00F9700F" w:rsidP="002025B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color w:val="auto"/>
        </w:rPr>
      </w:pPr>
      <w:r w:rsidRPr="002025B1">
        <w:rPr>
          <w:rFonts w:ascii="Times New Roman" w:hAnsi="Times New Roman" w:cs="Times New Roman"/>
          <w:b/>
          <w:bCs/>
          <w:color w:val="auto"/>
        </w:rPr>
        <w:t xml:space="preserve">References </w:t>
      </w:r>
    </w:p>
    <w:p w14:paraId="6D1195C8" w14:textId="77777777" w:rsidR="009764FA" w:rsidRPr="009764FA" w:rsidRDefault="009764FA" w:rsidP="009764FA">
      <w:pPr>
        <w:spacing w:line="360" w:lineRule="auto"/>
        <w:jc w:val="both"/>
        <w:rPr>
          <w:rFonts w:ascii="Arial" w:eastAsia="Calibri" w:hAnsi="Arial" w:cs="Arial"/>
          <w:color w:val="222222"/>
          <w:kern w:val="2"/>
          <w:szCs w:val="24"/>
          <w:shd w:val="clear" w:color="auto" w:fill="FFFFFF"/>
          <w14:ligatures w14:val="standardContextual"/>
        </w:rPr>
      </w:pPr>
      <w:r w:rsidRPr="009764FA">
        <w:rPr>
          <w:rFonts w:ascii="Arial" w:eastAsia="Calibri" w:hAnsi="Arial" w:cs="Arial"/>
          <w:color w:val="222222"/>
          <w:kern w:val="2"/>
          <w:szCs w:val="24"/>
          <w:shd w:val="clear" w:color="auto" w:fill="FFFFFF"/>
          <w14:ligatures w14:val="standardContextual"/>
        </w:rPr>
        <w:t>Cobos, L. (2017). Determinants of continuance intention and word of mouth for hotel branded mobile app users.</w:t>
      </w:r>
    </w:p>
    <w:p w14:paraId="56ABFB96" w14:textId="77777777" w:rsidR="009764FA" w:rsidRPr="009764FA" w:rsidRDefault="009764FA" w:rsidP="009764FA">
      <w:pPr>
        <w:spacing w:line="360" w:lineRule="auto"/>
        <w:jc w:val="both"/>
        <w:rPr>
          <w:rFonts w:ascii="Arial" w:eastAsia="Calibri" w:hAnsi="Arial" w:cs="Arial"/>
          <w:color w:val="auto"/>
          <w:kern w:val="2"/>
          <w:szCs w:val="24"/>
          <w14:ligatures w14:val="standardContextual"/>
        </w:rPr>
      </w:pPr>
      <w:r w:rsidRPr="009764FA">
        <w:rPr>
          <w:rFonts w:ascii="Arial" w:eastAsia="Calibri" w:hAnsi="Arial" w:cs="Arial"/>
          <w:color w:val="auto"/>
          <w:kern w:val="2"/>
          <w:szCs w:val="24"/>
          <w14:ligatures w14:val="standardContextual"/>
        </w:rPr>
        <w:t xml:space="preserve">Four Seasons. (2022). Personalized Services. Retrieved from </w:t>
      </w:r>
      <w:proofErr w:type="gramStart"/>
      <w:r w:rsidRPr="009764FA">
        <w:rPr>
          <w:rFonts w:ascii="Arial" w:eastAsia="Calibri" w:hAnsi="Arial" w:cs="Arial"/>
          <w:color w:val="auto"/>
          <w:kern w:val="2"/>
          <w:szCs w:val="24"/>
          <w14:ligatures w14:val="standardContextual"/>
        </w:rPr>
        <w:t>https://www.fourseasons.com/services/</w:t>
      </w:r>
      <w:proofErr w:type="gramEnd"/>
    </w:p>
    <w:p w14:paraId="1EDF92EB" w14:textId="77777777" w:rsidR="009764FA" w:rsidRPr="009764FA" w:rsidRDefault="009764FA" w:rsidP="009764FA">
      <w:pPr>
        <w:spacing w:line="360" w:lineRule="auto"/>
        <w:jc w:val="both"/>
        <w:rPr>
          <w:rFonts w:ascii="Arial" w:eastAsia="Calibri" w:hAnsi="Arial" w:cs="Arial"/>
          <w:color w:val="auto"/>
          <w:kern w:val="2"/>
          <w:szCs w:val="24"/>
          <w14:ligatures w14:val="standardContextual"/>
        </w:rPr>
      </w:pPr>
      <w:r w:rsidRPr="009764FA">
        <w:rPr>
          <w:rFonts w:ascii="Arial" w:eastAsia="Calibri" w:hAnsi="Arial" w:cs="Arial"/>
          <w:color w:val="auto"/>
          <w:kern w:val="2"/>
          <w:szCs w:val="24"/>
          <w14:ligatures w14:val="standardContextual"/>
        </w:rPr>
        <w:t xml:space="preserve">Hilton. (2022). Digital Check-In and Room Selection. Retrieved from </w:t>
      </w:r>
      <w:proofErr w:type="gramStart"/>
      <w:r w:rsidRPr="009764FA">
        <w:rPr>
          <w:rFonts w:ascii="Arial" w:eastAsia="Calibri" w:hAnsi="Arial" w:cs="Arial"/>
          <w:color w:val="auto"/>
          <w:kern w:val="2"/>
          <w:szCs w:val="24"/>
          <w14:ligatures w14:val="standardContextual"/>
        </w:rPr>
        <w:t>https://www.hilton.com/en/digital-check-in/</w:t>
      </w:r>
      <w:proofErr w:type="gramEnd"/>
    </w:p>
    <w:p w14:paraId="02140AA8" w14:textId="77777777" w:rsidR="009764FA" w:rsidRPr="009764FA" w:rsidRDefault="009764FA" w:rsidP="009764FA">
      <w:pPr>
        <w:spacing w:line="360" w:lineRule="auto"/>
        <w:jc w:val="both"/>
        <w:rPr>
          <w:rFonts w:ascii="Arial" w:eastAsia="Calibri" w:hAnsi="Arial" w:cs="Arial"/>
          <w:color w:val="auto"/>
          <w:kern w:val="2"/>
          <w:szCs w:val="24"/>
          <w14:ligatures w14:val="standardContextual"/>
        </w:rPr>
      </w:pPr>
      <w:r w:rsidRPr="009764FA">
        <w:rPr>
          <w:rFonts w:ascii="Arial" w:eastAsia="Calibri" w:hAnsi="Arial" w:cs="Arial"/>
          <w:color w:val="auto"/>
          <w:kern w:val="2"/>
          <w:szCs w:val="24"/>
          <w14:ligatures w14:val="standardContextual"/>
        </w:rPr>
        <w:t>Hu, X., Zhang, H., and Guo, Y. (2019). Social Media Use in Hotel Operations: A Case Study of TripAdvisor. Sustainability, 11(24), 6954.</w:t>
      </w:r>
    </w:p>
    <w:p w14:paraId="55E974DE" w14:textId="77777777" w:rsidR="009764FA" w:rsidRPr="009764FA" w:rsidRDefault="009764FA" w:rsidP="009764FA">
      <w:pPr>
        <w:spacing w:line="360" w:lineRule="auto"/>
        <w:jc w:val="both"/>
        <w:rPr>
          <w:rFonts w:ascii="Arial" w:eastAsia="Calibri" w:hAnsi="Arial" w:cs="Arial"/>
          <w:color w:val="222222"/>
          <w:kern w:val="2"/>
          <w:szCs w:val="24"/>
          <w:shd w:val="clear" w:color="auto" w:fill="FFFFFF"/>
          <w14:ligatures w14:val="standardContextual"/>
        </w:rPr>
      </w:pPr>
      <w:r w:rsidRPr="009764FA">
        <w:rPr>
          <w:rFonts w:ascii="Arial" w:eastAsia="Calibri" w:hAnsi="Arial" w:cs="Arial"/>
          <w:color w:val="222222"/>
          <w:kern w:val="2"/>
          <w:szCs w:val="24"/>
          <w:shd w:val="clear" w:color="auto" w:fill="FFFFFF"/>
          <w14:ligatures w14:val="standardContextual"/>
        </w:rPr>
        <w:lastRenderedPageBreak/>
        <w:t>Kim, J. J., Lee, Y., and Han, H. (2019). Exploring competitive hotel selection attributes among guests: An importance-performance analysis. Journal of Travel &amp; Tourism Marketing, 36(9), 998-1011.</w:t>
      </w:r>
    </w:p>
    <w:p w14:paraId="78355E6F" w14:textId="77777777" w:rsidR="009764FA" w:rsidRPr="009764FA" w:rsidRDefault="009764FA" w:rsidP="009764FA">
      <w:pPr>
        <w:spacing w:line="360" w:lineRule="auto"/>
        <w:jc w:val="both"/>
        <w:rPr>
          <w:rFonts w:ascii="Arial" w:eastAsia="Calibri" w:hAnsi="Arial" w:cs="Arial"/>
          <w:color w:val="222222"/>
          <w:kern w:val="2"/>
          <w:szCs w:val="24"/>
          <w:shd w:val="clear" w:color="auto" w:fill="FFFFFF"/>
          <w14:ligatures w14:val="standardContextual"/>
        </w:rPr>
      </w:pPr>
      <w:r w:rsidRPr="009764FA">
        <w:rPr>
          <w:rFonts w:ascii="Arial" w:eastAsia="Calibri" w:hAnsi="Arial" w:cs="Arial"/>
          <w:color w:val="222222"/>
          <w:kern w:val="2"/>
          <w:szCs w:val="24"/>
          <w:shd w:val="clear" w:color="auto" w:fill="FFFFFF"/>
          <w14:ligatures w14:val="standardContextual"/>
        </w:rPr>
        <w:t xml:space="preserve">Kim, T., Karatepe, O. M., Lee, G., Lee, S., Hur, K., and </w:t>
      </w:r>
      <w:proofErr w:type="spellStart"/>
      <w:r w:rsidRPr="009764FA">
        <w:rPr>
          <w:rFonts w:ascii="Arial" w:eastAsia="Calibri" w:hAnsi="Arial" w:cs="Arial"/>
          <w:color w:val="222222"/>
          <w:kern w:val="2"/>
          <w:szCs w:val="24"/>
          <w:shd w:val="clear" w:color="auto" w:fill="FFFFFF"/>
          <w14:ligatures w14:val="standardContextual"/>
        </w:rPr>
        <w:t>Xijing</w:t>
      </w:r>
      <w:proofErr w:type="spellEnd"/>
      <w:r w:rsidRPr="009764FA">
        <w:rPr>
          <w:rFonts w:ascii="Arial" w:eastAsia="Calibri" w:hAnsi="Arial" w:cs="Arial"/>
          <w:color w:val="222222"/>
          <w:kern w:val="2"/>
          <w:szCs w:val="24"/>
          <w:shd w:val="clear" w:color="auto" w:fill="FFFFFF"/>
          <w14:ligatures w14:val="standardContextual"/>
        </w:rPr>
        <w:t xml:space="preserve">, C. (2017). Does hotel employees’ quality of work life mediate the effect of psychological capital on job </w:t>
      </w:r>
      <w:proofErr w:type="gramStart"/>
      <w:r w:rsidRPr="009764FA">
        <w:rPr>
          <w:rFonts w:ascii="Arial" w:eastAsia="Calibri" w:hAnsi="Arial" w:cs="Arial"/>
          <w:color w:val="222222"/>
          <w:kern w:val="2"/>
          <w:szCs w:val="24"/>
          <w:shd w:val="clear" w:color="auto" w:fill="FFFFFF"/>
          <w14:ligatures w14:val="standardContextual"/>
        </w:rPr>
        <w:t>outcomes?.</w:t>
      </w:r>
      <w:proofErr w:type="gramEnd"/>
      <w:r w:rsidRPr="009764FA">
        <w:rPr>
          <w:rFonts w:ascii="Arial" w:eastAsia="Calibri" w:hAnsi="Arial" w:cs="Arial"/>
          <w:color w:val="222222"/>
          <w:kern w:val="2"/>
          <w:szCs w:val="24"/>
          <w:shd w:val="clear" w:color="auto" w:fill="FFFFFF"/>
          <w14:ligatures w14:val="standardContextual"/>
        </w:rPr>
        <w:t> International Journal of Contemporary Hospitality Management, 29(6), 1638-1657.</w:t>
      </w:r>
    </w:p>
    <w:p w14:paraId="3274CDD9" w14:textId="77777777" w:rsidR="009764FA" w:rsidRPr="009764FA" w:rsidRDefault="009764FA" w:rsidP="009764FA">
      <w:pPr>
        <w:spacing w:line="360" w:lineRule="auto"/>
        <w:jc w:val="both"/>
        <w:rPr>
          <w:rFonts w:ascii="Arial" w:eastAsia="Calibri" w:hAnsi="Arial" w:cs="Arial"/>
          <w:color w:val="auto"/>
          <w:kern w:val="2"/>
          <w:szCs w:val="24"/>
          <w14:ligatures w14:val="standardContextual"/>
        </w:rPr>
      </w:pPr>
      <w:r w:rsidRPr="009764FA">
        <w:rPr>
          <w:rFonts w:ascii="Arial" w:eastAsia="Calibri" w:hAnsi="Arial" w:cs="Arial"/>
          <w:color w:val="auto"/>
          <w:kern w:val="2"/>
          <w:szCs w:val="24"/>
          <w14:ligatures w14:val="standardContextual"/>
        </w:rPr>
        <w:t xml:space="preserve">Marriott International. (2022). Mobile Key. Retrieved from </w:t>
      </w:r>
      <w:proofErr w:type="gramStart"/>
      <w:r w:rsidRPr="009764FA">
        <w:rPr>
          <w:rFonts w:ascii="Arial" w:eastAsia="Calibri" w:hAnsi="Arial" w:cs="Arial"/>
          <w:color w:val="auto"/>
          <w:kern w:val="2"/>
          <w:szCs w:val="24"/>
          <w14:ligatures w14:val="standardContextual"/>
        </w:rPr>
        <w:t>https://www.marriott.com/marriott/mobile-key.mi</w:t>
      </w:r>
      <w:proofErr w:type="gramEnd"/>
    </w:p>
    <w:p w14:paraId="4609CBAF" w14:textId="77777777" w:rsidR="009764FA" w:rsidRPr="009764FA" w:rsidRDefault="009764FA" w:rsidP="009764FA">
      <w:pPr>
        <w:spacing w:line="360" w:lineRule="auto"/>
        <w:jc w:val="both"/>
        <w:rPr>
          <w:rFonts w:ascii="Arial" w:eastAsia="Calibri" w:hAnsi="Arial" w:cs="Arial"/>
          <w:color w:val="auto"/>
          <w:kern w:val="2"/>
          <w:szCs w:val="24"/>
          <w14:ligatures w14:val="standardContextual"/>
        </w:rPr>
      </w:pPr>
      <w:r w:rsidRPr="009764FA">
        <w:rPr>
          <w:rFonts w:ascii="Arial" w:eastAsia="Calibri" w:hAnsi="Arial" w:cs="Arial"/>
          <w:color w:val="auto"/>
          <w:kern w:val="2"/>
          <w:szCs w:val="24"/>
          <w14:ligatures w14:val="standardContextual"/>
        </w:rPr>
        <w:t xml:space="preserve">Ritz-Carlton. (2022). The Ritz-Carlton Experience. Retrieved from </w:t>
      </w:r>
      <w:proofErr w:type="gramStart"/>
      <w:r w:rsidRPr="009764FA">
        <w:rPr>
          <w:rFonts w:ascii="Arial" w:eastAsia="Calibri" w:hAnsi="Arial" w:cs="Arial"/>
          <w:color w:val="auto"/>
          <w:kern w:val="2"/>
          <w:szCs w:val="24"/>
          <w14:ligatures w14:val="standardContextual"/>
        </w:rPr>
        <w:t>https://www.ritzcarlton.com/en/hotels</w:t>
      </w:r>
      <w:proofErr w:type="gramEnd"/>
    </w:p>
    <w:p w14:paraId="00D7C7DA" w14:textId="77777777" w:rsidR="009764FA" w:rsidRPr="009764FA" w:rsidRDefault="009764FA" w:rsidP="009764FA">
      <w:pPr>
        <w:spacing w:line="360" w:lineRule="auto"/>
        <w:jc w:val="both"/>
        <w:rPr>
          <w:rFonts w:ascii="Arial" w:eastAsia="Calibri" w:hAnsi="Arial" w:cs="Arial"/>
          <w:color w:val="222222"/>
          <w:kern w:val="2"/>
          <w:szCs w:val="24"/>
          <w:shd w:val="clear" w:color="auto" w:fill="FFFFFF"/>
          <w14:ligatures w14:val="standardContextual"/>
        </w:rPr>
      </w:pPr>
      <w:r w:rsidRPr="009764FA">
        <w:rPr>
          <w:rFonts w:ascii="Arial" w:eastAsia="Calibri" w:hAnsi="Arial" w:cs="Arial"/>
          <w:color w:val="222222"/>
          <w:kern w:val="2"/>
          <w:szCs w:val="24"/>
          <w:shd w:val="clear" w:color="auto" w:fill="FFFFFF"/>
          <w14:ligatures w14:val="standardContextual"/>
        </w:rPr>
        <w:t>Shin, Y. H., Kim, H., and Severt, K. (2019). Consumer values and service quality perceptions of food truck experiences. International Journal of Hospitality Management, 79, 11-20.</w:t>
      </w:r>
    </w:p>
    <w:p w14:paraId="711AB069" w14:textId="77777777" w:rsidR="009764FA" w:rsidRPr="009764FA" w:rsidRDefault="009764FA" w:rsidP="009764FA">
      <w:pPr>
        <w:spacing w:line="360" w:lineRule="auto"/>
        <w:jc w:val="both"/>
        <w:rPr>
          <w:rFonts w:ascii="Arial" w:eastAsia="Calibri" w:hAnsi="Arial" w:cs="Arial"/>
          <w:color w:val="222222"/>
          <w:kern w:val="2"/>
          <w:szCs w:val="24"/>
          <w:shd w:val="clear" w:color="auto" w:fill="FFFFFF"/>
          <w14:ligatures w14:val="standardContextual"/>
        </w:rPr>
      </w:pPr>
      <w:r w:rsidRPr="009764FA">
        <w:rPr>
          <w:rFonts w:ascii="Arial" w:eastAsia="Calibri" w:hAnsi="Arial" w:cs="Arial"/>
          <w:color w:val="222222"/>
          <w:kern w:val="2"/>
          <w:szCs w:val="24"/>
          <w:shd w:val="clear" w:color="auto" w:fill="FFFFFF"/>
          <w14:ligatures w14:val="standardContextual"/>
        </w:rPr>
        <w:t xml:space="preserve">Wang, P. (2018). Understanding electronic word of mouth in tourism in the social media era. University of </w:t>
      </w:r>
      <w:proofErr w:type="spellStart"/>
      <w:r w:rsidRPr="009764FA">
        <w:rPr>
          <w:rFonts w:ascii="Arial" w:eastAsia="Calibri" w:hAnsi="Arial" w:cs="Arial"/>
          <w:color w:val="222222"/>
          <w:kern w:val="2"/>
          <w:szCs w:val="24"/>
          <w:shd w:val="clear" w:color="auto" w:fill="FFFFFF"/>
          <w14:ligatures w14:val="standardContextual"/>
        </w:rPr>
        <w:t>Turuku</w:t>
      </w:r>
      <w:proofErr w:type="spellEnd"/>
      <w:r w:rsidRPr="009764FA">
        <w:rPr>
          <w:rFonts w:ascii="Arial" w:eastAsia="Calibri" w:hAnsi="Arial" w:cs="Arial"/>
          <w:color w:val="222222"/>
          <w:kern w:val="2"/>
          <w:szCs w:val="24"/>
          <w:shd w:val="clear" w:color="auto" w:fill="FFFFFF"/>
          <w14:ligatures w14:val="standardContextual"/>
        </w:rPr>
        <w:t xml:space="preserve">, available at: www. </w:t>
      </w:r>
      <w:proofErr w:type="spellStart"/>
      <w:r w:rsidRPr="009764FA">
        <w:rPr>
          <w:rFonts w:ascii="Arial" w:eastAsia="Calibri" w:hAnsi="Arial" w:cs="Arial"/>
          <w:color w:val="222222"/>
          <w:kern w:val="2"/>
          <w:szCs w:val="24"/>
          <w:shd w:val="clear" w:color="auto" w:fill="FFFFFF"/>
          <w14:ligatures w14:val="standardContextual"/>
        </w:rPr>
        <w:t>utupub</w:t>
      </w:r>
      <w:proofErr w:type="spellEnd"/>
      <w:r w:rsidRPr="009764FA">
        <w:rPr>
          <w:rFonts w:ascii="Arial" w:eastAsia="Calibri" w:hAnsi="Arial" w:cs="Arial"/>
          <w:color w:val="222222"/>
          <w:kern w:val="2"/>
          <w:szCs w:val="24"/>
          <w:shd w:val="clear" w:color="auto" w:fill="FFFFFF"/>
          <w14:ligatures w14:val="standardContextual"/>
        </w:rPr>
        <w:t>. fi/bitstream/handle/10024/145327/AnnalesE34Wang. pdf.</w:t>
      </w:r>
    </w:p>
    <w:p w14:paraId="27EEB185" w14:textId="77777777" w:rsidR="009764FA" w:rsidRPr="009764FA" w:rsidRDefault="009764FA" w:rsidP="009764FA">
      <w:pPr>
        <w:spacing w:line="360" w:lineRule="auto"/>
        <w:jc w:val="both"/>
        <w:rPr>
          <w:rFonts w:ascii="Arial" w:eastAsia="Calibri" w:hAnsi="Arial" w:cs="Arial"/>
          <w:color w:val="222222"/>
          <w:kern w:val="2"/>
          <w:szCs w:val="24"/>
          <w:shd w:val="clear" w:color="auto" w:fill="FFFFFF"/>
          <w14:ligatures w14:val="standardContextual"/>
        </w:rPr>
      </w:pPr>
      <w:r w:rsidRPr="009764FA">
        <w:rPr>
          <w:rFonts w:ascii="Arial" w:eastAsia="Calibri" w:hAnsi="Arial" w:cs="Arial"/>
          <w:color w:val="222222"/>
          <w:kern w:val="2"/>
          <w:szCs w:val="24"/>
          <w:shd w:val="clear" w:color="auto" w:fill="FFFFFF"/>
          <w14:ligatures w14:val="standardContextual"/>
        </w:rPr>
        <w:t xml:space="preserve">Wong, A. K. F., </w:t>
      </w:r>
      <w:proofErr w:type="spellStart"/>
      <w:r w:rsidRPr="009764FA">
        <w:rPr>
          <w:rFonts w:ascii="Arial" w:eastAsia="Calibri" w:hAnsi="Arial" w:cs="Arial"/>
          <w:color w:val="222222"/>
          <w:kern w:val="2"/>
          <w:szCs w:val="24"/>
          <w:shd w:val="clear" w:color="auto" w:fill="FFFFFF"/>
          <w14:ligatures w14:val="standardContextual"/>
        </w:rPr>
        <w:t>Köseoglu</w:t>
      </w:r>
      <w:proofErr w:type="spellEnd"/>
      <w:r w:rsidRPr="009764FA">
        <w:rPr>
          <w:rFonts w:ascii="Arial" w:eastAsia="Calibri" w:hAnsi="Arial" w:cs="Arial"/>
          <w:color w:val="222222"/>
          <w:kern w:val="2"/>
          <w:szCs w:val="24"/>
          <w:shd w:val="clear" w:color="auto" w:fill="FFFFFF"/>
          <w14:ligatures w14:val="standardContextual"/>
        </w:rPr>
        <w:t>, M. A., Kim, S. S., and Leung, D. (2021). Contribution of corporate social responsibility studies to the intellectual structure of the hospitality and tourism literature. International Journal of Hospitality Management, 99, 103081.</w:t>
      </w:r>
    </w:p>
    <w:p w14:paraId="0B1D069F" w14:textId="77777777" w:rsidR="009764FA" w:rsidRPr="009764FA" w:rsidRDefault="009764FA" w:rsidP="009764FA">
      <w:pPr>
        <w:spacing w:line="360" w:lineRule="auto"/>
        <w:jc w:val="both"/>
        <w:rPr>
          <w:rFonts w:ascii="Arial" w:eastAsia="Calibri" w:hAnsi="Arial" w:cs="Arial"/>
          <w:color w:val="auto"/>
          <w:kern w:val="2"/>
          <w14:ligatures w14:val="standardContextual"/>
        </w:rPr>
      </w:pPr>
      <w:r w:rsidRPr="009764FA">
        <w:rPr>
          <w:rFonts w:ascii="Arial" w:eastAsia="Calibri" w:hAnsi="Arial" w:cs="Arial"/>
          <w:color w:val="222222"/>
          <w:kern w:val="2"/>
          <w:szCs w:val="24"/>
          <w:shd w:val="clear" w:color="auto" w:fill="FFFFFF"/>
          <w14:ligatures w14:val="standardContextual"/>
        </w:rPr>
        <w:t>Xiang, Z., Du, Q., Ma, Y., and Fan, W. (2017). A comparative analysis of major online review platforms: Implications for social media analytics in hospitality and tourism</w:t>
      </w:r>
      <w:r w:rsidRPr="009764FA">
        <w:rPr>
          <w:rFonts w:ascii="Arial" w:eastAsia="Calibri" w:hAnsi="Arial" w:cs="Arial"/>
          <w:color w:val="222222"/>
          <w:kern w:val="2"/>
          <w:sz w:val="20"/>
          <w:szCs w:val="20"/>
          <w:shd w:val="clear" w:color="auto" w:fill="FFFFFF"/>
          <w14:ligatures w14:val="standardContextual"/>
        </w:rPr>
        <w:t>. Tourism Management, 58, 51-65.</w:t>
      </w:r>
    </w:p>
    <w:p w14:paraId="7393CA4A" w14:textId="77777777" w:rsidR="009764FA" w:rsidRPr="009764FA" w:rsidRDefault="009764FA" w:rsidP="009764FA">
      <w:pPr>
        <w:spacing w:line="360" w:lineRule="auto"/>
        <w:jc w:val="both"/>
        <w:rPr>
          <w:rFonts w:ascii="Arial" w:eastAsia="Calibri" w:hAnsi="Arial" w:cs="Arial"/>
          <w:color w:val="222222"/>
          <w:kern w:val="2"/>
          <w:szCs w:val="24"/>
          <w:shd w:val="clear" w:color="auto" w:fill="FFFFFF"/>
          <w14:ligatures w14:val="standardContextual"/>
        </w:rPr>
      </w:pPr>
      <w:r w:rsidRPr="009764FA">
        <w:rPr>
          <w:rFonts w:ascii="Arial" w:eastAsia="Calibri" w:hAnsi="Arial" w:cs="Arial"/>
          <w:color w:val="222222"/>
          <w:kern w:val="2"/>
          <w:szCs w:val="24"/>
          <w:shd w:val="clear" w:color="auto" w:fill="FFFFFF"/>
          <w14:ligatures w14:val="standardContextual"/>
        </w:rPr>
        <w:t>Zhao, Y., Chau, K. Y., Shen, H., Duan, X., and Huang, S. (2020). The influence of tourists’ perceived value and demographic characteristics on the homestay industry: A study based on social stratification theory. Journal of Hospitality and Tourism Management, 45, 479-485.</w:t>
      </w:r>
    </w:p>
    <w:p w14:paraId="424A5D66" w14:textId="77777777" w:rsidR="00F9700F" w:rsidRPr="00330917" w:rsidRDefault="00F9700F" w:rsidP="00977466">
      <w:pPr>
        <w:rPr>
          <w:b/>
          <w:bCs/>
        </w:rPr>
      </w:pPr>
    </w:p>
    <w:sectPr w:rsidR="00F9700F"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EB917B" w14:textId="77777777" w:rsidR="00AE2D7E" w:rsidRDefault="00AE2D7E" w:rsidP="004D0F63">
      <w:pPr>
        <w:spacing w:after="0" w:line="240" w:lineRule="auto"/>
      </w:pPr>
      <w:r>
        <w:separator/>
      </w:r>
    </w:p>
  </w:endnote>
  <w:endnote w:type="continuationSeparator" w:id="0">
    <w:p w14:paraId="666684E4" w14:textId="77777777" w:rsidR="00AE2D7E" w:rsidRDefault="00AE2D7E"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D462A1" w14:textId="77777777" w:rsidR="00AE2D7E" w:rsidRDefault="00AE2D7E" w:rsidP="004D0F63">
      <w:pPr>
        <w:spacing w:after="0" w:line="240" w:lineRule="auto"/>
      </w:pPr>
      <w:r>
        <w:separator/>
      </w:r>
    </w:p>
  </w:footnote>
  <w:footnote w:type="continuationSeparator" w:id="0">
    <w:p w14:paraId="7888379F" w14:textId="77777777" w:rsidR="00AE2D7E" w:rsidRDefault="00AE2D7E"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53116"/>
    <w:rsid w:val="000A5422"/>
    <w:rsid w:val="000F5BD7"/>
    <w:rsid w:val="00113967"/>
    <w:rsid w:val="00137075"/>
    <w:rsid w:val="00137E4D"/>
    <w:rsid w:val="002025B1"/>
    <w:rsid w:val="002179ED"/>
    <w:rsid w:val="00234417"/>
    <w:rsid w:val="0026123B"/>
    <w:rsid w:val="002813CE"/>
    <w:rsid w:val="0029335D"/>
    <w:rsid w:val="00330917"/>
    <w:rsid w:val="0045538B"/>
    <w:rsid w:val="00492631"/>
    <w:rsid w:val="004D0F63"/>
    <w:rsid w:val="005219C9"/>
    <w:rsid w:val="00592A7E"/>
    <w:rsid w:val="006434BD"/>
    <w:rsid w:val="00737D90"/>
    <w:rsid w:val="007A6CDA"/>
    <w:rsid w:val="007D6576"/>
    <w:rsid w:val="0088344F"/>
    <w:rsid w:val="008D4E2F"/>
    <w:rsid w:val="009022D4"/>
    <w:rsid w:val="009520FB"/>
    <w:rsid w:val="00965357"/>
    <w:rsid w:val="009764FA"/>
    <w:rsid w:val="00977466"/>
    <w:rsid w:val="009D31CA"/>
    <w:rsid w:val="009E31E5"/>
    <w:rsid w:val="00A40657"/>
    <w:rsid w:val="00AA0BF1"/>
    <w:rsid w:val="00AE2D7E"/>
    <w:rsid w:val="00CA79D5"/>
    <w:rsid w:val="00CD26B9"/>
    <w:rsid w:val="00CE235D"/>
    <w:rsid w:val="00D20F64"/>
    <w:rsid w:val="00D62E48"/>
    <w:rsid w:val="00DA6539"/>
    <w:rsid w:val="00DE77F7"/>
    <w:rsid w:val="00F9700F"/>
    <w:rsid w:val="00FA18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DA6539"/>
    <w:rPr>
      <w:color w:val="0563C1" w:themeColor="hyperlink"/>
      <w:u w:val="single"/>
    </w:rPr>
  </w:style>
  <w:style w:type="character" w:styleId="UnresolvedMention">
    <w:name w:val="Unresolved Mention"/>
    <w:basedOn w:val="DefaultParagraphFont"/>
    <w:uiPriority w:val="99"/>
    <w:semiHidden/>
    <w:unhideWhenUsed/>
    <w:rsid w:val="00DA653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429428">
      <w:bodyDiv w:val="1"/>
      <w:marLeft w:val="0"/>
      <w:marRight w:val="0"/>
      <w:marTop w:val="0"/>
      <w:marBottom w:val="0"/>
      <w:divBdr>
        <w:top w:val="none" w:sz="0" w:space="0" w:color="auto"/>
        <w:left w:val="none" w:sz="0" w:space="0" w:color="auto"/>
        <w:bottom w:val="none" w:sz="0" w:space="0" w:color="auto"/>
        <w:right w:val="none" w:sz="0" w:space="0" w:color="auto"/>
      </w:divBdr>
    </w:div>
    <w:div w:id="18248521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tripadvisor.co.uk/Hotel_Review-g186460-d1727912-Reviews-Premier_Inn_Cardiff_City_Centre_Queen_Street_hotel-Cardiff_South_Wales_Wales.html" TargetMode="Externa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18</Pages>
  <Words>3118</Words>
  <Characters>17779</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antonela costiuc</cp:lastModifiedBy>
  <cp:revision>5</cp:revision>
  <dcterms:created xsi:type="dcterms:W3CDTF">2023-09-26T14:52:00Z</dcterms:created>
  <dcterms:modified xsi:type="dcterms:W3CDTF">2023-11-13T11:15:00Z</dcterms:modified>
</cp:coreProperties>
</file>