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B05" w:rsidRPr="00A51F78" w:rsidRDefault="00411314">
      <w:pPr>
        <w:rPr>
          <w:rFonts w:cstheme="minorHAnsi"/>
          <w:sz w:val="24"/>
        </w:rPr>
      </w:pPr>
      <w:r w:rsidRPr="00A51F78">
        <w:rPr>
          <w:rFonts w:cstheme="minorHAnsi"/>
          <w:sz w:val="24"/>
        </w:rPr>
        <w:t>During this Article I will be</w:t>
      </w:r>
      <w:r w:rsidR="00541322" w:rsidRPr="00A51F78">
        <w:rPr>
          <w:rFonts w:cstheme="minorHAnsi"/>
          <w:sz w:val="24"/>
        </w:rPr>
        <w:t xml:space="preserve"> discussing what leadership is and the different types of leadership styles tha</w:t>
      </w:r>
      <w:r w:rsidR="00F2218E">
        <w:rPr>
          <w:rFonts w:cstheme="minorHAnsi"/>
          <w:sz w:val="24"/>
        </w:rPr>
        <w:t>t are commonly used. I will</w:t>
      </w:r>
      <w:r w:rsidR="00541322" w:rsidRPr="00A51F78">
        <w:rPr>
          <w:rFonts w:cstheme="minorHAnsi"/>
          <w:sz w:val="24"/>
        </w:rPr>
        <w:t xml:space="preserve"> critically analyse</w:t>
      </w:r>
      <w:r w:rsidRPr="00A51F78">
        <w:rPr>
          <w:rFonts w:cstheme="minorHAnsi"/>
          <w:sz w:val="24"/>
        </w:rPr>
        <w:t xml:space="preserve"> three different leadership styles, </w:t>
      </w:r>
      <w:proofErr w:type="gramStart"/>
      <w:r w:rsidRPr="00A51F78">
        <w:rPr>
          <w:rFonts w:cstheme="minorHAnsi"/>
          <w:sz w:val="24"/>
        </w:rPr>
        <w:t>comparing and contrasting</w:t>
      </w:r>
      <w:proofErr w:type="gramEnd"/>
      <w:r w:rsidRPr="00A51F78">
        <w:rPr>
          <w:rFonts w:cstheme="minorHAnsi"/>
          <w:sz w:val="24"/>
        </w:rPr>
        <w:t xml:space="preserve"> those styles, whilst discussing topics such as why it is important in early years, how it contributes to high quality care and how effective leadership styles effect team working. </w:t>
      </w:r>
    </w:p>
    <w:p w:rsidR="00541322" w:rsidRPr="00A51F78" w:rsidRDefault="00541322">
      <w:pPr>
        <w:rPr>
          <w:rFonts w:cstheme="minorHAnsi"/>
          <w:i/>
          <w:sz w:val="24"/>
        </w:rPr>
      </w:pPr>
      <w:r w:rsidRPr="00A51F78">
        <w:rPr>
          <w:rFonts w:cstheme="minorHAnsi"/>
          <w:i/>
          <w:sz w:val="24"/>
        </w:rPr>
        <w:t xml:space="preserve">What is leadership? </w:t>
      </w:r>
    </w:p>
    <w:p w:rsidR="00541322" w:rsidRPr="00A51F78" w:rsidRDefault="00541322">
      <w:pPr>
        <w:rPr>
          <w:rFonts w:cstheme="minorHAnsi"/>
          <w:sz w:val="24"/>
        </w:rPr>
      </w:pPr>
      <w:r w:rsidRPr="00A51F78">
        <w:rPr>
          <w:rFonts w:cstheme="minorHAnsi"/>
          <w:sz w:val="24"/>
        </w:rPr>
        <w:t xml:space="preserve">According to Silva (2016), leadership is something that is difficult to describe, as there are so many different approaches and styles to be considered. </w:t>
      </w:r>
      <w:r w:rsidR="00176052" w:rsidRPr="00A51F78">
        <w:rPr>
          <w:rFonts w:cstheme="minorHAnsi"/>
          <w:sz w:val="24"/>
        </w:rPr>
        <w:t xml:space="preserve">McCleskey (2014) agrees with Silva (2016), as they believe that a leadership style is down to the individuals morals and ethos’, thus by stating that we can define the meaning of leadership by one definition is impossible. </w:t>
      </w:r>
      <w:r w:rsidR="00F2218E">
        <w:rPr>
          <w:rFonts w:cstheme="minorHAnsi"/>
          <w:sz w:val="24"/>
        </w:rPr>
        <w:t xml:space="preserve">However, Silva </w:t>
      </w:r>
      <w:proofErr w:type="gramStart"/>
      <w:r w:rsidRPr="00A51F78">
        <w:rPr>
          <w:rFonts w:cstheme="minorHAnsi"/>
          <w:sz w:val="24"/>
        </w:rPr>
        <w:t>later on</w:t>
      </w:r>
      <w:proofErr w:type="gramEnd"/>
      <w:r w:rsidRPr="00A51F78">
        <w:rPr>
          <w:rFonts w:cstheme="minorHAnsi"/>
          <w:sz w:val="24"/>
        </w:rPr>
        <w:t xml:space="preserve"> state that</w:t>
      </w:r>
      <w:r w:rsidR="00176052" w:rsidRPr="00A51F78">
        <w:rPr>
          <w:rFonts w:cstheme="minorHAnsi"/>
          <w:sz w:val="24"/>
        </w:rPr>
        <w:t xml:space="preserve"> leadership is having the ability to guide a team or individuals, and </w:t>
      </w:r>
      <w:r w:rsidRPr="00A51F78">
        <w:rPr>
          <w:rFonts w:cstheme="minorHAnsi"/>
          <w:sz w:val="24"/>
        </w:rPr>
        <w:t>“is a process, and not just a personal quality”. This means that although there are attributes that a leader can obtain, skills such as being approachable, communication skills and enthusiasm all come</w:t>
      </w:r>
      <w:r w:rsidR="00176052" w:rsidRPr="00A51F78">
        <w:rPr>
          <w:rFonts w:cstheme="minorHAnsi"/>
          <w:sz w:val="24"/>
        </w:rPr>
        <w:t>s</w:t>
      </w:r>
      <w:r w:rsidRPr="00A51F78">
        <w:rPr>
          <w:rFonts w:cstheme="minorHAnsi"/>
          <w:sz w:val="24"/>
        </w:rPr>
        <w:t xml:space="preserve"> with time</w:t>
      </w:r>
      <w:r w:rsidR="00176052" w:rsidRPr="00A51F78">
        <w:rPr>
          <w:rFonts w:cstheme="minorHAnsi"/>
          <w:sz w:val="24"/>
        </w:rPr>
        <w:t xml:space="preserve"> and experience</w:t>
      </w:r>
      <w:r w:rsidRPr="00A51F78">
        <w:rPr>
          <w:rFonts w:cstheme="minorHAnsi"/>
          <w:sz w:val="24"/>
        </w:rPr>
        <w:t xml:space="preserve">. </w:t>
      </w:r>
    </w:p>
    <w:p w:rsidR="00541322" w:rsidRPr="00A51F78" w:rsidRDefault="00541322">
      <w:pPr>
        <w:rPr>
          <w:rFonts w:cstheme="minorHAnsi"/>
          <w:i/>
          <w:sz w:val="24"/>
        </w:rPr>
      </w:pPr>
      <w:r w:rsidRPr="00A51F78">
        <w:rPr>
          <w:rFonts w:cstheme="minorHAnsi"/>
          <w:i/>
          <w:sz w:val="24"/>
        </w:rPr>
        <w:t>What Qualities does a</w:t>
      </w:r>
      <w:r w:rsidR="00587654" w:rsidRPr="00A51F78">
        <w:rPr>
          <w:rFonts w:cstheme="minorHAnsi"/>
          <w:i/>
          <w:sz w:val="24"/>
        </w:rPr>
        <w:t>n effective</w:t>
      </w:r>
      <w:r w:rsidR="00D33520">
        <w:rPr>
          <w:rFonts w:cstheme="minorHAnsi"/>
          <w:i/>
          <w:sz w:val="24"/>
        </w:rPr>
        <w:t xml:space="preserve"> </w:t>
      </w:r>
      <w:r w:rsidRPr="00A51F78">
        <w:rPr>
          <w:rFonts w:cstheme="minorHAnsi"/>
          <w:i/>
          <w:sz w:val="24"/>
        </w:rPr>
        <w:t>leader typical hold?</w:t>
      </w:r>
    </w:p>
    <w:p w:rsidR="00541322" w:rsidRPr="00A51F78" w:rsidRDefault="00541322">
      <w:pPr>
        <w:rPr>
          <w:rFonts w:cstheme="minorHAnsi"/>
          <w:sz w:val="24"/>
        </w:rPr>
      </w:pPr>
      <w:r w:rsidRPr="00A51F78">
        <w:rPr>
          <w:rFonts w:cstheme="minorHAnsi"/>
          <w:sz w:val="24"/>
        </w:rPr>
        <w:t xml:space="preserve">A leader should be someone who: -  </w:t>
      </w:r>
    </w:p>
    <w:p w:rsidR="00541322" w:rsidRPr="00A51F78" w:rsidRDefault="00541322" w:rsidP="00541322">
      <w:pPr>
        <w:pStyle w:val="ListParagraph"/>
        <w:numPr>
          <w:ilvl w:val="0"/>
          <w:numId w:val="2"/>
        </w:numPr>
        <w:rPr>
          <w:rFonts w:cstheme="minorHAnsi"/>
          <w:sz w:val="24"/>
        </w:rPr>
      </w:pPr>
      <w:r w:rsidRPr="00A51F78">
        <w:rPr>
          <w:rFonts w:cstheme="minorHAnsi"/>
          <w:sz w:val="24"/>
        </w:rPr>
        <w:t xml:space="preserve">offers guidance </w:t>
      </w:r>
    </w:p>
    <w:p w:rsidR="00541322" w:rsidRPr="00A51F78" w:rsidRDefault="00541322" w:rsidP="00541322">
      <w:pPr>
        <w:pStyle w:val="ListParagraph"/>
        <w:numPr>
          <w:ilvl w:val="0"/>
          <w:numId w:val="2"/>
        </w:numPr>
        <w:rPr>
          <w:rFonts w:cstheme="minorHAnsi"/>
          <w:sz w:val="24"/>
        </w:rPr>
      </w:pPr>
      <w:r w:rsidRPr="00A51F78">
        <w:rPr>
          <w:rFonts w:cstheme="minorHAnsi"/>
          <w:sz w:val="24"/>
        </w:rPr>
        <w:t xml:space="preserve">is approachable </w:t>
      </w:r>
    </w:p>
    <w:p w:rsidR="00541322" w:rsidRPr="00A51F78" w:rsidRDefault="00541322" w:rsidP="00541322">
      <w:pPr>
        <w:pStyle w:val="ListParagraph"/>
        <w:numPr>
          <w:ilvl w:val="0"/>
          <w:numId w:val="2"/>
        </w:numPr>
        <w:rPr>
          <w:rFonts w:cstheme="minorHAnsi"/>
          <w:sz w:val="24"/>
        </w:rPr>
      </w:pPr>
      <w:r w:rsidRPr="00A51F78">
        <w:rPr>
          <w:rFonts w:cstheme="minorHAnsi"/>
          <w:sz w:val="24"/>
        </w:rPr>
        <w:t xml:space="preserve">aims to develop high quality service </w:t>
      </w:r>
    </w:p>
    <w:p w:rsidR="00541322" w:rsidRPr="00A51F78" w:rsidRDefault="00541322" w:rsidP="00541322">
      <w:pPr>
        <w:pStyle w:val="ListParagraph"/>
        <w:numPr>
          <w:ilvl w:val="0"/>
          <w:numId w:val="2"/>
        </w:numPr>
        <w:rPr>
          <w:rFonts w:cstheme="minorHAnsi"/>
          <w:sz w:val="24"/>
        </w:rPr>
      </w:pPr>
      <w:r w:rsidRPr="00A51F78">
        <w:rPr>
          <w:rFonts w:cstheme="minorHAnsi"/>
          <w:sz w:val="24"/>
        </w:rPr>
        <w:t xml:space="preserve">takes responsibility </w:t>
      </w:r>
    </w:p>
    <w:p w:rsidR="00541322" w:rsidRPr="00A51F78" w:rsidRDefault="00541322" w:rsidP="00541322">
      <w:pPr>
        <w:pStyle w:val="ListParagraph"/>
        <w:numPr>
          <w:ilvl w:val="0"/>
          <w:numId w:val="2"/>
        </w:numPr>
        <w:rPr>
          <w:rFonts w:cstheme="minorHAnsi"/>
          <w:sz w:val="24"/>
        </w:rPr>
      </w:pPr>
      <w:r w:rsidRPr="00A51F78">
        <w:rPr>
          <w:rFonts w:cstheme="minorHAnsi"/>
          <w:sz w:val="24"/>
        </w:rPr>
        <w:t xml:space="preserve">encourages the development of individuals in their team. </w:t>
      </w:r>
    </w:p>
    <w:p w:rsidR="00176052" w:rsidRPr="00A51F78" w:rsidRDefault="00176052" w:rsidP="00541322">
      <w:pPr>
        <w:pStyle w:val="ListParagraph"/>
        <w:numPr>
          <w:ilvl w:val="0"/>
          <w:numId w:val="2"/>
        </w:numPr>
        <w:rPr>
          <w:rFonts w:cstheme="minorHAnsi"/>
          <w:sz w:val="24"/>
        </w:rPr>
      </w:pPr>
      <w:r w:rsidRPr="00A51F78">
        <w:rPr>
          <w:rFonts w:cstheme="minorHAnsi"/>
          <w:sz w:val="24"/>
        </w:rPr>
        <w:t>Is adaptable</w:t>
      </w:r>
    </w:p>
    <w:p w:rsidR="00176052" w:rsidRPr="00A51F78" w:rsidRDefault="00176052" w:rsidP="00541322">
      <w:pPr>
        <w:pStyle w:val="ListParagraph"/>
        <w:numPr>
          <w:ilvl w:val="0"/>
          <w:numId w:val="2"/>
        </w:numPr>
        <w:rPr>
          <w:rFonts w:cstheme="minorHAnsi"/>
          <w:sz w:val="24"/>
        </w:rPr>
      </w:pPr>
      <w:r w:rsidRPr="00A51F78">
        <w:rPr>
          <w:rFonts w:cstheme="minorHAnsi"/>
          <w:sz w:val="24"/>
        </w:rPr>
        <w:t>Leads by example</w:t>
      </w:r>
    </w:p>
    <w:p w:rsidR="00176052" w:rsidRPr="00A51F78" w:rsidRDefault="00176052" w:rsidP="00541322">
      <w:pPr>
        <w:pStyle w:val="ListParagraph"/>
        <w:numPr>
          <w:ilvl w:val="0"/>
          <w:numId w:val="2"/>
        </w:numPr>
        <w:rPr>
          <w:rFonts w:cstheme="minorHAnsi"/>
          <w:sz w:val="24"/>
        </w:rPr>
      </w:pPr>
      <w:r w:rsidRPr="00A51F78">
        <w:rPr>
          <w:rFonts w:cstheme="minorHAnsi"/>
          <w:sz w:val="24"/>
        </w:rPr>
        <w:t>Communicates well</w:t>
      </w:r>
    </w:p>
    <w:p w:rsidR="00176052" w:rsidRPr="00A51F78" w:rsidRDefault="00176052" w:rsidP="00541322">
      <w:pPr>
        <w:pStyle w:val="ListParagraph"/>
        <w:numPr>
          <w:ilvl w:val="0"/>
          <w:numId w:val="2"/>
        </w:numPr>
        <w:rPr>
          <w:rFonts w:cstheme="minorHAnsi"/>
          <w:sz w:val="24"/>
        </w:rPr>
      </w:pPr>
      <w:r w:rsidRPr="00A51F78">
        <w:rPr>
          <w:rFonts w:cstheme="minorHAnsi"/>
          <w:sz w:val="24"/>
        </w:rPr>
        <w:t xml:space="preserve">Respects confidentiality                            </w:t>
      </w:r>
      <w:r w:rsidR="00587654" w:rsidRPr="00A51F78">
        <w:rPr>
          <w:rFonts w:cstheme="minorHAnsi"/>
          <w:sz w:val="24"/>
        </w:rPr>
        <w:t xml:space="preserve">                 </w:t>
      </w:r>
      <w:proofErr w:type="gramStart"/>
      <w:r w:rsidR="00587654" w:rsidRPr="00A51F78">
        <w:rPr>
          <w:rFonts w:cstheme="minorHAnsi"/>
          <w:sz w:val="24"/>
        </w:rPr>
        <w:t xml:space="preserve">   (</w:t>
      </w:r>
      <w:proofErr w:type="gramEnd"/>
      <w:r w:rsidR="00587654" w:rsidRPr="00A51F78">
        <w:rPr>
          <w:rFonts w:cstheme="minorHAnsi"/>
          <w:sz w:val="24"/>
        </w:rPr>
        <w:t>Hossain, 2015</w:t>
      </w:r>
      <w:r w:rsidRPr="00A51F78">
        <w:rPr>
          <w:rFonts w:cstheme="minorHAnsi"/>
          <w:sz w:val="24"/>
        </w:rPr>
        <w:t>)</w:t>
      </w:r>
      <w:r w:rsidR="00587654" w:rsidRPr="00A51F78">
        <w:rPr>
          <w:rFonts w:cstheme="minorHAnsi"/>
          <w:sz w:val="24"/>
        </w:rPr>
        <w:t>.</w:t>
      </w:r>
    </w:p>
    <w:p w:rsidR="00587654" w:rsidRPr="00A51F78" w:rsidRDefault="00587654" w:rsidP="00587654">
      <w:pPr>
        <w:rPr>
          <w:rFonts w:cstheme="minorHAnsi"/>
          <w:sz w:val="24"/>
        </w:rPr>
      </w:pPr>
      <w:r w:rsidRPr="00A51F78">
        <w:rPr>
          <w:rFonts w:cstheme="minorHAnsi"/>
          <w:sz w:val="24"/>
        </w:rPr>
        <w:t xml:space="preserve">Although Hossain (2015) offers many examples of traits of a ‘good’ leader, Silva (2016) indicates that depending what style of leader you are, depends of the qualities you hold. </w:t>
      </w:r>
    </w:p>
    <w:p w:rsidR="00587654" w:rsidRPr="00A51F78" w:rsidRDefault="00587654" w:rsidP="00587654">
      <w:pPr>
        <w:rPr>
          <w:rFonts w:cstheme="minorHAnsi"/>
          <w:i/>
          <w:sz w:val="24"/>
        </w:rPr>
      </w:pPr>
      <w:r w:rsidRPr="00A51F78">
        <w:rPr>
          <w:rFonts w:cstheme="minorHAnsi"/>
          <w:i/>
          <w:sz w:val="24"/>
        </w:rPr>
        <w:t>Different Leadership Styles:</w:t>
      </w:r>
    </w:p>
    <w:p w:rsidR="002B0AE0" w:rsidRPr="00A51F78" w:rsidRDefault="00E60115">
      <w:pPr>
        <w:rPr>
          <w:rFonts w:cstheme="minorHAnsi"/>
          <w:sz w:val="24"/>
        </w:rPr>
      </w:pPr>
      <w:r w:rsidRPr="00A51F78">
        <w:rPr>
          <w:rFonts w:cstheme="minorHAnsi"/>
          <w:sz w:val="24"/>
        </w:rPr>
        <w:t xml:space="preserve">Although there are many different leadership styles available to be used, there are three </w:t>
      </w:r>
      <w:r w:rsidRPr="00A51F78">
        <w:rPr>
          <w:rFonts w:cstheme="minorHAnsi"/>
          <w:i/>
          <w:sz w:val="24"/>
        </w:rPr>
        <w:t xml:space="preserve">traditional </w:t>
      </w:r>
      <w:r w:rsidRPr="00A51F78">
        <w:rPr>
          <w:rFonts w:cstheme="minorHAnsi"/>
          <w:sz w:val="24"/>
        </w:rPr>
        <w:t xml:space="preserve">leadership styles that cover all the basis of being a leader: </w:t>
      </w:r>
    </w:p>
    <w:p w:rsidR="00E60115" w:rsidRPr="00A51F78" w:rsidRDefault="00E60115">
      <w:pPr>
        <w:rPr>
          <w:rFonts w:cstheme="minorHAnsi"/>
          <w:sz w:val="24"/>
        </w:rPr>
      </w:pPr>
      <w:r w:rsidRPr="00A51F78">
        <w:rPr>
          <w:rFonts w:cstheme="minorHAnsi"/>
          <w:sz w:val="24"/>
        </w:rPr>
        <w:t xml:space="preserve">Autocratic – Autocratic leaders </w:t>
      </w:r>
      <w:r w:rsidR="00ED3572" w:rsidRPr="00A51F78">
        <w:rPr>
          <w:rFonts w:cstheme="minorHAnsi"/>
          <w:sz w:val="24"/>
        </w:rPr>
        <w:t>are considered</w:t>
      </w:r>
      <w:r w:rsidRPr="00A51F78">
        <w:rPr>
          <w:rFonts w:cstheme="minorHAnsi"/>
          <w:sz w:val="24"/>
        </w:rPr>
        <w:t xml:space="preserve"> the top of the hierarchy, typically strict, </w:t>
      </w:r>
      <w:r w:rsidR="002B0AE0" w:rsidRPr="00A51F78">
        <w:rPr>
          <w:rFonts w:cstheme="minorHAnsi"/>
          <w:sz w:val="24"/>
        </w:rPr>
        <w:t>autocratic</w:t>
      </w:r>
      <w:r w:rsidRPr="00A51F78">
        <w:rPr>
          <w:rFonts w:cstheme="minorHAnsi"/>
          <w:sz w:val="24"/>
        </w:rPr>
        <w:t xml:space="preserve"> and often no debate or discussion is allowed. </w:t>
      </w:r>
    </w:p>
    <w:p w:rsidR="00E60115" w:rsidRPr="00A51F78" w:rsidRDefault="00E60115">
      <w:pPr>
        <w:rPr>
          <w:rFonts w:cstheme="minorHAnsi"/>
          <w:sz w:val="24"/>
        </w:rPr>
      </w:pPr>
      <w:r w:rsidRPr="00A51F78">
        <w:rPr>
          <w:rFonts w:cstheme="minorHAnsi"/>
          <w:sz w:val="24"/>
        </w:rPr>
        <w:t xml:space="preserve">Democratic – This style is known as the self-governing style. Individuals are giving the opportunity </w:t>
      </w:r>
      <w:r w:rsidR="002B0AE0" w:rsidRPr="00A51F78">
        <w:rPr>
          <w:rFonts w:cstheme="minorHAnsi"/>
          <w:sz w:val="24"/>
        </w:rPr>
        <w:t xml:space="preserve">to voice their opinions and given a voice, they are often known to be fair and allow discussion within the work place, whilst remaining top of the hierarchy. </w:t>
      </w:r>
    </w:p>
    <w:p w:rsidR="002B0AE0" w:rsidRPr="00A51F78" w:rsidRDefault="002B0AE0">
      <w:pPr>
        <w:rPr>
          <w:rFonts w:cstheme="minorHAnsi"/>
          <w:sz w:val="24"/>
        </w:rPr>
      </w:pPr>
      <w:r w:rsidRPr="00A51F78">
        <w:rPr>
          <w:rFonts w:cstheme="minorHAnsi"/>
          <w:sz w:val="24"/>
        </w:rPr>
        <w:t xml:space="preserve">Laissez Faire – This is known as a permissive style. This style is deemed as a more ‘laid back’ approach, tend to put decisions off, often lets the team take over and occasionally undecisive. </w:t>
      </w:r>
      <w:r w:rsidR="00EB5701" w:rsidRPr="00A51F78">
        <w:rPr>
          <w:rFonts w:cstheme="minorHAnsi"/>
          <w:sz w:val="24"/>
        </w:rPr>
        <w:t>(IISTE, 2015)</w:t>
      </w:r>
    </w:p>
    <w:p w:rsidR="00587654" w:rsidRPr="00A51F78" w:rsidRDefault="00587654">
      <w:pPr>
        <w:rPr>
          <w:rFonts w:cstheme="minorHAnsi"/>
          <w:sz w:val="24"/>
        </w:rPr>
      </w:pPr>
      <w:r w:rsidRPr="00A51F78">
        <w:rPr>
          <w:rFonts w:cstheme="minorHAnsi"/>
          <w:sz w:val="24"/>
        </w:rPr>
        <w:lastRenderedPageBreak/>
        <w:t>These three styles of leadership cover most leaders internationally, however, when you go into more depth of leadership styles, there</w:t>
      </w:r>
      <w:r w:rsidR="00F2218E">
        <w:rPr>
          <w:rFonts w:cstheme="minorHAnsi"/>
          <w:sz w:val="24"/>
        </w:rPr>
        <w:t xml:space="preserve"> are</w:t>
      </w:r>
      <w:r w:rsidRPr="00A51F78">
        <w:rPr>
          <w:rFonts w:cstheme="minorHAnsi"/>
          <w:sz w:val="24"/>
        </w:rPr>
        <w:t xml:space="preserve"> numerous styles that focus on your personal qualities, morals and attributes.</w:t>
      </w:r>
    </w:p>
    <w:p w:rsidR="00411314" w:rsidRPr="00A51F78" w:rsidRDefault="00587654">
      <w:pPr>
        <w:rPr>
          <w:rFonts w:cstheme="minorHAnsi"/>
          <w:sz w:val="24"/>
        </w:rPr>
      </w:pPr>
      <w:r w:rsidRPr="00A51F78">
        <w:rPr>
          <w:rFonts w:cstheme="minorHAnsi"/>
          <w:sz w:val="24"/>
        </w:rPr>
        <w:t xml:space="preserve"> For Example:</w:t>
      </w:r>
    </w:p>
    <w:p w:rsidR="00411314" w:rsidRPr="00A51F78" w:rsidRDefault="00411314">
      <w:pPr>
        <w:rPr>
          <w:rFonts w:cstheme="minorHAnsi"/>
          <w:sz w:val="24"/>
        </w:rPr>
      </w:pPr>
      <w:r w:rsidRPr="00A51F78">
        <w:rPr>
          <w:rFonts w:cstheme="minorHAnsi"/>
          <w:b/>
          <w:sz w:val="24"/>
        </w:rPr>
        <w:t>Pedagogical Leadership</w:t>
      </w:r>
    </w:p>
    <w:p w:rsidR="00EB5701" w:rsidRPr="00A51F78" w:rsidRDefault="00411314">
      <w:pPr>
        <w:rPr>
          <w:rFonts w:cstheme="minorHAnsi"/>
          <w:sz w:val="24"/>
        </w:rPr>
      </w:pPr>
      <w:r w:rsidRPr="00A51F78">
        <w:rPr>
          <w:rFonts w:cstheme="minorHAnsi"/>
          <w:sz w:val="24"/>
        </w:rPr>
        <w:t>According to Coughlin and Baird (2013)</w:t>
      </w:r>
      <w:r w:rsidR="00E60115" w:rsidRPr="00A51F78">
        <w:rPr>
          <w:rFonts w:cstheme="minorHAnsi"/>
          <w:sz w:val="24"/>
        </w:rPr>
        <w:t>, pedagogical leadership is a combination of guiding individuals, and inspiring individuals.</w:t>
      </w:r>
      <w:r w:rsidR="00587654" w:rsidRPr="00A51F78">
        <w:rPr>
          <w:rFonts w:cstheme="minorHAnsi"/>
          <w:sz w:val="24"/>
        </w:rPr>
        <w:t xml:space="preserve"> This leadership style is commonly used in early years</w:t>
      </w:r>
      <w:r w:rsidR="00E60115" w:rsidRPr="00A51F78">
        <w:rPr>
          <w:rFonts w:cstheme="minorHAnsi"/>
          <w:sz w:val="24"/>
        </w:rPr>
        <w:t xml:space="preserve"> </w:t>
      </w:r>
      <w:r w:rsidR="00587654" w:rsidRPr="00A51F78">
        <w:rPr>
          <w:rFonts w:cstheme="minorHAnsi"/>
          <w:sz w:val="24"/>
        </w:rPr>
        <w:t xml:space="preserve">settings as their ethos as leaders is child centred. </w:t>
      </w:r>
      <w:r w:rsidR="00E60115" w:rsidRPr="00A51F78">
        <w:rPr>
          <w:rFonts w:cstheme="minorHAnsi"/>
          <w:sz w:val="24"/>
        </w:rPr>
        <w:t xml:space="preserve">They believe that </w:t>
      </w:r>
      <w:r w:rsidR="00EB5701" w:rsidRPr="00A51F78">
        <w:rPr>
          <w:rFonts w:cstheme="minorHAnsi"/>
          <w:sz w:val="24"/>
        </w:rPr>
        <w:t>to</w:t>
      </w:r>
      <w:r w:rsidR="00E60115" w:rsidRPr="00A51F78">
        <w:rPr>
          <w:rFonts w:cstheme="minorHAnsi"/>
          <w:sz w:val="24"/>
        </w:rPr>
        <w:t xml:space="preserve"> </w:t>
      </w:r>
      <w:r w:rsidR="00E60115" w:rsidRPr="00A51F78">
        <w:rPr>
          <w:rFonts w:cstheme="minorHAnsi"/>
          <w:i/>
          <w:sz w:val="24"/>
        </w:rPr>
        <w:t xml:space="preserve">truly </w:t>
      </w:r>
      <w:r w:rsidR="00E60115" w:rsidRPr="00A51F78">
        <w:rPr>
          <w:rFonts w:cstheme="minorHAnsi"/>
          <w:sz w:val="24"/>
        </w:rPr>
        <w:t xml:space="preserve">be recognised as a leader, you need a combination of autocratic, democratic and laissez-faire </w:t>
      </w:r>
      <w:r w:rsidR="00EB5701" w:rsidRPr="00A51F78">
        <w:rPr>
          <w:rFonts w:cstheme="minorHAnsi"/>
          <w:sz w:val="24"/>
        </w:rPr>
        <w:t>leadership, as</w:t>
      </w:r>
      <w:r w:rsidR="00E60115" w:rsidRPr="00A51F78">
        <w:rPr>
          <w:rFonts w:cstheme="minorHAnsi"/>
          <w:sz w:val="24"/>
        </w:rPr>
        <w:t xml:space="preserve"> pedagogical leadership focuses on understanding of the child, whilst understanding the role of the adult as the facilitator.</w:t>
      </w:r>
      <w:r w:rsidR="00EB5701" w:rsidRPr="00A51F78">
        <w:rPr>
          <w:rFonts w:cstheme="minorHAnsi"/>
          <w:sz w:val="24"/>
        </w:rPr>
        <w:t xml:space="preserve"> They also believe is developing the team’s knowledge and skills within a setting, at the same time as providing a learning environment that must understand the philosophy of the setting they are working in (Coughlin and Baird, 2013). For example, if the setting was a Montessori school, a pedagogical leader will ensure all their team understand the viewpoints and philosophies of a Montessori setting, such as providing staff wit</w:t>
      </w:r>
      <w:r w:rsidR="00587654" w:rsidRPr="00A51F78">
        <w:rPr>
          <w:rFonts w:cstheme="minorHAnsi"/>
          <w:sz w:val="24"/>
        </w:rPr>
        <w:t>h training and relevant qualifications</w:t>
      </w:r>
      <w:r w:rsidR="00EB5701" w:rsidRPr="00A51F78">
        <w:rPr>
          <w:rFonts w:cstheme="minorHAnsi"/>
          <w:sz w:val="24"/>
        </w:rPr>
        <w:t xml:space="preserve"> required. </w:t>
      </w:r>
    </w:p>
    <w:p w:rsidR="00DB7AEA" w:rsidRPr="00A51F78" w:rsidRDefault="00DB7AEA">
      <w:pPr>
        <w:rPr>
          <w:rFonts w:cstheme="minorHAnsi"/>
          <w:sz w:val="24"/>
        </w:rPr>
      </w:pPr>
      <w:r w:rsidRPr="00A51F78">
        <w:rPr>
          <w:rFonts w:cstheme="minorHAnsi"/>
          <w:sz w:val="24"/>
        </w:rPr>
        <w:t>According to June Sullivan</w:t>
      </w:r>
      <w:r w:rsidR="009445DC" w:rsidRPr="00A51F78">
        <w:rPr>
          <w:rFonts w:cstheme="minorHAnsi"/>
          <w:sz w:val="24"/>
        </w:rPr>
        <w:t xml:space="preserve"> (2017</w:t>
      </w:r>
      <w:r w:rsidRPr="00A51F78">
        <w:rPr>
          <w:rFonts w:cstheme="minorHAnsi"/>
          <w:sz w:val="24"/>
        </w:rPr>
        <w:t xml:space="preserve">) pedagogical leaders are typically found in places such as High Scope, </w:t>
      </w:r>
      <w:proofErr w:type="spellStart"/>
      <w:r w:rsidRPr="00A51F78">
        <w:rPr>
          <w:rFonts w:cstheme="minorHAnsi"/>
          <w:sz w:val="24"/>
        </w:rPr>
        <w:t>Te</w:t>
      </w:r>
      <w:proofErr w:type="spellEnd"/>
      <w:r w:rsidRPr="00A51F78">
        <w:rPr>
          <w:rFonts w:cstheme="minorHAnsi"/>
          <w:sz w:val="24"/>
        </w:rPr>
        <w:t xml:space="preserve"> </w:t>
      </w:r>
      <w:proofErr w:type="spellStart"/>
      <w:r w:rsidRPr="00A51F78">
        <w:rPr>
          <w:rFonts w:cstheme="minorHAnsi"/>
          <w:sz w:val="24"/>
        </w:rPr>
        <w:t>Whariki</w:t>
      </w:r>
      <w:proofErr w:type="spellEnd"/>
      <w:r w:rsidRPr="00A51F78">
        <w:rPr>
          <w:rFonts w:cstheme="minorHAnsi"/>
          <w:sz w:val="24"/>
        </w:rPr>
        <w:t xml:space="preserve"> and Reggio Emilia inspired settings, as they all share the attributes of child led activities. For example, Sullivan believes that all practitioners should be trained in children’s rights. This coincides with the philosophy of pedagogical leaders, as they too believe in promoting children’s rights, as they believe the child</w:t>
      </w:r>
      <w:r w:rsidR="009445DC" w:rsidRPr="00A51F78">
        <w:rPr>
          <w:rFonts w:cstheme="minorHAnsi"/>
          <w:sz w:val="24"/>
        </w:rPr>
        <w:t xml:space="preserve">ren are the priority when leading a team, which </w:t>
      </w:r>
      <w:r w:rsidRPr="00A51F78">
        <w:rPr>
          <w:rFonts w:cstheme="minorHAnsi"/>
          <w:sz w:val="24"/>
        </w:rPr>
        <w:t>links to the Children’s Rights Scheme (2014). This scheme is something that Wales have independently taken on, inspired by the UNCRC. This scheme promotes not only children’</w:t>
      </w:r>
      <w:r w:rsidR="00B75FA9" w:rsidRPr="00A51F78">
        <w:rPr>
          <w:rFonts w:cstheme="minorHAnsi"/>
          <w:sz w:val="24"/>
        </w:rPr>
        <w:t xml:space="preserve">s rights, but </w:t>
      </w:r>
      <w:r w:rsidR="009445DC" w:rsidRPr="00A51F78">
        <w:rPr>
          <w:rFonts w:cstheme="minorHAnsi"/>
          <w:sz w:val="24"/>
        </w:rPr>
        <w:t xml:space="preserve">also ensure that these rights are considered and embedded in the Welsh Government, whilst improving factors such as policies. However, as mentioned, this Scheme is currently only in Wales, and therefore cannot not be referenced in any other country that have signed the UNCRC agreement. </w:t>
      </w:r>
    </w:p>
    <w:p w:rsidR="00DB7AEA" w:rsidRPr="00A51F78" w:rsidRDefault="00D75353">
      <w:pPr>
        <w:rPr>
          <w:rFonts w:cstheme="minorHAnsi"/>
          <w:sz w:val="24"/>
        </w:rPr>
      </w:pPr>
      <w:r w:rsidRPr="00A51F78">
        <w:rPr>
          <w:rFonts w:cstheme="minorHAnsi"/>
          <w:sz w:val="24"/>
        </w:rPr>
        <w:t>According to Muijs, Aubrey, Harris and Briggs (</w:t>
      </w:r>
      <w:r w:rsidR="009462FA" w:rsidRPr="00A51F78">
        <w:rPr>
          <w:rFonts w:cstheme="minorHAnsi"/>
          <w:sz w:val="24"/>
        </w:rPr>
        <w:t>2004</w:t>
      </w:r>
      <w:r w:rsidRPr="00A51F78">
        <w:rPr>
          <w:rFonts w:cstheme="minorHAnsi"/>
          <w:sz w:val="24"/>
        </w:rPr>
        <w:t xml:space="preserve">), pedagogical leaders are typically </w:t>
      </w:r>
      <w:r w:rsidR="009462FA" w:rsidRPr="00A51F78">
        <w:rPr>
          <w:rFonts w:cstheme="minorHAnsi"/>
          <w:sz w:val="24"/>
        </w:rPr>
        <w:t>associated</w:t>
      </w:r>
      <w:r w:rsidRPr="00A51F78">
        <w:rPr>
          <w:rFonts w:cstheme="minorHAnsi"/>
          <w:sz w:val="24"/>
        </w:rPr>
        <w:t xml:space="preserve"> with being democratic leaders. They often divide responsibilities within themselves, whilst having positive discussions and deliberations about new ideas and how to move forward. </w:t>
      </w:r>
      <w:r w:rsidR="00587654" w:rsidRPr="00A51F78">
        <w:rPr>
          <w:rFonts w:cstheme="minorHAnsi"/>
          <w:sz w:val="24"/>
        </w:rPr>
        <w:t>This also link</w:t>
      </w:r>
      <w:r w:rsidR="00C24B70" w:rsidRPr="00A51F78">
        <w:rPr>
          <w:rFonts w:cstheme="minorHAnsi"/>
          <w:sz w:val="24"/>
        </w:rPr>
        <w:t xml:space="preserve">s to Transformational leaders, as their ethos is all about moving forward and developing their ability to change practise (Morales, </w:t>
      </w:r>
      <w:proofErr w:type="spellStart"/>
      <w:r w:rsidR="00C24B70" w:rsidRPr="00A51F78">
        <w:rPr>
          <w:rFonts w:cstheme="minorHAnsi"/>
          <w:sz w:val="24"/>
        </w:rPr>
        <w:t>Llorens</w:t>
      </w:r>
      <w:proofErr w:type="spellEnd"/>
      <w:r w:rsidR="00C24B70" w:rsidRPr="00A51F78">
        <w:rPr>
          <w:rFonts w:cstheme="minorHAnsi"/>
          <w:sz w:val="24"/>
        </w:rPr>
        <w:t xml:space="preserve">-Montes and </w:t>
      </w:r>
      <w:proofErr w:type="spellStart"/>
      <w:r w:rsidR="00C24B70" w:rsidRPr="00A51F78">
        <w:rPr>
          <w:rFonts w:cstheme="minorHAnsi"/>
          <w:sz w:val="24"/>
        </w:rPr>
        <w:t>Verdu-Jover</w:t>
      </w:r>
      <w:proofErr w:type="spellEnd"/>
      <w:r w:rsidR="00C24B70" w:rsidRPr="00A51F78">
        <w:rPr>
          <w:rFonts w:cstheme="minorHAnsi"/>
          <w:sz w:val="24"/>
        </w:rPr>
        <w:t xml:space="preserve">, 2007). </w:t>
      </w:r>
      <w:r w:rsidRPr="00A51F78">
        <w:rPr>
          <w:rFonts w:cstheme="minorHAnsi"/>
          <w:sz w:val="24"/>
        </w:rPr>
        <w:t xml:space="preserve">However, </w:t>
      </w:r>
      <w:proofErr w:type="spellStart"/>
      <w:r w:rsidRPr="00A51F78">
        <w:rPr>
          <w:rFonts w:cstheme="minorHAnsi"/>
          <w:sz w:val="24"/>
        </w:rPr>
        <w:t>Muijs</w:t>
      </w:r>
      <w:proofErr w:type="spellEnd"/>
      <w:r w:rsidRPr="00A51F78">
        <w:rPr>
          <w:rFonts w:cstheme="minorHAnsi"/>
          <w:sz w:val="24"/>
        </w:rPr>
        <w:t>, Aubrey, Harris and Briggs (</w:t>
      </w:r>
      <w:r w:rsidR="009462FA" w:rsidRPr="00A51F78">
        <w:rPr>
          <w:rFonts w:cstheme="minorHAnsi"/>
          <w:sz w:val="24"/>
        </w:rPr>
        <w:t>2004</w:t>
      </w:r>
      <w:r w:rsidRPr="00A51F78">
        <w:rPr>
          <w:rFonts w:cstheme="minorHAnsi"/>
          <w:sz w:val="24"/>
        </w:rPr>
        <w:t xml:space="preserve">) also states that </w:t>
      </w:r>
      <w:r w:rsidR="009462FA" w:rsidRPr="00A51F78">
        <w:rPr>
          <w:rFonts w:cstheme="minorHAnsi"/>
          <w:sz w:val="24"/>
        </w:rPr>
        <w:t>in some situations, Pedagogical leaders must be autocratic leaders, for example, a disciplinary. A disciplinary is a formal process, that unless followed correctly, employees can be taken to tribunals. This is just one example of where</w:t>
      </w:r>
      <w:r w:rsidR="00ED3572" w:rsidRPr="00A51F78">
        <w:rPr>
          <w:rFonts w:cstheme="minorHAnsi"/>
          <w:sz w:val="24"/>
        </w:rPr>
        <w:t xml:space="preserve"> pedagogical</w:t>
      </w:r>
      <w:r w:rsidR="009462FA" w:rsidRPr="00A51F78">
        <w:rPr>
          <w:rFonts w:cstheme="minorHAnsi"/>
          <w:sz w:val="24"/>
        </w:rPr>
        <w:t xml:space="preserve"> leaders must show authority and encourage no debates to be made</w:t>
      </w:r>
      <w:r w:rsidR="00ED3572" w:rsidRPr="00A51F78">
        <w:rPr>
          <w:rFonts w:cstheme="minorHAnsi"/>
          <w:sz w:val="24"/>
        </w:rPr>
        <w:t xml:space="preserve"> (Welsh Government, 2018)</w:t>
      </w:r>
      <w:r w:rsidR="009462FA" w:rsidRPr="00A51F78">
        <w:rPr>
          <w:rFonts w:cstheme="minorHAnsi"/>
          <w:sz w:val="24"/>
        </w:rPr>
        <w:t>.</w:t>
      </w:r>
    </w:p>
    <w:p w:rsidR="00655255" w:rsidRDefault="00655255">
      <w:pPr>
        <w:rPr>
          <w:rFonts w:cstheme="minorHAnsi"/>
          <w:sz w:val="24"/>
        </w:rPr>
      </w:pPr>
    </w:p>
    <w:p w:rsidR="00914817" w:rsidRDefault="00914817">
      <w:pPr>
        <w:rPr>
          <w:rFonts w:cstheme="minorHAnsi"/>
          <w:sz w:val="24"/>
        </w:rPr>
      </w:pPr>
    </w:p>
    <w:p w:rsidR="00914817" w:rsidRPr="00A51F78" w:rsidRDefault="00914817">
      <w:pPr>
        <w:rPr>
          <w:rFonts w:cstheme="minorHAnsi"/>
          <w:sz w:val="24"/>
        </w:rPr>
      </w:pPr>
      <w:bookmarkStart w:id="0" w:name="_GoBack"/>
      <w:bookmarkEnd w:id="0"/>
    </w:p>
    <w:p w:rsidR="00EB5701" w:rsidRPr="00A51F78" w:rsidRDefault="00EB5701" w:rsidP="00EB5701">
      <w:pPr>
        <w:pStyle w:val="ListParagraph"/>
        <w:numPr>
          <w:ilvl w:val="0"/>
          <w:numId w:val="1"/>
        </w:numPr>
        <w:rPr>
          <w:rFonts w:cstheme="minorHAnsi"/>
          <w:i/>
          <w:sz w:val="24"/>
        </w:rPr>
      </w:pPr>
      <w:r w:rsidRPr="00A51F78">
        <w:rPr>
          <w:rFonts w:cstheme="minorHAnsi"/>
          <w:i/>
          <w:sz w:val="24"/>
        </w:rPr>
        <w:lastRenderedPageBreak/>
        <w:t xml:space="preserve">How does pedagogical leadership effect team </w:t>
      </w:r>
      <w:r w:rsidR="00655255" w:rsidRPr="00A51F78">
        <w:rPr>
          <w:rFonts w:cstheme="minorHAnsi"/>
          <w:i/>
          <w:sz w:val="24"/>
        </w:rPr>
        <w:t>work</w:t>
      </w:r>
      <w:r w:rsidRPr="00A51F78">
        <w:rPr>
          <w:rFonts w:cstheme="minorHAnsi"/>
          <w:i/>
          <w:sz w:val="24"/>
        </w:rPr>
        <w:t>?</w:t>
      </w:r>
    </w:p>
    <w:p w:rsidR="006B6CD1" w:rsidRPr="00A51F78" w:rsidRDefault="006B6CD1" w:rsidP="006B6CD1">
      <w:pPr>
        <w:pStyle w:val="ListParagraph"/>
        <w:rPr>
          <w:rFonts w:cstheme="minorHAnsi"/>
          <w:i/>
          <w:sz w:val="24"/>
        </w:rPr>
      </w:pPr>
    </w:p>
    <w:p w:rsidR="001C7AA5" w:rsidRPr="00A51F78" w:rsidRDefault="001C7AA5" w:rsidP="00EC5781">
      <w:pPr>
        <w:rPr>
          <w:rFonts w:cstheme="minorHAnsi"/>
          <w:sz w:val="24"/>
        </w:rPr>
      </w:pPr>
      <w:r w:rsidRPr="00A51F78">
        <w:rPr>
          <w:rFonts w:cstheme="minorHAnsi"/>
          <w:sz w:val="24"/>
        </w:rPr>
        <w:t xml:space="preserve">According to Early Childhood Australia (2018), “effective leadership is vital to the success of education and care settings”. This means that </w:t>
      </w:r>
      <w:proofErr w:type="gramStart"/>
      <w:r w:rsidRPr="00A51F78">
        <w:rPr>
          <w:rFonts w:cstheme="minorHAnsi"/>
          <w:sz w:val="24"/>
        </w:rPr>
        <w:t>in order for</w:t>
      </w:r>
      <w:proofErr w:type="gramEnd"/>
      <w:r w:rsidRPr="00A51F78">
        <w:rPr>
          <w:rFonts w:cstheme="minorHAnsi"/>
          <w:sz w:val="24"/>
        </w:rPr>
        <w:t xml:space="preserve"> the setting to survive, thrive and grow, the leader must</w:t>
      </w:r>
      <w:r w:rsidR="00655255" w:rsidRPr="00A51F78">
        <w:rPr>
          <w:rFonts w:cstheme="minorHAnsi"/>
          <w:sz w:val="24"/>
        </w:rPr>
        <w:t xml:space="preserve"> first</w:t>
      </w:r>
      <w:r w:rsidRPr="00A51F78">
        <w:rPr>
          <w:rFonts w:cstheme="minorHAnsi"/>
          <w:sz w:val="24"/>
        </w:rPr>
        <w:t xml:space="preserve"> be successful in </w:t>
      </w:r>
      <w:r w:rsidR="00655255" w:rsidRPr="00A51F78">
        <w:rPr>
          <w:rFonts w:cstheme="minorHAnsi"/>
          <w:sz w:val="24"/>
        </w:rPr>
        <w:t>keeping and attaining enthusiastic, qualified members of staff. When the leader has effectively brought a team together, it is then important that the team have time and opportunities to get to know one another (CADH, 2018</w:t>
      </w:r>
      <w:proofErr w:type="gramStart"/>
      <w:r w:rsidR="00655255" w:rsidRPr="00A51F78">
        <w:rPr>
          <w:rFonts w:cstheme="minorHAnsi"/>
          <w:sz w:val="24"/>
        </w:rPr>
        <w:t>) ,</w:t>
      </w:r>
      <w:proofErr w:type="gramEnd"/>
      <w:r w:rsidR="00655255" w:rsidRPr="00A51F78">
        <w:rPr>
          <w:rFonts w:cstheme="minorHAnsi"/>
          <w:sz w:val="24"/>
        </w:rPr>
        <w:t xml:space="preserve"> as working in early years settings requires </w:t>
      </w:r>
      <w:r w:rsidR="00DA42D1" w:rsidRPr="00A51F78">
        <w:rPr>
          <w:rFonts w:cstheme="minorHAnsi"/>
          <w:sz w:val="24"/>
        </w:rPr>
        <w:t xml:space="preserve">not only </w:t>
      </w:r>
      <w:r w:rsidR="00655255" w:rsidRPr="00A51F78">
        <w:rPr>
          <w:rFonts w:cstheme="minorHAnsi"/>
          <w:sz w:val="24"/>
        </w:rPr>
        <w:t>team work skills</w:t>
      </w:r>
      <w:r w:rsidR="00DA42D1" w:rsidRPr="00A51F78">
        <w:rPr>
          <w:rFonts w:cstheme="minorHAnsi"/>
          <w:sz w:val="24"/>
        </w:rPr>
        <w:t xml:space="preserve">, but social skills. </w:t>
      </w:r>
    </w:p>
    <w:p w:rsidR="00DA42D1" w:rsidRPr="00A51F78" w:rsidRDefault="00DA42D1" w:rsidP="006B6CD1">
      <w:pPr>
        <w:pStyle w:val="ListParagraph"/>
        <w:rPr>
          <w:rFonts w:cstheme="minorHAnsi"/>
          <w:sz w:val="24"/>
        </w:rPr>
      </w:pPr>
    </w:p>
    <w:p w:rsidR="006C0B6D" w:rsidRPr="00A51F78" w:rsidRDefault="00DA42D1" w:rsidP="00EC5781">
      <w:pPr>
        <w:rPr>
          <w:rFonts w:cstheme="minorHAnsi"/>
          <w:sz w:val="24"/>
        </w:rPr>
      </w:pPr>
      <w:r w:rsidRPr="00A51F78">
        <w:rPr>
          <w:rFonts w:cstheme="minorHAnsi"/>
          <w:sz w:val="24"/>
        </w:rPr>
        <w:t xml:space="preserve">A pedagogical leader however is slightly different, as their entire ethos is based on team work. Similarly, to a Laissez-Faire leader, in the setting they will often rely on other members of staffs’ opinions and ideas. Although having a stigma of being a ‘lazy’ type of leadership, this however is frequently effective in primary education. When the staff and leaders work </w:t>
      </w:r>
      <w:r w:rsidR="006C0B6D" w:rsidRPr="00A51F78">
        <w:rPr>
          <w:rFonts w:cstheme="minorHAnsi"/>
          <w:sz w:val="24"/>
        </w:rPr>
        <w:t>together in a setting, they rely</w:t>
      </w:r>
      <w:r w:rsidRPr="00A51F78">
        <w:rPr>
          <w:rFonts w:cstheme="minorHAnsi"/>
          <w:sz w:val="24"/>
        </w:rPr>
        <w:t xml:space="preserve"> on bouncing ideas</w:t>
      </w:r>
      <w:r w:rsidR="006C0B6D" w:rsidRPr="00A51F78">
        <w:rPr>
          <w:rFonts w:cstheme="minorHAnsi"/>
          <w:sz w:val="24"/>
        </w:rPr>
        <w:t xml:space="preserve"> and opinions</w:t>
      </w:r>
      <w:r w:rsidRPr="00A51F78">
        <w:rPr>
          <w:rFonts w:cstheme="minorHAnsi"/>
          <w:sz w:val="24"/>
        </w:rPr>
        <w:t xml:space="preserve"> off one another,</w:t>
      </w:r>
      <w:r w:rsidR="006C0B6D" w:rsidRPr="00A51F78">
        <w:rPr>
          <w:rFonts w:cstheme="minorHAnsi"/>
          <w:sz w:val="24"/>
        </w:rPr>
        <w:t xml:space="preserve"> whether it’s to create a new policy, a new learning technique, or to resolve a conflict within the setting.  This </w:t>
      </w:r>
      <w:r w:rsidRPr="00A51F78">
        <w:rPr>
          <w:rFonts w:cstheme="minorHAnsi"/>
          <w:sz w:val="24"/>
        </w:rPr>
        <w:t>therefore supports a more empowered way of working, removing constraints</w:t>
      </w:r>
      <w:r w:rsidR="006C0B6D" w:rsidRPr="00A51F78">
        <w:rPr>
          <w:rFonts w:cstheme="minorHAnsi"/>
          <w:sz w:val="24"/>
        </w:rPr>
        <w:t xml:space="preserve"> and the stigma </w:t>
      </w:r>
      <w:r w:rsidRPr="00A51F78">
        <w:rPr>
          <w:rFonts w:cstheme="minorHAnsi"/>
          <w:sz w:val="24"/>
        </w:rPr>
        <w:t xml:space="preserve">related to the ‘hierarchy’ in leadership. </w:t>
      </w:r>
    </w:p>
    <w:p w:rsidR="002121A0" w:rsidRPr="00A51F78" w:rsidRDefault="002121A0" w:rsidP="006C0B6D">
      <w:pPr>
        <w:pStyle w:val="ListParagraph"/>
        <w:rPr>
          <w:rFonts w:cstheme="minorHAnsi"/>
          <w:sz w:val="24"/>
        </w:rPr>
      </w:pPr>
    </w:p>
    <w:p w:rsidR="002121A0" w:rsidRPr="00A51F78" w:rsidRDefault="002121A0" w:rsidP="00EC5781">
      <w:pPr>
        <w:rPr>
          <w:rFonts w:cstheme="minorHAnsi"/>
          <w:sz w:val="24"/>
        </w:rPr>
      </w:pPr>
      <w:r w:rsidRPr="00A51F78">
        <w:rPr>
          <w:rFonts w:cstheme="minorHAnsi"/>
          <w:sz w:val="24"/>
        </w:rPr>
        <w:t xml:space="preserve">If the individuals however to not gel as a team like necessary, this could be detrimental for both the children and their families. For example, if the team could not incorporate a new member of staff, </w:t>
      </w:r>
      <w:r w:rsidR="007122F6" w:rsidRPr="00A51F78">
        <w:rPr>
          <w:rFonts w:cstheme="minorHAnsi"/>
          <w:sz w:val="24"/>
        </w:rPr>
        <w:t xml:space="preserve">or </w:t>
      </w:r>
      <w:r w:rsidRPr="00A51F78">
        <w:rPr>
          <w:rFonts w:cstheme="minorHAnsi"/>
          <w:sz w:val="24"/>
        </w:rPr>
        <w:t xml:space="preserve">are not willing to consider new ideas or theories, or cannot support new ways of delivering, </w:t>
      </w:r>
      <w:r w:rsidR="007122F6" w:rsidRPr="00A51F78">
        <w:rPr>
          <w:rFonts w:cstheme="minorHAnsi"/>
          <w:sz w:val="24"/>
        </w:rPr>
        <w:t xml:space="preserve">children in that setting could therefore not be having </w:t>
      </w:r>
      <w:r w:rsidRPr="00A51F78">
        <w:rPr>
          <w:rFonts w:cstheme="minorHAnsi"/>
          <w:sz w:val="24"/>
        </w:rPr>
        <w:t>an effective education that is required.</w:t>
      </w:r>
      <w:r w:rsidR="00EC5781" w:rsidRPr="00A51F78">
        <w:rPr>
          <w:rFonts w:cstheme="minorHAnsi"/>
          <w:sz w:val="24"/>
        </w:rPr>
        <w:t xml:space="preserve"> </w:t>
      </w:r>
      <w:r w:rsidRPr="00A51F78">
        <w:rPr>
          <w:rFonts w:cstheme="minorHAnsi"/>
          <w:sz w:val="24"/>
        </w:rPr>
        <w:t xml:space="preserve"> </w:t>
      </w:r>
      <w:r w:rsidR="00EC5781" w:rsidRPr="00A51F78">
        <w:rPr>
          <w:rFonts w:cstheme="minorHAnsi"/>
          <w:sz w:val="24"/>
        </w:rPr>
        <w:t>According to UNICEF (2018) and the UNCRC, children have the right to high provision care and education, signifying the importance of a team working coherently</w:t>
      </w:r>
      <w:r w:rsidR="00DB7AEA" w:rsidRPr="00A51F78">
        <w:rPr>
          <w:rFonts w:cstheme="minorHAnsi"/>
          <w:sz w:val="24"/>
        </w:rPr>
        <w:t xml:space="preserve">. Also, in </w:t>
      </w:r>
      <w:r w:rsidR="00EC5781" w:rsidRPr="00A51F78">
        <w:rPr>
          <w:rFonts w:cstheme="minorHAnsi"/>
          <w:sz w:val="24"/>
        </w:rPr>
        <w:t xml:space="preserve">the foundation phase, as children at </w:t>
      </w:r>
      <w:r w:rsidR="00DB7AEA" w:rsidRPr="00A51F78">
        <w:rPr>
          <w:rFonts w:cstheme="minorHAnsi"/>
          <w:sz w:val="24"/>
        </w:rPr>
        <w:t>that age are impressionable,</w:t>
      </w:r>
      <w:r w:rsidR="00EC5781" w:rsidRPr="00A51F78">
        <w:rPr>
          <w:rFonts w:cstheme="minorHAnsi"/>
          <w:sz w:val="24"/>
        </w:rPr>
        <w:t xml:space="preserve"> if they see conflict within the setting, are going to think it is typical behaviour, and therefore may mimic that behaviour at home.</w:t>
      </w:r>
      <w:r w:rsidR="00DB7AEA" w:rsidRPr="00A51F78">
        <w:rPr>
          <w:rFonts w:cstheme="minorHAnsi"/>
          <w:sz w:val="24"/>
        </w:rPr>
        <w:t xml:space="preserve"> This may lead to complaints from families or carers, and could even lead to that child being taken out of that setting. </w:t>
      </w:r>
      <w:r w:rsidR="00EC5781" w:rsidRPr="00A51F78">
        <w:rPr>
          <w:rFonts w:cstheme="minorHAnsi"/>
          <w:sz w:val="24"/>
        </w:rPr>
        <w:t xml:space="preserve"> </w:t>
      </w:r>
    </w:p>
    <w:p w:rsidR="001C7AA5" w:rsidRPr="00A51F78" w:rsidRDefault="001C7AA5" w:rsidP="006B6CD1">
      <w:pPr>
        <w:pStyle w:val="ListParagraph"/>
        <w:rPr>
          <w:rFonts w:cstheme="minorHAnsi"/>
          <w:sz w:val="24"/>
        </w:rPr>
      </w:pPr>
    </w:p>
    <w:p w:rsidR="00EB5701" w:rsidRPr="00A51F78" w:rsidRDefault="006B6CD1" w:rsidP="00EB5701">
      <w:pPr>
        <w:pStyle w:val="ListParagraph"/>
        <w:numPr>
          <w:ilvl w:val="0"/>
          <w:numId w:val="1"/>
        </w:numPr>
        <w:rPr>
          <w:rFonts w:cstheme="minorHAnsi"/>
          <w:i/>
          <w:sz w:val="24"/>
        </w:rPr>
      </w:pPr>
      <w:r w:rsidRPr="00A51F78">
        <w:rPr>
          <w:rFonts w:cstheme="minorHAnsi"/>
          <w:i/>
          <w:sz w:val="24"/>
        </w:rPr>
        <w:t>How does pedagogical leadership impact early years?</w:t>
      </w:r>
    </w:p>
    <w:p w:rsidR="006B6CD1" w:rsidRPr="00A51F78" w:rsidRDefault="006B6CD1" w:rsidP="006B6CD1">
      <w:pPr>
        <w:rPr>
          <w:rFonts w:cstheme="minorHAnsi"/>
        </w:rPr>
      </w:pPr>
      <w:r w:rsidRPr="00A51F78">
        <w:rPr>
          <w:rFonts w:cstheme="minorHAnsi"/>
          <w:sz w:val="24"/>
        </w:rPr>
        <w:t>Pedagogical leadership is centred around child-based learning, and particularly focuses on the needs of the child. Rodd (1996, 1997, 1999) and Bloom (1997,</w:t>
      </w:r>
      <w:r w:rsidR="00ED3572" w:rsidRPr="00A51F78">
        <w:rPr>
          <w:rFonts w:cstheme="minorHAnsi"/>
          <w:sz w:val="24"/>
        </w:rPr>
        <w:t xml:space="preserve"> 2000) are dedicated researchers </w:t>
      </w:r>
      <w:r w:rsidRPr="00A51F78">
        <w:rPr>
          <w:rFonts w:cstheme="minorHAnsi"/>
          <w:sz w:val="24"/>
        </w:rPr>
        <w:t>into the field of early years leadership, and although undertaken over a decade ago, is still relevant today. Their research believes that “leadership among professionals in the early years settings, view themselves first and foremost as educators and child developers</w:t>
      </w:r>
      <w:r w:rsidRPr="00A51F78">
        <w:rPr>
          <w:rFonts w:cstheme="minorHAnsi"/>
          <w:sz w:val="28"/>
        </w:rPr>
        <w:t>”</w:t>
      </w:r>
      <w:r w:rsidR="009462FA" w:rsidRPr="00A51F78">
        <w:rPr>
          <w:rFonts w:cstheme="minorHAnsi"/>
          <w:sz w:val="28"/>
        </w:rPr>
        <w:t xml:space="preserve"> </w:t>
      </w:r>
      <w:r w:rsidR="009462FA" w:rsidRPr="00A51F78">
        <w:rPr>
          <w:rFonts w:cstheme="minorHAnsi"/>
          <w:sz w:val="24"/>
        </w:rPr>
        <w:t>Muijs, Aubrey, Harris and Briggs (2004)</w:t>
      </w:r>
      <w:r w:rsidRPr="00A51F78">
        <w:rPr>
          <w:rFonts w:cstheme="minorHAnsi"/>
          <w:sz w:val="28"/>
        </w:rPr>
        <w:t xml:space="preserve">. </w:t>
      </w:r>
      <w:r w:rsidRPr="00A51F78">
        <w:rPr>
          <w:rFonts w:cstheme="minorHAnsi"/>
          <w:sz w:val="24"/>
        </w:rPr>
        <w:t xml:space="preserve">Like previously stated, this </w:t>
      </w:r>
      <w:r w:rsidR="00255DF1" w:rsidRPr="00A51F78">
        <w:rPr>
          <w:rFonts w:cstheme="minorHAnsi"/>
          <w:sz w:val="24"/>
        </w:rPr>
        <w:t>coincides</w:t>
      </w:r>
      <w:r w:rsidRPr="00A51F78">
        <w:rPr>
          <w:rFonts w:cstheme="minorHAnsi"/>
          <w:sz w:val="24"/>
        </w:rPr>
        <w:t xml:space="preserve"> with what </w:t>
      </w:r>
      <w:r w:rsidRPr="00A51F78">
        <w:rPr>
          <w:rFonts w:cstheme="minorHAnsi"/>
          <w:sz w:val="24"/>
          <w:szCs w:val="24"/>
        </w:rPr>
        <w:t xml:space="preserve">Coughlin and Baird (2013), by stating that </w:t>
      </w:r>
      <w:r w:rsidR="00D75353" w:rsidRPr="00A51F78">
        <w:rPr>
          <w:rFonts w:cstheme="minorHAnsi"/>
          <w:sz w:val="24"/>
          <w:szCs w:val="24"/>
        </w:rPr>
        <w:t>to</w:t>
      </w:r>
      <w:r w:rsidR="00255DF1" w:rsidRPr="00A51F78">
        <w:rPr>
          <w:rFonts w:cstheme="minorHAnsi"/>
          <w:sz w:val="24"/>
          <w:szCs w:val="24"/>
        </w:rPr>
        <w:t xml:space="preserve"> be classed as a pedagogical leader, you must </w:t>
      </w:r>
      <w:r w:rsidR="00ED3572" w:rsidRPr="00A51F78">
        <w:rPr>
          <w:rFonts w:cstheme="minorHAnsi"/>
          <w:sz w:val="24"/>
          <w:szCs w:val="24"/>
        </w:rPr>
        <w:t xml:space="preserve">priorities </w:t>
      </w:r>
      <w:r w:rsidR="00255DF1" w:rsidRPr="00A51F78">
        <w:rPr>
          <w:rFonts w:cstheme="minorHAnsi"/>
          <w:sz w:val="24"/>
          <w:szCs w:val="24"/>
        </w:rPr>
        <w:t>understand</w:t>
      </w:r>
      <w:r w:rsidR="00ED3572" w:rsidRPr="00A51F78">
        <w:rPr>
          <w:rFonts w:cstheme="minorHAnsi"/>
          <w:sz w:val="24"/>
          <w:szCs w:val="24"/>
        </w:rPr>
        <w:t>ing and valuing</w:t>
      </w:r>
      <w:r w:rsidR="00255DF1" w:rsidRPr="00A51F78">
        <w:rPr>
          <w:rFonts w:cstheme="minorHAnsi"/>
          <w:sz w:val="24"/>
          <w:szCs w:val="24"/>
        </w:rPr>
        <w:t xml:space="preserve"> the child. However, Bricker (2000) states that although that sounds easy enough, in countries, such as the United Kingdom, there is “a lack of early childhood educators with both early childhood and leadership skills”. </w:t>
      </w:r>
      <w:r w:rsidR="00EC5781" w:rsidRPr="00A51F78">
        <w:rPr>
          <w:rFonts w:cstheme="minorHAnsi"/>
          <w:sz w:val="24"/>
          <w:szCs w:val="24"/>
        </w:rPr>
        <w:t xml:space="preserve"> Bricker (2000) </w:t>
      </w:r>
      <w:r w:rsidR="00EC5781" w:rsidRPr="00A51F78">
        <w:rPr>
          <w:rFonts w:cstheme="minorHAnsi"/>
          <w:sz w:val="24"/>
          <w:szCs w:val="24"/>
        </w:rPr>
        <w:lastRenderedPageBreak/>
        <w:t>however</w:t>
      </w:r>
      <w:r w:rsidR="00D75353" w:rsidRPr="00A51F78">
        <w:rPr>
          <w:rFonts w:cstheme="minorHAnsi"/>
          <w:sz w:val="24"/>
          <w:szCs w:val="24"/>
        </w:rPr>
        <w:t xml:space="preserve"> implies that in his personal research, this is because </w:t>
      </w:r>
      <w:proofErr w:type="gramStart"/>
      <w:r w:rsidR="00D75353" w:rsidRPr="00A51F78">
        <w:rPr>
          <w:rFonts w:cstheme="minorHAnsi"/>
          <w:sz w:val="24"/>
          <w:szCs w:val="24"/>
        </w:rPr>
        <w:t>the majority of</w:t>
      </w:r>
      <w:proofErr w:type="gramEnd"/>
      <w:r w:rsidR="00D75353" w:rsidRPr="00A51F78">
        <w:rPr>
          <w:rFonts w:cstheme="minorHAnsi"/>
          <w:sz w:val="24"/>
          <w:szCs w:val="24"/>
        </w:rPr>
        <w:t xml:space="preserve"> leaders in these countries, prefer the early years side of it, such as interaction with children, but do not enjoy the management side of things</w:t>
      </w:r>
      <w:r w:rsidR="009462FA" w:rsidRPr="00A51F78">
        <w:rPr>
          <w:rFonts w:cstheme="minorHAnsi"/>
          <w:sz w:val="24"/>
          <w:szCs w:val="24"/>
        </w:rPr>
        <w:t xml:space="preserve"> Muijs, Aubrey, Harris and Briggs (2004)</w:t>
      </w:r>
      <w:r w:rsidR="00D75353" w:rsidRPr="00A51F78">
        <w:rPr>
          <w:rFonts w:cstheme="minorHAnsi"/>
          <w:sz w:val="24"/>
          <w:szCs w:val="24"/>
        </w:rPr>
        <w:t>. This quality in a leader can link back to the laissez-faire style, as although they are enjoying the position they have, they are reluctant to take charge and responsibly within establishment.</w:t>
      </w:r>
      <w:r w:rsidR="00D75353" w:rsidRPr="00A51F78">
        <w:rPr>
          <w:rFonts w:cstheme="minorHAnsi"/>
        </w:rPr>
        <w:t xml:space="preserve"> </w:t>
      </w:r>
    </w:p>
    <w:p w:rsidR="00A51F78" w:rsidRPr="00A51F78" w:rsidRDefault="00A51F78" w:rsidP="006B6CD1">
      <w:pPr>
        <w:rPr>
          <w:rFonts w:cstheme="minorHAnsi"/>
        </w:rPr>
      </w:pPr>
    </w:p>
    <w:p w:rsidR="00A51F78" w:rsidRDefault="00A51F78" w:rsidP="006B6CD1">
      <w:pPr>
        <w:rPr>
          <w:rFonts w:cstheme="minorHAnsi"/>
        </w:rPr>
      </w:pPr>
      <w:r w:rsidRPr="00A51F78">
        <w:rPr>
          <w:rFonts w:cstheme="minorHAnsi"/>
        </w:rPr>
        <w:t>*</w:t>
      </w:r>
      <w:r w:rsidRPr="00A51F78">
        <w:rPr>
          <w:rFonts w:cstheme="minorHAnsi"/>
          <w:i/>
        </w:rPr>
        <w:t xml:space="preserve">An example of pedagogical leadership will be provided at the end of this portfolio under the title ‘examples’. </w:t>
      </w:r>
    </w:p>
    <w:p w:rsidR="00A51F78" w:rsidRDefault="00A51F78" w:rsidP="006B6CD1">
      <w:pPr>
        <w:rPr>
          <w:rFonts w:cstheme="minorHAnsi"/>
        </w:rPr>
      </w:pPr>
    </w:p>
    <w:p w:rsidR="00A51F78" w:rsidRPr="00A51F78" w:rsidRDefault="00A51F78" w:rsidP="006B6CD1">
      <w:pPr>
        <w:rPr>
          <w:rFonts w:cstheme="minorHAnsi"/>
        </w:rPr>
      </w:pPr>
    </w:p>
    <w:p w:rsidR="00637B3E" w:rsidRDefault="00A51F78" w:rsidP="00A51F78">
      <w:pPr>
        <w:tabs>
          <w:tab w:val="left" w:pos="2940"/>
        </w:tabs>
        <w:rPr>
          <w:rFonts w:cstheme="minorHAnsi"/>
          <w:b/>
          <w:sz w:val="24"/>
        </w:rPr>
      </w:pPr>
      <w:r>
        <w:rPr>
          <w:rFonts w:cstheme="minorHAnsi"/>
          <w:b/>
          <w:sz w:val="24"/>
        </w:rPr>
        <w:t>Transformational</w:t>
      </w:r>
      <w:r w:rsidRPr="00A51F78">
        <w:rPr>
          <w:rFonts w:cstheme="minorHAnsi"/>
          <w:b/>
          <w:sz w:val="24"/>
        </w:rPr>
        <w:t xml:space="preserve"> Leadership</w:t>
      </w:r>
      <w:r>
        <w:rPr>
          <w:rFonts w:cstheme="minorHAnsi"/>
          <w:b/>
          <w:sz w:val="24"/>
        </w:rPr>
        <w:tab/>
      </w:r>
    </w:p>
    <w:p w:rsidR="00A51F78" w:rsidRDefault="00322B3B" w:rsidP="00A51F78">
      <w:pPr>
        <w:tabs>
          <w:tab w:val="left" w:pos="2940"/>
        </w:tabs>
        <w:rPr>
          <w:rFonts w:cstheme="minorHAnsi"/>
          <w:sz w:val="24"/>
        </w:rPr>
      </w:pPr>
      <w:r>
        <w:rPr>
          <w:rFonts w:cstheme="minorHAnsi"/>
          <w:sz w:val="24"/>
        </w:rPr>
        <w:t xml:space="preserve">Transformation leaderships are known as the ‘visionary leaders’. They </w:t>
      </w:r>
      <w:r w:rsidR="00720161">
        <w:rPr>
          <w:rFonts w:cstheme="minorHAnsi"/>
          <w:sz w:val="24"/>
        </w:rPr>
        <w:t xml:space="preserve">typically </w:t>
      </w:r>
      <w:proofErr w:type="gramStart"/>
      <w:r w:rsidR="00720161">
        <w:rPr>
          <w:rFonts w:cstheme="minorHAnsi"/>
          <w:sz w:val="24"/>
        </w:rPr>
        <w:t>have the ability</w:t>
      </w:r>
      <w:r>
        <w:rPr>
          <w:rFonts w:cstheme="minorHAnsi"/>
          <w:sz w:val="24"/>
        </w:rPr>
        <w:t xml:space="preserve"> to</w:t>
      </w:r>
      <w:proofErr w:type="gramEnd"/>
      <w:r w:rsidR="00720161">
        <w:rPr>
          <w:rFonts w:cstheme="minorHAnsi"/>
          <w:sz w:val="24"/>
        </w:rPr>
        <w:t xml:space="preserve"> inspire and motivate others,</w:t>
      </w:r>
      <w:r>
        <w:rPr>
          <w:rFonts w:cstheme="minorHAnsi"/>
          <w:sz w:val="24"/>
        </w:rPr>
        <w:t xml:space="preserve"> identify the need for change, and the need to move forward continuously. They </w:t>
      </w:r>
      <w:r w:rsidR="00720161">
        <w:rPr>
          <w:rFonts w:cstheme="minorHAnsi"/>
          <w:sz w:val="24"/>
        </w:rPr>
        <w:t xml:space="preserve">are </w:t>
      </w:r>
      <w:r>
        <w:rPr>
          <w:rFonts w:cstheme="minorHAnsi"/>
          <w:sz w:val="24"/>
        </w:rPr>
        <w:t>also</w:t>
      </w:r>
      <w:r w:rsidR="00720161">
        <w:rPr>
          <w:rFonts w:cstheme="minorHAnsi"/>
          <w:sz w:val="24"/>
        </w:rPr>
        <w:t xml:space="preserve"> able to</w:t>
      </w:r>
      <w:r>
        <w:rPr>
          <w:rFonts w:cstheme="minorHAnsi"/>
          <w:sz w:val="24"/>
        </w:rPr>
        <w:t xml:space="preserve"> expand skills and knowledge</w:t>
      </w:r>
      <w:r w:rsidR="00720161">
        <w:rPr>
          <w:rFonts w:cstheme="minorHAnsi"/>
          <w:sz w:val="24"/>
        </w:rPr>
        <w:t xml:space="preserve"> personally, as well as their teams’</w:t>
      </w:r>
      <w:r>
        <w:rPr>
          <w:rFonts w:cstheme="minorHAnsi"/>
          <w:sz w:val="24"/>
        </w:rPr>
        <w:t>, whilst having the ability to develop and change practice</w:t>
      </w:r>
      <w:r w:rsidR="00A95425">
        <w:rPr>
          <w:rFonts w:cstheme="minorHAnsi"/>
          <w:sz w:val="24"/>
        </w:rPr>
        <w:t xml:space="preserve"> (Bass, No Date)</w:t>
      </w:r>
      <w:r>
        <w:rPr>
          <w:rFonts w:cstheme="minorHAnsi"/>
          <w:sz w:val="24"/>
        </w:rPr>
        <w:t>.</w:t>
      </w:r>
      <w:r w:rsidR="00A95425">
        <w:rPr>
          <w:rFonts w:cstheme="minorHAnsi"/>
          <w:sz w:val="24"/>
        </w:rPr>
        <w:t xml:space="preserve"> </w:t>
      </w:r>
      <w:r>
        <w:rPr>
          <w:rFonts w:cstheme="minorHAnsi"/>
          <w:sz w:val="24"/>
        </w:rPr>
        <w:t xml:space="preserve"> </w:t>
      </w:r>
    </w:p>
    <w:p w:rsidR="00D33520" w:rsidRDefault="00720161" w:rsidP="00A51F78">
      <w:pPr>
        <w:tabs>
          <w:tab w:val="left" w:pos="2940"/>
        </w:tabs>
        <w:rPr>
          <w:rFonts w:cstheme="minorHAnsi"/>
          <w:sz w:val="24"/>
          <w:szCs w:val="24"/>
          <w:shd w:val="clear" w:color="auto" w:fill="FBFBFB"/>
        </w:rPr>
      </w:pPr>
      <w:r>
        <w:rPr>
          <w:rFonts w:cstheme="minorHAnsi"/>
          <w:sz w:val="24"/>
        </w:rPr>
        <w:t>Generally</w:t>
      </w:r>
      <w:r w:rsidR="00322B3B">
        <w:rPr>
          <w:rFonts w:cstheme="minorHAnsi"/>
          <w:sz w:val="24"/>
        </w:rPr>
        <w:t>, a transformational leader is good at keeping their team motivates and willing, by doing things such as, reminding their team or the purpose and importance of their roles. James McGregor Burns</w:t>
      </w:r>
      <w:r w:rsidR="00D33520">
        <w:rPr>
          <w:rFonts w:cstheme="minorHAnsi"/>
          <w:sz w:val="24"/>
        </w:rPr>
        <w:t>, a leader</w:t>
      </w:r>
      <w:r w:rsidR="00322B3B">
        <w:rPr>
          <w:rFonts w:cstheme="minorHAnsi"/>
          <w:sz w:val="24"/>
        </w:rPr>
        <w:t>ship expert, describes transformation leaders</w:t>
      </w:r>
      <w:r w:rsidR="00D33520">
        <w:rPr>
          <w:rFonts w:cstheme="minorHAnsi"/>
          <w:sz w:val="24"/>
        </w:rPr>
        <w:t xml:space="preserve"> and their team </w:t>
      </w:r>
      <w:r w:rsidR="00322B3B">
        <w:rPr>
          <w:rFonts w:cstheme="minorHAnsi"/>
          <w:sz w:val="24"/>
        </w:rPr>
        <w:t xml:space="preserve">as people who </w:t>
      </w:r>
      <w:r w:rsidR="00322B3B">
        <w:rPr>
          <w:rFonts w:cstheme="minorHAnsi"/>
          <w:sz w:val="24"/>
          <w:szCs w:val="24"/>
          <w:shd w:val="clear" w:color="auto" w:fill="FBFBFB"/>
        </w:rPr>
        <w:t>“</w:t>
      </w:r>
      <w:r w:rsidR="00322B3B" w:rsidRPr="00322B3B">
        <w:rPr>
          <w:rFonts w:cstheme="minorHAnsi"/>
          <w:sz w:val="24"/>
          <w:szCs w:val="24"/>
          <w:shd w:val="clear" w:color="auto" w:fill="FBFBFB"/>
        </w:rPr>
        <w:t>raise one another to higher le</w:t>
      </w:r>
      <w:r w:rsidR="00322B3B">
        <w:rPr>
          <w:rFonts w:cstheme="minorHAnsi"/>
          <w:sz w:val="24"/>
          <w:szCs w:val="24"/>
          <w:shd w:val="clear" w:color="auto" w:fill="FBFBFB"/>
        </w:rPr>
        <w:t xml:space="preserve">vels of morality and </w:t>
      </w:r>
      <w:r w:rsidR="004C491D">
        <w:rPr>
          <w:rFonts w:cstheme="minorHAnsi"/>
          <w:sz w:val="24"/>
          <w:szCs w:val="24"/>
          <w:shd w:val="clear" w:color="auto" w:fill="FBFBFB"/>
        </w:rPr>
        <w:t>motivation” (</w:t>
      </w:r>
      <w:r w:rsidR="00322B3B">
        <w:rPr>
          <w:rFonts w:cstheme="minorHAnsi"/>
          <w:sz w:val="24"/>
          <w:szCs w:val="24"/>
          <w:shd w:val="clear" w:color="auto" w:fill="FBFBFB"/>
        </w:rPr>
        <w:t>Burns, 1987)</w:t>
      </w:r>
      <w:r w:rsidR="00D33520">
        <w:rPr>
          <w:rFonts w:cstheme="minorHAnsi"/>
          <w:sz w:val="24"/>
          <w:szCs w:val="24"/>
          <w:shd w:val="clear" w:color="auto" w:fill="FBFBFB"/>
        </w:rPr>
        <w:t xml:space="preserve">. </w:t>
      </w:r>
      <w:r w:rsidR="00A95425">
        <w:rPr>
          <w:rFonts w:cstheme="minorHAnsi"/>
          <w:sz w:val="24"/>
          <w:szCs w:val="24"/>
          <w:shd w:val="clear" w:color="auto" w:fill="FBFBFB"/>
        </w:rPr>
        <w:t>Burns also suggest that being a transactional leader is intrinsic, however, Bass (No Date) argues that with effective and appropriate training and guidance, any leader can learn the qualities of becoming a transformational leader.</w:t>
      </w:r>
    </w:p>
    <w:p w:rsidR="00720161" w:rsidRDefault="00720161" w:rsidP="00A51F78">
      <w:pPr>
        <w:tabs>
          <w:tab w:val="left" w:pos="2940"/>
        </w:tabs>
        <w:rPr>
          <w:rFonts w:cstheme="minorHAnsi"/>
          <w:sz w:val="24"/>
          <w:szCs w:val="24"/>
          <w:shd w:val="clear" w:color="auto" w:fill="FBFBFB"/>
        </w:rPr>
      </w:pPr>
      <w:r>
        <w:rPr>
          <w:rFonts w:cstheme="minorHAnsi"/>
          <w:sz w:val="24"/>
          <w:szCs w:val="24"/>
          <w:shd w:val="clear" w:color="auto" w:fill="FBFBFB"/>
        </w:rPr>
        <w:t>Transformational leaders are often associated with bei</w:t>
      </w:r>
      <w:r w:rsidR="00086FC5">
        <w:rPr>
          <w:rFonts w:cstheme="minorHAnsi"/>
          <w:sz w:val="24"/>
          <w:szCs w:val="24"/>
          <w:shd w:val="clear" w:color="auto" w:fill="FBFBFB"/>
        </w:rPr>
        <w:t xml:space="preserve">ng </w:t>
      </w:r>
      <w:proofErr w:type="gramStart"/>
      <w:r w:rsidR="00086FC5">
        <w:rPr>
          <w:rFonts w:cstheme="minorHAnsi"/>
          <w:sz w:val="24"/>
          <w:szCs w:val="24"/>
          <w:shd w:val="clear" w:color="auto" w:fill="FBFBFB"/>
        </w:rPr>
        <w:t>similar to</w:t>
      </w:r>
      <w:proofErr w:type="gramEnd"/>
      <w:r w:rsidR="00086FC5">
        <w:rPr>
          <w:rFonts w:cstheme="minorHAnsi"/>
          <w:sz w:val="24"/>
          <w:szCs w:val="24"/>
          <w:shd w:val="clear" w:color="auto" w:fill="FBFBFB"/>
        </w:rPr>
        <w:t xml:space="preserve"> democratic </w:t>
      </w:r>
      <w:r>
        <w:rPr>
          <w:rFonts w:cstheme="minorHAnsi"/>
          <w:sz w:val="24"/>
          <w:szCs w:val="24"/>
          <w:shd w:val="clear" w:color="auto" w:fill="FBFBFB"/>
        </w:rPr>
        <w:t xml:space="preserve">leaders. </w:t>
      </w:r>
      <w:proofErr w:type="spellStart"/>
      <w:r>
        <w:rPr>
          <w:rFonts w:cstheme="minorHAnsi"/>
          <w:sz w:val="24"/>
          <w:szCs w:val="24"/>
          <w:shd w:val="clear" w:color="auto" w:fill="FBFBFB"/>
        </w:rPr>
        <w:t>Molero</w:t>
      </w:r>
      <w:proofErr w:type="spellEnd"/>
      <w:r>
        <w:rPr>
          <w:rFonts w:cstheme="minorHAnsi"/>
          <w:sz w:val="24"/>
          <w:szCs w:val="24"/>
          <w:shd w:val="clear" w:color="auto" w:fill="FBFBFB"/>
        </w:rPr>
        <w:t xml:space="preserve">, </w:t>
      </w:r>
      <w:proofErr w:type="spellStart"/>
      <w:r>
        <w:rPr>
          <w:rFonts w:cstheme="minorHAnsi"/>
          <w:sz w:val="24"/>
          <w:szCs w:val="24"/>
          <w:shd w:val="clear" w:color="auto" w:fill="FBFBFB"/>
        </w:rPr>
        <w:t>Cuadrado</w:t>
      </w:r>
      <w:proofErr w:type="spellEnd"/>
      <w:r w:rsidR="00086FC5">
        <w:rPr>
          <w:rFonts w:cstheme="minorHAnsi"/>
          <w:sz w:val="24"/>
          <w:szCs w:val="24"/>
          <w:shd w:val="clear" w:color="auto" w:fill="FBFBFB"/>
        </w:rPr>
        <w:t xml:space="preserve">, </w:t>
      </w:r>
      <w:proofErr w:type="spellStart"/>
      <w:r w:rsidR="00086FC5">
        <w:rPr>
          <w:rFonts w:cstheme="minorHAnsi"/>
          <w:sz w:val="24"/>
          <w:szCs w:val="24"/>
          <w:shd w:val="clear" w:color="auto" w:fill="FBFBFB"/>
        </w:rPr>
        <w:t>Navas</w:t>
      </w:r>
      <w:proofErr w:type="spellEnd"/>
      <w:r w:rsidR="00086FC5">
        <w:rPr>
          <w:rFonts w:cstheme="minorHAnsi"/>
          <w:sz w:val="24"/>
          <w:szCs w:val="24"/>
          <w:shd w:val="clear" w:color="auto" w:fill="FBFBFB"/>
        </w:rPr>
        <w:t xml:space="preserve"> and Morales (2007)</w:t>
      </w:r>
      <w:r>
        <w:rPr>
          <w:rFonts w:cstheme="minorHAnsi"/>
          <w:sz w:val="24"/>
          <w:szCs w:val="24"/>
          <w:shd w:val="clear" w:color="auto" w:fill="FBFBFB"/>
        </w:rPr>
        <w:t xml:space="preserve"> states that </w:t>
      </w:r>
      <w:r w:rsidR="00086FC5">
        <w:rPr>
          <w:rFonts w:cstheme="minorHAnsi"/>
          <w:sz w:val="24"/>
          <w:szCs w:val="24"/>
          <w:shd w:val="clear" w:color="auto" w:fill="FBFBFB"/>
        </w:rPr>
        <w:t>there are many similarities between the two, for example, both being task-orientated leaders and</w:t>
      </w:r>
      <w:r w:rsidR="00E7275B">
        <w:rPr>
          <w:rFonts w:cstheme="minorHAnsi"/>
          <w:sz w:val="24"/>
          <w:szCs w:val="24"/>
          <w:shd w:val="clear" w:color="auto" w:fill="FBFBFB"/>
        </w:rPr>
        <w:t xml:space="preserve"> prioritising the relationship between them and their team. However, </w:t>
      </w:r>
      <w:proofErr w:type="spellStart"/>
      <w:r w:rsidR="00E7275B">
        <w:rPr>
          <w:rFonts w:cstheme="minorHAnsi"/>
          <w:sz w:val="24"/>
          <w:szCs w:val="24"/>
          <w:shd w:val="clear" w:color="auto" w:fill="FBFBFB"/>
        </w:rPr>
        <w:t>Molero</w:t>
      </w:r>
      <w:proofErr w:type="spellEnd"/>
      <w:r w:rsidR="00E7275B">
        <w:rPr>
          <w:rFonts w:cstheme="minorHAnsi"/>
          <w:sz w:val="24"/>
          <w:szCs w:val="24"/>
          <w:shd w:val="clear" w:color="auto" w:fill="FBFBFB"/>
        </w:rPr>
        <w:t xml:space="preserve">, </w:t>
      </w:r>
      <w:proofErr w:type="spellStart"/>
      <w:r w:rsidR="00E7275B">
        <w:rPr>
          <w:rFonts w:cstheme="minorHAnsi"/>
          <w:sz w:val="24"/>
          <w:szCs w:val="24"/>
          <w:shd w:val="clear" w:color="auto" w:fill="FBFBFB"/>
        </w:rPr>
        <w:t>Cuadrado</w:t>
      </w:r>
      <w:proofErr w:type="spellEnd"/>
      <w:r w:rsidR="00E7275B">
        <w:rPr>
          <w:rFonts w:cstheme="minorHAnsi"/>
          <w:sz w:val="24"/>
          <w:szCs w:val="24"/>
          <w:shd w:val="clear" w:color="auto" w:fill="FBFBFB"/>
        </w:rPr>
        <w:t xml:space="preserve">, </w:t>
      </w:r>
      <w:proofErr w:type="spellStart"/>
      <w:r w:rsidR="00E7275B">
        <w:rPr>
          <w:rFonts w:cstheme="minorHAnsi"/>
          <w:sz w:val="24"/>
          <w:szCs w:val="24"/>
          <w:shd w:val="clear" w:color="auto" w:fill="FBFBFB"/>
        </w:rPr>
        <w:t>Navas</w:t>
      </w:r>
      <w:proofErr w:type="spellEnd"/>
      <w:r w:rsidR="00E7275B">
        <w:rPr>
          <w:rFonts w:cstheme="minorHAnsi"/>
          <w:sz w:val="24"/>
          <w:szCs w:val="24"/>
          <w:shd w:val="clear" w:color="auto" w:fill="FBFBFB"/>
        </w:rPr>
        <w:t xml:space="preserve"> and Morales (2007) also state that if the leader puts too much pressure on their team, and gives them more of a work load than they have themselves, they start becoming laissez-faire leaders. This example was studied on 147 participants in over 35 different work teams and environments, suggesting its accuracy. </w:t>
      </w:r>
    </w:p>
    <w:p w:rsidR="00D33520" w:rsidRDefault="00D33520" w:rsidP="00A51F78">
      <w:pPr>
        <w:tabs>
          <w:tab w:val="left" w:pos="2940"/>
        </w:tabs>
        <w:rPr>
          <w:rFonts w:cstheme="minorHAnsi"/>
          <w:i/>
          <w:sz w:val="24"/>
          <w:szCs w:val="24"/>
          <w:shd w:val="clear" w:color="auto" w:fill="FBFBFB"/>
        </w:rPr>
      </w:pPr>
      <w:r>
        <w:rPr>
          <w:rFonts w:cstheme="minorHAnsi"/>
          <w:i/>
          <w:sz w:val="24"/>
          <w:szCs w:val="24"/>
          <w:shd w:val="clear" w:color="auto" w:fill="FBFBFB"/>
        </w:rPr>
        <w:t>What Qualities does an effective Transformational leader typically hold?</w:t>
      </w:r>
    </w:p>
    <w:p w:rsidR="00D33520" w:rsidRDefault="00D33520" w:rsidP="00A51F78">
      <w:pPr>
        <w:tabs>
          <w:tab w:val="left" w:pos="2940"/>
        </w:tabs>
        <w:rPr>
          <w:rFonts w:cstheme="minorHAnsi"/>
          <w:sz w:val="24"/>
          <w:szCs w:val="24"/>
          <w:shd w:val="clear" w:color="auto" w:fill="FBFBFB"/>
        </w:rPr>
      </w:pPr>
      <w:r>
        <w:rPr>
          <w:rFonts w:cstheme="minorHAnsi"/>
          <w:sz w:val="24"/>
          <w:szCs w:val="24"/>
          <w:shd w:val="clear" w:color="auto" w:fill="FBFBFB"/>
        </w:rPr>
        <w:t>A transformational leader should be someone who:</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Pr>
          <w:rFonts w:cstheme="minorHAnsi"/>
          <w:sz w:val="24"/>
          <w:szCs w:val="24"/>
          <w:shd w:val="clear" w:color="auto" w:fill="FBFBFB"/>
        </w:rPr>
        <w:t>“</w:t>
      </w:r>
      <w:r w:rsidRPr="00D33520">
        <w:rPr>
          <w:rFonts w:eastAsia="Times New Roman" w:cstheme="minorHAnsi"/>
          <w:sz w:val="24"/>
          <w:szCs w:val="24"/>
          <w:lang w:eastAsia="en-GB"/>
        </w:rPr>
        <w:t>Is a model of integrity and fairness.</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Sets clear goals.</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Has high expectations.</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Encourages others.</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lastRenderedPageBreak/>
        <w:t>Provides support and recognition.</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Stirs the emotions of people.</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Gets people to look beyond their self-interest.</w:t>
      </w:r>
    </w:p>
    <w:p w:rsidR="00D33520" w:rsidRPr="00D33520" w:rsidRDefault="00D33520" w:rsidP="00D33520">
      <w:pPr>
        <w:numPr>
          <w:ilvl w:val="0"/>
          <w:numId w:val="3"/>
        </w:numPr>
        <w:shd w:val="clear" w:color="auto" w:fill="FBFBFB"/>
        <w:spacing w:after="199" w:line="319" w:lineRule="atLeast"/>
        <w:ind w:left="334"/>
        <w:textAlignment w:val="baseline"/>
        <w:rPr>
          <w:rFonts w:eastAsia="Times New Roman" w:cstheme="minorHAnsi"/>
          <w:sz w:val="24"/>
          <w:szCs w:val="24"/>
          <w:lang w:eastAsia="en-GB"/>
        </w:rPr>
      </w:pPr>
      <w:r w:rsidRPr="00D33520">
        <w:rPr>
          <w:rFonts w:eastAsia="Times New Roman" w:cstheme="minorHAnsi"/>
          <w:sz w:val="24"/>
          <w:szCs w:val="24"/>
          <w:lang w:eastAsia="en-GB"/>
        </w:rPr>
        <w:t>Inspires people to reach for the improbable” – (Bass, 1985).</w:t>
      </w:r>
    </w:p>
    <w:p w:rsidR="00D33520" w:rsidRPr="004C491D" w:rsidRDefault="00D33520" w:rsidP="00A51F78">
      <w:pPr>
        <w:tabs>
          <w:tab w:val="left" w:pos="2940"/>
        </w:tabs>
        <w:rPr>
          <w:rFonts w:cstheme="minorHAnsi"/>
          <w:i/>
          <w:sz w:val="24"/>
          <w:szCs w:val="24"/>
          <w:shd w:val="clear" w:color="auto" w:fill="FBFBFB"/>
        </w:rPr>
      </w:pPr>
    </w:p>
    <w:p w:rsidR="004C491D" w:rsidRDefault="004C491D" w:rsidP="00A51F78">
      <w:pPr>
        <w:tabs>
          <w:tab w:val="left" w:pos="2940"/>
        </w:tabs>
        <w:rPr>
          <w:rFonts w:cstheme="minorHAnsi"/>
          <w:i/>
          <w:sz w:val="24"/>
        </w:rPr>
      </w:pPr>
    </w:p>
    <w:p w:rsidR="004C491D" w:rsidRPr="00FB7080" w:rsidRDefault="00FB7080" w:rsidP="00A51F78">
      <w:pPr>
        <w:tabs>
          <w:tab w:val="left" w:pos="2940"/>
        </w:tabs>
        <w:rPr>
          <w:rFonts w:cstheme="minorHAnsi"/>
          <w:sz w:val="24"/>
        </w:rPr>
      </w:pPr>
      <w:r>
        <w:rPr>
          <w:rFonts w:cstheme="minorHAnsi"/>
          <w:sz w:val="24"/>
        </w:rPr>
        <w:t xml:space="preserve">Transformation leaders </w:t>
      </w:r>
      <w:r w:rsidR="00720161">
        <w:rPr>
          <w:rFonts w:cstheme="minorHAnsi"/>
          <w:sz w:val="24"/>
        </w:rPr>
        <w:t xml:space="preserve"> </w:t>
      </w:r>
    </w:p>
    <w:p w:rsidR="004C491D" w:rsidRPr="00BA5D38" w:rsidRDefault="004C491D" w:rsidP="00BA5D38">
      <w:pPr>
        <w:pStyle w:val="ListParagraph"/>
        <w:numPr>
          <w:ilvl w:val="0"/>
          <w:numId w:val="1"/>
        </w:numPr>
        <w:tabs>
          <w:tab w:val="left" w:pos="2940"/>
        </w:tabs>
        <w:rPr>
          <w:rFonts w:cstheme="minorHAnsi"/>
          <w:i/>
          <w:sz w:val="24"/>
        </w:rPr>
      </w:pPr>
      <w:r w:rsidRPr="00BA5D38">
        <w:rPr>
          <w:rFonts w:cstheme="minorHAnsi"/>
          <w:i/>
          <w:sz w:val="24"/>
        </w:rPr>
        <w:t>How do Transformational leaders effect team work?</w:t>
      </w:r>
    </w:p>
    <w:p w:rsidR="004C491D" w:rsidRDefault="004C491D" w:rsidP="00A51F78">
      <w:pPr>
        <w:tabs>
          <w:tab w:val="left" w:pos="2940"/>
        </w:tabs>
        <w:rPr>
          <w:rFonts w:cstheme="minorHAnsi"/>
          <w:sz w:val="24"/>
        </w:rPr>
      </w:pPr>
      <w:r>
        <w:rPr>
          <w:rFonts w:cstheme="minorHAnsi"/>
          <w:sz w:val="24"/>
        </w:rPr>
        <w:t>Transformational leaders’ ethos evolves around team work. They promote teams working together to reach goals and targets,</w:t>
      </w:r>
      <w:r w:rsidR="00922985">
        <w:rPr>
          <w:rFonts w:cstheme="minorHAnsi"/>
          <w:sz w:val="24"/>
        </w:rPr>
        <w:t xml:space="preserve"> bouncing ideas </w:t>
      </w:r>
      <w:r w:rsidR="00BA5D38">
        <w:rPr>
          <w:rFonts w:cstheme="minorHAnsi"/>
          <w:sz w:val="24"/>
        </w:rPr>
        <w:t>off</w:t>
      </w:r>
      <w:r w:rsidR="00922985">
        <w:rPr>
          <w:rFonts w:cstheme="minorHAnsi"/>
          <w:sz w:val="24"/>
        </w:rPr>
        <w:t xml:space="preserve"> one another to make effective changes,</w:t>
      </w:r>
      <w:r>
        <w:rPr>
          <w:rFonts w:cstheme="minorHAnsi"/>
          <w:sz w:val="24"/>
        </w:rPr>
        <w:t xml:space="preserve"> whilst resolving any arisen conflict there and then. However, a team cannot do this without the help and guidance of their leader. </w:t>
      </w:r>
      <w:r w:rsidR="00922985">
        <w:rPr>
          <w:rFonts w:cstheme="minorHAnsi"/>
          <w:sz w:val="24"/>
        </w:rPr>
        <w:t xml:space="preserve">According to Schaubroeck, Cha and Lam (2007), for teams to work under a transformational leader, the leader must first become a role model, stimulate individuals to engage in their work, show concern and compassion for individuals in the team, as well as continuously encourage and promoting team work. </w:t>
      </w:r>
      <w:r w:rsidR="008A03B6">
        <w:rPr>
          <w:rFonts w:cstheme="minorHAnsi"/>
          <w:sz w:val="24"/>
        </w:rPr>
        <w:t xml:space="preserve">However, Duggan </w:t>
      </w:r>
      <w:r w:rsidR="00BA5D38">
        <w:rPr>
          <w:rFonts w:cstheme="minorHAnsi"/>
          <w:sz w:val="24"/>
        </w:rPr>
        <w:t>(2018) suggests that this should</w:t>
      </w:r>
      <w:r w:rsidR="008A03B6">
        <w:rPr>
          <w:rFonts w:cstheme="minorHAnsi"/>
          <w:sz w:val="24"/>
        </w:rPr>
        <w:t xml:space="preserve"> be done in moderation, as </w:t>
      </w:r>
      <w:r w:rsidR="00BA5D38">
        <w:rPr>
          <w:rFonts w:cstheme="minorHAnsi"/>
          <w:sz w:val="24"/>
        </w:rPr>
        <w:t>overemphasising</w:t>
      </w:r>
      <w:r w:rsidR="008A03B6">
        <w:rPr>
          <w:rFonts w:cstheme="minorHAnsi"/>
          <w:sz w:val="24"/>
        </w:rPr>
        <w:t xml:space="preserve"> on individuals can often lead to </w:t>
      </w:r>
      <w:r w:rsidR="00BA5D38">
        <w:rPr>
          <w:rFonts w:cstheme="minorHAnsi"/>
          <w:sz w:val="24"/>
        </w:rPr>
        <w:t xml:space="preserve">lack of motivation and reluctance. To avoid this, Duggan suggests that distributing work and responsibilities equally should be prioritised within the work place. </w:t>
      </w:r>
    </w:p>
    <w:p w:rsidR="004C491D" w:rsidRPr="004C491D" w:rsidRDefault="004C491D" w:rsidP="00A51F78">
      <w:pPr>
        <w:tabs>
          <w:tab w:val="left" w:pos="2940"/>
        </w:tabs>
        <w:rPr>
          <w:rFonts w:cstheme="minorHAnsi"/>
          <w:sz w:val="24"/>
        </w:rPr>
      </w:pPr>
    </w:p>
    <w:p w:rsidR="00A51F78" w:rsidRDefault="00D33520" w:rsidP="004C491D">
      <w:pPr>
        <w:pStyle w:val="ListParagraph"/>
        <w:numPr>
          <w:ilvl w:val="0"/>
          <w:numId w:val="1"/>
        </w:numPr>
        <w:tabs>
          <w:tab w:val="left" w:pos="2940"/>
        </w:tabs>
        <w:rPr>
          <w:rFonts w:cstheme="minorHAnsi"/>
          <w:i/>
          <w:sz w:val="24"/>
        </w:rPr>
      </w:pPr>
      <w:r w:rsidRPr="004C491D">
        <w:rPr>
          <w:rFonts w:cstheme="minorHAnsi"/>
          <w:i/>
          <w:sz w:val="24"/>
        </w:rPr>
        <w:t>How do Transformation</w:t>
      </w:r>
      <w:r w:rsidR="004C491D">
        <w:rPr>
          <w:rFonts w:cstheme="minorHAnsi"/>
          <w:i/>
          <w:sz w:val="24"/>
        </w:rPr>
        <w:t>al</w:t>
      </w:r>
      <w:r w:rsidRPr="004C491D">
        <w:rPr>
          <w:rFonts w:cstheme="minorHAnsi"/>
          <w:i/>
          <w:sz w:val="24"/>
        </w:rPr>
        <w:t xml:space="preserve"> leaders impact early years?</w:t>
      </w:r>
    </w:p>
    <w:p w:rsidR="00D33520" w:rsidRDefault="00D33520" w:rsidP="00A51F78">
      <w:pPr>
        <w:tabs>
          <w:tab w:val="left" w:pos="2940"/>
        </w:tabs>
        <w:rPr>
          <w:rFonts w:cstheme="minorHAnsi"/>
          <w:sz w:val="24"/>
        </w:rPr>
      </w:pPr>
      <w:r>
        <w:rPr>
          <w:rFonts w:cstheme="minorHAnsi"/>
          <w:sz w:val="24"/>
        </w:rPr>
        <w:t xml:space="preserve">Transformation leaders have a vision of where they want to be, and they need the support of their team to help them achieve this. Therefore, they need to inspire and create a purpose for their team to follow them. For example, if a setting with a transformation leader want to incorporate forest schools, the leader would first need to explain what it is, justify why they think it’ll be a good change, motivate </w:t>
      </w:r>
      <w:r w:rsidR="002901E4">
        <w:rPr>
          <w:rFonts w:cstheme="minorHAnsi"/>
          <w:sz w:val="24"/>
        </w:rPr>
        <w:t xml:space="preserve">and inspire the team by providing examples of other forest schools, whilst communicating with your team each step of the way. However, according to Duggan (2018), transformational leaders are not as inspiring as they are portrayed and can often lead to the misuse of influence. Transformational leaders often </w:t>
      </w:r>
      <w:proofErr w:type="gramStart"/>
      <w:r w:rsidR="002901E4">
        <w:rPr>
          <w:rFonts w:cstheme="minorHAnsi"/>
          <w:sz w:val="24"/>
        </w:rPr>
        <w:t>have to</w:t>
      </w:r>
      <w:proofErr w:type="gramEnd"/>
      <w:r w:rsidR="002901E4">
        <w:rPr>
          <w:rFonts w:cstheme="minorHAnsi"/>
          <w:sz w:val="24"/>
        </w:rPr>
        <w:t xml:space="preserve"> take risk in their practice when incorporating change, however, Duggan believes that if too many risks are taken, or if the risk is too high, this could be damaging and </w:t>
      </w:r>
      <w:r w:rsidR="004C491D">
        <w:rPr>
          <w:rFonts w:cstheme="minorHAnsi"/>
          <w:sz w:val="24"/>
        </w:rPr>
        <w:t>detrimental</w:t>
      </w:r>
      <w:r w:rsidR="002901E4">
        <w:rPr>
          <w:rFonts w:cstheme="minorHAnsi"/>
          <w:sz w:val="24"/>
        </w:rPr>
        <w:t xml:space="preserve"> for the children in the setting. Therefore, this then does not coincide with UNCRC article 36, ‘children should be protected from any activities that could harm </w:t>
      </w:r>
      <w:r w:rsidR="004C491D">
        <w:rPr>
          <w:rFonts w:cstheme="minorHAnsi"/>
          <w:sz w:val="24"/>
        </w:rPr>
        <w:t>their</w:t>
      </w:r>
      <w:r w:rsidR="002901E4">
        <w:rPr>
          <w:rFonts w:cstheme="minorHAnsi"/>
          <w:sz w:val="24"/>
        </w:rPr>
        <w:t xml:space="preserve"> development’ and article 28, children have the right to a high provision education (UNICEF, 2018). </w:t>
      </w:r>
      <w:r w:rsidR="004C491D">
        <w:rPr>
          <w:rFonts w:cstheme="minorHAnsi"/>
          <w:sz w:val="24"/>
        </w:rPr>
        <w:t xml:space="preserve">Duggan also suggests that transformational leaders encourage their staff to work long hours, to reach targets and their expectations. Duggan argues the fact that if the staff in the setting are over-worked, the children are not getting the quality of care they are entitled to, according to the Children’s Rights Scheme (2018). </w:t>
      </w:r>
    </w:p>
    <w:p w:rsidR="00E7275B" w:rsidRDefault="00E7275B" w:rsidP="00A51F78">
      <w:pPr>
        <w:tabs>
          <w:tab w:val="left" w:pos="2940"/>
        </w:tabs>
        <w:rPr>
          <w:rFonts w:cstheme="minorHAnsi"/>
          <w:sz w:val="24"/>
        </w:rPr>
      </w:pPr>
    </w:p>
    <w:p w:rsidR="00E7275B" w:rsidRDefault="00E7275B" w:rsidP="00E7275B">
      <w:pPr>
        <w:rPr>
          <w:rFonts w:cstheme="minorHAnsi"/>
        </w:rPr>
      </w:pPr>
      <w:r w:rsidRPr="00A51F78">
        <w:rPr>
          <w:rFonts w:cstheme="minorHAnsi"/>
        </w:rPr>
        <w:t>*</w:t>
      </w:r>
      <w:r w:rsidRPr="00A51F78">
        <w:rPr>
          <w:rFonts w:cstheme="minorHAnsi"/>
          <w:i/>
        </w:rPr>
        <w:t xml:space="preserve">An example of pedagogical leadership will be provided at the end of this portfolio under the title ‘examples’. </w:t>
      </w:r>
    </w:p>
    <w:p w:rsidR="00E7275B" w:rsidRDefault="00E7275B" w:rsidP="00A51F78">
      <w:pPr>
        <w:tabs>
          <w:tab w:val="left" w:pos="2940"/>
        </w:tabs>
        <w:rPr>
          <w:rFonts w:cstheme="minorHAnsi"/>
          <w:sz w:val="24"/>
        </w:rPr>
      </w:pPr>
    </w:p>
    <w:p w:rsidR="002901E4" w:rsidRDefault="0015179B" w:rsidP="00A51F78">
      <w:pPr>
        <w:tabs>
          <w:tab w:val="left" w:pos="2940"/>
        </w:tabs>
        <w:rPr>
          <w:rFonts w:cstheme="minorHAnsi"/>
          <w:b/>
          <w:sz w:val="24"/>
        </w:rPr>
      </w:pPr>
      <w:r>
        <w:rPr>
          <w:rFonts w:cstheme="minorHAnsi"/>
          <w:b/>
          <w:sz w:val="24"/>
        </w:rPr>
        <w:t>Autocratic Leaders</w:t>
      </w:r>
    </w:p>
    <w:p w:rsidR="0015179B" w:rsidRDefault="0015179B" w:rsidP="00A51F78">
      <w:pPr>
        <w:tabs>
          <w:tab w:val="left" w:pos="2940"/>
        </w:tabs>
        <w:rPr>
          <w:rFonts w:cstheme="minorHAnsi"/>
          <w:sz w:val="24"/>
        </w:rPr>
      </w:pPr>
      <w:r>
        <w:rPr>
          <w:rFonts w:cstheme="minorHAnsi"/>
          <w:sz w:val="24"/>
        </w:rPr>
        <w:t>According to IISTE (2015), autocratic leaders are perceived as being top of the hierarchy</w:t>
      </w:r>
      <w:r w:rsidR="00451120">
        <w:rPr>
          <w:rFonts w:cstheme="minorHAnsi"/>
          <w:sz w:val="24"/>
        </w:rPr>
        <w:t>, who</w:t>
      </w:r>
      <w:r>
        <w:rPr>
          <w:rFonts w:cstheme="minorHAnsi"/>
          <w:sz w:val="24"/>
        </w:rPr>
        <w:t xml:space="preserve"> make independent </w:t>
      </w:r>
      <w:r w:rsidR="00451120">
        <w:rPr>
          <w:rFonts w:cstheme="minorHAnsi"/>
          <w:sz w:val="24"/>
        </w:rPr>
        <w:t>decisions with little or no</w:t>
      </w:r>
      <w:r>
        <w:rPr>
          <w:rFonts w:cstheme="minorHAnsi"/>
          <w:sz w:val="24"/>
        </w:rPr>
        <w:t xml:space="preserve"> input from their team</w:t>
      </w:r>
      <w:r w:rsidR="00451120">
        <w:rPr>
          <w:rFonts w:cstheme="minorHAnsi"/>
          <w:sz w:val="24"/>
        </w:rPr>
        <w:t xml:space="preserve">, show authority and do not encourage debates or discussions. The team is expected to follow rules and regulations set by the leader, without complaint or questions. </w:t>
      </w:r>
    </w:p>
    <w:p w:rsidR="00451120" w:rsidRDefault="00451120" w:rsidP="00A51F78">
      <w:pPr>
        <w:tabs>
          <w:tab w:val="left" w:pos="2940"/>
        </w:tabs>
        <w:rPr>
          <w:rFonts w:cstheme="minorHAnsi"/>
          <w:sz w:val="24"/>
        </w:rPr>
      </w:pPr>
      <w:r>
        <w:rPr>
          <w:rFonts w:cstheme="minorHAnsi"/>
          <w:sz w:val="24"/>
        </w:rPr>
        <w:t xml:space="preserve">IISTE (2015) states that although this style of leadership can be successful in areas such as, guidance and staff knowing exactly what to do in their role, their research also states that a team under an autocratic leader has a higher level of absenteeism, than any other leader. This suggests that staff either do not want to be in that work environment, or they do not appreciate the lack of team incorporation. </w:t>
      </w:r>
    </w:p>
    <w:p w:rsidR="00451120" w:rsidRDefault="00451120" w:rsidP="00A51F78">
      <w:pPr>
        <w:tabs>
          <w:tab w:val="left" w:pos="2940"/>
        </w:tabs>
        <w:rPr>
          <w:rFonts w:cstheme="minorHAnsi"/>
          <w:sz w:val="24"/>
        </w:rPr>
      </w:pPr>
      <w:r>
        <w:rPr>
          <w:rFonts w:cstheme="minorHAnsi"/>
          <w:sz w:val="24"/>
        </w:rPr>
        <w:t xml:space="preserve">However, there are some positives to be an autocratic leader. Finding Courses (2016) suggests that although autocratic leaders </w:t>
      </w:r>
      <w:r w:rsidR="0067505A">
        <w:rPr>
          <w:rFonts w:cstheme="minorHAnsi"/>
          <w:sz w:val="24"/>
        </w:rPr>
        <w:t xml:space="preserve">are typically associated with being ‘uncaring’ leaders, they have </w:t>
      </w:r>
      <w:proofErr w:type="spellStart"/>
      <w:r w:rsidR="0067505A">
        <w:rPr>
          <w:rFonts w:cstheme="minorHAnsi"/>
          <w:sz w:val="24"/>
        </w:rPr>
        <w:t>drive</w:t>
      </w:r>
      <w:proofErr w:type="spellEnd"/>
      <w:r w:rsidR="0067505A">
        <w:rPr>
          <w:rFonts w:cstheme="minorHAnsi"/>
          <w:sz w:val="24"/>
        </w:rPr>
        <w:t xml:space="preserve"> and determination to succeed, which in some scenario is a necessity. For example, if a disciplinary was to happen, no matter what style of leadership you obtain, at some point you will have to become an autocratic leader, as it is a formal process that can be debated or dis</w:t>
      </w:r>
      <w:r w:rsidR="00C62EC2">
        <w:rPr>
          <w:rFonts w:cstheme="minorHAnsi"/>
          <w:sz w:val="24"/>
        </w:rPr>
        <w:t>cussed. I</w:t>
      </w:r>
      <w:r w:rsidR="0067505A">
        <w:rPr>
          <w:rFonts w:cstheme="minorHAnsi"/>
          <w:sz w:val="24"/>
        </w:rPr>
        <w:t xml:space="preserve">n emergencies, such as a fire drill, the leader must step up and demand everyone follows the fire drill procedure, again, without discussion. IISTE (2015) agrees with Finding Courses (2016) by stating that some employees enjoy working under an autocratic leader as the rules set are a sense of security and everyone has the same goals to reach. </w:t>
      </w:r>
    </w:p>
    <w:p w:rsidR="009F649C" w:rsidRPr="0015179B" w:rsidRDefault="009F649C" w:rsidP="00A51F78">
      <w:pPr>
        <w:tabs>
          <w:tab w:val="left" w:pos="2940"/>
        </w:tabs>
        <w:rPr>
          <w:rFonts w:cstheme="minorHAnsi"/>
          <w:sz w:val="24"/>
        </w:rPr>
      </w:pPr>
    </w:p>
    <w:p w:rsidR="00637B3E" w:rsidRDefault="009F649C" w:rsidP="009F649C">
      <w:pPr>
        <w:pStyle w:val="ListParagraph"/>
        <w:numPr>
          <w:ilvl w:val="0"/>
          <w:numId w:val="1"/>
        </w:numPr>
        <w:rPr>
          <w:rFonts w:cstheme="minorHAnsi"/>
          <w:i/>
          <w:sz w:val="24"/>
        </w:rPr>
      </w:pPr>
      <w:r w:rsidRPr="009F649C">
        <w:rPr>
          <w:rFonts w:cstheme="minorHAnsi"/>
          <w:i/>
          <w:sz w:val="24"/>
        </w:rPr>
        <w:t xml:space="preserve">How do </w:t>
      </w:r>
      <w:r>
        <w:rPr>
          <w:rFonts w:cstheme="minorHAnsi"/>
          <w:i/>
          <w:sz w:val="24"/>
        </w:rPr>
        <w:t>autocratic leaders effect team work?</w:t>
      </w:r>
    </w:p>
    <w:p w:rsidR="002D7E16" w:rsidRDefault="009F649C" w:rsidP="009F649C">
      <w:pPr>
        <w:rPr>
          <w:rFonts w:cstheme="minorHAnsi"/>
          <w:sz w:val="24"/>
        </w:rPr>
      </w:pPr>
      <w:r>
        <w:rPr>
          <w:rFonts w:cstheme="minorHAnsi"/>
          <w:sz w:val="24"/>
        </w:rPr>
        <w:t>As previously mentioned, becoming an autocratic leader can be beneficial when needing results and meeting targets, how</w:t>
      </w:r>
      <w:r w:rsidR="002D7E16">
        <w:rPr>
          <w:rFonts w:cstheme="minorHAnsi"/>
          <w:sz w:val="24"/>
        </w:rPr>
        <w:t xml:space="preserve">ever, </w:t>
      </w:r>
      <w:r>
        <w:rPr>
          <w:rFonts w:cstheme="minorHAnsi"/>
          <w:sz w:val="24"/>
        </w:rPr>
        <w:t xml:space="preserve">typically they are not effective team workers. Burke, </w:t>
      </w:r>
      <w:proofErr w:type="spellStart"/>
      <w:r>
        <w:rPr>
          <w:rFonts w:cstheme="minorHAnsi"/>
          <w:sz w:val="24"/>
        </w:rPr>
        <w:t>Stagl</w:t>
      </w:r>
      <w:proofErr w:type="spellEnd"/>
      <w:r>
        <w:rPr>
          <w:rFonts w:cstheme="minorHAnsi"/>
          <w:sz w:val="24"/>
        </w:rPr>
        <w:t>, Klein, Goodwin, Salas and Halpin (2006) suggests that teams work more</w:t>
      </w:r>
      <w:r w:rsidR="002D7E16">
        <w:rPr>
          <w:rFonts w:cstheme="minorHAnsi"/>
          <w:sz w:val="24"/>
        </w:rPr>
        <w:t xml:space="preserve"> efficiently, and generally are more content</w:t>
      </w:r>
      <w:r>
        <w:rPr>
          <w:rFonts w:cstheme="minorHAnsi"/>
          <w:sz w:val="24"/>
        </w:rPr>
        <w:t xml:space="preserve"> when everyone feels like they are being valued and listened to. An autocratic leader do</w:t>
      </w:r>
      <w:r w:rsidR="002D7E16">
        <w:rPr>
          <w:rFonts w:cstheme="minorHAnsi"/>
          <w:sz w:val="24"/>
        </w:rPr>
        <w:t>es</w:t>
      </w:r>
      <w:r>
        <w:rPr>
          <w:rFonts w:cstheme="minorHAnsi"/>
          <w:sz w:val="24"/>
        </w:rPr>
        <w:t xml:space="preserve"> not </w:t>
      </w:r>
      <w:r w:rsidR="002D7E16">
        <w:rPr>
          <w:rFonts w:cstheme="minorHAnsi"/>
          <w:sz w:val="24"/>
        </w:rPr>
        <w:t>often</w:t>
      </w:r>
      <w:r>
        <w:rPr>
          <w:rFonts w:cstheme="minorHAnsi"/>
          <w:sz w:val="24"/>
        </w:rPr>
        <w:t xml:space="preserve"> hold these qualities, and Burke, </w:t>
      </w:r>
      <w:proofErr w:type="spellStart"/>
      <w:r>
        <w:rPr>
          <w:rFonts w:cstheme="minorHAnsi"/>
          <w:sz w:val="24"/>
        </w:rPr>
        <w:t>Stagl</w:t>
      </w:r>
      <w:proofErr w:type="spellEnd"/>
      <w:r>
        <w:rPr>
          <w:rFonts w:cstheme="minorHAnsi"/>
          <w:sz w:val="24"/>
        </w:rPr>
        <w:t xml:space="preserve">, Klein, Goodwin, Salas and Halpin (2006) </w:t>
      </w:r>
      <w:r w:rsidR="002D7E16">
        <w:rPr>
          <w:rFonts w:cstheme="minorHAnsi"/>
          <w:sz w:val="24"/>
        </w:rPr>
        <w:t xml:space="preserve">even go as far as suggesting that autocratic leaders are the worst type of leaders to have when working with and motivating a team. They suggest that in comparison to styles such as democratic leaders, autocratic leaders cannot call themselves a team, as a definition of a team is people who work together, and democratic leaders do not do this, simply one leader and everyone else working below them. However, St Thomas University (2018) disagrees with Burke, </w:t>
      </w:r>
      <w:proofErr w:type="spellStart"/>
      <w:r w:rsidR="002D7E16">
        <w:rPr>
          <w:rFonts w:cstheme="minorHAnsi"/>
          <w:sz w:val="24"/>
        </w:rPr>
        <w:t>Stagl</w:t>
      </w:r>
      <w:proofErr w:type="spellEnd"/>
      <w:r w:rsidR="002D7E16">
        <w:rPr>
          <w:rFonts w:cstheme="minorHAnsi"/>
          <w:sz w:val="24"/>
        </w:rPr>
        <w:t xml:space="preserve">, Klein, Goodwin, Salas and Halpin (2006) as they believe that although often you cannot work together under that type of leadership, sometimes it is vital. For example, if the team needs to meet targets, follow laws </w:t>
      </w:r>
      <w:r w:rsidR="002D7E16">
        <w:rPr>
          <w:rFonts w:cstheme="minorHAnsi"/>
          <w:sz w:val="24"/>
        </w:rPr>
        <w:lastRenderedPageBreak/>
        <w:t xml:space="preserve">and protocols or ensuring deadlines are met, autocratic leader is the best type of leadership to achieve this. IISTE (2015) agrees with </w:t>
      </w:r>
      <w:r w:rsidR="007907EE">
        <w:rPr>
          <w:rFonts w:cstheme="minorHAnsi"/>
          <w:sz w:val="24"/>
        </w:rPr>
        <w:t xml:space="preserve">St Thomas University by stating that in situations an autocratic leader is essential. When decisions need to be made quickly and without discussion, or it times of stress where a team do not know what to do, an autocratic leader must step in and ensure </w:t>
      </w:r>
      <w:proofErr w:type="gramStart"/>
      <w:r w:rsidR="007907EE">
        <w:rPr>
          <w:rFonts w:cstheme="minorHAnsi"/>
          <w:sz w:val="24"/>
        </w:rPr>
        <w:t>all of</w:t>
      </w:r>
      <w:proofErr w:type="gramEnd"/>
      <w:r w:rsidR="007907EE">
        <w:rPr>
          <w:rFonts w:cstheme="minorHAnsi"/>
          <w:sz w:val="24"/>
        </w:rPr>
        <w:t xml:space="preserve"> their staff know what to do, and often the team appreciate their leadership.  </w:t>
      </w:r>
    </w:p>
    <w:p w:rsidR="009F649C" w:rsidRPr="009E77E9" w:rsidRDefault="009F649C" w:rsidP="009E77E9">
      <w:pPr>
        <w:rPr>
          <w:rFonts w:cstheme="minorHAnsi"/>
          <w:sz w:val="24"/>
        </w:rPr>
      </w:pPr>
    </w:p>
    <w:p w:rsidR="00637B3E" w:rsidRPr="00842A72" w:rsidRDefault="009F649C" w:rsidP="006B6CD1">
      <w:pPr>
        <w:pStyle w:val="ListParagraph"/>
        <w:numPr>
          <w:ilvl w:val="0"/>
          <w:numId w:val="1"/>
        </w:numPr>
        <w:rPr>
          <w:rFonts w:cstheme="minorHAnsi"/>
          <w:i/>
          <w:sz w:val="24"/>
        </w:rPr>
      </w:pPr>
      <w:r>
        <w:rPr>
          <w:rFonts w:cstheme="minorHAnsi"/>
          <w:i/>
          <w:sz w:val="24"/>
        </w:rPr>
        <w:t>How do autocratic leaders impact early years?</w:t>
      </w:r>
    </w:p>
    <w:p w:rsidR="007622C4" w:rsidRDefault="007907EE" w:rsidP="006B6CD1">
      <w:pPr>
        <w:rPr>
          <w:rFonts w:cstheme="minorHAnsi"/>
        </w:rPr>
      </w:pPr>
      <w:r>
        <w:rPr>
          <w:rFonts w:cstheme="minorHAnsi"/>
        </w:rPr>
        <w:t>Early years leader</w:t>
      </w:r>
      <w:r w:rsidR="007622C4">
        <w:rPr>
          <w:rFonts w:cstheme="minorHAnsi"/>
        </w:rPr>
        <w:t>s</w:t>
      </w:r>
      <w:r>
        <w:rPr>
          <w:rFonts w:cstheme="minorHAnsi"/>
        </w:rPr>
        <w:t xml:space="preserve"> are often associated with styles such as democratic, or pedagogical, where team work skills are required and the well-being of the children are prioritised. Although autocratic leaders do not normally encourage team work, early years autocratic leaders still have the children in their care as a priority. </w:t>
      </w:r>
      <w:r w:rsidR="007622C4">
        <w:rPr>
          <w:rFonts w:cstheme="minorHAnsi"/>
        </w:rPr>
        <w:t xml:space="preserve">Autocratic leaders often </w:t>
      </w:r>
      <w:proofErr w:type="gramStart"/>
      <w:r w:rsidR="007622C4">
        <w:rPr>
          <w:rFonts w:cstheme="minorHAnsi"/>
        </w:rPr>
        <w:t>have to</w:t>
      </w:r>
      <w:proofErr w:type="gramEnd"/>
      <w:r w:rsidR="007622C4">
        <w:rPr>
          <w:rFonts w:cstheme="minorHAnsi"/>
        </w:rPr>
        <w:t xml:space="preserve"> make independent decisions that they think is best for the children, without consulting their team, which very often makes them an unpopular leader (St Thomas University, 2018). </w:t>
      </w:r>
    </w:p>
    <w:p w:rsidR="00842A72" w:rsidRDefault="00F2218E" w:rsidP="006B6CD1">
      <w:pPr>
        <w:rPr>
          <w:rFonts w:cstheme="minorHAnsi"/>
        </w:rPr>
      </w:pPr>
      <w:r>
        <w:rPr>
          <w:rFonts w:cstheme="minorHAnsi"/>
        </w:rPr>
        <w:t xml:space="preserve">According to Loden (1985), leaders in early years are more often women than men. Loden </w:t>
      </w:r>
      <w:r w:rsidR="00D05851">
        <w:rPr>
          <w:rFonts w:cstheme="minorHAnsi"/>
        </w:rPr>
        <w:t>argues that women prefer</w:t>
      </w:r>
      <w:r>
        <w:rPr>
          <w:rFonts w:cstheme="minorHAnsi"/>
        </w:rPr>
        <w:t xml:space="preserve"> </w:t>
      </w:r>
      <w:r w:rsidR="00D05851">
        <w:rPr>
          <w:rFonts w:cstheme="minorHAnsi"/>
        </w:rPr>
        <w:t xml:space="preserve">collaborative, less-unceremonious work environments, compared to men who typically enjoy competitive, authoritative places to work, suggesting that more men are autocratic leaders, compared to women, who are more democratic leaders. Sargent (1981) agrees with Loden, by stating that no matter what work environment they are in, women and men behave stereotypically, to an extent. However, </w:t>
      </w:r>
      <w:proofErr w:type="gramStart"/>
      <w:r w:rsidR="00D05851">
        <w:rPr>
          <w:rFonts w:cstheme="minorHAnsi"/>
        </w:rPr>
        <w:t>both of these</w:t>
      </w:r>
      <w:proofErr w:type="gramEnd"/>
      <w:r w:rsidR="00D05851">
        <w:rPr>
          <w:rFonts w:cstheme="minorHAnsi"/>
        </w:rPr>
        <w:t xml:space="preserve"> articles are over three decades old, suggesting it is out of date, and does not considered modern movements for stereotyping.</w:t>
      </w:r>
      <w:r w:rsidR="0052759D">
        <w:rPr>
          <w:rFonts w:cstheme="minorHAnsi"/>
        </w:rPr>
        <w:t xml:space="preserve"> </w:t>
      </w:r>
      <w:proofErr w:type="spellStart"/>
      <w:r w:rsidR="0052759D">
        <w:rPr>
          <w:rFonts w:cstheme="minorHAnsi"/>
        </w:rPr>
        <w:t>Eagly</w:t>
      </w:r>
      <w:proofErr w:type="spellEnd"/>
      <w:r w:rsidR="0052759D">
        <w:rPr>
          <w:rFonts w:cstheme="minorHAnsi"/>
        </w:rPr>
        <w:t xml:space="preserve"> and Johnson (1990) disagrees with Sargent (1981) and London (1985) by stating that in their research, they have found no reliable, accurate differences between men and women’s leadership styles. </w:t>
      </w:r>
      <w:proofErr w:type="spellStart"/>
      <w:r w:rsidR="0052759D">
        <w:rPr>
          <w:rFonts w:cstheme="minorHAnsi"/>
        </w:rPr>
        <w:t>Eagly</w:t>
      </w:r>
      <w:proofErr w:type="spellEnd"/>
      <w:r w:rsidR="0052759D">
        <w:rPr>
          <w:rFonts w:cstheme="minorHAnsi"/>
        </w:rPr>
        <w:t xml:space="preserve"> and Johnson believe that leadership styles are down to individual qualities, not gender, and in any work place, women and men often have the same drive and ability to succeed. </w:t>
      </w:r>
      <w:r w:rsidR="00D05851">
        <w:rPr>
          <w:rFonts w:cstheme="minorHAnsi"/>
        </w:rPr>
        <w:t xml:space="preserve"> </w:t>
      </w:r>
    </w:p>
    <w:p w:rsidR="00F2218E" w:rsidRDefault="00F2218E" w:rsidP="006B6CD1">
      <w:pPr>
        <w:rPr>
          <w:rFonts w:cstheme="minorHAnsi"/>
        </w:rPr>
      </w:pPr>
    </w:p>
    <w:p w:rsidR="00842A72" w:rsidRDefault="00842A72" w:rsidP="00842A72">
      <w:pPr>
        <w:rPr>
          <w:rFonts w:cstheme="minorHAnsi"/>
        </w:rPr>
      </w:pPr>
      <w:r w:rsidRPr="00A51F78">
        <w:rPr>
          <w:rFonts w:cstheme="minorHAnsi"/>
        </w:rPr>
        <w:t>*</w:t>
      </w:r>
      <w:r w:rsidRPr="00A51F78">
        <w:rPr>
          <w:rFonts w:cstheme="minorHAnsi"/>
          <w:i/>
        </w:rPr>
        <w:t xml:space="preserve">An example of pedagogical leadership will be provided at the end of this portfolio under the title ‘examples’. </w:t>
      </w:r>
    </w:p>
    <w:p w:rsidR="00F2218E" w:rsidRPr="00A51F78" w:rsidRDefault="00F2218E" w:rsidP="006B6CD1">
      <w:pPr>
        <w:rPr>
          <w:rFonts w:cstheme="minorHAnsi"/>
        </w:rPr>
      </w:pPr>
    </w:p>
    <w:p w:rsidR="00842A72" w:rsidRPr="00842A72" w:rsidRDefault="00224EB2" w:rsidP="00842A72">
      <w:pPr>
        <w:rPr>
          <w:rFonts w:cstheme="minorHAnsi"/>
          <w:b/>
          <w:sz w:val="24"/>
        </w:rPr>
      </w:pPr>
      <w:r w:rsidRPr="00842A72">
        <w:rPr>
          <w:rFonts w:cstheme="minorHAnsi"/>
          <w:b/>
          <w:sz w:val="24"/>
        </w:rPr>
        <w:t>How do</w:t>
      </w:r>
      <w:r w:rsidR="00F2218E">
        <w:rPr>
          <w:rFonts w:cstheme="minorHAnsi"/>
          <w:b/>
          <w:sz w:val="24"/>
        </w:rPr>
        <w:t xml:space="preserve"> Leaders Incorporate and Encourage C</w:t>
      </w:r>
      <w:r w:rsidR="00EC5781" w:rsidRPr="00842A72">
        <w:rPr>
          <w:rFonts w:cstheme="minorHAnsi"/>
          <w:b/>
          <w:sz w:val="24"/>
        </w:rPr>
        <w:t>hange?</w:t>
      </w:r>
    </w:p>
    <w:p w:rsidR="009445DC" w:rsidRPr="00A51F78" w:rsidRDefault="009445DC" w:rsidP="009445DC">
      <w:pPr>
        <w:rPr>
          <w:rFonts w:cstheme="minorHAnsi"/>
          <w:sz w:val="24"/>
        </w:rPr>
      </w:pPr>
      <w:r w:rsidRPr="00A51F78">
        <w:rPr>
          <w:rFonts w:cstheme="minorHAnsi"/>
          <w:sz w:val="24"/>
        </w:rPr>
        <w:t>Change is an essential part of being an early year</w:t>
      </w:r>
      <w:r w:rsidR="00224EB2" w:rsidRPr="00A51F78">
        <w:rPr>
          <w:rFonts w:cstheme="minorHAnsi"/>
          <w:sz w:val="24"/>
        </w:rPr>
        <w:t>’</w:t>
      </w:r>
      <w:r w:rsidRPr="00A51F78">
        <w:rPr>
          <w:rFonts w:cstheme="minorHAnsi"/>
          <w:sz w:val="24"/>
        </w:rPr>
        <w:t>s leader. It is a constant drive</w:t>
      </w:r>
      <w:r w:rsidR="00224EB2" w:rsidRPr="00A51F78">
        <w:rPr>
          <w:rFonts w:cstheme="minorHAnsi"/>
          <w:sz w:val="24"/>
        </w:rPr>
        <w:t xml:space="preserve"> to develop practice and to make effective changes where possible. For example, if a leader believes that speech and language impairments is an issue into a setting, they may consider introducing </w:t>
      </w:r>
      <w:proofErr w:type="spellStart"/>
      <w:r w:rsidR="00224EB2" w:rsidRPr="00A51F78">
        <w:rPr>
          <w:rFonts w:cstheme="minorHAnsi"/>
          <w:sz w:val="24"/>
        </w:rPr>
        <w:t>Elklan</w:t>
      </w:r>
      <w:proofErr w:type="spellEnd"/>
      <w:r w:rsidR="00224EB2" w:rsidRPr="00A51F78">
        <w:rPr>
          <w:rFonts w:cstheme="minorHAnsi"/>
          <w:sz w:val="24"/>
        </w:rPr>
        <w:t xml:space="preserve"> training into their setting. However, this will affect the entire team, as staff may not have the time, money or eagerness to take on extra training that is deemed a necessity to them. This is where a leader must prioritise what changes need to be made, and how important they are to their setting.</w:t>
      </w:r>
    </w:p>
    <w:p w:rsidR="009445DC" w:rsidRPr="00A51F78" w:rsidRDefault="00E60115">
      <w:pPr>
        <w:rPr>
          <w:rFonts w:cstheme="minorHAnsi"/>
          <w:sz w:val="24"/>
        </w:rPr>
      </w:pPr>
      <w:r w:rsidRPr="00A51F78">
        <w:rPr>
          <w:rFonts w:cstheme="minorHAnsi"/>
          <w:sz w:val="24"/>
        </w:rPr>
        <w:t xml:space="preserve"> </w:t>
      </w:r>
      <w:r w:rsidR="009445DC" w:rsidRPr="00A51F78">
        <w:rPr>
          <w:rFonts w:cstheme="minorHAnsi"/>
          <w:sz w:val="24"/>
        </w:rPr>
        <w:t>According to Lindon et al. (2016), there are three different types of change a leader can make: -</w:t>
      </w:r>
    </w:p>
    <w:p w:rsidR="009445DC" w:rsidRPr="00A51F78" w:rsidRDefault="009445DC">
      <w:pPr>
        <w:rPr>
          <w:rFonts w:cstheme="minorHAnsi"/>
          <w:sz w:val="24"/>
        </w:rPr>
      </w:pPr>
      <w:r w:rsidRPr="00A51F78">
        <w:rPr>
          <w:rFonts w:cstheme="minorHAnsi"/>
          <w:i/>
          <w:sz w:val="24"/>
        </w:rPr>
        <w:t>Everyda</w:t>
      </w:r>
      <w:r w:rsidRPr="00A51F78">
        <w:rPr>
          <w:rFonts w:cstheme="minorHAnsi"/>
          <w:sz w:val="24"/>
        </w:rPr>
        <w:t xml:space="preserve">y </w:t>
      </w:r>
      <w:r w:rsidR="00637B3E" w:rsidRPr="00A51F78">
        <w:rPr>
          <w:rFonts w:cstheme="minorHAnsi"/>
          <w:sz w:val="24"/>
        </w:rPr>
        <w:t>–</w:t>
      </w:r>
      <w:r w:rsidRPr="00A51F78">
        <w:rPr>
          <w:rFonts w:cstheme="minorHAnsi"/>
          <w:sz w:val="24"/>
        </w:rPr>
        <w:t xml:space="preserve"> </w:t>
      </w:r>
      <w:r w:rsidR="00637B3E" w:rsidRPr="00A51F78">
        <w:rPr>
          <w:rFonts w:cstheme="minorHAnsi"/>
          <w:sz w:val="24"/>
        </w:rPr>
        <w:t xml:space="preserve">this is </w:t>
      </w:r>
      <w:r w:rsidRPr="00A51F78">
        <w:rPr>
          <w:rFonts w:cstheme="minorHAnsi"/>
          <w:sz w:val="24"/>
        </w:rPr>
        <w:t>continuous change.</w:t>
      </w:r>
    </w:p>
    <w:p w:rsidR="009445DC" w:rsidRPr="00A51F78" w:rsidRDefault="009445DC">
      <w:pPr>
        <w:rPr>
          <w:rFonts w:cstheme="minorHAnsi"/>
          <w:sz w:val="24"/>
        </w:rPr>
      </w:pPr>
      <w:r w:rsidRPr="00A51F78">
        <w:rPr>
          <w:rFonts w:cstheme="minorHAnsi"/>
          <w:i/>
          <w:sz w:val="24"/>
        </w:rPr>
        <w:lastRenderedPageBreak/>
        <w:t xml:space="preserve">Enhancement </w:t>
      </w:r>
      <w:r w:rsidR="00637B3E" w:rsidRPr="00A51F78">
        <w:rPr>
          <w:rFonts w:cstheme="minorHAnsi"/>
          <w:i/>
          <w:sz w:val="24"/>
        </w:rPr>
        <w:t xml:space="preserve">– </w:t>
      </w:r>
      <w:r w:rsidR="00637B3E" w:rsidRPr="00A51F78">
        <w:rPr>
          <w:rFonts w:cstheme="minorHAnsi"/>
          <w:sz w:val="24"/>
        </w:rPr>
        <w:t>this is</w:t>
      </w:r>
      <w:r w:rsidRPr="00A51F78">
        <w:rPr>
          <w:rFonts w:cstheme="minorHAnsi"/>
          <w:i/>
          <w:sz w:val="24"/>
        </w:rPr>
        <w:t xml:space="preserve"> </w:t>
      </w:r>
      <w:r w:rsidRPr="00A51F78">
        <w:rPr>
          <w:rFonts w:cstheme="minorHAnsi"/>
          <w:sz w:val="24"/>
        </w:rPr>
        <w:t xml:space="preserve">developing ideas or philosophies. </w:t>
      </w:r>
    </w:p>
    <w:p w:rsidR="00411314" w:rsidRPr="00A51F78" w:rsidRDefault="009445DC">
      <w:pPr>
        <w:rPr>
          <w:rFonts w:cstheme="minorHAnsi"/>
          <w:sz w:val="24"/>
        </w:rPr>
      </w:pPr>
      <w:r w:rsidRPr="00A51F78">
        <w:rPr>
          <w:rFonts w:cstheme="minorHAnsi"/>
          <w:i/>
          <w:sz w:val="24"/>
        </w:rPr>
        <w:t>Radical</w:t>
      </w:r>
      <w:r w:rsidRPr="00A51F78">
        <w:rPr>
          <w:rFonts w:cstheme="minorHAnsi"/>
          <w:sz w:val="24"/>
        </w:rPr>
        <w:t xml:space="preserve"> </w:t>
      </w:r>
      <w:r w:rsidR="00637B3E" w:rsidRPr="00A51F78">
        <w:rPr>
          <w:rFonts w:cstheme="minorHAnsi"/>
          <w:sz w:val="24"/>
        </w:rPr>
        <w:t>–</w:t>
      </w:r>
      <w:r w:rsidRPr="00A51F78">
        <w:rPr>
          <w:rFonts w:cstheme="minorHAnsi"/>
          <w:sz w:val="24"/>
        </w:rPr>
        <w:t xml:space="preserve"> </w:t>
      </w:r>
      <w:r w:rsidR="00637B3E" w:rsidRPr="00A51F78">
        <w:rPr>
          <w:rFonts w:cstheme="minorHAnsi"/>
          <w:sz w:val="24"/>
        </w:rPr>
        <w:t xml:space="preserve">this is </w:t>
      </w:r>
      <w:r w:rsidRPr="00A51F78">
        <w:rPr>
          <w:rFonts w:cstheme="minorHAnsi"/>
          <w:sz w:val="24"/>
        </w:rPr>
        <w:t xml:space="preserve">completely changing the ethos of the setting. </w:t>
      </w:r>
    </w:p>
    <w:p w:rsidR="00224EB2" w:rsidRPr="00A51F78" w:rsidRDefault="00224EB2">
      <w:pPr>
        <w:rPr>
          <w:rFonts w:cstheme="minorHAnsi"/>
          <w:sz w:val="24"/>
        </w:rPr>
      </w:pPr>
      <w:r w:rsidRPr="00A51F78">
        <w:rPr>
          <w:rFonts w:cstheme="minorHAnsi"/>
          <w:sz w:val="24"/>
        </w:rPr>
        <w:t>SWOT and PESTLE are tools used to help incorporate change into settings. SWOT helps leaders identify strengths, weaknesses, opportunities and threats</w:t>
      </w:r>
      <w:r w:rsidR="00637B3E" w:rsidRPr="00A51F78">
        <w:rPr>
          <w:rFonts w:cstheme="minorHAnsi"/>
          <w:sz w:val="24"/>
        </w:rPr>
        <w:t xml:space="preserve"> (</w:t>
      </w:r>
      <w:proofErr w:type="spellStart"/>
      <w:r w:rsidR="00637B3E" w:rsidRPr="00A51F78">
        <w:rPr>
          <w:rFonts w:cstheme="minorHAnsi"/>
          <w:sz w:val="24"/>
        </w:rPr>
        <w:t>Ommani</w:t>
      </w:r>
      <w:proofErr w:type="spellEnd"/>
      <w:r w:rsidR="00637B3E" w:rsidRPr="00A51F78">
        <w:rPr>
          <w:rFonts w:cstheme="minorHAnsi"/>
          <w:sz w:val="24"/>
        </w:rPr>
        <w:t>, 2011)</w:t>
      </w:r>
      <w:r w:rsidRPr="00A51F78">
        <w:rPr>
          <w:rFonts w:cstheme="minorHAnsi"/>
          <w:sz w:val="24"/>
        </w:rPr>
        <w:t>, whereas PESTLE focuses more on external issues leaders might face</w:t>
      </w:r>
      <w:r w:rsidR="00637B3E" w:rsidRPr="00A51F78">
        <w:rPr>
          <w:rFonts w:cstheme="minorHAnsi"/>
          <w:sz w:val="24"/>
        </w:rPr>
        <w:t xml:space="preserve"> (Gupta, 2013)</w:t>
      </w:r>
      <w:r w:rsidRPr="00A51F78">
        <w:rPr>
          <w:rFonts w:cstheme="minorHAnsi"/>
          <w:sz w:val="24"/>
        </w:rPr>
        <w:t xml:space="preserve">. By using SWOT and PESTLE as a tool, leaders can clarify their actions, can stay up-to-date with laws and regulations, whilst making the most of opportunities that arise. </w:t>
      </w:r>
    </w:p>
    <w:p w:rsidR="00224EB2" w:rsidRPr="00A51F78" w:rsidRDefault="00637B3E">
      <w:pPr>
        <w:rPr>
          <w:rFonts w:cstheme="minorHAnsi"/>
          <w:sz w:val="24"/>
        </w:rPr>
      </w:pPr>
      <w:r w:rsidRPr="00A51F78">
        <w:rPr>
          <w:rFonts w:cstheme="minorHAnsi"/>
          <w:sz w:val="24"/>
        </w:rPr>
        <w:t xml:space="preserve">Incorporating change in a team can also be a challenge, as people have different opinions and view points, and often does not agree with what a leader is changing. However, this is where a leader decides </w:t>
      </w:r>
      <w:proofErr w:type="gramStart"/>
      <w:r w:rsidRPr="00A51F78">
        <w:rPr>
          <w:rFonts w:cstheme="minorHAnsi"/>
          <w:sz w:val="24"/>
        </w:rPr>
        <w:t>whether or not</w:t>
      </w:r>
      <w:proofErr w:type="gramEnd"/>
      <w:r w:rsidRPr="00A51F78">
        <w:rPr>
          <w:rFonts w:cstheme="minorHAnsi"/>
          <w:sz w:val="24"/>
        </w:rPr>
        <w:t xml:space="preserve"> they want to be autocratic, by telling their staff that this change is happening whether they like it or not, or whether they want to be a democratic leader, by offering support and guidance, and by also listening to their team</w:t>
      </w:r>
      <w:r w:rsidR="00A51F78" w:rsidRPr="00A51F78">
        <w:rPr>
          <w:rFonts w:cstheme="minorHAnsi"/>
          <w:sz w:val="24"/>
        </w:rPr>
        <w:t>’</w:t>
      </w:r>
      <w:r w:rsidRPr="00A51F78">
        <w:rPr>
          <w:rFonts w:cstheme="minorHAnsi"/>
          <w:sz w:val="24"/>
        </w:rPr>
        <w:t xml:space="preserve">s concerns. </w:t>
      </w:r>
      <w:r w:rsidR="00A51F78" w:rsidRPr="00A51F78">
        <w:rPr>
          <w:rFonts w:cstheme="minorHAnsi"/>
          <w:sz w:val="24"/>
        </w:rPr>
        <w:t>However,</w:t>
      </w:r>
      <w:r w:rsidRPr="00A51F78">
        <w:rPr>
          <w:rFonts w:cstheme="minorHAnsi"/>
          <w:sz w:val="24"/>
        </w:rPr>
        <w:t xml:space="preserve"> using Charles </w:t>
      </w:r>
      <w:proofErr w:type="spellStart"/>
      <w:r w:rsidRPr="00A51F78">
        <w:rPr>
          <w:rFonts w:cstheme="minorHAnsi"/>
          <w:sz w:val="24"/>
        </w:rPr>
        <w:t>Handy’s</w:t>
      </w:r>
      <w:proofErr w:type="spellEnd"/>
      <w:r w:rsidRPr="00A51F78">
        <w:rPr>
          <w:rFonts w:cstheme="minorHAnsi"/>
          <w:sz w:val="24"/>
        </w:rPr>
        <w:t xml:space="preserve"> ‘Forming, Storming, Norming, </w:t>
      </w:r>
      <w:proofErr w:type="gramStart"/>
      <w:r w:rsidRPr="00A51F78">
        <w:rPr>
          <w:rFonts w:cstheme="minorHAnsi"/>
          <w:sz w:val="24"/>
        </w:rPr>
        <w:t>Performing</w:t>
      </w:r>
      <w:proofErr w:type="gramEnd"/>
      <w:r w:rsidRPr="00A51F78">
        <w:rPr>
          <w:rFonts w:cstheme="minorHAnsi"/>
          <w:sz w:val="24"/>
        </w:rPr>
        <w:t>’ technique</w:t>
      </w:r>
      <w:r w:rsidR="00A51F78" w:rsidRPr="00A51F78">
        <w:rPr>
          <w:rFonts w:cstheme="minorHAnsi"/>
          <w:sz w:val="24"/>
        </w:rPr>
        <w:t xml:space="preserve"> (Health Knowledge, 2018), and Belbin’s philosophy of fitting the right people to the right jobs (Belbin, 2011), change can be effectively incorporated into a team, with minimum conflict or confusion.  </w:t>
      </w:r>
    </w:p>
    <w:p w:rsidR="00842A72" w:rsidRPr="007622C4" w:rsidRDefault="00842A72" w:rsidP="00842A72">
      <w:pPr>
        <w:rPr>
          <w:rFonts w:cstheme="minorHAnsi"/>
          <w:b/>
          <w:sz w:val="24"/>
        </w:rPr>
      </w:pPr>
      <w:r w:rsidRPr="007622C4">
        <w:rPr>
          <w:rFonts w:cstheme="minorHAnsi"/>
          <w:b/>
          <w:sz w:val="24"/>
        </w:rPr>
        <w:t>Examples</w:t>
      </w:r>
      <w:r w:rsidR="009E77E9">
        <w:rPr>
          <w:rFonts w:cstheme="minorHAnsi"/>
          <w:b/>
          <w:sz w:val="24"/>
        </w:rPr>
        <w:t>:</w:t>
      </w:r>
    </w:p>
    <w:p w:rsidR="00842A72" w:rsidRDefault="009E77E9" w:rsidP="00842A72">
      <w:pPr>
        <w:rPr>
          <w:rFonts w:cstheme="minorHAnsi"/>
          <w:i/>
          <w:sz w:val="24"/>
        </w:rPr>
      </w:pPr>
      <w:r>
        <w:rPr>
          <w:rFonts w:cstheme="minorHAnsi"/>
          <w:i/>
          <w:sz w:val="24"/>
        </w:rPr>
        <w:t xml:space="preserve">Example of a Pedagogical Leader in Practice: </w:t>
      </w:r>
    </w:p>
    <w:p w:rsidR="009E77E9" w:rsidRPr="009E77E9" w:rsidRDefault="00287E8D" w:rsidP="00842A72">
      <w:pPr>
        <w:rPr>
          <w:rFonts w:cstheme="minorHAnsi"/>
          <w:sz w:val="24"/>
        </w:rPr>
      </w:pPr>
      <w:r>
        <w:rPr>
          <w:rFonts w:cstheme="minorHAnsi"/>
          <w:sz w:val="24"/>
        </w:rPr>
        <w:t xml:space="preserve">Pedagogical leaders are often associated with early years, due to their willingness to listen, and their fairness. However, occasionally that is not always for the best, for example, a disciplinary. A disciplinary is a formal process that needs to be followed not matter your style of leadership, but the way it is approached is down to individual qualities. If pedagogical leader approaches a team member about a disciplinary, they sometimes do not know they have even been disciplined it has been done in such a pleasant way. That could then become an issue in the future as it could be held against that leader that the disciplinary was not made aware to the team member, and could end in the leader losing their position. This is where a pedagogical leader should take some qualities from an autocratic leader, and ensure a team member is aware of their disciplinary. </w:t>
      </w:r>
    </w:p>
    <w:p w:rsidR="009E77E9" w:rsidRDefault="009E77E9" w:rsidP="00842A72">
      <w:pPr>
        <w:rPr>
          <w:rFonts w:cstheme="minorHAnsi"/>
          <w:i/>
          <w:sz w:val="24"/>
        </w:rPr>
      </w:pPr>
    </w:p>
    <w:p w:rsidR="009E77E9" w:rsidRDefault="009E77E9" w:rsidP="00842A72">
      <w:pPr>
        <w:rPr>
          <w:rFonts w:cstheme="minorHAnsi"/>
          <w:i/>
          <w:sz w:val="24"/>
        </w:rPr>
      </w:pPr>
      <w:r w:rsidRPr="009E77E9">
        <w:rPr>
          <w:rFonts w:cstheme="minorHAnsi"/>
          <w:i/>
          <w:sz w:val="24"/>
        </w:rPr>
        <w:t>Example of a Transformational Leader in Practice:</w:t>
      </w:r>
    </w:p>
    <w:p w:rsidR="009E77E9" w:rsidRPr="00F9500A" w:rsidRDefault="00F9500A" w:rsidP="00842A72">
      <w:pPr>
        <w:rPr>
          <w:rFonts w:cstheme="minorHAnsi"/>
          <w:sz w:val="24"/>
        </w:rPr>
      </w:pPr>
      <w:r>
        <w:rPr>
          <w:rFonts w:cstheme="minorHAnsi"/>
          <w:sz w:val="24"/>
        </w:rPr>
        <w:t xml:space="preserve">An example of a transformational leader in early years in Wales is the Children’s Commissioner for Wales, Sally Holland. Sally Holland has held this position since 2015, and is continuously changing practice and expanding knowledge where possible. Holland often travels the country and identifies the need for change in different schools and policies. According to Holland’s blog, </w:t>
      </w:r>
      <w:proofErr w:type="spellStart"/>
      <w:r>
        <w:rPr>
          <w:rFonts w:cstheme="minorHAnsi"/>
          <w:sz w:val="24"/>
        </w:rPr>
        <w:t>ChildrensComWales</w:t>
      </w:r>
      <w:proofErr w:type="spellEnd"/>
      <w:r>
        <w:rPr>
          <w:rFonts w:cstheme="minorHAnsi"/>
          <w:sz w:val="24"/>
        </w:rPr>
        <w:t xml:space="preserve"> (2018), Holland’s has recently identified the rise in bullying in schools, and is currently campaigning the need to change policies and strategies to minimise, and demolish bullying for good. This is just one example of Holland identifying the need to develop and change, thus being a visionary leader. </w:t>
      </w:r>
    </w:p>
    <w:p w:rsidR="00842A72" w:rsidRPr="007622C4" w:rsidRDefault="00842A72" w:rsidP="00842A72">
      <w:pPr>
        <w:rPr>
          <w:rFonts w:cstheme="minorHAnsi"/>
          <w:i/>
          <w:sz w:val="24"/>
        </w:rPr>
      </w:pPr>
      <w:r>
        <w:rPr>
          <w:rFonts w:cstheme="minorHAnsi"/>
          <w:i/>
          <w:sz w:val="24"/>
        </w:rPr>
        <w:t>Example</w:t>
      </w:r>
      <w:r w:rsidRPr="007622C4">
        <w:rPr>
          <w:rFonts w:cstheme="minorHAnsi"/>
          <w:i/>
          <w:sz w:val="24"/>
        </w:rPr>
        <w:t xml:space="preserve"> of an Autocratic Leader in Practice:</w:t>
      </w:r>
    </w:p>
    <w:p w:rsidR="00842A72" w:rsidRPr="007622C4" w:rsidRDefault="00842A72" w:rsidP="00842A72">
      <w:pPr>
        <w:rPr>
          <w:rFonts w:cstheme="minorHAnsi"/>
          <w:sz w:val="24"/>
        </w:rPr>
      </w:pPr>
      <w:r w:rsidRPr="007622C4">
        <w:rPr>
          <w:rFonts w:cstheme="minorHAnsi"/>
          <w:sz w:val="24"/>
        </w:rPr>
        <w:lastRenderedPageBreak/>
        <w:t xml:space="preserve">In the foundation phase, leaders are often faced with difficult decisions and a rushed for answers. For example, if a family request time off school during term time for a child who has disabilities as they argue that their child gets destressed in crowded areas, whilst a family </w:t>
      </w:r>
      <w:r>
        <w:rPr>
          <w:rFonts w:cstheme="minorHAnsi"/>
          <w:sz w:val="24"/>
        </w:rPr>
        <w:t>who</w:t>
      </w:r>
      <w:r w:rsidRPr="007622C4">
        <w:rPr>
          <w:rFonts w:cstheme="minorHAnsi"/>
          <w:sz w:val="24"/>
        </w:rPr>
        <w:t xml:space="preserve">s child is in mainstream education is requesting time off too, do you give them both the time off, or none of them? In my experience, a head teacher has permitted the child with disabilities time off, but not the child mainstream education. His argument was that this child was blind and therefore deemed it a necessity for the child to go at a quieter, more convenient time. Nonetheless, he still faced many complaints and backlashes from families and other members of staff. This takes a democratic leader, to independently make that decision, knowing the consequences.   </w:t>
      </w:r>
    </w:p>
    <w:p w:rsidR="0015179B" w:rsidRDefault="0015179B">
      <w:pPr>
        <w:rPr>
          <w:rFonts w:cstheme="minorHAnsi"/>
          <w:sz w:val="24"/>
        </w:rPr>
      </w:pPr>
    </w:p>
    <w:p w:rsidR="00F9500A" w:rsidRDefault="00F9500A">
      <w:pPr>
        <w:rPr>
          <w:rFonts w:cstheme="minorHAnsi"/>
          <w:b/>
          <w:sz w:val="24"/>
        </w:rPr>
      </w:pPr>
      <w:r>
        <w:rPr>
          <w:rFonts w:cstheme="minorHAnsi"/>
          <w:b/>
          <w:sz w:val="24"/>
        </w:rPr>
        <w:t>Conclusion</w:t>
      </w:r>
    </w:p>
    <w:p w:rsidR="00F9500A" w:rsidRDefault="00F9500A">
      <w:pPr>
        <w:rPr>
          <w:rFonts w:cstheme="minorHAnsi"/>
          <w:sz w:val="24"/>
        </w:rPr>
      </w:pPr>
      <w:r>
        <w:rPr>
          <w:rFonts w:cstheme="minorHAnsi"/>
          <w:sz w:val="24"/>
        </w:rPr>
        <w:t xml:space="preserve">This portfolio has analysed different leadership styles, primarily pedagogical, transformational and autocratic leadership, as well as the </w:t>
      </w:r>
      <w:r w:rsidR="009A5B89">
        <w:rPr>
          <w:rFonts w:cstheme="minorHAnsi"/>
          <w:sz w:val="24"/>
        </w:rPr>
        <w:t xml:space="preserve">traditional styles used. Research throughout this portfolio suggested that although different people have different styles of leadership, they </w:t>
      </w:r>
      <w:proofErr w:type="gramStart"/>
      <w:r w:rsidR="009A5B89">
        <w:rPr>
          <w:rFonts w:cstheme="minorHAnsi"/>
          <w:sz w:val="24"/>
        </w:rPr>
        <w:t>have to</w:t>
      </w:r>
      <w:proofErr w:type="gramEnd"/>
      <w:r w:rsidR="009A5B89">
        <w:rPr>
          <w:rFonts w:cstheme="minorHAnsi"/>
          <w:sz w:val="24"/>
        </w:rPr>
        <w:t xml:space="preserve"> incorporate other styles depending on the scenario. By critically analysing different leaderships styles, research suggests that it is a style of leadership, not the person, as it comes down to individuals’ qualities, morals and ethics, again suggesting that you can be one style of leadership, whilst incorporating other styles in certain aspects of practice. Different leadership styles effect team working in different ways, however, research suggests that when the team is valued more, the team work more effectively and coherently. </w:t>
      </w:r>
    </w:p>
    <w:p w:rsidR="00F9500A" w:rsidRDefault="00F9500A">
      <w:pPr>
        <w:rPr>
          <w:rFonts w:cstheme="minorHAnsi"/>
          <w:sz w:val="24"/>
        </w:rPr>
      </w:pPr>
    </w:p>
    <w:p w:rsidR="00F9500A" w:rsidRPr="00F9500A" w:rsidRDefault="00F9500A">
      <w:pPr>
        <w:rPr>
          <w:rFonts w:cstheme="minorHAnsi"/>
          <w:sz w:val="24"/>
        </w:rPr>
      </w:pPr>
    </w:p>
    <w:p w:rsidR="002B0AE0" w:rsidRDefault="00EB5701" w:rsidP="0015179B">
      <w:pPr>
        <w:jc w:val="center"/>
        <w:rPr>
          <w:rFonts w:cstheme="minorHAnsi"/>
          <w:sz w:val="24"/>
        </w:rPr>
      </w:pPr>
      <w:r w:rsidRPr="00A51F78">
        <w:rPr>
          <w:rFonts w:cstheme="minorHAnsi"/>
          <w:sz w:val="24"/>
        </w:rPr>
        <w:t>Reference List:</w:t>
      </w:r>
    </w:p>
    <w:p w:rsidR="00D33520" w:rsidRDefault="00D33520">
      <w:pPr>
        <w:rPr>
          <w:rFonts w:cstheme="minorHAnsi"/>
          <w:sz w:val="24"/>
        </w:rPr>
      </w:pPr>
      <w:r>
        <w:rPr>
          <w:rFonts w:cstheme="minorHAnsi"/>
          <w:sz w:val="24"/>
        </w:rPr>
        <w:t xml:space="preserve">Bass, B. (1885) </w:t>
      </w:r>
      <w:r>
        <w:rPr>
          <w:rFonts w:cstheme="minorHAnsi"/>
          <w:i/>
          <w:sz w:val="24"/>
        </w:rPr>
        <w:t xml:space="preserve">Leadership and Performance Beyond Expectations. </w:t>
      </w:r>
      <w:r>
        <w:rPr>
          <w:rFonts w:cstheme="minorHAnsi"/>
          <w:sz w:val="24"/>
        </w:rPr>
        <w:t xml:space="preserve">London. Free Press Publications. </w:t>
      </w:r>
    </w:p>
    <w:p w:rsidR="00A95425" w:rsidRPr="00A95425" w:rsidRDefault="00A95425">
      <w:pPr>
        <w:rPr>
          <w:rFonts w:cstheme="minorHAnsi"/>
          <w:i/>
          <w:sz w:val="24"/>
        </w:rPr>
      </w:pPr>
      <w:r>
        <w:rPr>
          <w:rFonts w:cstheme="minorHAnsi"/>
          <w:sz w:val="24"/>
        </w:rPr>
        <w:t>Bass, B. (No Date) ‘</w:t>
      </w:r>
      <w:r w:rsidRPr="00A95425">
        <w:rPr>
          <w:rFonts w:cstheme="minorHAnsi"/>
          <w:sz w:val="24"/>
        </w:rPr>
        <w:t>From Transactional to Transformational Leadership</w:t>
      </w:r>
      <w:r>
        <w:rPr>
          <w:rFonts w:cstheme="minorHAnsi"/>
          <w:sz w:val="24"/>
        </w:rPr>
        <w:t xml:space="preserve">: Learning to Share the Vision’. </w:t>
      </w:r>
      <w:hyperlink r:id="rId5" w:history="1">
        <w:r w:rsidRPr="009754AD">
          <w:rPr>
            <w:rStyle w:val="Hyperlink"/>
            <w:rFonts w:cstheme="minorHAnsi"/>
            <w:sz w:val="24"/>
          </w:rPr>
          <w:t>http://phd.meghan-smith.com/wp-content/uploads/2016/01/Bass-B..pdf</w:t>
        </w:r>
      </w:hyperlink>
      <w:r>
        <w:rPr>
          <w:rFonts w:cstheme="minorHAnsi"/>
          <w:sz w:val="24"/>
        </w:rPr>
        <w:t xml:space="preserve"> [Accessed: 26</w:t>
      </w:r>
      <w:r w:rsidRPr="00A95425">
        <w:rPr>
          <w:rFonts w:cstheme="minorHAnsi"/>
          <w:sz w:val="24"/>
          <w:vertAlign w:val="superscript"/>
        </w:rPr>
        <w:t>th</w:t>
      </w:r>
      <w:r>
        <w:rPr>
          <w:rFonts w:cstheme="minorHAnsi"/>
          <w:sz w:val="24"/>
        </w:rPr>
        <w:t xml:space="preserve"> January 2018]. </w:t>
      </w:r>
    </w:p>
    <w:p w:rsidR="00322B3B" w:rsidRPr="00A51F78" w:rsidRDefault="00322B3B">
      <w:pPr>
        <w:rPr>
          <w:rFonts w:cstheme="minorHAnsi"/>
          <w:sz w:val="24"/>
        </w:rPr>
      </w:pPr>
      <w:r>
        <w:rPr>
          <w:rFonts w:cstheme="minorHAnsi"/>
          <w:sz w:val="24"/>
        </w:rPr>
        <w:t xml:space="preserve">Burns, J. (1987) </w:t>
      </w:r>
      <w:r w:rsidRPr="00322B3B">
        <w:rPr>
          <w:rFonts w:cstheme="minorHAnsi"/>
          <w:i/>
          <w:sz w:val="24"/>
        </w:rPr>
        <w:t>Transactional and Transformational Leaders</w:t>
      </w:r>
      <w:r>
        <w:rPr>
          <w:rFonts w:cstheme="minorHAnsi"/>
          <w:sz w:val="24"/>
        </w:rPr>
        <w:t xml:space="preserve">. London. Sage Publications. </w:t>
      </w:r>
    </w:p>
    <w:p w:rsidR="00A51F78" w:rsidRPr="00A51F78" w:rsidRDefault="00A51F78">
      <w:pPr>
        <w:rPr>
          <w:rFonts w:cstheme="minorHAnsi"/>
          <w:sz w:val="24"/>
        </w:rPr>
      </w:pPr>
      <w:r w:rsidRPr="00A51F78">
        <w:rPr>
          <w:rFonts w:cstheme="minorHAnsi"/>
          <w:sz w:val="24"/>
        </w:rPr>
        <w:t xml:space="preserve">Belbin. (2011) ‘A guide to using Belbin for matching people to jobs’. </w:t>
      </w:r>
      <w:hyperlink r:id="rId6" w:history="1">
        <w:r w:rsidRPr="00A51F78">
          <w:rPr>
            <w:rStyle w:val="Hyperlink"/>
            <w:rFonts w:cstheme="minorHAnsi"/>
            <w:sz w:val="24"/>
          </w:rPr>
          <w:t>http://www.cert-uk.info/Using%20Belbin%20for%20matching%20people%20to%20jobs.pdf</w:t>
        </w:r>
      </w:hyperlink>
      <w:r w:rsidRPr="00A51F78">
        <w:rPr>
          <w:rFonts w:cstheme="minorHAnsi"/>
          <w:sz w:val="24"/>
        </w:rPr>
        <w:t xml:space="preserve"> [Accessed: 25</w:t>
      </w:r>
      <w:r w:rsidRPr="00A51F78">
        <w:rPr>
          <w:rFonts w:cstheme="minorHAnsi"/>
          <w:sz w:val="24"/>
          <w:vertAlign w:val="superscript"/>
        </w:rPr>
        <w:t>th</w:t>
      </w:r>
      <w:r w:rsidRPr="00A51F78">
        <w:rPr>
          <w:rFonts w:cstheme="minorHAnsi"/>
          <w:sz w:val="24"/>
        </w:rPr>
        <w:t xml:space="preserve"> January 2018]. </w:t>
      </w:r>
    </w:p>
    <w:p w:rsidR="00DA42D1" w:rsidRDefault="00DA42D1">
      <w:pPr>
        <w:rPr>
          <w:rFonts w:cstheme="minorHAnsi"/>
          <w:sz w:val="24"/>
        </w:rPr>
      </w:pPr>
      <w:r w:rsidRPr="00A51F78">
        <w:rPr>
          <w:rFonts w:cstheme="minorHAnsi"/>
          <w:sz w:val="24"/>
        </w:rPr>
        <w:t xml:space="preserve">CADH. (2018) ‘The Importance of Teamwork in Education’. </w:t>
      </w:r>
      <w:hyperlink r:id="rId7" w:history="1">
        <w:r w:rsidRPr="00A51F78">
          <w:rPr>
            <w:rStyle w:val="Hyperlink"/>
            <w:rFonts w:cstheme="minorHAnsi"/>
            <w:sz w:val="24"/>
          </w:rPr>
          <w:t>https://www.canadianacademyofdentalhygiene.ca/blog/importance-teamwork-education.html</w:t>
        </w:r>
      </w:hyperlink>
      <w:r w:rsidRPr="00A51F78">
        <w:rPr>
          <w:rFonts w:cstheme="minorHAnsi"/>
          <w:sz w:val="24"/>
        </w:rPr>
        <w:t xml:space="preserve"> [Accessed: 23</w:t>
      </w:r>
      <w:r w:rsidRPr="00A51F78">
        <w:rPr>
          <w:rFonts w:cstheme="minorHAnsi"/>
          <w:sz w:val="24"/>
          <w:vertAlign w:val="superscript"/>
        </w:rPr>
        <w:t>rd</w:t>
      </w:r>
      <w:r w:rsidRPr="00A51F78">
        <w:rPr>
          <w:rFonts w:cstheme="minorHAnsi"/>
          <w:sz w:val="24"/>
        </w:rPr>
        <w:t xml:space="preserve"> January 2018].  </w:t>
      </w:r>
    </w:p>
    <w:p w:rsidR="00F9500A" w:rsidRPr="00A51F78" w:rsidRDefault="00F9500A">
      <w:pPr>
        <w:rPr>
          <w:rFonts w:cstheme="minorHAnsi"/>
          <w:sz w:val="24"/>
        </w:rPr>
      </w:pPr>
      <w:proofErr w:type="spellStart"/>
      <w:r>
        <w:rPr>
          <w:rFonts w:cstheme="minorHAnsi"/>
          <w:sz w:val="24"/>
        </w:rPr>
        <w:lastRenderedPageBreak/>
        <w:t>ChildrensComWales</w:t>
      </w:r>
      <w:proofErr w:type="spellEnd"/>
      <w:r>
        <w:rPr>
          <w:rFonts w:cstheme="minorHAnsi"/>
          <w:sz w:val="24"/>
        </w:rPr>
        <w:t>.</w:t>
      </w:r>
      <w:r>
        <w:rPr>
          <w:rFonts w:cstheme="minorHAnsi"/>
          <w:sz w:val="24"/>
        </w:rPr>
        <w:t xml:space="preserve"> (2018</w:t>
      </w:r>
      <w:r>
        <w:rPr>
          <w:rFonts w:cstheme="minorHAnsi"/>
          <w:sz w:val="24"/>
        </w:rPr>
        <w:t xml:space="preserve">) ‘Sally’s Blog’. </w:t>
      </w:r>
      <w:hyperlink r:id="rId8" w:history="1">
        <w:r w:rsidRPr="006717EB">
          <w:rPr>
            <w:rStyle w:val="Hyperlink"/>
            <w:rFonts w:cstheme="minorHAnsi"/>
            <w:sz w:val="24"/>
          </w:rPr>
          <w:t>https://www.childcomwales.org.uk/our-work/sallys-blog/</w:t>
        </w:r>
      </w:hyperlink>
      <w:r>
        <w:rPr>
          <w:rFonts w:cstheme="minorHAnsi"/>
          <w:sz w:val="24"/>
        </w:rPr>
        <w:t xml:space="preserve"> [Accessed: 28</w:t>
      </w:r>
      <w:r w:rsidRPr="00F9500A">
        <w:rPr>
          <w:rFonts w:cstheme="minorHAnsi"/>
          <w:sz w:val="24"/>
          <w:vertAlign w:val="superscript"/>
        </w:rPr>
        <w:t>th</w:t>
      </w:r>
      <w:r>
        <w:rPr>
          <w:rFonts w:cstheme="minorHAnsi"/>
          <w:sz w:val="24"/>
        </w:rPr>
        <w:t xml:space="preserve"> January 2018]. </w:t>
      </w:r>
    </w:p>
    <w:p w:rsidR="00224EB2" w:rsidRPr="00A51F78" w:rsidRDefault="00224EB2">
      <w:pPr>
        <w:rPr>
          <w:rFonts w:cstheme="minorHAnsi"/>
          <w:sz w:val="24"/>
        </w:rPr>
      </w:pPr>
      <w:r w:rsidRPr="00A51F78">
        <w:rPr>
          <w:rFonts w:cstheme="minorHAnsi"/>
          <w:sz w:val="24"/>
        </w:rPr>
        <w:t xml:space="preserve">Children’s Right’s Scheme. (2014) ‘Children’s Right’s Scheme (2014)’ </w:t>
      </w:r>
      <w:hyperlink r:id="rId9" w:history="1">
        <w:r w:rsidRPr="00A51F78">
          <w:rPr>
            <w:rStyle w:val="Hyperlink"/>
            <w:rFonts w:cstheme="minorHAnsi"/>
            <w:sz w:val="24"/>
          </w:rPr>
          <w:t>http://www.assembly.wales/Laid%20Documents/GEN-LD9732%20-%20Children's%20Rights%20Scheme%202014-22042014-255569/gen-ld9732-e-English.pdf</w:t>
        </w:r>
      </w:hyperlink>
      <w:r w:rsidRPr="00A51F78">
        <w:rPr>
          <w:rFonts w:cstheme="minorHAnsi"/>
          <w:sz w:val="24"/>
        </w:rPr>
        <w:t xml:space="preserve"> [Accessed: 25th January 2018]</w:t>
      </w:r>
    </w:p>
    <w:p w:rsidR="00EB5701" w:rsidRDefault="00EB5701">
      <w:pPr>
        <w:rPr>
          <w:rFonts w:cstheme="minorHAnsi"/>
          <w:sz w:val="24"/>
        </w:rPr>
      </w:pPr>
      <w:r w:rsidRPr="00A51F78">
        <w:rPr>
          <w:rFonts w:cstheme="minorHAnsi"/>
          <w:sz w:val="24"/>
        </w:rPr>
        <w:t xml:space="preserve">Coughlin and Baird. (2013) ‘Pedagogical Leadership’. </w:t>
      </w:r>
      <w:hyperlink r:id="rId10" w:history="1">
        <w:r w:rsidRPr="00A51F78">
          <w:rPr>
            <w:rStyle w:val="Hyperlink"/>
            <w:rFonts w:cstheme="minorHAnsi"/>
            <w:sz w:val="24"/>
          </w:rPr>
          <w:t>http://edu.gov.on.ca/childcare/Baird_Coughlin.pdf</w:t>
        </w:r>
      </w:hyperlink>
      <w:r w:rsidRPr="00A51F78">
        <w:rPr>
          <w:rFonts w:cstheme="minorHAnsi"/>
          <w:sz w:val="24"/>
        </w:rPr>
        <w:t xml:space="preserve"> [Accessed: 18</w:t>
      </w:r>
      <w:r w:rsidRPr="00A51F78">
        <w:rPr>
          <w:rFonts w:cstheme="minorHAnsi"/>
          <w:sz w:val="24"/>
          <w:vertAlign w:val="superscript"/>
        </w:rPr>
        <w:t>th</w:t>
      </w:r>
      <w:r w:rsidRPr="00A51F78">
        <w:rPr>
          <w:rFonts w:cstheme="minorHAnsi"/>
          <w:sz w:val="24"/>
        </w:rPr>
        <w:t xml:space="preserve"> January </w:t>
      </w:r>
      <w:r w:rsidR="00ED3572" w:rsidRPr="00A51F78">
        <w:rPr>
          <w:rFonts w:cstheme="minorHAnsi"/>
          <w:sz w:val="24"/>
        </w:rPr>
        <w:t>2018</w:t>
      </w:r>
      <w:r w:rsidRPr="00A51F78">
        <w:rPr>
          <w:rFonts w:cstheme="minorHAnsi"/>
          <w:sz w:val="24"/>
        </w:rPr>
        <w:t xml:space="preserve">]. </w:t>
      </w:r>
    </w:p>
    <w:p w:rsidR="0052759D" w:rsidRPr="0052759D" w:rsidRDefault="0052759D">
      <w:pPr>
        <w:rPr>
          <w:rFonts w:cstheme="minorHAnsi"/>
          <w:sz w:val="24"/>
        </w:rPr>
      </w:pPr>
      <w:proofErr w:type="spellStart"/>
      <w:r>
        <w:rPr>
          <w:rFonts w:cstheme="minorHAnsi"/>
          <w:sz w:val="24"/>
        </w:rPr>
        <w:t>Eagly</w:t>
      </w:r>
      <w:proofErr w:type="spellEnd"/>
      <w:r>
        <w:rPr>
          <w:rFonts w:cstheme="minorHAnsi"/>
          <w:sz w:val="24"/>
        </w:rPr>
        <w:t xml:space="preserve"> and Johnson. (1990) ‘Gender and Leadership Style: A Meta-Analysis’, </w:t>
      </w:r>
      <w:r>
        <w:rPr>
          <w:rFonts w:cstheme="minorHAnsi"/>
          <w:i/>
          <w:sz w:val="24"/>
        </w:rPr>
        <w:t>Chip Documents</w:t>
      </w:r>
      <w:r>
        <w:rPr>
          <w:rFonts w:cstheme="minorHAnsi"/>
          <w:sz w:val="24"/>
        </w:rPr>
        <w:t xml:space="preserve">. Vol, 75. Pp. 233 – 255. </w:t>
      </w:r>
    </w:p>
    <w:p w:rsidR="00655255" w:rsidRDefault="00655255">
      <w:pPr>
        <w:rPr>
          <w:rFonts w:cstheme="minorHAnsi"/>
          <w:sz w:val="24"/>
        </w:rPr>
      </w:pPr>
      <w:r w:rsidRPr="00A51F78">
        <w:rPr>
          <w:rFonts w:cstheme="minorHAnsi"/>
          <w:sz w:val="24"/>
        </w:rPr>
        <w:t xml:space="preserve">Early Childhood Australia. (2018) ‘What does leadership look like in early childhood settings?’. </w:t>
      </w:r>
      <w:hyperlink r:id="rId11" w:history="1">
        <w:r w:rsidRPr="00A51F78">
          <w:rPr>
            <w:rStyle w:val="Hyperlink"/>
            <w:rFonts w:cstheme="minorHAnsi"/>
            <w:sz w:val="24"/>
          </w:rPr>
          <w:t>http://www.earlychildhoodaustralia.org.au/our-publications/every-child-magazine/every-child-index/every-child-vol-18-4-2012/leadership-look-like-early-childhood-settings/</w:t>
        </w:r>
      </w:hyperlink>
      <w:r w:rsidRPr="00A51F78">
        <w:rPr>
          <w:rFonts w:cstheme="minorHAnsi"/>
          <w:sz w:val="24"/>
        </w:rPr>
        <w:t xml:space="preserve"> [Accessed: 23</w:t>
      </w:r>
      <w:r w:rsidRPr="00A51F78">
        <w:rPr>
          <w:rFonts w:cstheme="minorHAnsi"/>
          <w:sz w:val="24"/>
          <w:vertAlign w:val="superscript"/>
        </w:rPr>
        <w:t>rd</w:t>
      </w:r>
      <w:r w:rsidRPr="00A51F78">
        <w:rPr>
          <w:rFonts w:cstheme="minorHAnsi"/>
          <w:sz w:val="24"/>
        </w:rPr>
        <w:t xml:space="preserve"> January 2018]. </w:t>
      </w:r>
    </w:p>
    <w:p w:rsidR="0067505A" w:rsidRPr="00A51F78" w:rsidRDefault="0067505A">
      <w:pPr>
        <w:rPr>
          <w:rFonts w:cstheme="minorHAnsi"/>
          <w:sz w:val="24"/>
        </w:rPr>
      </w:pPr>
      <w:r>
        <w:rPr>
          <w:rFonts w:cstheme="minorHAnsi"/>
          <w:sz w:val="24"/>
        </w:rPr>
        <w:t xml:space="preserve">Finding Courses. (2016) ‘Authoritarian leadership: Cases </w:t>
      </w:r>
      <w:proofErr w:type="gramStart"/>
      <w:r>
        <w:rPr>
          <w:rFonts w:cstheme="minorHAnsi"/>
          <w:sz w:val="24"/>
        </w:rPr>
        <w:t>For</w:t>
      </w:r>
      <w:proofErr w:type="gramEnd"/>
      <w:r>
        <w:rPr>
          <w:rFonts w:cstheme="minorHAnsi"/>
          <w:sz w:val="24"/>
        </w:rPr>
        <w:t xml:space="preserve"> and Against’. </w:t>
      </w:r>
      <w:hyperlink r:id="rId12" w:history="1">
        <w:r w:rsidRPr="009754AD">
          <w:rPr>
            <w:rStyle w:val="Hyperlink"/>
            <w:rFonts w:cstheme="minorHAnsi"/>
            <w:sz w:val="24"/>
          </w:rPr>
          <w:t>https://www.findcourses.co.uk/inspiration/articles/authoritarian-leadership-style-10084</w:t>
        </w:r>
      </w:hyperlink>
      <w:r>
        <w:rPr>
          <w:rFonts w:cstheme="minorHAnsi"/>
          <w:sz w:val="24"/>
        </w:rPr>
        <w:t xml:space="preserve"> [Accessed: 26</w:t>
      </w:r>
      <w:r w:rsidRPr="0067505A">
        <w:rPr>
          <w:rFonts w:cstheme="minorHAnsi"/>
          <w:sz w:val="24"/>
          <w:vertAlign w:val="superscript"/>
        </w:rPr>
        <w:t>th</w:t>
      </w:r>
      <w:r>
        <w:rPr>
          <w:rFonts w:cstheme="minorHAnsi"/>
          <w:sz w:val="24"/>
        </w:rPr>
        <w:t xml:space="preserve"> January 2017]. </w:t>
      </w:r>
    </w:p>
    <w:p w:rsidR="00637B3E" w:rsidRPr="00A51F78" w:rsidRDefault="00637B3E">
      <w:pPr>
        <w:rPr>
          <w:rFonts w:cstheme="minorHAnsi"/>
          <w:sz w:val="24"/>
        </w:rPr>
      </w:pPr>
      <w:r w:rsidRPr="00A51F78">
        <w:rPr>
          <w:rFonts w:cstheme="minorHAnsi"/>
          <w:sz w:val="24"/>
        </w:rPr>
        <w:t xml:space="preserve">Gupta, A. (2013) ‘Environment &amp; PEST Analysis: An Approach to External Business Environment’, </w:t>
      </w:r>
      <w:r w:rsidRPr="00A51F78">
        <w:rPr>
          <w:rFonts w:cstheme="minorHAnsi"/>
          <w:i/>
          <w:sz w:val="24"/>
        </w:rPr>
        <w:t xml:space="preserve">International Journal of Modern Social Sciences. </w:t>
      </w:r>
      <w:r w:rsidRPr="00A51F78">
        <w:rPr>
          <w:rFonts w:cstheme="minorHAnsi"/>
          <w:sz w:val="24"/>
        </w:rPr>
        <w:t>Vol, 2. Pp. 34 – 43.</w:t>
      </w:r>
    </w:p>
    <w:p w:rsidR="00A51F78" w:rsidRPr="00A51F78" w:rsidRDefault="00A51F78" w:rsidP="00A51F78">
      <w:pPr>
        <w:pStyle w:val="Heading1"/>
        <w:shd w:val="clear" w:color="auto" w:fill="FFFFFF"/>
        <w:spacing w:before="0" w:beforeAutospacing="0" w:after="0" w:afterAutospacing="0"/>
        <w:rPr>
          <w:rFonts w:asciiTheme="minorHAnsi" w:hAnsiTheme="minorHAnsi" w:cstheme="minorHAnsi"/>
          <w:b w:val="0"/>
          <w:color w:val="2C2C2C"/>
          <w:sz w:val="24"/>
          <w:szCs w:val="24"/>
        </w:rPr>
      </w:pPr>
      <w:r w:rsidRPr="00A51F78">
        <w:rPr>
          <w:rFonts w:asciiTheme="minorHAnsi" w:hAnsiTheme="minorHAnsi" w:cstheme="minorHAnsi"/>
          <w:b w:val="0"/>
          <w:sz w:val="24"/>
        </w:rPr>
        <w:t>Health Knowledge. (2018)</w:t>
      </w:r>
      <w:r w:rsidRPr="00A51F78">
        <w:rPr>
          <w:rFonts w:asciiTheme="minorHAnsi" w:hAnsiTheme="minorHAnsi" w:cstheme="minorHAnsi"/>
          <w:sz w:val="24"/>
        </w:rPr>
        <w:t xml:space="preserve"> ‘</w:t>
      </w:r>
      <w:r w:rsidRPr="00A51F78">
        <w:rPr>
          <w:rFonts w:asciiTheme="minorHAnsi" w:hAnsiTheme="minorHAnsi" w:cstheme="minorHAnsi"/>
          <w:b w:val="0"/>
          <w:sz w:val="24"/>
          <w:szCs w:val="24"/>
        </w:rPr>
        <w:t xml:space="preserve">Motivation, creativity and innovation in individuals, and their relationship to group and team dynamics’. </w:t>
      </w:r>
      <w:hyperlink r:id="rId13" w:history="1">
        <w:r w:rsidRPr="00A51F78">
          <w:rPr>
            <w:rStyle w:val="Hyperlink"/>
            <w:rFonts w:asciiTheme="minorHAnsi" w:hAnsiTheme="minorHAnsi" w:cstheme="minorHAnsi"/>
            <w:sz w:val="24"/>
            <w:szCs w:val="24"/>
          </w:rPr>
          <w:t>https://www.healthknowledge.org.uk/public-health-textbook/organisation-management/5a-understanding-itd/motivation-creativity-innovation2</w:t>
        </w:r>
      </w:hyperlink>
      <w:r w:rsidRPr="00A51F78">
        <w:rPr>
          <w:rFonts w:asciiTheme="minorHAnsi" w:hAnsiTheme="minorHAnsi" w:cstheme="minorHAnsi"/>
          <w:b w:val="0"/>
          <w:sz w:val="24"/>
          <w:szCs w:val="24"/>
        </w:rPr>
        <w:t xml:space="preserve"> [Accessed: 25</w:t>
      </w:r>
      <w:r w:rsidRPr="00A51F78">
        <w:rPr>
          <w:rFonts w:asciiTheme="minorHAnsi" w:hAnsiTheme="minorHAnsi" w:cstheme="minorHAnsi"/>
          <w:b w:val="0"/>
          <w:sz w:val="24"/>
          <w:szCs w:val="24"/>
          <w:vertAlign w:val="superscript"/>
        </w:rPr>
        <w:t>th</w:t>
      </w:r>
      <w:r w:rsidRPr="00A51F78">
        <w:rPr>
          <w:rFonts w:asciiTheme="minorHAnsi" w:hAnsiTheme="minorHAnsi" w:cstheme="minorHAnsi"/>
          <w:b w:val="0"/>
          <w:sz w:val="24"/>
          <w:szCs w:val="24"/>
        </w:rPr>
        <w:t xml:space="preserve"> January 2018]. </w:t>
      </w:r>
    </w:p>
    <w:p w:rsidR="00A51F78" w:rsidRPr="00A51F78" w:rsidRDefault="00A51F78">
      <w:pPr>
        <w:rPr>
          <w:rFonts w:cstheme="minorHAnsi"/>
          <w:sz w:val="24"/>
          <w:szCs w:val="24"/>
        </w:rPr>
      </w:pPr>
      <w:r w:rsidRPr="00A51F78">
        <w:rPr>
          <w:rFonts w:cstheme="minorHAnsi"/>
          <w:sz w:val="24"/>
          <w:szCs w:val="24"/>
        </w:rPr>
        <w:t xml:space="preserve"> </w:t>
      </w:r>
    </w:p>
    <w:p w:rsidR="002B0AE0" w:rsidRDefault="002B0AE0">
      <w:pPr>
        <w:rPr>
          <w:rFonts w:cstheme="minorHAnsi"/>
          <w:i/>
          <w:sz w:val="24"/>
        </w:rPr>
      </w:pPr>
      <w:r w:rsidRPr="00A51F78">
        <w:rPr>
          <w:rFonts w:cstheme="minorHAnsi"/>
          <w:sz w:val="24"/>
        </w:rPr>
        <w:t xml:space="preserve">IISTE. (2015) ‘The Style of Leadership: A Critical Review’, </w:t>
      </w:r>
      <w:r w:rsidRPr="00A51F78">
        <w:rPr>
          <w:rFonts w:cstheme="minorHAnsi"/>
          <w:i/>
          <w:sz w:val="24"/>
        </w:rPr>
        <w:t xml:space="preserve">Public Policy and Administration Research, </w:t>
      </w:r>
      <w:r w:rsidRPr="00A51F78">
        <w:rPr>
          <w:rFonts w:cstheme="minorHAnsi"/>
          <w:sz w:val="24"/>
        </w:rPr>
        <w:t xml:space="preserve">Vol, 5. Pp. </w:t>
      </w:r>
      <w:r w:rsidR="00EB5701" w:rsidRPr="00A51F78">
        <w:rPr>
          <w:rFonts w:cstheme="minorHAnsi"/>
          <w:sz w:val="24"/>
        </w:rPr>
        <w:t xml:space="preserve">87 – 92. </w:t>
      </w:r>
      <w:r w:rsidRPr="00A51F78">
        <w:rPr>
          <w:rFonts w:cstheme="minorHAnsi"/>
          <w:i/>
          <w:sz w:val="24"/>
        </w:rPr>
        <w:t xml:space="preserve"> </w:t>
      </w:r>
    </w:p>
    <w:p w:rsidR="00D05851" w:rsidRPr="00D05851" w:rsidRDefault="00D05851">
      <w:pPr>
        <w:rPr>
          <w:rFonts w:cstheme="minorHAnsi"/>
          <w:sz w:val="28"/>
        </w:rPr>
      </w:pPr>
      <w:r w:rsidRPr="00D05851">
        <w:rPr>
          <w:sz w:val="24"/>
        </w:rPr>
        <w:t>Loden, M. (1985). Feminine leadership or how to succeed in business without being one of the boys. New York: Times Books.</w:t>
      </w:r>
    </w:p>
    <w:p w:rsidR="00176052" w:rsidRDefault="00176052">
      <w:pPr>
        <w:rPr>
          <w:rFonts w:cstheme="minorHAnsi"/>
          <w:sz w:val="24"/>
        </w:rPr>
      </w:pPr>
      <w:r w:rsidRPr="00A51F78">
        <w:rPr>
          <w:rFonts w:cstheme="minorHAnsi"/>
          <w:sz w:val="24"/>
        </w:rPr>
        <w:t>McCleskey, J. A. (2014). “Situational, transformational, and transactional leadership and leadership development”. Journal of Business Studies Quarterly, 2014, Volume 5, Number 4, pages 117- 130.</w:t>
      </w:r>
    </w:p>
    <w:p w:rsidR="00A95425" w:rsidRPr="00A95425" w:rsidRDefault="00A95425" w:rsidP="00A95425">
      <w:pPr>
        <w:pStyle w:val="Heading1"/>
        <w:shd w:val="clear" w:color="auto" w:fill="FFFFFF"/>
        <w:spacing w:before="120" w:beforeAutospacing="0" w:after="120" w:afterAutospacing="0" w:line="300" w:lineRule="atLeast"/>
        <w:rPr>
          <w:rFonts w:asciiTheme="minorHAnsi" w:hAnsiTheme="minorHAnsi" w:cstheme="minorHAnsi"/>
          <w:b w:val="0"/>
          <w:i/>
          <w:color w:val="000000"/>
          <w:sz w:val="24"/>
          <w:szCs w:val="24"/>
        </w:rPr>
      </w:pPr>
      <w:proofErr w:type="spellStart"/>
      <w:r w:rsidRPr="00A95425">
        <w:rPr>
          <w:rFonts w:asciiTheme="minorHAnsi" w:hAnsiTheme="minorHAnsi" w:cstheme="minorHAnsi"/>
          <w:b w:val="0"/>
          <w:sz w:val="24"/>
          <w:szCs w:val="24"/>
          <w:shd w:val="clear" w:color="auto" w:fill="FBFBFB"/>
        </w:rPr>
        <w:t>Molero</w:t>
      </w:r>
      <w:proofErr w:type="spellEnd"/>
      <w:r w:rsidRPr="00A95425">
        <w:rPr>
          <w:rFonts w:asciiTheme="minorHAnsi" w:hAnsiTheme="minorHAnsi" w:cstheme="minorHAnsi"/>
          <w:b w:val="0"/>
          <w:sz w:val="24"/>
          <w:szCs w:val="24"/>
          <w:shd w:val="clear" w:color="auto" w:fill="FBFBFB"/>
        </w:rPr>
        <w:t xml:space="preserve">, </w:t>
      </w:r>
      <w:proofErr w:type="spellStart"/>
      <w:r w:rsidRPr="00A95425">
        <w:rPr>
          <w:rFonts w:asciiTheme="minorHAnsi" w:hAnsiTheme="minorHAnsi" w:cstheme="minorHAnsi"/>
          <w:b w:val="0"/>
          <w:sz w:val="24"/>
          <w:szCs w:val="24"/>
          <w:shd w:val="clear" w:color="auto" w:fill="FBFBFB"/>
        </w:rPr>
        <w:t>Cuadrado</w:t>
      </w:r>
      <w:proofErr w:type="spellEnd"/>
      <w:r w:rsidRPr="00A95425">
        <w:rPr>
          <w:rFonts w:asciiTheme="minorHAnsi" w:hAnsiTheme="minorHAnsi" w:cstheme="minorHAnsi"/>
          <w:b w:val="0"/>
          <w:sz w:val="24"/>
          <w:szCs w:val="24"/>
          <w:shd w:val="clear" w:color="auto" w:fill="FBFBFB"/>
        </w:rPr>
        <w:t xml:space="preserve">, </w:t>
      </w:r>
      <w:proofErr w:type="spellStart"/>
      <w:r w:rsidRPr="00A95425">
        <w:rPr>
          <w:rFonts w:asciiTheme="minorHAnsi" w:hAnsiTheme="minorHAnsi" w:cstheme="minorHAnsi"/>
          <w:b w:val="0"/>
          <w:sz w:val="24"/>
          <w:szCs w:val="24"/>
          <w:shd w:val="clear" w:color="auto" w:fill="FBFBFB"/>
        </w:rPr>
        <w:t>Navas</w:t>
      </w:r>
      <w:proofErr w:type="spellEnd"/>
      <w:r w:rsidRPr="00A95425">
        <w:rPr>
          <w:rFonts w:asciiTheme="minorHAnsi" w:hAnsiTheme="minorHAnsi" w:cstheme="minorHAnsi"/>
          <w:b w:val="0"/>
          <w:sz w:val="24"/>
          <w:szCs w:val="24"/>
          <w:shd w:val="clear" w:color="auto" w:fill="FBFBFB"/>
        </w:rPr>
        <w:t xml:space="preserve"> and Morales</w:t>
      </w:r>
      <w:r>
        <w:rPr>
          <w:rFonts w:asciiTheme="minorHAnsi" w:hAnsiTheme="minorHAnsi" w:cstheme="minorHAnsi"/>
          <w:b w:val="0"/>
          <w:sz w:val="24"/>
          <w:szCs w:val="24"/>
          <w:shd w:val="clear" w:color="auto" w:fill="FBFBFB"/>
        </w:rPr>
        <w:t>.</w:t>
      </w:r>
      <w:r w:rsidRPr="00A95425">
        <w:rPr>
          <w:rFonts w:asciiTheme="minorHAnsi" w:hAnsiTheme="minorHAnsi" w:cstheme="minorHAnsi"/>
          <w:b w:val="0"/>
          <w:sz w:val="24"/>
          <w:szCs w:val="24"/>
          <w:shd w:val="clear" w:color="auto" w:fill="FBFBFB"/>
        </w:rPr>
        <w:t xml:space="preserve"> (2007) ‘</w:t>
      </w:r>
      <w:r w:rsidRPr="00A95425">
        <w:rPr>
          <w:rFonts w:asciiTheme="minorHAnsi" w:hAnsiTheme="minorHAnsi" w:cstheme="minorHAnsi"/>
          <w:b w:val="0"/>
          <w:color w:val="000000"/>
          <w:sz w:val="24"/>
          <w:szCs w:val="24"/>
        </w:rPr>
        <w:t>Relations and effects of transformational leadership: a comparative analysis wit</w:t>
      </w:r>
      <w:r>
        <w:rPr>
          <w:rFonts w:asciiTheme="minorHAnsi" w:hAnsiTheme="minorHAnsi" w:cstheme="minorHAnsi"/>
          <w:b w:val="0"/>
          <w:color w:val="000000"/>
          <w:sz w:val="24"/>
          <w:szCs w:val="24"/>
        </w:rPr>
        <w:t xml:space="preserve">h traditional leadership styles, </w:t>
      </w:r>
      <w:r>
        <w:rPr>
          <w:rFonts w:asciiTheme="minorHAnsi" w:hAnsiTheme="minorHAnsi" w:cstheme="minorHAnsi"/>
          <w:b w:val="0"/>
          <w:i/>
          <w:color w:val="000000"/>
          <w:sz w:val="24"/>
          <w:szCs w:val="24"/>
        </w:rPr>
        <w:t xml:space="preserve">Department of Phycology, </w:t>
      </w:r>
      <w:r>
        <w:rPr>
          <w:rFonts w:asciiTheme="minorHAnsi" w:hAnsiTheme="minorHAnsi" w:cstheme="minorHAnsi"/>
          <w:b w:val="0"/>
          <w:color w:val="000000"/>
          <w:sz w:val="24"/>
          <w:szCs w:val="24"/>
        </w:rPr>
        <w:t xml:space="preserve">Vol, 2. Pp- 358 – 368. </w:t>
      </w:r>
      <w:r>
        <w:rPr>
          <w:rFonts w:asciiTheme="minorHAnsi" w:hAnsiTheme="minorHAnsi" w:cstheme="minorHAnsi"/>
          <w:b w:val="0"/>
          <w:i/>
          <w:color w:val="000000"/>
          <w:sz w:val="24"/>
          <w:szCs w:val="24"/>
        </w:rPr>
        <w:t xml:space="preserve"> </w:t>
      </w:r>
    </w:p>
    <w:p w:rsidR="00A95425" w:rsidRPr="00A51F78" w:rsidRDefault="00A95425">
      <w:pPr>
        <w:rPr>
          <w:rFonts w:cstheme="minorHAnsi"/>
          <w:sz w:val="24"/>
        </w:rPr>
      </w:pPr>
    </w:p>
    <w:p w:rsidR="00C24B70" w:rsidRPr="00A51F78" w:rsidRDefault="00C24B70" w:rsidP="00A51F78">
      <w:pPr>
        <w:pStyle w:val="Heading1"/>
        <w:shd w:val="clear" w:color="auto" w:fill="FFFFFF"/>
        <w:spacing w:before="0" w:beforeAutospacing="0" w:after="101" w:afterAutospacing="0"/>
        <w:textAlignment w:val="baseline"/>
        <w:rPr>
          <w:rFonts w:asciiTheme="minorHAnsi" w:hAnsiTheme="minorHAnsi" w:cstheme="minorHAnsi"/>
          <w:b w:val="0"/>
          <w:color w:val="000000"/>
          <w:sz w:val="24"/>
          <w:szCs w:val="24"/>
        </w:rPr>
      </w:pPr>
      <w:r w:rsidRPr="00A51F78">
        <w:rPr>
          <w:rFonts w:asciiTheme="minorHAnsi" w:hAnsiTheme="minorHAnsi" w:cstheme="minorHAnsi"/>
          <w:b w:val="0"/>
          <w:sz w:val="24"/>
          <w:szCs w:val="24"/>
        </w:rPr>
        <w:t xml:space="preserve">Morales, </w:t>
      </w:r>
      <w:proofErr w:type="spellStart"/>
      <w:r w:rsidRPr="00A51F78">
        <w:rPr>
          <w:rFonts w:asciiTheme="minorHAnsi" w:hAnsiTheme="minorHAnsi" w:cstheme="minorHAnsi"/>
          <w:b w:val="0"/>
          <w:sz w:val="24"/>
          <w:szCs w:val="24"/>
        </w:rPr>
        <w:t>Llorens</w:t>
      </w:r>
      <w:proofErr w:type="spellEnd"/>
      <w:r w:rsidRPr="00A51F78">
        <w:rPr>
          <w:rFonts w:asciiTheme="minorHAnsi" w:hAnsiTheme="minorHAnsi" w:cstheme="minorHAnsi"/>
          <w:b w:val="0"/>
          <w:sz w:val="24"/>
          <w:szCs w:val="24"/>
        </w:rPr>
        <w:t xml:space="preserve">-Montes and </w:t>
      </w:r>
      <w:proofErr w:type="spellStart"/>
      <w:r w:rsidRPr="00A51F78">
        <w:rPr>
          <w:rFonts w:asciiTheme="minorHAnsi" w:hAnsiTheme="minorHAnsi" w:cstheme="minorHAnsi"/>
          <w:b w:val="0"/>
          <w:sz w:val="24"/>
          <w:szCs w:val="24"/>
        </w:rPr>
        <w:t>Verdu-Jover</w:t>
      </w:r>
      <w:proofErr w:type="spellEnd"/>
      <w:r w:rsidRPr="00A51F78">
        <w:rPr>
          <w:rFonts w:asciiTheme="minorHAnsi" w:hAnsiTheme="minorHAnsi" w:cstheme="minorHAnsi"/>
          <w:b w:val="0"/>
          <w:sz w:val="24"/>
          <w:szCs w:val="24"/>
        </w:rPr>
        <w:t>. (2007) ‘</w:t>
      </w:r>
      <w:r w:rsidRPr="00A51F78">
        <w:rPr>
          <w:rFonts w:asciiTheme="minorHAnsi" w:hAnsiTheme="minorHAnsi" w:cstheme="minorHAnsi"/>
          <w:b w:val="0"/>
          <w:color w:val="000000"/>
          <w:sz w:val="24"/>
          <w:szCs w:val="24"/>
        </w:rPr>
        <w:t>The Effects of Transformational Leadership on Organizational Performance through Knowledge and Innovation’. Vol 19. Pp. 299 – 319.</w:t>
      </w:r>
    </w:p>
    <w:p w:rsidR="009462FA" w:rsidRPr="00A51F78" w:rsidRDefault="009462FA">
      <w:pPr>
        <w:rPr>
          <w:rFonts w:cstheme="minorHAnsi"/>
          <w:sz w:val="24"/>
        </w:rPr>
      </w:pPr>
      <w:r w:rsidRPr="00A51F78">
        <w:rPr>
          <w:rFonts w:cstheme="minorHAnsi"/>
          <w:sz w:val="24"/>
        </w:rPr>
        <w:lastRenderedPageBreak/>
        <w:t xml:space="preserve">Muijs, Aubrey, Harris and Briggs. (2004) ‘How do they manage?’, </w:t>
      </w:r>
      <w:r w:rsidRPr="00A51F78">
        <w:rPr>
          <w:rFonts w:cstheme="minorHAnsi"/>
          <w:i/>
          <w:sz w:val="24"/>
        </w:rPr>
        <w:t xml:space="preserve">Early Childhood Research, </w:t>
      </w:r>
      <w:r w:rsidRPr="00A51F78">
        <w:rPr>
          <w:rFonts w:cstheme="minorHAnsi"/>
          <w:sz w:val="24"/>
        </w:rPr>
        <w:t xml:space="preserve">Vol, 2. Pp. 157 – 169. </w:t>
      </w:r>
    </w:p>
    <w:p w:rsidR="00637B3E" w:rsidRDefault="00637B3E">
      <w:pPr>
        <w:rPr>
          <w:rFonts w:cstheme="minorHAnsi"/>
          <w:sz w:val="24"/>
        </w:rPr>
      </w:pPr>
      <w:proofErr w:type="spellStart"/>
      <w:r w:rsidRPr="00A51F78">
        <w:rPr>
          <w:rFonts w:cstheme="minorHAnsi"/>
          <w:sz w:val="24"/>
        </w:rPr>
        <w:t>Ommani</w:t>
      </w:r>
      <w:proofErr w:type="spellEnd"/>
      <w:r w:rsidRPr="00A51F78">
        <w:rPr>
          <w:rFonts w:cstheme="minorHAnsi"/>
          <w:sz w:val="24"/>
        </w:rPr>
        <w:t xml:space="preserve">, A. (201) ‘Strengths, weaknesses, opportunities and threats (SWOT) analysis for farming system businesses management: Case of wheat farmers of </w:t>
      </w:r>
      <w:proofErr w:type="spellStart"/>
      <w:r w:rsidRPr="00A51F78">
        <w:rPr>
          <w:rFonts w:cstheme="minorHAnsi"/>
          <w:sz w:val="24"/>
        </w:rPr>
        <w:t>Shadervan</w:t>
      </w:r>
      <w:proofErr w:type="spellEnd"/>
      <w:r w:rsidRPr="00A51F78">
        <w:rPr>
          <w:rFonts w:cstheme="minorHAnsi"/>
          <w:sz w:val="24"/>
        </w:rPr>
        <w:t xml:space="preserve"> District, </w:t>
      </w:r>
      <w:proofErr w:type="spellStart"/>
      <w:r w:rsidRPr="00A51F78">
        <w:rPr>
          <w:rFonts w:cstheme="minorHAnsi"/>
          <w:sz w:val="24"/>
        </w:rPr>
        <w:t>Shoushtar</w:t>
      </w:r>
      <w:proofErr w:type="spellEnd"/>
      <w:r w:rsidRPr="00A51F78">
        <w:rPr>
          <w:rFonts w:cstheme="minorHAnsi"/>
          <w:sz w:val="24"/>
        </w:rPr>
        <w:t xml:space="preserve"> Township, Iran’, </w:t>
      </w:r>
      <w:r w:rsidRPr="00A51F78">
        <w:rPr>
          <w:rFonts w:cstheme="minorHAnsi"/>
          <w:i/>
          <w:sz w:val="24"/>
        </w:rPr>
        <w:t xml:space="preserve">African Journal of Business Management. </w:t>
      </w:r>
      <w:r w:rsidRPr="00A51F78">
        <w:rPr>
          <w:rFonts w:cstheme="minorHAnsi"/>
          <w:sz w:val="24"/>
        </w:rPr>
        <w:t xml:space="preserve">Vol, 5. Pp. 9448 </w:t>
      </w:r>
      <w:r w:rsidR="00922985">
        <w:rPr>
          <w:rFonts w:cstheme="minorHAnsi"/>
          <w:sz w:val="24"/>
        </w:rPr>
        <w:t>–</w:t>
      </w:r>
      <w:r w:rsidRPr="00A51F78">
        <w:rPr>
          <w:rFonts w:cstheme="minorHAnsi"/>
          <w:sz w:val="24"/>
        </w:rPr>
        <w:t xml:space="preserve"> 9454</w:t>
      </w:r>
      <w:r w:rsidR="00922985">
        <w:rPr>
          <w:rFonts w:cstheme="minorHAnsi"/>
          <w:sz w:val="24"/>
        </w:rPr>
        <w:t>.</w:t>
      </w:r>
    </w:p>
    <w:p w:rsidR="00D05851" w:rsidRPr="00D05851" w:rsidRDefault="00D05851">
      <w:pPr>
        <w:rPr>
          <w:rFonts w:cstheme="minorHAnsi"/>
          <w:sz w:val="28"/>
        </w:rPr>
      </w:pPr>
      <w:r w:rsidRPr="00D05851">
        <w:rPr>
          <w:sz w:val="24"/>
        </w:rPr>
        <w:t xml:space="preserve">Sargent, A. G. (1981). The androgynous manager. New York: </w:t>
      </w:r>
      <w:proofErr w:type="spellStart"/>
      <w:r w:rsidRPr="00D05851">
        <w:rPr>
          <w:sz w:val="24"/>
        </w:rPr>
        <w:t>Amacom</w:t>
      </w:r>
      <w:proofErr w:type="spellEnd"/>
      <w:r w:rsidRPr="00D05851">
        <w:rPr>
          <w:sz w:val="24"/>
        </w:rPr>
        <w:t>.</w:t>
      </w:r>
    </w:p>
    <w:p w:rsidR="00922985" w:rsidRPr="00922985" w:rsidRDefault="00922985">
      <w:pPr>
        <w:rPr>
          <w:rFonts w:cstheme="minorHAnsi"/>
          <w:sz w:val="24"/>
        </w:rPr>
      </w:pPr>
      <w:r>
        <w:rPr>
          <w:rFonts w:cstheme="minorHAnsi"/>
          <w:sz w:val="24"/>
        </w:rPr>
        <w:t>Schaubroeck, Cha and Lam. (2007) ‘</w:t>
      </w:r>
      <w:r w:rsidRPr="00922985">
        <w:rPr>
          <w:sz w:val="24"/>
        </w:rPr>
        <w:t xml:space="preserve">Embracing Transformational Leadership: Team Values and the Impact of Leader </w:t>
      </w:r>
      <w:proofErr w:type="spellStart"/>
      <w:r w:rsidRPr="00922985">
        <w:rPr>
          <w:sz w:val="24"/>
        </w:rPr>
        <w:t>Behavior</w:t>
      </w:r>
      <w:proofErr w:type="spellEnd"/>
      <w:r w:rsidRPr="00922985">
        <w:rPr>
          <w:sz w:val="24"/>
        </w:rPr>
        <w:t xml:space="preserve"> on Team Performance</w:t>
      </w:r>
      <w:r>
        <w:rPr>
          <w:sz w:val="24"/>
        </w:rPr>
        <w:t xml:space="preserve">’ </w:t>
      </w:r>
      <w:r>
        <w:rPr>
          <w:i/>
          <w:sz w:val="24"/>
        </w:rPr>
        <w:t xml:space="preserve">Journal of Applied Psychology, </w:t>
      </w:r>
      <w:r>
        <w:rPr>
          <w:sz w:val="24"/>
        </w:rPr>
        <w:t xml:space="preserve">Vol 92. Pp. 1020 – 1030. </w:t>
      </w:r>
    </w:p>
    <w:p w:rsidR="00176052" w:rsidRDefault="00176052">
      <w:pPr>
        <w:rPr>
          <w:rFonts w:cstheme="minorHAnsi"/>
          <w:sz w:val="24"/>
        </w:rPr>
      </w:pPr>
      <w:r w:rsidRPr="00A51F78">
        <w:rPr>
          <w:rFonts w:cstheme="minorHAnsi"/>
          <w:sz w:val="24"/>
        </w:rPr>
        <w:t xml:space="preserve">Silva, A. (2016) ‘What is Leadership?’, </w:t>
      </w:r>
      <w:r w:rsidRPr="00A51F78">
        <w:rPr>
          <w:rFonts w:cstheme="minorHAnsi"/>
          <w:i/>
          <w:sz w:val="24"/>
        </w:rPr>
        <w:t xml:space="preserve">Journal of Business Studies </w:t>
      </w:r>
      <w:proofErr w:type="spellStart"/>
      <w:r w:rsidRPr="00A51F78">
        <w:rPr>
          <w:rFonts w:cstheme="minorHAnsi"/>
          <w:i/>
          <w:sz w:val="24"/>
        </w:rPr>
        <w:t>Quaterly</w:t>
      </w:r>
      <w:proofErr w:type="spellEnd"/>
      <w:r w:rsidRPr="00A51F78">
        <w:rPr>
          <w:rFonts w:cstheme="minorHAnsi"/>
          <w:i/>
          <w:sz w:val="24"/>
        </w:rPr>
        <w:t xml:space="preserve">, </w:t>
      </w:r>
      <w:r w:rsidRPr="00A51F78">
        <w:rPr>
          <w:rFonts w:cstheme="minorHAnsi"/>
          <w:sz w:val="24"/>
        </w:rPr>
        <w:t xml:space="preserve">Vol 8. Pp- 1-5. </w:t>
      </w:r>
    </w:p>
    <w:p w:rsidR="007907EE" w:rsidRPr="00A51F78" w:rsidRDefault="007907EE">
      <w:pPr>
        <w:rPr>
          <w:rFonts w:cstheme="minorHAnsi"/>
          <w:sz w:val="24"/>
        </w:rPr>
      </w:pPr>
      <w:r>
        <w:rPr>
          <w:rFonts w:cstheme="minorHAnsi"/>
          <w:sz w:val="24"/>
        </w:rPr>
        <w:t xml:space="preserve">St Thomas University. (2018) ‘What is Autocratic Leadership? How Procedures Can Improve Efficiency’. </w:t>
      </w:r>
      <w:hyperlink r:id="rId14" w:anchor="benefits" w:history="1">
        <w:r w:rsidRPr="00E72CA9">
          <w:rPr>
            <w:rStyle w:val="Hyperlink"/>
            <w:rFonts w:cstheme="minorHAnsi"/>
            <w:sz w:val="24"/>
          </w:rPr>
          <w:t>https://online.stu.edu/autocratic-leadership/#benefits</w:t>
        </w:r>
      </w:hyperlink>
      <w:r>
        <w:rPr>
          <w:rFonts w:cstheme="minorHAnsi"/>
          <w:sz w:val="24"/>
        </w:rPr>
        <w:t xml:space="preserve"> [Accessed: 27</w:t>
      </w:r>
      <w:r w:rsidRPr="007907EE">
        <w:rPr>
          <w:rFonts w:cstheme="minorHAnsi"/>
          <w:sz w:val="24"/>
          <w:vertAlign w:val="superscript"/>
        </w:rPr>
        <w:t>th</w:t>
      </w:r>
      <w:r>
        <w:rPr>
          <w:rFonts w:cstheme="minorHAnsi"/>
          <w:sz w:val="24"/>
        </w:rPr>
        <w:t xml:space="preserve"> January 2018]. </w:t>
      </w:r>
    </w:p>
    <w:p w:rsidR="00DB7AEA" w:rsidRPr="00A51F78" w:rsidRDefault="00DB7AEA">
      <w:pPr>
        <w:rPr>
          <w:rFonts w:cstheme="minorHAnsi"/>
          <w:sz w:val="24"/>
        </w:rPr>
      </w:pPr>
      <w:r w:rsidRPr="00A51F78">
        <w:rPr>
          <w:rFonts w:cstheme="minorHAnsi"/>
          <w:sz w:val="24"/>
        </w:rPr>
        <w:t xml:space="preserve">UNICEF. (2018) ‘How we protect children’s rights’. </w:t>
      </w:r>
      <w:hyperlink r:id="rId15" w:history="1">
        <w:r w:rsidRPr="00A51F78">
          <w:rPr>
            <w:rStyle w:val="Hyperlink"/>
            <w:rFonts w:cstheme="minorHAnsi"/>
            <w:sz w:val="24"/>
          </w:rPr>
          <w:t>https://www.unicef.org.uk/what-we-do/un-convention-child-rights/</w:t>
        </w:r>
      </w:hyperlink>
      <w:r w:rsidRPr="00A51F78">
        <w:rPr>
          <w:rFonts w:cstheme="minorHAnsi"/>
          <w:sz w:val="24"/>
        </w:rPr>
        <w:t xml:space="preserve"> [Accessed: 25</w:t>
      </w:r>
      <w:r w:rsidRPr="00A51F78">
        <w:rPr>
          <w:rFonts w:cstheme="minorHAnsi"/>
          <w:sz w:val="24"/>
          <w:vertAlign w:val="superscript"/>
        </w:rPr>
        <w:t>th</w:t>
      </w:r>
      <w:r w:rsidRPr="00A51F78">
        <w:rPr>
          <w:rFonts w:cstheme="minorHAnsi"/>
          <w:sz w:val="24"/>
        </w:rPr>
        <w:t xml:space="preserve"> January 2018]. </w:t>
      </w:r>
    </w:p>
    <w:p w:rsidR="00ED3572" w:rsidRPr="00A51F78" w:rsidRDefault="00ED3572">
      <w:pPr>
        <w:rPr>
          <w:rFonts w:cstheme="minorHAnsi"/>
          <w:sz w:val="24"/>
        </w:rPr>
      </w:pPr>
      <w:r w:rsidRPr="00A51F78">
        <w:rPr>
          <w:rFonts w:cstheme="minorHAnsi"/>
          <w:sz w:val="24"/>
        </w:rPr>
        <w:t xml:space="preserve">Welsh Government. (2018) ‘Disciplinary procedures and actions against you at work’. </w:t>
      </w:r>
      <w:hyperlink r:id="rId16" w:history="1">
        <w:r w:rsidRPr="00A51F78">
          <w:rPr>
            <w:rStyle w:val="Hyperlink"/>
            <w:rFonts w:cstheme="minorHAnsi"/>
            <w:sz w:val="24"/>
          </w:rPr>
          <w:t>https://www.gov.uk/disciplinary-procedures-and-action-at-work/how-disciplinary-procedures-work</w:t>
        </w:r>
      </w:hyperlink>
      <w:r w:rsidRPr="00A51F78">
        <w:rPr>
          <w:rFonts w:cstheme="minorHAnsi"/>
          <w:sz w:val="24"/>
        </w:rPr>
        <w:t xml:space="preserve"> [Accessed: 23</w:t>
      </w:r>
      <w:r w:rsidRPr="00A51F78">
        <w:rPr>
          <w:rFonts w:cstheme="minorHAnsi"/>
          <w:sz w:val="24"/>
          <w:vertAlign w:val="superscript"/>
        </w:rPr>
        <w:t>rd</w:t>
      </w:r>
      <w:r w:rsidRPr="00A51F78">
        <w:rPr>
          <w:rFonts w:cstheme="minorHAnsi"/>
          <w:sz w:val="24"/>
        </w:rPr>
        <w:t xml:space="preserve"> January 2018].</w:t>
      </w:r>
    </w:p>
    <w:sectPr w:rsidR="00ED3572" w:rsidRPr="00A51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C82F42"/>
    <w:multiLevelType w:val="hybridMultilevel"/>
    <w:tmpl w:val="23B68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40941"/>
    <w:multiLevelType w:val="multilevel"/>
    <w:tmpl w:val="4412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FB58E6"/>
    <w:multiLevelType w:val="hybridMultilevel"/>
    <w:tmpl w:val="6132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314"/>
    <w:rsid w:val="00086FC5"/>
    <w:rsid w:val="000976FE"/>
    <w:rsid w:val="0015179B"/>
    <w:rsid w:val="00176052"/>
    <w:rsid w:val="001C7AA5"/>
    <w:rsid w:val="002121A0"/>
    <w:rsid w:val="00224EB2"/>
    <w:rsid w:val="00240729"/>
    <w:rsid w:val="00255DF1"/>
    <w:rsid w:val="00287E8D"/>
    <w:rsid w:val="002901E4"/>
    <w:rsid w:val="002B0AE0"/>
    <w:rsid w:val="002D5F99"/>
    <w:rsid w:val="002D7E16"/>
    <w:rsid w:val="00322B3B"/>
    <w:rsid w:val="00411314"/>
    <w:rsid w:val="00451120"/>
    <w:rsid w:val="004C491D"/>
    <w:rsid w:val="0052759D"/>
    <w:rsid w:val="00541322"/>
    <w:rsid w:val="00587654"/>
    <w:rsid w:val="00637B3E"/>
    <w:rsid w:val="00655255"/>
    <w:rsid w:val="0067505A"/>
    <w:rsid w:val="006B6CD1"/>
    <w:rsid w:val="006C0B6D"/>
    <w:rsid w:val="007122F6"/>
    <w:rsid w:val="00720161"/>
    <w:rsid w:val="007622C4"/>
    <w:rsid w:val="007907EE"/>
    <w:rsid w:val="00842A72"/>
    <w:rsid w:val="008A03B6"/>
    <w:rsid w:val="00914817"/>
    <w:rsid w:val="00922985"/>
    <w:rsid w:val="009445DC"/>
    <w:rsid w:val="009462FA"/>
    <w:rsid w:val="009A5B89"/>
    <w:rsid w:val="009E77E9"/>
    <w:rsid w:val="009F649C"/>
    <w:rsid w:val="00A51F78"/>
    <w:rsid w:val="00A95425"/>
    <w:rsid w:val="00B667C8"/>
    <w:rsid w:val="00B75FA9"/>
    <w:rsid w:val="00BA5D38"/>
    <w:rsid w:val="00BD3594"/>
    <w:rsid w:val="00C24B70"/>
    <w:rsid w:val="00C62EC2"/>
    <w:rsid w:val="00CC3B05"/>
    <w:rsid w:val="00D05851"/>
    <w:rsid w:val="00D33520"/>
    <w:rsid w:val="00D75353"/>
    <w:rsid w:val="00DA42D1"/>
    <w:rsid w:val="00DB7AEA"/>
    <w:rsid w:val="00DD340F"/>
    <w:rsid w:val="00E60115"/>
    <w:rsid w:val="00E7275B"/>
    <w:rsid w:val="00EB5701"/>
    <w:rsid w:val="00EC5781"/>
    <w:rsid w:val="00ED3572"/>
    <w:rsid w:val="00F2218E"/>
    <w:rsid w:val="00F9500A"/>
    <w:rsid w:val="00FB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0419A"/>
  <w15:chartTrackingRefBased/>
  <w15:docId w15:val="{C7C403AB-F8B7-4B73-8B7D-B558F067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24B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701"/>
    <w:rPr>
      <w:color w:val="0563C1" w:themeColor="hyperlink"/>
      <w:u w:val="single"/>
    </w:rPr>
  </w:style>
  <w:style w:type="character" w:styleId="UnresolvedMention">
    <w:name w:val="Unresolved Mention"/>
    <w:basedOn w:val="DefaultParagraphFont"/>
    <w:uiPriority w:val="99"/>
    <w:semiHidden/>
    <w:unhideWhenUsed/>
    <w:rsid w:val="00EB5701"/>
    <w:rPr>
      <w:color w:val="808080"/>
      <w:shd w:val="clear" w:color="auto" w:fill="E6E6E6"/>
    </w:rPr>
  </w:style>
  <w:style w:type="paragraph" w:styleId="ListParagraph">
    <w:name w:val="List Paragraph"/>
    <w:basedOn w:val="Normal"/>
    <w:uiPriority w:val="34"/>
    <w:qFormat/>
    <w:rsid w:val="00EB5701"/>
    <w:pPr>
      <w:ind w:left="720"/>
      <w:contextualSpacing/>
    </w:pPr>
  </w:style>
  <w:style w:type="character" w:customStyle="1" w:styleId="Heading1Char">
    <w:name w:val="Heading 1 Char"/>
    <w:basedOn w:val="DefaultParagraphFont"/>
    <w:link w:val="Heading1"/>
    <w:uiPriority w:val="9"/>
    <w:rsid w:val="00C24B7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22410">
      <w:bodyDiv w:val="1"/>
      <w:marLeft w:val="0"/>
      <w:marRight w:val="0"/>
      <w:marTop w:val="0"/>
      <w:marBottom w:val="0"/>
      <w:divBdr>
        <w:top w:val="none" w:sz="0" w:space="0" w:color="auto"/>
        <w:left w:val="none" w:sz="0" w:space="0" w:color="auto"/>
        <w:bottom w:val="none" w:sz="0" w:space="0" w:color="auto"/>
        <w:right w:val="none" w:sz="0" w:space="0" w:color="auto"/>
      </w:divBdr>
    </w:div>
    <w:div w:id="588738235">
      <w:bodyDiv w:val="1"/>
      <w:marLeft w:val="0"/>
      <w:marRight w:val="0"/>
      <w:marTop w:val="0"/>
      <w:marBottom w:val="0"/>
      <w:divBdr>
        <w:top w:val="none" w:sz="0" w:space="0" w:color="auto"/>
        <w:left w:val="none" w:sz="0" w:space="0" w:color="auto"/>
        <w:bottom w:val="none" w:sz="0" w:space="0" w:color="auto"/>
        <w:right w:val="none" w:sz="0" w:space="0" w:color="auto"/>
      </w:divBdr>
    </w:div>
    <w:div w:id="693385766">
      <w:bodyDiv w:val="1"/>
      <w:marLeft w:val="0"/>
      <w:marRight w:val="0"/>
      <w:marTop w:val="0"/>
      <w:marBottom w:val="0"/>
      <w:divBdr>
        <w:top w:val="none" w:sz="0" w:space="0" w:color="auto"/>
        <w:left w:val="none" w:sz="0" w:space="0" w:color="auto"/>
        <w:bottom w:val="none" w:sz="0" w:space="0" w:color="auto"/>
        <w:right w:val="none" w:sz="0" w:space="0" w:color="auto"/>
      </w:divBdr>
    </w:div>
    <w:div w:id="899096242">
      <w:bodyDiv w:val="1"/>
      <w:marLeft w:val="0"/>
      <w:marRight w:val="0"/>
      <w:marTop w:val="0"/>
      <w:marBottom w:val="0"/>
      <w:divBdr>
        <w:top w:val="none" w:sz="0" w:space="0" w:color="auto"/>
        <w:left w:val="none" w:sz="0" w:space="0" w:color="auto"/>
        <w:bottom w:val="none" w:sz="0" w:space="0" w:color="auto"/>
        <w:right w:val="none" w:sz="0" w:space="0" w:color="auto"/>
      </w:divBdr>
    </w:div>
    <w:div w:id="1234897761">
      <w:bodyDiv w:val="1"/>
      <w:marLeft w:val="0"/>
      <w:marRight w:val="0"/>
      <w:marTop w:val="0"/>
      <w:marBottom w:val="0"/>
      <w:divBdr>
        <w:top w:val="none" w:sz="0" w:space="0" w:color="auto"/>
        <w:left w:val="none" w:sz="0" w:space="0" w:color="auto"/>
        <w:bottom w:val="none" w:sz="0" w:space="0" w:color="auto"/>
        <w:right w:val="none" w:sz="0" w:space="0" w:color="auto"/>
      </w:divBdr>
    </w:div>
    <w:div w:id="1692413566">
      <w:bodyDiv w:val="1"/>
      <w:marLeft w:val="0"/>
      <w:marRight w:val="0"/>
      <w:marTop w:val="0"/>
      <w:marBottom w:val="0"/>
      <w:divBdr>
        <w:top w:val="none" w:sz="0" w:space="0" w:color="auto"/>
        <w:left w:val="none" w:sz="0" w:space="0" w:color="auto"/>
        <w:bottom w:val="none" w:sz="0" w:space="0" w:color="auto"/>
        <w:right w:val="none" w:sz="0" w:space="0" w:color="auto"/>
      </w:divBdr>
    </w:div>
    <w:div w:id="1796101174">
      <w:bodyDiv w:val="1"/>
      <w:marLeft w:val="0"/>
      <w:marRight w:val="0"/>
      <w:marTop w:val="0"/>
      <w:marBottom w:val="0"/>
      <w:divBdr>
        <w:top w:val="none" w:sz="0" w:space="0" w:color="auto"/>
        <w:left w:val="none" w:sz="0" w:space="0" w:color="auto"/>
        <w:bottom w:val="none" w:sz="0" w:space="0" w:color="auto"/>
        <w:right w:val="none" w:sz="0" w:space="0" w:color="auto"/>
      </w:divBdr>
    </w:div>
    <w:div w:id="212881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our-work/sallys-blog/" TargetMode="External"/><Relationship Id="rId13" Type="http://schemas.openxmlformats.org/officeDocument/2006/relationships/hyperlink" Target="https://www.healthknowledge.org.uk/public-health-textbook/organisation-management/5a-understanding-itd/motivation-creativity-innovation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nadianacademyofdentalhygiene.ca/blog/importance-teamwork-education.html" TargetMode="External"/><Relationship Id="rId12" Type="http://schemas.openxmlformats.org/officeDocument/2006/relationships/hyperlink" Target="https://www.findcourses.co.uk/inspiration/articles/authoritarian-leadership-style-1008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disciplinary-procedures-and-action-at-work/how-disciplinary-procedures-work" TargetMode="External"/><Relationship Id="rId1" Type="http://schemas.openxmlformats.org/officeDocument/2006/relationships/numbering" Target="numbering.xml"/><Relationship Id="rId6" Type="http://schemas.openxmlformats.org/officeDocument/2006/relationships/hyperlink" Target="http://www.cert-uk.info/Using%20Belbin%20for%20matching%20people%20to%20jobs.pdf" TargetMode="External"/><Relationship Id="rId11" Type="http://schemas.openxmlformats.org/officeDocument/2006/relationships/hyperlink" Target="http://www.earlychildhoodaustralia.org.au/our-publications/every-child-magazine/every-child-index/every-child-vol-18-4-2012/leadership-look-like-early-childhood-settings/" TargetMode="External"/><Relationship Id="rId5" Type="http://schemas.openxmlformats.org/officeDocument/2006/relationships/hyperlink" Target="http://phd.meghan-smith.com/wp-content/uploads/2016/01/Bass-B..pdf" TargetMode="External"/><Relationship Id="rId15" Type="http://schemas.openxmlformats.org/officeDocument/2006/relationships/hyperlink" Target="https://www.unicef.org.uk/what-we-do/un-convention-child-rights/" TargetMode="External"/><Relationship Id="rId10" Type="http://schemas.openxmlformats.org/officeDocument/2006/relationships/hyperlink" Target="http://edu.gov.on.ca/childcare/Baird_Coughlin.pdf" TargetMode="External"/><Relationship Id="rId4" Type="http://schemas.openxmlformats.org/officeDocument/2006/relationships/webSettings" Target="webSettings.xml"/><Relationship Id="rId9" Type="http://schemas.openxmlformats.org/officeDocument/2006/relationships/hyperlink" Target="http://www.assembly.wales/Laid%20Documents/GEN-LD9732%20-%20Children's%20Rights%20Scheme%202014-22042014-255569/gen-ld9732-e-English.pdf" TargetMode="External"/><Relationship Id="rId14" Type="http://schemas.openxmlformats.org/officeDocument/2006/relationships/hyperlink" Target="https://online.stu.edu/autocra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11</Pages>
  <Words>4505</Words>
  <Characters>25680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huggins</dc:creator>
  <cp:keywords/>
  <dc:description/>
  <cp:lastModifiedBy>ashleigh huggins</cp:lastModifiedBy>
  <cp:revision>14</cp:revision>
  <dcterms:created xsi:type="dcterms:W3CDTF">2018-01-21T16:28:00Z</dcterms:created>
  <dcterms:modified xsi:type="dcterms:W3CDTF">2018-01-28T11:16:00Z</dcterms:modified>
</cp:coreProperties>
</file>