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45980A" w14:textId="77777777" w:rsidR="003953B4" w:rsidRPr="00ED7444" w:rsidRDefault="003953B4" w:rsidP="003953B4">
      <w:pPr>
        <w:spacing w:line="360" w:lineRule="auto"/>
        <w:rPr>
          <w:rFonts w:ascii="Arial" w:hAnsi="Arial" w:cs="Arial"/>
          <w:bCs/>
          <w:sz w:val="24"/>
          <w:szCs w:val="24"/>
        </w:rPr>
      </w:pPr>
      <w:r w:rsidRPr="00ED7444">
        <w:rPr>
          <w:rFonts w:ascii="Arial" w:hAnsi="Arial" w:cs="Arial"/>
          <w:b/>
          <w:bCs/>
          <w:sz w:val="24"/>
          <w:szCs w:val="24"/>
        </w:rPr>
        <w:t xml:space="preserve">Module Title: </w:t>
      </w:r>
      <w:r w:rsidRPr="00ED7444">
        <w:rPr>
          <w:rFonts w:ascii="Arial" w:hAnsi="Arial" w:cs="Arial"/>
          <w:bCs/>
          <w:sz w:val="24"/>
          <w:szCs w:val="24"/>
        </w:rPr>
        <w:t xml:space="preserve">Sustainable Hospitality &amp; Tourism Management </w:t>
      </w:r>
    </w:p>
    <w:p w14:paraId="67E6ADA5" w14:textId="77777777" w:rsidR="003953B4" w:rsidRPr="00ED7444" w:rsidRDefault="003953B4" w:rsidP="003953B4">
      <w:pPr>
        <w:spacing w:line="360" w:lineRule="auto"/>
        <w:rPr>
          <w:rFonts w:ascii="Arial" w:hAnsi="Arial" w:cs="Arial"/>
          <w:color w:val="000000"/>
          <w:kern w:val="0"/>
          <w:sz w:val="24"/>
          <w:szCs w:val="24"/>
          <w:lang w:val="en-GB"/>
        </w:rPr>
      </w:pPr>
      <w:r w:rsidRPr="00ED7444">
        <w:rPr>
          <w:rFonts w:ascii="Arial" w:hAnsi="Arial" w:cs="Arial"/>
          <w:b/>
          <w:color w:val="000000"/>
          <w:kern w:val="0"/>
          <w:sz w:val="24"/>
          <w:szCs w:val="24"/>
          <w:lang w:val="en-GB"/>
        </w:rPr>
        <w:t xml:space="preserve">Module Code: </w:t>
      </w:r>
      <w:r w:rsidRPr="00ED7444">
        <w:rPr>
          <w:rFonts w:ascii="Arial" w:hAnsi="Arial" w:cs="Arial"/>
          <w:color w:val="000000"/>
          <w:kern w:val="0"/>
          <w:sz w:val="24"/>
          <w:szCs w:val="24"/>
          <w:lang w:val="en-GB"/>
        </w:rPr>
        <w:t xml:space="preserve">BMIH5006 </w:t>
      </w:r>
    </w:p>
    <w:p w14:paraId="17A07014" w14:textId="77777777" w:rsidR="003953B4" w:rsidRDefault="003953B4" w:rsidP="003953B4">
      <w:pPr>
        <w:autoSpaceDE w:val="0"/>
        <w:autoSpaceDN w:val="0"/>
        <w:adjustRightInd w:val="0"/>
        <w:spacing w:after="0" w:line="360" w:lineRule="auto"/>
        <w:rPr>
          <w:rFonts w:ascii="Arial" w:hAnsi="Arial" w:cs="Arial"/>
          <w:b/>
          <w:color w:val="000000"/>
          <w:kern w:val="0"/>
          <w:sz w:val="24"/>
          <w:szCs w:val="24"/>
          <w:lang w:val="en-GB"/>
        </w:rPr>
      </w:pPr>
    </w:p>
    <w:p w14:paraId="00F880A4" w14:textId="77777777" w:rsidR="003953B4" w:rsidRDefault="003953B4" w:rsidP="003953B4">
      <w:pPr>
        <w:autoSpaceDE w:val="0"/>
        <w:autoSpaceDN w:val="0"/>
        <w:adjustRightInd w:val="0"/>
        <w:spacing w:after="0" w:line="360" w:lineRule="auto"/>
        <w:rPr>
          <w:rFonts w:ascii="Arial" w:hAnsi="Arial" w:cs="Arial"/>
          <w:color w:val="000000"/>
          <w:kern w:val="0"/>
          <w:sz w:val="24"/>
          <w:szCs w:val="24"/>
          <w:lang w:val="en-GB"/>
        </w:rPr>
      </w:pPr>
      <w:r w:rsidRPr="00ED7444">
        <w:rPr>
          <w:rFonts w:ascii="Arial" w:hAnsi="Arial" w:cs="Arial"/>
          <w:b/>
          <w:color w:val="000000"/>
          <w:kern w:val="0"/>
          <w:sz w:val="24"/>
          <w:szCs w:val="24"/>
          <w:lang w:val="en-GB"/>
        </w:rPr>
        <w:t xml:space="preserve">Lecturer’s name: </w:t>
      </w:r>
      <w:r w:rsidRPr="00ED7444">
        <w:rPr>
          <w:rFonts w:ascii="Arial" w:hAnsi="Arial" w:cs="Arial"/>
          <w:color w:val="000000"/>
          <w:kern w:val="0"/>
          <w:sz w:val="24"/>
          <w:szCs w:val="24"/>
          <w:lang w:val="en-GB"/>
        </w:rPr>
        <w:t>Daniel Payne</w:t>
      </w:r>
    </w:p>
    <w:p w14:paraId="586BD118" w14:textId="77777777" w:rsidR="003953B4" w:rsidRDefault="003953B4" w:rsidP="003953B4">
      <w:pPr>
        <w:autoSpaceDE w:val="0"/>
        <w:autoSpaceDN w:val="0"/>
        <w:adjustRightInd w:val="0"/>
        <w:spacing w:after="0" w:line="360" w:lineRule="auto"/>
        <w:rPr>
          <w:rFonts w:ascii="Arial" w:hAnsi="Arial" w:cs="Arial"/>
          <w:color w:val="000000"/>
          <w:kern w:val="0"/>
          <w:sz w:val="24"/>
          <w:szCs w:val="24"/>
          <w:lang w:val="en-GB"/>
        </w:rPr>
      </w:pPr>
    </w:p>
    <w:p w14:paraId="3B41646E" w14:textId="77777777" w:rsidR="003953B4" w:rsidRPr="00ED7444" w:rsidRDefault="003953B4" w:rsidP="003953B4">
      <w:pPr>
        <w:spacing w:line="360" w:lineRule="auto"/>
        <w:jc w:val="right"/>
        <w:rPr>
          <w:rFonts w:ascii="Arial" w:hAnsi="Arial" w:cs="Arial"/>
          <w:bCs/>
          <w:sz w:val="24"/>
          <w:szCs w:val="24"/>
          <w:lang w:val="en-GB"/>
        </w:rPr>
      </w:pPr>
      <w:r w:rsidRPr="00ED7444">
        <w:rPr>
          <w:rFonts w:ascii="Arial" w:hAnsi="Arial" w:cs="Arial"/>
          <w:b/>
          <w:bCs/>
          <w:sz w:val="24"/>
          <w:szCs w:val="24"/>
          <w:lang w:val="en-GB"/>
        </w:rPr>
        <w:t xml:space="preserve">Student name: </w:t>
      </w:r>
      <w:proofErr w:type="spellStart"/>
      <w:r w:rsidRPr="00ED7444">
        <w:rPr>
          <w:rFonts w:ascii="Arial" w:hAnsi="Arial" w:cs="Arial"/>
          <w:bCs/>
          <w:sz w:val="24"/>
          <w:szCs w:val="24"/>
          <w:lang w:val="en-GB"/>
        </w:rPr>
        <w:t>Aniko</w:t>
      </w:r>
      <w:proofErr w:type="spellEnd"/>
      <w:r w:rsidRPr="00ED7444">
        <w:rPr>
          <w:rFonts w:ascii="Arial" w:hAnsi="Arial" w:cs="Arial"/>
          <w:bCs/>
          <w:sz w:val="24"/>
          <w:szCs w:val="24"/>
          <w:lang w:val="en-GB"/>
        </w:rPr>
        <w:t xml:space="preserve"> </w:t>
      </w:r>
      <w:proofErr w:type="spellStart"/>
      <w:r w:rsidRPr="00ED7444">
        <w:rPr>
          <w:rFonts w:ascii="Arial" w:hAnsi="Arial" w:cs="Arial"/>
          <w:bCs/>
          <w:sz w:val="24"/>
          <w:szCs w:val="24"/>
          <w:lang w:val="en-GB"/>
        </w:rPr>
        <w:t>Takacsne</w:t>
      </w:r>
      <w:proofErr w:type="spellEnd"/>
      <w:r w:rsidRPr="00ED7444">
        <w:rPr>
          <w:rFonts w:ascii="Arial" w:hAnsi="Arial" w:cs="Arial"/>
          <w:bCs/>
          <w:sz w:val="24"/>
          <w:szCs w:val="24"/>
          <w:lang w:val="en-GB"/>
        </w:rPr>
        <w:t xml:space="preserve"> </w:t>
      </w:r>
      <w:proofErr w:type="spellStart"/>
      <w:r w:rsidRPr="00ED7444">
        <w:rPr>
          <w:rFonts w:ascii="Arial" w:hAnsi="Arial" w:cs="Arial"/>
          <w:bCs/>
          <w:sz w:val="24"/>
          <w:szCs w:val="24"/>
          <w:lang w:val="en-GB"/>
        </w:rPr>
        <w:t>Feher</w:t>
      </w:r>
      <w:proofErr w:type="spellEnd"/>
    </w:p>
    <w:p w14:paraId="56B6A5AE" w14:textId="77777777" w:rsidR="003953B4" w:rsidRDefault="003953B4" w:rsidP="003953B4">
      <w:pPr>
        <w:spacing w:line="360" w:lineRule="auto"/>
        <w:jc w:val="right"/>
        <w:rPr>
          <w:rFonts w:ascii="Arial" w:hAnsi="Arial" w:cs="Arial"/>
          <w:bCs/>
          <w:sz w:val="24"/>
          <w:szCs w:val="24"/>
          <w:lang w:val="en-GB"/>
        </w:rPr>
      </w:pPr>
      <w:r w:rsidRPr="00ED7444">
        <w:rPr>
          <w:rFonts w:ascii="Arial" w:hAnsi="Arial" w:cs="Arial"/>
          <w:b/>
          <w:bCs/>
          <w:sz w:val="24"/>
          <w:szCs w:val="24"/>
          <w:lang w:val="en-GB"/>
        </w:rPr>
        <w:t xml:space="preserve">Student number: </w:t>
      </w:r>
      <w:r w:rsidRPr="00ED7444">
        <w:rPr>
          <w:rFonts w:ascii="Arial" w:hAnsi="Arial" w:cs="Arial"/>
          <w:bCs/>
          <w:sz w:val="24"/>
          <w:szCs w:val="24"/>
          <w:lang w:val="en-GB"/>
        </w:rPr>
        <w:t>2245369</w:t>
      </w:r>
    </w:p>
    <w:p w14:paraId="37FED642" w14:textId="4C417248" w:rsidR="003953B4" w:rsidRPr="00ED7444" w:rsidRDefault="003953B4" w:rsidP="003953B4">
      <w:pPr>
        <w:spacing w:line="360" w:lineRule="auto"/>
        <w:jc w:val="right"/>
        <w:rPr>
          <w:rFonts w:ascii="Arial" w:hAnsi="Arial" w:cs="Arial"/>
          <w:b/>
          <w:bCs/>
          <w:sz w:val="24"/>
          <w:szCs w:val="24"/>
          <w:lang w:val="en-GB"/>
        </w:rPr>
      </w:pPr>
      <w:r w:rsidRPr="00ED7444">
        <w:rPr>
          <w:rFonts w:ascii="Arial" w:hAnsi="Arial" w:cs="Arial"/>
          <w:b/>
          <w:bCs/>
          <w:sz w:val="24"/>
          <w:szCs w:val="24"/>
          <w:lang w:val="en-GB"/>
        </w:rPr>
        <w:t xml:space="preserve">Word count: </w:t>
      </w:r>
      <w:r w:rsidR="000C329F">
        <w:rPr>
          <w:rFonts w:ascii="Arial" w:hAnsi="Arial" w:cs="Arial"/>
          <w:bCs/>
          <w:sz w:val="24"/>
          <w:szCs w:val="24"/>
          <w:lang w:val="en-GB"/>
        </w:rPr>
        <w:t>1931</w:t>
      </w:r>
    </w:p>
    <w:p w14:paraId="466E77D8" w14:textId="77777777" w:rsidR="003953B4" w:rsidRPr="00ED7444" w:rsidRDefault="003953B4" w:rsidP="003953B4">
      <w:pPr>
        <w:autoSpaceDE w:val="0"/>
        <w:autoSpaceDN w:val="0"/>
        <w:adjustRightInd w:val="0"/>
        <w:spacing w:after="0" w:line="360" w:lineRule="auto"/>
        <w:rPr>
          <w:rFonts w:ascii="Arial" w:hAnsi="Arial" w:cs="Arial"/>
          <w:color w:val="000000"/>
          <w:kern w:val="0"/>
          <w:sz w:val="24"/>
          <w:szCs w:val="24"/>
          <w:lang w:val="en-GB"/>
        </w:rPr>
      </w:pPr>
    </w:p>
    <w:p w14:paraId="16F87974" w14:textId="77777777" w:rsidR="003953B4" w:rsidRPr="00ED7444" w:rsidRDefault="003953B4" w:rsidP="003953B4">
      <w:pPr>
        <w:autoSpaceDE w:val="0"/>
        <w:autoSpaceDN w:val="0"/>
        <w:adjustRightInd w:val="0"/>
        <w:spacing w:after="0" w:line="360" w:lineRule="auto"/>
        <w:rPr>
          <w:rFonts w:ascii="Arial" w:hAnsi="Arial" w:cs="Arial"/>
          <w:b/>
          <w:color w:val="000000"/>
          <w:kern w:val="0"/>
          <w:sz w:val="24"/>
          <w:szCs w:val="24"/>
          <w:lang w:val="en-GB"/>
        </w:rPr>
      </w:pPr>
      <w:r w:rsidRPr="00ED7444">
        <w:rPr>
          <w:rFonts w:ascii="Arial" w:hAnsi="Arial" w:cs="Arial"/>
          <w:b/>
          <w:color w:val="000000"/>
          <w:kern w:val="0"/>
          <w:sz w:val="24"/>
          <w:szCs w:val="24"/>
          <w:lang w:val="en-GB"/>
        </w:rPr>
        <w:t xml:space="preserve">AI Acknowledgement </w:t>
      </w:r>
    </w:p>
    <w:p w14:paraId="555824C4" w14:textId="77777777" w:rsidR="003953B4" w:rsidRPr="00ED7444" w:rsidRDefault="003953B4" w:rsidP="003953B4">
      <w:pPr>
        <w:autoSpaceDE w:val="0"/>
        <w:autoSpaceDN w:val="0"/>
        <w:adjustRightInd w:val="0"/>
        <w:spacing w:after="0" w:line="360" w:lineRule="auto"/>
        <w:jc w:val="both"/>
        <w:rPr>
          <w:rFonts w:ascii="Arial" w:hAnsi="Arial" w:cs="Arial"/>
          <w:b/>
          <w:color w:val="000000"/>
          <w:kern w:val="0"/>
          <w:sz w:val="24"/>
          <w:szCs w:val="24"/>
          <w:lang w:val="en-GB"/>
        </w:rPr>
      </w:pPr>
      <w:r w:rsidRPr="00ED7444">
        <w:rPr>
          <w:rFonts w:ascii="Arial" w:hAnsi="Arial" w:cs="Arial"/>
          <w:sz w:val="24"/>
          <w:szCs w:val="24"/>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2FABE4C5" w14:textId="77777777" w:rsidR="003953B4" w:rsidRDefault="003953B4">
      <w:pPr>
        <w:rPr>
          <w:rFonts w:ascii="Arial" w:hAnsi="Arial" w:cs="Arial"/>
          <w:b/>
          <w:bCs/>
          <w:sz w:val="24"/>
          <w:szCs w:val="24"/>
          <w:lang w:val="en-GB"/>
        </w:rPr>
      </w:pPr>
      <w:r>
        <w:rPr>
          <w:rFonts w:ascii="Arial" w:hAnsi="Arial" w:cs="Arial"/>
          <w:b/>
          <w:bCs/>
          <w:sz w:val="24"/>
          <w:szCs w:val="24"/>
          <w:lang w:val="en-GB"/>
        </w:rPr>
        <w:br w:type="page"/>
      </w:r>
    </w:p>
    <w:p w14:paraId="1F72F13E" w14:textId="77777777" w:rsidR="00DC5A91" w:rsidRPr="00534DA0" w:rsidRDefault="00DC5A91" w:rsidP="00DC5A91">
      <w:pPr>
        <w:spacing w:line="360" w:lineRule="auto"/>
        <w:jc w:val="both"/>
        <w:rPr>
          <w:rFonts w:ascii="Arial" w:hAnsi="Arial" w:cs="Arial"/>
          <w:b/>
          <w:bCs/>
          <w:sz w:val="24"/>
          <w:szCs w:val="24"/>
          <w:lang w:val="en-GB"/>
        </w:rPr>
      </w:pPr>
      <w:r w:rsidRPr="009D2C31">
        <w:rPr>
          <w:rFonts w:ascii="Arial" w:hAnsi="Arial" w:cs="Arial"/>
          <w:b/>
          <w:bCs/>
          <w:sz w:val="24"/>
          <w:szCs w:val="24"/>
          <w:lang w:val="en-GB"/>
        </w:rPr>
        <w:lastRenderedPageBreak/>
        <w:t xml:space="preserve">Our Responsible Business: Developing Green Practices at </w:t>
      </w:r>
      <w:proofErr w:type="spellStart"/>
      <w:r w:rsidRPr="009D2C31">
        <w:rPr>
          <w:rFonts w:ascii="Arial" w:hAnsi="Arial" w:cs="Arial"/>
          <w:b/>
          <w:bCs/>
          <w:sz w:val="24"/>
          <w:szCs w:val="24"/>
          <w:lang w:val="en-GB"/>
        </w:rPr>
        <w:t>Kempinski</w:t>
      </w:r>
      <w:proofErr w:type="spellEnd"/>
      <w:r w:rsidRPr="009D2C31">
        <w:rPr>
          <w:rFonts w:ascii="Arial" w:hAnsi="Arial" w:cs="Arial"/>
          <w:b/>
          <w:bCs/>
          <w:sz w:val="24"/>
          <w:szCs w:val="24"/>
          <w:lang w:val="en-GB"/>
        </w:rPr>
        <w:t xml:space="preserve"> Hotel </w:t>
      </w:r>
      <w:proofErr w:type="spellStart"/>
      <w:r w:rsidRPr="009D2C31">
        <w:rPr>
          <w:rFonts w:ascii="Arial" w:hAnsi="Arial" w:cs="Arial"/>
          <w:b/>
          <w:bCs/>
          <w:sz w:val="24"/>
          <w:szCs w:val="24"/>
          <w:lang w:val="en-GB"/>
        </w:rPr>
        <w:t>Corvinus</w:t>
      </w:r>
      <w:proofErr w:type="spellEnd"/>
    </w:p>
    <w:p w14:paraId="2567F1A5" w14:textId="77777777" w:rsidR="00DC5A91" w:rsidRDefault="00DC5A91" w:rsidP="00DC5A91">
      <w:pPr>
        <w:spacing w:line="360" w:lineRule="auto"/>
        <w:jc w:val="both"/>
        <w:rPr>
          <w:rFonts w:ascii="Arial" w:hAnsi="Arial" w:cs="Arial"/>
          <w:sz w:val="24"/>
          <w:szCs w:val="24"/>
          <w:lang w:val="en-GB"/>
        </w:rPr>
      </w:pPr>
    </w:p>
    <w:p w14:paraId="1B112B23" w14:textId="77777777" w:rsidR="00DC5A91" w:rsidRDefault="00DC5A91" w:rsidP="00DC5A91">
      <w:pPr>
        <w:spacing w:line="360" w:lineRule="auto"/>
        <w:jc w:val="both"/>
        <w:rPr>
          <w:rFonts w:ascii="Arial" w:hAnsi="Arial" w:cs="Arial"/>
          <w:sz w:val="24"/>
          <w:szCs w:val="24"/>
          <w:lang w:val="en-GB"/>
        </w:rPr>
      </w:pPr>
      <w:r w:rsidRPr="00534DA0">
        <w:rPr>
          <w:rFonts w:ascii="Arial" w:hAnsi="Arial" w:cs="Arial"/>
          <w:sz w:val="24"/>
          <w:szCs w:val="24"/>
          <w:lang w:val="en-GB"/>
        </w:rPr>
        <w:t xml:space="preserve">The current essay focuses on green practices applied </w:t>
      </w:r>
      <w:r>
        <w:rPr>
          <w:rFonts w:ascii="Arial" w:hAnsi="Arial" w:cs="Arial"/>
          <w:sz w:val="24"/>
          <w:szCs w:val="24"/>
          <w:lang w:val="en-GB"/>
        </w:rPr>
        <w:t xml:space="preserve">in hospitality and tourism </w:t>
      </w:r>
      <w:proofErr w:type="gramStart"/>
      <w:r>
        <w:rPr>
          <w:rFonts w:ascii="Arial" w:hAnsi="Arial" w:cs="Arial"/>
          <w:sz w:val="24"/>
          <w:szCs w:val="24"/>
          <w:lang w:val="en-GB"/>
        </w:rPr>
        <w:t>industry</w:t>
      </w:r>
      <w:proofErr w:type="gramEnd"/>
      <w:r>
        <w:rPr>
          <w:rFonts w:ascii="Arial" w:hAnsi="Arial" w:cs="Arial"/>
          <w:sz w:val="24"/>
          <w:szCs w:val="24"/>
          <w:lang w:val="en-GB"/>
        </w:rPr>
        <w:t xml:space="preserve">, investigating the sustainable initiatives of a Hungarian hotel which is based in Budapest.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w:t>
      </w:r>
      <w:proofErr w:type="spellStart"/>
      <w:r>
        <w:rPr>
          <w:rFonts w:ascii="Arial" w:hAnsi="Arial" w:cs="Arial"/>
          <w:sz w:val="24"/>
          <w:szCs w:val="24"/>
          <w:lang w:val="en-GB"/>
        </w:rPr>
        <w:t>Corvinus</w:t>
      </w:r>
      <w:proofErr w:type="spellEnd"/>
      <w:r>
        <w:rPr>
          <w:rFonts w:ascii="Arial" w:hAnsi="Arial" w:cs="Arial"/>
          <w:sz w:val="24"/>
          <w:szCs w:val="24"/>
          <w:lang w:val="en-GB"/>
        </w:rPr>
        <w:t xml:space="preserve"> is a positive example of applying green practices and it is famous of its sustainable efforts, this is the reason why it has been chosen as the topic of this essay. However, this hotel applies several green practices, the aim of this essay is to identify and analyse these practices in order to determine and gap in this area and provide recommendations to improve the sustainable efforts.</w:t>
      </w:r>
    </w:p>
    <w:p w14:paraId="7CB0A68B" w14:textId="77777777" w:rsidR="00DC5A91" w:rsidRDefault="00DC5A91" w:rsidP="00DC5A91">
      <w:pPr>
        <w:spacing w:line="360" w:lineRule="auto"/>
        <w:jc w:val="both"/>
        <w:rPr>
          <w:rFonts w:ascii="Arial" w:hAnsi="Arial" w:cs="Arial"/>
          <w:sz w:val="24"/>
          <w:szCs w:val="24"/>
          <w:lang w:val="en-GB"/>
        </w:rPr>
      </w:pP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w:t>
      </w:r>
      <w:proofErr w:type="spellStart"/>
      <w:r>
        <w:rPr>
          <w:rFonts w:ascii="Arial" w:hAnsi="Arial" w:cs="Arial"/>
          <w:sz w:val="24"/>
          <w:szCs w:val="24"/>
          <w:lang w:val="en-GB"/>
        </w:rPr>
        <w:t>Corvinus</w:t>
      </w:r>
      <w:proofErr w:type="spellEnd"/>
      <w:r>
        <w:rPr>
          <w:rFonts w:ascii="Arial" w:hAnsi="Arial" w:cs="Arial"/>
          <w:sz w:val="24"/>
          <w:szCs w:val="24"/>
          <w:lang w:val="en-GB"/>
        </w:rPr>
        <w:t xml:space="preserve"> is a popular hotel in Budapest which is located near the most popular attractions of the capital, like </w:t>
      </w:r>
      <w:proofErr w:type="spellStart"/>
      <w:r>
        <w:rPr>
          <w:rFonts w:ascii="Arial" w:hAnsi="Arial" w:cs="Arial"/>
          <w:sz w:val="24"/>
          <w:szCs w:val="24"/>
          <w:lang w:val="en-GB"/>
        </w:rPr>
        <w:t>Széchenyi</w:t>
      </w:r>
      <w:proofErr w:type="spellEnd"/>
      <w:r>
        <w:rPr>
          <w:rFonts w:ascii="Arial" w:hAnsi="Arial" w:cs="Arial"/>
          <w:sz w:val="24"/>
          <w:szCs w:val="24"/>
          <w:lang w:val="en-GB"/>
        </w:rPr>
        <w:t xml:space="preserve"> Bath, Citadel, Chain Bridge, Shopping Street, Heroes’ Square, St Stephen’s Basilica, Castle District, Opera House and Parliament. The hotel can be achieved easily both by car and by public vehicles, and it offers for the guests with car a garage. Sustainability is important for the hotel for a long </w:t>
      </w:r>
      <w:proofErr w:type="gramStart"/>
      <w:r>
        <w:rPr>
          <w:rFonts w:ascii="Arial" w:hAnsi="Arial" w:cs="Arial"/>
          <w:sz w:val="24"/>
          <w:szCs w:val="24"/>
          <w:lang w:val="en-GB"/>
        </w:rPr>
        <w:t>time,</w:t>
      </w:r>
      <w:proofErr w:type="gramEnd"/>
      <w:r>
        <w:rPr>
          <w:rFonts w:ascii="Arial" w:hAnsi="Arial" w:cs="Arial"/>
          <w:sz w:val="24"/>
          <w:szCs w:val="24"/>
          <w:lang w:val="en-GB"/>
        </w:rPr>
        <w:t xml:space="preserve"> it is part of the company culture. In relation to all its processes, the hotel aims to minimize its ecological footprint and apply sustainability aspects as a daily routine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2025a).</w:t>
      </w:r>
    </w:p>
    <w:p w14:paraId="1FF2119E" w14:textId="77777777" w:rsidR="00DC5A91" w:rsidRDefault="00DC5A91" w:rsidP="00DC5A91">
      <w:pPr>
        <w:spacing w:line="360" w:lineRule="auto"/>
        <w:jc w:val="both"/>
        <w:rPr>
          <w:rFonts w:ascii="Arial" w:hAnsi="Arial" w:cs="Arial"/>
          <w:sz w:val="24"/>
          <w:szCs w:val="24"/>
          <w:lang w:val="en-GB"/>
        </w:rPr>
      </w:pPr>
      <w:r w:rsidRPr="0007741C">
        <w:rPr>
          <w:rFonts w:ascii="Arial" w:hAnsi="Arial" w:cs="Arial"/>
          <w:sz w:val="24"/>
          <w:szCs w:val="24"/>
          <w:lang w:val="en-GB"/>
        </w:rPr>
        <w:t>The paper first discusses the benefits of green practices in the hospitality and tourism industry before evaluating how these practices are implemented by the selected hotel.</w:t>
      </w:r>
      <w:r>
        <w:rPr>
          <w:rFonts w:ascii="Arial" w:hAnsi="Arial" w:cs="Arial"/>
          <w:sz w:val="24"/>
          <w:szCs w:val="24"/>
          <w:lang w:val="en-GB"/>
        </w:rPr>
        <w:t xml:space="preserve"> The significance of sustainability has increased a lot in the past few years. At first, the demand for applying sustainable practices emerged from the consumers, but later it has become important even for the companies to operate on a more sustainable way. </w:t>
      </w:r>
      <w:r w:rsidRPr="0007741C">
        <w:rPr>
          <w:rFonts w:ascii="Arial" w:hAnsi="Arial" w:cs="Arial"/>
          <w:sz w:val="24"/>
          <w:szCs w:val="24"/>
          <w:lang w:val="en-GB"/>
        </w:rPr>
        <w:t>A requirement developed across every industry sector and affected tourism and hospitality services (</w:t>
      </w:r>
      <w:proofErr w:type="spellStart"/>
      <w:r w:rsidRPr="0007741C">
        <w:rPr>
          <w:rFonts w:ascii="Arial" w:hAnsi="Arial" w:cs="Arial"/>
          <w:sz w:val="24"/>
          <w:szCs w:val="24"/>
          <w:lang w:val="en-GB"/>
        </w:rPr>
        <w:t>Latif</w:t>
      </w:r>
      <w:proofErr w:type="spellEnd"/>
      <w:r w:rsidRPr="0007741C">
        <w:rPr>
          <w:rFonts w:ascii="Arial" w:hAnsi="Arial" w:cs="Arial"/>
          <w:sz w:val="24"/>
          <w:szCs w:val="24"/>
          <w:lang w:val="en-GB"/>
        </w:rPr>
        <w:t xml:space="preserve"> et al, 2020). Presently sustainability represents a crucial concern within the tourism industry specifically for hotels serving both business organizations and customers (</w:t>
      </w:r>
      <w:proofErr w:type="spellStart"/>
      <w:r w:rsidRPr="0007741C">
        <w:rPr>
          <w:rFonts w:ascii="Arial" w:hAnsi="Arial" w:cs="Arial"/>
          <w:sz w:val="24"/>
          <w:szCs w:val="24"/>
          <w:lang w:val="en-GB"/>
        </w:rPr>
        <w:t>Asadi</w:t>
      </w:r>
      <w:proofErr w:type="spellEnd"/>
      <w:r w:rsidRPr="0007741C">
        <w:rPr>
          <w:rFonts w:ascii="Arial" w:hAnsi="Arial" w:cs="Arial"/>
          <w:sz w:val="24"/>
          <w:szCs w:val="24"/>
          <w:lang w:val="en-GB"/>
        </w:rPr>
        <w:t xml:space="preserve"> et al., 2020). The growing demand among tourists for environmentally conscious products demonstrates one of the most concrete aspects of sustainable practices. When hotels plan their sustainable initiatives and processes they should account for the fact that consumers demonstrate increased willingness to spend both on environmental protection efforts and green products and services (Sullivan et al., 2021).</w:t>
      </w:r>
      <w:r>
        <w:rPr>
          <w:rFonts w:ascii="Arial" w:hAnsi="Arial" w:cs="Arial"/>
          <w:sz w:val="24"/>
          <w:szCs w:val="24"/>
          <w:lang w:val="en-GB"/>
        </w:rPr>
        <w:t xml:space="preserve"> Therefore, s</w:t>
      </w:r>
      <w:r w:rsidRPr="00D2333C">
        <w:rPr>
          <w:rFonts w:ascii="Arial" w:hAnsi="Arial" w:cs="Arial"/>
          <w:sz w:val="24"/>
          <w:szCs w:val="24"/>
          <w:lang w:val="en-GB"/>
        </w:rPr>
        <w:t xml:space="preserve">ustainability is </w:t>
      </w:r>
      <w:r>
        <w:rPr>
          <w:rFonts w:ascii="Arial" w:hAnsi="Arial" w:cs="Arial"/>
          <w:sz w:val="24"/>
          <w:szCs w:val="24"/>
          <w:lang w:val="en-GB"/>
        </w:rPr>
        <w:lastRenderedPageBreak/>
        <w:t xml:space="preserve">one of the most significant </w:t>
      </w:r>
      <w:r w:rsidRPr="00D2333C">
        <w:rPr>
          <w:rFonts w:ascii="Arial" w:hAnsi="Arial" w:cs="Arial"/>
          <w:sz w:val="24"/>
          <w:szCs w:val="24"/>
          <w:lang w:val="en-GB"/>
        </w:rPr>
        <w:t xml:space="preserve">demand factors, and it is also increasingly appearing on the supply side. </w:t>
      </w:r>
      <w:r>
        <w:rPr>
          <w:rFonts w:ascii="Arial" w:hAnsi="Arial" w:cs="Arial"/>
          <w:sz w:val="24"/>
          <w:szCs w:val="24"/>
          <w:lang w:val="en-GB"/>
        </w:rPr>
        <w:t>Several popular hotel chains have decided to pay higher attention to sustainability in order to increase their ecological footprints (</w:t>
      </w:r>
      <w:proofErr w:type="spellStart"/>
      <w:r>
        <w:rPr>
          <w:rFonts w:ascii="Arial" w:hAnsi="Arial" w:cs="Arial"/>
          <w:sz w:val="24"/>
          <w:szCs w:val="24"/>
          <w:lang w:val="en-GB"/>
        </w:rPr>
        <w:t>Dani</w:t>
      </w:r>
      <w:proofErr w:type="spellEnd"/>
      <w:r>
        <w:rPr>
          <w:rFonts w:ascii="Arial" w:hAnsi="Arial" w:cs="Arial"/>
          <w:sz w:val="24"/>
          <w:szCs w:val="24"/>
          <w:lang w:val="en-GB"/>
        </w:rPr>
        <w:t xml:space="preserve"> et al., 2021).</w:t>
      </w:r>
    </w:p>
    <w:p w14:paraId="249A9C43" w14:textId="77777777" w:rsidR="00DC5A91" w:rsidRDefault="00DC5A91" w:rsidP="00DC5A91">
      <w:pPr>
        <w:spacing w:line="360" w:lineRule="auto"/>
        <w:jc w:val="both"/>
        <w:rPr>
          <w:rFonts w:ascii="Arial" w:hAnsi="Arial" w:cs="Arial"/>
          <w:sz w:val="24"/>
          <w:szCs w:val="24"/>
          <w:lang w:val="en-GB"/>
        </w:rPr>
      </w:pPr>
      <w:r w:rsidRPr="008E471D">
        <w:rPr>
          <w:rFonts w:ascii="Arial" w:hAnsi="Arial" w:cs="Arial"/>
          <w:sz w:val="24"/>
          <w:szCs w:val="24"/>
          <w:lang w:val="en-GB"/>
        </w:rPr>
        <w:t xml:space="preserve">The Sustainable Development Goals have been determined under the Sustainable Development Agenda by the United Nations, and it covers three dimensions: Under the Sustainable Development Agenda established by the United Nations the Sustainable Development Goals encompass three dimensions which include economic growth, environmental protection and social inclusion (United Nations, </w:t>
      </w:r>
      <w:proofErr w:type="spellStart"/>
      <w:r w:rsidRPr="008E471D">
        <w:rPr>
          <w:rFonts w:ascii="Arial" w:hAnsi="Arial" w:cs="Arial"/>
          <w:sz w:val="24"/>
          <w:szCs w:val="24"/>
          <w:lang w:val="en-GB"/>
        </w:rPr>
        <w:t>n.a</w:t>
      </w:r>
      <w:proofErr w:type="spellEnd"/>
      <w:r w:rsidRPr="008E471D">
        <w:rPr>
          <w:rFonts w:ascii="Arial" w:hAnsi="Arial" w:cs="Arial"/>
          <w:sz w:val="24"/>
          <w:szCs w:val="24"/>
          <w:lang w:val="en-GB"/>
        </w:rPr>
        <w:t>.). Tourism sustainability achieves success through holistic management of economic, social and env</w:t>
      </w:r>
      <w:r>
        <w:rPr>
          <w:rFonts w:ascii="Arial" w:hAnsi="Arial" w:cs="Arial"/>
          <w:sz w:val="24"/>
          <w:szCs w:val="24"/>
          <w:lang w:val="en-GB"/>
        </w:rPr>
        <w:t xml:space="preserve">ironmental dimensions over time. </w:t>
      </w:r>
      <w:r w:rsidRPr="0065324A">
        <w:rPr>
          <w:rFonts w:ascii="Arial" w:hAnsi="Arial" w:cs="Arial"/>
          <w:sz w:val="24"/>
          <w:szCs w:val="24"/>
          <w:lang w:val="en-GB"/>
        </w:rPr>
        <w:t xml:space="preserve">The ecological perspective determines the environmental quality of the natural resources of the </w:t>
      </w:r>
      <w:r>
        <w:rPr>
          <w:rFonts w:ascii="Arial" w:hAnsi="Arial" w:cs="Arial"/>
          <w:sz w:val="24"/>
          <w:szCs w:val="24"/>
          <w:lang w:val="en-GB"/>
        </w:rPr>
        <w:t xml:space="preserve">given </w:t>
      </w:r>
      <w:r w:rsidRPr="0065324A">
        <w:rPr>
          <w:rFonts w:ascii="Arial" w:hAnsi="Arial" w:cs="Arial"/>
          <w:sz w:val="24"/>
          <w:szCs w:val="24"/>
          <w:lang w:val="en-GB"/>
        </w:rPr>
        <w:t xml:space="preserve">destination, which are the essential elements of the attractions. </w:t>
      </w:r>
      <w:r w:rsidRPr="008E471D">
        <w:rPr>
          <w:rFonts w:ascii="Arial" w:hAnsi="Arial" w:cs="Arial"/>
          <w:sz w:val="24"/>
          <w:szCs w:val="24"/>
          <w:lang w:val="en-GB"/>
        </w:rPr>
        <w:t>The depletion or compromise of these resources will affect tourist numbers and destination success over medium and long periods.</w:t>
      </w:r>
      <w:r>
        <w:rPr>
          <w:rFonts w:ascii="Arial" w:hAnsi="Arial" w:cs="Arial"/>
          <w:sz w:val="24"/>
          <w:szCs w:val="24"/>
          <w:lang w:val="en-GB"/>
        </w:rPr>
        <w:t xml:space="preserve"> It also means that one of the advantages of applying sustainable initiatives is to preserve the environmental quality of the natural environment, thus the given destination will be able to maintain or even increase the number of the tourists on a medium- and long-term basis (</w:t>
      </w:r>
      <w:proofErr w:type="spellStart"/>
      <w:r>
        <w:rPr>
          <w:rFonts w:ascii="Arial" w:hAnsi="Arial" w:cs="Arial"/>
          <w:sz w:val="24"/>
          <w:szCs w:val="24"/>
          <w:lang w:val="en-GB"/>
        </w:rPr>
        <w:t>Chatterjee</w:t>
      </w:r>
      <w:proofErr w:type="spellEnd"/>
      <w:r>
        <w:rPr>
          <w:rFonts w:ascii="Arial" w:hAnsi="Arial" w:cs="Arial"/>
          <w:sz w:val="24"/>
          <w:szCs w:val="24"/>
          <w:lang w:val="en-GB"/>
        </w:rPr>
        <w:t xml:space="preserve"> and </w:t>
      </w:r>
      <w:proofErr w:type="spellStart"/>
      <w:r>
        <w:rPr>
          <w:rFonts w:ascii="Arial" w:hAnsi="Arial" w:cs="Arial"/>
          <w:sz w:val="24"/>
          <w:szCs w:val="24"/>
          <w:lang w:val="en-GB"/>
        </w:rPr>
        <w:t>Karmakar</w:t>
      </w:r>
      <w:proofErr w:type="spellEnd"/>
      <w:r>
        <w:rPr>
          <w:rFonts w:ascii="Arial" w:hAnsi="Arial" w:cs="Arial"/>
          <w:sz w:val="24"/>
          <w:szCs w:val="24"/>
          <w:lang w:val="en-GB"/>
        </w:rPr>
        <w:t>, 2023).</w:t>
      </w:r>
    </w:p>
    <w:p w14:paraId="5A698337" w14:textId="77777777" w:rsidR="00DC5A91" w:rsidRDefault="00DC5A91" w:rsidP="00DC5A91">
      <w:pPr>
        <w:spacing w:line="360" w:lineRule="auto"/>
        <w:jc w:val="both"/>
        <w:rPr>
          <w:rFonts w:ascii="Arial" w:hAnsi="Arial" w:cs="Arial"/>
          <w:sz w:val="24"/>
          <w:szCs w:val="24"/>
          <w:lang w:val="en-GB"/>
        </w:rPr>
      </w:pPr>
      <w:r w:rsidRPr="008E471D">
        <w:rPr>
          <w:rFonts w:ascii="Arial" w:hAnsi="Arial" w:cs="Arial"/>
          <w:sz w:val="24"/>
          <w:szCs w:val="24"/>
          <w:lang w:val="en-GB"/>
        </w:rPr>
        <w:t>The ability of a destination to play a key role in tourism is determined by the presence of socio-cultural dimensions including its social and cultural heritage.</w:t>
      </w:r>
      <w:r>
        <w:rPr>
          <w:rFonts w:ascii="Arial" w:hAnsi="Arial" w:cs="Arial"/>
          <w:sz w:val="24"/>
          <w:szCs w:val="24"/>
          <w:lang w:val="en-GB"/>
        </w:rPr>
        <w:t xml:space="preserve"> </w:t>
      </w:r>
      <w:r w:rsidRPr="0065324A">
        <w:rPr>
          <w:rFonts w:ascii="Arial" w:hAnsi="Arial" w:cs="Arial"/>
          <w:sz w:val="24"/>
          <w:szCs w:val="24"/>
          <w:lang w:val="en-GB"/>
        </w:rPr>
        <w:t xml:space="preserve">The greatest danger in </w:t>
      </w:r>
      <w:r>
        <w:rPr>
          <w:rFonts w:ascii="Arial" w:hAnsi="Arial" w:cs="Arial"/>
          <w:sz w:val="24"/>
          <w:szCs w:val="24"/>
          <w:lang w:val="en-GB"/>
        </w:rPr>
        <w:t>relation to its dimension is</w:t>
      </w:r>
      <w:r w:rsidRPr="0065324A">
        <w:rPr>
          <w:rFonts w:ascii="Arial" w:hAnsi="Arial" w:cs="Arial"/>
          <w:sz w:val="24"/>
          <w:szCs w:val="24"/>
          <w:lang w:val="en-GB"/>
        </w:rPr>
        <w:t xml:space="preserve"> that </w:t>
      </w:r>
      <w:r>
        <w:rPr>
          <w:rFonts w:ascii="Arial" w:hAnsi="Arial" w:cs="Arial"/>
          <w:sz w:val="24"/>
          <w:szCs w:val="24"/>
          <w:lang w:val="en-GB"/>
        </w:rPr>
        <w:t xml:space="preserve">due to tourism, </w:t>
      </w:r>
      <w:r w:rsidRPr="0065324A">
        <w:rPr>
          <w:rFonts w:ascii="Arial" w:hAnsi="Arial" w:cs="Arial"/>
          <w:sz w:val="24"/>
          <w:szCs w:val="24"/>
          <w:lang w:val="en-GB"/>
        </w:rPr>
        <w:t xml:space="preserve">local traditions </w:t>
      </w:r>
      <w:r>
        <w:rPr>
          <w:rFonts w:ascii="Arial" w:hAnsi="Arial" w:cs="Arial"/>
          <w:sz w:val="24"/>
          <w:szCs w:val="24"/>
          <w:lang w:val="en-GB"/>
        </w:rPr>
        <w:t xml:space="preserve">might </w:t>
      </w:r>
      <w:r w:rsidRPr="0065324A">
        <w:rPr>
          <w:rFonts w:ascii="Arial" w:hAnsi="Arial" w:cs="Arial"/>
          <w:sz w:val="24"/>
          <w:szCs w:val="24"/>
          <w:lang w:val="en-GB"/>
        </w:rPr>
        <w:t>disappear</w:t>
      </w:r>
      <w:r>
        <w:rPr>
          <w:rFonts w:ascii="Arial" w:hAnsi="Arial" w:cs="Arial"/>
          <w:sz w:val="24"/>
          <w:szCs w:val="24"/>
          <w:lang w:val="en-GB"/>
        </w:rPr>
        <w:t xml:space="preserve">, </w:t>
      </w:r>
      <w:r w:rsidRPr="0065324A">
        <w:rPr>
          <w:rFonts w:ascii="Arial" w:hAnsi="Arial" w:cs="Arial"/>
          <w:sz w:val="24"/>
          <w:szCs w:val="24"/>
          <w:lang w:val="en-GB"/>
        </w:rPr>
        <w:t>and</w:t>
      </w:r>
      <w:r>
        <w:rPr>
          <w:rFonts w:ascii="Arial" w:hAnsi="Arial" w:cs="Arial"/>
          <w:sz w:val="24"/>
          <w:szCs w:val="24"/>
          <w:lang w:val="en-GB"/>
        </w:rPr>
        <w:t xml:space="preserve"> in addition,</w:t>
      </w:r>
      <w:r w:rsidRPr="0065324A">
        <w:rPr>
          <w:rFonts w:ascii="Arial" w:hAnsi="Arial" w:cs="Arial"/>
          <w:sz w:val="24"/>
          <w:szCs w:val="24"/>
          <w:lang w:val="en-GB"/>
        </w:rPr>
        <w:t xml:space="preserve"> the dependence on international companies will become increasingly greater</w:t>
      </w:r>
      <w:r>
        <w:rPr>
          <w:rFonts w:ascii="Arial" w:hAnsi="Arial" w:cs="Arial"/>
          <w:sz w:val="24"/>
          <w:szCs w:val="24"/>
          <w:lang w:val="en-GB"/>
        </w:rPr>
        <w:t xml:space="preserve"> in the industry</w:t>
      </w:r>
      <w:r w:rsidRPr="0065324A">
        <w:rPr>
          <w:rFonts w:ascii="Arial" w:hAnsi="Arial" w:cs="Arial"/>
          <w:sz w:val="24"/>
          <w:szCs w:val="24"/>
          <w:lang w:val="en-GB"/>
        </w:rPr>
        <w:t xml:space="preserve">. Regarding the economic </w:t>
      </w:r>
      <w:r>
        <w:rPr>
          <w:rFonts w:ascii="Arial" w:hAnsi="Arial" w:cs="Arial"/>
          <w:sz w:val="24"/>
          <w:szCs w:val="24"/>
          <w:lang w:val="en-GB"/>
        </w:rPr>
        <w:t>dimension, as the outcome of non-</w:t>
      </w:r>
      <w:r w:rsidRPr="0065324A">
        <w:rPr>
          <w:rFonts w:ascii="Arial" w:hAnsi="Arial" w:cs="Arial"/>
          <w:sz w:val="24"/>
          <w:szCs w:val="24"/>
          <w:lang w:val="en-GB"/>
        </w:rPr>
        <w:t>sustainable tourism development</w:t>
      </w:r>
      <w:r>
        <w:rPr>
          <w:rFonts w:ascii="Arial" w:hAnsi="Arial" w:cs="Arial"/>
          <w:sz w:val="24"/>
          <w:szCs w:val="24"/>
          <w:lang w:val="en-GB"/>
        </w:rPr>
        <w:t>, the hotels will probably face significant</w:t>
      </w:r>
      <w:r w:rsidRPr="0065324A">
        <w:rPr>
          <w:rFonts w:ascii="Arial" w:hAnsi="Arial" w:cs="Arial"/>
          <w:sz w:val="24"/>
          <w:szCs w:val="24"/>
          <w:lang w:val="en-GB"/>
        </w:rPr>
        <w:t xml:space="preserve"> social and environmental costs </w:t>
      </w:r>
      <w:r>
        <w:rPr>
          <w:rFonts w:ascii="Arial" w:hAnsi="Arial" w:cs="Arial"/>
          <w:sz w:val="24"/>
          <w:szCs w:val="24"/>
          <w:lang w:val="en-GB"/>
        </w:rPr>
        <w:t>which</w:t>
      </w:r>
      <w:r w:rsidRPr="0065324A">
        <w:rPr>
          <w:rFonts w:ascii="Arial" w:hAnsi="Arial" w:cs="Arial"/>
          <w:sz w:val="24"/>
          <w:szCs w:val="24"/>
          <w:lang w:val="en-GB"/>
        </w:rPr>
        <w:t xml:space="preserve"> are higher in the long term than the economic profits</w:t>
      </w:r>
      <w:r>
        <w:rPr>
          <w:rFonts w:ascii="Arial" w:hAnsi="Arial" w:cs="Arial"/>
          <w:sz w:val="24"/>
          <w:szCs w:val="24"/>
          <w:lang w:val="en-GB"/>
        </w:rPr>
        <w:t xml:space="preserve"> (</w:t>
      </w:r>
      <w:proofErr w:type="spellStart"/>
      <w:r>
        <w:rPr>
          <w:rFonts w:ascii="Arial" w:hAnsi="Arial" w:cs="Arial"/>
          <w:sz w:val="24"/>
          <w:szCs w:val="24"/>
          <w:lang w:val="en-GB"/>
        </w:rPr>
        <w:t>Bacari</w:t>
      </w:r>
      <w:proofErr w:type="spellEnd"/>
      <w:r>
        <w:rPr>
          <w:rFonts w:ascii="Arial" w:hAnsi="Arial" w:cs="Arial"/>
          <w:sz w:val="24"/>
          <w:szCs w:val="24"/>
          <w:lang w:val="en-GB"/>
        </w:rPr>
        <w:t xml:space="preserve"> et al., 2021)</w:t>
      </w:r>
      <w:r w:rsidRPr="0065324A">
        <w:rPr>
          <w:rFonts w:ascii="Arial" w:hAnsi="Arial" w:cs="Arial"/>
          <w:sz w:val="24"/>
          <w:szCs w:val="24"/>
          <w:lang w:val="en-GB"/>
        </w:rPr>
        <w:t>.</w:t>
      </w:r>
      <w:r>
        <w:rPr>
          <w:rFonts w:ascii="Arial" w:hAnsi="Arial" w:cs="Arial"/>
          <w:sz w:val="24"/>
          <w:szCs w:val="24"/>
          <w:lang w:val="en-GB"/>
        </w:rPr>
        <w:t xml:space="preserve"> </w:t>
      </w:r>
      <w:r w:rsidRPr="008E471D">
        <w:rPr>
          <w:rFonts w:ascii="Arial" w:hAnsi="Arial" w:cs="Arial"/>
          <w:sz w:val="24"/>
          <w:szCs w:val="24"/>
          <w:lang w:val="en-GB"/>
        </w:rPr>
        <w:t>Tourism adopts sustainability practices that target two main objectives. The objective of this sustainability practice is to minimize environmental damage through decreased emissions and waste production. Tourism must use resources sustainably while conserving them to reduce the effects of climate events on this sector.</w:t>
      </w:r>
      <w:r>
        <w:rPr>
          <w:rFonts w:ascii="Arial" w:hAnsi="Arial" w:cs="Arial"/>
          <w:sz w:val="24"/>
          <w:szCs w:val="24"/>
          <w:lang w:val="en-GB"/>
        </w:rPr>
        <w:t xml:space="preserve"> There are several different possibilities for the hotels to apply sustainable initiatives. All of them support the hotels to reach these two main </w:t>
      </w:r>
      <w:proofErr w:type="gramStart"/>
      <w:r>
        <w:rPr>
          <w:rFonts w:ascii="Arial" w:hAnsi="Arial" w:cs="Arial"/>
          <w:sz w:val="24"/>
          <w:szCs w:val="24"/>
          <w:lang w:val="en-GB"/>
        </w:rPr>
        <w:t>objectives,</w:t>
      </w:r>
      <w:proofErr w:type="gramEnd"/>
      <w:r>
        <w:rPr>
          <w:rFonts w:ascii="Arial" w:hAnsi="Arial" w:cs="Arial"/>
          <w:sz w:val="24"/>
          <w:szCs w:val="24"/>
          <w:lang w:val="en-GB"/>
        </w:rPr>
        <w:t xml:space="preserve"> however, these organizations have to be taken into account that if more </w:t>
      </w:r>
      <w:r>
        <w:rPr>
          <w:rFonts w:ascii="Arial" w:hAnsi="Arial" w:cs="Arial"/>
          <w:sz w:val="24"/>
          <w:szCs w:val="24"/>
          <w:lang w:val="en-GB"/>
        </w:rPr>
        <w:lastRenderedPageBreak/>
        <w:t>green practices are applied, they will reach a more significant impact (</w:t>
      </w:r>
      <w:proofErr w:type="spellStart"/>
      <w:r>
        <w:rPr>
          <w:rFonts w:ascii="Arial" w:hAnsi="Arial" w:cs="Arial"/>
          <w:sz w:val="24"/>
          <w:szCs w:val="24"/>
          <w:lang w:val="en-GB"/>
        </w:rPr>
        <w:t>Prakash</w:t>
      </w:r>
      <w:proofErr w:type="spellEnd"/>
      <w:r>
        <w:rPr>
          <w:rFonts w:ascii="Arial" w:hAnsi="Arial" w:cs="Arial"/>
          <w:sz w:val="24"/>
          <w:szCs w:val="24"/>
          <w:lang w:val="en-GB"/>
        </w:rPr>
        <w:t xml:space="preserve"> et al., 2023).</w:t>
      </w:r>
    </w:p>
    <w:p w14:paraId="1CDBBCC2" w14:textId="77777777" w:rsidR="00DC5A91" w:rsidRDefault="00DC5A91" w:rsidP="00DC5A91">
      <w:pPr>
        <w:spacing w:line="360" w:lineRule="auto"/>
        <w:jc w:val="both"/>
        <w:rPr>
          <w:rFonts w:ascii="Arial" w:hAnsi="Arial" w:cs="Arial"/>
          <w:sz w:val="24"/>
          <w:szCs w:val="24"/>
          <w:lang w:val="en-GB"/>
        </w:rPr>
      </w:pPr>
      <w:r w:rsidRPr="00BD4A96">
        <w:rPr>
          <w:rFonts w:ascii="Arial" w:hAnsi="Arial" w:cs="Arial"/>
          <w:sz w:val="24"/>
          <w:szCs w:val="24"/>
          <w:lang w:val="en-GB"/>
        </w:rPr>
        <w:t xml:space="preserve">Sustainable hospitality is </w:t>
      </w:r>
      <w:r>
        <w:rPr>
          <w:rFonts w:ascii="Arial" w:hAnsi="Arial" w:cs="Arial"/>
          <w:sz w:val="24"/>
          <w:szCs w:val="24"/>
          <w:lang w:val="en-GB"/>
        </w:rPr>
        <w:t xml:space="preserve">one of </w:t>
      </w:r>
      <w:r w:rsidRPr="00BD4A96">
        <w:rPr>
          <w:rFonts w:ascii="Arial" w:hAnsi="Arial" w:cs="Arial"/>
          <w:sz w:val="24"/>
          <w:szCs w:val="24"/>
          <w:lang w:val="en-GB"/>
        </w:rPr>
        <w:t>the development</w:t>
      </w:r>
      <w:r>
        <w:rPr>
          <w:rFonts w:ascii="Arial" w:hAnsi="Arial" w:cs="Arial"/>
          <w:sz w:val="24"/>
          <w:szCs w:val="24"/>
          <w:lang w:val="en-GB"/>
        </w:rPr>
        <w:t>s</w:t>
      </w:r>
      <w:r w:rsidRPr="00BD4A96">
        <w:rPr>
          <w:rFonts w:ascii="Arial" w:hAnsi="Arial" w:cs="Arial"/>
          <w:sz w:val="24"/>
          <w:szCs w:val="24"/>
          <w:lang w:val="en-GB"/>
        </w:rPr>
        <w:t xml:space="preserve"> of the hotel </w:t>
      </w:r>
      <w:proofErr w:type="gramStart"/>
      <w:r w:rsidRPr="00BD4A96">
        <w:rPr>
          <w:rFonts w:ascii="Arial" w:hAnsi="Arial" w:cs="Arial"/>
          <w:sz w:val="24"/>
          <w:szCs w:val="24"/>
          <w:lang w:val="en-GB"/>
        </w:rPr>
        <w:t xml:space="preserve">sector </w:t>
      </w:r>
      <w:r>
        <w:rPr>
          <w:rFonts w:ascii="Arial" w:hAnsi="Arial" w:cs="Arial"/>
          <w:sz w:val="24"/>
          <w:szCs w:val="24"/>
          <w:lang w:val="en-GB"/>
        </w:rPr>
        <w:t>which considers various aspects and manage</w:t>
      </w:r>
      <w:proofErr w:type="gramEnd"/>
      <w:r>
        <w:rPr>
          <w:rFonts w:ascii="Arial" w:hAnsi="Arial" w:cs="Arial"/>
          <w:sz w:val="24"/>
          <w:szCs w:val="24"/>
          <w:lang w:val="en-GB"/>
        </w:rPr>
        <w:t xml:space="preserve"> them in a holistic way. In the industry, consumers are the most important as they highly determine the effectiveness of the different hotels, thus reaching their satisfaction is an important goal within the industry (</w:t>
      </w:r>
      <w:proofErr w:type="spellStart"/>
      <w:r>
        <w:rPr>
          <w:rFonts w:ascii="Arial" w:hAnsi="Arial" w:cs="Arial"/>
          <w:sz w:val="24"/>
          <w:szCs w:val="24"/>
          <w:lang w:val="en-GB"/>
        </w:rPr>
        <w:t>Duric</w:t>
      </w:r>
      <w:proofErr w:type="spellEnd"/>
      <w:r>
        <w:rPr>
          <w:rFonts w:ascii="Arial" w:hAnsi="Arial" w:cs="Arial"/>
          <w:sz w:val="24"/>
          <w:szCs w:val="24"/>
          <w:lang w:val="en-GB"/>
        </w:rPr>
        <w:t xml:space="preserve"> and </w:t>
      </w:r>
      <w:proofErr w:type="spellStart"/>
      <w:r>
        <w:rPr>
          <w:rFonts w:ascii="Arial" w:hAnsi="Arial" w:cs="Arial"/>
          <w:sz w:val="24"/>
          <w:szCs w:val="24"/>
          <w:lang w:val="en-GB"/>
        </w:rPr>
        <w:t>Topler</w:t>
      </w:r>
      <w:proofErr w:type="spellEnd"/>
      <w:r>
        <w:rPr>
          <w:rFonts w:ascii="Arial" w:hAnsi="Arial" w:cs="Arial"/>
          <w:sz w:val="24"/>
          <w:szCs w:val="24"/>
          <w:lang w:val="en-GB"/>
        </w:rPr>
        <w:t xml:space="preserve">, 2021). </w:t>
      </w:r>
      <w:r w:rsidRPr="008E471D">
        <w:rPr>
          <w:rFonts w:ascii="Arial" w:hAnsi="Arial" w:cs="Arial"/>
          <w:sz w:val="24"/>
          <w:szCs w:val="24"/>
          <w:lang w:val="en-GB"/>
        </w:rPr>
        <w:t>Sustainable hospitality targets this goal to satisfy current guests while also supporting hotel staff and other stakeholders. This development opens up opportunities for future guests and hotel staff along with other stakeholders to buy similar products and enjoy equivalent experiences.</w:t>
      </w:r>
      <w:r>
        <w:rPr>
          <w:rFonts w:ascii="Arial" w:hAnsi="Arial" w:cs="Arial"/>
          <w:sz w:val="24"/>
          <w:szCs w:val="24"/>
          <w:lang w:val="en-GB"/>
        </w:rPr>
        <w:t xml:space="preserve"> The expansion of the hotels has</w:t>
      </w:r>
      <w:r w:rsidRPr="00BD4A96">
        <w:rPr>
          <w:rFonts w:ascii="Arial" w:hAnsi="Arial" w:cs="Arial"/>
          <w:sz w:val="24"/>
          <w:szCs w:val="24"/>
          <w:lang w:val="en-GB"/>
        </w:rPr>
        <w:t xml:space="preserve"> damaged the environment in certain areas</w:t>
      </w:r>
      <w:r>
        <w:rPr>
          <w:rFonts w:ascii="Arial" w:hAnsi="Arial" w:cs="Arial"/>
          <w:sz w:val="24"/>
          <w:szCs w:val="24"/>
          <w:lang w:val="en-GB"/>
        </w:rPr>
        <w:t xml:space="preserve"> significantly</w:t>
      </w:r>
      <w:r w:rsidRPr="00BD4A96">
        <w:rPr>
          <w:rFonts w:ascii="Arial" w:hAnsi="Arial" w:cs="Arial"/>
          <w:sz w:val="24"/>
          <w:szCs w:val="24"/>
          <w:lang w:val="en-GB"/>
        </w:rPr>
        <w:t xml:space="preserve">. </w:t>
      </w:r>
      <w:r>
        <w:rPr>
          <w:rFonts w:ascii="Arial" w:hAnsi="Arial" w:cs="Arial"/>
          <w:sz w:val="24"/>
          <w:szCs w:val="24"/>
          <w:lang w:val="en-GB"/>
        </w:rPr>
        <w:t xml:space="preserve">The </w:t>
      </w:r>
      <w:r w:rsidRPr="00BD4A96">
        <w:rPr>
          <w:rFonts w:ascii="Arial" w:hAnsi="Arial" w:cs="Arial"/>
          <w:sz w:val="24"/>
          <w:szCs w:val="24"/>
          <w:lang w:val="en-GB"/>
        </w:rPr>
        <w:t xml:space="preserve">hotel </w:t>
      </w:r>
      <w:r>
        <w:rPr>
          <w:rFonts w:ascii="Arial" w:hAnsi="Arial" w:cs="Arial"/>
          <w:sz w:val="24"/>
          <w:szCs w:val="24"/>
          <w:lang w:val="en-GB"/>
        </w:rPr>
        <w:t>industry</w:t>
      </w:r>
      <w:r w:rsidRPr="00BD4A96">
        <w:rPr>
          <w:rFonts w:ascii="Arial" w:hAnsi="Arial" w:cs="Arial"/>
          <w:sz w:val="24"/>
          <w:szCs w:val="24"/>
          <w:lang w:val="en-GB"/>
        </w:rPr>
        <w:t xml:space="preserve"> contributes </w:t>
      </w:r>
      <w:r>
        <w:rPr>
          <w:rFonts w:ascii="Arial" w:hAnsi="Arial" w:cs="Arial"/>
          <w:sz w:val="24"/>
          <w:szCs w:val="24"/>
          <w:lang w:val="en-GB"/>
        </w:rPr>
        <w:t>remarkable</w:t>
      </w:r>
      <w:r w:rsidRPr="00BD4A96">
        <w:rPr>
          <w:rFonts w:ascii="Arial" w:hAnsi="Arial" w:cs="Arial"/>
          <w:sz w:val="24"/>
          <w:szCs w:val="24"/>
          <w:lang w:val="en-GB"/>
        </w:rPr>
        <w:t xml:space="preserve"> to the negative impacts </w:t>
      </w:r>
      <w:r>
        <w:rPr>
          <w:rFonts w:ascii="Arial" w:hAnsi="Arial" w:cs="Arial"/>
          <w:sz w:val="24"/>
          <w:szCs w:val="24"/>
          <w:lang w:val="en-GB"/>
        </w:rPr>
        <w:t>which</w:t>
      </w:r>
      <w:r w:rsidRPr="00BD4A96">
        <w:rPr>
          <w:rFonts w:ascii="Arial" w:hAnsi="Arial" w:cs="Arial"/>
          <w:sz w:val="24"/>
          <w:szCs w:val="24"/>
          <w:lang w:val="en-GB"/>
        </w:rPr>
        <w:t xml:space="preserve"> affect the environment</w:t>
      </w:r>
      <w:r>
        <w:rPr>
          <w:rFonts w:ascii="Arial" w:hAnsi="Arial" w:cs="Arial"/>
          <w:sz w:val="24"/>
          <w:szCs w:val="24"/>
          <w:lang w:val="en-GB"/>
        </w:rPr>
        <w:t xml:space="preserve"> because </w:t>
      </w:r>
      <w:r w:rsidRPr="00BD4A96">
        <w:rPr>
          <w:rFonts w:ascii="Arial" w:hAnsi="Arial" w:cs="Arial"/>
          <w:sz w:val="24"/>
          <w:szCs w:val="24"/>
          <w:lang w:val="en-GB"/>
        </w:rPr>
        <w:t xml:space="preserve">it consumes huge amounts of electricity and water through </w:t>
      </w:r>
      <w:r>
        <w:rPr>
          <w:rFonts w:ascii="Arial" w:hAnsi="Arial" w:cs="Arial"/>
          <w:sz w:val="24"/>
          <w:szCs w:val="24"/>
          <w:lang w:val="en-GB"/>
        </w:rPr>
        <w:t>its different services like cooling,</w:t>
      </w:r>
      <w:r w:rsidRPr="00BD4A96">
        <w:rPr>
          <w:rFonts w:ascii="Arial" w:hAnsi="Arial" w:cs="Arial"/>
          <w:sz w:val="24"/>
          <w:szCs w:val="24"/>
          <w:lang w:val="en-GB"/>
        </w:rPr>
        <w:t xml:space="preserve"> heating, lighting and even laundry services (S</w:t>
      </w:r>
      <w:r>
        <w:rPr>
          <w:rFonts w:ascii="Arial" w:hAnsi="Arial" w:cs="Arial"/>
          <w:sz w:val="24"/>
          <w:szCs w:val="24"/>
          <w:lang w:val="en-GB"/>
        </w:rPr>
        <w:t xml:space="preserve">antos </w:t>
      </w:r>
      <w:r w:rsidRPr="00BD4A96">
        <w:rPr>
          <w:rFonts w:ascii="Arial" w:hAnsi="Arial" w:cs="Arial"/>
          <w:sz w:val="24"/>
          <w:szCs w:val="24"/>
          <w:lang w:val="en-GB"/>
        </w:rPr>
        <w:t>et al. 2020</w:t>
      </w:r>
      <w:r w:rsidRPr="00BC7AF8">
        <w:rPr>
          <w:rFonts w:ascii="Arial" w:hAnsi="Arial" w:cs="Arial"/>
          <w:sz w:val="24"/>
          <w:szCs w:val="24"/>
          <w:lang w:val="en-GB"/>
        </w:rPr>
        <w:t xml:space="preserve">). The Kempinski Hotel website indicates that the hotel works towards two Sustainable Development Goals dimensions including environmental and social aspects. </w:t>
      </w:r>
      <w:r>
        <w:rPr>
          <w:rFonts w:ascii="Arial" w:hAnsi="Arial" w:cs="Arial"/>
          <w:sz w:val="24"/>
          <w:szCs w:val="24"/>
          <w:lang w:val="en-GB"/>
        </w:rPr>
        <w:t xml:space="preserve">To reach the related goals, the hotel has </w:t>
      </w:r>
      <w:proofErr w:type="gramStart"/>
      <w:r>
        <w:rPr>
          <w:rFonts w:ascii="Arial" w:hAnsi="Arial" w:cs="Arial"/>
          <w:sz w:val="24"/>
          <w:szCs w:val="24"/>
          <w:lang w:val="en-GB"/>
        </w:rPr>
        <w:t>a cooperation</w:t>
      </w:r>
      <w:proofErr w:type="gramEnd"/>
      <w:r>
        <w:rPr>
          <w:rFonts w:ascii="Arial" w:hAnsi="Arial" w:cs="Arial"/>
          <w:sz w:val="24"/>
          <w:szCs w:val="24"/>
          <w:lang w:val="en-GB"/>
        </w:rPr>
        <w:t xml:space="preserve"> with a famous benchmarking and certification provider company called EarthCheck for six years. </w:t>
      </w:r>
      <w:proofErr w:type="spellStart"/>
      <w:r>
        <w:rPr>
          <w:rFonts w:ascii="Arial" w:hAnsi="Arial" w:cs="Arial"/>
          <w:sz w:val="24"/>
          <w:szCs w:val="24"/>
          <w:lang w:val="en-GB"/>
        </w:rPr>
        <w:t>EarthCheck</w:t>
      </w:r>
      <w:proofErr w:type="spellEnd"/>
      <w:r>
        <w:rPr>
          <w:rFonts w:ascii="Arial" w:hAnsi="Arial" w:cs="Arial"/>
          <w:sz w:val="24"/>
          <w:szCs w:val="24"/>
          <w:lang w:val="en-GB"/>
        </w:rPr>
        <w:t xml:space="preserve"> has strict requirements in relation to sustainable initiatives, and the environmental management system which has been introduced by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fulfils these requirements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2025b).</w:t>
      </w:r>
    </w:p>
    <w:p w14:paraId="34E527E8" w14:textId="77777777" w:rsidR="00DC5A91" w:rsidRDefault="00DC5A91" w:rsidP="00DC5A91">
      <w:pPr>
        <w:spacing w:line="360" w:lineRule="auto"/>
        <w:jc w:val="both"/>
        <w:rPr>
          <w:rFonts w:ascii="Arial" w:hAnsi="Arial" w:cs="Arial"/>
          <w:sz w:val="24"/>
          <w:szCs w:val="24"/>
          <w:lang w:val="en-GB"/>
        </w:rPr>
      </w:pPr>
      <w:r w:rsidRPr="00BD4A96">
        <w:rPr>
          <w:rFonts w:ascii="Arial" w:hAnsi="Arial" w:cs="Arial"/>
          <w:sz w:val="24"/>
          <w:szCs w:val="24"/>
          <w:lang w:val="en-GB"/>
        </w:rPr>
        <w:t xml:space="preserve">However, environmental sustainability </w:t>
      </w:r>
      <w:r>
        <w:rPr>
          <w:rFonts w:ascii="Arial" w:hAnsi="Arial" w:cs="Arial"/>
          <w:sz w:val="24"/>
          <w:szCs w:val="24"/>
          <w:lang w:val="en-GB"/>
        </w:rPr>
        <w:t xml:space="preserve">is important for the hotels, including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but e</w:t>
      </w:r>
      <w:r w:rsidRPr="00BD4A96">
        <w:rPr>
          <w:rFonts w:ascii="Arial" w:hAnsi="Arial" w:cs="Arial"/>
          <w:sz w:val="24"/>
          <w:szCs w:val="24"/>
          <w:lang w:val="en-GB"/>
        </w:rPr>
        <w:t xml:space="preserve">conomic </w:t>
      </w:r>
      <w:r>
        <w:rPr>
          <w:rFonts w:ascii="Arial" w:hAnsi="Arial" w:cs="Arial"/>
          <w:sz w:val="24"/>
          <w:szCs w:val="24"/>
          <w:lang w:val="en-GB"/>
        </w:rPr>
        <w:t>sustainability is even more significant</w:t>
      </w:r>
      <w:r w:rsidRPr="00BD4A96">
        <w:rPr>
          <w:rFonts w:ascii="Arial" w:hAnsi="Arial" w:cs="Arial"/>
          <w:sz w:val="24"/>
          <w:szCs w:val="24"/>
          <w:lang w:val="en-GB"/>
        </w:rPr>
        <w:t xml:space="preserve">. Hotels have </w:t>
      </w:r>
      <w:r>
        <w:rPr>
          <w:rFonts w:ascii="Arial" w:hAnsi="Arial" w:cs="Arial"/>
          <w:sz w:val="24"/>
          <w:szCs w:val="24"/>
          <w:lang w:val="en-GB"/>
        </w:rPr>
        <w:t xml:space="preserve">to face a high operational risk because its fixed cost </w:t>
      </w:r>
      <w:r w:rsidRPr="00BD4A96">
        <w:rPr>
          <w:rFonts w:ascii="Arial" w:hAnsi="Arial" w:cs="Arial"/>
          <w:sz w:val="24"/>
          <w:szCs w:val="24"/>
          <w:lang w:val="en-GB"/>
        </w:rPr>
        <w:t>base</w:t>
      </w:r>
      <w:r>
        <w:rPr>
          <w:rFonts w:ascii="Arial" w:hAnsi="Arial" w:cs="Arial"/>
          <w:sz w:val="24"/>
          <w:szCs w:val="24"/>
          <w:lang w:val="en-GB"/>
        </w:rPr>
        <w:t xml:space="preserve"> is really big.</w:t>
      </w:r>
      <w:r w:rsidRPr="00BD4A96">
        <w:rPr>
          <w:rFonts w:ascii="Arial" w:hAnsi="Arial" w:cs="Arial"/>
          <w:sz w:val="24"/>
          <w:szCs w:val="24"/>
          <w:lang w:val="en-GB"/>
        </w:rPr>
        <w:t xml:space="preserve"> Due to the high costs, the</w:t>
      </w:r>
      <w:r>
        <w:rPr>
          <w:rFonts w:ascii="Arial" w:hAnsi="Arial" w:cs="Arial"/>
          <w:sz w:val="24"/>
          <w:szCs w:val="24"/>
          <w:lang w:val="en-GB"/>
        </w:rPr>
        <w:t xml:space="preserve"> hotels</w:t>
      </w:r>
      <w:r w:rsidRPr="00BD4A96">
        <w:rPr>
          <w:rFonts w:ascii="Arial" w:hAnsi="Arial" w:cs="Arial"/>
          <w:sz w:val="24"/>
          <w:szCs w:val="24"/>
          <w:lang w:val="en-GB"/>
        </w:rPr>
        <w:t xml:space="preserve"> are very sensitive to </w:t>
      </w:r>
      <w:r>
        <w:rPr>
          <w:rFonts w:ascii="Arial" w:hAnsi="Arial" w:cs="Arial"/>
          <w:sz w:val="24"/>
          <w:szCs w:val="24"/>
          <w:lang w:val="en-GB"/>
        </w:rPr>
        <w:t xml:space="preserve">any major </w:t>
      </w:r>
      <w:r w:rsidRPr="00BD4A96">
        <w:rPr>
          <w:rFonts w:ascii="Arial" w:hAnsi="Arial" w:cs="Arial"/>
          <w:sz w:val="24"/>
          <w:szCs w:val="24"/>
          <w:lang w:val="en-GB"/>
        </w:rPr>
        <w:t xml:space="preserve">changes in the business environment, </w:t>
      </w:r>
      <w:r>
        <w:rPr>
          <w:rFonts w:ascii="Arial" w:hAnsi="Arial" w:cs="Arial"/>
          <w:sz w:val="24"/>
          <w:szCs w:val="24"/>
          <w:lang w:val="en-GB"/>
        </w:rPr>
        <w:t>for example</w:t>
      </w:r>
      <w:r w:rsidRPr="00BD4A96">
        <w:rPr>
          <w:rFonts w:ascii="Arial" w:hAnsi="Arial" w:cs="Arial"/>
          <w:sz w:val="24"/>
          <w:szCs w:val="24"/>
          <w:lang w:val="en-GB"/>
        </w:rPr>
        <w:t xml:space="preserve"> an economic recession or a </w:t>
      </w:r>
      <w:r>
        <w:rPr>
          <w:rFonts w:ascii="Arial" w:hAnsi="Arial" w:cs="Arial"/>
          <w:sz w:val="24"/>
          <w:szCs w:val="24"/>
          <w:lang w:val="en-GB"/>
        </w:rPr>
        <w:t xml:space="preserve">sales </w:t>
      </w:r>
      <w:r w:rsidRPr="00BD4A96">
        <w:rPr>
          <w:rFonts w:ascii="Arial" w:hAnsi="Arial" w:cs="Arial"/>
          <w:sz w:val="24"/>
          <w:szCs w:val="24"/>
          <w:lang w:val="en-GB"/>
        </w:rPr>
        <w:t xml:space="preserve">decrease </w:t>
      </w:r>
      <w:r>
        <w:rPr>
          <w:rFonts w:ascii="Arial" w:hAnsi="Arial" w:cs="Arial"/>
          <w:sz w:val="24"/>
          <w:szCs w:val="24"/>
          <w:lang w:val="en-GB"/>
        </w:rPr>
        <w:t>because they</w:t>
      </w:r>
      <w:r w:rsidRPr="00BD4A96">
        <w:rPr>
          <w:rFonts w:ascii="Arial" w:hAnsi="Arial" w:cs="Arial"/>
          <w:sz w:val="24"/>
          <w:szCs w:val="24"/>
          <w:lang w:val="en-GB"/>
        </w:rPr>
        <w:t xml:space="preserve"> can </w:t>
      </w:r>
      <w:r>
        <w:rPr>
          <w:rFonts w:ascii="Arial" w:hAnsi="Arial" w:cs="Arial"/>
          <w:sz w:val="24"/>
          <w:szCs w:val="24"/>
          <w:lang w:val="en-GB"/>
        </w:rPr>
        <w:t>high</w:t>
      </w:r>
      <w:r w:rsidRPr="00BD4A96">
        <w:rPr>
          <w:rFonts w:ascii="Arial" w:hAnsi="Arial" w:cs="Arial"/>
          <w:sz w:val="24"/>
          <w:szCs w:val="24"/>
          <w:lang w:val="en-GB"/>
        </w:rPr>
        <w:t>ly affect profitability</w:t>
      </w:r>
      <w:r>
        <w:rPr>
          <w:rFonts w:ascii="Arial" w:hAnsi="Arial" w:cs="Arial"/>
          <w:sz w:val="24"/>
          <w:szCs w:val="24"/>
          <w:lang w:val="en-GB"/>
        </w:rPr>
        <w:t xml:space="preserve"> (Pereira-</w:t>
      </w:r>
      <w:proofErr w:type="spellStart"/>
      <w:r>
        <w:rPr>
          <w:rFonts w:ascii="Arial" w:hAnsi="Arial" w:cs="Arial"/>
          <w:sz w:val="24"/>
          <w:szCs w:val="24"/>
          <w:lang w:val="en-GB"/>
        </w:rPr>
        <w:t>Moliner</w:t>
      </w:r>
      <w:proofErr w:type="spellEnd"/>
      <w:r>
        <w:rPr>
          <w:rFonts w:ascii="Arial" w:hAnsi="Arial" w:cs="Arial"/>
          <w:sz w:val="24"/>
          <w:szCs w:val="24"/>
          <w:lang w:val="en-GB"/>
        </w:rPr>
        <w:t xml:space="preserve"> et al., 2021).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is a good example of focusing economic sustainability as they renovated three room types recently, and used reused furniture in these rooms partially, thus they did not have to purchase new furniture. In addition, in the kitchen </w:t>
      </w:r>
      <w:proofErr w:type="spellStart"/>
      <w:r>
        <w:rPr>
          <w:rFonts w:ascii="Arial" w:hAnsi="Arial" w:cs="Arial"/>
          <w:sz w:val="24"/>
          <w:szCs w:val="24"/>
          <w:lang w:val="en-GB"/>
        </w:rPr>
        <w:t>Granuldisk</w:t>
      </w:r>
      <w:proofErr w:type="spellEnd"/>
      <w:r>
        <w:rPr>
          <w:rFonts w:ascii="Arial" w:hAnsi="Arial" w:cs="Arial"/>
          <w:sz w:val="24"/>
          <w:szCs w:val="24"/>
          <w:lang w:val="en-GB"/>
        </w:rPr>
        <w:t xml:space="preserve"> dishwashers are used for seven years which energy, water and chemicals consumption is lower with 70% than in case of other brands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2025b)</w:t>
      </w:r>
      <w:proofErr w:type="gramStart"/>
      <w:r>
        <w:rPr>
          <w:rFonts w:ascii="Arial" w:hAnsi="Arial" w:cs="Arial"/>
          <w:sz w:val="24"/>
          <w:szCs w:val="24"/>
          <w:lang w:val="en-GB"/>
        </w:rPr>
        <w:t>.</w:t>
      </w:r>
      <w:proofErr w:type="gramEnd"/>
    </w:p>
    <w:p w14:paraId="5638C96B" w14:textId="77777777" w:rsidR="00DC5A91" w:rsidRDefault="00DC5A91" w:rsidP="00DC5A91">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Hotels consider different factors when they take sustainability into account. </w:t>
      </w:r>
      <w:r w:rsidRPr="00BC7AF8">
        <w:rPr>
          <w:rFonts w:ascii="Arial" w:hAnsi="Arial" w:cs="Arial"/>
          <w:sz w:val="24"/>
          <w:szCs w:val="24"/>
          <w:lang w:val="en-GB"/>
        </w:rPr>
        <w:t xml:space="preserve">Hotels view sustainable initiatives as both an obligation and a strategic business choice since environmental responsibility improves operational efficiency through reduced energy consumption and water use according to </w:t>
      </w:r>
      <w:proofErr w:type="spellStart"/>
      <w:r w:rsidRPr="00BC7AF8">
        <w:rPr>
          <w:rFonts w:ascii="Arial" w:hAnsi="Arial" w:cs="Arial"/>
          <w:sz w:val="24"/>
          <w:szCs w:val="24"/>
          <w:lang w:val="en-GB"/>
        </w:rPr>
        <w:t>Dibene-Arriola</w:t>
      </w:r>
      <w:proofErr w:type="spellEnd"/>
      <w:r w:rsidRPr="00BC7AF8">
        <w:rPr>
          <w:rFonts w:ascii="Arial" w:hAnsi="Arial" w:cs="Arial"/>
          <w:sz w:val="24"/>
          <w:szCs w:val="24"/>
          <w:lang w:val="en-GB"/>
        </w:rPr>
        <w:t xml:space="preserve"> et al. (2021).</w:t>
      </w:r>
      <w:r>
        <w:rPr>
          <w:rFonts w:ascii="Arial" w:hAnsi="Arial" w:cs="Arial"/>
          <w:sz w:val="24"/>
          <w:szCs w:val="24"/>
          <w:lang w:val="en-GB"/>
        </w:rPr>
        <w:t xml:space="preserve"> As it has been presented above, this statement is true even for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due to energy saver dishwashers in the kitchen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2025b).</w:t>
      </w:r>
    </w:p>
    <w:p w14:paraId="5B93FB6A" w14:textId="77777777" w:rsidR="00DC5A91" w:rsidRDefault="00DC5A91" w:rsidP="00DC5A91">
      <w:pPr>
        <w:spacing w:line="360" w:lineRule="auto"/>
        <w:jc w:val="both"/>
        <w:rPr>
          <w:rFonts w:ascii="Arial" w:hAnsi="Arial" w:cs="Arial"/>
          <w:sz w:val="24"/>
          <w:szCs w:val="24"/>
          <w:lang w:val="en-GB"/>
        </w:rPr>
      </w:pPr>
      <w:r>
        <w:rPr>
          <w:rFonts w:ascii="Arial" w:hAnsi="Arial" w:cs="Arial"/>
          <w:sz w:val="24"/>
          <w:szCs w:val="24"/>
          <w:lang w:val="en-GB"/>
        </w:rPr>
        <w:t>Cost saving is important in the hotel industry due to the permanent high costs, and this objective can be achieved by the application of two sustainability dimensions: environmental and economic (</w:t>
      </w:r>
      <w:proofErr w:type="spellStart"/>
      <w:r>
        <w:rPr>
          <w:rFonts w:ascii="Arial" w:hAnsi="Arial" w:cs="Arial"/>
          <w:sz w:val="24"/>
          <w:szCs w:val="24"/>
          <w:lang w:val="en-GB"/>
        </w:rPr>
        <w:t>Dani</w:t>
      </w:r>
      <w:proofErr w:type="spellEnd"/>
      <w:r>
        <w:rPr>
          <w:rFonts w:ascii="Arial" w:hAnsi="Arial" w:cs="Arial"/>
          <w:sz w:val="24"/>
          <w:szCs w:val="24"/>
          <w:lang w:val="en-GB"/>
        </w:rPr>
        <w:t xml:space="preserve"> et al., 2021). </w:t>
      </w:r>
      <w:r w:rsidRPr="00BC7AF8">
        <w:rPr>
          <w:rFonts w:ascii="Arial" w:hAnsi="Arial" w:cs="Arial"/>
          <w:sz w:val="24"/>
          <w:szCs w:val="24"/>
          <w:lang w:val="en-GB"/>
        </w:rPr>
        <w:t>Green innovation processes have a significant positive impact on environmental performance because hotels focusing on green innovations can achieve much better environmental results.</w:t>
      </w:r>
      <w:r>
        <w:rPr>
          <w:rFonts w:ascii="Arial" w:hAnsi="Arial" w:cs="Arial"/>
          <w:sz w:val="24"/>
          <w:szCs w:val="24"/>
          <w:lang w:val="en-GB"/>
        </w:rPr>
        <w:t xml:space="preserve"> </w:t>
      </w:r>
      <w:r w:rsidRPr="00BD4A96">
        <w:rPr>
          <w:rFonts w:ascii="Arial" w:hAnsi="Arial" w:cs="Arial"/>
          <w:sz w:val="24"/>
          <w:szCs w:val="24"/>
          <w:lang w:val="en-GB"/>
        </w:rPr>
        <w:t xml:space="preserve">This generates </w:t>
      </w:r>
      <w:r>
        <w:rPr>
          <w:rFonts w:ascii="Arial" w:hAnsi="Arial" w:cs="Arial"/>
          <w:sz w:val="24"/>
          <w:szCs w:val="24"/>
          <w:lang w:val="en-GB"/>
        </w:rPr>
        <w:t xml:space="preserve">several advantages for the hotels, as they reduce pollution and waste which protects the </w:t>
      </w:r>
      <w:proofErr w:type="gramStart"/>
      <w:r>
        <w:rPr>
          <w:rFonts w:ascii="Arial" w:hAnsi="Arial" w:cs="Arial"/>
          <w:sz w:val="24"/>
          <w:szCs w:val="24"/>
          <w:lang w:val="en-GB"/>
        </w:rPr>
        <w:t>environment,</w:t>
      </w:r>
      <w:proofErr w:type="gramEnd"/>
      <w:r>
        <w:rPr>
          <w:rFonts w:ascii="Arial" w:hAnsi="Arial" w:cs="Arial"/>
          <w:sz w:val="24"/>
          <w:szCs w:val="24"/>
          <w:lang w:val="en-GB"/>
        </w:rPr>
        <w:t xml:space="preserve"> in addition, they gain competitive advantages (</w:t>
      </w:r>
      <w:proofErr w:type="spellStart"/>
      <w:r>
        <w:rPr>
          <w:rFonts w:ascii="Arial" w:hAnsi="Arial" w:cs="Arial"/>
          <w:sz w:val="24"/>
          <w:szCs w:val="24"/>
          <w:lang w:val="en-GB"/>
        </w:rPr>
        <w:t>Cerchione</w:t>
      </w:r>
      <w:proofErr w:type="spellEnd"/>
      <w:r>
        <w:rPr>
          <w:rFonts w:ascii="Arial" w:hAnsi="Arial" w:cs="Arial"/>
          <w:sz w:val="24"/>
          <w:szCs w:val="24"/>
          <w:lang w:val="en-GB"/>
        </w:rPr>
        <w:t xml:space="preserve"> and </w:t>
      </w:r>
      <w:proofErr w:type="spellStart"/>
      <w:r>
        <w:rPr>
          <w:rFonts w:ascii="Arial" w:hAnsi="Arial" w:cs="Arial"/>
          <w:sz w:val="24"/>
          <w:szCs w:val="24"/>
          <w:lang w:val="en-GB"/>
        </w:rPr>
        <w:t>Harbhajan</w:t>
      </w:r>
      <w:proofErr w:type="spellEnd"/>
      <w:r>
        <w:rPr>
          <w:rFonts w:ascii="Arial" w:hAnsi="Arial" w:cs="Arial"/>
          <w:sz w:val="24"/>
          <w:szCs w:val="24"/>
          <w:lang w:val="en-GB"/>
        </w:rPr>
        <w:t xml:space="preserve">, 2020).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has a unique green practice in relation to the environmental dimension: they do not change the </w:t>
      </w:r>
      <w:proofErr w:type="spellStart"/>
      <w:r>
        <w:rPr>
          <w:rFonts w:ascii="Arial" w:hAnsi="Arial" w:cs="Arial"/>
          <w:sz w:val="24"/>
          <w:szCs w:val="24"/>
          <w:lang w:val="en-GB"/>
        </w:rPr>
        <w:t>bedlinen</w:t>
      </w:r>
      <w:proofErr w:type="spellEnd"/>
      <w:r>
        <w:rPr>
          <w:rFonts w:ascii="Arial" w:hAnsi="Arial" w:cs="Arial"/>
          <w:sz w:val="24"/>
          <w:szCs w:val="24"/>
          <w:lang w:val="en-GB"/>
        </w:rPr>
        <w:t xml:space="preserve"> on a daily basis, but every second day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2025b).</w:t>
      </w:r>
    </w:p>
    <w:p w14:paraId="572100C6" w14:textId="28593007" w:rsidR="00DC5A91" w:rsidRDefault="00DC5A91" w:rsidP="00DC5A91">
      <w:pPr>
        <w:spacing w:line="360" w:lineRule="auto"/>
        <w:jc w:val="both"/>
        <w:rPr>
          <w:rFonts w:ascii="Arial" w:hAnsi="Arial" w:cs="Arial"/>
          <w:sz w:val="24"/>
          <w:szCs w:val="24"/>
          <w:lang w:val="en-GB"/>
        </w:rPr>
      </w:pPr>
      <w:r>
        <w:rPr>
          <w:rFonts w:ascii="Arial" w:hAnsi="Arial" w:cs="Arial"/>
          <w:sz w:val="24"/>
          <w:szCs w:val="24"/>
          <w:lang w:val="en-GB"/>
        </w:rPr>
        <w:t xml:space="preserve">As it has been presented, </w:t>
      </w:r>
      <w:r w:rsidRPr="00BD4A96">
        <w:rPr>
          <w:rFonts w:ascii="Arial" w:hAnsi="Arial" w:cs="Arial"/>
          <w:sz w:val="24"/>
          <w:szCs w:val="24"/>
          <w:lang w:val="en-GB"/>
        </w:rPr>
        <w:t xml:space="preserve">environmental decisions </w:t>
      </w:r>
      <w:r>
        <w:rPr>
          <w:rFonts w:ascii="Arial" w:hAnsi="Arial" w:cs="Arial"/>
          <w:sz w:val="24"/>
          <w:szCs w:val="24"/>
          <w:lang w:val="en-GB"/>
        </w:rPr>
        <w:t>provide</w:t>
      </w:r>
      <w:r w:rsidRPr="00BD4A96">
        <w:rPr>
          <w:rFonts w:ascii="Arial" w:hAnsi="Arial" w:cs="Arial"/>
          <w:sz w:val="24"/>
          <w:szCs w:val="24"/>
          <w:lang w:val="en-GB"/>
        </w:rPr>
        <w:t xml:space="preserve"> many benefits to </w:t>
      </w:r>
      <w:r>
        <w:rPr>
          <w:rFonts w:ascii="Arial" w:hAnsi="Arial" w:cs="Arial"/>
          <w:sz w:val="24"/>
          <w:szCs w:val="24"/>
          <w:lang w:val="en-GB"/>
        </w:rPr>
        <w:t xml:space="preserve">the hotels. Green practices </w:t>
      </w:r>
      <w:r w:rsidRPr="00BD4A96">
        <w:rPr>
          <w:rFonts w:ascii="Arial" w:hAnsi="Arial" w:cs="Arial"/>
          <w:sz w:val="24"/>
          <w:szCs w:val="24"/>
          <w:lang w:val="en-GB"/>
        </w:rPr>
        <w:t xml:space="preserve">can affect both the environmental and economic aspects </w:t>
      </w:r>
      <w:r>
        <w:rPr>
          <w:rFonts w:ascii="Arial" w:hAnsi="Arial" w:cs="Arial"/>
          <w:sz w:val="24"/>
          <w:szCs w:val="24"/>
          <w:lang w:val="en-GB"/>
        </w:rPr>
        <w:t>their</w:t>
      </w:r>
      <w:r w:rsidRPr="00BD4A96">
        <w:rPr>
          <w:rFonts w:ascii="Arial" w:hAnsi="Arial" w:cs="Arial"/>
          <w:sz w:val="24"/>
          <w:szCs w:val="24"/>
          <w:lang w:val="en-GB"/>
        </w:rPr>
        <w:t xml:space="preserve"> performance</w:t>
      </w:r>
      <w:r>
        <w:rPr>
          <w:rFonts w:ascii="Arial" w:hAnsi="Arial" w:cs="Arial"/>
          <w:sz w:val="24"/>
          <w:szCs w:val="24"/>
          <w:lang w:val="en-GB"/>
        </w:rPr>
        <w:t>, additionally, they also make hotels</w:t>
      </w:r>
      <w:r w:rsidRPr="00BD4A96">
        <w:rPr>
          <w:rFonts w:ascii="Arial" w:hAnsi="Arial" w:cs="Arial"/>
          <w:sz w:val="24"/>
          <w:szCs w:val="24"/>
          <w:lang w:val="en-GB"/>
        </w:rPr>
        <w:t xml:space="preserve"> attractive to environmentally conscious consumers</w:t>
      </w:r>
      <w:r>
        <w:rPr>
          <w:rFonts w:ascii="Arial" w:hAnsi="Arial" w:cs="Arial"/>
          <w:sz w:val="24"/>
          <w:szCs w:val="24"/>
          <w:lang w:val="en-GB"/>
        </w:rPr>
        <w:t xml:space="preserve"> (</w:t>
      </w:r>
      <w:proofErr w:type="spellStart"/>
      <w:r>
        <w:rPr>
          <w:rFonts w:ascii="Arial" w:hAnsi="Arial" w:cs="Arial"/>
          <w:sz w:val="24"/>
          <w:szCs w:val="24"/>
          <w:lang w:val="en-GB"/>
        </w:rPr>
        <w:t>Demir</w:t>
      </w:r>
      <w:proofErr w:type="spellEnd"/>
      <w:r>
        <w:rPr>
          <w:rFonts w:ascii="Arial" w:hAnsi="Arial" w:cs="Arial"/>
          <w:sz w:val="24"/>
          <w:szCs w:val="24"/>
          <w:lang w:val="en-GB"/>
        </w:rPr>
        <w:t xml:space="preserve"> et al., 2021). As more and more consumers take sustainability into consideration in their decisions, the increasing number of sustainable consumers highly motivate</w:t>
      </w:r>
      <w:r w:rsidR="003E6A47">
        <w:rPr>
          <w:rFonts w:ascii="Arial" w:hAnsi="Arial" w:cs="Arial"/>
          <w:sz w:val="24"/>
          <w:szCs w:val="24"/>
          <w:lang w:val="en-GB"/>
        </w:rPr>
        <w:t>s</w:t>
      </w:r>
      <w:r>
        <w:rPr>
          <w:rFonts w:ascii="Arial" w:hAnsi="Arial" w:cs="Arial"/>
          <w:sz w:val="24"/>
          <w:szCs w:val="24"/>
          <w:lang w:val="en-GB"/>
        </w:rPr>
        <w:t xml:space="preserve"> hotels to focus on green practices (Abdou et al., 2022).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also targets environmental conscious consumers, as it applies different green practices: it organizes different events based on sustainable principles, in the top of the hotel, there is a herb garden and its herbs are used by the kitchen, besides, more than the 80% of the suppliers are domestic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2025b).</w:t>
      </w:r>
    </w:p>
    <w:p w14:paraId="2827A205" w14:textId="77777777" w:rsidR="00DC5A91" w:rsidRDefault="00DC5A91" w:rsidP="00DC5A91">
      <w:pPr>
        <w:spacing w:line="360" w:lineRule="auto"/>
        <w:jc w:val="both"/>
        <w:rPr>
          <w:rFonts w:ascii="Arial" w:hAnsi="Arial" w:cs="Arial"/>
          <w:sz w:val="24"/>
          <w:szCs w:val="24"/>
          <w:lang w:val="en-GB"/>
        </w:rPr>
      </w:pPr>
      <w:r>
        <w:rPr>
          <w:rFonts w:ascii="Arial" w:hAnsi="Arial" w:cs="Arial"/>
          <w:sz w:val="24"/>
          <w:szCs w:val="24"/>
          <w:lang w:val="en-GB"/>
        </w:rPr>
        <w:t xml:space="preserve">As the results of </w:t>
      </w:r>
      <w:r w:rsidRPr="00F22207">
        <w:rPr>
          <w:rFonts w:ascii="Arial" w:hAnsi="Arial" w:cs="Arial"/>
          <w:sz w:val="24"/>
          <w:szCs w:val="24"/>
          <w:lang w:val="en-GB"/>
        </w:rPr>
        <w:t xml:space="preserve">globalization processes, global competition </w:t>
      </w:r>
      <w:r>
        <w:rPr>
          <w:rFonts w:ascii="Arial" w:hAnsi="Arial" w:cs="Arial"/>
          <w:sz w:val="24"/>
          <w:szCs w:val="24"/>
          <w:lang w:val="en-GB"/>
        </w:rPr>
        <w:t xml:space="preserve">has become more intense because many </w:t>
      </w:r>
      <w:r w:rsidRPr="00F22207">
        <w:rPr>
          <w:rFonts w:ascii="Arial" w:hAnsi="Arial" w:cs="Arial"/>
          <w:sz w:val="24"/>
          <w:szCs w:val="24"/>
          <w:lang w:val="en-GB"/>
        </w:rPr>
        <w:t xml:space="preserve">multinational companies </w:t>
      </w:r>
      <w:r>
        <w:rPr>
          <w:rFonts w:ascii="Arial" w:hAnsi="Arial" w:cs="Arial"/>
          <w:sz w:val="24"/>
          <w:szCs w:val="24"/>
          <w:lang w:val="en-GB"/>
        </w:rPr>
        <w:t xml:space="preserve">operate </w:t>
      </w:r>
      <w:r w:rsidRPr="00F22207">
        <w:rPr>
          <w:rFonts w:ascii="Arial" w:hAnsi="Arial" w:cs="Arial"/>
          <w:sz w:val="24"/>
          <w:szCs w:val="24"/>
          <w:lang w:val="en-GB"/>
        </w:rPr>
        <w:t xml:space="preserve">across borders </w:t>
      </w:r>
      <w:r>
        <w:rPr>
          <w:rFonts w:ascii="Arial" w:hAnsi="Arial" w:cs="Arial"/>
          <w:sz w:val="24"/>
          <w:szCs w:val="24"/>
          <w:lang w:val="en-GB"/>
        </w:rPr>
        <w:t>or</w:t>
      </w:r>
      <w:r w:rsidRPr="00F22207">
        <w:rPr>
          <w:rFonts w:ascii="Arial" w:hAnsi="Arial" w:cs="Arial"/>
          <w:sz w:val="24"/>
          <w:szCs w:val="24"/>
          <w:lang w:val="en-GB"/>
        </w:rPr>
        <w:t xml:space="preserve"> sometimes</w:t>
      </w:r>
      <w:r>
        <w:rPr>
          <w:rFonts w:ascii="Arial" w:hAnsi="Arial" w:cs="Arial"/>
          <w:sz w:val="24"/>
          <w:szCs w:val="24"/>
          <w:lang w:val="en-GB"/>
        </w:rPr>
        <w:t xml:space="preserve"> even across</w:t>
      </w:r>
      <w:r w:rsidRPr="00F22207">
        <w:rPr>
          <w:rFonts w:ascii="Arial" w:hAnsi="Arial" w:cs="Arial"/>
          <w:sz w:val="24"/>
          <w:szCs w:val="24"/>
          <w:lang w:val="en-GB"/>
        </w:rPr>
        <w:t xml:space="preserve"> continents. </w:t>
      </w:r>
      <w:r w:rsidRPr="00BC7AF8">
        <w:rPr>
          <w:rFonts w:ascii="Arial" w:hAnsi="Arial" w:cs="Arial"/>
          <w:sz w:val="24"/>
          <w:szCs w:val="24"/>
          <w:lang w:val="en-GB"/>
        </w:rPr>
        <w:t>A hotel chain must integrate social and environmental sustainability components to remain competitive in the market.</w:t>
      </w:r>
      <w:r>
        <w:rPr>
          <w:rFonts w:ascii="Arial" w:hAnsi="Arial" w:cs="Arial"/>
          <w:sz w:val="24"/>
          <w:szCs w:val="24"/>
          <w:lang w:val="en-GB"/>
        </w:rPr>
        <w:t xml:space="preserve"> In accordance with this objective, the hotels need to increase the ratio of local suppliers, in addition to have a positive relationship with the </w:t>
      </w:r>
      <w:r w:rsidRPr="00F22207">
        <w:rPr>
          <w:rFonts w:ascii="Arial" w:hAnsi="Arial" w:cs="Arial"/>
          <w:sz w:val="24"/>
          <w:szCs w:val="24"/>
          <w:lang w:val="en-GB"/>
        </w:rPr>
        <w:t>local workforce (W</w:t>
      </w:r>
      <w:r>
        <w:rPr>
          <w:rFonts w:ascii="Arial" w:hAnsi="Arial" w:cs="Arial"/>
          <w:sz w:val="24"/>
          <w:szCs w:val="24"/>
          <w:lang w:val="en-GB"/>
        </w:rPr>
        <w:t>ang</w:t>
      </w:r>
      <w:r w:rsidRPr="00F22207">
        <w:rPr>
          <w:rFonts w:ascii="Arial" w:hAnsi="Arial" w:cs="Arial"/>
          <w:sz w:val="24"/>
          <w:szCs w:val="24"/>
          <w:lang w:val="en-GB"/>
        </w:rPr>
        <w:t xml:space="preserve"> et al, 2020).</w:t>
      </w:r>
      <w:r>
        <w:rPr>
          <w:rFonts w:ascii="Arial" w:hAnsi="Arial" w:cs="Arial"/>
          <w:sz w:val="24"/>
          <w:szCs w:val="24"/>
          <w:lang w:val="en-GB"/>
        </w:rPr>
        <w:t xml:space="preserve"> </w:t>
      </w:r>
      <w:r>
        <w:rPr>
          <w:rFonts w:ascii="Arial" w:hAnsi="Arial" w:cs="Arial"/>
          <w:sz w:val="24"/>
          <w:szCs w:val="24"/>
          <w:lang w:val="en-GB"/>
        </w:rPr>
        <w:lastRenderedPageBreak/>
        <w:t xml:space="preserve">Focusing on local suppliers also requires planning and </w:t>
      </w:r>
      <w:proofErr w:type="gramStart"/>
      <w:r>
        <w:rPr>
          <w:rFonts w:ascii="Arial" w:hAnsi="Arial" w:cs="Arial"/>
          <w:sz w:val="24"/>
          <w:szCs w:val="24"/>
          <w:lang w:val="en-GB"/>
        </w:rPr>
        <w:t>establish</w:t>
      </w:r>
      <w:proofErr w:type="gramEnd"/>
      <w:r>
        <w:rPr>
          <w:rFonts w:ascii="Arial" w:hAnsi="Arial" w:cs="Arial"/>
          <w:sz w:val="24"/>
          <w:szCs w:val="24"/>
          <w:lang w:val="en-GB"/>
        </w:rPr>
        <w:t xml:space="preserve"> green supply chain management, and it also attracts environmental conscious consumers (</w:t>
      </w:r>
      <w:proofErr w:type="spellStart"/>
      <w:r>
        <w:rPr>
          <w:rFonts w:ascii="Arial" w:hAnsi="Arial" w:cs="Arial"/>
          <w:sz w:val="24"/>
          <w:szCs w:val="24"/>
          <w:lang w:val="en-GB"/>
        </w:rPr>
        <w:t>Alreahi</w:t>
      </w:r>
      <w:proofErr w:type="spellEnd"/>
      <w:r>
        <w:rPr>
          <w:rFonts w:ascii="Arial" w:hAnsi="Arial" w:cs="Arial"/>
          <w:sz w:val="24"/>
          <w:szCs w:val="24"/>
          <w:lang w:val="en-GB"/>
        </w:rPr>
        <w:t xml:space="preserve"> et al., 2023).</w:t>
      </w:r>
    </w:p>
    <w:p w14:paraId="137F577C" w14:textId="77777777" w:rsidR="00DC5A91" w:rsidRDefault="00DC5A91" w:rsidP="00DC5A91">
      <w:pPr>
        <w:spacing w:line="360" w:lineRule="auto"/>
        <w:jc w:val="both"/>
        <w:rPr>
          <w:rFonts w:ascii="Arial" w:hAnsi="Arial" w:cs="Arial"/>
          <w:sz w:val="24"/>
          <w:szCs w:val="24"/>
          <w:lang w:val="en-GB"/>
        </w:rPr>
      </w:pPr>
      <w:r>
        <w:rPr>
          <w:rFonts w:ascii="Arial" w:hAnsi="Arial" w:cs="Arial"/>
          <w:sz w:val="24"/>
          <w:szCs w:val="24"/>
          <w:lang w:val="en-GB"/>
        </w:rPr>
        <w:t>Corporate strategy highly determines the operation of the hotels, thus it also significantly influences the application of green practices. Within the corporate strategy of a given hotel, the details of social, economic and environmental elements are listed and presented (Fang-I et al., 2022). As environmental aspect has the biggest influence on the effectiveness of the hotels, this dimension is highlighted in the corporate strategy (</w:t>
      </w:r>
      <w:proofErr w:type="spellStart"/>
      <w:r>
        <w:rPr>
          <w:rFonts w:ascii="Arial" w:hAnsi="Arial" w:cs="Arial"/>
          <w:sz w:val="24"/>
          <w:szCs w:val="24"/>
          <w:lang w:val="en-GB"/>
        </w:rPr>
        <w:t>Levya</w:t>
      </w:r>
      <w:proofErr w:type="spellEnd"/>
      <w:r>
        <w:rPr>
          <w:rFonts w:ascii="Arial" w:hAnsi="Arial" w:cs="Arial"/>
          <w:sz w:val="24"/>
          <w:szCs w:val="24"/>
          <w:lang w:val="en-GB"/>
        </w:rPr>
        <w:t xml:space="preserve"> and Parra, 2021). The application of green practices is also determined by the hotel size: in case of small hotels, there is no sustainability </w:t>
      </w:r>
      <w:proofErr w:type="gramStart"/>
      <w:r>
        <w:rPr>
          <w:rFonts w:ascii="Arial" w:hAnsi="Arial" w:cs="Arial"/>
          <w:sz w:val="24"/>
          <w:szCs w:val="24"/>
          <w:lang w:val="en-GB"/>
        </w:rPr>
        <w:t>strategy,</w:t>
      </w:r>
      <w:proofErr w:type="gramEnd"/>
      <w:r>
        <w:rPr>
          <w:rFonts w:ascii="Arial" w:hAnsi="Arial" w:cs="Arial"/>
          <w:sz w:val="24"/>
          <w:szCs w:val="24"/>
          <w:lang w:val="en-GB"/>
        </w:rPr>
        <w:t xml:space="preserve"> they rather do ad-hoc actions. In case of hotel chains, all green practices and sustainable initiatives are planned in sustainability strategy (Khalil et al., 2024).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provides a good example how sustainability is managed at big hotel chain, as it issues an energetic report on a yearly basis when it presents the related goals, actions and results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2025b).</w:t>
      </w:r>
    </w:p>
    <w:p w14:paraId="174BF655" w14:textId="03D4FD3D" w:rsidR="00DC5A91" w:rsidRDefault="00DC5A91" w:rsidP="00DC5A91">
      <w:pPr>
        <w:spacing w:line="360" w:lineRule="auto"/>
        <w:jc w:val="both"/>
        <w:rPr>
          <w:rFonts w:ascii="Arial" w:hAnsi="Arial" w:cs="Arial"/>
          <w:sz w:val="24"/>
          <w:szCs w:val="24"/>
          <w:lang w:val="en-GB"/>
        </w:rPr>
      </w:pPr>
      <w:r>
        <w:rPr>
          <w:rFonts w:ascii="Arial" w:hAnsi="Arial" w:cs="Arial"/>
          <w:sz w:val="24"/>
          <w:szCs w:val="24"/>
          <w:lang w:val="en-GB"/>
        </w:rPr>
        <w:t xml:space="preserve">Based on the investigation of the hotel,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Hotel is a pioneer in the area of sustainability in Hungary. Green practices are part of the corporate </w:t>
      </w:r>
      <w:proofErr w:type="gramStart"/>
      <w:r>
        <w:rPr>
          <w:rFonts w:ascii="Arial" w:hAnsi="Arial" w:cs="Arial"/>
          <w:sz w:val="24"/>
          <w:szCs w:val="24"/>
          <w:lang w:val="en-GB"/>
        </w:rPr>
        <w:t>strategy,</w:t>
      </w:r>
      <w:proofErr w:type="gramEnd"/>
      <w:r>
        <w:rPr>
          <w:rFonts w:ascii="Arial" w:hAnsi="Arial" w:cs="Arial"/>
          <w:sz w:val="24"/>
          <w:szCs w:val="24"/>
          <w:lang w:val="en-GB"/>
        </w:rPr>
        <w:t xml:space="preserve"> the related actions are planned and implemented carefully and in a detailed manner. As in case of the most hotels, the economic dimension is in the centre of sustainable initiatives at the investigated hotel as is highly determine its effectiveness. This dimension is linked to environmental dimension at </w:t>
      </w:r>
      <w:proofErr w:type="spellStart"/>
      <w:r>
        <w:rPr>
          <w:rFonts w:ascii="Arial" w:hAnsi="Arial" w:cs="Arial"/>
          <w:sz w:val="24"/>
          <w:szCs w:val="24"/>
          <w:lang w:val="en-GB"/>
        </w:rPr>
        <w:t>Kempinski</w:t>
      </w:r>
      <w:proofErr w:type="spellEnd"/>
      <w:r>
        <w:rPr>
          <w:rFonts w:ascii="Arial" w:hAnsi="Arial" w:cs="Arial"/>
          <w:sz w:val="24"/>
          <w:szCs w:val="24"/>
          <w:lang w:val="en-GB"/>
        </w:rPr>
        <w:t xml:space="preserve"> </w:t>
      </w:r>
      <w:proofErr w:type="gramStart"/>
      <w:r>
        <w:rPr>
          <w:rFonts w:ascii="Arial" w:hAnsi="Arial" w:cs="Arial"/>
          <w:sz w:val="24"/>
          <w:szCs w:val="24"/>
          <w:lang w:val="en-GB"/>
        </w:rPr>
        <w:t>Hotel,</w:t>
      </w:r>
      <w:proofErr w:type="gramEnd"/>
      <w:r>
        <w:rPr>
          <w:rFonts w:ascii="Arial" w:hAnsi="Arial" w:cs="Arial"/>
          <w:sz w:val="24"/>
          <w:szCs w:val="24"/>
          <w:lang w:val="en-GB"/>
        </w:rPr>
        <w:t xml:space="preserve"> however, social inclusion is less significant among the green prac</w:t>
      </w:r>
      <w:r w:rsidRPr="00BC7AF8">
        <w:rPr>
          <w:rFonts w:ascii="Arial" w:hAnsi="Arial" w:cs="Arial"/>
          <w:sz w:val="24"/>
          <w:szCs w:val="24"/>
          <w:lang w:val="en-GB"/>
        </w:rPr>
        <w:t xml:space="preserve">tices. The analysis findings suggest that </w:t>
      </w:r>
      <w:proofErr w:type="spellStart"/>
      <w:r w:rsidRPr="00BC7AF8">
        <w:rPr>
          <w:rFonts w:ascii="Arial" w:hAnsi="Arial" w:cs="Arial"/>
          <w:sz w:val="24"/>
          <w:szCs w:val="24"/>
          <w:lang w:val="en-GB"/>
        </w:rPr>
        <w:t>Kempinski</w:t>
      </w:r>
      <w:proofErr w:type="spellEnd"/>
      <w:r w:rsidRPr="00BC7AF8">
        <w:rPr>
          <w:rFonts w:ascii="Arial" w:hAnsi="Arial" w:cs="Arial"/>
          <w:sz w:val="24"/>
          <w:szCs w:val="24"/>
          <w:lang w:val="en-GB"/>
        </w:rPr>
        <w:t xml:space="preserve"> Hotel should prioritize social aspects and equality support to enhance their sustainability impact moving forward.</w:t>
      </w:r>
      <w:r>
        <w:rPr>
          <w:rFonts w:ascii="Arial" w:hAnsi="Arial" w:cs="Arial"/>
          <w:sz w:val="24"/>
          <w:szCs w:val="24"/>
          <w:lang w:val="en-GB"/>
        </w:rPr>
        <w:t xml:space="preserve"> In relation to the development possibilities, it is worth on examining the study of Nair and </w:t>
      </w:r>
      <w:proofErr w:type="spellStart"/>
      <w:r>
        <w:rPr>
          <w:rFonts w:ascii="Arial" w:hAnsi="Arial" w:cs="Arial"/>
          <w:sz w:val="24"/>
          <w:szCs w:val="24"/>
          <w:lang w:val="en-GB"/>
        </w:rPr>
        <w:t>Choudhary</w:t>
      </w:r>
      <w:proofErr w:type="spellEnd"/>
      <w:r>
        <w:rPr>
          <w:rFonts w:ascii="Arial" w:hAnsi="Arial" w:cs="Arial"/>
          <w:sz w:val="24"/>
          <w:szCs w:val="24"/>
          <w:lang w:val="en-GB"/>
        </w:rPr>
        <w:t xml:space="preserve"> (2018) </w:t>
      </w:r>
      <w:proofErr w:type="gramStart"/>
      <w:r>
        <w:rPr>
          <w:rFonts w:ascii="Arial" w:hAnsi="Arial" w:cs="Arial"/>
          <w:sz w:val="24"/>
          <w:szCs w:val="24"/>
          <w:lang w:val="en-GB"/>
        </w:rPr>
        <w:t>who</w:t>
      </w:r>
      <w:proofErr w:type="gramEnd"/>
      <w:r>
        <w:rPr>
          <w:rFonts w:ascii="Arial" w:hAnsi="Arial" w:cs="Arial"/>
          <w:sz w:val="24"/>
          <w:szCs w:val="24"/>
          <w:lang w:val="en-GB"/>
        </w:rPr>
        <w:t xml:space="preserve"> focused on the social dimension of sustainability in the hospital industry. The authors draw the attention to the social factors which determine the sustainability of hospitality industry, and these are PC index, Newspaper index, TV index, income, life expectancy and education. For example, Pavilions Himalayas – The Farm in Nepal can be considered a good example of social sustainability. The farm employs only local people and provide</w:t>
      </w:r>
      <w:r w:rsidR="003E6A47">
        <w:rPr>
          <w:rFonts w:ascii="Arial" w:hAnsi="Arial" w:cs="Arial"/>
          <w:sz w:val="24"/>
          <w:szCs w:val="24"/>
          <w:lang w:val="en-GB"/>
        </w:rPr>
        <w:t>s</w:t>
      </w:r>
      <w:r>
        <w:rPr>
          <w:rFonts w:ascii="Arial" w:hAnsi="Arial" w:cs="Arial"/>
          <w:sz w:val="24"/>
          <w:szCs w:val="24"/>
          <w:lang w:val="en-GB"/>
        </w:rPr>
        <w:t xml:space="preserve"> educational opportunities and fair wages for them. In addition, the farm purchases products from local farmers, and supports a school (</w:t>
      </w:r>
      <w:proofErr w:type="spellStart"/>
      <w:r>
        <w:rPr>
          <w:rFonts w:ascii="Arial" w:hAnsi="Arial" w:cs="Arial"/>
          <w:sz w:val="24"/>
          <w:szCs w:val="24"/>
          <w:lang w:val="en-GB"/>
        </w:rPr>
        <w:t>GreenPearls</w:t>
      </w:r>
      <w:proofErr w:type="spellEnd"/>
      <w:r>
        <w:rPr>
          <w:rFonts w:ascii="Arial" w:hAnsi="Arial" w:cs="Arial"/>
          <w:sz w:val="24"/>
          <w:szCs w:val="24"/>
          <w:lang w:val="en-GB"/>
        </w:rPr>
        <w:t xml:space="preserve">, 2025a). In Europe, </w:t>
      </w:r>
      <w:proofErr w:type="spellStart"/>
      <w:r>
        <w:rPr>
          <w:rFonts w:ascii="Arial" w:hAnsi="Arial" w:cs="Arial"/>
          <w:sz w:val="24"/>
          <w:szCs w:val="24"/>
          <w:lang w:val="en-GB"/>
        </w:rPr>
        <w:t>Wellnesshotel</w:t>
      </w:r>
      <w:proofErr w:type="spellEnd"/>
      <w:r>
        <w:rPr>
          <w:rFonts w:ascii="Arial" w:hAnsi="Arial" w:cs="Arial"/>
          <w:sz w:val="24"/>
          <w:szCs w:val="24"/>
          <w:lang w:val="en-GB"/>
        </w:rPr>
        <w:t xml:space="preserve"> </w:t>
      </w:r>
      <w:proofErr w:type="spellStart"/>
      <w:r>
        <w:rPr>
          <w:rFonts w:ascii="Arial" w:hAnsi="Arial" w:cs="Arial"/>
          <w:sz w:val="24"/>
          <w:szCs w:val="24"/>
          <w:lang w:val="en-GB"/>
        </w:rPr>
        <w:t>Klosterhof</w:t>
      </w:r>
      <w:proofErr w:type="spellEnd"/>
      <w:r>
        <w:rPr>
          <w:rFonts w:ascii="Arial" w:hAnsi="Arial" w:cs="Arial"/>
          <w:sz w:val="24"/>
          <w:szCs w:val="24"/>
          <w:lang w:val="en-GB"/>
        </w:rPr>
        <w:t xml:space="preserve"> applies green practices in relation to the social </w:t>
      </w:r>
      <w:r>
        <w:rPr>
          <w:rFonts w:ascii="Arial" w:hAnsi="Arial" w:cs="Arial"/>
          <w:sz w:val="24"/>
          <w:szCs w:val="24"/>
          <w:lang w:val="en-GB"/>
        </w:rPr>
        <w:lastRenderedPageBreak/>
        <w:t xml:space="preserve">dimension. The priority of the hotel is providing fair working conditions, and it also provides various learning opportunities for its employees. People with disabilities are also important for the </w:t>
      </w:r>
      <w:proofErr w:type="gramStart"/>
      <w:r>
        <w:rPr>
          <w:rFonts w:ascii="Arial" w:hAnsi="Arial" w:cs="Arial"/>
          <w:sz w:val="24"/>
          <w:szCs w:val="24"/>
          <w:lang w:val="en-GB"/>
        </w:rPr>
        <w:t>hotel,</w:t>
      </w:r>
      <w:proofErr w:type="gramEnd"/>
      <w:r>
        <w:rPr>
          <w:rFonts w:ascii="Arial" w:hAnsi="Arial" w:cs="Arial"/>
          <w:sz w:val="24"/>
          <w:szCs w:val="24"/>
          <w:lang w:val="en-GB"/>
        </w:rPr>
        <w:t xml:space="preserve"> it works together with local institutions to create new jobs for them (</w:t>
      </w:r>
      <w:proofErr w:type="spellStart"/>
      <w:r>
        <w:rPr>
          <w:rFonts w:ascii="Arial" w:hAnsi="Arial" w:cs="Arial"/>
          <w:sz w:val="24"/>
          <w:szCs w:val="24"/>
          <w:lang w:val="en-GB"/>
        </w:rPr>
        <w:t>GreenPearls</w:t>
      </w:r>
      <w:proofErr w:type="spellEnd"/>
      <w:r>
        <w:rPr>
          <w:rFonts w:ascii="Arial" w:hAnsi="Arial" w:cs="Arial"/>
          <w:sz w:val="24"/>
          <w:szCs w:val="24"/>
          <w:lang w:val="en-GB"/>
        </w:rPr>
        <w:t>, 2025b).</w:t>
      </w:r>
    </w:p>
    <w:p w14:paraId="5835DCE4" w14:textId="77777777" w:rsidR="00DC5A91" w:rsidRDefault="00DC5A91" w:rsidP="00DC5A91"/>
    <w:p w14:paraId="6B0F5BE0" w14:textId="77777777" w:rsidR="006B693D" w:rsidRDefault="006B693D">
      <w:pPr>
        <w:rPr>
          <w:rFonts w:ascii="Arial" w:hAnsi="Arial" w:cs="Arial"/>
          <w:sz w:val="24"/>
          <w:szCs w:val="24"/>
          <w:lang w:val="en-GB"/>
        </w:rPr>
      </w:pPr>
      <w:r>
        <w:rPr>
          <w:rFonts w:ascii="Arial" w:hAnsi="Arial" w:cs="Arial"/>
          <w:sz w:val="24"/>
          <w:szCs w:val="24"/>
          <w:lang w:val="en-GB"/>
        </w:rPr>
        <w:br w:type="page"/>
      </w:r>
      <w:bookmarkStart w:id="0" w:name="_GoBack"/>
      <w:bookmarkEnd w:id="0"/>
    </w:p>
    <w:p w14:paraId="33F26AD0" w14:textId="77777777" w:rsidR="006B693D" w:rsidRPr="00B10A1B" w:rsidRDefault="006B693D" w:rsidP="006B693D">
      <w:pPr>
        <w:spacing w:line="360" w:lineRule="auto"/>
        <w:jc w:val="both"/>
        <w:rPr>
          <w:rFonts w:ascii="Arial" w:hAnsi="Arial" w:cs="Arial"/>
          <w:b/>
          <w:bCs/>
          <w:sz w:val="24"/>
          <w:szCs w:val="24"/>
        </w:rPr>
      </w:pPr>
      <w:r w:rsidRPr="00B10A1B">
        <w:rPr>
          <w:rFonts w:ascii="Arial" w:hAnsi="Arial" w:cs="Arial"/>
          <w:b/>
          <w:bCs/>
          <w:sz w:val="24"/>
          <w:szCs w:val="24"/>
        </w:rPr>
        <w:lastRenderedPageBreak/>
        <w:t>References</w:t>
      </w:r>
    </w:p>
    <w:p w14:paraId="75F86D2C" w14:textId="77777777" w:rsidR="006B693D" w:rsidRDefault="006B693D" w:rsidP="006B693D">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Abdou, A. H., Shehata, H. S., Mahmoud, H. M. E., Albakhit, A. I. and Almakhayitah, M. Y. (2022). The Effect of </w:t>
      </w:r>
      <w:r w:rsidRPr="00B1283D">
        <w:rPr>
          <w:rFonts w:ascii="Arial" w:hAnsi="Arial" w:cs="Arial"/>
          <w:sz w:val="24"/>
          <w:szCs w:val="24"/>
        </w:rPr>
        <w:t>Environmentally Sustainable Practices on Customer Citizenship Behavior in Eco-Friendly Hotels: Does the Green Perceived Value Matter?</w:t>
      </w:r>
      <w:r>
        <w:rPr>
          <w:rFonts w:ascii="Arial" w:hAnsi="Arial" w:cs="Arial"/>
          <w:sz w:val="24"/>
          <w:szCs w:val="24"/>
        </w:rPr>
        <w:t xml:space="preserve"> </w:t>
      </w:r>
      <w:r w:rsidRPr="00B1283D">
        <w:rPr>
          <w:rFonts w:ascii="Arial" w:hAnsi="Arial" w:cs="Arial"/>
          <w:i/>
          <w:iCs/>
          <w:sz w:val="24"/>
          <w:szCs w:val="24"/>
        </w:rPr>
        <w:t>Sustainability</w:t>
      </w:r>
      <w:r>
        <w:rPr>
          <w:rFonts w:ascii="Arial" w:hAnsi="Arial" w:cs="Arial"/>
          <w:sz w:val="24"/>
          <w:szCs w:val="24"/>
        </w:rPr>
        <w:t>, Vol. 14, No. 12, 10.3390/su14127167</w:t>
      </w:r>
    </w:p>
    <w:p w14:paraId="5681395A" w14:textId="77777777" w:rsidR="006B693D" w:rsidRDefault="006B693D" w:rsidP="006B693D">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Alreahi, M., Bujdosó Z. and Lóránt, D. D. (2023). Green Supply Chain Management in Hotel Industry: A Systematic Review. </w:t>
      </w:r>
      <w:r w:rsidRPr="00BF0A8C">
        <w:rPr>
          <w:rFonts w:ascii="Arial" w:hAnsi="Arial" w:cs="Arial"/>
          <w:i/>
          <w:iCs/>
          <w:sz w:val="24"/>
          <w:szCs w:val="24"/>
        </w:rPr>
        <w:t>Sustainability</w:t>
      </w:r>
      <w:r>
        <w:rPr>
          <w:rFonts w:ascii="Arial" w:hAnsi="Arial" w:cs="Arial"/>
          <w:sz w:val="24"/>
          <w:szCs w:val="24"/>
        </w:rPr>
        <w:t>, Vol. 15, No. 7, 10.3390/su15075622.</w:t>
      </w:r>
    </w:p>
    <w:p w14:paraId="36822204" w14:textId="77777777" w:rsidR="006B693D" w:rsidRPr="00793FEE" w:rsidRDefault="006B693D" w:rsidP="006B693D">
      <w:pPr>
        <w:pStyle w:val="ListParagraph"/>
        <w:numPr>
          <w:ilvl w:val="0"/>
          <w:numId w:val="1"/>
        </w:numPr>
        <w:spacing w:line="360" w:lineRule="auto"/>
        <w:jc w:val="both"/>
        <w:rPr>
          <w:rFonts w:ascii="Arial" w:hAnsi="Arial" w:cs="Arial"/>
          <w:sz w:val="24"/>
          <w:szCs w:val="24"/>
        </w:rPr>
      </w:pPr>
      <w:r w:rsidRPr="00793FEE">
        <w:rPr>
          <w:rFonts w:ascii="Arial" w:hAnsi="Arial" w:cs="Arial"/>
          <w:sz w:val="24"/>
          <w:szCs w:val="24"/>
        </w:rPr>
        <w:t xml:space="preserve">Asadi, S., Omsalameh Pourhashemi, S., Nilashi, M., Abdullah, R., Amad, S., Yadegaridehkordi, E., Aljojo, N. and Razal, N. S. (2020). Investigating influence of green innovation on sustainability performance: A case on Malaysian hotel industry. </w:t>
      </w:r>
      <w:r w:rsidRPr="00793FEE">
        <w:rPr>
          <w:rFonts w:ascii="Arial" w:hAnsi="Arial" w:cs="Arial"/>
          <w:i/>
          <w:iCs/>
          <w:sz w:val="24"/>
          <w:szCs w:val="24"/>
        </w:rPr>
        <w:t>Journal of Cleaner Production</w:t>
      </w:r>
      <w:r w:rsidRPr="00793FEE">
        <w:rPr>
          <w:rFonts w:ascii="Arial" w:hAnsi="Arial" w:cs="Arial"/>
          <w:sz w:val="24"/>
          <w:szCs w:val="24"/>
        </w:rPr>
        <w:t xml:space="preserve">, Vol. 258, </w:t>
      </w:r>
      <w:r>
        <w:rPr>
          <w:rFonts w:ascii="Arial" w:hAnsi="Arial" w:cs="Arial"/>
          <w:sz w:val="24"/>
          <w:szCs w:val="24"/>
        </w:rPr>
        <w:t>No. 1,</w:t>
      </w:r>
      <w:r w:rsidRPr="00793FEE">
        <w:rPr>
          <w:rFonts w:ascii="Arial" w:hAnsi="Arial" w:cs="Arial"/>
          <w:sz w:val="24"/>
          <w:szCs w:val="24"/>
        </w:rPr>
        <w:t xml:space="preserve"> 120860</w:t>
      </w:r>
      <w:r>
        <w:rPr>
          <w:rFonts w:ascii="Arial" w:hAnsi="Arial" w:cs="Arial"/>
          <w:sz w:val="24"/>
          <w:szCs w:val="24"/>
        </w:rPr>
        <w:t>.</w:t>
      </w:r>
    </w:p>
    <w:p w14:paraId="395FB1A5" w14:textId="77777777" w:rsidR="006B693D" w:rsidRDefault="006B693D" w:rsidP="006B693D">
      <w:pPr>
        <w:pStyle w:val="ListParagraph"/>
        <w:numPr>
          <w:ilvl w:val="0"/>
          <w:numId w:val="1"/>
        </w:numPr>
        <w:spacing w:line="360" w:lineRule="auto"/>
        <w:jc w:val="both"/>
        <w:rPr>
          <w:rFonts w:ascii="Arial" w:hAnsi="Arial" w:cs="Arial"/>
          <w:sz w:val="24"/>
          <w:szCs w:val="24"/>
        </w:rPr>
      </w:pPr>
      <w:r w:rsidRPr="005F2652">
        <w:rPr>
          <w:rFonts w:ascii="Arial" w:hAnsi="Arial" w:cs="Arial"/>
          <w:sz w:val="24"/>
          <w:szCs w:val="24"/>
        </w:rPr>
        <w:t xml:space="preserve">Bacari, C., Seraphin, H. and Gowreesunkar, V. G. B. (2021). Sustainable development goals and the hotel sector: case examples and implications. </w:t>
      </w:r>
      <w:r w:rsidRPr="005F2652">
        <w:rPr>
          <w:rFonts w:ascii="Arial" w:hAnsi="Arial" w:cs="Arial"/>
          <w:i/>
          <w:iCs/>
          <w:sz w:val="24"/>
          <w:szCs w:val="24"/>
        </w:rPr>
        <w:t>Worldwide Hosptality and Tourism Themes</w:t>
      </w:r>
      <w:r w:rsidRPr="005F2652">
        <w:rPr>
          <w:rFonts w:ascii="Arial" w:hAnsi="Arial" w:cs="Arial"/>
          <w:sz w:val="24"/>
          <w:szCs w:val="24"/>
        </w:rPr>
        <w:t>, Vol. 13, No. 1, pp. 9-21.</w:t>
      </w:r>
    </w:p>
    <w:p w14:paraId="272ED7A4" w14:textId="77777777" w:rsidR="006B693D" w:rsidRPr="005F2652" w:rsidRDefault="006B693D" w:rsidP="006B693D">
      <w:pPr>
        <w:pStyle w:val="ListParagraph"/>
        <w:numPr>
          <w:ilvl w:val="0"/>
          <w:numId w:val="1"/>
        </w:numPr>
        <w:spacing w:line="360" w:lineRule="auto"/>
        <w:jc w:val="both"/>
        <w:rPr>
          <w:rFonts w:ascii="Arial" w:hAnsi="Arial" w:cs="Arial"/>
          <w:sz w:val="24"/>
          <w:szCs w:val="24"/>
        </w:rPr>
      </w:pPr>
      <w:r w:rsidRPr="00420D11">
        <w:rPr>
          <w:rFonts w:ascii="Arial" w:hAnsi="Arial" w:cs="Arial"/>
          <w:sz w:val="24"/>
          <w:szCs w:val="24"/>
        </w:rPr>
        <w:t>Cerchione, R.</w:t>
      </w:r>
      <w:r>
        <w:rPr>
          <w:rFonts w:ascii="Arial" w:hAnsi="Arial" w:cs="Arial"/>
          <w:sz w:val="24"/>
          <w:szCs w:val="24"/>
        </w:rPr>
        <w:t xml:space="preserve"> and</w:t>
      </w:r>
      <w:r w:rsidRPr="00420D11">
        <w:rPr>
          <w:rFonts w:ascii="Arial" w:hAnsi="Arial" w:cs="Arial"/>
          <w:sz w:val="24"/>
          <w:szCs w:val="24"/>
        </w:rPr>
        <w:t xml:space="preserve"> Harbhajan, B. (2020). Measuring the impact of sustainability policy and practices in tourism and hospitality industry. </w:t>
      </w:r>
      <w:r w:rsidRPr="00420D11">
        <w:rPr>
          <w:rFonts w:ascii="Arial" w:hAnsi="Arial" w:cs="Arial"/>
          <w:i/>
          <w:iCs/>
          <w:sz w:val="24"/>
          <w:szCs w:val="24"/>
        </w:rPr>
        <w:t>Business Strategy and the Environment</w:t>
      </w:r>
      <w:r w:rsidRPr="00420D11">
        <w:rPr>
          <w:rFonts w:ascii="Arial" w:hAnsi="Arial" w:cs="Arial"/>
          <w:sz w:val="24"/>
          <w:szCs w:val="24"/>
        </w:rPr>
        <w:t xml:space="preserve">, </w:t>
      </w:r>
      <w:r>
        <w:rPr>
          <w:rFonts w:ascii="Arial" w:hAnsi="Arial" w:cs="Arial"/>
          <w:sz w:val="24"/>
          <w:szCs w:val="24"/>
        </w:rPr>
        <w:t xml:space="preserve">Vol. </w:t>
      </w:r>
      <w:r w:rsidRPr="00420D11">
        <w:rPr>
          <w:rFonts w:ascii="Arial" w:hAnsi="Arial" w:cs="Arial"/>
          <w:sz w:val="24"/>
          <w:szCs w:val="24"/>
        </w:rPr>
        <w:t>29</w:t>
      </w:r>
      <w:r>
        <w:rPr>
          <w:rFonts w:ascii="Arial" w:hAnsi="Arial" w:cs="Arial"/>
          <w:sz w:val="24"/>
          <w:szCs w:val="24"/>
        </w:rPr>
        <w:t xml:space="preserve">, No. </w:t>
      </w:r>
      <w:r w:rsidRPr="00420D11">
        <w:rPr>
          <w:rFonts w:ascii="Arial" w:hAnsi="Arial" w:cs="Arial"/>
          <w:sz w:val="24"/>
          <w:szCs w:val="24"/>
        </w:rPr>
        <w:t xml:space="preserve">3, </w:t>
      </w:r>
      <w:r>
        <w:rPr>
          <w:rFonts w:ascii="Arial" w:hAnsi="Arial" w:cs="Arial"/>
          <w:sz w:val="24"/>
          <w:szCs w:val="24"/>
        </w:rPr>
        <w:t xml:space="preserve">pp. </w:t>
      </w:r>
      <w:r w:rsidRPr="00420D11">
        <w:rPr>
          <w:rFonts w:ascii="Arial" w:hAnsi="Arial" w:cs="Arial"/>
          <w:sz w:val="24"/>
          <w:szCs w:val="24"/>
        </w:rPr>
        <w:t>1109-1126.</w:t>
      </w:r>
    </w:p>
    <w:p w14:paraId="4B137A1B" w14:textId="77777777" w:rsidR="006B693D" w:rsidRPr="005F2652" w:rsidRDefault="006B693D" w:rsidP="006B693D">
      <w:pPr>
        <w:pStyle w:val="ListParagraph"/>
        <w:numPr>
          <w:ilvl w:val="0"/>
          <w:numId w:val="1"/>
        </w:numPr>
        <w:spacing w:line="360" w:lineRule="auto"/>
        <w:jc w:val="both"/>
        <w:rPr>
          <w:rFonts w:ascii="Arial" w:hAnsi="Arial" w:cs="Arial"/>
          <w:sz w:val="24"/>
          <w:szCs w:val="24"/>
        </w:rPr>
      </w:pPr>
      <w:r w:rsidRPr="005F2652">
        <w:rPr>
          <w:rFonts w:ascii="Arial" w:hAnsi="Arial" w:cs="Arial"/>
          <w:sz w:val="24"/>
          <w:szCs w:val="24"/>
        </w:rPr>
        <w:t xml:space="preserve">Chatterjee, P. and Karmakar, R. (2023). Role of Sustainable Development Goal and Digitalization in Hospitality Industry: A Systematic Literature Review. In: Islam, Q. T., Goel, R. and Singh, T. (eds). </w:t>
      </w:r>
      <w:r w:rsidRPr="005F2652">
        <w:rPr>
          <w:rFonts w:ascii="Arial" w:hAnsi="Arial" w:cs="Arial"/>
          <w:i/>
          <w:iCs/>
          <w:sz w:val="24"/>
          <w:szCs w:val="24"/>
        </w:rPr>
        <w:t>Fostering Sustainable Businesses in Emerging Economies</w:t>
      </w:r>
      <w:r w:rsidRPr="005F2652">
        <w:rPr>
          <w:rFonts w:ascii="Arial" w:hAnsi="Arial" w:cs="Arial"/>
          <w:sz w:val="24"/>
          <w:szCs w:val="24"/>
        </w:rPr>
        <w:t>, Emerald Publishing Limited, Leeds, pp. 223-245.</w:t>
      </w:r>
    </w:p>
    <w:p w14:paraId="45403B3F" w14:textId="77777777" w:rsidR="006B693D" w:rsidRDefault="006B693D" w:rsidP="006B693D">
      <w:pPr>
        <w:pStyle w:val="ListParagraph"/>
        <w:numPr>
          <w:ilvl w:val="0"/>
          <w:numId w:val="1"/>
        </w:numPr>
        <w:spacing w:line="360" w:lineRule="auto"/>
        <w:jc w:val="both"/>
        <w:rPr>
          <w:rFonts w:ascii="Arial" w:hAnsi="Arial" w:cs="Arial"/>
          <w:sz w:val="24"/>
          <w:szCs w:val="24"/>
        </w:rPr>
      </w:pPr>
      <w:r w:rsidRPr="005F2652">
        <w:rPr>
          <w:rFonts w:ascii="Arial" w:hAnsi="Arial" w:cs="Arial"/>
          <w:sz w:val="24"/>
          <w:szCs w:val="24"/>
        </w:rPr>
        <w:t>Dani</w:t>
      </w:r>
      <w:r>
        <w:rPr>
          <w:rFonts w:ascii="Arial" w:hAnsi="Arial" w:cs="Arial"/>
          <w:sz w:val="24"/>
          <w:szCs w:val="24"/>
        </w:rPr>
        <w:t>, R., Tiware, K. and Negi, P.</w:t>
      </w:r>
      <w:r w:rsidRPr="005F2652">
        <w:rPr>
          <w:rFonts w:ascii="Arial" w:hAnsi="Arial" w:cs="Arial"/>
          <w:sz w:val="24"/>
          <w:szCs w:val="24"/>
        </w:rPr>
        <w:t xml:space="preserve"> (2021)</w:t>
      </w:r>
      <w:r>
        <w:rPr>
          <w:rFonts w:ascii="Arial" w:hAnsi="Arial" w:cs="Arial"/>
          <w:sz w:val="24"/>
          <w:szCs w:val="24"/>
        </w:rPr>
        <w:t xml:space="preserve">. Ecological approach towards sustanability in hotel industry. </w:t>
      </w:r>
      <w:r w:rsidRPr="000A42A2">
        <w:rPr>
          <w:rFonts w:ascii="Arial" w:hAnsi="Arial" w:cs="Arial"/>
          <w:i/>
          <w:iCs/>
          <w:sz w:val="24"/>
          <w:szCs w:val="24"/>
        </w:rPr>
        <w:t>Proceedings</w:t>
      </w:r>
      <w:r>
        <w:rPr>
          <w:rFonts w:ascii="Arial" w:hAnsi="Arial" w:cs="Arial"/>
          <w:sz w:val="24"/>
          <w:szCs w:val="24"/>
        </w:rPr>
        <w:t>, Vol. 46, No. 20, pp. 10439-10442.</w:t>
      </w:r>
    </w:p>
    <w:p w14:paraId="4C2DA6C5" w14:textId="77777777" w:rsidR="006B693D" w:rsidRDefault="006B693D" w:rsidP="006B693D">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Demir, M., Rjoub, H. and Yesiltas, M. (2021). Environmental awareness and guests’ intention to visit green hotels: The mediation role of consumption values. </w:t>
      </w:r>
      <w:r w:rsidRPr="00B1283D">
        <w:rPr>
          <w:rFonts w:ascii="Arial" w:hAnsi="Arial" w:cs="Arial"/>
          <w:i/>
          <w:iCs/>
          <w:sz w:val="24"/>
          <w:szCs w:val="24"/>
        </w:rPr>
        <w:t>PLoS ONE</w:t>
      </w:r>
      <w:r>
        <w:rPr>
          <w:rFonts w:ascii="Arial" w:hAnsi="Arial" w:cs="Arial"/>
          <w:sz w:val="24"/>
          <w:szCs w:val="24"/>
        </w:rPr>
        <w:t>, Vol. 1</w:t>
      </w:r>
      <w:r w:rsidRPr="00752670">
        <w:rPr>
          <w:rFonts w:ascii="Arial" w:hAnsi="Arial" w:cs="Arial"/>
          <w:sz w:val="24"/>
          <w:szCs w:val="24"/>
        </w:rPr>
        <w:t>6</w:t>
      </w:r>
      <w:r>
        <w:rPr>
          <w:rFonts w:ascii="Arial" w:hAnsi="Arial" w:cs="Arial"/>
          <w:sz w:val="24"/>
          <w:szCs w:val="24"/>
        </w:rPr>
        <w:t xml:space="preserve">, No. </w:t>
      </w:r>
      <w:r w:rsidRPr="00752670">
        <w:rPr>
          <w:rFonts w:ascii="Arial" w:hAnsi="Arial" w:cs="Arial"/>
          <w:sz w:val="24"/>
          <w:szCs w:val="24"/>
        </w:rPr>
        <w:t>5</w:t>
      </w:r>
      <w:r>
        <w:rPr>
          <w:rFonts w:ascii="Arial" w:hAnsi="Arial" w:cs="Arial"/>
          <w:sz w:val="24"/>
          <w:szCs w:val="24"/>
        </w:rPr>
        <w:t>,</w:t>
      </w:r>
      <w:r w:rsidRPr="00752670">
        <w:rPr>
          <w:rFonts w:ascii="Arial" w:hAnsi="Arial" w:cs="Arial"/>
          <w:sz w:val="24"/>
          <w:szCs w:val="24"/>
        </w:rPr>
        <w:t xml:space="preserve"> e0248815.</w:t>
      </w:r>
    </w:p>
    <w:p w14:paraId="0E63A6F7" w14:textId="77777777" w:rsidR="006B693D" w:rsidRDefault="006B693D" w:rsidP="006B693D">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Dibene-Arriola, L. M., Carrillo-Gonzalez, F. M., Quijas, S. and Rodrizuez-Uribe, M. C. (2021). Energy Efficiency Indicators for Hotel Buildings. </w:t>
      </w:r>
      <w:r w:rsidRPr="00AE0B51">
        <w:rPr>
          <w:rFonts w:ascii="Arial" w:hAnsi="Arial" w:cs="Arial"/>
          <w:i/>
          <w:iCs/>
          <w:sz w:val="24"/>
          <w:szCs w:val="24"/>
        </w:rPr>
        <w:t>Sustainability</w:t>
      </w:r>
      <w:r>
        <w:rPr>
          <w:rFonts w:ascii="Arial" w:hAnsi="Arial" w:cs="Arial"/>
          <w:sz w:val="24"/>
          <w:szCs w:val="24"/>
        </w:rPr>
        <w:t>, Vol. 13, No. 4, pp. 1754.</w:t>
      </w:r>
    </w:p>
    <w:p w14:paraId="20090B94" w14:textId="77777777" w:rsidR="006B693D" w:rsidRDefault="006B693D" w:rsidP="006B693D">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 xml:space="preserve">Duric, Z. and Topler, J. P. (2021). The Role of Performance and Environmental Sustainable Indicators in Hotel Competitiveness. </w:t>
      </w:r>
      <w:r w:rsidRPr="00B95EB4">
        <w:rPr>
          <w:rFonts w:ascii="Arial" w:hAnsi="Arial" w:cs="Arial"/>
          <w:i/>
          <w:iCs/>
          <w:sz w:val="24"/>
          <w:szCs w:val="24"/>
        </w:rPr>
        <w:t>Sustainabilty</w:t>
      </w:r>
      <w:r>
        <w:rPr>
          <w:rFonts w:ascii="Arial" w:hAnsi="Arial" w:cs="Arial"/>
          <w:sz w:val="24"/>
          <w:szCs w:val="24"/>
        </w:rPr>
        <w:t>, Vol. 13, No. 12, pp. 6574.</w:t>
      </w:r>
    </w:p>
    <w:p w14:paraId="160DE8F0" w14:textId="77777777" w:rsidR="006B693D" w:rsidRDefault="006B693D" w:rsidP="006B693D">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Fang-I., K., Fang, W-T. and LePage, B. A. (2022). </w:t>
      </w:r>
      <w:r w:rsidRPr="008B51C6">
        <w:rPr>
          <w:rFonts w:ascii="Arial" w:hAnsi="Arial" w:cs="Arial"/>
          <w:sz w:val="24"/>
          <w:szCs w:val="24"/>
        </w:rPr>
        <w:t>Proactive environmental strategies in the hotel industry: eco-innovation, green competitive advantage, and green core competence</w:t>
      </w:r>
      <w:r>
        <w:rPr>
          <w:rFonts w:ascii="Arial" w:hAnsi="Arial" w:cs="Arial"/>
          <w:sz w:val="24"/>
          <w:szCs w:val="24"/>
        </w:rPr>
        <w:t xml:space="preserve">. </w:t>
      </w:r>
      <w:r w:rsidRPr="008B51C6">
        <w:rPr>
          <w:rFonts w:ascii="Arial" w:hAnsi="Arial" w:cs="Arial"/>
          <w:i/>
          <w:iCs/>
          <w:sz w:val="24"/>
          <w:szCs w:val="24"/>
        </w:rPr>
        <w:t>Journal o</w:t>
      </w:r>
      <w:r>
        <w:rPr>
          <w:rFonts w:ascii="Arial" w:hAnsi="Arial" w:cs="Arial"/>
          <w:i/>
          <w:iCs/>
          <w:sz w:val="24"/>
          <w:szCs w:val="24"/>
        </w:rPr>
        <w:t>f</w:t>
      </w:r>
      <w:r w:rsidRPr="008B51C6">
        <w:rPr>
          <w:rFonts w:ascii="Arial" w:hAnsi="Arial" w:cs="Arial"/>
          <w:i/>
          <w:iCs/>
          <w:sz w:val="24"/>
          <w:szCs w:val="24"/>
        </w:rPr>
        <w:t xml:space="preserve"> Sustainable Tourism</w:t>
      </w:r>
      <w:r>
        <w:rPr>
          <w:rFonts w:ascii="Arial" w:hAnsi="Arial" w:cs="Arial"/>
          <w:sz w:val="24"/>
          <w:szCs w:val="24"/>
        </w:rPr>
        <w:t>, Vol. 30, No. 6, pp. 1240-1261.</w:t>
      </w:r>
    </w:p>
    <w:p w14:paraId="2EADED32" w14:textId="77777777" w:rsidR="006B693D" w:rsidRDefault="006B693D" w:rsidP="006B693D">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Green Pearls (2025b). </w:t>
      </w:r>
      <w:r>
        <w:rPr>
          <w:rFonts w:ascii="Arial" w:hAnsi="Arial" w:cs="Arial"/>
          <w:i/>
          <w:iCs/>
          <w:sz w:val="24"/>
          <w:szCs w:val="24"/>
        </w:rPr>
        <w:t>Klosterhof – Alpine Hideaway &amp; Spa</w:t>
      </w:r>
      <w:r>
        <w:rPr>
          <w:rFonts w:ascii="Arial" w:hAnsi="Arial" w:cs="Arial"/>
          <w:sz w:val="24"/>
          <w:szCs w:val="24"/>
        </w:rPr>
        <w:t xml:space="preserve">, accessible at </w:t>
      </w:r>
      <w:hyperlink r:id="rId9" w:history="1">
        <w:r w:rsidRPr="00964228">
          <w:rPr>
            <w:rStyle w:val="Hyperlink"/>
            <w:rFonts w:ascii="Arial" w:hAnsi="Arial" w:cs="Arial"/>
            <w:sz w:val="24"/>
            <w:szCs w:val="24"/>
          </w:rPr>
          <w:t>https://www.greenpearls.com/hotels/klosterhof-alpine-hideaway-spa/</w:t>
        </w:r>
      </w:hyperlink>
      <w:r>
        <w:rPr>
          <w:rFonts w:ascii="Arial" w:hAnsi="Arial" w:cs="Arial"/>
          <w:sz w:val="24"/>
          <w:szCs w:val="24"/>
        </w:rPr>
        <w:t xml:space="preserve"> (accessed on 2nd of February 2025)</w:t>
      </w:r>
    </w:p>
    <w:p w14:paraId="61715EDE" w14:textId="77777777" w:rsidR="006B693D" w:rsidRDefault="006B693D" w:rsidP="006B693D">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Green Pearls (2025a). </w:t>
      </w:r>
      <w:r>
        <w:rPr>
          <w:rFonts w:ascii="Arial" w:hAnsi="Arial" w:cs="Arial"/>
          <w:i/>
          <w:iCs/>
          <w:sz w:val="24"/>
          <w:szCs w:val="24"/>
        </w:rPr>
        <w:t>The Pavilions Himalayas – The Farm</w:t>
      </w:r>
      <w:r>
        <w:rPr>
          <w:rFonts w:ascii="Arial" w:hAnsi="Arial" w:cs="Arial"/>
          <w:sz w:val="24"/>
          <w:szCs w:val="24"/>
        </w:rPr>
        <w:t xml:space="preserve">, accessible at </w:t>
      </w:r>
      <w:hyperlink r:id="rId10" w:history="1">
        <w:r w:rsidRPr="00964228">
          <w:rPr>
            <w:rStyle w:val="Hyperlink"/>
            <w:rFonts w:ascii="Arial" w:hAnsi="Arial" w:cs="Arial"/>
            <w:sz w:val="24"/>
            <w:szCs w:val="24"/>
          </w:rPr>
          <w:t>https://www.greenpearls.com/hotels/the-pavilions-himalayas/</w:t>
        </w:r>
      </w:hyperlink>
      <w:r>
        <w:rPr>
          <w:rFonts w:ascii="Arial" w:hAnsi="Arial" w:cs="Arial"/>
          <w:sz w:val="24"/>
          <w:szCs w:val="24"/>
        </w:rPr>
        <w:t xml:space="preserve"> (accessed on 2nd of February 2025)</w:t>
      </w:r>
    </w:p>
    <w:p w14:paraId="55516455" w14:textId="77777777" w:rsidR="006B693D" w:rsidRPr="005F2652" w:rsidRDefault="006B693D" w:rsidP="006B693D">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Kempinski Hotel (2025b). </w:t>
      </w:r>
      <w:r w:rsidRPr="002D7C0F">
        <w:rPr>
          <w:rFonts w:ascii="Arial" w:hAnsi="Arial" w:cs="Arial"/>
          <w:i/>
          <w:iCs/>
          <w:sz w:val="24"/>
          <w:szCs w:val="24"/>
        </w:rPr>
        <w:t>Fenntarthatóság</w:t>
      </w:r>
      <w:r>
        <w:rPr>
          <w:rFonts w:ascii="Arial" w:hAnsi="Arial" w:cs="Arial"/>
          <w:sz w:val="24"/>
          <w:szCs w:val="24"/>
        </w:rPr>
        <w:t xml:space="preserve">, accessible at </w:t>
      </w:r>
      <w:hyperlink r:id="rId11" w:history="1">
        <w:r w:rsidRPr="00C62A4F">
          <w:rPr>
            <w:rStyle w:val="Hyperlink"/>
            <w:rFonts w:ascii="Arial" w:hAnsi="Arial" w:cs="Arial"/>
            <w:sz w:val="24"/>
            <w:szCs w:val="24"/>
          </w:rPr>
          <w:t>https://www.kempinski.com/hu/hotel-corvinus-budapest/attekintes/szallodai-informaciok/fenntarthatosag</w:t>
        </w:r>
      </w:hyperlink>
      <w:r>
        <w:rPr>
          <w:rFonts w:ascii="Arial" w:hAnsi="Arial" w:cs="Arial"/>
          <w:sz w:val="24"/>
          <w:szCs w:val="24"/>
        </w:rPr>
        <w:t xml:space="preserve"> (accessed on 23rd of January 2025)</w:t>
      </w:r>
    </w:p>
    <w:p w14:paraId="2E82EA1F" w14:textId="77777777" w:rsidR="006B693D" w:rsidRPr="002D7C0F" w:rsidRDefault="006B693D" w:rsidP="006B693D">
      <w:pPr>
        <w:pStyle w:val="ListParagraph"/>
        <w:numPr>
          <w:ilvl w:val="0"/>
          <w:numId w:val="1"/>
        </w:numPr>
        <w:spacing w:line="360" w:lineRule="auto"/>
        <w:jc w:val="both"/>
        <w:rPr>
          <w:rFonts w:ascii="Arial" w:hAnsi="Arial" w:cs="Arial"/>
          <w:sz w:val="24"/>
          <w:szCs w:val="24"/>
        </w:rPr>
      </w:pPr>
      <w:r w:rsidRPr="005F2652">
        <w:rPr>
          <w:rFonts w:ascii="Arial" w:hAnsi="Arial" w:cs="Arial"/>
          <w:sz w:val="24"/>
          <w:szCs w:val="24"/>
        </w:rPr>
        <w:t>Kempinski Hotel (2025</w:t>
      </w:r>
      <w:r>
        <w:rPr>
          <w:rFonts w:ascii="Arial" w:hAnsi="Arial" w:cs="Arial"/>
          <w:sz w:val="24"/>
          <w:szCs w:val="24"/>
        </w:rPr>
        <w:t>a</w:t>
      </w:r>
      <w:r w:rsidRPr="005F2652">
        <w:rPr>
          <w:rFonts w:ascii="Arial" w:hAnsi="Arial" w:cs="Arial"/>
          <w:sz w:val="24"/>
          <w:szCs w:val="24"/>
        </w:rPr>
        <w:t xml:space="preserve">): </w:t>
      </w:r>
      <w:r w:rsidRPr="005F2652">
        <w:rPr>
          <w:rFonts w:ascii="Arial" w:hAnsi="Arial" w:cs="Arial"/>
          <w:i/>
          <w:iCs/>
          <w:sz w:val="24"/>
          <w:szCs w:val="24"/>
        </w:rPr>
        <w:t>Hotel overview</w:t>
      </w:r>
      <w:r w:rsidRPr="005F2652">
        <w:rPr>
          <w:rFonts w:ascii="Arial" w:hAnsi="Arial" w:cs="Arial"/>
          <w:sz w:val="24"/>
          <w:szCs w:val="24"/>
        </w:rPr>
        <w:t xml:space="preserve">, accessible at </w:t>
      </w:r>
      <w:hyperlink r:id="rId12" w:history="1">
        <w:r w:rsidRPr="005F2652">
          <w:rPr>
            <w:rStyle w:val="Hyperlink"/>
            <w:rFonts w:ascii="Arial" w:hAnsi="Arial" w:cs="Arial"/>
            <w:sz w:val="24"/>
            <w:szCs w:val="24"/>
          </w:rPr>
          <w:t>https://www.kempinski.com/en/hotel-corvinus-budapest/overview</w:t>
        </w:r>
      </w:hyperlink>
      <w:r w:rsidRPr="005F2652">
        <w:rPr>
          <w:rFonts w:ascii="Arial" w:hAnsi="Arial" w:cs="Arial"/>
          <w:sz w:val="24"/>
          <w:szCs w:val="24"/>
        </w:rPr>
        <w:t xml:space="preserve"> (accessed on 20th January 2025)</w:t>
      </w:r>
    </w:p>
    <w:p w14:paraId="6F5C678C" w14:textId="77777777" w:rsidR="006B693D" w:rsidRDefault="006B693D" w:rsidP="006B693D">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Khalil, N., Abdullah, S. N. C., Haron, S. N. and Hamid, Y. H. (2024). A review of green practices and initiatives from stakeholder’s perspectives towards sustainable hotel operations and performance impact. </w:t>
      </w:r>
      <w:r w:rsidRPr="00B207CA">
        <w:rPr>
          <w:rFonts w:ascii="Arial" w:hAnsi="Arial" w:cs="Arial"/>
          <w:i/>
          <w:iCs/>
          <w:sz w:val="24"/>
          <w:szCs w:val="24"/>
        </w:rPr>
        <w:t>Journal of Facilities Management</w:t>
      </w:r>
      <w:r>
        <w:rPr>
          <w:rFonts w:ascii="Arial" w:hAnsi="Arial" w:cs="Arial"/>
          <w:sz w:val="24"/>
          <w:szCs w:val="24"/>
        </w:rPr>
        <w:t>, Vol. 22, No. 4, pp. 653-682.</w:t>
      </w:r>
    </w:p>
    <w:p w14:paraId="46FD6038" w14:textId="77777777" w:rsidR="006B693D" w:rsidRPr="00E36636" w:rsidRDefault="006B693D" w:rsidP="006B693D">
      <w:pPr>
        <w:pStyle w:val="ListParagraph"/>
        <w:numPr>
          <w:ilvl w:val="0"/>
          <w:numId w:val="1"/>
        </w:numPr>
        <w:spacing w:line="360" w:lineRule="auto"/>
        <w:jc w:val="both"/>
        <w:rPr>
          <w:rFonts w:ascii="Arial" w:hAnsi="Arial" w:cs="Arial"/>
          <w:sz w:val="24"/>
          <w:szCs w:val="24"/>
        </w:rPr>
      </w:pPr>
      <w:r w:rsidRPr="00E36636">
        <w:rPr>
          <w:rFonts w:ascii="Arial" w:hAnsi="Arial" w:cs="Arial"/>
          <w:sz w:val="24"/>
          <w:szCs w:val="24"/>
        </w:rPr>
        <w:t xml:space="preserve">Latif, K. F., Perez, A. and Sahibzada, U. F. (2020). Corporate social responsibility (CSR) and customer loyalty in the hotel industry: A cross-country study, International </w:t>
      </w:r>
      <w:r w:rsidRPr="00E36636">
        <w:rPr>
          <w:rFonts w:ascii="Arial" w:hAnsi="Arial" w:cs="Arial"/>
          <w:i/>
          <w:iCs/>
          <w:sz w:val="24"/>
          <w:szCs w:val="24"/>
        </w:rPr>
        <w:t>Journal of Hospitality Management</w:t>
      </w:r>
      <w:r w:rsidRPr="00E36636">
        <w:rPr>
          <w:rFonts w:ascii="Arial" w:hAnsi="Arial" w:cs="Arial"/>
          <w:sz w:val="24"/>
          <w:szCs w:val="24"/>
        </w:rPr>
        <w:t xml:space="preserve">, Vol. 89, </w:t>
      </w:r>
      <w:r>
        <w:rPr>
          <w:rFonts w:ascii="Arial" w:hAnsi="Arial" w:cs="Arial"/>
          <w:sz w:val="24"/>
          <w:szCs w:val="24"/>
        </w:rPr>
        <w:t xml:space="preserve">No. 1, </w:t>
      </w:r>
      <w:r w:rsidRPr="00E36636">
        <w:rPr>
          <w:rFonts w:ascii="Arial" w:hAnsi="Arial" w:cs="Arial"/>
          <w:sz w:val="24"/>
          <w:szCs w:val="24"/>
        </w:rPr>
        <w:t>102565</w:t>
      </w:r>
    </w:p>
    <w:p w14:paraId="01610FA7" w14:textId="77777777" w:rsidR="006B693D" w:rsidRDefault="006B693D" w:rsidP="006B693D">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Levya, E. S. and Parra, D. P. (2021). Environmental approach in the hotel industry: Riding the wave o change. </w:t>
      </w:r>
      <w:r w:rsidRPr="000C159F">
        <w:rPr>
          <w:rFonts w:ascii="Arial" w:hAnsi="Arial" w:cs="Arial"/>
          <w:i/>
          <w:iCs/>
          <w:sz w:val="24"/>
          <w:szCs w:val="24"/>
        </w:rPr>
        <w:t>Sustainable Futures</w:t>
      </w:r>
      <w:r>
        <w:rPr>
          <w:rFonts w:ascii="Arial" w:hAnsi="Arial" w:cs="Arial"/>
          <w:sz w:val="24"/>
          <w:szCs w:val="24"/>
        </w:rPr>
        <w:t>, Vol. 2, No. 1, 100050.</w:t>
      </w:r>
    </w:p>
    <w:p w14:paraId="03A21BD7" w14:textId="77777777" w:rsidR="006B693D" w:rsidRDefault="006B693D" w:rsidP="006B693D">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Nair, G. K. and Choudhary, N. (2018). Sustainability in the Hospitality Industry: A Social Factor Dimension. </w:t>
      </w:r>
      <w:r w:rsidRPr="009B7D92">
        <w:rPr>
          <w:rFonts w:ascii="Arial" w:hAnsi="Arial" w:cs="Arial"/>
          <w:i/>
          <w:iCs/>
          <w:sz w:val="24"/>
          <w:szCs w:val="24"/>
        </w:rPr>
        <w:t>Emerging Marketings Journal</w:t>
      </w:r>
      <w:r>
        <w:rPr>
          <w:rFonts w:ascii="Arial" w:hAnsi="Arial" w:cs="Arial"/>
          <w:sz w:val="24"/>
          <w:szCs w:val="24"/>
        </w:rPr>
        <w:t>, Vol. 8, No. 2, pp. 34-44.</w:t>
      </w:r>
    </w:p>
    <w:p w14:paraId="7D12B3FC" w14:textId="77777777" w:rsidR="006B693D" w:rsidRPr="005F2652" w:rsidRDefault="006B693D" w:rsidP="006B693D">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Pereira-Moliner, J., Lopez-Gamero, M. D., Font Aulet, Y., Molina-Azorin, J. F., Tari, J. J. and Pertusa-Ortega, E M. (2021). </w:t>
      </w:r>
      <w:r w:rsidRPr="00B06C42">
        <w:rPr>
          <w:rFonts w:ascii="Arial" w:hAnsi="Arial" w:cs="Arial"/>
          <w:sz w:val="24"/>
          <w:szCs w:val="24"/>
        </w:rPr>
        <w:t xml:space="preserve">Sustainability, Competitive </w:t>
      </w:r>
      <w:r w:rsidRPr="00B06C42">
        <w:rPr>
          <w:rFonts w:ascii="Arial" w:hAnsi="Arial" w:cs="Arial"/>
          <w:sz w:val="24"/>
          <w:szCs w:val="24"/>
        </w:rPr>
        <w:lastRenderedPageBreak/>
        <w:t>Advantages and Performance in the Hotel Industry: A Synergistic Relationship</w:t>
      </w:r>
      <w:r>
        <w:rPr>
          <w:rFonts w:ascii="Arial" w:hAnsi="Arial" w:cs="Arial"/>
          <w:sz w:val="24"/>
          <w:szCs w:val="24"/>
        </w:rPr>
        <w:t xml:space="preserve">. </w:t>
      </w:r>
      <w:r w:rsidRPr="007D7C53">
        <w:rPr>
          <w:rFonts w:ascii="Arial" w:hAnsi="Arial" w:cs="Arial"/>
          <w:i/>
          <w:iCs/>
          <w:sz w:val="24"/>
          <w:szCs w:val="24"/>
        </w:rPr>
        <w:t>Journal of Tourism and Services</w:t>
      </w:r>
      <w:r>
        <w:rPr>
          <w:rFonts w:ascii="Arial" w:hAnsi="Arial" w:cs="Arial"/>
          <w:sz w:val="24"/>
          <w:szCs w:val="24"/>
        </w:rPr>
        <w:t>, Vol. 12, No. 23, pp. 132-149.</w:t>
      </w:r>
    </w:p>
    <w:p w14:paraId="518FCEAD" w14:textId="77777777" w:rsidR="006B693D" w:rsidRPr="005F2652" w:rsidRDefault="006B693D" w:rsidP="006B693D">
      <w:pPr>
        <w:pStyle w:val="ListParagraph"/>
        <w:numPr>
          <w:ilvl w:val="0"/>
          <w:numId w:val="1"/>
        </w:numPr>
        <w:spacing w:line="360" w:lineRule="auto"/>
        <w:jc w:val="both"/>
        <w:rPr>
          <w:rFonts w:ascii="Arial" w:hAnsi="Arial" w:cs="Arial"/>
          <w:sz w:val="24"/>
          <w:szCs w:val="24"/>
        </w:rPr>
      </w:pPr>
      <w:r w:rsidRPr="005F2652">
        <w:rPr>
          <w:rFonts w:ascii="Arial" w:hAnsi="Arial" w:cs="Arial"/>
          <w:sz w:val="24"/>
          <w:szCs w:val="24"/>
        </w:rPr>
        <w:t xml:space="preserve">Prakash, S., Sharma, V. P., Singh, R. and Vijayvargy, N. (2023). Adopting green and sustainable practices in the hotel industry operations- an analysis of critical performance indicators for improved environmental quality. </w:t>
      </w:r>
      <w:r w:rsidRPr="005F2652">
        <w:rPr>
          <w:rFonts w:ascii="Arial" w:hAnsi="Arial" w:cs="Arial"/>
          <w:i/>
          <w:iCs/>
          <w:sz w:val="24"/>
          <w:szCs w:val="24"/>
        </w:rPr>
        <w:t>Management of Environmental Quality</w:t>
      </w:r>
      <w:r w:rsidRPr="005F2652">
        <w:rPr>
          <w:rFonts w:ascii="Arial" w:hAnsi="Arial" w:cs="Arial"/>
          <w:sz w:val="24"/>
          <w:szCs w:val="24"/>
        </w:rPr>
        <w:t>, Vol. 34, No. 4, pp. 1057-1076.</w:t>
      </w:r>
    </w:p>
    <w:p w14:paraId="14F8B4AB" w14:textId="77777777" w:rsidR="006B693D" w:rsidRPr="005F2652" w:rsidRDefault="006B693D" w:rsidP="006B693D">
      <w:pPr>
        <w:pStyle w:val="ListParagraph"/>
        <w:numPr>
          <w:ilvl w:val="0"/>
          <w:numId w:val="1"/>
        </w:numPr>
        <w:spacing w:line="360" w:lineRule="auto"/>
        <w:jc w:val="both"/>
        <w:rPr>
          <w:rFonts w:ascii="Arial" w:hAnsi="Arial" w:cs="Arial"/>
          <w:sz w:val="24"/>
          <w:szCs w:val="24"/>
        </w:rPr>
      </w:pPr>
      <w:r w:rsidRPr="005F2652">
        <w:rPr>
          <w:rFonts w:ascii="Arial" w:hAnsi="Arial" w:cs="Arial"/>
          <w:sz w:val="24"/>
          <w:szCs w:val="24"/>
        </w:rPr>
        <w:t>Santos</w:t>
      </w:r>
      <w:r>
        <w:rPr>
          <w:rFonts w:ascii="Arial" w:hAnsi="Arial" w:cs="Arial"/>
          <w:sz w:val="24"/>
          <w:szCs w:val="24"/>
        </w:rPr>
        <w:t>, R. A., Mexas, M. P., Meirino, M. J., Sampaio, M. C. and Costa, H. G.</w:t>
      </w:r>
      <w:r w:rsidRPr="005F2652">
        <w:rPr>
          <w:rFonts w:ascii="Arial" w:hAnsi="Arial" w:cs="Arial"/>
          <w:sz w:val="24"/>
          <w:szCs w:val="24"/>
        </w:rPr>
        <w:t xml:space="preserve"> (2020)</w:t>
      </w:r>
      <w:r>
        <w:rPr>
          <w:rFonts w:ascii="Arial" w:hAnsi="Arial" w:cs="Arial"/>
          <w:sz w:val="24"/>
          <w:szCs w:val="24"/>
        </w:rPr>
        <w:t xml:space="preserve">. Criteria for assessing a sustainable hotel business. </w:t>
      </w:r>
      <w:r w:rsidRPr="00E00DB8">
        <w:rPr>
          <w:rFonts w:ascii="Arial" w:hAnsi="Arial" w:cs="Arial"/>
          <w:i/>
          <w:iCs/>
          <w:sz w:val="24"/>
          <w:szCs w:val="24"/>
        </w:rPr>
        <w:t>Journal of Cleaner production</w:t>
      </w:r>
      <w:r>
        <w:rPr>
          <w:rFonts w:ascii="Arial" w:hAnsi="Arial" w:cs="Arial"/>
          <w:sz w:val="24"/>
          <w:szCs w:val="24"/>
        </w:rPr>
        <w:t>, Vol. 262, No. 1, 121347</w:t>
      </w:r>
    </w:p>
    <w:p w14:paraId="2437B43A" w14:textId="77777777" w:rsidR="006B693D" w:rsidRDefault="006B693D" w:rsidP="006B693D">
      <w:pPr>
        <w:pStyle w:val="ListParagraph"/>
        <w:numPr>
          <w:ilvl w:val="0"/>
          <w:numId w:val="1"/>
        </w:numPr>
        <w:spacing w:line="360" w:lineRule="auto"/>
        <w:jc w:val="both"/>
        <w:rPr>
          <w:rFonts w:ascii="Arial" w:hAnsi="Arial" w:cs="Arial"/>
          <w:sz w:val="24"/>
          <w:szCs w:val="24"/>
        </w:rPr>
      </w:pPr>
      <w:r w:rsidRPr="005F2652">
        <w:rPr>
          <w:rFonts w:ascii="Arial" w:hAnsi="Arial" w:cs="Arial"/>
          <w:sz w:val="24"/>
          <w:szCs w:val="24"/>
        </w:rPr>
        <w:t xml:space="preserve">Sullivan, V. S., Smeltzer, M. E., Cox, G. R. and MacKenzie-Shalders, K. L. (2021). Consumer expectation and responses to environmental sustainable initiatives and their impact in foodservice operations: A systematic review. </w:t>
      </w:r>
      <w:r w:rsidRPr="005F2652">
        <w:rPr>
          <w:rFonts w:ascii="Arial" w:hAnsi="Arial" w:cs="Arial"/>
          <w:i/>
          <w:iCs/>
          <w:sz w:val="24"/>
          <w:szCs w:val="24"/>
        </w:rPr>
        <w:t>Journal of Human Nutrition and Dietetics</w:t>
      </w:r>
      <w:r w:rsidRPr="005F2652">
        <w:rPr>
          <w:rFonts w:ascii="Arial" w:hAnsi="Arial" w:cs="Arial"/>
          <w:sz w:val="24"/>
          <w:szCs w:val="24"/>
        </w:rPr>
        <w:t>, Vol. 34, No. 6, pp. 994-1013.</w:t>
      </w:r>
    </w:p>
    <w:p w14:paraId="0809E014" w14:textId="77777777" w:rsidR="006B693D" w:rsidRDefault="006B693D" w:rsidP="006B693D">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United Nations (n.a.): </w:t>
      </w:r>
      <w:r w:rsidRPr="002364E2">
        <w:rPr>
          <w:rFonts w:ascii="Arial" w:hAnsi="Arial" w:cs="Arial"/>
          <w:i/>
          <w:iCs/>
          <w:sz w:val="24"/>
          <w:szCs w:val="24"/>
        </w:rPr>
        <w:t>The 17 goals</w:t>
      </w:r>
      <w:r>
        <w:rPr>
          <w:rFonts w:ascii="Arial" w:hAnsi="Arial" w:cs="Arial"/>
          <w:sz w:val="24"/>
          <w:szCs w:val="24"/>
        </w:rPr>
        <w:t xml:space="preserve">, accessible at </w:t>
      </w:r>
      <w:hyperlink r:id="rId13" w:history="1">
        <w:r w:rsidRPr="00E638D8">
          <w:rPr>
            <w:rStyle w:val="Hyperlink"/>
            <w:rFonts w:ascii="Arial" w:hAnsi="Arial" w:cs="Arial"/>
            <w:sz w:val="24"/>
            <w:szCs w:val="24"/>
          </w:rPr>
          <w:t>https://sdgs.un.org/goals</w:t>
        </w:r>
      </w:hyperlink>
      <w:r>
        <w:rPr>
          <w:rFonts w:ascii="Arial" w:hAnsi="Arial" w:cs="Arial"/>
          <w:sz w:val="24"/>
          <w:szCs w:val="24"/>
        </w:rPr>
        <w:t xml:space="preserve"> (accessed on 31th of January 2025)</w:t>
      </w:r>
    </w:p>
    <w:p w14:paraId="7DE60BEB" w14:textId="77777777" w:rsidR="006B693D" w:rsidRDefault="006B693D" w:rsidP="006B693D">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Yenidogan, A. (2021). Environmental management and hotel profitability: operating performance matters. </w:t>
      </w:r>
      <w:r w:rsidRPr="00AB472B">
        <w:rPr>
          <w:rFonts w:ascii="Arial" w:hAnsi="Arial" w:cs="Arial"/>
          <w:i/>
          <w:iCs/>
          <w:sz w:val="24"/>
          <w:szCs w:val="24"/>
        </w:rPr>
        <w:t>Tourism &amp; Management Studies</w:t>
      </w:r>
      <w:r>
        <w:rPr>
          <w:rFonts w:ascii="Arial" w:hAnsi="Arial" w:cs="Arial"/>
          <w:sz w:val="24"/>
          <w:szCs w:val="24"/>
        </w:rPr>
        <w:t xml:space="preserve">, Vol. 17, No. 3, </w:t>
      </w:r>
      <w:r w:rsidRPr="00AB472B">
        <w:rPr>
          <w:rFonts w:ascii="Arial" w:hAnsi="Arial" w:cs="Arial"/>
          <w:sz w:val="24"/>
          <w:szCs w:val="24"/>
        </w:rPr>
        <w:t>https://doi.org/10.18089/tms.2021.170301</w:t>
      </w:r>
    </w:p>
    <w:p w14:paraId="7D644076" w14:textId="77777777" w:rsidR="006B693D" w:rsidRPr="005F2652" w:rsidRDefault="006B693D" w:rsidP="006B693D">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Wang, P., Kim, P. and Milne, S. (2020). The impact of leader-member guanxi and its differentiation on notel employees moderated by Confucian values. </w:t>
      </w:r>
      <w:r w:rsidRPr="00AA76E1">
        <w:rPr>
          <w:rFonts w:ascii="Arial" w:hAnsi="Arial" w:cs="Arial"/>
          <w:i/>
          <w:iCs/>
          <w:sz w:val="24"/>
          <w:szCs w:val="24"/>
        </w:rPr>
        <w:t>International Hospitality Management</w:t>
      </w:r>
      <w:r>
        <w:rPr>
          <w:rFonts w:ascii="Arial" w:hAnsi="Arial" w:cs="Arial"/>
          <w:sz w:val="24"/>
          <w:szCs w:val="24"/>
        </w:rPr>
        <w:t>, Vol. 91, No. 3, 102668</w:t>
      </w:r>
    </w:p>
    <w:p w14:paraId="568FD6A7" w14:textId="77777777" w:rsidR="00103F7E" w:rsidRPr="00F22207" w:rsidRDefault="00103F7E" w:rsidP="008E6928">
      <w:pPr>
        <w:spacing w:line="360" w:lineRule="auto"/>
        <w:jc w:val="both"/>
        <w:rPr>
          <w:rFonts w:ascii="Arial" w:hAnsi="Arial" w:cs="Arial"/>
          <w:sz w:val="24"/>
          <w:szCs w:val="24"/>
          <w:lang w:val="en-GB"/>
        </w:rPr>
      </w:pPr>
    </w:p>
    <w:sectPr w:rsidR="00103F7E" w:rsidRPr="00F2220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6A0B07" w14:textId="77777777" w:rsidR="009037D1" w:rsidRDefault="009037D1" w:rsidP="00C9643C">
      <w:pPr>
        <w:spacing w:after="0" w:line="240" w:lineRule="auto"/>
      </w:pPr>
      <w:r>
        <w:separator/>
      </w:r>
    </w:p>
  </w:endnote>
  <w:endnote w:type="continuationSeparator" w:id="0">
    <w:p w14:paraId="42C765AD" w14:textId="77777777" w:rsidR="009037D1" w:rsidRDefault="009037D1" w:rsidP="00C96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6767FF" w14:textId="77777777" w:rsidR="009037D1" w:rsidRDefault="009037D1" w:rsidP="00C9643C">
      <w:pPr>
        <w:spacing w:after="0" w:line="240" w:lineRule="auto"/>
      </w:pPr>
      <w:r>
        <w:separator/>
      </w:r>
    </w:p>
  </w:footnote>
  <w:footnote w:type="continuationSeparator" w:id="0">
    <w:p w14:paraId="1C4D6249" w14:textId="77777777" w:rsidR="009037D1" w:rsidRDefault="009037D1" w:rsidP="00C964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8819B1"/>
    <w:multiLevelType w:val="hybridMultilevel"/>
    <w:tmpl w:val="9496B24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DA0"/>
    <w:rsid w:val="00002A5B"/>
    <w:rsid w:val="000202A6"/>
    <w:rsid w:val="0002115E"/>
    <w:rsid w:val="000901C7"/>
    <w:rsid w:val="000C329F"/>
    <w:rsid w:val="000D4A99"/>
    <w:rsid w:val="000D7BA8"/>
    <w:rsid w:val="00101608"/>
    <w:rsid w:val="00101B9E"/>
    <w:rsid w:val="00102778"/>
    <w:rsid w:val="00103F7E"/>
    <w:rsid w:val="0010601E"/>
    <w:rsid w:val="00145689"/>
    <w:rsid w:val="001529C3"/>
    <w:rsid w:val="00156B54"/>
    <w:rsid w:val="00172D22"/>
    <w:rsid w:val="001748EE"/>
    <w:rsid w:val="001C4218"/>
    <w:rsid w:val="001C536C"/>
    <w:rsid w:val="001F50F3"/>
    <w:rsid w:val="002013EE"/>
    <w:rsid w:val="00217408"/>
    <w:rsid w:val="00223423"/>
    <w:rsid w:val="00243A72"/>
    <w:rsid w:val="00270BC0"/>
    <w:rsid w:val="0027592C"/>
    <w:rsid w:val="00286872"/>
    <w:rsid w:val="0029172B"/>
    <w:rsid w:val="002B51EE"/>
    <w:rsid w:val="002D2289"/>
    <w:rsid w:val="002D6EE0"/>
    <w:rsid w:val="002E2466"/>
    <w:rsid w:val="002E3C78"/>
    <w:rsid w:val="00302063"/>
    <w:rsid w:val="00302FFC"/>
    <w:rsid w:val="0031074C"/>
    <w:rsid w:val="00323A0D"/>
    <w:rsid w:val="00326175"/>
    <w:rsid w:val="0033488B"/>
    <w:rsid w:val="00335D41"/>
    <w:rsid w:val="0034011F"/>
    <w:rsid w:val="003403D4"/>
    <w:rsid w:val="00382109"/>
    <w:rsid w:val="00393626"/>
    <w:rsid w:val="003953B4"/>
    <w:rsid w:val="003958F6"/>
    <w:rsid w:val="003A0426"/>
    <w:rsid w:val="003A5B5D"/>
    <w:rsid w:val="003B4964"/>
    <w:rsid w:val="003D434A"/>
    <w:rsid w:val="003E469D"/>
    <w:rsid w:val="003E6A47"/>
    <w:rsid w:val="00411930"/>
    <w:rsid w:val="004123E6"/>
    <w:rsid w:val="004D0729"/>
    <w:rsid w:val="004E6158"/>
    <w:rsid w:val="004F1F00"/>
    <w:rsid w:val="00505460"/>
    <w:rsid w:val="00534DA0"/>
    <w:rsid w:val="0054475A"/>
    <w:rsid w:val="005462F4"/>
    <w:rsid w:val="00565368"/>
    <w:rsid w:val="00574F89"/>
    <w:rsid w:val="00576B54"/>
    <w:rsid w:val="00586A5E"/>
    <w:rsid w:val="00596B16"/>
    <w:rsid w:val="005B15D4"/>
    <w:rsid w:val="005C1C7B"/>
    <w:rsid w:val="005D451C"/>
    <w:rsid w:val="005E5F4D"/>
    <w:rsid w:val="005F2FF7"/>
    <w:rsid w:val="005F3CDE"/>
    <w:rsid w:val="005F4792"/>
    <w:rsid w:val="00633DCC"/>
    <w:rsid w:val="0064261B"/>
    <w:rsid w:val="0065324A"/>
    <w:rsid w:val="0065446D"/>
    <w:rsid w:val="006705CF"/>
    <w:rsid w:val="00671B20"/>
    <w:rsid w:val="0068625A"/>
    <w:rsid w:val="006958D0"/>
    <w:rsid w:val="006B5109"/>
    <w:rsid w:val="006B693D"/>
    <w:rsid w:val="0070008F"/>
    <w:rsid w:val="00707FC2"/>
    <w:rsid w:val="00716D2B"/>
    <w:rsid w:val="007177C5"/>
    <w:rsid w:val="00731271"/>
    <w:rsid w:val="0074454A"/>
    <w:rsid w:val="00780BD5"/>
    <w:rsid w:val="00793CB5"/>
    <w:rsid w:val="0079580E"/>
    <w:rsid w:val="00795C88"/>
    <w:rsid w:val="007D58D1"/>
    <w:rsid w:val="007D5A22"/>
    <w:rsid w:val="007E6F2B"/>
    <w:rsid w:val="00886AC7"/>
    <w:rsid w:val="00892E5B"/>
    <w:rsid w:val="008B7FD6"/>
    <w:rsid w:val="008E3DDD"/>
    <w:rsid w:val="008E6928"/>
    <w:rsid w:val="008F2C15"/>
    <w:rsid w:val="009037D1"/>
    <w:rsid w:val="0091778A"/>
    <w:rsid w:val="00925148"/>
    <w:rsid w:val="00950DE3"/>
    <w:rsid w:val="00956E0D"/>
    <w:rsid w:val="00967DAF"/>
    <w:rsid w:val="009A2666"/>
    <w:rsid w:val="009C28E7"/>
    <w:rsid w:val="009C58A7"/>
    <w:rsid w:val="009D1F8B"/>
    <w:rsid w:val="009D3BF7"/>
    <w:rsid w:val="009E21C2"/>
    <w:rsid w:val="009F1DF6"/>
    <w:rsid w:val="00A04194"/>
    <w:rsid w:val="00A36E91"/>
    <w:rsid w:val="00A44208"/>
    <w:rsid w:val="00A56F33"/>
    <w:rsid w:val="00A6799E"/>
    <w:rsid w:val="00A757BA"/>
    <w:rsid w:val="00A7754D"/>
    <w:rsid w:val="00A9578A"/>
    <w:rsid w:val="00AA6CB3"/>
    <w:rsid w:val="00AA79B3"/>
    <w:rsid w:val="00AB2BCA"/>
    <w:rsid w:val="00AC30C3"/>
    <w:rsid w:val="00AF172A"/>
    <w:rsid w:val="00B72943"/>
    <w:rsid w:val="00B80A59"/>
    <w:rsid w:val="00B9170D"/>
    <w:rsid w:val="00BA458D"/>
    <w:rsid w:val="00BB3C8B"/>
    <w:rsid w:val="00BC15CA"/>
    <w:rsid w:val="00BD4A96"/>
    <w:rsid w:val="00BF3F20"/>
    <w:rsid w:val="00C4372F"/>
    <w:rsid w:val="00C57E08"/>
    <w:rsid w:val="00C6335A"/>
    <w:rsid w:val="00C9643C"/>
    <w:rsid w:val="00CA2B5E"/>
    <w:rsid w:val="00CD04D7"/>
    <w:rsid w:val="00CF0668"/>
    <w:rsid w:val="00D01D4E"/>
    <w:rsid w:val="00D2333C"/>
    <w:rsid w:val="00D30BC6"/>
    <w:rsid w:val="00D42AE4"/>
    <w:rsid w:val="00D93931"/>
    <w:rsid w:val="00DC0AE8"/>
    <w:rsid w:val="00DC5A91"/>
    <w:rsid w:val="00DC6501"/>
    <w:rsid w:val="00DF6CE7"/>
    <w:rsid w:val="00E00609"/>
    <w:rsid w:val="00E23D56"/>
    <w:rsid w:val="00E27DF8"/>
    <w:rsid w:val="00E32B67"/>
    <w:rsid w:val="00E34C32"/>
    <w:rsid w:val="00E3510C"/>
    <w:rsid w:val="00E35232"/>
    <w:rsid w:val="00E35EFC"/>
    <w:rsid w:val="00E56ECA"/>
    <w:rsid w:val="00E6035F"/>
    <w:rsid w:val="00E616E4"/>
    <w:rsid w:val="00E8600B"/>
    <w:rsid w:val="00EB6167"/>
    <w:rsid w:val="00EC35AB"/>
    <w:rsid w:val="00ED7BAF"/>
    <w:rsid w:val="00EF21A5"/>
    <w:rsid w:val="00F06CCF"/>
    <w:rsid w:val="00F07C2A"/>
    <w:rsid w:val="00F22207"/>
    <w:rsid w:val="00F22B58"/>
    <w:rsid w:val="00F346A2"/>
    <w:rsid w:val="00F5450C"/>
    <w:rsid w:val="00F54BA0"/>
    <w:rsid w:val="00F83354"/>
    <w:rsid w:val="00F90044"/>
    <w:rsid w:val="00F92813"/>
    <w:rsid w:val="00F94907"/>
    <w:rsid w:val="00FE0437"/>
    <w:rsid w:val="00FF483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A7B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34D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4D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4D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4D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4D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4D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4D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4D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4D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D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4D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4D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4D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4D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4D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4D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4D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4DA0"/>
    <w:rPr>
      <w:rFonts w:eastAsiaTheme="majorEastAsia" w:cstheme="majorBidi"/>
      <w:color w:val="272727" w:themeColor="text1" w:themeTint="D8"/>
    </w:rPr>
  </w:style>
  <w:style w:type="paragraph" w:styleId="Title">
    <w:name w:val="Title"/>
    <w:basedOn w:val="Normal"/>
    <w:next w:val="Normal"/>
    <w:link w:val="TitleChar"/>
    <w:uiPriority w:val="10"/>
    <w:qFormat/>
    <w:rsid w:val="00534D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4D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4D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4D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4DA0"/>
    <w:pPr>
      <w:spacing w:before="160"/>
      <w:jc w:val="center"/>
    </w:pPr>
    <w:rPr>
      <w:i/>
      <w:iCs/>
      <w:color w:val="404040" w:themeColor="text1" w:themeTint="BF"/>
    </w:rPr>
  </w:style>
  <w:style w:type="character" w:customStyle="1" w:styleId="QuoteChar">
    <w:name w:val="Quote Char"/>
    <w:basedOn w:val="DefaultParagraphFont"/>
    <w:link w:val="Quote"/>
    <w:uiPriority w:val="29"/>
    <w:rsid w:val="00534DA0"/>
    <w:rPr>
      <w:i/>
      <w:iCs/>
      <w:color w:val="404040" w:themeColor="text1" w:themeTint="BF"/>
    </w:rPr>
  </w:style>
  <w:style w:type="paragraph" w:styleId="ListParagraph">
    <w:name w:val="List Paragraph"/>
    <w:basedOn w:val="Normal"/>
    <w:uiPriority w:val="34"/>
    <w:qFormat/>
    <w:rsid w:val="00534DA0"/>
    <w:pPr>
      <w:ind w:left="720"/>
      <w:contextualSpacing/>
    </w:pPr>
  </w:style>
  <w:style w:type="character" w:styleId="IntenseEmphasis">
    <w:name w:val="Intense Emphasis"/>
    <w:basedOn w:val="DefaultParagraphFont"/>
    <w:uiPriority w:val="21"/>
    <w:qFormat/>
    <w:rsid w:val="00534DA0"/>
    <w:rPr>
      <w:i/>
      <w:iCs/>
      <w:color w:val="0F4761" w:themeColor="accent1" w:themeShade="BF"/>
    </w:rPr>
  </w:style>
  <w:style w:type="paragraph" w:styleId="IntenseQuote">
    <w:name w:val="Intense Quote"/>
    <w:basedOn w:val="Normal"/>
    <w:next w:val="Normal"/>
    <w:link w:val="IntenseQuoteChar"/>
    <w:uiPriority w:val="30"/>
    <w:qFormat/>
    <w:rsid w:val="00534D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4DA0"/>
    <w:rPr>
      <w:i/>
      <w:iCs/>
      <w:color w:val="0F4761" w:themeColor="accent1" w:themeShade="BF"/>
    </w:rPr>
  </w:style>
  <w:style w:type="character" w:styleId="IntenseReference">
    <w:name w:val="Intense Reference"/>
    <w:basedOn w:val="DefaultParagraphFont"/>
    <w:uiPriority w:val="32"/>
    <w:qFormat/>
    <w:rsid w:val="00534DA0"/>
    <w:rPr>
      <w:b/>
      <w:bCs/>
      <w:smallCaps/>
      <w:color w:val="0F4761" w:themeColor="accent1" w:themeShade="BF"/>
      <w:spacing w:val="5"/>
    </w:rPr>
  </w:style>
  <w:style w:type="character" w:styleId="Hyperlink">
    <w:name w:val="Hyperlink"/>
    <w:basedOn w:val="DefaultParagraphFont"/>
    <w:uiPriority w:val="99"/>
    <w:unhideWhenUsed/>
    <w:rsid w:val="009C58A7"/>
    <w:rPr>
      <w:color w:val="467886" w:themeColor="hyperlink"/>
      <w:u w:val="single"/>
    </w:rPr>
  </w:style>
  <w:style w:type="paragraph" w:styleId="Header">
    <w:name w:val="header"/>
    <w:basedOn w:val="Normal"/>
    <w:link w:val="HeaderChar"/>
    <w:uiPriority w:val="99"/>
    <w:unhideWhenUsed/>
    <w:rsid w:val="00C9643C"/>
    <w:pPr>
      <w:tabs>
        <w:tab w:val="center" w:pos="4536"/>
        <w:tab w:val="right" w:pos="9072"/>
      </w:tabs>
      <w:spacing w:after="0" w:line="240" w:lineRule="auto"/>
    </w:pPr>
  </w:style>
  <w:style w:type="character" w:customStyle="1" w:styleId="HeaderChar">
    <w:name w:val="Header Char"/>
    <w:basedOn w:val="DefaultParagraphFont"/>
    <w:link w:val="Header"/>
    <w:uiPriority w:val="99"/>
    <w:rsid w:val="00C9643C"/>
  </w:style>
  <w:style w:type="paragraph" w:styleId="Footer">
    <w:name w:val="footer"/>
    <w:basedOn w:val="Normal"/>
    <w:link w:val="FooterChar"/>
    <w:uiPriority w:val="99"/>
    <w:unhideWhenUsed/>
    <w:rsid w:val="00C9643C"/>
    <w:pPr>
      <w:tabs>
        <w:tab w:val="center" w:pos="4536"/>
        <w:tab w:val="right" w:pos="9072"/>
      </w:tabs>
      <w:spacing w:after="0" w:line="240" w:lineRule="auto"/>
    </w:pPr>
  </w:style>
  <w:style w:type="character" w:customStyle="1" w:styleId="FooterChar">
    <w:name w:val="Footer Char"/>
    <w:basedOn w:val="DefaultParagraphFont"/>
    <w:link w:val="Footer"/>
    <w:uiPriority w:val="99"/>
    <w:rsid w:val="00C964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34D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4D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4D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4D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4D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4D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4D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4D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4D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D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4D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4D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4D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4D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4D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4D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4D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4DA0"/>
    <w:rPr>
      <w:rFonts w:eastAsiaTheme="majorEastAsia" w:cstheme="majorBidi"/>
      <w:color w:val="272727" w:themeColor="text1" w:themeTint="D8"/>
    </w:rPr>
  </w:style>
  <w:style w:type="paragraph" w:styleId="Title">
    <w:name w:val="Title"/>
    <w:basedOn w:val="Normal"/>
    <w:next w:val="Normal"/>
    <w:link w:val="TitleChar"/>
    <w:uiPriority w:val="10"/>
    <w:qFormat/>
    <w:rsid w:val="00534D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4D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4D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4D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4DA0"/>
    <w:pPr>
      <w:spacing w:before="160"/>
      <w:jc w:val="center"/>
    </w:pPr>
    <w:rPr>
      <w:i/>
      <w:iCs/>
      <w:color w:val="404040" w:themeColor="text1" w:themeTint="BF"/>
    </w:rPr>
  </w:style>
  <w:style w:type="character" w:customStyle="1" w:styleId="QuoteChar">
    <w:name w:val="Quote Char"/>
    <w:basedOn w:val="DefaultParagraphFont"/>
    <w:link w:val="Quote"/>
    <w:uiPriority w:val="29"/>
    <w:rsid w:val="00534DA0"/>
    <w:rPr>
      <w:i/>
      <w:iCs/>
      <w:color w:val="404040" w:themeColor="text1" w:themeTint="BF"/>
    </w:rPr>
  </w:style>
  <w:style w:type="paragraph" w:styleId="ListParagraph">
    <w:name w:val="List Paragraph"/>
    <w:basedOn w:val="Normal"/>
    <w:uiPriority w:val="34"/>
    <w:qFormat/>
    <w:rsid w:val="00534DA0"/>
    <w:pPr>
      <w:ind w:left="720"/>
      <w:contextualSpacing/>
    </w:pPr>
  </w:style>
  <w:style w:type="character" w:styleId="IntenseEmphasis">
    <w:name w:val="Intense Emphasis"/>
    <w:basedOn w:val="DefaultParagraphFont"/>
    <w:uiPriority w:val="21"/>
    <w:qFormat/>
    <w:rsid w:val="00534DA0"/>
    <w:rPr>
      <w:i/>
      <w:iCs/>
      <w:color w:val="0F4761" w:themeColor="accent1" w:themeShade="BF"/>
    </w:rPr>
  </w:style>
  <w:style w:type="paragraph" w:styleId="IntenseQuote">
    <w:name w:val="Intense Quote"/>
    <w:basedOn w:val="Normal"/>
    <w:next w:val="Normal"/>
    <w:link w:val="IntenseQuoteChar"/>
    <w:uiPriority w:val="30"/>
    <w:qFormat/>
    <w:rsid w:val="00534D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4DA0"/>
    <w:rPr>
      <w:i/>
      <w:iCs/>
      <w:color w:val="0F4761" w:themeColor="accent1" w:themeShade="BF"/>
    </w:rPr>
  </w:style>
  <w:style w:type="character" w:styleId="IntenseReference">
    <w:name w:val="Intense Reference"/>
    <w:basedOn w:val="DefaultParagraphFont"/>
    <w:uiPriority w:val="32"/>
    <w:qFormat/>
    <w:rsid w:val="00534DA0"/>
    <w:rPr>
      <w:b/>
      <w:bCs/>
      <w:smallCaps/>
      <w:color w:val="0F4761" w:themeColor="accent1" w:themeShade="BF"/>
      <w:spacing w:val="5"/>
    </w:rPr>
  </w:style>
  <w:style w:type="character" w:styleId="Hyperlink">
    <w:name w:val="Hyperlink"/>
    <w:basedOn w:val="DefaultParagraphFont"/>
    <w:uiPriority w:val="99"/>
    <w:unhideWhenUsed/>
    <w:rsid w:val="009C58A7"/>
    <w:rPr>
      <w:color w:val="467886" w:themeColor="hyperlink"/>
      <w:u w:val="single"/>
    </w:rPr>
  </w:style>
  <w:style w:type="paragraph" w:styleId="Header">
    <w:name w:val="header"/>
    <w:basedOn w:val="Normal"/>
    <w:link w:val="HeaderChar"/>
    <w:uiPriority w:val="99"/>
    <w:unhideWhenUsed/>
    <w:rsid w:val="00C9643C"/>
    <w:pPr>
      <w:tabs>
        <w:tab w:val="center" w:pos="4536"/>
        <w:tab w:val="right" w:pos="9072"/>
      </w:tabs>
      <w:spacing w:after="0" w:line="240" w:lineRule="auto"/>
    </w:pPr>
  </w:style>
  <w:style w:type="character" w:customStyle="1" w:styleId="HeaderChar">
    <w:name w:val="Header Char"/>
    <w:basedOn w:val="DefaultParagraphFont"/>
    <w:link w:val="Header"/>
    <w:uiPriority w:val="99"/>
    <w:rsid w:val="00C9643C"/>
  </w:style>
  <w:style w:type="paragraph" w:styleId="Footer">
    <w:name w:val="footer"/>
    <w:basedOn w:val="Normal"/>
    <w:link w:val="FooterChar"/>
    <w:uiPriority w:val="99"/>
    <w:unhideWhenUsed/>
    <w:rsid w:val="00C9643C"/>
    <w:pPr>
      <w:tabs>
        <w:tab w:val="center" w:pos="4536"/>
        <w:tab w:val="right" w:pos="9072"/>
      </w:tabs>
      <w:spacing w:after="0" w:line="240" w:lineRule="auto"/>
    </w:pPr>
  </w:style>
  <w:style w:type="character" w:customStyle="1" w:styleId="FooterChar">
    <w:name w:val="Footer Char"/>
    <w:basedOn w:val="DefaultParagraphFont"/>
    <w:link w:val="Footer"/>
    <w:uiPriority w:val="99"/>
    <w:rsid w:val="00C964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dgs.un.org/goal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kempinski.com/en/hotel-corvinus-budapest/overvi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kempinski.com/hu/hotel-corvinus-budapest/attekintes/szallodai-informaciok/fenntarthatosa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reenpearls.com/hotels/the-pavilions-himalayas/" TargetMode="External"/><Relationship Id="rId4" Type="http://schemas.microsoft.com/office/2007/relationships/stylesWithEffects" Target="stylesWithEffects.xml"/><Relationship Id="rId9" Type="http://schemas.openxmlformats.org/officeDocument/2006/relationships/hyperlink" Target="https://www.greenpearls.com/hotels/klosterhof-alpine-hideaway-sp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9C8A6-C8F8-4C0E-993B-34D0943B3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2910</Words>
  <Characters>16591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2025-02-04T15:16:00Z</dcterms:created>
  <dcterms:modified xsi:type="dcterms:W3CDTF">2025-02-05T20:17:00Z</dcterms:modified>
</cp:coreProperties>
</file>