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5330" w:rsidRPr="006B2BE6" w:rsidRDefault="007D5330" w:rsidP="007D5330">
      <w:pPr>
        <w:pStyle w:val="NoSpacing"/>
        <w:spacing w:before="1540" w:after="240"/>
        <w:jc w:val="center"/>
        <w:rPr>
          <w:color w:val="4472C4"/>
        </w:rPr>
      </w:pPr>
      <w:r w:rsidRPr="006B2BE6">
        <w:rPr>
          <w:noProof/>
          <w:color w:val="4472C4"/>
        </w:rPr>
        <w:drawing>
          <wp:inline distT="0" distB="0" distL="0" distR="0">
            <wp:extent cx="1417320" cy="754380"/>
            <wp:effectExtent l="0" t="0" r="0" b="762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4380"/>
                    </a:xfrm>
                    <a:prstGeom prst="rect">
                      <a:avLst/>
                    </a:prstGeom>
                    <a:noFill/>
                    <a:ln>
                      <a:noFill/>
                    </a:ln>
                  </pic:spPr>
                </pic:pic>
              </a:graphicData>
            </a:graphic>
          </wp:inline>
        </w:drawing>
      </w:r>
    </w:p>
    <w:p w:rsidR="007D5330" w:rsidRPr="006B2BE6" w:rsidRDefault="007D5330" w:rsidP="007D5330">
      <w:pPr>
        <w:pStyle w:val="NoSpacing"/>
        <w:pBdr>
          <w:top w:val="single" w:sz="6" w:space="6" w:color="4472C4"/>
          <w:bottom w:val="single" w:sz="6" w:space="6" w:color="4472C4"/>
        </w:pBdr>
        <w:spacing w:after="240"/>
        <w:jc w:val="center"/>
        <w:rPr>
          <w:rFonts w:ascii="Calibri Light" w:hAnsi="Calibri Light"/>
          <w:caps/>
          <w:color w:val="4472C4"/>
          <w:sz w:val="40"/>
          <w:szCs w:val="40"/>
        </w:rPr>
      </w:pPr>
      <w:r w:rsidRPr="006B2BE6">
        <w:rPr>
          <w:rFonts w:ascii="Times New Roman" w:eastAsia="Calibri" w:hAnsi="Times New Roman"/>
          <w:sz w:val="40"/>
          <w:szCs w:val="40"/>
        </w:rPr>
        <w:t>Strategic Management</w:t>
      </w:r>
    </w:p>
    <w:p w:rsidR="007D5330" w:rsidRPr="006B2BE6" w:rsidRDefault="007D5330" w:rsidP="007D5330">
      <w:pPr>
        <w:pStyle w:val="NoSpacing"/>
        <w:jc w:val="center"/>
        <w:rPr>
          <w:color w:val="4472C4"/>
          <w:sz w:val="24"/>
          <w:szCs w:val="24"/>
        </w:rPr>
      </w:pPr>
      <w:r w:rsidRPr="006B2BE6">
        <w:rPr>
          <w:rFonts w:ascii="Arial" w:hAnsi="Arial" w:cs="Arial"/>
          <w:sz w:val="24"/>
          <w:szCs w:val="24"/>
        </w:rPr>
        <w:t>theories and outcomes</w:t>
      </w:r>
    </w:p>
    <w:p w:rsidR="007D5330" w:rsidRPr="006B2BE6" w:rsidRDefault="007D5330" w:rsidP="007D5330">
      <w:pPr>
        <w:jc w:val="center"/>
        <w:rPr>
          <w:rFonts w:ascii="Times New Roman" w:hAnsi="Times New Roman"/>
          <w:sz w:val="24"/>
          <w:szCs w:val="24"/>
        </w:rPr>
      </w:pPr>
      <w:r w:rsidRPr="00B5729B">
        <w:rPr>
          <w:rFonts w:ascii="Times New Roman" w:hAnsi="Times New Roman"/>
          <w:sz w:val="24"/>
          <w:szCs w:val="24"/>
        </w:rPr>
        <w:t xml:space="preserve">Strategic Management </w:t>
      </w:r>
      <w:r>
        <w:rPr>
          <w:noProof/>
        </w:rPr>
        <mc:AlternateContent>
          <mc:Choice Requires="wps">
            <w:drawing>
              <wp:anchor distT="0" distB="0" distL="114300" distR="114300" simplePos="0" relativeHeight="251658240" behindDoc="0" locked="0" layoutInCell="1" allowOverlap="1">
                <wp:simplePos x="0" y="0"/>
                <wp:positionH relativeFrom="page">
                  <wp:posOffset>914400</wp:posOffset>
                </wp:positionH>
                <wp:positionV relativeFrom="page">
                  <wp:posOffset>8549640</wp:posOffset>
                </wp:positionV>
                <wp:extent cx="5943600" cy="170815"/>
                <wp:effectExtent l="0" t="0" r="0" b="254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7D5330" w:rsidRPr="006B2BE6" w:rsidRDefault="007D5330" w:rsidP="007D5330">
                            <w:pPr>
                              <w:pStyle w:val="NoSpacing"/>
                              <w:rPr>
                                <w:color w:val="4472C4"/>
                              </w:rPr>
                            </w:pPr>
                            <w:r>
                              <w:t xml:space="preserve">     </w:t>
                            </w: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in;margin-top:673.2pt;width:468pt;height:13.45pt;z-index:251658240;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" filled="f" stroked="f" strokeweight=".5pt">
                <v:textbox style="mso-fit-shape-to-text:t" inset="0,0,0,0">
                  <w:txbxContent>
                    <w:p w:rsidR="007D5330" w:rsidRPr="006B2BE6" w:rsidRDefault="007D5330" w:rsidP="007D5330">
                      <w:pPr>
                        <w:pStyle w:val="NoSpacing"/>
                        <w:rPr>
                          <w:color w:val="4472C4"/>
                        </w:rPr>
                      </w:pPr>
                      <w:r>
                        <w:t xml:space="preserve">     </w:t>
                      </w:r>
                    </w:p>
                  </w:txbxContent>
                </v:textbox>
                <w10:wrap anchorx="page" anchory="page"/>
              </v:shape>
            </w:pict>
          </mc:Fallback>
        </mc:AlternateContent>
      </w:r>
    </w:p>
    <w:p w:rsidR="007D5330" w:rsidRPr="00B5729B" w:rsidRDefault="007D5330" w:rsidP="007D5330">
      <w:pPr>
        <w:jc w:val="center"/>
        <w:rPr>
          <w:rFonts w:ascii="Times New Roman" w:hAnsi="Times New Roman"/>
          <w:sz w:val="24"/>
          <w:szCs w:val="24"/>
        </w:rPr>
      </w:pPr>
    </w:p>
    <w:p w:rsidR="007D5330" w:rsidRPr="00B5729B" w:rsidRDefault="007D5330" w:rsidP="007D5330">
      <w:pPr>
        <w:jc w:val="center"/>
        <w:rPr>
          <w:rFonts w:ascii="Times New Roman" w:hAnsi="Times New Roman"/>
          <w:sz w:val="24"/>
          <w:szCs w:val="24"/>
        </w:rPr>
      </w:pPr>
    </w:p>
    <w:p w:rsidR="007D5330" w:rsidRPr="00B5729B" w:rsidRDefault="007D5330" w:rsidP="007D5330">
      <w:pPr>
        <w:jc w:val="center"/>
        <w:rPr>
          <w:rFonts w:ascii="Times New Roman" w:hAnsi="Times New Roman"/>
          <w:sz w:val="24"/>
          <w:szCs w:val="24"/>
        </w:rPr>
      </w:pPr>
    </w:p>
    <w:p w:rsidR="007D5330" w:rsidRPr="00B5729B" w:rsidRDefault="007D5330" w:rsidP="007D5330">
      <w:pPr>
        <w:tabs>
          <w:tab w:val="left" w:pos="4170"/>
        </w:tabs>
        <w:rPr>
          <w:rFonts w:ascii="Times New Roman" w:hAnsi="Times New Roman"/>
          <w:sz w:val="24"/>
          <w:szCs w:val="24"/>
        </w:rPr>
      </w:pPr>
      <w:r w:rsidRPr="00B5729B">
        <w:rPr>
          <w:rFonts w:ascii="Times New Roman" w:hAnsi="Times New Roman"/>
          <w:sz w:val="24"/>
          <w:szCs w:val="24"/>
        </w:rPr>
        <w:tab/>
      </w:r>
    </w:p>
    <w:p w:rsidR="007D5330" w:rsidRPr="00B5729B" w:rsidRDefault="007D5330" w:rsidP="007D5330">
      <w:pPr>
        <w:jc w:val="center"/>
        <w:rPr>
          <w:rFonts w:ascii="Times New Roman" w:hAnsi="Times New Roman"/>
          <w:sz w:val="24"/>
          <w:szCs w:val="24"/>
        </w:rPr>
      </w:pPr>
    </w:p>
    <w:p w:rsidR="007D5330" w:rsidRPr="00B5729B" w:rsidRDefault="007D5330" w:rsidP="007D5330">
      <w:pPr>
        <w:jc w:val="center"/>
        <w:rPr>
          <w:rFonts w:ascii="Times New Roman" w:hAnsi="Times New Roman"/>
          <w:sz w:val="24"/>
          <w:szCs w:val="24"/>
        </w:rPr>
      </w:pPr>
    </w:p>
    <w:p w:rsidR="007D5330" w:rsidRPr="00B5729B" w:rsidRDefault="007D5330" w:rsidP="007D5330">
      <w:pPr>
        <w:jc w:val="center"/>
        <w:rPr>
          <w:rFonts w:ascii="Times New Roman" w:hAnsi="Times New Roman"/>
          <w:sz w:val="24"/>
          <w:szCs w:val="24"/>
        </w:rPr>
      </w:pPr>
    </w:p>
    <w:p w:rsidR="007D5330" w:rsidRPr="006B2BE6" w:rsidRDefault="007D5330" w:rsidP="007D5330">
      <w:pPr>
        <w:spacing w:after="0" w:line="480" w:lineRule="auto"/>
        <w:jc w:val="center"/>
        <w:rPr>
          <w:rFonts w:ascii="Arial" w:hAnsi="Arial" w:cs="Arial"/>
          <w:sz w:val="24"/>
          <w:szCs w:val="24"/>
        </w:rPr>
      </w:pPr>
    </w:p>
    <w:p w:rsidR="007D5330" w:rsidRPr="006B2BE6" w:rsidRDefault="007D5330" w:rsidP="007D5330">
      <w:pPr>
        <w:spacing w:after="0" w:line="480" w:lineRule="auto"/>
        <w:jc w:val="center"/>
        <w:rPr>
          <w:rFonts w:ascii="Arial" w:hAnsi="Arial" w:cs="Arial"/>
          <w:sz w:val="24"/>
          <w:szCs w:val="24"/>
        </w:rPr>
      </w:pPr>
    </w:p>
    <w:p w:rsidR="007D5330" w:rsidRPr="006B2BE6" w:rsidRDefault="007D5330" w:rsidP="007D5330">
      <w:pPr>
        <w:spacing w:after="0" w:line="480" w:lineRule="auto"/>
        <w:jc w:val="center"/>
        <w:rPr>
          <w:rFonts w:ascii="Arial" w:hAnsi="Arial" w:cs="Arial"/>
          <w:sz w:val="24"/>
          <w:szCs w:val="24"/>
        </w:rPr>
      </w:pPr>
    </w:p>
    <w:p w:rsidR="007D5330" w:rsidRPr="006B2BE6" w:rsidRDefault="007D5330" w:rsidP="007D5330">
      <w:pPr>
        <w:spacing w:after="0" w:line="480" w:lineRule="auto"/>
        <w:rPr>
          <w:rFonts w:ascii="Arial" w:hAnsi="Arial" w:cs="Arial"/>
          <w:sz w:val="24"/>
          <w:szCs w:val="24"/>
        </w:rPr>
      </w:pPr>
    </w:p>
    <w:p w:rsidR="007D5330" w:rsidRPr="006B2BE6" w:rsidRDefault="007D5330" w:rsidP="007D5330">
      <w:pPr>
        <w:spacing w:after="0" w:line="480" w:lineRule="auto"/>
        <w:jc w:val="center"/>
        <w:rPr>
          <w:rFonts w:ascii="Arial" w:hAnsi="Arial" w:cs="Arial"/>
          <w:sz w:val="24"/>
          <w:szCs w:val="24"/>
        </w:rPr>
      </w:pPr>
    </w:p>
    <w:p w:rsidR="007D5330" w:rsidRPr="006B2BE6" w:rsidRDefault="007D5330" w:rsidP="007D5330">
      <w:pPr>
        <w:spacing w:after="0" w:line="480" w:lineRule="auto"/>
        <w:jc w:val="center"/>
        <w:rPr>
          <w:rFonts w:ascii="Arial" w:eastAsia="Times New Roman" w:hAnsi="Arial" w:cs="Arial"/>
          <w:sz w:val="24"/>
          <w:szCs w:val="24"/>
        </w:rPr>
      </w:pPr>
      <w:r w:rsidRPr="006B2BE6">
        <w:rPr>
          <w:rFonts w:ascii="Arial" w:eastAsia="Times New Roman" w:hAnsi="Arial" w:cs="Arial"/>
          <w:sz w:val="24"/>
          <w:szCs w:val="24"/>
        </w:rPr>
        <w:t>Klaudia Zon</w:t>
      </w:r>
    </w:p>
    <w:p w:rsidR="007D5330" w:rsidRPr="006B2BE6" w:rsidRDefault="007D5330" w:rsidP="007D5330">
      <w:pPr>
        <w:spacing w:after="0" w:line="480" w:lineRule="auto"/>
        <w:jc w:val="center"/>
        <w:rPr>
          <w:rFonts w:ascii="Arial" w:eastAsia="Times New Roman" w:hAnsi="Arial" w:cs="Arial"/>
          <w:sz w:val="24"/>
          <w:szCs w:val="24"/>
        </w:rPr>
      </w:pPr>
      <w:r w:rsidRPr="006B2BE6">
        <w:rPr>
          <w:rFonts w:ascii="Arial" w:eastAsia="Times New Roman" w:hAnsi="Arial" w:cs="Arial"/>
          <w:sz w:val="24"/>
          <w:szCs w:val="24"/>
        </w:rPr>
        <w:t>2</w:t>
      </w:r>
      <w:r w:rsidRPr="006B2BE6">
        <w:rPr>
          <w:rFonts w:ascii="Arial" w:eastAsia="Times New Roman" w:hAnsi="Arial" w:cs="Arial"/>
          <w:sz w:val="24"/>
          <w:szCs w:val="24"/>
          <w:vertAlign w:val="superscript"/>
        </w:rPr>
        <w:t>nd</w:t>
      </w:r>
      <w:r w:rsidRPr="006B2BE6">
        <w:rPr>
          <w:rFonts w:ascii="Arial" w:eastAsia="Times New Roman" w:hAnsi="Arial" w:cs="Arial"/>
          <w:sz w:val="24"/>
          <w:szCs w:val="24"/>
        </w:rPr>
        <w:t xml:space="preserve"> March 2020</w:t>
      </w:r>
    </w:p>
    <w:p w:rsidR="007D5330" w:rsidRPr="006B2BE6" w:rsidRDefault="007D5330" w:rsidP="007D5330">
      <w:pPr>
        <w:jc w:val="center"/>
        <w:rPr>
          <w:rFonts w:ascii="Arial" w:eastAsia="Times New Roman" w:hAnsi="Arial" w:cs="Arial"/>
          <w:sz w:val="24"/>
          <w:szCs w:val="24"/>
        </w:rPr>
      </w:pPr>
      <w:r w:rsidRPr="006B2BE6">
        <w:rPr>
          <w:rFonts w:ascii="Arial" w:eastAsia="Times New Roman" w:hAnsi="Arial" w:cs="Arial"/>
          <w:sz w:val="24"/>
          <w:szCs w:val="24"/>
        </w:rPr>
        <w:t>1700629</w:t>
      </w:r>
    </w:p>
    <w:p w:rsidR="007D5330" w:rsidRDefault="007D5330" w:rsidP="007D5330">
      <w:pPr>
        <w:jc w:val="center"/>
        <w:rPr>
          <w:rFonts w:ascii="Arial" w:eastAsia="Times New Roman" w:hAnsi="Arial" w:cs="Arial"/>
          <w:sz w:val="24"/>
          <w:szCs w:val="24"/>
        </w:rPr>
      </w:pPr>
      <w:r w:rsidRPr="006B2BE6">
        <w:rPr>
          <w:rFonts w:ascii="Arial" w:eastAsia="Times New Roman" w:hAnsi="Arial" w:cs="Arial"/>
          <w:sz w:val="24"/>
          <w:szCs w:val="24"/>
        </w:rPr>
        <w:t xml:space="preserve">Mike </w:t>
      </w:r>
      <w:proofErr w:type="spellStart"/>
      <w:r w:rsidRPr="006B2BE6">
        <w:rPr>
          <w:rFonts w:ascii="Arial" w:eastAsia="Times New Roman" w:hAnsi="Arial" w:cs="Arial"/>
          <w:sz w:val="24"/>
          <w:szCs w:val="24"/>
        </w:rPr>
        <w:t>Durk</w:t>
      </w:r>
      <w:r>
        <w:rPr>
          <w:rFonts w:ascii="Arial" w:eastAsia="Times New Roman" w:hAnsi="Arial" w:cs="Arial"/>
          <w:sz w:val="24"/>
          <w:szCs w:val="24"/>
        </w:rPr>
        <w:t>e</w:t>
      </w:r>
      <w:proofErr w:type="spellEnd"/>
    </w:p>
    <w:p w:rsidR="007D5330" w:rsidRDefault="007D5330" w:rsidP="007D5330">
      <w:pPr>
        <w:spacing w:line="480" w:lineRule="auto"/>
        <w:contextualSpacing/>
        <w:rPr>
          <w:rFonts w:ascii="Arial" w:hAnsi="Arial" w:cs="Arial"/>
          <w:sz w:val="24"/>
          <w:szCs w:val="24"/>
        </w:rPr>
      </w:pPr>
    </w:p>
    <w:p w:rsidR="007D5330" w:rsidRPr="0046356A" w:rsidRDefault="007D5330" w:rsidP="007D5330">
      <w:pPr>
        <w:spacing w:line="480" w:lineRule="auto"/>
        <w:contextualSpacing/>
        <w:rPr>
          <w:rFonts w:ascii="Arial" w:hAnsi="Arial" w:cs="Arial"/>
          <w:sz w:val="24"/>
          <w:szCs w:val="24"/>
        </w:rPr>
      </w:pPr>
    </w:p>
    <w:p w:rsidR="007D5330" w:rsidRPr="0046356A" w:rsidRDefault="007D5330" w:rsidP="007D5330">
      <w:pPr>
        <w:spacing w:line="480" w:lineRule="auto"/>
        <w:contextualSpacing/>
        <w:rPr>
          <w:rFonts w:ascii="Arial" w:hAnsi="Arial" w:cs="Arial"/>
          <w:b/>
          <w:sz w:val="24"/>
          <w:szCs w:val="24"/>
        </w:rPr>
      </w:pPr>
      <w:r w:rsidRPr="0046356A">
        <w:rPr>
          <w:rFonts w:ascii="Arial" w:hAnsi="Arial" w:cs="Arial"/>
          <w:b/>
          <w:sz w:val="24"/>
          <w:szCs w:val="24"/>
        </w:rPr>
        <w:lastRenderedPageBreak/>
        <w:t>Introduction</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In the last three decades, new management approaches in the public sector have emerged so as to gain quality service and to provide an organization a </w:t>
      </w:r>
      <w:proofErr w:type="gramStart"/>
      <w:r w:rsidRPr="0046356A">
        <w:rPr>
          <w:rFonts w:ascii="Arial" w:hAnsi="Arial" w:cs="Arial"/>
          <w:sz w:val="24"/>
          <w:szCs w:val="24"/>
        </w:rPr>
        <w:t>frame work</w:t>
      </w:r>
      <w:proofErr w:type="gramEnd"/>
      <w:r w:rsidRPr="0046356A">
        <w:rPr>
          <w:rFonts w:ascii="Arial" w:hAnsi="Arial" w:cs="Arial"/>
          <w:sz w:val="24"/>
          <w:szCs w:val="24"/>
        </w:rPr>
        <w:t xml:space="preserve"> in surviving the changes in the business environment. Advanced Technology, dynamism in the business world and the ever-changing demands of customers for quality services have posed a great challenge to the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t>
      </w:r>
      <w:proofErr w:type="spellStart"/>
      <w:r w:rsidRPr="0046356A">
        <w:rPr>
          <w:rFonts w:ascii="Arial" w:eastAsia="Times New Roman" w:hAnsi="Arial" w:cs="Arial"/>
          <w:sz w:val="24"/>
          <w:szCs w:val="24"/>
        </w:rPr>
        <w:t>Steiss</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2019). In addition, the increasing desire for organizational success has increased pressure and the media has heightened its attention to the inefficiencies of service delivery from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Most private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responded to the challenges in the market but the government has been slow in responding (Hansen, 2006). From the beginning of the 21</w:t>
      </w:r>
      <w:r w:rsidRPr="0046356A">
        <w:rPr>
          <w:rFonts w:ascii="Arial" w:hAnsi="Arial" w:cs="Arial"/>
          <w:sz w:val="24"/>
          <w:szCs w:val="24"/>
          <w:vertAlign w:val="superscript"/>
        </w:rPr>
        <w:t>st</w:t>
      </w:r>
      <w:r w:rsidRPr="0046356A">
        <w:rPr>
          <w:rFonts w:ascii="Arial" w:hAnsi="Arial" w:cs="Arial"/>
          <w:sz w:val="24"/>
          <w:szCs w:val="24"/>
        </w:rPr>
        <w:t xml:space="preserve"> century, strategic management became a prominent agenda in most, if not all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t>
      </w:r>
      <w:proofErr w:type="spellStart"/>
      <w:r w:rsidRPr="0046356A">
        <w:rPr>
          <w:rFonts w:ascii="Arial" w:eastAsia="Times New Roman" w:hAnsi="Arial" w:cs="Arial"/>
          <w:sz w:val="24"/>
          <w:szCs w:val="24"/>
        </w:rPr>
        <w:t>Leskaj</w:t>
      </w:r>
      <w:proofErr w:type="spellEnd"/>
      <w:r w:rsidRPr="0046356A">
        <w:rPr>
          <w:rFonts w:ascii="Arial" w:hAnsi="Arial" w:cs="Arial"/>
          <w:sz w:val="24"/>
          <w:szCs w:val="24"/>
        </w:rPr>
        <w:t xml:space="preserve"> (2017), reports that strategic management has become an important and reliable contingent for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because of the new public management reforms. However, there is only a little information on how strategic management is applied and the underlying consequences (</w:t>
      </w:r>
      <w:proofErr w:type="spellStart"/>
      <w:r w:rsidRPr="0046356A">
        <w:rPr>
          <w:rFonts w:ascii="Arial" w:eastAsia="Times New Roman" w:hAnsi="Arial" w:cs="Arial"/>
          <w:sz w:val="24"/>
          <w:szCs w:val="24"/>
        </w:rPr>
        <w:t>Barzelay</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2019). Unlike in the private sector whereby the theories influencing strategic management are on quality, profit, and growth, these do not suit the public sector because of more focus of made on quality service delivery. This aims to discuss the application of strategic management in the public sector and assess the limitations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face when applying theoretical models in achieving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goals and objectives. This paper will define strategic management and other related terms such as; strategic planning, strategy formulation, strategic human resource management, strategic cost management and strategic human resource management process. It will also focus on the stages of strategic management process and the importance of strategic management.</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eastAsia="Times New Roman" w:hAnsi="Arial" w:cs="Arial"/>
          <w:sz w:val="24"/>
          <w:szCs w:val="24"/>
        </w:rPr>
        <w:lastRenderedPageBreak/>
        <w:t xml:space="preserve">Bryson </w:t>
      </w:r>
      <w:r w:rsidRPr="0046356A">
        <w:rPr>
          <w:rFonts w:ascii="Arial" w:hAnsi="Arial" w:cs="Arial"/>
          <w:sz w:val="24"/>
          <w:szCs w:val="24"/>
        </w:rPr>
        <w:t xml:space="preserve">(2018) maintains, strategic management requires a comprehensive analysis of the strengths and weaknesses both internal and external before making strategic plans and their implementation. All stakeholders must be involved in designing a strategic management policy. All processes in strategic management in the public sector begin with a strategy. A strategy formulation, as defined by </w:t>
      </w:r>
      <w:r w:rsidRPr="0046356A">
        <w:rPr>
          <w:rFonts w:ascii="Arial" w:eastAsia="Times New Roman" w:hAnsi="Arial" w:cs="Arial"/>
          <w:sz w:val="24"/>
          <w:szCs w:val="24"/>
        </w:rPr>
        <w:t>Hansen and Jacobsen</w:t>
      </w:r>
      <w:r w:rsidRPr="0046356A">
        <w:rPr>
          <w:rFonts w:ascii="Arial" w:hAnsi="Arial" w:cs="Arial"/>
          <w:sz w:val="24"/>
          <w:szCs w:val="24"/>
        </w:rPr>
        <w:t xml:space="preserve"> (2016) refers to a plan or a method that is chosen by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to bring out the desired future like achieving a goal of providing a solution to a problem (p.24). A strategy in the eyes of the public is a systematic use of public resources without wastage. Unlike in the private sector where a strategy is a weapon against the competitors, in the public sector, a strategy is a means of improving the delivery of public services (</w:t>
      </w:r>
      <w:proofErr w:type="spellStart"/>
      <w:r w:rsidRPr="0046356A">
        <w:rPr>
          <w:rFonts w:ascii="Arial" w:eastAsia="Times New Roman" w:hAnsi="Arial" w:cs="Arial"/>
          <w:sz w:val="24"/>
          <w:szCs w:val="24"/>
        </w:rPr>
        <w:t>Steiss</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2019).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 good strategy requires good management. Public managers are responsible for management. Management refers to all activities of setting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strategies and coordinating all efforts of employees and all revenant stakeholders in order to improve service delivery (</w:t>
      </w:r>
      <w:r w:rsidRPr="0046356A">
        <w:rPr>
          <w:rFonts w:ascii="Arial" w:eastAsia="Times New Roman" w:hAnsi="Arial" w:cs="Arial"/>
          <w:sz w:val="24"/>
          <w:szCs w:val="24"/>
        </w:rPr>
        <w:t>Rosenberg Hansen &amp; Ferlie</w:t>
      </w:r>
      <w:r w:rsidRPr="0046356A">
        <w:rPr>
          <w:rFonts w:ascii="Arial" w:hAnsi="Arial" w:cs="Arial"/>
          <w:sz w:val="24"/>
          <w:szCs w:val="24"/>
        </w:rPr>
        <w:t xml:space="preserve">, 2016, p.36). Public managers write strategies and they manage the operations involved in the achievement of the strategies. In addition, they are accountable for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performance and they </w:t>
      </w:r>
      <w:proofErr w:type="gramStart"/>
      <w:r w:rsidRPr="0046356A">
        <w:rPr>
          <w:rFonts w:ascii="Arial" w:hAnsi="Arial" w:cs="Arial"/>
          <w:sz w:val="24"/>
          <w:szCs w:val="24"/>
        </w:rPr>
        <w:t>have to</w:t>
      </w:r>
      <w:proofErr w:type="gramEnd"/>
      <w:r w:rsidRPr="0046356A">
        <w:rPr>
          <w:rFonts w:ascii="Arial" w:hAnsi="Arial" w:cs="Arial"/>
          <w:sz w:val="24"/>
          <w:szCs w:val="24"/>
        </w:rPr>
        <w:t xml:space="preserve"> ensure that all stakeholders are satisfied with the operations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 strategy is directly related to planning. The rise and fall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link to the dynamics of planning. Achievement of quality service delivery in the public sector relies heavily on the strategic plans made by the public managers in their strategies. Strategic planning refers to the process of deciding on the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objectives, resources to achieve the objectives and the policies that will be used to govern the use and disposition of the resources (</w:t>
      </w:r>
      <w:proofErr w:type="spellStart"/>
      <w:r w:rsidRPr="0046356A">
        <w:rPr>
          <w:rFonts w:ascii="Arial" w:eastAsia="Times New Roman" w:hAnsi="Arial" w:cs="Arial"/>
          <w:sz w:val="24"/>
          <w:szCs w:val="24"/>
        </w:rPr>
        <w:t>Leskaj</w:t>
      </w:r>
      <w:proofErr w:type="spellEnd"/>
      <w:r w:rsidRPr="0046356A">
        <w:rPr>
          <w:rFonts w:ascii="Arial" w:hAnsi="Arial" w:cs="Arial"/>
          <w:sz w:val="24"/>
          <w:szCs w:val="24"/>
        </w:rPr>
        <w:t xml:space="preserve">, 2017, p.33). From this understanding, strategic </w:t>
      </w:r>
      <w:r w:rsidRPr="0046356A">
        <w:rPr>
          <w:rFonts w:ascii="Arial" w:hAnsi="Arial" w:cs="Arial"/>
          <w:sz w:val="24"/>
          <w:szCs w:val="24"/>
        </w:rPr>
        <w:lastRenderedPageBreak/>
        <w:t xml:space="preserve">management is evaluating, planning and implementing the designed strategies to achieve the set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mission, goals and objectives.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Strategic human resource management refers to the practice of awarding, training, developing and retaining employees for the benefit of the organization (</w:t>
      </w:r>
      <w:proofErr w:type="spellStart"/>
      <w:r w:rsidRPr="0046356A">
        <w:rPr>
          <w:rFonts w:ascii="Arial" w:eastAsia="Times New Roman" w:hAnsi="Arial" w:cs="Arial"/>
          <w:sz w:val="24"/>
          <w:szCs w:val="24"/>
        </w:rPr>
        <w:t>Leskaj</w:t>
      </w:r>
      <w:proofErr w:type="spellEnd"/>
      <w:r w:rsidRPr="0046356A">
        <w:rPr>
          <w:rFonts w:ascii="Arial" w:hAnsi="Arial" w:cs="Arial"/>
          <w:sz w:val="24"/>
          <w:szCs w:val="24"/>
        </w:rPr>
        <w:t xml:space="preserve">, 2017). Human resource management is very essential to an organization since </w:t>
      </w:r>
      <w:proofErr w:type="spellStart"/>
      <w:r w:rsidRPr="0046356A">
        <w:rPr>
          <w:rFonts w:ascii="Arial" w:hAnsi="Arial" w:cs="Arial"/>
          <w:sz w:val="24"/>
          <w:szCs w:val="24"/>
        </w:rPr>
        <w:t>labour</w:t>
      </w:r>
      <w:proofErr w:type="spellEnd"/>
      <w:r w:rsidRPr="0046356A">
        <w:rPr>
          <w:rFonts w:ascii="Arial" w:hAnsi="Arial" w:cs="Arial"/>
          <w:sz w:val="24"/>
          <w:szCs w:val="24"/>
        </w:rPr>
        <w:t xml:space="preserve"> force and service delivery depends on employees. </w:t>
      </w:r>
      <w:proofErr w:type="gramStart"/>
      <w:r w:rsidRPr="0046356A">
        <w:rPr>
          <w:rFonts w:ascii="Arial" w:hAnsi="Arial" w:cs="Arial"/>
          <w:sz w:val="24"/>
          <w:szCs w:val="24"/>
        </w:rPr>
        <w:t>Therefore</w:t>
      </w:r>
      <w:proofErr w:type="gramEnd"/>
      <w:r w:rsidRPr="0046356A">
        <w:rPr>
          <w:rFonts w:ascii="Arial" w:hAnsi="Arial" w:cs="Arial"/>
          <w:sz w:val="24"/>
          <w:szCs w:val="24"/>
        </w:rPr>
        <w:t xml:space="preserve"> strategic human resource management leads to adequate production in an organization. Strategic cost management refers to the process of reducing the total cost of budget in an organization with an aim to improve the strategic position of the organization. Management of cost helps reduce the financial budget in order to realize higher profits. strategic human management process refers to management of a company’s employees to completely work together towards achieving the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set objectives. For a company to achieve this, the organization needs to provide an </w:t>
      </w:r>
      <w:proofErr w:type="spellStart"/>
      <w:r w:rsidRPr="0046356A">
        <w:rPr>
          <w:rFonts w:ascii="Arial" w:hAnsi="Arial" w:cs="Arial"/>
          <w:sz w:val="24"/>
          <w:szCs w:val="24"/>
        </w:rPr>
        <w:t>execellent</w:t>
      </w:r>
      <w:proofErr w:type="spellEnd"/>
      <w:r w:rsidRPr="0046356A">
        <w:rPr>
          <w:rFonts w:ascii="Arial" w:hAnsi="Arial" w:cs="Arial"/>
          <w:sz w:val="24"/>
          <w:szCs w:val="24"/>
        </w:rPr>
        <w:t xml:space="preserve"> organization climate, manage knowledge and internal communication and to also train its employees (</w:t>
      </w:r>
      <w:proofErr w:type="spellStart"/>
      <w:r w:rsidRPr="0046356A">
        <w:rPr>
          <w:rFonts w:ascii="Arial" w:eastAsia="Times New Roman" w:hAnsi="Arial" w:cs="Arial"/>
          <w:sz w:val="24"/>
          <w:szCs w:val="24"/>
        </w:rPr>
        <w:t>Leskaj</w:t>
      </w:r>
      <w:proofErr w:type="spellEnd"/>
      <w:r w:rsidRPr="0046356A">
        <w:rPr>
          <w:rFonts w:ascii="Arial" w:hAnsi="Arial" w:cs="Arial"/>
          <w:sz w:val="24"/>
          <w:szCs w:val="24"/>
        </w:rPr>
        <w:t xml:space="preserve">, 2017).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In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the strategy is now </w:t>
      </w:r>
      <w:proofErr w:type="spellStart"/>
      <w:r w:rsidRPr="0046356A">
        <w:rPr>
          <w:rFonts w:ascii="Arial" w:hAnsi="Arial" w:cs="Arial"/>
          <w:sz w:val="24"/>
          <w:szCs w:val="24"/>
        </w:rPr>
        <w:t>conceptualised</w:t>
      </w:r>
      <w:proofErr w:type="spellEnd"/>
      <w:r w:rsidRPr="0046356A">
        <w:rPr>
          <w:rFonts w:ascii="Arial" w:hAnsi="Arial" w:cs="Arial"/>
          <w:sz w:val="24"/>
          <w:szCs w:val="24"/>
        </w:rPr>
        <w:t xml:space="preserve"> as a way through which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can enhance their performance and provide quality services. The adoption of strategic management in the public sector was a response to the environmental turbulence that was felt in the 1970s which made the traditional planning obsolete (</w:t>
      </w:r>
      <w:proofErr w:type="spellStart"/>
      <w:r w:rsidRPr="0046356A">
        <w:rPr>
          <w:rFonts w:ascii="Arial" w:eastAsia="Times New Roman" w:hAnsi="Arial" w:cs="Arial"/>
          <w:sz w:val="24"/>
          <w:szCs w:val="24"/>
        </w:rPr>
        <w:t>Leskaj</w:t>
      </w:r>
      <w:proofErr w:type="spellEnd"/>
      <w:r w:rsidRPr="0046356A">
        <w:rPr>
          <w:rFonts w:ascii="Arial" w:hAnsi="Arial" w:cs="Arial"/>
          <w:sz w:val="24"/>
          <w:szCs w:val="24"/>
        </w:rPr>
        <w:t xml:space="preserve">, 2017). The increased use of strategic management in Europe has been as a result of the reforms made on public management. The new public reforms started in 1980s when the European governments replacing the traditional bureaucratic administration of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with small and more autonomous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At this stage, most people could assume that strategic planning do not play a prominent role in public management. However, in the </w:t>
      </w:r>
      <w:r w:rsidRPr="0046356A">
        <w:rPr>
          <w:rFonts w:ascii="Arial" w:hAnsi="Arial" w:cs="Arial"/>
          <w:sz w:val="24"/>
          <w:szCs w:val="24"/>
        </w:rPr>
        <w:lastRenderedPageBreak/>
        <w:t xml:space="preserve">modern world, strategic planning is an innovation that has positively contributed to the success of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t>
      </w:r>
      <w:proofErr w:type="spellStart"/>
      <w:r w:rsidRPr="0046356A">
        <w:rPr>
          <w:rFonts w:ascii="Arial" w:eastAsia="Times New Roman" w:hAnsi="Arial" w:cs="Arial"/>
          <w:sz w:val="24"/>
          <w:szCs w:val="24"/>
        </w:rPr>
        <w:t>Steiss</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2019).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According to </w:t>
      </w:r>
      <w:proofErr w:type="spellStart"/>
      <w:r w:rsidRPr="0046356A">
        <w:rPr>
          <w:rFonts w:ascii="Arial" w:eastAsia="Times New Roman" w:hAnsi="Arial" w:cs="Arial"/>
          <w:sz w:val="24"/>
          <w:szCs w:val="24"/>
        </w:rPr>
        <w:t>Gieske</w:t>
      </w:r>
      <w:proofErr w:type="spellEnd"/>
      <w:r w:rsidRPr="0046356A">
        <w:rPr>
          <w:rFonts w:ascii="Arial" w:eastAsia="Times New Roman" w:hAnsi="Arial" w:cs="Arial"/>
          <w:sz w:val="24"/>
          <w:szCs w:val="24"/>
        </w:rPr>
        <w:t xml:space="preserve"> et al.</w:t>
      </w:r>
      <w:r w:rsidRPr="0046356A">
        <w:rPr>
          <w:rFonts w:ascii="Arial" w:hAnsi="Arial" w:cs="Arial"/>
          <w:sz w:val="24"/>
          <w:szCs w:val="24"/>
        </w:rPr>
        <w:t xml:space="preserve"> (2019), strategic management is important for improving the performance, legitimacy, and adaptability of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Strategy, funding, technology, and planning are some of the factors that are vital for the ability of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to adapt to the changing market dynamics. Management affects strategy </w:t>
      </w:r>
      <w:proofErr w:type="gramStart"/>
      <w:r w:rsidRPr="0046356A">
        <w:rPr>
          <w:rFonts w:ascii="Arial" w:hAnsi="Arial" w:cs="Arial"/>
          <w:sz w:val="24"/>
          <w:szCs w:val="24"/>
        </w:rPr>
        <w:t>hence,</w:t>
      </w:r>
      <w:proofErr w:type="gramEnd"/>
      <w:r w:rsidRPr="0046356A">
        <w:rPr>
          <w:rFonts w:ascii="Arial" w:hAnsi="Arial" w:cs="Arial"/>
          <w:sz w:val="24"/>
          <w:szCs w:val="24"/>
        </w:rPr>
        <w:t xml:space="preserve"> these are two factors that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should consider while planning. </w:t>
      </w:r>
      <w:r w:rsidRPr="0046356A">
        <w:rPr>
          <w:rFonts w:ascii="Arial" w:eastAsia="Times New Roman" w:hAnsi="Arial" w:cs="Arial"/>
          <w:sz w:val="24"/>
          <w:szCs w:val="24"/>
        </w:rPr>
        <w:t xml:space="preserve">Bryson </w:t>
      </w:r>
      <w:r w:rsidRPr="0046356A">
        <w:rPr>
          <w:rFonts w:ascii="Arial" w:hAnsi="Arial" w:cs="Arial"/>
          <w:sz w:val="24"/>
          <w:szCs w:val="24"/>
        </w:rPr>
        <w:t xml:space="preserve">(2018) argues that management in the public and private sectors might differ but strategic planning is </w:t>
      </w:r>
      <w:proofErr w:type="gramStart"/>
      <w:r w:rsidRPr="0046356A">
        <w:rPr>
          <w:rFonts w:ascii="Arial" w:hAnsi="Arial" w:cs="Arial"/>
          <w:sz w:val="24"/>
          <w:szCs w:val="24"/>
        </w:rPr>
        <w:t>important  in</w:t>
      </w:r>
      <w:proofErr w:type="gramEnd"/>
      <w:r w:rsidRPr="0046356A">
        <w:rPr>
          <w:rFonts w:ascii="Arial" w:hAnsi="Arial" w:cs="Arial"/>
          <w:sz w:val="24"/>
          <w:szCs w:val="24"/>
        </w:rPr>
        <w:t xml:space="preserve"> the public sector because it is a tool for conceptualizing public value for different stakeholders.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According to </w:t>
      </w:r>
      <w:proofErr w:type="spellStart"/>
      <w:r w:rsidRPr="0046356A">
        <w:rPr>
          <w:rFonts w:ascii="Arial" w:eastAsia="Times New Roman" w:hAnsi="Arial" w:cs="Arial"/>
          <w:sz w:val="24"/>
          <w:szCs w:val="24"/>
        </w:rPr>
        <w:t>Höglund</w:t>
      </w:r>
      <w:proofErr w:type="spellEnd"/>
      <w:r w:rsidRPr="0046356A">
        <w:rPr>
          <w:rFonts w:ascii="Arial" w:eastAsia="Times New Roman" w:hAnsi="Arial" w:cs="Arial"/>
          <w:sz w:val="24"/>
          <w:szCs w:val="24"/>
        </w:rPr>
        <w:t xml:space="preserve"> et al.</w:t>
      </w:r>
      <w:r w:rsidRPr="0046356A">
        <w:rPr>
          <w:rFonts w:ascii="Arial" w:hAnsi="Arial" w:cs="Arial"/>
          <w:sz w:val="24"/>
          <w:szCs w:val="24"/>
        </w:rPr>
        <w:t xml:space="preserve"> (2019), strategic management focus on understanding the position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 the market and the strategic choices adopted by the company in order to reach the desired goal. It explores the various actions, management, and strategy that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adopts. Strategic managers are required to </w:t>
      </w:r>
      <w:proofErr w:type="spellStart"/>
      <w:r w:rsidRPr="0046356A">
        <w:rPr>
          <w:rFonts w:ascii="Arial" w:hAnsi="Arial" w:cs="Arial"/>
          <w:sz w:val="24"/>
          <w:szCs w:val="24"/>
        </w:rPr>
        <w:t>analyse</w:t>
      </w:r>
      <w:proofErr w:type="spellEnd"/>
      <w:r w:rsidRPr="0046356A">
        <w:rPr>
          <w:rFonts w:ascii="Arial" w:hAnsi="Arial" w:cs="Arial"/>
          <w:sz w:val="24"/>
          <w:szCs w:val="24"/>
        </w:rPr>
        <w:t xml:space="preserve"> the corporate strategy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and the various actions that need to be performed to improve service delivery and excellence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w:t>
      </w:r>
      <w:proofErr w:type="spellStart"/>
      <w:r w:rsidRPr="0046356A">
        <w:rPr>
          <w:rFonts w:ascii="Arial" w:eastAsia="Times New Roman" w:hAnsi="Arial" w:cs="Arial"/>
          <w:sz w:val="24"/>
          <w:szCs w:val="24"/>
        </w:rPr>
        <w:t>Baškarada</w:t>
      </w:r>
      <w:proofErr w:type="spellEnd"/>
      <w:r w:rsidRPr="0046356A">
        <w:rPr>
          <w:rFonts w:ascii="Arial" w:eastAsia="Times New Roman" w:hAnsi="Arial" w:cs="Arial"/>
          <w:sz w:val="24"/>
          <w:szCs w:val="24"/>
        </w:rPr>
        <w:t xml:space="preserve"> &amp; Hanlon, </w:t>
      </w:r>
      <w:r w:rsidRPr="0046356A">
        <w:rPr>
          <w:rFonts w:ascii="Arial" w:hAnsi="Arial" w:cs="Arial"/>
          <w:sz w:val="24"/>
          <w:szCs w:val="24"/>
        </w:rPr>
        <w:t xml:space="preserve">2018). Notably, the strategic position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is affected by the external environment, the strategic capabilities of the company, the influence and the expectations of the stakeholders. The strategic choices made by the company must be informed and they must be based on the goals and objectives that the company intends to achieve.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As highlighted by </w:t>
      </w:r>
      <w:proofErr w:type="spellStart"/>
      <w:r w:rsidRPr="0046356A">
        <w:rPr>
          <w:rFonts w:ascii="Arial" w:eastAsia="Times New Roman" w:hAnsi="Arial" w:cs="Arial"/>
          <w:sz w:val="24"/>
          <w:szCs w:val="24"/>
        </w:rPr>
        <w:t>Prowle</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(2016), a strategy in action helps to ensure that all plans and strategies designed by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are working as expected. Strategic management encompasses problems of management that arise from developing strategic plans, a step that must be performed in the management </w:t>
      </w:r>
      <w:r w:rsidRPr="0046356A">
        <w:rPr>
          <w:rFonts w:ascii="Arial" w:hAnsi="Arial" w:cs="Arial"/>
          <w:sz w:val="24"/>
          <w:szCs w:val="24"/>
        </w:rPr>
        <w:lastRenderedPageBreak/>
        <w:t>process. Strategic management clearly states that a strategic plan is incomplete by the time it has been implemented and evaluated. As such, it obliges managers to consider the various operations in order to achieve the set goals and objectives within the speculated time (</w:t>
      </w:r>
      <w:r w:rsidRPr="0046356A">
        <w:rPr>
          <w:rFonts w:ascii="Arial" w:eastAsia="Times New Roman" w:hAnsi="Arial" w:cs="Arial"/>
          <w:sz w:val="24"/>
          <w:szCs w:val="24"/>
        </w:rPr>
        <w:t xml:space="preserve">Galloway, </w:t>
      </w:r>
      <w:r w:rsidRPr="0046356A">
        <w:rPr>
          <w:rFonts w:ascii="Arial" w:hAnsi="Arial" w:cs="Arial"/>
          <w:sz w:val="24"/>
          <w:szCs w:val="24"/>
        </w:rPr>
        <w:t xml:space="preserve">2016). This means that strategic managers must support strategic planning initiatives that help in enhancing service delivery in the public sector.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Igor Ansoff, the father of strategic management argued that all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should focus on adopting strategic practices in order to excel. According to Ansoff, the traditional planning methods were based on the budgeting system which was conducted </w:t>
      </w:r>
      <w:proofErr w:type="gramStart"/>
      <w:r w:rsidRPr="0046356A">
        <w:rPr>
          <w:rFonts w:ascii="Arial" w:hAnsi="Arial" w:cs="Arial"/>
          <w:sz w:val="24"/>
          <w:szCs w:val="24"/>
        </w:rPr>
        <w:t>annually</w:t>
      </w:r>
      <w:proofErr w:type="gramEnd"/>
      <w:r w:rsidRPr="0046356A">
        <w:rPr>
          <w:rFonts w:ascii="Arial" w:hAnsi="Arial" w:cs="Arial"/>
          <w:sz w:val="24"/>
          <w:szCs w:val="24"/>
        </w:rPr>
        <w:t xml:space="preserve"> and this system projected the performance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 only a few years into the future. This is a system that ignored or paid no attention to strategic issues (</w:t>
      </w:r>
      <w:r w:rsidRPr="0046356A">
        <w:rPr>
          <w:rFonts w:ascii="Arial" w:eastAsia="Times New Roman" w:hAnsi="Arial" w:cs="Arial"/>
          <w:sz w:val="24"/>
          <w:szCs w:val="24"/>
        </w:rPr>
        <w:t xml:space="preserve">Joyce, </w:t>
      </w:r>
      <w:r w:rsidRPr="0046356A">
        <w:rPr>
          <w:rFonts w:ascii="Arial" w:hAnsi="Arial" w:cs="Arial"/>
          <w:sz w:val="24"/>
          <w:szCs w:val="24"/>
        </w:rPr>
        <w:t xml:space="preserve">2016). Nevertheless, increased competitions, diversification and changing market dynamics are some of the issues that signaled that strategic issues could not be ignored anymore. According to Ansoff, developing a strategy was essential in making systematic anticipations of future challenges to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and it was a way of designing strategic plans to respond to these challenges.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There are various theories that explain strategic management in the public sector. A key theory is the resource-based view theory. This theory was coined in the early 1990s during the reforms of the new public management. The idea behind this theory is that a strategy adopted by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is a function and it is dependent on the unique resources held by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w:t>
      </w:r>
      <w:proofErr w:type="spellStart"/>
      <w:r w:rsidRPr="0046356A">
        <w:rPr>
          <w:rFonts w:ascii="Arial" w:eastAsia="Times New Roman" w:hAnsi="Arial" w:cs="Arial"/>
          <w:sz w:val="24"/>
          <w:szCs w:val="24"/>
        </w:rPr>
        <w:t>Gieske</w:t>
      </w:r>
      <w:proofErr w:type="spellEnd"/>
      <w:r w:rsidRPr="0046356A">
        <w:rPr>
          <w:rFonts w:ascii="Arial" w:eastAsia="Times New Roman" w:hAnsi="Arial" w:cs="Arial"/>
          <w:sz w:val="24"/>
          <w:szCs w:val="24"/>
        </w:rPr>
        <w:t xml:space="preserve"> et al., </w:t>
      </w:r>
      <w:r w:rsidRPr="0046356A">
        <w:rPr>
          <w:rFonts w:ascii="Arial" w:hAnsi="Arial" w:cs="Arial"/>
          <w:sz w:val="24"/>
          <w:szCs w:val="24"/>
        </w:rPr>
        <w:t xml:space="preserve">2019). This theory argues that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can create a competitive advantage when these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apply the resources they exclusively own in their operations.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should develop their own dynamic capabilities in order to operate </w:t>
      </w:r>
      <w:r w:rsidRPr="0046356A">
        <w:rPr>
          <w:rFonts w:ascii="Arial" w:hAnsi="Arial" w:cs="Arial"/>
          <w:sz w:val="24"/>
          <w:szCs w:val="24"/>
        </w:rPr>
        <w:lastRenderedPageBreak/>
        <w:t xml:space="preserve">effectively in an uncertain environment. Capabilities are using the available resources effectively while dynamic capabilities are the ability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to change its capabilities in that it responds to the uncertain environment (</w:t>
      </w:r>
      <w:proofErr w:type="spellStart"/>
      <w:r w:rsidRPr="0046356A">
        <w:rPr>
          <w:rFonts w:ascii="Arial" w:eastAsia="Times New Roman" w:hAnsi="Arial" w:cs="Arial"/>
          <w:sz w:val="24"/>
          <w:szCs w:val="24"/>
        </w:rPr>
        <w:t>Baškarada</w:t>
      </w:r>
      <w:proofErr w:type="spellEnd"/>
      <w:r w:rsidRPr="0046356A">
        <w:rPr>
          <w:rFonts w:ascii="Arial" w:eastAsia="Times New Roman" w:hAnsi="Arial" w:cs="Arial"/>
          <w:sz w:val="24"/>
          <w:szCs w:val="24"/>
        </w:rPr>
        <w:t xml:space="preserve"> &amp; Hanlon, </w:t>
      </w:r>
      <w:r w:rsidRPr="0046356A">
        <w:rPr>
          <w:rFonts w:ascii="Arial" w:hAnsi="Arial" w:cs="Arial"/>
          <w:sz w:val="24"/>
          <w:szCs w:val="24"/>
        </w:rPr>
        <w:t xml:space="preserve">2018). </w:t>
      </w:r>
    </w:p>
    <w:p w:rsidR="007D5330" w:rsidRPr="0046356A" w:rsidRDefault="007D5330" w:rsidP="007D5330">
      <w:pPr>
        <w:spacing w:line="480" w:lineRule="auto"/>
        <w:ind w:firstLine="720"/>
        <w:contextualSpacing/>
        <w:rPr>
          <w:rFonts w:ascii="Arial" w:hAnsi="Arial" w:cs="Arial"/>
          <w:sz w:val="24"/>
          <w:szCs w:val="24"/>
        </w:rPr>
      </w:pPr>
      <w:proofErr w:type="spellStart"/>
      <w:r w:rsidRPr="0046356A">
        <w:rPr>
          <w:rFonts w:ascii="Arial" w:eastAsia="Times New Roman" w:hAnsi="Arial" w:cs="Arial"/>
          <w:sz w:val="24"/>
          <w:szCs w:val="24"/>
        </w:rPr>
        <w:t>Höglund</w:t>
      </w:r>
      <w:proofErr w:type="spellEnd"/>
      <w:r w:rsidRPr="0046356A">
        <w:rPr>
          <w:rFonts w:ascii="Arial" w:eastAsia="Times New Roman" w:hAnsi="Arial" w:cs="Arial"/>
          <w:sz w:val="24"/>
          <w:szCs w:val="24"/>
        </w:rPr>
        <w:t xml:space="preserve"> et al.</w:t>
      </w:r>
      <w:r w:rsidRPr="0046356A">
        <w:rPr>
          <w:rFonts w:ascii="Arial" w:hAnsi="Arial" w:cs="Arial"/>
          <w:sz w:val="24"/>
          <w:szCs w:val="24"/>
        </w:rPr>
        <w:t xml:space="preserve"> (2019) assert that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must be managed in a prudent way in order to achieve higher excellence in service delivery and satisfy the increasing pressures put on it by the stakeholders. As a way of meeting the increasing demands delivering quality services in the public sector, most governments in Europe introduced various measures. Among the key measures is the introduction of the new public management. This is a change in the administration of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in order to improve transparency and accountability in the management of these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t>
      </w:r>
      <w:r w:rsidRPr="0046356A">
        <w:rPr>
          <w:rFonts w:ascii="Arial" w:eastAsia="Times New Roman" w:hAnsi="Arial" w:cs="Arial"/>
          <w:sz w:val="24"/>
          <w:szCs w:val="24"/>
        </w:rPr>
        <w:t xml:space="preserve">Joyce, </w:t>
      </w:r>
      <w:r w:rsidRPr="0046356A">
        <w:rPr>
          <w:rFonts w:ascii="Arial" w:hAnsi="Arial" w:cs="Arial"/>
          <w:sz w:val="24"/>
          <w:szCs w:val="24"/>
        </w:rPr>
        <w:t xml:space="preserve">2016).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These changes have forced public managers to be responsible and accountable for the operations in these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Managers must change with the changing external environment to remain relevant, compete effectively and deliver quality services to the consumers. Scheming strategic management processes has proven to be effective in aiding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to improve their performance (</w:t>
      </w:r>
      <w:r w:rsidRPr="0046356A">
        <w:rPr>
          <w:rFonts w:ascii="Arial" w:eastAsia="Times New Roman" w:hAnsi="Arial" w:cs="Arial"/>
          <w:sz w:val="24"/>
          <w:szCs w:val="24"/>
        </w:rPr>
        <w:t xml:space="preserve">Galloway, </w:t>
      </w:r>
      <w:r w:rsidRPr="0046356A">
        <w:rPr>
          <w:rFonts w:ascii="Arial" w:hAnsi="Arial" w:cs="Arial"/>
          <w:sz w:val="24"/>
          <w:szCs w:val="24"/>
        </w:rPr>
        <w:t xml:space="preserve">2016). When the manager understands the benefits of strategic management in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there are better placed in aligning the operations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with its strategic goals. This is because strategic management acts as a toll on the whole management process. It helps in choosing the practical operating environment, plan, formulate a working strategy, implement, evaluate and control the application of the strategy (</w:t>
      </w:r>
      <w:r w:rsidRPr="0046356A">
        <w:rPr>
          <w:rFonts w:ascii="Arial" w:eastAsia="Times New Roman" w:hAnsi="Arial" w:cs="Arial"/>
          <w:sz w:val="24"/>
          <w:szCs w:val="24"/>
        </w:rPr>
        <w:t xml:space="preserve">van den </w:t>
      </w:r>
      <w:proofErr w:type="spellStart"/>
      <w:r w:rsidRPr="0046356A">
        <w:rPr>
          <w:rFonts w:ascii="Arial" w:eastAsia="Times New Roman" w:hAnsi="Arial" w:cs="Arial"/>
          <w:sz w:val="24"/>
          <w:szCs w:val="24"/>
        </w:rPr>
        <w:t>Oever</w:t>
      </w:r>
      <w:proofErr w:type="spellEnd"/>
      <w:r w:rsidRPr="0046356A">
        <w:rPr>
          <w:rFonts w:ascii="Arial" w:eastAsia="Times New Roman" w:hAnsi="Arial" w:cs="Arial"/>
          <w:sz w:val="24"/>
          <w:szCs w:val="24"/>
        </w:rPr>
        <w:t xml:space="preserve"> &amp; Martin, </w:t>
      </w:r>
      <w:r w:rsidRPr="0046356A">
        <w:rPr>
          <w:rFonts w:ascii="Arial" w:hAnsi="Arial" w:cs="Arial"/>
          <w:sz w:val="24"/>
          <w:szCs w:val="24"/>
        </w:rPr>
        <w:t xml:space="preserve">2019).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Adopting strategic management helps the manager to convert the goals, objectives and the mission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into a workable strategy. For public </w:t>
      </w:r>
      <w:r w:rsidRPr="0046356A">
        <w:rPr>
          <w:rFonts w:ascii="Arial" w:hAnsi="Arial" w:cs="Arial"/>
          <w:sz w:val="24"/>
          <w:szCs w:val="24"/>
        </w:rPr>
        <w:lastRenderedPageBreak/>
        <w:t xml:space="preserve">entities, strategic management helps managers to anticipate the changes in the external environment accurately. As such, </w:t>
      </w:r>
      <w:proofErr w:type="spellStart"/>
      <w:r w:rsidRPr="0046356A">
        <w:rPr>
          <w:rFonts w:ascii="Arial" w:eastAsia="Times New Roman" w:hAnsi="Arial" w:cs="Arial"/>
          <w:sz w:val="24"/>
          <w:szCs w:val="24"/>
        </w:rPr>
        <w:t>Prowle</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(2016) notes that managers prepare for the best reaction to competitive demands. Through strategic management,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coordinate and integrate their functions in order to successfully implement the strategy they have developed. Implementation of the strategies should be aligned with the operating environment as this will assist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 achieving long term goals. Strategic management practices are important since they act as guidelines for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According to </w:t>
      </w:r>
      <w:proofErr w:type="spellStart"/>
      <w:r w:rsidRPr="0046356A">
        <w:rPr>
          <w:rFonts w:ascii="Arial" w:eastAsia="Times New Roman" w:hAnsi="Arial" w:cs="Arial"/>
          <w:sz w:val="24"/>
          <w:szCs w:val="24"/>
        </w:rPr>
        <w:t>Höglund</w:t>
      </w:r>
      <w:proofErr w:type="spellEnd"/>
      <w:r w:rsidRPr="0046356A">
        <w:rPr>
          <w:rFonts w:ascii="Arial" w:eastAsia="Times New Roman" w:hAnsi="Arial" w:cs="Arial"/>
          <w:sz w:val="24"/>
          <w:szCs w:val="24"/>
        </w:rPr>
        <w:t xml:space="preserve"> et al.</w:t>
      </w:r>
      <w:r w:rsidRPr="0046356A">
        <w:rPr>
          <w:rFonts w:ascii="Arial" w:hAnsi="Arial" w:cs="Arial"/>
          <w:sz w:val="24"/>
          <w:szCs w:val="24"/>
        </w:rPr>
        <w:t xml:space="preserve"> (2019), they are used to determine the current position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 the competing market, where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intends to be in the future and how it will arrive there.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The objective and purpose of every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are to deliver quality services to the citizens. Therefore, adopting strategic management is vital since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engage in actions that ensure the objective and purpose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is met. In service delivery, quality is paramount. Quality, as defined by </w:t>
      </w:r>
      <w:proofErr w:type="spellStart"/>
      <w:r w:rsidRPr="0046356A">
        <w:rPr>
          <w:rFonts w:ascii="Arial" w:eastAsia="Times New Roman" w:hAnsi="Arial" w:cs="Arial"/>
          <w:sz w:val="24"/>
          <w:szCs w:val="24"/>
        </w:rPr>
        <w:t>Prowle</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(2016) refers to the degree by which a service is delivered in a way that it satisfies and consistently meets the wants, needs, and expectations of the consumer (p.55). A public manager is obliged to ensure that their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deliver consistent quality services to the citizens. In this regard, the services should be available, accessible, affordable, accommodative and acceptable.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Availability is an aspect that should be observed by all public managers. This means that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should be </w:t>
      </w:r>
      <w:proofErr w:type="gramStart"/>
      <w:r w:rsidRPr="0046356A">
        <w:rPr>
          <w:rFonts w:ascii="Arial" w:hAnsi="Arial" w:cs="Arial"/>
          <w:sz w:val="24"/>
          <w:szCs w:val="24"/>
        </w:rPr>
        <w:t>in a position</w:t>
      </w:r>
      <w:proofErr w:type="gramEnd"/>
      <w:r w:rsidRPr="0046356A">
        <w:rPr>
          <w:rFonts w:ascii="Arial" w:hAnsi="Arial" w:cs="Arial"/>
          <w:sz w:val="24"/>
          <w:szCs w:val="24"/>
        </w:rPr>
        <w:t xml:space="preserve"> to meet the high demands of the consumers (</w:t>
      </w:r>
      <w:proofErr w:type="spellStart"/>
      <w:r w:rsidRPr="0046356A">
        <w:rPr>
          <w:rFonts w:ascii="Arial" w:eastAsia="Times New Roman" w:hAnsi="Arial" w:cs="Arial"/>
          <w:sz w:val="24"/>
          <w:szCs w:val="24"/>
        </w:rPr>
        <w:t>Baškarada</w:t>
      </w:r>
      <w:proofErr w:type="spellEnd"/>
      <w:r w:rsidRPr="0046356A">
        <w:rPr>
          <w:rFonts w:ascii="Arial" w:eastAsia="Times New Roman" w:hAnsi="Arial" w:cs="Arial"/>
          <w:sz w:val="24"/>
          <w:szCs w:val="24"/>
        </w:rPr>
        <w:t xml:space="preserve"> &amp; Hanlon, </w:t>
      </w:r>
      <w:r w:rsidRPr="0046356A">
        <w:rPr>
          <w:rFonts w:ascii="Arial" w:hAnsi="Arial" w:cs="Arial"/>
          <w:sz w:val="24"/>
          <w:szCs w:val="24"/>
        </w:rPr>
        <w:t xml:space="preserve">2018). Services offered by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should be accessible by all citizens. As such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should be at the right location that is proximal in relation to the time and distance covered by the customers (</w:t>
      </w:r>
      <w:r w:rsidRPr="0046356A">
        <w:rPr>
          <w:rFonts w:ascii="Arial" w:eastAsia="Times New Roman" w:hAnsi="Arial" w:cs="Arial"/>
          <w:sz w:val="24"/>
          <w:szCs w:val="24"/>
        </w:rPr>
        <w:t xml:space="preserve">Joyce, </w:t>
      </w:r>
      <w:r w:rsidRPr="0046356A">
        <w:rPr>
          <w:rFonts w:ascii="Arial" w:hAnsi="Arial" w:cs="Arial"/>
          <w:sz w:val="24"/>
          <w:szCs w:val="24"/>
        </w:rPr>
        <w:lastRenderedPageBreak/>
        <w:t xml:space="preserve">2016). The service should be affordable. There should be a financial aspect of the service in that customers should purchase and distribute the service effectively. The characteristic of the service should be acceptable to the consumers. Also, the service should be well </w:t>
      </w:r>
      <w:proofErr w:type="spellStart"/>
      <w:r w:rsidRPr="0046356A">
        <w:rPr>
          <w:rFonts w:ascii="Arial" w:hAnsi="Arial" w:cs="Arial"/>
          <w:sz w:val="24"/>
          <w:szCs w:val="24"/>
        </w:rPr>
        <w:t>organised</w:t>
      </w:r>
      <w:proofErr w:type="spellEnd"/>
      <w:r w:rsidRPr="0046356A">
        <w:rPr>
          <w:rFonts w:ascii="Arial" w:hAnsi="Arial" w:cs="Arial"/>
          <w:sz w:val="24"/>
          <w:szCs w:val="24"/>
        </w:rPr>
        <w:t xml:space="preserve"> to accommodate the clients.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Poor strategies have been cited as one of the difficulties faced in limitations in attaining satisfying results to all stakeholders involved in strategic management. According to </w:t>
      </w:r>
      <w:r w:rsidRPr="0046356A">
        <w:rPr>
          <w:rFonts w:ascii="Arial" w:eastAsia="Times New Roman" w:hAnsi="Arial" w:cs="Arial"/>
          <w:sz w:val="24"/>
          <w:szCs w:val="24"/>
        </w:rPr>
        <w:t xml:space="preserve">Bryson </w:t>
      </w:r>
      <w:r w:rsidRPr="0046356A">
        <w:rPr>
          <w:rFonts w:ascii="Arial" w:hAnsi="Arial" w:cs="Arial"/>
          <w:sz w:val="24"/>
          <w:szCs w:val="24"/>
        </w:rPr>
        <w:t xml:space="preserve">(2018), if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fails to create an effective roadmap towards achieving the set goals and objectives, this is a limitation towards satisfying the stakeholders. This means that the consumers will receive poor quality services and the government will not earn the expected income from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Lack of enough resources is yet another key difficulty in achieving satisfactory outcomes for all stakeholders. As noted by </w:t>
      </w:r>
      <w:r w:rsidRPr="0046356A">
        <w:rPr>
          <w:rFonts w:ascii="Arial" w:eastAsia="Times New Roman" w:hAnsi="Arial" w:cs="Arial"/>
          <w:sz w:val="24"/>
          <w:szCs w:val="24"/>
        </w:rPr>
        <w:t>Hansen and Jacobsen</w:t>
      </w:r>
      <w:r w:rsidRPr="0046356A">
        <w:rPr>
          <w:rFonts w:ascii="Arial" w:hAnsi="Arial" w:cs="Arial"/>
          <w:sz w:val="24"/>
          <w:szCs w:val="24"/>
        </w:rPr>
        <w:t xml:space="preserve"> (2016), low budgets for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might affect service delivery. This is because the public manager or the board of members might fail to plan and execute a </w:t>
      </w:r>
      <w:r w:rsidRPr="0046356A">
        <w:rPr>
          <w:rFonts w:ascii="Arial" w:hAnsi="Arial" w:cs="Arial"/>
          <w:sz w:val="24"/>
          <w:szCs w:val="24"/>
        </w:rPr>
        <w:t>strategy,</w:t>
      </w:r>
      <w:r w:rsidRPr="0046356A">
        <w:rPr>
          <w:rFonts w:ascii="Arial" w:hAnsi="Arial" w:cs="Arial"/>
          <w:sz w:val="24"/>
          <w:szCs w:val="24"/>
        </w:rPr>
        <w:t xml:space="preserve"> or they may not access a new technology that would improve the outcomes.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Poor management is a contributor to failures in achieving satisfactory outcomes for the stakeholders. Poor human resource management affect the culture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hence, it becomes a key ingredient in delivering poor quality series to the consumers (</w:t>
      </w:r>
      <w:proofErr w:type="spellStart"/>
      <w:r w:rsidRPr="0046356A">
        <w:rPr>
          <w:rFonts w:ascii="Arial" w:eastAsia="Times New Roman" w:hAnsi="Arial" w:cs="Arial"/>
          <w:sz w:val="24"/>
          <w:szCs w:val="24"/>
        </w:rPr>
        <w:t>Baškarada</w:t>
      </w:r>
      <w:proofErr w:type="spellEnd"/>
      <w:r w:rsidRPr="0046356A">
        <w:rPr>
          <w:rFonts w:ascii="Arial" w:eastAsia="Times New Roman" w:hAnsi="Arial" w:cs="Arial"/>
          <w:sz w:val="24"/>
          <w:szCs w:val="24"/>
        </w:rPr>
        <w:t xml:space="preserve"> &amp; Hanlon, </w:t>
      </w:r>
      <w:r w:rsidRPr="0046356A">
        <w:rPr>
          <w:rFonts w:ascii="Arial" w:hAnsi="Arial" w:cs="Arial"/>
          <w:sz w:val="24"/>
          <w:szCs w:val="24"/>
        </w:rPr>
        <w:t xml:space="preserve">2018). In strategic management, effective models might be suggested. However, with poor management, applying these models might be difficult. Political interference and corruption </w:t>
      </w:r>
      <w:proofErr w:type="gramStart"/>
      <w:r w:rsidRPr="0046356A">
        <w:rPr>
          <w:rFonts w:ascii="Arial" w:hAnsi="Arial" w:cs="Arial"/>
          <w:sz w:val="24"/>
          <w:szCs w:val="24"/>
        </w:rPr>
        <w:t>is</w:t>
      </w:r>
      <w:proofErr w:type="gramEnd"/>
      <w:r w:rsidRPr="0046356A">
        <w:rPr>
          <w:rFonts w:ascii="Arial" w:hAnsi="Arial" w:cs="Arial"/>
          <w:sz w:val="24"/>
          <w:szCs w:val="24"/>
        </w:rPr>
        <w:t xml:space="preserve"> another key limitation impacting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in attaining the set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goals and objectives. Most of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are faced with cases of corruption. According to </w:t>
      </w:r>
      <w:r w:rsidRPr="0046356A">
        <w:rPr>
          <w:rFonts w:ascii="Arial" w:eastAsia="Times New Roman" w:hAnsi="Arial" w:cs="Arial"/>
          <w:sz w:val="24"/>
          <w:szCs w:val="24"/>
        </w:rPr>
        <w:t xml:space="preserve">Bryson </w:t>
      </w:r>
      <w:r w:rsidRPr="0046356A">
        <w:rPr>
          <w:rFonts w:ascii="Arial" w:hAnsi="Arial" w:cs="Arial"/>
          <w:sz w:val="24"/>
          <w:szCs w:val="24"/>
        </w:rPr>
        <w:t xml:space="preserve">(2018), corruption affects the attainment of </w:t>
      </w:r>
      <w:proofErr w:type="spellStart"/>
      <w:r w:rsidRPr="0046356A">
        <w:rPr>
          <w:rFonts w:ascii="Arial" w:hAnsi="Arial" w:cs="Arial"/>
          <w:sz w:val="24"/>
          <w:szCs w:val="24"/>
        </w:rPr>
        <w:t>organisational</w:t>
      </w:r>
      <w:proofErr w:type="spellEnd"/>
      <w:r w:rsidRPr="0046356A">
        <w:rPr>
          <w:rFonts w:ascii="Arial" w:hAnsi="Arial" w:cs="Arial"/>
          <w:sz w:val="24"/>
          <w:szCs w:val="24"/>
        </w:rPr>
        <w:t xml:space="preserve"> goals and objectives in several ways. For instance, when several </w:t>
      </w:r>
      <w:r w:rsidRPr="0046356A">
        <w:rPr>
          <w:rFonts w:ascii="Arial" w:hAnsi="Arial" w:cs="Arial"/>
          <w:sz w:val="24"/>
          <w:szCs w:val="24"/>
        </w:rPr>
        <w:lastRenderedPageBreak/>
        <w:t xml:space="preserve">stakeholders embezzle the funds allocated for the implementation of a </w:t>
      </w:r>
      <w:proofErr w:type="gramStart"/>
      <w:r w:rsidRPr="0046356A">
        <w:rPr>
          <w:rFonts w:ascii="Arial" w:hAnsi="Arial" w:cs="Arial"/>
          <w:sz w:val="24"/>
          <w:szCs w:val="24"/>
        </w:rPr>
        <w:t>particular strategy</w:t>
      </w:r>
      <w:proofErr w:type="gramEnd"/>
      <w:r w:rsidRPr="0046356A">
        <w:rPr>
          <w:rFonts w:ascii="Arial" w:hAnsi="Arial" w:cs="Arial"/>
          <w:sz w:val="24"/>
          <w:szCs w:val="24"/>
        </w:rPr>
        <w:t xml:space="preserve">, it is difficult to deliver satisfactory outcomes to the stakeholders. Again, when politicians interfere with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they may lead to budget cuts which may impact the achievement of the strategic plans (</w:t>
      </w:r>
      <w:r w:rsidRPr="0046356A">
        <w:rPr>
          <w:rFonts w:ascii="Arial" w:eastAsia="Times New Roman" w:hAnsi="Arial" w:cs="Arial"/>
          <w:sz w:val="24"/>
          <w:szCs w:val="24"/>
        </w:rPr>
        <w:t xml:space="preserve">Galloway, </w:t>
      </w:r>
      <w:r w:rsidRPr="0046356A">
        <w:rPr>
          <w:rFonts w:ascii="Arial" w:hAnsi="Arial" w:cs="Arial"/>
          <w:sz w:val="24"/>
          <w:szCs w:val="24"/>
        </w:rPr>
        <w:t xml:space="preserve">2016).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Strategic management has been of key importance to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especially in alleviating the pressures they face. For instance, most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in Europe have been under financial stress since the 1990s. The fiscal pressures have resulted from the poor economic conditions and the increasing resistance to new taxes. As a result, the publicly funded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suffered from continuous budget cuts and they are forced to serve huge projects under low budgets. The fiscal stress has left most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with the pressure of doing more projects with fewer funds. An example of a company NPM Node package Management in England has suffered budgetary pressure yet with effective strategic management it has managed to produce quality service and with high </w:t>
      </w:r>
      <w:proofErr w:type="gramStart"/>
      <w:r w:rsidRPr="0046356A">
        <w:rPr>
          <w:rFonts w:ascii="Arial" w:hAnsi="Arial" w:cs="Arial"/>
          <w:sz w:val="24"/>
          <w:szCs w:val="24"/>
        </w:rPr>
        <w:t>profits(</w:t>
      </w:r>
      <w:proofErr w:type="spellStart"/>
      <w:proofErr w:type="gramEnd"/>
      <w:r w:rsidRPr="0046356A">
        <w:rPr>
          <w:rFonts w:ascii="Arial" w:eastAsia="Times New Roman" w:hAnsi="Arial" w:cs="Arial"/>
          <w:sz w:val="24"/>
          <w:szCs w:val="24"/>
        </w:rPr>
        <w:t>Gieske</w:t>
      </w:r>
      <w:proofErr w:type="spellEnd"/>
      <w:r w:rsidRPr="0046356A">
        <w:rPr>
          <w:rFonts w:ascii="Arial" w:eastAsia="Times New Roman" w:hAnsi="Arial" w:cs="Arial"/>
          <w:sz w:val="24"/>
          <w:szCs w:val="24"/>
        </w:rPr>
        <w:t xml:space="preserve"> et al., </w:t>
      </w:r>
      <w:r w:rsidRPr="0046356A">
        <w:rPr>
          <w:rFonts w:ascii="Arial" w:hAnsi="Arial" w:cs="Arial"/>
          <w:sz w:val="24"/>
          <w:szCs w:val="24"/>
        </w:rPr>
        <w:t>2019).</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Nonetheless, strategic management has been of aid to these funds. Adopting strategic management has been helpful to many public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because they make strategic plans that fit their budgets.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alleviated the fiscal pressures because through </w:t>
      </w:r>
      <w:proofErr w:type="spellStart"/>
      <w:r w:rsidRPr="0046356A">
        <w:rPr>
          <w:rFonts w:ascii="Arial" w:hAnsi="Arial" w:cs="Arial"/>
          <w:sz w:val="24"/>
          <w:szCs w:val="24"/>
        </w:rPr>
        <w:t>strategising</w:t>
      </w:r>
      <w:proofErr w:type="spellEnd"/>
      <w:r w:rsidRPr="0046356A">
        <w:rPr>
          <w:rFonts w:ascii="Arial" w:hAnsi="Arial" w:cs="Arial"/>
          <w:sz w:val="24"/>
          <w:szCs w:val="24"/>
        </w:rPr>
        <w:t xml:space="preserve"> their projects, they can now function effectively. In the traditional public administration system, the performance of an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was outcome-based. However, in the new public management approach, strategic management is key because it helps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focus on the most effective ways of improving service delivery even though it means working under tight budgets (</w:t>
      </w:r>
      <w:r w:rsidRPr="0046356A">
        <w:rPr>
          <w:rFonts w:ascii="Arial" w:eastAsia="Times New Roman" w:hAnsi="Arial" w:cs="Arial"/>
          <w:sz w:val="24"/>
          <w:szCs w:val="24"/>
        </w:rPr>
        <w:t xml:space="preserve">Joyce, </w:t>
      </w:r>
      <w:r w:rsidRPr="0046356A">
        <w:rPr>
          <w:rFonts w:ascii="Arial" w:hAnsi="Arial" w:cs="Arial"/>
          <w:sz w:val="24"/>
          <w:szCs w:val="24"/>
        </w:rPr>
        <w:t xml:space="preserve">2016). </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lastRenderedPageBreak/>
        <w:t xml:space="preserve"> In recent years, many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been faced with fiscal pressures. This has forced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to operate more projects with low budgets. In the eyes of these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these are pressures that have held them back from delivering quality services to the public. In response to this inevitable stress, most of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adopted strategic management as a sound and dynamic management that have helped them perform well even though they are under budgetary pressures. According to </w:t>
      </w:r>
      <w:proofErr w:type="spellStart"/>
      <w:r w:rsidRPr="0046356A">
        <w:rPr>
          <w:rFonts w:ascii="Arial" w:eastAsia="Times New Roman" w:hAnsi="Arial" w:cs="Arial"/>
          <w:sz w:val="24"/>
          <w:szCs w:val="24"/>
        </w:rPr>
        <w:t>Prowle</w:t>
      </w:r>
      <w:proofErr w:type="spellEnd"/>
      <w:r w:rsidRPr="0046356A">
        <w:rPr>
          <w:rFonts w:ascii="Arial" w:eastAsia="Times New Roman" w:hAnsi="Arial" w:cs="Arial"/>
          <w:sz w:val="24"/>
          <w:szCs w:val="24"/>
        </w:rPr>
        <w:t xml:space="preserve"> </w:t>
      </w:r>
      <w:r w:rsidRPr="0046356A">
        <w:rPr>
          <w:rFonts w:ascii="Arial" w:hAnsi="Arial" w:cs="Arial"/>
          <w:sz w:val="24"/>
          <w:szCs w:val="24"/>
        </w:rPr>
        <w:t xml:space="preserve">(2016), sound and dynamic management is a key factor in fostering innovation within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it unlocks potentials and it ensures that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the right strategies for growth and improved service delivery. Overcoming fiscal pressures is best achieved by improving the capabilities of the management to create a culture of ambition, confidence, and resilience. When faced with budgetary pressures, public managers need to prepare themselves by taking actions that will enhance the survival rates of the company (</w:t>
      </w:r>
      <w:proofErr w:type="spellStart"/>
      <w:r w:rsidRPr="0046356A">
        <w:rPr>
          <w:rFonts w:ascii="Arial" w:eastAsia="Times New Roman" w:hAnsi="Arial" w:cs="Arial"/>
          <w:sz w:val="24"/>
          <w:szCs w:val="24"/>
        </w:rPr>
        <w:t>Baškarada</w:t>
      </w:r>
      <w:proofErr w:type="spellEnd"/>
      <w:r w:rsidRPr="0046356A">
        <w:rPr>
          <w:rFonts w:ascii="Arial" w:eastAsia="Times New Roman" w:hAnsi="Arial" w:cs="Arial"/>
          <w:sz w:val="24"/>
          <w:szCs w:val="24"/>
        </w:rPr>
        <w:t xml:space="preserve"> &amp; Hanlon, </w:t>
      </w:r>
      <w:r w:rsidRPr="0046356A">
        <w:rPr>
          <w:rFonts w:ascii="Arial" w:hAnsi="Arial" w:cs="Arial"/>
          <w:sz w:val="24"/>
          <w:szCs w:val="24"/>
        </w:rPr>
        <w:t>2018). According to Bedard et al (2008) quality control standards require audit firms to have effective monitoring system which include inspection, review of selected engagements by individuals not part of the engagement team, interpretation of new pronouncements and so on. Equally, the study by Ismail and Mohamed (2012) used ISQC requirements as measurements of clan control systems of SMPs in Malaysia.</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Strategic management also applies to towns and cities development. Poor decision making and planning of layout of the cities leads to slow city development. Within sustainability city context, the subject of alternative destinations to speeding up development rate in the cities is addressed. This entails; model structuring and problem structuring, environmental policies, infrastructure policies, technology and facilities for urban quality, agricultural production, hospitality and health care</w:t>
      </w:r>
      <w:r w:rsidRPr="0046356A">
        <w:rPr>
          <w:rFonts w:ascii="Arial" w:eastAsia="Times New Roman" w:hAnsi="Arial" w:cs="Arial"/>
          <w:sz w:val="24"/>
          <w:szCs w:val="24"/>
        </w:rPr>
        <w:t xml:space="preserve"> </w:t>
      </w:r>
      <w:r w:rsidRPr="0046356A">
        <w:rPr>
          <w:rFonts w:ascii="Arial" w:eastAsia="Times New Roman" w:hAnsi="Arial" w:cs="Arial"/>
          <w:sz w:val="24"/>
          <w:szCs w:val="24"/>
        </w:rPr>
        <w:lastRenderedPageBreak/>
        <w:t>(</w:t>
      </w:r>
      <w:proofErr w:type="spellStart"/>
      <w:r w:rsidRPr="0046356A">
        <w:rPr>
          <w:rFonts w:ascii="Arial" w:eastAsia="Times New Roman" w:hAnsi="Arial" w:cs="Arial"/>
          <w:sz w:val="24"/>
          <w:szCs w:val="24"/>
        </w:rPr>
        <w:t>Barzelay</w:t>
      </w:r>
      <w:proofErr w:type="spellEnd"/>
      <w:r w:rsidRPr="0046356A">
        <w:rPr>
          <w:rFonts w:ascii="Arial" w:eastAsia="Times New Roman" w:hAnsi="Arial" w:cs="Arial"/>
          <w:sz w:val="24"/>
          <w:szCs w:val="24"/>
        </w:rPr>
        <w:t>, M., 2019)</w:t>
      </w:r>
      <w:r w:rsidRPr="0046356A">
        <w:rPr>
          <w:rFonts w:ascii="Arial" w:hAnsi="Arial" w:cs="Arial"/>
          <w:sz w:val="24"/>
          <w:szCs w:val="24"/>
        </w:rPr>
        <w:t>. in order to realize these objectives, the city stakeholders need a balanced system of budget with the necessary competent service providers.</w:t>
      </w:r>
    </w:p>
    <w:p w:rsidR="007D5330" w:rsidRPr="0046356A" w:rsidRDefault="007D5330" w:rsidP="007D5330">
      <w:pPr>
        <w:spacing w:line="480" w:lineRule="auto"/>
        <w:ind w:firstLine="720"/>
        <w:contextualSpacing/>
        <w:rPr>
          <w:rFonts w:ascii="Arial" w:hAnsi="Arial" w:cs="Arial"/>
          <w:sz w:val="24"/>
          <w:szCs w:val="24"/>
        </w:rPr>
      </w:pPr>
    </w:p>
    <w:p w:rsidR="007D5330" w:rsidRPr="0046356A" w:rsidRDefault="007D5330" w:rsidP="007D5330">
      <w:pPr>
        <w:spacing w:line="480" w:lineRule="auto"/>
        <w:ind w:firstLine="720"/>
        <w:contextualSpacing/>
        <w:rPr>
          <w:rFonts w:ascii="Arial" w:hAnsi="Arial" w:cs="Arial"/>
          <w:sz w:val="24"/>
          <w:szCs w:val="24"/>
        </w:rPr>
      </w:pPr>
    </w:p>
    <w:p w:rsidR="007D5330" w:rsidRPr="0046356A" w:rsidRDefault="007D5330" w:rsidP="007D5330">
      <w:pPr>
        <w:spacing w:line="480" w:lineRule="auto"/>
        <w:ind w:firstLine="720"/>
        <w:contextualSpacing/>
        <w:rPr>
          <w:rFonts w:ascii="Arial" w:hAnsi="Arial" w:cs="Arial"/>
          <w:sz w:val="24"/>
          <w:szCs w:val="24"/>
        </w:rPr>
      </w:pPr>
    </w:p>
    <w:p w:rsidR="007D5330" w:rsidRPr="0046356A" w:rsidRDefault="007D5330" w:rsidP="007D5330">
      <w:pPr>
        <w:spacing w:line="480" w:lineRule="auto"/>
        <w:ind w:firstLine="720"/>
        <w:contextualSpacing/>
        <w:rPr>
          <w:rFonts w:ascii="Arial" w:hAnsi="Arial" w:cs="Arial"/>
          <w:sz w:val="24"/>
          <w:szCs w:val="24"/>
        </w:rPr>
      </w:pPr>
    </w:p>
    <w:p w:rsidR="007D5330" w:rsidRPr="0046356A" w:rsidRDefault="007D5330" w:rsidP="007D5330">
      <w:pPr>
        <w:spacing w:line="480" w:lineRule="auto"/>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ind w:firstLine="720"/>
        <w:contextualSpacing/>
        <w:rPr>
          <w:rFonts w:ascii="Arial" w:hAnsi="Arial" w:cs="Arial"/>
          <w:sz w:val="24"/>
          <w:szCs w:val="24"/>
        </w:rPr>
      </w:pPr>
    </w:p>
    <w:p w:rsidR="007D5330" w:rsidRDefault="007D5330" w:rsidP="007D5330">
      <w:pPr>
        <w:spacing w:line="480" w:lineRule="auto"/>
        <w:contextualSpacing/>
        <w:rPr>
          <w:rFonts w:ascii="Arial" w:hAnsi="Arial" w:cs="Arial"/>
          <w:sz w:val="24"/>
          <w:szCs w:val="24"/>
        </w:rPr>
      </w:pPr>
    </w:p>
    <w:p w:rsidR="007D5330" w:rsidRDefault="007D5330" w:rsidP="007D5330">
      <w:pPr>
        <w:spacing w:line="480" w:lineRule="auto"/>
        <w:contextualSpacing/>
        <w:rPr>
          <w:rFonts w:ascii="Arial" w:hAnsi="Arial" w:cs="Arial"/>
          <w:sz w:val="24"/>
          <w:szCs w:val="24"/>
        </w:rPr>
      </w:pPr>
    </w:p>
    <w:p w:rsidR="007D5330" w:rsidRDefault="007D5330" w:rsidP="007D5330">
      <w:pPr>
        <w:spacing w:line="480" w:lineRule="auto"/>
        <w:contextualSpacing/>
        <w:rPr>
          <w:rFonts w:ascii="Arial" w:hAnsi="Arial" w:cs="Arial"/>
          <w:sz w:val="24"/>
          <w:szCs w:val="24"/>
        </w:rPr>
      </w:pPr>
    </w:p>
    <w:p w:rsidR="007D5330" w:rsidRDefault="007D5330" w:rsidP="007D5330">
      <w:pPr>
        <w:spacing w:line="480" w:lineRule="auto"/>
        <w:contextualSpacing/>
        <w:rPr>
          <w:rFonts w:ascii="Arial" w:hAnsi="Arial" w:cs="Arial"/>
          <w:sz w:val="24"/>
          <w:szCs w:val="24"/>
        </w:rPr>
      </w:pPr>
      <w:bookmarkStart w:id="0" w:name="_GoBack"/>
      <w:bookmarkEnd w:id="0"/>
    </w:p>
    <w:p w:rsidR="007D5330" w:rsidRPr="0046356A" w:rsidRDefault="007D5330" w:rsidP="007D5330">
      <w:pPr>
        <w:spacing w:line="480" w:lineRule="auto"/>
        <w:ind w:firstLine="720"/>
        <w:contextualSpacing/>
        <w:rPr>
          <w:rFonts w:ascii="Arial" w:hAnsi="Arial" w:cs="Arial"/>
          <w:sz w:val="24"/>
          <w:szCs w:val="24"/>
        </w:rPr>
      </w:pPr>
    </w:p>
    <w:p w:rsidR="007D5330" w:rsidRPr="0046356A" w:rsidRDefault="007D5330" w:rsidP="007D5330">
      <w:pPr>
        <w:spacing w:line="480" w:lineRule="auto"/>
        <w:contextualSpacing/>
        <w:rPr>
          <w:rFonts w:ascii="Arial" w:hAnsi="Arial" w:cs="Arial"/>
          <w:b/>
          <w:sz w:val="24"/>
          <w:szCs w:val="24"/>
        </w:rPr>
      </w:pPr>
      <w:r w:rsidRPr="0046356A">
        <w:rPr>
          <w:rFonts w:ascii="Arial" w:hAnsi="Arial" w:cs="Arial"/>
          <w:b/>
          <w:sz w:val="24"/>
          <w:szCs w:val="24"/>
        </w:rPr>
        <w:lastRenderedPageBreak/>
        <w:t>Conclusion</w:t>
      </w:r>
    </w:p>
    <w:p w:rsidR="007D5330" w:rsidRPr="0046356A" w:rsidRDefault="007D5330" w:rsidP="007D5330">
      <w:pPr>
        <w:spacing w:line="480" w:lineRule="auto"/>
        <w:ind w:firstLine="720"/>
        <w:contextualSpacing/>
        <w:rPr>
          <w:rFonts w:ascii="Arial" w:hAnsi="Arial" w:cs="Arial"/>
          <w:sz w:val="24"/>
          <w:szCs w:val="24"/>
        </w:rPr>
      </w:pPr>
      <w:r w:rsidRPr="0046356A">
        <w:rPr>
          <w:rFonts w:ascii="Arial" w:hAnsi="Arial" w:cs="Arial"/>
          <w:sz w:val="24"/>
          <w:szCs w:val="24"/>
        </w:rPr>
        <w:t xml:space="preserve">Strategic management is necessary in achieving the desired objectives formulated by a company </w:t>
      </w:r>
      <w:proofErr w:type="gramStart"/>
      <w:r w:rsidRPr="0046356A">
        <w:rPr>
          <w:rFonts w:ascii="Arial" w:hAnsi="Arial" w:cs="Arial"/>
          <w:sz w:val="24"/>
          <w:szCs w:val="24"/>
        </w:rPr>
        <w:t>and also</w:t>
      </w:r>
      <w:proofErr w:type="gramEnd"/>
      <w:r w:rsidRPr="0046356A">
        <w:rPr>
          <w:rFonts w:ascii="Arial" w:hAnsi="Arial" w:cs="Arial"/>
          <w:sz w:val="24"/>
          <w:szCs w:val="24"/>
        </w:rPr>
        <w:t xml:space="preserve"> to manage changes in current business market. Strategic management requires appropriate decision making and quality service delivery. Adopting strategic management helps the manager to convert the goals, objectives and the mission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into a workable strategy. The objective and purpose of every public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are to deliver quality services to the citizens. Therefore, adopting strategic management is vital since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engage in actions that ensure the objective and purpose of the </w:t>
      </w:r>
      <w:proofErr w:type="spellStart"/>
      <w:r w:rsidRPr="0046356A">
        <w:rPr>
          <w:rFonts w:ascii="Arial" w:hAnsi="Arial" w:cs="Arial"/>
          <w:sz w:val="24"/>
          <w:szCs w:val="24"/>
        </w:rPr>
        <w:t>organisation</w:t>
      </w:r>
      <w:proofErr w:type="spellEnd"/>
      <w:r w:rsidRPr="0046356A">
        <w:rPr>
          <w:rFonts w:ascii="Arial" w:hAnsi="Arial" w:cs="Arial"/>
          <w:sz w:val="24"/>
          <w:szCs w:val="24"/>
        </w:rPr>
        <w:t xml:space="preserve"> is met. Factors such as budgetary pressure, human resource management and the intermediate environment should be put into consideration for adequate success of a </w:t>
      </w:r>
      <w:proofErr w:type="gramStart"/>
      <w:r w:rsidRPr="0046356A">
        <w:rPr>
          <w:rFonts w:ascii="Arial" w:hAnsi="Arial" w:cs="Arial"/>
          <w:sz w:val="24"/>
          <w:szCs w:val="24"/>
        </w:rPr>
        <w:t>company..</w:t>
      </w:r>
      <w:proofErr w:type="gramEnd"/>
      <w:r w:rsidRPr="0046356A">
        <w:rPr>
          <w:rFonts w:ascii="Arial" w:hAnsi="Arial" w:cs="Arial"/>
          <w:sz w:val="24"/>
          <w:szCs w:val="24"/>
        </w:rPr>
        <w:t xml:space="preserve"> Poor strategies have been cited as one of the limitations in achieving satisfactory outcomes for all stakeholders involved in strategic management. Most of the public sector </w:t>
      </w:r>
      <w:proofErr w:type="spellStart"/>
      <w:r w:rsidRPr="0046356A">
        <w:rPr>
          <w:rFonts w:ascii="Arial" w:hAnsi="Arial" w:cs="Arial"/>
          <w:sz w:val="24"/>
          <w:szCs w:val="24"/>
        </w:rPr>
        <w:t>organisations</w:t>
      </w:r>
      <w:proofErr w:type="spellEnd"/>
      <w:r w:rsidRPr="0046356A">
        <w:rPr>
          <w:rFonts w:ascii="Arial" w:hAnsi="Arial" w:cs="Arial"/>
          <w:sz w:val="24"/>
          <w:szCs w:val="24"/>
        </w:rPr>
        <w:t xml:space="preserve"> have adopted strategic management as a sound and dynamic management that have helped them perform well even though they are under budgetary pressures. I advocate for embracing change in any institution or organization for strategic management is a tool that uplifts the performance of an organization to a greater position. </w:t>
      </w:r>
    </w:p>
    <w:p w:rsidR="007D5330" w:rsidRPr="0046356A" w:rsidRDefault="007D5330" w:rsidP="007D5330">
      <w:pPr>
        <w:rPr>
          <w:rFonts w:ascii="Arial" w:hAnsi="Arial" w:cs="Arial"/>
          <w:sz w:val="24"/>
          <w:szCs w:val="24"/>
        </w:rPr>
      </w:pPr>
    </w:p>
    <w:p w:rsidR="007D5330" w:rsidRPr="0046356A" w:rsidRDefault="007D5330" w:rsidP="007D5330">
      <w:pPr>
        <w:spacing w:line="240" w:lineRule="auto"/>
        <w:ind w:firstLine="720"/>
        <w:contextualSpacing/>
        <w:rPr>
          <w:rFonts w:ascii="Arial" w:hAnsi="Arial" w:cs="Arial"/>
          <w:sz w:val="24"/>
          <w:szCs w:val="24"/>
        </w:rPr>
      </w:pPr>
    </w:p>
    <w:p w:rsidR="007D5330" w:rsidRPr="0046356A" w:rsidRDefault="007D5330" w:rsidP="007D5330">
      <w:pPr>
        <w:spacing w:line="240" w:lineRule="auto"/>
        <w:ind w:firstLine="720"/>
        <w:contextualSpacing/>
        <w:rPr>
          <w:rFonts w:ascii="Arial" w:hAnsi="Arial" w:cs="Arial"/>
          <w:sz w:val="24"/>
          <w:szCs w:val="24"/>
        </w:rPr>
      </w:pPr>
    </w:p>
    <w:p w:rsidR="007D5330" w:rsidRPr="0046356A" w:rsidRDefault="007D5330" w:rsidP="007D5330">
      <w:pPr>
        <w:rPr>
          <w:rFonts w:ascii="Arial" w:hAnsi="Arial" w:cs="Arial"/>
          <w:sz w:val="24"/>
          <w:szCs w:val="24"/>
        </w:rPr>
      </w:pPr>
    </w:p>
    <w:p w:rsidR="007D5330" w:rsidRPr="0046356A" w:rsidRDefault="007D5330" w:rsidP="007D5330">
      <w:pPr>
        <w:rPr>
          <w:rFonts w:ascii="Arial" w:hAnsi="Arial" w:cs="Arial"/>
          <w:sz w:val="24"/>
          <w:szCs w:val="24"/>
        </w:rPr>
      </w:pPr>
    </w:p>
    <w:p w:rsidR="007D5330" w:rsidRPr="0046356A" w:rsidRDefault="007D5330" w:rsidP="007D5330">
      <w:pPr>
        <w:rPr>
          <w:rFonts w:ascii="Arial" w:hAnsi="Arial" w:cs="Arial"/>
          <w:sz w:val="24"/>
          <w:szCs w:val="24"/>
        </w:rPr>
      </w:pPr>
    </w:p>
    <w:p w:rsidR="007D5330" w:rsidRDefault="007D5330" w:rsidP="007D5330">
      <w:pPr>
        <w:rPr>
          <w:rFonts w:ascii="Arial" w:hAnsi="Arial" w:cs="Arial"/>
          <w:sz w:val="24"/>
          <w:szCs w:val="24"/>
        </w:rPr>
      </w:pPr>
    </w:p>
    <w:p w:rsidR="007D5330" w:rsidRPr="0046356A" w:rsidRDefault="007D5330" w:rsidP="007D5330">
      <w:pPr>
        <w:rPr>
          <w:rFonts w:ascii="Arial" w:hAnsi="Arial" w:cs="Arial"/>
          <w:sz w:val="24"/>
          <w:szCs w:val="24"/>
        </w:rPr>
      </w:pPr>
    </w:p>
    <w:p w:rsidR="007D5330" w:rsidRDefault="007D5330" w:rsidP="007D5330">
      <w:pPr>
        <w:spacing w:line="480" w:lineRule="auto"/>
        <w:contextualSpacing/>
        <w:jc w:val="center"/>
        <w:rPr>
          <w:rFonts w:ascii="Arial" w:hAnsi="Arial" w:cs="Arial"/>
          <w:sz w:val="24"/>
          <w:szCs w:val="24"/>
        </w:rPr>
      </w:pPr>
    </w:p>
    <w:p w:rsidR="007D5330" w:rsidRPr="006B2BE6" w:rsidRDefault="007D5330" w:rsidP="007D5330">
      <w:pPr>
        <w:spacing w:line="480" w:lineRule="auto"/>
        <w:contextualSpacing/>
        <w:jc w:val="center"/>
        <w:rPr>
          <w:rFonts w:ascii="Arial" w:hAnsi="Arial" w:cs="Arial"/>
          <w:sz w:val="24"/>
          <w:szCs w:val="24"/>
        </w:rPr>
      </w:pPr>
    </w:p>
    <w:p w:rsidR="007D5330" w:rsidRPr="006B2BE6" w:rsidRDefault="007D5330" w:rsidP="007D5330">
      <w:pPr>
        <w:spacing w:line="480" w:lineRule="auto"/>
        <w:contextualSpacing/>
        <w:jc w:val="center"/>
        <w:rPr>
          <w:rFonts w:ascii="Arial" w:hAnsi="Arial" w:cs="Arial"/>
          <w:sz w:val="24"/>
          <w:szCs w:val="24"/>
        </w:rPr>
      </w:pPr>
      <w:r w:rsidRPr="006B2BE6">
        <w:rPr>
          <w:rFonts w:ascii="Arial" w:hAnsi="Arial" w:cs="Arial"/>
          <w:sz w:val="24"/>
          <w:szCs w:val="24"/>
        </w:rPr>
        <w:t>References</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Barzelay</w:t>
      </w:r>
      <w:proofErr w:type="spellEnd"/>
      <w:r w:rsidRPr="006B2BE6">
        <w:rPr>
          <w:rFonts w:ascii="Arial" w:eastAsia="Times New Roman" w:hAnsi="Arial" w:cs="Arial"/>
          <w:sz w:val="24"/>
          <w:szCs w:val="24"/>
        </w:rPr>
        <w:t xml:space="preserve">, M., 2019. Theories of public organizations, design-projects, and professional activities: </w:t>
      </w:r>
      <w:proofErr w:type="gramStart"/>
      <w:r w:rsidRPr="006B2BE6">
        <w:rPr>
          <w:rFonts w:ascii="Arial" w:eastAsia="Times New Roman" w:hAnsi="Arial" w:cs="Arial"/>
          <w:sz w:val="24"/>
          <w:szCs w:val="24"/>
        </w:rPr>
        <w:t>a</w:t>
      </w:r>
      <w:proofErr w:type="gramEnd"/>
      <w:r w:rsidRPr="006B2BE6">
        <w:rPr>
          <w:rFonts w:ascii="Arial" w:eastAsia="Times New Roman" w:hAnsi="Arial" w:cs="Arial"/>
          <w:sz w:val="24"/>
          <w:szCs w:val="24"/>
        </w:rPr>
        <w:t xml:space="preserve"> Public Management Gallery tour. In </w:t>
      </w:r>
      <w:r w:rsidRPr="006B2BE6">
        <w:rPr>
          <w:rFonts w:ascii="Arial" w:eastAsia="Times New Roman" w:hAnsi="Arial" w:cs="Arial"/>
          <w:i/>
          <w:iCs/>
          <w:sz w:val="24"/>
          <w:szCs w:val="24"/>
        </w:rPr>
        <w:t>Public Management as a Design-Oriented Professional Discipline</w:t>
      </w:r>
      <w:r w:rsidRPr="006B2BE6">
        <w:rPr>
          <w:rFonts w:ascii="Arial" w:eastAsia="Times New Roman" w:hAnsi="Arial" w:cs="Arial"/>
          <w:sz w:val="24"/>
          <w:szCs w:val="24"/>
        </w:rPr>
        <w:t>. Cheltenham. Edward Elgar Publishing.</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Baškarada</w:t>
      </w:r>
      <w:proofErr w:type="spellEnd"/>
      <w:r w:rsidRPr="006B2BE6">
        <w:rPr>
          <w:rFonts w:ascii="Arial" w:eastAsia="Times New Roman" w:hAnsi="Arial" w:cs="Arial"/>
          <w:sz w:val="24"/>
          <w:szCs w:val="24"/>
        </w:rPr>
        <w:t xml:space="preserve">, S, &amp; Hanlon, B., 2018. Corporate portfolio management in the public sector. </w:t>
      </w:r>
      <w:r w:rsidRPr="006B2BE6">
        <w:rPr>
          <w:rFonts w:ascii="Arial" w:eastAsia="Times New Roman" w:hAnsi="Arial" w:cs="Arial"/>
          <w:i/>
          <w:iCs/>
          <w:sz w:val="24"/>
          <w:szCs w:val="24"/>
        </w:rPr>
        <w:t>Journal of Management Development</w:t>
      </w:r>
      <w:r w:rsidRPr="006B2BE6">
        <w:rPr>
          <w:rFonts w:ascii="Arial" w:eastAsia="Times New Roman" w:hAnsi="Arial" w:cs="Arial"/>
          <w:sz w:val="24"/>
          <w:szCs w:val="24"/>
        </w:rPr>
        <w:t>.</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Bryson, J.M., 2018. </w:t>
      </w:r>
      <w:r w:rsidRPr="006B2BE6">
        <w:rPr>
          <w:rFonts w:ascii="Arial" w:eastAsia="Times New Roman" w:hAnsi="Arial" w:cs="Arial"/>
          <w:i/>
          <w:iCs/>
          <w:sz w:val="24"/>
          <w:szCs w:val="24"/>
        </w:rPr>
        <w:t>Strategic planning for public and nonprofit organizations: A guide to strengthening and sustaining organizational achievement</w:t>
      </w:r>
      <w:r w:rsidRPr="006B2BE6">
        <w:rPr>
          <w:rFonts w:ascii="Arial" w:eastAsia="Times New Roman" w:hAnsi="Arial" w:cs="Arial"/>
          <w:sz w:val="24"/>
          <w:szCs w:val="24"/>
        </w:rPr>
        <w:t>. New York. John Wiley &amp; Sons.</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Ferlie, E., Crilly, T., </w:t>
      </w:r>
      <w:proofErr w:type="spellStart"/>
      <w:r w:rsidRPr="006B2BE6">
        <w:rPr>
          <w:rFonts w:ascii="Arial" w:eastAsia="Times New Roman" w:hAnsi="Arial" w:cs="Arial"/>
          <w:sz w:val="24"/>
          <w:szCs w:val="24"/>
        </w:rPr>
        <w:t>Jashapara</w:t>
      </w:r>
      <w:proofErr w:type="spellEnd"/>
      <w:r w:rsidRPr="006B2BE6">
        <w:rPr>
          <w:rFonts w:ascii="Arial" w:eastAsia="Times New Roman" w:hAnsi="Arial" w:cs="Arial"/>
          <w:sz w:val="24"/>
          <w:szCs w:val="24"/>
        </w:rPr>
        <w:t xml:space="preserve">, A., Trenholm, S., Peckham, A. and Currie, G., 2016. Strategic management in the healthcare sector: the debate about the resource-based view flourishes in response to recent commentaries. </w:t>
      </w:r>
      <w:r w:rsidRPr="006B2BE6">
        <w:rPr>
          <w:rFonts w:ascii="Arial" w:eastAsia="Times New Roman" w:hAnsi="Arial" w:cs="Arial"/>
          <w:i/>
          <w:iCs/>
          <w:sz w:val="24"/>
          <w:szCs w:val="24"/>
        </w:rPr>
        <w:t>International journal of health policy and management</w:t>
      </w:r>
      <w:r w:rsidRPr="006B2BE6">
        <w:rPr>
          <w:rFonts w:ascii="Arial" w:eastAsia="Times New Roman" w:hAnsi="Arial" w:cs="Arial"/>
          <w:sz w:val="24"/>
          <w:szCs w:val="24"/>
        </w:rPr>
        <w:t xml:space="preserve">, </w:t>
      </w:r>
      <w:r w:rsidRPr="006B2BE6">
        <w:rPr>
          <w:rFonts w:ascii="Arial" w:eastAsia="Times New Roman" w:hAnsi="Arial" w:cs="Arial"/>
          <w:i/>
          <w:iCs/>
          <w:sz w:val="24"/>
          <w:szCs w:val="24"/>
        </w:rPr>
        <w:t>5</w:t>
      </w:r>
      <w:r w:rsidRPr="006B2BE6">
        <w:rPr>
          <w:rFonts w:ascii="Arial" w:eastAsia="Times New Roman" w:hAnsi="Arial" w:cs="Arial"/>
          <w:sz w:val="24"/>
          <w:szCs w:val="24"/>
        </w:rPr>
        <w:t>(2), p.145.</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Galloway, I.D., 2016. Strategic Management in Public Sector Research </w:t>
      </w:r>
      <w:proofErr w:type="spellStart"/>
      <w:r w:rsidRPr="006B2BE6">
        <w:rPr>
          <w:rFonts w:ascii="Arial" w:eastAsia="Times New Roman" w:hAnsi="Arial" w:cs="Arial"/>
          <w:sz w:val="24"/>
          <w:szCs w:val="24"/>
        </w:rPr>
        <w:t>Organisations</w:t>
      </w:r>
      <w:proofErr w:type="spellEnd"/>
      <w:r w:rsidRPr="006B2BE6">
        <w:rPr>
          <w:rFonts w:ascii="Arial" w:eastAsia="Times New Roman" w:hAnsi="Arial" w:cs="Arial"/>
          <w:sz w:val="24"/>
          <w:szCs w:val="24"/>
        </w:rPr>
        <w:t>.</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Gieske</w:t>
      </w:r>
      <w:proofErr w:type="spellEnd"/>
      <w:r w:rsidRPr="006B2BE6">
        <w:rPr>
          <w:rFonts w:ascii="Arial" w:eastAsia="Times New Roman" w:hAnsi="Arial" w:cs="Arial"/>
          <w:sz w:val="24"/>
          <w:szCs w:val="24"/>
        </w:rPr>
        <w:t xml:space="preserve">, H., George, B., van </w:t>
      </w:r>
      <w:proofErr w:type="spellStart"/>
      <w:r w:rsidRPr="006B2BE6">
        <w:rPr>
          <w:rFonts w:ascii="Arial" w:eastAsia="Times New Roman" w:hAnsi="Arial" w:cs="Arial"/>
          <w:sz w:val="24"/>
          <w:szCs w:val="24"/>
        </w:rPr>
        <w:t>Meerkerk</w:t>
      </w:r>
      <w:proofErr w:type="spellEnd"/>
      <w:r w:rsidRPr="006B2BE6">
        <w:rPr>
          <w:rFonts w:ascii="Arial" w:eastAsia="Times New Roman" w:hAnsi="Arial" w:cs="Arial"/>
          <w:sz w:val="24"/>
          <w:szCs w:val="24"/>
        </w:rPr>
        <w:t xml:space="preserve">, I. and van </w:t>
      </w:r>
      <w:proofErr w:type="spellStart"/>
      <w:r w:rsidRPr="006B2BE6">
        <w:rPr>
          <w:rFonts w:ascii="Arial" w:eastAsia="Times New Roman" w:hAnsi="Arial" w:cs="Arial"/>
          <w:sz w:val="24"/>
          <w:szCs w:val="24"/>
        </w:rPr>
        <w:t>Buuren</w:t>
      </w:r>
      <w:proofErr w:type="spellEnd"/>
      <w:r w:rsidRPr="006B2BE6">
        <w:rPr>
          <w:rFonts w:ascii="Arial" w:eastAsia="Times New Roman" w:hAnsi="Arial" w:cs="Arial"/>
          <w:sz w:val="24"/>
          <w:szCs w:val="24"/>
        </w:rPr>
        <w:t xml:space="preserve">, A., 2019. Innovating and optimizing in public organizations: does more become </w:t>
      </w:r>
      <w:proofErr w:type="gramStart"/>
      <w:r w:rsidRPr="006B2BE6">
        <w:rPr>
          <w:rFonts w:ascii="Arial" w:eastAsia="Times New Roman" w:hAnsi="Arial" w:cs="Arial"/>
          <w:sz w:val="24"/>
          <w:szCs w:val="24"/>
        </w:rPr>
        <w:t>less?.</w:t>
      </w:r>
      <w:proofErr w:type="gramEnd"/>
      <w:r w:rsidRPr="006B2BE6">
        <w:rPr>
          <w:rFonts w:ascii="Arial" w:eastAsia="Times New Roman" w:hAnsi="Arial" w:cs="Arial"/>
          <w:sz w:val="24"/>
          <w:szCs w:val="24"/>
        </w:rPr>
        <w:t xml:space="preserve"> </w:t>
      </w:r>
      <w:r w:rsidRPr="006B2BE6">
        <w:rPr>
          <w:rFonts w:ascii="Arial" w:eastAsia="Times New Roman" w:hAnsi="Arial" w:cs="Arial"/>
          <w:i/>
          <w:iCs/>
          <w:sz w:val="24"/>
          <w:szCs w:val="24"/>
        </w:rPr>
        <w:t>Public Management Review</w:t>
      </w:r>
      <w:r w:rsidRPr="006B2BE6">
        <w:rPr>
          <w:rFonts w:ascii="Arial" w:eastAsia="Times New Roman" w:hAnsi="Arial" w:cs="Arial"/>
          <w:sz w:val="24"/>
          <w:szCs w:val="24"/>
        </w:rPr>
        <w:t>, pp.1-23.</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Hansen, J.R. &amp; Jacobsen, C.B., 2016. Changing strategy processes and strategy content in public sector organizations? A longitudinal case study of </w:t>
      </w:r>
      <w:proofErr w:type="spellStart"/>
      <w:r w:rsidRPr="006B2BE6">
        <w:rPr>
          <w:rFonts w:ascii="Arial" w:eastAsia="Times New Roman" w:hAnsi="Arial" w:cs="Arial"/>
          <w:sz w:val="24"/>
          <w:szCs w:val="24"/>
        </w:rPr>
        <w:t>npm</w:t>
      </w:r>
      <w:proofErr w:type="spellEnd"/>
      <w:r w:rsidRPr="006B2BE6">
        <w:rPr>
          <w:rFonts w:ascii="Arial" w:eastAsia="Times New Roman" w:hAnsi="Arial" w:cs="Arial"/>
          <w:sz w:val="24"/>
          <w:szCs w:val="24"/>
        </w:rPr>
        <w:t xml:space="preserve"> reforms’ influence on strategic management. </w:t>
      </w:r>
      <w:r w:rsidRPr="006B2BE6">
        <w:rPr>
          <w:rFonts w:ascii="Arial" w:eastAsia="Times New Roman" w:hAnsi="Arial" w:cs="Arial"/>
          <w:i/>
          <w:iCs/>
          <w:sz w:val="24"/>
          <w:szCs w:val="24"/>
        </w:rPr>
        <w:t>British Journal of Management</w:t>
      </w:r>
      <w:r w:rsidRPr="006B2BE6">
        <w:rPr>
          <w:rFonts w:ascii="Arial" w:eastAsia="Times New Roman" w:hAnsi="Arial" w:cs="Arial"/>
          <w:sz w:val="24"/>
          <w:szCs w:val="24"/>
        </w:rPr>
        <w:t xml:space="preserve">, </w:t>
      </w:r>
      <w:r w:rsidRPr="006B2BE6">
        <w:rPr>
          <w:rFonts w:ascii="Arial" w:eastAsia="Times New Roman" w:hAnsi="Arial" w:cs="Arial"/>
          <w:i/>
          <w:iCs/>
          <w:sz w:val="24"/>
          <w:szCs w:val="24"/>
        </w:rPr>
        <w:t>27</w:t>
      </w:r>
      <w:r w:rsidRPr="006B2BE6">
        <w:rPr>
          <w:rFonts w:ascii="Arial" w:eastAsia="Times New Roman" w:hAnsi="Arial" w:cs="Arial"/>
          <w:sz w:val="24"/>
          <w:szCs w:val="24"/>
        </w:rPr>
        <w:t>(2), pp.373-389.</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lastRenderedPageBreak/>
        <w:t>Höglund</w:t>
      </w:r>
      <w:proofErr w:type="spellEnd"/>
      <w:r w:rsidRPr="006B2BE6">
        <w:rPr>
          <w:rFonts w:ascii="Arial" w:eastAsia="Times New Roman" w:hAnsi="Arial" w:cs="Arial"/>
          <w:sz w:val="24"/>
          <w:szCs w:val="24"/>
        </w:rPr>
        <w:t xml:space="preserve">, L., </w:t>
      </w:r>
      <w:proofErr w:type="spellStart"/>
      <w:r w:rsidRPr="006B2BE6">
        <w:rPr>
          <w:rFonts w:ascii="Arial" w:eastAsia="Times New Roman" w:hAnsi="Arial" w:cs="Arial"/>
          <w:sz w:val="24"/>
          <w:szCs w:val="24"/>
        </w:rPr>
        <w:t>Mårtensson</w:t>
      </w:r>
      <w:proofErr w:type="spellEnd"/>
      <w:r w:rsidRPr="006B2BE6">
        <w:rPr>
          <w:rFonts w:ascii="Arial" w:eastAsia="Times New Roman" w:hAnsi="Arial" w:cs="Arial"/>
          <w:sz w:val="24"/>
          <w:szCs w:val="24"/>
        </w:rPr>
        <w:t xml:space="preserve">, M. and Thomson, K., 2019. Strategic management, public value creation, and the strategic triangle: Strategy work in the Swedish public cultural sector. </w:t>
      </w:r>
      <w:r w:rsidRPr="006B2BE6">
        <w:rPr>
          <w:rFonts w:ascii="Arial" w:eastAsia="Times New Roman" w:hAnsi="Arial" w:cs="Arial"/>
          <w:i/>
          <w:iCs/>
          <w:sz w:val="24"/>
          <w:szCs w:val="24"/>
        </w:rPr>
        <w:t>The European Group for Public Administration (EGPA)-Permanent Study Group XI on Strategic Management in Government</w:t>
      </w:r>
      <w:r w:rsidRPr="006B2BE6">
        <w:rPr>
          <w:rFonts w:ascii="Arial" w:eastAsia="Times New Roman" w:hAnsi="Arial" w:cs="Arial"/>
          <w:sz w:val="24"/>
          <w:szCs w:val="24"/>
        </w:rPr>
        <w:t>.</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Joyce, P., 2016. </w:t>
      </w:r>
      <w:r w:rsidRPr="006B2BE6">
        <w:rPr>
          <w:rFonts w:ascii="Arial" w:eastAsia="Times New Roman" w:hAnsi="Arial" w:cs="Arial"/>
          <w:i/>
          <w:iCs/>
          <w:sz w:val="24"/>
          <w:szCs w:val="24"/>
        </w:rPr>
        <w:t>Strategic leadership in the public sector</w:t>
      </w:r>
      <w:r w:rsidRPr="006B2BE6">
        <w:rPr>
          <w:rFonts w:ascii="Arial" w:eastAsia="Times New Roman" w:hAnsi="Arial" w:cs="Arial"/>
          <w:sz w:val="24"/>
          <w:szCs w:val="24"/>
        </w:rPr>
        <w:t>. London. Routledge.</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Leskaj</w:t>
      </w:r>
      <w:proofErr w:type="spellEnd"/>
      <w:r w:rsidRPr="006B2BE6">
        <w:rPr>
          <w:rFonts w:ascii="Arial" w:eastAsia="Times New Roman" w:hAnsi="Arial" w:cs="Arial"/>
          <w:sz w:val="24"/>
          <w:szCs w:val="24"/>
        </w:rPr>
        <w:t xml:space="preserve">, E., 2017. The Challenges Faced by the Strategic Management of Public Organizations. </w:t>
      </w:r>
      <w:proofErr w:type="spellStart"/>
      <w:r w:rsidRPr="006B2BE6">
        <w:rPr>
          <w:rFonts w:ascii="Arial" w:eastAsia="Times New Roman" w:hAnsi="Arial" w:cs="Arial"/>
          <w:i/>
          <w:iCs/>
          <w:sz w:val="24"/>
          <w:szCs w:val="24"/>
        </w:rPr>
        <w:t>Revista</w:t>
      </w:r>
      <w:proofErr w:type="spellEnd"/>
      <w:r w:rsidRPr="006B2BE6">
        <w:rPr>
          <w:rFonts w:ascii="Arial" w:eastAsia="Times New Roman" w:hAnsi="Arial" w:cs="Arial"/>
          <w:i/>
          <w:iCs/>
          <w:sz w:val="24"/>
          <w:szCs w:val="24"/>
        </w:rPr>
        <w:t xml:space="preserve">» </w:t>
      </w:r>
      <w:proofErr w:type="spellStart"/>
      <w:r w:rsidRPr="006B2BE6">
        <w:rPr>
          <w:rFonts w:ascii="Arial" w:eastAsia="Times New Roman" w:hAnsi="Arial" w:cs="Arial"/>
          <w:i/>
          <w:iCs/>
          <w:sz w:val="24"/>
          <w:szCs w:val="24"/>
        </w:rPr>
        <w:t>Administratie</w:t>
      </w:r>
      <w:proofErr w:type="spellEnd"/>
      <w:r w:rsidRPr="006B2BE6">
        <w:rPr>
          <w:rFonts w:ascii="Arial" w:eastAsia="Times New Roman" w:hAnsi="Arial" w:cs="Arial"/>
          <w:i/>
          <w:iCs/>
          <w:sz w:val="24"/>
          <w:szCs w:val="24"/>
        </w:rPr>
        <w:t xml:space="preserve"> </w:t>
      </w:r>
      <w:proofErr w:type="spellStart"/>
      <w:r w:rsidRPr="006B2BE6">
        <w:rPr>
          <w:rFonts w:ascii="Arial" w:eastAsia="Times New Roman" w:hAnsi="Arial" w:cs="Arial"/>
          <w:i/>
          <w:iCs/>
          <w:sz w:val="24"/>
          <w:szCs w:val="24"/>
        </w:rPr>
        <w:t>si</w:t>
      </w:r>
      <w:proofErr w:type="spellEnd"/>
      <w:r w:rsidRPr="006B2BE6">
        <w:rPr>
          <w:rFonts w:ascii="Arial" w:eastAsia="Times New Roman" w:hAnsi="Arial" w:cs="Arial"/>
          <w:i/>
          <w:iCs/>
          <w:sz w:val="24"/>
          <w:szCs w:val="24"/>
        </w:rPr>
        <w:t xml:space="preserve"> Management Public «(RAMP)</w:t>
      </w:r>
      <w:r w:rsidRPr="006B2BE6">
        <w:rPr>
          <w:rFonts w:ascii="Arial" w:eastAsia="Times New Roman" w:hAnsi="Arial" w:cs="Arial"/>
          <w:sz w:val="24"/>
          <w:szCs w:val="24"/>
        </w:rPr>
        <w:t>, (29), pp.151-161.</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Prowle</w:t>
      </w:r>
      <w:proofErr w:type="spellEnd"/>
      <w:r w:rsidRPr="006B2BE6">
        <w:rPr>
          <w:rFonts w:ascii="Arial" w:eastAsia="Times New Roman" w:hAnsi="Arial" w:cs="Arial"/>
          <w:sz w:val="24"/>
          <w:szCs w:val="24"/>
        </w:rPr>
        <w:t xml:space="preserve">, M., 2016. </w:t>
      </w:r>
      <w:r w:rsidRPr="006B2BE6">
        <w:rPr>
          <w:rFonts w:ascii="Arial" w:eastAsia="Times New Roman" w:hAnsi="Arial" w:cs="Arial"/>
          <w:i/>
          <w:iCs/>
          <w:sz w:val="24"/>
          <w:szCs w:val="24"/>
        </w:rPr>
        <w:t>The changing public sector: a practical management guide</w:t>
      </w:r>
      <w:r w:rsidRPr="006B2BE6">
        <w:rPr>
          <w:rFonts w:ascii="Arial" w:eastAsia="Times New Roman" w:hAnsi="Arial" w:cs="Arial"/>
          <w:sz w:val="24"/>
          <w:szCs w:val="24"/>
        </w:rPr>
        <w:t xml:space="preserve">. West </w:t>
      </w:r>
      <w:proofErr w:type="spellStart"/>
      <w:r w:rsidRPr="006B2BE6">
        <w:rPr>
          <w:rFonts w:ascii="Arial" w:eastAsia="Times New Roman" w:hAnsi="Arial" w:cs="Arial"/>
          <w:sz w:val="24"/>
          <w:szCs w:val="24"/>
        </w:rPr>
        <w:t>Glamorgan</w:t>
      </w:r>
      <w:proofErr w:type="spellEnd"/>
      <w:r w:rsidRPr="006B2BE6">
        <w:rPr>
          <w:rFonts w:ascii="Arial" w:eastAsia="Times New Roman" w:hAnsi="Arial" w:cs="Arial"/>
          <w:sz w:val="24"/>
          <w:szCs w:val="24"/>
        </w:rPr>
        <w:t>. Gower.</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Rosenberg Hansen, J. &amp; Ferlie, E., 2016. Applying strategic management theories in public sector organizations: Developing a Typology. </w:t>
      </w:r>
      <w:r w:rsidRPr="006B2BE6">
        <w:rPr>
          <w:rFonts w:ascii="Arial" w:eastAsia="Times New Roman" w:hAnsi="Arial" w:cs="Arial"/>
          <w:i/>
          <w:iCs/>
          <w:sz w:val="24"/>
          <w:szCs w:val="24"/>
        </w:rPr>
        <w:t>Public Management Review</w:t>
      </w:r>
      <w:r w:rsidRPr="006B2BE6">
        <w:rPr>
          <w:rFonts w:ascii="Arial" w:eastAsia="Times New Roman" w:hAnsi="Arial" w:cs="Arial"/>
          <w:sz w:val="24"/>
          <w:szCs w:val="24"/>
        </w:rPr>
        <w:t xml:space="preserve">, </w:t>
      </w:r>
      <w:r w:rsidRPr="006B2BE6">
        <w:rPr>
          <w:rFonts w:ascii="Arial" w:eastAsia="Times New Roman" w:hAnsi="Arial" w:cs="Arial"/>
          <w:i/>
          <w:iCs/>
          <w:sz w:val="24"/>
          <w:szCs w:val="24"/>
        </w:rPr>
        <w:t>18</w:t>
      </w:r>
      <w:r w:rsidRPr="006B2BE6">
        <w:rPr>
          <w:rFonts w:ascii="Arial" w:eastAsia="Times New Roman" w:hAnsi="Arial" w:cs="Arial"/>
          <w:sz w:val="24"/>
          <w:szCs w:val="24"/>
        </w:rPr>
        <w:t>(1), pp.1-19.</w:t>
      </w:r>
    </w:p>
    <w:p w:rsidR="007D5330" w:rsidRPr="006B2BE6" w:rsidRDefault="007D5330" w:rsidP="007D5330">
      <w:pPr>
        <w:spacing w:after="0" w:line="480" w:lineRule="auto"/>
        <w:ind w:left="720" w:hanging="720"/>
        <w:contextualSpacing/>
        <w:rPr>
          <w:rFonts w:ascii="Arial" w:eastAsia="Times New Roman" w:hAnsi="Arial" w:cs="Arial"/>
          <w:sz w:val="24"/>
          <w:szCs w:val="24"/>
        </w:rPr>
      </w:pPr>
      <w:proofErr w:type="spellStart"/>
      <w:r w:rsidRPr="006B2BE6">
        <w:rPr>
          <w:rFonts w:ascii="Arial" w:eastAsia="Times New Roman" w:hAnsi="Arial" w:cs="Arial"/>
          <w:sz w:val="24"/>
          <w:szCs w:val="24"/>
        </w:rPr>
        <w:t>Steiss</w:t>
      </w:r>
      <w:proofErr w:type="spellEnd"/>
      <w:r w:rsidRPr="006B2BE6">
        <w:rPr>
          <w:rFonts w:ascii="Arial" w:eastAsia="Times New Roman" w:hAnsi="Arial" w:cs="Arial"/>
          <w:sz w:val="24"/>
          <w:szCs w:val="24"/>
        </w:rPr>
        <w:t xml:space="preserve">, A.W., 2019. </w:t>
      </w:r>
      <w:r w:rsidRPr="006B2BE6">
        <w:rPr>
          <w:rFonts w:ascii="Arial" w:eastAsia="Times New Roman" w:hAnsi="Arial" w:cs="Arial"/>
          <w:i/>
          <w:iCs/>
          <w:sz w:val="24"/>
          <w:szCs w:val="24"/>
        </w:rPr>
        <w:t>Strategic management for public and nonprofit organizations</w:t>
      </w:r>
      <w:r w:rsidRPr="006B2BE6">
        <w:rPr>
          <w:rFonts w:ascii="Arial" w:eastAsia="Times New Roman" w:hAnsi="Arial" w:cs="Arial"/>
          <w:sz w:val="24"/>
          <w:szCs w:val="24"/>
        </w:rPr>
        <w:t>. Routledge.</w:t>
      </w:r>
    </w:p>
    <w:p w:rsidR="007D5330" w:rsidRPr="006B2BE6" w:rsidRDefault="007D5330" w:rsidP="007D5330">
      <w:pPr>
        <w:spacing w:after="0" w:line="480" w:lineRule="auto"/>
        <w:ind w:left="720" w:hanging="720"/>
        <w:contextualSpacing/>
        <w:rPr>
          <w:rFonts w:ascii="Arial" w:eastAsia="Times New Roman" w:hAnsi="Arial" w:cs="Arial"/>
          <w:sz w:val="24"/>
          <w:szCs w:val="24"/>
        </w:rPr>
      </w:pPr>
      <w:r w:rsidRPr="006B2BE6">
        <w:rPr>
          <w:rFonts w:ascii="Arial" w:eastAsia="Times New Roman" w:hAnsi="Arial" w:cs="Arial"/>
          <w:sz w:val="24"/>
          <w:szCs w:val="24"/>
        </w:rPr>
        <w:t xml:space="preserve">van den </w:t>
      </w:r>
      <w:proofErr w:type="spellStart"/>
      <w:r w:rsidRPr="006B2BE6">
        <w:rPr>
          <w:rFonts w:ascii="Arial" w:eastAsia="Times New Roman" w:hAnsi="Arial" w:cs="Arial"/>
          <w:sz w:val="24"/>
          <w:szCs w:val="24"/>
        </w:rPr>
        <w:t>Oever</w:t>
      </w:r>
      <w:proofErr w:type="spellEnd"/>
      <w:r w:rsidRPr="006B2BE6">
        <w:rPr>
          <w:rFonts w:ascii="Arial" w:eastAsia="Times New Roman" w:hAnsi="Arial" w:cs="Arial"/>
          <w:sz w:val="24"/>
          <w:szCs w:val="24"/>
        </w:rPr>
        <w:t>, K. &amp; Martin, X., 2019. Fishing in troubled waters? Strategic decision</w:t>
      </w:r>
      <w:r w:rsidRPr="006B2BE6">
        <w:rPr>
          <w:rFonts w:ascii="Cambria Math" w:eastAsia="Times New Roman" w:hAnsi="Cambria Math" w:cs="Cambria Math"/>
          <w:sz w:val="24"/>
          <w:szCs w:val="24"/>
        </w:rPr>
        <w:t>‐</w:t>
      </w:r>
      <w:r w:rsidRPr="006B2BE6">
        <w:rPr>
          <w:rFonts w:ascii="Arial" w:eastAsia="Times New Roman" w:hAnsi="Arial" w:cs="Arial"/>
          <w:sz w:val="24"/>
          <w:szCs w:val="24"/>
        </w:rPr>
        <w:t xml:space="preserve">making and value creation and appropriation from partnerships between public organizations. </w:t>
      </w:r>
      <w:r w:rsidRPr="006B2BE6">
        <w:rPr>
          <w:rFonts w:ascii="Arial" w:eastAsia="Times New Roman" w:hAnsi="Arial" w:cs="Arial"/>
          <w:i/>
          <w:iCs/>
          <w:sz w:val="24"/>
          <w:szCs w:val="24"/>
        </w:rPr>
        <w:t>Strategic Management Journal</w:t>
      </w:r>
      <w:r w:rsidRPr="006B2BE6">
        <w:rPr>
          <w:rFonts w:ascii="Arial" w:eastAsia="Times New Roman" w:hAnsi="Arial" w:cs="Arial"/>
          <w:sz w:val="24"/>
          <w:szCs w:val="24"/>
        </w:rPr>
        <w:t xml:space="preserve">, </w:t>
      </w:r>
      <w:r w:rsidRPr="006B2BE6">
        <w:rPr>
          <w:rFonts w:ascii="Arial" w:eastAsia="Times New Roman" w:hAnsi="Arial" w:cs="Arial"/>
          <w:i/>
          <w:iCs/>
          <w:sz w:val="24"/>
          <w:szCs w:val="24"/>
        </w:rPr>
        <w:t>40</w:t>
      </w:r>
      <w:r w:rsidRPr="006B2BE6">
        <w:rPr>
          <w:rFonts w:ascii="Arial" w:eastAsia="Times New Roman" w:hAnsi="Arial" w:cs="Arial"/>
          <w:sz w:val="24"/>
          <w:szCs w:val="24"/>
        </w:rPr>
        <w:t>(4), pp.580-603.</w:t>
      </w:r>
    </w:p>
    <w:p w:rsidR="007D5330" w:rsidRPr="006B2BE6" w:rsidRDefault="007D5330" w:rsidP="007D5330">
      <w:pPr>
        <w:rPr>
          <w:rFonts w:ascii="Arial" w:hAnsi="Arial" w:cs="Arial"/>
          <w:sz w:val="24"/>
          <w:szCs w:val="24"/>
        </w:rPr>
      </w:pPr>
    </w:p>
    <w:p w:rsidR="007D5330" w:rsidRPr="006B2BE6" w:rsidRDefault="007D5330" w:rsidP="007D5330">
      <w:pPr>
        <w:spacing w:after="0" w:line="480" w:lineRule="auto"/>
        <w:ind w:left="720" w:hanging="720"/>
        <w:rPr>
          <w:rFonts w:ascii="Arial" w:eastAsia="Times New Roman" w:hAnsi="Arial" w:cs="Arial"/>
          <w:sz w:val="24"/>
          <w:szCs w:val="24"/>
        </w:rPr>
      </w:pPr>
      <w:r w:rsidRPr="006B2BE6">
        <w:rPr>
          <w:rFonts w:ascii="Arial" w:eastAsia="Times New Roman" w:hAnsi="Arial" w:cs="Arial"/>
          <w:sz w:val="24"/>
          <w:szCs w:val="24"/>
        </w:rPr>
        <w:t xml:space="preserve">Bedard, R.L., Honeywell UOP LLC, 2008. </w:t>
      </w:r>
      <w:r w:rsidRPr="006B2BE6">
        <w:rPr>
          <w:rFonts w:ascii="Arial" w:eastAsia="Times New Roman" w:hAnsi="Arial" w:cs="Arial"/>
          <w:i/>
          <w:iCs/>
          <w:sz w:val="24"/>
          <w:szCs w:val="24"/>
        </w:rPr>
        <w:t>Combination of Inorganic Hemostatic Agents with Other Hemostatic Agents</w:t>
      </w:r>
      <w:r w:rsidRPr="006B2BE6">
        <w:rPr>
          <w:rFonts w:ascii="Arial" w:eastAsia="Times New Roman" w:hAnsi="Arial" w:cs="Arial"/>
          <w:sz w:val="24"/>
          <w:szCs w:val="24"/>
        </w:rPr>
        <w:t>. U.S. Patent Application 11/610,426.</w:t>
      </w:r>
    </w:p>
    <w:p w:rsidR="007D5330" w:rsidRPr="006B2BE6" w:rsidRDefault="007D5330" w:rsidP="007D5330">
      <w:pPr>
        <w:rPr>
          <w:rFonts w:ascii="Arial" w:hAnsi="Arial" w:cs="Arial"/>
          <w:sz w:val="24"/>
          <w:szCs w:val="24"/>
        </w:rPr>
      </w:pPr>
    </w:p>
    <w:p w:rsidR="001F0B42" w:rsidRDefault="001F0B42"/>
    <w:sectPr w:rsidR="001F0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30"/>
    <w:rsid w:val="001F0B42"/>
    <w:rsid w:val="007D5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A7A60"/>
  <w15:chartTrackingRefBased/>
  <w15:docId w15:val="{215F623E-9F38-448C-BFC9-C665F17B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D5330"/>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330"/>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7D5330"/>
    <w:rPr>
      <w:rFonts w:ascii="Calibri" w:eastAsia="Times New Roman"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3547</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Zon</dc:creator>
  <cp:keywords/>
  <dc:description/>
  <cp:lastModifiedBy>Klaudia Zon</cp:lastModifiedBy>
  <cp:revision>1</cp:revision>
  <dcterms:created xsi:type="dcterms:W3CDTF">2020-02-29T11:07:00Z</dcterms:created>
  <dcterms:modified xsi:type="dcterms:W3CDTF">2020-02-29T11:09:00Z</dcterms:modified>
</cp:coreProperties>
</file>