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AA4AB9" w14:textId="12695688" w:rsidR="00F60A6F" w:rsidRPr="0037378E" w:rsidRDefault="00F603D9" w:rsidP="00201730">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C</w:t>
      </w:r>
      <w:r w:rsidR="00161020" w:rsidRPr="0037378E">
        <w:rPr>
          <w:rFonts w:ascii="Times New Roman" w:hAnsi="Times New Roman" w:cs="Times New Roman"/>
          <w:sz w:val="24"/>
          <w:szCs w:val="24"/>
        </w:rPr>
        <w:t>osmology is the study of the origin and nature of the universe</w:t>
      </w:r>
      <w:r w:rsidR="004B14F4" w:rsidRPr="0037378E">
        <w:rPr>
          <w:rFonts w:ascii="Times New Roman" w:hAnsi="Times New Roman" w:cs="Times New Roman"/>
          <w:sz w:val="24"/>
          <w:szCs w:val="24"/>
        </w:rPr>
        <w:t xml:space="preserve">. </w:t>
      </w:r>
      <w:r w:rsidR="0068246A" w:rsidRPr="0037378E">
        <w:rPr>
          <w:rFonts w:ascii="Times New Roman" w:hAnsi="Times New Roman" w:cs="Times New Roman"/>
          <w:sz w:val="24"/>
          <w:szCs w:val="24"/>
        </w:rPr>
        <w:t>Ancient Greek p</w:t>
      </w:r>
      <w:r w:rsidR="00C52F7A" w:rsidRPr="0037378E">
        <w:rPr>
          <w:rFonts w:ascii="Times New Roman" w:hAnsi="Times New Roman" w:cs="Times New Roman"/>
          <w:sz w:val="24"/>
          <w:szCs w:val="24"/>
        </w:rPr>
        <w:t xml:space="preserve">hilosophers </w:t>
      </w:r>
      <w:r w:rsidR="0068246A" w:rsidRPr="0037378E">
        <w:rPr>
          <w:rFonts w:ascii="Times New Roman" w:hAnsi="Times New Roman" w:cs="Times New Roman"/>
          <w:sz w:val="24"/>
          <w:szCs w:val="24"/>
        </w:rPr>
        <w:t>d</w:t>
      </w:r>
      <w:r w:rsidR="00C52F7A" w:rsidRPr="0037378E">
        <w:rPr>
          <w:rFonts w:ascii="Times New Roman" w:hAnsi="Times New Roman" w:cs="Times New Roman"/>
          <w:sz w:val="24"/>
          <w:szCs w:val="24"/>
        </w:rPr>
        <w:t xml:space="preserve">eveloped theories </w:t>
      </w:r>
      <w:r w:rsidR="00997D9C" w:rsidRPr="0037378E">
        <w:rPr>
          <w:rFonts w:ascii="Times New Roman" w:hAnsi="Times New Roman" w:cs="Times New Roman"/>
          <w:sz w:val="24"/>
          <w:szCs w:val="24"/>
        </w:rPr>
        <w:t xml:space="preserve">to explain </w:t>
      </w:r>
      <w:r w:rsidR="00C52F7A" w:rsidRPr="0037378E">
        <w:rPr>
          <w:rFonts w:ascii="Times New Roman" w:hAnsi="Times New Roman" w:cs="Times New Roman"/>
          <w:sz w:val="24"/>
          <w:szCs w:val="24"/>
        </w:rPr>
        <w:t>the origin of the universe</w:t>
      </w:r>
      <w:r w:rsidR="004B14F4" w:rsidRPr="0037378E">
        <w:rPr>
          <w:rFonts w:ascii="Times New Roman" w:hAnsi="Times New Roman" w:cs="Times New Roman"/>
          <w:sz w:val="24"/>
          <w:szCs w:val="24"/>
        </w:rPr>
        <w:t xml:space="preserve"> while </w:t>
      </w:r>
      <w:r w:rsidR="0068246A" w:rsidRPr="0037378E">
        <w:rPr>
          <w:rFonts w:ascii="Times New Roman" w:hAnsi="Times New Roman" w:cs="Times New Roman"/>
          <w:sz w:val="24"/>
          <w:szCs w:val="24"/>
        </w:rPr>
        <w:t xml:space="preserve">ancient Greek </w:t>
      </w:r>
      <w:r w:rsidR="004B14F4" w:rsidRPr="0037378E">
        <w:rPr>
          <w:rFonts w:ascii="Times New Roman" w:hAnsi="Times New Roman" w:cs="Times New Roman"/>
          <w:sz w:val="24"/>
          <w:szCs w:val="24"/>
        </w:rPr>
        <w:t>poets and writers</w:t>
      </w:r>
      <w:r w:rsidR="0068246A" w:rsidRPr="0037378E">
        <w:rPr>
          <w:rFonts w:ascii="Times New Roman" w:hAnsi="Times New Roman" w:cs="Times New Roman"/>
          <w:sz w:val="24"/>
          <w:szCs w:val="24"/>
        </w:rPr>
        <w:t xml:space="preserve"> </w:t>
      </w:r>
      <w:r w:rsidR="004B14F4" w:rsidRPr="0037378E">
        <w:rPr>
          <w:rFonts w:ascii="Times New Roman" w:hAnsi="Times New Roman" w:cs="Times New Roman"/>
          <w:sz w:val="24"/>
          <w:szCs w:val="24"/>
        </w:rPr>
        <w:t>described the universe through story, or myth.</w:t>
      </w:r>
      <w:r w:rsidR="00997D9C" w:rsidRPr="0037378E">
        <w:rPr>
          <w:rFonts w:ascii="Times New Roman" w:hAnsi="Times New Roman" w:cs="Times New Roman"/>
          <w:sz w:val="24"/>
          <w:szCs w:val="24"/>
        </w:rPr>
        <w:t xml:space="preserve"> </w:t>
      </w:r>
      <w:r w:rsidR="00C52F7A" w:rsidRPr="0037378E">
        <w:rPr>
          <w:rFonts w:ascii="Times New Roman" w:hAnsi="Times New Roman" w:cs="Times New Roman"/>
          <w:sz w:val="24"/>
          <w:szCs w:val="24"/>
        </w:rPr>
        <w:t xml:space="preserve">Some </w:t>
      </w:r>
      <w:r w:rsidR="004B14F4" w:rsidRPr="0037378E">
        <w:rPr>
          <w:rFonts w:ascii="Times New Roman" w:hAnsi="Times New Roman" w:cs="Times New Roman"/>
          <w:sz w:val="24"/>
          <w:szCs w:val="24"/>
        </w:rPr>
        <w:t xml:space="preserve">of the </w:t>
      </w:r>
      <w:r w:rsidR="00997D9C" w:rsidRPr="0037378E">
        <w:rPr>
          <w:rFonts w:ascii="Times New Roman" w:hAnsi="Times New Roman" w:cs="Times New Roman"/>
          <w:sz w:val="24"/>
          <w:szCs w:val="24"/>
        </w:rPr>
        <w:t>philosophical theor</w:t>
      </w:r>
      <w:r w:rsidR="008514C7" w:rsidRPr="0037378E">
        <w:rPr>
          <w:rFonts w:ascii="Times New Roman" w:hAnsi="Times New Roman" w:cs="Times New Roman"/>
          <w:sz w:val="24"/>
          <w:szCs w:val="24"/>
        </w:rPr>
        <w:t xml:space="preserve">ies developed during the time </w:t>
      </w:r>
      <w:r w:rsidR="004B14F4" w:rsidRPr="0037378E">
        <w:rPr>
          <w:rFonts w:ascii="Times New Roman" w:hAnsi="Times New Roman" w:cs="Times New Roman"/>
          <w:sz w:val="24"/>
          <w:szCs w:val="24"/>
        </w:rPr>
        <w:t>foreshadowed</w:t>
      </w:r>
      <w:r w:rsidR="00997D9C" w:rsidRPr="0037378E">
        <w:rPr>
          <w:rFonts w:ascii="Times New Roman" w:hAnsi="Times New Roman" w:cs="Times New Roman"/>
          <w:sz w:val="24"/>
          <w:szCs w:val="24"/>
        </w:rPr>
        <w:t xml:space="preserve"> modern science</w:t>
      </w:r>
      <w:r w:rsidR="008514C7" w:rsidRPr="0037378E">
        <w:rPr>
          <w:rFonts w:ascii="Times New Roman" w:hAnsi="Times New Roman" w:cs="Times New Roman"/>
          <w:sz w:val="24"/>
          <w:szCs w:val="24"/>
        </w:rPr>
        <w:t xml:space="preserve">, </w:t>
      </w:r>
      <w:r w:rsidR="00997D9C" w:rsidRPr="0037378E">
        <w:rPr>
          <w:rFonts w:ascii="Times New Roman" w:hAnsi="Times New Roman" w:cs="Times New Roman"/>
          <w:sz w:val="24"/>
          <w:szCs w:val="24"/>
        </w:rPr>
        <w:t xml:space="preserve">while </w:t>
      </w:r>
      <w:r w:rsidR="00C52F7A" w:rsidRPr="0037378E">
        <w:rPr>
          <w:rFonts w:ascii="Times New Roman" w:hAnsi="Times New Roman" w:cs="Times New Roman"/>
          <w:sz w:val="24"/>
          <w:szCs w:val="24"/>
        </w:rPr>
        <w:t xml:space="preserve">mythological explanations </w:t>
      </w:r>
      <w:r w:rsidR="00997D9C" w:rsidRPr="0037378E">
        <w:rPr>
          <w:rFonts w:ascii="Times New Roman" w:hAnsi="Times New Roman" w:cs="Times New Roman"/>
          <w:sz w:val="24"/>
          <w:szCs w:val="24"/>
        </w:rPr>
        <w:t xml:space="preserve">of the universe </w:t>
      </w:r>
      <w:r w:rsidR="00C52F7A" w:rsidRPr="0037378E">
        <w:rPr>
          <w:rFonts w:ascii="Times New Roman" w:hAnsi="Times New Roman" w:cs="Times New Roman"/>
          <w:sz w:val="24"/>
          <w:szCs w:val="24"/>
        </w:rPr>
        <w:t xml:space="preserve">remain part of ancient literature and art. </w:t>
      </w:r>
      <w:r w:rsidR="00F60A6F" w:rsidRPr="0037378E">
        <w:rPr>
          <w:rFonts w:ascii="Times New Roman" w:hAnsi="Times New Roman" w:cs="Times New Roman"/>
          <w:sz w:val="24"/>
          <w:szCs w:val="24"/>
        </w:rPr>
        <w:t>C</w:t>
      </w:r>
      <w:r w:rsidR="00F7499D" w:rsidRPr="0037378E">
        <w:rPr>
          <w:rFonts w:ascii="Times New Roman" w:hAnsi="Times New Roman" w:cs="Times New Roman"/>
          <w:sz w:val="24"/>
          <w:szCs w:val="24"/>
        </w:rPr>
        <w:t xml:space="preserve">osmological explanations from mythology and philosophy are both </w:t>
      </w:r>
      <w:r w:rsidR="00F60A6F" w:rsidRPr="0037378E">
        <w:rPr>
          <w:rFonts w:ascii="Times New Roman" w:hAnsi="Times New Roman" w:cs="Times New Roman"/>
          <w:sz w:val="24"/>
          <w:szCs w:val="24"/>
        </w:rPr>
        <w:t xml:space="preserve">highly </w:t>
      </w:r>
      <w:r w:rsidR="00F7499D" w:rsidRPr="0037378E">
        <w:rPr>
          <w:rFonts w:ascii="Times New Roman" w:hAnsi="Times New Roman" w:cs="Times New Roman"/>
          <w:sz w:val="24"/>
          <w:szCs w:val="24"/>
        </w:rPr>
        <w:t xml:space="preserve">valued parts of history, </w:t>
      </w:r>
      <w:r w:rsidR="00CB2A23" w:rsidRPr="0037378E">
        <w:rPr>
          <w:rFonts w:ascii="Times New Roman" w:hAnsi="Times New Roman" w:cs="Times New Roman"/>
          <w:sz w:val="24"/>
          <w:szCs w:val="24"/>
        </w:rPr>
        <w:t xml:space="preserve">yet </w:t>
      </w:r>
      <w:r w:rsidR="003A6F9E" w:rsidRPr="0037378E">
        <w:rPr>
          <w:rFonts w:ascii="Times New Roman" w:hAnsi="Times New Roman" w:cs="Times New Roman"/>
          <w:sz w:val="24"/>
          <w:szCs w:val="24"/>
        </w:rPr>
        <w:t xml:space="preserve">they have important differences. </w:t>
      </w:r>
    </w:p>
    <w:p w14:paraId="54B0E0EF" w14:textId="087011EC" w:rsidR="0080251C" w:rsidRPr="0037378E" w:rsidRDefault="003A6F9E" w:rsidP="00201730">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I</w:t>
      </w:r>
      <w:r w:rsidR="000F58E5" w:rsidRPr="0037378E">
        <w:rPr>
          <w:rFonts w:ascii="Times New Roman" w:hAnsi="Times New Roman" w:cs="Times New Roman"/>
          <w:sz w:val="24"/>
          <w:szCs w:val="24"/>
        </w:rPr>
        <w:t xml:space="preserve">n this paper, I will point out </w:t>
      </w:r>
      <w:r w:rsidR="00B42D7D" w:rsidRPr="0037378E">
        <w:rPr>
          <w:rFonts w:ascii="Times New Roman" w:hAnsi="Times New Roman" w:cs="Times New Roman"/>
          <w:sz w:val="24"/>
          <w:szCs w:val="24"/>
        </w:rPr>
        <w:t>four</w:t>
      </w:r>
      <w:r w:rsidR="00156626" w:rsidRPr="0037378E">
        <w:rPr>
          <w:rFonts w:ascii="Times New Roman" w:hAnsi="Times New Roman" w:cs="Times New Roman"/>
          <w:sz w:val="24"/>
          <w:szCs w:val="24"/>
        </w:rPr>
        <w:t xml:space="preserve"> core </w:t>
      </w:r>
      <w:r w:rsidR="00CB2A23" w:rsidRPr="0037378E">
        <w:rPr>
          <w:rFonts w:ascii="Times New Roman" w:hAnsi="Times New Roman" w:cs="Times New Roman"/>
          <w:sz w:val="24"/>
          <w:szCs w:val="24"/>
        </w:rPr>
        <w:t>differences</w:t>
      </w:r>
      <w:r w:rsidR="00F60A6F" w:rsidRPr="0037378E">
        <w:rPr>
          <w:rFonts w:ascii="Times New Roman" w:hAnsi="Times New Roman" w:cs="Times New Roman"/>
          <w:sz w:val="24"/>
          <w:szCs w:val="24"/>
        </w:rPr>
        <w:t xml:space="preserve"> </w:t>
      </w:r>
      <w:r w:rsidR="000F58E5" w:rsidRPr="0037378E">
        <w:rPr>
          <w:rFonts w:ascii="Times New Roman" w:hAnsi="Times New Roman" w:cs="Times New Roman"/>
          <w:sz w:val="24"/>
          <w:szCs w:val="24"/>
        </w:rPr>
        <w:t xml:space="preserve">between mythological and philosophical approaches to cosmology. I will begin by </w:t>
      </w:r>
      <w:r w:rsidR="00156626" w:rsidRPr="0037378E">
        <w:rPr>
          <w:rFonts w:ascii="Times New Roman" w:hAnsi="Times New Roman" w:cs="Times New Roman"/>
          <w:sz w:val="24"/>
          <w:szCs w:val="24"/>
        </w:rPr>
        <w:t xml:space="preserve">briefly clarifying </w:t>
      </w:r>
      <w:r w:rsidR="000F58E5" w:rsidRPr="0037378E">
        <w:rPr>
          <w:rFonts w:ascii="Times New Roman" w:hAnsi="Times New Roman" w:cs="Times New Roman"/>
          <w:sz w:val="24"/>
          <w:szCs w:val="24"/>
        </w:rPr>
        <w:t>mythology and philosophy</w:t>
      </w:r>
      <w:r w:rsidRPr="0037378E">
        <w:rPr>
          <w:rFonts w:ascii="Times New Roman" w:hAnsi="Times New Roman" w:cs="Times New Roman"/>
          <w:sz w:val="24"/>
          <w:szCs w:val="24"/>
        </w:rPr>
        <w:t xml:space="preserve"> as traditions</w:t>
      </w:r>
      <w:r w:rsidR="00156626" w:rsidRPr="0037378E">
        <w:rPr>
          <w:rFonts w:ascii="Times New Roman" w:hAnsi="Times New Roman" w:cs="Times New Roman"/>
          <w:sz w:val="24"/>
          <w:szCs w:val="24"/>
        </w:rPr>
        <w:t xml:space="preserve"> in concept</w:t>
      </w:r>
      <w:r w:rsidR="009F2CEA" w:rsidRPr="0037378E">
        <w:rPr>
          <w:rFonts w:ascii="Times New Roman" w:hAnsi="Times New Roman" w:cs="Times New Roman"/>
          <w:sz w:val="24"/>
          <w:szCs w:val="24"/>
        </w:rPr>
        <w:t xml:space="preserve">. </w:t>
      </w:r>
      <w:r w:rsidR="00CB2A23" w:rsidRPr="0037378E">
        <w:rPr>
          <w:rFonts w:ascii="Times New Roman" w:hAnsi="Times New Roman" w:cs="Times New Roman"/>
          <w:sz w:val="24"/>
          <w:szCs w:val="24"/>
        </w:rPr>
        <w:t xml:space="preserve">Then, I </w:t>
      </w:r>
      <w:r w:rsidR="00F8490A" w:rsidRPr="0037378E">
        <w:rPr>
          <w:rFonts w:ascii="Times New Roman" w:hAnsi="Times New Roman" w:cs="Times New Roman"/>
          <w:sz w:val="24"/>
          <w:szCs w:val="24"/>
        </w:rPr>
        <w:t xml:space="preserve">will </w:t>
      </w:r>
      <w:r w:rsidR="00CB2A23" w:rsidRPr="0037378E">
        <w:rPr>
          <w:rFonts w:ascii="Times New Roman" w:hAnsi="Times New Roman" w:cs="Times New Roman"/>
          <w:sz w:val="24"/>
          <w:szCs w:val="24"/>
        </w:rPr>
        <w:t xml:space="preserve">contrast the ways in which both </w:t>
      </w:r>
      <w:r w:rsidR="00F60A6F" w:rsidRPr="0037378E">
        <w:rPr>
          <w:rFonts w:ascii="Times New Roman" w:hAnsi="Times New Roman" w:cs="Times New Roman"/>
          <w:sz w:val="24"/>
          <w:szCs w:val="24"/>
        </w:rPr>
        <w:t>tradition</w:t>
      </w:r>
      <w:r w:rsidR="00CB2A23" w:rsidRPr="0037378E">
        <w:rPr>
          <w:rFonts w:ascii="Times New Roman" w:hAnsi="Times New Roman" w:cs="Times New Roman"/>
          <w:sz w:val="24"/>
          <w:szCs w:val="24"/>
        </w:rPr>
        <w:t>s</w:t>
      </w:r>
      <w:r w:rsidR="00F60A6F" w:rsidRPr="0037378E">
        <w:rPr>
          <w:rFonts w:ascii="Times New Roman" w:hAnsi="Times New Roman" w:cs="Times New Roman"/>
          <w:sz w:val="24"/>
          <w:szCs w:val="24"/>
        </w:rPr>
        <w:t xml:space="preserve"> </w:t>
      </w:r>
      <w:r w:rsidR="00F8490A" w:rsidRPr="0037378E">
        <w:rPr>
          <w:rFonts w:ascii="Times New Roman" w:hAnsi="Times New Roman" w:cs="Times New Roman"/>
          <w:sz w:val="24"/>
          <w:szCs w:val="24"/>
        </w:rPr>
        <w:t>explain the origins</w:t>
      </w:r>
      <w:r w:rsidR="00CB2A23" w:rsidRPr="0037378E">
        <w:rPr>
          <w:rFonts w:ascii="Times New Roman" w:hAnsi="Times New Roman" w:cs="Times New Roman"/>
          <w:sz w:val="24"/>
          <w:szCs w:val="24"/>
        </w:rPr>
        <w:t xml:space="preserve"> and order of the universe</w:t>
      </w:r>
      <w:r w:rsidR="009F2CEA" w:rsidRPr="0037378E">
        <w:rPr>
          <w:rFonts w:ascii="Times New Roman" w:hAnsi="Times New Roman" w:cs="Times New Roman"/>
          <w:sz w:val="24"/>
          <w:szCs w:val="24"/>
        </w:rPr>
        <w:t xml:space="preserve">, </w:t>
      </w:r>
      <w:r w:rsidR="00156626" w:rsidRPr="0037378E">
        <w:rPr>
          <w:rFonts w:ascii="Times New Roman" w:hAnsi="Times New Roman" w:cs="Times New Roman"/>
          <w:sz w:val="24"/>
          <w:szCs w:val="24"/>
        </w:rPr>
        <w:t xml:space="preserve">how the </w:t>
      </w:r>
      <w:r w:rsidR="00F60A6F" w:rsidRPr="0037378E">
        <w:rPr>
          <w:rFonts w:ascii="Times New Roman" w:hAnsi="Times New Roman" w:cs="Times New Roman"/>
          <w:sz w:val="24"/>
          <w:szCs w:val="24"/>
        </w:rPr>
        <w:t xml:space="preserve">traditions </w:t>
      </w:r>
      <w:r w:rsidR="00ED21F6" w:rsidRPr="0037378E">
        <w:rPr>
          <w:rFonts w:ascii="Times New Roman" w:hAnsi="Times New Roman" w:cs="Times New Roman"/>
          <w:sz w:val="24"/>
          <w:szCs w:val="24"/>
        </w:rPr>
        <w:t xml:space="preserve">account for </w:t>
      </w:r>
      <w:r w:rsidR="00F60A6F" w:rsidRPr="0037378E">
        <w:rPr>
          <w:rFonts w:ascii="Times New Roman" w:hAnsi="Times New Roman" w:cs="Times New Roman"/>
          <w:sz w:val="24"/>
          <w:szCs w:val="24"/>
        </w:rPr>
        <w:t xml:space="preserve">cosmological </w:t>
      </w:r>
      <w:r w:rsidR="00ED21F6" w:rsidRPr="0037378E">
        <w:rPr>
          <w:rFonts w:ascii="Times New Roman" w:hAnsi="Times New Roman" w:cs="Times New Roman"/>
          <w:sz w:val="24"/>
          <w:szCs w:val="24"/>
        </w:rPr>
        <w:t>change</w:t>
      </w:r>
      <w:r w:rsidR="009F2CEA" w:rsidRPr="0037378E">
        <w:rPr>
          <w:rFonts w:ascii="Times New Roman" w:hAnsi="Times New Roman" w:cs="Times New Roman"/>
          <w:sz w:val="24"/>
          <w:szCs w:val="24"/>
        </w:rPr>
        <w:t xml:space="preserve">, </w:t>
      </w:r>
      <w:r w:rsidR="00156626" w:rsidRPr="0037378E">
        <w:rPr>
          <w:rFonts w:ascii="Times New Roman" w:hAnsi="Times New Roman" w:cs="Times New Roman"/>
          <w:sz w:val="24"/>
          <w:szCs w:val="24"/>
        </w:rPr>
        <w:t>and how the traditions view the role of the gods in their respective explanations</w:t>
      </w:r>
      <w:r w:rsidR="00ED21F6" w:rsidRPr="0037378E">
        <w:rPr>
          <w:rFonts w:ascii="Times New Roman" w:hAnsi="Times New Roman" w:cs="Times New Roman"/>
          <w:sz w:val="24"/>
          <w:szCs w:val="24"/>
        </w:rPr>
        <w:t xml:space="preserve">. </w:t>
      </w:r>
    </w:p>
    <w:p w14:paraId="08618D42" w14:textId="1D89F3B1" w:rsidR="000F58E5" w:rsidRPr="0037378E" w:rsidRDefault="00201730" w:rsidP="00201730">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Because of the volume of literature </w:t>
      </w:r>
      <w:r w:rsidR="00B12B41" w:rsidRPr="0037378E">
        <w:rPr>
          <w:rFonts w:ascii="Times New Roman" w:hAnsi="Times New Roman" w:cs="Times New Roman"/>
          <w:sz w:val="24"/>
          <w:szCs w:val="24"/>
        </w:rPr>
        <w:t xml:space="preserve">available </w:t>
      </w:r>
      <w:r w:rsidR="0080251C" w:rsidRPr="0037378E">
        <w:rPr>
          <w:rFonts w:ascii="Times New Roman" w:hAnsi="Times New Roman" w:cs="Times New Roman"/>
          <w:sz w:val="24"/>
          <w:szCs w:val="24"/>
        </w:rPr>
        <w:t>on ancient Greek mythology and philosophy</w:t>
      </w:r>
      <w:r w:rsidRPr="0037378E">
        <w:rPr>
          <w:rFonts w:ascii="Times New Roman" w:hAnsi="Times New Roman" w:cs="Times New Roman"/>
          <w:sz w:val="24"/>
          <w:szCs w:val="24"/>
        </w:rPr>
        <w:t xml:space="preserve">, I will </w:t>
      </w:r>
      <w:r w:rsidR="00B12B41" w:rsidRPr="0037378E">
        <w:rPr>
          <w:rFonts w:ascii="Times New Roman" w:hAnsi="Times New Roman" w:cs="Times New Roman"/>
          <w:sz w:val="24"/>
          <w:szCs w:val="24"/>
        </w:rPr>
        <w:t xml:space="preserve">focus </w:t>
      </w:r>
      <w:r w:rsidR="0080251C" w:rsidRPr="0037378E">
        <w:rPr>
          <w:rFonts w:ascii="Times New Roman" w:hAnsi="Times New Roman" w:cs="Times New Roman"/>
          <w:sz w:val="24"/>
          <w:szCs w:val="24"/>
        </w:rPr>
        <w:t>this paper o</w:t>
      </w:r>
      <w:r w:rsidRPr="0037378E">
        <w:rPr>
          <w:rFonts w:ascii="Times New Roman" w:hAnsi="Times New Roman" w:cs="Times New Roman"/>
          <w:sz w:val="24"/>
          <w:szCs w:val="24"/>
        </w:rPr>
        <w:t xml:space="preserve">n ancient Greek mythology </w:t>
      </w:r>
      <w:r w:rsidR="00305C26" w:rsidRPr="0037378E">
        <w:rPr>
          <w:rFonts w:ascii="Times New Roman" w:hAnsi="Times New Roman" w:cs="Times New Roman"/>
          <w:sz w:val="24"/>
          <w:szCs w:val="24"/>
        </w:rPr>
        <w:t>around the 7</w:t>
      </w:r>
      <w:r w:rsidR="00305C26" w:rsidRPr="0037378E">
        <w:rPr>
          <w:rFonts w:ascii="Times New Roman" w:hAnsi="Times New Roman" w:cs="Times New Roman"/>
          <w:sz w:val="24"/>
          <w:szCs w:val="24"/>
          <w:vertAlign w:val="superscript"/>
        </w:rPr>
        <w:t>th</w:t>
      </w:r>
      <w:r w:rsidR="00305C26" w:rsidRPr="0037378E">
        <w:rPr>
          <w:rFonts w:ascii="Times New Roman" w:hAnsi="Times New Roman" w:cs="Times New Roman"/>
          <w:sz w:val="24"/>
          <w:szCs w:val="24"/>
        </w:rPr>
        <w:t xml:space="preserve"> century </w:t>
      </w:r>
      <w:r w:rsidR="00330BFA" w:rsidRPr="0037378E">
        <w:rPr>
          <w:rFonts w:ascii="Times New Roman" w:hAnsi="Times New Roman" w:cs="Times New Roman"/>
          <w:sz w:val="24"/>
          <w:szCs w:val="24"/>
        </w:rPr>
        <w:t xml:space="preserve">and on the </w:t>
      </w:r>
      <w:r w:rsidR="00156626" w:rsidRPr="0037378E">
        <w:rPr>
          <w:rFonts w:ascii="Times New Roman" w:hAnsi="Times New Roman" w:cs="Times New Roman"/>
          <w:sz w:val="24"/>
          <w:szCs w:val="24"/>
        </w:rPr>
        <w:t>presocratic</w:t>
      </w:r>
      <w:r w:rsidR="00156626" w:rsidRPr="0037378E">
        <w:rPr>
          <w:rFonts w:ascii="Times New Roman" w:hAnsi="Times New Roman" w:cs="Times New Roman"/>
          <w:sz w:val="24"/>
          <w:szCs w:val="24"/>
        </w:rPr>
        <w:t xml:space="preserve"> </w:t>
      </w:r>
      <w:r w:rsidRPr="0037378E">
        <w:rPr>
          <w:rFonts w:ascii="Times New Roman" w:hAnsi="Times New Roman" w:cs="Times New Roman"/>
          <w:sz w:val="24"/>
          <w:szCs w:val="24"/>
        </w:rPr>
        <w:t>philosoph</w:t>
      </w:r>
      <w:r w:rsidR="00156626" w:rsidRPr="0037378E">
        <w:rPr>
          <w:rFonts w:ascii="Times New Roman" w:hAnsi="Times New Roman" w:cs="Times New Roman"/>
          <w:sz w:val="24"/>
          <w:szCs w:val="24"/>
        </w:rPr>
        <w:t>y</w:t>
      </w:r>
      <w:r w:rsidRPr="0037378E">
        <w:rPr>
          <w:rFonts w:ascii="Times New Roman" w:hAnsi="Times New Roman" w:cs="Times New Roman"/>
          <w:sz w:val="24"/>
          <w:szCs w:val="24"/>
        </w:rPr>
        <w:t xml:space="preserve"> </w:t>
      </w:r>
      <w:r w:rsidR="00305C26" w:rsidRPr="0037378E">
        <w:rPr>
          <w:rFonts w:ascii="Times New Roman" w:hAnsi="Times New Roman" w:cs="Times New Roman"/>
          <w:sz w:val="24"/>
          <w:szCs w:val="24"/>
        </w:rPr>
        <w:t xml:space="preserve">around the </w:t>
      </w:r>
      <w:r w:rsidR="00330BFA" w:rsidRPr="0037378E">
        <w:rPr>
          <w:rFonts w:ascii="Times New Roman" w:hAnsi="Times New Roman" w:cs="Times New Roman"/>
          <w:sz w:val="24"/>
          <w:szCs w:val="24"/>
        </w:rPr>
        <w:t>5</w:t>
      </w:r>
      <w:r w:rsidR="00330BFA" w:rsidRPr="0037378E">
        <w:rPr>
          <w:rFonts w:ascii="Times New Roman" w:hAnsi="Times New Roman" w:cs="Times New Roman"/>
          <w:sz w:val="24"/>
          <w:szCs w:val="24"/>
          <w:vertAlign w:val="superscript"/>
        </w:rPr>
        <w:t>th</w:t>
      </w:r>
      <w:r w:rsidR="00330BFA" w:rsidRPr="0037378E">
        <w:rPr>
          <w:rFonts w:ascii="Times New Roman" w:hAnsi="Times New Roman" w:cs="Times New Roman"/>
          <w:sz w:val="24"/>
          <w:szCs w:val="24"/>
        </w:rPr>
        <w:t xml:space="preserve"> and 6</w:t>
      </w:r>
      <w:r w:rsidR="00330BFA" w:rsidRPr="0037378E">
        <w:rPr>
          <w:rFonts w:ascii="Times New Roman" w:hAnsi="Times New Roman" w:cs="Times New Roman"/>
          <w:sz w:val="24"/>
          <w:szCs w:val="24"/>
          <w:vertAlign w:val="superscript"/>
        </w:rPr>
        <w:t>th</w:t>
      </w:r>
      <w:r w:rsidR="00330BFA" w:rsidRPr="0037378E">
        <w:rPr>
          <w:rFonts w:ascii="Times New Roman" w:hAnsi="Times New Roman" w:cs="Times New Roman"/>
          <w:sz w:val="24"/>
          <w:szCs w:val="24"/>
        </w:rPr>
        <w:t xml:space="preserve"> centuries</w:t>
      </w:r>
      <w:r w:rsidR="00305C26" w:rsidRPr="0037378E">
        <w:rPr>
          <w:rFonts w:ascii="Times New Roman" w:hAnsi="Times New Roman" w:cs="Times New Roman"/>
          <w:sz w:val="24"/>
          <w:szCs w:val="24"/>
        </w:rPr>
        <w:t xml:space="preserve"> (Curd, 2020). </w:t>
      </w:r>
      <w:r w:rsidR="00B12B41" w:rsidRPr="0037378E">
        <w:rPr>
          <w:rFonts w:ascii="Times New Roman" w:hAnsi="Times New Roman" w:cs="Times New Roman"/>
          <w:sz w:val="24"/>
          <w:szCs w:val="24"/>
        </w:rPr>
        <w:t>In anticipation of objections that may arise, I acknowledge that</w:t>
      </w:r>
      <w:r w:rsidR="007C6031" w:rsidRPr="0037378E">
        <w:rPr>
          <w:rFonts w:ascii="Times New Roman" w:hAnsi="Times New Roman" w:cs="Times New Roman"/>
          <w:sz w:val="24"/>
          <w:szCs w:val="24"/>
        </w:rPr>
        <w:t xml:space="preserve"> </w:t>
      </w:r>
      <w:r w:rsidRPr="0037378E">
        <w:rPr>
          <w:rFonts w:ascii="Times New Roman" w:hAnsi="Times New Roman" w:cs="Times New Roman"/>
          <w:sz w:val="24"/>
          <w:szCs w:val="24"/>
        </w:rPr>
        <w:t xml:space="preserve">the term </w:t>
      </w:r>
      <w:r w:rsidR="00156626" w:rsidRPr="0037378E">
        <w:rPr>
          <w:rFonts w:ascii="Times New Roman" w:hAnsi="Times New Roman" w:cs="Times New Roman"/>
          <w:i/>
          <w:iCs/>
          <w:sz w:val="24"/>
          <w:szCs w:val="24"/>
        </w:rPr>
        <w:t>presocratic</w:t>
      </w:r>
      <w:r w:rsidR="00305C26" w:rsidRPr="0037378E">
        <w:rPr>
          <w:rFonts w:ascii="Times New Roman" w:hAnsi="Times New Roman" w:cs="Times New Roman"/>
          <w:sz w:val="24"/>
          <w:szCs w:val="24"/>
        </w:rPr>
        <w:t xml:space="preserve"> </w:t>
      </w:r>
      <w:r w:rsidRPr="0037378E">
        <w:rPr>
          <w:rFonts w:ascii="Times New Roman" w:hAnsi="Times New Roman" w:cs="Times New Roman"/>
          <w:sz w:val="24"/>
          <w:szCs w:val="24"/>
        </w:rPr>
        <w:t xml:space="preserve">is </w:t>
      </w:r>
      <w:r w:rsidR="007C6031" w:rsidRPr="0037378E">
        <w:rPr>
          <w:rFonts w:ascii="Times New Roman" w:hAnsi="Times New Roman" w:cs="Times New Roman"/>
          <w:sz w:val="24"/>
          <w:szCs w:val="24"/>
        </w:rPr>
        <w:t>technically i</w:t>
      </w:r>
      <w:r w:rsidRPr="0037378E">
        <w:rPr>
          <w:rFonts w:ascii="Times New Roman" w:hAnsi="Times New Roman" w:cs="Times New Roman"/>
          <w:sz w:val="24"/>
          <w:szCs w:val="24"/>
        </w:rPr>
        <w:t xml:space="preserve">naccurate since the </w:t>
      </w:r>
      <w:r w:rsidR="006A74A7" w:rsidRPr="0037378E">
        <w:rPr>
          <w:rFonts w:ascii="Times New Roman" w:hAnsi="Times New Roman" w:cs="Times New Roman"/>
          <w:sz w:val="24"/>
          <w:szCs w:val="24"/>
        </w:rPr>
        <w:t xml:space="preserve">group of philosophers to which I refer </w:t>
      </w:r>
      <w:r w:rsidRPr="0037378E">
        <w:rPr>
          <w:rFonts w:ascii="Times New Roman" w:hAnsi="Times New Roman" w:cs="Times New Roman"/>
          <w:sz w:val="24"/>
          <w:szCs w:val="24"/>
        </w:rPr>
        <w:t xml:space="preserve">were </w:t>
      </w:r>
      <w:r w:rsidR="007C6031" w:rsidRPr="0037378E">
        <w:rPr>
          <w:rFonts w:ascii="Times New Roman" w:hAnsi="Times New Roman" w:cs="Times New Roman"/>
          <w:sz w:val="24"/>
          <w:szCs w:val="24"/>
        </w:rPr>
        <w:t xml:space="preserve">actually </w:t>
      </w:r>
      <w:r w:rsidRPr="0037378E">
        <w:rPr>
          <w:rFonts w:ascii="Times New Roman" w:hAnsi="Times New Roman" w:cs="Times New Roman"/>
          <w:sz w:val="24"/>
          <w:szCs w:val="24"/>
        </w:rPr>
        <w:t>contemporaries of Socrates. However, I will use th</w:t>
      </w:r>
      <w:r w:rsidR="007C6031" w:rsidRPr="0037378E">
        <w:rPr>
          <w:rFonts w:ascii="Times New Roman" w:hAnsi="Times New Roman" w:cs="Times New Roman"/>
          <w:sz w:val="24"/>
          <w:szCs w:val="24"/>
        </w:rPr>
        <w:t>e</w:t>
      </w:r>
      <w:r w:rsidRPr="0037378E">
        <w:rPr>
          <w:rFonts w:ascii="Times New Roman" w:hAnsi="Times New Roman" w:cs="Times New Roman"/>
          <w:sz w:val="24"/>
          <w:szCs w:val="24"/>
        </w:rPr>
        <w:t xml:space="preserve"> term </w:t>
      </w:r>
      <w:r w:rsidR="006A74A7" w:rsidRPr="0037378E">
        <w:rPr>
          <w:rFonts w:ascii="Times New Roman" w:hAnsi="Times New Roman" w:cs="Times New Roman"/>
          <w:sz w:val="24"/>
          <w:szCs w:val="24"/>
        </w:rPr>
        <w:t xml:space="preserve">simply to denote </w:t>
      </w:r>
      <w:r w:rsidRPr="0037378E">
        <w:rPr>
          <w:rFonts w:ascii="Times New Roman" w:hAnsi="Times New Roman" w:cs="Times New Roman"/>
          <w:sz w:val="24"/>
          <w:szCs w:val="24"/>
        </w:rPr>
        <w:t xml:space="preserve">the group of early Greek thinkers not influenced by Socrates’ views (Curd, 2020).  </w:t>
      </w:r>
    </w:p>
    <w:p w14:paraId="515EEA3F" w14:textId="596163FD" w:rsidR="00FB1F93" w:rsidRPr="0037378E" w:rsidRDefault="005B27AF" w:rsidP="00FB1F93">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Meaningful</w:t>
      </w:r>
      <w:r w:rsidR="00F41BA7" w:rsidRPr="0037378E">
        <w:rPr>
          <w:rFonts w:ascii="Times New Roman" w:hAnsi="Times New Roman" w:cs="Times New Roman"/>
          <w:sz w:val="24"/>
          <w:szCs w:val="24"/>
        </w:rPr>
        <w:t xml:space="preserve">ly contrasting </w:t>
      </w:r>
      <w:r w:rsidR="00F81963" w:rsidRPr="0037378E">
        <w:rPr>
          <w:rFonts w:ascii="Times New Roman" w:hAnsi="Times New Roman" w:cs="Times New Roman"/>
          <w:sz w:val="24"/>
          <w:szCs w:val="24"/>
        </w:rPr>
        <w:t xml:space="preserve">ancient </w:t>
      </w:r>
      <w:r w:rsidR="00F41BA7" w:rsidRPr="0037378E">
        <w:rPr>
          <w:rFonts w:ascii="Times New Roman" w:hAnsi="Times New Roman" w:cs="Times New Roman"/>
          <w:sz w:val="24"/>
          <w:szCs w:val="24"/>
        </w:rPr>
        <w:t xml:space="preserve">Greek mythology’s and ancient Greek philosophy’s cosmological approaches </w:t>
      </w:r>
      <w:r w:rsidR="003D33CC" w:rsidRPr="0037378E">
        <w:rPr>
          <w:rFonts w:ascii="Times New Roman" w:hAnsi="Times New Roman" w:cs="Times New Roman"/>
          <w:sz w:val="24"/>
          <w:szCs w:val="24"/>
        </w:rPr>
        <w:t xml:space="preserve">begins </w:t>
      </w:r>
      <w:r w:rsidR="00483668" w:rsidRPr="0037378E">
        <w:rPr>
          <w:rFonts w:ascii="Times New Roman" w:hAnsi="Times New Roman" w:cs="Times New Roman"/>
          <w:sz w:val="24"/>
          <w:szCs w:val="24"/>
        </w:rPr>
        <w:t xml:space="preserve">by </w:t>
      </w:r>
      <w:r w:rsidR="00F81963" w:rsidRPr="0037378E">
        <w:rPr>
          <w:rFonts w:ascii="Times New Roman" w:hAnsi="Times New Roman" w:cs="Times New Roman"/>
          <w:sz w:val="24"/>
          <w:szCs w:val="24"/>
        </w:rPr>
        <w:t xml:space="preserve">briefly </w:t>
      </w:r>
      <w:r w:rsidR="00483668" w:rsidRPr="0037378E">
        <w:rPr>
          <w:rFonts w:ascii="Times New Roman" w:hAnsi="Times New Roman" w:cs="Times New Roman"/>
          <w:sz w:val="24"/>
          <w:szCs w:val="24"/>
        </w:rPr>
        <w:t>clarifying</w:t>
      </w:r>
      <w:r w:rsidR="00F41BA7" w:rsidRPr="0037378E">
        <w:rPr>
          <w:rFonts w:ascii="Times New Roman" w:hAnsi="Times New Roman" w:cs="Times New Roman"/>
          <w:sz w:val="24"/>
          <w:szCs w:val="24"/>
        </w:rPr>
        <w:t xml:space="preserve"> </w:t>
      </w:r>
      <w:r w:rsidR="00483668" w:rsidRPr="0037378E">
        <w:rPr>
          <w:rFonts w:ascii="Times New Roman" w:hAnsi="Times New Roman" w:cs="Times New Roman"/>
          <w:sz w:val="24"/>
          <w:szCs w:val="24"/>
        </w:rPr>
        <w:t>the meaning</w:t>
      </w:r>
      <w:r w:rsidR="00F81963" w:rsidRPr="0037378E">
        <w:rPr>
          <w:rFonts w:ascii="Times New Roman" w:hAnsi="Times New Roman" w:cs="Times New Roman"/>
          <w:sz w:val="24"/>
          <w:szCs w:val="24"/>
        </w:rPr>
        <w:t>s</w:t>
      </w:r>
      <w:r w:rsidR="00483668" w:rsidRPr="0037378E">
        <w:rPr>
          <w:rFonts w:ascii="Times New Roman" w:hAnsi="Times New Roman" w:cs="Times New Roman"/>
          <w:sz w:val="24"/>
          <w:szCs w:val="24"/>
        </w:rPr>
        <w:t xml:space="preserve"> of </w:t>
      </w:r>
      <w:r w:rsidR="00F81963" w:rsidRPr="0037378E">
        <w:rPr>
          <w:rFonts w:ascii="Times New Roman" w:hAnsi="Times New Roman" w:cs="Times New Roman"/>
          <w:i/>
          <w:iCs/>
          <w:sz w:val="24"/>
          <w:szCs w:val="24"/>
        </w:rPr>
        <w:t>mythology</w:t>
      </w:r>
      <w:r w:rsidR="00F81963" w:rsidRPr="0037378E">
        <w:rPr>
          <w:rFonts w:ascii="Times New Roman" w:hAnsi="Times New Roman" w:cs="Times New Roman"/>
          <w:sz w:val="24"/>
          <w:szCs w:val="24"/>
        </w:rPr>
        <w:t xml:space="preserve"> and </w:t>
      </w:r>
      <w:r w:rsidR="00F81963" w:rsidRPr="0037378E">
        <w:rPr>
          <w:rFonts w:ascii="Times New Roman" w:hAnsi="Times New Roman" w:cs="Times New Roman"/>
          <w:i/>
          <w:iCs/>
          <w:sz w:val="24"/>
          <w:szCs w:val="24"/>
        </w:rPr>
        <w:t>philosophy</w:t>
      </w:r>
      <w:r w:rsidR="00483668" w:rsidRPr="0037378E">
        <w:rPr>
          <w:rFonts w:ascii="Times New Roman" w:hAnsi="Times New Roman" w:cs="Times New Roman"/>
          <w:sz w:val="24"/>
          <w:szCs w:val="24"/>
        </w:rPr>
        <w:t xml:space="preserve"> in concept. As the older of the two traditions, </w:t>
      </w:r>
      <w:r w:rsidR="00186A5F" w:rsidRPr="0037378E">
        <w:rPr>
          <w:rFonts w:ascii="Times New Roman" w:hAnsi="Times New Roman" w:cs="Times New Roman"/>
          <w:sz w:val="24"/>
          <w:szCs w:val="24"/>
        </w:rPr>
        <w:t xml:space="preserve">mythology </w:t>
      </w:r>
      <w:r w:rsidR="00E6296E" w:rsidRPr="0037378E">
        <w:rPr>
          <w:rFonts w:ascii="Times New Roman" w:hAnsi="Times New Roman" w:cs="Times New Roman"/>
          <w:sz w:val="24"/>
          <w:szCs w:val="24"/>
        </w:rPr>
        <w:t xml:space="preserve">is a type of ancient Greek literature dating back to 725 BC (Dowden, 1992). </w:t>
      </w:r>
      <w:r w:rsidR="0028624F" w:rsidRPr="0037378E">
        <w:rPr>
          <w:rFonts w:ascii="Times New Roman" w:hAnsi="Times New Roman" w:cs="Times New Roman"/>
          <w:sz w:val="24"/>
          <w:szCs w:val="24"/>
        </w:rPr>
        <w:t xml:space="preserve">For the purposes of this paper, </w:t>
      </w:r>
      <w:r w:rsidR="006438F3" w:rsidRPr="0037378E">
        <w:rPr>
          <w:rFonts w:ascii="Times New Roman" w:hAnsi="Times New Roman" w:cs="Times New Roman"/>
          <w:sz w:val="24"/>
          <w:szCs w:val="24"/>
        </w:rPr>
        <w:t>I will define</w:t>
      </w:r>
      <w:r w:rsidR="0028624F" w:rsidRPr="0037378E">
        <w:rPr>
          <w:rFonts w:ascii="Times New Roman" w:hAnsi="Times New Roman" w:cs="Times New Roman"/>
          <w:sz w:val="24"/>
          <w:szCs w:val="24"/>
        </w:rPr>
        <w:t xml:space="preserve"> </w:t>
      </w:r>
      <w:r w:rsidR="00E6296E" w:rsidRPr="0037378E">
        <w:rPr>
          <w:rFonts w:ascii="Times New Roman" w:hAnsi="Times New Roman" w:cs="Times New Roman"/>
          <w:sz w:val="24"/>
          <w:szCs w:val="24"/>
        </w:rPr>
        <w:t>mytholog</w:t>
      </w:r>
      <w:r w:rsidR="00F41BA7" w:rsidRPr="0037378E">
        <w:rPr>
          <w:rFonts w:ascii="Times New Roman" w:hAnsi="Times New Roman" w:cs="Times New Roman"/>
          <w:sz w:val="24"/>
          <w:szCs w:val="24"/>
        </w:rPr>
        <w:t>ical tradition</w:t>
      </w:r>
      <w:r w:rsidR="00E6296E" w:rsidRPr="0037378E">
        <w:rPr>
          <w:rFonts w:ascii="Times New Roman" w:hAnsi="Times New Roman" w:cs="Times New Roman"/>
          <w:sz w:val="24"/>
          <w:szCs w:val="24"/>
        </w:rPr>
        <w:t xml:space="preserve"> </w:t>
      </w:r>
      <w:r w:rsidR="00F41BA7" w:rsidRPr="0037378E">
        <w:rPr>
          <w:rFonts w:ascii="Times New Roman" w:hAnsi="Times New Roman" w:cs="Times New Roman"/>
          <w:sz w:val="24"/>
          <w:szCs w:val="24"/>
        </w:rPr>
        <w:t>as any “</w:t>
      </w:r>
      <w:r w:rsidR="00E6296E" w:rsidRPr="0037378E">
        <w:rPr>
          <w:rFonts w:ascii="Times New Roman" w:hAnsi="Times New Roman" w:cs="Times New Roman"/>
          <w:sz w:val="24"/>
          <w:szCs w:val="24"/>
        </w:rPr>
        <w:t>Greek non-historical narrative” (5)</w:t>
      </w:r>
      <w:r w:rsidR="00FE4E57" w:rsidRPr="0037378E">
        <w:rPr>
          <w:rFonts w:ascii="Times New Roman" w:hAnsi="Times New Roman" w:cs="Times New Roman"/>
          <w:sz w:val="24"/>
          <w:szCs w:val="24"/>
        </w:rPr>
        <w:t xml:space="preserve">. </w:t>
      </w:r>
      <w:r w:rsidR="00533362" w:rsidRPr="0037378E">
        <w:rPr>
          <w:rFonts w:ascii="Times New Roman" w:hAnsi="Times New Roman" w:cs="Times New Roman"/>
          <w:sz w:val="24"/>
          <w:szCs w:val="24"/>
        </w:rPr>
        <w:t xml:space="preserve">However, I am using this </w:t>
      </w:r>
      <w:r w:rsidR="00533362" w:rsidRPr="0037378E">
        <w:rPr>
          <w:rFonts w:ascii="Times New Roman" w:hAnsi="Times New Roman" w:cs="Times New Roman"/>
          <w:sz w:val="24"/>
          <w:szCs w:val="24"/>
        </w:rPr>
        <w:lastRenderedPageBreak/>
        <w:t xml:space="preserve">definition with </w:t>
      </w:r>
      <w:r w:rsidR="006438F3" w:rsidRPr="0037378E">
        <w:rPr>
          <w:rFonts w:ascii="Times New Roman" w:hAnsi="Times New Roman" w:cs="Times New Roman"/>
          <w:sz w:val="24"/>
          <w:szCs w:val="24"/>
        </w:rPr>
        <w:t xml:space="preserve">the caveat that </w:t>
      </w:r>
      <w:r w:rsidR="000C130A" w:rsidRPr="0037378E">
        <w:rPr>
          <w:rFonts w:ascii="Times New Roman" w:hAnsi="Times New Roman" w:cs="Times New Roman"/>
          <w:sz w:val="24"/>
          <w:szCs w:val="24"/>
        </w:rPr>
        <w:t xml:space="preserve">distinguishing between </w:t>
      </w:r>
      <w:r w:rsidR="000C130A" w:rsidRPr="0037378E">
        <w:rPr>
          <w:rFonts w:ascii="Times New Roman" w:hAnsi="Times New Roman" w:cs="Times New Roman"/>
          <w:i/>
          <w:iCs/>
          <w:sz w:val="24"/>
          <w:szCs w:val="24"/>
        </w:rPr>
        <w:t>myth</w:t>
      </w:r>
      <w:r w:rsidR="000C130A" w:rsidRPr="0037378E">
        <w:rPr>
          <w:rFonts w:ascii="Times New Roman" w:hAnsi="Times New Roman" w:cs="Times New Roman"/>
          <w:sz w:val="24"/>
          <w:szCs w:val="24"/>
        </w:rPr>
        <w:t xml:space="preserve"> and </w:t>
      </w:r>
      <w:r w:rsidR="000C130A" w:rsidRPr="0037378E">
        <w:rPr>
          <w:rFonts w:ascii="Times New Roman" w:hAnsi="Times New Roman" w:cs="Times New Roman"/>
          <w:i/>
          <w:iCs/>
          <w:sz w:val="24"/>
          <w:szCs w:val="24"/>
        </w:rPr>
        <w:t>history</w:t>
      </w:r>
      <w:r w:rsidR="000C130A" w:rsidRPr="0037378E">
        <w:rPr>
          <w:rFonts w:ascii="Times New Roman" w:hAnsi="Times New Roman" w:cs="Times New Roman"/>
          <w:sz w:val="24"/>
          <w:szCs w:val="24"/>
        </w:rPr>
        <w:t xml:space="preserve"> reflects modern usage of the </w:t>
      </w:r>
      <w:r w:rsidR="006438F3" w:rsidRPr="0037378E">
        <w:rPr>
          <w:rFonts w:ascii="Times New Roman" w:hAnsi="Times New Roman" w:cs="Times New Roman"/>
          <w:sz w:val="24"/>
          <w:szCs w:val="24"/>
        </w:rPr>
        <w:t xml:space="preserve">two </w:t>
      </w:r>
      <w:r w:rsidR="000C130A" w:rsidRPr="0037378E">
        <w:rPr>
          <w:rFonts w:ascii="Times New Roman" w:hAnsi="Times New Roman" w:cs="Times New Roman"/>
          <w:sz w:val="24"/>
          <w:szCs w:val="24"/>
        </w:rPr>
        <w:t xml:space="preserve">terms. Greek </w:t>
      </w:r>
      <w:r w:rsidR="00533362" w:rsidRPr="0037378E">
        <w:rPr>
          <w:rFonts w:ascii="Times New Roman" w:hAnsi="Times New Roman" w:cs="Times New Roman"/>
          <w:sz w:val="24"/>
          <w:szCs w:val="24"/>
        </w:rPr>
        <w:t>writer</w:t>
      </w:r>
      <w:r w:rsidR="0080251C" w:rsidRPr="0037378E">
        <w:rPr>
          <w:rFonts w:ascii="Times New Roman" w:hAnsi="Times New Roman" w:cs="Times New Roman"/>
          <w:sz w:val="24"/>
          <w:szCs w:val="24"/>
        </w:rPr>
        <w:t>s</w:t>
      </w:r>
      <w:r w:rsidR="00533362" w:rsidRPr="0037378E">
        <w:rPr>
          <w:rFonts w:ascii="Times New Roman" w:hAnsi="Times New Roman" w:cs="Times New Roman"/>
          <w:sz w:val="24"/>
          <w:szCs w:val="24"/>
        </w:rPr>
        <w:t xml:space="preserve"> would </w:t>
      </w:r>
      <w:r w:rsidR="0080251C" w:rsidRPr="0037378E">
        <w:rPr>
          <w:rFonts w:ascii="Times New Roman" w:hAnsi="Times New Roman" w:cs="Times New Roman"/>
          <w:sz w:val="24"/>
          <w:szCs w:val="24"/>
        </w:rPr>
        <w:t xml:space="preserve">not </w:t>
      </w:r>
      <w:r w:rsidR="00533362" w:rsidRPr="0037378E">
        <w:rPr>
          <w:rFonts w:ascii="Times New Roman" w:hAnsi="Times New Roman" w:cs="Times New Roman"/>
          <w:sz w:val="24"/>
          <w:szCs w:val="24"/>
        </w:rPr>
        <w:t>have made</w:t>
      </w:r>
      <w:r w:rsidR="000C130A" w:rsidRPr="0037378E">
        <w:rPr>
          <w:rFonts w:ascii="Times New Roman" w:hAnsi="Times New Roman" w:cs="Times New Roman"/>
          <w:sz w:val="24"/>
          <w:szCs w:val="24"/>
        </w:rPr>
        <w:t xml:space="preserve"> such a distinction</w:t>
      </w:r>
      <w:r w:rsidR="00533362" w:rsidRPr="0037378E">
        <w:rPr>
          <w:rFonts w:ascii="Times New Roman" w:hAnsi="Times New Roman" w:cs="Times New Roman"/>
          <w:sz w:val="24"/>
          <w:szCs w:val="24"/>
        </w:rPr>
        <w:t xml:space="preserve"> (Taylor, 1997</w:t>
      </w:r>
      <w:r w:rsidR="000C130A" w:rsidRPr="0037378E">
        <w:rPr>
          <w:rFonts w:ascii="Times New Roman" w:hAnsi="Times New Roman" w:cs="Times New Roman"/>
          <w:sz w:val="24"/>
          <w:szCs w:val="24"/>
        </w:rPr>
        <w:t>)</w:t>
      </w:r>
      <w:r w:rsidR="00533362" w:rsidRPr="0037378E">
        <w:rPr>
          <w:rFonts w:ascii="Times New Roman" w:hAnsi="Times New Roman" w:cs="Times New Roman"/>
          <w:sz w:val="24"/>
          <w:szCs w:val="24"/>
        </w:rPr>
        <w:t xml:space="preserve">. </w:t>
      </w:r>
      <w:r w:rsidR="000C130A" w:rsidRPr="0037378E">
        <w:rPr>
          <w:rFonts w:ascii="Times New Roman" w:hAnsi="Times New Roman" w:cs="Times New Roman"/>
          <w:sz w:val="24"/>
          <w:szCs w:val="24"/>
        </w:rPr>
        <w:t>“The terms which come…to stand for the opposing poles of ‘myth’ and ‘reason’</w:t>
      </w:r>
      <w:r w:rsidR="00E80880" w:rsidRPr="0037378E">
        <w:rPr>
          <w:rFonts w:ascii="Times New Roman" w:hAnsi="Times New Roman" w:cs="Times New Roman"/>
          <w:sz w:val="24"/>
          <w:szCs w:val="24"/>
        </w:rPr>
        <w:t>,</w:t>
      </w:r>
      <w:r w:rsidR="000C130A" w:rsidRPr="0037378E">
        <w:rPr>
          <w:rFonts w:ascii="Times New Roman" w:hAnsi="Times New Roman" w:cs="Times New Roman"/>
          <w:sz w:val="24"/>
          <w:szCs w:val="24"/>
        </w:rPr>
        <w:t xml:space="preserve"> </w:t>
      </w:r>
      <w:r w:rsidR="000C130A" w:rsidRPr="0037378E">
        <w:rPr>
          <w:rFonts w:ascii="Times New Roman" w:hAnsi="Times New Roman" w:cs="Times New Roman"/>
          <w:i/>
          <w:iCs/>
          <w:sz w:val="24"/>
          <w:szCs w:val="24"/>
        </w:rPr>
        <w:t>muthos</w:t>
      </w:r>
      <w:r w:rsidR="000C130A" w:rsidRPr="0037378E">
        <w:rPr>
          <w:rFonts w:ascii="Times New Roman" w:hAnsi="Times New Roman" w:cs="Times New Roman"/>
          <w:sz w:val="24"/>
          <w:szCs w:val="24"/>
        </w:rPr>
        <w:t xml:space="preserve"> and </w:t>
      </w:r>
      <w:r w:rsidR="000C130A" w:rsidRPr="0037378E">
        <w:rPr>
          <w:rFonts w:ascii="Times New Roman" w:hAnsi="Times New Roman" w:cs="Times New Roman"/>
          <w:i/>
          <w:iCs/>
          <w:sz w:val="24"/>
          <w:szCs w:val="24"/>
        </w:rPr>
        <w:t>logos</w:t>
      </w:r>
      <w:r w:rsidR="000C130A" w:rsidRPr="0037378E">
        <w:rPr>
          <w:rFonts w:ascii="Times New Roman" w:hAnsi="Times New Roman" w:cs="Times New Roman"/>
          <w:sz w:val="24"/>
          <w:szCs w:val="24"/>
        </w:rPr>
        <w:t xml:space="preserve">, are used virtually interchangeably by earlier writers” (34). </w:t>
      </w:r>
      <w:r w:rsidR="005721FA" w:rsidRPr="0037378E">
        <w:rPr>
          <w:rFonts w:ascii="Times New Roman" w:hAnsi="Times New Roman" w:cs="Times New Roman"/>
          <w:sz w:val="24"/>
          <w:szCs w:val="24"/>
        </w:rPr>
        <w:t xml:space="preserve">This distinction is important not only to clarify the terms’ usage in this paper, </w:t>
      </w:r>
      <w:r w:rsidR="00531F22" w:rsidRPr="0037378E">
        <w:rPr>
          <w:rFonts w:ascii="Times New Roman" w:hAnsi="Times New Roman" w:cs="Times New Roman"/>
          <w:sz w:val="24"/>
          <w:szCs w:val="24"/>
        </w:rPr>
        <w:t xml:space="preserve">but also </w:t>
      </w:r>
      <w:r w:rsidR="00C57D07" w:rsidRPr="0037378E">
        <w:rPr>
          <w:rFonts w:ascii="Times New Roman" w:hAnsi="Times New Roman" w:cs="Times New Roman"/>
          <w:sz w:val="24"/>
          <w:szCs w:val="24"/>
        </w:rPr>
        <w:t xml:space="preserve">to </w:t>
      </w:r>
      <w:r w:rsidR="007C5FD3" w:rsidRPr="0037378E">
        <w:rPr>
          <w:rFonts w:ascii="Times New Roman" w:hAnsi="Times New Roman" w:cs="Times New Roman"/>
          <w:sz w:val="24"/>
          <w:szCs w:val="24"/>
        </w:rPr>
        <w:t xml:space="preserve">reduce </w:t>
      </w:r>
      <w:r w:rsidR="00C57D07" w:rsidRPr="0037378E">
        <w:rPr>
          <w:rFonts w:ascii="Times New Roman" w:hAnsi="Times New Roman" w:cs="Times New Roman"/>
          <w:sz w:val="24"/>
          <w:szCs w:val="24"/>
        </w:rPr>
        <w:t xml:space="preserve">the temptation to sharply contrast mythology and philosophy as opposite ends of a truth continuum. </w:t>
      </w:r>
      <w:r w:rsidR="00483668" w:rsidRPr="0037378E">
        <w:rPr>
          <w:rFonts w:ascii="Times New Roman" w:hAnsi="Times New Roman" w:cs="Times New Roman"/>
          <w:sz w:val="24"/>
          <w:szCs w:val="24"/>
        </w:rPr>
        <w:t xml:space="preserve">In its origins, mythology was </w:t>
      </w:r>
      <w:r w:rsidR="0012540E" w:rsidRPr="0037378E">
        <w:rPr>
          <w:rFonts w:ascii="Times New Roman" w:hAnsi="Times New Roman" w:cs="Times New Roman"/>
          <w:sz w:val="24"/>
          <w:szCs w:val="24"/>
        </w:rPr>
        <w:t>a</w:t>
      </w:r>
      <w:r w:rsidR="00483668" w:rsidRPr="0037378E">
        <w:rPr>
          <w:rFonts w:ascii="Times New Roman" w:hAnsi="Times New Roman" w:cs="Times New Roman"/>
          <w:sz w:val="24"/>
          <w:szCs w:val="24"/>
        </w:rPr>
        <w:t xml:space="preserve"> historical account that was often indifferent to matters of truth</w:t>
      </w:r>
      <w:r w:rsidR="00415E52" w:rsidRPr="0037378E">
        <w:rPr>
          <w:rFonts w:ascii="Times New Roman" w:hAnsi="Times New Roman" w:cs="Times New Roman"/>
          <w:sz w:val="24"/>
          <w:szCs w:val="24"/>
        </w:rPr>
        <w:t>. Instead, it focused on the element of story and on messages being easily absorbed by listeners (</w:t>
      </w:r>
      <w:r w:rsidR="0012540E" w:rsidRPr="0037378E">
        <w:rPr>
          <w:rFonts w:ascii="Times New Roman" w:hAnsi="Times New Roman" w:cs="Times New Roman"/>
          <w:sz w:val="24"/>
          <w:szCs w:val="24"/>
        </w:rPr>
        <w:t xml:space="preserve">Osborne, </w:t>
      </w:r>
      <w:r w:rsidR="00415E52" w:rsidRPr="0037378E">
        <w:rPr>
          <w:rFonts w:ascii="Times New Roman" w:hAnsi="Times New Roman" w:cs="Times New Roman"/>
          <w:sz w:val="24"/>
          <w:szCs w:val="24"/>
        </w:rPr>
        <w:t xml:space="preserve">1997). </w:t>
      </w:r>
      <w:r w:rsidR="00483668" w:rsidRPr="0037378E">
        <w:rPr>
          <w:rFonts w:ascii="Times New Roman" w:hAnsi="Times New Roman" w:cs="Times New Roman"/>
          <w:sz w:val="24"/>
          <w:szCs w:val="24"/>
        </w:rPr>
        <w:t xml:space="preserve"> </w:t>
      </w:r>
      <w:r w:rsidR="00FC725C" w:rsidRPr="0037378E">
        <w:rPr>
          <w:rFonts w:ascii="Times New Roman" w:hAnsi="Times New Roman" w:cs="Times New Roman"/>
          <w:sz w:val="24"/>
          <w:szCs w:val="24"/>
        </w:rPr>
        <w:t xml:space="preserve">Comparing </w:t>
      </w:r>
      <w:r w:rsidR="00AA52F3" w:rsidRPr="0037378E">
        <w:rPr>
          <w:rFonts w:ascii="Times New Roman" w:hAnsi="Times New Roman" w:cs="Times New Roman"/>
          <w:sz w:val="24"/>
          <w:szCs w:val="24"/>
        </w:rPr>
        <w:t>truth and falsity</w:t>
      </w:r>
      <w:r w:rsidR="00FC725C" w:rsidRPr="0037378E">
        <w:rPr>
          <w:rFonts w:ascii="Times New Roman" w:hAnsi="Times New Roman" w:cs="Times New Roman"/>
          <w:sz w:val="24"/>
          <w:szCs w:val="24"/>
        </w:rPr>
        <w:t xml:space="preserve"> between mythology and philosophy</w:t>
      </w:r>
      <w:r w:rsidR="00AA52F3" w:rsidRPr="0037378E">
        <w:rPr>
          <w:rFonts w:ascii="Times New Roman" w:hAnsi="Times New Roman" w:cs="Times New Roman"/>
          <w:sz w:val="24"/>
          <w:szCs w:val="24"/>
        </w:rPr>
        <w:t xml:space="preserve"> </w:t>
      </w:r>
      <w:r w:rsidR="00156626" w:rsidRPr="0037378E">
        <w:rPr>
          <w:rFonts w:ascii="Times New Roman" w:hAnsi="Times New Roman" w:cs="Times New Roman"/>
          <w:sz w:val="24"/>
          <w:szCs w:val="24"/>
        </w:rPr>
        <w:t xml:space="preserve">will not reveal much about my topic. </w:t>
      </w:r>
      <w:r w:rsidR="00AA52F3" w:rsidRPr="0037378E">
        <w:rPr>
          <w:rFonts w:ascii="Times New Roman" w:hAnsi="Times New Roman" w:cs="Times New Roman"/>
          <w:sz w:val="24"/>
          <w:szCs w:val="24"/>
        </w:rPr>
        <w:t xml:space="preserve">Therefore, </w:t>
      </w:r>
      <w:r w:rsidR="00C57D07" w:rsidRPr="0037378E">
        <w:rPr>
          <w:rFonts w:ascii="Times New Roman" w:hAnsi="Times New Roman" w:cs="Times New Roman"/>
          <w:sz w:val="24"/>
          <w:szCs w:val="24"/>
        </w:rPr>
        <w:t xml:space="preserve">I will use the term </w:t>
      </w:r>
      <w:r w:rsidR="00C57D07" w:rsidRPr="0037378E">
        <w:rPr>
          <w:rFonts w:ascii="Times New Roman" w:hAnsi="Times New Roman" w:cs="Times New Roman"/>
          <w:i/>
          <w:iCs/>
          <w:sz w:val="24"/>
          <w:szCs w:val="24"/>
        </w:rPr>
        <w:t>myth</w:t>
      </w:r>
      <w:r w:rsidR="00C57D07" w:rsidRPr="0037378E">
        <w:rPr>
          <w:rFonts w:ascii="Times New Roman" w:hAnsi="Times New Roman" w:cs="Times New Roman"/>
          <w:sz w:val="24"/>
          <w:szCs w:val="24"/>
        </w:rPr>
        <w:t xml:space="preserve"> to exclude historical accounts insofar as it helps make the distinction between </w:t>
      </w:r>
      <w:r w:rsidR="00C57D07" w:rsidRPr="0037378E">
        <w:rPr>
          <w:rFonts w:ascii="Times New Roman" w:hAnsi="Times New Roman" w:cs="Times New Roman"/>
          <w:i/>
          <w:iCs/>
          <w:sz w:val="24"/>
          <w:szCs w:val="24"/>
        </w:rPr>
        <w:t xml:space="preserve">myth </w:t>
      </w:r>
      <w:r w:rsidR="00C57D07" w:rsidRPr="0037378E">
        <w:rPr>
          <w:rFonts w:ascii="Times New Roman" w:hAnsi="Times New Roman" w:cs="Times New Roman"/>
          <w:sz w:val="24"/>
          <w:szCs w:val="24"/>
        </w:rPr>
        <w:t xml:space="preserve">and </w:t>
      </w:r>
      <w:r w:rsidR="00C57D07" w:rsidRPr="0037378E">
        <w:rPr>
          <w:rFonts w:ascii="Times New Roman" w:hAnsi="Times New Roman" w:cs="Times New Roman"/>
          <w:i/>
          <w:iCs/>
          <w:sz w:val="24"/>
          <w:szCs w:val="24"/>
        </w:rPr>
        <w:t xml:space="preserve">philosophy. </w:t>
      </w:r>
      <w:r w:rsidR="008A7714" w:rsidRPr="0037378E">
        <w:rPr>
          <w:rFonts w:ascii="Times New Roman" w:hAnsi="Times New Roman" w:cs="Times New Roman"/>
          <w:i/>
          <w:iCs/>
          <w:sz w:val="24"/>
          <w:szCs w:val="24"/>
        </w:rPr>
        <w:t xml:space="preserve"> </w:t>
      </w:r>
    </w:p>
    <w:p w14:paraId="6CA7F955" w14:textId="2E846AFD" w:rsidR="001B6648" w:rsidRPr="0037378E" w:rsidRDefault="00E6296E" w:rsidP="0084059D">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Mythology originated </w:t>
      </w:r>
      <w:r w:rsidR="00F609EB" w:rsidRPr="0037378E">
        <w:rPr>
          <w:rFonts w:ascii="Times New Roman" w:hAnsi="Times New Roman" w:cs="Times New Roman"/>
          <w:sz w:val="24"/>
          <w:szCs w:val="24"/>
        </w:rPr>
        <w:t>with</w:t>
      </w:r>
      <w:r w:rsidRPr="0037378E">
        <w:rPr>
          <w:rFonts w:ascii="Times New Roman" w:hAnsi="Times New Roman" w:cs="Times New Roman"/>
          <w:sz w:val="24"/>
          <w:szCs w:val="24"/>
        </w:rPr>
        <w:t xml:space="preserve"> civilizations </w:t>
      </w:r>
      <w:r w:rsidR="00F609EB" w:rsidRPr="0037378E">
        <w:rPr>
          <w:rFonts w:ascii="Times New Roman" w:hAnsi="Times New Roman" w:cs="Times New Roman"/>
          <w:sz w:val="24"/>
          <w:szCs w:val="24"/>
        </w:rPr>
        <w:t>of</w:t>
      </w:r>
      <w:r w:rsidR="00A94385" w:rsidRPr="0037378E">
        <w:rPr>
          <w:rFonts w:ascii="Times New Roman" w:hAnsi="Times New Roman" w:cs="Times New Roman"/>
          <w:sz w:val="24"/>
          <w:szCs w:val="24"/>
        </w:rPr>
        <w:t xml:space="preserve"> </w:t>
      </w:r>
      <w:r w:rsidRPr="0037378E">
        <w:rPr>
          <w:rFonts w:ascii="Times New Roman" w:hAnsi="Times New Roman" w:cs="Times New Roman"/>
          <w:sz w:val="24"/>
          <w:szCs w:val="24"/>
        </w:rPr>
        <w:t xml:space="preserve">Greek islands in the Aegean Sea including </w:t>
      </w:r>
      <w:r w:rsidR="006F607A" w:rsidRPr="0037378E">
        <w:rPr>
          <w:rFonts w:ascii="Times New Roman" w:hAnsi="Times New Roman" w:cs="Times New Roman"/>
          <w:sz w:val="24"/>
          <w:szCs w:val="24"/>
        </w:rPr>
        <w:t xml:space="preserve">with </w:t>
      </w:r>
      <w:r w:rsidR="00F609EB" w:rsidRPr="0037378E">
        <w:rPr>
          <w:rFonts w:ascii="Times New Roman" w:hAnsi="Times New Roman" w:cs="Times New Roman"/>
          <w:sz w:val="24"/>
          <w:szCs w:val="24"/>
        </w:rPr>
        <w:t xml:space="preserve">the people of </w:t>
      </w:r>
      <w:hyperlink r:id="rId8" w:history="1">
        <w:r w:rsidRPr="0037378E">
          <w:rPr>
            <w:rFonts w:ascii="Times New Roman" w:hAnsi="Times New Roman" w:cs="Times New Roman"/>
            <w:sz w:val="24"/>
            <w:szCs w:val="24"/>
          </w:rPr>
          <w:t>Crete</w:t>
        </w:r>
      </w:hyperlink>
      <w:r w:rsidRPr="0037378E">
        <w:rPr>
          <w:rFonts w:ascii="Times New Roman" w:hAnsi="Times New Roman" w:cs="Times New Roman"/>
          <w:sz w:val="24"/>
          <w:szCs w:val="24"/>
        </w:rPr>
        <w:t xml:space="preserve"> and </w:t>
      </w:r>
      <w:r w:rsidR="00F609EB" w:rsidRPr="0037378E">
        <w:rPr>
          <w:rFonts w:ascii="Times New Roman" w:hAnsi="Times New Roman" w:cs="Times New Roman"/>
          <w:sz w:val="24"/>
          <w:szCs w:val="24"/>
        </w:rPr>
        <w:t>of t</w:t>
      </w:r>
      <w:r w:rsidRPr="0037378E">
        <w:rPr>
          <w:rFonts w:ascii="Times New Roman" w:hAnsi="Times New Roman" w:cs="Times New Roman"/>
          <w:sz w:val="24"/>
          <w:szCs w:val="24"/>
        </w:rPr>
        <w:t>he Cycladic islands (Cartwright, 2018).</w:t>
      </w:r>
      <w:r w:rsidRPr="0037378E">
        <w:rPr>
          <w:rFonts w:ascii="Times New Roman" w:hAnsi="Times New Roman" w:cs="Times New Roman"/>
          <w:color w:val="333333"/>
          <w:sz w:val="24"/>
          <w:szCs w:val="24"/>
          <w:shd w:val="clear" w:color="auto" w:fill="FFFFFF"/>
        </w:rPr>
        <w:t xml:space="preserve"> </w:t>
      </w:r>
      <w:r w:rsidR="001B6648" w:rsidRPr="0037378E">
        <w:rPr>
          <w:rFonts w:ascii="Times New Roman" w:hAnsi="Times New Roman" w:cs="Times New Roman"/>
          <w:sz w:val="24"/>
          <w:szCs w:val="24"/>
        </w:rPr>
        <w:t>Greeks used</w:t>
      </w:r>
      <w:r w:rsidR="00D72179" w:rsidRPr="0037378E">
        <w:rPr>
          <w:rFonts w:ascii="Times New Roman" w:hAnsi="Times New Roman" w:cs="Times New Roman"/>
          <w:sz w:val="24"/>
          <w:szCs w:val="24"/>
        </w:rPr>
        <w:t xml:space="preserve"> </w:t>
      </w:r>
      <w:r w:rsidR="008A7714" w:rsidRPr="0037378E">
        <w:rPr>
          <w:rFonts w:ascii="Times New Roman" w:hAnsi="Times New Roman" w:cs="Times New Roman"/>
          <w:sz w:val="24"/>
          <w:szCs w:val="24"/>
        </w:rPr>
        <w:t>mythological story</w:t>
      </w:r>
      <w:r w:rsidR="00604DB0" w:rsidRPr="0037378E">
        <w:rPr>
          <w:rFonts w:ascii="Times New Roman" w:hAnsi="Times New Roman" w:cs="Times New Roman"/>
          <w:sz w:val="24"/>
          <w:szCs w:val="24"/>
        </w:rPr>
        <w:t xml:space="preserve"> </w:t>
      </w:r>
      <w:r w:rsidR="001B6648" w:rsidRPr="0037378E">
        <w:rPr>
          <w:rFonts w:ascii="Times New Roman" w:hAnsi="Times New Roman" w:cs="Times New Roman"/>
          <w:sz w:val="24"/>
          <w:szCs w:val="24"/>
        </w:rPr>
        <w:t>to explain natural phenomena</w:t>
      </w:r>
      <w:r w:rsidR="00D72179" w:rsidRPr="0037378E">
        <w:rPr>
          <w:rFonts w:ascii="Times New Roman" w:hAnsi="Times New Roman" w:cs="Times New Roman"/>
          <w:sz w:val="24"/>
          <w:szCs w:val="24"/>
        </w:rPr>
        <w:t xml:space="preserve">, </w:t>
      </w:r>
      <w:r w:rsidR="00A259A4" w:rsidRPr="0037378E">
        <w:rPr>
          <w:rFonts w:ascii="Times New Roman" w:hAnsi="Times New Roman" w:cs="Times New Roman"/>
          <w:sz w:val="24"/>
          <w:szCs w:val="24"/>
        </w:rPr>
        <w:t xml:space="preserve">to account for the </w:t>
      </w:r>
      <w:r w:rsidR="001B6648" w:rsidRPr="0037378E">
        <w:rPr>
          <w:rFonts w:ascii="Times New Roman" w:hAnsi="Times New Roman" w:cs="Times New Roman"/>
          <w:sz w:val="24"/>
          <w:szCs w:val="24"/>
        </w:rPr>
        <w:t>passage of time</w:t>
      </w:r>
      <w:r w:rsidR="00D72179" w:rsidRPr="0037378E">
        <w:rPr>
          <w:rFonts w:ascii="Times New Roman" w:hAnsi="Times New Roman" w:cs="Times New Roman"/>
          <w:sz w:val="24"/>
          <w:szCs w:val="24"/>
        </w:rPr>
        <w:t xml:space="preserve">, </w:t>
      </w:r>
      <w:r w:rsidR="00882CCC" w:rsidRPr="0037378E">
        <w:rPr>
          <w:rFonts w:ascii="Times New Roman" w:hAnsi="Times New Roman" w:cs="Times New Roman"/>
          <w:sz w:val="24"/>
          <w:szCs w:val="24"/>
        </w:rPr>
        <w:t xml:space="preserve">and to </w:t>
      </w:r>
      <w:r w:rsidR="00D72179" w:rsidRPr="0037378E">
        <w:rPr>
          <w:rFonts w:ascii="Times New Roman" w:hAnsi="Times New Roman" w:cs="Times New Roman"/>
          <w:sz w:val="24"/>
          <w:szCs w:val="24"/>
        </w:rPr>
        <w:t xml:space="preserve">connect </w:t>
      </w:r>
      <w:r w:rsidR="00FC0446" w:rsidRPr="0037378E">
        <w:rPr>
          <w:rFonts w:ascii="Times New Roman" w:hAnsi="Times New Roman" w:cs="Times New Roman"/>
          <w:sz w:val="24"/>
          <w:szCs w:val="24"/>
        </w:rPr>
        <w:t xml:space="preserve">people with </w:t>
      </w:r>
      <w:r w:rsidR="00D72179" w:rsidRPr="0037378E">
        <w:rPr>
          <w:rFonts w:ascii="Times New Roman" w:hAnsi="Times New Roman" w:cs="Times New Roman"/>
          <w:sz w:val="24"/>
          <w:szCs w:val="24"/>
        </w:rPr>
        <w:t>Greek religion</w:t>
      </w:r>
      <w:r w:rsidR="00882CCC" w:rsidRPr="0037378E">
        <w:rPr>
          <w:rFonts w:ascii="Times New Roman" w:hAnsi="Times New Roman" w:cs="Times New Roman"/>
          <w:sz w:val="24"/>
          <w:szCs w:val="24"/>
        </w:rPr>
        <w:t xml:space="preserve">. </w:t>
      </w:r>
      <w:r w:rsidR="00A259A4" w:rsidRPr="0037378E">
        <w:rPr>
          <w:rFonts w:ascii="Times New Roman" w:hAnsi="Times New Roman" w:cs="Times New Roman"/>
          <w:sz w:val="24"/>
          <w:szCs w:val="24"/>
        </w:rPr>
        <w:t>M</w:t>
      </w:r>
      <w:r w:rsidR="00882CCC" w:rsidRPr="0037378E">
        <w:rPr>
          <w:rFonts w:ascii="Times New Roman" w:hAnsi="Times New Roman" w:cs="Times New Roman"/>
          <w:sz w:val="24"/>
          <w:szCs w:val="24"/>
        </w:rPr>
        <w:t xml:space="preserve">ythology </w:t>
      </w:r>
      <w:r w:rsidR="00604DB0" w:rsidRPr="0037378E">
        <w:rPr>
          <w:rFonts w:ascii="Times New Roman" w:hAnsi="Times New Roman" w:cs="Times New Roman"/>
          <w:sz w:val="24"/>
          <w:szCs w:val="24"/>
        </w:rPr>
        <w:t>described</w:t>
      </w:r>
      <w:r w:rsidR="00D72179" w:rsidRPr="0037378E">
        <w:rPr>
          <w:rFonts w:ascii="Times New Roman" w:hAnsi="Times New Roman" w:cs="Times New Roman"/>
          <w:sz w:val="24"/>
          <w:szCs w:val="24"/>
        </w:rPr>
        <w:t xml:space="preserve"> </w:t>
      </w:r>
      <w:r w:rsidR="001B6648" w:rsidRPr="0037378E">
        <w:rPr>
          <w:rFonts w:ascii="Times New Roman" w:hAnsi="Times New Roman" w:cs="Times New Roman"/>
          <w:sz w:val="24"/>
          <w:szCs w:val="24"/>
        </w:rPr>
        <w:t xml:space="preserve">the </w:t>
      </w:r>
      <w:r w:rsidR="00882CCC" w:rsidRPr="0037378E">
        <w:rPr>
          <w:rFonts w:ascii="Times New Roman" w:hAnsi="Times New Roman" w:cs="Times New Roman"/>
          <w:sz w:val="24"/>
          <w:szCs w:val="24"/>
        </w:rPr>
        <w:t>“</w:t>
      </w:r>
      <w:r w:rsidR="001B6648" w:rsidRPr="0037378E">
        <w:rPr>
          <w:rFonts w:ascii="Times New Roman" w:hAnsi="Times New Roman" w:cs="Times New Roman"/>
          <w:sz w:val="24"/>
          <w:szCs w:val="24"/>
        </w:rPr>
        <w:t>origin and lives of the gods, where humanity had come from and where it was going after </w:t>
      </w:r>
      <w:hyperlink r:id="rId9" w:history="1">
        <w:r w:rsidR="001B6648" w:rsidRPr="0037378E">
          <w:rPr>
            <w:rFonts w:ascii="Times New Roman" w:hAnsi="Times New Roman" w:cs="Times New Roman"/>
            <w:sz w:val="24"/>
            <w:szCs w:val="24"/>
          </w:rPr>
          <w:t>death</w:t>
        </w:r>
      </w:hyperlink>
      <w:r w:rsidR="001B6648" w:rsidRPr="0037378E">
        <w:rPr>
          <w:rFonts w:ascii="Times New Roman" w:hAnsi="Times New Roman" w:cs="Times New Roman"/>
          <w:sz w:val="24"/>
          <w:szCs w:val="24"/>
        </w:rPr>
        <w:t>, and gave advice on the best way to lead a happy life</w:t>
      </w:r>
      <w:r w:rsidR="009D1EFA" w:rsidRPr="0037378E">
        <w:rPr>
          <w:rFonts w:ascii="Times New Roman" w:hAnsi="Times New Roman" w:cs="Times New Roman"/>
          <w:sz w:val="24"/>
          <w:szCs w:val="24"/>
        </w:rPr>
        <w:t>” (Cartwright, 2012).</w:t>
      </w:r>
      <w:r w:rsidR="00C2283C" w:rsidRPr="0037378E">
        <w:rPr>
          <w:rFonts w:ascii="Times New Roman" w:hAnsi="Times New Roman" w:cs="Times New Roman"/>
          <w:sz w:val="24"/>
          <w:szCs w:val="24"/>
        </w:rPr>
        <w:t xml:space="preserve"> </w:t>
      </w:r>
    </w:p>
    <w:p w14:paraId="7981C934" w14:textId="464BB66F" w:rsidR="00571EA1" w:rsidRPr="0037378E" w:rsidRDefault="00685237" w:rsidP="007B1CDA">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While the etymology of mythology </w:t>
      </w:r>
      <w:r w:rsidR="00FA1496" w:rsidRPr="0037378E">
        <w:rPr>
          <w:rFonts w:ascii="Times New Roman" w:hAnsi="Times New Roman" w:cs="Times New Roman"/>
          <w:sz w:val="24"/>
          <w:szCs w:val="24"/>
        </w:rPr>
        <w:t>reflects its emphasis on</w:t>
      </w:r>
      <w:r w:rsidRPr="0037378E">
        <w:rPr>
          <w:rFonts w:ascii="Times New Roman" w:hAnsi="Times New Roman" w:cs="Times New Roman"/>
          <w:sz w:val="24"/>
          <w:szCs w:val="24"/>
        </w:rPr>
        <w:t xml:space="preserve"> storytelling, the word </w:t>
      </w:r>
      <w:r w:rsidR="007A5BD9" w:rsidRPr="0037378E">
        <w:rPr>
          <w:rFonts w:ascii="Times New Roman" w:hAnsi="Times New Roman" w:cs="Times New Roman"/>
          <w:i/>
          <w:iCs/>
          <w:sz w:val="24"/>
          <w:szCs w:val="24"/>
        </w:rPr>
        <w:t>philosophy</w:t>
      </w:r>
      <w:r w:rsidR="007A5BD9" w:rsidRPr="0037378E">
        <w:rPr>
          <w:rFonts w:ascii="Times New Roman" w:hAnsi="Times New Roman" w:cs="Times New Roman"/>
          <w:sz w:val="24"/>
          <w:szCs w:val="24"/>
        </w:rPr>
        <w:t xml:space="preserve"> </w:t>
      </w:r>
      <w:r w:rsidR="00AC3A7B" w:rsidRPr="0037378E">
        <w:rPr>
          <w:rFonts w:ascii="Times New Roman" w:hAnsi="Times New Roman" w:cs="Times New Roman"/>
          <w:sz w:val="24"/>
          <w:szCs w:val="24"/>
        </w:rPr>
        <w:t xml:space="preserve">comes from the Greek </w:t>
      </w:r>
      <w:r w:rsidRPr="0037378E">
        <w:rPr>
          <w:rFonts w:ascii="Times New Roman" w:hAnsi="Times New Roman" w:cs="Times New Roman"/>
          <w:sz w:val="24"/>
          <w:szCs w:val="24"/>
        </w:rPr>
        <w:t xml:space="preserve">word </w:t>
      </w:r>
      <w:r w:rsidR="00AC3A7B" w:rsidRPr="0037378E">
        <w:rPr>
          <w:rFonts w:ascii="Times New Roman" w:hAnsi="Times New Roman" w:cs="Times New Roman"/>
          <w:i/>
          <w:iCs/>
          <w:sz w:val="24"/>
          <w:szCs w:val="24"/>
        </w:rPr>
        <w:t>philosophia</w:t>
      </w:r>
      <w:r w:rsidRPr="0037378E">
        <w:rPr>
          <w:rFonts w:ascii="Times New Roman" w:hAnsi="Times New Roman" w:cs="Times New Roman"/>
          <w:sz w:val="24"/>
          <w:szCs w:val="24"/>
        </w:rPr>
        <w:t xml:space="preserve">, </w:t>
      </w:r>
      <w:r w:rsidR="00AC3A7B" w:rsidRPr="0037378E">
        <w:rPr>
          <w:rFonts w:ascii="Times New Roman" w:hAnsi="Times New Roman" w:cs="Times New Roman"/>
          <w:sz w:val="24"/>
          <w:szCs w:val="24"/>
        </w:rPr>
        <w:t>the love of wisdom (</w:t>
      </w:r>
      <w:r w:rsidR="00FA1496" w:rsidRPr="0037378E">
        <w:rPr>
          <w:rFonts w:ascii="Times New Roman" w:hAnsi="Times New Roman" w:cs="Times New Roman"/>
          <w:sz w:val="24"/>
          <w:szCs w:val="24"/>
        </w:rPr>
        <w:t>Mark, 2020</w:t>
      </w:r>
      <w:r w:rsidR="00AC3A7B" w:rsidRPr="0037378E">
        <w:rPr>
          <w:rFonts w:ascii="Times New Roman" w:hAnsi="Times New Roman" w:cs="Times New Roman"/>
          <w:sz w:val="24"/>
          <w:szCs w:val="24"/>
        </w:rPr>
        <w:t>).</w:t>
      </w:r>
      <w:r w:rsidR="00C9174E" w:rsidRPr="0037378E">
        <w:rPr>
          <w:rFonts w:ascii="Times New Roman" w:hAnsi="Times New Roman" w:cs="Times New Roman"/>
          <w:sz w:val="24"/>
          <w:szCs w:val="24"/>
        </w:rPr>
        <w:t xml:space="preserve"> P</w:t>
      </w:r>
      <w:r w:rsidR="00C9174E" w:rsidRPr="0037378E">
        <w:rPr>
          <w:rFonts w:ascii="Times New Roman" w:hAnsi="Times New Roman" w:cs="Times New Roman"/>
          <w:color w:val="111111"/>
          <w:sz w:val="24"/>
          <w:szCs w:val="24"/>
          <w:shd w:val="clear" w:color="auto" w:fill="FFFFFF"/>
        </w:rPr>
        <w:t>hilosophy is the newer tradition compared to mythology</w:t>
      </w:r>
      <w:r w:rsidR="00FA1496" w:rsidRPr="0037378E">
        <w:rPr>
          <w:rFonts w:ascii="Times New Roman" w:hAnsi="Times New Roman" w:cs="Times New Roman"/>
          <w:color w:val="111111"/>
          <w:sz w:val="24"/>
          <w:szCs w:val="24"/>
          <w:shd w:val="clear" w:color="auto" w:fill="FFFFFF"/>
        </w:rPr>
        <w:t xml:space="preserve">. </w:t>
      </w:r>
      <w:r w:rsidR="00CC5F0D" w:rsidRPr="0037378E">
        <w:rPr>
          <w:rFonts w:ascii="Times New Roman" w:hAnsi="Times New Roman" w:cs="Times New Roman"/>
          <w:color w:val="111111"/>
          <w:sz w:val="24"/>
          <w:szCs w:val="24"/>
          <w:shd w:val="clear" w:color="auto" w:fill="FFFFFF"/>
        </w:rPr>
        <w:t xml:space="preserve">Still, </w:t>
      </w:r>
      <w:r w:rsidR="00FA1496" w:rsidRPr="0037378E">
        <w:rPr>
          <w:rFonts w:ascii="Times New Roman" w:hAnsi="Times New Roman" w:cs="Times New Roman"/>
          <w:color w:val="111111"/>
          <w:sz w:val="24"/>
          <w:szCs w:val="24"/>
          <w:shd w:val="clear" w:color="auto" w:fill="FFFFFF"/>
        </w:rPr>
        <w:t>with its</w:t>
      </w:r>
      <w:r w:rsidR="00113BEC" w:rsidRPr="0037378E">
        <w:rPr>
          <w:rFonts w:ascii="Times New Roman" w:hAnsi="Times New Roman" w:cs="Times New Roman"/>
          <w:sz w:val="24"/>
          <w:szCs w:val="24"/>
        </w:rPr>
        <w:t xml:space="preserve"> history</w:t>
      </w:r>
      <w:r w:rsidR="00FA1496" w:rsidRPr="0037378E">
        <w:rPr>
          <w:rFonts w:ascii="Times New Roman" w:hAnsi="Times New Roman" w:cs="Times New Roman"/>
          <w:sz w:val="24"/>
          <w:szCs w:val="24"/>
        </w:rPr>
        <w:t xml:space="preserve">, </w:t>
      </w:r>
      <w:r w:rsidR="003A75A7" w:rsidRPr="0037378E">
        <w:rPr>
          <w:rFonts w:ascii="Times New Roman" w:hAnsi="Times New Roman" w:cs="Times New Roman"/>
          <w:sz w:val="24"/>
          <w:szCs w:val="24"/>
        </w:rPr>
        <w:t>it is natural to</w:t>
      </w:r>
      <w:r w:rsidR="001C0C99" w:rsidRPr="0037378E">
        <w:rPr>
          <w:rFonts w:ascii="Times New Roman" w:hAnsi="Times New Roman" w:cs="Times New Roman"/>
          <w:sz w:val="24"/>
          <w:szCs w:val="24"/>
        </w:rPr>
        <w:t xml:space="preserve"> suppose that </w:t>
      </w:r>
      <w:r w:rsidR="00FA1496" w:rsidRPr="0037378E">
        <w:rPr>
          <w:rFonts w:ascii="Times New Roman" w:hAnsi="Times New Roman" w:cs="Times New Roman"/>
          <w:sz w:val="24"/>
          <w:szCs w:val="24"/>
        </w:rPr>
        <w:t xml:space="preserve">philosophy and what it comprises is a </w:t>
      </w:r>
      <w:r w:rsidR="004851CD" w:rsidRPr="0037378E">
        <w:rPr>
          <w:rFonts w:ascii="Times New Roman" w:hAnsi="Times New Roman" w:cs="Times New Roman"/>
          <w:sz w:val="24"/>
          <w:szCs w:val="24"/>
        </w:rPr>
        <w:t>settled</w:t>
      </w:r>
      <w:r w:rsidR="00FA1496" w:rsidRPr="0037378E">
        <w:rPr>
          <w:rFonts w:ascii="Times New Roman" w:hAnsi="Times New Roman" w:cs="Times New Roman"/>
          <w:sz w:val="24"/>
          <w:szCs w:val="24"/>
        </w:rPr>
        <w:t xml:space="preserve"> matter</w:t>
      </w:r>
      <w:r w:rsidR="004851CD" w:rsidRPr="0037378E">
        <w:rPr>
          <w:rFonts w:ascii="Times New Roman" w:hAnsi="Times New Roman" w:cs="Times New Roman"/>
          <w:sz w:val="24"/>
          <w:szCs w:val="24"/>
        </w:rPr>
        <w:t xml:space="preserve">. </w:t>
      </w:r>
      <w:r w:rsidR="00CC5F0D" w:rsidRPr="0037378E">
        <w:rPr>
          <w:rFonts w:ascii="Times New Roman" w:hAnsi="Times New Roman" w:cs="Times New Roman"/>
          <w:sz w:val="24"/>
          <w:szCs w:val="24"/>
        </w:rPr>
        <w:t xml:space="preserve">In reality, both the </w:t>
      </w:r>
      <w:r w:rsidR="004851CD" w:rsidRPr="0037378E">
        <w:rPr>
          <w:rFonts w:ascii="Times New Roman" w:hAnsi="Times New Roman" w:cs="Times New Roman"/>
          <w:sz w:val="24"/>
          <w:szCs w:val="24"/>
        </w:rPr>
        <w:t xml:space="preserve">definition </w:t>
      </w:r>
      <w:r w:rsidR="0032643E" w:rsidRPr="0037378E">
        <w:rPr>
          <w:rFonts w:ascii="Times New Roman" w:hAnsi="Times New Roman" w:cs="Times New Roman"/>
          <w:sz w:val="24"/>
          <w:szCs w:val="24"/>
        </w:rPr>
        <w:t xml:space="preserve">of philosophy and </w:t>
      </w:r>
      <w:r w:rsidR="00CC5F0D" w:rsidRPr="0037378E">
        <w:rPr>
          <w:rFonts w:ascii="Times New Roman" w:hAnsi="Times New Roman" w:cs="Times New Roman"/>
          <w:sz w:val="24"/>
          <w:szCs w:val="24"/>
        </w:rPr>
        <w:t>its</w:t>
      </w:r>
      <w:r w:rsidR="0032643E" w:rsidRPr="0037378E">
        <w:rPr>
          <w:rFonts w:ascii="Times New Roman" w:hAnsi="Times New Roman" w:cs="Times New Roman"/>
          <w:sz w:val="24"/>
          <w:szCs w:val="24"/>
        </w:rPr>
        <w:t xml:space="preserve"> </w:t>
      </w:r>
      <w:r w:rsidR="0043415A" w:rsidRPr="0037378E">
        <w:rPr>
          <w:rFonts w:ascii="Times New Roman" w:hAnsi="Times New Roman" w:cs="Times New Roman"/>
          <w:sz w:val="24"/>
          <w:szCs w:val="24"/>
        </w:rPr>
        <w:t>aims</w:t>
      </w:r>
      <w:r w:rsidR="0032643E" w:rsidRPr="0037378E">
        <w:rPr>
          <w:rFonts w:ascii="Times New Roman" w:hAnsi="Times New Roman" w:cs="Times New Roman"/>
          <w:sz w:val="24"/>
          <w:szCs w:val="24"/>
        </w:rPr>
        <w:t xml:space="preserve"> </w:t>
      </w:r>
      <w:r w:rsidR="00CC5F0D" w:rsidRPr="0037378E">
        <w:rPr>
          <w:rFonts w:ascii="Times New Roman" w:hAnsi="Times New Roman" w:cs="Times New Roman"/>
          <w:sz w:val="24"/>
          <w:szCs w:val="24"/>
        </w:rPr>
        <w:t xml:space="preserve">remain open </w:t>
      </w:r>
      <w:r w:rsidR="00FA1496" w:rsidRPr="0037378E">
        <w:rPr>
          <w:rFonts w:ascii="Times New Roman" w:hAnsi="Times New Roman" w:cs="Times New Roman"/>
          <w:sz w:val="24"/>
          <w:szCs w:val="24"/>
        </w:rPr>
        <w:t xml:space="preserve">to </w:t>
      </w:r>
      <w:r w:rsidR="00CC5F0D" w:rsidRPr="0037378E">
        <w:rPr>
          <w:rFonts w:ascii="Times New Roman" w:hAnsi="Times New Roman" w:cs="Times New Roman"/>
          <w:sz w:val="24"/>
          <w:szCs w:val="24"/>
        </w:rPr>
        <w:t xml:space="preserve">discussion. </w:t>
      </w:r>
      <w:r w:rsidR="0043415A" w:rsidRPr="0037378E">
        <w:rPr>
          <w:rFonts w:ascii="Times New Roman" w:hAnsi="Times New Roman" w:cs="Times New Roman"/>
          <w:sz w:val="24"/>
          <w:szCs w:val="24"/>
        </w:rPr>
        <w:t>For example, a</w:t>
      </w:r>
      <w:r w:rsidR="007A5BD9" w:rsidRPr="0037378E">
        <w:rPr>
          <w:rFonts w:ascii="Times New Roman" w:hAnsi="Times New Roman" w:cs="Times New Roman"/>
          <w:sz w:val="24"/>
          <w:szCs w:val="24"/>
        </w:rPr>
        <w:t>ccording to </w:t>
      </w:r>
      <w:hyperlink r:id="rId10" w:history="1">
        <w:r w:rsidR="007A5BD9" w:rsidRPr="0037378E">
          <w:rPr>
            <w:rFonts w:ascii="Times New Roman" w:hAnsi="Times New Roman" w:cs="Times New Roman"/>
            <w:sz w:val="24"/>
            <w:szCs w:val="24"/>
          </w:rPr>
          <w:t>Aristotle</w:t>
        </w:r>
      </w:hyperlink>
      <w:r w:rsidR="007A5BD9" w:rsidRPr="0037378E">
        <w:rPr>
          <w:rFonts w:ascii="Times New Roman" w:hAnsi="Times New Roman" w:cs="Times New Roman"/>
          <w:sz w:val="24"/>
          <w:szCs w:val="24"/>
        </w:rPr>
        <w:t xml:space="preserve">, “philosophy begins in wonder, seeks the most fundamental causes or principles of things, and is </w:t>
      </w:r>
      <w:r w:rsidR="007A5BD9" w:rsidRPr="0037378E">
        <w:rPr>
          <w:rFonts w:ascii="Times New Roman" w:hAnsi="Times New Roman" w:cs="Times New Roman"/>
          <w:sz w:val="24"/>
          <w:szCs w:val="24"/>
        </w:rPr>
        <w:lastRenderedPageBreak/>
        <w:t>the least necessary but thereby the most divine of sciences” (</w:t>
      </w:r>
      <w:r w:rsidR="00DB4A47" w:rsidRPr="0037378E">
        <w:rPr>
          <w:rFonts w:ascii="Times New Roman" w:hAnsi="Times New Roman" w:cs="Times New Roman"/>
          <w:sz w:val="24"/>
          <w:szCs w:val="24"/>
        </w:rPr>
        <w:t>Joll, 2020</w:t>
      </w:r>
      <w:r w:rsidR="007A5BD9" w:rsidRPr="0037378E">
        <w:rPr>
          <w:rFonts w:ascii="Times New Roman" w:hAnsi="Times New Roman" w:cs="Times New Roman"/>
          <w:sz w:val="24"/>
          <w:szCs w:val="24"/>
        </w:rPr>
        <w:t xml:space="preserve">). </w:t>
      </w:r>
      <w:r w:rsidR="00403CA7" w:rsidRPr="0037378E">
        <w:rPr>
          <w:rFonts w:ascii="Times New Roman" w:hAnsi="Times New Roman" w:cs="Times New Roman"/>
          <w:sz w:val="24"/>
          <w:szCs w:val="24"/>
        </w:rPr>
        <w:t xml:space="preserve">Modern philosophers such as </w:t>
      </w:r>
      <w:r w:rsidR="00B20C4E" w:rsidRPr="0037378E">
        <w:rPr>
          <w:rFonts w:ascii="Times New Roman" w:hAnsi="Times New Roman" w:cs="Times New Roman"/>
          <w:sz w:val="24"/>
          <w:szCs w:val="24"/>
        </w:rPr>
        <w:t xml:space="preserve">Richard </w:t>
      </w:r>
      <w:r w:rsidR="006F538E" w:rsidRPr="0037378E">
        <w:rPr>
          <w:rFonts w:ascii="Times New Roman" w:hAnsi="Times New Roman" w:cs="Times New Roman"/>
          <w:sz w:val="24"/>
          <w:szCs w:val="24"/>
        </w:rPr>
        <w:t xml:space="preserve">Rorty suggest that philosophy began as a “confused combination of the love of wisdom and the love of argument” </w:t>
      </w:r>
      <w:r w:rsidR="00403CA7" w:rsidRPr="0037378E">
        <w:rPr>
          <w:rFonts w:ascii="Times New Roman" w:hAnsi="Times New Roman" w:cs="Times New Roman"/>
          <w:sz w:val="24"/>
          <w:szCs w:val="24"/>
        </w:rPr>
        <w:t>and</w:t>
      </w:r>
      <w:r w:rsidR="006F538E" w:rsidRPr="0037378E">
        <w:rPr>
          <w:rFonts w:ascii="Times New Roman" w:hAnsi="Times New Roman" w:cs="Times New Roman"/>
          <w:sz w:val="24"/>
          <w:szCs w:val="24"/>
        </w:rPr>
        <w:t xml:space="preserve"> </w:t>
      </w:r>
      <w:r w:rsidR="00B20C4E" w:rsidRPr="0037378E">
        <w:rPr>
          <w:rFonts w:ascii="Times New Roman" w:hAnsi="Times New Roman" w:cs="Times New Roman"/>
          <w:sz w:val="24"/>
          <w:szCs w:val="24"/>
        </w:rPr>
        <w:t>that it is</w:t>
      </w:r>
      <w:r w:rsidR="006F538E" w:rsidRPr="0037378E">
        <w:rPr>
          <w:rFonts w:ascii="Times New Roman" w:hAnsi="Times New Roman" w:cs="Times New Roman"/>
          <w:sz w:val="24"/>
          <w:szCs w:val="24"/>
        </w:rPr>
        <w:t xml:space="preserve"> “best seen as a kind of writing” (Priest, </w:t>
      </w:r>
      <w:r w:rsidR="003F54F3" w:rsidRPr="0037378E">
        <w:rPr>
          <w:rFonts w:ascii="Times New Roman" w:hAnsi="Times New Roman" w:cs="Times New Roman"/>
          <w:sz w:val="24"/>
          <w:szCs w:val="24"/>
        </w:rPr>
        <w:t xml:space="preserve">2006, </w:t>
      </w:r>
      <w:r w:rsidR="006F538E" w:rsidRPr="0037378E">
        <w:rPr>
          <w:rFonts w:ascii="Times New Roman" w:hAnsi="Times New Roman" w:cs="Times New Roman"/>
          <w:sz w:val="24"/>
          <w:szCs w:val="24"/>
        </w:rPr>
        <w:t>198)</w:t>
      </w:r>
      <w:r w:rsidR="00BC43BA" w:rsidRPr="0037378E">
        <w:rPr>
          <w:rFonts w:ascii="Times New Roman" w:hAnsi="Times New Roman" w:cs="Times New Roman"/>
          <w:sz w:val="24"/>
          <w:szCs w:val="24"/>
        </w:rPr>
        <w:t xml:space="preserve">. </w:t>
      </w:r>
      <w:r w:rsidR="00403CA7" w:rsidRPr="0037378E">
        <w:rPr>
          <w:rFonts w:ascii="Times New Roman" w:hAnsi="Times New Roman" w:cs="Times New Roman"/>
          <w:sz w:val="24"/>
          <w:szCs w:val="24"/>
        </w:rPr>
        <w:t>T</w:t>
      </w:r>
      <w:r w:rsidR="0032643E" w:rsidRPr="0037378E">
        <w:rPr>
          <w:rFonts w:ascii="Times New Roman" w:hAnsi="Times New Roman" w:cs="Times New Roman"/>
          <w:sz w:val="24"/>
          <w:szCs w:val="24"/>
        </w:rPr>
        <w:t xml:space="preserve">he fact that we are still exploring definitions and </w:t>
      </w:r>
      <w:r w:rsidR="00403CA7" w:rsidRPr="0037378E">
        <w:rPr>
          <w:rFonts w:ascii="Times New Roman" w:hAnsi="Times New Roman" w:cs="Times New Roman"/>
          <w:sz w:val="24"/>
          <w:szCs w:val="24"/>
        </w:rPr>
        <w:t>aims of</w:t>
      </w:r>
      <w:r w:rsidR="0032643E" w:rsidRPr="0037378E">
        <w:rPr>
          <w:rFonts w:ascii="Times New Roman" w:hAnsi="Times New Roman" w:cs="Times New Roman"/>
          <w:sz w:val="24"/>
          <w:szCs w:val="24"/>
        </w:rPr>
        <w:t xml:space="preserve"> philosophy </w:t>
      </w:r>
      <w:r w:rsidR="00403CA7" w:rsidRPr="0037378E">
        <w:rPr>
          <w:rFonts w:ascii="Times New Roman" w:hAnsi="Times New Roman" w:cs="Times New Roman"/>
          <w:sz w:val="24"/>
          <w:szCs w:val="24"/>
        </w:rPr>
        <w:t xml:space="preserve">speaks to its </w:t>
      </w:r>
      <w:r w:rsidR="006F607A" w:rsidRPr="0037378E">
        <w:rPr>
          <w:rFonts w:ascii="Times New Roman" w:hAnsi="Times New Roman" w:cs="Times New Roman"/>
          <w:sz w:val="24"/>
          <w:szCs w:val="24"/>
        </w:rPr>
        <w:t xml:space="preserve">nature </w:t>
      </w:r>
      <w:r w:rsidR="00403CA7" w:rsidRPr="0037378E">
        <w:rPr>
          <w:rFonts w:ascii="Times New Roman" w:hAnsi="Times New Roman" w:cs="Times New Roman"/>
          <w:sz w:val="24"/>
          <w:szCs w:val="24"/>
        </w:rPr>
        <w:t>(</w:t>
      </w:r>
      <w:r w:rsidR="00921BD6" w:rsidRPr="0037378E">
        <w:rPr>
          <w:rFonts w:ascii="Times New Roman" w:hAnsi="Times New Roman" w:cs="Times New Roman"/>
          <w:sz w:val="24"/>
          <w:szCs w:val="24"/>
        </w:rPr>
        <w:t xml:space="preserve">and perhaps to the characteristics of people </w:t>
      </w:r>
      <w:r w:rsidR="00403CA7" w:rsidRPr="0037378E">
        <w:rPr>
          <w:rFonts w:ascii="Times New Roman" w:hAnsi="Times New Roman" w:cs="Times New Roman"/>
          <w:sz w:val="24"/>
          <w:szCs w:val="24"/>
        </w:rPr>
        <w:t>who tend to</w:t>
      </w:r>
      <w:r w:rsidR="0032643E" w:rsidRPr="0037378E">
        <w:rPr>
          <w:rFonts w:ascii="Times New Roman" w:hAnsi="Times New Roman" w:cs="Times New Roman"/>
          <w:sz w:val="24"/>
          <w:szCs w:val="24"/>
        </w:rPr>
        <w:t xml:space="preserve"> engage in philosophy</w:t>
      </w:r>
      <w:r w:rsidR="00403CA7" w:rsidRPr="0037378E">
        <w:rPr>
          <w:rFonts w:ascii="Times New Roman" w:hAnsi="Times New Roman" w:cs="Times New Roman"/>
          <w:sz w:val="24"/>
          <w:szCs w:val="24"/>
        </w:rPr>
        <w:t xml:space="preserve">). </w:t>
      </w:r>
      <w:r w:rsidR="006F607A" w:rsidRPr="0037378E">
        <w:rPr>
          <w:rFonts w:ascii="Times New Roman" w:hAnsi="Times New Roman" w:cs="Times New Roman"/>
          <w:sz w:val="24"/>
          <w:szCs w:val="24"/>
        </w:rPr>
        <w:t>As</w:t>
      </w:r>
      <w:r w:rsidR="00403CA7" w:rsidRPr="0037378E">
        <w:rPr>
          <w:rFonts w:ascii="Times New Roman" w:hAnsi="Times New Roman" w:cs="Times New Roman"/>
          <w:sz w:val="24"/>
          <w:szCs w:val="24"/>
        </w:rPr>
        <w:t xml:space="preserve"> philosopher Graham Priest points out, </w:t>
      </w:r>
      <w:r w:rsidR="0032643E" w:rsidRPr="0037378E">
        <w:rPr>
          <w:rFonts w:ascii="Times New Roman" w:hAnsi="Times New Roman" w:cs="Times New Roman"/>
          <w:sz w:val="24"/>
          <w:szCs w:val="24"/>
        </w:rPr>
        <w:t xml:space="preserve">one of the reasons the </w:t>
      </w:r>
      <w:r w:rsidR="0032643E" w:rsidRPr="0037378E">
        <w:rPr>
          <w:rFonts w:ascii="Times New Roman" w:hAnsi="Times New Roman" w:cs="Times New Roman"/>
          <w:i/>
          <w:iCs/>
          <w:sz w:val="24"/>
          <w:szCs w:val="24"/>
        </w:rPr>
        <w:t>what is philosophy</w:t>
      </w:r>
      <w:r w:rsidR="0032643E" w:rsidRPr="0037378E">
        <w:rPr>
          <w:rFonts w:ascii="Times New Roman" w:hAnsi="Times New Roman" w:cs="Times New Roman"/>
          <w:sz w:val="24"/>
          <w:szCs w:val="24"/>
        </w:rPr>
        <w:t>? question has few straightforward answers is precisely because the question itself is philosophical.</w:t>
      </w:r>
      <w:r w:rsidR="00177202" w:rsidRPr="0037378E">
        <w:rPr>
          <w:rFonts w:ascii="Times New Roman" w:hAnsi="Times New Roman" w:cs="Times New Roman"/>
          <w:sz w:val="24"/>
          <w:szCs w:val="24"/>
        </w:rPr>
        <w:t xml:space="preserve"> </w:t>
      </w:r>
      <w:r w:rsidR="00DB166E" w:rsidRPr="0037378E">
        <w:rPr>
          <w:rFonts w:ascii="Times New Roman" w:hAnsi="Times New Roman" w:cs="Times New Roman"/>
          <w:sz w:val="24"/>
          <w:szCs w:val="24"/>
        </w:rPr>
        <w:t xml:space="preserve">“If philosophers ever ceased disagreeing with one another our profession would be done for” </w:t>
      </w:r>
      <w:r w:rsidR="00975A15" w:rsidRPr="0037378E">
        <w:rPr>
          <w:rFonts w:ascii="Times New Roman" w:hAnsi="Times New Roman" w:cs="Times New Roman"/>
          <w:sz w:val="24"/>
          <w:szCs w:val="24"/>
        </w:rPr>
        <w:t>(189). Profession</w:t>
      </w:r>
      <w:r w:rsidR="00312A8B" w:rsidRPr="0037378E">
        <w:rPr>
          <w:rFonts w:ascii="Times New Roman" w:hAnsi="Times New Roman" w:cs="Times New Roman"/>
          <w:sz w:val="24"/>
          <w:szCs w:val="24"/>
        </w:rPr>
        <w:t>al</w:t>
      </w:r>
      <w:r w:rsidR="00975A15" w:rsidRPr="0037378E">
        <w:rPr>
          <w:rFonts w:ascii="Times New Roman" w:hAnsi="Times New Roman" w:cs="Times New Roman"/>
          <w:sz w:val="24"/>
          <w:szCs w:val="24"/>
        </w:rPr>
        <w:t xml:space="preserve"> survival aside, </w:t>
      </w:r>
      <w:r w:rsidR="00177202" w:rsidRPr="0037378E">
        <w:rPr>
          <w:rFonts w:ascii="Times New Roman" w:hAnsi="Times New Roman" w:cs="Times New Roman"/>
          <w:sz w:val="24"/>
          <w:szCs w:val="24"/>
        </w:rPr>
        <w:t xml:space="preserve">the statement represents </w:t>
      </w:r>
      <w:r w:rsidR="009900FF" w:rsidRPr="0037378E">
        <w:rPr>
          <w:rFonts w:ascii="Times New Roman" w:hAnsi="Times New Roman" w:cs="Times New Roman"/>
          <w:sz w:val="24"/>
          <w:szCs w:val="24"/>
        </w:rPr>
        <w:t xml:space="preserve">a property of philosophy that distinguishes it from mythology as well as </w:t>
      </w:r>
      <w:r w:rsidR="0098690C" w:rsidRPr="0037378E">
        <w:rPr>
          <w:rFonts w:ascii="Times New Roman" w:hAnsi="Times New Roman" w:cs="Times New Roman"/>
          <w:sz w:val="24"/>
          <w:szCs w:val="24"/>
        </w:rPr>
        <w:t xml:space="preserve">from </w:t>
      </w:r>
      <w:r w:rsidR="009900FF" w:rsidRPr="0037378E">
        <w:rPr>
          <w:rFonts w:ascii="Times New Roman" w:hAnsi="Times New Roman" w:cs="Times New Roman"/>
          <w:sz w:val="24"/>
          <w:szCs w:val="24"/>
        </w:rPr>
        <w:t>many other fields. “</w:t>
      </w:r>
      <w:r w:rsidR="00312A8B" w:rsidRPr="0037378E">
        <w:rPr>
          <w:rFonts w:ascii="Times New Roman" w:hAnsi="Times New Roman" w:cs="Times New Roman"/>
          <w:sz w:val="24"/>
          <w:szCs w:val="24"/>
        </w:rPr>
        <w:t xml:space="preserve">It is defined </w:t>
      </w:r>
      <w:r w:rsidR="00975A15" w:rsidRPr="0037378E">
        <w:rPr>
          <w:rFonts w:ascii="Times New Roman" w:hAnsi="Times New Roman" w:cs="Times New Roman"/>
          <w:sz w:val="24"/>
          <w:szCs w:val="24"/>
        </w:rPr>
        <w:t xml:space="preserve">neither by its subject matter, nor by its method, but by its </w:t>
      </w:r>
      <w:r w:rsidR="00F67CC3" w:rsidRPr="0037378E">
        <w:rPr>
          <w:rFonts w:ascii="Times New Roman" w:hAnsi="Times New Roman" w:cs="Times New Roman"/>
          <w:sz w:val="24"/>
          <w:szCs w:val="24"/>
        </w:rPr>
        <w:t>spirit: —</w:t>
      </w:r>
      <w:r w:rsidR="00975A15" w:rsidRPr="0037378E">
        <w:rPr>
          <w:rFonts w:ascii="Times New Roman" w:hAnsi="Times New Roman" w:cs="Times New Roman"/>
          <w:sz w:val="24"/>
          <w:szCs w:val="24"/>
        </w:rPr>
        <w:t xml:space="preserve">unbridled criticism” </w:t>
      </w:r>
      <w:r w:rsidR="00571EA1" w:rsidRPr="0037378E">
        <w:rPr>
          <w:rFonts w:ascii="Times New Roman" w:hAnsi="Times New Roman" w:cs="Times New Roman"/>
          <w:sz w:val="24"/>
          <w:szCs w:val="24"/>
        </w:rPr>
        <w:t>(</w:t>
      </w:r>
      <w:r w:rsidR="003C1C2F" w:rsidRPr="0037378E">
        <w:rPr>
          <w:rFonts w:ascii="Times New Roman" w:hAnsi="Times New Roman" w:cs="Times New Roman"/>
          <w:sz w:val="24"/>
          <w:szCs w:val="24"/>
        </w:rPr>
        <w:t>207).</w:t>
      </w:r>
      <w:r w:rsidR="00571EA1" w:rsidRPr="0037378E">
        <w:rPr>
          <w:rFonts w:ascii="Times New Roman" w:hAnsi="Times New Roman" w:cs="Times New Roman"/>
          <w:sz w:val="24"/>
          <w:szCs w:val="24"/>
        </w:rPr>
        <w:t xml:space="preserve"> </w:t>
      </w:r>
      <w:r w:rsidR="00B42D7D" w:rsidRPr="0037378E">
        <w:rPr>
          <w:rFonts w:ascii="Times New Roman" w:hAnsi="Times New Roman" w:cs="Times New Roman"/>
          <w:sz w:val="24"/>
          <w:szCs w:val="24"/>
        </w:rPr>
        <w:t xml:space="preserve">Speaking specifically about philosophical cosmology, </w:t>
      </w:r>
      <w:r w:rsidR="00312CD6" w:rsidRPr="0037378E">
        <w:rPr>
          <w:rFonts w:ascii="Times New Roman" w:hAnsi="Times New Roman" w:cs="Times New Roman"/>
          <w:sz w:val="24"/>
          <w:szCs w:val="24"/>
        </w:rPr>
        <w:t xml:space="preserve">Taylor </w:t>
      </w:r>
      <w:r w:rsidR="000C6324" w:rsidRPr="0037378E">
        <w:rPr>
          <w:rFonts w:ascii="Times New Roman" w:hAnsi="Times New Roman" w:cs="Times New Roman"/>
          <w:sz w:val="24"/>
          <w:szCs w:val="24"/>
        </w:rPr>
        <w:t xml:space="preserve">adds </w:t>
      </w:r>
      <w:r w:rsidR="00312CD6" w:rsidRPr="0037378E">
        <w:rPr>
          <w:rFonts w:ascii="Times New Roman" w:hAnsi="Times New Roman" w:cs="Times New Roman"/>
          <w:sz w:val="24"/>
          <w:szCs w:val="24"/>
        </w:rPr>
        <w:t xml:space="preserve">that “…there are certain features of Ionian cosmological speculation which justify the traditional claim that it marks an unprecedented step in human thought” </w:t>
      </w:r>
      <w:r w:rsidR="000C6324" w:rsidRPr="0037378E">
        <w:rPr>
          <w:rFonts w:ascii="Times New Roman" w:hAnsi="Times New Roman" w:cs="Times New Roman"/>
          <w:sz w:val="24"/>
          <w:szCs w:val="24"/>
        </w:rPr>
        <w:t>b</w:t>
      </w:r>
      <w:r w:rsidR="00312CD6" w:rsidRPr="0037378E">
        <w:rPr>
          <w:rFonts w:ascii="Times New Roman" w:hAnsi="Times New Roman" w:cs="Times New Roman"/>
          <w:sz w:val="24"/>
          <w:szCs w:val="24"/>
        </w:rPr>
        <w:t>ecause philosophy was “subject to the norms of rationality, observation, and reason” (1997, 2)</w:t>
      </w:r>
      <w:r w:rsidR="000C6324" w:rsidRPr="0037378E">
        <w:rPr>
          <w:rFonts w:ascii="Times New Roman" w:hAnsi="Times New Roman" w:cs="Times New Roman"/>
          <w:sz w:val="24"/>
          <w:szCs w:val="24"/>
        </w:rPr>
        <w:t xml:space="preserve">. </w:t>
      </w:r>
      <w:r w:rsidR="0098690C" w:rsidRPr="0037378E">
        <w:rPr>
          <w:rFonts w:ascii="Times New Roman" w:hAnsi="Times New Roman" w:cs="Times New Roman"/>
          <w:sz w:val="24"/>
          <w:szCs w:val="24"/>
        </w:rPr>
        <w:t xml:space="preserve">I </w:t>
      </w:r>
      <w:r w:rsidR="00B42D7D" w:rsidRPr="0037378E">
        <w:rPr>
          <w:rFonts w:ascii="Times New Roman" w:hAnsi="Times New Roman" w:cs="Times New Roman"/>
          <w:sz w:val="24"/>
          <w:szCs w:val="24"/>
        </w:rPr>
        <w:t>consider</w:t>
      </w:r>
      <w:r w:rsidR="0098690C" w:rsidRPr="0037378E">
        <w:rPr>
          <w:rFonts w:ascii="Times New Roman" w:hAnsi="Times New Roman" w:cs="Times New Roman"/>
          <w:sz w:val="24"/>
          <w:szCs w:val="24"/>
        </w:rPr>
        <w:t xml:space="preserve"> this shift </w:t>
      </w:r>
      <w:r w:rsidR="00312CD6" w:rsidRPr="0037378E">
        <w:rPr>
          <w:rFonts w:ascii="Times New Roman" w:hAnsi="Times New Roman" w:cs="Times New Roman"/>
          <w:sz w:val="24"/>
          <w:szCs w:val="24"/>
        </w:rPr>
        <w:t>from mythological to philosoph</w:t>
      </w:r>
      <w:r w:rsidR="0098690C" w:rsidRPr="0037378E">
        <w:rPr>
          <w:rFonts w:ascii="Times New Roman" w:hAnsi="Times New Roman" w:cs="Times New Roman"/>
          <w:sz w:val="24"/>
          <w:szCs w:val="24"/>
        </w:rPr>
        <w:t>ical</w:t>
      </w:r>
      <w:r w:rsidR="00312CD6" w:rsidRPr="0037378E">
        <w:rPr>
          <w:rFonts w:ascii="Times New Roman" w:hAnsi="Times New Roman" w:cs="Times New Roman"/>
          <w:sz w:val="24"/>
          <w:szCs w:val="24"/>
        </w:rPr>
        <w:t xml:space="preserve"> explanations of the cosmos</w:t>
      </w:r>
      <w:r w:rsidR="0098690C" w:rsidRPr="0037378E">
        <w:rPr>
          <w:rFonts w:ascii="Times New Roman" w:hAnsi="Times New Roman" w:cs="Times New Roman"/>
          <w:sz w:val="24"/>
          <w:szCs w:val="24"/>
        </w:rPr>
        <w:t xml:space="preserve"> something like </w:t>
      </w:r>
      <w:r w:rsidR="00312CD6" w:rsidRPr="0037378E">
        <w:rPr>
          <w:rFonts w:ascii="Times New Roman" w:hAnsi="Times New Roman" w:cs="Times New Roman"/>
          <w:sz w:val="24"/>
          <w:szCs w:val="24"/>
        </w:rPr>
        <w:t xml:space="preserve">a biomarker in genome science. </w:t>
      </w:r>
      <w:r w:rsidR="0098690C" w:rsidRPr="0037378E">
        <w:rPr>
          <w:rFonts w:ascii="Times New Roman" w:hAnsi="Times New Roman" w:cs="Times New Roman"/>
          <w:sz w:val="24"/>
          <w:szCs w:val="24"/>
        </w:rPr>
        <w:t xml:space="preserve">As </w:t>
      </w:r>
      <w:r w:rsidR="00312CD6" w:rsidRPr="0037378E">
        <w:rPr>
          <w:rFonts w:ascii="Times New Roman" w:hAnsi="Times New Roman" w:cs="Times New Roman"/>
          <w:sz w:val="24"/>
          <w:szCs w:val="24"/>
        </w:rPr>
        <w:t xml:space="preserve">biomarkers indicate </w:t>
      </w:r>
      <w:r w:rsidR="0098690C" w:rsidRPr="0037378E">
        <w:rPr>
          <w:rFonts w:ascii="Times New Roman" w:hAnsi="Times New Roman" w:cs="Times New Roman"/>
          <w:sz w:val="24"/>
          <w:szCs w:val="24"/>
        </w:rPr>
        <w:t>an</w:t>
      </w:r>
      <w:r w:rsidR="00312CD6" w:rsidRPr="0037378E">
        <w:rPr>
          <w:rFonts w:ascii="Times New Roman" w:hAnsi="Times New Roman" w:cs="Times New Roman"/>
          <w:sz w:val="24"/>
          <w:szCs w:val="24"/>
        </w:rPr>
        <w:t xml:space="preserve"> event or condition in an organism</w:t>
      </w:r>
      <w:r w:rsidR="0098690C" w:rsidRPr="0037378E">
        <w:rPr>
          <w:rFonts w:ascii="Times New Roman" w:hAnsi="Times New Roman" w:cs="Times New Roman"/>
          <w:sz w:val="24"/>
          <w:szCs w:val="24"/>
        </w:rPr>
        <w:t xml:space="preserve">, </w:t>
      </w:r>
      <w:r w:rsidR="00312CD6" w:rsidRPr="0037378E">
        <w:rPr>
          <w:rFonts w:ascii="Times New Roman" w:hAnsi="Times New Roman" w:cs="Times New Roman"/>
          <w:sz w:val="24"/>
          <w:szCs w:val="24"/>
        </w:rPr>
        <w:t xml:space="preserve">so did the </w:t>
      </w:r>
      <w:r w:rsidR="00171072" w:rsidRPr="0037378E">
        <w:rPr>
          <w:rFonts w:ascii="Times New Roman" w:hAnsi="Times New Roman" w:cs="Times New Roman"/>
          <w:sz w:val="24"/>
          <w:szCs w:val="24"/>
        </w:rPr>
        <w:t xml:space="preserve">shift toward reasoning as a method of exploring the cosmos. </w:t>
      </w:r>
      <w:r w:rsidR="00312CD6" w:rsidRPr="0037378E">
        <w:rPr>
          <w:rFonts w:ascii="Times New Roman" w:hAnsi="Times New Roman" w:cs="Times New Roman"/>
          <w:sz w:val="24"/>
          <w:szCs w:val="24"/>
        </w:rPr>
        <w:t xml:space="preserve">Certainly, it is </w:t>
      </w:r>
      <w:r w:rsidR="00377B59" w:rsidRPr="0037378E">
        <w:rPr>
          <w:rFonts w:ascii="Times New Roman" w:hAnsi="Times New Roman" w:cs="Times New Roman"/>
          <w:sz w:val="24"/>
          <w:szCs w:val="24"/>
        </w:rPr>
        <w:t xml:space="preserve">inaccurate </w:t>
      </w:r>
      <w:r w:rsidR="00312CD6" w:rsidRPr="0037378E">
        <w:rPr>
          <w:rFonts w:ascii="Times New Roman" w:hAnsi="Times New Roman" w:cs="Times New Roman"/>
          <w:sz w:val="24"/>
          <w:szCs w:val="24"/>
        </w:rPr>
        <w:t xml:space="preserve">to say that “the whole of Greek society moved majestically from barbarous </w:t>
      </w:r>
      <w:r w:rsidR="00312CD6" w:rsidRPr="0037378E">
        <w:rPr>
          <w:rFonts w:ascii="Times New Roman" w:hAnsi="Times New Roman" w:cs="Times New Roman"/>
          <w:i/>
          <w:iCs/>
          <w:sz w:val="24"/>
          <w:szCs w:val="24"/>
        </w:rPr>
        <w:t>mythos</w:t>
      </w:r>
      <w:r w:rsidR="00312CD6" w:rsidRPr="0037378E">
        <w:rPr>
          <w:rFonts w:ascii="Times New Roman" w:hAnsi="Times New Roman" w:cs="Times New Roman"/>
          <w:sz w:val="24"/>
          <w:szCs w:val="24"/>
        </w:rPr>
        <w:t xml:space="preserve"> to splendid </w:t>
      </w:r>
      <w:r w:rsidR="00312CD6" w:rsidRPr="0037378E">
        <w:rPr>
          <w:rFonts w:ascii="Times New Roman" w:hAnsi="Times New Roman" w:cs="Times New Roman"/>
          <w:i/>
          <w:iCs/>
          <w:sz w:val="24"/>
          <w:szCs w:val="24"/>
        </w:rPr>
        <w:t>logos</w:t>
      </w:r>
      <w:r w:rsidR="00312CD6" w:rsidRPr="0037378E">
        <w:rPr>
          <w:rFonts w:ascii="Times New Roman" w:hAnsi="Times New Roman" w:cs="Times New Roman"/>
          <w:sz w:val="24"/>
          <w:szCs w:val="24"/>
        </w:rPr>
        <w:t xml:space="preserve">” (Fowler, 2011, 65). </w:t>
      </w:r>
      <w:r w:rsidR="00377B59" w:rsidRPr="0037378E">
        <w:rPr>
          <w:rFonts w:ascii="Times New Roman" w:hAnsi="Times New Roman" w:cs="Times New Roman"/>
          <w:sz w:val="24"/>
          <w:szCs w:val="24"/>
        </w:rPr>
        <w:t>But it is fair to say that, regardless of the shift’s speed</w:t>
      </w:r>
      <w:r w:rsidR="00B42D7D" w:rsidRPr="0037378E">
        <w:rPr>
          <w:rFonts w:ascii="Times New Roman" w:hAnsi="Times New Roman" w:cs="Times New Roman"/>
          <w:sz w:val="24"/>
          <w:szCs w:val="24"/>
        </w:rPr>
        <w:t xml:space="preserve">, </w:t>
      </w:r>
      <w:r w:rsidR="00377B59" w:rsidRPr="0037378E">
        <w:rPr>
          <w:rFonts w:ascii="Times New Roman" w:hAnsi="Times New Roman" w:cs="Times New Roman"/>
          <w:sz w:val="24"/>
          <w:szCs w:val="24"/>
        </w:rPr>
        <w:t xml:space="preserve">a shift to rational explanation is a profound </w:t>
      </w:r>
      <w:r w:rsidR="00312CD6" w:rsidRPr="0037378E">
        <w:rPr>
          <w:rFonts w:ascii="Times New Roman" w:hAnsi="Times New Roman" w:cs="Times New Roman"/>
          <w:sz w:val="24"/>
          <w:szCs w:val="24"/>
        </w:rPr>
        <w:t>propert</w:t>
      </w:r>
      <w:r w:rsidR="00377B59" w:rsidRPr="0037378E">
        <w:rPr>
          <w:rFonts w:ascii="Times New Roman" w:hAnsi="Times New Roman" w:cs="Times New Roman"/>
          <w:sz w:val="24"/>
          <w:szCs w:val="24"/>
        </w:rPr>
        <w:t xml:space="preserve">y </w:t>
      </w:r>
      <w:r w:rsidR="00312CD6" w:rsidRPr="0037378E">
        <w:rPr>
          <w:rFonts w:ascii="Times New Roman" w:hAnsi="Times New Roman" w:cs="Times New Roman"/>
          <w:sz w:val="24"/>
          <w:szCs w:val="24"/>
        </w:rPr>
        <w:t xml:space="preserve">of the philosophical approach to cosmology. Indeed, Karl Popper </w:t>
      </w:r>
      <w:r w:rsidR="00D17B57" w:rsidRPr="0037378E">
        <w:rPr>
          <w:rFonts w:ascii="Times New Roman" w:hAnsi="Times New Roman" w:cs="Times New Roman"/>
          <w:sz w:val="24"/>
          <w:szCs w:val="24"/>
        </w:rPr>
        <w:t>(1998)</w:t>
      </w:r>
      <w:r w:rsidR="00312CD6" w:rsidRPr="0037378E">
        <w:rPr>
          <w:rFonts w:ascii="Times New Roman" w:hAnsi="Times New Roman" w:cs="Times New Roman"/>
          <w:sz w:val="24"/>
          <w:szCs w:val="24"/>
        </w:rPr>
        <w:t xml:space="preserve"> describes it in much the same way that new inventions, innovations, or discoveries are announced: “In every generation we find at least one new philosophy, one new cosmology of staggering originality and depth…What was the secret of the ancients? I suggest </w:t>
      </w:r>
      <w:r w:rsidR="00312CD6" w:rsidRPr="0037378E">
        <w:rPr>
          <w:rFonts w:ascii="Times New Roman" w:hAnsi="Times New Roman" w:cs="Times New Roman"/>
          <w:sz w:val="24"/>
          <w:szCs w:val="24"/>
        </w:rPr>
        <w:lastRenderedPageBreak/>
        <w:t xml:space="preserve">that it was a </w:t>
      </w:r>
      <w:r w:rsidR="00312CD6" w:rsidRPr="0037378E">
        <w:rPr>
          <w:rFonts w:ascii="Times New Roman" w:hAnsi="Times New Roman" w:cs="Times New Roman"/>
          <w:i/>
          <w:iCs/>
          <w:sz w:val="24"/>
          <w:szCs w:val="24"/>
        </w:rPr>
        <w:t>tradition—the tradition of critical discussion</w:t>
      </w:r>
      <w:r w:rsidR="00312CD6" w:rsidRPr="0037378E">
        <w:rPr>
          <w:rFonts w:ascii="Times New Roman" w:hAnsi="Times New Roman" w:cs="Times New Roman"/>
          <w:sz w:val="24"/>
          <w:szCs w:val="24"/>
        </w:rPr>
        <w:t xml:space="preserve">” (22).  </w:t>
      </w:r>
      <w:r w:rsidR="009345F4" w:rsidRPr="0037378E">
        <w:rPr>
          <w:rFonts w:ascii="Times New Roman" w:hAnsi="Times New Roman" w:cs="Times New Roman"/>
          <w:sz w:val="24"/>
          <w:szCs w:val="24"/>
        </w:rPr>
        <w:t xml:space="preserve">This, then, </w:t>
      </w:r>
      <w:r w:rsidR="00E85715" w:rsidRPr="0037378E">
        <w:rPr>
          <w:rFonts w:ascii="Times New Roman" w:hAnsi="Times New Roman" w:cs="Times New Roman"/>
          <w:sz w:val="24"/>
          <w:szCs w:val="24"/>
        </w:rPr>
        <w:t xml:space="preserve">points to </w:t>
      </w:r>
      <w:r w:rsidR="00B13C82" w:rsidRPr="0037378E">
        <w:rPr>
          <w:rFonts w:ascii="Times New Roman" w:hAnsi="Times New Roman" w:cs="Times New Roman"/>
          <w:sz w:val="24"/>
          <w:szCs w:val="24"/>
        </w:rPr>
        <w:t xml:space="preserve">the </w:t>
      </w:r>
      <w:r w:rsidR="00E85715" w:rsidRPr="0037378E">
        <w:rPr>
          <w:rFonts w:ascii="Times New Roman" w:hAnsi="Times New Roman" w:cs="Times New Roman"/>
          <w:sz w:val="24"/>
          <w:szCs w:val="24"/>
        </w:rPr>
        <w:t>f</w:t>
      </w:r>
      <w:r w:rsidR="009345F4" w:rsidRPr="0037378E">
        <w:rPr>
          <w:rFonts w:ascii="Times New Roman" w:hAnsi="Times New Roman" w:cs="Times New Roman"/>
          <w:sz w:val="24"/>
          <w:szCs w:val="24"/>
        </w:rPr>
        <w:t>irst</w:t>
      </w:r>
      <w:r w:rsidR="00B13C82" w:rsidRPr="0037378E">
        <w:rPr>
          <w:rFonts w:ascii="Times New Roman" w:hAnsi="Times New Roman" w:cs="Times New Roman"/>
          <w:sz w:val="24"/>
          <w:szCs w:val="24"/>
        </w:rPr>
        <w:t xml:space="preserve"> </w:t>
      </w:r>
      <w:r w:rsidR="00B42D7D" w:rsidRPr="0037378E">
        <w:rPr>
          <w:rFonts w:ascii="Times New Roman" w:hAnsi="Times New Roman" w:cs="Times New Roman"/>
          <w:sz w:val="24"/>
          <w:szCs w:val="24"/>
        </w:rPr>
        <w:t>core difference</w:t>
      </w:r>
      <w:r w:rsidR="009345F4" w:rsidRPr="0037378E">
        <w:rPr>
          <w:rFonts w:ascii="Times New Roman" w:hAnsi="Times New Roman" w:cs="Times New Roman"/>
          <w:sz w:val="24"/>
          <w:szCs w:val="24"/>
        </w:rPr>
        <w:t xml:space="preserve"> between mythological and philosophical approaches: the emphasis on reason</w:t>
      </w:r>
      <w:r w:rsidR="004F304B" w:rsidRPr="0037378E">
        <w:rPr>
          <w:rFonts w:ascii="Times New Roman" w:hAnsi="Times New Roman" w:cs="Times New Roman"/>
          <w:sz w:val="24"/>
          <w:szCs w:val="24"/>
        </w:rPr>
        <w:t xml:space="preserve"> as a method </w:t>
      </w:r>
      <w:r w:rsidR="00B42D7D" w:rsidRPr="0037378E">
        <w:rPr>
          <w:rFonts w:ascii="Times New Roman" w:hAnsi="Times New Roman" w:cs="Times New Roman"/>
          <w:sz w:val="24"/>
          <w:szCs w:val="24"/>
        </w:rPr>
        <w:t xml:space="preserve">to explore </w:t>
      </w:r>
      <w:r w:rsidR="00B13C82" w:rsidRPr="0037378E">
        <w:rPr>
          <w:rFonts w:ascii="Times New Roman" w:hAnsi="Times New Roman" w:cs="Times New Roman"/>
          <w:sz w:val="24"/>
          <w:szCs w:val="24"/>
        </w:rPr>
        <w:t>the cosmos</w:t>
      </w:r>
      <w:r w:rsidR="009345F4" w:rsidRPr="0037378E">
        <w:rPr>
          <w:rFonts w:ascii="Times New Roman" w:hAnsi="Times New Roman" w:cs="Times New Roman"/>
          <w:sz w:val="24"/>
          <w:szCs w:val="24"/>
        </w:rPr>
        <w:t xml:space="preserve">. </w:t>
      </w:r>
      <w:r w:rsidR="004F304B" w:rsidRPr="0037378E">
        <w:rPr>
          <w:rFonts w:ascii="Times New Roman" w:hAnsi="Times New Roman" w:cs="Times New Roman"/>
          <w:sz w:val="24"/>
          <w:szCs w:val="24"/>
        </w:rPr>
        <w:t xml:space="preserve">Philosophers take the position that reason is the best route to </w:t>
      </w:r>
      <w:r w:rsidR="00B42D7D" w:rsidRPr="0037378E">
        <w:rPr>
          <w:rFonts w:ascii="Times New Roman" w:hAnsi="Times New Roman" w:cs="Times New Roman"/>
          <w:sz w:val="24"/>
          <w:szCs w:val="24"/>
        </w:rPr>
        <w:t xml:space="preserve">explore the universe </w:t>
      </w:r>
      <w:r w:rsidR="004F304B" w:rsidRPr="0037378E">
        <w:rPr>
          <w:rFonts w:ascii="Times New Roman" w:hAnsi="Times New Roman" w:cs="Times New Roman"/>
          <w:sz w:val="24"/>
          <w:szCs w:val="24"/>
        </w:rPr>
        <w:t>while mythology explores reality through stor</w:t>
      </w:r>
      <w:r w:rsidR="00B42D7D" w:rsidRPr="0037378E">
        <w:rPr>
          <w:rFonts w:ascii="Times New Roman" w:hAnsi="Times New Roman" w:cs="Times New Roman"/>
          <w:sz w:val="24"/>
          <w:szCs w:val="24"/>
        </w:rPr>
        <w:t>y</w:t>
      </w:r>
      <w:r w:rsidR="004F304B" w:rsidRPr="0037378E">
        <w:rPr>
          <w:rFonts w:ascii="Times New Roman" w:hAnsi="Times New Roman" w:cs="Times New Roman"/>
          <w:sz w:val="24"/>
          <w:szCs w:val="24"/>
        </w:rPr>
        <w:t xml:space="preserve">.  </w:t>
      </w:r>
    </w:p>
    <w:p w14:paraId="0DE972C0" w14:textId="63CA5C1C" w:rsidR="003D32F8" w:rsidRPr="0037378E" w:rsidRDefault="00986EF9" w:rsidP="003D32F8">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The second core difference</w:t>
      </w:r>
      <w:r w:rsidR="002A21D1" w:rsidRPr="0037378E">
        <w:rPr>
          <w:rFonts w:ascii="Times New Roman" w:hAnsi="Times New Roman" w:cs="Times New Roman"/>
          <w:sz w:val="24"/>
          <w:szCs w:val="24"/>
        </w:rPr>
        <w:t xml:space="preserve"> between the two tradition</w:t>
      </w:r>
      <w:r w:rsidR="002B6D7F" w:rsidRPr="0037378E">
        <w:rPr>
          <w:rFonts w:ascii="Times New Roman" w:hAnsi="Times New Roman" w:cs="Times New Roman"/>
          <w:sz w:val="24"/>
          <w:szCs w:val="24"/>
        </w:rPr>
        <w:t>s</w:t>
      </w:r>
      <w:r w:rsidRPr="0037378E">
        <w:rPr>
          <w:rFonts w:ascii="Times New Roman" w:hAnsi="Times New Roman" w:cs="Times New Roman"/>
          <w:sz w:val="24"/>
          <w:szCs w:val="24"/>
        </w:rPr>
        <w:t xml:space="preserve"> </w:t>
      </w:r>
      <w:r w:rsidR="00102D17" w:rsidRPr="0037378E">
        <w:rPr>
          <w:rFonts w:ascii="Times New Roman" w:hAnsi="Times New Roman" w:cs="Times New Roman"/>
          <w:sz w:val="24"/>
          <w:szCs w:val="24"/>
        </w:rPr>
        <w:t xml:space="preserve">is the explanation given for the origins and order of the universe. </w:t>
      </w:r>
      <w:r w:rsidR="002B6D7F" w:rsidRPr="0037378E">
        <w:rPr>
          <w:rFonts w:ascii="Times New Roman" w:hAnsi="Times New Roman" w:cs="Times New Roman"/>
          <w:sz w:val="24"/>
          <w:szCs w:val="24"/>
        </w:rPr>
        <w:t>M</w:t>
      </w:r>
      <w:r w:rsidR="004F304B" w:rsidRPr="0037378E">
        <w:rPr>
          <w:rFonts w:ascii="Times New Roman" w:hAnsi="Times New Roman" w:cs="Times New Roman"/>
          <w:sz w:val="24"/>
          <w:szCs w:val="24"/>
        </w:rPr>
        <w:t>ytholo</w:t>
      </w:r>
      <w:r w:rsidR="00F543F3" w:rsidRPr="0037378E">
        <w:rPr>
          <w:rFonts w:ascii="Times New Roman" w:hAnsi="Times New Roman" w:cs="Times New Roman"/>
          <w:sz w:val="24"/>
          <w:szCs w:val="24"/>
        </w:rPr>
        <w:t xml:space="preserve">gical cosmology </w:t>
      </w:r>
      <w:r w:rsidR="00102D17" w:rsidRPr="0037378E">
        <w:rPr>
          <w:rFonts w:ascii="Times New Roman" w:hAnsi="Times New Roman" w:cs="Times New Roman"/>
          <w:sz w:val="24"/>
          <w:szCs w:val="24"/>
        </w:rPr>
        <w:t>use</w:t>
      </w:r>
      <w:r w:rsidRPr="0037378E">
        <w:rPr>
          <w:rFonts w:ascii="Times New Roman" w:hAnsi="Times New Roman" w:cs="Times New Roman"/>
          <w:sz w:val="24"/>
          <w:szCs w:val="24"/>
        </w:rPr>
        <w:t>s</w:t>
      </w:r>
      <w:r w:rsidR="00102D17" w:rsidRPr="0037378E">
        <w:rPr>
          <w:rFonts w:ascii="Times New Roman" w:hAnsi="Times New Roman" w:cs="Times New Roman"/>
          <w:sz w:val="24"/>
          <w:szCs w:val="24"/>
        </w:rPr>
        <w:t xml:space="preserve"> stories about the “</w:t>
      </w:r>
      <w:r w:rsidR="009D1F24" w:rsidRPr="0037378E">
        <w:rPr>
          <w:rFonts w:ascii="Times New Roman" w:hAnsi="Times New Roman" w:cs="Times New Roman"/>
          <w:sz w:val="24"/>
          <w:szCs w:val="24"/>
        </w:rPr>
        <w:t>structure of the world of the gods</w:t>
      </w:r>
      <w:r w:rsidR="00D56533" w:rsidRPr="0037378E">
        <w:rPr>
          <w:rFonts w:ascii="Times New Roman" w:hAnsi="Times New Roman" w:cs="Times New Roman"/>
          <w:sz w:val="24"/>
          <w:szCs w:val="24"/>
        </w:rPr>
        <w:t>”</w:t>
      </w:r>
      <w:r w:rsidR="00F543F3" w:rsidRPr="0037378E">
        <w:rPr>
          <w:rFonts w:ascii="Times New Roman" w:hAnsi="Times New Roman" w:cs="Times New Roman"/>
          <w:sz w:val="24"/>
          <w:szCs w:val="24"/>
        </w:rPr>
        <w:t xml:space="preserve"> (Taylor, 1997, 16)</w:t>
      </w:r>
      <w:r w:rsidR="00841718" w:rsidRPr="0037378E">
        <w:rPr>
          <w:rFonts w:ascii="Times New Roman" w:hAnsi="Times New Roman" w:cs="Times New Roman"/>
          <w:sz w:val="24"/>
          <w:szCs w:val="24"/>
        </w:rPr>
        <w:t xml:space="preserve"> </w:t>
      </w:r>
      <w:r w:rsidR="00102D17" w:rsidRPr="0037378E">
        <w:rPr>
          <w:rFonts w:ascii="Times New Roman" w:hAnsi="Times New Roman" w:cs="Times New Roman"/>
          <w:sz w:val="24"/>
          <w:szCs w:val="24"/>
        </w:rPr>
        <w:t>to explain</w:t>
      </w:r>
      <w:r w:rsidR="001B38C7" w:rsidRPr="0037378E">
        <w:rPr>
          <w:rFonts w:ascii="Times New Roman" w:hAnsi="Times New Roman" w:cs="Times New Roman"/>
          <w:sz w:val="24"/>
          <w:szCs w:val="24"/>
        </w:rPr>
        <w:t xml:space="preserve"> </w:t>
      </w:r>
      <w:r w:rsidR="00841718" w:rsidRPr="0037378E">
        <w:rPr>
          <w:rFonts w:ascii="Times New Roman" w:hAnsi="Times New Roman" w:cs="Times New Roman"/>
          <w:sz w:val="24"/>
          <w:szCs w:val="24"/>
        </w:rPr>
        <w:t>origins of the universe</w:t>
      </w:r>
      <w:r w:rsidR="00D56533" w:rsidRPr="0037378E">
        <w:rPr>
          <w:rFonts w:ascii="Times New Roman" w:hAnsi="Times New Roman" w:cs="Times New Roman"/>
          <w:sz w:val="24"/>
          <w:szCs w:val="24"/>
        </w:rPr>
        <w:t>.</w:t>
      </w:r>
      <w:r w:rsidR="00F543F3" w:rsidRPr="0037378E">
        <w:rPr>
          <w:rFonts w:ascii="Times New Roman" w:hAnsi="Times New Roman" w:cs="Times New Roman"/>
          <w:sz w:val="24"/>
          <w:szCs w:val="24"/>
        </w:rPr>
        <w:t xml:space="preserve"> </w:t>
      </w:r>
      <w:r w:rsidR="00C94098" w:rsidRPr="0037378E">
        <w:rPr>
          <w:rFonts w:ascii="Times New Roman" w:hAnsi="Times New Roman" w:cs="Times New Roman"/>
          <w:sz w:val="24"/>
          <w:szCs w:val="24"/>
        </w:rPr>
        <w:t>Various</w:t>
      </w:r>
      <w:r w:rsidR="00533362" w:rsidRPr="0037378E">
        <w:rPr>
          <w:rFonts w:ascii="Times New Roman" w:hAnsi="Times New Roman" w:cs="Times New Roman"/>
          <w:sz w:val="24"/>
          <w:szCs w:val="24"/>
        </w:rPr>
        <w:t xml:space="preserve"> examples embody </w:t>
      </w:r>
      <w:r w:rsidR="00C94098" w:rsidRPr="0037378E">
        <w:rPr>
          <w:rFonts w:ascii="Times New Roman" w:hAnsi="Times New Roman" w:cs="Times New Roman"/>
          <w:sz w:val="24"/>
          <w:szCs w:val="24"/>
        </w:rPr>
        <w:t>thi</w:t>
      </w:r>
      <w:r w:rsidRPr="0037378E">
        <w:rPr>
          <w:rFonts w:ascii="Times New Roman" w:hAnsi="Times New Roman" w:cs="Times New Roman"/>
          <w:sz w:val="24"/>
          <w:szCs w:val="24"/>
        </w:rPr>
        <w:t>s</w:t>
      </w:r>
      <w:r w:rsidR="00C94098" w:rsidRPr="0037378E">
        <w:rPr>
          <w:rFonts w:ascii="Times New Roman" w:hAnsi="Times New Roman" w:cs="Times New Roman"/>
          <w:sz w:val="24"/>
          <w:szCs w:val="24"/>
        </w:rPr>
        <w:t xml:space="preserve">, </w:t>
      </w:r>
      <w:r w:rsidR="0032268B" w:rsidRPr="0037378E">
        <w:rPr>
          <w:rFonts w:ascii="Times New Roman" w:hAnsi="Times New Roman" w:cs="Times New Roman"/>
          <w:sz w:val="24"/>
          <w:szCs w:val="24"/>
        </w:rPr>
        <w:t>but</w:t>
      </w:r>
      <w:r w:rsidR="00533362" w:rsidRPr="0037378E">
        <w:rPr>
          <w:rFonts w:ascii="Times New Roman" w:hAnsi="Times New Roman" w:cs="Times New Roman"/>
          <w:sz w:val="24"/>
          <w:szCs w:val="24"/>
        </w:rPr>
        <w:t xml:space="preserve"> </w:t>
      </w:r>
      <w:r w:rsidR="001D7C1A" w:rsidRPr="0037378E">
        <w:rPr>
          <w:rFonts w:ascii="Times New Roman" w:hAnsi="Times New Roman" w:cs="Times New Roman"/>
          <w:sz w:val="24"/>
          <w:szCs w:val="24"/>
        </w:rPr>
        <w:t>one of the</w:t>
      </w:r>
      <w:r w:rsidR="00533362" w:rsidRPr="0037378E">
        <w:rPr>
          <w:rFonts w:ascii="Times New Roman" w:hAnsi="Times New Roman" w:cs="Times New Roman"/>
          <w:sz w:val="24"/>
          <w:szCs w:val="24"/>
        </w:rPr>
        <w:t xml:space="preserve"> </w:t>
      </w:r>
      <w:r w:rsidRPr="0037378E">
        <w:rPr>
          <w:rFonts w:ascii="Times New Roman" w:hAnsi="Times New Roman" w:cs="Times New Roman"/>
          <w:sz w:val="24"/>
          <w:szCs w:val="24"/>
        </w:rPr>
        <w:t xml:space="preserve">most </w:t>
      </w:r>
      <w:r w:rsidR="00533362" w:rsidRPr="0037378E">
        <w:rPr>
          <w:rFonts w:ascii="Times New Roman" w:hAnsi="Times New Roman" w:cs="Times New Roman"/>
          <w:sz w:val="24"/>
          <w:szCs w:val="24"/>
        </w:rPr>
        <w:t>famous</w:t>
      </w:r>
      <w:r w:rsidR="00C94098" w:rsidRPr="0037378E">
        <w:rPr>
          <w:rFonts w:ascii="Times New Roman" w:hAnsi="Times New Roman" w:cs="Times New Roman"/>
          <w:sz w:val="24"/>
          <w:szCs w:val="24"/>
        </w:rPr>
        <w:t xml:space="preserve"> </w:t>
      </w:r>
      <w:r w:rsidR="00DB7056" w:rsidRPr="0037378E">
        <w:rPr>
          <w:rFonts w:ascii="Times New Roman" w:hAnsi="Times New Roman" w:cs="Times New Roman"/>
          <w:sz w:val="24"/>
          <w:szCs w:val="24"/>
        </w:rPr>
        <w:t>is from the</w:t>
      </w:r>
      <w:r w:rsidR="00C94098" w:rsidRPr="0037378E">
        <w:rPr>
          <w:rFonts w:ascii="Times New Roman" w:hAnsi="Times New Roman" w:cs="Times New Roman"/>
          <w:sz w:val="24"/>
          <w:szCs w:val="24"/>
        </w:rPr>
        <w:t xml:space="preserve"> </w:t>
      </w:r>
      <w:r w:rsidR="00533362" w:rsidRPr="0037378E">
        <w:rPr>
          <w:rFonts w:ascii="Times New Roman" w:hAnsi="Times New Roman" w:cs="Times New Roman"/>
          <w:sz w:val="24"/>
          <w:szCs w:val="24"/>
        </w:rPr>
        <w:t>Greek poet Hesiod</w:t>
      </w:r>
      <w:r w:rsidR="00DB7056" w:rsidRPr="0037378E">
        <w:rPr>
          <w:rFonts w:ascii="Times New Roman" w:hAnsi="Times New Roman" w:cs="Times New Roman"/>
          <w:sz w:val="24"/>
          <w:szCs w:val="24"/>
        </w:rPr>
        <w:t xml:space="preserve"> in</w:t>
      </w:r>
      <w:r w:rsidR="00C94098" w:rsidRPr="0037378E">
        <w:rPr>
          <w:rFonts w:ascii="Times New Roman" w:hAnsi="Times New Roman" w:cs="Times New Roman"/>
          <w:sz w:val="24"/>
          <w:szCs w:val="24"/>
        </w:rPr>
        <w:t xml:space="preserve"> the </w:t>
      </w:r>
      <w:r w:rsidR="00533362" w:rsidRPr="0037378E">
        <w:rPr>
          <w:rFonts w:ascii="Times New Roman" w:hAnsi="Times New Roman" w:cs="Times New Roman"/>
          <w:sz w:val="24"/>
          <w:szCs w:val="24"/>
        </w:rPr>
        <w:t>“Theogony</w:t>
      </w:r>
      <w:r w:rsidR="00C94098" w:rsidRPr="0037378E">
        <w:rPr>
          <w:rFonts w:ascii="Times New Roman" w:hAnsi="Times New Roman" w:cs="Times New Roman"/>
          <w:sz w:val="24"/>
          <w:szCs w:val="24"/>
        </w:rPr>
        <w:t>.</w:t>
      </w:r>
      <w:r w:rsidR="00533362" w:rsidRPr="0037378E">
        <w:rPr>
          <w:rFonts w:ascii="Times New Roman" w:hAnsi="Times New Roman" w:cs="Times New Roman"/>
          <w:sz w:val="24"/>
          <w:szCs w:val="24"/>
        </w:rPr>
        <w:t>”</w:t>
      </w:r>
      <w:r w:rsidR="00C94098" w:rsidRPr="0037378E">
        <w:rPr>
          <w:rFonts w:ascii="Times New Roman" w:hAnsi="Times New Roman" w:cs="Times New Roman"/>
          <w:sz w:val="24"/>
          <w:szCs w:val="24"/>
        </w:rPr>
        <w:t xml:space="preserve"> Hesiod’s “Theogony” </w:t>
      </w:r>
      <w:r w:rsidR="0032268B" w:rsidRPr="0037378E">
        <w:rPr>
          <w:rFonts w:ascii="Times New Roman" w:hAnsi="Times New Roman" w:cs="Times New Roman"/>
          <w:sz w:val="24"/>
          <w:szCs w:val="24"/>
        </w:rPr>
        <w:t>is an</w:t>
      </w:r>
      <w:r w:rsidR="00533362" w:rsidRPr="0037378E">
        <w:rPr>
          <w:rFonts w:ascii="Times New Roman" w:hAnsi="Times New Roman" w:cs="Times New Roman"/>
          <w:sz w:val="24"/>
          <w:szCs w:val="24"/>
        </w:rPr>
        <w:t xml:space="preserve"> instructional poem </w:t>
      </w:r>
      <w:r w:rsidR="0032268B" w:rsidRPr="0037378E">
        <w:rPr>
          <w:rFonts w:ascii="Times New Roman" w:hAnsi="Times New Roman" w:cs="Times New Roman"/>
          <w:sz w:val="24"/>
          <w:szCs w:val="24"/>
        </w:rPr>
        <w:t xml:space="preserve">depicting the </w:t>
      </w:r>
      <w:r w:rsidR="00533362" w:rsidRPr="0037378E">
        <w:rPr>
          <w:rFonts w:ascii="Times New Roman" w:hAnsi="Times New Roman" w:cs="Times New Roman"/>
          <w:sz w:val="24"/>
          <w:szCs w:val="24"/>
        </w:rPr>
        <w:t xml:space="preserve">origins of the cosmos and the complicated </w:t>
      </w:r>
      <w:r w:rsidR="0032268B" w:rsidRPr="0037378E">
        <w:rPr>
          <w:rFonts w:ascii="Times New Roman" w:hAnsi="Times New Roman" w:cs="Times New Roman"/>
          <w:sz w:val="24"/>
          <w:szCs w:val="24"/>
        </w:rPr>
        <w:t>lineage of Greek gods</w:t>
      </w:r>
      <w:r w:rsidR="00533362" w:rsidRPr="0037378E">
        <w:rPr>
          <w:rFonts w:ascii="Times New Roman" w:hAnsi="Times New Roman" w:cs="Times New Roman"/>
          <w:sz w:val="24"/>
          <w:szCs w:val="24"/>
        </w:rPr>
        <w:t xml:space="preserve"> (</w:t>
      </w:r>
      <w:hyperlink r:id="rId11" w:history="1">
        <w:r w:rsidR="00DB7056" w:rsidRPr="0037378E">
          <w:rPr>
            <w:rStyle w:val="Hyperlink"/>
            <w:rFonts w:ascii="Times New Roman" w:hAnsi="Times New Roman" w:cs="Times New Roman"/>
            <w:sz w:val="24"/>
            <w:szCs w:val="24"/>
          </w:rPr>
          <w:t>www.a</w:t>
        </w:r>
        <w:r w:rsidR="00DB7056" w:rsidRPr="0037378E">
          <w:rPr>
            <w:rStyle w:val="Hyperlink"/>
            <w:rFonts w:ascii="Times New Roman" w:hAnsi="Times New Roman" w:cs="Times New Roman"/>
            <w:sz w:val="24"/>
            <w:szCs w:val="24"/>
          </w:rPr>
          <w:t>n</w:t>
        </w:r>
        <w:r w:rsidR="00DB7056" w:rsidRPr="0037378E">
          <w:rPr>
            <w:rStyle w:val="Hyperlink"/>
            <w:rFonts w:ascii="Times New Roman" w:hAnsi="Times New Roman" w:cs="Times New Roman"/>
            <w:sz w:val="24"/>
            <w:szCs w:val="24"/>
          </w:rPr>
          <w:t>cient-literature.com/greece_hesiod_theogony.html</w:t>
        </w:r>
      </w:hyperlink>
      <w:r w:rsidR="00DB7056" w:rsidRPr="0037378E">
        <w:rPr>
          <w:rFonts w:ascii="Times New Roman" w:hAnsi="Times New Roman" w:cs="Times New Roman"/>
          <w:sz w:val="24"/>
          <w:szCs w:val="24"/>
        </w:rPr>
        <w:t>).</w:t>
      </w:r>
      <w:r w:rsidR="00084D79" w:rsidRPr="0037378E">
        <w:rPr>
          <w:rFonts w:ascii="Times New Roman" w:hAnsi="Times New Roman" w:cs="Times New Roman"/>
          <w:sz w:val="24"/>
          <w:szCs w:val="24"/>
        </w:rPr>
        <w:t xml:space="preserve">  </w:t>
      </w:r>
      <w:r w:rsidR="0032268B" w:rsidRPr="0037378E">
        <w:rPr>
          <w:rFonts w:ascii="Times New Roman" w:hAnsi="Times New Roman" w:cs="Times New Roman"/>
          <w:sz w:val="24"/>
          <w:szCs w:val="24"/>
        </w:rPr>
        <w:t>The poem</w:t>
      </w:r>
      <w:r w:rsidR="00C17C61" w:rsidRPr="0037378E">
        <w:rPr>
          <w:rFonts w:ascii="Times New Roman" w:hAnsi="Times New Roman" w:cs="Times New Roman"/>
          <w:sz w:val="24"/>
          <w:szCs w:val="24"/>
        </w:rPr>
        <w:t xml:space="preserve"> describes the</w:t>
      </w:r>
      <w:r w:rsidR="00607522" w:rsidRPr="0037378E">
        <w:rPr>
          <w:rFonts w:ascii="Times New Roman" w:hAnsi="Times New Roman" w:cs="Times New Roman"/>
          <w:sz w:val="24"/>
          <w:szCs w:val="24"/>
        </w:rPr>
        <w:t xml:space="preserve"> creation of the world </w:t>
      </w:r>
      <w:r w:rsidR="0032268B" w:rsidRPr="0037378E">
        <w:rPr>
          <w:rFonts w:ascii="Times New Roman" w:hAnsi="Times New Roman" w:cs="Times New Roman"/>
          <w:sz w:val="24"/>
          <w:szCs w:val="24"/>
        </w:rPr>
        <w:t xml:space="preserve">and </w:t>
      </w:r>
      <w:r w:rsidR="00607522" w:rsidRPr="0037378E">
        <w:rPr>
          <w:rFonts w:ascii="Times New Roman" w:hAnsi="Times New Roman" w:cs="Times New Roman"/>
          <w:sz w:val="24"/>
          <w:szCs w:val="24"/>
        </w:rPr>
        <w:t>the gods that shaped the cosmos.</w:t>
      </w:r>
      <w:r w:rsidR="00C17C61" w:rsidRPr="0037378E">
        <w:rPr>
          <w:rFonts w:ascii="Times New Roman" w:hAnsi="Times New Roman" w:cs="Times New Roman"/>
          <w:sz w:val="24"/>
          <w:szCs w:val="24"/>
        </w:rPr>
        <w:t xml:space="preserve"> </w:t>
      </w:r>
      <w:r w:rsidR="001D7C1A" w:rsidRPr="0037378E">
        <w:rPr>
          <w:rFonts w:ascii="Times New Roman" w:hAnsi="Times New Roman" w:cs="Times New Roman"/>
          <w:sz w:val="24"/>
          <w:szCs w:val="24"/>
        </w:rPr>
        <w:t xml:space="preserve"> </w:t>
      </w:r>
      <w:r w:rsidR="00B71188" w:rsidRPr="0037378E">
        <w:rPr>
          <w:rFonts w:ascii="Times New Roman" w:hAnsi="Times New Roman" w:cs="Times New Roman"/>
          <w:sz w:val="24"/>
          <w:szCs w:val="24"/>
        </w:rPr>
        <w:t xml:space="preserve">Hesiod writes </w:t>
      </w:r>
      <w:r w:rsidR="00C17C61" w:rsidRPr="0037378E">
        <w:rPr>
          <w:rFonts w:ascii="Times New Roman" w:hAnsi="Times New Roman" w:cs="Times New Roman"/>
          <w:sz w:val="24"/>
          <w:szCs w:val="24"/>
        </w:rPr>
        <w:t>“</w:t>
      </w:r>
      <w:r w:rsidR="00084D79" w:rsidRPr="0037378E">
        <w:rPr>
          <w:rFonts w:ascii="Times New Roman" w:hAnsi="Times New Roman" w:cs="Times New Roman"/>
          <w:sz w:val="24"/>
          <w:szCs w:val="24"/>
        </w:rPr>
        <w:t>…</w:t>
      </w:r>
      <w:r w:rsidR="00C17C61" w:rsidRPr="0037378E">
        <w:rPr>
          <w:rFonts w:ascii="Times New Roman" w:hAnsi="Times New Roman" w:cs="Times New Roman"/>
          <w:sz w:val="24"/>
          <w:szCs w:val="24"/>
        </w:rPr>
        <w:t xml:space="preserve">Verily at the first Chaos came to be, but next wide-bosomed Earth, the ever-sure foundations of all…the deathless ones who hold the peaks of snowy Olympus, and dim Tartarus in the depth of the wide-pathed Earth, and Eros (Love), fairest among the deathless gods, who unnerves the limbs and overcomes the mind and wise counsels of all gods and all men within them.” </w:t>
      </w:r>
      <w:r w:rsidR="00C37ECC" w:rsidRPr="0037378E">
        <w:rPr>
          <w:rFonts w:ascii="Times New Roman" w:hAnsi="Times New Roman" w:cs="Times New Roman"/>
          <w:sz w:val="24"/>
          <w:szCs w:val="24"/>
        </w:rPr>
        <w:t>Expert</w:t>
      </w:r>
      <w:r w:rsidR="0032268B" w:rsidRPr="0037378E">
        <w:rPr>
          <w:rFonts w:ascii="Times New Roman" w:hAnsi="Times New Roman" w:cs="Times New Roman"/>
          <w:sz w:val="24"/>
          <w:szCs w:val="24"/>
        </w:rPr>
        <w:t xml:space="preserve"> interpretation tells us that </w:t>
      </w:r>
      <w:r w:rsidR="00C17C61" w:rsidRPr="0037378E">
        <w:rPr>
          <w:rFonts w:ascii="Times New Roman" w:hAnsi="Times New Roman" w:cs="Times New Roman"/>
          <w:sz w:val="24"/>
          <w:szCs w:val="24"/>
        </w:rPr>
        <w:t xml:space="preserve">Earth, in the cosmology of Hesiod, is a disk surrounded by a river and “floating upon a waste of waters” </w:t>
      </w:r>
      <w:r w:rsidR="005A7281" w:rsidRPr="0037378E">
        <w:rPr>
          <w:rFonts w:ascii="Times New Roman" w:hAnsi="Times New Roman" w:cs="Times New Roman"/>
          <w:sz w:val="24"/>
          <w:szCs w:val="24"/>
        </w:rPr>
        <w:t>(Mark, 2012)</w:t>
      </w:r>
      <w:r w:rsidR="00C37ECC" w:rsidRPr="0037378E">
        <w:rPr>
          <w:rFonts w:ascii="Times New Roman" w:hAnsi="Times New Roman" w:cs="Times New Roman"/>
          <w:sz w:val="24"/>
          <w:szCs w:val="24"/>
        </w:rPr>
        <w:t>.</w:t>
      </w:r>
      <w:r w:rsidR="005A7281" w:rsidRPr="0037378E">
        <w:rPr>
          <w:rFonts w:ascii="Times New Roman" w:hAnsi="Times New Roman" w:cs="Times New Roman"/>
          <w:sz w:val="24"/>
          <w:szCs w:val="24"/>
        </w:rPr>
        <w:t xml:space="preserve"> </w:t>
      </w:r>
      <w:r w:rsidR="00B71188" w:rsidRPr="0037378E">
        <w:rPr>
          <w:rFonts w:ascii="Times New Roman" w:hAnsi="Times New Roman" w:cs="Times New Roman"/>
          <w:sz w:val="24"/>
          <w:szCs w:val="24"/>
        </w:rPr>
        <w:t xml:space="preserve">Hesiod refers to Earth as </w:t>
      </w:r>
      <w:r w:rsidR="0032268B" w:rsidRPr="0037378E">
        <w:rPr>
          <w:rFonts w:ascii="Times New Roman" w:hAnsi="Times New Roman" w:cs="Times New Roman"/>
          <w:sz w:val="24"/>
          <w:szCs w:val="24"/>
        </w:rPr>
        <w:t xml:space="preserve">the </w:t>
      </w:r>
      <w:r w:rsidR="00C17C61" w:rsidRPr="0037378E">
        <w:rPr>
          <w:rFonts w:ascii="Times New Roman" w:hAnsi="Times New Roman" w:cs="Times New Roman"/>
          <w:sz w:val="24"/>
          <w:szCs w:val="24"/>
        </w:rPr>
        <w:t xml:space="preserve">foundation of </w:t>
      </w:r>
      <w:r w:rsidR="00B71188" w:rsidRPr="0037378E">
        <w:rPr>
          <w:rFonts w:ascii="Times New Roman" w:hAnsi="Times New Roman" w:cs="Times New Roman"/>
          <w:sz w:val="24"/>
          <w:szCs w:val="24"/>
        </w:rPr>
        <w:t>everything including plant life, human and other animal life as well as the hills and the seas</w:t>
      </w:r>
      <w:r w:rsidR="00804260" w:rsidRPr="0037378E">
        <w:rPr>
          <w:rFonts w:ascii="Times New Roman" w:hAnsi="Times New Roman" w:cs="Times New Roman"/>
          <w:sz w:val="24"/>
          <w:szCs w:val="24"/>
        </w:rPr>
        <w:t xml:space="preserve"> (Mark, 2012)</w:t>
      </w:r>
      <w:r w:rsidR="00B71188" w:rsidRPr="0037378E">
        <w:rPr>
          <w:rFonts w:ascii="Times New Roman" w:hAnsi="Times New Roman" w:cs="Times New Roman"/>
          <w:sz w:val="24"/>
          <w:szCs w:val="24"/>
        </w:rPr>
        <w:t xml:space="preserve">. </w:t>
      </w:r>
      <w:r w:rsidR="0086476F" w:rsidRPr="0037378E">
        <w:rPr>
          <w:rFonts w:ascii="Times New Roman" w:hAnsi="Times New Roman" w:cs="Times New Roman"/>
          <w:sz w:val="24"/>
          <w:szCs w:val="24"/>
        </w:rPr>
        <w:t xml:space="preserve">Note that Hesiod emphasizes three elements in this excerpt: the divine genealogy; how something came from nothingness (i.e., from Chaos); </w:t>
      </w:r>
      <w:r w:rsidR="00C37ECC" w:rsidRPr="0037378E">
        <w:rPr>
          <w:rFonts w:ascii="Times New Roman" w:hAnsi="Times New Roman" w:cs="Times New Roman"/>
          <w:sz w:val="24"/>
          <w:szCs w:val="24"/>
        </w:rPr>
        <w:t xml:space="preserve">and </w:t>
      </w:r>
      <w:r w:rsidR="0086476F" w:rsidRPr="0037378E">
        <w:rPr>
          <w:rFonts w:ascii="Times New Roman" w:hAnsi="Times New Roman" w:cs="Times New Roman"/>
          <w:sz w:val="24"/>
          <w:szCs w:val="24"/>
        </w:rPr>
        <w:t xml:space="preserve">godlike intervention from Eros (Love). </w:t>
      </w:r>
    </w:p>
    <w:p w14:paraId="5690683E" w14:textId="05F5B97D" w:rsidR="007B7968" w:rsidRPr="0037378E" w:rsidRDefault="006A6C20" w:rsidP="007B7968">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Philosophy’s cosmology, in contrast, focuses on</w:t>
      </w:r>
      <w:r w:rsidR="007B7968" w:rsidRPr="0037378E">
        <w:rPr>
          <w:rFonts w:ascii="Times New Roman" w:hAnsi="Times New Roman" w:cs="Times New Roman"/>
          <w:sz w:val="24"/>
          <w:szCs w:val="24"/>
        </w:rPr>
        <w:t xml:space="preserve"> explaining how natural phenomena account for the </w:t>
      </w:r>
      <w:r w:rsidR="00F60E7A" w:rsidRPr="0037378E">
        <w:rPr>
          <w:rFonts w:ascii="Times New Roman" w:hAnsi="Times New Roman" w:cs="Times New Roman"/>
          <w:sz w:val="24"/>
          <w:szCs w:val="24"/>
        </w:rPr>
        <w:t>universe’s origins</w:t>
      </w:r>
      <w:r w:rsidR="00C37ECC" w:rsidRPr="0037378E">
        <w:rPr>
          <w:rFonts w:ascii="Times New Roman" w:hAnsi="Times New Roman" w:cs="Times New Roman"/>
          <w:sz w:val="24"/>
          <w:szCs w:val="24"/>
        </w:rPr>
        <w:t xml:space="preserve"> and its order. </w:t>
      </w:r>
      <w:r w:rsidR="00F60E7A" w:rsidRPr="0037378E">
        <w:rPr>
          <w:rFonts w:ascii="Times New Roman" w:hAnsi="Times New Roman" w:cs="Times New Roman"/>
          <w:sz w:val="24"/>
          <w:szCs w:val="24"/>
        </w:rPr>
        <w:t xml:space="preserve">The philosopher </w:t>
      </w:r>
      <w:r w:rsidR="007B7968" w:rsidRPr="0037378E">
        <w:rPr>
          <w:rFonts w:ascii="Times New Roman" w:hAnsi="Times New Roman" w:cs="Times New Roman"/>
          <w:sz w:val="24"/>
          <w:szCs w:val="24"/>
        </w:rPr>
        <w:t xml:space="preserve">Thales is usually credited as the </w:t>
      </w:r>
      <w:r w:rsidR="007B7968" w:rsidRPr="0037378E">
        <w:rPr>
          <w:rFonts w:ascii="Times New Roman" w:hAnsi="Times New Roman" w:cs="Times New Roman"/>
          <w:sz w:val="24"/>
          <w:szCs w:val="24"/>
        </w:rPr>
        <w:lastRenderedPageBreak/>
        <w:t>first to seek “‘causes and principles’ of the natural world and natural phenomena” (Curd, 2020)</w:t>
      </w:r>
      <w:r w:rsidR="00986EF9" w:rsidRPr="0037378E">
        <w:rPr>
          <w:rFonts w:ascii="Times New Roman" w:hAnsi="Times New Roman" w:cs="Times New Roman"/>
          <w:sz w:val="24"/>
          <w:szCs w:val="24"/>
        </w:rPr>
        <w:t xml:space="preserve">. </w:t>
      </w:r>
      <w:r w:rsidR="007B7968" w:rsidRPr="0037378E">
        <w:rPr>
          <w:rFonts w:ascii="Times New Roman" w:hAnsi="Times New Roman" w:cs="Times New Roman"/>
          <w:sz w:val="24"/>
          <w:szCs w:val="24"/>
        </w:rPr>
        <w:t xml:space="preserve">Thales </w:t>
      </w:r>
      <w:r w:rsidR="00F0450B" w:rsidRPr="0037378E">
        <w:rPr>
          <w:rFonts w:ascii="Times New Roman" w:hAnsi="Times New Roman" w:cs="Times New Roman"/>
          <w:sz w:val="24"/>
          <w:szCs w:val="24"/>
        </w:rPr>
        <w:t>was from</w:t>
      </w:r>
      <w:r w:rsidR="007B7968" w:rsidRPr="0037378E">
        <w:rPr>
          <w:rFonts w:ascii="Times New Roman" w:hAnsi="Times New Roman" w:cs="Times New Roman"/>
          <w:sz w:val="24"/>
          <w:szCs w:val="24"/>
        </w:rPr>
        <w:t xml:space="preserve"> the city Miletus, an Ionian city in what is now the country of Turkey. </w:t>
      </w:r>
      <w:r w:rsidR="00C9384B" w:rsidRPr="0037378E">
        <w:rPr>
          <w:rFonts w:ascii="Times New Roman" w:hAnsi="Times New Roman" w:cs="Times New Roman"/>
          <w:sz w:val="24"/>
          <w:szCs w:val="24"/>
        </w:rPr>
        <w:t xml:space="preserve">He is considered the founder of the Milesian or Ionian School of thought. </w:t>
      </w:r>
      <w:r w:rsidR="00CE6652" w:rsidRPr="0037378E">
        <w:rPr>
          <w:rFonts w:ascii="Times New Roman" w:hAnsi="Times New Roman" w:cs="Times New Roman"/>
          <w:sz w:val="24"/>
          <w:szCs w:val="24"/>
        </w:rPr>
        <w:t xml:space="preserve">As this founder, </w:t>
      </w:r>
      <w:r w:rsidR="007B7968" w:rsidRPr="0037378E">
        <w:rPr>
          <w:rFonts w:ascii="Times New Roman" w:hAnsi="Times New Roman" w:cs="Times New Roman"/>
          <w:sz w:val="24"/>
          <w:szCs w:val="24"/>
        </w:rPr>
        <w:t>Thales</w:t>
      </w:r>
      <w:r w:rsidR="00954718" w:rsidRPr="0037378E">
        <w:rPr>
          <w:rFonts w:ascii="Times New Roman" w:hAnsi="Times New Roman" w:cs="Times New Roman"/>
          <w:sz w:val="24"/>
          <w:szCs w:val="24"/>
        </w:rPr>
        <w:t>’</w:t>
      </w:r>
      <w:r w:rsidR="007B7968" w:rsidRPr="0037378E">
        <w:rPr>
          <w:rFonts w:ascii="Times New Roman" w:hAnsi="Times New Roman" w:cs="Times New Roman"/>
          <w:sz w:val="24"/>
          <w:szCs w:val="24"/>
        </w:rPr>
        <w:t xml:space="preserve"> thinking “marks a radical change from all other previous sorts of account of the world” in that he “sees nature as a complete and self-ordering system, and sees no reason to call on divine intervention from outside the natural world to supplement his account…” (Curd, 2020). </w:t>
      </w:r>
      <w:r w:rsidR="006F2E8C" w:rsidRPr="0037378E">
        <w:rPr>
          <w:rFonts w:ascii="Times New Roman" w:hAnsi="Times New Roman" w:cs="Times New Roman"/>
          <w:sz w:val="24"/>
          <w:szCs w:val="24"/>
        </w:rPr>
        <w:t xml:space="preserve">We will return to Thales when we discuss the key principles upon which natural order is based. </w:t>
      </w:r>
    </w:p>
    <w:p w14:paraId="71D2FEB4" w14:textId="2C1484B2" w:rsidR="00E94C2A" w:rsidRPr="0037378E" w:rsidRDefault="00986EF9" w:rsidP="00986EF9">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Contrasting mythology’s and philosophy’s explanations for the universe can be viewed in terms of </w:t>
      </w:r>
      <w:r w:rsidR="00EC0F29" w:rsidRPr="0037378E">
        <w:rPr>
          <w:rFonts w:ascii="Times New Roman" w:hAnsi="Times New Roman" w:cs="Times New Roman"/>
          <w:sz w:val="24"/>
          <w:szCs w:val="24"/>
        </w:rPr>
        <w:t>agency. That is, my</w:t>
      </w:r>
      <w:r w:rsidR="001D3415" w:rsidRPr="0037378E">
        <w:rPr>
          <w:rFonts w:ascii="Times New Roman" w:hAnsi="Times New Roman" w:cs="Times New Roman"/>
          <w:sz w:val="24"/>
          <w:szCs w:val="24"/>
        </w:rPr>
        <w:t xml:space="preserve">thology </w:t>
      </w:r>
      <w:r w:rsidR="00EC0F29" w:rsidRPr="0037378E">
        <w:rPr>
          <w:rFonts w:ascii="Times New Roman" w:hAnsi="Times New Roman" w:cs="Times New Roman"/>
          <w:sz w:val="24"/>
          <w:szCs w:val="24"/>
        </w:rPr>
        <w:t xml:space="preserve">represents the </w:t>
      </w:r>
      <w:r w:rsidR="001D3415" w:rsidRPr="0037378E">
        <w:rPr>
          <w:rFonts w:ascii="Times New Roman" w:hAnsi="Times New Roman" w:cs="Times New Roman"/>
          <w:sz w:val="24"/>
          <w:szCs w:val="24"/>
        </w:rPr>
        <w:t xml:space="preserve">gods as agents of action, change, and intervention in the natural world. </w:t>
      </w:r>
      <w:r w:rsidR="00BE6688" w:rsidRPr="0037378E">
        <w:rPr>
          <w:rFonts w:ascii="Times New Roman" w:hAnsi="Times New Roman" w:cs="Times New Roman"/>
          <w:sz w:val="24"/>
          <w:szCs w:val="24"/>
        </w:rPr>
        <w:t>Hesiod’s “Theogony” illustrates it well, as does t</w:t>
      </w:r>
      <w:r w:rsidR="002B4437" w:rsidRPr="0037378E">
        <w:rPr>
          <w:rFonts w:ascii="Times New Roman" w:hAnsi="Times New Roman" w:cs="Times New Roman"/>
          <w:sz w:val="24"/>
          <w:szCs w:val="24"/>
        </w:rPr>
        <w:t xml:space="preserve">he </w:t>
      </w:r>
      <w:r w:rsidR="002B4437" w:rsidRPr="0037378E">
        <w:rPr>
          <w:rFonts w:ascii="Times New Roman" w:hAnsi="Times New Roman" w:cs="Times New Roman"/>
          <w:color w:val="000000" w:themeColor="text1"/>
          <w:sz w:val="24"/>
          <w:szCs w:val="24"/>
        </w:rPr>
        <w:t>Greek poet Homer’s work, the “Iliad</w:t>
      </w:r>
      <w:r w:rsidR="00A76F5F" w:rsidRPr="0037378E">
        <w:rPr>
          <w:rFonts w:ascii="Times New Roman" w:hAnsi="Times New Roman" w:cs="Times New Roman"/>
          <w:color w:val="000000" w:themeColor="text1"/>
          <w:sz w:val="24"/>
          <w:szCs w:val="24"/>
        </w:rPr>
        <w:t xml:space="preserve">.” Homer’s poem </w:t>
      </w:r>
      <w:r w:rsidR="00035CC2" w:rsidRPr="0037378E">
        <w:rPr>
          <w:rFonts w:ascii="Times New Roman" w:hAnsi="Times New Roman" w:cs="Times New Roman"/>
          <w:color w:val="000000" w:themeColor="text1"/>
          <w:sz w:val="24"/>
          <w:szCs w:val="24"/>
          <w:shd w:val="clear" w:color="auto" w:fill="FFFFFF"/>
        </w:rPr>
        <w:t>describes the final year of the Trojan War</w:t>
      </w:r>
      <w:r w:rsidR="00A76F5F" w:rsidRPr="0037378E">
        <w:rPr>
          <w:rFonts w:ascii="Times New Roman" w:hAnsi="Times New Roman" w:cs="Times New Roman"/>
          <w:color w:val="000000" w:themeColor="text1"/>
          <w:sz w:val="24"/>
          <w:szCs w:val="24"/>
          <w:shd w:val="clear" w:color="auto" w:fill="FFFFFF"/>
        </w:rPr>
        <w:t xml:space="preserve"> during which g</w:t>
      </w:r>
      <w:r w:rsidR="002B4437" w:rsidRPr="0037378E">
        <w:rPr>
          <w:rFonts w:ascii="Times New Roman" w:hAnsi="Times New Roman" w:cs="Times New Roman"/>
          <w:color w:val="000000" w:themeColor="text1"/>
          <w:sz w:val="24"/>
          <w:szCs w:val="24"/>
        </w:rPr>
        <w:t>ods frequently intervene (Taylor, 1997</w:t>
      </w:r>
      <w:r w:rsidR="00A76F5F" w:rsidRPr="0037378E">
        <w:rPr>
          <w:rFonts w:ascii="Times New Roman" w:hAnsi="Times New Roman" w:cs="Times New Roman"/>
          <w:color w:val="000000" w:themeColor="text1"/>
          <w:sz w:val="24"/>
          <w:szCs w:val="24"/>
        </w:rPr>
        <w:t>). “</w:t>
      </w:r>
      <w:r w:rsidR="002B4437" w:rsidRPr="0037378E">
        <w:rPr>
          <w:rFonts w:ascii="Times New Roman" w:hAnsi="Times New Roman" w:cs="Times New Roman"/>
          <w:color w:val="000000" w:themeColor="text1"/>
          <w:sz w:val="24"/>
          <w:szCs w:val="24"/>
          <w:shd w:val="clear" w:color="auto" w:fill="FFFFFF"/>
        </w:rPr>
        <w:t>The gods look on with occasional interest and sometimes with direct intervention, but they are immune from the horrors that unfold, and they know it. Both gods and men must ultimately bend to the will of </w:t>
      </w:r>
      <w:r w:rsidR="00A76F5F" w:rsidRPr="0037378E">
        <w:rPr>
          <w:rFonts w:ascii="Times New Roman" w:hAnsi="Times New Roman" w:cs="Times New Roman"/>
          <w:color w:val="000000" w:themeColor="text1"/>
          <w:sz w:val="24"/>
          <w:szCs w:val="24"/>
          <w:shd w:val="clear" w:color="auto" w:fill="FFFFFF"/>
        </w:rPr>
        <w:t>Zeus, the ‘</w:t>
      </w:r>
      <w:r w:rsidR="002B4437" w:rsidRPr="0037378E">
        <w:rPr>
          <w:rFonts w:ascii="Times New Roman" w:hAnsi="Times New Roman" w:cs="Times New Roman"/>
          <w:color w:val="000000" w:themeColor="text1"/>
          <w:sz w:val="24"/>
          <w:szCs w:val="24"/>
          <w:shd w:val="clear" w:color="auto" w:fill="FFFFFF"/>
        </w:rPr>
        <w:t>Cloud-Gatherer</w:t>
      </w:r>
      <w:r w:rsidR="00A76F5F" w:rsidRPr="0037378E">
        <w:rPr>
          <w:rFonts w:ascii="Times New Roman" w:hAnsi="Times New Roman" w:cs="Times New Roman"/>
          <w:color w:val="000000" w:themeColor="text1"/>
          <w:sz w:val="24"/>
          <w:szCs w:val="24"/>
          <w:shd w:val="clear" w:color="auto" w:fill="FFFFFF"/>
        </w:rPr>
        <w:t>’</w:t>
      </w:r>
      <w:r w:rsidR="002B4437" w:rsidRPr="0037378E">
        <w:rPr>
          <w:rFonts w:ascii="Times New Roman" w:hAnsi="Times New Roman" w:cs="Times New Roman"/>
          <w:color w:val="000000" w:themeColor="text1"/>
          <w:sz w:val="24"/>
          <w:szCs w:val="24"/>
          <w:shd w:val="clear" w:color="auto" w:fill="FFFFFF"/>
        </w:rPr>
        <w:t xml:space="preserve"> and king of the gods</w:t>
      </w:r>
      <w:r w:rsidR="00A76F5F" w:rsidRPr="0037378E">
        <w:rPr>
          <w:rFonts w:ascii="Times New Roman" w:hAnsi="Times New Roman" w:cs="Times New Roman"/>
          <w:color w:val="000000" w:themeColor="text1"/>
          <w:sz w:val="24"/>
          <w:szCs w:val="24"/>
          <w:shd w:val="clear" w:color="auto" w:fill="FFFFFF"/>
        </w:rPr>
        <w:t>” (Cartwri</w:t>
      </w:r>
      <w:r w:rsidR="00E15113" w:rsidRPr="0037378E">
        <w:rPr>
          <w:rFonts w:ascii="Times New Roman" w:hAnsi="Times New Roman" w:cs="Times New Roman"/>
          <w:color w:val="000000" w:themeColor="text1"/>
          <w:sz w:val="24"/>
          <w:szCs w:val="24"/>
          <w:shd w:val="clear" w:color="auto" w:fill="FFFFFF"/>
        </w:rPr>
        <w:t>g</w:t>
      </w:r>
      <w:r w:rsidR="00A76F5F" w:rsidRPr="0037378E">
        <w:rPr>
          <w:rFonts w:ascii="Times New Roman" w:hAnsi="Times New Roman" w:cs="Times New Roman"/>
          <w:color w:val="000000" w:themeColor="text1"/>
          <w:sz w:val="24"/>
          <w:szCs w:val="24"/>
          <w:shd w:val="clear" w:color="auto" w:fill="FFFFFF"/>
        </w:rPr>
        <w:t xml:space="preserve">ht, </w:t>
      </w:r>
      <w:r w:rsidR="00484726" w:rsidRPr="0037378E">
        <w:rPr>
          <w:rFonts w:ascii="Times New Roman" w:hAnsi="Times New Roman" w:cs="Times New Roman"/>
          <w:color w:val="000000" w:themeColor="text1"/>
          <w:sz w:val="24"/>
          <w:szCs w:val="24"/>
          <w:shd w:val="clear" w:color="auto" w:fill="FFFFFF"/>
        </w:rPr>
        <w:t>2017)</w:t>
      </w:r>
      <w:r w:rsidR="00A76F5F" w:rsidRPr="0037378E">
        <w:rPr>
          <w:rFonts w:ascii="Times New Roman" w:hAnsi="Times New Roman" w:cs="Times New Roman"/>
          <w:color w:val="000000" w:themeColor="text1"/>
          <w:sz w:val="24"/>
          <w:szCs w:val="24"/>
          <w:shd w:val="clear" w:color="auto" w:fill="FFFFFF"/>
        </w:rPr>
        <w:t>.</w:t>
      </w:r>
      <w:r w:rsidR="00AD1E81" w:rsidRPr="0037378E">
        <w:rPr>
          <w:rFonts w:ascii="Times New Roman" w:hAnsi="Times New Roman" w:cs="Times New Roman"/>
          <w:color w:val="000000" w:themeColor="text1"/>
          <w:sz w:val="24"/>
          <w:szCs w:val="24"/>
          <w:shd w:val="clear" w:color="auto" w:fill="FFFFFF"/>
        </w:rPr>
        <w:t xml:space="preserve"> </w:t>
      </w:r>
      <w:r w:rsidR="00E15113" w:rsidRPr="0037378E">
        <w:rPr>
          <w:rFonts w:ascii="Times New Roman" w:hAnsi="Times New Roman" w:cs="Times New Roman"/>
          <w:color w:val="000000" w:themeColor="text1"/>
          <w:sz w:val="24"/>
          <w:szCs w:val="24"/>
        </w:rPr>
        <w:t>M</w:t>
      </w:r>
      <w:r w:rsidR="001D3415" w:rsidRPr="0037378E">
        <w:rPr>
          <w:rFonts w:ascii="Times New Roman" w:hAnsi="Times New Roman" w:cs="Times New Roman"/>
          <w:color w:val="000000" w:themeColor="text1"/>
          <w:sz w:val="24"/>
          <w:szCs w:val="24"/>
        </w:rPr>
        <w:t xml:space="preserve">ythology not only employs gods as agents but also </w:t>
      </w:r>
      <w:r w:rsidR="001D3415" w:rsidRPr="0037378E">
        <w:rPr>
          <w:rFonts w:ascii="Times New Roman" w:hAnsi="Times New Roman" w:cs="Times New Roman"/>
          <w:sz w:val="24"/>
          <w:szCs w:val="24"/>
        </w:rPr>
        <w:t>employs fairy tale antagonists like giants</w:t>
      </w:r>
      <w:r w:rsidR="00B432A2" w:rsidRPr="0037378E">
        <w:rPr>
          <w:rFonts w:ascii="Times New Roman" w:hAnsi="Times New Roman" w:cs="Times New Roman"/>
          <w:sz w:val="24"/>
          <w:szCs w:val="24"/>
        </w:rPr>
        <w:t xml:space="preserve">, even monsters. </w:t>
      </w:r>
      <w:r w:rsidR="001D3415" w:rsidRPr="0037378E">
        <w:rPr>
          <w:rFonts w:ascii="Times New Roman" w:hAnsi="Times New Roman" w:cs="Times New Roman"/>
          <w:sz w:val="24"/>
          <w:szCs w:val="24"/>
        </w:rPr>
        <w:t xml:space="preserve">The motivations of these antagonists are basic and personal: sexual motivations or other basic psychological states </w:t>
      </w:r>
      <w:r w:rsidR="00B432A2" w:rsidRPr="0037378E">
        <w:rPr>
          <w:rFonts w:ascii="Times New Roman" w:hAnsi="Times New Roman" w:cs="Times New Roman"/>
          <w:sz w:val="24"/>
          <w:szCs w:val="24"/>
        </w:rPr>
        <w:t>(Taylor, 1997).</w:t>
      </w:r>
      <w:r w:rsidR="00102D17" w:rsidRPr="0037378E">
        <w:rPr>
          <w:rFonts w:ascii="Times New Roman" w:hAnsi="Times New Roman" w:cs="Times New Roman"/>
          <w:sz w:val="24"/>
          <w:szCs w:val="24"/>
        </w:rPr>
        <w:t xml:space="preserve">  </w:t>
      </w:r>
      <w:r w:rsidR="0085070D" w:rsidRPr="0037378E">
        <w:rPr>
          <w:rFonts w:ascii="Times New Roman" w:hAnsi="Times New Roman" w:cs="Times New Roman"/>
          <w:sz w:val="24"/>
          <w:szCs w:val="24"/>
        </w:rPr>
        <w:t xml:space="preserve">On the other hand, </w:t>
      </w:r>
      <w:r w:rsidR="00102D17" w:rsidRPr="0037378E">
        <w:rPr>
          <w:rFonts w:ascii="Times New Roman" w:hAnsi="Times New Roman" w:cs="Times New Roman"/>
          <w:sz w:val="24"/>
          <w:szCs w:val="24"/>
        </w:rPr>
        <w:t>p</w:t>
      </w:r>
      <w:r w:rsidR="001D3415" w:rsidRPr="0037378E">
        <w:rPr>
          <w:rFonts w:ascii="Times New Roman" w:hAnsi="Times New Roman" w:cs="Times New Roman"/>
          <w:sz w:val="24"/>
          <w:szCs w:val="24"/>
        </w:rPr>
        <w:t>hilosoph</w:t>
      </w:r>
      <w:r w:rsidR="007B7F57" w:rsidRPr="0037378E">
        <w:rPr>
          <w:rFonts w:ascii="Times New Roman" w:hAnsi="Times New Roman" w:cs="Times New Roman"/>
          <w:sz w:val="24"/>
          <w:szCs w:val="24"/>
        </w:rPr>
        <w:t>ical</w:t>
      </w:r>
      <w:r w:rsidR="001D3415" w:rsidRPr="0037378E">
        <w:rPr>
          <w:rFonts w:ascii="Times New Roman" w:hAnsi="Times New Roman" w:cs="Times New Roman"/>
          <w:sz w:val="24"/>
          <w:szCs w:val="24"/>
        </w:rPr>
        <w:t xml:space="preserve"> </w:t>
      </w:r>
      <w:r w:rsidR="00102D17" w:rsidRPr="0037378E">
        <w:rPr>
          <w:rFonts w:ascii="Times New Roman" w:hAnsi="Times New Roman" w:cs="Times New Roman"/>
          <w:sz w:val="24"/>
          <w:szCs w:val="24"/>
        </w:rPr>
        <w:t>cosmology explain</w:t>
      </w:r>
      <w:r w:rsidR="007B7F57" w:rsidRPr="0037378E">
        <w:rPr>
          <w:rFonts w:ascii="Times New Roman" w:hAnsi="Times New Roman" w:cs="Times New Roman"/>
          <w:sz w:val="24"/>
          <w:szCs w:val="24"/>
        </w:rPr>
        <w:t xml:space="preserve">s </w:t>
      </w:r>
      <w:r w:rsidR="00102D17" w:rsidRPr="0037378E">
        <w:rPr>
          <w:rFonts w:ascii="Times New Roman" w:hAnsi="Times New Roman" w:cs="Times New Roman"/>
          <w:sz w:val="24"/>
          <w:szCs w:val="24"/>
        </w:rPr>
        <w:t xml:space="preserve">agency and action </w:t>
      </w:r>
      <w:r w:rsidR="006A5667" w:rsidRPr="0037378E">
        <w:rPr>
          <w:rFonts w:ascii="Times New Roman" w:hAnsi="Times New Roman" w:cs="Times New Roman"/>
          <w:sz w:val="24"/>
          <w:szCs w:val="24"/>
        </w:rPr>
        <w:t xml:space="preserve">in terms of physical laws and predictable patterns (Taylor, 1997). </w:t>
      </w:r>
      <w:r w:rsidR="0085070D" w:rsidRPr="0037378E">
        <w:rPr>
          <w:rFonts w:ascii="Times New Roman" w:hAnsi="Times New Roman" w:cs="Times New Roman"/>
          <w:sz w:val="24"/>
          <w:szCs w:val="24"/>
        </w:rPr>
        <w:t xml:space="preserve">Philosophers </w:t>
      </w:r>
      <w:r w:rsidR="007B7F57" w:rsidRPr="0037378E">
        <w:rPr>
          <w:rFonts w:ascii="Times New Roman" w:hAnsi="Times New Roman" w:cs="Times New Roman"/>
          <w:sz w:val="24"/>
          <w:szCs w:val="24"/>
        </w:rPr>
        <w:t xml:space="preserve">codified the idea of a single agent underlying these laws and patterns as a metaphysical concept they called </w:t>
      </w:r>
      <w:r w:rsidR="007B7F57" w:rsidRPr="0037378E">
        <w:rPr>
          <w:rFonts w:ascii="Times New Roman" w:hAnsi="Times New Roman" w:cs="Times New Roman"/>
          <w:i/>
          <w:iCs/>
          <w:sz w:val="24"/>
          <w:szCs w:val="24"/>
        </w:rPr>
        <w:t>arche</w:t>
      </w:r>
      <w:r w:rsidR="007B7F57" w:rsidRPr="0037378E">
        <w:rPr>
          <w:rFonts w:ascii="Times New Roman" w:hAnsi="Times New Roman" w:cs="Times New Roman"/>
          <w:sz w:val="24"/>
          <w:szCs w:val="24"/>
        </w:rPr>
        <w:t xml:space="preserve">. </w:t>
      </w:r>
      <w:r w:rsidR="00E74E12" w:rsidRPr="0037378E">
        <w:rPr>
          <w:rFonts w:ascii="Times New Roman" w:hAnsi="Times New Roman" w:cs="Times New Roman"/>
          <w:i/>
          <w:iCs/>
          <w:sz w:val="24"/>
          <w:szCs w:val="24"/>
        </w:rPr>
        <w:t>Arch</w:t>
      </w:r>
      <w:r w:rsidR="00E74E12" w:rsidRPr="0037378E">
        <w:rPr>
          <w:rFonts w:ascii="Times New Roman" w:hAnsi="Times New Roman" w:cs="Times New Roman"/>
          <w:sz w:val="24"/>
          <w:szCs w:val="24"/>
        </w:rPr>
        <w:t xml:space="preserve">e is a Greek word that means </w:t>
      </w:r>
      <w:r w:rsidR="00E74E12" w:rsidRPr="0037378E">
        <w:rPr>
          <w:rFonts w:ascii="Times New Roman" w:hAnsi="Times New Roman" w:cs="Times New Roman"/>
          <w:i/>
          <w:iCs/>
          <w:sz w:val="24"/>
          <w:szCs w:val="24"/>
        </w:rPr>
        <w:t>the start of</w:t>
      </w:r>
      <w:r w:rsidR="00E74E12" w:rsidRPr="0037378E">
        <w:rPr>
          <w:rFonts w:ascii="Times New Roman" w:hAnsi="Times New Roman" w:cs="Times New Roman"/>
          <w:sz w:val="24"/>
          <w:szCs w:val="24"/>
        </w:rPr>
        <w:t xml:space="preserve"> </w:t>
      </w:r>
      <w:r w:rsidR="00E74E12" w:rsidRPr="0037378E">
        <w:rPr>
          <w:rFonts w:ascii="Times New Roman" w:hAnsi="Times New Roman" w:cs="Times New Roman"/>
          <w:i/>
          <w:iCs/>
          <w:sz w:val="24"/>
          <w:szCs w:val="24"/>
        </w:rPr>
        <w:t>something</w:t>
      </w:r>
      <w:r w:rsidR="00E74E12" w:rsidRPr="0037378E">
        <w:rPr>
          <w:rFonts w:ascii="Times New Roman" w:hAnsi="Times New Roman" w:cs="Times New Roman"/>
          <w:sz w:val="24"/>
          <w:szCs w:val="24"/>
        </w:rPr>
        <w:t xml:space="preserve"> as well as </w:t>
      </w:r>
      <w:r w:rsidR="00E74E12" w:rsidRPr="0037378E">
        <w:rPr>
          <w:rFonts w:ascii="Times New Roman" w:hAnsi="Times New Roman" w:cs="Times New Roman"/>
          <w:i/>
          <w:iCs/>
          <w:sz w:val="24"/>
          <w:szCs w:val="24"/>
        </w:rPr>
        <w:t>the ruling principle or structure of something</w:t>
      </w:r>
      <w:r w:rsidR="00E74E12" w:rsidRPr="0037378E">
        <w:rPr>
          <w:rFonts w:ascii="Times New Roman" w:hAnsi="Times New Roman" w:cs="Times New Roman"/>
          <w:sz w:val="24"/>
          <w:szCs w:val="24"/>
        </w:rPr>
        <w:t xml:space="preserve"> (</w:t>
      </w:r>
      <w:r w:rsidR="000272ED" w:rsidRPr="0037378E">
        <w:rPr>
          <w:rFonts w:ascii="Times New Roman" w:hAnsi="Times New Roman" w:cs="Times New Roman"/>
          <w:sz w:val="24"/>
          <w:szCs w:val="24"/>
        </w:rPr>
        <w:t xml:space="preserve">personal communication, Dr. Rebekah Humphreys, November 2020). </w:t>
      </w:r>
      <w:r w:rsidR="006C677E" w:rsidRPr="0037378E">
        <w:rPr>
          <w:rFonts w:ascii="Times New Roman" w:hAnsi="Times New Roman" w:cs="Times New Roman"/>
          <w:sz w:val="24"/>
          <w:szCs w:val="24"/>
        </w:rPr>
        <w:t xml:space="preserve">As one might expect, </w:t>
      </w:r>
      <w:r w:rsidR="00156626" w:rsidRPr="0037378E">
        <w:rPr>
          <w:rFonts w:ascii="Times New Roman" w:hAnsi="Times New Roman" w:cs="Times New Roman"/>
          <w:sz w:val="24"/>
          <w:szCs w:val="24"/>
        </w:rPr>
        <w:t>presocratic</w:t>
      </w:r>
      <w:r w:rsidR="006C677E" w:rsidRPr="0037378E">
        <w:rPr>
          <w:rFonts w:ascii="Times New Roman" w:hAnsi="Times New Roman" w:cs="Times New Roman"/>
          <w:sz w:val="24"/>
          <w:szCs w:val="24"/>
        </w:rPr>
        <w:t xml:space="preserve"> p</w:t>
      </w:r>
      <w:r w:rsidR="003E4A8F" w:rsidRPr="0037378E">
        <w:rPr>
          <w:rFonts w:ascii="Times New Roman" w:hAnsi="Times New Roman" w:cs="Times New Roman"/>
          <w:sz w:val="24"/>
          <w:szCs w:val="24"/>
        </w:rPr>
        <w:t xml:space="preserve">hilosophers </w:t>
      </w:r>
      <w:r w:rsidR="006C677E" w:rsidRPr="0037378E">
        <w:rPr>
          <w:rFonts w:ascii="Times New Roman" w:hAnsi="Times New Roman" w:cs="Times New Roman"/>
          <w:sz w:val="24"/>
          <w:szCs w:val="24"/>
        </w:rPr>
        <w:t xml:space="preserve">did not agree </w:t>
      </w:r>
      <w:r w:rsidR="003E4A8F" w:rsidRPr="0037378E">
        <w:rPr>
          <w:rFonts w:ascii="Times New Roman" w:hAnsi="Times New Roman" w:cs="Times New Roman"/>
          <w:sz w:val="24"/>
          <w:szCs w:val="24"/>
        </w:rPr>
        <w:t xml:space="preserve">on what the </w:t>
      </w:r>
      <w:r w:rsidR="003E4A8F" w:rsidRPr="0037378E">
        <w:rPr>
          <w:rFonts w:ascii="Times New Roman" w:hAnsi="Times New Roman" w:cs="Times New Roman"/>
          <w:i/>
          <w:iCs/>
          <w:sz w:val="24"/>
          <w:szCs w:val="24"/>
        </w:rPr>
        <w:t>arche</w:t>
      </w:r>
      <w:r w:rsidR="003E4A8F" w:rsidRPr="0037378E">
        <w:rPr>
          <w:rFonts w:ascii="Times New Roman" w:hAnsi="Times New Roman" w:cs="Times New Roman"/>
          <w:sz w:val="24"/>
          <w:szCs w:val="24"/>
        </w:rPr>
        <w:t xml:space="preserve"> for the cosmos was. </w:t>
      </w:r>
      <w:r w:rsidR="00E24124" w:rsidRPr="0037378E">
        <w:rPr>
          <w:rFonts w:ascii="Times New Roman" w:hAnsi="Times New Roman" w:cs="Times New Roman"/>
          <w:sz w:val="24"/>
          <w:szCs w:val="24"/>
        </w:rPr>
        <w:t xml:space="preserve">We return to </w:t>
      </w:r>
      <w:r w:rsidR="00E24124" w:rsidRPr="0037378E">
        <w:rPr>
          <w:rFonts w:ascii="Times New Roman" w:hAnsi="Times New Roman" w:cs="Times New Roman"/>
          <w:sz w:val="24"/>
          <w:szCs w:val="24"/>
        </w:rPr>
        <w:lastRenderedPageBreak/>
        <w:t>Thales’ thinking for an example. “I</w:t>
      </w:r>
      <w:r w:rsidR="00F91C99" w:rsidRPr="0037378E">
        <w:rPr>
          <w:rFonts w:ascii="Times New Roman" w:hAnsi="Times New Roman" w:cs="Times New Roman"/>
          <w:sz w:val="24"/>
          <w:szCs w:val="24"/>
        </w:rPr>
        <w:t>n cosmological speculation Thales is presented by Aristotle as a champion of the primacy of water as an explanatory principle” (</w:t>
      </w:r>
      <w:r w:rsidR="00E24124" w:rsidRPr="0037378E">
        <w:rPr>
          <w:rFonts w:ascii="Times New Roman" w:hAnsi="Times New Roman" w:cs="Times New Roman"/>
          <w:sz w:val="24"/>
          <w:szCs w:val="24"/>
        </w:rPr>
        <w:t>Schofield</w:t>
      </w:r>
      <w:r w:rsidR="00F91C99" w:rsidRPr="0037378E">
        <w:rPr>
          <w:rFonts w:ascii="Times New Roman" w:hAnsi="Times New Roman" w:cs="Times New Roman"/>
          <w:sz w:val="24"/>
          <w:szCs w:val="24"/>
        </w:rPr>
        <w:t>,</w:t>
      </w:r>
      <w:r w:rsidR="00464ECF" w:rsidRPr="0037378E">
        <w:rPr>
          <w:rFonts w:ascii="Times New Roman" w:hAnsi="Times New Roman" w:cs="Times New Roman"/>
          <w:sz w:val="24"/>
          <w:szCs w:val="24"/>
        </w:rPr>
        <w:t xml:space="preserve"> 1997,</w:t>
      </w:r>
      <w:r w:rsidR="00F91C99" w:rsidRPr="0037378E">
        <w:rPr>
          <w:rFonts w:ascii="Times New Roman" w:hAnsi="Times New Roman" w:cs="Times New Roman"/>
          <w:sz w:val="24"/>
          <w:szCs w:val="24"/>
        </w:rPr>
        <w:t xml:space="preserve"> 48). </w:t>
      </w:r>
      <w:r w:rsidR="00C05D41" w:rsidRPr="0037378E">
        <w:rPr>
          <w:rFonts w:ascii="Times New Roman" w:hAnsi="Times New Roman" w:cs="Times New Roman"/>
          <w:sz w:val="24"/>
          <w:szCs w:val="24"/>
        </w:rPr>
        <w:t xml:space="preserve"> </w:t>
      </w:r>
      <w:r w:rsidR="003E4A8F" w:rsidRPr="0037378E">
        <w:rPr>
          <w:rFonts w:ascii="Times New Roman" w:hAnsi="Times New Roman" w:cs="Times New Roman"/>
          <w:sz w:val="24"/>
          <w:szCs w:val="24"/>
        </w:rPr>
        <w:t xml:space="preserve">Aristotle writes that Thales likely </w:t>
      </w:r>
      <w:r w:rsidR="004B684C" w:rsidRPr="0037378E">
        <w:rPr>
          <w:rFonts w:ascii="Times New Roman" w:hAnsi="Times New Roman" w:cs="Times New Roman"/>
          <w:sz w:val="24"/>
          <w:szCs w:val="24"/>
        </w:rPr>
        <w:t xml:space="preserve">based his view of water as arche on his observations “that warmth, nutrients and the life they foster are all functions of moisture” </w:t>
      </w:r>
      <w:r w:rsidR="00464ECF" w:rsidRPr="0037378E">
        <w:rPr>
          <w:rFonts w:ascii="Times New Roman" w:hAnsi="Times New Roman" w:cs="Times New Roman"/>
          <w:sz w:val="24"/>
          <w:szCs w:val="24"/>
        </w:rPr>
        <w:t>(personal communication, Dr. Rebekah Humphreys, November 2020</w:t>
      </w:r>
      <w:r w:rsidR="004B684C" w:rsidRPr="0037378E">
        <w:rPr>
          <w:rFonts w:ascii="Times New Roman" w:hAnsi="Times New Roman" w:cs="Times New Roman"/>
          <w:sz w:val="24"/>
          <w:szCs w:val="24"/>
        </w:rPr>
        <w:t xml:space="preserve">). </w:t>
      </w:r>
    </w:p>
    <w:p w14:paraId="47A2D5D7" w14:textId="30FD2772" w:rsidR="00AD1E81" w:rsidRPr="0037378E" w:rsidRDefault="003E4A8F" w:rsidP="008F0265">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Anaximenes, a contemporary of Thales, </w:t>
      </w:r>
      <w:r w:rsidR="004B684C" w:rsidRPr="0037378E">
        <w:rPr>
          <w:rFonts w:ascii="Times New Roman" w:hAnsi="Times New Roman" w:cs="Times New Roman"/>
          <w:sz w:val="24"/>
          <w:szCs w:val="24"/>
        </w:rPr>
        <w:t>had a different view</w:t>
      </w:r>
      <w:r w:rsidR="00464ECF" w:rsidRPr="0037378E">
        <w:rPr>
          <w:rFonts w:ascii="Times New Roman" w:hAnsi="Times New Roman" w:cs="Times New Roman"/>
          <w:sz w:val="24"/>
          <w:szCs w:val="24"/>
        </w:rPr>
        <w:t xml:space="preserve"> of </w:t>
      </w:r>
      <w:r w:rsidR="00464ECF" w:rsidRPr="0037378E">
        <w:rPr>
          <w:rFonts w:ascii="Times New Roman" w:hAnsi="Times New Roman" w:cs="Times New Roman"/>
          <w:i/>
          <w:iCs/>
          <w:sz w:val="24"/>
          <w:szCs w:val="24"/>
        </w:rPr>
        <w:t>arche</w:t>
      </w:r>
      <w:r w:rsidR="00464ECF" w:rsidRPr="0037378E">
        <w:rPr>
          <w:rFonts w:ascii="Times New Roman" w:hAnsi="Times New Roman" w:cs="Times New Roman"/>
          <w:sz w:val="24"/>
          <w:szCs w:val="24"/>
        </w:rPr>
        <w:t xml:space="preserve">, speculating that </w:t>
      </w:r>
      <w:r w:rsidR="00191E19" w:rsidRPr="0037378E">
        <w:rPr>
          <w:rFonts w:ascii="Times New Roman" w:hAnsi="Times New Roman" w:cs="Times New Roman"/>
          <w:sz w:val="24"/>
          <w:szCs w:val="24"/>
        </w:rPr>
        <w:t xml:space="preserve">it </w:t>
      </w:r>
      <w:r w:rsidR="00464ECF" w:rsidRPr="0037378E">
        <w:rPr>
          <w:rFonts w:ascii="Times New Roman" w:hAnsi="Times New Roman" w:cs="Times New Roman"/>
          <w:sz w:val="24"/>
          <w:szCs w:val="24"/>
        </w:rPr>
        <w:t>was air. A</w:t>
      </w:r>
      <w:r w:rsidR="008F0265" w:rsidRPr="0037378E">
        <w:rPr>
          <w:rFonts w:ascii="Times New Roman" w:hAnsi="Times New Roman" w:cs="Times New Roman"/>
          <w:sz w:val="24"/>
          <w:szCs w:val="24"/>
        </w:rPr>
        <w:t xml:space="preserve">bout Anaximenes’ view of air, </w:t>
      </w:r>
      <w:r w:rsidR="004B684C" w:rsidRPr="0037378E">
        <w:rPr>
          <w:rFonts w:ascii="Times New Roman" w:hAnsi="Times New Roman" w:cs="Times New Roman"/>
          <w:sz w:val="24"/>
          <w:szCs w:val="24"/>
        </w:rPr>
        <w:t>Simplicius writes “It differs in thinness and thickness according to the substances which it constitutes, and if thin becomes fire, if thickened wind, then cloud, then (thickened further) water, then earth, then stones. Other things come from these. He, too, makes motion eternal, and says that change, as well, comes about because of it.” (</w:t>
      </w:r>
      <w:r w:rsidR="00464ECF" w:rsidRPr="0037378E">
        <w:rPr>
          <w:rFonts w:ascii="Times New Roman" w:hAnsi="Times New Roman" w:cs="Times New Roman"/>
          <w:sz w:val="24"/>
          <w:szCs w:val="24"/>
        </w:rPr>
        <w:t>Schofield</w:t>
      </w:r>
      <w:r w:rsidR="004B684C" w:rsidRPr="0037378E">
        <w:rPr>
          <w:rFonts w:ascii="Times New Roman" w:hAnsi="Times New Roman" w:cs="Times New Roman"/>
          <w:sz w:val="24"/>
          <w:szCs w:val="24"/>
        </w:rPr>
        <w:t xml:space="preserve">, </w:t>
      </w:r>
      <w:r w:rsidR="00464ECF" w:rsidRPr="0037378E">
        <w:rPr>
          <w:rFonts w:ascii="Times New Roman" w:hAnsi="Times New Roman" w:cs="Times New Roman"/>
          <w:sz w:val="24"/>
          <w:szCs w:val="24"/>
        </w:rPr>
        <w:t xml:space="preserve">1997, </w:t>
      </w:r>
      <w:r w:rsidR="004B684C" w:rsidRPr="0037378E">
        <w:rPr>
          <w:rFonts w:ascii="Times New Roman" w:hAnsi="Times New Roman" w:cs="Times New Roman"/>
          <w:sz w:val="24"/>
          <w:szCs w:val="24"/>
        </w:rPr>
        <w:t xml:space="preserve">65). </w:t>
      </w:r>
      <w:r w:rsidR="00757360" w:rsidRPr="0037378E">
        <w:rPr>
          <w:rFonts w:ascii="Times New Roman" w:hAnsi="Times New Roman" w:cs="Times New Roman"/>
          <w:sz w:val="24"/>
          <w:szCs w:val="24"/>
        </w:rPr>
        <w:t>Anaximenes may have come to this conclusion</w:t>
      </w:r>
      <w:r w:rsidR="006A5562" w:rsidRPr="0037378E">
        <w:rPr>
          <w:rFonts w:ascii="Times New Roman" w:hAnsi="Times New Roman" w:cs="Times New Roman"/>
          <w:sz w:val="24"/>
          <w:szCs w:val="24"/>
        </w:rPr>
        <w:t xml:space="preserve"> from his direct observation of the world around him such as clouds, rain, and condensation</w:t>
      </w:r>
      <w:r w:rsidR="00757360" w:rsidRPr="0037378E">
        <w:rPr>
          <w:rFonts w:ascii="Times New Roman" w:hAnsi="Times New Roman" w:cs="Times New Roman"/>
          <w:sz w:val="24"/>
          <w:szCs w:val="24"/>
        </w:rPr>
        <w:t xml:space="preserve"> (Kirk</w:t>
      </w:r>
      <w:r w:rsidR="006A5562" w:rsidRPr="0037378E">
        <w:rPr>
          <w:rFonts w:ascii="Times New Roman" w:hAnsi="Times New Roman" w:cs="Times New Roman"/>
          <w:sz w:val="24"/>
          <w:szCs w:val="24"/>
        </w:rPr>
        <w:t xml:space="preserve"> et al, </w:t>
      </w:r>
      <w:r w:rsidR="00757360" w:rsidRPr="0037378E">
        <w:rPr>
          <w:rFonts w:ascii="Times New Roman" w:hAnsi="Times New Roman" w:cs="Times New Roman"/>
          <w:sz w:val="24"/>
          <w:szCs w:val="24"/>
        </w:rPr>
        <w:t>1983</w:t>
      </w:r>
      <w:r w:rsidR="006A5562" w:rsidRPr="0037378E">
        <w:rPr>
          <w:rFonts w:ascii="Times New Roman" w:hAnsi="Times New Roman" w:cs="Times New Roman"/>
          <w:sz w:val="24"/>
          <w:szCs w:val="24"/>
        </w:rPr>
        <w:t>).</w:t>
      </w:r>
      <w:r w:rsidR="00757360" w:rsidRPr="0037378E">
        <w:rPr>
          <w:rFonts w:ascii="Times New Roman" w:hAnsi="Times New Roman" w:cs="Times New Roman"/>
          <w:sz w:val="24"/>
          <w:szCs w:val="24"/>
        </w:rPr>
        <w:t xml:space="preserve">  </w:t>
      </w:r>
    </w:p>
    <w:p w14:paraId="514C201E" w14:textId="0F5E41E4" w:rsidR="00DC08B7" w:rsidRPr="0037378E" w:rsidRDefault="008643B8" w:rsidP="005D53D0">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A final example of </w:t>
      </w:r>
      <w:r w:rsidRPr="0037378E">
        <w:rPr>
          <w:rFonts w:ascii="Times New Roman" w:hAnsi="Times New Roman" w:cs="Times New Roman"/>
          <w:i/>
          <w:iCs/>
          <w:sz w:val="24"/>
          <w:szCs w:val="24"/>
        </w:rPr>
        <w:t>arche</w:t>
      </w:r>
      <w:r w:rsidRPr="0037378E">
        <w:rPr>
          <w:rFonts w:ascii="Times New Roman" w:hAnsi="Times New Roman" w:cs="Times New Roman"/>
          <w:sz w:val="24"/>
          <w:szCs w:val="24"/>
        </w:rPr>
        <w:t xml:space="preserve"> comes from philosopher Anaximander. </w:t>
      </w:r>
      <w:r w:rsidR="00C9384B" w:rsidRPr="0037378E">
        <w:rPr>
          <w:rFonts w:ascii="Times New Roman" w:hAnsi="Times New Roman" w:cs="Times New Roman"/>
          <w:sz w:val="24"/>
          <w:szCs w:val="24"/>
        </w:rPr>
        <w:t xml:space="preserve">Anaximander was </w:t>
      </w:r>
      <w:r w:rsidR="00E94C2A" w:rsidRPr="0037378E">
        <w:rPr>
          <w:rFonts w:ascii="Times New Roman" w:hAnsi="Times New Roman" w:cs="Times New Roman"/>
          <w:sz w:val="24"/>
          <w:szCs w:val="24"/>
        </w:rPr>
        <w:t xml:space="preserve">Thales’ </w:t>
      </w:r>
      <w:r w:rsidR="00C9384B" w:rsidRPr="0037378E">
        <w:rPr>
          <w:rFonts w:ascii="Times New Roman" w:hAnsi="Times New Roman" w:cs="Times New Roman"/>
          <w:sz w:val="24"/>
          <w:szCs w:val="24"/>
        </w:rPr>
        <w:t>student</w:t>
      </w:r>
      <w:r w:rsidR="00E94C2A" w:rsidRPr="0037378E">
        <w:rPr>
          <w:rFonts w:ascii="Times New Roman" w:hAnsi="Times New Roman" w:cs="Times New Roman"/>
          <w:sz w:val="24"/>
          <w:szCs w:val="24"/>
        </w:rPr>
        <w:t xml:space="preserve">, </w:t>
      </w:r>
      <w:r w:rsidRPr="0037378E">
        <w:rPr>
          <w:rFonts w:ascii="Times New Roman" w:hAnsi="Times New Roman" w:cs="Times New Roman"/>
          <w:sz w:val="24"/>
          <w:szCs w:val="24"/>
        </w:rPr>
        <w:t>said to have written a book about the origins of the world. The book is an “ambitious narrative of the origins of the world, beginning with the earth and the heavens, and ending the emergence of animal and particularly human life. It was evidently conceived as a sort of naturalistic version of Hesiod’s Theogony</w:t>
      </w:r>
      <w:r w:rsidR="00A32D6A" w:rsidRPr="0037378E">
        <w:rPr>
          <w:rFonts w:ascii="Times New Roman" w:hAnsi="Times New Roman" w:cs="Times New Roman"/>
          <w:sz w:val="24"/>
          <w:szCs w:val="24"/>
        </w:rPr>
        <w:t>”</w:t>
      </w:r>
      <w:r w:rsidRPr="0037378E">
        <w:rPr>
          <w:rFonts w:ascii="Times New Roman" w:hAnsi="Times New Roman" w:cs="Times New Roman"/>
          <w:sz w:val="24"/>
          <w:szCs w:val="24"/>
        </w:rPr>
        <w:t xml:space="preserve"> (</w:t>
      </w:r>
      <w:r w:rsidR="00681826" w:rsidRPr="0037378E">
        <w:rPr>
          <w:rFonts w:ascii="Times New Roman" w:hAnsi="Times New Roman" w:cs="Times New Roman"/>
          <w:sz w:val="24"/>
          <w:szCs w:val="24"/>
        </w:rPr>
        <w:t>Schofield,</w:t>
      </w:r>
      <w:r w:rsidRPr="0037378E">
        <w:rPr>
          <w:rFonts w:ascii="Times New Roman" w:hAnsi="Times New Roman" w:cs="Times New Roman"/>
          <w:sz w:val="24"/>
          <w:szCs w:val="24"/>
        </w:rPr>
        <w:t xml:space="preserve"> 1997, 55). </w:t>
      </w:r>
      <w:r w:rsidR="00774FB1" w:rsidRPr="0037378E">
        <w:rPr>
          <w:rFonts w:ascii="Times New Roman" w:hAnsi="Times New Roman" w:cs="Times New Roman"/>
          <w:sz w:val="24"/>
          <w:szCs w:val="24"/>
        </w:rPr>
        <w:t>Though Thales may have been the first to discuss “the architecture of the cosmos—its structure, ground-plan, and building material</w:t>
      </w:r>
      <w:r w:rsidR="006360F6" w:rsidRPr="0037378E">
        <w:rPr>
          <w:rFonts w:ascii="Times New Roman" w:hAnsi="Times New Roman" w:cs="Times New Roman"/>
          <w:sz w:val="24"/>
          <w:szCs w:val="24"/>
        </w:rPr>
        <w:t>”</w:t>
      </w:r>
      <w:r w:rsidR="00774FB1" w:rsidRPr="0037378E">
        <w:rPr>
          <w:rFonts w:ascii="Times New Roman" w:hAnsi="Times New Roman" w:cs="Times New Roman"/>
          <w:sz w:val="24"/>
          <w:szCs w:val="24"/>
        </w:rPr>
        <w:t xml:space="preserve"> (Popper, </w:t>
      </w:r>
      <w:r w:rsidR="006360F6" w:rsidRPr="0037378E">
        <w:rPr>
          <w:rFonts w:ascii="Times New Roman" w:hAnsi="Times New Roman" w:cs="Times New Roman"/>
          <w:sz w:val="24"/>
          <w:szCs w:val="24"/>
        </w:rPr>
        <w:t xml:space="preserve">2012, </w:t>
      </w:r>
      <w:r w:rsidR="00774FB1" w:rsidRPr="0037378E">
        <w:rPr>
          <w:rFonts w:ascii="Times New Roman" w:hAnsi="Times New Roman" w:cs="Times New Roman"/>
          <w:sz w:val="24"/>
          <w:szCs w:val="24"/>
        </w:rPr>
        <w:t>14), it seems Anaximander offered answers to these questions (</w:t>
      </w:r>
      <w:r w:rsidR="006360F6" w:rsidRPr="0037378E">
        <w:rPr>
          <w:rFonts w:ascii="Times New Roman" w:hAnsi="Times New Roman" w:cs="Times New Roman"/>
          <w:sz w:val="24"/>
          <w:szCs w:val="24"/>
        </w:rPr>
        <w:t>2012</w:t>
      </w:r>
      <w:r w:rsidR="00774FB1" w:rsidRPr="0037378E">
        <w:rPr>
          <w:rFonts w:ascii="Times New Roman" w:hAnsi="Times New Roman" w:cs="Times New Roman"/>
          <w:sz w:val="24"/>
          <w:szCs w:val="24"/>
        </w:rPr>
        <w:t xml:space="preserve">). As </w:t>
      </w:r>
      <w:r w:rsidR="00693AB0" w:rsidRPr="0037378E">
        <w:rPr>
          <w:rFonts w:ascii="Times New Roman" w:hAnsi="Times New Roman" w:cs="Times New Roman"/>
          <w:sz w:val="24"/>
          <w:szCs w:val="24"/>
        </w:rPr>
        <w:t>for</w:t>
      </w:r>
      <w:r w:rsidR="00774FB1" w:rsidRPr="0037378E">
        <w:rPr>
          <w:rFonts w:ascii="Times New Roman" w:hAnsi="Times New Roman" w:cs="Times New Roman"/>
          <w:sz w:val="24"/>
          <w:szCs w:val="24"/>
        </w:rPr>
        <w:t xml:space="preserve"> structure, </w:t>
      </w:r>
      <w:r w:rsidR="00693AB0" w:rsidRPr="0037378E">
        <w:rPr>
          <w:rFonts w:ascii="Times New Roman" w:hAnsi="Times New Roman" w:cs="Times New Roman"/>
          <w:sz w:val="24"/>
          <w:szCs w:val="24"/>
        </w:rPr>
        <w:t>Anaximander</w:t>
      </w:r>
      <w:r w:rsidR="00A32D6A" w:rsidRPr="0037378E">
        <w:rPr>
          <w:rFonts w:ascii="Times New Roman" w:hAnsi="Times New Roman" w:cs="Times New Roman"/>
          <w:sz w:val="24"/>
          <w:szCs w:val="24"/>
        </w:rPr>
        <w:t xml:space="preserve"> poses a theory that the Earth is a globe sitting in the center of the universe, surrounded by “spheres on which heavenly bodies were mounted” (13). Regarding a ground-plan, Anaximander is said to have drawn the first map that depicted the entire world. As for his building material, he identifies the “‘endless’ or ‘boundless’ or unbounded’ or </w:t>
      </w:r>
      <w:r w:rsidR="00A32D6A" w:rsidRPr="0037378E">
        <w:rPr>
          <w:rFonts w:ascii="Times New Roman" w:hAnsi="Times New Roman" w:cs="Times New Roman"/>
          <w:sz w:val="24"/>
          <w:szCs w:val="24"/>
        </w:rPr>
        <w:lastRenderedPageBreak/>
        <w:t xml:space="preserve">‘unformed’” (14). </w:t>
      </w:r>
      <w:r w:rsidR="00911B21" w:rsidRPr="0037378E">
        <w:rPr>
          <w:rFonts w:ascii="Times New Roman" w:hAnsi="Times New Roman" w:cs="Times New Roman"/>
          <w:sz w:val="24"/>
          <w:szCs w:val="24"/>
        </w:rPr>
        <w:t xml:space="preserve">The latter, Anaximander refers to as the </w:t>
      </w:r>
      <w:r w:rsidR="00911B21" w:rsidRPr="0037378E">
        <w:rPr>
          <w:rFonts w:ascii="Times New Roman" w:hAnsi="Times New Roman" w:cs="Times New Roman"/>
          <w:i/>
          <w:iCs/>
          <w:sz w:val="24"/>
          <w:szCs w:val="24"/>
        </w:rPr>
        <w:t>apeiron</w:t>
      </w:r>
      <w:r w:rsidR="00911B21" w:rsidRPr="0037378E">
        <w:rPr>
          <w:rFonts w:ascii="Times New Roman" w:hAnsi="Times New Roman" w:cs="Times New Roman"/>
          <w:sz w:val="24"/>
          <w:szCs w:val="24"/>
        </w:rPr>
        <w:t xml:space="preserve">. The apeiron can be considered </w:t>
      </w:r>
      <w:r w:rsidR="00985A87" w:rsidRPr="0037378E">
        <w:rPr>
          <w:rFonts w:ascii="Times New Roman" w:hAnsi="Times New Roman" w:cs="Times New Roman"/>
          <w:sz w:val="24"/>
          <w:szCs w:val="24"/>
        </w:rPr>
        <w:t>Anaximander</w:t>
      </w:r>
      <w:r w:rsidR="00911B21" w:rsidRPr="0037378E">
        <w:rPr>
          <w:rFonts w:ascii="Times New Roman" w:hAnsi="Times New Roman" w:cs="Times New Roman"/>
          <w:sz w:val="24"/>
          <w:szCs w:val="24"/>
        </w:rPr>
        <w:t xml:space="preserve">’s </w:t>
      </w:r>
      <w:r w:rsidR="00985A87" w:rsidRPr="0037378E">
        <w:rPr>
          <w:rFonts w:ascii="Times New Roman" w:hAnsi="Times New Roman" w:cs="Times New Roman"/>
          <w:i/>
          <w:iCs/>
          <w:sz w:val="24"/>
          <w:szCs w:val="24"/>
        </w:rPr>
        <w:t>arche</w:t>
      </w:r>
      <w:r w:rsidR="00911B21" w:rsidRPr="0037378E">
        <w:rPr>
          <w:rFonts w:ascii="Times New Roman" w:hAnsi="Times New Roman" w:cs="Times New Roman"/>
          <w:sz w:val="24"/>
          <w:szCs w:val="24"/>
        </w:rPr>
        <w:t xml:space="preserve">. </w:t>
      </w:r>
      <w:r w:rsidR="00774927" w:rsidRPr="0037378E">
        <w:rPr>
          <w:rFonts w:ascii="Times New Roman" w:hAnsi="Times New Roman" w:cs="Times New Roman"/>
          <w:sz w:val="24"/>
          <w:szCs w:val="24"/>
        </w:rPr>
        <w:t>He believed that the “indefinite (</w:t>
      </w:r>
      <w:r w:rsidR="00774927" w:rsidRPr="0037378E">
        <w:rPr>
          <w:rFonts w:ascii="Times New Roman" w:hAnsi="Times New Roman" w:cs="Times New Roman"/>
          <w:i/>
          <w:iCs/>
          <w:sz w:val="24"/>
          <w:szCs w:val="24"/>
        </w:rPr>
        <w:t>apeiron</w:t>
      </w:r>
      <w:r w:rsidR="00774927" w:rsidRPr="0037378E">
        <w:rPr>
          <w:rFonts w:ascii="Times New Roman" w:hAnsi="Times New Roman" w:cs="Times New Roman"/>
          <w:sz w:val="24"/>
          <w:szCs w:val="24"/>
        </w:rPr>
        <w:t>) is both principle (</w:t>
      </w:r>
      <w:r w:rsidR="00774927" w:rsidRPr="0037378E">
        <w:rPr>
          <w:rFonts w:ascii="Times New Roman" w:hAnsi="Times New Roman" w:cs="Times New Roman"/>
          <w:i/>
          <w:iCs/>
          <w:sz w:val="24"/>
          <w:szCs w:val="24"/>
        </w:rPr>
        <w:t>arche</w:t>
      </w:r>
      <w:r w:rsidR="00774927" w:rsidRPr="0037378E">
        <w:rPr>
          <w:rFonts w:ascii="Times New Roman" w:hAnsi="Times New Roman" w:cs="Times New Roman"/>
          <w:sz w:val="24"/>
          <w:szCs w:val="24"/>
        </w:rPr>
        <w:t>) and element (</w:t>
      </w:r>
      <w:r w:rsidR="00774927" w:rsidRPr="0037378E">
        <w:rPr>
          <w:rFonts w:ascii="Times New Roman" w:hAnsi="Times New Roman" w:cs="Times New Roman"/>
          <w:i/>
          <w:iCs/>
          <w:sz w:val="24"/>
          <w:szCs w:val="24"/>
        </w:rPr>
        <w:t>stoicheion</w:t>
      </w:r>
      <w:r w:rsidR="00774927" w:rsidRPr="0037378E">
        <w:rPr>
          <w:rFonts w:ascii="Times New Roman" w:hAnsi="Times New Roman" w:cs="Times New Roman"/>
          <w:sz w:val="24"/>
          <w:szCs w:val="24"/>
        </w:rPr>
        <w:t xml:space="preserve">) of the things that are, and he was the first to introduce the name of the principle” (Curd, 2020). </w:t>
      </w:r>
      <w:r w:rsidR="00410861" w:rsidRPr="0037378E">
        <w:rPr>
          <w:rFonts w:ascii="Times New Roman" w:hAnsi="Times New Roman" w:cs="Times New Roman"/>
          <w:i/>
          <w:iCs/>
          <w:sz w:val="24"/>
          <w:szCs w:val="24"/>
        </w:rPr>
        <w:t xml:space="preserve"> </w:t>
      </w:r>
      <w:r w:rsidR="00410861" w:rsidRPr="0037378E">
        <w:rPr>
          <w:rFonts w:ascii="Times New Roman" w:hAnsi="Times New Roman" w:cs="Times New Roman"/>
          <w:sz w:val="24"/>
          <w:szCs w:val="24"/>
        </w:rPr>
        <w:t xml:space="preserve">There is some evidence to suggest that apeiron differs slightly from </w:t>
      </w:r>
      <w:r w:rsidR="00410861" w:rsidRPr="0037378E">
        <w:rPr>
          <w:rFonts w:ascii="Times New Roman" w:hAnsi="Times New Roman" w:cs="Times New Roman"/>
          <w:i/>
          <w:iCs/>
          <w:sz w:val="24"/>
          <w:szCs w:val="24"/>
        </w:rPr>
        <w:t>arche</w:t>
      </w:r>
      <w:r w:rsidR="00410861" w:rsidRPr="0037378E">
        <w:rPr>
          <w:rFonts w:ascii="Times New Roman" w:hAnsi="Times New Roman" w:cs="Times New Roman"/>
          <w:sz w:val="24"/>
          <w:szCs w:val="24"/>
        </w:rPr>
        <w:t xml:space="preserve">. Some have speculated that apeiron is both a first principle as well as some force that “steers all things”. Others have guessed that apeiron means the “beyond: what necessarily lies outside our experience of space and time…if that cosmos came into being, the natural supposition would be that is did so </w:t>
      </w:r>
      <w:r w:rsidR="00410861" w:rsidRPr="0037378E">
        <w:rPr>
          <w:rFonts w:ascii="Times New Roman" w:hAnsi="Times New Roman" w:cs="Times New Roman"/>
          <w:i/>
          <w:iCs/>
          <w:sz w:val="24"/>
          <w:szCs w:val="24"/>
        </w:rPr>
        <w:t>from</w:t>
      </w:r>
      <w:r w:rsidR="00410861" w:rsidRPr="0037378E">
        <w:rPr>
          <w:rFonts w:ascii="Times New Roman" w:hAnsi="Times New Roman" w:cs="Times New Roman"/>
          <w:sz w:val="24"/>
          <w:szCs w:val="24"/>
        </w:rPr>
        <w:t xml:space="preserve"> the </w:t>
      </w:r>
      <w:r w:rsidR="00410861" w:rsidRPr="0037378E">
        <w:rPr>
          <w:rFonts w:ascii="Times New Roman" w:hAnsi="Times New Roman" w:cs="Times New Roman"/>
          <w:i/>
          <w:iCs/>
          <w:sz w:val="24"/>
          <w:szCs w:val="24"/>
        </w:rPr>
        <w:t>apeiron</w:t>
      </w:r>
      <w:r w:rsidR="00410861" w:rsidRPr="0037378E">
        <w:rPr>
          <w:rFonts w:ascii="Times New Roman" w:hAnsi="Times New Roman" w:cs="Times New Roman"/>
          <w:sz w:val="24"/>
          <w:szCs w:val="24"/>
        </w:rPr>
        <w:t>” (</w:t>
      </w:r>
      <w:r w:rsidR="00D177A4" w:rsidRPr="0037378E">
        <w:rPr>
          <w:rFonts w:ascii="Times New Roman" w:hAnsi="Times New Roman" w:cs="Times New Roman"/>
          <w:sz w:val="24"/>
          <w:szCs w:val="24"/>
        </w:rPr>
        <w:t>Schofield</w:t>
      </w:r>
      <w:r w:rsidR="00410861" w:rsidRPr="0037378E">
        <w:rPr>
          <w:rFonts w:ascii="Times New Roman" w:hAnsi="Times New Roman" w:cs="Times New Roman"/>
          <w:sz w:val="24"/>
          <w:szCs w:val="24"/>
        </w:rPr>
        <w:t xml:space="preserve">, 1997, 60). </w:t>
      </w:r>
      <w:r w:rsidR="00622645" w:rsidRPr="0037378E">
        <w:rPr>
          <w:rFonts w:ascii="Times New Roman" w:hAnsi="Times New Roman" w:cs="Times New Roman"/>
          <w:sz w:val="24"/>
          <w:szCs w:val="24"/>
        </w:rPr>
        <w:t>What many interpreters agree on, however, is that Anaximander</w:t>
      </w:r>
      <w:r w:rsidR="00693AB0" w:rsidRPr="0037378E">
        <w:rPr>
          <w:rFonts w:ascii="Times New Roman" w:hAnsi="Times New Roman" w:cs="Times New Roman"/>
          <w:sz w:val="24"/>
          <w:szCs w:val="24"/>
        </w:rPr>
        <w:t xml:space="preserve"> </w:t>
      </w:r>
      <w:r w:rsidR="00622645" w:rsidRPr="0037378E">
        <w:rPr>
          <w:rFonts w:ascii="Times New Roman" w:hAnsi="Times New Roman" w:cs="Times New Roman"/>
          <w:sz w:val="24"/>
          <w:szCs w:val="24"/>
        </w:rPr>
        <w:t>view</w:t>
      </w:r>
      <w:r w:rsidR="006A7207" w:rsidRPr="0037378E">
        <w:rPr>
          <w:rFonts w:ascii="Times New Roman" w:hAnsi="Times New Roman" w:cs="Times New Roman"/>
          <w:sz w:val="24"/>
          <w:szCs w:val="24"/>
        </w:rPr>
        <w:t xml:space="preserve">ed </w:t>
      </w:r>
      <w:r w:rsidR="00622645" w:rsidRPr="0037378E">
        <w:rPr>
          <w:rFonts w:ascii="Times New Roman" w:hAnsi="Times New Roman" w:cs="Times New Roman"/>
          <w:sz w:val="24"/>
          <w:szCs w:val="24"/>
        </w:rPr>
        <w:t xml:space="preserve">the world </w:t>
      </w:r>
      <w:r w:rsidR="006A7207" w:rsidRPr="0037378E">
        <w:rPr>
          <w:rFonts w:ascii="Times New Roman" w:hAnsi="Times New Roman" w:cs="Times New Roman"/>
          <w:sz w:val="24"/>
          <w:szCs w:val="24"/>
        </w:rPr>
        <w:t xml:space="preserve">as one in </w:t>
      </w:r>
      <w:r w:rsidR="00622645" w:rsidRPr="0037378E">
        <w:rPr>
          <w:rFonts w:ascii="Times New Roman" w:hAnsi="Times New Roman" w:cs="Times New Roman"/>
          <w:sz w:val="24"/>
          <w:szCs w:val="24"/>
        </w:rPr>
        <w:t>constant change</w:t>
      </w:r>
      <w:r w:rsidR="006A7207" w:rsidRPr="0037378E">
        <w:rPr>
          <w:rFonts w:ascii="Times New Roman" w:hAnsi="Times New Roman" w:cs="Times New Roman"/>
          <w:sz w:val="24"/>
          <w:szCs w:val="24"/>
        </w:rPr>
        <w:t xml:space="preserve">. Anaximander’s view of a constantly changing world inspired him to create the </w:t>
      </w:r>
      <w:r w:rsidR="00622645" w:rsidRPr="0037378E">
        <w:rPr>
          <w:rFonts w:ascii="Times New Roman" w:hAnsi="Times New Roman" w:cs="Times New Roman"/>
          <w:i/>
          <w:iCs/>
          <w:sz w:val="24"/>
          <w:szCs w:val="24"/>
        </w:rPr>
        <w:t>doctrine of flux</w:t>
      </w:r>
      <w:r w:rsidR="00622645" w:rsidRPr="0037378E">
        <w:rPr>
          <w:rFonts w:ascii="Times New Roman" w:hAnsi="Times New Roman" w:cs="Times New Roman"/>
          <w:sz w:val="24"/>
          <w:szCs w:val="24"/>
        </w:rPr>
        <w:t xml:space="preserve">. </w:t>
      </w:r>
      <w:r w:rsidR="003723E1" w:rsidRPr="0037378E">
        <w:rPr>
          <w:rFonts w:ascii="Times New Roman" w:hAnsi="Times New Roman" w:cs="Times New Roman"/>
          <w:sz w:val="24"/>
          <w:szCs w:val="24"/>
        </w:rPr>
        <w:t xml:space="preserve">This doctrine represents the principle that everything flows, nothing is still, and </w:t>
      </w:r>
      <w:r w:rsidR="00355325" w:rsidRPr="0037378E">
        <w:rPr>
          <w:rFonts w:ascii="Times New Roman" w:hAnsi="Times New Roman" w:cs="Times New Roman"/>
          <w:sz w:val="24"/>
          <w:szCs w:val="24"/>
        </w:rPr>
        <w:t>stability in the world</w:t>
      </w:r>
      <w:r w:rsidR="003723E1" w:rsidRPr="0037378E">
        <w:rPr>
          <w:rFonts w:ascii="Times New Roman" w:hAnsi="Times New Roman" w:cs="Times New Roman"/>
          <w:sz w:val="24"/>
          <w:szCs w:val="24"/>
        </w:rPr>
        <w:t xml:space="preserve"> does not exist</w:t>
      </w:r>
      <w:r w:rsidR="008A1862" w:rsidRPr="0037378E">
        <w:rPr>
          <w:rFonts w:ascii="Times New Roman" w:hAnsi="Times New Roman" w:cs="Times New Roman"/>
          <w:sz w:val="24"/>
          <w:szCs w:val="24"/>
        </w:rPr>
        <w:t>. Heraclitus illustrates the essence of the doctrine using the notion of a river. “We step and do not step into the same rivers, we are and we are not”</w:t>
      </w:r>
      <w:r w:rsidR="003723E1" w:rsidRPr="0037378E">
        <w:rPr>
          <w:rFonts w:ascii="Times New Roman" w:hAnsi="Times New Roman" w:cs="Times New Roman"/>
          <w:sz w:val="24"/>
          <w:szCs w:val="24"/>
        </w:rPr>
        <w:t xml:space="preserve"> (personal communication, Dr. Rebekah Humphreys, November 2020)</w:t>
      </w:r>
      <w:r w:rsidR="00355325" w:rsidRPr="0037378E">
        <w:rPr>
          <w:rFonts w:ascii="Times New Roman" w:hAnsi="Times New Roman" w:cs="Times New Roman"/>
          <w:sz w:val="24"/>
          <w:szCs w:val="24"/>
        </w:rPr>
        <w:t>. As Aristotle expressed Heraclitus’ view: “‘All things are in motion all the time, even though…this escapes our senses’”</w:t>
      </w:r>
      <w:r w:rsidR="005D12FD" w:rsidRPr="0037378E">
        <w:rPr>
          <w:rFonts w:ascii="Times New Roman" w:hAnsi="Times New Roman" w:cs="Times New Roman"/>
          <w:i/>
          <w:iCs/>
          <w:sz w:val="24"/>
          <w:szCs w:val="24"/>
        </w:rPr>
        <w:t xml:space="preserve"> </w:t>
      </w:r>
      <w:r w:rsidR="00355325" w:rsidRPr="0037378E">
        <w:rPr>
          <w:rFonts w:ascii="Times New Roman" w:hAnsi="Times New Roman" w:cs="Times New Roman"/>
          <w:sz w:val="24"/>
          <w:szCs w:val="24"/>
        </w:rPr>
        <w:t xml:space="preserve">(Popper, </w:t>
      </w:r>
      <w:r w:rsidR="00475FBE" w:rsidRPr="0037378E">
        <w:rPr>
          <w:rFonts w:ascii="Times New Roman" w:hAnsi="Times New Roman" w:cs="Times New Roman"/>
          <w:sz w:val="24"/>
          <w:szCs w:val="24"/>
        </w:rPr>
        <w:t xml:space="preserve">2012, </w:t>
      </w:r>
      <w:r w:rsidR="00355325" w:rsidRPr="0037378E">
        <w:rPr>
          <w:rFonts w:ascii="Times New Roman" w:hAnsi="Times New Roman" w:cs="Times New Roman"/>
          <w:sz w:val="24"/>
          <w:szCs w:val="24"/>
        </w:rPr>
        <w:t xml:space="preserve">16). </w:t>
      </w:r>
      <w:r w:rsidR="00D661C0" w:rsidRPr="0037378E">
        <w:rPr>
          <w:rFonts w:ascii="Times New Roman" w:hAnsi="Times New Roman" w:cs="Times New Roman"/>
          <w:sz w:val="24"/>
          <w:szCs w:val="24"/>
        </w:rPr>
        <w:t xml:space="preserve">Further, </w:t>
      </w:r>
      <w:r w:rsidR="00621FE4" w:rsidRPr="0037378E">
        <w:rPr>
          <w:rFonts w:ascii="Times New Roman" w:hAnsi="Times New Roman" w:cs="Times New Roman"/>
          <w:sz w:val="24"/>
          <w:szCs w:val="24"/>
        </w:rPr>
        <w:t>every change is a transition from one thing to another, often with opposite qualities of the original thing</w:t>
      </w:r>
      <w:r w:rsidR="00D661C0" w:rsidRPr="0037378E">
        <w:rPr>
          <w:rFonts w:ascii="Times New Roman" w:hAnsi="Times New Roman" w:cs="Times New Roman"/>
          <w:sz w:val="24"/>
          <w:szCs w:val="24"/>
        </w:rPr>
        <w:t xml:space="preserve"> (</w:t>
      </w:r>
      <w:r w:rsidR="00817233" w:rsidRPr="0037378E">
        <w:rPr>
          <w:rFonts w:ascii="Times New Roman" w:hAnsi="Times New Roman" w:cs="Times New Roman"/>
          <w:sz w:val="24"/>
          <w:szCs w:val="24"/>
        </w:rPr>
        <w:t>Popper, 2012)</w:t>
      </w:r>
      <w:r w:rsidR="00D661C0" w:rsidRPr="0037378E">
        <w:rPr>
          <w:rFonts w:ascii="Times New Roman" w:hAnsi="Times New Roman" w:cs="Times New Roman"/>
          <w:sz w:val="24"/>
          <w:szCs w:val="24"/>
        </w:rPr>
        <w:t>.</w:t>
      </w:r>
      <w:r w:rsidR="00EB33A6" w:rsidRPr="0037378E">
        <w:rPr>
          <w:rFonts w:ascii="Times New Roman" w:hAnsi="Times New Roman" w:cs="Times New Roman"/>
          <w:sz w:val="24"/>
          <w:szCs w:val="24"/>
        </w:rPr>
        <w:t xml:space="preserve"> Heraclitus’ </w:t>
      </w:r>
      <w:r w:rsidR="00977EDC" w:rsidRPr="0037378E">
        <w:rPr>
          <w:rFonts w:ascii="Times New Roman" w:hAnsi="Times New Roman" w:cs="Times New Roman"/>
          <w:sz w:val="24"/>
          <w:szCs w:val="24"/>
        </w:rPr>
        <w:t xml:space="preserve">doctrine speaks to a cosmological problem that both mythology and philosophy aimed to address: the general problem of change in the universe. </w:t>
      </w:r>
      <w:r w:rsidR="007E468C" w:rsidRPr="0037378E">
        <w:rPr>
          <w:rFonts w:ascii="Times New Roman" w:hAnsi="Times New Roman" w:cs="Times New Roman"/>
          <w:sz w:val="24"/>
          <w:szCs w:val="24"/>
        </w:rPr>
        <w:t xml:space="preserve">Thinkers in both traditions </w:t>
      </w:r>
      <w:r w:rsidR="009D55D1" w:rsidRPr="0037378E">
        <w:rPr>
          <w:rFonts w:ascii="Times New Roman" w:hAnsi="Times New Roman" w:cs="Times New Roman"/>
          <w:sz w:val="24"/>
          <w:szCs w:val="24"/>
        </w:rPr>
        <w:t xml:space="preserve">considered questions about how one thing changes into another and </w:t>
      </w:r>
      <w:r w:rsidR="007E468C" w:rsidRPr="0037378E">
        <w:rPr>
          <w:rFonts w:ascii="Times New Roman" w:hAnsi="Times New Roman" w:cs="Times New Roman"/>
          <w:sz w:val="24"/>
          <w:szCs w:val="24"/>
        </w:rPr>
        <w:t xml:space="preserve">the </w:t>
      </w:r>
      <w:r w:rsidR="009D55D1" w:rsidRPr="0037378E">
        <w:rPr>
          <w:rFonts w:ascii="Times New Roman" w:hAnsi="Times New Roman" w:cs="Times New Roman"/>
          <w:sz w:val="24"/>
          <w:szCs w:val="24"/>
        </w:rPr>
        <w:t>identi</w:t>
      </w:r>
      <w:r w:rsidR="007E468C" w:rsidRPr="0037378E">
        <w:rPr>
          <w:rFonts w:ascii="Times New Roman" w:hAnsi="Times New Roman" w:cs="Times New Roman"/>
          <w:sz w:val="24"/>
          <w:szCs w:val="24"/>
        </w:rPr>
        <w:t xml:space="preserve">ty of something </w:t>
      </w:r>
      <w:r w:rsidR="009D55D1" w:rsidRPr="0037378E">
        <w:rPr>
          <w:rFonts w:ascii="Times New Roman" w:hAnsi="Times New Roman" w:cs="Times New Roman"/>
          <w:sz w:val="24"/>
          <w:szCs w:val="24"/>
        </w:rPr>
        <w:t>when it change</w:t>
      </w:r>
      <w:r w:rsidR="007E468C" w:rsidRPr="0037378E">
        <w:rPr>
          <w:rFonts w:ascii="Times New Roman" w:hAnsi="Times New Roman" w:cs="Times New Roman"/>
          <w:sz w:val="24"/>
          <w:szCs w:val="24"/>
        </w:rPr>
        <w:t>d</w:t>
      </w:r>
      <w:r w:rsidR="009D55D1" w:rsidRPr="0037378E">
        <w:rPr>
          <w:rFonts w:ascii="Times New Roman" w:hAnsi="Times New Roman" w:cs="Times New Roman"/>
          <w:sz w:val="24"/>
          <w:szCs w:val="24"/>
        </w:rPr>
        <w:t xml:space="preserve"> </w:t>
      </w:r>
      <w:r w:rsidR="0047146E" w:rsidRPr="0037378E">
        <w:rPr>
          <w:rFonts w:ascii="Times New Roman" w:hAnsi="Times New Roman" w:cs="Times New Roman"/>
          <w:sz w:val="24"/>
          <w:szCs w:val="24"/>
        </w:rPr>
        <w:t xml:space="preserve">(Popper, 2012). </w:t>
      </w:r>
      <w:r w:rsidR="00E85715" w:rsidRPr="0037378E">
        <w:rPr>
          <w:rFonts w:ascii="Times New Roman" w:hAnsi="Times New Roman" w:cs="Times New Roman"/>
          <w:sz w:val="24"/>
          <w:szCs w:val="24"/>
        </w:rPr>
        <w:t xml:space="preserve">The manner by which the traditions address this question is a </w:t>
      </w:r>
      <w:r w:rsidR="007E468C" w:rsidRPr="0037378E">
        <w:rPr>
          <w:rFonts w:ascii="Times New Roman" w:hAnsi="Times New Roman" w:cs="Times New Roman"/>
          <w:sz w:val="24"/>
          <w:szCs w:val="24"/>
        </w:rPr>
        <w:t>third</w:t>
      </w:r>
      <w:r w:rsidR="00E85715" w:rsidRPr="0037378E">
        <w:rPr>
          <w:rFonts w:ascii="Times New Roman" w:hAnsi="Times New Roman" w:cs="Times New Roman"/>
          <w:sz w:val="24"/>
          <w:szCs w:val="24"/>
        </w:rPr>
        <w:t xml:space="preserve"> difference in their approaches. </w:t>
      </w:r>
      <w:r w:rsidR="00CE393E" w:rsidRPr="0037378E">
        <w:rPr>
          <w:rFonts w:ascii="Times New Roman" w:hAnsi="Times New Roman" w:cs="Times New Roman"/>
          <w:sz w:val="24"/>
          <w:szCs w:val="24"/>
        </w:rPr>
        <w:t xml:space="preserve">Mythology </w:t>
      </w:r>
      <w:r w:rsidR="003F2851" w:rsidRPr="0037378E">
        <w:rPr>
          <w:rFonts w:ascii="Times New Roman" w:hAnsi="Times New Roman" w:cs="Times New Roman"/>
          <w:sz w:val="24"/>
          <w:szCs w:val="24"/>
        </w:rPr>
        <w:t xml:space="preserve">explained </w:t>
      </w:r>
      <w:r w:rsidR="00CE393E" w:rsidRPr="0037378E">
        <w:rPr>
          <w:rFonts w:ascii="Times New Roman" w:hAnsi="Times New Roman" w:cs="Times New Roman"/>
          <w:sz w:val="24"/>
          <w:szCs w:val="24"/>
        </w:rPr>
        <w:t>changes in the universe</w:t>
      </w:r>
      <w:r w:rsidR="003F2851" w:rsidRPr="0037378E">
        <w:rPr>
          <w:rFonts w:ascii="Times New Roman" w:hAnsi="Times New Roman" w:cs="Times New Roman"/>
          <w:sz w:val="24"/>
          <w:szCs w:val="24"/>
        </w:rPr>
        <w:t xml:space="preserve"> </w:t>
      </w:r>
      <w:r w:rsidR="00457001" w:rsidRPr="0037378E">
        <w:rPr>
          <w:rFonts w:ascii="Times New Roman" w:hAnsi="Times New Roman" w:cs="Times New Roman"/>
          <w:sz w:val="24"/>
          <w:szCs w:val="24"/>
        </w:rPr>
        <w:t>as acts of the gods</w:t>
      </w:r>
      <w:r w:rsidR="00CE393E" w:rsidRPr="0037378E">
        <w:rPr>
          <w:rFonts w:ascii="Times New Roman" w:hAnsi="Times New Roman" w:cs="Times New Roman"/>
          <w:sz w:val="24"/>
          <w:szCs w:val="24"/>
        </w:rPr>
        <w:t xml:space="preserve">. </w:t>
      </w:r>
      <w:r w:rsidR="00457001" w:rsidRPr="0037378E">
        <w:rPr>
          <w:rFonts w:ascii="Times New Roman" w:hAnsi="Times New Roman" w:cs="Times New Roman"/>
          <w:sz w:val="24"/>
          <w:szCs w:val="24"/>
        </w:rPr>
        <w:t xml:space="preserve">For example, the myth of the </w:t>
      </w:r>
      <w:r w:rsidR="00457001" w:rsidRPr="0037378E">
        <w:rPr>
          <w:rFonts w:ascii="Times New Roman" w:hAnsi="Times New Roman" w:cs="Times New Roman"/>
          <w:i/>
          <w:iCs/>
          <w:sz w:val="24"/>
          <w:szCs w:val="24"/>
        </w:rPr>
        <w:t xml:space="preserve">Abduction of Persephone </w:t>
      </w:r>
      <w:r w:rsidR="00457001" w:rsidRPr="0037378E">
        <w:rPr>
          <w:rFonts w:ascii="Times New Roman" w:hAnsi="Times New Roman" w:cs="Times New Roman"/>
          <w:sz w:val="24"/>
          <w:szCs w:val="24"/>
        </w:rPr>
        <w:t xml:space="preserve">by Hades explained the seasons. </w:t>
      </w:r>
      <w:r w:rsidR="003F2851" w:rsidRPr="0037378E">
        <w:rPr>
          <w:rFonts w:ascii="Times New Roman" w:hAnsi="Times New Roman" w:cs="Times New Roman"/>
          <w:sz w:val="24"/>
          <w:szCs w:val="24"/>
        </w:rPr>
        <w:t>“</w:t>
      </w:r>
      <w:r w:rsidR="00457001" w:rsidRPr="0037378E">
        <w:rPr>
          <w:rFonts w:ascii="Times New Roman" w:hAnsi="Times New Roman" w:cs="Times New Roman"/>
          <w:sz w:val="24"/>
          <w:szCs w:val="24"/>
        </w:rPr>
        <w:t xml:space="preserve">To the ancient Greeks, spring and summer signified the six months when </w:t>
      </w:r>
      <w:r w:rsidR="00457001" w:rsidRPr="0037378E">
        <w:rPr>
          <w:rFonts w:ascii="Times New Roman" w:hAnsi="Times New Roman" w:cs="Times New Roman"/>
          <w:sz w:val="24"/>
          <w:szCs w:val="24"/>
        </w:rPr>
        <w:lastRenderedPageBreak/>
        <w:t>Persephone returned from the Underworld, and her mother Demeter made the earth bloom and grow bountiful after her absence. When Persephone left the company of the gods and returned to the Underworld, Demeter’s loss was expressed in the barrenness of autumn and winter” (</w:t>
      </w:r>
      <w:hyperlink r:id="rId12" w:history="1">
        <w:r w:rsidR="00DD3223" w:rsidRPr="0037378E">
          <w:rPr>
            <w:rStyle w:val="Hyperlink"/>
            <w:rFonts w:ascii="Times New Roman" w:hAnsi="Times New Roman" w:cs="Times New Roman"/>
            <w:sz w:val="24"/>
            <w:szCs w:val="24"/>
          </w:rPr>
          <w:t>www.hellenic.org.au/single-post/2017/09/01/Persephone-and-the-Seasons</w:t>
        </w:r>
      </w:hyperlink>
      <w:r w:rsidR="00457001" w:rsidRPr="0037378E">
        <w:rPr>
          <w:rFonts w:ascii="Times New Roman" w:hAnsi="Times New Roman" w:cs="Times New Roman"/>
          <w:sz w:val="24"/>
          <w:szCs w:val="24"/>
        </w:rPr>
        <w:t xml:space="preserve">). </w:t>
      </w:r>
    </w:p>
    <w:p w14:paraId="7D4CF472" w14:textId="2CD5FCD6" w:rsidR="005D53D0" w:rsidRPr="0037378E" w:rsidRDefault="00A45140" w:rsidP="00D05C64">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Philosophical explanations for change also represent one of the more complicated, yet </w:t>
      </w:r>
      <w:r w:rsidR="00DD3223" w:rsidRPr="0037378E">
        <w:rPr>
          <w:rFonts w:ascii="Times New Roman" w:hAnsi="Times New Roman" w:cs="Times New Roman"/>
          <w:sz w:val="24"/>
          <w:szCs w:val="24"/>
        </w:rPr>
        <w:t>captivating</w:t>
      </w:r>
      <w:r w:rsidRPr="0037378E">
        <w:rPr>
          <w:rFonts w:ascii="Times New Roman" w:hAnsi="Times New Roman" w:cs="Times New Roman"/>
          <w:sz w:val="24"/>
          <w:szCs w:val="24"/>
        </w:rPr>
        <w:t xml:space="preserve">, cosmological principles. Heraclitus, for example, developed a </w:t>
      </w:r>
      <w:r w:rsidR="00D661C0" w:rsidRPr="0037378E">
        <w:rPr>
          <w:rFonts w:ascii="Times New Roman" w:hAnsi="Times New Roman" w:cs="Times New Roman"/>
          <w:sz w:val="24"/>
          <w:szCs w:val="24"/>
        </w:rPr>
        <w:t>theory of change</w:t>
      </w:r>
      <w:r w:rsidRPr="0037378E">
        <w:rPr>
          <w:rFonts w:ascii="Times New Roman" w:hAnsi="Times New Roman" w:cs="Times New Roman"/>
          <w:sz w:val="24"/>
          <w:szCs w:val="24"/>
        </w:rPr>
        <w:t xml:space="preserve"> which posited that change represents a transition</w:t>
      </w:r>
      <w:r w:rsidR="00582D93" w:rsidRPr="0037378E">
        <w:rPr>
          <w:rFonts w:ascii="Times New Roman" w:hAnsi="Times New Roman" w:cs="Times New Roman"/>
          <w:sz w:val="24"/>
          <w:szCs w:val="24"/>
        </w:rPr>
        <w:t xml:space="preserve"> of opposites; a thing transitions </w:t>
      </w:r>
      <w:r w:rsidR="003479F6" w:rsidRPr="0037378E">
        <w:rPr>
          <w:rFonts w:ascii="Times New Roman" w:hAnsi="Times New Roman" w:cs="Times New Roman"/>
          <w:sz w:val="24"/>
          <w:szCs w:val="24"/>
        </w:rPr>
        <w:t xml:space="preserve">from one opposite to the other. </w:t>
      </w:r>
      <w:r w:rsidR="00DD3223" w:rsidRPr="0037378E">
        <w:rPr>
          <w:rFonts w:ascii="Times New Roman" w:hAnsi="Times New Roman" w:cs="Times New Roman"/>
          <w:sz w:val="24"/>
          <w:szCs w:val="24"/>
        </w:rPr>
        <w:t>This theory not only represented how change occurred, but this theory repr</w:t>
      </w:r>
      <w:r w:rsidR="00231CE4" w:rsidRPr="0037378E">
        <w:rPr>
          <w:rFonts w:ascii="Times New Roman" w:hAnsi="Times New Roman" w:cs="Times New Roman"/>
          <w:sz w:val="24"/>
          <w:szCs w:val="24"/>
        </w:rPr>
        <w:t xml:space="preserve">esented </w:t>
      </w:r>
      <w:r w:rsidR="00DD3223" w:rsidRPr="0037378E">
        <w:rPr>
          <w:rFonts w:ascii="Times New Roman" w:hAnsi="Times New Roman" w:cs="Times New Roman"/>
          <w:sz w:val="24"/>
          <w:szCs w:val="24"/>
        </w:rPr>
        <w:t xml:space="preserve">Heraclitus’ view of true </w:t>
      </w:r>
      <w:r w:rsidR="00D661C0" w:rsidRPr="0037378E">
        <w:rPr>
          <w:rFonts w:ascii="Times New Roman" w:hAnsi="Times New Roman" w:cs="Times New Roman"/>
          <w:sz w:val="24"/>
          <w:szCs w:val="24"/>
        </w:rPr>
        <w:t>reality</w:t>
      </w:r>
      <w:r w:rsidR="00231CE4" w:rsidRPr="0037378E">
        <w:rPr>
          <w:rFonts w:ascii="Times New Roman" w:hAnsi="Times New Roman" w:cs="Times New Roman"/>
          <w:sz w:val="24"/>
          <w:szCs w:val="24"/>
        </w:rPr>
        <w:t xml:space="preserve">. </w:t>
      </w:r>
      <w:r w:rsidR="00DD3223" w:rsidRPr="0037378E">
        <w:rPr>
          <w:rFonts w:ascii="Times New Roman" w:hAnsi="Times New Roman" w:cs="Times New Roman"/>
          <w:sz w:val="24"/>
          <w:szCs w:val="24"/>
        </w:rPr>
        <w:t>He</w:t>
      </w:r>
      <w:r w:rsidR="00231CE4" w:rsidRPr="0037378E">
        <w:rPr>
          <w:rFonts w:ascii="Times New Roman" w:hAnsi="Times New Roman" w:cs="Times New Roman"/>
          <w:sz w:val="24"/>
          <w:szCs w:val="24"/>
        </w:rPr>
        <w:t xml:space="preserve"> contrasted this deeper, ever-changing, hidden reality from </w:t>
      </w:r>
      <w:r w:rsidR="00DD3223" w:rsidRPr="0037378E">
        <w:rPr>
          <w:rFonts w:ascii="Times New Roman" w:hAnsi="Times New Roman" w:cs="Times New Roman"/>
          <w:sz w:val="24"/>
          <w:szCs w:val="24"/>
        </w:rPr>
        <w:t>those of a</w:t>
      </w:r>
      <w:r w:rsidR="00231CE4" w:rsidRPr="0037378E">
        <w:rPr>
          <w:rFonts w:ascii="Times New Roman" w:hAnsi="Times New Roman" w:cs="Times New Roman"/>
          <w:sz w:val="24"/>
          <w:szCs w:val="24"/>
        </w:rPr>
        <w:t xml:space="preserve"> superficial appearance: “U</w:t>
      </w:r>
      <w:r w:rsidR="00D661C0" w:rsidRPr="0037378E">
        <w:rPr>
          <w:rFonts w:ascii="Times New Roman" w:hAnsi="Times New Roman" w:cs="Times New Roman"/>
          <w:sz w:val="24"/>
          <w:szCs w:val="24"/>
        </w:rPr>
        <w:t>napparent harmony is stronger than the apparent one” (</w:t>
      </w:r>
      <w:r w:rsidR="00C624B2" w:rsidRPr="0037378E">
        <w:rPr>
          <w:rFonts w:ascii="Times New Roman" w:hAnsi="Times New Roman" w:cs="Times New Roman"/>
          <w:sz w:val="24"/>
          <w:szCs w:val="24"/>
        </w:rPr>
        <w:t xml:space="preserve">Popper, 2012, </w:t>
      </w:r>
      <w:r w:rsidR="00D661C0" w:rsidRPr="0037378E">
        <w:rPr>
          <w:rFonts w:ascii="Times New Roman" w:hAnsi="Times New Roman" w:cs="Times New Roman"/>
          <w:sz w:val="24"/>
          <w:szCs w:val="24"/>
        </w:rPr>
        <w:t xml:space="preserve">17). That is, in appearance, things seem to </w:t>
      </w:r>
      <w:r w:rsidR="00BE3F6E" w:rsidRPr="0037378E">
        <w:rPr>
          <w:rFonts w:ascii="Times New Roman" w:hAnsi="Times New Roman" w:cs="Times New Roman"/>
          <w:sz w:val="24"/>
          <w:szCs w:val="24"/>
        </w:rPr>
        <w:t xml:space="preserve">be </w:t>
      </w:r>
      <w:r w:rsidR="00D661C0" w:rsidRPr="0037378E">
        <w:rPr>
          <w:rFonts w:ascii="Times New Roman" w:hAnsi="Times New Roman" w:cs="Times New Roman"/>
          <w:sz w:val="24"/>
          <w:szCs w:val="24"/>
        </w:rPr>
        <w:t>opposite when in truth they are the same (Popper,</w:t>
      </w:r>
      <w:r w:rsidR="00BE3F6E" w:rsidRPr="0037378E">
        <w:rPr>
          <w:rFonts w:ascii="Times New Roman" w:hAnsi="Times New Roman" w:cs="Times New Roman"/>
          <w:sz w:val="24"/>
          <w:szCs w:val="24"/>
        </w:rPr>
        <w:t xml:space="preserve"> 2012). </w:t>
      </w:r>
      <w:r w:rsidR="00DD3223" w:rsidRPr="0037378E">
        <w:rPr>
          <w:rFonts w:ascii="Times New Roman" w:hAnsi="Times New Roman" w:cs="Times New Roman"/>
          <w:sz w:val="24"/>
          <w:szCs w:val="24"/>
        </w:rPr>
        <w:t>T</w:t>
      </w:r>
      <w:r w:rsidR="007D6685" w:rsidRPr="0037378E">
        <w:rPr>
          <w:rFonts w:ascii="Times New Roman" w:hAnsi="Times New Roman" w:cs="Times New Roman"/>
          <w:sz w:val="24"/>
          <w:szCs w:val="24"/>
        </w:rPr>
        <w:t xml:space="preserve">his </w:t>
      </w:r>
      <w:r w:rsidR="00C624B2" w:rsidRPr="0037378E">
        <w:rPr>
          <w:rFonts w:ascii="Times New Roman" w:hAnsi="Times New Roman" w:cs="Times New Roman"/>
          <w:sz w:val="24"/>
          <w:szCs w:val="24"/>
        </w:rPr>
        <w:t xml:space="preserve">idea likely resonates for those </w:t>
      </w:r>
      <w:r w:rsidR="00BE3F6E" w:rsidRPr="0037378E">
        <w:rPr>
          <w:rFonts w:ascii="Times New Roman" w:hAnsi="Times New Roman" w:cs="Times New Roman"/>
          <w:sz w:val="24"/>
          <w:szCs w:val="24"/>
        </w:rPr>
        <w:t>familiar with Plato</w:t>
      </w:r>
      <w:r w:rsidR="00D541A8" w:rsidRPr="0037378E">
        <w:rPr>
          <w:rFonts w:ascii="Times New Roman" w:hAnsi="Times New Roman" w:cs="Times New Roman"/>
          <w:sz w:val="24"/>
          <w:szCs w:val="24"/>
        </w:rPr>
        <w:t xml:space="preserve">. </w:t>
      </w:r>
      <w:r w:rsidR="00C624B2" w:rsidRPr="0037378E">
        <w:rPr>
          <w:rFonts w:ascii="Times New Roman" w:hAnsi="Times New Roman" w:cs="Times New Roman"/>
          <w:sz w:val="24"/>
          <w:szCs w:val="24"/>
        </w:rPr>
        <w:t xml:space="preserve">Specifically, </w:t>
      </w:r>
      <w:r w:rsidR="00D541A8" w:rsidRPr="0037378E">
        <w:rPr>
          <w:rFonts w:ascii="Times New Roman" w:hAnsi="Times New Roman" w:cs="Times New Roman"/>
          <w:sz w:val="24"/>
          <w:szCs w:val="24"/>
        </w:rPr>
        <w:t>Plato</w:t>
      </w:r>
      <w:r w:rsidR="00BE3F6E" w:rsidRPr="0037378E">
        <w:rPr>
          <w:rFonts w:ascii="Times New Roman" w:hAnsi="Times New Roman" w:cs="Times New Roman"/>
          <w:sz w:val="24"/>
          <w:szCs w:val="24"/>
        </w:rPr>
        <w:t xml:space="preserve">’s </w:t>
      </w:r>
      <w:r w:rsidR="007D6685" w:rsidRPr="0037378E">
        <w:rPr>
          <w:rFonts w:ascii="Times New Roman" w:hAnsi="Times New Roman" w:cs="Times New Roman"/>
          <w:sz w:val="24"/>
          <w:szCs w:val="24"/>
        </w:rPr>
        <w:t xml:space="preserve">theories of reality </w:t>
      </w:r>
      <w:r w:rsidR="00C624B2" w:rsidRPr="0037378E">
        <w:rPr>
          <w:rFonts w:ascii="Times New Roman" w:hAnsi="Times New Roman" w:cs="Times New Roman"/>
          <w:sz w:val="24"/>
          <w:szCs w:val="24"/>
        </w:rPr>
        <w:t>reflected as the</w:t>
      </w:r>
      <w:r w:rsidR="007D6685" w:rsidRPr="0037378E">
        <w:rPr>
          <w:rFonts w:ascii="Times New Roman" w:hAnsi="Times New Roman" w:cs="Times New Roman"/>
          <w:sz w:val="24"/>
          <w:szCs w:val="24"/>
        </w:rPr>
        <w:t xml:space="preserve"> Divided Line and the Cave Allegory</w:t>
      </w:r>
      <w:r w:rsidR="00D541A8" w:rsidRPr="0037378E">
        <w:rPr>
          <w:rFonts w:ascii="Times New Roman" w:hAnsi="Times New Roman" w:cs="Times New Roman"/>
          <w:sz w:val="24"/>
          <w:szCs w:val="24"/>
        </w:rPr>
        <w:t xml:space="preserve"> share similarities with </w:t>
      </w:r>
      <w:r w:rsidR="007D6685" w:rsidRPr="0037378E">
        <w:rPr>
          <w:rFonts w:ascii="Times New Roman" w:hAnsi="Times New Roman" w:cs="Times New Roman"/>
          <w:sz w:val="24"/>
          <w:szCs w:val="24"/>
        </w:rPr>
        <w:t xml:space="preserve">Heraclitus </w:t>
      </w:r>
      <w:r w:rsidR="00D541A8" w:rsidRPr="0037378E">
        <w:rPr>
          <w:rFonts w:ascii="Times New Roman" w:hAnsi="Times New Roman" w:cs="Times New Roman"/>
          <w:sz w:val="24"/>
          <w:szCs w:val="24"/>
        </w:rPr>
        <w:t>in that appearances can be deceiving; discovering reality requires resistance to these deceptions</w:t>
      </w:r>
      <w:r w:rsidR="00D05C64" w:rsidRPr="0037378E">
        <w:rPr>
          <w:rFonts w:ascii="Times New Roman" w:hAnsi="Times New Roman" w:cs="Times New Roman"/>
          <w:sz w:val="24"/>
          <w:szCs w:val="24"/>
        </w:rPr>
        <w:t xml:space="preserve"> through reasoning. </w:t>
      </w:r>
      <w:r w:rsidR="00C624B2" w:rsidRPr="0037378E">
        <w:rPr>
          <w:rFonts w:ascii="Times New Roman" w:hAnsi="Times New Roman" w:cs="Times New Roman"/>
          <w:sz w:val="24"/>
          <w:szCs w:val="24"/>
        </w:rPr>
        <w:t>Heraclitus’</w:t>
      </w:r>
      <w:r w:rsidR="005D53D0" w:rsidRPr="0037378E">
        <w:rPr>
          <w:rFonts w:ascii="Times New Roman" w:hAnsi="Times New Roman" w:cs="Times New Roman"/>
          <w:sz w:val="24"/>
          <w:szCs w:val="24"/>
        </w:rPr>
        <w:t xml:space="preserve"> theory of change aligns well with a specific kind of truth </w:t>
      </w:r>
      <w:r w:rsidR="00DD3223" w:rsidRPr="0037378E">
        <w:rPr>
          <w:rFonts w:ascii="Times New Roman" w:hAnsi="Times New Roman" w:cs="Times New Roman"/>
          <w:sz w:val="24"/>
          <w:szCs w:val="24"/>
        </w:rPr>
        <w:t>him,</w:t>
      </w:r>
      <w:r w:rsidR="005D53D0" w:rsidRPr="0037378E">
        <w:rPr>
          <w:rFonts w:ascii="Times New Roman" w:hAnsi="Times New Roman" w:cs="Times New Roman"/>
          <w:sz w:val="24"/>
          <w:szCs w:val="24"/>
        </w:rPr>
        <w:t xml:space="preserve"> something he call</w:t>
      </w:r>
      <w:r w:rsidR="00DD3223" w:rsidRPr="0037378E">
        <w:rPr>
          <w:rFonts w:ascii="Times New Roman" w:hAnsi="Times New Roman" w:cs="Times New Roman"/>
          <w:sz w:val="24"/>
          <w:szCs w:val="24"/>
        </w:rPr>
        <w:t>ed</w:t>
      </w:r>
      <w:r w:rsidR="005D53D0" w:rsidRPr="0037378E">
        <w:rPr>
          <w:rFonts w:ascii="Times New Roman" w:hAnsi="Times New Roman" w:cs="Times New Roman"/>
          <w:sz w:val="24"/>
          <w:szCs w:val="24"/>
        </w:rPr>
        <w:t xml:space="preserve"> </w:t>
      </w:r>
      <w:r w:rsidR="005D53D0" w:rsidRPr="0037378E">
        <w:rPr>
          <w:rFonts w:ascii="Times New Roman" w:hAnsi="Times New Roman" w:cs="Times New Roman"/>
          <w:i/>
          <w:iCs/>
          <w:sz w:val="24"/>
          <w:szCs w:val="24"/>
        </w:rPr>
        <w:t>logos</w:t>
      </w:r>
      <w:r w:rsidR="005D53D0" w:rsidRPr="0037378E">
        <w:rPr>
          <w:rFonts w:ascii="Times New Roman" w:hAnsi="Times New Roman" w:cs="Times New Roman"/>
          <w:sz w:val="24"/>
          <w:szCs w:val="24"/>
        </w:rPr>
        <w:t xml:space="preserve">. By this, Heraclitus means a sort of objective principle responsible for governing the cosmos. This </w:t>
      </w:r>
      <w:r w:rsidR="005D53D0" w:rsidRPr="0037378E">
        <w:rPr>
          <w:rFonts w:ascii="Times New Roman" w:hAnsi="Times New Roman" w:cs="Times New Roman"/>
          <w:i/>
          <w:iCs/>
          <w:sz w:val="24"/>
          <w:szCs w:val="24"/>
        </w:rPr>
        <w:t>logos</w:t>
      </w:r>
      <w:r w:rsidR="005D53D0" w:rsidRPr="0037378E">
        <w:rPr>
          <w:rFonts w:ascii="Times New Roman" w:hAnsi="Times New Roman" w:cs="Times New Roman"/>
          <w:sz w:val="24"/>
          <w:szCs w:val="24"/>
        </w:rPr>
        <w:t xml:space="preserve"> directs all things in the universe and controls the entire cosmos (Curd, 2020). </w:t>
      </w:r>
      <w:r w:rsidR="006C6BD4" w:rsidRPr="0037378E">
        <w:rPr>
          <w:rFonts w:ascii="Times New Roman" w:hAnsi="Times New Roman" w:cs="Times New Roman"/>
          <w:sz w:val="24"/>
          <w:szCs w:val="24"/>
        </w:rPr>
        <w:t>In</w:t>
      </w:r>
      <w:r w:rsidR="005D53D0" w:rsidRPr="0037378E">
        <w:rPr>
          <w:rFonts w:ascii="Times New Roman" w:hAnsi="Times New Roman" w:cs="Times New Roman"/>
          <w:sz w:val="24"/>
          <w:szCs w:val="24"/>
        </w:rPr>
        <w:t xml:space="preserve"> Heraclitus’ comments</w:t>
      </w:r>
      <w:r w:rsidR="006C6BD4" w:rsidRPr="0037378E">
        <w:rPr>
          <w:rFonts w:ascii="Times New Roman" w:hAnsi="Times New Roman" w:cs="Times New Roman"/>
          <w:sz w:val="24"/>
          <w:szCs w:val="24"/>
        </w:rPr>
        <w:t xml:space="preserve">, one can </w:t>
      </w:r>
      <w:r w:rsidR="005D53D0" w:rsidRPr="0037378E">
        <w:rPr>
          <w:rFonts w:ascii="Times New Roman" w:hAnsi="Times New Roman" w:cs="Times New Roman"/>
          <w:sz w:val="24"/>
          <w:szCs w:val="24"/>
        </w:rPr>
        <w:t xml:space="preserve">see the supposition that humans can grasp the intelligence of the logos </w:t>
      </w:r>
      <w:r w:rsidR="006C6BD4" w:rsidRPr="0037378E">
        <w:rPr>
          <w:rFonts w:ascii="Times New Roman" w:hAnsi="Times New Roman" w:cs="Times New Roman"/>
          <w:sz w:val="24"/>
          <w:szCs w:val="24"/>
        </w:rPr>
        <w:t xml:space="preserve">using our </w:t>
      </w:r>
      <w:r w:rsidR="005D53D0" w:rsidRPr="0037378E">
        <w:rPr>
          <w:rFonts w:ascii="Times New Roman" w:hAnsi="Times New Roman" w:cs="Times New Roman"/>
          <w:sz w:val="24"/>
          <w:szCs w:val="24"/>
        </w:rPr>
        <w:t xml:space="preserve">capacity for intelligent thinking. Notably, however, Heraclitus suggests that while it is possible for humans to come to understand </w:t>
      </w:r>
      <w:r w:rsidR="005D53D0" w:rsidRPr="0037378E">
        <w:rPr>
          <w:rFonts w:ascii="Times New Roman" w:hAnsi="Times New Roman" w:cs="Times New Roman"/>
          <w:i/>
          <w:iCs/>
          <w:sz w:val="24"/>
          <w:szCs w:val="24"/>
        </w:rPr>
        <w:t xml:space="preserve">logos, it is </w:t>
      </w:r>
      <w:r w:rsidR="005D53D0" w:rsidRPr="0037378E">
        <w:rPr>
          <w:rFonts w:ascii="Times New Roman" w:hAnsi="Times New Roman" w:cs="Times New Roman"/>
          <w:sz w:val="24"/>
          <w:szCs w:val="24"/>
        </w:rPr>
        <w:t xml:space="preserve">difficult for us to do (Curd, 2020). </w:t>
      </w:r>
      <w:r w:rsidR="00233F51" w:rsidRPr="0037378E">
        <w:rPr>
          <w:rFonts w:ascii="Times New Roman" w:hAnsi="Times New Roman" w:cs="Times New Roman"/>
          <w:sz w:val="24"/>
          <w:szCs w:val="24"/>
        </w:rPr>
        <w:t xml:space="preserve">His theory of opposites </w:t>
      </w:r>
      <w:r w:rsidR="006C6BD4" w:rsidRPr="0037378E">
        <w:rPr>
          <w:rFonts w:ascii="Times New Roman" w:hAnsi="Times New Roman" w:cs="Times New Roman"/>
          <w:sz w:val="24"/>
          <w:szCs w:val="24"/>
        </w:rPr>
        <w:t xml:space="preserve">exemplifies </w:t>
      </w:r>
      <w:r w:rsidR="000F23B5" w:rsidRPr="0037378E">
        <w:rPr>
          <w:rFonts w:ascii="Times New Roman" w:hAnsi="Times New Roman" w:cs="Times New Roman"/>
          <w:sz w:val="24"/>
          <w:szCs w:val="24"/>
        </w:rPr>
        <w:t>that</w:t>
      </w:r>
      <w:r w:rsidR="006C6BD4" w:rsidRPr="0037378E">
        <w:rPr>
          <w:rFonts w:ascii="Times New Roman" w:hAnsi="Times New Roman" w:cs="Times New Roman"/>
          <w:sz w:val="24"/>
          <w:szCs w:val="24"/>
        </w:rPr>
        <w:t xml:space="preserve"> one must </w:t>
      </w:r>
      <w:r w:rsidR="00233F51" w:rsidRPr="0037378E">
        <w:rPr>
          <w:rFonts w:ascii="Times New Roman" w:hAnsi="Times New Roman" w:cs="Times New Roman"/>
          <w:sz w:val="24"/>
          <w:szCs w:val="24"/>
        </w:rPr>
        <w:t>look beyond appearances to grasp truth in the cosmos.</w:t>
      </w:r>
      <w:r w:rsidR="00651694" w:rsidRPr="0037378E">
        <w:rPr>
          <w:rFonts w:ascii="Times New Roman" w:hAnsi="Times New Roman" w:cs="Times New Roman"/>
          <w:sz w:val="24"/>
          <w:szCs w:val="24"/>
        </w:rPr>
        <w:t xml:space="preserve"> </w:t>
      </w:r>
      <w:r w:rsidR="00762896" w:rsidRPr="0037378E">
        <w:rPr>
          <w:rFonts w:ascii="Times New Roman" w:hAnsi="Times New Roman" w:cs="Times New Roman"/>
          <w:sz w:val="24"/>
          <w:szCs w:val="24"/>
        </w:rPr>
        <w:t>H</w:t>
      </w:r>
      <w:r w:rsidR="0010407F" w:rsidRPr="0037378E">
        <w:rPr>
          <w:rFonts w:ascii="Times New Roman" w:hAnsi="Times New Roman" w:cs="Times New Roman"/>
          <w:sz w:val="24"/>
          <w:szCs w:val="24"/>
        </w:rPr>
        <w:t xml:space="preserve">eraclitus </w:t>
      </w:r>
      <w:r w:rsidR="00F85D26" w:rsidRPr="0037378E">
        <w:rPr>
          <w:rFonts w:ascii="Times New Roman" w:hAnsi="Times New Roman" w:cs="Times New Roman"/>
          <w:sz w:val="24"/>
          <w:szCs w:val="24"/>
        </w:rPr>
        <w:t>writes that</w:t>
      </w:r>
      <w:r w:rsidR="00751C5F" w:rsidRPr="0037378E">
        <w:rPr>
          <w:rFonts w:ascii="Times New Roman" w:hAnsi="Times New Roman" w:cs="Times New Roman"/>
          <w:sz w:val="24"/>
          <w:szCs w:val="24"/>
        </w:rPr>
        <w:t xml:space="preserve"> “ordinary people are unaware of what is going on, or indeed of what they are themselves doing as though </w:t>
      </w:r>
      <w:r w:rsidR="00751C5F" w:rsidRPr="0037378E">
        <w:rPr>
          <w:rFonts w:ascii="Times New Roman" w:hAnsi="Times New Roman" w:cs="Times New Roman"/>
          <w:sz w:val="24"/>
          <w:szCs w:val="24"/>
        </w:rPr>
        <w:lastRenderedPageBreak/>
        <w:t xml:space="preserve">they were going through life asleep” (Osborne, 1997, 97). </w:t>
      </w:r>
      <w:r w:rsidR="00F85D26" w:rsidRPr="0037378E">
        <w:rPr>
          <w:rFonts w:ascii="Times New Roman" w:hAnsi="Times New Roman" w:cs="Times New Roman"/>
          <w:sz w:val="24"/>
          <w:szCs w:val="24"/>
        </w:rPr>
        <w:t xml:space="preserve">Heraclitus means that without committing to understand the </w:t>
      </w:r>
      <w:r w:rsidR="00F85D26" w:rsidRPr="0037378E">
        <w:rPr>
          <w:rFonts w:ascii="Times New Roman" w:hAnsi="Times New Roman" w:cs="Times New Roman"/>
          <w:i/>
          <w:iCs/>
          <w:sz w:val="24"/>
          <w:szCs w:val="24"/>
        </w:rPr>
        <w:t>logos</w:t>
      </w:r>
      <w:r w:rsidR="00F85D26" w:rsidRPr="0037378E">
        <w:rPr>
          <w:rFonts w:ascii="Times New Roman" w:hAnsi="Times New Roman" w:cs="Times New Roman"/>
          <w:sz w:val="24"/>
          <w:szCs w:val="24"/>
        </w:rPr>
        <w:t xml:space="preserve">, we remain in an </w:t>
      </w:r>
      <w:r w:rsidR="00F85D26" w:rsidRPr="0037378E">
        <w:rPr>
          <w:rFonts w:ascii="Times New Roman" w:hAnsi="Times New Roman" w:cs="Times New Roman"/>
          <w:i/>
          <w:iCs/>
          <w:sz w:val="24"/>
          <w:szCs w:val="24"/>
        </w:rPr>
        <w:t>awake-yet-asleep</w:t>
      </w:r>
      <w:r w:rsidR="00F85D26" w:rsidRPr="0037378E">
        <w:rPr>
          <w:rFonts w:ascii="Times New Roman" w:hAnsi="Times New Roman" w:cs="Times New Roman"/>
          <w:sz w:val="24"/>
          <w:szCs w:val="24"/>
        </w:rPr>
        <w:t xml:space="preserve"> state of existence</w:t>
      </w:r>
      <w:r w:rsidR="00FD272A" w:rsidRPr="0037378E">
        <w:rPr>
          <w:rFonts w:ascii="Times New Roman" w:hAnsi="Times New Roman" w:cs="Times New Roman"/>
          <w:sz w:val="24"/>
          <w:szCs w:val="24"/>
        </w:rPr>
        <w:t xml:space="preserve"> in which cosmic truth is never really known. </w:t>
      </w:r>
    </w:p>
    <w:p w14:paraId="3156781D" w14:textId="5C57ABA7" w:rsidR="009355CA" w:rsidRPr="0037378E" w:rsidRDefault="00A91C99" w:rsidP="00C66E13">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Heraclitus’ thinking</w:t>
      </w:r>
      <w:r w:rsidR="003904F0" w:rsidRPr="0037378E">
        <w:rPr>
          <w:rFonts w:ascii="Times New Roman" w:hAnsi="Times New Roman" w:cs="Times New Roman"/>
          <w:sz w:val="24"/>
          <w:szCs w:val="24"/>
        </w:rPr>
        <w:t xml:space="preserve"> influenced </w:t>
      </w:r>
      <w:r w:rsidR="000F23B5" w:rsidRPr="0037378E">
        <w:rPr>
          <w:rFonts w:ascii="Times New Roman" w:hAnsi="Times New Roman" w:cs="Times New Roman"/>
          <w:sz w:val="24"/>
          <w:szCs w:val="24"/>
        </w:rPr>
        <w:t>other philosophers with</w:t>
      </w:r>
      <w:r w:rsidR="003904F0" w:rsidRPr="0037378E">
        <w:rPr>
          <w:rFonts w:ascii="Times New Roman" w:hAnsi="Times New Roman" w:cs="Times New Roman"/>
          <w:sz w:val="24"/>
          <w:szCs w:val="24"/>
        </w:rPr>
        <w:t xml:space="preserve"> regard to </w:t>
      </w:r>
      <w:r w:rsidR="000F23B5" w:rsidRPr="0037378E">
        <w:rPr>
          <w:rFonts w:ascii="Times New Roman" w:hAnsi="Times New Roman" w:cs="Times New Roman"/>
          <w:sz w:val="24"/>
          <w:szCs w:val="24"/>
        </w:rPr>
        <w:t xml:space="preserve">explanations of </w:t>
      </w:r>
      <w:r w:rsidR="003904F0" w:rsidRPr="0037378E">
        <w:rPr>
          <w:rFonts w:ascii="Times New Roman" w:hAnsi="Times New Roman" w:cs="Times New Roman"/>
          <w:sz w:val="24"/>
          <w:szCs w:val="24"/>
        </w:rPr>
        <w:t>cosmological change</w:t>
      </w:r>
      <w:r w:rsidR="000F23B5" w:rsidRPr="0037378E">
        <w:rPr>
          <w:rFonts w:ascii="Times New Roman" w:hAnsi="Times New Roman" w:cs="Times New Roman"/>
          <w:sz w:val="24"/>
          <w:szCs w:val="24"/>
        </w:rPr>
        <w:t xml:space="preserve">; </w:t>
      </w:r>
      <w:r w:rsidR="005C657B" w:rsidRPr="0037378E">
        <w:rPr>
          <w:rFonts w:ascii="Times New Roman" w:hAnsi="Times New Roman" w:cs="Times New Roman"/>
          <w:sz w:val="24"/>
          <w:szCs w:val="24"/>
        </w:rPr>
        <w:t>Parmenides</w:t>
      </w:r>
      <w:r w:rsidRPr="0037378E">
        <w:rPr>
          <w:rFonts w:ascii="Times New Roman" w:hAnsi="Times New Roman" w:cs="Times New Roman"/>
          <w:sz w:val="24"/>
          <w:szCs w:val="24"/>
        </w:rPr>
        <w:t xml:space="preserve"> </w:t>
      </w:r>
      <w:r w:rsidR="000F23B5" w:rsidRPr="0037378E">
        <w:rPr>
          <w:rFonts w:ascii="Times New Roman" w:hAnsi="Times New Roman" w:cs="Times New Roman"/>
          <w:sz w:val="24"/>
          <w:szCs w:val="24"/>
        </w:rPr>
        <w:t xml:space="preserve">was one of these thinkers. </w:t>
      </w:r>
      <w:r w:rsidR="003904F0" w:rsidRPr="0037378E">
        <w:rPr>
          <w:rFonts w:ascii="Times New Roman" w:hAnsi="Times New Roman" w:cs="Times New Roman"/>
          <w:sz w:val="24"/>
          <w:szCs w:val="24"/>
        </w:rPr>
        <w:t xml:space="preserve">Parmenides was a </w:t>
      </w:r>
      <w:r w:rsidR="00156626" w:rsidRPr="0037378E">
        <w:rPr>
          <w:rFonts w:ascii="Times New Roman" w:hAnsi="Times New Roman" w:cs="Times New Roman"/>
          <w:sz w:val="24"/>
          <w:szCs w:val="24"/>
        </w:rPr>
        <w:t>presocratic</w:t>
      </w:r>
      <w:r w:rsidR="003904F0" w:rsidRPr="0037378E">
        <w:rPr>
          <w:rFonts w:ascii="Times New Roman" w:hAnsi="Times New Roman" w:cs="Times New Roman"/>
          <w:sz w:val="24"/>
          <w:szCs w:val="24"/>
        </w:rPr>
        <w:t xml:space="preserve"> philosopher</w:t>
      </w:r>
      <w:r w:rsidR="00E060F7" w:rsidRPr="0037378E">
        <w:rPr>
          <w:rFonts w:ascii="Times New Roman" w:hAnsi="Times New Roman" w:cs="Times New Roman"/>
          <w:sz w:val="24"/>
          <w:szCs w:val="24"/>
        </w:rPr>
        <w:t xml:space="preserve"> who lived in the Greek city Elea (Hussey, 1997). Known to have r</w:t>
      </w:r>
      <w:r w:rsidR="003904F0" w:rsidRPr="0037378E">
        <w:rPr>
          <w:rFonts w:ascii="Times New Roman" w:hAnsi="Times New Roman" w:cs="Times New Roman"/>
          <w:sz w:val="24"/>
          <w:szCs w:val="24"/>
        </w:rPr>
        <w:t xml:space="preserve">ejected most Ionian cosmology, </w:t>
      </w:r>
      <w:r w:rsidR="00E060F7" w:rsidRPr="0037378E">
        <w:rPr>
          <w:rFonts w:ascii="Times New Roman" w:hAnsi="Times New Roman" w:cs="Times New Roman"/>
          <w:sz w:val="24"/>
          <w:szCs w:val="24"/>
        </w:rPr>
        <w:t xml:space="preserve">Parmenides opted </w:t>
      </w:r>
      <w:r w:rsidR="003904F0" w:rsidRPr="0037378E">
        <w:rPr>
          <w:rFonts w:ascii="Times New Roman" w:hAnsi="Times New Roman" w:cs="Times New Roman"/>
          <w:sz w:val="24"/>
          <w:szCs w:val="24"/>
        </w:rPr>
        <w:t xml:space="preserve">for new ways of thinking about the universe. Responding to Heraclitus’ </w:t>
      </w:r>
      <w:r w:rsidR="00633790" w:rsidRPr="0037378E">
        <w:rPr>
          <w:rFonts w:ascii="Times New Roman" w:hAnsi="Times New Roman" w:cs="Times New Roman"/>
          <w:sz w:val="24"/>
          <w:szCs w:val="24"/>
        </w:rPr>
        <w:t>theories of change and flux,</w:t>
      </w:r>
      <w:r w:rsidR="003904F0" w:rsidRPr="0037378E">
        <w:rPr>
          <w:rFonts w:ascii="Times New Roman" w:hAnsi="Times New Roman" w:cs="Times New Roman"/>
          <w:sz w:val="24"/>
          <w:szCs w:val="24"/>
        </w:rPr>
        <w:t xml:space="preserve"> Parmenides </w:t>
      </w:r>
      <w:r w:rsidRPr="0037378E">
        <w:rPr>
          <w:rFonts w:ascii="Times New Roman" w:hAnsi="Times New Roman" w:cs="Times New Roman"/>
          <w:sz w:val="24"/>
          <w:szCs w:val="24"/>
        </w:rPr>
        <w:t xml:space="preserve">came to a much different </w:t>
      </w:r>
      <w:r w:rsidR="005C657B" w:rsidRPr="0037378E">
        <w:rPr>
          <w:rFonts w:ascii="Times New Roman" w:hAnsi="Times New Roman" w:cs="Times New Roman"/>
          <w:sz w:val="24"/>
          <w:szCs w:val="24"/>
        </w:rPr>
        <w:t xml:space="preserve">cosmological </w:t>
      </w:r>
      <w:r w:rsidRPr="0037378E">
        <w:rPr>
          <w:rFonts w:ascii="Times New Roman" w:hAnsi="Times New Roman" w:cs="Times New Roman"/>
          <w:sz w:val="24"/>
          <w:szCs w:val="24"/>
        </w:rPr>
        <w:t>conclusion. P</w:t>
      </w:r>
      <w:r w:rsidR="005C657B" w:rsidRPr="0037378E">
        <w:rPr>
          <w:rFonts w:ascii="Times New Roman" w:hAnsi="Times New Roman" w:cs="Times New Roman"/>
          <w:sz w:val="24"/>
          <w:szCs w:val="24"/>
        </w:rPr>
        <w:t xml:space="preserve">armenides argued that if change is the transition from one opposite to the other, and “if in truth the opposites are identical, though they appear different, </w:t>
      </w:r>
      <w:r w:rsidR="00392C95" w:rsidRPr="0037378E">
        <w:rPr>
          <w:rFonts w:ascii="Times New Roman" w:hAnsi="Times New Roman" w:cs="Times New Roman"/>
          <w:sz w:val="24"/>
          <w:szCs w:val="24"/>
        </w:rPr>
        <w:t xml:space="preserve">then </w:t>
      </w:r>
      <w:r w:rsidR="005C657B" w:rsidRPr="0037378E">
        <w:rPr>
          <w:rFonts w:ascii="Times New Roman" w:hAnsi="Times New Roman" w:cs="Times New Roman"/>
          <w:sz w:val="24"/>
          <w:szCs w:val="24"/>
        </w:rPr>
        <w:t xml:space="preserve">change itself might </w:t>
      </w:r>
      <w:r w:rsidR="00392C95" w:rsidRPr="0037378E">
        <w:rPr>
          <w:rFonts w:ascii="Times New Roman" w:hAnsi="Times New Roman" w:cs="Times New Roman"/>
          <w:sz w:val="24"/>
          <w:szCs w:val="24"/>
        </w:rPr>
        <w:t xml:space="preserve">be only apparent. </w:t>
      </w:r>
      <w:r w:rsidR="005C657B" w:rsidRPr="0037378E">
        <w:rPr>
          <w:rFonts w:ascii="Times New Roman" w:hAnsi="Times New Roman" w:cs="Times New Roman"/>
          <w:sz w:val="24"/>
          <w:szCs w:val="24"/>
        </w:rPr>
        <w:t xml:space="preserve">If in truth, and for God, all things are one, there might, in truth, be no change” (Popper, </w:t>
      </w:r>
      <w:r w:rsidR="00165DA0" w:rsidRPr="0037378E">
        <w:rPr>
          <w:rFonts w:ascii="Times New Roman" w:hAnsi="Times New Roman" w:cs="Times New Roman"/>
          <w:sz w:val="24"/>
          <w:szCs w:val="24"/>
        </w:rPr>
        <w:t>2012</w:t>
      </w:r>
      <w:r w:rsidR="005C657B" w:rsidRPr="0037378E">
        <w:rPr>
          <w:rFonts w:ascii="Times New Roman" w:hAnsi="Times New Roman" w:cs="Times New Roman"/>
          <w:sz w:val="24"/>
          <w:szCs w:val="24"/>
        </w:rPr>
        <w:t xml:space="preserve">, 18). </w:t>
      </w:r>
      <w:r w:rsidR="00F82A63" w:rsidRPr="0037378E">
        <w:rPr>
          <w:rFonts w:ascii="Times New Roman" w:hAnsi="Times New Roman" w:cs="Times New Roman"/>
          <w:sz w:val="24"/>
          <w:szCs w:val="24"/>
        </w:rPr>
        <w:t>I</w:t>
      </w:r>
      <w:r w:rsidR="00350DE2" w:rsidRPr="0037378E">
        <w:rPr>
          <w:rFonts w:ascii="Times New Roman" w:hAnsi="Times New Roman" w:cs="Times New Roman"/>
          <w:sz w:val="24"/>
          <w:szCs w:val="24"/>
        </w:rPr>
        <w:t xml:space="preserve"> find a bit of satire in </w:t>
      </w:r>
      <w:r w:rsidR="00F82A63" w:rsidRPr="0037378E">
        <w:rPr>
          <w:rFonts w:ascii="Times New Roman" w:hAnsi="Times New Roman" w:cs="Times New Roman"/>
          <w:sz w:val="24"/>
          <w:szCs w:val="24"/>
        </w:rPr>
        <w:t>that Parmenides</w:t>
      </w:r>
      <w:r w:rsidR="00350DE2" w:rsidRPr="0037378E">
        <w:rPr>
          <w:rFonts w:ascii="Times New Roman" w:hAnsi="Times New Roman" w:cs="Times New Roman"/>
          <w:sz w:val="24"/>
          <w:szCs w:val="24"/>
        </w:rPr>
        <w:t>’</w:t>
      </w:r>
      <w:r w:rsidR="00F82A63" w:rsidRPr="0037378E">
        <w:rPr>
          <w:rFonts w:ascii="Times New Roman" w:hAnsi="Times New Roman" w:cs="Times New Roman"/>
          <w:sz w:val="24"/>
          <w:szCs w:val="24"/>
        </w:rPr>
        <w:t xml:space="preserve"> theory of change represents a completely </w:t>
      </w:r>
      <w:r w:rsidR="00F82A63" w:rsidRPr="0037378E">
        <w:rPr>
          <w:rFonts w:ascii="Times New Roman" w:hAnsi="Times New Roman" w:cs="Times New Roman"/>
          <w:i/>
          <w:iCs/>
          <w:sz w:val="24"/>
          <w:szCs w:val="24"/>
        </w:rPr>
        <w:t>opposite</w:t>
      </w:r>
      <w:r w:rsidR="00F82A63" w:rsidRPr="0037378E">
        <w:rPr>
          <w:rFonts w:ascii="Times New Roman" w:hAnsi="Times New Roman" w:cs="Times New Roman"/>
          <w:sz w:val="24"/>
          <w:szCs w:val="24"/>
        </w:rPr>
        <w:t xml:space="preserve"> view compared to Heraclitus’. The real world, </w:t>
      </w:r>
      <w:r w:rsidR="00350DE2" w:rsidRPr="0037378E">
        <w:rPr>
          <w:rFonts w:ascii="Times New Roman" w:hAnsi="Times New Roman" w:cs="Times New Roman"/>
          <w:sz w:val="24"/>
          <w:szCs w:val="24"/>
        </w:rPr>
        <w:t>Parmenides</w:t>
      </w:r>
      <w:r w:rsidR="00F82A63" w:rsidRPr="0037378E">
        <w:rPr>
          <w:rFonts w:ascii="Times New Roman" w:hAnsi="Times New Roman" w:cs="Times New Roman"/>
          <w:sz w:val="24"/>
          <w:szCs w:val="24"/>
        </w:rPr>
        <w:t xml:space="preserve"> said, was really one. It remained </w:t>
      </w:r>
      <w:r w:rsidR="000F1234" w:rsidRPr="0037378E">
        <w:rPr>
          <w:rFonts w:ascii="Times New Roman" w:hAnsi="Times New Roman" w:cs="Times New Roman"/>
          <w:sz w:val="24"/>
          <w:szCs w:val="24"/>
        </w:rPr>
        <w:t>stationary</w:t>
      </w:r>
      <w:r w:rsidR="00F82A63" w:rsidRPr="0037378E">
        <w:rPr>
          <w:rFonts w:ascii="Times New Roman" w:hAnsi="Times New Roman" w:cs="Times New Roman"/>
          <w:sz w:val="24"/>
          <w:szCs w:val="24"/>
        </w:rPr>
        <w:t xml:space="preserve"> and never moved. </w:t>
      </w:r>
      <w:r w:rsidR="000F1234" w:rsidRPr="0037378E">
        <w:rPr>
          <w:rFonts w:ascii="Times New Roman" w:hAnsi="Times New Roman" w:cs="Times New Roman"/>
          <w:sz w:val="24"/>
          <w:szCs w:val="24"/>
        </w:rPr>
        <w:t>Change</w:t>
      </w:r>
      <w:r w:rsidR="00350DE2" w:rsidRPr="0037378E">
        <w:rPr>
          <w:rFonts w:ascii="Times New Roman" w:hAnsi="Times New Roman" w:cs="Times New Roman"/>
          <w:sz w:val="24"/>
          <w:szCs w:val="24"/>
        </w:rPr>
        <w:t xml:space="preserve"> </w:t>
      </w:r>
      <w:r w:rsidR="000F1234" w:rsidRPr="0037378E">
        <w:rPr>
          <w:rFonts w:ascii="Times New Roman" w:hAnsi="Times New Roman" w:cs="Times New Roman"/>
          <w:sz w:val="24"/>
          <w:szCs w:val="24"/>
        </w:rPr>
        <w:t xml:space="preserve">was merely an illusion. </w:t>
      </w:r>
      <w:r w:rsidR="00B15280" w:rsidRPr="0037378E">
        <w:rPr>
          <w:rFonts w:ascii="Times New Roman" w:hAnsi="Times New Roman" w:cs="Times New Roman"/>
          <w:sz w:val="24"/>
          <w:szCs w:val="24"/>
        </w:rPr>
        <w:t xml:space="preserve">(Popper, </w:t>
      </w:r>
      <w:r w:rsidR="00F82A63" w:rsidRPr="0037378E">
        <w:rPr>
          <w:rFonts w:ascii="Times New Roman" w:hAnsi="Times New Roman" w:cs="Times New Roman"/>
          <w:sz w:val="24"/>
          <w:szCs w:val="24"/>
        </w:rPr>
        <w:t>2012</w:t>
      </w:r>
      <w:r w:rsidR="000F23B5" w:rsidRPr="0037378E">
        <w:rPr>
          <w:rFonts w:ascii="Times New Roman" w:hAnsi="Times New Roman" w:cs="Times New Roman"/>
          <w:sz w:val="24"/>
          <w:szCs w:val="24"/>
        </w:rPr>
        <w:t>)</w:t>
      </w:r>
      <w:r w:rsidR="00B15280" w:rsidRPr="0037378E">
        <w:rPr>
          <w:rFonts w:ascii="Times New Roman" w:hAnsi="Times New Roman" w:cs="Times New Roman"/>
          <w:sz w:val="24"/>
          <w:szCs w:val="24"/>
        </w:rPr>
        <w:t xml:space="preserve">. </w:t>
      </w:r>
    </w:p>
    <w:p w14:paraId="7ECCC1EC" w14:textId="70152FCB" w:rsidR="00C61EB3" w:rsidRPr="0037378E" w:rsidRDefault="00CC117F" w:rsidP="008908A0">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So far, we have addressed mythology’s and philosophy’s contrasting views in terms of emphasis on reason, explanations for the o</w:t>
      </w:r>
      <w:r w:rsidRPr="0037378E">
        <w:rPr>
          <w:rFonts w:ascii="Times New Roman" w:hAnsi="Times New Roman" w:cs="Times New Roman"/>
          <w:sz w:val="24"/>
          <w:szCs w:val="24"/>
        </w:rPr>
        <w:t>rigins and order of the universe</w:t>
      </w:r>
      <w:r w:rsidRPr="0037378E">
        <w:rPr>
          <w:rFonts w:ascii="Times New Roman" w:hAnsi="Times New Roman" w:cs="Times New Roman"/>
          <w:sz w:val="24"/>
          <w:szCs w:val="24"/>
        </w:rPr>
        <w:t xml:space="preserve">, and theories of change. </w:t>
      </w:r>
      <w:r w:rsidR="00B14AE3" w:rsidRPr="0037378E">
        <w:rPr>
          <w:rFonts w:ascii="Times New Roman" w:hAnsi="Times New Roman" w:cs="Times New Roman"/>
          <w:sz w:val="24"/>
          <w:szCs w:val="24"/>
        </w:rPr>
        <w:t xml:space="preserve">However, with the addition of </w:t>
      </w:r>
      <w:r w:rsidR="004E5226" w:rsidRPr="0037378E">
        <w:rPr>
          <w:rFonts w:ascii="Times New Roman" w:hAnsi="Times New Roman" w:cs="Times New Roman"/>
          <w:sz w:val="24"/>
          <w:szCs w:val="24"/>
        </w:rPr>
        <w:t>Parmenides</w:t>
      </w:r>
      <w:r w:rsidR="00B14AE3" w:rsidRPr="0037378E">
        <w:rPr>
          <w:rFonts w:ascii="Times New Roman" w:hAnsi="Times New Roman" w:cs="Times New Roman"/>
          <w:sz w:val="24"/>
          <w:szCs w:val="24"/>
        </w:rPr>
        <w:t xml:space="preserve">’ views, I should say that philosophy’s cosmology extends </w:t>
      </w:r>
      <w:r w:rsidR="008908A0" w:rsidRPr="0037378E">
        <w:rPr>
          <w:rFonts w:ascii="Times New Roman" w:hAnsi="Times New Roman" w:cs="Times New Roman"/>
          <w:sz w:val="24"/>
          <w:szCs w:val="24"/>
        </w:rPr>
        <w:t xml:space="preserve">also includes </w:t>
      </w:r>
      <w:r w:rsidR="004E5226" w:rsidRPr="0037378E">
        <w:rPr>
          <w:rFonts w:ascii="Times New Roman" w:hAnsi="Times New Roman" w:cs="Times New Roman"/>
          <w:sz w:val="24"/>
          <w:szCs w:val="24"/>
        </w:rPr>
        <w:t>questioning the nature of reality</w:t>
      </w:r>
      <w:r w:rsidR="0037378E" w:rsidRPr="0037378E">
        <w:rPr>
          <w:rFonts w:ascii="Times New Roman" w:hAnsi="Times New Roman" w:cs="Times New Roman"/>
          <w:sz w:val="24"/>
          <w:szCs w:val="24"/>
        </w:rPr>
        <w:t>.</w:t>
      </w:r>
      <w:r w:rsidR="008908A0" w:rsidRPr="0037378E">
        <w:rPr>
          <w:rFonts w:ascii="Times New Roman" w:hAnsi="Times New Roman" w:cs="Times New Roman"/>
          <w:sz w:val="24"/>
          <w:szCs w:val="24"/>
        </w:rPr>
        <w:t xml:space="preserve"> </w:t>
      </w:r>
      <w:r w:rsidR="0022121C" w:rsidRPr="0037378E">
        <w:rPr>
          <w:rFonts w:ascii="Times New Roman" w:hAnsi="Times New Roman" w:cs="Times New Roman"/>
          <w:sz w:val="24"/>
          <w:szCs w:val="24"/>
        </w:rPr>
        <w:t xml:space="preserve">A fundamental concept that Parmenides puts forth is “that what </w:t>
      </w:r>
      <w:r w:rsidR="0022121C" w:rsidRPr="0037378E">
        <w:rPr>
          <w:rFonts w:ascii="Times New Roman" w:hAnsi="Times New Roman" w:cs="Times New Roman"/>
          <w:i/>
          <w:iCs/>
          <w:sz w:val="24"/>
          <w:szCs w:val="24"/>
        </w:rPr>
        <w:t>must</w:t>
      </w:r>
      <w:r w:rsidR="0022121C" w:rsidRPr="0037378E">
        <w:rPr>
          <w:rFonts w:ascii="Times New Roman" w:hAnsi="Times New Roman" w:cs="Times New Roman"/>
          <w:sz w:val="24"/>
          <w:szCs w:val="24"/>
        </w:rPr>
        <w:t xml:space="preserve"> be (cannot not-</w:t>
      </w:r>
      <w:r w:rsidR="004E5226" w:rsidRPr="0037378E">
        <w:rPr>
          <w:rFonts w:ascii="Times New Roman" w:hAnsi="Times New Roman" w:cs="Times New Roman"/>
          <w:sz w:val="24"/>
          <w:szCs w:val="24"/>
        </w:rPr>
        <w:t>be) …</w:t>
      </w:r>
      <w:r w:rsidR="0022121C" w:rsidRPr="0037378E">
        <w:rPr>
          <w:rFonts w:ascii="Times New Roman" w:hAnsi="Times New Roman" w:cs="Times New Roman"/>
          <w:sz w:val="24"/>
          <w:szCs w:val="24"/>
        </w:rPr>
        <w:t xml:space="preserve">is more knowable than what is merely contingent (what may or may not be), which can be the object only of belief” (Curd, 2020). Parmenides’ </w:t>
      </w:r>
      <w:r w:rsidR="006F314A" w:rsidRPr="0037378E">
        <w:rPr>
          <w:rFonts w:ascii="Times New Roman" w:hAnsi="Times New Roman" w:cs="Times New Roman"/>
          <w:sz w:val="24"/>
          <w:szCs w:val="24"/>
        </w:rPr>
        <w:t xml:space="preserve">illustrates his </w:t>
      </w:r>
      <w:r w:rsidR="0022121C" w:rsidRPr="0037378E">
        <w:rPr>
          <w:rFonts w:ascii="Times New Roman" w:hAnsi="Times New Roman" w:cs="Times New Roman"/>
          <w:i/>
          <w:iCs/>
          <w:sz w:val="24"/>
          <w:szCs w:val="24"/>
        </w:rPr>
        <w:t>can-be</w:t>
      </w:r>
      <w:r w:rsidR="0022121C" w:rsidRPr="0037378E">
        <w:rPr>
          <w:rFonts w:ascii="Times New Roman" w:hAnsi="Times New Roman" w:cs="Times New Roman"/>
          <w:sz w:val="24"/>
          <w:szCs w:val="24"/>
        </w:rPr>
        <w:t xml:space="preserve"> and </w:t>
      </w:r>
      <w:r w:rsidR="0022121C" w:rsidRPr="0037378E">
        <w:rPr>
          <w:rFonts w:ascii="Times New Roman" w:hAnsi="Times New Roman" w:cs="Times New Roman"/>
          <w:i/>
          <w:iCs/>
          <w:sz w:val="24"/>
          <w:szCs w:val="24"/>
        </w:rPr>
        <w:t xml:space="preserve">cannot not-be </w:t>
      </w:r>
      <w:r w:rsidR="006F314A" w:rsidRPr="0037378E">
        <w:rPr>
          <w:rFonts w:ascii="Times New Roman" w:hAnsi="Times New Roman" w:cs="Times New Roman"/>
          <w:sz w:val="24"/>
          <w:szCs w:val="24"/>
        </w:rPr>
        <w:t xml:space="preserve">dichotomy </w:t>
      </w:r>
      <w:r w:rsidR="0044041B" w:rsidRPr="0037378E">
        <w:rPr>
          <w:rFonts w:ascii="Times New Roman" w:hAnsi="Times New Roman" w:cs="Times New Roman"/>
          <w:sz w:val="24"/>
          <w:szCs w:val="24"/>
        </w:rPr>
        <w:t xml:space="preserve">through a </w:t>
      </w:r>
      <w:r w:rsidR="006F314A" w:rsidRPr="0037378E">
        <w:rPr>
          <w:rFonts w:ascii="Times New Roman" w:hAnsi="Times New Roman" w:cs="Times New Roman"/>
          <w:sz w:val="24"/>
          <w:szCs w:val="24"/>
        </w:rPr>
        <w:t xml:space="preserve">famous </w:t>
      </w:r>
      <w:r w:rsidR="0044041B" w:rsidRPr="0037378E">
        <w:rPr>
          <w:rFonts w:ascii="Times New Roman" w:hAnsi="Times New Roman" w:cs="Times New Roman"/>
          <w:sz w:val="24"/>
          <w:szCs w:val="24"/>
        </w:rPr>
        <w:t>p</w:t>
      </w:r>
      <w:r w:rsidR="0022121C" w:rsidRPr="0037378E">
        <w:rPr>
          <w:rFonts w:ascii="Times New Roman" w:hAnsi="Times New Roman" w:cs="Times New Roman"/>
          <w:sz w:val="24"/>
          <w:szCs w:val="24"/>
        </w:rPr>
        <w:t>oem</w:t>
      </w:r>
      <w:r w:rsidR="006F314A" w:rsidRPr="0037378E">
        <w:rPr>
          <w:rFonts w:ascii="Times New Roman" w:hAnsi="Times New Roman" w:cs="Times New Roman"/>
          <w:sz w:val="24"/>
          <w:szCs w:val="24"/>
        </w:rPr>
        <w:t xml:space="preserve">. In it, Parmenides </w:t>
      </w:r>
      <w:r w:rsidR="0022121C" w:rsidRPr="0037378E">
        <w:rPr>
          <w:rFonts w:ascii="Times New Roman" w:hAnsi="Times New Roman" w:cs="Times New Roman"/>
          <w:sz w:val="24"/>
          <w:szCs w:val="24"/>
        </w:rPr>
        <w:t xml:space="preserve">speaks about a man, a goddess, and two paths to knowledge. Both </w:t>
      </w:r>
      <w:r w:rsidR="006F314A" w:rsidRPr="0037378E">
        <w:rPr>
          <w:rFonts w:ascii="Times New Roman" w:hAnsi="Times New Roman" w:cs="Times New Roman"/>
          <w:sz w:val="24"/>
          <w:szCs w:val="24"/>
        </w:rPr>
        <w:t>paths</w:t>
      </w:r>
      <w:r w:rsidR="0022121C" w:rsidRPr="0037378E">
        <w:rPr>
          <w:rFonts w:ascii="Times New Roman" w:hAnsi="Times New Roman" w:cs="Times New Roman"/>
          <w:sz w:val="24"/>
          <w:szCs w:val="24"/>
        </w:rPr>
        <w:t xml:space="preserve"> </w:t>
      </w:r>
      <w:r w:rsidR="00626DA5" w:rsidRPr="0037378E">
        <w:rPr>
          <w:rFonts w:ascii="Times New Roman" w:hAnsi="Times New Roman" w:cs="Times New Roman"/>
          <w:sz w:val="24"/>
          <w:szCs w:val="24"/>
        </w:rPr>
        <w:t xml:space="preserve">to knowledge require the use of </w:t>
      </w:r>
      <w:r w:rsidR="0022121C" w:rsidRPr="0037378E">
        <w:rPr>
          <w:rFonts w:ascii="Times New Roman" w:hAnsi="Times New Roman" w:cs="Times New Roman"/>
          <w:sz w:val="24"/>
          <w:szCs w:val="24"/>
        </w:rPr>
        <w:t xml:space="preserve">inquiry, but the only the correct </w:t>
      </w:r>
      <w:r w:rsidR="00626DA5" w:rsidRPr="0037378E">
        <w:rPr>
          <w:rFonts w:ascii="Times New Roman" w:hAnsi="Times New Roman" w:cs="Times New Roman"/>
          <w:sz w:val="24"/>
          <w:szCs w:val="24"/>
        </w:rPr>
        <w:t xml:space="preserve">path leads to </w:t>
      </w:r>
      <w:r w:rsidR="0044041B" w:rsidRPr="0037378E">
        <w:rPr>
          <w:rFonts w:ascii="Times New Roman" w:hAnsi="Times New Roman" w:cs="Times New Roman"/>
          <w:sz w:val="24"/>
          <w:szCs w:val="24"/>
        </w:rPr>
        <w:t xml:space="preserve">true knowledge. </w:t>
      </w:r>
      <w:r w:rsidR="00626DA5" w:rsidRPr="0037378E">
        <w:rPr>
          <w:rFonts w:ascii="Times New Roman" w:hAnsi="Times New Roman" w:cs="Times New Roman"/>
          <w:sz w:val="24"/>
          <w:szCs w:val="24"/>
        </w:rPr>
        <w:t xml:space="preserve">That </w:t>
      </w:r>
      <w:r w:rsidR="00626DA5" w:rsidRPr="0037378E">
        <w:rPr>
          <w:rFonts w:ascii="Times New Roman" w:hAnsi="Times New Roman" w:cs="Times New Roman"/>
          <w:sz w:val="24"/>
          <w:szCs w:val="24"/>
        </w:rPr>
        <w:lastRenderedPageBreak/>
        <w:t>is, only the path</w:t>
      </w:r>
      <w:r w:rsidR="000A4310" w:rsidRPr="0037378E">
        <w:rPr>
          <w:rFonts w:ascii="Times New Roman" w:hAnsi="Times New Roman" w:cs="Times New Roman"/>
          <w:sz w:val="24"/>
          <w:szCs w:val="24"/>
        </w:rPr>
        <w:t xml:space="preserve"> using </w:t>
      </w:r>
      <w:r w:rsidR="0022121C" w:rsidRPr="0037378E">
        <w:rPr>
          <w:rFonts w:ascii="Times New Roman" w:hAnsi="Times New Roman" w:cs="Times New Roman"/>
          <w:i/>
          <w:iCs/>
          <w:sz w:val="24"/>
          <w:szCs w:val="24"/>
        </w:rPr>
        <w:t>logos</w:t>
      </w:r>
      <w:r w:rsidR="0022121C" w:rsidRPr="0037378E">
        <w:rPr>
          <w:rFonts w:ascii="Times New Roman" w:hAnsi="Times New Roman" w:cs="Times New Roman"/>
          <w:sz w:val="24"/>
          <w:szCs w:val="24"/>
        </w:rPr>
        <w:t xml:space="preserve"> </w:t>
      </w:r>
      <w:r w:rsidR="000A4310" w:rsidRPr="0037378E">
        <w:rPr>
          <w:rFonts w:ascii="Times New Roman" w:hAnsi="Times New Roman" w:cs="Times New Roman"/>
          <w:sz w:val="24"/>
          <w:szCs w:val="24"/>
        </w:rPr>
        <w:t xml:space="preserve">will lead to </w:t>
      </w:r>
      <w:r w:rsidR="000A4310" w:rsidRPr="0037378E">
        <w:rPr>
          <w:rFonts w:ascii="Times New Roman" w:hAnsi="Times New Roman" w:cs="Times New Roman"/>
          <w:i/>
          <w:iCs/>
          <w:sz w:val="24"/>
          <w:szCs w:val="24"/>
        </w:rPr>
        <w:t>what-is</w:t>
      </w:r>
      <w:r w:rsidR="000A4310" w:rsidRPr="0037378E">
        <w:rPr>
          <w:rFonts w:ascii="Times New Roman" w:hAnsi="Times New Roman" w:cs="Times New Roman"/>
          <w:sz w:val="24"/>
          <w:szCs w:val="24"/>
        </w:rPr>
        <w:t xml:space="preserve"> and the reality of </w:t>
      </w:r>
      <w:r w:rsidR="000A4310" w:rsidRPr="0037378E">
        <w:rPr>
          <w:rFonts w:ascii="Times New Roman" w:hAnsi="Times New Roman" w:cs="Times New Roman"/>
          <w:i/>
          <w:iCs/>
          <w:sz w:val="24"/>
          <w:szCs w:val="24"/>
        </w:rPr>
        <w:t>what-is-not</w:t>
      </w:r>
      <w:r w:rsidR="000A4310" w:rsidRPr="0037378E">
        <w:rPr>
          <w:rFonts w:ascii="Times New Roman" w:hAnsi="Times New Roman" w:cs="Times New Roman"/>
          <w:sz w:val="24"/>
          <w:szCs w:val="24"/>
        </w:rPr>
        <w:t xml:space="preserve"> (Curd, 2020). </w:t>
      </w:r>
      <w:r w:rsidR="007A57C2" w:rsidRPr="0037378E">
        <w:rPr>
          <w:rFonts w:ascii="Times New Roman" w:hAnsi="Times New Roman" w:cs="Times New Roman"/>
          <w:sz w:val="24"/>
          <w:szCs w:val="24"/>
        </w:rPr>
        <w:t>Parmenides builds on this by saying that “any thing that genuinely is cannot be subject to coming-to-be or passing-away, must be of a single nature, and must be complete, in the sense of being unchangeably and unalterably what is. These are signs for what any ultimate cause or principle must be like, if it is to be satisfactory as a principle, as something that can be known</w:t>
      </w:r>
      <w:r w:rsidR="00626DA5" w:rsidRPr="0037378E">
        <w:rPr>
          <w:rFonts w:ascii="Times New Roman" w:hAnsi="Times New Roman" w:cs="Times New Roman"/>
          <w:sz w:val="24"/>
          <w:szCs w:val="24"/>
        </w:rPr>
        <w:t xml:space="preserve">” (Curd, 2020). In my view, Parmenides’ theories demonstrate the sharpest contrast </w:t>
      </w:r>
      <w:r w:rsidR="008908A0" w:rsidRPr="0037378E">
        <w:rPr>
          <w:rFonts w:ascii="Times New Roman" w:hAnsi="Times New Roman" w:cs="Times New Roman"/>
          <w:sz w:val="24"/>
          <w:szCs w:val="24"/>
        </w:rPr>
        <w:t xml:space="preserve">against </w:t>
      </w:r>
      <w:r w:rsidR="00626DA5" w:rsidRPr="0037378E">
        <w:rPr>
          <w:rFonts w:ascii="Times New Roman" w:hAnsi="Times New Roman" w:cs="Times New Roman"/>
          <w:sz w:val="24"/>
          <w:szCs w:val="24"/>
        </w:rPr>
        <w:t xml:space="preserve">mythological views of cosmology. </w:t>
      </w:r>
      <w:r w:rsidR="0048134F" w:rsidRPr="0037378E">
        <w:rPr>
          <w:rFonts w:ascii="Times New Roman" w:hAnsi="Times New Roman" w:cs="Times New Roman"/>
          <w:sz w:val="24"/>
          <w:szCs w:val="24"/>
        </w:rPr>
        <w:t xml:space="preserve">True, </w:t>
      </w:r>
      <w:r w:rsidR="00626DA5" w:rsidRPr="0037378E">
        <w:rPr>
          <w:rFonts w:ascii="Times New Roman" w:hAnsi="Times New Roman" w:cs="Times New Roman"/>
          <w:sz w:val="24"/>
          <w:szCs w:val="24"/>
        </w:rPr>
        <w:t xml:space="preserve">I base this assertion </w:t>
      </w:r>
      <w:r w:rsidR="0048134F" w:rsidRPr="0037378E">
        <w:rPr>
          <w:rFonts w:ascii="Times New Roman" w:hAnsi="Times New Roman" w:cs="Times New Roman"/>
          <w:sz w:val="24"/>
          <w:szCs w:val="24"/>
        </w:rPr>
        <w:t xml:space="preserve">in part on Parmenides’ reputation for differing so much </w:t>
      </w:r>
      <w:r w:rsidR="000F71C2" w:rsidRPr="0037378E">
        <w:rPr>
          <w:rFonts w:ascii="Times New Roman" w:hAnsi="Times New Roman" w:cs="Times New Roman"/>
          <w:sz w:val="24"/>
          <w:szCs w:val="24"/>
        </w:rPr>
        <w:t>from other Ionian theorists</w:t>
      </w:r>
      <w:r w:rsidR="0048134F" w:rsidRPr="0037378E">
        <w:rPr>
          <w:rFonts w:ascii="Times New Roman" w:hAnsi="Times New Roman" w:cs="Times New Roman"/>
          <w:sz w:val="24"/>
          <w:szCs w:val="24"/>
        </w:rPr>
        <w:t xml:space="preserve">. But I base it more on the idea that </w:t>
      </w:r>
      <w:r w:rsidR="000F71C2" w:rsidRPr="0037378E">
        <w:rPr>
          <w:rFonts w:ascii="Times New Roman" w:hAnsi="Times New Roman" w:cs="Times New Roman"/>
          <w:sz w:val="24"/>
          <w:szCs w:val="24"/>
        </w:rPr>
        <w:t>Parmenides’ theory of an unchanging reality is, as Popper suggests, based on “something like</w:t>
      </w:r>
      <w:r w:rsidR="00DE0895" w:rsidRPr="0037378E">
        <w:rPr>
          <w:rFonts w:ascii="Times New Roman" w:hAnsi="Times New Roman" w:cs="Times New Roman"/>
          <w:color w:val="111111"/>
          <w:sz w:val="24"/>
          <w:szCs w:val="24"/>
          <w:shd w:val="clear" w:color="auto" w:fill="FFFFFF"/>
        </w:rPr>
        <w:t xml:space="preserve"> a logical proof; a proof which can be presented as proceeding from the single premise, ‘What is not is not</w:t>
      </w:r>
      <w:r w:rsidR="0048134F" w:rsidRPr="0037378E">
        <w:rPr>
          <w:rFonts w:ascii="Times New Roman" w:hAnsi="Times New Roman" w:cs="Times New Roman"/>
          <w:color w:val="111111"/>
          <w:sz w:val="24"/>
          <w:szCs w:val="24"/>
          <w:shd w:val="clear" w:color="auto" w:fill="FFFFFF"/>
        </w:rPr>
        <w:t>’” (2012, 18). Popper continues: “</w:t>
      </w:r>
      <w:r w:rsidR="00DE0895" w:rsidRPr="0037378E">
        <w:rPr>
          <w:rFonts w:ascii="Times New Roman" w:hAnsi="Times New Roman" w:cs="Times New Roman"/>
          <w:color w:val="111111"/>
          <w:sz w:val="24"/>
          <w:szCs w:val="24"/>
          <w:shd w:val="clear" w:color="auto" w:fill="FFFFFF"/>
        </w:rPr>
        <w:t xml:space="preserve">From this we can derive that the nothing—that which is not—does not exist; a result which Parmenides </w:t>
      </w:r>
      <w:r w:rsidR="008F7028" w:rsidRPr="0037378E">
        <w:rPr>
          <w:rFonts w:ascii="Times New Roman" w:hAnsi="Times New Roman" w:cs="Times New Roman"/>
          <w:color w:val="111111"/>
          <w:sz w:val="24"/>
          <w:szCs w:val="24"/>
          <w:shd w:val="clear" w:color="auto" w:fill="FFFFFF"/>
        </w:rPr>
        <w:t xml:space="preserve">interprets to mean that the void does not exist. </w:t>
      </w:r>
      <w:proofErr w:type="gramStart"/>
      <w:r w:rsidR="008F7028" w:rsidRPr="0037378E">
        <w:rPr>
          <w:rFonts w:ascii="Times New Roman" w:hAnsi="Times New Roman" w:cs="Times New Roman"/>
          <w:color w:val="111111"/>
          <w:sz w:val="24"/>
          <w:szCs w:val="24"/>
          <w:shd w:val="clear" w:color="auto" w:fill="FFFFFF"/>
        </w:rPr>
        <w:t>Thus</w:t>
      </w:r>
      <w:proofErr w:type="gramEnd"/>
      <w:r w:rsidR="008F7028" w:rsidRPr="0037378E">
        <w:rPr>
          <w:rFonts w:ascii="Times New Roman" w:hAnsi="Times New Roman" w:cs="Times New Roman"/>
          <w:color w:val="111111"/>
          <w:sz w:val="24"/>
          <w:szCs w:val="24"/>
          <w:shd w:val="clear" w:color="auto" w:fill="FFFFFF"/>
        </w:rPr>
        <w:t xml:space="preserve"> the world is full: it consists of one undivided block, since any division into parts could only be due to separation of the parts by the void</w:t>
      </w:r>
      <w:r w:rsidR="0048134F" w:rsidRPr="0037378E">
        <w:rPr>
          <w:rFonts w:ascii="Times New Roman" w:hAnsi="Times New Roman" w:cs="Times New Roman"/>
          <w:color w:val="111111"/>
          <w:sz w:val="24"/>
          <w:szCs w:val="24"/>
          <w:shd w:val="clear" w:color="auto" w:fill="FFFFFF"/>
        </w:rPr>
        <w:t>…</w:t>
      </w:r>
      <w:r w:rsidR="008F7028" w:rsidRPr="0037378E">
        <w:rPr>
          <w:rFonts w:ascii="Times New Roman" w:hAnsi="Times New Roman" w:cs="Times New Roman"/>
          <w:color w:val="111111"/>
          <w:sz w:val="24"/>
          <w:szCs w:val="24"/>
          <w:shd w:val="clear" w:color="auto" w:fill="FFFFFF"/>
        </w:rPr>
        <w:t>In this full world there is no room for motion. Only the delusive belief in the reality of opposites – the belief that not only what exists but also what is not – leads to the illusion of a world of change</w:t>
      </w:r>
      <w:r w:rsidR="005D624A" w:rsidRPr="0037378E">
        <w:rPr>
          <w:rFonts w:ascii="Times New Roman" w:hAnsi="Times New Roman" w:cs="Times New Roman"/>
          <w:color w:val="111111"/>
          <w:sz w:val="24"/>
          <w:szCs w:val="24"/>
          <w:shd w:val="clear" w:color="auto" w:fill="FFFFFF"/>
        </w:rPr>
        <w:t>”</w:t>
      </w:r>
      <w:r w:rsidR="008F7028" w:rsidRPr="0037378E">
        <w:rPr>
          <w:rFonts w:ascii="Times New Roman" w:hAnsi="Times New Roman" w:cs="Times New Roman"/>
          <w:color w:val="111111"/>
          <w:sz w:val="24"/>
          <w:szCs w:val="24"/>
          <w:shd w:val="clear" w:color="auto" w:fill="FFFFFF"/>
        </w:rPr>
        <w:t xml:space="preserve"> </w:t>
      </w:r>
      <w:r w:rsidR="00BE471A" w:rsidRPr="0037378E">
        <w:rPr>
          <w:rFonts w:ascii="Times New Roman" w:hAnsi="Times New Roman" w:cs="Times New Roman"/>
          <w:color w:val="111111"/>
          <w:sz w:val="24"/>
          <w:szCs w:val="24"/>
          <w:shd w:val="clear" w:color="auto" w:fill="FFFFFF"/>
        </w:rPr>
        <w:t xml:space="preserve">(Popper, </w:t>
      </w:r>
      <w:r w:rsidR="000F71C2" w:rsidRPr="0037378E">
        <w:rPr>
          <w:rFonts w:ascii="Times New Roman" w:hAnsi="Times New Roman" w:cs="Times New Roman"/>
          <w:color w:val="111111"/>
          <w:sz w:val="24"/>
          <w:szCs w:val="24"/>
          <w:shd w:val="clear" w:color="auto" w:fill="FFFFFF"/>
        </w:rPr>
        <w:t>2012</w:t>
      </w:r>
      <w:r w:rsidR="00BE471A" w:rsidRPr="0037378E">
        <w:rPr>
          <w:rFonts w:ascii="Times New Roman" w:hAnsi="Times New Roman" w:cs="Times New Roman"/>
          <w:color w:val="111111"/>
          <w:sz w:val="24"/>
          <w:szCs w:val="24"/>
          <w:shd w:val="clear" w:color="auto" w:fill="FFFFFF"/>
        </w:rPr>
        <w:t xml:space="preserve">, 18-19). </w:t>
      </w:r>
      <w:r w:rsidR="007E2100" w:rsidRPr="0037378E">
        <w:rPr>
          <w:rFonts w:ascii="Times New Roman" w:hAnsi="Times New Roman" w:cs="Times New Roman"/>
          <w:color w:val="111111"/>
          <w:sz w:val="24"/>
          <w:szCs w:val="24"/>
          <w:shd w:val="clear" w:color="auto" w:fill="FFFFFF"/>
        </w:rPr>
        <w:t xml:space="preserve">A group of subsequent philosophers, the Atomists, </w:t>
      </w:r>
      <w:r w:rsidR="008908A0" w:rsidRPr="0037378E">
        <w:rPr>
          <w:rFonts w:ascii="Times New Roman" w:hAnsi="Times New Roman" w:cs="Times New Roman"/>
          <w:color w:val="111111"/>
          <w:sz w:val="24"/>
          <w:szCs w:val="24"/>
          <w:shd w:val="clear" w:color="auto" w:fill="FFFFFF"/>
        </w:rPr>
        <w:t xml:space="preserve">responded to </w:t>
      </w:r>
      <w:r w:rsidR="007E2100" w:rsidRPr="0037378E">
        <w:rPr>
          <w:rFonts w:ascii="Times New Roman" w:hAnsi="Times New Roman" w:cs="Times New Roman"/>
          <w:color w:val="111111"/>
          <w:sz w:val="24"/>
          <w:szCs w:val="24"/>
          <w:shd w:val="clear" w:color="auto" w:fill="FFFFFF"/>
        </w:rPr>
        <w:t xml:space="preserve">Parmenides’ </w:t>
      </w:r>
      <w:r w:rsidR="008908A0" w:rsidRPr="0037378E">
        <w:rPr>
          <w:rFonts w:ascii="Times New Roman" w:hAnsi="Times New Roman" w:cs="Times New Roman"/>
          <w:color w:val="111111"/>
          <w:sz w:val="24"/>
          <w:szCs w:val="24"/>
          <w:shd w:val="clear" w:color="auto" w:fill="FFFFFF"/>
        </w:rPr>
        <w:t xml:space="preserve">theory directly. </w:t>
      </w:r>
      <w:r w:rsidR="000369E2" w:rsidRPr="0037378E">
        <w:rPr>
          <w:rFonts w:ascii="Times New Roman" w:hAnsi="Times New Roman" w:cs="Times New Roman"/>
          <w:color w:val="111111"/>
          <w:sz w:val="24"/>
          <w:szCs w:val="24"/>
          <w:shd w:val="clear" w:color="auto" w:fill="FFFFFF"/>
        </w:rPr>
        <w:t>Atomists Leucippus</w:t>
      </w:r>
      <w:r w:rsidR="007E2100" w:rsidRPr="0037378E">
        <w:rPr>
          <w:rFonts w:ascii="Times New Roman" w:hAnsi="Times New Roman" w:cs="Times New Roman"/>
          <w:color w:val="111111"/>
          <w:sz w:val="24"/>
          <w:szCs w:val="24"/>
          <w:shd w:val="clear" w:color="auto" w:fill="FFFFFF"/>
        </w:rPr>
        <w:t xml:space="preserve"> and Democritus </w:t>
      </w:r>
      <w:r w:rsidR="008908A0" w:rsidRPr="0037378E">
        <w:rPr>
          <w:rFonts w:ascii="Times New Roman" w:hAnsi="Times New Roman" w:cs="Times New Roman"/>
          <w:color w:val="111111"/>
          <w:sz w:val="24"/>
          <w:szCs w:val="24"/>
          <w:shd w:val="clear" w:color="auto" w:fill="FFFFFF"/>
        </w:rPr>
        <w:t>developed a theory that says, a</w:t>
      </w:r>
      <w:r w:rsidR="0036167D" w:rsidRPr="0037378E">
        <w:rPr>
          <w:rFonts w:ascii="Times New Roman" w:hAnsi="Times New Roman" w:cs="Times New Roman"/>
          <w:color w:val="111111"/>
          <w:sz w:val="24"/>
          <w:szCs w:val="24"/>
          <w:shd w:val="clear" w:color="auto" w:fill="FFFFFF"/>
        </w:rPr>
        <w:t xml:space="preserve">t its highest level, </w:t>
      </w:r>
      <w:r w:rsidR="008908A0" w:rsidRPr="0037378E">
        <w:rPr>
          <w:rFonts w:ascii="Times New Roman" w:hAnsi="Times New Roman" w:cs="Times New Roman"/>
          <w:color w:val="111111"/>
          <w:sz w:val="24"/>
          <w:szCs w:val="24"/>
          <w:shd w:val="clear" w:color="auto" w:fill="FFFFFF"/>
        </w:rPr>
        <w:t xml:space="preserve">that </w:t>
      </w:r>
      <w:r w:rsidR="000369E2" w:rsidRPr="0037378E">
        <w:rPr>
          <w:rFonts w:ascii="Times New Roman" w:hAnsi="Times New Roman" w:cs="Times New Roman"/>
          <w:color w:val="111111"/>
          <w:sz w:val="24"/>
          <w:szCs w:val="24"/>
          <w:shd w:val="clear" w:color="auto" w:fill="FFFFFF"/>
        </w:rPr>
        <w:t>the void</w:t>
      </w:r>
      <w:r w:rsidR="0036167D" w:rsidRPr="0037378E">
        <w:rPr>
          <w:rFonts w:ascii="Times New Roman" w:hAnsi="Times New Roman" w:cs="Times New Roman"/>
          <w:color w:val="111111"/>
          <w:sz w:val="24"/>
          <w:szCs w:val="24"/>
          <w:shd w:val="clear" w:color="auto" w:fill="FFFFFF"/>
        </w:rPr>
        <w:t xml:space="preserve"> </w:t>
      </w:r>
      <w:r w:rsidR="000369E2" w:rsidRPr="0037378E">
        <w:rPr>
          <w:rFonts w:ascii="Times New Roman" w:hAnsi="Times New Roman" w:cs="Times New Roman"/>
          <w:color w:val="111111"/>
          <w:sz w:val="24"/>
          <w:szCs w:val="24"/>
          <w:shd w:val="clear" w:color="auto" w:fill="FFFFFF"/>
        </w:rPr>
        <w:t xml:space="preserve">to which </w:t>
      </w:r>
      <w:r w:rsidR="0036167D" w:rsidRPr="0037378E">
        <w:rPr>
          <w:rFonts w:ascii="Times New Roman" w:hAnsi="Times New Roman" w:cs="Times New Roman"/>
          <w:color w:val="111111"/>
          <w:sz w:val="24"/>
          <w:szCs w:val="24"/>
          <w:shd w:val="clear" w:color="auto" w:fill="FFFFFF"/>
        </w:rPr>
        <w:t xml:space="preserve">Parmenides </w:t>
      </w:r>
      <w:r w:rsidR="000369E2" w:rsidRPr="0037378E">
        <w:rPr>
          <w:rFonts w:ascii="Times New Roman" w:hAnsi="Times New Roman" w:cs="Times New Roman"/>
          <w:color w:val="111111"/>
          <w:sz w:val="24"/>
          <w:szCs w:val="24"/>
          <w:shd w:val="clear" w:color="auto" w:fill="FFFFFF"/>
        </w:rPr>
        <w:t>refers</w:t>
      </w:r>
      <w:r w:rsidR="0036167D" w:rsidRPr="0037378E">
        <w:rPr>
          <w:rFonts w:ascii="Times New Roman" w:hAnsi="Times New Roman" w:cs="Times New Roman"/>
          <w:color w:val="111111"/>
          <w:sz w:val="24"/>
          <w:szCs w:val="24"/>
          <w:shd w:val="clear" w:color="auto" w:fill="FFFFFF"/>
        </w:rPr>
        <w:t xml:space="preserve"> </w:t>
      </w:r>
      <w:r w:rsidR="0036167D" w:rsidRPr="0037378E">
        <w:rPr>
          <w:rFonts w:ascii="Times New Roman" w:hAnsi="Times New Roman" w:cs="Times New Roman"/>
          <w:i/>
          <w:iCs/>
          <w:color w:val="111111"/>
          <w:sz w:val="24"/>
          <w:szCs w:val="24"/>
          <w:shd w:val="clear" w:color="auto" w:fill="FFFFFF"/>
        </w:rPr>
        <w:t>does</w:t>
      </w:r>
      <w:r w:rsidR="0036167D" w:rsidRPr="0037378E">
        <w:rPr>
          <w:rFonts w:ascii="Times New Roman" w:hAnsi="Times New Roman" w:cs="Times New Roman"/>
          <w:color w:val="111111"/>
          <w:sz w:val="24"/>
          <w:szCs w:val="24"/>
          <w:shd w:val="clear" w:color="auto" w:fill="FFFFFF"/>
        </w:rPr>
        <w:t xml:space="preserve"> exist and that it is filled with particles. Thus, they said, their theory of change is that “all change, and especially all qualitative change, has to be explained by the spatial movement of unchanging bits of matter—by atoms in the void” (Popper, 2012, 19). </w:t>
      </w:r>
      <w:r w:rsidR="007E2100" w:rsidRPr="0037378E">
        <w:rPr>
          <w:rFonts w:ascii="Times New Roman" w:hAnsi="Times New Roman" w:cs="Times New Roman"/>
          <w:color w:val="111111"/>
          <w:sz w:val="24"/>
          <w:szCs w:val="24"/>
          <w:shd w:val="clear" w:color="auto" w:fill="FFFFFF"/>
        </w:rPr>
        <w:t xml:space="preserve">   </w:t>
      </w:r>
    </w:p>
    <w:p w14:paraId="3D3A6D0E" w14:textId="386D79A1" w:rsidR="005776C2" w:rsidRPr="0037378E" w:rsidRDefault="00B33594" w:rsidP="005776C2">
      <w:pPr>
        <w:spacing w:after="0" w:line="480" w:lineRule="auto"/>
        <w:ind w:firstLine="720"/>
        <w:rPr>
          <w:rFonts w:ascii="Times New Roman" w:hAnsi="Times New Roman" w:cs="Times New Roman"/>
          <w:color w:val="1A1A1A"/>
          <w:sz w:val="24"/>
          <w:szCs w:val="24"/>
          <w:shd w:val="clear" w:color="auto" w:fill="FFFFFF"/>
        </w:rPr>
      </w:pPr>
      <w:r w:rsidRPr="0037378E">
        <w:rPr>
          <w:rFonts w:ascii="Times New Roman" w:hAnsi="Times New Roman" w:cs="Times New Roman"/>
          <w:color w:val="111111"/>
          <w:sz w:val="24"/>
          <w:szCs w:val="24"/>
          <w:shd w:val="clear" w:color="auto" w:fill="FFFFFF"/>
        </w:rPr>
        <w:t xml:space="preserve">The Atomists’ theory of change was not the only </w:t>
      </w:r>
      <w:r w:rsidR="005C050D" w:rsidRPr="0037378E">
        <w:rPr>
          <w:rFonts w:ascii="Times New Roman" w:hAnsi="Times New Roman" w:cs="Times New Roman"/>
          <w:color w:val="111111"/>
          <w:sz w:val="24"/>
          <w:szCs w:val="24"/>
          <w:shd w:val="clear" w:color="auto" w:fill="FFFFFF"/>
        </w:rPr>
        <w:t>view opposing Parmenides</w:t>
      </w:r>
      <w:r w:rsidRPr="0037378E">
        <w:rPr>
          <w:rFonts w:ascii="Times New Roman" w:hAnsi="Times New Roman" w:cs="Times New Roman"/>
          <w:color w:val="111111"/>
          <w:sz w:val="24"/>
          <w:szCs w:val="24"/>
          <w:shd w:val="clear" w:color="auto" w:fill="FFFFFF"/>
        </w:rPr>
        <w:t xml:space="preserve">, but it did represent the shared challenge facing all post-Parmenidean thinkers. The obstacle was to show </w:t>
      </w:r>
      <w:r w:rsidRPr="0037378E">
        <w:rPr>
          <w:rFonts w:ascii="Times New Roman" w:hAnsi="Times New Roman" w:cs="Times New Roman"/>
          <w:color w:val="111111"/>
          <w:sz w:val="24"/>
          <w:szCs w:val="24"/>
          <w:shd w:val="clear" w:color="auto" w:fill="FFFFFF"/>
        </w:rPr>
        <w:lastRenderedPageBreak/>
        <w:t>how the natural world and objects within it could come into being, change, and non-exist without violating Parmenides’ theory that what is, is not</w:t>
      </w:r>
      <w:r w:rsidR="002E7F15" w:rsidRPr="0037378E">
        <w:rPr>
          <w:rFonts w:ascii="Times New Roman" w:hAnsi="Times New Roman" w:cs="Times New Roman"/>
          <w:color w:val="111111"/>
          <w:sz w:val="24"/>
          <w:szCs w:val="24"/>
          <w:shd w:val="clear" w:color="auto" w:fill="FFFFFF"/>
        </w:rPr>
        <w:t xml:space="preserve"> (Taylor, 1997). </w:t>
      </w:r>
      <w:r w:rsidR="00434910" w:rsidRPr="0037378E">
        <w:rPr>
          <w:rFonts w:ascii="Times New Roman" w:hAnsi="Times New Roman" w:cs="Times New Roman"/>
          <w:color w:val="111111"/>
          <w:sz w:val="24"/>
          <w:szCs w:val="24"/>
          <w:shd w:val="clear" w:color="auto" w:fill="FFFFFF"/>
        </w:rPr>
        <w:t xml:space="preserve">Another thinker who accepted this challenge, Anaxagoras, offered yet a different explanation. In summary, he responded to the issue of change in the universe </w:t>
      </w:r>
      <w:r w:rsidR="00BF4C46" w:rsidRPr="0037378E">
        <w:rPr>
          <w:rFonts w:ascii="Times New Roman" w:hAnsi="Times New Roman" w:cs="Times New Roman"/>
          <w:color w:val="111111"/>
          <w:sz w:val="24"/>
          <w:szCs w:val="24"/>
          <w:shd w:val="clear" w:color="auto" w:fill="FFFFFF"/>
        </w:rPr>
        <w:t xml:space="preserve">with a theory of “everything-in-everything” (Curd, 2019) </w:t>
      </w:r>
      <w:r w:rsidR="001F6E92" w:rsidRPr="0037378E">
        <w:rPr>
          <w:rFonts w:ascii="Times New Roman" w:hAnsi="Times New Roman" w:cs="Times New Roman"/>
          <w:color w:val="111111"/>
          <w:sz w:val="24"/>
          <w:szCs w:val="24"/>
          <w:shd w:val="clear" w:color="auto" w:fill="FFFFFF"/>
        </w:rPr>
        <w:t xml:space="preserve">which says </w:t>
      </w:r>
      <w:r w:rsidR="00595DF9" w:rsidRPr="0037378E">
        <w:rPr>
          <w:rFonts w:ascii="Times New Roman" w:hAnsi="Times New Roman" w:cs="Times New Roman"/>
          <w:color w:val="111111"/>
          <w:sz w:val="24"/>
          <w:szCs w:val="24"/>
          <w:shd w:val="clear" w:color="auto" w:fill="FFFFFF"/>
        </w:rPr>
        <w:t xml:space="preserve">that the cosmos was a mixture of all its ingredients, no individual ingredient standing out from another, and heterogeneous. </w:t>
      </w:r>
      <w:r w:rsidR="005776C2" w:rsidRPr="0037378E">
        <w:rPr>
          <w:rFonts w:ascii="Times New Roman" w:hAnsi="Times New Roman" w:cs="Times New Roman"/>
          <w:color w:val="111111"/>
          <w:sz w:val="24"/>
          <w:szCs w:val="24"/>
          <w:shd w:val="clear" w:color="auto" w:fill="FFFFFF"/>
        </w:rPr>
        <w:t>“</w:t>
      </w:r>
      <w:r w:rsidR="00595DF9" w:rsidRPr="0037378E">
        <w:rPr>
          <w:rFonts w:ascii="Times New Roman" w:hAnsi="Times New Roman" w:cs="Times New Roman"/>
          <w:color w:val="111111"/>
          <w:sz w:val="24"/>
          <w:szCs w:val="24"/>
          <w:shd w:val="clear" w:color="auto" w:fill="FFFFFF"/>
        </w:rPr>
        <w:t xml:space="preserve">The mixture is set into motion by the action of nous (mind or </w:t>
      </w:r>
      <w:r w:rsidR="005776C2" w:rsidRPr="0037378E">
        <w:rPr>
          <w:rFonts w:ascii="Times New Roman" w:hAnsi="Times New Roman" w:cs="Times New Roman"/>
          <w:color w:val="111111"/>
          <w:sz w:val="24"/>
          <w:szCs w:val="24"/>
          <w:shd w:val="clear" w:color="auto" w:fill="FFFFFF"/>
        </w:rPr>
        <w:t>intellect) …</w:t>
      </w:r>
      <w:r w:rsidR="00595DF9" w:rsidRPr="0037378E">
        <w:rPr>
          <w:rFonts w:ascii="Times New Roman" w:hAnsi="Times New Roman" w:cs="Times New Roman"/>
          <w:color w:val="111111"/>
          <w:sz w:val="24"/>
          <w:szCs w:val="24"/>
          <w:shd w:val="clear" w:color="auto" w:fill="FFFFFF"/>
        </w:rPr>
        <w:t>the mixture begins</w:t>
      </w:r>
      <w:r w:rsidR="00595DF9" w:rsidRPr="0037378E">
        <w:rPr>
          <w:rFonts w:ascii="Times New Roman" w:hAnsi="Times New Roman" w:cs="Times New Roman"/>
          <w:color w:val="1A1A1A"/>
          <w:sz w:val="24"/>
          <w:szCs w:val="24"/>
          <w:shd w:val="clear" w:color="auto" w:fill="FFFFFF"/>
        </w:rPr>
        <w:t xml:space="preserve"> to rotate around some small point within it, and as the whirling motion proceeds and expands through the mass, the ingredients in the mixture are shifted and separated out (in terms of relative density) and remixed with each other, ultimately</w:t>
      </w:r>
      <w:r w:rsidR="005776C2" w:rsidRPr="0037378E">
        <w:rPr>
          <w:rFonts w:ascii="Times New Roman" w:hAnsi="Times New Roman" w:cs="Times New Roman"/>
          <w:color w:val="1A1A1A"/>
          <w:sz w:val="24"/>
          <w:szCs w:val="24"/>
          <w:shd w:val="clear" w:color="auto" w:fill="FFFFFF"/>
        </w:rPr>
        <w:t xml:space="preserve"> </w:t>
      </w:r>
      <w:r w:rsidR="005776C2" w:rsidRPr="0037378E">
        <w:rPr>
          <w:rFonts w:ascii="Times New Roman" w:hAnsi="Times New Roman" w:cs="Times New Roman"/>
          <w:color w:val="1A1A1A"/>
          <w:sz w:val="24"/>
          <w:szCs w:val="24"/>
          <w:shd w:val="clear" w:color="auto" w:fill="FFFFFF"/>
        </w:rPr>
        <w:t>producing the cosmos of apparently separate material masses and material objects, with the different properties, that we perceive.</w:t>
      </w:r>
      <w:r w:rsidR="005776C2" w:rsidRPr="0037378E">
        <w:rPr>
          <w:rFonts w:ascii="Times New Roman" w:hAnsi="Times New Roman" w:cs="Times New Roman"/>
          <w:color w:val="1A1A1A"/>
          <w:sz w:val="24"/>
          <w:szCs w:val="24"/>
          <w:shd w:val="clear" w:color="auto" w:fill="FFFFFF"/>
        </w:rPr>
        <w:t>” (Curd, 2019)</w:t>
      </w:r>
      <w:r w:rsidR="00BF4C46" w:rsidRPr="0037378E">
        <w:rPr>
          <w:rFonts w:ascii="Times New Roman" w:hAnsi="Times New Roman" w:cs="Times New Roman"/>
          <w:color w:val="1A1A1A"/>
          <w:sz w:val="24"/>
          <w:szCs w:val="24"/>
          <w:shd w:val="clear" w:color="auto" w:fill="FFFFFF"/>
        </w:rPr>
        <w:t>.</w:t>
      </w:r>
      <w:r w:rsidR="005776C2" w:rsidRPr="0037378E">
        <w:rPr>
          <w:rFonts w:ascii="Times New Roman" w:hAnsi="Times New Roman" w:cs="Times New Roman"/>
          <w:color w:val="1A1A1A"/>
          <w:sz w:val="24"/>
          <w:szCs w:val="24"/>
          <w:shd w:val="clear" w:color="auto" w:fill="FFFFFF"/>
        </w:rPr>
        <w:t xml:space="preserve">  </w:t>
      </w:r>
    </w:p>
    <w:p w14:paraId="0245E645" w14:textId="45792B37" w:rsidR="00784CBE" w:rsidRPr="0037378E" w:rsidRDefault="001F6E92" w:rsidP="00A008D1">
      <w:pPr>
        <w:spacing w:after="0" w:line="480" w:lineRule="auto"/>
        <w:ind w:firstLine="720"/>
        <w:rPr>
          <w:rFonts w:ascii="Times New Roman" w:hAnsi="Times New Roman" w:cs="Times New Roman"/>
          <w:sz w:val="24"/>
          <w:szCs w:val="24"/>
        </w:rPr>
      </w:pPr>
      <w:r w:rsidRPr="0037378E">
        <w:rPr>
          <w:rFonts w:ascii="Times New Roman" w:hAnsi="Times New Roman" w:cs="Times New Roman"/>
          <w:sz w:val="24"/>
          <w:szCs w:val="24"/>
        </w:rPr>
        <w:t xml:space="preserve">In discussing the </w:t>
      </w:r>
      <w:r w:rsidR="0037378E" w:rsidRPr="0037378E">
        <w:rPr>
          <w:rFonts w:ascii="Times New Roman" w:hAnsi="Times New Roman" w:cs="Times New Roman"/>
          <w:sz w:val="24"/>
          <w:szCs w:val="24"/>
        </w:rPr>
        <w:t xml:space="preserve">immediately </w:t>
      </w:r>
      <w:r w:rsidRPr="0037378E">
        <w:rPr>
          <w:rFonts w:ascii="Times New Roman" w:hAnsi="Times New Roman" w:cs="Times New Roman"/>
          <w:sz w:val="24"/>
          <w:szCs w:val="24"/>
        </w:rPr>
        <w:t>preceding difference between the traditions, w</w:t>
      </w:r>
      <w:r w:rsidR="00784CBE" w:rsidRPr="0037378E">
        <w:rPr>
          <w:rFonts w:ascii="Times New Roman" w:hAnsi="Times New Roman" w:cs="Times New Roman"/>
          <w:sz w:val="24"/>
          <w:szCs w:val="24"/>
        </w:rPr>
        <w:t xml:space="preserve">e have established that mythology uses the gods as core agent of changes on the universe. It would be easy to overgeneralize the opposite and say that philosophical cosmology avoids discussion of gods </w:t>
      </w:r>
      <w:r w:rsidR="002B5133" w:rsidRPr="0037378E">
        <w:rPr>
          <w:rFonts w:ascii="Times New Roman" w:hAnsi="Times New Roman" w:cs="Times New Roman"/>
          <w:sz w:val="24"/>
          <w:szCs w:val="24"/>
        </w:rPr>
        <w:t>or makes little mention of them</w:t>
      </w:r>
      <w:r w:rsidRPr="0037378E">
        <w:rPr>
          <w:rFonts w:ascii="Times New Roman" w:hAnsi="Times New Roman" w:cs="Times New Roman"/>
          <w:sz w:val="24"/>
          <w:szCs w:val="24"/>
        </w:rPr>
        <w:t xml:space="preserve">, however, this would be inaccurate. </w:t>
      </w:r>
      <w:r w:rsidR="002B5133" w:rsidRPr="0037378E">
        <w:rPr>
          <w:rFonts w:ascii="Times New Roman" w:hAnsi="Times New Roman" w:cs="Times New Roman"/>
          <w:sz w:val="24"/>
          <w:szCs w:val="24"/>
        </w:rPr>
        <w:t xml:space="preserve">It would be more accurate to say that philosophical cosmology treats the role of gods much differently when compared to mythology. </w:t>
      </w:r>
      <w:r w:rsidR="00CC54D0" w:rsidRPr="0037378E">
        <w:rPr>
          <w:rFonts w:ascii="Times New Roman" w:hAnsi="Times New Roman" w:cs="Times New Roman"/>
          <w:sz w:val="24"/>
          <w:szCs w:val="24"/>
        </w:rPr>
        <w:t>In fact, the role of divinity in the natural world was a question most philosophers puzzled over. One can see this in their writings, sometimes speaking of their own principles and causes in relation to something of a divine nature</w:t>
      </w:r>
      <w:r w:rsidRPr="0037378E">
        <w:rPr>
          <w:rFonts w:ascii="Times New Roman" w:hAnsi="Times New Roman" w:cs="Times New Roman"/>
          <w:sz w:val="24"/>
          <w:szCs w:val="24"/>
        </w:rPr>
        <w:t xml:space="preserve"> (Osborne, 1997). </w:t>
      </w:r>
      <w:r w:rsidR="0036478D" w:rsidRPr="0037378E">
        <w:rPr>
          <w:rFonts w:ascii="Times New Roman" w:hAnsi="Times New Roman" w:cs="Times New Roman"/>
          <w:sz w:val="24"/>
          <w:szCs w:val="24"/>
        </w:rPr>
        <w:t>For example, Anaxagoras wrote about a cosmic mind in which he describes it as “taking thought for everything and having the greatest power” (Taylor, 1997, 219)</w:t>
      </w:r>
      <w:r w:rsidR="00A008D1" w:rsidRPr="0037378E">
        <w:rPr>
          <w:rFonts w:ascii="Times New Roman" w:hAnsi="Times New Roman" w:cs="Times New Roman"/>
          <w:sz w:val="24"/>
          <w:szCs w:val="24"/>
        </w:rPr>
        <w:t xml:space="preserve">. Aristotle explains that </w:t>
      </w:r>
      <w:r w:rsidR="00092CFF" w:rsidRPr="0037378E">
        <w:rPr>
          <w:rFonts w:ascii="Times New Roman" w:hAnsi="Times New Roman" w:cs="Times New Roman"/>
          <w:sz w:val="24"/>
          <w:szCs w:val="24"/>
        </w:rPr>
        <w:t>Thales said, “All things are full of gods” (</w:t>
      </w:r>
      <w:r w:rsidR="00092CFF" w:rsidRPr="0037378E">
        <w:rPr>
          <w:rFonts w:ascii="Times New Roman" w:hAnsi="Times New Roman" w:cs="Times New Roman"/>
          <w:sz w:val="24"/>
          <w:szCs w:val="24"/>
        </w:rPr>
        <w:t>O’Grady</w:t>
      </w:r>
      <w:r w:rsidR="00092CFF" w:rsidRPr="0037378E">
        <w:rPr>
          <w:rFonts w:ascii="Times New Roman" w:hAnsi="Times New Roman" w:cs="Times New Roman"/>
          <w:sz w:val="24"/>
          <w:szCs w:val="24"/>
        </w:rPr>
        <w:t>, 2020)</w:t>
      </w:r>
      <w:r w:rsidR="00A008D1" w:rsidRPr="0037378E">
        <w:rPr>
          <w:rFonts w:ascii="Times New Roman" w:hAnsi="Times New Roman" w:cs="Times New Roman"/>
          <w:color w:val="000000"/>
          <w:sz w:val="24"/>
          <w:szCs w:val="24"/>
          <w:shd w:val="clear" w:color="auto" w:fill="FFFFFF"/>
        </w:rPr>
        <w:t xml:space="preserve">. </w:t>
      </w:r>
      <w:r w:rsidR="00A008D1" w:rsidRPr="0037378E">
        <w:rPr>
          <w:rFonts w:ascii="Times New Roman" w:hAnsi="Times New Roman" w:cs="Times New Roman"/>
          <w:sz w:val="24"/>
          <w:szCs w:val="24"/>
        </w:rPr>
        <w:t xml:space="preserve">It is </w:t>
      </w:r>
      <w:r w:rsidR="00A42EEB" w:rsidRPr="0037378E">
        <w:rPr>
          <w:rFonts w:ascii="Times New Roman" w:hAnsi="Times New Roman" w:cs="Times New Roman"/>
          <w:sz w:val="24"/>
          <w:szCs w:val="24"/>
        </w:rPr>
        <w:t xml:space="preserve">clear </w:t>
      </w:r>
      <w:r w:rsidR="00A008D1" w:rsidRPr="0037378E">
        <w:rPr>
          <w:rFonts w:ascii="Times New Roman" w:hAnsi="Times New Roman" w:cs="Times New Roman"/>
          <w:sz w:val="24"/>
          <w:szCs w:val="24"/>
        </w:rPr>
        <w:t xml:space="preserve">from these examples </w:t>
      </w:r>
      <w:r w:rsidR="00A42EEB" w:rsidRPr="0037378E">
        <w:rPr>
          <w:rFonts w:ascii="Times New Roman" w:hAnsi="Times New Roman" w:cs="Times New Roman"/>
          <w:sz w:val="24"/>
          <w:szCs w:val="24"/>
        </w:rPr>
        <w:t xml:space="preserve">that divinity played some role in </w:t>
      </w:r>
      <w:r w:rsidR="00156626" w:rsidRPr="0037378E">
        <w:rPr>
          <w:rFonts w:ascii="Times New Roman" w:hAnsi="Times New Roman" w:cs="Times New Roman"/>
          <w:sz w:val="24"/>
          <w:szCs w:val="24"/>
        </w:rPr>
        <w:t>presocratic</w:t>
      </w:r>
      <w:r w:rsidR="00A008D1" w:rsidRPr="0037378E">
        <w:rPr>
          <w:rFonts w:ascii="Times New Roman" w:hAnsi="Times New Roman" w:cs="Times New Roman"/>
          <w:sz w:val="24"/>
          <w:szCs w:val="24"/>
        </w:rPr>
        <w:t xml:space="preserve"> </w:t>
      </w:r>
      <w:r w:rsidR="00A42EEB" w:rsidRPr="0037378E">
        <w:rPr>
          <w:rFonts w:ascii="Times New Roman" w:hAnsi="Times New Roman" w:cs="Times New Roman"/>
          <w:sz w:val="24"/>
          <w:szCs w:val="24"/>
        </w:rPr>
        <w:t>thinking</w:t>
      </w:r>
      <w:r w:rsidR="00A008D1" w:rsidRPr="0037378E">
        <w:rPr>
          <w:rFonts w:ascii="Times New Roman" w:hAnsi="Times New Roman" w:cs="Times New Roman"/>
          <w:sz w:val="24"/>
          <w:szCs w:val="24"/>
        </w:rPr>
        <w:t xml:space="preserve"> and that atheism was never a goal </w:t>
      </w:r>
      <w:r w:rsidRPr="0037378E">
        <w:rPr>
          <w:rFonts w:ascii="Times New Roman" w:hAnsi="Times New Roman" w:cs="Times New Roman"/>
          <w:sz w:val="24"/>
          <w:szCs w:val="24"/>
        </w:rPr>
        <w:t>(</w:t>
      </w:r>
      <w:r w:rsidR="00C66077" w:rsidRPr="0037378E">
        <w:rPr>
          <w:rFonts w:ascii="Times New Roman" w:hAnsi="Times New Roman" w:cs="Times New Roman"/>
          <w:sz w:val="24"/>
          <w:szCs w:val="24"/>
        </w:rPr>
        <w:t>Osborne, 1997</w:t>
      </w:r>
      <w:r w:rsidR="00A008D1" w:rsidRPr="0037378E">
        <w:rPr>
          <w:rFonts w:ascii="Times New Roman" w:hAnsi="Times New Roman" w:cs="Times New Roman"/>
          <w:sz w:val="24"/>
          <w:szCs w:val="24"/>
        </w:rPr>
        <w:t>)</w:t>
      </w:r>
      <w:r w:rsidRPr="0037378E">
        <w:rPr>
          <w:rFonts w:ascii="Times New Roman" w:hAnsi="Times New Roman" w:cs="Times New Roman"/>
          <w:sz w:val="24"/>
          <w:szCs w:val="24"/>
        </w:rPr>
        <w:t>.</w:t>
      </w:r>
      <w:r w:rsidR="00A008D1" w:rsidRPr="0037378E">
        <w:rPr>
          <w:rFonts w:ascii="Times New Roman" w:hAnsi="Times New Roman" w:cs="Times New Roman"/>
          <w:sz w:val="24"/>
          <w:szCs w:val="24"/>
        </w:rPr>
        <w:t xml:space="preserve"> </w:t>
      </w:r>
      <w:r w:rsidR="00510DF6" w:rsidRPr="0037378E">
        <w:rPr>
          <w:rFonts w:ascii="Times New Roman" w:hAnsi="Times New Roman" w:cs="Times New Roman"/>
          <w:sz w:val="24"/>
          <w:szCs w:val="24"/>
        </w:rPr>
        <w:lastRenderedPageBreak/>
        <w:t xml:space="preserve">Instead, </w:t>
      </w:r>
      <w:r w:rsidR="00C66077" w:rsidRPr="0037378E">
        <w:rPr>
          <w:rFonts w:ascii="Times New Roman" w:hAnsi="Times New Roman" w:cs="Times New Roman"/>
          <w:sz w:val="24"/>
          <w:szCs w:val="24"/>
        </w:rPr>
        <w:t xml:space="preserve">these early philosophers created “a </w:t>
      </w:r>
      <w:r w:rsidR="00510DF6" w:rsidRPr="0037378E">
        <w:rPr>
          <w:rFonts w:ascii="Times New Roman" w:hAnsi="Times New Roman" w:cs="Times New Roman"/>
          <w:sz w:val="24"/>
          <w:szCs w:val="24"/>
        </w:rPr>
        <w:t xml:space="preserve">revised account of the work of the gods, in which what is truly divine is a cause outside and beyond the humdrum decisions of unpredictable individuals” (90). </w:t>
      </w:r>
      <w:r w:rsidR="001812E3" w:rsidRPr="0037378E">
        <w:rPr>
          <w:rFonts w:ascii="Times New Roman" w:hAnsi="Times New Roman" w:cs="Times New Roman"/>
          <w:sz w:val="24"/>
          <w:szCs w:val="24"/>
        </w:rPr>
        <w:t xml:space="preserve"> </w:t>
      </w:r>
      <w:r w:rsidR="00ED3870" w:rsidRPr="0037378E">
        <w:rPr>
          <w:rFonts w:ascii="Times New Roman" w:hAnsi="Times New Roman" w:cs="Times New Roman"/>
          <w:sz w:val="24"/>
          <w:szCs w:val="24"/>
        </w:rPr>
        <w:t xml:space="preserve">Taylor summarizes the Ionians approach eloquently. “Ionians appear to have regarded [the world’s] basic components as alive, and to have given them some of the attributes of divinity, such as immortality” (1997, 2). </w:t>
      </w:r>
    </w:p>
    <w:p w14:paraId="557A6E6A" w14:textId="2B4A1FC5" w:rsidR="00072C69" w:rsidRPr="0037378E" w:rsidRDefault="00072C69" w:rsidP="00072C69">
      <w:pPr>
        <w:spacing w:after="0" w:line="480" w:lineRule="auto"/>
        <w:rPr>
          <w:rFonts w:ascii="Times New Roman" w:hAnsi="Times New Roman" w:cs="Times New Roman"/>
          <w:b/>
          <w:bCs/>
          <w:sz w:val="24"/>
          <w:szCs w:val="24"/>
        </w:rPr>
      </w:pPr>
      <w:r w:rsidRPr="0037378E">
        <w:rPr>
          <w:rFonts w:ascii="Times New Roman" w:hAnsi="Times New Roman" w:cs="Times New Roman"/>
          <w:b/>
          <w:bCs/>
          <w:sz w:val="24"/>
          <w:szCs w:val="24"/>
        </w:rPr>
        <w:t>Conclusion</w:t>
      </w:r>
    </w:p>
    <w:p w14:paraId="27113AEC" w14:textId="1EF203E2" w:rsidR="00221FB7" w:rsidRPr="0037378E" w:rsidRDefault="00A37141" w:rsidP="001F6E92">
      <w:pPr>
        <w:spacing w:after="0" w:line="480" w:lineRule="auto"/>
        <w:rPr>
          <w:rFonts w:ascii="Times New Roman" w:hAnsi="Times New Roman" w:cs="Times New Roman"/>
          <w:sz w:val="24"/>
          <w:szCs w:val="24"/>
        </w:rPr>
      </w:pPr>
      <w:r w:rsidRPr="0037378E">
        <w:rPr>
          <w:rFonts w:ascii="Times New Roman" w:hAnsi="Times New Roman" w:cs="Times New Roman"/>
          <w:sz w:val="24"/>
          <w:szCs w:val="24"/>
        </w:rPr>
        <w:t xml:space="preserve">Throughout this paper, I have provided evidence of </w:t>
      </w:r>
      <w:r w:rsidR="00B42D7D" w:rsidRPr="0037378E">
        <w:rPr>
          <w:rFonts w:ascii="Times New Roman" w:hAnsi="Times New Roman" w:cs="Times New Roman"/>
          <w:sz w:val="24"/>
          <w:szCs w:val="24"/>
        </w:rPr>
        <w:t>four</w:t>
      </w:r>
      <w:r w:rsidRPr="0037378E">
        <w:rPr>
          <w:rFonts w:ascii="Times New Roman" w:hAnsi="Times New Roman" w:cs="Times New Roman"/>
          <w:sz w:val="24"/>
          <w:szCs w:val="24"/>
        </w:rPr>
        <w:t xml:space="preserve"> main differences between mythological and philosophical cosmologies. I </w:t>
      </w:r>
      <w:r w:rsidR="001F6E92" w:rsidRPr="0037378E">
        <w:rPr>
          <w:rFonts w:ascii="Times New Roman" w:hAnsi="Times New Roman" w:cs="Times New Roman"/>
          <w:sz w:val="24"/>
          <w:szCs w:val="24"/>
        </w:rPr>
        <w:t xml:space="preserve">discussed philosophy’s emphasis on reason and differences in how the traditions explain </w:t>
      </w:r>
      <w:r w:rsidR="001F6E92" w:rsidRPr="0037378E">
        <w:rPr>
          <w:rFonts w:ascii="Times New Roman" w:hAnsi="Times New Roman" w:cs="Times New Roman"/>
          <w:sz w:val="24"/>
          <w:szCs w:val="24"/>
        </w:rPr>
        <w:t>origins and order of the universe.</w:t>
      </w:r>
      <w:r w:rsidR="001F6E92" w:rsidRPr="0037378E">
        <w:rPr>
          <w:rFonts w:ascii="Times New Roman" w:hAnsi="Times New Roman" w:cs="Times New Roman"/>
          <w:sz w:val="24"/>
          <w:szCs w:val="24"/>
        </w:rPr>
        <w:t xml:space="preserve"> I discussed the manner by which the traditions address change throughout the cosmos and the way they include the gods in their explanation. My intent was to </w:t>
      </w:r>
      <w:r w:rsidR="00221FB7" w:rsidRPr="0037378E">
        <w:rPr>
          <w:rFonts w:ascii="Times New Roman" w:hAnsi="Times New Roman" w:cs="Times New Roman"/>
          <w:sz w:val="24"/>
          <w:szCs w:val="24"/>
        </w:rPr>
        <w:t xml:space="preserve">honor the contributions of mythology as an ancient literature while celebrating philosophy as a disciplined field of study to better understand knowledge, reality, and existence. </w:t>
      </w:r>
    </w:p>
    <w:p w14:paraId="5E7435B7" w14:textId="77777777" w:rsidR="00BC6A02" w:rsidRDefault="00BC6A02" w:rsidP="00072C69">
      <w:pPr>
        <w:spacing w:after="0" w:line="480" w:lineRule="auto"/>
        <w:ind w:firstLine="720"/>
        <w:rPr>
          <w:rFonts w:ascii="Times New Roman" w:hAnsi="Times New Roman" w:cs="Times New Roman"/>
          <w:sz w:val="28"/>
          <w:szCs w:val="28"/>
        </w:rPr>
      </w:pPr>
    </w:p>
    <w:p w14:paraId="3D251F49" w14:textId="77777777" w:rsidR="00A32854" w:rsidRDefault="00A32854" w:rsidP="0065437E">
      <w:pPr>
        <w:spacing w:after="0" w:line="480" w:lineRule="auto"/>
        <w:ind w:firstLine="720"/>
        <w:rPr>
          <w:rFonts w:ascii="Times New Roman" w:hAnsi="Times New Roman" w:cs="Times New Roman"/>
          <w:sz w:val="28"/>
          <w:szCs w:val="28"/>
        </w:rPr>
      </w:pPr>
    </w:p>
    <w:p w14:paraId="3CA03FC5" w14:textId="77777777" w:rsidR="00622DF1" w:rsidRDefault="00622DF1" w:rsidP="00622DF1">
      <w:pPr>
        <w:spacing w:after="0" w:line="480" w:lineRule="auto"/>
        <w:ind w:firstLine="720"/>
        <w:rPr>
          <w:rFonts w:ascii="Times New Roman" w:hAnsi="Times New Roman" w:cs="Times New Roman"/>
          <w:sz w:val="28"/>
          <w:szCs w:val="28"/>
        </w:rPr>
      </w:pPr>
    </w:p>
    <w:p w14:paraId="53F318C0" w14:textId="6119092E" w:rsidR="00E55782" w:rsidRDefault="00E55782">
      <w:pPr>
        <w:rPr>
          <w:rFonts w:ascii="Times New Roman" w:hAnsi="Times New Roman" w:cs="Times New Roman"/>
          <w:b/>
          <w:bCs/>
          <w:sz w:val="28"/>
          <w:szCs w:val="28"/>
        </w:rPr>
      </w:pPr>
      <w:r>
        <w:rPr>
          <w:rFonts w:ascii="Times New Roman" w:hAnsi="Times New Roman" w:cs="Times New Roman"/>
          <w:b/>
          <w:bCs/>
          <w:sz w:val="28"/>
          <w:szCs w:val="28"/>
        </w:rPr>
        <w:br w:type="page"/>
      </w:r>
    </w:p>
    <w:p w14:paraId="020BC1D0" w14:textId="54AEE0CE" w:rsidR="002D3ABA" w:rsidRPr="000429E8" w:rsidRDefault="002D3ABA" w:rsidP="0037378E">
      <w:pPr>
        <w:pStyle w:val="ListParagraph"/>
        <w:ind w:left="0"/>
        <w:jc w:val="center"/>
        <w:rPr>
          <w:rFonts w:ascii="Times New Roman" w:hAnsi="Times New Roman" w:cs="Times New Roman"/>
          <w:b/>
          <w:bCs/>
          <w:sz w:val="28"/>
          <w:szCs w:val="28"/>
        </w:rPr>
      </w:pPr>
      <w:r w:rsidRPr="000429E8">
        <w:rPr>
          <w:rFonts w:ascii="Times New Roman" w:hAnsi="Times New Roman" w:cs="Times New Roman"/>
          <w:b/>
          <w:bCs/>
          <w:sz w:val="28"/>
          <w:szCs w:val="28"/>
        </w:rPr>
        <w:lastRenderedPageBreak/>
        <w:t>References</w:t>
      </w:r>
    </w:p>
    <w:p w14:paraId="535143FC" w14:textId="03E19099" w:rsidR="009D1EFA" w:rsidRPr="006A5562" w:rsidRDefault="009D1EFA" w:rsidP="00792B36">
      <w:pPr>
        <w:spacing w:after="0" w:line="240" w:lineRule="auto"/>
        <w:ind w:left="720" w:hanging="720"/>
        <w:rPr>
          <w:rFonts w:ascii="Times New Roman" w:hAnsi="Times New Roman" w:cs="Times New Roman"/>
          <w:sz w:val="24"/>
          <w:szCs w:val="24"/>
        </w:rPr>
      </w:pPr>
      <w:r w:rsidRPr="006A5562">
        <w:rPr>
          <w:rFonts w:ascii="Times New Roman" w:hAnsi="Times New Roman" w:cs="Times New Roman"/>
          <w:sz w:val="24"/>
          <w:szCs w:val="24"/>
        </w:rPr>
        <w:t>Cartwright, M. (2012, July 29). </w:t>
      </w:r>
      <w:hyperlink r:id="rId13" w:history="1">
        <w:r w:rsidRPr="006A5562">
          <w:rPr>
            <w:rFonts w:ascii="Times New Roman" w:hAnsi="Times New Roman" w:cs="Times New Roman"/>
            <w:sz w:val="24"/>
            <w:szCs w:val="24"/>
          </w:rPr>
          <w:t>Greek Mythology</w:t>
        </w:r>
      </w:hyperlink>
      <w:r w:rsidRPr="006A5562">
        <w:rPr>
          <w:rFonts w:ascii="Times New Roman" w:hAnsi="Times New Roman" w:cs="Times New Roman"/>
          <w:sz w:val="24"/>
          <w:szCs w:val="24"/>
        </w:rPr>
        <w:t xml:space="preserve">. Ancient History Encyclopedia. Retrieved from </w:t>
      </w:r>
      <w:hyperlink r:id="rId14" w:history="1">
        <w:r w:rsidRPr="006A5562">
          <w:rPr>
            <w:rFonts w:ascii="Times New Roman" w:hAnsi="Times New Roman" w:cs="Times New Roman"/>
            <w:sz w:val="24"/>
            <w:szCs w:val="24"/>
          </w:rPr>
          <w:t>https://www.ancient.eu/Greek_Mythology/</w:t>
        </w:r>
      </w:hyperlink>
      <w:r w:rsidRPr="006A5562">
        <w:rPr>
          <w:rFonts w:ascii="Times New Roman" w:hAnsi="Times New Roman" w:cs="Times New Roman"/>
          <w:sz w:val="24"/>
          <w:szCs w:val="24"/>
        </w:rPr>
        <w:t>)</w:t>
      </w:r>
    </w:p>
    <w:p w14:paraId="7B602BE8" w14:textId="77777777" w:rsidR="00BC1BAE" w:rsidRDefault="00BC1BAE" w:rsidP="00101DCC">
      <w:pPr>
        <w:spacing w:after="0" w:line="240" w:lineRule="auto"/>
        <w:ind w:left="720" w:hanging="720"/>
        <w:rPr>
          <w:rFonts w:ascii="Times New Roman" w:hAnsi="Times New Roman" w:cs="Times New Roman"/>
          <w:sz w:val="24"/>
          <w:szCs w:val="24"/>
        </w:rPr>
      </w:pPr>
    </w:p>
    <w:p w14:paraId="77EBD005" w14:textId="26508DE4" w:rsidR="00101DCC" w:rsidRPr="006A5562" w:rsidRDefault="00101DCC" w:rsidP="00101DCC">
      <w:pPr>
        <w:spacing w:after="0" w:line="240" w:lineRule="auto"/>
        <w:ind w:left="720" w:hanging="720"/>
        <w:rPr>
          <w:rFonts w:ascii="Times New Roman" w:hAnsi="Times New Roman" w:cs="Times New Roman"/>
          <w:sz w:val="24"/>
          <w:szCs w:val="24"/>
        </w:rPr>
      </w:pPr>
      <w:r w:rsidRPr="006A5562">
        <w:rPr>
          <w:rFonts w:ascii="Times New Roman" w:hAnsi="Times New Roman" w:cs="Times New Roman"/>
          <w:sz w:val="24"/>
          <w:szCs w:val="24"/>
        </w:rPr>
        <w:t>Cartwright, M. (2017, March 10). </w:t>
      </w:r>
      <w:hyperlink r:id="rId15" w:history="1">
        <w:r w:rsidRPr="006A5562">
          <w:rPr>
            <w:rFonts w:ascii="Times New Roman" w:hAnsi="Times New Roman" w:cs="Times New Roman"/>
            <w:sz w:val="24"/>
            <w:szCs w:val="24"/>
          </w:rPr>
          <w:t>Iliad</w:t>
        </w:r>
      </w:hyperlink>
      <w:r w:rsidRPr="006A5562">
        <w:rPr>
          <w:rFonts w:ascii="Times New Roman" w:hAnsi="Times New Roman" w:cs="Times New Roman"/>
          <w:sz w:val="24"/>
          <w:szCs w:val="24"/>
        </w:rPr>
        <w:t xml:space="preserve">. Ancient History Encyclopedia. Retrieved from </w:t>
      </w:r>
      <w:hyperlink r:id="rId16" w:history="1">
        <w:r w:rsidRPr="006A5562">
          <w:rPr>
            <w:rFonts w:ascii="Times New Roman" w:hAnsi="Times New Roman" w:cs="Times New Roman"/>
            <w:sz w:val="24"/>
            <w:szCs w:val="24"/>
          </w:rPr>
          <w:t>https://www.ancient.eu/iliad/</w:t>
        </w:r>
      </w:hyperlink>
    </w:p>
    <w:p w14:paraId="301C0ECF" w14:textId="77777777" w:rsidR="00101DCC" w:rsidRDefault="00101DCC" w:rsidP="00AD0CDE">
      <w:pPr>
        <w:spacing w:after="0" w:line="240" w:lineRule="auto"/>
        <w:ind w:left="720" w:hanging="720"/>
        <w:rPr>
          <w:rFonts w:ascii="Times New Roman" w:hAnsi="Times New Roman" w:cs="Times New Roman"/>
          <w:sz w:val="24"/>
          <w:szCs w:val="24"/>
        </w:rPr>
      </w:pPr>
    </w:p>
    <w:p w14:paraId="69C6CCE8" w14:textId="5BFDBBD7" w:rsidR="00AD0CDE" w:rsidRPr="006A5562" w:rsidRDefault="00AD0CDE" w:rsidP="00AD0CDE">
      <w:pPr>
        <w:spacing w:after="0" w:line="240" w:lineRule="auto"/>
        <w:ind w:left="720" w:hanging="720"/>
        <w:rPr>
          <w:rFonts w:ascii="Times New Roman" w:hAnsi="Times New Roman" w:cs="Times New Roman"/>
          <w:sz w:val="24"/>
          <w:szCs w:val="24"/>
        </w:rPr>
      </w:pPr>
      <w:r w:rsidRPr="006A5562">
        <w:rPr>
          <w:rFonts w:ascii="Times New Roman" w:hAnsi="Times New Roman" w:cs="Times New Roman"/>
          <w:sz w:val="24"/>
          <w:szCs w:val="24"/>
        </w:rPr>
        <w:t>Cartwright, M. (2018, March 29). </w:t>
      </w:r>
      <w:hyperlink r:id="rId17" w:history="1">
        <w:r w:rsidRPr="006A5562">
          <w:rPr>
            <w:rFonts w:ascii="Times New Roman" w:hAnsi="Times New Roman" w:cs="Times New Roman"/>
            <w:sz w:val="24"/>
            <w:szCs w:val="24"/>
          </w:rPr>
          <w:t>Minoan Civilization</w:t>
        </w:r>
      </w:hyperlink>
      <w:r w:rsidRPr="006A5562">
        <w:rPr>
          <w:rFonts w:ascii="Times New Roman" w:hAnsi="Times New Roman" w:cs="Times New Roman"/>
          <w:sz w:val="24"/>
          <w:szCs w:val="24"/>
        </w:rPr>
        <w:t>. Ancient History. Encyclopedia. Retrieved from https://www.ancient.eu/Minoan_Civilization/</w:t>
      </w:r>
    </w:p>
    <w:p w14:paraId="7B345610" w14:textId="77777777" w:rsidR="00AD0CDE" w:rsidRPr="006A5562" w:rsidRDefault="00AD0CDE" w:rsidP="00792B36">
      <w:pPr>
        <w:spacing w:after="0" w:line="240" w:lineRule="auto"/>
        <w:ind w:left="720" w:hanging="720"/>
        <w:rPr>
          <w:rFonts w:ascii="Times New Roman" w:hAnsi="Times New Roman" w:cs="Times New Roman"/>
          <w:sz w:val="24"/>
          <w:szCs w:val="24"/>
        </w:rPr>
      </w:pPr>
    </w:p>
    <w:p w14:paraId="6F782131" w14:textId="1E58B8AF" w:rsidR="005776C2" w:rsidRPr="00F900EA" w:rsidRDefault="005776C2" w:rsidP="005776C2">
      <w:pPr>
        <w:spacing w:after="0" w:line="240" w:lineRule="auto"/>
        <w:ind w:left="720" w:hanging="720"/>
        <w:rPr>
          <w:rFonts w:ascii="Times New Roman" w:hAnsi="Times New Roman" w:cs="Times New Roman"/>
          <w:sz w:val="24"/>
          <w:szCs w:val="24"/>
          <w:shd w:val="clear" w:color="auto" w:fill="FFFFFF"/>
        </w:rPr>
      </w:pPr>
      <w:r w:rsidRPr="00F900EA">
        <w:rPr>
          <w:rFonts w:ascii="Times New Roman" w:hAnsi="Times New Roman" w:cs="Times New Roman"/>
          <w:sz w:val="24"/>
          <w:szCs w:val="24"/>
        </w:rPr>
        <w:t>Curd, Patricia, "Anaxagoras", </w:t>
      </w:r>
      <w:r w:rsidRPr="00F900EA">
        <w:rPr>
          <w:rStyle w:val="Emphasis"/>
          <w:rFonts w:ascii="Times New Roman" w:hAnsi="Times New Roman" w:cs="Times New Roman"/>
          <w:sz w:val="24"/>
          <w:szCs w:val="24"/>
        </w:rPr>
        <w:t>The Stanford Encyclopedia of Philosophy </w:t>
      </w:r>
      <w:r w:rsidRPr="00F900EA">
        <w:rPr>
          <w:rFonts w:ascii="Times New Roman" w:hAnsi="Times New Roman" w:cs="Times New Roman"/>
          <w:sz w:val="24"/>
          <w:szCs w:val="24"/>
        </w:rPr>
        <w:t xml:space="preserve">(Winter 2019 Edition), Edward N. </w:t>
      </w:r>
      <w:proofErr w:type="spellStart"/>
      <w:r w:rsidRPr="00F900EA">
        <w:rPr>
          <w:rFonts w:ascii="Times New Roman" w:hAnsi="Times New Roman" w:cs="Times New Roman"/>
          <w:sz w:val="24"/>
          <w:szCs w:val="24"/>
        </w:rPr>
        <w:t>Zalta</w:t>
      </w:r>
      <w:proofErr w:type="spellEnd"/>
      <w:r w:rsidRPr="00F900EA">
        <w:rPr>
          <w:rFonts w:ascii="Times New Roman" w:hAnsi="Times New Roman" w:cs="Times New Roman"/>
          <w:sz w:val="24"/>
          <w:szCs w:val="24"/>
        </w:rPr>
        <w:t> (ed.), https://plato.stanford.edu/archives/win2019/entries/anaxagoras.</w:t>
      </w:r>
    </w:p>
    <w:p w14:paraId="04512F21" w14:textId="77777777" w:rsidR="00BC1BAE" w:rsidRDefault="00BC1BAE" w:rsidP="00101DCC">
      <w:pPr>
        <w:spacing w:after="0" w:line="240" w:lineRule="auto"/>
        <w:ind w:left="720" w:hanging="720"/>
        <w:rPr>
          <w:rFonts w:ascii="Times New Roman" w:hAnsi="Times New Roman" w:cs="Times New Roman"/>
          <w:sz w:val="24"/>
          <w:szCs w:val="24"/>
        </w:rPr>
      </w:pPr>
    </w:p>
    <w:p w14:paraId="67FB1BBD" w14:textId="33815972" w:rsidR="00101DCC" w:rsidRPr="006A5562" w:rsidRDefault="00101DCC" w:rsidP="00101DCC">
      <w:pPr>
        <w:spacing w:after="0" w:line="240" w:lineRule="auto"/>
        <w:ind w:left="720" w:hanging="720"/>
        <w:rPr>
          <w:rFonts w:ascii="Times New Roman" w:hAnsi="Times New Roman" w:cs="Times New Roman"/>
          <w:sz w:val="24"/>
          <w:szCs w:val="24"/>
        </w:rPr>
      </w:pPr>
      <w:r w:rsidRPr="006A5562">
        <w:rPr>
          <w:rFonts w:ascii="Times New Roman" w:hAnsi="Times New Roman" w:cs="Times New Roman"/>
          <w:sz w:val="24"/>
          <w:szCs w:val="24"/>
        </w:rPr>
        <w:t>Curd, Patricia, "Presocratic Philosophy", </w:t>
      </w:r>
      <w:r w:rsidRPr="006A5562">
        <w:rPr>
          <w:rFonts w:ascii="Times New Roman" w:hAnsi="Times New Roman" w:cs="Times New Roman"/>
          <w:i/>
          <w:iCs/>
          <w:sz w:val="24"/>
          <w:szCs w:val="24"/>
        </w:rPr>
        <w:t>The Stanford Encyclopedia of Philosophy </w:t>
      </w:r>
      <w:r w:rsidRPr="006A5562">
        <w:rPr>
          <w:rFonts w:ascii="Times New Roman" w:hAnsi="Times New Roman" w:cs="Times New Roman"/>
          <w:sz w:val="24"/>
          <w:szCs w:val="24"/>
        </w:rPr>
        <w:t xml:space="preserve">(Fall 2020 Edition), Edward N. </w:t>
      </w:r>
      <w:proofErr w:type="spellStart"/>
      <w:r w:rsidRPr="006A5562">
        <w:rPr>
          <w:rFonts w:ascii="Times New Roman" w:hAnsi="Times New Roman" w:cs="Times New Roman"/>
          <w:sz w:val="24"/>
          <w:szCs w:val="24"/>
        </w:rPr>
        <w:t>Zalta</w:t>
      </w:r>
      <w:proofErr w:type="spellEnd"/>
      <w:r w:rsidRPr="006A5562">
        <w:rPr>
          <w:rFonts w:ascii="Times New Roman" w:hAnsi="Times New Roman" w:cs="Times New Roman"/>
          <w:sz w:val="24"/>
          <w:szCs w:val="24"/>
        </w:rPr>
        <w:t xml:space="preserve"> (ed.), </w:t>
      </w:r>
      <w:r w:rsidRPr="00B43973">
        <w:rPr>
          <w:rFonts w:ascii="Times New Roman" w:hAnsi="Times New Roman" w:cs="Times New Roman"/>
          <w:sz w:val="24"/>
          <w:szCs w:val="24"/>
        </w:rPr>
        <w:t>https://plato.stanford.edu/archives/fall2020/entries/presocratics</w:t>
      </w:r>
      <w:r w:rsidRPr="006A5562">
        <w:rPr>
          <w:rFonts w:ascii="Times New Roman" w:hAnsi="Times New Roman" w:cs="Times New Roman"/>
          <w:sz w:val="24"/>
          <w:szCs w:val="24"/>
        </w:rPr>
        <w:t>.</w:t>
      </w:r>
    </w:p>
    <w:p w14:paraId="46461A89" w14:textId="77777777" w:rsidR="00101DCC" w:rsidRDefault="00101DCC" w:rsidP="00792B36">
      <w:pPr>
        <w:pStyle w:val="ListParagraph"/>
        <w:ind w:hanging="720"/>
        <w:rPr>
          <w:rFonts w:ascii="Times New Roman" w:hAnsi="Times New Roman" w:cs="Times New Roman"/>
          <w:sz w:val="24"/>
          <w:szCs w:val="24"/>
          <w:shd w:val="clear" w:color="auto" w:fill="FFFFFF"/>
        </w:rPr>
      </w:pPr>
    </w:p>
    <w:p w14:paraId="47010C1D" w14:textId="276419FF" w:rsidR="008C0953" w:rsidRPr="00F900EA" w:rsidRDefault="008C0953" w:rsidP="00792B36">
      <w:pPr>
        <w:pStyle w:val="ListParagraph"/>
        <w:ind w:hanging="720"/>
        <w:rPr>
          <w:rFonts w:ascii="Times New Roman" w:hAnsi="Times New Roman" w:cs="Times New Roman"/>
          <w:sz w:val="24"/>
          <w:szCs w:val="24"/>
        </w:rPr>
      </w:pPr>
      <w:r w:rsidRPr="00F900EA">
        <w:rPr>
          <w:rFonts w:ascii="Times New Roman" w:hAnsi="Times New Roman" w:cs="Times New Roman"/>
          <w:sz w:val="24"/>
          <w:szCs w:val="24"/>
          <w:shd w:val="clear" w:color="auto" w:fill="FFFFFF"/>
        </w:rPr>
        <w:t>Dowden, K. (1992). </w:t>
      </w:r>
      <w:r w:rsidRPr="00F900EA">
        <w:rPr>
          <w:rFonts w:ascii="Times New Roman" w:hAnsi="Times New Roman" w:cs="Times New Roman"/>
          <w:i/>
          <w:iCs/>
          <w:sz w:val="24"/>
          <w:szCs w:val="24"/>
          <w:shd w:val="clear" w:color="auto" w:fill="FFFFFF"/>
        </w:rPr>
        <w:t>The uses of Greek mythology</w:t>
      </w:r>
      <w:r w:rsidRPr="00F900EA">
        <w:rPr>
          <w:rFonts w:ascii="Times New Roman" w:hAnsi="Times New Roman" w:cs="Times New Roman"/>
          <w:sz w:val="24"/>
          <w:szCs w:val="24"/>
          <w:shd w:val="clear" w:color="auto" w:fill="FFFFFF"/>
        </w:rPr>
        <w:t> (Approaching the ancient world). London: Routledge.</w:t>
      </w:r>
    </w:p>
    <w:p w14:paraId="439FD25E" w14:textId="77777777" w:rsidR="0037378E" w:rsidRDefault="0037378E" w:rsidP="00F900EA">
      <w:pPr>
        <w:pStyle w:val="ListParagraph"/>
        <w:ind w:left="360" w:hanging="360"/>
        <w:rPr>
          <w:rFonts w:ascii="Times New Roman" w:hAnsi="Times New Roman" w:cs="Times New Roman"/>
          <w:color w:val="000000"/>
          <w:sz w:val="24"/>
          <w:szCs w:val="24"/>
        </w:rPr>
      </w:pPr>
    </w:p>
    <w:p w14:paraId="1C93264F" w14:textId="2669CB0F" w:rsidR="00FA1496" w:rsidRPr="006A5562" w:rsidRDefault="002348F6" w:rsidP="00F900EA">
      <w:pPr>
        <w:pStyle w:val="ListParagraph"/>
        <w:ind w:left="360" w:hanging="360"/>
        <w:rPr>
          <w:rFonts w:ascii="Times New Roman" w:hAnsi="Times New Roman" w:cs="Times New Roman"/>
          <w:sz w:val="24"/>
          <w:szCs w:val="24"/>
        </w:rPr>
      </w:pPr>
      <w:r w:rsidRPr="006A5562">
        <w:rPr>
          <w:rFonts w:ascii="Times New Roman" w:hAnsi="Times New Roman" w:cs="Times New Roman"/>
          <w:color w:val="000000"/>
          <w:sz w:val="24"/>
          <w:szCs w:val="24"/>
        </w:rPr>
        <w:t xml:space="preserve">Hesiod. </w:t>
      </w:r>
      <w:r w:rsidRPr="006A5562">
        <w:rPr>
          <w:rFonts w:ascii="Times New Roman" w:hAnsi="Times New Roman" w:cs="Times New Roman"/>
          <w:i/>
          <w:iCs/>
          <w:color w:val="000000"/>
          <w:sz w:val="24"/>
          <w:szCs w:val="24"/>
        </w:rPr>
        <w:t xml:space="preserve">The Homeric Hymns and </w:t>
      </w:r>
      <w:proofErr w:type="spellStart"/>
      <w:r w:rsidRPr="006A5562">
        <w:rPr>
          <w:rFonts w:ascii="Times New Roman" w:hAnsi="Times New Roman" w:cs="Times New Roman"/>
          <w:i/>
          <w:iCs/>
          <w:color w:val="000000"/>
          <w:sz w:val="24"/>
          <w:szCs w:val="24"/>
        </w:rPr>
        <w:t>Homerica</w:t>
      </w:r>
      <w:proofErr w:type="spellEnd"/>
      <w:r w:rsidRPr="006A5562">
        <w:rPr>
          <w:rFonts w:ascii="Times New Roman" w:hAnsi="Times New Roman" w:cs="Times New Roman"/>
          <w:color w:val="000000"/>
          <w:sz w:val="24"/>
          <w:szCs w:val="24"/>
        </w:rPr>
        <w:t xml:space="preserve"> with an English Translation by Hugh G. Evelyn-White. Theogony. Cambridge, MA.,</w:t>
      </w:r>
      <w:r w:rsidR="00EB6033" w:rsidRPr="006A5562">
        <w:rPr>
          <w:rFonts w:ascii="Times New Roman" w:hAnsi="Times New Roman" w:cs="Times New Roman"/>
          <w:color w:val="000000"/>
          <w:sz w:val="24"/>
          <w:szCs w:val="24"/>
        </w:rPr>
        <w:t xml:space="preserve"> </w:t>
      </w:r>
      <w:r w:rsidRPr="006A5562">
        <w:rPr>
          <w:rFonts w:ascii="Times New Roman" w:hAnsi="Times New Roman" w:cs="Times New Roman"/>
          <w:color w:val="000000"/>
          <w:sz w:val="24"/>
          <w:szCs w:val="24"/>
        </w:rPr>
        <w:t>Harvard University Press; London, William Heinemann Ltd. 1914.</w:t>
      </w:r>
    </w:p>
    <w:p w14:paraId="583637F3" w14:textId="38CDDA1B" w:rsidR="002348F6" w:rsidRDefault="002348F6" w:rsidP="008C248B">
      <w:pPr>
        <w:pStyle w:val="ListParagraph"/>
        <w:ind w:left="0"/>
        <w:rPr>
          <w:rFonts w:ascii="Times New Roman" w:hAnsi="Times New Roman" w:cs="Times New Roman"/>
          <w:sz w:val="24"/>
          <w:szCs w:val="24"/>
        </w:rPr>
      </w:pPr>
    </w:p>
    <w:p w14:paraId="6E6C2FA5" w14:textId="6B361223" w:rsidR="00B01DFA" w:rsidRDefault="001C496C" w:rsidP="00F900EA">
      <w:pPr>
        <w:pStyle w:val="ListParagraph"/>
        <w:ind w:left="450" w:hanging="450"/>
        <w:rPr>
          <w:rFonts w:ascii="Times New Roman" w:hAnsi="Times New Roman" w:cs="Times New Roman"/>
          <w:color w:val="000000"/>
          <w:spacing w:val="-5"/>
          <w:sz w:val="24"/>
          <w:szCs w:val="24"/>
          <w:shd w:val="clear" w:color="auto" w:fill="FFFFFF"/>
        </w:rPr>
      </w:pPr>
      <w:r>
        <w:rPr>
          <w:rFonts w:ascii="Times New Roman" w:hAnsi="Times New Roman" w:cs="Times New Roman"/>
          <w:sz w:val="24"/>
          <w:szCs w:val="24"/>
        </w:rPr>
        <w:t>Hussey</w:t>
      </w:r>
      <w:r w:rsidR="00F900EA">
        <w:rPr>
          <w:rFonts w:ascii="Times New Roman" w:hAnsi="Times New Roman" w:cs="Times New Roman"/>
          <w:sz w:val="24"/>
          <w:szCs w:val="24"/>
        </w:rPr>
        <w:t xml:space="preserve">, E. (1997). </w:t>
      </w:r>
      <w:r>
        <w:rPr>
          <w:rFonts w:ascii="Times New Roman" w:hAnsi="Times New Roman" w:cs="Times New Roman"/>
          <w:sz w:val="24"/>
          <w:szCs w:val="24"/>
        </w:rPr>
        <w:t xml:space="preserve">“Pythagoreans and Eleatics” </w:t>
      </w:r>
      <w:r w:rsidR="00F900EA">
        <w:rPr>
          <w:rFonts w:ascii="Times New Roman" w:hAnsi="Times New Roman" w:cs="Times New Roman"/>
          <w:sz w:val="24"/>
          <w:szCs w:val="24"/>
        </w:rPr>
        <w:t xml:space="preserve">in </w:t>
      </w:r>
      <w:r w:rsidR="00F900EA" w:rsidRPr="006A5562">
        <w:rPr>
          <w:rFonts w:ascii="Times New Roman" w:hAnsi="Times New Roman" w:cs="Times New Roman"/>
          <w:i/>
          <w:iCs/>
          <w:color w:val="000000"/>
          <w:spacing w:val="-5"/>
          <w:sz w:val="24"/>
          <w:szCs w:val="24"/>
          <w:shd w:val="clear" w:color="auto" w:fill="FFFFFF"/>
        </w:rPr>
        <w:t>From the Beginning to Plato</w:t>
      </w:r>
      <w:r w:rsidR="00F900EA" w:rsidRPr="006A5562">
        <w:rPr>
          <w:rFonts w:ascii="Times New Roman" w:hAnsi="Times New Roman" w:cs="Times New Roman"/>
          <w:color w:val="000000"/>
          <w:spacing w:val="-5"/>
          <w:sz w:val="24"/>
          <w:szCs w:val="24"/>
          <w:shd w:val="clear" w:color="auto" w:fill="FFFFFF"/>
        </w:rPr>
        <w:t xml:space="preserve">, Routledge History of Philosophy, </w:t>
      </w:r>
      <w:proofErr w:type="spellStart"/>
      <w:r w:rsidR="00F900EA" w:rsidRPr="006A5562">
        <w:rPr>
          <w:rFonts w:ascii="Times New Roman" w:hAnsi="Times New Roman" w:cs="Times New Roman"/>
          <w:color w:val="000000"/>
          <w:spacing w:val="-5"/>
          <w:sz w:val="24"/>
          <w:szCs w:val="24"/>
          <w:shd w:val="clear" w:color="auto" w:fill="FFFFFF"/>
        </w:rPr>
        <w:t>Vol.I</w:t>
      </w:r>
      <w:proofErr w:type="spellEnd"/>
      <w:r w:rsidR="00F900EA" w:rsidRPr="006A5562">
        <w:rPr>
          <w:rFonts w:ascii="Times New Roman" w:hAnsi="Times New Roman" w:cs="Times New Roman"/>
          <w:color w:val="000000"/>
          <w:spacing w:val="-5"/>
          <w:sz w:val="24"/>
          <w:szCs w:val="24"/>
          <w:shd w:val="clear" w:color="auto" w:fill="FFFFFF"/>
        </w:rPr>
        <w:t xml:space="preserve">, </w:t>
      </w:r>
      <w:proofErr w:type="spellStart"/>
      <w:r w:rsidR="00F900EA" w:rsidRPr="006A5562">
        <w:rPr>
          <w:rFonts w:ascii="Times New Roman" w:hAnsi="Times New Roman" w:cs="Times New Roman"/>
          <w:color w:val="000000"/>
          <w:spacing w:val="-5"/>
          <w:sz w:val="24"/>
          <w:szCs w:val="24"/>
          <w:shd w:val="clear" w:color="auto" w:fill="FFFFFF"/>
        </w:rPr>
        <w:t>ed.C.C.W</w:t>
      </w:r>
      <w:proofErr w:type="spellEnd"/>
      <w:r w:rsidR="00F900EA" w:rsidRPr="006A5562">
        <w:rPr>
          <w:rFonts w:ascii="Times New Roman" w:hAnsi="Times New Roman" w:cs="Times New Roman"/>
          <w:color w:val="000000"/>
          <w:spacing w:val="-5"/>
          <w:sz w:val="24"/>
          <w:szCs w:val="24"/>
          <w:shd w:val="clear" w:color="auto" w:fill="FFFFFF"/>
        </w:rPr>
        <w:t>. Taylor (London and New York: Routledge, 2003).</w:t>
      </w:r>
    </w:p>
    <w:p w14:paraId="1462B9A3" w14:textId="77777777" w:rsidR="00F900EA" w:rsidRDefault="00F900EA" w:rsidP="008C248B">
      <w:pPr>
        <w:pStyle w:val="ListParagraph"/>
        <w:ind w:left="0"/>
        <w:rPr>
          <w:rFonts w:ascii="Times New Roman" w:hAnsi="Times New Roman" w:cs="Times New Roman"/>
          <w:sz w:val="24"/>
          <w:szCs w:val="24"/>
        </w:rPr>
      </w:pPr>
    </w:p>
    <w:p w14:paraId="4FEAE3E7" w14:textId="77777777" w:rsidR="0037378E" w:rsidRPr="006A5562" w:rsidRDefault="0037378E" w:rsidP="0037378E">
      <w:pPr>
        <w:ind w:left="720" w:hanging="720"/>
        <w:rPr>
          <w:rFonts w:ascii="Times New Roman" w:eastAsia="Times New Roman" w:hAnsi="Times New Roman" w:cs="Times New Roman"/>
          <w:sz w:val="24"/>
          <w:szCs w:val="24"/>
        </w:rPr>
      </w:pPr>
      <w:r w:rsidRPr="006A5562">
        <w:rPr>
          <w:rFonts w:ascii="Times New Roman" w:hAnsi="Times New Roman" w:cs="Times New Roman"/>
          <w:color w:val="000000"/>
          <w:sz w:val="24"/>
          <w:szCs w:val="24"/>
          <w:shd w:val="clear" w:color="auto" w:fill="FFFFFF"/>
        </w:rPr>
        <w:t xml:space="preserve">Joll, Nicholas. </w:t>
      </w:r>
      <w:r w:rsidRPr="006A5562">
        <w:rPr>
          <w:rFonts w:ascii="Times New Roman" w:eastAsia="Times New Roman" w:hAnsi="Times New Roman" w:cs="Times New Roman"/>
          <w:sz w:val="24"/>
          <w:szCs w:val="24"/>
        </w:rPr>
        <w:t>“</w:t>
      </w:r>
      <w:proofErr w:type="spellStart"/>
      <w:r w:rsidRPr="006A5562">
        <w:rPr>
          <w:rFonts w:ascii="Times New Roman" w:eastAsia="Times New Roman" w:hAnsi="Times New Roman" w:cs="Times New Roman"/>
          <w:sz w:val="24"/>
          <w:szCs w:val="24"/>
        </w:rPr>
        <w:t>Metaphilosophy</w:t>
      </w:r>
      <w:proofErr w:type="spellEnd"/>
      <w:r w:rsidRPr="006A5562">
        <w:rPr>
          <w:rFonts w:ascii="Times New Roman" w:eastAsia="Times New Roman" w:hAnsi="Times New Roman" w:cs="Times New Roman"/>
          <w:sz w:val="24"/>
          <w:szCs w:val="24"/>
        </w:rPr>
        <w:t xml:space="preserve">.” </w:t>
      </w:r>
      <w:r w:rsidRPr="006A5562">
        <w:rPr>
          <w:rFonts w:ascii="Times New Roman" w:eastAsia="Times New Roman" w:hAnsi="Times New Roman" w:cs="Times New Roman"/>
          <w:i/>
          <w:iCs/>
          <w:sz w:val="24"/>
          <w:szCs w:val="24"/>
          <w:bdr w:val="none" w:sz="0" w:space="0" w:color="auto" w:frame="1"/>
        </w:rPr>
        <w:t>The Internet Encyclopedia of Philosophy</w:t>
      </w:r>
      <w:r w:rsidRPr="006A5562">
        <w:rPr>
          <w:rFonts w:ascii="Times New Roman" w:eastAsia="Times New Roman" w:hAnsi="Times New Roman" w:cs="Times New Roman"/>
          <w:sz w:val="24"/>
          <w:szCs w:val="24"/>
        </w:rPr>
        <w:t>, ISSN 2161-0002, https://www.iep.utm.edu/, December 18, 2020.</w:t>
      </w:r>
    </w:p>
    <w:p w14:paraId="5E3C4745" w14:textId="41B78507" w:rsidR="00FA1496" w:rsidRPr="006A5562" w:rsidRDefault="00FA1496" w:rsidP="00F900EA">
      <w:pPr>
        <w:pStyle w:val="ListParagraph"/>
        <w:ind w:left="450" w:hanging="450"/>
        <w:rPr>
          <w:rFonts w:ascii="Times New Roman" w:hAnsi="Times New Roman" w:cs="Times New Roman"/>
          <w:sz w:val="24"/>
          <w:szCs w:val="24"/>
        </w:rPr>
      </w:pPr>
      <w:r w:rsidRPr="006A5562">
        <w:rPr>
          <w:rFonts w:ascii="Times New Roman" w:hAnsi="Times New Roman" w:cs="Times New Roman"/>
          <w:sz w:val="24"/>
          <w:szCs w:val="24"/>
        </w:rPr>
        <w:t>Mark, J. J. (2020, October 16). “</w:t>
      </w:r>
      <w:hyperlink r:id="rId18" w:history="1">
        <w:r w:rsidRPr="006A5562">
          <w:rPr>
            <w:rFonts w:ascii="Times New Roman" w:hAnsi="Times New Roman" w:cs="Times New Roman"/>
            <w:sz w:val="24"/>
            <w:szCs w:val="24"/>
          </w:rPr>
          <w:t>Philosophy</w:t>
        </w:r>
      </w:hyperlink>
      <w:r w:rsidRPr="006A5562">
        <w:rPr>
          <w:rFonts w:ascii="Times New Roman" w:hAnsi="Times New Roman" w:cs="Times New Roman"/>
          <w:sz w:val="24"/>
          <w:szCs w:val="24"/>
        </w:rPr>
        <w:t>.” </w:t>
      </w:r>
      <w:r w:rsidRPr="006A5562">
        <w:rPr>
          <w:rFonts w:ascii="Times New Roman" w:hAnsi="Times New Roman" w:cs="Times New Roman"/>
          <w:i/>
          <w:iCs/>
          <w:sz w:val="24"/>
          <w:szCs w:val="24"/>
        </w:rPr>
        <w:t>Ancient History Encyclopedia.</w:t>
      </w:r>
      <w:r w:rsidRPr="006A5562">
        <w:rPr>
          <w:rFonts w:ascii="Times New Roman" w:hAnsi="Times New Roman" w:cs="Times New Roman"/>
          <w:sz w:val="24"/>
          <w:szCs w:val="24"/>
        </w:rPr>
        <w:t xml:space="preserve"> Retrieved from </w:t>
      </w:r>
      <w:hyperlink r:id="rId19" w:history="1">
        <w:r w:rsidR="00F900EA" w:rsidRPr="002D0744">
          <w:rPr>
            <w:rStyle w:val="Hyperlink"/>
            <w:rFonts w:ascii="Times New Roman" w:hAnsi="Times New Roman" w:cs="Times New Roman"/>
            <w:sz w:val="24"/>
            <w:szCs w:val="24"/>
          </w:rPr>
          <w:t>https://www.ancient.eu/philosophy/</w:t>
        </w:r>
      </w:hyperlink>
      <w:r w:rsidRPr="006A5562">
        <w:rPr>
          <w:rFonts w:ascii="Times New Roman" w:hAnsi="Times New Roman" w:cs="Times New Roman"/>
          <w:sz w:val="24"/>
          <w:szCs w:val="24"/>
        </w:rPr>
        <w:t xml:space="preserve"> </w:t>
      </w:r>
    </w:p>
    <w:p w14:paraId="14838AF8" w14:textId="7E86DB1C" w:rsidR="005A7281" w:rsidRPr="006A5562" w:rsidRDefault="005A7281" w:rsidP="008C248B">
      <w:pPr>
        <w:pStyle w:val="ListParagraph"/>
        <w:ind w:left="0"/>
        <w:rPr>
          <w:rFonts w:ascii="Times New Roman" w:hAnsi="Times New Roman" w:cs="Times New Roman"/>
          <w:sz w:val="24"/>
          <w:szCs w:val="24"/>
        </w:rPr>
      </w:pPr>
    </w:p>
    <w:p w14:paraId="1690B4DD" w14:textId="45DDB86F" w:rsidR="005A7281" w:rsidRPr="006A5562" w:rsidRDefault="005A7281" w:rsidP="00F900EA">
      <w:pPr>
        <w:pStyle w:val="ListParagraph"/>
        <w:ind w:left="360" w:hanging="360"/>
        <w:rPr>
          <w:rFonts w:ascii="Times New Roman" w:hAnsi="Times New Roman" w:cs="Times New Roman"/>
          <w:sz w:val="24"/>
          <w:szCs w:val="24"/>
        </w:rPr>
      </w:pPr>
      <w:r w:rsidRPr="006A5562">
        <w:rPr>
          <w:rFonts w:ascii="Times New Roman" w:hAnsi="Times New Roman" w:cs="Times New Roman"/>
          <w:sz w:val="24"/>
          <w:szCs w:val="24"/>
          <w:shd w:val="clear" w:color="auto" w:fill="FFFFFF"/>
        </w:rPr>
        <w:t>Mark, J. J. (2012, January 18). “Hesiod on the Birth of the Gods.” </w:t>
      </w:r>
      <w:r w:rsidRPr="006A5562">
        <w:rPr>
          <w:rFonts w:ascii="Times New Roman" w:hAnsi="Times New Roman" w:cs="Times New Roman"/>
          <w:i/>
          <w:iCs/>
          <w:sz w:val="24"/>
          <w:szCs w:val="24"/>
          <w:shd w:val="clear" w:color="auto" w:fill="FFFFFF"/>
        </w:rPr>
        <w:t>Ancient History Encyclopedia</w:t>
      </w:r>
      <w:r w:rsidRPr="006A5562">
        <w:rPr>
          <w:rFonts w:ascii="Times New Roman" w:hAnsi="Times New Roman" w:cs="Times New Roman"/>
          <w:sz w:val="24"/>
          <w:szCs w:val="24"/>
          <w:shd w:val="clear" w:color="auto" w:fill="FFFFFF"/>
        </w:rPr>
        <w:t>. Retrieved from https://www.ancient.eu/article/150/</w:t>
      </w:r>
    </w:p>
    <w:p w14:paraId="5A2D2872" w14:textId="49B51AC6" w:rsidR="00FA1496" w:rsidRDefault="00FA1496" w:rsidP="008C248B">
      <w:pPr>
        <w:pStyle w:val="ListParagraph"/>
        <w:ind w:left="0"/>
        <w:rPr>
          <w:rFonts w:ascii="Times New Roman" w:hAnsi="Times New Roman" w:cs="Times New Roman"/>
          <w:sz w:val="24"/>
          <w:szCs w:val="24"/>
        </w:rPr>
      </w:pPr>
    </w:p>
    <w:p w14:paraId="3A7FB9BE" w14:textId="5CB2B586" w:rsidR="00B01DFA" w:rsidRPr="00B01DFA" w:rsidRDefault="00B01DFA" w:rsidP="00F900EA">
      <w:pPr>
        <w:pStyle w:val="ListParagraph"/>
        <w:ind w:left="360" w:hanging="360"/>
        <w:rPr>
          <w:rFonts w:ascii="Times New Roman" w:hAnsi="Times New Roman" w:cs="Times New Roman"/>
          <w:sz w:val="24"/>
          <w:szCs w:val="24"/>
        </w:rPr>
      </w:pPr>
      <w:r w:rsidRPr="00B01DFA">
        <w:rPr>
          <w:rFonts w:ascii="Times New Roman" w:hAnsi="Times New Roman" w:cs="Times New Roman"/>
          <w:sz w:val="24"/>
          <w:szCs w:val="24"/>
          <w:shd w:val="clear" w:color="auto" w:fill="FFFFFF"/>
        </w:rPr>
        <w:t>Osborne, C. (1985). G. S. Kirk, J. E. Raven, M. Schofield, The Presocratic Philosophers. 2nd edition. Cambridge: Cambridge University Press, 1983.</w:t>
      </w:r>
      <w:r w:rsidRPr="00B01DFA">
        <w:rPr>
          <w:rFonts w:ascii="Times New Roman" w:hAnsi="Times New Roman" w:cs="Times New Roman"/>
          <w:i/>
          <w:iCs/>
          <w:sz w:val="24"/>
          <w:szCs w:val="24"/>
          <w:shd w:val="clear" w:color="auto" w:fill="FFFFFF"/>
        </w:rPr>
        <w:t xml:space="preserve"> The British Journal for the History of Science</w:t>
      </w:r>
      <w:r w:rsidRPr="00B01DFA">
        <w:rPr>
          <w:rFonts w:ascii="Times New Roman" w:hAnsi="Times New Roman" w:cs="Times New Roman"/>
          <w:sz w:val="24"/>
          <w:szCs w:val="24"/>
          <w:shd w:val="clear" w:color="auto" w:fill="FFFFFF"/>
        </w:rPr>
        <w:t>, </w:t>
      </w:r>
      <w:r w:rsidRPr="00B01DFA">
        <w:rPr>
          <w:rFonts w:ascii="Times New Roman" w:hAnsi="Times New Roman" w:cs="Times New Roman"/>
          <w:i/>
          <w:iCs/>
          <w:sz w:val="24"/>
          <w:szCs w:val="24"/>
          <w:shd w:val="clear" w:color="auto" w:fill="FFFFFF"/>
        </w:rPr>
        <w:t>18</w:t>
      </w:r>
      <w:r w:rsidRPr="00B01DFA">
        <w:rPr>
          <w:rFonts w:ascii="Times New Roman" w:hAnsi="Times New Roman" w:cs="Times New Roman"/>
          <w:sz w:val="24"/>
          <w:szCs w:val="24"/>
          <w:shd w:val="clear" w:color="auto" w:fill="FFFFFF"/>
        </w:rPr>
        <w:t>(1), 93–94. https://doi.org/10.1017/S0007087400021804</w:t>
      </w:r>
    </w:p>
    <w:p w14:paraId="30FED009" w14:textId="77777777" w:rsidR="00B01DFA" w:rsidRPr="00B01DFA" w:rsidRDefault="00B01DFA" w:rsidP="006A5562">
      <w:pPr>
        <w:pStyle w:val="ListParagraph"/>
        <w:ind w:left="0"/>
        <w:rPr>
          <w:rFonts w:ascii="Times New Roman" w:hAnsi="Times New Roman" w:cs="Times New Roman"/>
          <w:sz w:val="24"/>
          <w:szCs w:val="24"/>
        </w:rPr>
      </w:pPr>
    </w:p>
    <w:p w14:paraId="426755CA" w14:textId="397E9E62" w:rsidR="00F900EA" w:rsidRPr="006A5562" w:rsidRDefault="00F900EA" w:rsidP="00F900EA">
      <w:pPr>
        <w:pStyle w:val="ListParagraph"/>
        <w:ind w:left="360" w:hanging="360"/>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 xml:space="preserve">Osborne, C. </w:t>
      </w:r>
      <w:r w:rsidRPr="006A5562">
        <w:rPr>
          <w:rFonts w:ascii="Times New Roman" w:hAnsi="Times New Roman" w:cs="Times New Roman"/>
          <w:color w:val="000000"/>
          <w:spacing w:val="-5"/>
          <w:sz w:val="24"/>
          <w:szCs w:val="24"/>
          <w:shd w:val="clear" w:color="auto" w:fill="FFFFFF"/>
        </w:rPr>
        <w:t>(1997). ‘</w:t>
      </w:r>
      <w:r>
        <w:rPr>
          <w:rFonts w:ascii="Times New Roman" w:hAnsi="Times New Roman" w:cs="Times New Roman"/>
          <w:color w:val="000000"/>
          <w:spacing w:val="-5"/>
          <w:sz w:val="24"/>
          <w:szCs w:val="24"/>
          <w:shd w:val="clear" w:color="auto" w:fill="FFFFFF"/>
        </w:rPr>
        <w:t>Heraclitus</w:t>
      </w:r>
      <w:r w:rsidRPr="006A5562">
        <w:rPr>
          <w:rFonts w:ascii="Times New Roman" w:hAnsi="Times New Roman" w:cs="Times New Roman"/>
          <w:color w:val="000000"/>
          <w:spacing w:val="-5"/>
          <w:sz w:val="24"/>
          <w:szCs w:val="24"/>
          <w:shd w:val="clear" w:color="auto" w:fill="FFFFFF"/>
        </w:rPr>
        <w:t xml:space="preserve">,’ in </w:t>
      </w:r>
      <w:r w:rsidRPr="006A5562">
        <w:rPr>
          <w:rFonts w:ascii="Times New Roman" w:hAnsi="Times New Roman" w:cs="Times New Roman"/>
          <w:i/>
          <w:iCs/>
          <w:color w:val="000000"/>
          <w:spacing w:val="-5"/>
          <w:sz w:val="24"/>
          <w:szCs w:val="24"/>
          <w:shd w:val="clear" w:color="auto" w:fill="FFFFFF"/>
        </w:rPr>
        <w:t>From the Beginning to Plato</w:t>
      </w:r>
      <w:r w:rsidRPr="006A5562">
        <w:rPr>
          <w:rFonts w:ascii="Times New Roman" w:hAnsi="Times New Roman" w:cs="Times New Roman"/>
          <w:color w:val="000000"/>
          <w:spacing w:val="-5"/>
          <w:sz w:val="24"/>
          <w:szCs w:val="24"/>
          <w:shd w:val="clear" w:color="auto" w:fill="FFFFFF"/>
        </w:rPr>
        <w:t xml:space="preserve">, Routledge History of Philosophy, </w:t>
      </w:r>
      <w:proofErr w:type="spellStart"/>
      <w:r w:rsidRPr="006A5562">
        <w:rPr>
          <w:rFonts w:ascii="Times New Roman" w:hAnsi="Times New Roman" w:cs="Times New Roman"/>
          <w:color w:val="000000"/>
          <w:spacing w:val="-5"/>
          <w:sz w:val="24"/>
          <w:szCs w:val="24"/>
          <w:shd w:val="clear" w:color="auto" w:fill="FFFFFF"/>
        </w:rPr>
        <w:t>Vol.I</w:t>
      </w:r>
      <w:proofErr w:type="spellEnd"/>
      <w:r w:rsidRPr="006A5562">
        <w:rPr>
          <w:rFonts w:ascii="Times New Roman" w:hAnsi="Times New Roman" w:cs="Times New Roman"/>
          <w:color w:val="000000"/>
          <w:spacing w:val="-5"/>
          <w:sz w:val="24"/>
          <w:szCs w:val="24"/>
          <w:shd w:val="clear" w:color="auto" w:fill="FFFFFF"/>
        </w:rPr>
        <w:t xml:space="preserve">, </w:t>
      </w:r>
      <w:proofErr w:type="spellStart"/>
      <w:r w:rsidRPr="006A5562">
        <w:rPr>
          <w:rFonts w:ascii="Times New Roman" w:hAnsi="Times New Roman" w:cs="Times New Roman"/>
          <w:color w:val="000000"/>
          <w:spacing w:val="-5"/>
          <w:sz w:val="24"/>
          <w:szCs w:val="24"/>
          <w:shd w:val="clear" w:color="auto" w:fill="FFFFFF"/>
        </w:rPr>
        <w:t>ed.C.C.W</w:t>
      </w:r>
      <w:proofErr w:type="spellEnd"/>
      <w:r w:rsidRPr="006A5562">
        <w:rPr>
          <w:rFonts w:ascii="Times New Roman" w:hAnsi="Times New Roman" w:cs="Times New Roman"/>
          <w:color w:val="000000"/>
          <w:spacing w:val="-5"/>
          <w:sz w:val="24"/>
          <w:szCs w:val="24"/>
          <w:shd w:val="clear" w:color="auto" w:fill="FFFFFF"/>
        </w:rPr>
        <w:t>. Taylor (London and New York: Routledge, 2003).</w:t>
      </w:r>
    </w:p>
    <w:p w14:paraId="040EAF4A" w14:textId="77777777" w:rsidR="00F900EA" w:rsidRPr="00B01DFA" w:rsidRDefault="00F900EA" w:rsidP="006A5562">
      <w:pPr>
        <w:pStyle w:val="ListParagraph"/>
        <w:ind w:left="0"/>
        <w:rPr>
          <w:rFonts w:ascii="Times New Roman" w:hAnsi="Times New Roman" w:cs="Times New Roman"/>
          <w:sz w:val="24"/>
          <w:szCs w:val="24"/>
        </w:rPr>
      </w:pPr>
    </w:p>
    <w:p w14:paraId="181EDA41" w14:textId="13645261" w:rsidR="00F900EA" w:rsidRPr="006A5562" w:rsidRDefault="00A7104B" w:rsidP="00F900EA">
      <w:pPr>
        <w:pStyle w:val="ListParagraph"/>
        <w:ind w:left="360" w:hanging="360"/>
        <w:rPr>
          <w:rFonts w:ascii="Times New Roman" w:hAnsi="Times New Roman" w:cs="Times New Roman"/>
          <w:color w:val="000000"/>
          <w:spacing w:val="-5"/>
          <w:sz w:val="24"/>
          <w:szCs w:val="24"/>
          <w:shd w:val="clear" w:color="auto" w:fill="FFFFFF"/>
        </w:rPr>
      </w:pPr>
      <w:r>
        <w:rPr>
          <w:rFonts w:ascii="Times New Roman" w:hAnsi="Times New Roman" w:cs="Times New Roman"/>
          <w:sz w:val="24"/>
          <w:szCs w:val="24"/>
        </w:rPr>
        <w:lastRenderedPageBreak/>
        <w:t>O</w:t>
      </w:r>
      <w:r w:rsidR="006A5562" w:rsidRPr="006A5562">
        <w:rPr>
          <w:rFonts w:ascii="Times New Roman" w:hAnsi="Times New Roman" w:cs="Times New Roman"/>
          <w:sz w:val="24"/>
          <w:szCs w:val="24"/>
        </w:rPr>
        <w:t>sborne</w:t>
      </w:r>
      <w:r>
        <w:rPr>
          <w:rFonts w:ascii="Times New Roman" w:hAnsi="Times New Roman" w:cs="Times New Roman"/>
          <w:sz w:val="24"/>
          <w:szCs w:val="24"/>
        </w:rPr>
        <w:t>, R</w:t>
      </w:r>
      <w:r w:rsidR="00F900EA">
        <w:rPr>
          <w:rFonts w:ascii="Times New Roman" w:hAnsi="Times New Roman" w:cs="Times New Roman"/>
          <w:sz w:val="24"/>
          <w:szCs w:val="24"/>
        </w:rPr>
        <w:t xml:space="preserve">. </w:t>
      </w:r>
      <w:r w:rsidR="00F900EA" w:rsidRPr="006A5562">
        <w:rPr>
          <w:rFonts w:ascii="Times New Roman" w:hAnsi="Times New Roman" w:cs="Times New Roman"/>
          <w:color w:val="000000"/>
          <w:spacing w:val="-5"/>
          <w:sz w:val="24"/>
          <w:szCs w:val="24"/>
          <w:shd w:val="clear" w:color="auto" w:fill="FFFFFF"/>
        </w:rPr>
        <w:t>(1997). ‘</w:t>
      </w:r>
      <w:r w:rsidR="00F900EA">
        <w:rPr>
          <w:rFonts w:ascii="Times New Roman" w:hAnsi="Times New Roman" w:cs="Times New Roman"/>
          <w:color w:val="000000"/>
          <w:spacing w:val="-5"/>
          <w:sz w:val="24"/>
          <w:szCs w:val="24"/>
          <w:shd w:val="clear" w:color="auto" w:fill="FFFFFF"/>
        </w:rPr>
        <w:t>The Polis and its Culture</w:t>
      </w:r>
      <w:r w:rsidR="00F900EA" w:rsidRPr="006A5562">
        <w:rPr>
          <w:rFonts w:ascii="Times New Roman" w:hAnsi="Times New Roman" w:cs="Times New Roman"/>
          <w:color w:val="000000"/>
          <w:spacing w:val="-5"/>
          <w:sz w:val="24"/>
          <w:szCs w:val="24"/>
          <w:shd w:val="clear" w:color="auto" w:fill="FFFFFF"/>
        </w:rPr>
        <w:t xml:space="preserve">,’ in </w:t>
      </w:r>
      <w:r w:rsidR="00F900EA" w:rsidRPr="006A5562">
        <w:rPr>
          <w:rFonts w:ascii="Times New Roman" w:hAnsi="Times New Roman" w:cs="Times New Roman"/>
          <w:i/>
          <w:iCs/>
          <w:color w:val="000000"/>
          <w:spacing w:val="-5"/>
          <w:sz w:val="24"/>
          <w:szCs w:val="24"/>
          <w:shd w:val="clear" w:color="auto" w:fill="FFFFFF"/>
        </w:rPr>
        <w:t>From the Beginning to Plato</w:t>
      </w:r>
      <w:r w:rsidR="00F900EA" w:rsidRPr="006A5562">
        <w:rPr>
          <w:rFonts w:ascii="Times New Roman" w:hAnsi="Times New Roman" w:cs="Times New Roman"/>
          <w:color w:val="000000"/>
          <w:spacing w:val="-5"/>
          <w:sz w:val="24"/>
          <w:szCs w:val="24"/>
          <w:shd w:val="clear" w:color="auto" w:fill="FFFFFF"/>
        </w:rPr>
        <w:t xml:space="preserve">, Routledge History of Philosophy, </w:t>
      </w:r>
      <w:proofErr w:type="spellStart"/>
      <w:r w:rsidR="00F900EA" w:rsidRPr="006A5562">
        <w:rPr>
          <w:rFonts w:ascii="Times New Roman" w:hAnsi="Times New Roman" w:cs="Times New Roman"/>
          <w:color w:val="000000"/>
          <w:spacing w:val="-5"/>
          <w:sz w:val="24"/>
          <w:szCs w:val="24"/>
          <w:shd w:val="clear" w:color="auto" w:fill="FFFFFF"/>
        </w:rPr>
        <w:t>Vol.I</w:t>
      </w:r>
      <w:proofErr w:type="spellEnd"/>
      <w:r w:rsidR="00F900EA" w:rsidRPr="006A5562">
        <w:rPr>
          <w:rFonts w:ascii="Times New Roman" w:hAnsi="Times New Roman" w:cs="Times New Roman"/>
          <w:color w:val="000000"/>
          <w:spacing w:val="-5"/>
          <w:sz w:val="24"/>
          <w:szCs w:val="24"/>
          <w:shd w:val="clear" w:color="auto" w:fill="FFFFFF"/>
        </w:rPr>
        <w:t xml:space="preserve">, </w:t>
      </w:r>
      <w:proofErr w:type="spellStart"/>
      <w:r w:rsidR="00F900EA" w:rsidRPr="006A5562">
        <w:rPr>
          <w:rFonts w:ascii="Times New Roman" w:hAnsi="Times New Roman" w:cs="Times New Roman"/>
          <w:color w:val="000000"/>
          <w:spacing w:val="-5"/>
          <w:sz w:val="24"/>
          <w:szCs w:val="24"/>
          <w:shd w:val="clear" w:color="auto" w:fill="FFFFFF"/>
        </w:rPr>
        <w:t>ed.C.C.W</w:t>
      </w:r>
      <w:proofErr w:type="spellEnd"/>
      <w:r w:rsidR="00F900EA" w:rsidRPr="006A5562">
        <w:rPr>
          <w:rFonts w:ascii="Times New Roman" w:hAnsi="Times New Roman" w:cs="Times New Roman"/>
          <w:color w:val="000000"/>
          <w:spacing w:val="-5"/>
          <w:sz w:val="24"/>
          <w:szCs w:val="24"/>
          <w:shd w:val="clear" w:color="auto" w:fill="FFFFFF"/>
        </w:rPr>
        <w:t>. Taylor (London and New York: Routledge, 2003).</w:t>
      </w:r>
    </w:p>
    <w:p w14:paraId="1A98167F" w14:textId="72A7B13F" w:rsidR="006A5562" w:rsidRPr="006A5562" w:rsidRDefault="006A5562" w:rsidP="006A5562">
      <w:pPr>
        <w:pStyle w:val="ListParagraph"/>
        <w:ind w:left="0"/>
        <w:rPr>
          <w:rFonts w:ascii="Times New Roman" w:hAnsi="Times New Roman" w:cs="Times New Roman"/>
          <w:sz w:val="24"/>
          <w:szCs w:val="24"/>
        </w:rPr>
      </w:pPr>
    </w:p>
    <w:p w14:paraId="35A3E4DC" w14:textId="4986F9E2" w:rsidR="008C248B" w:rsidRPr="006A5562" w:rsidRDefault="008C248B" w:rsidP="00F900EA">
      <w:pPr>
        <w:pStyle w:val="ListParagraph"/>
        <w:ind w:left="360" w:hanging="360"/>
        <w:rPr>
          <w:rFonts w:ascii="Times New Roman" w:hAnsi="Times New Roman" w:cs="Times New Roman"/>
          <w:sz w:val="24"/>
          <w:szCs w:val="24"/>
        </w:rPr>
      </w:pPr>
      <w:r w:rsidRPr="006A5562">
        <w:rPr>
          <w:rFonts w:ascii="Times New Roman" w:hAnsi="Times New Roman" w:cs="Times New Roman"/>
          <w:sz w:val="24"/>
          <w:szCs w:val="24"/>
        </w:rPr>
        <w:t xml:space="preserve">Partenie, </w:t>
      </w:r>
      <w:proofErr w:type="spellStart"/>
      <w:r w:rsidRPr="006A5562">
        <w:rPr>
          <w:rFonts w:ascii="Times New Roman" w:hAnsi="Times New Roman" w:cs="Times New Roman"/>
          <w:sz w:val="24"/>
          <w:szCs w:val="24"/>
        </w:rPr>
        <w:t>Catalin</w:t>
      </w:r>
      <w:proofErr w:type="spellEnd"/>
      <w:r w:rsidRPr="006A5562">
        <w:rPr>
          <w:rFonts w:ascii="Times New Roman" w:hAnsi="Times New Roman" w:cs="Times New Roman"/>
          <w:sz w:val="24"/>
          <w:szCs w:val="24"/>
        </w:rPr>
        <w:t>, 2018. "Plato's Myths", </w:t>
      </w:r>
      <w:r w:rsidRPr="006A5562">
        <w:rPr>
          <w:rFonts w:ascii="Times New Roman" w:hAnsi="Times New Roman" w:cs="Times New Roman"/>
          <w:i/>
          <w:iCs/>
          <w:sz w:val="24"/>
          <w:szCs w:val="24"/>
        </w:rPr>
        <w:t>The Stanford Encyclopedia of Philosophy </w:t>
      </w:r>
      <w:r w:rsidRPr="006A5562">
        <w:rPr>
          <w:rFonts w:ascii="Times New Roman" w:hAnsi="Times New Roman" w:cs="Times New Roman"/>
          <w:sz w:val="24"/>
          <w:szCs w:val="24"/>
        </w:rPr>
        <w:t xml:space="preserve">(Fall 2018 Edition), Edward N. </w:t>
      </w:r>
      <w:proofErr w:type="spellStart"/>
      <w:r w:rsidRPr="006A5562">
        <w:rPr>
          <w:rFonts w:ascii="Times New Roman" w:hAnsi="Times New Roman" w:cs="Times New Roman"/>
          <w:sz w:val="24"/>
          <w:szCs w:val="24"/>
        </w:rPr>
        <w:t>Zalta</w:t>
      </w:r>
      <w:proofErr w:type="spellEnd"/>
      <w:r w:rsidRPr="006A5562">
        <w:rPr>
          <w:rFonts w:ascii="Times New Roman" w:hAnsi="Times New Roman" w:cs="Times New Roman"/>
          <w:sz w:val="24"/>
          <w:szCs w:val="24"/>
        </w:rPr>
        <w:t> (ed.), https://plato.stanford.edu/archives/fall2018/entries/plato-myths/.</w:t>
      </w:r>
    </w:p>
    <w:p w14:paraId="20961C10" w14:textId="39BF565F" w:rsidR="00B02DF7" w:rsidRPr="006A5562" w:rsidRDefault="00B02DF7" w:rsidP="008C248B">
      <w:pPr>
        <w:pStyle w:val="ListParagraph"/>
        <w:ind w:left="0"/>
        <w:rPr>
          <w:rFonts w:ascii="Times New Roman" w:hAnsi="Times New Roman" w:cs="Times New Roman"/>
          <w:sz w:val="24"/>
          <w:szCs w:val="24"/>
        </w:rPr>
      </w:pPr>
    </w:p>
    <w:p w14:paraId="40F27A9B" w14:textId="48AD46E6" w:rsidR="00017879" w:rsidRPr="006A5562" w:rsidRDefault="00C168D7" w:rsidP="009B410E">
      <w:pPr>
        <w:pStyle w:val="ListParagraph"/>
        <w:ind w:left="360" w:hanging="360"/>
        <w:rPr>
          <w:rFonts w:ascii="Times New Roman" w:hAnsi="Times New Roman" w:cs="Times New Roman"/>
          <w:sz w:val="24"/>
          <w:szCs w:val="24"/>
          <w:shd w:val="clear" w:color="auto" w:fill="FFFFFF"/>
        </w:rPr>
      </w:pPr>
      <w:r w:rsidRPr="006A5562">
        <w:rPr>
          <w:rFonts w:ascii="Times New Roman" w:hAnsi="Times New Roman" w:cs="Times New Roman"/>
          <w:sz w:val="24"/>
          <w:szCs w:val="24"/>
          <w:shd w:val="clear" w:color="auto" w:fill="FFFFFF"/>
        </w:rPr>
        <w:t>Popper, K. R. (2012). </w:t>
      </w:r>
      <w:r w:rsidRPr="006A5562">
        <w:rPr>
          <w:rFonts w:ascii="Times New Roman" w:hAnsi="Times New Roman" w:cs="Times New Roman"/>
          <w:i/>
          <w:iCs/>
          <w:sz w:val="24"/>
          <w:szCs w:val="24"/>
          <w:shd w:val="clear" w:color="auto" w:fill="FFFFFF"/>
        </w:rPr>
        <w:t>The world of Parmenides essays on the Presocratic enlightenment</w:t>
      </w:r>
      <w:r w:rsidRPr="006A5562">
        <w:rPr>
          <w:rFonts w:ascii="Times New Roman" w:hAnsi="Times New Roman" w:cs="Times New Roman"/>
          <w:sz w:val="24"/>
          <w:szCs w:val="24"/>
          <w:shd w:val="clear" w:color="auto" w:fill="FFFFFF"/>
        </w:rPr>
        <w:t>. Routledge.</w:t>
      </w:r>
    </w:p>
    <w:p w14:paraId="3A85CF81" w14:textId="77777777" w:rsidR="006B60F1" w:rsidRPr="006A5562" w:rsidRDefault="006B60F1" w:rsidP="009B410E">
      <w:pPr>
        <w:pStyle w:val="ListParagraph"/>
        <w:ind w:left="360" w:hanging="360"/>
        <w:rPr>
          <w:rFonts w:ascii="Times New Roman" w:hAnsi="Times New Roman" w:cs="Times New Roman"/>
          <w:color w:val="000000"/>
          <w:spacing w:val="-5"/>
          <w:sz w:val="24"/>
          <w:szCs w:val="24"/>
          <w:shd w:val="clear" w:color="auto" w:fill="FFFFFF"/>
        </w:rPr>
      </w:pPr>
    </w:p>
    <w:p w14:paraId="7C615C11" w14:textId="59F4785F" w:rsidR="00B02DF7" w:rsidRPr="006A5562" w:rsidRDefault="00B02DF7" w:rsidP="009B410E">
      <w:pPr>
        <w:pStyle w:val="ListParagraph"/>
        <w:ind w:left="360" w:hanging="360"/>
        <w:rPr>
          <w:rFonts w:ascii="Times New Roman" w:hAnsi="Times New Roman" w:cs="Times New Roman"/>
          <w:sz w:val="24"/>
          <w:szCs w:val="24"/>
        </w:rPr>
      </w:pPr>
      <w:r w:rsidRPr="006A5562">
        <w:rPr>
          <w:rFonts w:ascii="Times New Roman" w:hAnsi="Times New Roman" w:cs="Times New Roman"/>
          <w:color w:val="000000"/>
          <w:spacing w:val="-5"/>
          <w:sz w:val="24"/>
          <w:szCs w:val="24"/>
          <w:shd w:val="clear" w:color="auto" w:fill="FFFFFF"/>
        </w:rPr>
        <w:t>Priest, G. (2006). What Is Philosophy? </w:t>
      </w:r>
      <w:r w:rsidRPr="006A5562">
        <w:rPr>
          <w:rFonts w:ascii="Times New Roman" w:hAnsi="Times New Roman" w:cs="Times New Roman"/>
          <w:i/>
          <w:iCs/>
          <w:color w:val="000000"/>
          <w:spacing w:val="-5"/>
          <w:sz w:val="24"/>
          <w:szCs w:val="24"/>
          <w:shd w:val="clear" w:color="auto" w:fill="FFFFFF"/>
        </w:rPr>
        <w:t>Philosophy,</w:t>
      </w:r>
      <w:r w:rsidRPr="006A5562">
        <w:rPr>
          <w:rFonts w:ascii="Times New Roman" w:hAnsi="Times New Roman" w:cs="Times New Roman"/>
          <w:color w:val="000000"/>
          <w:spacing w:val="-5"/>
          <w:sz w:val="24"/>
          <w:szCs w:val="24"/>
          <w:shd w:val="clear" w:color="auto" w:fill="FFFFFF"/>
        </w:rPr>
        <w:t> </w:t>
      </w:r>
      <w:r w:rsidRPr="006A5562">
        <w:rPr>
          <w:rFonts w:ascii="Times New Roman" w:hAnsi="Times New Roman" w:cs="Times New Roman"/>
          <w:i/>
          <w:iCs/>
          <w:color w:val="000000"/>
          <w:spacing w:val="-5"/>
          <w:sz w:val="24"/>
          <w:szCs w:val="24"/>
          <w:shd w:val="clear" w:color="auto" w:fill="FFFFFF"/>
        </w:rPr>
        <w:t>81</w:t>
      </w:r>
      <w:r w:rsidRPr="006A5562">
        <w:rPr>
          <w:rFonts w:ascii="Times New Roman" w:hAnsi="Times New Roman" w:cs="Times New Roman"/>
          <w:color w:val="000000"/>
          <w:spacing w:val="-5"/>
          <w:sz w:val="24"/>
          <w:szCs w:val="24"/>
          <w:shd w:val="clear" w:color="auto" w:fill="FFFFFF"/>
        </w:rPr>
        <w:t>(316), 189-207. Retrieved December 17, 2020, from http://www.jstor.org/stable/4127433</w:t>
      </w:r>
    </w:p>
    <w:p w14:paraId="179F2FED" w14:textId="77777777" w:rsidR="00017879" w:rsidRPr="006A5562" w:rsidRDefault="00017879" w:rsidP="00003A0F">
      <w:pPr>
        <w:pStyle w:val="ListParagraph"/>
        <w:ind w:left="360" w:hanging="360"/>
        <w:rPr>
          <w:rFonts w:ascii="Times New Roman" w:hAnsi="Times New Roman" w:cs="Times New Roman"/>
          <w:sz w:val="24"/>
          <w:szCs w:val="24"/>
        </w:rPr>
      </w:pPr>
    </w:p>
    <w:p w14:paraId="5342254C" w14:textId="51DEB7ED" w:rsidR="00A9671C" w:rsidRPr="006A5562" w:rsidRDefault="00A9671C" w:rsidP="00003A0F">
      <w:pPr>
        <w:pStyle w:val="ListParagraph"/>
        <w:ind w:left="360" w:hanging="360"/>
        <w:rPr>
          <w:rFonts w:ascii="Times New Roman" w:hAnsi="Times New Roman" w:cs="Times New Roman"/>
          <w:color w:val="000000"/>
          <w:spacing w:val="-5"/>
          <w:sz w:val="24"/>
          <w:szCs w:val="24"/>
          <w:shd w:val="clear" w:color="auto" w:fill="FFFFFF"/>
        </w:rPr>
      </w:pPr>
      <w:r w:rsidRPr="006A5562">
        <w:rPr>
          <w:rFonts w:ascii="Times New Roman" w:hAnsi="Times New Roman" w:cs="Times New Roman"/>
          <w:color w:val="000000"/>
          <w:spacing w:val="-5"/>
          <w:sz w:val="24"/>
          <w:szCs w:val="24"/>
          <w:shd w:val="clear" w:color="auto" w:fill="FFFFFF"/>
        </w:rPr>
        <w:t>Schofield</w:t>
      </w:r>
      <w:r w:rsidR="007E24F3" w:rsidRPr="006A5562">
        <w:rPr>
          <w:rFonts w:ascii="Times New Roman" w:hAnsi="Times New Roman" w:cs="Times New Roman"/>
          <w:color w:val="000000"/>
          <w:spacing w:val="-5"/>
          <w:sz w:val="24"/>
          <w:szCs w:val="24"/>
          <w:shd w:val="clear" w:color="auto" w:fill="FFFFFF"/>
        </w:rPr>
        <w:t>. M. (1997).</w:t>
      </w:r>
      <w:r w:rsidR="006B60F1" w:rsidRPr="006A5562">
        <w:rPr>
          <w:rFonts w:ascii="Times New Roman" w:hAnsi="Times New Roman" w:cs="Times New Roman"/>
          <w:color w:val="000000"/>
          <w:spacing w:val="-5"/>
          <w:sz w:val="24"/>
          <w:szCs w:val="24"/>
          <w:shd w:val="clear" w:color="auto" w:fill="FFFFFF"/>
        </w:rPr>
        <w:t xml:space="preserve"> ‘</w:t>
      </w:r>
      <w:r w:rsidR="007E24F3" w:rsidRPr="006A5562">
        <w:rPr>
          <w:rFonts w:ascii="Times New Roman" w:hAnsi="Times New Roman" w:cs="Times New Roman"/>
          <w:color w:val="000000"/>
          <w:spacing w:val="-5"/>
          <w:sz w:val="24"/>
          <w:szCs w:val="24"/>
          <w:shd w:val="clear" w:color="auto" w:fill="FFFFFF"/>
        </w:rPr>
        <w:t>The Ionians</w:t>
      </w:r>
      <w:r w:rsidR="006B60F1" w:rsidRPr="006A5562">
        <w:rPr>
          <w:rFonts w:ascii="Times New Roman" w:hAnsi="Times New Roman" w:cs="Times New Roman"/>
          <w:color w:val="000000"/>
          <w:spacing w:val="-5"/>
          <w:sz w:val="24"/>
          <w:szCs w:val="24"/>
          <w:shd w:val="clear" w:color="auto" w:fill="FFFFFF"/>
        </w:rPr>
        <w:t>,’</w:t>
      </w:r>
      <w:r w:rsidR="007E24F3" w:rsidRPr="006A5562">
        <w:rPr>
          <w:rFonts w:ascii="Times New Roman" w:hAnsi="Times New Roman" w:cs="Times New Roman"/>
          <w:color w:val="000000"/>
          <w:spacing w:val="-5"/>
          <w:sz w:val="24"/>
          <w:szCs w:val="24"/>
          <w:shd w:val="clear" w:color="auto" w:fill="FFFFFF"/>
        </w:rPr>
        <w:t xml:space="preserve"> in </w:t>
      </w:r>
      <w:r w:rsidR="006B60F1" w:rsidRPr="006A5562">
        <w:rPr>
          <w:rFonts w:ascii="Times New Roman" w:hAnsi="Times New Roman" w:cs="Times New Roman"/>
          <w:i/>
          <w:iCs/>
          <w:color w:val="000000"/>
          <w:spacing w:val="-5"/>
          <w:sz w:val="24"/>
          <w:szCs w:val="24"/>
          <w:shd w:val="clear" w:color="auto" w:fill="FFFFFF"/>
        </w:rPr>
        <w:t>From the Beginning to Plato</w:t>
      </w:r>
      <w:r w:rsidR="006B60F1" w:rsidRPr="006A5562">
        <w:rPr>
          <w:rFonts w:ascii="Times New Roman" w:hAnsi="Times New Roman" w:cs="Times New Roman"/>
          <w:color w:val="000000"/>
          <w:spacing w:val="-5"/>
          <w:sz w:val="24"/>
          <w:szCs w:val="24"/>
          <w:shd w:val="clear" w:color="auto" w:fill="FFFFFF"/>
        </w:rPr>
        <w:t xml:space="preserve">, Routledge History of Philosophy, </w:t>
      </w:r>
      <w:proofErr w:type="spellStart"/>
      <w:r w:rsidR="006B60F1" w:rsidRPr="006A5562">
        <w:rPr>
          <w:rFonts w:ascii="Times New Roman" w:hAnsi="Times New Roman" w:cs="Times New Roman"/>
          <w:color w:val="000000"/>
          <w:spacing w:val="-5"/>
          <w:sz w:val="24"/>
          <w:szCs w:val="24"/>
          <w:shd w:val="clear" w:color="auto" w:fill="FFFFFF"/>
        </w:rPr>
        <w:t>Vol.I</w:t>
      </w:r>
      <w:proofErr w:type="spellEnd"/>
      <w:r w:rsidR="006B60F1" w:rsidRPr="006A5562">
        <w:rPr>
          <w:rFonts w:ascii="Times New Roman" w:hAnsi="Times New Roman" w:cs="Times New Roman"/>
          <w:color w:val="000000"/>
          <w:spacing w:val="-5"/>
          <w:sz w:val="24"/>
          <w:szCs w:val="24"/>
          <w:shd w:val="clear" w:color="auto" w:fill="FFFFFF"/>
        </w:rPr>
        <w:t xml:space="preserve">, </w:t>
      </w:r>
      <w:proofErr w:type="spellStart"/>
      <w:r w:rsidR="006B60F1" w:rsidRPr="006A5562">
        <w:rPr>
          <w:rFonts w:ascii="Times New Roman" w:hAnsi="Times New Roman" w:cs="Times New Roman"/>
          <w:color w:val="000000"/>
          <w:spacing w:val="-5"/>
          <w:sz w:val="24"/>
          <w:szCs w:val="24"/>
          <w:shd w:val="clear" w:color="auto" w:fill="FFFFFF"/>
        </w:rPr>
        <w:t>ed.C.C.W</w:t>
      </w:r>
      <w:proofErr w:type="spellEnd"/>
      <w:r w:rsidR="006B60F1" w:rsidRPr="006A5562">
        <w:rPr>
          <w:rFonts w:ascii="Times New Roman" w:hAnsi="Times New Roman" w:cs="Times New Roman"/>
          <w:color w:val="000000"/>
          <w:spacing w:val="-5"/>
          <w:sz w:val="24"/>
          <w:szCs w:val="24"/>
          <w:shd w:val="clear" w:color="auto" w:fill="FFFFFF"/>
        </w:rPr>
        <w:t>. Taylor (London and New York: Routledge, 2003).</w:t>
      </w:r>
    </w:p>
    <w:p w14:paraId="3E3D592D" w14:textId="4DA1BAD7" w:rsidR="00A9671C" w:rsidRPr="006A5562" w:rsidRDefault="00A9671C" w:rsidP="00003A0F">
      <w:pPr>
        <w:pStyle w:val="ListParagraph"/>
        <w:ind w:left="360" w:hanging="360"/>
        <w:rPr>
          <w:rFonts w:ascii="Times New Roman" w:hAnsi="Times New Roman" w:cs="Times New Roman"/>
          <w:color w:val="000000"/>
          <w:spacing w:val="-5"/>
          <w:sz w:val="24"/>
          <w:szCs w:val="24"/>
          <w:shd w:val="clear" w:color="auto" w:fill="FFFFFF"/>
        </w:rPr>
      </w:pPr>
    </w:p>
    <w:p w14:paraId="7694140A" w14:textId="046C8C19" w:rsidR="00F900EA" w:rsidRPr="006A5562" w:rsidRDefault="00F900EA" w:rsidP="00F900EA">
      <w:pPr>
        <w:pStyle w:val="ListParagraph"/>
        <w:ind w:left="360" w:hanging="360"/>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Taylor, C</w:t>
      </w:r>
      <w:r>
        <w:rPr>
          <w:rFonts w:ascii="Times New Roman" w:hAnsi="Times New Roman" w:cs="Times New Roman"/>
          <w:color w:val="000000"/>
          <w:spacing w:val="-5"/>
          <w:sz w:val="24"/>
          <w:szCs w:val="24"/>
          <w:shd w:val="clear" w:color="auto" w:fill="FFFFFF"/>
        </w:rPr>
        <w:t xml:space="preserve">. </w:t>
      </w:r>
      <w:r w:rsidRPr="006A5562">
        <w:rPr>
          <w:rFonts w:ascii="Times New Roman" w:hAnsi="Times New Roman" w:cs="Times New Roman"/>
          <w:color w:val="000000"/>
          <w:spacing w:val="-5"/>
          <w:sz w:val="24"/>
          <w:szCs w:val="24"/>
          <w:shd w:val="clear" w:color="auto" w:fill="FFFFFF"/>
        </w:rPr>
        <w:t>(1997). ‘</w:t>
      </w:r>
      <w:r>
        <w:rPr>
          <w:rFonts w:ascii="Times New Roman" w:hAnsi="Times New Roman" w:cs="Times New Roman"/>
          <w:color w:val="000000"/>
          <w:spacing w:val="-5"/>
          <w:sz w:val="24"/>
          <w:szCs w:val="24"/>
          <w:shd w:val="clear" w:color="auto" w:fill="FFFFFF"/>
        </w:rPr>
        <w:t>Anaxagoras and the Atomists</w:t>
      </w:r>
      <w:r w:rsidRPr="006A5562">
        <w:rPr>
          <w:rFonts w:ascii="Times New Roman" w:hAnsi="Times New Roman" w:cs="Times New Roman"/>
          <w:color w:val="000000"/>
          <w:spacing w:val="-5"/>
          <w:sz w:val="24"/>
          <w:szCs w:val="24"/>
          <w:shd w:val="clear" w:color="auto" w:fill="FFFFFF"/>
        </w:rPr>
        <w:t xml:space="preserve">,’ in </w:t>
      </w:r>
      <w:r w:rsidRPr="006A5562">
        <w:rPr>
          <w:rFonts w:ascii="Times New Roman" w:hAnsi="Times New Roman" w:cs="Times New Roman"/>
          <w:i/>
          <w:iCs/>
          <w:color w:val="000000"/>
          <w:spacing w:val="-5"/>
          <w:sz w:val="24"/>
          <w:szCs w:val="24"/>
          <w:shd w:val="clear" w:color="auto" w:fill="FFFFFF"/>
        </w:rPr>
        <w:t>From the Beginning to Plato</w:t>
      </w:r>
      <w:r w:rsidRPr="006A5562">
        <w:rPr>
          <w:rFonts w:ascii="Times New Roman" w:hAnsi="Times New Roman" w:cs="Times New Roman"/>
          <w:color w:val="000000"/>
          <w:spacing w:val="-5"/>
          <w:sz w:val="24"/>
          <w:szCs w:val="24"/>
          <w:shd w:val="clear" w:color="auto" w:fill="FFFFFF"/>
        </w:rPr>
        <w:t xml:space="preserve">, Routledge History of Philosophy, </w:t>
      </w:r>
      <w:proofErr w:type="spellStart"/>
      <w:r w:rsidRPr="006A5562">
        <w:rPr>
          <w:rFonts w:ascii="Times New Roman" w:hAnsi="Times New Roman" w:cs="Times New Roman"/>
          <w:color w:val="000000"/>
          <w:spacing w:val="-5"/>
          <w:sz w:val="24"/>
          <w:szCs w:val="24"/>
          <w:shd w:val="clear" w:color="auto" w:fill="FFFFFF"/>
        </w:rPr>
        <w:t>Vol.I</w:t>
      </w:r>
      <w:proofErr w:type="spellEnd"/>
      <w:r w:rsidRPr="006A5562">
        <w:rPr>
          <w:rFonts w:ascii="Times New Roman" w:hAnsi="Times New Roman" w:cs="Times New Roman"/>
          <w:color w:val="000000"/>
          <w:spacing w:val="-5"/>
          <w:sz w:val="24"/>
          <w:szCs w:val="24"/>
          <w:shd w:val="clear" w:color="auto" w:fill="FFFFFF"/>
        </w:rPr>
        <w:t xml:space="preserve">, </w:t>
      </w:r>
      <w:proofErr w:type="spellStart"/>
      <w:r w:rsidRPr="006A5562">
        <w:rPr>
          <w:rFonts w:ascii="Times New Roman" w:hAnsi="Times New Roman" w:cs="Times New Roman"/>
          <w:color w:val="000000"/>
          <w:spacing w:val="-5"/>
          <w:sz w:val="24"/>
          <w:szCs w:val="24"/>
          <w:shd w:val="clear" w:color="auto" w:fill="FFFFFF"/>
        </w:rPr>
        <w:t>ed.C.C.W</w:t>
      </w:r>
      <w:proofErr w:type="spellEnd"/>
      <w:r w:rsidRPr="006A5562">
        <w:rPr>
          <w:rFonts w:ascii="Times New Roman" w:hAnsi="Times New Roman" w:cs="Times New Roman"/>
          <w:color w:val="000000"/>
          <w:spacing w:val="-5"/>
          <w:sz w:val="24"/>
          <w:szCs w:val="24"/>
          <w:shd w:val="clear" w:color="auto" w:fill="FFFFFF"/>
        </w:rPr>
        <w:t>. Taylor (London and New York: Routledge, 2003).</w:t>
      </w:r>
    </w:p>
    <w:p w14:paraId="691408F2" w14:textId="77777777" w:rsidR="0037378E" w:rsidRDefault="0037378E" w:rsidP="00E85715">
      <w:pPr>
        <w:spacing w:after="0" w:line="480" w:lineRule="auto"/>
        <w:rPr>
          <w:rFonts w:ascii="Times New Roman" w:hAnsi="Times New Roman" w:cs="Times New Roman"/>
          <w:b/>
          <w:bCs/>
          <w:sz w:val="24"/>
          <w:szCs w:val="24"/>
        </w:rPr>
      </w:pPr>
    </w:p>
    <w:p w14:paraId="09BAC5BC" w14:textId="77777777" w:rsidR="0037378E" w:rsidRDefault="0037378E" w:rsidP="00E85715">
      <w:pPr>
        <w:spacing w:after="0" w:line="480" w:lineRule="auto"/>
        <w:rPr>
          <w:rFonts w:ascii="Times New Roman" w:hAnsi="Times New Roman" w:cs="Times New Roman"/>
          <w:b/>
          <w:bCs/>
          <w:sz w:val="24"/>
          <w:szCs w:val="24"/>
        </w:rPr>
      </w:pPr>
    </w:p>
    <w:p w14:paraId="0EE50E91" w14:textId="77777777" w:rsidR="0037378E" w:rsidRDefault="0037378E" w:rsidP="00E85715">
      <w:pPr>
        <w:spacing w:after="0" w:line="480" w:lineRule="auto"/>
        <w:rPr>
          <w:rFonts w:ascii="Times New Roman" w:hAnsi="Times New Roman" w:cs="Times New Roman"/>
          <w:b/>
          <w:bCs/>
          <w:sz w:val="24"/>
          <w:szCs w:val="24"/>
        </w:rPr>
      </w:pPr>
    </w:p>
    <w:p w14:paraId="71D9F2E7" w14:textId="77777777" w:rsidR="0037378E" w:rsidRDefault="0037378E" w:rsidP="00E85715">
      <w:pPr>
        <w:spacing w:after="0" w:line="480" w:lineRule="auto"/>
        <w:rPr>
          <w:rFonts w:ascii="Times New Roman" w:hAnsi="Times New Roman" w:cs="Times New Roman"/>
          <w:b/>
          <w:bCs/>
          <w:sz w:val="24"/>
          <w:szCs w:val="24"/>
        </w:rPr>
      </w:pPr>
    </w:p>
    <w:p w14:paraId="651110CD" w14:textId="77777777" w:rsidR="0037378E" w:rsidRDefault="0037378E" w:rsidP="00E85715">
      <w:pPr>
        <w:spacing w:after="0" w:line="480" w:lineRule="auto"/>
        <w:rPr>
          <w:rFonts w:ascii="Times New Roman" w:hAnsi="Times New Roman" w:cs="Times New Roman"/>
          <w:b/>
          <w:bCs/>
          <w:sz w:val="24"/>
          <w:szCs w:val="24"/>
        </w:rPr>
      </w:pPr>
    </w:p>
    <w:p w14:paraId="55330435" w14:textId="77777777" w:rsidR="0037378E" w:rsidRDefault="0037378E" w:rsidP="00E85715">
      <w:pPr>
        <w:spacing w:after="0" w:line="480" w:lineRule="auto"/>
        <w:rPr>
          <w:rFonts w:ascii="Times New Roman" w:hAnsi="Times New Roman" w:cs="Times New Roman"/>
          <w:b/>
          <w:bCs/>
          <w:sz w:val="24"/>
          <w:szCs w:val="24"/>
        </w:rPr>
      </w:pPr>
    </w:p>
    <w:p w14:paraId="14129E43" w14:textId="77777777" w:rsidR="0037378E" w:rsidRDefault="0037378E" w:rsidP="00E85715">
      <w:pPr>
        <w:spacing w:after="0" w:line="480" w:lineRule="auto"/>
        <w:rPr>
          <w:rFonts w:ascii="Times New Roman" w:hAnsi="Times New Roman" w:cs="Times New Roman"/>
          <w:b/>
          <w:bCs/>
          <w:sz w:val="24"/>
          <w:szCs w:val="24"/>
        </w:rPr>
      </w:pPr>
    </w:p>
    <w:p w14:paraId="382ADECB" w14:textId="77777777" w:rsidR="0037378E" w:rsidRDefault="0037378E" w:rsidP="00E85715">
      <w:pPr>
        <w:spacing w:after="0" w:line="480" w:lineRule="auto"/>
        <w:rPr>
          <w:rFonts w:ascii="Times New Roman" w:hAnsi="Times New Roman" w:cs="Times New Roman"/>
          <w:b/>
          <w:bCs/>
          <w:sz w:val="24"/>
          <w:szCs w:val="24"/>
        </w:rPr>
      </w:pPr>
    </w:p>
    <w:p w14:paraId="47099247" w14:textId="77777777" w:rsidR="0037378E" w:rsidRDefault="0037378E" w:rsidP="00E85715">
      <w:pPr>
        <w:spacing w:after="0" w:line="480" w:lineRule="auto"/>
        <w:rPr>
          <w:rFonts w:ascii="Times New Roman" w:hAnsi="Times New Roman" w:cs="Times New Roman"/>
          <w:b/>
          <w:bCs/>
          <w:sz w:val="24"/>
          <w:szCs w:val="24"/>
        </w:rPr>
      </w:pPr>
    </w:p>
    <w:p w14:paraId="33F0CA61" w14:textId="77777777" w:rsidR="0037378E" w:rsidRDefault="0037378E" w:rsidP="00E85715">
      <w:pPr>
        <w:spacing w:after="0" w:line="480" w:lineRule="auto"/>
        <w:rPr>
          <w:rFonts w:ascii="Times New Roman" w:hAnsi="Times New Roman" w:cs="Times New Roman"/>
          <w:b/>
          <w:bCs/>
          <w:sz w:val="24"/>
          <w:szCs w:val="24"/>
        </w:rPr>
      </w:pPr>
    </w:p>
    <w:p w14:paraId="7E08FFA1" w14:textId="77777777" w:rsidR="005F07D1" w:rsidRDefault="005F07D1" w:rsidP="00E8440C">
      <w:pPr>
        <w:pStyle w:val="ListParagraph"/>
        <w:rPr>
          <w:rFonts w:ascii="Times New Roman" w:hAnsi="Times New Roman" w:cs="Times New Roman"/>
          <w:sz w:val="28"/>
          <w:szCs w:val="28"/>
        </w:rPr>
      </w:pPr>
    </w:p>
    <w:sectPr w:rsidR="005F07D1">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D8700" w14:textId="77777777" w:rsidR="006F416C" w:rsidRDefault="006F416C" w:rsidP="001220C7">
      <w:pPr>
        <w:spacing w:after="0" w:line="240" w:lineRule="auto"/>
      </w:pPr>
      <w:r>
        <w:separator/>
      </w:r>
    </w:p>
  </w:endnote>
  <w:endnote w:type="continuationSeparator" w:id="0">
    <w:p w14:paraId="50CB3BED" w14:textId="77777777" w:rsidR="006F416C" w:rsidRDefault="006F416C" w:rsidP="00122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1402746"/>
      <w:docPartObj>
        <w:docPartGallery w:val="Page Numbers (Bottom of Page)"/>
        <w:docPartUnique/>
      </w:docPartObj>
    </w:sdtPr>
    <w:sdtEndPr>
      <w:rPr>
        <w:noProof/>
      </w:rPr>
    </w:sdtEndPr>
    <w:sdtContent>
      <w:p w14:paraId="27F8C263" w14:textId="524C743B" w:rsidR="00626DA5" w:rsidRDefault="00626D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4F9828" w14:textId="77777777" w:rsidR="00626DA5" w:rsidRDefault="00626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D57A58" w14:textId="77777777" w:rsidR="006F416C" w:rsidRDefault="006F416C" w:rsidP="001220C7">
      <w:pPr>
        <w:spacing w:after="0" w:line="240" w:lineRule="auto"/>
      </w:pPr>
      <w:r>
        <w:separator/>
      </w:r>
    </w:p>
  </w:footnote>
  <w:footnote w:type="continuationSeparator" w:id="0">
    <w:p w14:paraId="5B90177A" w14:textId="77777777" w:rsidR="006F416C" w:rsidRDefault="006F416C" w:rsidP="001220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B5388" w14:textId="53F8F7E1" w:rsidR="00626DA5" w:rsidRPr="009F2CEA" w:rsidRDefault="00B12F0D" w:rsidP="009F2CEA">
    <w:pPr>
      <w:spacing w:after="0" w:line="240" w:lineRule="auto"/>
      <w:jc w:val="center"/>
      <w:rPr>
        <w:rFonts w:ascii="Times New Roman" w:hAnsi="Times New Roman" w:cs="Times New Roman"/>
        <w:b/>
        <w:bCs/>
        <w:sz w:val="28"/>
        <w:szCs w:val="28"/>
      </w:rPr>
    </w:pPr>
    <w:r w:rsidRPr="009F2CEA">
      <w:rPr>
        <w:rFonts w:ascii="Times New Roman" w:hAnsi="Times New Roman" w:cs="Times New Roman"/>
        <w:b/>
        <w:bCs/>
        <w:sz w:val="28"/>
        <w:szCs w:val="28"/>
      </w:rPr>
      <w:t>Knowledge, Reason, and Reality – Dr. Rebekah Humphreys</w:t>
    </w:r>
  </w:p>
  <w:p w14:paraId="362AE64C" w14:textId="114A4743" w:rsidR="00B12F0D" w:rsidRDefault="00B12F0D" w:rsidP="009F2CEA">
    <w:pPr>
      <w:spacing w:after="0" w:line="240" w:lineRule="auto"/>
      <w:jc w:val="center"/>
      <w:rPr>
        <w:rFonts w:ascii="Times New Roman" w:hAnsi="Times New Roman" w:cs="Times New Roman"/>
        <w:b/>
        <w:bCs/>
        <w:sz w:val="28"/>
        <w:szCs w:val="28"/>
      </w:rPr>
    </w:pPr>
    <w:r w:rsidRPr="009F2CEA">
      <w:rPr>
        <w:rFonts w:ascii="Times New Roman" w:hAnsi="Times New Roman" w:cs="Times New Roman"/>
        <w:b/>
        <w:bCs/>
        <w:sz w:val="28"/>
        <w:szCs w:val="28"/>
      </w:rPr>
      <w:t>Lisa Whitsett – December 18, 2020</w:t>
    </w:r>
  </w:p>
  <w:p w14:paraId="699C849E" w14:textId="77777777" w:rsidR="009F2CEA" w:rsidRPr="009F2CEA" w:rsidRDefault="009F2CEA" w:rsidP="009F2CEA">
    <w:pPr>
      <w:spacing w:after="0" w:line="240" w:lineRule="auto"/>
      <w:jc w:val="center"/>
      <w:rPr>
        <w:rFonts w:ascii="Times New Roman" w:hAnsi="Times New Roman" w:cs="Times New Roman"/>
        <w:b/>
        <w:bCs/>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15CA7"/>
    <w:multiLevelType w:val="hybridMultilevel"/>
    <w:tmpl w:val="C480E286"/>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9D92779"/>
    <w:multiLevelType w:val="hybridMultilevel"/>
    <w:tmpl w:val="020A7D14"/>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 w15:restartNumberingAfterBreak="0">
    <w:nsid w:val="2BDB25B7"/>
    <w:multiLevelType w:val="hybridMultilevel"/>
    <w:tmpl w:val="FFFC05B8"/>
    <w:lvl w:ilvl="0" w:tplc="4AE45ADC">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DA7E9698">
      <w:start w:val="1"/>
      <w:numFmt w:val="decimal"/>
      <w:lvlText w:val="%4."/>
      <w:lvlJc w:val="left"/>
      <w:pPr>
        <w:ind w:left="3240" w:hanging="360"/>
      </w:pPr>
      <w:rPr>
        <w:rFonts w:hint="default"/>
      </w:r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5257EFD"/>
    <w:multiLevelType w:val="hybridMultilevel"/>
    <w:tmpl w:val="694030C0"/>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1D3D80"/>
    <w:multiLevelType w:val="hybridMultilevel"/>
    <w:tmpl w:val="39527E12"/>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5" w15:restartNumberingAfterBreak="0">
    <w:nsid w:val="40AA01DF"/>
    <w:multiLevelType w:val="hybridMultilevel"/>
    <w:tmpl w:val="FFFC05B8"/>
    <w:lvl w:ilvl="0" w:tplc="4AE45ADC">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DA7E9698">
      <w:start w:val="1"/>
      <w:numFmt w:val="decimal"/>
      <w:lvlText w:val="%4."/>
      <w:lvlJc w:val="left"/>
      <w:pPr>
        <w:ind w:left="3240" w:hanging="360"/>
      </w:pPr>
      <w:rPr>
        <w:rFonts w:hint="default"/>
      </w:r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1300753"/>
    <w:multiLevelType w:val="hybridMultilevel"/>
    <w:tmpl w:val="625036F2"/>
    <w:lvl w:ilvl="0" w:tplc="40A8BC4C">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5CF44111"/>
    <w:multiLevelType w:val="hybridMultilevel"/>
    <w:tmpl w:val="E2DA4E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12930AE"/>
    <w:multiLevelType w:val="multilevel"/>
    <w:tmpl w:val="81A8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6D7E1F"/>
    <w:multiLevelType w:val="hybridMultilevel"/>
    <w:tmpl w:val="FFFC05B8"/>
    <w:lvl w:ilvl="0" w:tplc="4AE45ADC">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DA7E9698">
      <w:start w:val="1"/>
      <w:numFmt w:val="decimal"/>
      <w:lvlText w:val="%4."/>
      <w:lvlJc w:val="left"/>
      <w:pPr>
        <w:ind w:left="3240" w:hanging="360"/>
      </w:pPr>
      <w:rPr>
        <w:rFonts w:hint="default"/>
      </w:r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782F0138"/>
    <w:multiLevelType w:val="hybridMultilevel"/>
    <w:tmpl w:val="C51C63F0"/>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1" w15:restartNumberingAfterBreak="0">
    <w:nsid w:val="793B1225"/>
    <w:multiLevelType w:val="hybridMultilevel"/>
    <w:tmpl w:val="8E329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F250A54"/>
    <w:multiLevelType w:val="hybridMultilevel"/>
    <w:tmpl w:val="D89423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9"/>
  </w:num>
  <w:num w:numId="2">
    <w:abstractNumId w:val="5"/>
  </w:num>
  <w:num w:numId="3">
    <w:abstractNumId w:val="6"/>
  </w:num>
  <w:num w:numId="4">
    <w:abstractNumId w:val="2"/>
  </w:num>
  <w:num w:numId="5">
    <w:abstractNumId w:val="4"/>
  </w:num>
  <w:num w:numId="6">
    <w:abstractNumId w:val="10"/>
  </w:num>
  <w:num w:numId="7">
    <w:abstractNumId w:val="7"/>
  </w:num>
  <w:num w:numId="8">
    <w:abstractNumId w:val="1"/>
  </w:num>
  <w:num w:numId="9">
    <w:abstractNumId w:val="12"/>
  </w:num>
  <w:num w:numId="10">
    <w:abstractNumId w:val="8"/>
  </w:num>
  <w:num w:numId="11">
    <w:abstractNumId w:val="0"/>
  </w:num>
  <w:num w:numId="12">
    <w:abstractNumId w:val="1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0C7"/>
    <w:rsid w:val="00001CCA"/>
    <w:rsid w:val="00003A0F"/>
    <w:rsid w:val="00004A45"/>
    <w:rsid w:val="00004B48"/>
    <w:rsid w:val="0001242A"/>
    <w:rsid w:val="00014938"/>
    <w:rsid w:val="000158D2"/>
    <w:rsid w:val="00016C19"/>
    <w:rsid w:val="00017879"/>
    <w:rsid w:val="00020B6B"/>
    <w:rsid w:val="000268C6"/>
    <w:rsid w:val="000272ED"/>
    <w:rsid w:val="00030DBB"/>
    <w:rsid w:val="00035CC2"/>
    <w:rsid w:val="000369E2"/>
    <w:rsid w:val="00040D7B"/>
    <w:rsid w:val="000429E8"/>
    <w:rsid w:val="00043DA7"/>
    <w:rsid w:val="00064175"/>
    <w:rsid w:val="00072C69"/>
    <w:rsid w:val="0007396E"/>
    <w:rsid w:val="00080487"/>
    <w:rsid w:val="00084D79"/>
    <w:rsid w:val="00085D73"/>
    <w:rsid w:val="00087AEB"/>
    <w:rsid w:val="00087DB2"/>
    <w:rsid w:val="00091234"/>
    <w:rsid w:val="00092A76"/>
    <w:rsid w:val="00092CFF"/>
    <w:rsid w:val="0009396B"/>
    <w:rsid w:val="000A31BF"/>
    <w:rsid w:val="000A4310"/>
    <w:rsid w:val="000B1AD7"/>
    <w:rsid w:val="000B2531"/>
    <w:rsid w:val="000B4748"/>
    <w:rsid w:val="000B485C"/>
    <w:rsid w:val="000B72EC"/>
    <w:rsid w:val="000C130A"/>
    <w:rsid w:val="000C6324"/>
    <w:rsid w:val="000D0C59"/>
    <w:rsid w:val="000D5C14"/>
    <w:rsid w:val="000F1234"/>
    <w:rsid w:val="000F23B5"/>
    <w:rsid w:val="000F58E5"/>
    <w:rsid w:val="000F71C2"/>
    <w:rsid w:val="00100267"/>
    <w:rsid w:val="00101DCC"/>
    <w:rsid w:val="00102D17"/>
    <w:rsid w:val="001031AB"/>
    <w:rsid w:val="0010407F"/>
    <w:rsid w:val="001060CF"/>
    <w:rsid w:val="00113BEC"/>
    <w:rsid w:val="0011422E"/>
    <w:rsid w:val="00116184"/>
    <w:rsid w:val="00117190"/>
    <w:rsid w:val="001220C7"/>
    <w:rsid w:val="0012540E"/>
    <w:rsid w:val="001361F2"/>
    <w:rsid w:val="0014103D"/>
    <w:rsid w:val="0014336E"/>
    <w:rsid w:val="00144A7D"/>
    <w:rsid w:val="00146596"/>
    <w:rsid w:val="00151958"/>
    <w:rsid w:val="00152014"/>
    <w:rsid w:val="00156626"/>
    <w:rsid w:val="001566CD"/>
    <w:rsid w:val="0016003F"/>
    <w:rsid w:val="00161020"/>
    <w:rsid w:val="0016219B"/>
    <w:rsid w:val="00165DA0"/>
    <w:rsid w:val="00171072"/>
    <w:rsid w:val="00172911"/>
    <w:rsid w:val="00172F7A"/>
    <w:rsid w:val="001753AD"/>
    <w:rsid w:val="001756A2"/>
    <w:rsid w:val="00176142"/>
    <w:rsid w:val="00177202"/>
    <w:rsid w:val="0018123E"/>
    <w:rsid w:val="001812E3"/>
    <w:rsid w:val="00183EC1"/>
    <w:rsid w:val="00186A5F"/>
    <w:rsid w:val="00191E19"/>
    <w:rsid w:val="00193926"/>
    <w:rsid w:val="0019708E"/>
    <w:rsid w:val="0019771F"/>
    <w:rsid w:val="001A64E0"/>
    <w:rsid w:val="001B38C7"/>
    <w:rsid w:val="001B6648"/>
    <w:rsid w:val="001B7428"/>
    <w:rsid w:val="001C0C99"/>
    <w:rsid w:val="001C496C"/>
    <w:rsid w:val="001D3415"/>
    <w:rsid w:val="001D6E3A"/>
    <w:rsid w:val="001D7042"/>
    <w:rsid w:val="001D70F0"/>
    <w:rsid w:val="001D7C1A"/>
    <w:rsid w:val="001E060C"/>
    <w:rsid w:val="001E2C7F"/>
    <w:rsid w:val="001E3B63"/>
    <w:rsid w:val="001F64D1"/>
    <w:rsid w:val="001F6E92"/>
    <w:rsid w:val="00201730"/>
    <w:rsid w:val="00201A30"/>
    <w:rsid w:val="0020237A"/>
    <w:rsid w:val="002034D7"/>
    <w:rsid w:val="002040FA"/>
    <w:rsid w:val="002140B0"/>
    <w:rsid w:val="0022121C"/>
    <w:rsid w:val="00221FB7"/>
    <w:rsid w:val="00223776"/>
    <w:rsid w:val="00227FFE"/>
    <w:rsid w:val="00231CE4"/>
    <w:rsid w:val="00233194"/>
    <w:rsid w:val="00233F51"/>
    <w:rsid w:val="002348F6"/>
    <w:rsid w:val="002367C7"/>
    <w:rsid w:val="00241E14"/>
    <w:rsid w:val="00243507"/>
    <w:rsid w:val="00247DFE"/>
    <w:rsid w:val="0025357B"/>
    <w:rsid w:val="00266F85"/>
    <w:rsid w:val="00282E72"/>
    <w:rsid w:val="00283843"/>
    <w:rsid w:val="0028624F"/>
    <w:rsid w:val="00291B4D"/>
    <w:rsid w:val="002933C2"/>
    <w:rsid w:val="002A21D1"/>
    <w:rsid w:val="002B4437"/>
    <w:rsid w:val="002B5133"/>
    <w:rsid w:val="002B6D7F"/>
    <w:rsid w:val="002B78A2"/>
    <w:rsid w:val="002B7E3F"/>
    <w:rsid w:val="002D1A67"/>
    <w:rsid w:val="002D3ABA"/>
    <w:rsid w:val="002D3EA7"/>
    <w:rsid w:val="002E7F15"/>
    <w:rsid w:val="002F5D79"/>
    <w:rsid w:val="002F7A4D"/>
    <w:rsid w:val="00301C91"/>
    <w:rsid w:val="00305C26"/>
    <w:rsid w:val="00306634"/>
    <w:rsid w:val="00312A8B"/>
    <w:rsid w:val="00312CD6"/>
    <w:rsid w:val="003161A0"/>
    <w:rsid w:val="00317602"/>
    <w:rsid w:val="0032268B"/>
    <w:rsid w:val="00322D2C"/>
    <w:rsid w:val="00323FEE"/>
    <w:rsid w:val="0032643E"/>
    <w:rsid w:val="00330BFA"/>
    <w:rsid w:val="00336479"/>
    <w:rsid w:val="003370E9"/>
    <w:rsid w:val="0034303C"/>
    <w:rsid w:val="00344409"/>
    <w:rsid w:val="003479F6"/>
    <w:rsid w:val="00350DE2"/>
    <w:rsid w:val="00355325"/>
    <w:rsid w:val="00355959"/>
    <w:rsid w:val="0036167D"/>
    <w:rsid w:val="0036478D"/>
    <w:rsid w:val="003663D6"/>
    <w:rsid w:val="00366D1A"/>
    <w:rsid w:val="003717FE"/>
    <w:rsid w:val="003723E1"/>
    <w:rsid w:val="0037378E"/>
    <w:rsid w:val="00374F2B"/>
    <w:rsid w:val="00376E6C"/>
    <w:rsid w:val="00377B59"/>
    <w:rsid w:val="00385FDC"/>
    <w:rsid w:val="003904F0"/>
    <w:rsid w:val="003920DF"/>
    <w:rsid w:val="00392C95"/>
    <w:rsid w:val="003A3DB1"/>
    <w:rsid w:val="003A6F9E"/>
    <w:rsid w:val="003A75A7"/>
    <w:rsid w:val="003B29F8"/>
    <w:rsid w:val="003B4F0C"/>
    <w:rsid w:val="003C1C2F"/>
    <w:rsid w:val="003C2B7A"/>
    <w:rsid w:val="003C6065"/>
    <w:rsid w:val="003C7E0F"/>
    <w:rsid w:val="003D32F8"/>
    <w:rsid w:val="003D33CC"/>
    <w:rsid w:val="003D5D20"/>
    <w:rsid w:val="003E1FA7"/>
    <w:rsid w:val="003E29A1"/>
    <w:rsid w:val="003E4A8F"/>
    <w:rsid w:val="003E6D8A"/>
    <w:rsid w:val="003F2851"/>
    <w:rsid w:val="003F4C88"/>
    <w:rsid w:val="003F5042"/>
    <w:rsid w:val="003F54F3"/>
    <w:rsid w:val="003F795B"/>
    <w:rsid w:val="00400CAD"/>
    <w:rsid w:val="00403CA7"/>
    <w:rsid w:val="00410861"/>
    <w:rsid w:val="0041486D"/>
    <w:rsid w:val="00415E52"/>
    <w:rsid w:val="00425580"/>
    <w:rsid w:val="00430D05"/>
    <w:rsid w:val="0043415A"/>
    <w:rsid w:val="00434910"/>
    <w:rsid w:val="0044041B"/>
    <w:rsid w:val="00441529"/>
    <w:rsid w:val="004420E3"/>
    <w:rsid w:val="00442798"/>
    <w:rsid w:val="00456F26"/>
    <w:rsid w:val="00457001"/>
    <w:rsid w:val="004579C9"/>
    <w:rsid w:val="00464ECF"/>
    <w:rsid w:val="00467A8F"/>
    <w:rsid w:val="0047146E"/>
    <w:rsid w:val="00475FBE"/>
    <w:rsid w:val="004766FE"/>
    <w:rsid w:val="00480D3A"/>
    <w:rsid w:val="0048134F"/>
    <w:rsid w:val="00483668"/>
    <w:rsid w:val="00484726"/>
    <w:rsid w:val="004851CD"/>
    <w:rsid w:val="00490BDE"/>
    <w:rsid w:val="00495D92"/>
    <w:rsid w:val="00496C9F"/>
    <w:rsid w:val="004A0308"/>
    <w:rsid w:val="004A3E97"/>
    <w:rsid w:val="004A6192"/>
    <w:rsid w:val="004B0F7D"/>
    <w:rsid w:val="004B14F4"/>
    <w:rsid w:val="004B684C"/>
    <w:rsid w:val="004D1A5D"/>
    <w:rsid w:val="004D4A4D"/>
    <w:rsid w:val="004D73BE"/>
    <w:rsid w:val="004E315F"/>
    <w:rsid w:val="004E3E57"/>
    <w:rsid w:val="004E5226"/>
    <w:rsid w:val="004E693A"/>
    <w:rsid w:val="004F304B"/>
    <w:rsid w:val="004F35BB"/>
    <w:rsid w:val="004F4406"/>
    <w:rsid w:val="004F54B6"/>
    <w:rsid w:val="004F5BFF"/>
    <w:rsid w:val="004F6E6E"/>
    <w:rsid w:val="00504EFD"/>
    <w:rsid w:val="00506CC0"/>
    <w:rsid w:val="0050714C"/>
    <w:rsid w:val="00510DF6"/>
    <w:rsid w:val="00512414"/>
    <w:rsid w:val="005130C0"/>
    <w:rsid w:val="00520239"/>
    <w:rsid w:val="00531F22"/>
    <w:rsid w:val="00533362"/>
    <w:rsid w:val="00533B25"/>
    <w:rsid w:val="00535AFA"/>
    <w:rsid w:val="0054280B"/>
    <w:rsid w:val="00543E32"/>
    <w:rsid w:val="00553AB8"/>
    <w:rsid w:val="00560E33"/>
    <w:rsid w:val="00564080"/>
    <w:rsid w:val="00567432"/>
    <w:rsid w:val="00571EA1"/>
    <w:rsid w:val="005721FA"/>
    <w:rsid w:val="005776C2"/>
    <w:rsid w:val="00577D4B"/>
    <w:rsid w:val="00582B77"/>
    <w:rsid w:val="00582D93"/>
    <w:rsid w:val="00583C3B"/>
    <w:rsid w:val="005856F3"/>
    <w:rsid w:val="00585E0C"/>
    <w:rsid w:val="005871AA"/>
    <w:rsid w:val="005872DD"/>
    <w:rsid w:val="005901B3"/>
    <w:rsid w:val="00593862"/>
    <w:rsid w:val="00595DF9"/>
    <w:rsid w:val="005A0B15"/>
    <w:rsid w:val="005A26BC"/>
    <w:rsid w:val="005A4D87"/>
    <w:rsid w:val="005A7281"/>
    <w:rsid w:val="005B18DB"/>
    <w:rsid w:val="005B27AF"/>
    <w:rsid w:val="005C050D"/>
    <w:rsid w:val="005C39E8"/>
    <w:rsid w:val="005C5B92"/>
    <w:rsid w:val="005C657B"/>
    <w:rsid w:val="005C7C10"/>
    <w:rsid w:val="005D12FD"/>
    <w:rsid w:val="005D2735"/>
    <w:rsid w:val="005D53D0"/>
    <w:rsid w:val="005D5F76"/>
    <w:rsid w:val="005D624A"/>
    <w:rsid w:val="005E6E2F"/>
    <w:rsid w:val="005F07D1"/>
    <w:rsid w:val="005F1A60"/>
    <w:rsid w:val="005F6BE7"/>
    <w:rsid w:val="00604DB0"/>
    <w:rsid w:val="00604F9D"/>
    <w:rsid w:val="006062DA"/>
    <w:rsid w:val="00606BE9"/>
    <w:rsid w:val="00607522"/>
    <w:rsid w:val="006205EC"/>
    <w:rsid w:val="00621FE4"/>
    <w:rsid w:val="00622645"/>
    <w:rsid w:val="00622DF1"/>
    <w:rsid w:val="006257C4"/>
    <w:rsid w:val="0062599A"/>
    <w:rsid w:val="006265D9"/>
    <w:rsid w:val="00626DA5"/>
    <w:rsid w:val="00633790"/>
    <w:rsid w:val="0063599F"/>
    <w:rsid w:val="006360F6"/>
    <w:rsid w:val="006438F3"/>
    <w:rsid w:val="00644D7F"/>
    <w:rsid w:val="00644F12"/>
    <w:rsid w:val="00646473"/>
    <w:rsid w:val="00650604"/>
    <w:rsid w:val="00651694"/>
    <w:rsid w:val="0065437E"/>
    <w:rsid w:val="00660A63"/>
    <w:rsid w:val="006667D0"/>
    <w:rsid w:val="006706FB"/>
    <w:rsid w:val="00681826"/>
    <w:rsid w:val="0068246A"/>
    <w:rsid w:val="00685237"/>
    <w:rsid w:val="00691C88"/>
    <w:rsid w:val="00693AB0"/>
    <w:rsid w:val="00693B69"/>
    <w:rsid w:val="006A4CDE"/>
    <w:rsid w:val="006A5562"/>
    <w:rsid w:val="006A5667"/>
    <w:rsid w:val="006A6C20"/>
    <w:rsid w:val="006A7207"/>
    <w:rsid w:val="006A7419"/>
    <w:rsid w:val="006A74A7"/>
    <w:rsid w:val="006B59E5"/>
    <w:rsid w:val="006B60F1"/>
    <w:rsid w:val="006C25BD"/>
    <w:rsid w:val="006C677E"/>
    <w:rsid w:val="006C6BD4"/>
    <w:rsid w:val="006C726F"/>
    <w:rsid w:val="006D4612"/>
    <w:rsid w:val="006E39F1"/>
    <w:rsid w:val="006E465C"/>
    <w:rsid w:val="006F2E8C"/>
    <w:rsid w:val="006F314A"/>
    <w:rsid w:val="006F416C"/>
    <w:rsid w:val="006F538E"/>
    <w:rsid w:val="006F607A"/>
    <w:rsid w:val="006F7588"/>
    <w:rsid w:val="007061AB"/>
    <w:rsid w:val="00715D86"/>
    <w:rsid w:val="00722F64"/>
    <w:rsid w:val="00725D4E"/>
    <w:rsid w:val="00730CC0"/>
    <w:rsid w:val="00731B29"/>
    <w:rsid w:val="0074548E"/>
    <w:rsid w:val="00751C5F"/>
    <w:rsid w:val="00752DC9"/>
    <w:rsid w:val="00753DC1"/>
    <w:rsid w:val="00754243"/>
    <w:rsid w:val="00754ABA"/>
    <w:rsid w:val="00757360"/>
    <w:rsid w:val="00762896"/>
    <w:rsid w:val="00770AAD"/>
    <w:rsid w:val="00774927"/>
    <w:rsid w:val="00774FB1"/>
    <w:rsid w:val="00777F43"/>
    <w:rsid w:val="00780C7C"/>
    <w:rsid w:val="00784CBE"/>
    <w:rsid w:val="00786DE0"/>
    <w:rsid w:val="00792B36"/>
    <w:rsid w:val="007A1667"/>
    <w:rsid w:val="007A2170"/>
    <w:rsid w:val="007A39C9"/>
    <w:rsid w:val="007A4AE6"/>
    <w:rsid w:val="007A57C2"/>
    <w:rsid w:val="007A5BD9"/>
    <w:rsid w:val="007A7696"/>
    <w:rsid w:val="007B1CDA"/>
    <w:rsid w:val="007B7968"/>
    <w:rsid w:val="007B7F57"/>
    <w:rsid w:val="007C5FD3"/>
    <w:rsid w:val="007C6031"/>
    <w:rsid w:val="007D3752"/>
    <w:rsid w:val="007D6685"/>
    <w:rsid w:val="007D6CC5"/>
    <w:rsid w:val="007E2100"/>
    <w:rsid w:val="007E24F3"/>
    <w:rsid w:val="007E468C"/>
    <w:rsid w:val="007E5D92"/>
    <w:rsid w:val="007F2201"/>
    <w:rsid w:val="0080251C"/>
    <w:rsid w:val="00804260"/>
    <w:rsid w:val="008078CE"/>
    <w:rsid w:val="00812621"/>
    <w:rsid w:val="00816836"/>
    <w:rsid w:val="00817233"/>
    <w:rsid w:val="00835502"/>
    <w:rsid w:val="00835F5E"/>
    <w:rsid w:val="0084059D"/>
    <w:rsid w:val="00841718"/>
    <w:rsid w:val="0084274D"/>
    <w:rsid w:val="0085070D"/>
    <w:rsid w:val="008514C7"/>
    <w:rsid w:val="0085266A"/>
    <w:rsid w:val="008538C9"/>
    <w:rsid w:val="00853BB0"/>
    <w:rsid w:val="00854F77"/>
    <w:rsid w:val="008643B8"/>
    <w:rsid w:val="0086476F"/>
    <w:rsid w:val="00867210"/>
    <w:rsid w:val="00871EEC"/>
    <w:rsid w:val="0087476C"/>
    <w:rsid w:val="00881F2A"/>
    <w:rsid w:val="00882CCC"/>
    <w:rsid w:val="008908A0"/>
    <w:rsid w:val="008964E8"/>
    <w:rsid w:val="00897562"/>
    <w:rsid w:val="008A1862"/>
    <w:rsid w:val="008A270A"/>
    <w:rsid w:val="008A7714"/>
    <w:rsid w:val="008B013F"/>
    <w:rsid w:val="008B0AF0"/>
    <w:rsid w:val="008B411D"/>
    <w:rsid w:val="008B7973"/>
    <w:rsid w:val="008C0889"/>
    <w:rsid w:val="008C0953"/>
    <w:rsid w:val="008C104F"/>
    <w:rsid w:val="008C248B"/>
    <w:rsid w:val="008C4FEE"/>
    <w:rsid w:val="008C7F68"/>
    <w:rsid w:val="008D142A"/>
    <w:rsid w:val="008E6F2F"/>
    <w:rsid w:val="008F0265"/>
    <w:rsid w:val="008F2763"/>
    <w:rsid w:val="008F2A7C"/>
    <w:rsid w:val="008F37CF"/>
    <w:rsid w:val="008F7028"/>
    <w:rsid w:val="009003C8"/>
    <w:rsid w:val="00904FF3"/>
    <w:rsid w:val="009118F1"/>
    <w:rsid w:val="00911B21"/>
    <w:rsid w:val="00912932"/>
    <w:rsid w:val="00915DD5"/>
    <w:rsid w:val="00921BD6"/>
    <w:rsid w:val="00930D99"/>
    <w:rsid w:val="00931954"/>
    <w:rsid w:val="00932AFC"/>
    <w:rsid w:val="009345F4"/>
    <w:rsid w:val="009355CA"/>
    <w:rsid w:val="00936303"/>
    <w:rsid w:val="009431BA"/>
    <w:rsid w:val="0094570B"/>
    <w:rsid w:val="00954718"/>
    <w:rsid w:val="0095630D"/>
    <w:rsid w:val="0096673C"/>
    <w:rsid w:val="009725DE"/>
    <w:rsid w:val="00975A15"/>
    <w:rsid w:val="00977EDC"/>
    <w:rsid w:val="00980595"/>
    <w:rsid w:val="00980A69"/>
    <w:rsid w:val="0098230E"/>
    <w:rsid w:val="00985A87"/>
    <w:rsid w:val="0098690C"/>
    <w:rsid w:val="00986EF9"/>
    <w:rsid w:val="009900FF"/>
    <w:rsid w:val="00990E84"/>
    <w:rsid w:val="00993C74"/>
    <w:rsid w:val="009967B6"/>
    <w:rsid w:val="00997D9C"/>
    <w:rsid w:val="009A0DA6"/>
    <w:rsid w:val="009B2A72"/>
    <w:rsid w:val="009B2B2A"/>
    <w:rsid w:val="009B410E"/>
    <w:rsid w:val="009C0230"/>
    <w:rsid w:val="009D1EFA"/>
    <w:rsid w:val="009D1F24"/>
    <w:rsid w:val="009D26E0"/>
    <w:rsid w:val="009D55D1"/>
    <w:rsid w:val="009D7B9C"/>
    <w:rsid w:val="009E1DEB"/>
    <w:rsid w:val="009E6C21"/>
    <w:rsid w:val="009F2CEA"/>
    <w:rsid w:val="00A008D1"/>
    <w:rsid w:val="00A01017"/>
    <w:rsid w:val="00A11D35"/>
    <w:rsid w:val="00A16114"/>
    <w:rsid w:val="00A20D30"/>
    <w:rsid w:val="00A219FF"/>
    <w:rsid w:val="00A24BC6"/>
    <w:rsid w:val="00A259A4"/>
    <w:rsid w:val="00A32854"/>
    <w:rsid w:val="00A32D6A"/>
    <w:rsid w:val="00A35357"/>
    <w:rsid w:val="00A37141"/>
    <w:rsid w:val="00A372E5"/>
    <w:rsid w:val="00A42EEB"/>
    <w:rsid w:val="00A43D0E"/>
    <w:rsid w:val="00A45140"/>
    <w:rsid w:val="00A451CF"/>
    <w:rsid w:val="00A473FB"/>
    <w:rsid w:val="00A50DC7"/>
    <w:rsid w:val="00A55CFB"/>
    <w:rsid w:val="00A61333"/>
    <w:rsid w:val="00A7104B"/>
    <w:rsid w:val="00A76F5F"/>
    <w:rsid w:val="00A80374"/>
    <w:rsid w:val="00A8523E"/>
    <w:rsid w:val="00A85A1C"/>
    <w:rsid w:val="00A91C99"/>
    <w:rsid w:val="00A926FE"/>
    <w:rsid w:val="00A94385"/>
    <w:rsid w:val="00A9551B"/>
    <w:rsid w:val="00A9671C"/>
    <w:rsid w:val="00AA0DD1"/>
    <w:rsid w:val="00AA26C4"/>
    <w:rsid w:val="00AA4322"/>
    <w:rsid w:val="00AA52F3"/>
    <w:rsid w:val="00AA5EA4"/>
    <w:rsid w:val="00AB49EA"/>
    <w:rsid w:val="00AB7F8F"/>
    <w:rsid w:val="00AC3A7B"/>
    <w:rsid w:val="00AC5380"/>
    <w:rsid w:val="00AD0CDE"/>
    <w:rsid w:val="00AD1E81"/>
    <w:rsid w:val="00AD4396"/>
    <w:rsid w:val="00AF0CB0"/>
    <w:rsid w:val="00AF1AE1"/>
    <w:rsid w:val="00B01DFA"/>
    <w:rsid w:val="00B02DF7"/>
    <w:rsid w:val="00B03E2F"/>
    <w:rsid w:val="00B067A9"/>
    <w:rsid w:val="00B11CE3"/>
    <w:rsid w:val="00B12B41"/>
    <w:rsid w:val="00B12F0D"/>
    <w:rsid w:val="00B13C82"/>
    <w:rsid w:val="00B14AE3"/>
    <w:rsid w:val="00B15280"/>
    <w:rsid w:val="00B20C4E"/>
    <w:rsid w:val="00B33594"/>
    <w:rsid w:val="00B34709"/>
    <w:rsid w:val="00B362D5"/>
    <w:rsid w:val="00B42D7D"/>
    <w:rsid w:val="00B432A2"/>
    <w:rsid w:val="00B43973"/>
    <w:rsid w:val="00B45BEC"/>
    <w:rsid w:val="00B51FD8"/>
    <w:rsid w:val="00B71188"/>
    <w:rsid w:val="00B723E7"/>
    <w:rsid w:val="00B74FB1"/>
    <w:rsid w:val="00B83B70"/>
    <w:rsid w:val="00B87BAC"/>
    <w:rsid w:val="00B940A6"/>
    <w:rsid w:val="00BA2136"/>
    <w:rsid w:val="00BB315F"/>
    <w:rsid w:val="00BC1BAE"/>
    <w:rsid w:val="00BC43BA"/>
    <w:rsid w:val="00BC6A02"/>
    <w:rsid w:val="00BD0990"/>
    <w:rsid w:val="00BD21F0"/>
    <w:rsid w:val="00BD5E02"/>
    <w:rsid w:val="00BD77DB"/>
    <w:rsid w:val="00BE3F6E"/>
    <w:rsid w:val="00BE471A"/>
    <w:rsid w:val="00BE4BB0"/>
    <w:rsid w:val="00BE5833"/>
    <w:rsid w:val="00BE5E10"/>
    <w:rsid w:val="00BE6688"/>
    <w:rsid w:val="00BE6CB6"/>
    <w:rsid w:val="00BF0C0F"/>
    <w:rsid w:val="00BF4C46"/>
    <w:rsid w:val="00C05D41"/>
    <w:rsid w:val="00C1633D"/>
    <w:rsid w:val="00C168D7"/>
    <w:rsid w:val="00C16FF0"/>
    <w:rsid w:val="00C1710E"/>
    <w:rsid w:val="00C17C61"/>
    <w:rsid w:val="00C20415"/>
    <w:rsid w:val="00C2283C"/>
    <w:rsid w:val="00C22901"/>
    <w:rsid w:val="00C37ECC"/>
    <w:rsid w:val="00C45220"/>
    <w:rsid w:val="00C52F7A"/>
    <w:rsid w:val="00C538F1"/>
    <w:rsid w:val="00C57D07"/>
    <w:rsid w:val="00C60FC2"/>
    <w:rsid w:val="00C61EB3"/>
    <w:rsid w:val="00C624B2"/>
    <w:rsid w:val="00C659ED"/>
    <w:rsid w:val="00C66077"/>
    <w:rsid w:val="00C66E13"/>
    <w:rsid w:val="00C8245A"/>
    <w:rsid w:val="00C9174E"/>
    <w:rsid w:val="00C922E0"/>
    <w:rsid w:val="00C9384B"/>
    <w:rsid w:val="00C94098"/>
    <w:rsid w:val="00C94B37"/>
    <w:rsid w:val="00C959FF"/>
    <w:rsid w:val="00CA2140"/>
    <w:rsid w:val="00CA6D3D"/>
    <w:rsid w:val="00CA73AA"/>
    <w:rsid w:val="00CB2A23"/>
    <w:rsid w:val="00CB4A40"/>
    <w:rsid w:val="00CB74F6"/>
    <w:rsid w:val="00CC117F"/>
    <w:rsid w:val="00CC54D0"/>
    <w:rsid w:val="00CC5F0D"/>
    <w:rsid w:val="00CD4B00"/>
    <w:rsid w:val="00CD523B"/>
    <w:rsid w:val="00CE393E"/>
    <w:rsid w:val="00CE4825"/>
    <w:rsid w:val="00CE6652"/>
    <w:rsid w:val="00CF000C"/>
    <w:rsid w:val="00CF2C3F"/>
    <w:rsid w:val="00CF38B8"/>
    <w:rsid w:val="00D05C64"/>
    <w:rsid w:val="00D15072"/>
    <w:rsid w:val="00D1655B"/>
    <w:rsid w:val="00D174DA"/>
    <w:rsid w:val="00D177A4"/>
    <w:rsid w:val="00D17B57"/>
    <w:rsid w:val="00D17D0C"/>
    <w:rsid w:val="00D21493"/>
    <w:rsid w:val="00D2751A"/>
    <w:rsid w:val="00D359AB"/>
    <w:rsid w:val="00D4180E"/>
    <w:rsid w:val="00D42092"/>
    <w:rsid w:val="00D441C7"/>
    <w:rsid w:val="00D541A8"/>
    <w:rsid w:val="00D56533"/>
    <w:rsid w:val="00D636E7"/>
    <w:rsid w:val="00D661C0"/>
    <w:rsid w:val="00D70B16"/>
    <w:rsid w:val="00D72179"/>
    <w:rsid w:val="00D734FD"/>
    <w:rsid w:val="00D752B3"/>
    <w:rsid w:val="00D81B7B"/>
    <w:rsid w:val="00D8340C"/>
    <w:rsid w:val="00DA0663"/>
    <w:rsid w:val="00DA3CD9"/>
    <w:rsid w:val="00DB166E"/>
    <w:rsid w:val="00DB4A47"/>
    <w:rsid w:val="00DB7056"/>
    <w:rsid w:val="00DC08B7"/>
    <w:rsid w:val="00DC1D38"/>
    <w:rsid w:val="00DC3330"/>
    <w:rsid w:val="00DC7F64"/>
    <w:rsid w:val="00DD3223"/>
    <w:rsid w:val="00DD626F"/>
    <w:rsid w:val="00DE0895"/>
    <w:rsid w:val="00DE36F9"/>
    <w:rsid w:val="00DE3C5A"/>
    <w:rsid w:val="00DE4F9B"/>
    <w:rsid w:val="00DE725C"/>
    <w:rsid w:val="00DE7819"/>
    <w:rsid w:val="00E011C2"/>
    <w:rsid w:val="00E01297"/>
    <w:rsid w:val="00E01DE8"/>
    <w:rsid w:val="00E03479"/>
    <w:rsid w:val="00E05F1F"/>
    <w:rsid w:val="00E060F7"/>
    <w:rsid w:val="00E101D9"/>
    <w:rsid w:val="00E12206"/>
    <w:rsid w:val="00E15113"/>
    <w:rsid w:val="00E22DEB"/>
    <w:rsid w:val="00E24124"/>
    <w:rsid w:val="00E310A5"/>
    <w:rsid w:val="00E311CC"/>
    <w:rsid w:val="00E3192F"/>
    <w:rsid w:val="00E32E83"/>
    <w:rsid w:val="00E362C5"/>
    <w:rsid w:val="00E377F6"/>
    <w:rsid w:val="00E37A11"/>
    <w:rsid w:val="00E4047D"/>
    <w:rsid w:val="00E42DC1"/>
    <w:rsid w:val="00E44DD3"/>
    <w:rsid w:val="00E51D2A"/>
    <w:rsid w:val="00E522D8"/>
    <w:rsid w:val="00E55782"/>
    <w:rsid w:val="00E6075B"/>
    <w:rsid w:val="00E6296E"/>
    <w:rsid w:val="00E72A3D"/>
    <w:rsid w:val="00E74E12"/>
    <w:rsid w:val="00E76C2F"/>
    <w:rsid w:val="00E80880"/>
    <w:rsid w:val="00E8440C"/>
    <w:rsid w:val="00E85715"/>
    <w:rsid w:val="00E94C2A"/>
    <w:rsid w:val="00EA6A79"/>
    <w:rsid w:val="00EB13EB"/>
    <w:rsid w:val="00EB305A"/>
    <w:rsid w:val="00EB3311"/>
    <w:rsid w:val="00EB33A6"/>
    <w:rsid w:val="00EB6033"/>
    <w:rsid w:val="00EB6BD7"/>
    <w:rsid w:val="00EC050B"/>
    <w:rsid w:val="00EC0F29"/>
    <w:rsid w:val="00EC5433"/>
    <w:rsid w:val="00EC5D40"/>
    <w:rsid w:val="00EC6E4A"/>
    <w:rsid w:val="00EC74A5"/>
    <w:rsid w:val="00ED21F6"/>
    <w:rsid w:val="00ED3870"/>
    <w:rsid w:val="00ED3A21"/>
    <w:rsid w:val="00ED588C"/>
    <w:rsid w:val="00EE08A6"/>
    <w:rsid w:val="00EF264E"/>
    <w:rsid w:val="00EF36DD"/>
    <w:rsid w:val="00EF4D97"/>
    <w:rsid w:val="00F0315A"/>
    <w:rsid w:val="00F0450B"/>
    <w:rsid w:val="00F05125"/>
    <w:rsid w:val="00F1680F"/>
    <w:rsid w:val="00F16D4F"/>
    <w:rsid w:val="00F205E1"/>
    <w:rsid w:val="00F26184"/>
    <w:rsid w:val="00F326E2"/>
    <w:rsid w:val="00F35769"/>
    <w:rsid w:val="00F3580B"/>
    <w:rsid w:val="00F36D6C"/>
    <w:rsid w:val="00F41BA7"/>
    <w:rsid w:val="00F471F4"/>
    <w:rsid w:val="00F543F3"/>
    <w:rsid w:val="00F55C24"/>
    <w:rsid w:val="00F603D9"/>
    <w:rsid w:val="00F609EB"/>
    <w:rsid w:val="00F60A6F"/>
    <w:rsid w:val="00F60E7A"/>
    <w:rsid w:val="00F627A9"/>
    <w:rsid w:val="00F62830"/>
    <w:rsid w:val="00F67493"/>
    <w:rsid w:val="00F67CC3"/>
    <w:rsid w:val="00F7499D"/>
    <w:rsid w:val="00F81963"/>
    <w:rsid w:val="00F82A63"/>
    <w:rsid w:val="00F8490A"/>
    <w:rsid w:val="00F85CB8"/>
    <w:rsid w:val="00F85D26"/>
    <w:rsid w:val="00F900EA"/>
    <w:rsid w:val="00F90F33"/>
    <w:rsid w:val="00F91C99"/>
    <w:rsid w:val="00FA1496"/>
    <w:rsid w:val="00FA3D94"/>
    <w:rsid w:val="00FB1F93"/>
    <w:rsid w:val="00FB3C21"/>
    <w:rsid w:val="00FC0446"/>
    <w:rsid w:val="00FC1174"/>
    <w:rsid w:val="00FC2B78"/>
    <w:rsid w:val="00FC5E3F"/>
    <w:rsid w:val="00FC6DA1"/>
    <w:rsid w:val="00FC725C"/>
    <w:rsid w:val="00FD1B99"/>
    <w:rsid w:val="00FD272A"/>
    <w:rsid w:val="00FD5FB2"/>
    <w:rsid w:val="00FD5FC0"/>
    <w:rsid w:val="00FE0A47"/>
    <w:rsid w:val="00FE2586"/>
    <w:rsid w:val="00FE4E57"/>
    <w:rsid w:val="00FE5D40"/>
    <w:rsid w:val="00FF4F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B80D2"/>
  <w15:chartTrackingRefBased/>
  <w15:docId w15:val="{2B6DBA2E-1193-46DE-9FC9-5E6315017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7C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C8245A"/>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20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20C7"/>
  </w:style>
  <w:style w:type="paragraph" w:styleId="Footer">
    <w:name w:val="footer"/>
    <w:basedOn w:val="Normal"/>
    <w:link w:val="FooterChar"/>
    <w:uiPriority w:val="99"/>
    <w:unhideWhenUsed/>
    <w:rsid w:val="001220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20C7"/>
  </w:style>
  <w:style w:type="paragraph" w:styleId="ListParagraph">
    <w:name w:val="List Paragraph"/>
    <w:basedOn w:val="Normal"/>
    <w:uiPriority w:val="34"/>
    <w:qFormat/>
    <w:rsid w:val="001220C7"/>
    <w:pPr>
      <w:ind w:left="720"/>
      <w:contextualSpacing/>
    </w:pPr>
  </w:style>
  <w:style w:type="character" w:styleId="Hyperlink">
    <w:name w:val="Hyperlink"/>
    <w:basedOn w:val="DefaultParagraphFont"/>
    <w:uiPriority w:val="99"/>
    <w:unhideWhenUsed/>
    <w:rsid w:val="004F54B6"/>
    <w:rPr>
      <w:color w:val="0000FF"/>
      <w:u w:val="single"/>
    </w:rPr>
  </w:style>
  <w:style w:type="character" w:styleId="Emphasis">
    <w:name w:val="Emphasis"/>
    <w:basedOn w:val="DefaultParagraphFont"/>
    <w:uiPriority w:val="20"/>
    <w:qFormat/>
    <w:rsid w:val="002D3ABA"/>
    <w:rPr>
      <w:i/>
      <w:iCs/>
    </w:rPr>
  </w:style>
  <w:style w:type="character" w:customStyle="1" w:styleId="hvr">
    <w:name w:val="hvr"/>
    <w:basedOn w:val="DefaultParagraphFont"/>
    <w:rsid w:val="00577D4B"/>
  </w:style>
  <w:style w:type="character" w:customStyle="1" w:styleId="Heading4Char">
    <w:name w:val="Heading 4 Char"/>
    <w:basedOn w:val="DefaultParagraphFont"/>
    <w:link w:val="Heading4"/>
    <w:uiPriority w:val="9"/>
    <w:rsid w:val="00C8245A"/>
    <w:rPr>
      <w:rFonts w:ascii="Times New Roman" w:eastAsia="Times New Roman" w:hAnsi="Times New Roman" w:cs="Times New Roman"/>
      <w:b/>
      <w:bCs/>
      <w:sz w:val="24"/>
      <w:szCs w:val="24"/>
    </w:rPr>
  </w:style>
  <w:style w:type="character" w:customStyle="1" w:styleId="table-of-contentstitletext3qey-">
    <w:name w:val="table-of-contents__titletext___3qey-"/>
    <w:basedOn w:val="DefaultParagraphFont"/>
    <w:rsid w:val="00C8245A"/>
  </w:style>
  <w:style w:type="paragraph" w:customStyle="1" w:styleId="table-of-contentslistitemd5uz7">
    <w:name w:val="table-of-contents__listitem___d5uz7"/>
    <w:basedOn w:val="Normal"/>
    <w:rsid w:val="00C8245A"/>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C8245A"/>
    <w:rPr>
      <w:color w:val="605E5C"/>
      <w:shd w:val="clear" w:color="auto" w:fill="E1DFDD"/>
    </w:rPr>
  </w:style>
  <w:style w:type="paragraph" w:styleId="NormalWeb">
    <w:name w:val="Normal (Web)"/>
    <w:basedOn w:val="Normal"/>
    <w:uiPriority w:val="99"/>
    <w:semiHidden/>
    <w:unhideWhenUsed/>
    <w:rsid w:val="0083550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35502"/>
    <w:rPr>
      <w:b/>
      <w:bCs/>
    </w:rPr>
  </w:style>
  <w:style w:type="paragraph" w:styleId="BalloonText">
    <w:name w:val="Balloon Text"/>
    <w:basedOn w:val="Normal"/>
    <w:link w:val="BalloonTextChar"/>
    <w:uiPriority w:val="99"/>
    <w:semiHidden/>
    <w:unhideWhenUsed/>
    <w:rsid w:val="00E55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782"/>
    <w:rPr>
      <w:rFonts w:ascii="Segoe UI" w:hAnsi="Segoe UI" w:cs="Segoe UI"/>
      <w:sz w:val="18"/>
      <w:szCs w:val="18"/>
    </w:rPr>
  </w:style>
  <w:style w:type="character" w:styleId="FollowedHyperlink">
    <w:name w:val="FollowedHyperlink"/>
    <w:basedOn w:val="DefaultParagraphFont"/>
    <w:uiPriority w:val="99"/>
    <w:semiHidden/>
    <w:unhideWhenUsed/>
    <w:rsid w:val="00607522"/>
    <w:rPr>
      <w:color w:val="954F72" w:themeColor="followedHyperlink"/>
      <w:u w:val="single"/>
    </w:rPr>
  </w:style>
  <w:style w:type="character" w:customStyle="1" w:styleId="Heading3Char">
    <w:name w:val="Heading 3 Char"/>
    <w:basedOn w:val="DefaultParagraphFont"/>
    <w:link w:val="Heading3"/>
    <w:uiPriority w:val="9"/>
    <w:semiHidden/>
    <w:rsid w:val="00C17C6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3D32F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4915292">
      <w:bodyDiv w:val="1"/>
      <w:marLeft w:val="0"/>
      <w:marRight w:val="0"/>
      <w:marTop w:val="0"/>
      <w:marBottom w:val="0"/>
      <w:divBdr>
        <w:top w:val="none" w:sz="0" w:space="0" w:color="auto"/>
        <w:left w:val="none" w:sz="0" w:space="0" w:color="auto"/>
        <w:bottom w:val="none" w:sz="0" w:space="0" w:color="auto"/>
        <w:right w:val="none" w:sz="0" w:space="0" w:color="auto"/>
      </w:divBdr>
    </w:div>
    <w:div w:id="809401848">
      <w:bodyDiv w:val="1"/>
      <w:marLeft w:val="0"/>
      <w:marRight w:val="0"/>
      <w:marTop w:val="0"/>
      <w:marBottom w:val="0"/>
      <w:divBdr>
        <w:top w:val="none" w:sz="0" w:space="0" w:color="auto"/>
        <w:left w:val="none" w:sz="0" w:space="0" w:color="auto"/>
        <w:bottom w:val="none" w:sz="0" w:space="0" w:color="auto"/>
        <w:right w:val="none" w:sz="0" w:space="0" w:color="auto"/>
      </w:divBdr>
    </w:div>
    <w:div w:id="1225216012">
      <w:bodyDiv w:val="1"/>
      <w:marLeft w:val="0"/>
      <w:marRight w:val="0"/>
      <w:marTop w:val="0"/>
      <w:marBottom w:val="0"/>
      <w:divBdr>
        <w:top w:val="none" w:sz="0" w:space="0" w:color="auto"/>
        <w:left w:val="none" w:sz="0" w:space="0" w:color="auto"/>
        <w:bottom w:val="none" w:sz="0" w:space="0" w:color="auto"/>
        <w:right w:val="none" w:sz="0" w:space="0" w:color="auto"/>
      </w:divBdr>
      <w:divsChild>
        <w:div w:id="187060385">
          <w:marLeft w:val="0"/>
          <w:marRight w:val="0"/>
          <w:marTop w:val="0"/>
          <w:marBottom w:val="0"/>
          <w:divBdr>
            <w:top w:val="none" w:sz="0" w:space="0" w:color="auto"/>
            <w:left w:val="none" w:sz="0" w:space="0" w:color="auto"/>
            <w:bottom w:val="none" w:sz="0" w:space="0" w:color="auto"/>
            <w:right w:val="none" w:sz="0" w:space="0" w:color="auto"/>
          </w:divBdr>
        </w:div>
        <w:div w:id="1207528037">
          <w:marLeft w:val="0"/>
          <w:marRight w:val="0"/>
          <w:marTop w:val="0"/>
          <w:marBottom w:val="0"/>
          <w:divBdr>
            <w:top w:val="none" w:sz="0" w:space="0" w:color="auto"/>
            <w:left w:val="none" w:sz="0" w:space="0" w:color="auto"/>
            <w:bottom w:val="none" w:sz="0" w:space="0" w:color="auto"/>
            <w:right w:val="none" w:sz="0" w:space="0" w:color="auto"/>
          </w:divBdr>
        </w:div>
      </w:divsChild>
    </w:div>
    <w:div w:id="203149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crete/" TargetMode="External"/><Relationship Id="rId13" Type="http://schemas.openxmlformats.org/officeDocument/2006/relationships/hyperlink" Target="https://www.ancient.eu/Greek_Mythology/" TargetMode="External"/><Relationship Id="rId18" Type="http://schemas.openxmlformats.org/officeDocument/2006/relationships/hyperlink" Target="https://www.ancient.eu/philosoph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hellenic.org.au/single-post/2017/09/01/Persephone-and-the-Seasons" TargetMode="External"/><Relationship Id="rId17" Type="http://schemas.openxmlformats.org/officeDocument/2006/relationships/hyperlink" Target="https://www.ancient.eu/Minoan_Civilization/" TargetMode="External"/><Relationship Id="rId2" Type="http://schemas.openxmlformats.org/officeDocument/2006/relationships/numbering" Target="numbering.xml"/><Relationship Id="rId16" Type="http://schemas.openxmlformats.org/officeDocument/2006/relationships/hyperlink" Target="https://www.ancient.eu/ilia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ncient-literature.com/greece_hesiod_theogony.html" TargetMode="External"/><Relationship Id="rId5" Type="http://schemas.openxmlformats.org/officeDocument/2006/relationships/webSettings" Target="webSettings.xml"/><Relationship Id="rId15" Type="http://schemas.openxmlformats.org/officeDocument/2006/relationships/hyperlink" Target="https://www.ancient.eu/iliad/" TargetMode="External"/><Relationship Id="rId23" Type="http://schemas.openxmlformats.org/officeDocument/2006/relationships/theme" Target="theme/theme1.xml"/><Relationship Id="rId10" Type="http://schemas.openxmlformats.org/officeDocument/2006/relationships/hyperlink" Target="https://iep.utm.edu/aristotl/" TargetMode="External"/><Relationship Id="rId19" Type="http://schemas.openxmlformats.org/officeDocument/2006/relationships/hyperlink" Target="https://www.ancient.eu/philosophy/" TargetMode="External"/><Relationship Id="rId4" Type="http://schemas.openxmlformats.org/officeDocument/2006/relationships/settings" Target="settings.xml"/><Relationship Id="rId9" Type="http://schemas.openxmlformats.org/officeDocument/2006/relationships/hyperlink" Target="https://www.ancient.eu/Death/" TargetMode="External"/><Relationship Id="rId14" Type="http://schemas.openxmlformats.org/officeDocument/2006/relationships/hyperlink" Target="https://www.ancient.eu/Greek_Mytholog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59AA8-5C3C-4F5F-AAD3-992DDEC79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4165</Words>
  <Characters>23743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Whitsett</dc:creator>
  <cp:keywords/>
  <dc:description/>
  <cp:lastModifiedBy>Lisa Whitsett</cp:lastModifiedBy>
  <cp:revision>2</cp:revision>
  <cp:lastPrinted>2020-12-18T21:18:00Z</cp:lastPrinted>
  <dcterms:created xsi:type="dcterms:W3CDTF">2020-12-18T22:14:00Z</dcterms:created>
  <dcterms:modified xsi:type="dcterms:W3CDTF">2020-12-18T22:14:00Z</dcterms:modified>
</cp:coreProperties>
</file>