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2DE120" w14:textId="77777777" w:rsidR="00AF02B6" w:rsidRDefault="003F1A37">
      <w:pPr>
        <w:spacing w:after="210"/>
        <w:ind w:left="30" w:firstLine="0"/>
      </w:pPr>
      <w:r>
        <w:rPr>
          <w:noProof/>
          <w:lang w:val="en-US" w:eastAsia="en-US"/>
        </w:rPr>
        <w:drawing>
          <wp:inline distT="0" distB="0" distL="0" distR="0" wp14:anchorId="3DF50C40" wp14:editId="7CE3B795">
            <wp:extent cx="2211656" cy="743574"/>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6"/>
                    <a:stretch>
                      <a:fillRect/>
                    </a:stretch>
                  </pic:blipFill>
                  <pic:spPr>
                    <a:xfrm>
                      <a:off x="0" y="0"/>
                      <a:ext cx="2211656" cy="743574"/>
                    </a:xfrm>
                    <a:prstGeom prst="rect">
                      <a:avLst/>
                    </a:prstGeom>
                  </pic:spPr>
                </pic:pic>
              </a:graphicData>
            </a:graphic>
          </wp:inline>
        </w:drawing>
      </w:r>
      <w:r>
        <w:rPr>
          <w:rFonts w:ascii="Tahoma" w:eastAsia="Tahoma" w:hAnsi="Tahoma" w:cs="Tahoma"/>
          <w:sz w:val="40"/>
        </w:rPr>
        <w:t xml:space="preserve"> </w:t>
      </w:r>
    </w:p>
    <w:p w14:paraId="1B2259A0" w14:textId="77777777" w:rsidR="00AF02B6" w:rsidRPr="00895F2A" w:rsidRDefault="003F1A37">
      <w:pPr>
        <w:spacing w:after="195"/>
        <w:ind w:right="27"/>
        <w:jc w:val="center"/>
        <w:rPr>
          <w:rFonts w:asciiTheme="minorHAnsi" w:hAnsiTheme="minorHAnsi"/>
        </w:rPr>
      </w:pPr>
      <w:r w:rsidRPr="00895F2A">
        <w:rPr>
          <w:rFonts w:asciiTheme="minorHAnsi" w:eastAsia="Tahoma" w:hAnsiTheme="minorHAnsi" w:cs="Tahoma"/>
          <w:sz w:val="40"/>
        </w:rPr>
        <w:t xml:space="preserve">Skills for the Workplace </w:t>
      </w:r>
    </w:p>
    <w:p w14:paraId="0FD5102B" w14:textId="77777777" w:rsidR="00AF02B6" w:rsidRPr="00895F2A" w:rsidRDefault="003F1A37">
      <w:pPr>
        <w:spacing w:after="195"/>
        <w:ind w:right="12"/>
        <w:jc w:val="center"/>
        <w:rPr>
          <w:rFonts w:asciiTheme="minorHAnsi" w:hAnsiTheme="minorHAnsi"/>
        </w:rPr>
      </w:pPr>
      <w:r w:rsidRPr="00895F2A">
        <w:rPr>
          <w:rFonts w:asciiTheme="minorHAnsi" w:eastAsia="Tahoma" w:hAnsiTheme="minorHAnsi" w:cs="Tahoma"/>
          <w:sz w:val="40"/>
        </w:rPr>
        <w:t xml:space="preserve">Module Assignment Submission  </w:t>
      </w:r>
    </w:p>
    <w:p w14:paraId="7BD9E835" w14:textId="77777777" w:rsidR="00AF02B6" w:rsidRPr="00895F2A" w:rsidRDefault="003F1A37">
      <w:pPr>
        <w:spacing w:after="0"/>
        <w:ind w:left="125" w:firstLine="0"/>
        <w:jc w:val="center"/>
        <w:rPr>
          <w:rFonts w:asciiTheme="minorHAnsi" w:hAnsiTheme="minorHAnsi"/>
        </w:rPr>
      </w:pPr>
      <w:r w:rsidRPr="00895F2A">
        <w:rPr>
          <w:rFonts w:asciiTheme="minorHAnsi" w:eastAsia="Tahoma" w:hAnsiTheme="minorHAnsi" w:cs="Tahoma"/>
          <w:sz w:val="40"/>
        </w:rPr>
        <w:t xml:space="preserve"> </w:t>
      </w:r>
    </w:p>
    <w:tbl>
      <w:tblPr>
        <w:tblStyle w:val="TableGrid"/>
        <w:tblW w:w="9505" w:type="dxa"/>
        <w:tblInd w:w="-114" w:type="dxa"/>
        <w:tblCellMar>
          <w:left w:w="114" w:type="dxa"/>
          <w:right w:w="115" w:type="dxa"/>
        </w:tblCellMar>
        <w:tblLook w:val="04A0" w:firstRow="1" w:lastRow="0" w:firstColumn="1" w:lastColumn="0" w:noHBand="0" w:noVBand="1"/>
      </w:tblPr>
      <w:tblGrid>
        <w:gridCol w:w="3438"/>
        <w:gridCol w:w="6067"/>
      </w:tblGrid>
      <w:tr w:rsidR="00AF02B6" w:rsidRPr="00895F2A" w14:paraId="01456A08" w14:textId="77777777">
        <w:trPr>
          <w:trHeight w:val="647"/>
        </w:trPr>
        <w:tc>
          <w:tcPr>
            <w:tcW w:w="3438" w:type="dxa"/>
            <w:tcBorders>
              <w:top w:val="single" w:sz="6" w:space="0" w:color="000000"/>
              <w:left w:val="single" w:sz="6" w:space="0" w:color="000000"/>
              <w:bottom w:val="single" w:sz="6" w:space="0" w:color="000000"/>
              <w:right w:val="single" w:sz="6" w:space="0" w:color="000000"/>
            </w:tcBorders>
            <w:shd w:val="clear" w:color="auto" w:fill="D9D9D9"/>
          </w:tcPr>
          <w:p w14:paraId="71AE27FF"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Student Name: </w:t>
            </w:r>
          </w:p>
        </w:tc>
        <w:tc>
          <w:tcPr>
            <w:tcW w:w="6067" w:type="dxa"/>
            <w:tcBorders>
              <w:top w:val="single" w:sz="6" w:space="0" w:color="000000"/>
              <w:left w:val="single" w:sz="6" w:space="0" w:color="000000"/>
              <w:bottom w:val="single" w:sz="6" w:space="0" w:color="000000"/>
              <w:right w:val="single" w:sz="6" w:space="0" w:color="000000"/>
            </w:tcBorders>
          </w:tcPr>
          <w:p w14:paraId="41414D75"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Thomasina McDaid </w:t>
            </w:r>
          </w:p>
        </w:tc>
      </w:tr>
      <w:tr w:rsidR="00AF02B6" w:rsidRPr="00895F2A" w14:paraId="7BDA3786" w14:textId="77777777">
        <w:trPr>
          <w:trHeight w:val="646"/>
        </w:trPr>
        <w:tc>
          <w:tcPr>
            <w:tcW w:w="3438" w:type="dxa"/>
            <w:tcBorders>
              <w:top w:val="single" w:sz="6" w:space="0" w:color="000000"/>
              <w:left w:val="single" w:sz="6" w:space="0" w:color="000000"/>
              <w:bottom w:val="single" w:sz="6" w:space="0" w:color="000000"/>
              <w:right w:val="single" w:sz="6" w:space="0" w:color="000000"/>
            </w:tcBorders>
            <w:shd w:val="clear" w:color="auto" w:fill="D9D9D9"/>
          </w:tcPr>
          <w:p w14:paraId="5F01774B"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Student Number: </w:t>
            </w:r>
          </w:p>
        </w:tc>
        <w:tc>
          <w:tcPr>
            <w:tcW w:w="6067" w:type="dxa"/>
            <w:tcBorders>
              <w:top w:val="single" w:sz="6" w:space="0" w:color="000000"/>
              <w:left w:val="single" w:sz="6" w:space="0" w:color="000000"/>
              <w:bottom w:val="single" w:sz="6" w:space="0" w:color="000000"/>
              <w:right w:val="single" w:sz="6" w:space="0" w:color="000000"/>
            </w:tcBorders>
          </w:tcPr>
          <w:p w14:paraId="564A4F8A"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1712027 </w:t>
            </w:r>
          </w:p>
        </w:tc>
      </w:tr>
      <w:tr w:rsidR="00AF02B6" w:rsidRPr="00895F2A" w14:paraId="6F078135" w14:textId="77777777">
        <w:trPr>
          <w:trHeight w:val="646"/>
        </w:trPr>
        <w:tc>
          <w:tcPr>
            <w:tcW w:w="3438" w:type="dxa"/>
            <w:tcBorders>
              <w:top w:val="single" w:sz="6" w:space="0" w:color="000000"/>
              <w:left w:val="single" w:sz="6" w:space="0" w:color="000000"/>
              <w:bottom w:val="single" w:sz="6" w:space="0" w:color="000000"/>
              <w:right w:val="single" w:sz="6" w:space="0" w:color="000000"/>
            </w:tcBorders>
            <w:shd w:val="clear" w:color="auto" w:fill="D9D9D9"/>
          </w:tcPr>
          <w:p w14:paraId="7D90FA13"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Module No: </w:t>
            </w:r>
          </w:p>
        </w:tc>
        <w:tc>
          <w:tcPr>
            <w:tcW w:w="6067" w:type="dxa"/>
            <w:tcBorders>
              <w:top w:val="single" w:sz="6" w:space="0" w:color="000000"/>
              <w:left w:val="single" w:sz="6" w:space="0" w:color="000000"/>
              <w:bottom w:val="single" w:sz="6" w:space="0" w:color="000000"/>
              <w:right w:val="single" w:sz="6" w:space="0" w:color="000000"/>
            </w:tcBorders>
          </w:tcPr>
          <w:p w14:paraId="3DD6A868"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color w:val="FF0000"/>
                <w:sz w:val="28"/>
              </w:rPr>
              <w:t>BMSK400</w:t>
            </w:r>
            <w:r w:rsidR="00895F2A" w:rsidRPr="00895F2A">
              <w:rPr>
                <w:rFonts w:asciiTheme="minorHAnsi" w:eastAsia="Tahoma" w:hAnsiTheme="minorHAnsi" w:cs="Tahoma"/>
                <w:color w:val="FF0000"/>
                <w:sz w:val="28"/>
              </w:rPr>
              <w:t>6</w:t>
            </w:r>
          </w:p>
        </w:tc>
      </w:tr>
      <w:tr w:rsidR="00AF02B6" w:rsidRPr="00895F2A" w14:paraId="0901A368" w14:textId="77777777">
        <w:trPr>
          <w:trHeight w:val="644"/>
        </w:trPr>
        <w:tc>
          <w:tcPr>
            <w:tcW w:w="3438" w:type="dxa"/>
            <w:tcBorders>
              <w:top w:val="single" w:sz="6" w:space="0" w:color="000000"/>
              <w:left w:val="single" w:sz="6" w:space="0" w:color="000000"/>
              <w:bottom w:val="single" w:sz="6" w:space="0" w:color="000000"/>
              <w:right w:val="single" w:sz="6" w:space="0" w:color="000000"/>
            </w:tcBorders>
            <w:shd w:val="clear" w:color="auto" w:fill="D9D9D9"/>
          </w:tcPr>
          <w:p w14:paraId="0DF4CFE2" w14:textId="77777777" w:rsidR="00AF02B6" w:rsidRPr="00895F2A" w:rsidRDefault="003F1A37">
            <w:pPr>
              <w:spacing w:after="0"/>
              <w:ind w:left="0" w:firstLine="0"/>
              <w:rPr>
                <w:rFonts w:asciiTheme="minorHAnsi" w:hAnsiTheme="minorHAnsi"/>
              </w:rPr>
            </w:pPr>
            <w:r w:rsidRPr="00895F2A">
              <w:rPr>
                <w:rFonts w:asciiTheme="minorHAnsi" w:eastAsia="Tahoma" w:hAnsiTheme="minorHAnsi" w:cs="Tahoma"/>
                <w:sz w:val="28"/>
              </w:rPr>
              <w:t xml:space="preserve">Module Title: </w:t>
            </w:r>
          </w:p>
        </w:tc>
        <w:tc>
          <w:tcPr>
            <w:tcW w:w="6067" w:type="dxa"/>
            <w:tcBorders>
              <w:top w:val="single" w:sz="6" w:space="0" w:color="000000"/>
              <w:left w:val="single" w:sz="6" w:space="0" w:color="000000"/>
              <w:bottom w:val="single" w:sz="6" w:space="0" w:color="000000"/>
              <w:right w:val="single" w:sz="6" w:space="0" w:color="000000"/>
            </w:tcBorders>
          </w:tcPr>
          <w:p w14:paraId="03D7CDDF" w14:textId="77777777" w:rsidR="00AF02B6" w:rsidRPr="00895F2A" w:rsidRDefault="00895F2A">
            <w:pPr>
              <w:spacing w:after="0"/>
              <w:ind w:left="0" w:firstLine="0"/>
              <w:rPr>
                <w:rFonts w:asciiTheme="minorHAnsi" w:hAnsiTheme="minorHAnsi"/>
                <w:color w:val="FF0000"/>
                <w:sz w:val="28"/>
                <w:szCs w:val="28"/>
              </w:rPr>
            </w:pPr>
            <w:r w:rsidRPr="00895F2A">
              <w:rPr>
                <w:rFonts w:asciiTheme="minorHAnsi" w:hAnsiTheme="minorHAnsi"/>
                <w:color w:val="FF0000"/>
                <w:sz w:val="28"/>
                <w:szCs w:val="28"/>
              </w:rPr>
              <w:t>Managing Enterprise in the 21</w:t>
            </w:r>
            <w:r w:rsidRPr="00895F2A">
              <w:rPr>
                <w:rFonts w:asciiTheme="minorHAnsi" w:hAnsiTheme="minorHAnsi"/>
                <w:color w:val="FF0000"/>
                <w:sz w:val="28"/>
                <w:szCs w:val="28"/>
                <w:vertAlign w:val="superscript"/>
              </w:rPr>
              <w:t>st</w:t>
            </w:r>
            <w:r w:rsidRPr="00895F2A">
              <w:rPr>
                <w:rFonts w:asciiTheme="minorHAnsi" w:hAnsiTheme="minorHAnsi"/>
                <w:color w:val="FF0000"/>
                <w:sz w:val="28"/>
                <w:szCs w:val="28"/>
              </w:rPr>
              <w:t xml:space="preserve"> Century</w:t>
            </w:r>
          </w:p>
        </w:tc>
      </w:tr>
    </w:tbl>
    <w:p w14:paraId="1EE67386" w14:textId="77777777" w:rsidR="00AF02B6" w:rsidRDefault="003F1A37">
      <w:pPr>
        <w:spacing w:after="239"/>
        <w:ind w:left="0" w:firstLine="0"/>
        <w:rPr>
          <w:color w:val="FF0000"/>
        </w:rPr>
      </w:pPr>
      <w:r>
        <w:rPr>
          <w:color w:val="FF0000"/>
        </w:rPr>
        <w:t xml:space="preserve"> </w:t>
      </w:r>
    </w:p>
    <w:p w14:paraId="09EA8BA3" w14:textId="77777777" w:rsidR="006017F8" w:rsidRDefault="006017F8">
      <w:pPr>
        <w:spacing w:after="239"/>
        <w:ind w:left="0" w:firstLine="0"/>
        <w:rPr>
          <w:color w:val="FF0000"/>
        </w:rPr>
      </w:pPr>
    </w:p>
    <w:p w14:paraId="05FBA949" w14:textId="77777777" w:rsidR="006017F8" w:rsidRDefault="006017F8">
      <w:pPr>
        <w:spacing w:after="239"/>
        <w:ind w:left="0" w:firstLine="0"/>
      </w:pPr>
    </w:p>
    <w:p w14:paraId="229A0A6C" w14:textId="77777777" w:rsidR="006017F8" w:rsidRDefault="006017F8">
      <w:pPr>
        <w:spacing w:after="239"/>
        <w:ind w:left="0" w:firstLine="0"/>
      </w:pPr>
    </w:p>
    <w:p w14:paraId="0A8E8DDB" w14:textId="77777777" w:rsidR="00AF02B6" w:rsidRDefault="003F1A37">
      <w:pPr>
        <w:pStyle w:val="Heading2"/>
        <w:spacing w:after="240"/>
        <w:ind w:left="0" w:firstLine="0"/>
      </w:pPr>
      <w:r>
        <w:rPr>
          <w:rFonts w:ascii="Tahoma" w:eastAsia="Tahoma" w:hAnsi="Tahoma" w:cs="Tahoma"/>
          <w:sz w:val="24"/>
        </w:rPr>
        <w:t xml:space="preserve">Statement of Confirmation of Authenticity </w:t>
      </w:r>
    </w:p>
    <w:p w14:paraId="19E4BC04" w14:textId="77777777" w:rsidR="00AF02B6" w:rsidRDefault="003F1A37">
      <w:pPr>
        <w:spacing w:after="0" w:line="358" w:lineRule="auto"/>
        <w:ind w:left="0" w:right="38" w:firstLine="0"/>
      </w:pPr>
      <w:r>
        <w:rPr>
          <w:rFonts w:ascii="Tahoma" w:eastAsia="Tahoma" w:hAnsi="Tahoma" w:cs="Tahom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r>
        <w:rPr>
          <w:b/>
          <w:vertAlign w:val="subscript"/>
        </w:rPr>
        <w:t xml:space="preserve">  </w:t>
      </w:r>
    </w:p>
    <w:p w14:paraId="770D946E" w14:textId="77777777" w:rsidR="00AF02B6" w:rsidRDefault="003F1A37">
      <w:pPr>
        <w:spacing w:after="0"/>
        <w:ind w:left="0" w:firstLine="0"/>
      </w:pPr>
      <w:r>
        <w:rPr>
          <w:b/>
          <w:sz w:val="16"/>
        </w:rPr>
        <w:t xml:space="preserve"> </w:t>
      </w:r>
    </w:p>
    <w:p w14:paraId="5F043BE4" w14:textId="77777777" w:rsidR="00AF02B6" w:rsidRDefault="003F1A37">
      <w:pPr>
        <w:spacing w:after="0"/>
        <w:ind w:left="0" w:firstLine="0"/>
      </w:pPr>
      <w:r>
        <w:rPr>
          <w:b/>
          <w:sz w:val="16"/>
        </w:rPr>
        <w:t>Permission for ILM to use this script</w:t>
      </w:r>
      <w:r>
        <w:rPr>
          <w:sz w:val="16"/>
        </w:rPr>
        <w:t xml:space="preserve"> </w:t>
      </w:r>
    </w:p>
    <w:p w14:paraId="407A8474" w14:textId="77777777" w:rsidR="00AF02B6" w:rsidRDefault="003F1A37">
      <w:pPr>
        <w:spacing w:after="198"/>
        <w:ind w:left="-5"/>
      </w:pPr>
      <w:r>
        <w:rPr>
          <w:sz w:val="16"/>
        </w:rPr>
        <w:t xml:space="preserve">ILM uses learners’ submissions – on an anonymous basis – for assessment standardisation. By submitting, both the centre and the learner </w:t>
      </w:r>
    </w:p>
    <w:p w14:paraId="37381BD3" w14:textId="77777777" w:rsidR="00AF02B6" w:rsidRDefault="003F1A37" w:rsidP="006017F8">
      <w:pPr>
        <w:tabs>
          <w:tab w:val="right" w:pos="9037"/>
        </w:tabs>
        <w:spacing w:after="400"/>
        <w:ind w:left="-15" w:firstLine="0"/>
      </w:pPr>
      <w:r>
        <w:rPr>
          <w:sz w:val="16"/>
        </w:rPr>
        <w:t>agree that ILM may use this script on condition that identifying information is removed. However, if you are unwilling to allow ILM use this</w:t>
      </w:r>
      <w:r w:rsidR="006017F8">
        <w:rPr>
          <w:sz w:val="16"/>
        </w:rPr>
        <w:t xml:space="preserve"> </w:t>
      </w:r>
      <w:r>
        <w:rPr>
          <w:sz w:val="16"/>
        </w:rPr>
        <w:t>script, please refuse by ticking the box: ​</w:t>
      </w:r>
      <w:r>
        <w:rPr>
          <w:rFonts w:ascii="GothicE" w:eastAsia="GothicE" w:hAnsi="GothicE" w:cs="GothicE"/>
          <w:sz w:val="16"/>
        </w:rPr>
        <w:t>□</w:t>
      </w:r>
      <w:r>
        <w:rPr>
          <w:sz w:val="22"/>
        </w:rPr>
        <w:t xml:space="preserve"> </w:t>
      </w:r>
    </w:p>
    <w:p w14:paraId="7E9044A4" w14:textId="77777777" w:rsidR="00AF02B6" w:rsidRDefault="003F1A37">
      <w:pPr>
        <w:spacing w:after="221"/>
        <w:ind w:left="0" w:firstLine="0"/>
      </w:pPr>
      <w:r>
        <w:rPr>
          <w:sz w:val="22"/>
        </w:rPr>
        <w:lastRenderedPageBreak/>
        <w:t xml:space="preserve"> </w:t>
      </w:r>
    </w:p>
    <w:sdt>
      <w:sdtPr>
        <w:rPr>
          <w:b w:val="0"/>
          <w:sz w:val="24"/>
        </w:rPr>
        <w:id w:val="-1651443380"/>
        <w:docPartObj>
          <w:docPartGallery w:val="Table of Contents"/>
        </w:docPartObj>
      </w:sdtPr>
      <w:sdtContent>
        <w:p w14:paraId="7FA6435B" w14:textId="77777777" w:rsidR="00AF02B6" w:rsidRDefault="003F1A37" w:rsidP="006017F8">
          <w:pPr>
            <w:pStyle w:val="Heading2"/>
            <w:spacing w:after="0"/>
            <w:ind w:left="0" w:firstLine="0"/>
            <w:rPr>
              <w:b w:val="0"/>
              <w:sz w:val="22"/>
            </w:rPr>
          </w:pPr>
          <w:r>
            <w:t>Table of Contents</w:t>
          </w:r>
          <w:r>
            <w:rPr>
              <w:b w:val="0"/>
              <w:sz w:val="22"/>
            </w:rPr>
            <w:t xml:space="preserve"> </w:t>
          </w:r>
        </w:p>
        <w:p w14:paraId="2872FCF6" w14:textId="77777777" w:rsidR="00AF02B6" w:rsidRDefault="007463E4" w:rsidP="00895F2A">
          <w:r>
            <w:t>Introduction…………………………………………………………..................................................................3</w:t>
          </w:r>
          <w:r w:rsidR="00895F2A">
            <w:br/>
            <w:t>Reflective Summary………………………………………………………………………………………………………………3</w:t>
          </w:r>
        </w:p>
      </w:sdtContent>
    </w:sdt>
    <w:p w14:paraId="5E5F296E" w14:textId="77777777" w:rsidR="00AF02B6" w:rsidRDefault="00895F2A">
      <w:pPr>
        <w:spacing w:after="160"/>
        <w:ind w:left="0" w:firstLine="0"/>
      </w:pPr>
      <w:r>
        <w:rPr>
          <w:sz w:val="22"/>
        </w:rPr>
        <w:t>Conclusion…………………………………………………………………………………………………………………………………………</w:t>
      </w:r>
      <w:r w:rsidR="007C353E">
        <w:rPr>
          <w:sz w:val="22"/>
        </w:rPr>
        <w:t>5</w:t>
      </w:r>
      <w:r>
        <w:rPr>
          <w:sz w:val="22"/>
        </w:rPr>
        <w:br/>
        <w:t>References………………………………………………………………………………………………………………………………………</w:t>
      </w:r>
      <w:r w:rsidR="007C353E">
        <w:rPr>
          <w:sz w:val="22"/>
        </w:rPr>
        <w:t>…5</w:t>
      </w:r>
    </w:p>
    <w:p w14:paraId="03C5466B" w14:textId="77777777" w:rsidR="00AF02B6" w:rsidRDefault="003F1A37">
      <w:pPr>
        <w:spacing w:after="160"/>
        <w:ind w:left="0" w:firstLine="0"/>
      </w:pPr>
      <w:r>
        <w:rPr>
          <w:sz w:val="22"/>
        </w:rPr>
        <w:t xml:space="preserve"> </w:t>
      </w:r>
    </w:p>
    <w:p w14:paraId="422B2819" w14:textId="77777777" w:rsidR="00AF02B6" w:rsidRDefault="003F1A37">
      <w:pPr>
        <w:spacing w:after="160"/>
        <w:ind w:left="0" w:firstLine="0"/>
      </w:pPr>
      <w:r>
        <w:rPr>
          <w:sz w:val="22"/>
        </w:rPr>
        <w:t xml:space="preserve"> </w:t>
      </w:r>
    </w:p>
    <w:p w14:paraId="0CAE2DE3" w14:textId="77777777" w:rsidR="00AF02B6" w:rsidRDefault="003F1A37">
      <w:pPr>
        <w:spacing w:after="160"/>
        <w:ind w:left="0" w:firstLine="0"/>
      </w:pPr>
      <w:r>
        <w:rPr>
          <w:sz w:val="22"/>
        </w:rPr>
        <w:t xml:space="preserve"> </w:t>
      </w:r>
    </w:p>
    <w:p w14:paraId="11231909" w14:textId="77777777" w:rsidR="00AF02B6" w:rsidRDefault="003F1A37">
      <w:pPr>
        <w:spacing w:after="160"/>
        <w:ind w:left="0" w:firstLine="0"/>
      </w:pPr>
      <w:r>
        <w:rPr>
          <w:sz w:val="22"/>
        </w:rPr>
        <w:t xml:space="preserve"> </w:t>
      </w:r>
    </w:p>
    <w:p w14:paraId="0A843142" w14:textId="77777777" w:rsidR="00757225" w:rsidRDefault="003F1A37" w:rsidP="00757225">
      <w:pPr>
        <w:spacing w:after="160"/>
        <w:ind w:left="0" w:firstLine="0"/>
      </w:pPr>
      <w:r>
        <w:rPr>
          <w:sz w:val="22"/>
        </w:rPr>
        <w:t xml:space="preserve"> </w:t>
      </w:r>
    </w:p>
    <w:p w14:paraId="0C62734B" w14:textId="77777777" w:rsidR="007463E4" w:rsidRDefault="007463E4" w:rsidP="00757225">
      <w:pPr>
        <w:spacing w:after="160"/>
        <w:ind w:left="0" w:firstLine="0"/>
        <w:rPr>
          <w:sz w:val="22"/>
        </w:rPr>
      </w:pPr>
    </w:p>
    <w:p w14:paraId="37EDAE35" w14:textId="77777777" w:rsidR="007463E4" w:rsidRDefault="007463E4" w:rsidP="00757225">
      <w:pPr>
        <w:spacing w:after="160"/>
        <w:ind w:left="0" w:firstLine="0"/>
        <w:rPr>
          <w:sz w:val="22"/>
        </w:rPr>
      </w:pPr>
    </w:p>
    <w:p w14:paraId="3440F64E" w14:textId="77777777" w:rsidR="007463E4" w:rsidRDefault="007463E4" w:rsidP="00757225">
      <w:pPr>
        <w:spacing w:after="160"/>
        <w:ind w:left="0" w:firstLine="0"/>
        <w:rPr>
          <w:sz w:val="22"/>
        </w:rPr>
      </w:pPr>
    </w:p>
    <w:p w14:paraId="3B35DA04" w14:textId="77777777" w:rsidR="007463E4" w:rsidRDefault="007463E4" w:rsidP="00757225">
      <w:pPr>
        <w:spacing w:after="160"/>
        <w:ind w:left="0" w:firstLine="0"/>
        <w:rPr>
          <w:sz w:val="22"/>
        </w:rPr>
      </w:pPr>
    </w:p>
    <w:p w14:paraId="1BF99077" w14:textId="77777777" w:rsidR="007463E4" w:rsidRDefault="007463E4" w:rsidP="00757225">
      <w:pPr>
        <w:spacing w:after="160"/>
        <w:ind w:left="0" w:firstLine="0"/>
        <w:rPr>
          <w:sz w:val="22"/>
        </w:rPr>
      </w:pPr>
    </w:p>
    <w:p w14:paraId="5027E3DF" w14:textId="77777777" w:rsidR="007463E4" w:rsidRDefault="007463E4" w:rsidP="00757225">
      <w:pPr>
        <w:spacing w:after="160"/>
        <w:ind w:left="0" w:firstLine="0"/>
        <w:rPr>
          <w:sz w:val="22"/>
        </w:rPr>
      </w:pPr>
    </w:p>
    <w:p w14:paraId="255DB628" w14:textId="77777777" w:rsidR="00D86FA9" w:rsidRDefault="00D86FA9" w:rsidP="00757225">
      <w:pPr>
        <w:spacing w:after="160"/>
        <w:ind w:left="0" w:firstLine="0"/>
        <w:rPr>
          <w:sz w:val="22"/>
        </w:rPr>
      </w:pPr>
    </w:p>
    <w:p w14:paraId="1721F5B3" w14:textId="77777777" w:rsidR="00AF02B6" w:rsidRDefault="003F1A37" w:rsidP="00757225">
      <w:pPr>
        <w:spacing w:after="160"/>
        <w:ind w:left="0" w:firstLine="0"/>
        <w:rPr>
          <w:sz w:val="22"/>
        </w:rPr>
      </w:pPr>
      <w:r>
        <w:rPr>
          <w:sz w:val="22"/>
        </w:rPr>
        <w:t xml:space="preserve"> </w:t>
      </w:r>
    </w:p>
    <w:p w14:paraId="0CDB8D5A" w14:textId="77777777" w:rsidR="006017F8" w:rsidRDefault="006017F8" w:rsidP="00757225">
      <w:pPr>
        <w:spacing w:after="160"/>
        <w:ind w:left="0" w:firstLine="0"/>
        <w:rPr>
          <w:sz w:val="22"/>
        </w:rPr>
      </w:pPr>
    </w:p>
    <w:p w14:paraId="5DCA6772" w14:textId="77777777" w:rsidR="006017F8" w:rsidRDefault="006017F8" w:rsidP="00757225">
      <w:pPr>
        <w:spacing w:after="160"/>
        <w:ind w:left="0" w:firstLine="0"/>
        <w:rPr>
          <w:sz w:val="22"/>
        </w:rPr>
      </w:pPr>
    </w:p>
    <w:p w14:paraId="38EF71A2" w14:textId="77777777" w:rsidR="006017F8" w:rsidRDefault="006017F8" w:rsidP="00757225">
      <w:pPr>
        <w:spacing w:after="160"/>
        <w:ind w:left="0" w:firstLine="0"/>
      </w:pPr>
    </w:p>
    <w:p w14:paraId="54E718EF" w14:textId="77777777" w:rsidR="00895F2A" w:rsidRDefault="00895F2A" w:rsidP="00757225">
      <w:pPr>
        <w:spacing w:after="160"/>
        <w:ind w:left="0" w:firstLine="0"/>
      </w:pPr>
    </w:p>
    <w:p w14:paraId="40B474CC" w14:textId="77777777" w:rsidR="00895F2A" w:rsidRDefault="00895F2A" w:rsidP="00757225">
      <w:pPr>
        <w:spacing w:after="160"/>
        <w:ind w:left="0" w:firstLine="0"/>
      </w:pPr>
    </w:p>
    <w:p w14:paraId="65F18621" w14:textId="77777777" w:rsidR="00895F2A" w:rsidRDefault="00895F2A" w:rsidP="00757225">
      <w:pPr>
        <w:spacing w:after="160"/>
        <w:ind w:left="0" w:firstLine="0"/>
      </w:pPr>
    </w:p>
    <w:p w14:paraId="7DB39FE3" w14:textId="77777777" w:rsidR="00895F2A" w:rsidRDefault="00895F2A" w:rsidP="00757225">
      <w:pPr>
        <w:spacing w:after="160"/>
        <w:ind w:left="0" w:firstLine="0"/>
      </w:pPr>
    </w:p>
    <w:p w14:paraId="6F09C9FD" w14:textId="77777777" w:rsidR="00895F2A" w:rsidRDefault="00895F2A" w:rsidP="00757225">
      <w:pPr>
        <w:spacing w:after="160"/>
        <w:ind w:left="0" w:firstLine="0"/>
      </w:pPr>
    </w:p>
    <w:p w14:paraId="6596D8EF" w14:textId="77777777" w:rsidR="00895F2A" w:rsidRDefault="00895F2A" w:rsidP="007463E4">
      <w:pPr>
        <w:spacing w:after="111"/>
        <w:ind w:left="0" w:firstLine="0"/>
        <w:rPr>
          <w:b/>
          <w:sz w:val="28"/>
        </w:rPr>
      </w:pPr>
    </w:p>
    <w:p w14:paraId="670D238F" w14:textId="77777777" w:rsidR="00895F2A" w:rsidRDefault="00895F2A" w:rsidP="007463E4">
      <w:pPr>
        <w:spacing w:after="111"/>
        <w:ind w:left="0" w:firstLine="0"/>
        <w:rPr>
          <w:b/>
          <w:sz w:val="28"/>
        </w:rPr>
      </w:pPr>
    </w:p>
    <w:p w14:paraId="7E1A23E0" w14:textId="77777777" w:rsidR="00895F2A" w:rsidRDefault="00895F2A" w:rsidP="007463E4">
      <w:pPr>
        <w:spacing w:after="111"/>
        <w:ind w:left="0" w:firstLine="0"/>
        <w:rPr>
          <w:b/>
          <w:sz w:val="28"/>
        </w:rPr>
      </w:pPr>
    </w:p>
    <w:p w14:paraId="4BDF3D0A" w14:textId="77777777" w:rsidR="00895F2A" w:rsidRDefault="00895F2A" w:rsidP="007463E4">
      <w:pPr>
        <w:spacing w:after="111"/>
        <w:ind w:left="0" w:firstLine="0"/>
        <w:rPr>
          <w:b/>
          <w:sz w:val="28"/>
        </w:rPr>
      </w:pPr>
      <w:r>
        <w:rPr>
          <w:b/>
          <w:sz w:val="28"/>
        </w:rPr>
        <w:lastRenderedPageBreak/>
        <w:t>Introduction</w:t>
      </w:r>
    </w:p>
    <w:p w14:paraId="4E357B6E" w14:textId="77777777" w:rsidR="00895F2A" w:rsidRDefault="00895F2A" w:rsidP="007463E4">
      <w:pPr>
        <w:spacing w:after="111"/>
        <w:ind w:left="0" w:firstLine="0"/>
        <w:rPr>
          <w:szCs w:val="24"/>
        </w:rPr>
      </w:pPr>
      <w:r>
        <w:rPr>
          <w:szCs w:val="24"/>
        </w:rPr>
        <w:t xml:space="preserve">The purpose of this assignment is to provide a critical reflection of a Business plan that Wes </w:t>
      </w:r>
      <w:proofErr w:type="spellStart"/>
      <w:r>
        <w:rPr>
          <w:szCs w:val="24"/>
        </w:rPr>
        <w:t>Pengelly</w:t>
      </w:r>
      <w:proofErr w:type="spellEnd"/>
      <w:r>
        <w:rPr>
          <w:szCs w:val="24"/>
        </w:rPr>
        <w:t>, Stevie-Marie Cleary and I have planned and presented. The business plan is based on us opening up a grill styled restaurant introducing 21</w:t>
      </w:r>
      <w:r w:rsidRPr="00895F2A">
        <w:rPr>
          <w:szCs w:val="24"/>
          <w:vertAlign w:val="superscript"/>
        </w:rPr>
        <w:t>st</w:t>
      </w:r>
      <w:r>
        <w:rPr>
          <w:szCs w:val="24"/>
        </w:rPr>
        <w:t xml:space="preserve"> century technology into the industry with self serve pumps at customers tables and self serve tablets based in Carmarthen, being the first of its kind in the area.</w:t>
      </w:r>
    </w:p>
    <w:p w14:paraId="74CCF9C8" w14:textId="77777777" w:rsidR="00895F2A" w:rsidRDefault="00895F2A" w:rsidP="007463E4">
      <w:pPr>
        <w:spacing w:after="111"/>
        <w:ind w:left="0" w:firstLine="0"/>
        <w:rPr>
          <w:szCs w:val="24"/>
        </w:rPr>
      </w:pPr>
      <w:r>
        <w:rPr>
          <w:szCs w:val="24"/>
        </w:rPr>
        <w:t xml:space="preserve">Our goal was to come up with a unique selling point and a plan of how we would implement our views on the business. I believe the unique selling point is what will make the company successful with its modern approach and refreshing ways. </w:t>
      </w:r>
    </w:p>
    <w:p w14:paraId="76977127" w14:textId="77777777" w:rsidR="004474CB" w:rsidRDefault="004474CB" w:rsidP="007463E4">
      <w:pPr>
        <w:spacing w:after="111"/>
        <w:ind w:left="0" w:firstLine="0"/>
        <w:rPr>
          <w:szCs w:val="24"/>
        </w:rPr>
      </w:pPr>
    </w:p>
    <w:p w14:paraId="2ADCDCFB" w14:textId="77777777" w:rsidR="004474CB" w:rsidRDefault="004474CB" w:rsidP="007463E4">
      <w:pPr>
        <w:spacing w:after="111"/>
        <w:ind w:left="0" w:firstLine="0"/>
        <w:rPr>
          <w:b/>
          <w:sz w:val="28"/>
          <w:szCs w:val="28"/>
        </w:rPr>
      </w:pPr>
      <w:r w:rsidRPr="004474CB">
        <w:rPr>
          <w:b/>
          <w:sz w:val="28"/>
          <w:szCs w:val="28"/>
        </w:rPr>
        <w:t>Reflective Summary</w:t>
      </w:r>
    </w:p>
    <w:p w14:paraId="76164DBD" w14:textId="77777777" w:rsidR="004474CB" w:rsidRDefault="004474CB" w:rsidP="007463E4">
      <w:pPr>
        <w:spacing w:after="111"/>
        <w:ind w:left="0" w:firstLine="0"/>
        <w:rPr>
          <w:szCs w:val="24"/>
        </w:rPr>
      </w:pPr>
      <w:r>
        <w:rPr>
          <w:szCs w:val="24"/>
        </w:rPr>
        <w:t>When we first started the business plan I didn’t know anything about the opening of a business. I thought that a business director would need many years of experience backing them to start up a business. I was unaware that with opening all businesses they all have different licences and legal agreements that were needed before opening. For instance with a restaurant or anywhere wanting to sell any alcohol then you need a licence that states the selling and the consuming of alcohol is approved. Also I was unaware</w:t>
      </w:r>
      <w:r w:rsidR="00CD6FDE">
        <w:rPr>
          <w:szCs w:val="24"/>
        </w:rPr>
        <w:t xml:space="preserve"> that you needed a five-</w:t>
      </w:r>
      <w:r>
        <w:rPr>
          <w:szCs w:val="24"/>
        </w:rPr>
        <w:t xml:space="preserve">year plan and that we required </w:t>
      </w:r>
      <w:r w:rsidR="00CD6FDE">
        <w:rPr>
          <w:szCs w:val="24"/>
        </w:rPr>
        <w:t>a specific goal that helps</w:t>
      </w:r>
      <w:r>
        <w:rPr>
          <w:szCs w:val="24"/>
        </w:rPr>
        <w:t xml:space="preserve"> the start up of the business.</w:t>
      </w:r>
    </w:p>
    <w:p w14:paraId="50B15394" w14:textId="77777777" w:rsidR="00CD6FDE" w:rsidRDefault="00CD6FDE" w:rsidP="007463E4">
      <w:pPr>
        <w:spacing w:after="111"/>
        <w:ind w:left="0" w:firstLine="0"/>
        <w:rPr>
          <w:szCs w:val="24"/>
        </w:rPr>
      </w:pPr>
      <w:r>
        <w:rPr>
          <w:szCs w:val="24"/>
        </w:rPr>
        <w:t xml:space="preserve">I have learned that it is very important to be extremely organised when starting up a business. In the beginning we all met up and started brain storming our ideas and suggestions. Once deciding on a restaurant as we all had background experience, we then split up the work between us using our strengths to our advantage. Wes was in charge of the marketing research, collecting data from surrounding businesses alike and comparing our pricing strategies etc. Stevie was in control of all the advertising and promotions amongst the design of all our menus, dishes and drinks. I took control of the finance aspect of the business plan. </w:t>
      </w:r>
    </w:p>
    <w:p w14:paraId="3DE041C9" w14:textId="77777777" w:rsidR="00CD6FDE" w:rsidRDefault="00CD6FDE" w:rsidP="007463E4">
      <w:pPr>
        <w:spacing w:after="111"/>
        <w:ind w:left="0" w:firstLine="0"/>
        <w:rPr>
          <w:szCs w:val="24"/>
        </w:rPr>
      </w:pPr>
      <w:r>
        <w:rPr>
          <w:szCs w:val="24"/>
        </w:rPr>
        <w:t>Overall I believe I have learnt a lot about a business plan and the detail to which is needed to open up a successful business. After we went away to get our parts done we then met up again to re-evaluate our work and help each other along with anything needed. We had to write a</w:t>
      </w:r>
      <w:r w:rsidR="00717567">
        <w:rPr>
          <w:szCs w:val="24"/>
        </w:rPr>
        <w:t xml:space="preserve"> few</w:t>
      </w:r>
      <w:r>
        <w:rPr>
          <w:szCs w:val="24"/>
        </w:rPr>
        <w:t xml:space="preserve"> mission statement</w:t>
      </w:r>
      <w:r w:rsidR="00717567">
        <w:rPr>
          <w:szCs w:val="24"/>
        </w:rPr>
        <w:t>s that included persuasive statements about our view on the business and how we wanted to help the community. Another concept of the business was making sure that we chose products that were at a budget that was affordable to the open market, therefor not closing the custom in which we attract. A lot goes on in a business with regards to the pre opening of renting an empty building having all the furnishing installed and business promoted so its vital that all records and documents are kept.</w:t>
      </w:r>
    </w:p>
    <w:p w14:paraId="5F48A0DF" w14:textId="77777777" w:rsidR="00717567" w:rsidRDefault="00717567" w:rsidP="007463E4">
      <w:pPr>
        <w:spacing w:after="111"/>
        <w:ind w:left="0" w:firstLine="0"/>
        <w:rPr>
          <w:szCs w:val="24"/>
        </w:rPr>
      </w:pPr>
      <w:r>
        <w:rPr>
          <w:szCs w:val="24"/>
        </w:rPr>
        <w:t>The business is all about introducing 21</w:t>
      </w:r>
      <w:r w:rsidRPr="00717567">
        <w:rPr>
          <w:szCs w:val="24"/>
          <w:vertAlign w:val="superscript"/>
        </w:rPr>
        <w:t>st</w:t>
      </w:r>
      <w:r>
        <w:rPr>
          <w:szCs w:val="24"/>
        </w:rPr>
        <w:t xml:space="preserve"> century technology and giving our customers a new experience when dining out. Being in charge of the finance aspect I had to make sure that we budgeted with enough to spend on everything that we needed to make it successful. I had to calculate all the initial setting up costs of the company and also calculate the monthly income and expenditure of the business over 12 months and also then over the 5 years. </w:t>
      </w:r>
    </w:p>
    <w:p w14:paraId="00507796" w14:textId="77777777" w:rsidR="00717567" w:rsidRDefault="00717567" w:rsidP="007463E4">
      <w:pPr>
        <w:spacing w:after="111"/>
        <w:ind w:left="0" w:firstLine="0"/>
        <w:rPr>
          <w:szCs w:val="24"/>
        </w:rPr>
      </w:pPr>
      <w:r>
        <w:rPr>
          <w:szCs w:val="24"/>
        </w:rPr>
        <w:lastRenderedPageBreak/>
        <w:t xml:space="preserve">I had control of working out the costing of the food to make sure that we made enough profit to keep the business going but still at a budget that all customers can dine. After working out all the net costs of all the products that we would need to order in for the dishes we have chosen, we then came up with our prices which are better than most local competitors and still at a price that is positively financially viable for the company. </w:t>
      </w:r>
    </w:p>
    <w:p w14:paraId="2A08708A" w14:textId="77777777" w:rsidR="00462925" w:rsidRDefault="00462925" w:rsidP="007463E4">
      <w:pPr>
        <w:spacing w:after="111"/>
        <w:ind w:left="0" w:firstLine="0"/>
        <w:rPr>
          <w:szCs w:val="24"/>
        </w:rPr>
      </w:pPr>
      <w:r>
        <w:rPr>
          <w:szCs w:val="24"/>
        </w:rPr>
        <w:t xml:space="preserve">When working out all costs and looking at the promotions of the business we have used a pub in a local neighbouring city of Swansea where they were the first restaurant of its kinds to open up self serve pumps and tablets in 2014. Since 2014 they have been rewarded company of excellence 4 years in a row by trip advisor, who are the most used revue site for the hospitality industry. Also used </w:t>
      </w:r>
      <w:proofErr w:type="spellStart"/>
      <w:r>
        <w:rPr>
          <w:szCs w:val="24"/>
        </w:rPr>
        <w:t>tabology</w:t>
      </w:r>
      <w:proofErr w:type="spellEnd"/>
      <w:r>
        <w:rPr>
          <w:szCs w:val="24"/>
        </w:rPr>
        <w:t xml:space="preserve"> blogs as reference for the pricing and how all the technology works and the best way to promote it.</w:t>
      </w:r>
    </w:p>
    <w:p w14:paraId="20D216B5" w14:textId="77777777" w:rsidR="00717567" w:rsidRDefault="00462925" w:rsidP="007463E4">
      <w:pPr>
        <w:spacing w:after="111"/>
        <w:ind w:left="0" w:firstLine="0"/>
        <w:rPr>
          <w:szCs w:val="24"/>
        </w:rPr>
      </w:pPr>
      <w:r>
        <w:rPr>
          <w:szCs w:val="24"/>
        </w:rPr>
        <w:t xml:space="preserve">A lot of investment is required in this industry. It is very hard to calculate and predict the upcoming years of income, as future demand from the customers will change. </w:t>
      </w:r>
      <w:r w:rsidR="00717567">
        <w:rPr>
          <w:szCs w:val="24"/>
        </w:rPr>
        <w:t>I found doing the calculations for the first 12 months and the five-year plan quiet difficult, as I have had no</w:t>
      </w:r>
      <w:r w:rsidR="00DE3847">
        <w:rPr>
          <w:szCs w:val="24"/>
        </w:rPr>
        <w:t xml:space="preserve"> experience with it previously up until this assignment. I believe I did sufficient enough work for our first business plan but I hope to progress my experience and knowledge further through this course. I chose to do the finance side as I have always loved doing math but after approaching the business plan and all the finance calculations that were needed, I realise I have a long way to go and a lot more to learn about the way a business runs and how to calculate figures. If you look at the business plan it, you can see that the cash flow hasn’t been calculated as accurately as I would have wanted it to be. </w:t>
      </w:r>
    </w:p>
    <w:p w14:paraId="36BDE4F0" w14:textId="77777777" w:rsidR="00DE3847" w:rsidRDefault="00DE3847" w:rsidP="007463E4">
      <w:pPr>
        <w:spacing w:after="111"/>
        <w:ind w:left="0" w:firstLine="0"/>
        <w:rPr>
          <w:szCs w:val="24"/>
        </w:rPr>
      </w:pPr>
      <w:r>
        <w:rPr>
          <w:szCs w:val="24"/>
        </w:rPr>
        <w:t xml:space="preserve">Whilst working in a team I believe that we have worked really well with each other, communicating daily and meeting up to discuss everything further through different parts of the plan. I think we could have spent more time on the preparation of the </w:t>
      </w:r>
      <w:r w:rsidR="00462925">
        <w:rPr>
          <w:szCs w:val="24"/>
        </w:rPr>
        <w:t>presentation,</w:t>
      </w:r>
      <w:r>
        <w:rPr>
          <w:szCs w:val="24"/>
        </w:rPr>
        <w:t xml:space="preserve"> as I felt really unprepared and not confident in my answers. Overall we did get our business views, wants and needs across and what was needed for the start up of our business. </w:t>
      </w:r>
    </w:p>
    <w:p w14:paraId="2E049418" w14:textId="77777777" w:rsidR="00DE3847" w:rsidRDefault="00DE3847" w:rsidP="007463E4">
      <w:pPr>
        <w:spacing w:after="111"/>
        <w:ind w:left="0" w:firstLine="0"/>
        <w:rPr>
          <w:szCs w:val="24"/>
        </w:rPr>
      </w:pPr>
      <w:r>
        <w:rPr>
          <w:szCs w:val="24"/>
        </w:rPr>
        <w:t xml:space="preserve">We asked the public for ideas on a name of the </w:t>
      </w:r>
      <w:r w:rsidR="00933C0F">
        <w:rPr>
          <w:szCs w:val="24"/>
        </w:rPr>
        <w:t xml:space="preserve">restaurant and a lot of the public liked Pump ’n’ Grill so we went with that as we all thought it was a great idea. After finding a name to the business we then had a logo made that showed off the unique selling point of our business. We all really liked the logo and how it showed off the self serve pumps that will be offered to customers to use. </w:t>
      </w:r>
    </w:p>
    <w:p w14:paraId="00B22C72" w14:textId="77777777" w:rsidR="00933C0F" w:rsidRDefault="00933C0F" w:rsidP="007463E4">
      <w:pPr>
        <w:spacing w:after="111"/>
        <w:ind w:left="0" w:firstLine="0"/>
        <w:rPr>
          <w:szCs w:val="24"/>
        </w:rPr>
      </w:pPr>
      <w:r>
        <w:rPr>
          <w:szCs w:val="24"/>
        </w:rPr>
        <w:t xml:space="preserve">To attract customers to a new business Stevie was in charge of promoting the grand opening and we also had discounts for first meals offered amongst loyalty cards and other promotional offers to entice customers in. The technology that we picked to use makes the company stick out from the rest. Gives people a reason to want to come in and try something new. </w:t>
      </w:r>
      <w:r w:rsidR="00462925">
        <w:rPr>
          <w:szCs w:val="24"/>
        </w:rPr>
        <w:t xml:space="preserve">By having something that hasn’t been seen in the area yet it will naturally attract anyone that is curious. </w:t>
      </w:r>
    </w:p>
    <w:p w14:paraId="4E5FCF14" w14:textId="77777777" w:rsidR="00462925" w:rsidRDefault="00462925" w:rsidP="007463E4">
      <w:pPr>
        <w:spacing w:after="111"/>
        <w:ind w:left="0" w:firstLine="0"/>
        <w:rPr>
          <w:szCs w:val="24"/>
        </w:rPr>
      </w:pPr>
    </w:p>
    <w:p w14:paraId="4C981EEA" w14:textId="77777777" w:rsidR="00462925" w:rsidRDefault="00462925" w:rsidP="007463E4">
      <w:pPr>
        <w:spacing w:after="111"/>
        <w:ind w:left="0" w:firstLine="0"/>
        <w:rPr>
          <w:szCs w:val="24"/>
        </w:rPr>
      </w:pPr>
    </w:p>
    <w:p w14:paraId="02E6C47D" w14:textId="77777777" w:rsidR="00462925" w:rsidRPr="004474CB" w:rsidRDefault="00462925" w:rsidP="007463E4">
      <w:pPr>
        <w:spacing w:after="111"/>
        <w:ind w:left="0" w:firstLine="0"/>
        <w:rPr>
          <w:szCs w:val="24"/>
        </w:rPr>
      </w:pPr>
    </w:p>
    <w:p w14:paraId="6A0C9BD7" w14:textId="77777777" w:rsidR="007463E4" w:rsidRDefault="003F1A37" w:rsidP="007463E4">
      <w:pPr>
        <w:spacing w:after="111"/>
        <w:ind w:left="0" w:firstLine="0"/>
        <w:rPr>
          <w:b/>
          <w:sz w:val="28"/>
        </w:rPr>
      </w:pPr>
      <w:r>
        <w:rPr>
          <w:b/>
          <w:sz w:val="28"/>
        </w:rPr>
        <w:lastRenderedPageBreak/>
        <w:t xml:space="preserve">Conclusion </w:t>
      </w:r>
    </w:p>
    <w:p w14:paraId="00C37C4D" w14:textId="77777777" w:rsidR="00710A86" w:rsidRPr="00933C0F" w:rsidRDefault="00933C0F" w:rsidP="007463E4">
      <w:pPr>
        <w:spacing w:after="111"/>
        <w:ind w:left="0" w:firstLine="0"/>
        <w:rPr>
          <w:szCs w:val="24"/>
        </w:rPr>
      </w:pPr>
      <w:r>
        <w:rPr>
          <w:szCs w:val="24"/>
        </w:rPr>
        <w:t xml:space="preserve">I believe that all in all we did a great job for our first business assignment but more attention was needed on minor details. A lot was learned with regards to the costs behind opening up a brand new business and I have learnt a lot of skills that will definitely help me in being a successful entrepreneur. I gained a lot of knowledge doing this assignment and I believe I gained experience that will help me approach my next business plan a lot better. </w:t>
      </w:r>
    </w:p>
    <w:p w14:paraId="66843D62" w14:textId="77777777" w:rsidR="00462925" w:rsidRDefault="00462925" w:rsidP="005C58F4">
      <w:pPr>
        <w:spacing w:after="111" w:line="276" w:lineRule="auto"/>
        <w:ind w:left="0" w:firstLine="0"/>
        <w:rPr>
          <w:b/>
          <w:sz w:val="28"/>
        </w:rPr>
      </w:pPr>
    </w:p>
    <w:p w14:paraId="7A33C745" w14:textId="77777777" w:rsidR="00AF02B6" w:rsidRDefault="003F1A37" w:rsidP="005C58F4">
      <w:pPr>
        <w:spacing w:after="111" w:line="276" w:lineRule="auto"/>
        <w:ind w:left="0" w:firstLine="0"/>
        <w:rPr>
          <w:b/>
          <w:sz w:val="28"/>
        </w:rPr>
      </w:pPr>
      <w:r>
        <w:rPr>
          <w:b/>
          <w:sz w:val="28"/>
        </w:rPr>
        <w:t>References</w:t>
      </w:r>
      <w:r>
        <w:t xml:space="preserve">  </w:t>
      </w:r>
      <w:r>
        <w:rPr>
          <w:b/>
          <w:sz w:val="28"/>
        </w:rPr>
        <w:t xml:space="preserve"> </w:t>
      </w:r>
    </w:p>
    <w:p w14:paraId="2F70923C" w14:textId="77777777" w:rsidR="007C353E" w:rsidRDefault="007C353E" w:rsidP="007C353E">
      <w:pPr>
        <w:pStyle w:val="normal0"/>
        <w:spacing w:line="276" w:lineRule="auto"/>
        <w:ind w:left="0"/>
        <w:rPr>
          <w:color w:val="1A1A1A"/>
        </w:rPr>
      </w:pPr>
      <w:proofErr w:type="spellStart"/>
      <w:r>
        <w:rPr>
          <w:color w:val="1A1A1A"/>
        </w:rPr>
        <w:t>Maund</w:t>
      </w:r>
      <w:proofErr w:type="spellEnd"/>
      <w:r>
        <w:rPr>
          <w:color w:val="1A1A1A"/>
        </w:rPr>
        <w:t xml:space="preserve">, A., </w:t>
      </w:r>
      <w:proofErr w:type="spellStart"/>
      <w:r>
        <w:rPr>
          <w:color w:val="1A1A1A"/>
        </w:rPr>
        <w:t>Schriek</w:t>
      </w:r>
      <w:proofErr w:type="spellEnd"/>
      <w:r>
        <w:rPr>
          <w:color w:val="1A1A1A"/>
        </w:rPr>
        <w:t xml:space="preserve">, M. &amp; </w:t>
      </w:r>
      <w:proofErr w:type="spellStart"/>
      <w:r>
        <w:rPr>
          <w:color w:val="1A1A1A"/>
        </w:rPr>
        <w:t>Tinkler</w:t>
      </w:r>
      <w:proofErr w:type="spellEnd"/>
      <w:r>
        <w:rPr>
          <w:color w:val="1A1A1A"/>
        </w:rPr>
        <w:t xml:space="preserve">, P. (2017). </w:t>
      </w:r>
      <w:r>
        <w:rPr>
          <w:i/>
          <w:color w:val="1A1A1A"/>
        </w:rPr>
        <w:t>Certificate in Higher Education: Skills for the Workplace Student Yearbook</w:t>
      </w:r>
      <w:r>
        <w:rPr>
          <w:color w:val="1A1A1A"/>
        </w:rPr>
        <w:t>. SAGE Publications LTD., London.</w:t>
      </w:r>
      <w:r>
        <w:rPr>
          <w:color w:val="1A1A1A"/>
        </w:rPr>
        <w:br/>
      </w:r>
    </w:p>
    <w:p w14:paraId="0CA6DE7E" w14:textId="77777777" w:rsidR="007C353E" w:rsidRDefault="007C353E" w:rsidP="007C353E">
      <w:pPr>
        <w:pStyle w:val="normal0"/>
        <w:ind w:left="0"/>
        <w:rPr>
          <w:color w:val="222222"/>
        </w:rPr>
      </w:pPr>
      <w:proofErr w:type="spellStart"/>
      <w:r>
        <w:t>Ertem</w:t>
      </w:r>
      <w:proofErr w:type="spellEnd"/>
      <w:r>
        <w:t xml:space="preserve">, O. 2015, Head of Digital Project Management, </w:t>
      </w:r>
      <w:r>
        <w:rPr>
          <w:i/>
        </w:rPr>
        <w:t xml:space="preserve">Effects technological changes in the business environment, </w:t>
      </w:r>
      <w:r>
        <w:t xml:space="preserve">viewed </w:t>
      </w:r>
      <w:r>
        <w:t>28</w:t>
      </w:r>
      <w:r w:rsidRPr="007C353E">
        <w:rPr>
          <w:vertAlign w:val="superscript"/>
        </w:rPr>
        <w:t>th</w:t>
      </w:r>
      <w:r>
        <w:t xml:space="preserve"> August</w:t>
      </w:r>
      <w:r>
        <w:t xml:space="preserve"> 2018, </w:t>
      </w:r>
      <w:r>
        <w:rPr>
          <w:i/>
        </w:rPr>
        <w:t>&lt;https://www.linkedin.com/pulse/effects-technological-changes-business-environment-ozgur-ertem&gt;</w:t>
      </w:r>
      <w:r>
        <w:rPr>
          <w:i/>
        </w:rPr>
        <w:br/>
      </w:r>
    </w:p>
    <w:p w14:paraId="78B24151" w14:textId="77777777" w:rsidR="007C353E" w:rsidRDefault="007C353E" w:rsidP="007C353E">
      <w:pPr>
        <w:pStyle w:val="normal0"/>
        <w:ind w:left="0"/>
        <w:rPr>
          <w:color w:val="212121"/>
        </w:rPr>
      </w:pPr>
      <w:proofErr w:type="spellStart"/>
      <w:r>
        <w:rPr>
          <w:color w:val="212121"/>
          <w:highlight w:val="white"/>
        </w:rPr>
        <w:t>Tabology</w:t>
      </w:r>
      <w:proofErr w:type="spellEnd"/>
      <w:r>
        <w:rPr>
          <w:color w:val="212121"/>
          <w:highlight w:val="white"/>
        </w:rPr>
        <w:t xml:space="preserve">, 2018, </w:t>
      </w:r>
      <w:r>
        <w:rPr>
          <w:i/>
          <w:color w:val="212121"/>
          <w:highlight w:val="white"/>
        </w:rPr>
        <w:t>Using Your Pub Epos to Improve your Gross Profit,</w:t>
      </w:r>
      <w:r>
        <w:rPr>
          <w:color w:val="212121"/>
          <w:highlight w:val="white"/>
        </w:rPr>
        <w:t xml:space="preserve"> </w:t>
      </w:r>
      <w:r>
        <w:rPr>
          <w:color w:val="1A1A1A"/>
        </w:rPr>
        <w:t xml:space="preserve">viewed </w:t>
      </w:r>
      <w:r>
        <w:rPr>
          <w:color w:val="1A1A1A"/>
        </w:rPr>
        <w:t>28</w:t>
      </w:r>
      <w:r w:rsidRPr="007C353E">
        <w:rPr>
          <w:color w:val="1A1A1A"/>
          <w:vertAlign w:val="superscript"/>
        </w:rPr>
        <w:t>th</w:t>
      </w:r>
      <w:r>
        <w:rPr>
          <w:color w:val="1A1A1A"/>
        </w:rPr>
        <w:t xml:space="preserve"> August </w:t>
      </w:r>
      <w:r>
        <w:rPr>
          <w:color w:val="1A1A1A"/>
        </w:rPr>
        <w:t>2018</w:t>
      </w:r>
      <w:r>
        <w:rPr>
          <w:color w:val="212121"/>
          <w:highlight w:val="white"/>
        </w:rPr>
        <w:t>, &lt;https://www.tabology.com/blog/using-your-pub-epos-to-improve-your-gross-profit</w:t>
      </w:r>
      <w:r>
        <w:t>&gt;</w:t>
      </w:r>
      <w:r>
        <w:br/>
      </w:r>
      <w:r>
        <w:rPr>
          <w:color w:val="212121"/>
          <w:highlight w:val="white"/>
        </w:rPr>
        <w:br/>
      </w:r>
      <w:proofErr w:type="spellStart"/>
      <w:r>
        <w:t>Tabology</w:t>
      </w:r>
      <w:proofErr w:type="spellEnd"/>
      <w:r>
        <w:t xml:space="preserve">, 2018, </w:t>
      </w:r>
      <w:proofErr w:type="spellStart"/>
      <w:r>
        <w:rPr>
          <w:i/>
        </w:rPr>
        <w:t>iPad</w:t>
      </w:r>
      <w:proofErr w:type="spellEnd"/>
      <w:r>
        <w:rPr>
          <w:i/>
        </w:rPr>
        <w:t xml:space="preserve"> Menus or Smartphone Ordering</w:t>
      </w:r>
      <w:r>
        <w:t xml:space="preserve">?, </w:t>
      </w:r>
      <w:r>
        <w:rPr>
          <w:color w:val="1A1A1A"/>
        </w:rPr>
        <w:t xml:space="preserve">viewed </w:t>
      </w:r>
      <w:r>
        <w:rPr>
          <w:color w:val="1A1A1A"/>
        </w:rPr>
        <w:t>28</w:t>
      </w:r>
      <w:r w:rsidRPr="007C353E">
        <w:rPr>
          <w:color w:val="1A1A1A"/>
          <w:vertAlign w:val="superscript"/>
        </w:rPr>
        <w:t>th</w:t>
      </w:r>
      <w:r>
        <w:rPr>
          <w:color w:val="1A1A1A"/>
        </w:rPr>
        <w:t xml:space="preserve"> August</w:t>
      </w:r>
      <w:r>
        <w:rPr>
          <w:color w:val="1A1A1A"/>
        </w:rPr>
        <w:t xml:space="preserve"> 2018</w:t>
      </w:r>
      <w:r>
        <w:t>, &lt;https://www.tabology.com/blog/ipad-menus-or-smartphone-ordering)&gt;</w:t>
      </w:r>
      <w:r>
        <w:br/>
      </w:r>
    </w:p>
    <w:p w14:paraId="6980AD72" w14:textId="77777777" w:rsidR="007C353E" w:rsidRDefault="007C353E" w:rsidP="007C353E">
      <w:pPr>
        <w:pStyle w:val="normal0"/>
        <w:spacing w:after="0" w:line="240" w:lineRule="auto"/>
        <w:ind w:left="0"/>
        <w:rPr>
          <w:color w:val="1A1A1A"/>
        </w:rPr>
      </w:pPr>
      <w:bookmarkStart w:id="0" w:name="_gjdgxs" w:colFirst="0" w:colLast="0"/>
      <w:bookmarkEnd w:id="0"/>
      <w:proofErr w:type="spellStart"/>
      <w:r>
        <w:t>Tabology</w:t>
      </w:r>
      <w:proofErr w:type="spellEnd"/>
      <w:r>
        <w:t xml:space="preserve">, 2018, </w:t>
      </w:r>
      <w:r>
        <w:rPr>
          <w:i/>
        </w:rPr>
        <w:t xml:space="preserve">Self-Serve Beer – How Does It Work?, </w:t>
      </w:r>
      <w:r>
        <w:rPr>
          <w:color w:val="1A1A1A"/>
        </w:rPr>
        <w:t xml:space="preserve">viewed </w:t>
      </w:r>
      <w:r>
        <w:rPr>
          <w:color w:val="1A1A1A"/>
        </w:rPr>
        <w:t>28</w:t>
      </w:r>
      <w:r w:rsidRPr="007C353E">
        <w:rPr>
          <w:color w:val="1A1A1A"/>
          <w:vertAlign w:val="superscript"/>
        </w:rPr>
        <w:t>th</w:t>
      </w:r>
      <w:r>
        <w:rPr>
          <w:color w:val="1A1A1A"/>
        </w:rPr>
        <w:t xml:space="preserve"> August </w:t>
      </w:r>
      <w:r>
        <w:rPr>
          <w:color w:val="1A1A1A"/>
        </w:rPr>
        <w:t>2018</w:t>
      </w:r>
      <w:r>
        <w:t>, &lt;https://www.tabology.com/blog/self-serve-beer-how-does-it-work</w:t>
      </w:r>
      <w:r>
        <w:rPr>
          <w:color w:val="212121"/>
          <w:highlight w:val="white"/>
        </w:rPr>
        <w:t>&gt;</w:t>
      </w:r>
      <w:r>
        <w:rPr>
          <w:color w:val="212121"/>
          <w:highlight w:val="white"/>
        </w:rPr>
        <w:br/>
      </w:r>
    </w:p>
    <w:p w14:paraId="088AD359" w14:textId="77777777" w:rsidR="00B126BA" w:rsidRPr="007C353E" w:rsidRDefault="007C353E" w:rsidP="007C353E">
      <w:pPr>
        <w:pStyle w:val="normal0"/>
        <w:ind w:left="0"/>
        <w:rPr>
          <w:color w:val="1A1A1A"/>
        </w:rPr>
      </w:pPr>
      <w:proofErr w:type="spellStart"/>
      <w:r>
        <w:rPr>
          <w:color w:val="1A1A1A"/>
        </w:rPr>
        <w:t>Lingwood</w:t>
      </w:r>
      <w:proofErr w:type="spellEnd"/>
      <w:r>
        <w:rPr>
          <w:color w:val="1A1A1A"/>
        </w:rPr>
        <w:t xml:space="preserve">, M. 2018. Director and Owner, The Westbourne, </w:t>
      </w:r>
      <w:r>
        <w:rPr>
          <w:i/>
          <w:color w:val="1A1A1A"/>
        </w:rPr>
        <w:t xml:space="preserve">Statistics on sales through self service systems, </w:t>
      </w:r>
      <w:r>
        <w:rPr>
          <w:color w:val="1A1A1A"/>
        </w:rPr>
        <w:t xml:space="preserve">viewed </w:t>
      </w:r>
      <w:r>
        <w:rPr>
          <w:color w:val="1A1A1A"/>
        </w:rPr>
        <w:t>28</w:t>
      </w:r>
      <w:r w:rsidRPr="007C353E">
        <w:rPr>
          <w:color w:val="1A1A1A"/>
          <w:vertAlign w:val="superscript"/>
        </w:rPr>
        <w:t>th</w:t>
      </w:r>
      <w:r>
        <w:rPr>
          <w:color w:val="1A1A1A"/>
        </w:rPr>
        <w:t xml:space="preserve"> August</w:t>
      </w:r>
      <w:r>
        <w:rPr>
          <w:color w:val="1A1A1A"/>
        </w:rPr>
        <w:t xml:space="preserve"> 2018,</w:t>
      </w:r>
      <w:r>
        <w:rPr>
          <w:i/>
          <w:color w:val="1A1A1A"/>
        </w:rPr>
        <w:t xml:space="preserve"> &lt;</w:t>
      </w:r>
      <w:r>
        <w:rPr>
          <w:color w:val="1A1A1A"/>
        </w:rPr>
        <w:t>http://www.westbourneswansea.com/&gt;</w:t>
      </w:r>
      <w:r>
        <w:rPr>
          <w:color w:val="1A1A1A"/>
        </w:rPr>
        <w:br/>
      </w:r>
    </w:p>
    <w:p w14:paraId="50DAA425" w14:textId="77777777" w:rsidR="00B126BA" w:rsidRPr="00710A86" w:rsidRDefault="00B126BA" w:rsidP="005C58F4">
      <w:pPr>
        <w:spacing w:line="276" w:lineRule="auto"/>
        <w:ind w:left="0" w:firstLine="0"/>
        <w:rPr>
          <w:rFonts w:asciiTheme="minorHAnsi" w:hAnsiTheme="minorHAnsi" w:cstheme="minorHAnsi"/>
        </w:rPr>
      </w:pPr>
      <w:r w:rsidRPr="00710A86">
        <w:rPr>
          <w:rFonts w:asciiTheme="minorHAnsi" w:hAnsiTheme="minorHAnsi" w:cstheme="minorHAnsi"/>
        </w:rPr>
        <w:t xml:space="preserve">Morgan, P. (2016). </w:t>
      </w:r>
      <w:r w:rsidRPr="00710A86">
        <w:rPr>
          <w:rFonts w:asciiTheme="minorHAnsi" w:hAnsiTheme="minorHAnsi" w:cstheme="minorHAnsi"/>
          <w:i/>
        </w:rPr>
        <w:t>The Business Student’s Guide to Study and Employability.</w:t>
      </w:r>
      <w:r w:rsidRPr="00710A86">
        <w:rPr>
          <w:rFonts w:asciiTheme="minorHAnsi" w:hAnsiTheme="minorHAnsi" w:cstheme="minorHAnsi"/>
        </w:rPr>
        <w:t xml:space="preserve"> SAGE Publications L</w:t>
      </w:r>
      <w:bookmarkStart w:id="1" w:name="_GoBack"/>
      <w:bookmarkEnd w:id="1"/>
      <w:r w:rsidRPr="00710A86">
        <w:rPr>
          <w:rFonts w:asciiTheme="minorHAnsi" w:hAnsiTheme="minorHAnsi" w:cstheme="minorHAnsi"/>
        </w:rPr>
        <w:t>TD., London.</w:t>
      </w:r>
    </w:p>
    <w:p w14:paraId="6ED7FCB9" w14:textId="77777777" w:rsidR="00B126BA" w:rsidRPr="00710A86" w:rsidRDefault="00B126BA" w:rsidP="00B126BA">
      <w:pPr>
        <w:ind w:left="0" w:firstLine="0"/>
        <w:rPr>
          <w:rFonts w:asciiTheme="minorHAnsi" w:hAnsiTheme="minorHAnsi" w:cstheme="minorHAnsi"/>
        </w:rPr>
      </w:pPr>
    </w:p>
    <w:p w14:paraId="6F074AE0" w14:textId="77777777" w:rsidR="00B126BA" w:rsidRPr="00710A86" w:rsidRDefault="00B126BA" w:rsidP="00B126BA">
      <w:pPr>
        <w:ind w:left="0" w:firstLine="0"/>
        <w:rPr>
          <w:rFonts w:asciiTheme="minorHAnsi" w:hAnsiTheme="minorHAnsi" w:cstheme="minorHAnsi"/>
        </w:rPr>
      </w:pPr>
    </w:p>
    <w:p w14:paraId="05D07561" w14:textId="77777777" w:rsidR="006017F8" w:rsidRDefault="006017F8" w:rsidP="006017F8">
      <w:pPr>
        <w:rPr>
          <w:rFonts w:ascii="Times" w:hAnsi="Times" w:cs="Helvetica"/>
          <w:color w:val="1A1A1A"/>
          <w:lang w:val="en-US"/>
        </w:rPr>
      </w:pPr>
    </w:p>
    <w:p w14:paraId="2933C369" w14:textId="77777777" w:rsidR="006017F8" w:rsidRPr="00506E1C" w:rsidRDefault="006017F8" w:rsidP="00B126BA">
      <w:pPr>
        <w:ind w:left="0" w:firstLine="0"/>
        <w:rPr>
          <w:rFonts w:ascii="Times" w:hAnsi="Times"/>
        </w:rPr>
      </w:pPr>
    </w:p>
    <w:p w14:paraId="41DC5D53" w14:textId="77777777" w:rsidR="00B126BA" w:rsidRDefault="00B126BA" w:rsidP="007463E4">
      <w:pPr>
        <w:spacing w:after="111"/>
        <w:ind w:left="0" w:firstLine="0"/>
      </w:pPr>
    </w:p>
    <w:sectPr w:rsidR="00B126BA">
      <w:pgSz w:w="11920" w:h="16860"/>
      <w:pgMar w:top="1471" w:right="1442" w:bottom="1652"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游明朝">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GothicE">
    <w:altName w:val="Courier New"/>
    <w:charset w:val="00"/>
    <w:family w:val="auto"/>
    <w:pitch w:val="variable"/>
    <w:sig w:usb0="20002A87" w:usb1="00000000" w:usb2="00000000" w:usb3="00000000" w:csb0="000001F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4E718D"/>
    <w:multiLevelType w:val="hybridMultilevel"/>
    <w:tmpl w:val="128620FC"/>
    <w:lvl w:ilvl="0" w:tplc="322AFC98">
      <w:start w:val="1"/>
      <w:numFmt w:val="bullet"/>
      <w:lvlText w:val="-"/>
      <w:lvlJc w:val="left"/>
      <w:pPr>
        <w:ind w:left="705" w:hanging="3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
    <w:nsid w:val="5D9D090A"/>
    <w:multiLevelType w:val="hybridMultilevel"/>
    <w:tmpl w:val="0FA0EFF6"/>
    <w:lvl w:ilvl="0" w:tplc="322AFC98">
      <w:start w:val="1"/>
      <w:numFmt w:val="bullet"/>
      <w:lvlText w:val="-"/>
      <w:lvlJc w:val="left"/>
      <w:pPr>
        <w:ind w:left="128"/>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05608A6A">
      <w:start w:val="1"/>
      <w:numFmt w:val="bullet"/>
      <w:lvlText w:val="o"/>
      <w:lvlJc w:val="left"/>
      <w:pPr>
        <w:ind w:left="10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81E22522">
      <w:start w:val="1"/>
      <w:numFmt w:val="bullet"/>
      <w:lvlText w:val="▪"/>
      <w:lvlJc w:val="left"/>
      <w:pPr>
        <w:ind w:left="18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04D25AE4">
      <w:start w:val="1"/>
      <w:numFmt w:val="bullet"/>
      <w:lvlText w:val="•"/>
      <w:lvlJc w:val="left"/>
      <w:pPr>
        <w:ind w:left="25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4AE24922">
      <w:start w:val="1"/>
      <w:numFmt w:val="bullet"/>
      <w:lvlText w:val="o"/>
      <w:lvlJc w:val="left"/>
      <w:pPr>
        <w:ind w:left="32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FA788D62">
      <w:start w:val="1"/>
      <w:numFmt w:val="bullet"/>
      <w:lvlText w:val="▪"/>
      <w:lvlJc w:val="left"/>
      <w:pPr>
        <w:ind w:left="39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6CF0C268">
      <w:start w:val="1"/>
      <w:numFmt w:val="bullet"/>
      <w:lvlText w:val="•"/>
      <w:lvlJc w:val="left"/>
      <w:pPr>
        <w:ind w:left="46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A5149320">
      <w:start w:val="1"/>
      <w:numFmt w:val="bullet"/>
      <w:lvlText w:val="o"/>
      <w:lvlJc w:val="left"/>
      <w:pPr>
        <w:ind w:left="54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D5247FFC">
      <w:start w:val="1"/>
      <w:numFmt w:val="bullet"/>
      <w:lvlText w:val="▪"/>
      <w:lvlJc w:val="left"/>
      <w:pPr>
        <w:ind w:left="61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02B6"/>
    <w:rsid w:val="000D1CE0"/>
    <w:rsid w:val="000D4CB1"/>
    <w:rsid w:val="001D6CEE"/>
    <w:rsid w:val="0021258C"/>
    <w:rsid w:val="00227E2A"/>
    <w:rsid w:val="0027039A"/>
    <w:rsid w:val="00291D1F"/>
    <w:rsid w:val="002A015F"/>
    <w:rsid w:val="002C1EDD"/>
    <w:rsid w:val="00357EF2"/>
    <w:rsid w:val="003F1410"/>
    <w:rsid w:val="003F1A37"/>
    <w:rsid w:val="004474CB"/>
    <w:rsid w:val="00462925"/>
    <w:rsid w:val="004A4611"/>
    <w:rsid w:val="004D607E"/>
    <w:rsid w:val="00535A99"/>
    <w:rsid w:val="005C58F4"/>
    <w:rsid w:val="005D650C"/>
    <w:rsid w:val="006017F8"/>
    <w:rsid w:val="00635206"/>
    <w:rsid w:val="006623D2"/>
    <w:rsid w:val="00710A86"/>
    <w:rsid w:val="00717567"/>
    <w:rsid w:val="007463E4"/>
    <w:rsid w:val="0075080D"/>
    <w:rsid w:val="00757225"/>
    <w:rsid w:val="007B0EC0"/>
    <w:rsid w:val="007C353E"/>
    <w:rsid w:val="0084682E"/>
    <w:rsid w:val="0085617B"/>
    <w:rsid w:val="00873285"/>
    <w:rsid w:val="00895F2A"/>
    <w:rsid w:val="008F2A30"/>
    <w:rsid w:val="009275A6"/>
    <w:rsid w:val="00933C0F"/>
    <w:rsid w:val="009B2DB1"/>
    <w:rsid w:val="00A0301D"/>
    <w:rsid w:val="00AF02B6"/>
    <w:rsid w:val="00B126BA"/>
    <w:rsid w:val="00B21541"/>
    <w:rsid w:val="00B60E31"/>
    <w:rsid w:val="00BF2449"/>
    <w:rsid w:val="00C210DC"/>
    <w:rsid w:val="00C60FBB"/>
    <w:rsid w:val="00CD6FDE"/>
    <w:rsid w:val="00D741AE"/>
    <w:rsid w:val="00D801A4"/>
    <w:rsid w:val="00D86FA9"/>
    <w:rsid w:val="00DE3847"/>
    <w:rsid w:val="00E16BC2"/>
    <w:rsid w:val="00E964D8"/>
    <w:rsid w:val="00F952C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952D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3"/>
      <w:ind w:left="10" w:hanging="10"/>
    </w:pPr>
    <w:rPr>
      <w:rFonts w:ascii="Calibri" w:eastAsia="Calibri" w:hAnsi="Calibri" w:cs="Calibri"/>
      <w:color w:val="000000"/>
      <w:sz w:val="24"/>
    </w:rPr>
  </w:style>
  <w:style w:type="paragraph" w:styleId="Heading1">
    <w:name w:val="heading 1"/>
    <w:next w:val="Normal"/>
    <w:link w:val="Heading1Char"/>
    <w:uiPriority w:val="9"/>
    <w:unhideWhenUsed/>
    <w:qFormat/>
    <w:pPr>
      <w:keepNext/>
      <w:keepLines/>
      <w:spacing w:after="111"/>
      <w:ind w:left="10" w:hanging="10"/>
      <w:outlineLvl w:val="0"/>
    </w:pPr>
    <w:rPr>
      <w:rFonts w:ascii="Calibri" w:eastAsia="Calibri" w:hAnsi="Calibri" w:cs="Calibri"/>
      <w:b/>
      <w:color w:val="000000"/>
      <w:sz w:val="28"/>
    </w:rPr>
  </w:style>
  <w:style w:type="paragraph" w:styleId="Heading2">
    <w:name w:val="heading 2"/>
    <w:next w:val="Normal"/>
    <w:link w:val="Heading2Char"/>
    <w:uiPriority w:val="9"/>
    <w:unhideWhenUsed/>
    <w:qFormat/>
    <w:pPr>
      <w:keepNext/>
      <w:keepLines/>
      <w:spacing w:after="111"/>
      <w:ind w:left="10" w:hanging="10"/>
      <w:outlineLvl w:val="1"/>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8"/>
    </w:rPr>
  </w:style>
  <w:style w:type="character" w:customStyle="1" w:styleId="Heading1Char">
    <w:name w:val="Heading 1 Char"/>
    <w:link w:val="Heading1"/>
    <w:rPr>
      <w:rFonts w:ascii="Calibri" w:eastAsia="Calibri" w:hAnsi="Calibri" w:cs="Calibri"/>
      <w:b/>
      <w:color w:val="000000"/>
      <w:sz w:val="28"/>
    </w:rPr>
  </w:style>
  <w:style w:type="paragraph" w:styleId="TOC1">
    <w:name w:val="toc 1"/>
    <w:hidden/>
    <w:pPr>
      <w:spacing w:after="3"/>
      <w:ind w:left="25" w:right="23" w:hanging="10"/>
    </w:pPr>
    <w:rPr>
      <w:rFonts w:ascii="Calibri" w:eastAsia="Calibri" w:hAnsi="Calibri" w:cs="Calibr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F952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126BA"/>
    <w:pPr>
      <w:ind w:left="720"/>
      <w:contextualSpacing/>
    </w:pPr>
  </w:style>
  <w:style w:type="paragraph" w:styleId="BalloonText">
    <w:name w:val="Balloon Text"/>
    <w:basedOn w:val="Normal"/>
    <w:link w:val="BalloonTextChar"/>
    <w:uiPriority w:val="99"/>
    <w:semiHidden/>
    <w:unhideWhenUsed/>
    <w:rsid w:val="00895F2A"/>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95F2A"/>
    <w:rPr>
      <w:rFonts w:ascii="Lucida Grande" w:eastAsia="Calibri" w:hAnsi="Lucida Grande" w:cs="Lucida Grande"/>
      <w:color w:val="000000"/>
      <w:sz w:val="18"/>
      <w:szCs w:val="18"/>
    </w:rPr>
  </w:style>
  <w:style w:type="paragraph" w:customStyle="1" w:styleId="normal0">
    <w:name w:val="normal"/>
    <w:rsid w:val="007C353E"/>
    <w:pPr>
      <w:spacing w:after="3"/>
      <w:ind w:left="10"/>
    </w:pPr>
    <w:rPr>
      <w:rFonts w:ascii="Calibri" w:eastAsia="Calibri" w:hAnsi="Calibri" w:cs="Calibri"/>
      <w:sz w:val="24"/>
      <w:szCs w:val="24"/>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3"/>
      <w:ind w:left="10" w:hanging="10"/>
    </w:pPr>
    <w:rPr>
      <w:rFonts w:ascii="Calibri" w:eastAsia="Calibri" w:hAnsi="Calibri" w:cs="Calibri"/>
      <w:color w:val="000000"/>
      <w:sz w:val="24"/>
    </w:rPr>
  </w:style>
  <w:style w:type="paragraph" w:styleId="Heading1">
    <w:name w:val="heading 1"/>
    <w:next w:val="Normal"/>
    <w:link w:val="Heading1Char"/>
    <w:uiPriority w:val="9"/>
    <w:unhideWhenUsed/>
    <w:qFormat/>
    <w:pPr>
      <w:keepNext/>
      <w:keepLines/>
      <w:spacing w:after="111"/>
      <w:ind w:left="10" w:hanging="10"/>
      <w:outlineLvl w:val="0"/>
    </w:pPr>
    <w:rPr>
      <w:rFonts w:ascii="Calibri" w:eastAsia="Calibri" w:hAnsi="Calibri" w:cs="Calibri"/>
      <w:b/>
      <w:color w:val="000000"/>
      <w:sz w:val="28"/>
    </w:rPr>
  </w:style>
  <w:style w:type="paragraph" w:styleId="Heading2">
    <w:name w:val="heading 2"/>
    <w:next w:val="Normal"/>
    <w:link w:val="Heading2Char"/>
    <w:uiPriority w:val="9"/>
    <w:unhideWhenUsed/>
    <w:qFormat/>
    <w:pPr>
      <w:keepNext/>
      <w:keepLines/>
      <w:spacing w:after="111"/>
      <w:ind w:left="10" w:hanging="10"/>
      <w:outlineLvl w:val="1"/>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8"/>
    </w:rPr>
  </w:style>
  <w:style w:type="character" w:customStyle="1" w:styleId="Heading1Char">
    <w:name w:val="Heading 1 Char"/>
    <w:link w:val="Heading1"/>
    <w:rPr>
      <w:rFonts w:ascii="Calibri" w:eastAsia="Calibri" w:hAnsi="Calibri" w:cs="Calibri"/>
      <w:b/>
      <w:color w:val="000000"/>
      <w:sz w:val="28"/>
    </w:rPr>
  </w:style>
  <w:style w:type="paragraph" w:styleId="TOC1">
    <w:name w:val="toc 1"/>
    <w:hidden/>
    <w:pPr>
      <w:spacing w:after="3"/>
      <w:ind w:left="25" w:right="23" w:hanging="10"/>
    </w:pPr>
    <w:rPr>
      <w:rFonts w:ascii="Calibri" w:eastAsia="Calibri" w:hAnsi="Calibri" w:cs="Calibri"/>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table" w:styleId="TableGrid0">
    <w:name w:val="Table Grid"/>
    <w:basedOn w:val="TableNormal"/>
    <w:uiPriority w:val="39"/>
    <w:rsid w:val="00F952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126BA"/>
    <w:pPr>
      <w:ind w:left="720"/>
      <w:contextualSpacing/>
    </w:pPr>
  </w:style>
  <w:style w:type="paragraph" w:styleId="BalloonText">
    <w:name w:val="Balloon Text"/>
    <w:basedOn w:val="Normal"/>
    <w:link w:val="BalloonTextChar"/>
    <w:uiPriority w:val="99"/>
    <w:semiHidden/>
    <w:unhideWhenUsed/>
    <w:rsid w:val="00895F2A"/>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95F2A"/>
    <w:rPr>
      <w:rFonts w:ascii="Lucida Grande" w:eastAsia="Calibri" w:hAnsi="Lucida Grande" w:cs="Lucida Grande"/>
      <w:color w:val="000000"/>
      <w:sz w:val="18"/>
      <w:szCs w:val="18"/>
    </w:rPr>
  </w:style>
  <w:style w:type="paragraph" w:customStyle="1" w:styleId="normal0">
    <w:name w:val="normal"/>
    <w:rsid w:val="007C353E"/>
    <w:pPr>
      <w:spacing w:after="3"/>
      <w:ind w:left="10"/>
    </w:pPr>
    <w:rPr>
      <w:rFonts w:ascii="Calibri" w:eastAsia="Calibri" w:hAnsi="Calibri" w:cs="Calibr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43307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5</Pages>
  <Words>1418</Words>
  <Characters>8083</Characters>
  <Application>Microsoft Macintosh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cp:lastModifiedBy>UWTSD</cp:lastModifiedBy>
  <cp:revision>3</cp:revision>
  <dcterms:created xsi:type="dcterms:W3CDTF">2018-05-24T18:46:00Z</dcterms:created>
  <dcterms:modified xsi:type="dcterms:W3CDTF">2018-09-07T13:53:00Z</dcterms:modified>
</cp:coreProperties>
</file>