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7EE" w:rsidRPr="00EF67EE" w:rsidRDefault="00EF67EE" w:rsidP="00823B3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b/>
          <w:sz w:val="28"/>
          <w:szCs w:val="28"/>
        </w:rPr>
      </w:pPr>
    </w:p>
    <w:p w:rsidR="00EF67EE" w:rsidRPr="00EF67EE" w:rsidRDefault="00EF67EE" w:rsidP="00823B3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b/>
          <w:sz w:val="28"/>
          <w:szCs w:val="28"/>
        </w:rPr>
      </w:pPr>
      <w:r w:rsidRPr="00EF67EE">
        <w:rPr>
          <w:rFonts w:cstheme="minorHAnsi"/>
          <w:noProof/>
          <w:lang w:eastAsia="en-GB"/>
        </w:rPr>
        <w:drawing>
          <wp:inline distT="0" distB="0" distL="0" distR="0" wp14:anchorId="0F758E43" wp14:editId="2BDF644D">
            <wp:extent cx="5153025" cy="561975"/>
            <wp:effectExtent l="0" t="0" r="9525" b="9525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67EE" w:rsidRPr="00EF67EE" w:rsidRDefault="00EF67EE" w:rsidP="00823B3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b/>
          <w:sz w:val="28"/>
          <w:szCs w:val="28"/>
        </w:rPr>
      </w:pPr>
    </w:p>
    <w:p w:rsidR="004662BD" w:rsidRPr="00EF67EE" w:rsidRDefault="004E3D62" w:rsidP="00EF67E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EF67EE">
        <w:rPr>
          <w:rFonts w:cstheme="minorHAnsi"/>
          <w:b/>
          <w:sz w:val="28"/>
          <w:szCs w:val="28"/>
        </w:rPr>
        <w:t>Managerial Economics</w:t>
      </w:r>
    </w:p>
    <w:p w:rsidR="008B2BF1" w:rsidRPr="00EF67EE" w:rsidRDefault="008B2BF1" w:rsidP="00823B3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b/>
          <w:sz w:val="28"/>
          <w:szCs w:val="28"/>
        </w:rPr>
      </w:pPr>
    </w:p>
    <w:p w:rsidR="00823B3D" w:rsidRPr="00EF67EE" w:rsidRDefault="00823B3D" w:rsidP="00823B3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b/>
          <w:sz w:val="28"/>
          <w:szCs w:val="28"/>
        </w:rPr>
      </w:pPr>
      <w:r w:rsidRPr="00EF67EE">
        <w:rPr>
          <w:rFonts w:cstheme="minorHAnsi"/>
          <w:b/>
          <w:sz w:val="28"/>
          <w:szCs w:val="28"/>
        </w:rPr>
        <w:t>Provisional Module Schedule (this may vary slightly)</w:t>
      </w:r>
    </w:p>
    <w:p w:rsidR="00823B3D" w:rsidRPr="00EF67EE" w:rsidRDefault="00823B3D" w:rsidP="00823B3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</w:p>
    <w:tbl>
      <w:tblPr>
        <w:tblStyle w:val="TableGrid"/>
        <w:tblW w:w="9192" w:type="dxa"/>
        <w:tblInd w:w="-176" w:type="dxa"/>
        <w:tblLook w:val="04A0" w:firstRow="1" w:lastRow="0" w:firstColumn="1" w:lastColumn="0" w:noHBand="0" w:noVBand="1"/>
      </w:tblPr>
      <w:tblGrid>
        <w:gridCol w:w="1131"/>
        <w:gridCol w:w="1055"/>
        <w:gridCol w:w="1104"/>
        <w:gridCol w:w="5902"/>
      </w:tblGrid>
      <w:tr w:rsidR="00571691" w:rsidRPr="00EF67EE" w:rsidTr="00571691">
        <w:tc>
          <w:tcPr>
            <w:tcW w:w="1131" w:type="dxa"/>
          </w:tcPr>
          <w:p w:rsidR="00571691" w:rsidRPr="00EF67EE" w:rsidRDefault="00571691" w:rsidP="004E3D6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EF67EE">
              <w:rPr>
                <w:rFonts w:cstheme="minorHAnsi"/>
                <w:b/>
              </w:rPr>
              <w:t>Week</w:t>
            </w:r>
          </w:p>
        </w:tc>
        <w:tc>
          <w:tcPr>
            <w:tcW w:w="1055" w:type="dxa"/>
          </w:tcPr>
          <w:p w:rsidR="00571691" w:rsidRPr="00EF67EE" w:rsidRDefault="00571691" w:rsidP="004E3D6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EF67EE">
              <w:rPr>
                <w:rFonts w:cstheme="minorHAnsi"/>
                <w:b/>
              </w:rPr>
              <w:t>Date</w:t>
            </w:r>
          </w:p>
        </w:tc>
        <w:tc>
          <w:tcPr>
            <w:tcW w:w="1104" w:type="dxa"/>
          </w:tcPr>
          <w:p w:rsidR="00571691" w:rsidRPr="00EF67EE" w:rsidRDefault="00571691" w:rsidP="004E3D6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Room</w:t>
            </w:r>
          </w:p>
        </w:tc>
        <w:tc>
          <w:tcPr>
            <w:tcW w:w="5902" w:type="dxa"/>
          </w:tcPr>
          <w:p w:rsidR="00571691" w:rsidRPr="00EF67EE" w:rsidRDefault="00571691" w:rsidP="004E3D6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EF67EE">
              <w:rPr>
                <w:rFonts w:cstheme="minorHAnsi"/>
                <w:b/>
              </w:rPr>
              <w:t>Topic</w:t>
            </w:r>
          </w:p>
        </w:tc>
      </w:tr>
      <w:tr w:rsidR="00571691" w:rsidRPr="00EF67EE" w:rsidTr="00571691">
        <w:tc>
          <w:tcPr>
            <w:tcW w:w="1131" w:type="dxa"/>
          </w:tcPr>
          <w:p w:rsidR="00571691" w:rsidRPr="00EF67EE" w:rsidRDefault="00571691" w:rsidP="004E3D6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EF67EE">
              <w:rPr>
                <w:rFonts w:cstheme="minorHAnsi"/>
              </w:rPr>
              <w:t>Week 1</w:t>
            </w:r>
          </w:p>
        </w:tc>
        <w:tc>
          <w:tcPr>
            <w:tcW w:w="1055" w:type="dxa"/>
          </w:tcPr>
          <w:p w:rsidR="00571691" w:rsidRPr="00EF67EE" w:rsidRDefault="00571691" w:rsidP="004E3D6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EF67EE">
              <w:rPr>
                <w:rFonts w:cstheme="minorHAnsi"/>
              </w:rPr>
              <w:t>3</w:t>
            </w:r>
            <w:r w:rsidRPr="00EF67EE">
              <w:rPr>
                <w:rFonts w:cstheme="minorHAnsi"/>
                <w:vertAlign w:val="superscript"/>
              </w:rPr>
              <w:t>rd</w:t>
            </w:r>
            <w:r w:rsidRPr="00EF67EE">
              <w:rPr>
                <w:rFonts w:cstheme="minorHAnsi"/>
              </w:rPr>
              <w:t xml:space="preserve"> Oct</w:t>
            </w:r>
          </w:p>
        </w:tc>
        <w:tc>
          <w:tcPr>
            <w:tcW w:w="1104" w:type="dxa"/>
          </w:tcPr>
          <w:p w:rsidR="00571691" w:rsidRDefault="00571691" w:rsidP="00C13D1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ASG11</w:t>
            </w:r>
          </w:p>
        </w:tc>
        <w:tc>
          <w:tcPr>
            <w:tcW w:w="5902" w:type="dxa"/>
          </w:tcPr>
          <w:p w:rsidR="00571691" w:rsidRDefault="00571691" w:rsidP="00C13D1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Introduction to Managerial Economics</w:t>
            </w:r>
          </w:p>
          <w:p w:rsidR="00571691" w:rsidRPr="00EF67EE" w:rsidRDefault="00571691" w:rsidP="00C13D1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The World of Business</w:t>
            </w:r>
          </w:p>
        </w:tc>
      </w:tr>
      <w:tr w:rsidR="00571691" w:rsidRPr="00EF67EE" w:rsidTr="00571691">
        <w:trPr>
          <w:trHeight w:val="185"/>
        </w:trPr>
        <w:tc>
          <w:tcPr>
            <w:tcW w:w="1131" w:type="dxa"/>
          </w:tcPr>
          <w:p w:rsidR="00571691" w:rsidRPr="00EF67EE" w:rsidRDefault="00571691" w:rsidP="004E3D6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EF67EE">
              <w:rPr>
                <w:rFonts w:cstheme="minorHAnsi"/>
              </w:rPr>
              <w:t>Week 2</w:t>
            </w:r>
          </w:p>
        </w:tc>
        <w:tc>
          <w:tcPr>
            <w:tcW w:w="1055" w:type="dxa"/>
          </w:tcPr>
          <w:p w:rsidR="00571691" w:rsidRPr="00EF67EE" w:rsidRDefault="00571691" w:rsidP="000A27F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EF67EE">
              <w:rPr>
                <w:rFonts w:cstheme="minorHAnsi"/>
              </w:rPr>
              <w:t>10</w:t>
            </w:r>
            <w:r w:rsidRPr="00EF67EE">
              <w:rPr>
                <w:rFonts w:cstheme="minorHAnsi"/>
                <w:vertAlign w:val="superscript"/>
              </w:rPr>
              <w:t>th</w:t>
            </w:r>
            <w:r w:rsidRPr="00EF67EE">
              <w:rPr>
                <w:rFonts w:cstheme="minorHAnsi"/>
              </w:rPr>
              <w:t xml:space="preserve"> Oct</w:t>
            </w:r>
          </w:p>
        </w:tc>
        <w:tc>
          <w:tcPr>
            <w:tcW w:w="1104" w:type="dxa"/>
          </w:tcPr>
          <w:p w:rsidR="00571691" w:rsidRDefault="00571691" w:rsidP="00C13D1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ASG11</w:t>
            </w:r>
          </w:p>
        </w:tc>
        <w:tc>
          <w:tcPr>
            <w:tcW w:w="5902" w:type="dxa"/>
          </w:tcPr>
          <w:p w:rsidR="00571691" w:rsidRPr="00EF67EE" w:rsidRDefault="00571691" w:rsidP="00C13D1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Business Organisations</w:t>
            </w:r>
          </w:p>
        </w:tc>
      </w:tr>
      <w:tr w:rsidR="00571691" w:rsidRPr="00EF67EE" w:rsidTr="00571691">
        <w:tc>
          <w:tcPr>
            <w:tcW w:w="1131" w:type="dxa"/>
          </w:tcPr>
          <w:p w:rsidR="00571691" w:rsidRPr="00EF67EE" w:rsidRDefault="00571691" w:rsidP="004E3D6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EF67EE">
              <w:rPr>
                <w:rFonts w:cstheme="minorHAnsi"/>
              </w:rPr>
              <w:t>Week 3</w:t>
            </w:r>
          </w:p>
        </w:tc>
        <w:tc>
          <w:tcPr>
            <w:tcW w:w="1055" w:type="dxa"/>
          </w:tcPr>
          <w:p w:rsidR="00571691" w:rsidRPr="00EF67EE" w:rsidRDefault="00571691" w:rsidP="004E3D6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EF67EE">
              <w:rPr>
                <w:rFonts w:cstheme="minorHAnsi"/>
              </w:rPr>
              <w:t>17</w:t>
            </w:r>
            <w:r w:rsidRPr="00EF67EE">
              <w:rPr>
                <w:rFonts w:cstheme="minorHAnsi"/>
                <w:vertAlign w:val="superscript"/>
              </w:rPr>
              <w:t>th</w:t>
            </w:r>
            <w:r w:rsidRPr="00EF67EE">
              <w:rPr>
                <w:rFonts w:cstheme="minorHAnsi"/>
              </w:rPr>
              <w:t xml:space="preserve"> Oct</w:t>
            </w:r>
          </w:p>
        </w:tc>
        <w:tc>
          <w:tcPr>
            <w:tcW w:w="1104" w:type="dxa"/>
          </w:tcPr>
          <w:p w:rsidR="00571691" w:rsidRDefault="00571691" w:rsidP="006A29D5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ASG11</w:t>
            </w:r>
          </w:p>
        </w:tc>
        <w:tc>
          <w:tcPr>
            <w:tcW w:w="5902" w:type="dxa"/>
          </w:tcPr>
          <w:p w:rsidR="00571691" w:rsidRPr="00EF67EE" w:rsidRDefault="00571691" w:rsidP="006A29D5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The Working of Competitive Markets</w:t>
            </w:r>
          </w:p>
        </w:tc>
      </w:tr>
      <w:tr w:rsidR="00571691" w:rsidRPr="00EF67EE" w:rsidTr="00571691">
        <w:tc>
          <w:tcPr>
            <w:tcW w:w="1131" w:type="dxa"/>
          </w:tcPr>
          <w:p w:rsidR="00571691" w:rsidRPr="00EF67EE" w:rsidRDefault="00571691" w:rsidP="004E3D6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EF67EE">
              <w:rPr>
                <w:rFonts w:cstheme="minorHAnsi"/>
              </w:rPr>
              <w:t>Week 4</w:t>
            </w:r>
          </w:p>
        </w:tc>
        <w:tc>
          <w:tcPr>
            <w:tcW w:w="1055" w:type="dxa"/>
          </w:tcPr>
          <w:p w:rsidR="00571691" w:rsidRPr="00EF67EE" w:rsidRDefault="00571691" w:rsidP="004E3D6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EF67EE">
              <w:rPr>
                <w:rFonts w:cstheme="minorHAnsi"/>
              </w:rPr>
              <w:t>24</w:t>
            </w:r>
            <w:r w:rsidRPr="00EF67EE">
              <w:rPr>
                <w:rFonts w:cstheme="minorHAnsi"/>
                <w:vertAlign w:val="superscript"/>
              </w:rPr>
              <w:t>th</w:t>
            </w:r>
            <w:r w:rsidRPr="00EF67EE">
              <w:rPr>
                <w:rFonts w:cstheme="minorHAnsi"/>
              </w:rPr>
              <w:t xml:space="preserve"> Oct</w:t>
            </w:r>
          </w:p>
        </w:tc>
        <w:tc>
          <w:tcPr>
            <w:tcW w:w="1104" w:type="dxa"/>
          </w:tcPr>
          <w:p w:rsidR="00571691" w:rsidRDefault="00571691" w:rsidP="004662B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ASG11</w:t>
            </w:r>
          </w:p>
        </w:tc>
        <w:tc>
          <w:tcPr>
            <w:tcW w:w="5902" w:type="dxa"/>
          </w:tcPr>
          <w:p w:rsidR="00571691" w:rsidRPr="00EF67EE" w:rsidRDefault="00571691" w:rsidP="004662B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 xml:space="preserve">Business in </w:t>
            </w:r>
            <w:r w:rsidR="009357D1">
              <w:rPr>
                <w:rFonts w:cstheme="minorHAnsi"/>
              </w:rPr>
              <w:t xml:space="preserve">a </w:t>
            </w:r>
            <w:r>
              <w:rPr>
                <w:rFonts w:cstheme="minorHAnsi"/>
              </w:rPr>
              <w:t>Market Environment</w:t>
            </w:r>
          </w:p>
        </w:tc>
      </w:tr>
      <w:tr w:rsidR="00571691" w:rsidRPr="00EF67EE" w:rsidTr="00571691">
        <w:tc>
          <w:tcPr>
            <w:tcW w:w="1131" w:type="dxa"/>
          </w:tcPr>
          <w:p w:rsidR="00571691" w:rsidRPr="00EF67EE" w:rsidRDefault="00571691" w:rsidP="004E3D6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EF67EE">
              <w:rPr>
                <w:rFonts w:cstheme="minorHAnsi"/>
              </w:rPr>
              <w:t>Week 5</w:t>
            </w:r>
          </w:p>
        </w:tc>
        <w:tc>
          <w:tcPr>
            <w:tcW w:w="1055" w:type="dxa"/>
          </w:tcPr>
          <w:p w:rsidR="00571691" w:rsidRPr="00EF67EE" w:rsidRDefault="00571691" w:rsidP="004E3D6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EF67EE">
              <w:rPr>
                <w:rFonts w:cstheme="minorHAnsi"/>
              </w:rPr>
              <w:t>31</w:t>
            </w:r>
            <w:r w:rsidRPr="00EF67EE">
              <w:rPr>
                <w:rFonts w:cstheme="minorHAnsi"/>
                <w:vertAlign w:val="superscript"/>
              </w:rPr>
              <w:t>st</w:t>
            </w:r>
            <w:r w:rsidRPr="00EF67EE">
              <w:rPr>
                <w:rFonts w:cstheme="minorHAnsi"/>
              </w:rPr>
              <w:t xml:space="preserve"> Oct</w:t>
            </w:r>
          </w:p>
        </w:tc>
        <w:tc>
          <w:tcPr>
            <w:tcW w:w="1104" w:type="dxa"/>
          </w:tcPr>
          <w:p w:rsidR="00571691" w:rsidRDefault="00571691" w:rsidP="00660A6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ASG11</w:t>
            </w:r>
          </w:p>
        </w:tc>
        <w:tc>
          <w:tcPr>
            <w:tcW w:w="5902" w:type="dxa"/>
          </w:tcPr>
          <w:p w:rsidR="00571691" w:rsidRDefault="00571691" w:rsidP="00660A6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Product, Marketing and Advertising</w:t>
            </w:r>
          </w:p>
          <w:p w:rsidR="00571691" w:rsidRPr="00EF67EE" w:rsidRDefault="00571691" w:rsidP="00660A6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Demand and the Consumer</w:t>
            </w:r>
          </w:p>
        </w:tc>
      </w:tr>
      <w:tr w:rsidR="00571691" w:rsidRPr="00EF67EE" w:rsidTr="00571691">
        <w:tc>
          <w:tcPr>
            <w:tcW w:w="1131" w:type="dxa"/>
          </w:tcPr>
          <w:p w:rsidR="00571691" w:rsidRPr="00EF67EE" w:rsidRDefault="00571691" w:rsidP="004E3D6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EF67EE">
              <w:rPr>
                <w:rFonts w:cstheme="minorHAnsi"/>
              </w:rPr>
              <w:t>Week 6</w:t>
            </w:r>
          </w:p>
        </w:tc>
        <w:tc>
          <w:tcPr>
            <w:tcW w:w="1055" w:type="dxa"/>
          </w:tcPr>
          <w:p w:rsidR="00571691" w:rsidRPr="00EF67EE" w:rsidRDefault="00571691" w:rsidP="00E118F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EF67EE">
              <w:rPr>
                <w:rFonts w:cstheme="minorHAnsi"/>
              </w:rPr>
              <w:t>7</w:t>
            </w:r>
            <w:r w:rsidRPr="00EF67EE">
              <w:rPr>
                <w:rFonts w:cstheme="minorHAnsi"/>
                <w:vertAlign w:val="superscript"/>
              </w:rPr>
              <w:t>th</w:t>
            </w:r>
            <w:r w:rsidRPr="00EF67EE">
              <w:rPr>
                <w:rFonts w:cstheme="minorHAnsi"/>
              </w:rPr>
              <w:t xml:space="preserve"> Nov</w:t>
            </w:r>
          </w:p>
        </w:tc>
        <w:tc>
          <w:tcPr>
            <w:tcW w:w="1104" w:type="dxa"/>
          </w:tcPr>
          <w:p w:rsidR="00571691" w:rsidRDefault="00571691" w:rsidP="00823B3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ASG11</w:t>
            </w:r>
          </w:p>
        </w:tc>
        <w:tc>
          <w:tcPr>
            <w:tcW w:w="5902" w:type="dxa"/>
          </w:tcPr>
          <w:p w:rsidR="00571691" w:rsidRPr="00EF67EE" w:rsidRDefault="00571691" w:rsidP="00823B3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Project Week</w:t>
            </w:r>
          </w:p>
        </w:tc>
      </w:tr>
      <w:tr w:rsidR="00571691" w:rsidRPr="00EF67EE" w:rsidTr="00571691">
        <w:tc>
          <w:tcPr>
            <w:tcW w:w="1131" w:type="dxa"/>
          </w:tcPr>
          <w:p w:rsidR="00571691" w:rsidRPr="00EF67EE" w:rsidRDefault="00571691" w:rsidP="004E3D6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EF67EE">
              <w:rPr>
                <w:rFonts w:cstheme="minorHAnsi"/>
              </w:rPr>
              <w:t>Week 7</w:t>
            </w:r>
          </w:p>
        </w:tc>
        <w:tc>
          <w:tcPr>
            <w:tcW w:w="1055" w:type="dxa"/>
          </w:tcPr>
          <w:p w:rsidR="00571691" w:rsidRPr="00EF67EE" w:rsidRDefault="00571691" w:rsidP="004E3D6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EF67EE">
              <w:rPr>
                <w:rFonts w:cstheme="minorHAnsi"/>
              </w:rPr>
              <w:t>14</w:t>
            </w:r>
            <w:r w:rsidRPr="00EF67EE">
              <w:rPr>
                <w:rFonts w:cstheme="minorHAnsi"/>
                <w:vertAlign w:val="superscript"/>
              </w:rPr>
              <w:t>th</w:t>
            </w:r>
            <w:r w:rsidRPr="00EF67EE">
              <w:rPr>
                <w:rFonts w:cstheme="minorHAnsi"/>
              </w:rPr>
              <w:t xml:space="preserve"> Nov</w:t>
            </w:r>
          </w:p>
        </w:tc>
        <w:tc>
          <w:tcPr>
            <w:tcW w:w="1104" w:type="dxa"/>
          </w:tcPr>
          <w:p w:rsidR="00571691" w:rsidRDefault="00571691" w:rsidP="00127CC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ASG11</w:t>
            </w:r>
          </w:p>
        </w:tc>
        <w:tc>
          <w:tcPr>
            <w:tcW w:w="5902" w:type="dxa"/>
          </w:tcPr>
          <w:p w:rsidR="00571691" w:rsidRPr="00EF67EE" w:rsidRDefault="00571691" w:rsidP="00127CC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Cost of Production</w:t>
            </w:r>
          </w:p>
        </w:tc>
      </w:tr>
      <w:tr w:rsidR="00571691" w:rsidRPr="00EF67EE" w:rsidTr="00571691">
        <w:tc>
          <w:tcPr>
            <w:tcW w:w="1131" w:type="dxa"/>
          </w:tcPr>
          <w:p w:rsidR="00571691" w:rsidRPr="00EF67EE" w:rsidRDefault="00571691" w:rsidP="004E3D6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EF67EE">
              <w:rPr>
                <w:rFonts w:cstheme="minorHAnsi"/>
              </w:rPr>
              <w:t>Week 8</w:t>
            </w:r>
          </w:p>
        </w:tc>
        <w:tc>
          <w:tcPr>
            <w:tcW w:w="1055" w:type="dxa"/>
          </w:tcPr>
          <w:p w:rsidR="00571691" w:rsidRPr="00EF67EE" w:rsidRDefault="00571691" w:rsidP="004E3D6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EF67EE">
              <w:rPr>
                <w:rFonts w:cstheme="minorHAnsi"/>
              </w:rPr>
              <w:t>21</w:t>
            </w:r>
            <w:r w:rsidRPr="00EF67EE">
              <w:rPr>
                <w:rFonts w:cstheme="minorHAnsi"/>
                <w:vertAlign w:val="superscript"/>
              </w:rPr>
              <w:t>st</w:t>
            </w:r>
            <w:r w:rsidRPr="00EF67EE">
              <w:rPr>
                <w:rFonts w:cstheme="minorHAnsi"/>
              </w:rPr>
              <w:t xml:space="preserve"> Nov</w:t>
            </w:r>
          </w:p>
        </w:tc>
        <w:tc>
          <w:tcPr>
            <w:tcW w:w="1104" w:type="dxa"/>
          </w:tcPr>
          <w:p w:rsidR="00571691" w:rsidRDefault="00571691" w:rsidP="00127CC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ASG11</w:t>
            </w:r>
          </w:p>
        </w:tc>
        <w:tc>
          <w:tcPr>
            <w:tcW w:w="5902" w:type="dxa"/>
          </w:tcPr>
          <w:p w:rsidR="00571691" w:rsidRPr="00EF67EE" w:rsidRDefault="00571691" w:rsidP="00127CC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Revenue and Profit</w:t>
            </w:r>
          </w:p>
        </w:tc>
      </w:tr>
      <w:tr w:rsidR="00571691" w:rsidRPr="00EF67EE" w:rsidTr="00571691">
        <w:tc>
          <w:tcPr>
            <w:tcW w:w="1131" w:type="dxa"/>
          </w:tcPr>
          <w:p w:rsidR="00571691" w:rsidRPr="00EF67EE" w:rsidRDefault="00571691" w:rsidP="004E3D6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EF67EE">
              <w:rPr>
                <w:rFonts w:cstheme="minorHAnsi"/>
              </w:rPr>
              <w:t>Week 9</w:t>
            </w:r>
          </w:p>
        </w:tc>
        <w:tc>
          <w:tcPr>
            <w:tcW w:w="1055" w:type="dxa"/>
          </w:tcPr>
          <w:p w:rsidR="00571691" w:rsidRPr="00EF67EE" w:rsidRDefault="00571691" w:rsidP="004E3D6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EF67EE">
              <w:rPr>
                <w:rFonts w:cstheme="minorHAnsi"/>
              </w:rPr>
              <w:t>28</w:t>
            </w:r>
            <w:r w:rsidRPr="00EF67EE">
              <w:rPr>
                <w:rFonts w:cstheme="minorHAnsi"/>
                <w:vertAlign w:val="superscript"/>
              </w:rPr>
              <w:t>th</w:t>
            </w:r>
            <w:r w:rsidRPr="00EF67EE">
              <w:rPr>
                <w:rFonts w:cstheme="minorHAnsi"/>
              </w:rPr>
              <w:t xml:space="preserve"> Nov</w:t>
            </w:r>
          </w:p>
        </w:tc>
        <w:tc>
          <w:tcPr>
            <w:tcW w:w="1104" w:type="dxa"/>
          </w:tcPr>
          <w:p w:rsidR="00571691" w:rsidRPr="00EF67EE" w:rsidRDefault="00571691" w:rsidP="00127CC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ASG11</w:t>
            </w:r>
          </w:p>
        </w:tc>
        <w:tc>
          <w:tcPr>
            <w:tcW w:w="5902" w:type="dxa"/>
          </w:tcPr>
          <w:p w:rsidR="00571691" w:rsidRPr="00EF67EE" w:rsidRDefault="00430157" w:rsidP="00127CC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Assignment Workshop</w:t>
            </w:r>
          </w:p>
        </w:tc>
      </w:tr>
      <w:tr w:rsidR="00571691" w:rsidRPr="00EF67EE" w:rsidTr="00571691">
        <w:tc>
          <w:tcPr>
            <w:tcW w:w="1131" w:type="dxa"/>
          </w:tcPr>
          <w:p w:rsidR="00571691" w:rsidRPr="00EF67EE" w:rsidRDefault="00571691" w:rsidP="004E3D6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EF67EE">
              <w:rPr>
                <w:rFonts w:cstheme="minorHAnsi"/>
              </w:rPr>
              <w:t>Week 10</w:t>
            </w:r>
          </w:p>
        </w:tc>
        <w:tc>
          <w:tcPr>
            <w:tcW w:w="1055" w:type="dxa"/>
          </w:tcPr>
          <w:p w:rsidR="00571691" w:rsidRPr="00EF67EE" w:rsidRDefault="00571691" w:rsidP="004E3D6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EF67EE">
              <w:rPr>
                <w:rFonts w:cstheme="minorHAnsi"/>
              </w:rPr>
              <w:t>5</w:t>
            </w:r>
            <w:r w:rsidRPr="00EF67EE">
              <w:rPr>
                <w:rFonts w:cstheme="minorHAnsi"/>
                <w:vertAlign w:val="superscript"/>
              </w:rPr>
              <w:t>th</w:t>
            </w:r>
            <w:r w:rsidRPr="00EF67EE">
              <w:rPr>
                <w:rFonts w:cstheme="minorHAnsi"/>
              </w:rPr>
              <w:t xml:space="preserve"> Dec</w:t>
            </w:r>
          </w:p>
        </w:tc>
        <w:tc>
          <w:tcPr>
            <w:tcW w:w="1104" w:type="dxa"/>
          </w:tcPr>
          <w:p w:rsidR="00571691" w:rsidRPr="00EF67EE" w:rsidRDefault="00571691" w:rsidP="004E3D6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ASG11</w:t>
            </w:r>
          </w:p>
        </w:tc>
        <w:tc>
          <w:tcPr>
            <w:tcW w:w="5902" w:type="dxa"/>
          </w:tcPr>
          <w:p w:rsidR="00571691" w:rsidRPr="00EF67EE" w:rsidRDefault="00430157" w:rsidP="004E3D6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Discussion</w:t>
            </w:r>
          </w:p>
        </w:tc>
      </w:tr>
    </w:tbl>
    <w:p w:rsidR="004662BD" w:rsidRDefault="004662BD" w:rsidP="004662B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rPr>
          <w:rFonts w:cstheme="minorHAnsi"/>
        </w:rPr>
      </w:pPr>
    </w:p>
    <w:p w:rsidR="00123931" w:rsidRPr="00EF67EE" w:rsidRDefault="00123931" w:rsidP="004662B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 xml:space="preserve">Assignment Deadline: </w:t>
      </w:r>
      <w:r w:rsidR="00571691">
        <w:rPr>
          <w:rFonts w:cstheme="minorHAnsi"/>
        </w:rPr>
        <w:t>8</w:t>
      </w:r>
      <w:r w:rsidR="00571691" w:rsidRPr="00571691">
        <w:rPr>
          <w:rFonts w:cstheme="minorHAnsi"/>
          <w:vertAlign w:val="superscript"/>
        </w:rPr>
        <w:t>th</w:t>
      </w:r>
      <w:r w:rsidR="00571691">
        <w:rPr>
          <w:rFonts w:cstheme="minorHAnsi"/>
        </w:rPr>
        <w:t xml:space="preserve"> January 2018</w:t>
      </w:r>
    </w:p>
    <w:p w:rsidR="004662BD" w:rsidRPr="00EF67EE" w:rsidRDefault="004662BD" w:rsidP="004662B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rPr>
          <w:rFonts w:cstheme="minorHAnsi"/>
        </w:rPr>
      </w:pPr>
    </w:p>
    <w:p w:rsidR="004E3D62" w:rsidRPr="00EF67EE" w:rsidRDefault="004E3D62" w:rsidP="00F938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sectPr w:rsidR="004E3D62" w:rsidRPr="00EF67EE" w:rsidSect="00DB68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49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5FD" w:rsidRDefault="005125FD" w:rsidP="00DB68B7">
      <w:pPr>
        <w:spacing w:after="0" w:line="240" w:lineRule="auto"/>
      </w:pPr>
      <w:r>
        <w:separator/>
      </w:r>
    </w:p>
  </w:endnote>
  <w:endnote w:type="continuationSeparator" w:id="0">
    <w:p w:rsidR="005125FD" w:rsidRDefault="005125FD" w:rsidP="00DB6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157" w:rsidRDefault="004301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157" w:rsidRDefault="004301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157" w:rsidRDefault="004301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5FD" w:rsidRDefault="005125FD" w:rsidP="00DB68B7">
      <w:pPr>
        <w:spacing w:after="0" w:line="240" w:lineRule="auto"/>
      </w:pPr>
      <w:r>
        <w:separator/>
      </w:r>
    </w:p>
  </w:footnote>
  <w:footnote w:type="continuationSeparator" w:id="0">
    <w:p w:rsidR="005125FD" w:rsidRDefault="005125FD" w:rsidP="00DB6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157" w:rsidRDefault="004301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D62" w:rsidRDefault="004E3D62">
    <w:pPr>
      <w:pStyle w:val="Header"/>
    </w:pPr>
    <w:bookmarkStart w:id="0" w:name="_GoBack"/>
    <w:bookmarkEnd w:id="0"/>
    <w:r>
      <w:t>Academic Year 2017/2018</w:t>
    </w:r>
    <w:r>
      <w:tab/>
      <w:t>Semester 1</w:t>
    </w:r>
    <w:r w:rsidRPr="00DB68B7">
      <w:rPr>
        <w:rFonts w:ascii="Times New Roman" w:hAnsi="Times New Roman" w:cs="Times New Roman"/>
        <w:b/>
        <w:sz w:val="28"/>
        <w:szCs w:val="2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157" w:rsidRDefault="0043015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B3D"/>
    <w:rsid w:val="000A27F2"/>
    <w:rsid w:val="000D18DA"/>
    <w:rsid w:val="00123931"/>
    <w:rsid w:val="00127CC3"/>
    <w:rsid w:val="0013044C"/>
    <w:rsid w:val="001B525D"/>
    <w:rsid w:val="001E3F6B"/>
    <w:rsid w:val="00221112"/>
    <w:rsid w:val="002A1E0B"/>
    <w:rsid w:val="002E164B"/>
    <w:rsid w:val="0037392B"/>
    <w:rsid w:val="00374EDC"/>
    <w:rsid w:val="003D3AB0"/>
    <w:rsid w:val="00422DCD"/>
    <w:rsid w:val="00430157"/>
    <w:rsid w:val="0045547F"/>
    <w:rsid w:val="004662BD"/>
    <w:rsid w:val="00487456"/>
    <w:rsid w:val="004B7E1A"/>
    <w:rsid w:val="004E3D62"/>
    <w:rsid w:val="004F5206"/>
    <w:rsid w:val="005125FD"/>
    <w:rsid w:val="00540BE0"/>
    <w:rsid w:val="00571691"/>
    <w:rsid w:val="005816AF"/>
    <w:rsid w:val="0059647E"/>
    <w:rsid w:val="00660A63"/>
    <w:rsid w:val="006A29D5"/>
    <w:rsid w:val="00743D17"/>
    <w:rsid w:val="007941F5"/>
    <w:rsid w:val="00823B3D"/>
    <w:rsid w:val="008541D9"/>
    <w:rsid w:val="008B2BF1"/>
    <w:rsid w:val="00923C03"/>
    <w:rsid w:val="009357D1"/>
    <w:rsid w:val="009C6B0D"/>
    <w:rsid w:val="00A1055A"/>
    <w:rsid w:val="00A13CB0"/>
    <w:rsid w:val="00A43DAC"/>
    <w:rsid w:val="00A50B41"/>
    <w:rsid w:val="00B23B79"/>
    <w:rsid w:val="00B47EE8"/>
    <w:rsid w:val="00B77787"/>
    <w:rsid w:val="00BF2F62"/>
    <w:rsid w:val="00BF2FAD"/>
    <w:rsid w:val="00C13D1E"/>
    <w:rsid w:val="00D77EAB"/>
    <w:rsid w:val="00D910BB"/>
    <w:rsid w:val="00DB68B7"/>
    <w:rsid w:val="00E118FA"/>
    <w:rsid w:val="00E72500"/>
    <w:rsid w:val="00ED3931"/>
    <w:rsid w:val="00EE6C29"/>
    <w:rsid w:val="00EF67EE"/>
    <w:rsid w:val="00F24539"/>
    <w:rsid w:val="00F9389C"/>
    <w:rsid w:val="00FE2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EDEE77"/>
  <w15:docId w15:val="{4985880D-3A21-4395-9814-A029C2B46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3B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3B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118F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118FA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6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8B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B68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68B7"/>
  </w:style>
  <w:style w:type="paragraph" w:styleId="Footer">
    <w:name w:val="footer"/>
    <w:basedOn w:val="Normal"/>
    <w:link w:val="FooterChar"/>
    <w:uiPriority w:val="99"/>
    <w:unhideWhenUsed/>
    <w:rsid w:val="00DB68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68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EE3BC-3A1E-4445-B565-7F4E0650B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Cockrill, Antje</dc:creator>
  <cp:lastModifiedBy>Sandra Dettmer</cp:lastModifiedBy>
  <cp:revision>10</cp:revision>
  <cp:lastPrinted>2016-01-18T15:20:00Z</cp:lastPrinted>
  <dcterms:created xsi:type="dcterms:W3CDTF">2017-09-19T14:42:00Z</dcterms:created>
  <dcterms:modified xsi:type="dcterms:W3CDTF">2017-09-20T10:01:00Z</dcterms:modified>
</cp:coreProperties>
</file>