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30B51D" w14:textId="77777777" w:rsidR="004B774B" w:rsidRDefault="004B774B" w:rsidP="00742ADD">
      <w:pPr>
        <w:jc w:val="center"/>
        <w:rPr>
          <w:rFonts w:cs="Times New Roman"/>
          <w:sz w:val="24"/>
          <w:szCs w:val="24"/>
        </w:rPr>
      </w:pPr>
      <w:r>
        <w:rPr>
          <w:rFonts w:cs="Times New Roman"/>
          <w:noProof/>
          <w:sz w:val="24"/>
          <w:szCs w:val="24"/>
          <w:lang w:val="en-US"/>
        </w:rPr>
        <w:drawing>
          <wp:inline distT="0" distB="0" distL="0" distR="0" wp14:anchorId="56386050" wp14:editId="24F05457">
            <wp:extent cx="3896967" cy="1343025"/>
            <wp:effectExtent l="171450" t="171450" r="161290" b="2000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yrifsgol university.png"/>
                    <pic:cNvPicPr/>
                  </pic:nvPicPr>
                  <pic:blipFill>
                    <a:blip r:embed="rId5">
                      <a:extLst>
                        <a:ext uri="{28A0092B-C50C-407E-A947-70E740481C1C}">
                          <a14:useLocalDpi xmlns:a14="http://schemas.microsoft.com/office/drawing/2010/main" val="0"/>
                        </a:ext>
                      </a:extLst>
                    </a:blip>
                    <a:stretch>
                      <a:fillRect/>
                    </a:stretch>
                  </pic:blipFill>
                  <pic:spPr>
                    <a:xfrm>
                      <a:off x="0" y="0"/>
                      <a:ext cx="3899935" cy="1344048"/>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56356097" w14:textId="77777777" w:rsidR="004B774B" w:rsidRDefault="004B774B" w:rsidP="00742ADD">
      <w:pPr>
        <w:jc w:val="center"/>
        <w:rPr>
          <w:rFonts w:cs="Times New Roman"/>
          <w:sz w:val="24"/>
          <w:szCs w:val="24"/>
        </w:rPr>
      </w:pPr>
    </w:p>
    <w:p w14:paraId="36D8ADF9" w14:textId="7D607C11" w:rsidR="004B774B" w:rsidRDefault="004B774B" w:rsidP="00742ADD">
      <w:pPr>
        <w:spacing w:after="0" w:line="360" w:lineRule="auto"/>
        <w:jc w:val="center"/>
        <w:rPr>
          <w:rFonts w:ascii="Centaur" w:eastAsia="Times New Roman" w:hAnsi="Centaur" w:cs="Arial"/>
          <w:i/>
          <w:color w:val="1F3864" w:themeColor="accent1" w:themeShade="80"/>
          <w:kern w:val="0"/>
          <w:sz w:val="40"/>
          <w:szCs w:val="24"/>
          <w:u w:val="single"/>
          <w:shd w:val="clear" w:color="auto" w:fill="FFFFFF"/>
          <w:lang w:val="en-US"/>
          <w14:ligatures w14:val="none"/>
        </w:rPr>
      </w:pPr>
      <w:r w:rsidRPr="004B774B">
        <w:rPr>
          <w:rFonts w:ascii="Centaur" w:eastAsia="Times New Roman" w:hAnsi="Centaur" w:cs="Arial"/>
          <w:i/>
          <w:color w:val="1F3864" w:themeColor="accent1" w:themeShade="80"/>
          <w:kern w:val="0"/>
          <w:sz w:val="40"/>
          <w:szCs w:val="24"/>
          <w:u w:val="single"/>
          <w:shd w:val="clear" w:color="auto" w:fill="FFFFFF"/>
          <w:lang w:val="en-US"/>
          <w14:ligatures w14:val="none"/>
        </w:rPr>
        <w:t>BMIH6001</w:t>
      </w:r>
    </w:p>
    <w:p w14:paraId="08527414" w14:textId="77777777" w:rsidR="004B774B" w:rsidRDefault="004B774B" w:rsidP="00742ADD">
      <w:pPr>
        <w:spacing w:after="0" w:line="360" w:lineRule="auto"/>
        <w:jc w:val="center"/>
        <w:rPr>
          <w:rFonts w:ascii="Centaur" w:eastAsia="Times New Roman" w:hAnsi="Centaur" w:cs="Arial"/>
          <w:i/>
          <w:color w:val="1F3864" w:themeColor="accent1" w:themeShade="80"/>
          <w:kern w:val="0"/>
          <w:sz w:val="40"/>
          <w:szCs w:val="24"/>
          <w:u w:val="single"/>
          <w:shd w:val="clear" w:color="auto" w:fill="FFFFFF"/>
          <w:lang w:val="en-US"/>
          <w14:ligatures w14:val="none"/>
        </w:rPr>
      </w:pPr>
    </w:p>
    <w:p w14:paraId="5E3BE3B4" w14:textId="77777777" w:rsidR="004B774B" w:rsidRPr="004B774B" w:rsidRDefault="004B774B" w:rsidP="00742ADD">
      <w:pPr>
        <w:spacing w:after="0" w:line="360" w:lineRule="auto"/>
        <w:jc w:val="center"/>
        <w:rPr>
          <w:rFonts w:ascii="Centaur" w:eastAsia="Times New Roman" w:hAnsi="Centaur" w:cs="Times New Roman"/>
          <w:i/>
          <w:color w:val="1F3864" w:themeColor="accent1" w:themeShade="80"/>
          <w:kern w:val="0"/>
          <w:sz w:val="40"/>
          <w:szCs w:val="24"/>
          <w:u w:val="single"/>
          <w:lang w:val="en-US"/>
          <w14:ligatures w14:val="none"/>
        </w:rPr>
      </w:pPr>
    </w:p>
    <w:p w14:paraId="3196FCDA" w14:textId="77777777" w:rsidR="004B774B" w:rsidRDefault="004B774B" w:rsidP="00742ADD">
      <w:pPr>
        <w:shd w:val="clear" w:color="auto" w:fill="FFFFFF"/>
        <w:spacing w:after="0" w:line="360" w:lineRule="auto"/>
        <w:jc w:val="center"/>
        <w:rPr>
          <w:rFonts w:ascii="Centaur" w:eastAsia="Times New Roman" w:hAnsi="Centaur" w:cs="Arial"/>
          <w:i/>
          <w:color w:val="1F3864" w:themeColor="accent1" w:themeShade="80"/>
          <w:kern w:val="0"/>
          <w:sz w:val="40"/>
          <w:szCs w:val="24"/>
          <w:u w:val="single"/>
          <w:lang w:val="en-US"/>
          <w14:ligatures w14:val="none"/>
        </w:rPr>
      </w:pPr>
      <w:r w:rsidRPr="004B774B">
        <w:rPr>
          <w:rFonts w:ascii="Centaur" w:eastAsia="Times New Roman" w:hAnsi="Centaur" w:cs="Arial"/>
          <w:i/>
          <w:color w:val="1F3864" w:themeColor="accent1" w:themeShade="80"/>
          <w:kern w:val="0"/>
          <w:sz w:val="40"/>
          <w:szCs w:val="24"/>
          <w:u w:val="single"/>
          <w:lang w:val="en-US"/>
          <w14:ligatures w14:val="none"/>
        </w:rPr>
        <w:t>Contemporary Themes in the Hotel and Hospitality Sector</w:t>
      </w:r>
    </w:p>
    <w:p w14:paraId="5263576A" w14:textId="77777777" w:rsidR="000B1383" w:rsidRDefault="000B1383" w:rsidP="00742ADD">
      <w:pPr>
        <w:shd w:val="clear" w:color="auto" w:fill="FFFFFF"/>
        <w:spacing w:after="0" w:line="360" w:lineRule="auto"/>
        <w:jc w:val="center"/>
        <w:rPr>
          <w:rFonts w:ascii="Centaur" w:eastAsia="Times New Roman" w:hAnsi="Centaur" w:cs="Arial"/>
          <w:i/>
          <w:color w:val="1F3864" w:themeColor="accent1" w:themeShade="80"/>
          <w:kern w:val="0"/>
          <w:sz w:val="40"/>
          <w:szCs w:val="24"/>
          <w:u w:val="single"/>
          <w:lang w:val="en-US"/>
          <w14:ligatures w14:val="none"/>
        </w:rPr>
      </w:pPr>
    </w:p>
    <w:p w14:paraId="28DAC0F0" w14:textId="77777777" w:rsidR="000B1383" w:rsidRPr="004B774B" w:rsidRDefault="000B1383" w:rsidP="00742ADD">
      <w:pPr>
        <w:shd w:val="clear" w:color="auto" w:fill="FFFFFF"/>
        <w:spacing w:after="0" w:line="360" w:lineRule="auto"/>
        <w:jc w:val="center"/>
        <w:rPr>
          <w:rFonts w:ascii="Centaur" w:eastAsia="Times New Roman" w:hAnsi="Centaur" w:cs="Arial"/>
          <w:i/>
          <w:color w:val="1F3864" w:themeColor="accent1" w:themeShade="80"/>
          <w:kern w:val="0"/>
          <w:sz w:val="40"/>
          <w:szCs w:val="24"/>
          <w:u w:val="single"/>
          <w:lang w:val="en-US"/>
          <w14:ligatures w14:val="none"/>
        </w:rPr>
      </w:pPr>
    </w:p>
    <w:p w14:paraId="086F1768" w14:textId="46DB5451" w:rsidR="004B774B" w:rsidRDefault="000B1383" w:rsidP="00742ADD">
      <w:pPr>
        <w:spacing w:line="360" w:lineRule="auto"/>
        <w:jc w:val="center"/>
        <w:rPr>
          <w:rFonts w:ascii="Centaur" w:hAnsi="Centaur" w:cs="Times New Roman"/>
          <w:i/>
          <w:color w:val="1F3864" w:themeColor="accent1" w:themeShade="80"/>
          <w:sz w:val="40"/>
          <w:szCs w:val="24"/>
          <w:u w:val="single"/>
        </w:rPr>
      </w:pPr>
      <w:r>
        <w:rPr>
          <w:rFonts w:ascii="Centaur" w:hAnsi="Centaur" w:cs="Times New Roman"/>
          <w:i/>
          <w:color w:val="1F3864" w:themeColor="accent1" w:themeShade="80"/>
          <w:sz w:val="40"/>
          <w:szCs w:val="24"/>
          <w:u w:val="single"/>
        </w:rPr>
        <w:t>Lecturer name:</w:t>
      </w:r>
    </w:p>
    <w:p w14:paraId="65A3EBD8" w14:textId="24B87135" w:rsidR="000B1383" w:rsidRPr="000B1383" w:rsidRDefault="000B1383" w:rsidP="00742ADD">
      <w:pPr>
        <w:spacing w:line="360" w:lineRule="auto"/>
        <w:jc w:val="center"/>
        <w:rPr>
          <w:rFonts w:ascii="Centaur" w:hAnsi="Centaur" w:cs="Times New Roman"/>
          <w:i/>
          <w:color w:val="1F3864" w:themeColor="accent1" w:themeShade="80"/>
          <w:sz w:val="40"/>
          <w:szCs w:val="24"/>
        </w:rPr>
      </w:pPr>
      <w:r w:rsidRPr="000B1383">
        <w:rPr>
          <w:rFonts w:ascii="Centaur" w:hAnsi="Centaur" w:cs="Times New Roman"/>
          <w:i/>
          <w:color w:val="1F3864" w:themeColor="accent1" w:themeShade="80"/>
          <w:sz w:val="40"/>
          <w:szCs w:val="24"/>
        </w:rPr>
        <w:t>Giulia Chifari</w:t>
      </w:r>
    </w:p>
    <w:p w14:paraId="0A1D7B96" w14:textId="77777777" w:rsidR="000B1383" w:rsidRPr="004B774B" w:rsidRDefault="000B1383" w:rsidP="00742ADD">
      <w:pPr>
        <w:spacing w:line="360" w:lineRule="auto"/>
        <w:jc w:val="center"/>
        <w:rPr>
          <w:rFonts w:ascii="Centaur" w:hAnsi="Centaur" w:cs="Times New Roman"/>
          <w:i/>
          <w:color w:val="1F3864" w:themeColor="accent1" w:themeShade="80"/>
          <w:sz w:val="40"/>
          <w:szCs w:val="24"/>
          <w:u w:val="single"/>
        </w:rPr>
      </w:pPr>
    </w:p>
    <w:p w14:paraId="05F6C798" w14:textId="21205677" w:rsidR="004B774B" w:rsidRPr="004B774B" w:rsidRDefault="004B774B" w:rsidP="00742ADD">
      <w:pPr>
        <w:spacing w:line="360" w:lineRule="auto"/>
        <w:jc w:val="center"/>
        <w:rPr>
          <w:rFonts w:ascii="Centaur" w:hAnsi="Centaur" w:cs="Times New Roman"/>
          <w:i/>
          <w:color w:val="1F3864" w:themeColor="accent1" w:themeShade="80"/>
          <w:sz w:val="40"/>
          <w:szCs w:val="24"/>
          <w:u w:val="single"/>
        </w:rPr>
      </w:pPr>
      <w:r w:rsidRPr="004B774B">
        <w:rPr>
          <w:rFonts w:ascii="Centaur" w:hAnsi="Centaur" w:cs="Times New Roman"/>
          <w:i/>
          <w:color w:val="1F3864" w:themeColor="accent1" w:themeShade="80"/>
          <w:sz w:val="40"/>
          <w:szCs w:val="24"/>
          <w:u w:val="single"/>
        </w:rPr>
        <w:t>Student Name</w:t>
      </w:r>
    </w:p>
    <w:p w14:paraId="14E2432F" w14:textId="3B8E60AE" w:rsidR="004B774B" w:rsidRPr="004B774B" w:rsidRDefault="000B1383" w:rsidP="00742ADD">
      <w:pPr>
        <w:spacing w:line="360" w:lineRule="auto"/>
        <w:jc w:val="center"/>
        <w:rPr>
          <w:rFonts w:ascii="Centaur" w:hAnsi="Centaur" w:cs="Times New Roman"/>
          <w:color w:val="1F3864" w:themeColor="accent1" w:themeShade="80"/>
          <w:sz w:val="40"/>
          <w:szCs w:val="24"/>
        </w:rPr>
      </w:pPr>
      <w:r>
        <w:rPr>
          <w:rFonts w:ascii="Centaur" w:hAnsi="Centaur" w:cs="Times New Roman"/>
          <w:color w:val="1F3864" w:themeColor="accent1" w:themeShade="80"/>
          <w:sz w:val="40"/>
          <w:szCs w:val="24"/>
        </w:rPr>
        <w:t>Ramona Mihaela Deca</w:t>
      </w:r>
    </w:p>
    <w:p w14:paraId="3B3B54D9" w14:textId="70C79D79" w:rsidR="004B774B" w:rsidRPr="000B1383" w:rsidRDefault="004B774B" w:rsidP="000B1383">
      <w:pPr>
        <w:spacing w:line="360" w:lineRule="auto"/>
        <w:jc w:val="center"/>
        <w:rPr>
          <w:rFonts w:ascii="Centaur" w:hAnsi="Centaur" w:cs="Times New Roman"/>
          <w:i/>
          <w:color w:val="1F3864" w:themeColor="accent1" w:themeShade="80"/>
          <w:sz w:val="40"/>
          <w:szCs w:val="24"/>
          <w:u w:val="single"/>
        </w:rPr>
      </w:pPr>
      <w:r w:rsidRPr="004B774B">
        <w:rPr>
          <w:rFonts w:ascii="Centaur" w:hAnsi="Centaur" w:cs="Times New Roman"/>
          <w:i/>
          <w:color w:val="1F3864" w:themeColor="accent1" w:themeShade="80"/>
          <w:sz w:val="40"/>
          <w:szCs w:val="24"/>
          <w:u w:val="single"/>
        </w:rPr>
        <w:t>Student ID</w:t>
      </w:r>
      <w:r w:rsidR="000B1383">
        <w:rPr>
          <w:rFonts w:ascii="Centaur" w:hAnsi="Centaur" w:cs="Times New Roman"/>
          <w:i/>
          <w:color w:val="1F3864" w:themeColor="accent1" w:themeShade="80"/>
          <w:sz w:val="40"/>
          <w:szCs w:val="24"/>
          <w:u w:val="single"/>
        </w:rPr>
        <w:t xml:space="preserve"> </w:t>
      </w:r>
      <w:r w:rsidR="000B1383" w:rsidRPr="000B1383">
        <w:rPr>
          <w:rFonts w:ascii="Centaur" w:hAnsi="Centaur" w:cs="Times New Roman"/>
          <w:i/>
          <w:color w:val="1F3864" w:themeColor="accent1" w:themeShade="80"/>
          <w:sz w:val="40"/>
          <w:szCs w:val="24"/>
        </w:rPr>
        <w:t>- 2022132</w:t>
      </w:r>
      <w:r>
        <w:rPr>
          <w:rFonts w:cs="Times New Roman"/>
          <w:sz w:val="24"/>
          <w:szCs w:val="24"/>
        </w:rPr>
        <w:br w:type="page"/>
      </w:r>
    </w:p>
    <w:p w14:paraId="7365B2CC" w14:textId="14DB46E4" w:rsidR="00950725" w:rsidRPr="00C12B05" w:rsidRDefault="00B91171" w:rsidP="00C12B05">
      <w:pPr>
        <w:pStyle w:val="Heading1"/>
        <w:jc w:val="both"/>
        <w:rPr>
          <w:rFonts w:cs="Times New Roman"/>
          <w:sz w:val="24"/>
          <w:szCs w:val="24"/>
        </w:rPr>
      </w:pPr>
      <w:r w:rsidRPr="00C12B05">
        <w:rPr>
          <w:rFonts w:cs="Times New Roman"/>
          <w:sz w:val="24"/>
          <w:szCs w:val="24"/>
        </w:rPr>
        <w:lastRenderedPageBreak/>
        <w:t xml:space="preserve">Introduction </w:t>
      </w:r>
    </w:p>
    <w:p w14:paraId="44FC7FE9" w14:textId="0C6801D8" w:rsidR="002B5310" w:rsidRPr="00C12B05" w:rsidRDefault="002B5310" w:rsidP="00C12B05">
      <w:pPr>
        <w:spacing w:line="360" w:lineRule="auto"/>
        <w:jc w:val="both"/>
        <w:rPr>
          <w:rFonts w:ascii="Times New Roman" w:hAnsi="Times New Roman" w:cs="Times New Roman"/>
          <w:sz w:val="24"/>
          <w:szCs w:val="24"/>
          <w:lang w:val="en-US"/>
        </w:rPr>
      </w:pPr>
      <w:r w:rsidRPr="00C12B05">
        <w:rPr>
          <w:rFonts w:ascii="Times New Roman" w:hAnsi="Times New Roman" w:cs="Times New Roman"/>
          <w:sz w:val="24"/>
          <w:szCs w:val="24"/>
          <w:lang w:val="en-US"/>
        </w:rPr>
        <w:t xml:space="preserve">Sustainability has progressed and advanced into a vital and current theme in different industrial sectors and </w:t>
      </w:r>
      <w:r w:rsidR="00306FB3" w:rsidRPr="00C12B05">
        <w:rPr>
          <w:rFonts w:ascii="Times New Roman" w:hAnsi="Times New Roman" w:cs="Times New Roman"/>
          <w:sz w:val="24"/>
          <w:szCs w:val="24"/>
          <w:lang w:val="en-US"/>
        </w:rPr>
        <w:t>hotels</w:t>
      </w:r>
      <w:r w:rsidRPr="00C12B05">
        <w:rPr>
          <w:rFonts w:ascii="Times New Roman" w:hAnsi="Times New Roman" w:cs="Times New Roman"/>
          <w:sz w:val="24"/>
          <w:szCs w:val="24"/>
          <w:lang w:val="en-US"/>
        </w:rPr>
        <w:t xml:space="preserve"> </w:t>
      </w:r>
      <w:r w:rsidR="007977A4" w:rsidRPr="00C12B05">
        <w:rPr>
          <w:rFonts w:ascii="Times New Roman" w:hAnsi="Times New Roman" w:cs="Times New Roman"/>
          <w:sz w:val="24"/>
          <w:szCs w:val="24"/>
          <w:lang w:val="en-US"/>
        </w:rPr>
        <w:t xml:space="preserve">in the hospitality sector as sustainability refers to the commitment to minimize the environmental impact and increase the engagement level of the society by adopting responsible </w:t>
      </w:r>
      <w:r w:rsidR="00306FB3" w:rsidRPr="00C12B05">
        <w:rPr>
          <w:rFonts w:ascii="Times New Roman" w:hAnsi="Times New Roman" w:cs="Times New Roman"/>
          <w:sz w:val="24"/>
          <w:szCs w:val="24"/>
          <w:lang w:val="en-US"/>
        </w:rPr>
        <w:t>related</w:t>
      </w:r>
      <w:r w:rsidR="007977A4" w:rsidRPr="00C12B05">
        <w:rPr>
          <w:rFonts w:ascii="Times New Roman" w:hAnsi="Times New Roman" w:cs="Times New Roman"/>
          <w:sz w:val="24"/>
          <w:szCs w:val="24"/>
          <w:lang w:val="en-US"/>
        </w:rPr>
        <w:t xml:space="preserve"> practices and </w:t>
      </w:r>
      <w:r w:rsidR="00E44E37" w:rsidRPr="00C12B05">
        <w:rPr>
          <w:rFonts w:ascii="Times New Roman" w:hAnsi="Times New Roman" w:cs="Times New Roman"/>
          <w:sz w:val="24"/>
          <w:szCs w:val="24"/>
          <w:lang w:val="en-US"/>
        </w:rPr>
        <w:t>making</w:t>
      </w:r>
      <w:r w:rsidR="007977A4" w:rsidRPr="00C12B05">
        <w:rPr>
          <w:rFonts w:ascii="Times New Roman" w:hAnsi="Times New Roman" w:cs="Times New Roman"/>
          <w:sz w:val="24"/>
          <w:szCs w:val="24"/>
          <w:lang w:val="en-US"/>
        </w:rPr>
        <w:t xml:space="preserve"> sure of the long-term economic viability in the business operational success and position in the competitive market. In this paper, we will explore </w:t>
      </w:r>
      <w:r w:rsidR="00306FB3" w:rsidRPr="00C12B05">
        <w:rPr>
          <w:rFonts w:ascii="Times New Roman" w:hAnsi="Times New Roman" w:cs="Times New Roman"/>
          <w:sz w:val="24"/>
          <w:szCs w:val="24"/>
          <w:lang w:val="en-US"/>
        </w:rPr>
        <w:t xml:space="preserve">the </w:t>
      </w:r>
      <w:r w:rsidR="007977A4" w:rsidRPr="00C12B05">
        <w:rPr>
          <w:rFonts w:ascii="Times New Roman" w:hAnsi="Times New Roman" w:cs="Times New Roman"/>
          <w:sz w:val="24"/>
          <w:szCs w:val="24"/>
          <w:lang w:val="en-US"/>
        </w:rPr>
        <w:t xml:space="preserve">importance and relevancy of sustainable approaches in </w:t>
      </w:r>
      <w:r w:rsidR="00E44E37" w:rsidRPr="00C12B05">
        <w:rPr>
          <w:rFonts w:ascii="Times New Roman" w:hAnsi="Times New Roman" w:cs="Times New Roman"/>
          <w:sz w:val="24"/>
          <w:szCs w:val="24"/>
          <w:lang w:val="en-US"/>
        </w:rPr>
        <w:t>making</w:t>
      </w:r>
      <w:r w:rsidR="007977A4" w:rsidRPr="00C12B05">
        <w:rPr>
          <w:rFonts w:ascii="Times New Roman" w:hAnsi="Times New Roman" w:cs="Times New Roman"/>
          <w:sz w:val="24"/>
          <w:szCs w:val="24"/>
          <w:lang w:val="en-US"/>
        </w:rPr>
        <w:t xml:space="preserve"> sure of regulation and sustainability in the hospitality division. A case stud</w:t>
      </w:r>
      <w:r w:rsidR="00306FB3" w:rsidRPr="00C12B05">
        <w:rPr>
          <w:rFonts w:ascii="Times New Roman" w:hAnsi="Times New Roman" w:cs="Times New Roman"/>
          <w:sz w:val="24"/>
          <w:szCs w:val="24"/>
          <w:lang w:val="en-US"/>
        </w:rPr>
        <w:t xml:space="preserve">y of </w:t>
      </w:r>
      <w:r w:rsidR="00E44E37" w:rsidRPr="00C12B05">
        <w:rPr>
          <w:rFonts w:ascii="Times New Roman" w:hAnsi="Times New Roman" w:cs="Times New Roman"/>
          <w:sz w:val="24"/>
          <w:szCs w:val="24"/>
          <w:lang w:val="en-US"/>
        </w:rPr>
        <w:t xml:space="preserve">the </w:t>
      </w:r>
      <w:r w:rsidR="00306FB3" w:rsidRPr="00C12B05">
        <w:rPr>
          <w:rFonts w:ascii="Times New Roman" w:hAnsi="Times New Roman" w:cs="Times New Roman"/>
          <w:sz w:val="24"/>
          <w:szCs w:val="24"/>
          <w:lang w:val="en-US"/>
        </w:rPr>
        <w:t>dominant positioned hotel GreenWave</w:t>
      </w:r>
      <w:r w:rsidR="007977A4" w:rsidRPr="00C12B05">
        <w:rPr>
          <w:rFonts w:ascii="Times New Roman" w:hAnsi="Times New Roman" w:cs="Times New Roman"/>
          <w:sz w:val="24"/>
          <w:szCs w:val="24"/>
          <w:lang w:val="en-US"/>
        </w:rPr>
        <w:t xml:space="preserve"> will </w:t>
      </w:r>
      <w:r w:rsidR="00927A6C" w:rsidRPr="00C12B05">
        <w:rPr>
          <w:rFonts w:ascii="Times New Roman" w:hAnsi="Times New Roman" w:cs="Times New Roman"/>
          <w:sz w:val="24"/>
          <w:szCs w:val="24"/>
          <w:lang w:val="en-US"/>
        </w:rPr>
        <w:t>focus</w:t>
      </w:r>
      <w:r w:rsidR="007977A4" w:rsidRPr="00C12B05">
        <w:rPr>
          <w:rFonts w:ascii="Times New Roman" w:hAnsi="Times New Roman" w:cs="Times New Roman"/>
          <w:sz w:val="24"/>
          <w:szCs w:val="24"/>
          <w:lang w:val="en-US"/>
        </w:rPr>
        <w:t xml:space="preserve"> </w:t>
      </w:r>
      <w:r w:rsidR="00306FB3" w:rsidRPr="00C12B05">
        <w:rPr>
          <w:rFonts w:ascii="Times New Roman" w:hAnsi="Times New Roman" w:cs="Times New Roman"/>
          <w:sz w:val="24"/>
          <w:szCs w:val="24"/>
          <w:lang w:val="en-US"/>
        </w:rPr>
        <w:t>on exploring</w:t>
      </w:r>
      <w:r w:rsidR="007977A4" w:rsidRPr="00C12B05">
        <w:rPr>
          <w:rFonts w:ascii="Times New Roman" w:hAnsi="Times New Roman" w:cs="Times New Roman"/>
          <w:sz w:val="24"/>
          <w:szCs w:val="24"/>
          <w:lang w:val="en-US"/>
        </w:rPr>
        <w:t xml:space="preserve"> its strengths and </w:t>
      </w:r>
      <w:r w:rsidR="00306FB3" w:rsidRPr="00C12B05">
        <w:rPr>
          <w:rFonts w:ascii="Times New Roman" w:hAnsi="Times New Roman" w:cs="Times New Roman"/>
          <w:sz w:val="24"/>
          <w:szCs w:val="24"/>
          <w:lang w:val="en-US"/>
        </w:rPr>
        <w:t>opportunities</w:t>
      </w:r>
      <w:r w:rsidR="007977A4" w:rsidRPr="00C12B05">
        <w:rPr>
          <w:rFonts w:ascii="Times New Roman" w:hAnsi="Times New Roman" w:cs="Times New Roman"/>
          <w:sz w:val="24"/>
          <w:szCs w:val="24"/>
          <w:lang w:val="en-US"/>
        </w:rPr>
        <w:t xml:space="preserve"> along with </w:t>
      </w:r>
      <w:r w:rsidR="00306FB3" w:rsidRPr="00C12B05">
        <w:rPr>
          <w:rFonts w:ascii="Times New Roman" w:hAnsi="Times New Roman" w:cs="Times New Roman"/>
          <w:sz w:val="24"/>
          <w:szCs w:val="24"/>
          <w:lang w:val="en-US"/>
        </w:rPr>
        <w:t>weaknesses</w:t>
      </w:r>
      <w:r w:rsidR="007977A4" w:rsidRPr="00C12B05">
        <w:rPr>
          <w:rFonts w:ascii="Times New Roman" w:hAnsi="Times New Roman" w:cs="Times New Roman"/>
          <w:sz w:val="24"/>
          <w:szCs w:val="24"/>
          <w:lang w:val="en-US"/>
        </w:rPr>
        <w:t xml:space="preserve"> and threats in </w:t>
      </w:r>
      <w:r w:rsidR="00306FB3" w:rsidRPr="00C12B05">
        <w:rPr>
          <w:rFonts w:ascii="Times New Roman" w:hAnsi="Times New Roman" w:cs="Times New Roman"/>
          <w:sz w:val="24"/>
          <w:szCs w:val="24"/>
          <w:lang w:val="en-US"/>
        </w:rPr>
        <w:t xml:space="preserve">the </w:t>
      </w:r>
      <w:r w:rsidR="007977A4" w:rsidRPr="00C12B05">
        <w:rPr>
          <w:rFonts w:ascii="Times New Roman" w:hAnsi="Times New Roman" w:cs="Times New Roman"/>
          <w:sz w:val="24"/>
          <w:szCs w:val="24"/>
          <w:lang w:val="en-US"/>
        </w:rPr>
        <w:t xml:space="preserve">association of </w:t>
      </w:r>
      <w:r w:rsidR="00306FB3" w:rsidRPr="00C12B05">
        <w:rPr>
          <w:rFonts w:ascii="Times New Roman" w:hAnsi="Times New Roman" w:cs="Times New Roman"/>
          <w:sz w:val="24"/>
          <w:szCs w:val="24"/>
          <w:lang w:val="en-US"/>
        </w:rPr>
        <w:t>sustainable</w:t>
      </w:r>
      <w:r w:rsidR="007977A4" w:rsidRPr="00C12B05">
        <w:rPr>
          <w:rFonts w:ascii="Times New Roman" w:hAnsi="Times New Roman" w:cs="Times New Roman"/>
          <w:sz w:val="24"/>
          <w:szCs w:val="24"/>
          <w:lang w:val="en-US"/>
        </w:rPr>
        <w:t xml:space="preserve"> practices in hotel management</w:t>
      </w:r>
      <w:r w:rsidR="004A5386">
        <w:rPr>
          <w:rFonts w:ascii="Times New Roman" w:hAnsi="Times New Roman" w:cs="Times New Roman"/>
          <w:sz w:val="24"/>
          <w:szCs w:val="24"/>
          <w:lang w:val="en-US"/>
        </w:rPr>
        <w:t xml:space="preserve"> </w:t>
      </w:r>
      <w:r w:rsidR="004A5386" w:rsidRPr="004A5386">
        <w:rPr>
          <w:rFonts w:ascii="Times New Roman" w:hAnsi="Times New Roman" w:cs="Times New Roman"/>
          <w:sz w:val="24"/>
          <w:szCs w:val="24"/>
          <w:lang w:val="en-US"/>
        </w:rPr>
        <w:t xml:space="preserve">(Burhan </w:t>
      </w:r>
      <w:r w:rsidR="00F96430" w:rsidRPr="00F96430">
        <w:rPr>
          <w:rFonts w:ascii="Times New Roman" w:hAnsi="Times New Roman" w:cs="Times New Roman"/>
          <w:i/>
          <w:sz w:val="24"/>
          <w:szCs w:val="24"/>
          <w:lang w:val="en-US"/>
        </w:rPr>
        <w:t>et al</w:t>
      </w:r>
      <w:r w:rsidR="004A5386" w:rsidRPr="004A5386">
        <w:rPr>
          <w:rFonts w:ascii="Times New Roman" w:hAnsi="Times New Roman" w:cs="Times New Roman"/>
          <w:sz w:val="24"/>
          <w:szCs w:val="24"/>
          <w:lang w:val="en-US"/>
        </w:rPr>
        <w:t>., 2021)</w:t>
      </w:r>
      <w:r w:rsidR="00927A6C" w:rsidRPr="00C12B05">
        <w:rPr>
          <w:rFonts w:ascii="Times New Roman" w:hAnsi="Times New Roman" w:cs="Times New Roman"/>
          <w:sz w:val="24"/>
          <w:szCs w:val="24"/>
          <w:lang w:val="en-US"/>
        </w:rPr>
        <w:t xml:space="preserve">. </w:t>
      </w:r>
    </w:p>
    <w:p w14:paraId="0D5A0E19" w14:textId="6D8E8997" w:rsidR="00306FB3" w:rsidRPr="00C12B05" w:rsidRDefault="00306FB3" w:rsidP="00C12B05">
      <w:pPr>
        <w:spacing w:line="360" w:lineRule="auto"/>
        <w:jc w:val="both"/>
        <w:rPr>
          <w:rFonts w:ascii="Times New Roman" w:hAnsi="Times New Roman" w:cs="Times New Roman"/>
          <w:sz w:val="24"/>
          <w:szCs w:val="24"/>
          <w:lang w:val="en-US"/>
        </w:rPr>
      </w:pPr>
      <w:r w:rsidRPr="00C12B05">
        <w:rPr>
          <w:rFonts w:ascii="Times New Roman" w:hAnsi="Times New Roman" w:cs="Times New Roman"/>
          <w:sz w:val="24"/>
          <w:szCs w:val="24"/>
          <w:lang w:val="en-US"/>
        </w:rPr>
        <w:t>The hospitality sector is an extensive and rapidly evolving sector in the international market embracing different sub-divisions of restaurants, travel agencies, hotels, and more. The advent of modern technology and advancement in the awareness of the customers related to sustainable approach's benefits and significance also put stress on adopting sustainable practices</w:t>
      </w:r>
      <w:r w:rsidR="00927A6C" w:rsidRPr="00C12B05">
        <w:rPr>
          <w:rFonts w:ascii="Times New Roman" w:hAnsi="Times New Roman" w:cs="Times New Roman"/>
          <w:sz w:val="24"/>
          <w:szCs w:val="24"/>
          <w:lang w:val="en-US"/>
        </w:rPr>
        <w:t xml:space="preserve">. </w:t>
      </w:r>
    </w:p>
    <w:p w14:paraId="5BF981FC" w14:textId="4AB82B4C" w:rsidR="00306FB3" w:rsidRPr="00C12B05" w:rsidRDefault="00306FB3" w:rsidP="00C12B05">
      <w:pPr>
        <w:spacing w:line="360" w:lineRule="auto"/>
        <w:jc w:val="both"/>
        <w:rPr>
          <w:rFonts w:ascii="Times New Roman" w:hAnsi="Times New Roman" w:cs="Times New Roman"/>
          <w:sz w:val="24"/>
          <w:szCs w:val="24"/>
          <w:lang w:val="en-US"/>
        </w:rPr>
      </w:pPr>
      <w:r w:rsidRPr="00C12B05">
        <w:rPr>
          <w:rFonts w:ascii="Times New Roman" w:hAnsi="Times New Roman" w:cs="Times New Roman"/>
          <w:sz w:val="24"/>
          <w:szCs w:val="24"/>
          <w:lang w:val="en-US"/>
        </w:rPr>
        <w:t>GreenWave Hotel Group is a case study company with a global leadership position in sustainable hospitality and has been a pioneer in promoting and adopting sustainable practices making it an excellent case and sample to evade in the hospitality sector in response to the current sustainability approaches. The prime aim o</w:t>
      </w:r>
      <w:r w:rsidR="004A5386">
        <w:rPr>
          <w:rFonts w:ascii="Times New Roman" w:hAnsi="Times New Roman" w:cs="Times New Roman"/>
          <w:sz w:val="24"/>
          <w:szCs w:val="24"/>
          <w:lang w:val="en-US"/>
        </w:rPr>
        <w:t>f this case study is to emphasiz</w:t>
      </w:r>
      <w:r w:rsidRPr="00C12B05">
        <w:rPr>
          <w:rFonts w:ascii="Times New Roman" w:hAnsi="Times New Roman" w:cs="Times New Roman"/>
          <w:sz w:val="24"/>
          <w:szCs w:val="24"/>
          <w:lang w:val="en-US"/>
        </w:rPr>
        <w:t>e the comprehensive analysis of the sustainable approaches and the impact of these approaches as well as the challenges and issues faced by the industry</w:t>
      </w:r>
      <w:r w:rsidR="004A5386">
        <w:rPr>
          <w:rFonts w:ascii="Times New Roman" w:hAnsi="Times New Roman" w:cs="Times New Roman"/>
          <w:sz w:val="24"/>
          <w:szCs w:val="24"/>
          <w:lang w:val="en-US"/>
        </w:rPr>
        <w:t xml:space="preserve"> </w:t>
      </w:r>
      <w:r w:rsidR="004A5386" w:rsidRPr="004A5386">
        <w:rPr>
          <w:rFonts w:ascii="Times New Roman" w:hAnsi="Times New Roman" w:cs="Times New Roman"/>
          <w:sz w:val="24"/>
          <w:szCs w:val="24"/>
          <w:lang w:val="en-US"/>
        </w:rPr>
        <w:t>(Ardanu and Hariianto, 2021)</w:t>
      </w:r>
      <w:r w:rsidRPr="00C12B05">
        <w:rPr>
          <w:rFonts w:ascii="Times New Roman" w:hAnsi="Times New Roman" w:cs="Times New Roman"/>
          <w:sz w:val="24"/>
          <w:szCs w:val="24"/>
          <w:lang w:val="en-US"/>
        </w:rPr>
        <w:t xml:space="preserve">. </w:t>
      </w:r>
    </w:p>
    <w:p w14:paraId="7D756654" w14:textId="1025BA7A" w:rsidR="007E7D36" w:rsidRPr="00C12B05" w:rsidRDefault="007E7D36" w:rsidP="00C12B05">
      <w:pPr>
        <w:pStyle w:val="Heading1"/>
        <w:jc w:val="both"/>
        <w:rPr>
          <w:rFonts w:cs="Times New Roman"/>
          <w:sz w:val="24"/>
          <w:szCs w:val="24"/>
        </w:rPr>
      </w:pPr>
      <w:r w:rsidRPr="00C12B05">
        <w:rPr>
          <w:rFonts w:cs="Times New Roman"/>
          <w:sz w:val="24"/>
          <w:szCs w:val="24"/>
        </w:rPr>
        <w:t>Overview of literature</w:t>
      </w:r>
    </w:p>
    <w:p w14:paraId="72529C35" w14:textId="77777777" w:rsidR="00880620" w:rsidRPr="00C12B05" w:rsidRDefault="007E7D36" w:rsidP="00C12B05">
      <w:pPr>
        <w:pStyle w:val="Heading2"/>
        <w:spacing w:line="360" w:lineRule="auto"/>
        <w:jc w:val="both"/>
        <w:rPr>
          <w:rFonts w:ascii="Times New Roman" w:hAnsi="Times New Roman" w:cs="Times New Roman"/>
          <w:b/>
          <w:szCs w:val="24"/>
          <w:lang w:val="en-US"/>
        </w:rPr>
      </w:pPr>
      <w:r w:rsidRPr="00C12B05">
        <w:rPr>
          <w:rFonts w:ascii="Times New Roman" w:hAnsi="Times New Roman" w:cs="Times New Roman"/>
          <w:b/>
          <w:szCs w:val="24"/>
          <w:lang w:val="en-US"/>
        </w:rPr>
        <w:t>Conceptualization of Sustainability</w:t>
      </w:r>
    </w:p>
    <w:p w14:paraId="28E3370B" w14:textId="2D02A7AC" w:rsidR="004A5386" w:rsidRDefault="006F177A" w:rsidP="00C12B05">
      <w:pPr>
        <w:spacing w:line="360" w:lineRule="auto"/>
        <w:jc w:val="both"/>
        <w:rPr>
          <w:rFonts w:ascii="Times New Roman" w:hAnsi="Times New Roman" w:cs="Times New Roman"/>
          <w:sz w:val="24"/>
          <w:szCs w:val="24"/>
          <w:lang w:val="en-US"/>
        </w:rPr>
      </w:pPr>
      <w:r w:rsidRPr="00C12B05">
        <w:rPr>
          <w:rFonts w:ascii="Times New Roman" w:hAnsi="Times New Roman" w:cs="Times New Roman"/>
          <w:sz w:val="24"/>
          <w:szCs w:val="24"/>
          <w:lang w:val="en-US"/>
        </w:rPr>
        <w:t xml:space="preserve">The term sustainability </w:t>
      </w:r>
      <w:r w:rsidR="00E44E37" w:rsidRPr="00C12B05">
        <w:rPr>
          <w:rFonts w:ascii="Times New Roman" w:hAnsi="Times New Roman" w:cs="Times New Roman"/>
          <w:sz w:val="24"/>
          <w:szCs w:val="24"/>
          <w:lang w:val="en-US"/>
        </w:rPr>
        <w:t>first</w:t>
      </w:r>
      <w:r w:rsidRPr="00C12B05">
        <w:rPr>
          <w:rFonts w:ascii="Times New Roman" w:hAnsi="Times New Roman" w:cs="Times New Roman"/>
          <w:sz w:val="24"/>
          <w:szCs w:val="24"/>
          <w:lang w:val="en-US"/>
        </w:rPr>
        <w:t xml:space="preserve"> originated in 1960 and </w:t>
      </w:r>
      <w:r w:rsidR="00AC40A1" w:rsidRPr="00C12B05">
        <w:rPr>
          <w:rFonts w:ascii="Times New Roman" w:hAnsi="Times New Roman" w:cs="Times New Roman"/>
          <w:sz w:val="24"/>
          <w:szCs w:val="24"/>
          <w:lang w:val="en-US"/>
        </w:rPr>
        <w:t xml:space="preserve">the </w:t>
      </w:r>
      <w:r w:rsidRPr="00C12B05">
        <w:rPr>
          <w:rFonts w:ascii="Times New Roman" w:hAnsi="Times New Roman" w:cs="Times New Roman"/>
          <w:sz w:val="24"/>
          <w:szCs w:val="24"/>
          <w:lang w:val="en-US"/>
        </w:rPr>
        <w:t xml:space="preserve">official term and definition of sustainability is the ability and potential to meet the </w:t>
      </w:r>
      <w:r w:rsidR="00AC40A1" w:rsidRPr="00C12B05">
        <w:rPr>
          <w:rFonts w:ascii="Times New Roman" w:hAnsi="Times New Roman" w:cs="Times New Roman"/>
          <w:sz w:val="24"/>
          <w:szCs w:val="24"/>
          <w:lang w:val="en-US"/>
        </w:rPr>
        <w:t>needs</w:t>
      </w:r>
      <w:r w:rsidRPr="00C12B05">
        <w:rPr>
          <w:rFonts w:ascii="Times New Roman" w:hAnsi="Times New Roman" w:cs="Times New Roman"/>
          <w:sz w:val="24"/>
          <w:szCs w:val="24"/>
          <w:lang w:val="en-US"/>
        </w:rPr>
        <w:t xml:space="preserve"> of the current without risking and co</w:t>
      </w:r>
      <w:r w:rsidR="004A5386">
        <w:rPr>
          <w:rFonts w:ascii="Times New Roman" w:hAnsi="Times New Roman" w:cs="Times New Roman"/>
          <w:sz w:val="24"/>
          <w:szCs w:val="24"/>
          <w:lang w:val="en-US"/>
        </w:rPr>
        <w:t>mpromising on the potential of f</w:t>
      </w:r>
      <w:r w:rsidRPr="00C12B05">
        <w:rPr>
          <w:rFonts w:ascii="Times New Roman" w:hAnsi="Times New Roman" w:cs="Times New Roman"/>
          <w:sz w:val="24"/>
          <w:szCs w:val="24"/>
          <w:lang w:val="en-US"/>
        </w:rPr>
        <w:t xml:space="preserve">uture generations to use these resources. </w:t>
      </w:r>
      <w:r w:rsidR="00590D08" w:rsidRPr="00C12B05">
        <w:rPr>
          <w:rFonts w:ascii="Times New Roman" w:hAnsi="Times New Roman" w:cs="Times New Roman"/>
          <w:sz w:val="24"/>
          <w:szCs w:val="24"/>
          <w:lang w:val="en-US"/>
        </w:rPr>
        <w:t xml:space="preserve">There are three definitions </w:t>
      </w:r>
      <w:r w:rsidR="00E44E37" w:rsidRPr="00C12B05">
        <w:rPr>
          <w:rFonts w:ascii="Times New Roman" w:hAnsi="Times New Roman" w:cs="Times New Roman"/>
          <w:sz w:val="24"/>
          <w:szCs w:val="24"/>
          <w:lang w:val="en-US"/>
        </w:rPr>
        <w:t xml:space="preserve">that </w:t>
      </w:r>
      <w:r w:rsidR="00590D08" w:rsidRPr="00C12B05">
        <w:rPr>
          <w:rFonts w:ascii="Times New Roman" w:hAnsi="Times New Roman" w:cs="Times New Roman"/>
          <w:sz w:val="24"/>
          <w:szCs w:val="24"/>
          <w:lang w:val="en-US"/>
        </w:rPr>
        <w:t xml:space="preserve">are extracted as irrespective of </w:t>
      </w:r>
      <w:r w:rsidR="004A5386">
        <w:rPr>
          <w:rFonts w:ascii="Times New Roman" w:hAnsi="Times New Roman" w:cs="Times New Roman"/>
          <w:sz w:val="24"/>
          <w:szCs w:val="24"/>
          <w:lang w:val="en-US"/>
        </w:rPr>
        <w:t>the y</w:t>
      </w:r>
      <w:r w:rsidR="00590D08" w:rsidRPr="00C12B05">
        <w:rPr>
          <w:rFonts w:ascii="Times New Roman" w:hAnsi="Times New Roman" w:cs="Times New Roman"/>
          <w:sz w:val="24"/>
          <w:szCs w:val="24"/>
          <w:lang w:val="en-US"/>
        </w:rPr>
        <w:t xml:space="preserve">ear of originality, source and even the </w:t>
      </w:r>
      <w:r w:rsidR="00FA5EAF" w:rsidRPr="00C12B05">
        <w:rPr>
          <w:rFonts w:ascii="Times New Roman" w:hAnsi="Times New Roman" w:cs="Times New Roman"/>
          <w:sz w:val="24"/>
          <w:szCs w:val="24"/>
          <w:lang w:val="en-US"/>
        </w:rPr>
        <w:t>use</w:t>
      </w:r>
      <w:r w:rsidR="00590D08" w:rsidRPr="00C12B05">
        <w:rPr>
          <w:rFonts w:ascii="Times New Roman" w:hAnsi="Times New Roman" w:cs="Times New Roman"/>
          <w:sz w:val="24"/>
          <w:szCs w:val="24"/>
          <w:lang w:val="en-US"/>
        </w:rPr>
        <w:t xml:space="preserve"> in different sectors. These </w:t>
      </w:r>
      <w:r w:rsidR="00E44E37" w:rsidRPr="00C12B05">
        <w:rPr>
          <w:rFonts w:ascii="Times New Roman" w:hAnsi="Times New Roman" w:cs="Times New Roman"/>
          <w:sz w:val="24"/>
          <w:szCs w:val="24"/>
          <w:lang w:val="en-US"/>
        </w:rPr>
        <w:t xml:space="preserve">three definitions </w:t>
      </w:r>
      <w:r w:rsidR="00927A6C" w:rsidRPr="00C12B05">
        <w:rPr>
          <w:rFonts w:ascii="Times New Roman" w:hAnsi="Times New Roman" w:cs="Times New Roman"/>
          <w:sz w:val="24"/>
          <w:szCs w:val="24"/>
          <w:lang w:val="en-US"/>
        </w:rPr>
        <w:t>have</w:t>
      </w:r>
      <w:r w:rsidR="00590D08" w:rsidRPr="00C12B05">
        <w:rPr>
          <w:rFonts w:ascii="Times New Roman" w:hAnsi="Times New Roman" w:cs="Times New Roman"/>
          <w:sz w:val="24"/>
          <w:szCs w:val="24"/>
          <w:lang w:val="en-US"/>
        </w:rPr>
        <w:t xml:space="preserve"> the same meaning and intention to convey to others which is to sustain and </w:t>
      </w:r>
      <w:r w:rsidR="00E44E37" w:rsidRPr="00C12B05">
        <w:rPr>
          <w:rFonts w:ascii="Times New Roman" w:hAnsi="Times New Roman" w:cs="Times New Roman"/>
          <w:sz w:val="24"/>
          <w:szCs w:val="24"/>
          <w:lang w:val="en-US"/>
        </w:rPr>
        <w:t>preserve</w:t>
      </w:r>
      <w:r w:rsidR="00590D08" w:rsidRPr="00C12B05">
        <w:rPr>
          <w:rFonts w:ascii="Times New Roman" w:hAnsi="Times New Roman" w:cs="Times New Roman"/>
          <w:sz w:val="24"/>
          <w:szCs w:val="24"/>
          <w:lang w:val="en-US"/>
        </w:rPr>
        <w:t xml:space="preserve"> the environment and society for future </w:t>
      </w:r>
      <w:r w:rsidR="00E44E37" w:rsidRPr="00C12B05">
        <w:rPr>
          <w:rFonts w:ascii="Times New Roman" w:hAnsi="Times New Roman" w:cs="Times New Roman"/>
          <w:sz w:val="24"/>
          <w:szCs w:val="24"/>
          <w:lang w:val="en-US"/>
        </w:rPr>
        <w:t>generations</w:t>
      </w:r>
      <w:r w:rsidR="00590D08" w:rsidRPr="00C12B05">
        <w:rPr>
          <w:rFonts w:ascii="Times New Roman" w:hAnsi="Times New Roman" w:cs="Times New Roman"/>
          <w:sz w:val="24"/>
          <w:szCs w:val="24"/>
          <w:lang w:val="en-US"/>
        </w:rPr>
        <w:t xml:space="preserve">. </w:t>
      </w:r>
      <w:r w:rsidR="00E44E37" w:rsidRPr="00C12B05">
        <w:rPr>
          <w:rFonts w:ascii="Times New Roman" w:hAnsi="Times New Roman" w:cs="Times New Roman"/>
          <w:sz w:val="24"/>
          <w:szCs w:val="24"/>
          <w:lang w:val="en-US"/>
        </w:rPr>
        <w:t>Sustainability</w:t>
      </w:r>
      <w:r w:rsidR="00590D08" w:rsidRPr="00C12B05">
        <w:rPr>
          <w:rFonts w:ascii="Times New Roman" w:hAnsi="Times New Roman" w:cs="Times New Roman"/>
          <w:sz w:val="24"/>
          <w:szCs w:val="24"/>
          <w:lang w:val="en-US"/>
        </w:rPr>
        <w:t xml:space="preserve"> has three basic and key pillars of political, social, and environmental. All these three </w:t>
      </w:r>
      <w:r w:rsidR="00E44E37" w:rsidRPr="00C12B05">
        <w:rPr>
          <w:rFonts w:ascii="Times New Roman" w:hAnsi="Times New Roman" w:cs="Times New Roman"/>
          <w:sz w:val="24"/>
          <w:szCs w:val="24"/>
          <w:lang w:val="en-US"/>
        </w:rPr>
        <w:t>pillars</w:t>
      </w:r>
      <w:r w:rsidR="00590D08" w:rsidRPr="00C12B05">
        <w:rPr>
          <w:rFonts w:ascii="Times New Roman" w:hAnsi="Times New Roman" w:cs="Times New Roman"/>
          <w:sz w:val="24"/>
          <w:szCs w:val="24"/>
          <w:lang w:val="en-US"/>
        </w:rPr>
        <w:t xml:space="preserve"> are the core and foundation </w:t>
      </w:r>
      <w:r w:rsidR="00590D08" w:rsidRPr="00C12B05">
        <w:rPr>
          <w:rFonts w:ascii="Times New Roman" w:hAnsi="Times New Roman" w:cs="Times New Roman"/>
          <w:sz w:val="24"/>
          <w:szCs w:val="24"/>
          <w:lang w:val="en-US"/>
        </w:rPr>
        <w:lastRenderedPageBreak/>
        <w:t xml:space="preserve">of the businesses to consider and look forward to further long-term factors as compared to the next audit earnings, </w:t>
      </w:r>
      <w:r w:rsidR="00927A6C" w:rsidRPr="00C12B05">
        <w:rPr>
          <w:rFonts w:ascii="Times New Roman" w:hAnsi="Times New Roman" w:cs="Times New Roman"/>
          <w:sz w:val="24"/>
          <w:szCs w:val="24"/>
          <w:lang w:val="en-US"/>
        </w:rPr>
        <w:t>losses,</w:t>
      </w:r>
      <w:r w:rsidR="00590D08" w:rsidRPr="00C12B05">
        <w:rPr>
          <w:rFonts w:ascii="Times New Roman" w:hAnsi="Times New Roman" w:cs="Times New Roman"/>
          <w:sz w:val="24"/>
          <w:szCs w:val="24"/>
          <w:lang w:val="en-US"/>
        </w:rPr>
        <w:t xml:space="preserve"> and profits. By considering all these factors</w:t>
      </w:r>
      <w:r w:rsidR="000B1383">
        <w:rPr>
          <w:rFonts w:ascii="Times New Roman" w:hAnsi="Times New Roman" w:cs="Times New Roman"/>
          <w:sz w:val="24"/>
          <w:szCs w:val="24"/>
          <w:lang w:val="en-US"/>
        </w:rPr>
        <w:t xml:space="preserve"> in the</w:t>
      </w:r>
      <w:r w:rsidR="000B1383" w:rsidRPr="000B1383">
        <w:rPr>
          <w:rFonts w:ascii="Times New Roman" w:hAnsi="Times New Roman" w:cs="Times New Roman"/>
          <w:sz w:val="24"/>
          <w:szCs w:val="24"/>
          <w:lang w:val="en-US"/>
        </w:rPr>
        <w:t xml:space="preserve"> </w:t>
      </w:r>
      <w:r w:rsidR="000B1383">
        <w:rPr>
          <w:rFonts w:ascii="Times New Roman" w:hAnsi="Times New Roman" w:cs="Times New Roman"/>
          <w:sz w:val="24"/>
          <w:szCs w:val="24"/>
          <w:lang w:val="en-US"/>
        </w:rPr>
        <w:t xml:space="preserve">Green Wave </w:t>
      </w:r>
      <w:r w:rsidR="00927A6C">
        <w:rPr>
          <w:rFonts w:ascii="Times New Roman" w:hAnsi="Times New Roman" w:cs="Times New Roman"/>
          <w:sz w:val="24"/>
          <w:szCs w:val="24"/>
          <w:lang w:val="en-US"/>
        </w:rPr>
        <w:t>Hotel,</w:t>
      </w:r>
      <w:r w:rsidR="00590D08" w:rsidRPr="00C12B05">
        <w:rPr>
          <w:rFonts w:ascii="Times New Roman" w:hAnsi="Times New Roman" w:cs="Times New Roman"/>
          <w:sz w:val="24"/>
          <w:szCs w:val="24"/>
          <w:lang w:val="en-US"/>
        </w:rPr>
        <w:t xml:space="preserve"> businesses </w:t>
      </w:r>
      <w:r w:rsidR="00927A6C" w:rsidRPr="00C12B05">
        <w:rPr>
          <w:rFonts w:ascii="Times New Roman" w:hAnsi="Times New Roman" w:cs="Times New Roman"/>
          <w:sz w:val="24"/>
          <w:szCs w:val="24"/>
          <w:lang w:val="en-US"/>
        </w:rPr>
        <w:t>can</w:t>
      </w:r>
      <w:r w:rsidR="00590D08" w:rsidRPr="00C12B05">
        <w:rPr>
          <w:rFonts w:ascii="Times New Roman" w:hAnsi="Times New Roman" w:cs="Times New Roman"/>
          <w:sz w:val="24"/>
          <w:szCs w:val="24"/>
          <w:lang w:val="en-US"/>
        </w:rPr>
        <w:t xml:space="preserve"> minimize the carbon footprint and waste residual in the environment to </w:t>
      </w:r>
      <w:r w:rsidR="00E44E37" w:rsidRPr="00C12B05">
        <w:rPr>
          <w:rFonts w:ascii="Times New Roman" w:hAnsi="Times New Roman" w:cs="Times New Roman"/>
          <w:sz w:val="24"/>
          <w:szCs w:val="24"/>
          <w:lang w:val="en-US"/>
        </w:rPr>
        <w:t>sustain</w:t>
      </w:r>
      <w:r w:rsidR="00590D08" w:rsidRPr="00C12B05">
        <w:rPr>
          <w:rFonts w:ascii="Times New Roman" w:hAnsi="Times New Roman" w:cs="Times New Roman"/>
          <w:sz w:val="24"/>
          <w:szCs w:val="24"/>
          <w:lang w:val="en-US"/>
        </w:rPr>
        <w:t xml:space="preserve"> and regulate it</w:t>
      </w:r>
      <w:r w:rsidR="004A5386">
        <w:rPr>
          <w:rFonts w:ascii="Times New Roman" w:hAnsi="Times New Roman" w:cs="Times New Roman"/>
          <w:sz w:val="24"/>
          <w:szCs w:val="24"/>
          <w:lang w:val="en-US"/>
        </w:rPr>
        <w:t xml:space="preserve"> </w:t>
      </w:r>
      <w:r w:rsidR="00F96430" w:rsidRPr="00F96430">
        <w:rPr>
          <w:rFonts w:ascii="Times New Roman" w:hAnsi="Times New Roman" w:cs="Times New Roman"/>
          <w:sz w:val="24"/>
          <w:szCs w:val="24"/>
          <w:lang w:val="en-US"/>
        </w:rPr>
        <w:t>(Kalyar, Ali and Shafique, 2021)</w:t>
      </w:r>
      <w:r w:rsidR="00F96430">
        <w:rPr>
          <w:rFonts w:ascii="Times New Roman" w:hAnsi="Times New Roman" w:cs="Times New Roman"/>
          <w:sz w:val="24"/>
          <w:szCs w:val="24"/>
          <w:lang w:val="en-US"/>
        </w:rPr>
        <w:t>.</w:t>
      </w:r>
    </w:p>
    <w:p w14:paraId="6570440A" w14:textId="0C50209B" w:rsidR="00306FB3" w:rsidRPr="00C12B05" w:rsidRDefault="004A5386" w:rsidP="00C12B05">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w:t>
      </w:r>
      <w:r w:rsidR="00590D08" w:rsidRPr="00C12B05">
        <w:rPr>
          <w:rFonts w:ascii="Times New Roman" w:hAnsi="Times New Roman" w:cs="Times New Roman"/>
          <w:sz w:val="24"/>
          <w:szCs w:val="24"/>
          <w:lang w:val="en-US"/>
        </w:rPr>
        <w:t xml:space="preserve">n fig 1 a visual </w:t>
      </w:r>
      <w:r w:rsidR="00E44E37" w:rsidRPr="00C12B05">
        <w:rPr>
          <w:rFonts w:ascii="Times New Roman" w:hAnsi="Times New Roman" w:cs="Times New Roman"/>
          <w:sz w:val="24"/>
          <w:szCs w:val="24"/>
          <w:lang w:val="en-US"/>
        </w:rPr>
        <w:t>analysis</w:t>
      </w:r>
      <w:r w:rsidR="00590D08" w:rsidRPr="00C12B05">
        <w:rPr>
          <w:rFonts w:ascii="Times New Roman" w:hAnsi="Times New Roman" w:cs="Times New Roman"/>
          <w:sz w:val="24"/>
          <w:szCs w:val="24"/>
          <w:lang w:val="en-US"/>
        </w:rPr>
        <w:t xml:space="preserve"> of all these dimensions and considerations are tackled by the </w:t>
      </w:r>
      <w:r w:rsidR="000B1383">
        <w:rPr>
          <w:rFonts w:ascii="Times New Roman" w:hAnsi="Times New Roman" w:cs="Times New Roman"/>
          <w:sz w:val="24"/>
          <w:szCs w:val="24"/>
          <w:lang w:val="en-US"/>
        </w:rPr>
        <w:t xml:space="preserve">Green Wave Hotel </w:t>
      </w:r>
      <w:r w:rsidR="00C12B05" w:rsidRPr="00C12B05">
        <w:rPr>
          <w:rFonts w:ascii="Times New Roman" w:hAnsi="Times New Roman" w:cs="Times New Roman"/>
          <w:sz w:val="24"/>
          <w:szCs w:val="24"/>
          <w:lang w:val="en-US"/>
        </w:rPr>
        <w:t>businesses with t</w:t>
      </w:r>
      <w:r w:rsidR="00590D08" w:rsidRPr="00C12B05">
        <w:rPr>
          <w:rFonts w:ascii="Times New Roman" w:hAnsi="Times New Roman" w:cs="Times New Roman"/>
          <w:sz w:val="24"/>
          <w:szCs w:val="24"/>
          <w:lang w:val="en-US"/>
        </w:rPr>
        <w:t xml:space="preserve">he purpose </w:t>
      </w:r>
      <w:r w:rsidR="00E44E37" w:rsidRPr="00C12B05">
        <w:rPr>
          <w:rFonts w:ascii="Times New Roman" w:hAnsi="Times New Roman" w:cs="Times New Roman"/>
          <w:sz w:val="24"/>
          <w:szCs w:val="24"/>
          <w:lang w:val="en-US"/>
        </w:rPr>
        <w:t>of becoming</w:t>
      </w:r>
      <w:r w:rsidR="00590D08" w:rsidRPr="00C12B05">
        <w:rPr>
          <w:rFonts w:ascii="Times New Roman" w:hAnsi="Times New Roman" w:cs="Times New Roman"/>
          <w:sz w:val="24"/>
          <w:szCs w:val="24"/>
          <w:lang w:val="en-US"/>
        </w:rPr>
        <w:t xml:space="preserve"> and regulate sustainability. </w:t>
      </w:r>
    </w:p>
    <w:p w14:paraId="0855324D" w14:textId="77777777" w:rsidR="00880620" w:rsidRPr="00C12B05" w:rsidRDefault="00880620" w:rsidP="00C12B05">
      <w:pPr>
        <w:spacing w:line="360" w:lineRule="auto"/>
        <w:jc w:val="both"/>
        <w:rPr>
          <w:rFonts w:ascii="Times New Roman" w:hAnsi="Times New Roman" w:cs="Times New Roman"/>
          <w:sz w:val="24"/>
          <w:szCs w:val="24"/>
          <w:lang w:val="en-US"/>
        </w:rPr>
      </w:pPr>
    </w:p>
    <w:p w14:paraId="3F449930" w14:textId="21481DE8" w:rsidR="007E7D36" w:rsidRPr="00C12B05" w:rsidRDefault="00880620" w:rsidP="00C12B05">
      <w:pPr>
        <w:spacing w:line="360" w:lineRule="auto"/>
        <w:jc w:val="both"/>
        <w:rPr>
          <w:rFonts w:ascii="Times New Roman" w:hAnsi="Times New Roman" w:cs="Times New Roman"/>
          <w:sz w:val="24"/>
          <w:szCs w:val="24"/>
          <w:lang w:val="en-US"/>
        </w:rPr>
      </w:pPr>
      <w:r w:rsidRPr="00C12B05">
        <w:rPr>
          <w:rFonts w:ascii="Times New Roman" w:hAnsi="Times New Roman" w:cs="Times New Roman"/>
          <w:noProof/>
          <w:sz w:val="24"/>
          <w:szCs w:val="24"/>
          <w:lang w:val="en-US"/>
        </w:rPr>
        <w:drawing>
          <wp:inline distT="0" distB="0" distL="0" distR="0" wp14:anchorId="66B02326" wp14:editId="51F52186">
            <wp:extent cx="5943600" cy="2230755"/>
            <wp:effectExtent l="0" t="0" r="0" b="0"/>
            <wp:docPr id="15326580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658095" name=""/>
                    <pic:cNvPicPr/>
                  </pic:nvPicPr>
                  <pic:blipFill>
                    <a:blip r:embed="rId6"/>
                    <a:stretch>
                      <a:fillRect/>
                    </a:stretch>
                  </pic:blipFill>
                  <pic:spPr>
                    <a:xfrm>
                      <a:off x="0" y="0"/>
                      <a:ext cx="5943600" cy="2230755"/>
                    </a:xfrm>
                    <a:prstGeom prst="rect">
                      <a:avLst/>
                    </a:prstGeom>
                  </pic:spPr>
                </pic:pic>
              </a:graphicData>
            </a:graphic>
          </wp:inline>
        </w:drawing>
      </w:r>
    </w:p>
    <w:p w14:paraId="4EA985CA" w14:textId="188BA1F5" w:rsidR="00590D08" w:rsidRPr="00C12B05" w:rsidRDefault="00590D08" w:rsidP="00C12B05">
      <w:pPr>
        <w:spacing w:line="360" w:lineRule="auto"/>
        <w:jc w:val="both"/>
        <w:rPr>
          <w:rFonts w:ascii="Times New Roman" w:hAnsi="Times New Roman" w:cs="Times New Roman"/>
          <w:sz w:val="24"/>
          <w:szCs w:val="24"/>
          <w:lang w:val="en-US"/>
        </w:rPr>
      </w:pPr>
      <w:r w:rsidRPr="00C12B05">
        <w:rPr>
          <w:rFonts w:ascii="Times New Roman" w:hAnsi="Times New Roman" w:cs="Times New Roman"/>
          <w:sz w:val="24"/>
          <w:szCs w:val="24"/>
          <w:lang w:val="en-US"/>
        </w:rPr>
        <w:t xml:space="preserve">The </w:t>
      </w:r>
      <w:r w:rsidR="00E44E37" w:rsidRPr="00C12B05">
        <w:rPr>
          <w:rFonts w:ascii="Times New Roman" w:hAnsi="Times New Roman" w:cs="Times New Roman"/>
          <w:sz w:val="24"/>
          <w:szCs w:val="24"/>
          <w:lang w:val="en-US"/>
        </w:rPr>
        <w:t>di</w:t>
      </w:r>
      <w:r w:rsidRPr="00C12B05">
        <w:rPr>
          <w:rFonts w:ascii="Times New Roman" w:hAnsi="Times New Roman" w:cs="Times New Roman"/>
          <w:sz w:val="24"/>
          <w:szCs w:val="24"/>
          <w:lang w:val="en-US"/>
        </w:rPr>
        <w:t xml:space="preserve">mension of environmental aspects </w:t>
      </w:r>
      <w:r w:rsidR="00927A6C" w:rsidRPr="00C12B05">
        <w:rPr>
          <w:rFonts w:ascii="Times New Roman" w:hAnsi="Times New Roman" w:cs="Times New Roman"/>
          <w:sz w:val="24"/>
          <w:szCs w:val="24"/>
          <w:lang w:val="en-US"/>
        </w:rPr>
        <w:t>considers</w:t>
      </w:r>
      <w:r w:rsidRPr="00C12B05">
        <w:rPr>
          <w:rFonts w:ascii="Times New Roman" w:hAnsi="Times New Roman" w:cs="Times New Roman"/>
          <w:sz w:val="24"/>
          <w:szCs w:val="24"/>
          <w:lang w:val="en-US"/>
        </w:rPr>
        <w:t xml:space="preserve"> as the life support system and soil in which to sustain the economic profits </w:t>
      </w:r>
      <w:r w:rsidR="00927A6C" w:rsidRPr="00C12B05">
        <w:rPr>
          <w:rFonts w:ascii="Times New Roman" w:hAnsi="Times New Roman" w:cs="Times New Roman"/>
          <w:sz w:val="24"/>
          <w:szCs w:val="24"/>
          <w:lang w:val="en-US"/>
        </w:rPr>
        <w:t>must</w:t>
      </w:r>
      <w:r w:rsidRPr="00C12B05">
        <w:rPr>
          <w:rFonts w:ascii="Times New Roman" w:hAnsi="Times New Roman" w:cs="Times New Roman"/>
          <w:sz w:val="24"/>
          <w:szCs w:val="24"/>
          <w:lang w:val="en-US"/>
        </w:rPr>
        <w:t xml:space="preserve"> focused on the natural resources reservation. On the contrary, social dimensions includes different human aspects to eradicate the hunger and poverty from society. In the context of hospitality, there are three dimensions of sustainable practices and activities </w:t>
      </w:r>
      <w:r w:rsidR="00927A6C" w:rsidRPr="00C12B05">
        <w:rPr>
          <w:rFonts w:ascii="Times New Roman" w:hAnsi="Times New Roman" w:cs="Times New Roman"/>
          <w:sz w:val="24"/>
          <w:szCs w:val="24"/>
          <w:lang w:val="en-US"/>
        </w:rPr>
        <w:t>to</w:t>
      </w:r>
      <w:r w:rsidRPr="00C12B05">
        <w:rPr>
          <w:rFonts w:ascii="Times New Roman" w:hAnsi="Times New Roman" w:cs="Times New Roman"/>
          <w:sz w:val="24"/>
          <w:szCs w:val="24"/>
          <w:lang w:val="en-US"/>
        </w:rPr>
        <w:t xml:space="preserve"> address these </w:t>
      </w:r>
      <w:r w:rsidR="004A5386">
        <w:rPr>
          <w:rFonts w:ascii="Times New Roman" w:hAnsi="Times New Roman" w:cs="Times New Roman"/>
          <w:sz w:val="24"/>
          <w:szCs w:val="24"/>
          <w:lang w:val="en-US"/>
        </w:rPr>
        <w:t>three-dimensional</w:t>
      </w:r>
      <w:r w:rsidRPr="00C12B05">
        <w:rPr>
          <w:rFonts w:ascii="Times New Roman" w:hAnsi="Times New Roman" w:cs="Times New Roman"/>
          <w:sz w:val="24"/>
          <w:szCs w:val="24"/>
          <w:lang w:val="en-US"/>
        </w:rPr>
        <w:t xml:space="preserve"> factors and impact on the business success and growth</w:t>
      </w:r>
      <w:r w:rsidR="004A5386">
        <w:rPr>
          <w:rFonts w:ascii="Times New Roman" w:hAnsi="Times New Roman" w:cs="Times New Roman"/>
          <w:sz w:val="24"/>
          <w:szCs w:val="24"/>
          <w:lang w:val="en-US"/>
        </w:rPr>
        <w:t xml:space="preserve"> </w:t>
      </w:r>
      <w:r w:rsidR="004A5386" w:rsidRPr="004A5386">
        <w:rPr>
          <w:rFonts w:ascii="Times New Roman" w:hAnsi="Times New Roman" w:cs="Times New Roman"/>
          <w:sz w:val="24"/>
          <w:szCs w:val="24"/>
          <w:lang w:val="en-US"/>
        </w:rPr>
        <w:t xml:space="preserve">(He, </w:t>
      </w:r>
      <w:r w:rsidR="00927A6C" w:rsidRPr="004A5386">
        <w:rPr>
          <w:rFonts w:ascii="Times New Roman" w:hAnsi="Times New Roman" w:cs="Times New Roman"/>
          <w:sz w:val="24"/>
          <w:szCs w:val="24"/>
          <w:lang w:val="en-US"/>
        </w:rPr>
        <w:t>Zhang,</w:t>
      </w:r>
      <w:r w:rsidR="004A5386" w:rsidRPr="004A5386">
        <w:rPr>
          <w:rFonts w:ascii="Times New Roman" w:hAnsi="Times New Roman" w:cs="Times New Roman"/>
          <w:sz w:val="24"/>
          <w:szCs w:val="24"/>
          <w:lang w:val="en-US"/>
        </w:rPr>
        <w:t xml:space="preserve"> and Morrison, 2019)</w:t>
      </w:r>
      <w:r w:rsidR="00927A6C" w:rsidRPr="00C12B05">
        <w:rPr>
          <w:rFonts w:ascii="Times New Roman" w:hAnsi="Times New Roman" w:cs="Times New Roman"/>
          <w:sz w:val="24"/>
          <w:szCs w:val="24"/>
          <w:lang w:val="en-US"/>
        </w:rPr>
        <w:t xml:space="preserve">. </w:t>
      </w:r>
    </w:p>
    <w:p w14:paraId="6688F15B" w14:textId="77777777" w:rsidR="00880620" w:rsidRPr="00C12B05" w:rsidRDefault="00880620" w:rsidP="00C12B05">
      <w:pPr>
        <w:pStyle w:val="Heading2"/>
        <w:spacing w:line="360" w:lineRule="auto"/>
        <w:jc w:val="both"/>
        <w:rPr>
          <w:rFonts w:ascii="Times New Roman" w:hAnsi="Times New Roman" w:cs="Times New Roman"/>
          <w:szCs w:val="24"/>
          <w:lang w:val="en-US"/>
        </w:rPr>
      </w:pPr>
      <w:r w:rsidRPr="00C12B05">
        <w:rPr>
          <w:rFonts w:ascii="Times New Roman" w:hAnsi="Times New Roman" w:cs="Times New Roman"/>
          <w:szCs w:val="24"/>
          <w:lang w:val="en-US"/>
        </w:rPr>
        <w:t xml:space="preserve">Sustainability in the Hotel Industry </w:t>
      </w:r>
    </w:p>
    <w:p w14:paraId="5786F8E9" w14:textId="28E8A33D" w:rsidR="00590D08" w:rsidRPr="00C12B05" w:rsidRDefault="00FA5EAF" w:rsidP="00C12B05">
      <w:pPr>
        <w:spacing w:line="360" w:lineRule="auto"/>
        <w:jc w:val="both"/>
        <w:rPr>
          <w:rFonts w:ascii="Times New Roman" w:hAnsi="Times New Roman" w:cs="Times New Roman"/>
          <w:sz w:val="24"/>
          <w:szCs w:val="24"/>
          <w:lang w:val="en-US"/>
        </w:rPr>
      </w:pPr>
      <w:r w:rsidRPr="00C12B05">
        <w:rPr>
          <w:rFonts w:ascii="Times New Roman" w:hAnsi="Times New Roman" w:cs="Times New Roman"/>
          <w:sz w:val="24"/>
          <w:szCs w:val="24"/>
          <w:lang w:val="en-US"/>
        </w:rPr>
        <w:t>A practical</w:t>
      </w:r>
      <w:r w:rsidR="00590D08" w:rsidRPr="00C12B05">
        <w:rPr>
          <w:rFonts w:ascii="Times New Roman" w:hAnsi="Times New Roman" w:cs="Times New Roman"/>
          <w:sz w:val="24"/>
          <w:szCs w:val="24"/>
          <w:lang w:val="en-US"/>
        </w:rPr>
        <w:t xml:space="preserve"> and healthy ecological system </w:t>
      </w:r>
      <w:r w:rsidRPr="00C12B05">
        <w:rPr>
          <w:rFonts w:ascii="Times New Roman" w:hAnsi="Times New Roman" w:cs="Times New Roman"/>
          <w:sz w:val="24"/>
          <w:szCs w:val="24"/>
          <w:lang w:val="en-US"/>
        </w:rPr>
        <w:t>saw</w:t>
      </w:r>
      <w:r w:rsidR="00590D08" w:rsidRPr="00C12B05">
        <w:rPr>
          <w:rFonts w:ascii="Times New Roman" w:hAnsi="Times New Roman" w:cs="Times New Roman"/>
          <w:sz w:val="24"/>
          <w:szCs w:val="24"/>
          <w:lang w:val="en-US"/>
        </w:rPr>
        <w:t xml:space="preserve"> in terms of environmental sustainability as human consumption relates to the carbon footprint to include construction of buildings, food, guests and </w:t>
      </w:r>
      <w:r w:rsidR="00927A6C" w:rsidRPr="00C12B05">
        <w:rPr>
          <w:rFonts w:ascii="Times New Roman" w:hAnsi="Times New Roman" w:cs="Times New Roman"/>
          <w:sz w:val="24"/>
          <w:szCs w:val="24"/>
          <w:lang w:val="en-US"/>
        </w:rPr>
        <w:t>employee’s</w:t>
      </w:r>
      <w:r w:rsidR="00590D08" w:rsidRPr="00C12B05">
        <w:rPr>
          <w:rFonts w:ascii="Times New Roman" w:hAnsi="Times New Roman" w:cs="Times New Roman"/>
          <w:sz w:val="24"/>
          <w:szCs w:val="24"/>
          <w:lang w:val="en-US"/>
        </w:rPr>
        <w:t xml:space="preserve"> transportation facilities and water usage in </w:t>
      </w:r>
      <w:r w:rsidR="00E623B3" w:rsidRPr="00C12B05">
        <w:rPr>
          <w:rFonts w:ascii="Times New Roman" w:hAnsi="Times New Roman" w:cs="Times New Roman"/>
          <w:sz w:val="24"/>
          <w:szCs w:val="24"/>
          <w:lang w:val="en-US"/>
        </w:rPr>
        <w:t>addition</w:t>
      </w:r>
      <w:r w:rsidR="00590D08" w:rsidRPr="00C12B05">
        <w:rPr>
          <w:rFonts w:ascii="Times New Roman" w:hAnsi="Times New Roman" w:cs="Times New Roman"/>
          <w:sz w:val="24"/>
          <w:szCs w:val="24"/>
          <w:lang w:val="en-US"/>
        </w:rPr>
        <w:t xml:space="preserve"> to </w:t>
      </w:r>
      <w:r w:rsidR="00E623B3" w:rsidRPr="00C12B05">
        <w:rPr>
          <w:rFonts w:ascii="Times New Roman" w:hAnsi="Times New Roman" w:cs="Times New Roman"/>
          <w:sz w:val="24"/>
          <w:szCs w:val="24"/>
          <w:lang w:val="en-US"/>
        </w:rPr>
        <w:t xml:space="preserve">depletion of energy resources to sustained in the </w:t>
      </w:r>
      <w:bookmarkStart w:id="0" w:name="_Hlk149291445"/>
      <w:r w:rsidR="000B1383">
        <w:rPr>
          <w:rFonts w:ascii="Times New Roman" w:hAnsi="Times New Roman" w:cs="Times New Roman"/>
          <w:sz w:val="24"/>
          <w:szCs w:val="24"/>
          <w:lang w:val="en-US"/>
        </w:rPr>
        <w:t>Green Wave Hotel</w:t>
      </w:r>
      <w:bookmarkEnd w:id="0"/>
      <w:r w:rsidR="00E623B3" w:rsidRPr="00C12B05">
        <w:rPr>
          <w:rFonts w:ascii="Times New Roman" w:hAnsi="Times New Roman" w:cs="Times New Roman"/>
          <w:sz w:val="24"/>
          <w:szCs w:val="24"/>
          <w:lang w:val="en-US"/>
        </w:rPr>
        <w:t xml:space="preserve">. The social capital in the </w:t>
      </w:r>
      <w:r w:rsidR="000B1383">
        <w:rPr>
          <w:rFonts w:ascii="Times New Roman" w:hAnsi="Times New Roman" w:cs="Times New Roman"/>
          <w:sz w:val="24"/>
          <w:szCs w:val="24"/>
          <w:lang w:val="en-US"/>
        </w:rPr>
        <w:t>Green Wave Hotel</w:t>
      </w:r>
      <w:r w:rsidR="000B1383" w:rsidRPr="00C12B05">
        <w:rPr>
          <w:rFonts w:ascii="Times New Roman" w:hAnsi="Times New Roman" w:cs="Times New Roman"/>
          <w:sz w:val="24"/>
          <w:szCs w:val="24"/>
          <w:lang w:val="en-US"/>
        </w:rPr>
        <w:t xml:space="preserve"> </w:t>
      </w:r>
      <w:r w:rsidR="00E623B3" w:rsidRPr="00C12B05">
        <w:rPr>
          <w:rFonts w:ascii="Times New Roman" w:hAnsi="Times New Roman" w:cs="Times New Roman"/>
          <w:sz w:val="24"/>
          <w:szCs w:val="24"/>
          <w:lang w:val="en-US"/>
        </w:rPr>
        <w:t xml:space="preserve">sustained through empowerment in social aspects to minimize vulnerability and </w:t>
      </w:r>
      <w:r w:rsidRPr="00C12B05">
        <w:rPr>
          <w:rFonts w:ascii="Times New Roman" w:hAnsi="Times New Roman" w:cs="Times New Roman"/>
          <w:sz w:val="24"/>
          <w:szCs w:val="24"/>
          <w:lang w:val="en-US"/>
        </w:rPr>
        <w:t>keep</w:t>
      </w:r>
      <w:r w:rsidR="00E623B3" w:rsidRPr="00C12B05">
        <w:rPr>
          <w:rFonts w:ascii="Times New Roman" w:hAnsi="Times New Roman" w:cs="Times New Roman"/>
          <w:sz w:val="24"/>
          <w:szCs w:val="24"/>
          <w:lang w:val="en-US"/>
        </w:rPr>
        <w:t xml:space="preserve"> the social and cultural aspects of the society. At last, the economic aspects in terms of sustainability in the hotel industry includes </w:t>
      </w:r>
      <w:r w:rsidR="00E623B3" w:rsidRPr="00C12B05">
        <w:rPr>
          <w:rFonts w:ascii="Times New Roman" w:hAnsi="Times New Roman" w:cs="Times New Roman"/>
          <w:sz w:val="24"/>
          <w:szCs w:val="24"/>
          <w:lang w:val="en-US"/>
        </w:rPr>
        <w:lastRenderedPageBreak/>
        <w:t xml:space="preserve">promotion of the growth in terms of services and goods consumption to improve human welfare to </w:t>
      </w:r>
      <w:r w:rsidR="004A5386">
        <w:rPr>
          <w:rFonts w:ascii="Times New Roman" w:hAnsi="Times New Roman" w:cs="Times New Roman"/>
          <w:sz w:val="24"/>
          <w:szCs w:val="24"/>
          <w:lang w:val="en-US"/>
        </w:rPr>
        <w:t>a</w:t>
      </w:r>
      <w:r w:rsidR="00E623B3" w:rsidRPr="00C12B05">
        <w:rPr>
          <w:rFonts w:ascii="Times New Roman" w:hAnsi="Times New Roman" w:cs="Times New Roman"/>
          <w:sz w:val="24"/>
          <w:szCs w:val="24"/>
          <w:lang w:val="en-US"/>
        </w:rPr>
        <w:t xml:space="preserve"> larger extent. It includes the business and profit mentality to </w:t>
      </w:r>
      <w:r w:rsidRPr="00C12B05">
        <w:rPr>
          <w:rFonts w:ascii="Times New Roman" w:hAnsi="Times New Roman" w:cs="Times New Roman"/>
          <w:sz w:val="24"/>
          <w:szCs w:val="24"/>
          <w:lang w:val="en-US"/>
        </w:rPr>
        <w:t>set up</w:t>
      </w:r>
      <w:r w:rsidR="00E623B3" w:rsidRPr="00C12B05">
        <w:rPr>
          <w:rFonts w:ascii="Times New Roman" w:hAnsi="Times New Roman" w:cs="Times New Roman"/>
          <w:sz w:val="24"/>
          <w:szCs w:val="24"/>
          <w:lang w:val="en-US"/>
        </w:rPr>
        <w:t xml:space="preserve"> a win/win situation by learning different practices of sustainability to help the environment as well as get benefits and </w:t>
      </w:r>
      <w:r w:rsidRPr="00C12B05">
        <w:rPr>
          <w:rFonts w:ascii="Times New Roman" w:hAnsi="Times New Roman" w:cs="Times New Roman"/>
          <w:sz w:val="24"/>
          <w:szCs w:val="24"/>
          <w:lang w:val="en-US"/>
        </w:rPr>
        <w:t>helpful</w:t>
      </w:r>
      <w:r w:rsidR="00E623B3" w:rsidRPr="00C12B05">
        <w:rPr>
          <w:rFonts w:ascii="Times New Roman" w:hAnsi="Times New Roman" w:cs="Times New Roman"/>
          <w:sz w:val="24"/>
          <w:szCs w:val="24"/>
          <w:lang w:val="en-US"/>
        </w:rPr>
        <w:t xml:space="preserve"> business profits in long-term business projects</w:t>
      </w:r>
      <w:r w:rsidR="004A5386">
        <w:rPr>
          <w:rFonts w:ascii="Times New Roman" w:hAnsi="Times New Roman" w:cs="Times New Roman"/>
          <w:sz w:val="24"/>
          <w:szCs w:val="24"/>
          <w:lang w:val="en-US"/>
        </w:rPr>
        <w:t xml:space="preserve"> </w:t>
      </w:r>
      <w:r w:rsidR="004A5386" w:rsidRPr="004A5386">
        <w:rPr>
          <w:rFonts w:ascii="Times New Roman" w:hAnsi="Times New Roman" w:cs="Times New Roman"/>
          <w:sz w:val="24"/>
          <w:szCs w:val="24"/>
          <w:lang w:val="en-US"/>
        </w:rPr>
        <w:t>(Martinez and Nishiyama, 2019)</w:t>
      </w:r>
      <w:r w:rsidR="00E623B3" w:rsidRPr="00C12B05">
        <w:rPr>
          <w:rFonts w:ascii="Times New Roman" w:hAnsi="Times New Roman" w:cs="Times New Roman"/>
          <w:sz w:val="24"/>
          <w:szCs w:val="24"/>
          <w:lang w:val="en-US"/>
        </w:rPr>
        <w:t>. The relationship between owners, management, operators and franchises determines the sustainability of the environmental and social aspects within the sector due to the larger extent of the hospitality sector and contribution towards structural changes in the UK hospitality sector leaders to include sustainability approaches and planning in the annual and quarterly report and project planning of the company</w:t>
      </w:r>
      <w:r w:rsidR="004A5386">
        <w:rPr>
          <w:rFonts w:ascii="Times New Roman" w:hAnsi="Times New Roman" w:cs="Times New Roman"/>
          <w:sz w:val="24"/>
          <w:szCs w:val="24"/>
          <w:lang w:val="en-US"/>
        </w:rPr>
        <w:t xml:space="preserve"> </w:t>
      </w:r>
      <w:r w:rsidR="004A5386" w:rsidRPr="004A5386">
        <w:rPr>
          <w:rFonts w:ascii="Times New Roman" w:hAnsi="Times New Roman" w:cs="Times New Roman"/>
          <w:sz w:val="24"/>
          <w:szCs w:val="24"/>
          <w:lang w:val="en-US"/>
        </w:rPr>
        <w:t>(Rhou and Singhal, 2020)</w:t>
      </w:r>
      <w:r w:rsidR="00E623B3" w:rsidRPr="00C12B05">
        <w:rPr>
          <w:rFonts w:ascii="Times New Roman" w:hAnsi="Times New Roman" w:cs="Times New Roman"/>
          <w:sz w:val="24"/>
          <w:szCs w:val="24"/>
          <w:lang w:val="en-US"/>
        </w:rPr>
        <w:t xml:space="preserve">. </w:t>
      </w:r>
    </w:p>
    <w:p w14:paraId="242EF3C2" w14:textId="5B0C9A54" w:rsidR="00E623B3" w:rsidRPr="00C12B05" w:rsidRDefault="00E623B3" w:rsidP="00C12B05">
      <w:pPr>
        <w:spacing w:line="360" w:lineRule="auto"/>
        <w:jc w:val="both"/>
        <w:rPr>
          <w:rFonts w:ascii="Times New Roman" w:hAnsi="Times New Roman" w:cs="Times New Roman"/>
          <w:sz w:val="24"/>
          <w:szCs w:val="24"/>
          <w:lang w:val="en-US"/>
        </w:rPr>
      </w:pPr>
      <w:r w:rsidRPr="00C12B05">
        <w:rPr>
          <w:rFonts w:ascii="Times New Roman" w:hAnsi="Times New Roman" w:cs="Times New Roman"/>
          <w:sz w:val="24"/>
          <w:szCs w:val="24"/>
          <w:lang w:val="en-US"/>
        </w:rPr>
        <w:t>In this section of the report, we will explore the key theories and approaches to highlight the relationship between the hospitality sector and sustainability as PESTLE analysis</w:t>
      </w:r>
      <w:r w:rsidR="00927A6C">
        <w:rPr>
          <w:rFonts w:ascii="Times New Roman" w:hAnsi="Times New Roman" w:cs="Times New Roman"/>
          <w:sz w:val="24"/>
          <w:szCs w:val="24"/>
          <w:lang w:val="en-US"/>
        </w:rPr>
        <w:t xml:space="preserve"> </w:t>
      </w:r>
      <w:r w:rsidRPr="00C12B05">
        <w:rPr>
          <w:rFonts w:ascii="Times New Roman" w:hAnsi="Times New Roman" w:cs="Times New Roman"/>
          <w:sz w:val="24"/>
          <w:szCs w:val="24"/>
          <w:lang w:val="en-US"/>
        </w:rPr>
        <w:t xml:space="preserve">used to </w:t>
      </w:r>
      <w:r w:rsidR="00FA5EAF" w:rsidRPr="00C12B05">
        <w:rPr>
          <w:rFonts w:ascii="Times New Roman" w:hAnsi="Times New Roman" w:cs="Times New Roman"/>
          <w:sz w:val="24"/>
          <w:szCs w:val="24"/>
          <w:lang w:val="en-US"/>
        </w:rPr>
        <w:t>decide</w:t>
      </w:r>
      <w:r w:rsidRPr="00C12B05">
        <w:rPr>
          <w:rFonts w:ascii="Times New Roman" w:hAnsi="Times New Roman" w:cs="Times New Roman"/>
          <w:sz w:val="24"/>
          <w:szCs w:val="24"/>
          <w:lang w:val="en-US"/>
        </w:rPr>
        <w:t xml:space="preserve"> and highlight the external factors on </w:t>
      </w:r>
      <w:r w:rsidR="007324D8">
        <w:rPr>
          <w:rFonts w:ascii="Times New Roman" w:hAnsi="Times New Roman" w:cs="Times New Roman"/>
          <w:sz w:val="24"/>
          <w:szCs w:val="24"/>
          <w:lang w:val="en-US"/>
        </w:rPr>
        <w:t>Green Wave Hotel</w:t>
      </w:r>
      <w:r w:rsidRPr="00C12B05">
        <w:rPr>
          <w:rFonts w:ascii="Times New Roman" w:hAnsi="Times New Roman" w:cs="Times New Roman"/>
          <w:sz w:val="24"/>
          <w:szCs w:val="24"/>
          <w:lang w:val="en-US"/>
        </w:rPr>
        <w:t xml:space="preserve"> development. </w:t>
      </w:r>
    </w:p>
    <w:p w14:paraId="1F62F946" w14:textId="77777777" w:rsidR="001512DE" w:rsidRPr="00C12B05" w:rsidRDefault="001512DE" w:rsidP="00C12B05">
      <w:pPr>
        <w:pStyle w:val="Heading2"/>
        <w:spacing w:line="360" w:lineRule="auto"/>
        <w:jc w:val="both"/>
        <w:rPr>
          <w:rFonts w:ascii="Times New Roman" w:hAnsi="Times New Roman" w:cs="Times New Roman"/>
          <w:szCs w:val="24"/>
          <w:lang w:val="en-US"/>
        </w:rPr>
      </w:pPr>
      <w:r w:rsidRPr="00C12B05">
        <w:rPr>
          <w:rFonts w:ascii="Times New Roman" w:hAnsi="Times New Roman" w:cs="Times New Roman"/>
          <w:szCs w:val="24"/>
          <w:lang w:val="en-US"/>
        </w:rPr>
        <w:t>PESTEL Analysis:</w:t>
      </w:r>
    </w:p>
    <w:p w14:paraId="48ACAA3C" w14:textId="644F6226" w:rsidR="00E623B3" w:rsidRPr="00C12B05" w:rsidRDefault="00E623B3" w:rsidP="00C12B05">
      <w:pPr>
        <w:spacing w:line="360" w:lineRule="auto"/>
        <w:jc w:val="both"/>
        <w:rPr>
          <w:rFonts w:ascii="Times New Roman" w:hAnsi="Times New Roman" w:cs="Times New Roman"/>
          <w:sz w:val="24"/>
          <w:szCs w:val="24"/>
          <w:lang w:val="en-US"/>
        </w:rPr>
      </w:pPr>
      <w:r w:rsidRPr="00C12B05">
        <w:rPr>
          <w:rFonts w:ascii="Times New Roman" w:hAnsi="Times New Roman" w:cs="Times New Roman"/>
          <w:sz w:val="24"/>
          <w:szCs w:val="24"/>
          <w:lang w:val="en-US"/>
        </w:rPr>
        <w:t xml:space="preserve">To access the larger and macro-environmental factors that play a crucial role in impacting business operational activities in the </w:t>
      </w:r>
      <w:r w:rsidR="007324D8">
        <w:rPr>
          <w:rFonts w:ascii="Times New Roman" w:hAnsi="Times New Roman" w:cs="Times New Roman"/>
          <w:sz w:val="24"/>
          <w:szCs w:val="24"/>
          <w:lang w:val="en-US"/>
        </w:rPr>
        <w:t xml:space="preserve">Green Wave </w:t>
      </w:r>
      <w:r w:rsidR="00927A6C">
        <w:rPr>
          <w:rFonts w:ascii="Times New Roman" w:hAnsi="Times New Roman" w:cs="Times New Roman"/>
          <w:sz w:val="24"/>
          <w:szCs w:val="24"/>
          <w:lang w:val="en-US"/>
        </w:rPr>
        <w:t>Hotel</w:t>
      </w:r>
      <w:r w:rsidR="00927A6C" w:rsidRPr="00C12B05">
        <w:rPr>
          <w:rFonts w:ascii="Times New Roman" w:hAnsi="Times New Roman" w:cs="Times New Roman"/>
          <w:sz w:val="24"/>
          <w:szCs w:val="24"/>
          <w:lang w:val="en-US"/>
        </w:rPr>
        <w:t>,</w:t>
      </w:r>
      <w:r w:rsidRPr="00C12B05">
        <w:rPr>
          <w:rFonts w:ascii="Times New Roman" w:hAnsi="Times New Roman" w:cs="Times New Roman"/>
          <w:sz w:val="24"/>
          <w:szCs w:val="24"/>
          <w:lang w:val="en-US"/>
        </w:rPr>
        <w:t xml:space="preserve"> the hospitality sector is involved to </w:t>
      </w:r>
      <w:r w:rsidR="002F14D6" w:rsidRPr="00C12B05">
        <w:rPr>
          <w:rFonts w:ascii="Times New Roman" w:hAnsi="Times New Roman" w:cs="Times New Roman"/>
          <w:sz w:val="24"/>
          <w:szCs w:val="24"/>
          <w:lang w:val="en-US"/>
        </w:rPr>
        <w:t xml:space="preserve">the </w:t>
      </w:r>
      <w:r w:rsidRPr="00C12B05">
        <w:rPr>
          <w:rFonts w:ascii="Times New Roman" w:hAnsi="Times New Roman" w:cs="Times New Roman"/>
          <w:sz w:val="24"/>
          <w:szCs w:val="24"/>
          <w:lang w:val="en-US"/>
        </w:rPr>
        <w:t xml:space="preserve">analysis </w:t>
      </w:r>
      <w:r w:rsidR="002F14D6" w:rsidRPr="00C12B05">
        <w:rPr>
          <w:rFonts w:ascii="Times New Roman" w:hAnsi="Times New Roman" w:cs="Times New Roman"/>
          <w:sz w:val="24"/>
          <w:szCs w:val="24"/>
          <w:lang w:val="en-US"/>
        </w:rPr>
        <w:t xml:space="preserve">of </w:t>
      </w:r>
      <w:r w:rsidRPr="00C12B05">
        <w:rPr>
          <w:rFonts w:ascii="Times New Roman" w:hAnsi="Times New Roman" w:cs="Times New Roman"/>
          <w:sz w:val="24"/>
          <w:szCs w:val="24"/>
          <w:lang w:val="en-US"/>
        </w:rPr>
        <w:t>its macro-environmental factors as follows.</w:t>
      </w:r>
    </w:p>
    <w:p w14:paraId="0A0315F3" w14:textId="59AE823E" w:rsidR="002F14D6" w:rsidRPr="00C12B05" w:rsidRDefault="001512DE" w:rsidP="00F96430">
      <w:pPr>
        <w:numPr>
          <w:ilvl w:val="0"/>
          <w:numId w:val="2"/>
        </w:numPr>
        <w:spacing w:line="360" w:lineRule="auto"/>
        <w:jc w:val="both"/>
        <w:rPr>
          <w:rFonts w:ascii="Times New Roman" w:hAnsi="Times New Roman" w:cs="Times New Roman"/>
          <w:sz w:val="24"/>
          <w:szCs w:val="24"/>
          <w:lang w:val="en-US"/>
        </w:rPr>
      </w:pPr>
      <w:r w:rsidRPr="00C12B05">
        <w:rPr>
          <w:rFonts w:ascii="Times New Roman" w:hAnsi="Times New Roman" w:cs="Times New Roman"/>
          <w:sz w:val="24"/>
          <w:szCs w:val="24"/>
          <w:lang w:val="en-US"/>
        </w:rPr>
        <w:t xml:space="preserve">Political: </w:t>
      </w:r>
      <w:r w:rsidR="002F14D6" w:rsidRPr="00C12B05">
        <w:rPr>
          <w:rFonts w:ascii="Times New Roman" w:hAnsi="Times New Roman" w:cs="Times New Roman"/>
          <w:sz w:val="24"/>
          <w:szCs w:val="24"/>
          <w:lang w:val="en-US"/>
        </w:rPr>
        <w:t xml:space="preserve">Governmental policies and regulations included in the political factors to influence the overall sustainability of the business as businesses </w:t>
      </w:r>
      <w:r w:rsidR="00927A6C" w:rsidRPr="00C12B05">
        <w:rPr>
          <w:rFonts w:ascii="Times New Roman" w:hAnsi="Times New Roman" w:cs="Times New Roman"/>
          <w:sz w:val="24"/>
          <w:szCs w:val="24"/>
          <w:lang w:val="en-US"/>
        </w:rPr>
        <w:t>must</w:t>
      </w:r>
      <w:r w:rsidR="002F14D6" w:rsidRPr="00C12B05">
        <w:rPr>
          <w:rFonts w:ascii="Times New Roman" w:hAnsi="Times New Roman" w:cs="Times New Roman"/>
          <w:sz w:val="24"/>
          <w:szCs w:val="24"/>
          <w:lang w:val="en-US"/>
        </w:rPr>
        <w:t xml:space="preserve"> abide by all the laws of labour rights, minimum salary, and incentives for green activities as political factors stability is </w:t>
      </w:r>
      <w:r w:rsidR="00927A6C" w:rsidRPr="00C12B05">
        <w:rPr>
          <w:rFonts w:ascii="Times New Roman" w:hAnsi="Times New Roman" w:cs="Times New Roman"/>
          <w:sz w:val="24"/>
          <w:szCs w:val="24"/>
          <w:lang w:val="en-US"/>
        </w:rPr>
        <w:t>extremely attractive</w:t>
      </w:r>
      <w:r w:rsidR="002F14D6" w:rsidRPr="00C12B05">
        <w:rPr>
          <w:rFonts w:ascii="Times New Roman" w:hAnsi="Times New Roman" w:cs="Times New Roman"/>
          <w:sz w:val="24"/>
          <w:szCs w:val="24"/>
          <w:lang w:val="en-US"/>
        </w:rPr>
        <w:t xml:space="preserve"> in future investment</w:t>
      </w:r>
      <w:r w:rsidR="004A5386">
        <w:rPr>
          <w:rFonts w:ascii="Times New Roman" w:hAnsi="Times New Roman" w:cs="Times New Roman"/>
          <w:sz w:val="24"/>
          <w:szCs w:val="24"/>
          <w:lang w:val="en-US"/>
        </w:rPr>
        <w:t xml:space="preserve"> </w:t>
      </w:r>
      <w:r w:rsidR="00F96430" w:rsidRPr="00F96430">
        <w:rPr>
          <w:rFonts w:ascii="Times New Roman" w:hAnsi="Times New Roman" w:cs="Times New Roman"/>
          <w:sz w:val="24"/>
          <w:szCs w:val="24"/>
          <w:lang w:val="en-US"/>
        </w:rPr>
        <w:t xml:space="preserve">(Pena-Miranda </w:t>
      </w:r>
      <w:r w:rsidR="00F96430" w:rsidRPr="00F96430">
        <w:rPr>
          <w:rFonts w:ascii="Times New Roman" w:hAnsi="Times New Roman" w:cs="Times New Roman"/>
          <w:i/>
          <w:sz w:val="24"/>
          <w:szCs w:val="24"/>
          <w:lang w:val="en-US"/>
        </w:rPr>
        <w:t>et al</w:t>
      </w:r>
      <w:r w:rsidR="00F96430" w:rsidRPr="00F96430">
        <w:rPr>
          <w:rFonts w:ascii="Times New Roman" w:hAnsi="Times New Roman" w:cs="Times New Roman"/>
          <w:sz w:val="24"/>
          <w:szCs w:val="24"/>
          <w:lang w:val="en-US"/>
        </w:rPr>
        <w:t>., 2022)</w:t>
      </w:r>
      <w:r w:rsidR="00F96430">
        <w:rPr>
          <w:rFonts w:ascii="Times New Roman" w:hAnsi="Times New Roman" w:cs="Times New Roman"/>
          <w:sz w:val="24"/>
          <w:szCs w:val="24"/>
          <w:lang w:val="en-US"/>
        </w:rPr>
        <w:t>.</w:t>
      </w:r>
    </w:p>
    <w:p w14:paraId="117E05A9" w14:textId="6A97AE57" w:rsidR="002F14D6" w:rsidRPr="00C12B05" w:rsidRDefault="001512DE" w:rsidP="004A5386">
      <w:pPr>
        <w:numPr>
          <w:ilvl w:val="0"/>
          <w:numId w:val="2"/>
        </w:numPr>
        <w:spacing w:line="360" w:lineRule="auto"/>
        <w:jc w:val="both"/>
        <w:rPr>
          <w:rFonts w:ascii="Times New Roman" w:hAnsi="Times New Roman" w:cs="Times New Roman"/>
          <w:sz w:val="24"/>
          <w:szCs w:val="24"/>
          <w:lang w:val="en-US"/>
        </w:rPr>
      </w:pPr>
      <w:r w:rsidRPr="00C12B05">
        <w:rPr>
          <w:rFonts w:ascii="Times New Roman" w:hAnsi="Times New Roman" w:cs="Times New Roman"/>
          <w:sz w:val="24"/>
          <w:szCs w:val="24"/>
          <w:lang w:val="en-US"/>
        </w:rPr>
        <w:t xml:space="preserve">Economic: </w:t>
      </w:r>
      <w:r w:rsidR="002F14D6" w:rsidRPr="00C12B05">
        <w:rPr>
          <w:rFonts w:ascii="Times New Roman" w:hAnsi="Times New Roman" w:cs="Times New Roman"/>
          <w:sz w:val="24"/>
          <w:szCs w:val="24"/>
          <w:lang w:val="en-US"/>
        </w:rPr>
        <w:t xml:space="preserve">Its impact on sustainability perceived in the hospitality sector as practices can lead to long-term economic viability as </w:t>
      </w:r>
      <w:r w:rsidR="00FA5EAF" w:rsidRPr="00C12B05">
        <w:rPr>
          <w:rFonts w:ascii="Times New Roman" w:hAnsi="Times New Roman" w:cs="Times New Roman"/>
          <w:sz w:val="24"/>
          <w:szCs w:val="24"/>
          <w:lang w:val="en-US"/>
        </w:rPr>
        <w:t>first</w:t>
      </w:r>
      <w:r w:rsidR="002F14D6" w:rsidRPr="00C12B05">
        <w:rPr>
          <w:rFonts w:ascii="Times New Roman" w:hAnsi="Times New Roman" w:cs="Times New Roman"/>
          <w:sz w:val="24"/>
          <w:szCs w:val="24"/>
          <w:lang w:val="en-US"/>
        </w:rPr>
        <w:t xml:space="preserve"> investments in advanced and sustainable technologies can be of </w:t>
      </w:r>
      <w:r w:rsidR="00927A6C" w:rsidRPr="00C12B05">
        <w:rPr>
          <w:rFonts w:ascii="Times New Roman" w:hAnsi="Times New Roman" w:cs="Times New Roman"/>
          <w:sz w:val="24"/>
          <w:szCs w:val="24"/>
          <w:lang w:val="en-US"/>
        </w:rPr>
        <w:t>significant impact</w:t>
      </w:r>
      <w:r w:rsidR="002F14D6" w:rsidRPr="00C12B05">
        <w:rPr>
          <w:rFonts w:ascii="Times New Roman" w:hAnsi="Times New Roman" w:cs="Times New Roman"/>
          <w:sz w:val="24"/>
          <w:szCs w:val="24"/>
          <w:lang w:val="en-US"/>
        </w:rPr>
        <w:t xml:space="preserve"> on the business to attract further investments by sustaining economic viability</w:t>
      </w:r>
      <w:r w:rsidR="004A5386">
        <w:rPr>
          <w:rFonts w:ascii="Times New Roman" w:hAnsi="Times New Roman" w:cs="Times New Roman"/>
          <w:sz w:val="24"/>
          <w:szCs w:val="24"/>
          <w:lang w:val="en-US"/>
        </w:rPr>
        <w:t xml:space="preserve"> </w:t>
      </w:r>
      <w:r w:rsidR="004A5386" w:rsidRPr="004A5386">
        <w:rPr>
          <w:rFonts w:ascii="Times New Roman" w:hAnsi="Times New Roman" w:cs="Times New Roman"/>
          <w:sz w:val="24"/>
          <w:szCs w:val="24"/>
          <w:lang w:val="en-US"/>
        </w:rPr>
        <w:t>(Jarkovska and Jarkovska, 2021)</w:t>
      </w:r>
      <w:r w:rsidR="002F14D6" w:rsidRPr="00C12B05">
        <w:rPr>
          <w:rFonts w:ascii="Times New Roman" w:hAnsi="Times New Roman" w:cs="Times New Roman"/>
          <w:sz w:val="24"/>
          <w:szCs w:val="24"/>
          <w:lang w:val="en-US"/>
        </w:rPr>
        <w:t xml:space="preserve">. </w:t>
      </w:r>
    </w:p>
    <w:p w14:paraId="3C5FADD3" w14:textId="4D992FFC" w:rsidR="002F14D6" w:rsidRPr="00C12B05" w:rsidRDefault="001512DE" w:rsidP="00C12B05">
      <w:pPr>
        <w:numPr>
          <w:ilvl w:val="0"/>
          <w:numId w:val="2"/>
        </w:numPr>
        <w:spacing w:line="360" w:lineRule="auto"/>
        <w:jc w:val="both"/>
        <w:rPr>
          <w:rFonts w:ascii="Times New Roman" w:hAnsi="Times New Roman" w:cs="Times New Roman"/>
          <w:sz w:val="24"/>
          <w:szCs w:val="24"/>
          <w:lang w:val="en-US"/>
        </w:rPr>
      </w:pPr>
      <w:r w:rsidRPr="00C12B05">
        <w:rPr>
          <w:rFonts w:ascii="Times New Roman" w:hAnsi="Times New Roman" w:cs="Times New Roman"/>
          <w:sz w:val="24"/>
          <w:szCs w:val="24"/>
          <w:lang w:val="en-US"/>
        </w:rPr>
        <w:t xml:space="preserve">Sociocultural: </w:t>
      </w:r>
      <w:r w:rsidR="002F14D6" w:rsidRPr="00C12B05">
        <w:rPr>
          <w:rFonts w:ascii="Times New Roman" w:hAnsi="Times New Roman" w:cs="Times New Roman"/>
          <w:sz w:val="24"/>
          <w:szCs w:val="24"/>
          <w:lang w:val="en-US"/>
        </w:rPr>
        <w:t xml:space="preserve">The change in the consumer’s </w:t>
      </w:r>
      <w:r w:rsidR="00FA5EAF" w:rsidRPr="00C12B05">
        <w:rPr>
          <w:rFonts w:ascii="Times New Roman" w:hAnsi="Times New Roman" w:cs="Times New Roman"/>
          <w:sz w:val="24"/>
          <w:szCs w:val="24"/>
          <w:lang w:val="en-US"/>
        </w:rPr>
        <w:t>feeling</w:t>
      </w:r>
      <w:r w:rsidR="002F14D6" w:rsidRPr="00C12B05">
        <w:rPr>
          <w:rFonts w:ascii="Times New Roman" w:hAnsi="Times New Roman" w:cs="Times New Roman"/>
          <w:sz w:val="24"/>
          <w:szCs w:val="24"/>
          <w:lang w:val="en-US"/>
        </w:rPr>
        <w:t xml:space="preserve"> is a key driver of sustainability in the </w:t>
      </w:r>
      <w:r w:rsidR="007324D8">
        <w:rPr>
          <w:rFonts w:ascii="Times New Roman" w:hAnsi="Times New Roman" w:cs="Times New Roman"/>
          <w:sz w:val="24"/>
          <w:szCs w:val="24"/>
          <w:lang w:val="en-US"/>
        </w:rPr>
        <w:t>Green Wave Hotel</w:t>
      </w:r>
      <w:r w:rsidR="002F14D6" w:rsidRPr="00C12B05">
        <w:rPr>
          <w:rFonts w:ascii="Times New Roman" w:hAnsi="Times New Roman" w:cs="Times New Roman"/>
          <w:sz w:val="24"/>
          <w:szCs w:val="24"/>
          <w:lang w:val="en-US"/>
        </w:rPr>
        <w:t xml:space="preserve">. Younger generations and modern travellers in the hospitality sector often prioritize eco-friendly and socially responsible lodging activities. </w:t>
      </w:r>
    </w:p>
    <w:p w14:paraId="1334E68A" w14:textId="467A32C6" w:rsidR="002F14D6" w:rsidRPr="00C12B05" w:rsidRDefault="001512DE" w:rsidP="004A5386">
      <w:pPr>
        <w:numPr>
          <w:ilvl w:val="0"/>
          <w:numId w:val="2"/>
        </w:numPr>
        <w:spacing w:line="360" w:lineRule="auto"/>
        <w:jc w:val="both"/>
        <w:rPr>
          <w:rFonts w:ascii="Times New Roman" w:hAnsi="Times New Roman" w:cs="Times New Roman"/>
          <w:sz w:val="24"/>
          <w:szCs w:val="24"/>
          <w:lang w:val="en-US"/>
        </w:rPr>
      </w:pPr>
      <w:r w:rsidRPr="00C12B05">
        <w:rPr>
          <w:rFonts w:ascii="Times New Roman" w:hAnsi="Times New Roman" w:cs="Times New Roman"/>
          <w:sz w:val="24"/>
          <w:szCs w:val="24"/>
          <w:lang w:val="en-US"/>
        </w:rPr>
        <w:t xml:space="preserve">Technological: </w:t>
      </w:r>
      <w:r w:rsidR="002F14D6" w:rsidRPr="00C12B05">
        <w:rPr>
          <w:rFonts w:ascii="Times New Roman" w:hAnsi="Times New Roman" w:cs="Times New Roman"/>
          <w:sz w:val="24"/>
          <w:szCs w:val="24"/>
          <w:lang w:val="en-US"/>
        </w:rPr>
        <w:t xml:space="preserve">opportunities are available in sustaining technological advancement in the hotel industry to increase the sustainability of energy-efficient and low-cost sources and </w:t>
      </w:r>
      <w:r w:rsidR="002F14D6" w:rsidRPr="00C12B05">
        <w:rPr>
          <w:rFonts w:ascii="Times New Roman" w:hAnsi="Times New Roman" w:cs="Times New Roman"/>
          <w:sz w:val="24"/>
          <w:szCs w:val="24"/>
          <w:lang w:val="en-US"/>
        </w:rPr>
        <w:lastRenderedPageBreak/>
        <w:t>digital solutions to reduce waste that can lead to more sustainable operations</w:t>
      </w:r>
      <w:r w:rsidR="004A5386">
        <w:rPr>
          <w:rFonts w:ascii="Times New Roman" w:hAnsi="Times New Roman" w:cs="Times New Roman"/>
          <w:sz w:val="24"/>
          <w:szCs w:val="24"/>
          <w:lang w:val="en-US"/>
        </w:rPr>
        <w:t xml:space="preserve"> </w:t>
      </w:r>
      <w:r w:rsidR="004A5386" w:rsidRPr="004A5386">
        <w:rPr>
          <w:rFonts w:ascii="Times New Roman" w:hAnsi="Times New Roman" w:cs="Times New Roman"/>
          <w:sz w:val="24"/>
          <w:szCs w:val="24"/>
          <w:lang w:val="en-US"/>
        </w:rPr>
        <w:t xml:space="preserve">(Palemero, Sarwar </w:t>
      </w:r>
      <w:r w:rsidR="00D82396">
        <w:rPr>
          <w:rFonts w:ascii="Times New Roman" w:hAnsi="Times New Roman" w:cs="Times New Roman"/>
          <w:sz w:val="24"/>
          <w:szCs w:val="24"/>
          <w:lang w:val="en-US"/>
        </w:rPr>
        <w:t>and</w:t>
      </w:r>
      <w:r w:rsidR="004A5386" w:rsidRPr="004A5386">
        <w:rPr>
          <w:rFonts w:ascii="Times New Roman" w:hAnsi="Times New Roman" w:cs="Times New Roman"/>
          <w:sz w:val="24"/>
          <w:szCs w:val="24"/>
          <w:lang w:val="en-US"/>
        </w:rPr>
        <w:t xml:space="preserve"> Franzoni, 2023)</w:t>
      </w:r>
      <w:r w:rsidR="00927A6C" w:rsidRPr="00C12B05">
        <w:rPr>
          <w:rFonts w:ascii="Times New Roman" w:hAnsi="Times New Roman" w:cs="Times New Roman"/>
          <w:sz w:val="24"/>
          <w:szCs w:val="24"/>
          <w:lang w:val="en-US"/>
        </w:rPr>
        <w:t>.</w:t>
      </w:r>
      <w:r w:rsidR="00927A6C">
        <w:rPr>
          <w:rFonts w:ascii="Times New Roman" w:hAnsi="Times New Roman" w:cs="Times New Roman"/>
          <w:sz w:val="24"/>
          <w:szCs w:val="24"/>
          <w:lang w:val="en-US"/>
        </w:rPr>
        <w:t xml:space="preserve"> </w:t>
      </w:r>
    </w:p>
    <w:p w14:paraId="4DEB38BA" w14:textId="4C3BEE33" w:rsidR="002F14D6" w:rsidRPr="00C12B05" w:rsidRDefault="001512DE" w:rsidP="00C12B05">
      <w:pPr>
        <w:numPr>
          <w:ilvl w:val="0"/>
          <w:numId w:val="2"/>
        </w:numPr>
        <w:spacing w:line="360" w:lineRule="auto"/>
        <w:jc w:val="both"/>
        <w:rPr>
          <w:rFonts w:ascii="Times New Roman" w:hAnsi="Times New Roman" w:cs="Times New Roman"/>
          <w:sz w:val="24"/>
          <w:szCs w:val="24"/>
          <w:lang w:val="en-US"/>
        </w:rPr>
      </w:pPr>
      <w:r w:rsidRPr="00C12B05">
        <w:rPr>
          <w:rFonts w:ascii="Times New Roman" w:hAnsi="Times New Roman" w:cs="Times New Roman"/>
          <w:sz w:val="24"/>
          <w:szCs w:val="24"/>
          <w:lang w:val="en-US"/>
        </w:rPr>
        <w:t>Environmental:</w:t>
      </w:r>
      <w:r w:rsidR="002F14D6" w:rsidRPr="00C12B05">
        <w:rPr>
          <w:rFonts w:ascii="Times New Roman" w:hAnsi="Times New Roman" w:cs="Times New Roman"/>
          <w:sz w:val="24"/>
          <w:szCs w:val="24"/>
          <w:lang w:val="en-US"/>
        </w:rPr>
        <w:t xml:space="preserve"> Different environmental factors </w:t>
      </w:r>
      <w:r w:rsidR="00E44E37" w:rsidRPr="00C12B05">
        <w:rPr>
          <w:rFonts w:ascii="Times New Roman" w:hAnsi="Times New Roman" w:cs="Times New Roman"/>
          <w:sz w:val="24"/>
          <w:szCs w:val="24"/>
          <w:lang w:val="en-US"/>
        </w:rPr>
        <w:t>include</w:t>
      </w:r>
      <w:r w:rsidR="002F14D6" w:rsidRPr="00C12B05">
        <w:rPr>
          <w:rFonts w:ascii="Times New Roman" w:hAnsi="Times New Roman" w:cs="Times New Roman"/>
          <w:sz w:val="24"/>
          <w:szCs w:val="24"/>
          <w:lang w:val="en-US"/>
        </w:rPr>
        <w:t xml:space="preserve"> resource depletions, ecological impact, </w:t>
      </w:r>
      <w:r w:rsidR="00E44E37" w:rsidRPr="00C12B05">
        <w:rPr>
          <w:rFonts w:ascii="Times New Roman" w:hAnsi="Times New Roman" w:cs="Times New Roman"/>
          <w:sz w:val="24"/>
          <w:szCs w:val="24"/>
          <w:lang w:val="en-US"/>
        </w:rPr>
        <w:t xml:space="preserve">and </w:t>
      </w:r>
      <w:r w:rsidR="002F14D6" w:rsidRPr="00C12B05">
        <w:rPr>
          <w:rFonts w:ascii="Times New Roman" w:hAnsi="Times New Roman" w:cs="Times New Roman"/>
          <w:sz w:val="24"/>
          <w:szCs w:val="24"/>
          <w:lang w:val="en-US"/>
        </w:rPr>
        <w:t xml:space="preserve">climate change, and </w:t>
      </w:r>
      <w:r w:rsidR="00E44E37" w:rsidRPr="00C12B05">
        <w:rPr>
          <w:rFonts w:ascii="Times New Roman" w:hAnsi="Times New Roman" w:cs="Times New Roman"/>
          <w:sz w:val="24"/>
          <w:szCs w:val="24"/>
          <w:lang w:val="en-US"/>
        </w:rPr>
        <w:t xml:space="preserve">the </w:t>
      </w:r>
      <w:r w:rsidR="007324D8">
        <w:rPr>
          <w:rFonts w:ascii="Times New Roman" w:hAnsi="Times New Roman" w:cs="Times New Roman"/>
          <w:sz w:val="24"/>
          <w:szCs w:val="24"/>
          <w:lang w:val="en-US"/>
        </w:rPr>
        <w:t>Green Wave Hotel</w:t>
      </w:r>
      <w:r w:rsidR="007324D8" w:rsidRPr="00C12B05">
        <w:rPr>
          <w:rFonts w:ascii="Times New Roman" w:hAnsi="Times New Roman" w:cs="Times New Roman"/>
          <w:sz w:val="24"/>
          <w:szCs w:val="24"/>
          <w:lang w:val="en-US"/>
        </w:rPr>
        <w:t xml:space="preserve"> </w:t>
      </w:r>
      <w:r w:rsidR="002F14D6" w:rsidRPr="00C12B05">
        <w:rPr>
          <w:rFonts w:ascii="Times New Roman" w:hAnsi="Times New Roman" w:cs="Times New Roman"/>
          <w:sz w:val="24"/>
          <w:szCs w:val="24"/>
          <w:lang w:val="en-US"/>
        </w:rPr>
        <w:t xml:space="preserve">must sustain and regulate </w:t>
      </w:r>
      <w:r w:rsidR="00E44E37" w:rsidRPr="00C12B05">
        <w:rPr>
          <w:rFonts w:ascii="Times New Roman" w:hAnsi="Times New Roman" w:cs="Times New Roman"/>
          <w:sz w:val="24"/>
          <w:szCs w:val="24"/>
          <w:lang w:val="en-US"/>
        </w:rPr>
        <w:t>a small</w:t>
      </w:r>
      <w:r w:rsidR="002F14D6" w:rsidRPr="00C12B05">
        <w:rPr>
          <w:rFonts w:ascii="Times New Roman" w:hAnsi="Times New Roman" w:cs="Times New Roman"/>
          <w:sz w:val="24"/>
          <w:szCs w:val="24"/>
          <w:lang w:val="en-US"/>
        </w:rPr>
        <w:t xml:space="preserve"> carbon footprint to mitigate the impact of </w:t>
      </w:r>
      <w:r w:rsidR="00E44E37" w:rsidRPr="00C12B05">
        <w:rPr>
          <w:rFonts w:ascii="Times New Roman" w:hAnsi="Times New Roman" w:cs="Times New Roman"/>
          <w:sz w:val="24"/>
          <w:szCs w:val="24"/>
          <w:lang w:val="en-US"/>
        </w:rPr>
        <w:t xml:space="preserve">different measures like waste reduction, conservation of energy, and responsible sourcing in terms of long-term sustainability. </w:t>
      </w:r>
    </w:p>
    <w:p w14:paraId="767709F9" w14:textId="224F26B3" w:rsidR="00E44E37" w:rsidRPr="00C12B05" w:rsidRDefault="001512DE" w:rsidP="004A5386">
      <w:pPr>
        <w:numPr>
          <w:ilvl w:val="0"/>
          <w:numId w:val="2"/>
        </w:numPr>
        <w:spacing w:line="360" w:lineRule="auto"/>
        <w:jc w:val="both"/>
        <w:rPr>
          <w:rFonts w:ascii="Times New Roman" w:hAnsi="Times New Roman" w:cs="Times New Roman"/>
          <w:sz w:val="24"/>
          <w:szCs w:val="24"/>
          <w:lang w:val="en-US"/>
        </w:rPr>
      </w:pPr>
      <w:r w:rsidRPr="00C12B05">
        <w:rPr>
          <w:rFonts w:ascii="Times New Roman" w:hAnsi="Times New Roman" w:cs="Times New Roman"/>
          <w:sz w:val="24"/>
          <w:szCs w:val="24"/>
          <w:lang w:val="en-US"/>
        </w:rPr>
        <w:t>Legal:</w:t>
      </w:r>
      <w:r w:rsidR="00E44E37" w:rsidRPr="00C12B05">
        <w:rPr>
          <w:rFonts w:ascii="Times New Roman" w:hAnsi="Times New Roman" w:cs="Times New Roman"/>
          <w:sz w:val="24"/>
          <w:szCs w:val="24"/>
          <w:lang w:val="en-US"/>
        </w:rPr>
        <w:t xml:space="preserve"> Different laws and regulations are governing in operating business with the legal factors including labor laws, health and safety of customers and employees and building codes</w:t>
      </w:r>
      <w:r w:rsidR="004A5386">
        <w:rPr>
          <w:rFonts w:ascii="Times New Roman" w:hAnsi="Times New Roman" w:cs="Times New Roman"/>
          <w:sz w:val="24"/>
          <w:szCs w:val="24"/>
          <w:lang w:val="en-US"/>
        </w:rPr>
        <w:t xml:space="preserve"> </w:t>
      </w:r>
      <w:r w:rsidR="004A5386" w:rsidRPr="004A5386">
        <w:rPr>
          <w:rFonts w:ascii="Times New Roman" w:hAnsi="Times New Roman" w:cs="Times New Roman"/>
          <w:sz w:val="24"/>
          <w:szCs w:val="24"/>
          <w:lang w:val="en-US"/>
        </w:rPr>
        <w:t xml:space="preserve">(Xu </w:t>
      </w:r>
      <w:r w:rsidR="00F96430" w:rsidRPr="00F96430">
        <w:rPr>
          <w:rFonts w:ascii="Times New Roman" w:hAnsi="Times New Roman" w:cs="Times New Roman"/>
          <w:i/>
          <w:sz w:val="24"/>
          <w:szCs w:val="24"/>
          <w:lang w:val="en-US"/>
        </w:rPr>
        <w:t>et al</w:t>
      </w:r>
      <w:r w:rsidR="004A5386" w:rsidRPr="004A5386">
        <w:rPr>
          <w:rFonts w:ascii="Times New Roman" w:hAnsi="Times New Roman" w:cs="Times New Roman"/>
          <w:sz w:val="24"/>
          <w:szCs w:val="24"/>
          <w:lang w:val="en-US"/>
        </w:rPr>
        <w:t>., 2022)</w:t>
      </w:r>
      <w:r w:rsidR="00E44E37" w:rsidRPr="00C12B05">
        <w:rPr>
          <w:rFonts w:ascii="Times New Roman" w:hAnsi="Times New Roman" w:cs="Times New Roman"/>
          <w:sz w:val="24"/>
          <w:szCs w:val="24"/>
          <w:lang w:val="en-US"/>
        </w:rPr>
        <w:t xml:space="preserve">. </w:t>
      </w:r>
    </w:p>
    <w:p w14:paraId="0B91A329" w14:textId="77777777" w:rsidR="001512DE" w:rsidRPr="00C12B05" w:rsidRDefault="001512DE" w:rsidP="00C12B05">
      <w:pPr>
        <w:pStyle w:val="Heading2"/>
        <w:spacing w:line="360" w:lineRule="auto"/>
        <w:jc w:val="both"/>
        <w:rPr>
          <w:rFonts w:ascii="Times New Roman" w:hAnsi="Times New Roman" w:cs="Times New Roman"/>
          <w:szCs w:val="24"/>
          <w:lang w:val="en-US"/>
        </w:rPr>
      </w:pPr>
      <w:r w:rsidRPr="00C12B05">
        <w:rPr>
          <w:rFonts w:ascii="Times New Roman" w:hAnsi="Times New Roman" w:cs="Times New Roman"/>
          <w:szCs w:val="24"/>
          <w:lang w:val="en-US"/>
        </w:rPr>
        <w:t>Triple Bottom Line (TBL) Theory:</w:t>
      </w:r>
    </w:p>
    <w:p w14:paraId="67716FFB" w14:textId="26B43AF4" w:rsidR="00E44E37" w:rsidRPr="00C12B05" w:rsidRDefault="00E44E37" w:rsidP="00C12B05">
      <w:pPr>
        <w:spacing w:line="360" w:lineRule="auto"/>
        <w:jc w:val="both"/>
        <w:rPr>
          <w:rFonts w:ascii="Times New Roman" w:hAnsi="Times New Roman" w:cs="Times New Roman"/>
          <w:sz w:val="24"/>
          <w:szCs w:val="24"/>
          <w:lang w:val="en-US"/>
        </w:rPr>
      </w:pPr>
      <w:r w:rsidRPr="00C12B05">
        <w:rPr>
          <w:rFonts w:ascii="Times New Roman" w:hAnsi="Times New Roman" w:cs="Times New Roman"/>
          <w:sz w:val="24"/>
          <w:szCs w:val="24"/>
          <w:lang w:val="en-US"/>
        </w:rPr>
        <w:t xml:space="preserve">Triple Bottom Line theory includes three key elements of People, Profit, and People as a framework to assess the business performance and potential level. In the </w:t>
      </w:r>
      <w:r w:rsidR="007324D8">
        <w:rPr>
          <w:rFonts w:ascii="Times New Roman" w:hAnsi="Times New Roman" w:cs="Times New Roman"/>
          <w:sz w:val="24"/>
          <w:szCs w:val="24"/>
          <w:lang w:val="en-US"/>
        </w:rPr>
        <w:t>Green Wave Hotel</w:t>
      </w:r>
      <w:r w:rsidRPr="00C12B05">
        <w:rPr>
          <w:rFonts w:ascii="Times New Roman" w:hAnsi="Times New Roman" w:cs="Times New Roman"/>
          <w:sz w:val="24"/>
          <w:szCs w:val="24"/>
          <w:lang w:val="en-US"/>
        </w:rPr>
        <w:t xml:space="preserve">, TBL framework includes measurement of not just success factors but includes both social and environmental factors involved in sustaining business success and growth. </w:t>
      </w:r>
    </w:p>
    <w:p w14:paraId="2AD9A1E6" w14:textId="3C446187" w:rsidR="00E44E37" w:rsidRPr="00C12B05" w:rsidRDefault="001512DE" w:rsidP="00F96430">
      <w:pPr>
        <w:numPr>
          <w:ilvl w:val="0"/>
          <w:numId w:val="4"/>
        </w:numPr>
        <w:spacing w:line="360" w:lineRule="auto"/>
        <w:jc w:val="both"/>
        <w:rPr>
          <w:rFonts w:ascii="Times New Roman" w:hAnsi="Times New Roman" w:cs="Times New Roman"/>
          <w:sz w:val="24"/>
          <w:szCs w:val="24"/>
          <w:lang w:val="en-US"/>
        </w:rPr>
      </w:pPr>
      <w:r w:rsidRPr="00C12B05">
        <w:rPr>
          <w:rFonts w:ascii="Times New Roman" w:hAnsi="Times New Roman" w:cs="Times New Roman"/>
          <w:b/>
          <w:sz w:val="24"/>
          <w:szCs w:val="24"/>
          <w:lang w:val="en-US"/>
        </w:rPr>
        <w:t>People:</w:t>
      </w:r>
      <w:r w:rsidRPr="00C12B05">
        <w:rPr>
          <w:rFonts w:ascii="Times New Roman" w:hAnsi="Times New Roman" w:cs="Times New Roman"/>
          <w:sz w:val="24"/>
          <w:szCs w:val="24"/>
          <w:lang w:val="en-US"/>
        </w:rPr>
        <w:t xml:space="preserve"> </w:t>
      </w:r>
      <w:r w:rsidR="00E44E37" w:rsidRPr="00C12B05">
        <w:rPr>
          <w:rFonts w:ascii="Times New Roman" w:hAnsi="Times New Roman" w:cs="Times New Roman"/>
          <w:sz w:val="24"/>
          <w:szCs w:val="24"/>
          <w:lang w:val="en-US"/>
        </w:rPr>
        <w:t xml:space="preserve">It mostly focuses on social responsibility to </w:t>
      </w:r>
      <w:r w:rsidR="00C12B05">
        <w:rPr>
          <w:rFonts w:ascii="Times New Roman" w:hAnsi="Times New Roman" w:cs="Times New Roman"/>
          <w:sz w:val="24"/>
          <w:szCs w:val="24"/>
          <w:lang w:val="en-US"/>
        </w:rPr>
        <w:t>include</w:t>
      </w:r>
      <w:r w:rsidR="00E44E37" w:rsidRPr="00C12B05">
        <w:rPr>
          <w:rFonts w:ascii="Times New Roman" w:hAnsi="Times New Roman" w:cs="Times New Roman"/>
          <w:sz w:val="24"/>
          <w:szCs w:val="24"/>
          <w:lang w:val="en-US"/>
        </w:rPr>
        <w:t xml:space="preserve"> community engagement, and practices of employment and in hotel companies, it involves treating personnel with justice and fairness considering ethical sourcing to ensure fair and indiscriminate labor practices</w:t>
      </w:r>
      <w:r w:rsidR="004A5386">
        <w:rPr>
          <w:rFonts w:ascii="Times New Roman" w:hAnsi="Times New Roman" w:cs="Times New Roman"/>
          <w:sz w:val="24"/>
          <w:szCs w:val="24"/>
          <w:lang w:val="en-US"/>
        </w:rPr>
        <w:t xml:space="preserve"> </w:t>
      </w:r>
      <w:r w:rsidR="004A5386" w:rsidRPr="004A5386">
        <w:rPr>
          <w:rFonts w:ascii="Times New Roman" w:hAnsi="Times New Roman" w:cs="Times New Roman"/>
          <w:sz w:val="24"/>
          <w:szCs w:val="24"/>
          <w:lang w:val="en-US"/>
        </w:rPr>
        <w:t>(</w:t>
      </w:r>
      <w:r w:rsidR="00F96430">
        <w:rPr>
          <w:rFonts w:ascii="Times New Roman" w:hAnsi="Times New Roman" w:cs="Times New Roman"/>
          <w:sz w:val="24"/>
          <w:szCs w:val="24"/>
          <w:lang w:val="en-US"/>
        </w:rPr>
        <w:t>Achmad and Yulianah, 2022</w:t>
      </w:r>
      <w:r w:rsidR="004A5386" w:rsidRPr="004A5386">
        <w:rPr>
          <w:rFonts w:ascii="Times New Roman" w:hAnsi="Times New Roman" w:cs="Times New Roman"/>
          <w:sz w:val="24"/>
          <w:szCs w:val="24"/>
          <w:lang w:val="en-US"/>
        </w:rPr>
        <w:t>)</w:t>
      </w:r>
      <w:r w:rsidR="00E44E37" w:rsidRPr="00C12B05">
        <w:rPr>
          <w:rFonts w:ascii="Times New Roman" w:hAnsi="Times New Roman" w:cs="Times New Roman"/>
          <w:sz w:val="24"/>
          <w:szCs w:val="24"/>
          <w:lang w:val="en-US"/>
        </w:rPr>
        <w:t xml:space="preserve">. </w:t>
      </w:r>
    </w:p>
    <w:p w14:paraId="428B0E2D" w14:textId="19ED5F05" w:rsidR="00E44E37" w:rsidRPr="00C12B05" w:rsidRDefault="001512DE" w:rsidP="00C12B05">
      <w:pPr>
        <w:numPr>
          <w:ilvl w:val="0"/>
          <w:numId w:val="4"/>
        </w:numPr>
        <w:spacing w:line="360" w:lineRule="auto"/>
        <w:jc w:val="both"/>
        <w:rPr>
          <w:rFonts w:ascii="Times New Roman" w:hAnsi="Times New Roman" w:cs="Times New Roman"/>
          <w:sz w:val="24"/>
          <w:szCs w:val="24"/>
          <w:lang w:val="en-US"/>
        </w:rPr>
      </w:pPr>
      <w:r w:rsidRPr="00C12B05">
        <w:rPr>
          <w:rFonts w:ascii="Times New Roman" w:hAnsi="Times New Roman" w:cs="Times New Roman"/>
          <w:b/>
          <w:sz w:val="24"/>
          <w:szCs w:val="24"/>
          <w:lang w:val="en-US"/>
        </w:rPr>
        <w:t>Planet:</w:t>
      </w:r>
      <w:r w:rsidRPr="00C12B05">
        <w:rPr>
          <w:rFonts w:ascii="Times New Roman" w:hAnsi="Times New Roman" w:cs="Times New Roman"/>
          <w:sz w:val="24"/>
          <w:szCs w:val="24"/>
          <w:lang w:val="en-US"/>
        </w:rPr>
        <w:t xml:space="preserve"> </w:t>
      </w:r>
      <w:r w:rsidR="00C12B05">
        <w:rPr>
          <w:rFonts w:ascii="Times New Roman" w:hAnsi="Times New Roman" w:cs="Times New Roman"/>
          <w:sz w:val="24"/>
          <w:szCs w:val="24"/>
          <w:lang w:val="en-US"/>
        </w:rPr>
        <w:t>T</w:t>
      </w:r>
      <w:r w:rsidR="00E44E37" w:rsidRPr="00C12B05">
        <w:rPr>
          <w:rFonts w:ascii="Times New Roman" w:hAnsi="Times New Roman" w:cs="Times New Roman"/>
          <w:sz w:val="24"/>
          <w:szCs w:val="24"/>
          <w:lang w:val="en-US"/>
        </w:rPr>
        <w:t xml:space="preserve">o reduce the negative impact of the environmental factors over the business activities included in this section as hospitality </w:t>
      </w:r>
      <w:r w:rsidR="00927A6C" w:rsidRPr="00C12B05">
        <w:rPr>
          <w:rFonts w:ascii="Times New Roman" w:hAnsi="Times New Roman" w:cs="Times New Roman"/>
          <w:sz w:val="24"/>
          <w:szCs w:val="24"/>
          <w:lang w:val="en-US"/>
        </w:rPr>
        <w:t>and</w:t>
      </w:r>
      <w:r w:rsidR="007324D8">
        <w:rPr>
          <w:rFonts w:ascii="Times New Roman" w:hAnsi="Times New Roman" w:cs="Times New Roman"/>
          <w:sz w:val="24"/>
          <w:szCs w:val="24"/>
          <w:lang w:val="en-US"/>
        </w:rPr>
        <w:t xml:space="preserve"> in the</w:t>
      </w:r>
      <w:r w:rsidR="00E44E37" w:rsidRPr="00C12B05">
        <w:rPr>
          <w:rFonts w:ascii="Times New Roman" w:hAnsi="Times New Roman" w:cs="Times New Roman"/>
          <w:sz w:val="24"/>
          <w:szCs w:val="24"/>
          <w:lang w:val="en-US"/>
        </w:rPr>
        <w:t xml:space="preserve"> </w:t>
      </w:r>
      <w:r w:rsidR="007324D8">
        <w:rPr>
          <w:rFonts w:ascii="Times New Roman" w:hAnsi="Times New Roman" w:cs="Times New Roman"/>
          <w:sz w:val="24"/>
          <w:szCs w:val="24"/>
          <w:lang w:val="en-US"/>
        </w:rPr>
        <w:t>Green Wave Hotel</w:t>
      </w:r>
      <w:r w:rsidR="007324D8" w:rsidRPr="00C12B05">
        <w:rPr>
          <w:rFonts w:ascii="Times New Roman" w:hAnsi="Times New Roman" w:cs="Times New Roman"/>
          <w:sz w:val="24"/>
          <w:szCs w:val="24"/>
          <w:lang w:val="en-US"/>
        </w:rPr>
        <w:t xml:space="preserve"> </w:t>
      </w:r>
      <w:r w:rsidR="00E44E37" w:rsidRPr="00C12B05">
        <w:rPr>
          <w:rFonts w:ascii="Times New Roman" w:hAnsi="Times New Roman" w:cs="Times New Roman"/>
          <w:sz w:val="24"/>
          <w:szCs w:val="24"/>
          <w:lang w:val="en-US"/>
        </w:rPr>
        <w:t xml:space="preserve">install energy-efficient saving measurements to reduce waste and energy consumption </w:t>
      </w:r>
      <w:r w:rsidR="00C12B05">
        <w:rPr>
          <w:rFonts w:ascii="Times New Roman" w:hAnsi="Times New Roman" w:cs="Times New Roman"/>
          <w:sz w:val="24"/>
          <w:szCs w:val="24"/>
          <w:lang w:val="en-US"/>
        </w:rPr>
        <w:t>included</w:t>
      </w:r>
      <w:r w:rsidR="00E44E37" w:rsidRPr="00C12B05">
        <w:rPr>
          <w:rFonts w:ascii="Times New Roman" w:hAnsi="Times New Roman" w:cs="Times New Roman"/>
          <w:sz w:val="24"/>
          <w:szCs w:val="24"/>
          <w:lang w:val="en-US"/>
        </w:rPr>
        <w:t xml:space="preserve"> in the operational activities. </w:t>
      </w:r>
    </w:p>
    <w:p w14:paraId="0BF42171" w14:textId="12922802" w:rsidR="00E44E37" w:rsidRPr="00C12B05" w:rsidRDefault="001512DE" w:rsidP="004A5386">
      <w:pPr>
        <w:numPr>
          <w:ilvl w:val="0"/>
          <w:numId w:val="4"/>
        </w:numPr>
        <w:spacing w:line="360" w:lineRule="auto"/>
        <w:jc w:val="both"/>
        <w:rPr>
          <w:rFonts w:ascii="Times New Roman" w:hAnsi="Times New Roman" w:cs="Times New Roman"/>
          <w:sz w:val="24"/>
          <w:szCs w:val="24"/>
          <w:lang w:val="en-US"/>
        </w:rPr>
      </w:pPr>
      <w:r w:rsidRPr="00C12B05">
        <w:rPr>
          <w:rFonts w:ascii="Times New Roman" w:hAnsi="Times New Roman" w:cs="Times New Roman"/>
          <w:b/>
          <w:sz w:val="24"/>
          <w:szCs w:val="24"/>
          <w:lang w:val="en-US"/>
        </w:rPr>
        <w:t>Profit:</w:t>
      </w:r>
      <w:r w:rsidRPr="00C12B05">
        <w:rPr>
          <w:rFonts w:ascii="Times New Roman" w:hAnsi="Times New Roman" w:cs="Times New Roman"/>
          <w:sz w:val="24"/>
          <w:szCs w:val="24"/>
          <w:lang w:val="en-US"/>
        </w:rPr>
        <w:t xml:space="preserve"> </w:t>
      </w:r>
      <w:r w:rsidR="00E44E37" w:rsidRPr="00C12B05">
        <w:rPr>
          <w:rFonts w:ascii="Times New Roman" w:hAnsi="Times New Roman" w:cs="Times New Roman"/>
          <w:sz w:val="24"/>
          <w:szCs w:val="24"/>
          <w:lang w:val="en-US"/>
        </w:rPr>
        <w:t>Economic sustainability has its own value even after considering people and planet factors as sustainable p</w:t>
      </w:r>
      <w:r w:rsidR="004A5386">
        <w:rPr>
          <w:rFonts w:ascii="Times New Roman" w:hAnsi="Times New Roman" w:cs="Times New Roman"/>
          <w:sz w:val="24"/>
          <w:szCs w:val="24"/>
          <w:lang w:val="en-US"/>
        </w:rPr>
        <w:t>ractices in the hotel industry o</w:t>
      </w:r>
      <w:r w:rsidR="00E44E37" w:rsidRPr="00C12B05">
        <w:rPr>
          <w:rFonts w:ascii="Times New Roman" w:hAnsi="Times New Roman" w:cs="Times New Roman"/>
          <w:sz w:val="24"/>
          <w:szCs w:val="24"/>
          <w:lang w:val="en-US"/>
        </w:rPr>
        <w:t>f management and personnel in terms of regulating resources and reducing initial costs to improve the brand image in the competitive market by reducing energy expenses and enhanced consumer demand for eco-conscious businesses activities</w:t>
      </w:r>
      <w:r w:rsidR="004A5386">
        <w:rPr>
          <w:rFonts w:ascii="Times New Roman" w:hAnsi="Times New Roman" w:cs="Times New Roman"/>
          <w:sz w:val="24"/>
          <w:szCs w:val="24"/>
          <w:lang w:val="en-US"/>
        </w:rPr>
        <w:t xml:space="preserve"> </w:t>
      </w:r>
      <w:r w:rsidR="004A5386" w:rsidRPr="004A5386">
        <w:rPr>
          <w:rFonts w:ascii="Times New Roman" w:hAnsi="Times New Roman" w:cs="Times New Roman"/>
          <w:sz w:val="24"/>
          <w:szCs w:val="24"/>
          <w:lang w:val="en-US"/>
        </w:rPr>
        <w:t xml:space="preserve">(Islam </w:t>
      </w:r>
      <w:r w:rsidR="00F96430" w:rsidRPr="00F96430">
        <w:rPr>
          <w:rFonts w:ascii="Times New Roman" w:hAnsi="Times New Roman" w:cs="Times New Roman"/>
          <w:i/>
          <w:sz w:val="24"/>
          <w:szCs w:val="24"/>
          <w:lang w:val="en-US"/>
        </w:rPr>
        <w:t>et al</w:t>
      </w:r>
      <w:r w:rsidR="004A5386" w:rsidRPr="004A5386">
        <w:rPr>
          <w:rFonts w:ascii="Times New Roman" w:hAnsi="Times New Roman" w:cs="Times New Roman"/>
          <w:sz w:val="24"/>
          <w:szCs w:val="24"/>
          <w:lang w:val="en-US"/>
        </w:rPr>
        <w:t>., 2923)</w:t>
      </w:r>
      <w:r w:rsidR="00E44E37" w:rsidRPr="00C12B05">
        <w:rPr>
          <w:rFonts w:ascii="Times New Roman" w:hAnsi="Times New Roman" w:cs="Times New Roman"/>
          <w:sz w:val="24"/>
          <w:szCs w:val="24"/>
          <w:lang w:val="en-US"/>
        </w:rPr>
        <w:t xml:space="preserve">. </w:t>
      </w:r>
    </w:p>
    <w:p w14:paraId="7494465B" w14:textId="77777777" w:rsidR="001512DE" w:rsidRPr="00C12B05" w:rsidRDefault="001512DE" w:rsidP="00C12B05">
      <w:pPr>
        <w:pStyle w:val="Heading2"/>
        <w:spacing w:line="360" w:lineRule="auto"/>
        <w:jc w:val="both"/>
        <w:rPr>
          <w:rFonts w:ascii="Times New Roman" w:hAnsi="Times New Roman" w:cs="Times New Roman"/>
          <w:b/>
          <w:szCs w:val="24"/>
          <w:lang w:val="en-US"/>
        </w:rPr>
      </w:pPr>
      <w:r w:rsidRPr="00C12B05">
        <w:rPr>
          <w:rFonts w:ascii="Times New Roman" w:hAnsi="Times New Roman" w:cs="Times New Roman"/>
          <w:b/>
          <w:szCs w:val="24"/>
          <w:lang w:val="en-US"/>
        </w:rPr>
        <w:lastRenderedPageBreak/>
        <w:t>Corporate Social Responsibility (CSR):</w:t>
      </w:r>
    </w:p>
    <w:p w14:paraId="60D4F642" w14:textId="352B27E9" w:rsidR="00DA4DC3" w:rsidRPr="00C12B05" w:rsidRDefault="00DA4DC3" w:rsidP="00C12B05">
      <w:pPr>
        <w:spacing w:line="360" w:lineRule="auto"/>
        <w:jc w:val="both"/>
        <w:rPr>
          <w:rFonts w:ascii="Times New Roman" w:hAnsi="Times New Roman" w:cs="Times New Roman"/>
          <w:sz w:val="24"/>
          <w:szCs w:val="24"/>
          <w:lang w:val="en-US"/>
        </w:rPr>
      </w:pPr>
      <w:r w:rsidRPr="00C12B05">
        <w:rPr>
          <w:rFonts w:ascii="Times New Roman" w:hAnsi="Times New Roman" w:cs="Times New Roman"/>
          <w:sz w:val="24"/>
          <w:szCs w:val="24"/>
          <w:lang w:val="en-US"/>
        </w:rPr>
        <w:t xml:space="preserve">In </w:t>
      </w:r>
      <w:r w:rsidR="00D43034">
        <w:rPr>
          <w:rFonts w:ascii="Times New Roman" w:hAnsi="Times New Roman" w:cs="Times New Roman"/>
          <w:sz w:val="24"/>
          <w:szCs w:val="24"/>
          <w:lang w:val="en-US"/>
        </w:rPr>
        <w:t>Green Wave Hotel</w:t>
      </w:r>
      <w:r w:rsidRPr="00C12B05">
        <w:rPr>
          <w:rFonts w:ascii="Times New Roman" w:hAnsi="Times New Roman" w:cs="Times New Roman"/>
          <w:sz w:val="24"/>
          <w:szCs w:val="24"/>
          <w:lang w:val="en-US"/>
        </w:rPr>
        <w:t>, CSR is a conc</w:t>
      </w:r>
      <w:r w:rsidR="007124D8" w:rsidRPr="00C12B05">
        <w:rPr>
          <w:rFonts w:ascii="Times New Roman" w:hAnsi="Times New Roman" w:cs="Times New Roman"/>
          <w:sz w:val="24"/>
          <w:szCs w:val="24"/>
          <w:lang w:val="en-US"/>
        </w:rPr>
        <w:t>ept to focuses on recognizing its responsibility beyond monetary perspectives and obligations. CSR also involves practices to include philanthropy, community engagement, ethical sourcing, and fair and just employment as these initiatives incorporated with the contribution to the environmental and social dimension of Triple Bottom Line</w:t>
      </w:r>
      <w:r w:rsidR="00F96430">
        <w:rPr>
          <w:rFonts w:ascii="Times New Roman" w:hAnsi="Times New Roman" w:cs="Times New Roman"/>
          <w:sz w:val="24"/>
          <w:szCs w:val="24"/>
          <w:lang w:val="en-US"/>
        </w:rPr>
        <w:t xml:space="preserve"> </w:t>
      </w:r>
      <w:r w:rsidR="00F96430" w:rsidRPr="00F96430">
        <w:rPr>
          <w:rFonts w:ascii="Times New Roman" w:hAnsi="Times New Roman" w:cs="Times New Roman"/>
          <w:sz w:val="24"/>
          <w:szCs w:val="24"/>
          <w:lang w:val="en-US"/>
        </w:rPr>
        <w:t xml:space="preserve">(Ahmad </w:t>
      </w:r>
      <w:r w:rsidR="00F96430" w:rsidRPr="00F96430">
        <w:rPr>
          <w:rFonts w:ascii="Times New Roman" w:hAnsi="Times New Roman" w:cs="Times New Roman"/>
          <w:i/>
          <w:sz w:val="24"/>
          <w:szCs w:val="24"/>
          <w:lang w:val="en-US"/>
        </w:rPr>
        <w:t>et al</w:t>
      </w:r>
      <w:r w:rsidR="00F96430" w:rsidRPr="00F96430">
        <w:rPr>
          <w:rFonts w:ascii="Times New Roman" w:hAnsi="Times New Roman" w:cs="Times New Roman"/>
          <w:sz w:val="24"/>
          <w:szCs w:val="24"/>
          <w:lang w:val="en-US"/>
        </w:rPr>
        <w:t>., 2022)</w:t>
      </w:r>
      <w:r w:rsidR="007124D8" w:rsidRPr="00C12B05">
        <w:rPr>
          <w:rFonts w:ascii="Times New Roman" w:hAnsi="Times New Roman" w:cs="Times New Roman"/>
          <w:sz w:val="24"/>
          <w:szCs w:val="24"/>
          <w:lang w:val="en-US"/>
        </w:rPr>
        <w:t xml:space="preserve">. </w:t>
      </w:r>
    </w:p>
    <w:p w14:paraId="49A3C47E" w14:textId="79385A75" w:rsidR="007124D8" w:rsidRPr="00C12B05" w:rsidRDefault="00927A6C" w:rsidP="00C12B05">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w:t>
      </w:r>
      <w:r w:rsidR="007124D8" w:rsidRPr="00C12B05">
        <w:rPr>
          <w:rFonts w:ascii="Times New Roman" w:hAnsi="Times New Roman" w:cs="Times New Roman"/>
          <w:sz w:val="24"/>
          <w:szCs w:val="24"/>
          <w:lang w:val="en-US"/>
        </w:rPr>
        <w:t>eveloped and established hospitality businesses</w:t>
      </w:r>
      <w:r w:rsidR="007324D8">
        <w:rPr>
          <w:rFonts w:ascii="Times New Roman" w:hAnsi="Times New Roman" w:cs="Times New Roman"/>
          <w:sz w:val="24"/>
          <w:szCs w:val="24"/>
          <w:lang w:val="en-US"/>
        </w:rPr>
        <w:t xml:space="preserve"> like</w:t>
      </w:r>
      <w:r w:rsidR="007324D8" w:rsidRPr="007324D8">
        <w:rPr>
          <w:rFonts w:ascii="Times New Roman" w:hAnsi="Times New Roman" w:cs="Times New Roman"/>
          <w:sz w:val="24"/>
          <w:szCs w:val="24"/>
          <w:lang w:val="en-US"/>
        </w:rPr>
        <w:t xml:space="preserve"> </w:t>
      </w:r>
      <w:r w:rsidR="007324D8">
        <w:rPr>
          <w:rFonts w:ascii="Times New Roman" w:hAnsi="Times New Roman" w:cs="Times New Roman"/>
          <w:sz w:val="24"/>
          <w:szCs w:val="24"/>
          <w:lang w:val="en-US"/>
        </w:rPr>
        <w:t xml:space="preserve">Green Wave </w:t>
      </w:r>
      <w:r w:rsidR="00D43034">
        <w:rPr>
          <w:rFonts w:ascii="Times New Roman" w:hAnsi="Times New Roman" w:cs="Times New Roman"/>
          <w:sz w:val="24"/>
          <w:szCs w:val="24"/>
          <w:lang w:val="en-US"/>
        </w:rPr>
        <w:t xml:space="preserve">Hotel, </w:t>
      </w:r>
      <w:r w:rsidR="00D43034" w:rsidRPr="00C12B05">
        <w:rPr>
          <w:rFonts w:ascii="Times New Roman" w:hAnsi="Times New Roman" w:cs="Times New Roman"/>
          <w:sz w:val="24"/>
          <w:szCs w:val="24"/>
          <w:lang w:val="en-US"/>
        </w:rPr>
        <w:t>that</w:t>
      </w:r>
      <w:r w:rsidR="007124D8" w:rsidRPr="00C12B05">
        <w:rPr>
          <w:rFonts w:ascii="Times New Roman" w:hAnsi="Times New Roman" w:cs="Times New Roman"/>
          <w:sz w:val="24"/>
          <w:szCs w:val="24"/>
          <w:lang w:val="en-US"/>
        </w:rPr>
        <w:t xml:space="preserve"> often adopt and include CSR in its key performing activities and business operations as a commitment towards the environment and society to return what has taken from it and alluring conscious and eco-friendly customers</w:t>
      </w:r>
      <w:r w:rsidR="004A5386">
        <w:rPr>
          <w:rFonts w:ascii="Times New Roman" w:hAnsi="Times New Roman" w:cs="Times New Roman"/>
          <w:sz w:val="24"/>
          <w:szCs w:val="24"/>
          <w:lang w:val="en-US"/>
        </w:rPr>
        <w:t xml:space="preserve"> </w:t>
      </w:r>
      <w:r w:rsidR="004A5386" w:rsidRPr="004A5386">
        <w:rPr>
          <w:rFonts w:ascii="Times New Roman" w:hAnsi="Times New Roman" w:cs="Times New Roman"/>
          <w:sz w:val="24"/>
          <w:szCs w:val="24"/>
          <w:lang w:val="en-US"/>
        </w:rPr>
        <w:t>(Luu, 2023)</w:t>
      </w:r>
      <w:r w:rsidR="007124D8" w:rsidRPr="00C12B05">
        <w:rPr>
          <w:rFonts w:ascii="Times New Roman" w:hAnsi="Times New Roman" w:cs="Times New Roman"/>
          <w:sz w:val="24"/>
          <w:szCs w:val="24"/>
          <w:lang w:val="en-US"/>
        </w:rPr>
        <w:t>.</w:t>
      </w:r>
    </w:p>
    <w:p w14:paraId="35FE6E67" w14:textId="77777777" w:rsidR="001512DE" w:rsidRPr="00C12B05" w:rsidRDefault="001512DE" w:rsidP="00C12B05">
      <w:pPr>
        <w:numPr>
          <w:ilvl w:val="0"/>
          <w:numId w:val="6"/>
        </w:numPr>
        <w:spacing w:line="360" w:lineRule="auto"/>
        <w:jc w:val="both"/>
        <w:rPr>
          <w:rFonts w:ascii="Times New Roman" w:hAnsi="Times New Roman" w:cs="Times New Roman"/>
          <w:b/>
          <w:sz w:val="24"/>
          <w:szCs w:val="24"/>
          <w:lang w:val="en-US"/>
        </w:rPr>
      </w:pPr>
      <w:r w:rsidRPr="00C12B05">
        <w:rPr>
          <w:rFonts w:ascii="Times New Roman" w:hAnsi="Times New Roman" w:cs="Times New Roman"/>
          <w:b/>
          <w:sz w:val="24"/>
          <w:szCs w:val="24"/>
          <w:lang w:val="en-US"/>
        </w:rPr>
        <w:t>Circular Economy:</w:t>
      </w:r>
    </w:p>
    <w:p w14:paraId="4C73730A" w14:textId="32CAD544" w:rsidR="007124D8" w:rsidRPr="00C12B05" w:rsidRDefault="007124D8" w:rsidP="00C12B05">
      <w:pPr>
        <w:spacing w:line="360" w:lineRule="auto"/>
        <w:jc w:val="both"/>
        <w:rPr>
          <w:rFonts w:ascii="Times New Roman" w:hAnsi="Times New Roman" w:cs="Times New Roman"/>
          <w:sz w:val="24"/>
          <w:szCs w:val="24"/>
          <w:lang w:val="en-US"/>
        </w:rPr>
      </w:pPr>
      <w:r w:rsidRPr="00C12B05">
        <w:rPr>
          <w:rFonts w:ascii="Times New Roman" w:hAnsi="Times New Roman" w:cs="Times New Roman"/>
          <w:sz w:val="24"/>
          <w:szCs w:val="24"/>
          <w:lang w:val="en-US"/>
        </w:rPr>
        <w:t xml:space="preserve">The circular economy is gaining adhesion in the </w:t>
      </w:r>
      <w:r w:rsidR="007324D8">
        <w:rPr>
          <w:rFonts w:ascii="Times New Roman" w:hAnsi="Times New Roman" w:cs="Times New Roman"/>
          <w:sz w:val="24"/>
          <w:szCs w:val="24"/>
          <w:lang w:val="en-US"/>
        </w:rPr>
        <w:t>Green Wave Hotel</w:t>
      </w:r>
      <w:r w:rsidR="007324D8" w:rsidRPr="00C12B05">
        <w:rPr>
          <w:rFonts w:ascii="Times New Roman" w:hAnsi="Times New Roman" w:cs="Times New Roman"/>
          <w:sz w:val="24"/>
          <w:szCs w:val="24"/>
          <w:lang w:val="en-US"/>
        </w:rPr>
        <w:t xml:space="preserve"> </w:t>
      </w:r>
      <w:r w:rsidRPr="00C12B05">
        <w:rPr>
          <w:rFonts w:ascii="Times New Roman" w:hAnsi="Times New Roman" w:cs="Times New Roman"/>
          <w:sz w:val="24"/>
          <w:szCs w:val="24"/>
          <w:lang w:val="en-US"/>
        </w:rPr>
        <w:t xml:space="preserve">to promote sustainable approaches in minimising waste reduction, recycling, and reusing materials to </w:t>
      </w:r>
      <w:r w:rsidR="00FA5EAF" w:rsidRPr="00C12B05">
        <w:rPr>
          <w:rFonts w:ascii="Times New Roman" w:hAnsi="Times New Roman" w:cs="Times New Roman"/>
          <w:sz w:val="24"/>
          <w:szCs w:val="24"/>
          <w:lang w:val="en-US"/>
        </w:rPr>
        <w:t>set up</w:t>
      </w:r>
      <w:r w:rsidRPr="00C12B05">
        <w:rPr>
          <w:rFonts w:ascii="Times New Roman" w:hAnsi="Times New Roman" w:cs="Times New Roman"/>
          <w:sz w:val="24"/>
          <w:szCs w:val="24"/>
          <w:lang w:val="en-US"/>
        </w:rPr>
        <w:t xml:space="preserve"> a close-loop system of sustainability in the hospitality sector. In the hospitality sector,</w:t>
      </w:r>
      <w:r w:rsidR="007324D8">
        <w:rPr>
          <w:rFonts w:ascii="Times New Roman" w:hAnsi="Times New Roman" w:cs="Times New Roman"/>
          <w:sz w:val="24"/>
          <w:szCs w:val="24"/>
          <w:lang w:val="en-US"/>
        </w:rPr>
        <w:t xml:space="preserve"> </w:t>
      </w:r>
      <w:r w:rsidR="007324D8">
        <w:rPr>
          <w:rFonts w:ascii="Times New Roman" w:hAnsi="Times New Roman" w:cs="Times New Roman"/>
          <w:sz w:val="24"/>
          <w:szCs w:val="24"/>
          <w:lang w:val="en-US"/>
        </w:rPr>
        <w:t>Green Wave Hotel</w:t>
      </w:r>
      <w:r w:rsidRPr="00C12B05">
        <w:rPr>
          <w:rFonts w:ascii="Times New Roman" w:hAnsi="Times New Roman" w:cs="Times New Roman"/>
          <w:sz w:val="24"/>
          <w:szCs w:val="24"/>
          <w:lang w:val="en-US"/>
        </w:rPr>
        <w:t xml:space="preserve"> and developed restaurants are adopting and welcoming transition in their operational activities to minimize the landfills contribution and conserve and restore natural resources. </w:t>
      </w:r>
    </w:p>
    <w:p w14:paraId="67662620" w14:textId="77777777" w:rsidR="001512DE" w:rsidRPr="00C12B05" w:rsidRDefault="001512DE" w:rsidP="00C12B05">
      <w:pPr>
        <w:pStyle w:val="Heading2"/>
        <w:spacing w:line="360" w:lineRule="auto"/>
        <w:jc w:val="both"/>
        <w:rPr>
          <w:rFonts w:ascii="Times New Roman" w:hAnsi="Times New Roman" w:cs="Times New Roman"/>
          <w:szCs w:val="24"/>
          <w:lang w:val="en-US"/>
        </w:rPr>
      </w:pPr>
      <w:r w:rsidRPr="00C12B05">
        <w:rPr>
          <w:rFonts w:ascii="Times New Roman" w:hAnsi="Times New Roman" w:cs="Times New Roman"/>
          <w:szCs w:val="24"/>
          <w:lang w:val="en-US"/>
        </w:rPr>
        <w:t>Sustainable Tourism:</w:t>
      </w:r>
    </w:p>
    <w:p w14:paraId="1D29AD94" w14:textId="0FB2B7E3" w:rsidR="007124D8" w:rsidRPr="00C12B05" w:rsidRDefault="007124D8" w:rsidP="00C12B05">
      <w:pPr>
        <w:spacing w:line="360" w:lineRule="auto"/>
        <w:jc w:val="both"/>
        <w:rPr>
          <w:rFonts w:ascii="Times New Roman" w:hAnsi="Times New Roman" w:cs="Times New Roman"/>
          <w:sz w:val="24"/>
          <w:szCs w:val="24"/>
          <w:lang w:val="en-US"/>
        </w:rPr>
      </w:pPr>
      <w:r w:rsidRPr="00C12B05">
        <w:rPr>
          <w:rFonts w:ascii="Times New Roman" w:hAnsi="Times New Roman" w:cs="Times New Roman"/>
          <w:sz w:val="24"/>
          <w:szCs w:val="24"/>
          <w:lang w:val="en-US"/>
        </w:rPr>
        <w:t>In referring to the sustainable tourism approaches,</w:t>
      </w:r>
      <w:r w:rsidR="00927A6C">
        <w:rPr>
          <w:rFonts w:ascii="Times New Roman" w:hAnsi="Times New Roman" w:cs="Times New Roman"/>
          <w:sz w:val="24"/>
          <w:szCs w:val="24"/>
          <w:lang w:val="en-US"/>
        </w:rPr>
        <w:t xml:space="preserve"> </w:t>
      </w:r>
      <w:r w:rsidRPr="00C12B05">
        <w:rPr>
          <w:rFonts w:ascii="Times New Roman" w:hAnsi="Times New Roman" w:cs="Times New Roman"/>
          <w:sz w:val="24"/>
          <w:szCs w:val="24"/>
          <w:lang w:val="en-US"/>
        </w:rPr>
        <w:t xml:space="preserve">the focus is to regulate the tourism practices that decline the negative impacts on </w:t>
      </w:r>
      <w:r w:rsidR="00CB24F4" w:rsidRPr="00C12B05">
        <w:rPr>
          <w:rFonts w:ascii="Times New Roman" w:hAnsi="Times New Roman" w:cs="Times New Roman"/>
          <w:sz w:val="24"/>
          <w:szCs w:val="24"/>
          <w:lang w:val="en-US"/>
        </w:rPr>
        <w:t>ecosystems</w:t>
      </w:r>
      <w:r w:rsidRPr="00C12B05">
        <w:rPr>
          <w:rFonts w:ascii="Times New Roman" w:hAnsi="Times New Roman" w:cs="Times New Roman"/>
          <w:sz w:val="24"/>
          <w:szCs w:val="24"/>
          <w:lang w:val="en-US"/>
        </w:rPr>
        <w:t>, destinations, and communities</w:t>
      </w:r>
      <w:r w:rsidR="004A5386">
        <w:rPr>
          <w:rFonts w:ascii="Times New Roman" w:hAnsi="Times New Roman" w:cs="Times New Roman"/>
          <w:sz w:val="24"/>
          <w:szCs w:val="24"/>
          <w:lang w:val="en-US"/>
        </w:rPr>
        <w:t xml:space="preserve"> </w:t>
      </w:r>
      <w:r w:rsidR="004A5386" w:rsidRPr="004A5386">
        <w:rPr>
          <w:rFonts w:ascii="Times New Roman" w:hAnsi="Times New Roman" w:cs="Times New Roman"/>
          <w:sz w:val="24"/>
          <w:szCs w:val="24"/>
          <w:lang w:val="en-US"/>
        </w:rPr>
        <w:t xml:space="preserve">(Abbas </w:t>
      </w:r>
      <w:r w:rsidR="00F96430" w:rsidRPr="00F96430">
        <w:rPr>
          <w:rFonts w:ascii="Times New Roman" w:hAnsi="Times New Roman" w:cs="Times New Roman"/>
          <w:i/>
          <w:sz w:val="24"/>
          <w:szCs w:val="24"/>
          <w:lang w:val="en-US"/>
        </w:rPr>
        <w:t>et al</w:t>
      </w:r>
      <w:r w:rsidR="004A5386" w:rsidRPr="004A5386">
        <w:rPr>
          <w:rFonts w:ascii="Times New Roman" w:hAnsi="Times New Roman" w:cs="Times New Roman"/>
          <w:sz w:val="24"/>
          <w:szCs w:val="24"/>
          <w:lang w:val="en-US"/>
        </w:rPr>
        <w:t>., 2022)</w:t>
      </w:r>
      <w:r w:rsidRPr="00C12B05">
        <w:rPr>
          <w:rFonts w:ascii="Times New Roman" w:hAnsi="Times New Roman" w:cs="Times New Roman"/>
          <w:sz w:val="24"/>
          <w:szCs w:val="24"/>
          <w:lang w:val="en-US"/>
        </w:rPr>
        <w:t xml:space="preserve">. </w:t>
      </w:r>
    </w:p>
    <w:p w14:paraId="180A95A9" w14:textId="61A0944F" w:rsidR="007124D8" w:rsidRPr="00C12B05" w:rsidRDefault="007124D8" w:rsidP="00C12B05">
      <w:pPr>
        <w:spacing w:line="360" w:lineRule="auto"/>
        <w:jc w:val="both"/>
        <w:rPr>
          <w:rFonts w:ascii="Times New Roman" w:hAnsi="Times New Roman" w:cs="Times New Roman"/>
          <w:sz w:val="24"/>
          <w:szCs w:val="24"/>
          <w:lang w:val="en-US"/>
        </w:rPr>
      </w:pPr>
      <w:r w:rsidRPr="00C12B05">
        <w:rPr>
          <w:rFonts w:ascii="Times New Roman" w:hAnsi="Times New Roman" w:cs="Times New Roman"/>
          <w:sz w:val="24"/>
          <w:szCs w:val="24"/>
          <w:lang w:val="en-US"/>
        </w:rPr>
        <w:t>Hotel sector</w:t>
      </w:r>
      <w:r w:rsidR="00D43034">
        <w:rPr>
          <w:rFonts w:ascii="Times New Roman" w:hAnsi="Times New Roman" w:cs="Times New Roman"/>
          <w:sz w:val="24"/>
          <w:szCs w:val="24"/>
          <w:lang w:val="en-US"/>
        </w:rPr>
        <w:t>, also</w:t>
      </w:r>
      <w:r w:rsidR="00D43034" w:rsidRPr="00D43034">
        <w:rPr>
          <w:rFonts w:ascii="Times New Roman" w:hAnsi="Times New Roman" w:cs="Times New Roman"/>
          <w:sz w:val="24"/>
          <w:szCs w:val="24"/>
          <w:lang w:val="en-US"/>
        </w:rPr>
        <w:t xml:space="preserve"> </w:t>
      </w:r>
      <w:r w:rsidR="00D43034">
        <w:rPr>
          <w:rFonts w:ascii="Times New Roman" w:hAnsi="Times New Roman" w:cs="Times New Roman"/>
          <w:sz w:val="24"/>
          <w:szCs w:val="24"/>
          <w:lang w:val="en-US"/>
        </w:rPr>
        <w:t>Green Wave Hotel</w:t>
      </w:r>
      <w:r w:rsidR="00D43034">
        <w:rPr>
          <w:rFonts w:ascii="Times New Roman" w:hAnsi="Times New Roman" w:cs="Times New Roman"/>
          <w:sz w:val="24"/>
          <w:szCs w:val="24"/>
          <w:lang w:val="en-US"/>
        </w:rPr>
        <w:t xml:space="preserve"> </w:t>
      </w:r>
      <w:r w:rsidRPr="00C12B05">
        <w:rPr>
          <w:rFonts w:ascii="Times New Roman" w:hAnsi="Times New Roman" w:cs="Times New Roman"/>
          <w:sz w:val="24"/>
          <w:szCs w:val="24"/>
          <w:lang w:val="en-US"/>
        </w:rPr>
        <w:t xml:space="preserve"> can invest </w:t>
      </w:r>
      <w:r w:rsidR="00CB24F4" w:rsidRPr="00C12B05">
        <w:rPr>
          <w:rFonts w:ascii="Times New Roman" w:hAnsi="Times New Roman" w:cs="Times New Roman"/>
          <w:sz w:val="24"/>
          <w:szCs w:val="24"/>
          <w:lang w:val="en-US"/>
        </w:rPr>
        <w:t>in</w:t>
      </w:r>
      <w:r w:rsidRPr="00C12B05">
        <w:rPr>
          <w:rFonts w:ascii="Times New Roman" w:hAnsi="Times New Roman" w:cs="Times New Roman"/>
          <w:sz w:val="24"/>
          <w:szCs w:val="24"/>
          <w:lang w:val="en-US"/>
        </w:rPr>
        <w:t xml:space="preserve"> the sustainability of tourism travelling destinations </w:t>
      </w:r>
      <w:r w:rsidR="00CB24F4" w:rsidRPr="00C12B05">
        <w:rPr>
          <w:rFonts w:ascii="Times New Roman" w:hAnsi="Times New Roman" w:cs="Times New Roman"/>
          <w:sz w:val="24"/>
          <w:szCs w:val="24"/>
          <w:lang w:val="en-US"/>
        </w:rPr>
        <w:t xml:space="preserve">by promoting eco-tourism to engage in cultural preservation and supporting local communities there are numerous key theories included as PESTLE, TBL, </w:t>
      </w:r>
      <w:r w:rsidR="00E44E37" w:rsidRPr="00C12B05">
        <w:rPr>
          <w:rFonts w:ascii="Times New Roman" w:hAnsi="Times New Roman" w:cs="Times New Roman"/>
          <w:sz w:val="24"/>
          <w:szCs w:val="24"/>
          <w:lang w:val="en-US"/>
        </w:rPr>
        <w:t xml:space="preserve">and </w:t>
      </w:r>
      <w:r w:rsidR="00CB24F4" w:rsidRPr="00C12B05">
        <w:rPr>
          <w:rFonts w:ascii="Times New Roman" w:hAnsi="Times New Roman" w:cs="Times New Roman"/>
          <w:sz w:val="24"/>
          <w:szCs w:val="24"/>
          <w:lang w:val="en-US"/>
        </w:rPr>
        <w:t>CSR Sustainable tourism, and circular tourism allow an exclusive and comprehensive analysis of sustaining the impact on the hospitality division of business sector. All the above-mentioned theories and approaches are the base and fundamental framework to evaluate the strengths and weaknesses in terms of sustaining the environment and society along with developing future management and policies to attract and promote sustainability in the hospitality sector at any level</w:t>
      </w:r>
      <w:r w:rsidR="004A5386">
        <w:rPr>
          <w:rFonts w:ascii="Times New Roman" w:hAnsi="Times New Roman" w:cs="Times New Roman"/>
          <w:sz w:val="24"/>
          <w:szCs w:val="24"/>
          <w:lang w:val="en-US"/>
        </w:rPr>
        <w:t xml:space="preserve"> </w:t>
      </w:r>
      <w:r w:rsidR="004A5386" w:rsidRPr="004A5386">
        <w:rPr>
          <w:rFonts w:ascii="Times New Roman" w:hAnsi="Times New Roman" w:cs="Times New Roman"/>
          <w:sz w:val="24"/>
          <w:szCs w:val="24"/>
          <w:lang w:val="en-US"/>
        </w:rPr>
        <w:t>(Martinez and Nishiyama, 2019)</w:t>
      </w:r>
      <w:r w:rsidR="00CB24F4" w:rsidRPr="00C12B05">
        <w:rPr>
          <w:rFonts w:ascii="Times New Roman" w:hAnsi="Times New Roman" w:cs="Times New Roman"/>
          <w:sz w:val="24"/>
          <w:szCs w:val="24"/>
          <w:lang w:val="en-US"/>
        </w:rPr>
        <w:t xml:space="preserve">. </w:t>
      </w:r>
    </w:p>
    <w:p w14:paraId="5B2C1E6A" w14:textId="77777777" w:rsidR="001512DE" w:rsidRPr="00C12B05" w:rsidRDefault="001512DE" w:rsidP="00C12B05">
      <w:pPr>
        <w:pStyle w:val="Heading1"/>
        <w:jc w:val="both"/>
        <w:rPr>
          <w:rFonts w:cs="Times New Roman"/>
          <w:sz w:val="24"/>
          <w:szCs w:val="24"/>
        </w:rPr>
      </w:pPr>
      <w:r w:rsidRPr="00C12B05">
        <w:rPr>
          <w:rFonts w:cs="Times New Roman"/>
          <w:sz w:val="24"/>
          <w:szCs w:val="24"/>
        </w:rPr>
        <w:lastRenderedPageBreak/>
        <w:t>Application to the Hotel and Hospitality Sector:</w:t>
      </w:r>
    </w:p>
    <w:p w14:paraId="5778466A" w14:textId="460F5EA4" w:rsidR="0010095F" w:rsidRPr="00C12B05" w:rsidRDefault="0010095F" w:rsidP="00C12B05">
      <w:pPr>
        <w:spacing w:line="360" w:lineRule="auto"/>
        <w:jc w:val="both"/>
        <w:rPr>
          <w:rFonts w:ascii="Times New Roman" w:hAnsi="Times New Roman" w:cs="Times New Roman"/>
          <w:sz w:val="24"/>
          <w:szCs w:val="24"/>
          <w:lang w:val="en-US"/>
        </w:rPr>
      </w:pPr>
      <w:r w:rsidRPr="00C12B05">
        <w:rPr>
          <w:rFonts w:ascii="Times New Roman" w:hAnsi="Times New Roman" w:cs="Times New Roman"/>
          <w:sz w:val="24"/>
          <w:szCs w:val="24"/>
          <w:lang w:val="en-US"/>
        </w:rPr>
        <w:t xml:space="preserve">In this report, we will explore and extensively evaluate the </w:t>
      </w:r>
      <w:r w:rsidR="00D43034">
        <w:rPr>
          <w:rFonts w:ascii="Times New Roman" w:hAnsi="Times New Roman" w:cs="Times New Roman"/>
          <w:sz w:val="24"/>
          <w:szCs w:val="24"/>
          <w:lang w:val="en-US"/>
        </w:rPr>
        <w:t>Green Wave Hotel</w:t>
      </w:r>
      <w:r w:rsidR="00D43034" w:rsidRPr="00C12B05">
        <w:rPr>
          <w:rFonts w:ascii="Times New Roman" w:hAnsi="Times New Roman" w:cs="Times New Roman"/>
          <w:sz w:val="24"/>
          <w:szCs w:val="24"/>
          <w:lang w:val="en-US"/>
        </w:rPr>
        <w:t xml:space="preserve"> </w:t>
      </w:r>
      <w:r w:rsidRPr="00C12B05">
        <w:rPr>
          <w:rFonts w:ascii="Times New Roman" w:hAnsi="Times New Roman" w:cs="Times New Roman"/>
          <w:sz w:val="24"/>
          <w:szCs w:val="24"/>
          <w:lang w:val="en-US"/>
        </w:rPr>
        <w:t xml:space="preserve">to explore this energy management, responsible sourcing, and waste reduction impact over the contemporary sustainable theme. In this section, a case study example of </w:t>
      </w:r>
      <w:r w:rsidR="00694BBA" w:rsidRPr="00C12B05">
        <w:rPr>
          <w:rFonts w:ascii="Times New Roman" w:hAnsi="Times New Roman" w:cs="Times New Roman"/>
          <w:sz w:val="24"/>
          <w:szCs w:val="24"/>
          <w:lang w:val="en-US"/>
        </w:rPr>
        <w:t xml:space="preserve">GreenWave </w:t>
      </w:r>
      <w:r w:rsidRPr="00C12B05">
        <w:rPr>
          <w:rFonts w:ascii="Times New Roman" w:hAnsi="Times New Roman" w:cs="Times New Roman"/>
          <w:sz w:val="24"/>
          <w:szCs w:val="24"/>
          <w:lang w:val="en-US"/>
        </w:rPr>
        <w:t xml:space="preserve">Hotels and similar hotel </w:t>
      </w:r>
      <w:r w:rsidR="00927A6C" w:rsidRPr="00C12B05">
        <w:rPr>
          <w:rFonts w:ascii="Times New Roman" w:hAnsi="Times New Roman" w:cs="Times New Roman"/>
          <w:sz w:val="24"/>
          <w:szCs w:val="24"/>
          <w:lang w:val="en-US"/>
        </w:rPr>
        <w:t>leaders</w:t>
      </w:r>
      <w:r w:rsidRPr="00C12B05">
        <w:rPr>
          <w:rFonts w:ascii="Times New Roman" w:hAnsi="Times New Roman" w:cs="Times New Roman"/>
          <w:sz w:val="24"/>
          <w:szCs w:val="24"/>
          <w:lang w:val="en-US"/>
        </w:rPr>
        <w:t xml:space="preserve"> react to these contemporary sustainable approaches and challenges to evaluate the relevant strengths, weaknesses, opportunities, and threats of this responsive management to </w:t>
      </w:r>
      <w:r w:rsidR="00FA5EAF" w:rsidRPr="00C12B05">
        <w:rPr>
          <w:rFonts w:ascii="Times New Roman" w:hAnsi="Times New Roman" w:cs="Times New Roman"/>
          <w:sz w:val="24"/>
          <w:szCs w:val="24"/>
          <w:lang w:val="en-US"/>
        </w:rPr>
        <w:t>supply</w:t>
      </w:r>
      <w:r w:rsidRPr="00C12B05">
        <w:rPr>
          <w:rFonts w:ascii="Times New Roman" w:hAnsi="Times New Roman" w:cs="Times New Roman"/>
          <w:sz w:val="24"/>
          <w:szCs w:val="24"/>
          <w:lang w:val="en-US"/>
        </w:rPr>
        <w:t xml:space="preserve"> an understanding and critical insight for the company's internal shareholders to make decisions. In the context of the hospitality sector, sustainability exploration has the </w:t>
      </w:r>
      <w:r w:rsidR="00FA5EAF" w:rsidRPr="00C12B05">
        <w:rPr>
          <w:rFonts w:ascii="Times New Roman" w:hAnsi="Times New Roman" w:cs="Times New Roman"/>
          <w:sz w:val="24"/>
          <w:szCs w:val="24"/>
          <w:lang w:val="en-US"/>
        </w:rPr>
        <w:t>aim</w:t>
      </w:r>
      <w:r w:rsidRPr="00C12B05">
        <w:rPr>
          <w:rFonts w:ascii="Times New Roman" w:hAnsi="Times New Roman" w:cs="Times New Roman"/>
          <w:sz w:val="24"/>
          <w:szCs w:val="24"/>
          <w:lang w:val="en-US"/>
        </w:rPr>
        <w:t xml:space="preserve"> of highlighting the complexities and opportunities in association with traditional themes and valuable recommendations to increase and enhance sustainability-based practices in the sector of hospitality</w:t>
      </w:r>
      <w:r w:rsidR="004A5386">
        <w:rPr>
          <w:rFonts w:ascii="Times New Roman" w:hAnsi="Times New Roman" w:cs="Times New Roman"/>
          <w:sz w:val="24"/>
          <w:szCs w:val="24"/>
          <w:lang w:val="en-US"/>
        </w:rPr>
        <w:t xml:space="preserve"> </w:t>
      </w:r>
      <w:r w:rsidR="004A5386" w:rsidRPr="004A5386">
        <w:rPr>
          <w:rFonts w:ascii="Times New Roman" w:hAnsi="Times New Roman" w:cs="Times New Roman"/>
          <w:sz w:val="24"/>
          <w:szCs w:val="24"/>
          <w:lang w:val="en-US"/>
        </w:rPr>
        <w:t xml:space="preserve">(Azimi </w:t>
      </w:r>
      <w:r w:rsidR="00F96430" w:rsidRPr="00F96430">
        <w:rPr>
          <w:rFonts w:ascii="Times New Roman" w:hAnsi="Times New Roman" w:cs="Times New Roman"/>
          <w:i/>
          <w:sz w:val="24"/>
          <w:szCs w:val="24"/>
          <w:lang w:val="en-US"/>
        </w:rPr>
        <w:t>et al</w:t>
      </w:r>
      <w:r w:rsidR="004A5386" w:rsidRPr="004A5386">
        <w:rPr>
          <w:rFonts w:ascii="Times New Roman" w:hAnsi="Times New Roman" w:cs="Times New Roman"/>
          <w:sz w:val="24"/>
          <w:szCs w:val="24"/>
          <w:lang w:val="en-US"/>
        </w:rPr>
        <w:t>., 2023)</w:t>
      </w:r>
      <w:r w:rsidRPr="00C12B05">
        <w:rPr>
          <w:rFonts w:ascii="Times New Roman" w:hAnsi="Times New Roman" w:cs="Times New Roman"/>
          <w:sz w:val="24"/>
          <w:szCs w:val="24"/>
          <w:lang w:val="en-US"/>
        </w:rPr>
        <w:t xml:space="preserve">. </w:t>
      </w:r>
    </w:p>
    <w:p w14:paraId="38578E56" w14:textId="03CA30FE" w:rsidR="0010095F" w:rsidRPr="00C12B05" w:rsidRDefault="0010095F" w:rsidP="00C12B05">
      <w:pPr>
        <w:spacing w:line="360" w:lineRule="auto"/>
        <w:jc w:val="both"/>
        <w:rPr>
          <w:rFonts w:ascii="Times New Roman" w:hAnsi="Times New Roman" w:cs="Times New Roman"/>
          <w:sz w:val="24"/>
          <w:szCs w:val="24"/>
          <w:lang w:val="en-US"/>
        </w:rPr>
      </w:pPr>
      <w:r w:rsidRPr="00C12B05">
        <w:rPr>
          <w:rFonts w:ascii="Times New Roman" w:hAnsi="Times New Roman" w:cs="Times New Roman"/>
          <w:sz w:val="24"/>
          <w:szCs w:val="24"/>
          <w:lang w:val="en-US"/>
        </w:rPr>
        <w:t xml:space="preserve">It is very crucial for the </w:t>
      </w:r>
      <w:r w:rsidR="00694BBA" w:rsidRPr="00C12B05">
        <w:rPr>
          <w:rFonts w:ascii="Times New Roman" w:hAnsi="Times New Roman" w:cs="Times New Roman"/>
          <w:sz w:val="24"/>
          <w:szCs w:val="24"/>
          <w:lang w:val="en-US"/>
        </w:rPr>
        <w:t xml:space="preserve">GreenWave </w:t>
      </w:r>
      <w:r w:rsidRPr="00C12B05">
        <w:rPr>
          <w:rFonts w:ascii="Times New Roman" w:hAnsi="Times New Roman" w:cs="Times New Roman"/>
          <w:sz w:val="24"/>
          <w:szCs w:val="24"/>
          <w:lang w:val="en-US"/>
        </w:rPr>
        <w:t xml:space="preserve">management to learn and adopt management of energy resources in reducing energy consumption, </w:t>
      </w:r>
      <w:r w:rsidR="00773792" w:rsidRPr="00C12B05">
        <w:rPr>
          <w:rFonts w:ascii="Times New Roman" w:hAnsi="Times New Roman" w:cs="Times New Roman"/>
          <w:sz w:val="24"/>
          <w:szCs w:val="24"/>
          <w:lang w:val="en-US"/>
        </w:rPr>
        <w:t>incorporating</w:t>
      </w:r>
      <w:r w:rsidRPr="00C12B05">
        <w:rPr>
          <w:rFonts w:ascii="Times New Roman" w:hAnsi="Times New Roman" w:cs="Times New Roman"/>
          <w:sz w:val="24"/>
          <w:szCs w:val="24"/>
          <w:lang w:val="en-US"/>
        </w:rPr>
        <w:t xml:space="preserve"> renewable </w:t>
      </w:r>
      <w:r w:rsidR="00927A6C" w:rsidRPr="00C12B05">
        <w:rPr>
          <w:rFonts w:ascii="Times New Roman" w:hAnsi="Times New Roman" w:cs="Times New Roman"/>
          <w:sz w:val="24"/>
          <w:szCs w:val="24"/>
          <w:lang w:val="en-US"/>
        </w:rPr>
        <w:t>resources,</w:t>
      </w:r>
      <w:r w:rsidRPr="00C12B05">
        <w:rPr>
          <w:rFonts w:ascii="Times New Roman" w:hAnsi="Times New Roman" w:cs="Times New Roman"/>
          <w:sz w:val="24"/>
          <w:szCs w:val="24"/>
          <w:lang w:val="en-US"/>
        </w:rPr>
        <w:t xml:space="preserve"> and </w:t>
      </w:r>
      <w:r w:rsidR="00773792" w:rsidRPr="00C12B05">
        <w:rPr>
          <w:rFonts w:ascii="Times New Roman" w:hAnsi="Times New Roman" w:cs="Times New Roman"/>
          <w:sz w:val="24"/>
          <w:szCs w:val="24"/>
          <w:lang w:val="en-US"/>
        </w:rPr>
        <w:t>improving</w:t>
      </w:r>
      <w:r w:rsidRPr="00C12B05">
        <w:rPr>
          <w:rFonts w:ascii="Times New Roman" w:hAnsi="Times New Roman" w:cs="Times New Roman"/>
          <w:sz w:val="24"/>
          <w:szCs w:val="24"/>
          <w:lang w:val="en-US"/>
        </w:rPr>
        <w:t xml:space="preserve"> efficiency. This practice structured and incorporated with the Triple Bottom Line theory to focus on the hospitality sector along with social and environmental external </w:t>
      </w:r>
      <w:r w:rsidR="00773792" w:rsidRPr="00C12B05">
        <w:rPr>
          <w:rFonts w:ascii="Times New Roman" w:hAnsi="Times New Roman" w:cs="Times New Roman"/>
          <w:sz w:val="24"/>
          <w:szCs w:val="24"/>
          <w:lang w:val="en-US"/>
        </w:rPr>
        <w:t>impacts on the company's</w:t>
      </w:r>
      <w:r w:rsidRPr="00C12B05">
        <w:rPr>
          <w:rFonts w:ascii="Times New Roman" w:hAnsi="Times New Roman" w:cs="Times New Roman"/>
          <w:sz w:val="24"/>
          <w:szCs w:val="24"/>
          <w:lang w:val="en-US"/>
        </w:rPr>
        <w:t xml:space="preserve"> overall success and sustaining growth. </w:t>
      </w:r>
      <w:r w:rsidR="00773792" w:rsidRPr="00C12B05">
        <w:rPr>
          <w:rFonts w:ascii="Times New Roman" w:hAnsi="Times New Roman" w:cs="Times New Roman"/>
          <w:sz w:val="24"/>
          <w:szCs w:val="24"/>
          <w:lang w:val="en-US"/>
        </w:rPr>
        <w:t xml:space="preserve">These sustainability practices in the hospitality sector </w:t>
      </w:r>
      <w:r w:rsidR="00927A6C" w:rsidRPr="00C12B05">
        <w:rPr>
          <w:rFonts w:ascii="Times New Roman" w:hAnsi="Times New Roman" w:cs="Times New Roman"/>
          <w:sz w:val="24"/>
          <w:szCs w:val="24"/>
          <w:lang w:val="en-US"/>
        </w:rPr>
        <w:t>function as</w:t>
      </w:r>
      <w:r w:rsidR="00773792" w:rsidRPr="00C12B05">
        <w:rPr>
          <w:rFonts w:ascii="Times New Roman" w:hAnsi="Times New Roman" w:cs="Times New Roman"/>
          <w:sz w:val="24"/>
          <w:szCs w:val="24"/>
          <w:lang w:val="en-US"/>
        </w:rPr>
        <w:t xml:space="preserve"> the reagent to minimize greenhouse gases and improve cost-efficiency. These sustainable approaches are vital and crucial to </w:t>
      </w:r>
      <w:r w:rsidR="00FA5EAF" w:rsidRPr="00C12B05">
        <w:rPr>
          <w:rFonts w:ascii="Times New Roman" w:hAnsi="Times New Roman" w:cs="Times New Roman"/>
          <w:sz w:val="24"/>
          <w:szCs w:val="24"/>
          <w:lang w:val="en-US"/>
        </w:rPr>
        <w:t>find</w:t>
      </w:r>
      <w:r w:rsidR="00773792" w:rsidRPr="00C12B05">
        <w:rPr>
          <w:rFonts w:ascii="Times New Roman" w:hAnsi="Times New Roman" w:cs="Times New Roman"/>
          <w:sz w:val="24"/>
          <w:szCs w:val="24"/>
          <w:lang w:val="en-US"/>
        </w:rPr>
        <w:t xml:space="preserve"> and recognize via PESTLE and SWOT analysis to increase customer demands over the sustainability of the environment and society</w:t>
      </w:r>
      <w:r w:rsidR="004A5386">
        <w:rPr>
          <w:rFonts w:ascii="Times New Roman" w:hAnsi="Times New Roman" w:cs="Times New Roman"/>
          <w:sz w:val="24"/>
          <w:szCs w:val="24"/>
          <w:lang w:val="en-US"/>
        </w:rPr>
        <w:t xml:space="preserve"> </w:t>
      </w:r>
      <w:r w:rsidR="004A5386" w:rsidRPr="004A5386">
        <w:rPr>
          <w:rFonts w:ascii="Times New Roman" w:hAnsi="Times New Roman" w:cs="Times New Roman"/>
          <w:sz w:val="24"/>
          <w:szCs w:val="24"/>
          <w:lang w:val="en-US"/>
        </w:rPr>
        <w:t xml:space="preserve">(Shao </w:t>
      </w:r>
      <w:r w:rsidR="00F96430" w:rsidRPr="00F96430">
        <w:rPr>
          <w:rFonts w:ascii="Times New Roman" w:hAnsi="Times New Roman" w:cs="Times New Roman"/>
          <w:i/>
          <w:sz w:val="24"/>
          <w:szCs w:val="24"/>
          <w:lang w:val="en-US"/>
        </w:rPr>
        <w:t>et al</w:t>
      </w:r>
      <w:r w:rsidR="004A5386" w:rsidRPr="004A5386">
        <w:rPr>
          <w:rFonts w:ascii="Times New Roman" w:hAnsi="Times New Roman" w:cs="Times New Roman"/>
          <w:sz w:val="24"/>
          <w:szCs w:val="24"/>
          <w:lang w:val="en-US"/>
        </w:rPr>
        <w:t>., 2022)</w:t>
      </w:r>
      <w:r w:rsidR="00773792" w:rsidRPr="00C12B05">
        <w:rPr>
          <w:rFonts w:ascii="Times New Roman" w:hAnsi="Times New Roman" w:cs="Times New Roman"/>
          <w:sz w:val="24"/>
          <w:szCs w:val="24"/>
          <w:lang w:val="en-US"/>
        </w:rPr>
        <w:t xml:space="preserve">. </w:t>
      </w:r>
    </w:p>
    <w:p w14:paraId="42E2061F" w14:textId="77777777" w:rsidR="009C44AF" w:rsidRPr="00C12B05" w:rsidRDefault="009C44AF" w:rsidP="00C12B05">
      <w:pPr>
        <w:pStyle w:val="Heading2"/>
        <w:spacing w:line="360" w:lineRule="auto"/>
        <w:jc w:val="both"/>
        <w:rPr>
          <w:rFonts w:ascii="Times New Roman" w:hAnsi="Times New Roman" w:cs="Times New Roman"/>
          <w:szCs w:val="24"/>
          <w:lang w:val="en-US"/>
        </w:rPr>
      </w:pPr>
      <w:r w:rsidRPr="00C12B05">
        <w:rPr>
          <w:rFonts w:ascii="Times New Roman" w:hAnsi="Times New Roman" w:cs="Times New Roman"/>
          <w:szCs w:val="24"/>
          <w:lang w:val="en-US"/>
        </w:rPr>
        <w:t>Management Responses to Contemporary Issues in Energy Management:</w:t>
      </w:r>
    </w:p>
    <w:p w14:paraId="571A83E9" w14:textId="53F6F56B" w:rsidR="00773792" w:rsidRPr="00C12B05" w:rsidRDefault="009C44AF" w:rsidP="00C12B05">
      <w:pPr>
        <w:spacing w:line="360" w:lineRule="auto"/>
        <w:jc w:val="both"/>
        <w:rPr>
          <w:rFonts w:ascii="Times New Roman" w:hAnsi="Times New Roman" w:cs="Times New Roman"/>
          <w:sz w:val="24"/>
          <w:szCs w:val="24"/>
          <w:lang w:val="en-US"/>
        </w:rPr>
      </w:pPr>
      <w:r w:rsidRPr="00C12B05">
        <w:rPr>
          <w:rFonts w:ascii="Times New Roman" w:hAnsi="Times New Roman" w:cs="Times New Roman"/>
          <w:sz w:val="24"/>
          <w:szCs w:val="24"/>
          <w:lang w:val="en-US"/>
        </w:rPr>
        <w:t xml:space="preserve">Energy-Efficient Lighting: </w:t>
      </w:r>
      <w:r w:rsidR="00773792" w:rsidRPr="00C12B05">
        <w:rPr>
          <w:rFonts w:ascii="Times New Roman" w:hAnsi="Times New Roman" w:cs="Times New Roman"/>
          <w:sz w:val="24"/>
          <w:szCs w:val="24"/>
          <w:lang w:val="en-US"/>
        </w:rPr>
        <w:t xml:space="preserve">in the hospitality sector, one of the cornerstones in response to the management is to bring energy-efficient LED lighting in the </w:t>
      </w:r>
      <w:r w:rsidR="00694BBA" w:rsidRPr="00C12B05">
        <w:rPr>
          <w:rFonts w:ascii="Times New Roman" w:hAnsi="Times New Roman" w:cs="Times New Roman"/>
          <w:sz w:val="24"/>
          <w:szCs w:val="24"/>
          <w:lang w:val="en-US"/>
        </w:rPr>
        <w:t>GreenWave</w:t>
      </w:r>
      <w:r w:rsidR="00694BBA">
        <w:rPr>
          <w:rFonts w:ascii="Times New Roman" w:hAnsi="Times New Roman" w:cs="Times New Roman"/>
          <w:sz w:val="24"/>
          <w:szCs w:val="24"/>
          <w:lang w:val="en-US"/>
        </w:rPr>
        <w:t xml:space="preserve"> Hotel</w:t>
      </w:r>
      <w:r w:rsidR="00773792" w:rsidRPr="00C12B05">
        <w:rPr>
          <w:rFonts w:ascii="Times New Roman" w:hAnsi="Times New Roman" w:cs="Times New Roman"/>
          <w:sz w:val="24"/>
          <w:szCs w:val="24"/>
          <w:lang w:val="en-US"/>
        </w:rPr>
        <w:t xml:space="preserve">. The aim of the Triple Bottom Line incorporated the improvement of operational efficiency as </w:t>
      </w:r>
      <w:r w:rsidR="00694BBA" w:rsidRPr="00C12B05">
        <w:rPr>
          <w:rFonts w:ascii="Times New Roman" w:hAnsi="Times New Roman" w:cs="Times New Roman"/>
          <w:sz w:val="24"/>
          <w:szCs w:val="24"/>
          <w:lang w:val="en-US"/>
        </w:rPr>
        <w:t xml:space="preserve">GreenWave </w:t>
      </w:r>
      <w:r w:rsidR="00773792" w:rsidRPr="00C12B05">
        <w:rPr>
          <w:rFonts w:ascii="Times New Roman" w:hAnsi="Times New Roman" w:cs="Times New Roman"/>
          <w:sz w:val="24"/>
          <w:szCs w:val="24"/>
          <w:lang w:val="en-US"/>
        </w:rPr>
        <w:t xml:space="preserve">Hotel has invested and started to replace the incandescent bulbs to install LED lighting in </w:t>
      </w:r>
      <w:r w:rsidR="00927A6C" w:rsidRPr="00C12B05">
        <w:rPr>
          <w:rFonts w:ascii="Times New Roman" w:hAnsi="Times New Roman" w:cs="Times New Roman"/>
          <w:sz w:val="24"/>
          <w:szCs w:val="24"/>
          <w:lang w:val="en-US"/>
        </w:rPr>
        <w:t>communal areas</w:t>
      </w:r>
      <w:r w:rsidR="00773792" w:rsidRPr="00C12B05">
        <w:rPr>
          <w:rFonts w:ascii="Times New Roman" w:hAnsi="Times New Roman" w:cs="Times New Roman"/>
          <w:sz w:val="24"/>
          <w:szCs w:val="24"/>
          <w:lang w:val="en-US"/>
        </w:rPr>
        <w:t xml:space="preserve"> and </w:t>
      </w:r>
      <w:r w:rsidR="00E44E37" w:rsidRPr="00C12B05">
        <w:rPr>
          <w:rFonts w:ascii="Times New Roman" w:hAnsi="Times New Roman" w:cs="Times New Roman"/>
          <w:sz w:val="24"/>
          <w:szCs w:val="24"/>
          <w:lang w:val="en-US"/>
        </w:rPr>
        <w:t>guest</w:t>
      </w:r>
      <w:r w:rsidR="00773792" w:rsidRPr="00C12B05">
        <w:rPr>
          <w:rFonts w:ascii="Times New Roman" w:hAnsi="Times New Roman" w:cs="Times New Roman"/>
          <w:sz w:val="24"/>
          <w:szCs w:val="24"/>
          <w:lang w:val="en-US"/>
        </w:rPr>
        <w:t xml:space="preserve"> suites to minimize </w:t>
      </w:r>
      <w:r w:rsidR="00927A6C" w:rsidRPr="00C12B05">
        <w:rPr>
          <w:rFonts w:ascii="Times New Roman" w:hAnsi="Times New Roman" w:cs="Times New Roman"/>
          <w:sz w:val="24"/>
          <w:szCs w:val="24"/>
          <w:lang w:val="en-US"/>
        </w:rPr>
        <w:t>the</w:t>
      </w:r>
      <w:r w:rsidR="00773792" w:rsidRPr="00C12B05">
        <w:rPr>
          <w:rFonts w:ascii="Times New Roman" w:hAnsi="Times New Roman" w:cs="Times New Roman"/>
          <w:sz w:val="24"/>
          <w:szCs w:val="24"/>
          <w:lang w:val="en-US"/>
        </w:rPr>
        <w:t xml:space="preserve"> energy costs and greenhouse emissions</w:t>
      </w:r>
      <w:r w:rsidR="004A5386">
        <w:rPr>
          <w:rFonts w:ascii="Times New Roman" w:hAnsi="Times New Roman" w:cs="Times New Roman"/>
          <w:sz w:val="24"/>
          <w:szCs w:val="24"/>
          <w:lang w:val="en-US"/>
        </w:rPr>
        <w:t xml:space="preserve"> (</w:t>
      </w:r>
      <w:r w:rsidR="00F96430" w:rsidRPr="00F96430">
        <w:rPr>
          <w:rFonts w:ascii="Times New Roman" w:hAnsi="Times New Roman" w:cs="Times New Roman"/>
          <w:sz w:val="24"/>
          <w:szCs w:val="24"/>
          <w:lang w:val="en-US"/>
        </w:rPr>
        <w:t>(Chon and Zoltan, 2019</w:t>
      </w:r>
      <w:r w:rsidR="004A5386" w:rsidRPr="004A5386">
        <w:rPr>
          <w:rFonts w:ascii="Times New Roman" w:hAnsi="Times New Roman" w:cs="Times New Roman"/>
          <w:sz w:val="24"/>
          <w:szCs w:val="24"/>
          <w:lang w:val="en-US"/>
        </w:rPr>
        <w:t>)</w:t>
      </w:r>
      <w:r w:rsidR="00773792" w:rsidRPr="00C12B05">
        <w:rPr>
          <w:rFonts w:ascii="Times New Roman" w:hAnsi="Times New Roman" w:cs="Times New Roman"/>
          <w:sz w:val="24"/>
          <w:szCs w:val="24"/>
          <w:lang w:val="en-US"/>
        </w:rPr>
        <w:t xml:space="preserve">. </w:t>
      </w:r>
    </w:p>
    <w:p w14:paraId="37DB24F2" w14:textId="7CF29537" w:rsidR="00773792" w:rsidRPr="00C12B05" w:rsidRDefault="009C44AF" w:rsidP="00C12B05">
      <w:pPr>
        <w:spacing w:line="360" w:lineRule="auto"/>
        <w:jc w:val="both"/>
        <w:rPr>
          <w:rFonts w:ascii="Times New Roman" w:hAnsi="Times New Roman" w:cs="Times New Roman"/>
          <w:sz w:val="24"/>
          <w:szCs w:val="24"/>
          <w:lang w:val="en-US"/>
        </w:rPr>
      </w:pPr>
      <w:r w:rsidRPr="00C12B05">
        <w:rPr>
          <w:rFonts w:ascii="Times New Roman" w:hAnsi="Times New Roman" w:cs="Times New Roman"/>
          <w:sz w:val="24"/>
          <w:szCs w:val="24"/>
          <w:lang w:val="en-US"/>
        </w:rPr>
        <w:t xml:space="preserve">Heating, Ventilation, and Air Conditioning (HVAC) Systems: </w:t>
      </w:r>
      <w:r w:rsidR="00773792" w:rsidRPr="00C12B05">
        <w:rPr>
          <w:rFonts w:ascii="Times New Roman" w:hAnsi="Times New Roman" w:cs="Times New Roman"/>
          <w:sz w:val="24"/>
          <w:szCs w:val="24"/>
          <w:lang w:val="en-US"/>
        </w:rPr>
        <w:t xml:space="preserve">Efficient HVAC systems to manage energy consumption in the </w:t>
      </w:r>
      <w:r w:rsidR="00D43034">
        <w:rPr>
          <w:rFonts w:ascii="Times New Roman" w:hAnsi="Times New Roman" w:cs="Times New Roman"/>
          <w:sz w:val="24"/>
          <w:szCs w:val="24"/>
          <w:lang w:val="en-US"/>
        </w:rPr>
        <w:t>Green Wave Hotel</w:t>
      </w:r>
      <w:r w:rsidR="00D43034" w:rsidRPr="00C12B05">
        <w:rPr>
          <w:rFonts w:ascii="Times New Roman" w:hAnsi="Times New Roman" w:cs="Times New Roman"/>
          <w:sz w:val="24"/>
          <w:szCs w:val="24"/>
          <w:lang w:val="en-US"/>
        </w:rPr>
        <w:t xml:space="preserve"> </w:t>
      </w:r>
      <w:r w:rsidR="00773792" w:rsidRPr="00C12B05">
        <w:rPr>
          <w:rFonts w:ascii="Times New Roman" w:hAnsi="Times New Roman" w:cs="Times New Roman"/>
          <w:sz w:val="24"/>
          <w:szCs w:val="24"/>
          <w:lang w:val="en-US"/>
        </w:rPr>
        <w:t xml:space="preserve">often use smart thermostats to conserve energy by automatically adjust the temperature of the rooms according to the liking and weather. This </w:t>
      </w:r>
      <w:r w:rsidR="00773792" w:rsidRPr="00C12B05">
        <w:rPr>
          <w:rFonts w:ascii="Times New Roman" w:hAnsi="Times New Roman" w:cs="Times New Roman"/>
          <w:sz w:val="24"/>
          <w:szCs w:val="24"/>
          <w:lang w:val="en-US"/>
        </w:rPr>
        <w:lastRenderedPageBreak/>
        <w:t>approach of the HVAC system also addresses and focuses on the sustainability of the economic dimensions of the theory of Triple Bottom Line to reduce operational costs along with increasing guest satisfaction and social contentment by the management of CSR</w:t>
      </w:r>
      <w:r w:rsidR="004A5386">
        <w:rPr>
          <w:rFonts w:ascii="Times New Roman" w:hAnsi="Times New Roman" w:cs="Times New Roman"/>
          <w:sz w:val="24"/>
          <w:szCs w:val="24"/>
          <w:lang w:val="en-US"/>
        </w:rPr>
        <w:t xml:space="preserve"> </w:t>
      </w:r>
      <w:r w:rsidR="004A5386" w:rsidRPr="004A5386">
        <w:rPr>
          <w:rFonts w:ascii="Times New Roman" w:hAnsi="Times New Roman" w:cs="Times New Roman"/>
          <w:sz w:val="24"/>
          <w:szCs w:val="24"/>
          <w:lang w:val="en-US"/>
        </w:rPr>
        <w:t>(</w:t>
      </w:r>
      <w:r w:rsidR="00F96430" w:rsidRPr="00F96430">
        <w:rPr>
          <w:rFonts w:ascii="Times New Roman" w:hAnsi="Times New Roman" w:cs="Times New Roman"/>
          <w:color w:val="222222"/>
          <w:sz w:val="24"/>
          <w:szCs w:val="24"/>
          <w:shd w:val="clear" w:color="auto" w:fill="FFFFFF"/>
        </w:rPr>
        <w:t>Prese</w:t>
      </w:r>
      <w:r w:rsidR="00F96430">
        <w:rPr>
          <w:rFonts w:ascii="Times New Roman" w:hAnsi="Times New Roman" w:cs="Times New Roman"/>
          <w:color w:val="222222"/>
          <w:sz w:val="24"/>
          <w:szCs w:val="24"/>
          <w:shd w:val="clear" w:color="auto" w:fill="FFFFFF"/>
        </w:rPr>
        <w:t xml:space="preserve">nza, Messeni Petruzzelli and Natalicchio, </w:t>
      </w:r>
      <w:r w:rsidR="00F96430" w:rsidRPr="00F96430">
        <w:rPr>
          <w:rFonts w:ascii="Times New Roman" w:hAnsi="Times New Roman" w:cs="Times New Roman"/>
          <w:color w:val="222222"/>
          <w:sz w:val="24"/>
          <w:szCs w:val="24"/>
          <w:shd w:val="clear" w:color="auto" w:fill="FFFFFF"/>
        </w:rPr>
        <w:t>2019</w:t>
      </w:r>
      <w:r w:rsidR="004A5386" w:rsidRPr="004A5386">
        <w:rPr>
          <w:rFonts w:ascii="Times New Roman" w:hAnsi="Times New Roman" w:cs="Times New Roman"/>
          <w:sz w:val="24"/>
          <w:szCs w:val="24"/>
          <w:lang w:val="en-US"/>
        </w:rPr>
        <w:t>)</w:t>
      </w:r>
      <w:r w:rsidR="00773792" w:rsidRPr="00C12B05">
        <w:rPr>
          <w:rFonts w:ascii="Times New Roman" w:hAnsi="Times New Roman" w:cs="Times New Roman"/>
          <w:sz w:val="24"/>
          <w:szCs w:val="24"/>
          <w:lang w:val="en-US"/>
        </w:rPr>
        <w:t xml:space="preserve">. </w:t>
      </w:r>
    </w:p>
    <w:p w14:paraId="60EF268C" w14:textId="2E9B16C1" w:rsidR="00214A2E" w:rsidRPr="00C12B05" w:rsidRDefault="009C44AF" w:rsidP="00C12B05">
      <w:pPr>
        <w:spacing w:line="360" w:lineRule="auto"/>
        <w:jc w:val="both"/>
        <w:rPr>
          <w:rFonts w:ascii="Times New Roman" w:hAnsi="Times New Roman" w:cs="Times New Roman"/>
          <w:sz w:val="24"/>
          <w:szCs w:val="24"/>
          <w:lang w:val="en-US"/>
        </w:rPr>
      </w:pPr>
      <w:r w:rsidRPr="00C12B05">
        <w:rPr>
          <w:rFonts w:ascii="Times New Roman" w:hAnsi="Times New Roman" w:cs="Times New Roman"/>
          <w:sz w:val="24"/>
          <w:szCs w:val="24"/>
          <w:lang w:val="en-US"/>
        </w:rPr>
        <w:t xml:space="preserve">Renewable Energy Sources: </w:t>
      </w:r>
      <w:r w:rsidR="00773792" w:rsidRPr="00C12B05">
        <w:rPr>
          <w:rFonts w:ascii="Times New Roman" w:hAnsi="Times New Roman" w:cs="Times New Roman"/>
          <w:sz w:val="24"/>
          <w:szCs w:val="24"/>
          <w:lang w:val="en-US"/>
        </w:rPr>
        <w:t xml:space="preserve">Solar Panels is a responsive management to </w:t>
      </w:r>
      <w:r w:rsidR="00E44E37" w:rsidRPr="00C12B05">
        <w:rPr>
          <w:rFonts w:ascii="Times New Roman" w:hAnsi="Times New Roman" w:cs="Times New Roman"/>
          <w:sz w:val="24"/>
          <w:szCs w:val="24"/>
          <w:lang w:val="en-US"/>
        </w:rPr>
        <w:t>combine</w:t>
      </w:r>
      <w:r w:rsidR="00773792" w:rsidRPr="00C12B05">
        <w:rPr>
          <w:rFonts w:ascii="Times New Roman" w:hAnsi="Times New Roman" w:cs="Times New Roman"/>
          <w:sz w:val="24"/>
          <w:szCs w:val="24"/>
          <w:lang w:val="en-US"/>
        </w:rPr>
        <w:t xml:space="preserve"> with environmental and economic aspects to invest in renewable sources as </w:t>
      </w:r>
      <w:r w:rsidR="00694BBA" w:rsidRPr="00C12B05">
        <w:rPr>
          <w:rFonts w:ascii="Times New Roman" w:hAnsi="Times New Roman" w:cs="Times New Roman"/>
          <w:sz w:val="24"/>
          <w:szCs w:val="24"/>
          <w:lang w:val="en-US"/>
        </w:rPr>
        <w:t xml:space="preserve">GreenWave </w:t>
      </w:r>
      <w:r w:rsidR="00773792" w:rsidRPr="00C12B05">
        <w:rPr>
          <w:rFonts w:ascii="Times New Roman" w:hAnsi="Times New Roman" w:cs="Times New Roman"/>
          <w:sz w:val="24"/>
          <w:szCs w:val="24"/>
          <w:lang w:val="en-US"/>
        </w:rPr>
        <w:t>can efficiently an</w:t>
      </w:r>
      <w:r w:rsidR="00214A2E" w:rsidRPr="00C12B05">
        <w:rPr>
          <w:rFonts w:ascii="Times New Roman" w:hAnsi="Times New Roman" w:cs="Times New Roman"/>
          <w:sz w:val="24"/>
          <w:szCs w:val="24"/>
          <w:lang w:val="en-US"/>
        </w:rPr>
        <w:t xml:space="preserve">d readily minimize the dependence on fossil fuels, energy, and long-term cost efficiency. Therefore, this approach also may present monetary challenges initially due to high installation cost of digital and sustainable approaches. Different renewable energy sources like wind turbines and solar panels must </w:t>
      </w:r>
      <w:r w:rsidR="00927A6C" w:rsidRPr="00C12B05">
        <w:rPr>
          <w:rFonts w:ascii="Times New Roman" w:hAnsi="Times New Roman" w:cs="Times New Roman"/>
          <w:sz w:val="24"/>
          <w:szCs w:val="24"/>
          <w:lang w:val="en-US"/>
        </w:rPr>
        <w:t>use</w:t>
      </w:r>
      <w:r w:rsidR="00214A2E" w:rsidRPr="00C12B05">
        <w:rPr>
          <w:rFonts w:ascii="Times New Roman" w:hAnsi="Times New Roman" w:cs="Times New Roman"/>
          <w:sz w:val="24"/>
          <w:szCs w:val="24"/>
          <w:lang w:val="en-US"/>
        </w:rPr>
        <w:t xml:space="preserve"> by the company's operational procedures to offer incentives for the hospitality sector to adopt renewable energy resources as well as encourage collaboration with governments and energy suppliers to </w:t>
      </w:r>
      <w:r w:rsidR="00FA5EAF" w:rsidRPr="00C12B05">
        <w:rPr>
          <w:rFonts w:ascii="Times New Roman" w:hAnsi="Times New Roman" w:cs="Times New Roman"/>
          <w:sz w:val="24"/>
          <w:szCs w:val="24"/>
          <w:lang w:val="en-US"/>
        </w:rPr>
        <w:t>set up</w:t>
      </w:r>
      <w:r w:rsidR="00214A2E" w:rsidRPr="00C12B05">
        <w:rPr>
          <w:rFonts w:ascii="Times New Roman" w:hAnsi="Times New Roman" w:cs="Times New Roman"/>
          <w:sz w:val="24"/>
          <w:szCs w:val="24"/>
          <w:lang w:val="en-US"/>
        </w:rPr>
        <w:t xml:space="preserve"> </w:t>
      </w:r>
      <w:r w:rsidR="00FA5EAF" w:rsidRPr="00C12B05">
        <w:rPr>
          <w:rFonts w:ascii="Times New Roman" w:hAnsi="Times New Roman" w:cs="Times New Roman"/>
          <w:sz w:val="24"/>
          <w:szCs w:val="24"/>
          <w:lang w:val="en-US"/>
        </w:rPr>
        <w:t>favorable</w:t>
      </w:r>
      <w:r w:rsidR="00214A2E" w:rsidRPr="00C12B05">
        <w:rPr>
          <w:rFonts w:ascii="Times New Roman" w:hAnsi="Times New Roman" w:cs="Times New Roman"/>
          <w:sz w:val="24"/>
          <w:szCs w:val="24"/>
          <w:lang w:val="en-US"/>
        </w:rPr>
        <w:t xml:space="preserve"> policies for both entities</w:t>
      </w:r>
      <w:r w:rsidR="004A5386">
        <w:rPr>
          <w:rFonts w:ascii="Times New Roman" w:hAnsi="Times New Roman" w:cs="Times New Roman"/>
          <w:sz w:val="24"/>
          <w:szCs w:val="24"/>
          <w:lang w:val="en-US"/>
        </w:rPr>
        <w:t xml:space="preserve"> </w:t>
      </w:r>
      <w:r w:rsidR="004A5386" w:rsidRPr="004A5386">
        <w:rPr>
          <w:rFonts w:ascii="Times New Roman" w:hAnsi="Times New Roman" w:cs="Times New Roman"/>
          <w:sz w:val="24"/>
          <w:szCs w:val="24"/>
          <w:lang w:val="en-US"/>
        </w:rPr>
        <w:t xml:space="preserve">(Xu </w:t>
      </w:r>
      <w:r w:rsidR="00F96430" w:rsidRPr="00F96430">
        <w:rPr>
          <w:rFonts w:ascii="Times New Roman" w:hAnsi="Times New Roman" w:cs="Times New Roman"/>
          <w:i/>
          <w:sz w:val="24"/>
          <w:szCs w:val="24"/>
          <w:lang w:val="en-US"/>
        </w:rPr>
        <w:t>et al</w:t>
      </w:r>
      <w:r w:rsidR="004A5386" w:rsidRPr="004A5386">
        <w:rPr>
          <w:rFonts w:ascii="Times New Roman" w:hAnsi="Times New Roman" w:cs="Times New Roman"/>
          <w:sz w:val="24"/>
          <w:szCs w:val="24"/>
          <w:lang w:val="en-US"/>
        </w:rPr>
        <w:t>., 2022)</w:t>
      </w:r>
      <w:r w:rsidR="00214A2E" w:rsidRPr="00C12B05">
        <w:rPr>
          <w:rFonts w:ascii="Times New Roman" w:hAnsi="Times New Roman" w:cs="Times New Roman"/>
          <w:sz w:val="24"/>
          <w:szCs w:val="24"/>
          <w:lang w:val="en-US"/>
        </w:rPr>
        <w:t>.</w:t>
      </w:r>
    </w:p>
    <w:p w14:paraId="38E8475F" w14:textId="17D39FF9" w:rsidR="00214A2E" w:rsidRPr="00C12B05" w:rsidRDefault="009C44AF" w:rsidP="00C12B05">
      <w:pPr>
        <w:spacing w:line="360" w:lineRule="auto"/>
        <w:jc w:val="both"/>
        <w:rPr>
          <w:rFonts w:ascii="Times New Roman" w:hAnsi="Times New Roman" w:cs="Times New Roman"/>
          <w:sz w:val="24"/>
          <w:szCs w:val="24"/>
          <w:lang w:val="en-US"/>
        </w:rPr>
      </w:pPr>
      <w:r w:rsidRPr="00C12B05">
        <w:rPr>
          <w:rFonts w:ascii="Times New Roman" w:hAnsi="Times New Roman" w:cs="Times New Roman"/>
          <w:sz w:val="24"/>
          <w:szCs w:val="24"/>
          <w:lang w:val="en-US"/>
        </w:rPr>
        <w:t>Guest Engagement:</w:t>
      </w:r>
      <w:r w:rsidR="00214A2E" w:rsidRPr="00C12B05">
        <w:rPr>
          <w:rFonts w:ascii="Times New Roman" w:hAnsi="Times New Roman" w:cs="Times New Roman"/>
          <w:sz w:val="24"/>
          <w:szCs w:val="24"/>
          <w:lang w:val="en-US"/>
        </w:rPr>
        <w:t xml:space="preserve"> engaging guests aligning with the social regime of Triple Bottom Line to conserve the efforts of incentivizing </w:t>
      </w:r>
      <w:r w:rsidR="00777612" w:rsidRPr="00C12B05">
        <w:rPr>
          <w:rFonts w:ascii="Times New Roman" w:hAnsi="Times New Roman" w:cs="Times New Roman"/>
          <w:sz w:val="24"/>
          <w:szCs w:val="24"/>
          <w:lang w:val="en-US"/>
        </w:rPr>
        <w:t xml:space="preserve">them to clean rooms, and conserve water and electricity. The company management also has become responsive to motivating the conservation of resources by contributing to the eco-friendly image and engaging guests in these sustainable initiatives. Consistent guest engagement </w:t>
      </w:r>
      <w:r w:rsidR="00FA5EAF" w:rsidRPr="00C12B05">
        <w:rPr>
          <w:rFonts w:ascii="Times New Roman" w:hAnsi="Times New Roman" w:cs="Times New Roman"/>
          <w:sz w:val="24"/>
          <w:szCs w:val="24"/>
          <w:lang w:val="en-US"/>
        </w:rPr>
        <w:t>stays</w:t>
      </w:r>
      <w:r w:rsidR="00777612" w:rsidRPr="00C12B05">
        <w:rPr>
          <w:rFonts w:ascii="Times New Roman" w:hAnsi="Times New Roman" w:cs="Times New Roman"/>
          <w:sz w:val="24"/>
          <w:szCs w:val="24"/>
          <w:lang w:val="en-US"/>
        </w:rPr>
        <w:t xml:space="preserve"> a challenge as not all the guests may </w:t>
      </w:r>
      <w:r w:rsidR="00927A6C" w:rsidRPr="00C12B05">
        <w:rPr>
          <w:rFonts w:ascii="Times New Roman" w:hAnsi="Times New Roman" w:cs="Times New Roman"/>
          <w:sz w:val="24"/>
          <w:szCs w:val="24"/>
          <w:lang w:val="en-US"/>
        </w:rPr>
        <w:t>encourage</w:t>
      </w:r>
      <w:r w:rsidR="00777612" w:rsidRPr="00C12B05">
        <w:rPr>
          <w:rFonts w:ascii="Times New Roman" w:hAnsi="Times New Roman" w:cs="Times New Roman"/>
          <w:sz w:val="24"/>
          <w:szCs w:val="24"/>
          <w:lang w:val="en-US"/>
        </w:rPr>
        <w:t xml:space="preserve"> to </w:t>
      </w:r>
      <w:r w:rsidR="00FA5EAF" w:rsidRPr="00C12B05">
        <w:rPr>
          <w:rFonts w:ascii="Times New Roman" w:hAnsi="Times New Roman" w:cs="Times New Roman"/>
          <w:sz w:val="24"/>
          <w:szCs w:val="24"/>
          <w:lang w:val="en-US"/>
        </w:rPr>
        <w:t>take part</w:t>
      </w:r>
      <w:r w:rsidR="00777612" w:rsidRPr="00C12B05">
        <w:rPr>
          <w:rFonts w:ascii="Times New Roman" w:hAnsi="Times New Roman" w:cs="Times New Roman"/>
          <w:sz w:val="24"/>
          <w:szCs w:val="24"/>
          <w:lang w:val="en-US"/>
        </w:rPr>
        <w:t xml:space="preserve"> and address </w:t>
      </w:r>
      <w:r w:rsidR="00E44E37" w:rsidRPr="00C12B05">
        <w:rPr>
          <w:rFonts w:ascii="Times New Roman" w:hAnsi="Times New Roman" w:cs="Times New Roman"/>
          <w:sz w:val="24"/>
          <w:szCs w:val="24"/>
          <w:lang w:val="en-US"/>
        </w:rPr>
        <w:t xml:space="preserve">the </w:t>
      </w:r>
      <w:r w:rsidR="00777612" w:rsidRPr="00C12B05">
        <w:rPr>
          <w:rFonts w:ascii="Times New Roman" w:hAnsi="Times New Roman" w:cs="Times New Roman"/>
          <w:sz w:val="24"/>
          <w:szCs w:val="24"/>
          <w:lang w:val="en-US"/>
        </w:rPr>
        <w:t>social dimension of Triple Bottom Line</w:t>
      </w:r>
      <w:r w:rsidR="004A5386">
        <w:rPr>
          <w:rFonts w:ascii="Times New Roman" w:hAnsi="Times New Roman" w:cs="Times New Roman"/>
          <w:sz w:val="24"/>
          <w:szCs w:val="24"/>
          <w:lang w:val="en-US"/>
        </w:rPr>
        <w:t xml:space="preserve"> </w:t>
      </w:r>
      <w:r w:rsidR="004A5386" w:rsidRPr="004A5386">
        <w:rPr>
          <w:rFonts w:ascii="Times New Roman" w:hAnsi="Times New Roman" w:cs="Times New Roman"/>
          <w:sz w:val="24"/>
          <w:szCs w:val="24"/>
          <w:lang w:val="en-US"/>
        </w:rPr>
        <w:t>(Kaur and Dhir, 2022)</w:t>
      </w:r>
      <w:r w:rsidR="00777612" w:rsidRPr="00C12B05">
        <w:rPr>
          <w:rFonts w:ascii="Times New Roman" w:hAnsi="Times New Roman" w:cs="Times New Roman"/>
          <w:sz w:val="24"/>
          <w:szCs w:val="24"/>
          <w:lang w:val="en-US"/>
        </w:rPr>
        <w:t xml:space="preserve">. </w:t>
      </w:r>
    </w:p>
    <w:p w14:paraId="4FAD3318" w14:textId="77777777" w:rsidR="009C44AF" w:rsidRPr="00C12B05" w:rsidRDefault="009C44AF" w:rsidP="00C12B05">
      <w:pPr>
        <w:pStyle w:val="Heading2"/>
        <w:spacing w:line="360" w:lineRule="auto"/>
        <w:jc w:val="both"/>
        <w:rPr>
          <w:rFonts w:ascii="Times New Roman" w:hAnsi="Times New Roman" w:cs="Times New Roman"/>
          <w:szCs w:val="24"/>
          <w:lang w:val="en-US"/>
        </w:rPr>
      </w:pPr>
      <w:r w:rsidRPr="00C12B05">
        <w:rPr>
          <w:rFonts w:ascii="Times New Roman" w:hAnsi="Times New Roman" w:cs="Times New Roman"/>
          <w:szCs w:val="24"/>
          <w:lang w:val="en-US"/>
        </w:rPr>
        <w:t>Critical Reflection on Management Responses:</w:t>
      </w:r>
    </w:p>
    <w:p w14:paraId="7CE0CF29" w14:textId="3616C057" w:rsidR="0010095F" w:rsidRPr="00C12B05" w:rsidRDefault="00777612" w:rsidP="00C12B05">
      <w:pPr>
        <w:spacing w:line="360" w:lineRule="auto"/>
        <w:jc w:val="both"/>
        <w:rPr>
          <w:rFonts w:ascii="Times New Roman" w:hAnsi="Times New Roman" w:cs="Times New Roman"/>
          <w:sz w:val="24"/>
          <w:szCs w:val="24"/>
          <w:lang w:val="en-US"/>
        </w:rPr>
      </w:pPr>
      <w:r w:rsidRPr="00C12B05">
        <w:rPr>
          <w:rFonts w:ascii="Times New Roman" w:hAnsi="Times New Roman" w:cs="Times New Roman"/>
          <w:sz w:val="24"/>
          <w:szCs w:val="24"/>
          <w:lang w:val="en-US"/>
        </w:rPr>
        <w:t xml:space="preserve">Management response success depends on the determination and commitment to sustainability and its influence and effect based on the specific characteristics of </w:t>
      </w:r>
      <w:r w:rsidR="00E44E37" w:rsidRPr="00C12B05">
        <w:rPr>
          <w:rFonts w:ascii="Times New Roman" w:hAnsi="Times New Roman" w:cs="Times New Roman"/>
          <w:sz w:val="24"/>
          <w:szCs w:val="24"/>
          <w:lang w:val="en-US"/>
        </w:rPr>
        <w:t xml:space="preserve">the </w:t>
      </w:r>
      <w:r w:rsidR="00694BBA" w:rsidRPr="00C12B05">
        <w:rPr>
          <w:rFonts w:ascii="Times New Roman" w:hAnsi="Times New Roman" w:cs="Times New Roman"/>
          <w:sz w:val="24"/>
          <w:szCs w:val="24"/>
          <w:lang w:val="en-US"/>
        </w:rPr>
        <w:t>GreenWave</w:t>
      </w:r>
      <w:r w:rsidRPr="00C12B05">
        <w:rPr>
          <w:rFonts w:ascii="Times New Roman" w:hAnsi="Times New Roman" w:cs="Times New Roman"/>
          <w:sz w:val="24"/>
          <w:szCs w:val="24"/>
          <w:lang w:val="en-US"/>
        </w:rPr>
        <w:t xml:space="preserve">, social scale of implementation, and level of engagement from both sides of guests and management. This </w:t>
      </w:r>
      <w:r w:rsidR="00927A6C" w:rsidRPr="00C12B05">
        <w:rPr>
          <w:rFonts w:ascii="Times New Roman" w:hAnsi="Times New Roman" w:cs="Times New Roman"/>
          <w:sz w:val="24"/>
          <w:szCs w:val="24"/>
          <w:lang w:val="en-US"/>
        </w:rPr>
        <w:t>comprehensive approach</w:t>
      </w:r>
      <w:r w:rsidRPr="00C12B05">
        <w:rPr>
          <w:rFonts w:ascii="Times New Roman" w:hAnsi="Times New Roman" w:cs="Times New Roman"/>
          <w:sz w:val="24"/>
          <w:szCs w:val="24"/>
          <w:lang w:val="en-US"/>
        </w:rPr>
        <w:t xml:space="preserve"> of these management responses by the company management also </w:t>
      </w:r>
      <w:r w:rsidR="00FA5EAF" w:rsidRPr="00C12B05">
        <w:rPr>
          <w:rFonts w:ascii="Times New Roman" w:hAnsi="Times New Roman" w:cs="Times New Roman"/>
          <w:sz w:val="24"/>
          <w:szCs w:val="24"/>
          <w:lang w:val="en-US"/>
        </w:rPr>
        <w:t>affects</w:t>
      </w:r>
      <w:r w:rsidR="00DA4DC3" w:rsidRPr="00C12B05">
        <w:rPr>
          <w:rFonts w:ascii="Times New Roman" w:hAnsi="Times New Roman" w:cs="Times New Roman"/>
          <w:sz w:val="24"/>
          <w:szCs w:val="24"/>
          <w:lang w:val="en-US"/>
        </w:rPr>
        <w:t xml:space="preserve"> the social and environmental </w:t>
      </w:r>
      <w:r w:rsidR="00E44E37" w:rsidRPr="00C12B05">
        <w:rPr>
          <w:rFonts w:ascii="Times New Roman" w:hAnsi="Times New Roman" w:cs="Times New Roman"/>
          <w:sz w:val="24"/>
          <w:szCs w:val="24"/>
          <w:lang w:val="en-US"/>
        </w:rPr>
        <w:t>factors</w:t>
      </w:r>
      <w:r w:rsidR="00DA4DC3" w:rsidRPr="00C12B05">
        <w:rPr>
          <w:rFonts w:ascii="Times New Roman" w:hAnsi="Times New Roman" w:cs="Times New Roman"/>
          <w:sz w:val="24"/>
          <w:szCs w:val="24"/>
          <w:lang w:val="en-US"/>
        </w:rPr>
        <w:t xml:space="preserve"> as to align with the responsible and sustainable business activities</w:t>
      </w:r>
      <w:r w:rsidR="004A5386">
        <w:rPr>
          <w:rFonts w:ascii="Times New Roman" w:hAnsi="Times New Roman" w:cs="Times New Roman"/>
          <w:sz w:val="24"/>
          <w:szCs w:val="24"/>
          <w:lang w:val="en-US"/>
        </w:rPr>
        <w:t xml:space="preserve"> </w:t>
      </w:r>
      <w:r w:rsidR="004A5386" w:rsidRPr="004A5386">
        <w:rPr>
          <w:rFonts w:ascii="Times New Roman" w:hAnsi="Times New Roman" w:cs="Times New Roman"/>
          <w:sz w:val="24"/>
          <w:szCs w:val="24"/>
          <w:lang w:val="en-US"/>
        </w:rPr>
        <w:t xml:space="preserve">(Burhan </w:t>
      </w:r>
      <w:r w:rsidR="00F96430" w:rsidRPr="00F96430">
        <w:rPr>
          <w:rFonts w:ascii="Times New Roman" w:hAnsi="Times New Roman" w:cs="Times New Roman"/>
          <w:i/>
          <w:sz w:val="24"/>
          <w:szCs w:val="24"/>
          <w:lang w:val="en-US"/>
        </w:rPr>
        <w:t>et al</w:t>
      </w:r>
      <w:r w:rsidR="004A5386" w:rsidRPr="004A5386">
        <w:rPr>
          <w:rFonts w:ascii="Times New Roman" w:hAnsi="Times New Roman" w:cs="Times New Roman"/>
          <w:sz w:val="24"/>
          <w:szCs w:val="24"/>
          <w:lang w:val="en-US"/>
        </w:rPr>
        <w:t>., 2021)</w:t>
      </w:r>
      <w:r w:rsidR="00DA4DC3" w:rsidRPr="00C12B05">
        <w:rPr>
          <w:rFonts w:ascii="Times New Roman" w:hAnsi="Times New Roman" w:cs="Times New Roman"/>
          <w:sz w:val="24"/>
          <w:szCs w:val="24"/>
          <w:lang w:val="en-US"/>
        </w:rPr>
        <w:t xml:space="preserve">. </w:t>
      </w:r>
    </w:p>
    <w:p w14:paraId="5E1EDB6E" w14:textId="4FA314C6" w:rsidR="00DA4DC3" w:rsidRPr="00C12B05" w:rsidRDefault="00DA4DC3" w:rsidP="00C12B05">
      <w:pPr>
        <w:spacing w:line="360" w:lineRule="auto"/>
        <w:jc w:val="both"/>
        <w:rPr>
          <w:rFonts w:ascii="Times New Roman" w:hAnsi="Times New Roman" w:cs="Times New Roman"/>
          <w:sz w:val="24"/>
          <w:szCs w:val="24"/>
          <w:lang w:val="en-US"/>
        </w:rPr>
      </w:pPr>
      <w:r w:rsidRPr="00C12B05">
        <w:rPr>
          <w:rFonts w:ascii="Times New Roman" w:hAnsi="Times New Roman" w:cs="Times New Roman"/>
          <w:sz w:val="24"/>
          <w:szCs w:val="24"/>
          <w:lang w:val="en-US"/>
        </w:rPr>
        <w:t>At last, it is examined that energy management in the hospitality sec</w:t>
      </w:r>
      <w:r w:rsidR="004A5386">
        <w:rPr>
          <w:rFonts w:ascii="Times New Roman" w:hAnsi="Times New Roman" w:cs="Times New Roman"/>
          <w:sz w:val="24"/>
          <w:szCs w:val="24"/>
          <w:lang w:val="en-US"/>
        </w:rPr>
        <w:t>tor is a multi-functional approa</w:t>
      </w:r>
      <w:r w:rsidRPr="00C12B05">
        <w:rPr>
          <w:rFonts w:ascii="Times New Roman" w:hAnsi="Times New Roman" w:cs="Times New Roman"/>
          <w:sz w:val="24"/>
          <w:szCs w:val="24"/>
          <w:lang w:val="en-US"/>
        </w:rPr>
        <w:t xml:space="preserve">ch to adopt Triple </w:t>
      </w:r>
      <w:r w:rsidR="00E44E37" w:rsidRPr="00C12B05">
        <w:rPr>
          <w:rFonts w:ascii="Times New Roman" w:hAnsi="Times New Roman" w:cs="Times New Roman"/>
          <w:sz w:val="24"/>
          <w:szCs w:val="24"/>
          <w:lang w:val="en-US"/>
        </w:rPr>
        <w:t>Bottom</w:t>
      </w:r>
      <w:r w:rsidRPr="00C12B05">
        <w:rPr>
          <w:rFonts w:ascii="Times New Roman" w:hAnsi="Times New Roman" w:cs="Times New Roman"/>
          <w:sz w:val="24"/>
          <w:szCs w:val="24"/>
          <w:lang w:val="en-US"/>
        </w:rPr>
        <w:t xml:space="preserve"> Line theory as different renewable energy sources like wind turbines and solar panels must be used by the company operational procedures to offer incentives for the hospitality sector to adopt renewable energy resources as well as encourage collaboration with governments and energy suppliers to establish favourable policies for both entities. In the </w:t>
      </w:r>
      <w:r w:rsidRPr="00C12B05">
        <w:rPr>
          <w:rFonts w:ascii="Times New Roman" w:hAnsi="Times New Roman" w:cs="Times New Roman"/>
          <w:sz w:val="24"/>
          <w:szCs w:val="24"/>
          <w:lang w:val="en-US"/>
        </w:rPr>
        <w:lastRenderedPageBreak/>
        <w:t xml:space="preserve">context of the hospitality sector, sustainability exploration has the </w:t>
      </w:r>
      <w:r w:rsidR="00FA5EAF" w:rsidRPr="00C12B05">
        <w:rPr>
          <w:rFonts w:ascii="Times New Roman" w:hAnsi="Times New Roman" w:cs="Times New Roman"/>
          <w:sz w:val="24"/>
          <w:szCs w:val="24"/>
          <w:lang w:val="en-US"/>
        </w:rPr>
        <w:t>aim</w:t>
      </w:r>
      <w:r w:rsidRPr="00C12B05">
        <w:rPr>
          <w:rFonts w:ascii="Times New Roman" w:hAnsi="Times New Roman" w:cs="Times New Roman"/>
          <w:sz w:val="24"/>
          <w:szCs w:val="24"/>
          <w:lang w:val="en-US"/>
        </w:rPr>
        <w:t xml:space="preserve"> of highlighting the complexities and opportunities in association with traditional themes and valuable recommendations to increase and enhance sustainability-based practices in the sector of hospitality</w:t>
      </w:r>
      <w:r w:rsidR="004A5386">
        <w:rPr>
          <w:rFonts w:ascii="Times New Roman" w:hAnsi="Times New Roman" w:cs="Times New Roman"/>
          <w:sz w:val="24"/>
          <w:szCs w:val="24"/>
          <w:lang w:val="en-US"/>
        </w:rPr>
        <w:t xml:space="preserve"> </w:t>
      </w:r>
      <w:r w:rsidR="004A5386" w:rsidRPr="004A5386">
        <w:rPr>
          <w:rFonts w:ascii="Times New Roman" w:hAnsi="Times New Roman" w:cs="Times New Roman"/>
          <w:sz w:val="24"/>
          <w:szCs w:val="24"/>
          <w:lang w:val="en-US"/>
        </w:rPr>
        <w:t>(Ardanu and Hariianto, 2021)</w:t>
      </w:r>
      <w:r w:rsidRPr="00C12B05">
        <w:rPr>
          <w:rFonts w:ascii="Times New Roman" w:hAnsi="Times New Roman" w:cs="Times New Roman"/>
          <w:sz w:val="24"/>
          <w:szCs w:val="24"/>
          <w:lang w:val="en-US"/>
        </w:rPr>
        <w:t xml:space="preserve">. </w:t>
      </w:r>
    </w:p>
    <w:p w14:paraId="7E55CCBA" w14:textId="7C510BC2" w:rsidR="009C44AF" w:rsidRPr="00C12B05" w:rsidRDefault="009C44AF" w:rsidP="00C12B05">
      <w:pPr>
        <w:pStyle w:val="Heading1"/>
        <w:jc w:val="both"/>
        <w:rPr>
          <w:rFonts w:cs="Times New Roman"/>
          <w:sz w:val="24"/>
          <w:szCs w:val="24"/>
        </w:rPr>
      </w:pPr>
      <w:r w:rsidRPr="00C12B05">
        <w:rPr>
          <w:rFonts w:cs="Times New Roman"/>
          <w:sz w:val="24"/>
          <w:szCs w:val="24"/>
        </w:rPr>
        <w:t xml:space="preserve">Future policy and management options </w:t>
      </w:r>
    </w:p>
    <w:p w14:paraId="6E6B85E8" w14:textId="02CB0A69" w:rsidR="009C44AF" w:rsidRPr="00C12B05" w:rsidRDefault="007836E5" w:rsidP="00C12B05">
      <w:pPr>
        <w:spacing w:line="360" w:lineRule="auto"/>
        <w:jc w:val="both"/>
        <w:rPr>
          <w:rFonts w:ascii="Times New Roman" w:hAnsi="Times New Roman" w:cs="Times New Roman"/>
          <w:sz w:val="24"/>
          <w:szCs w:val="24"/>
          <w:lang w:val="en-US"/>
        </w:rPr>
      </w:pPr>
      <w:r w:rsidRPr="00C12B05">
        <w:rPr>
          <w:rFonts w:ascii="Times New Roman" w:hAnsi="Times New Roman" w:cs="Times New Roman"/>
          <w:sz w:val="24"/>
          <w:szCs w:val="24"/>
          <w:lang w:val="en-US"/>
        </w:rPr>
        <w:t xml:space="preserve">To address the sustainability challenges in the hospitality sector, future management and </w:t>
      </w:r>
      <w:r w:rsidR="006C7AC6" w:rsidRPr="00C12B05">
        <w:rPr>
          <w:rFonts w:ascii="Times New Roman" w:hAnsi="Times New Roman" w:cs="Times New Roman"/>
          <w:sz w:val="24"/>
          <w:szCs w:val="24"/>
          <w:lang w:val="en-US"/>
        </w:rPr>
        <w:t xml:space="preserve">policies are very crucial as to build a more sustainable future, the hospitality sector must </w:t>
      </w:r>
      <w:r w:rsidR="00BD43FF" w:rsidRPr="00C12B05">
        <w:rPr>
          <w:rFonts w:ascii="Times New Roman" w:hAnsi="Times New Roman" w:cs="Times New Roman"/>
          <w:sz w:val="24"/>
          <w:szCs w:val="24"/>
          <w:lang w:val="en-US"/>
        </w:rPr>
        <w:t>consider</w:t>
      </w:r>
      <w:r w:rsidR="006C7AC6" w:rsidRPr="00C12B05">
        <w:rPr>
          <w:rFonts w:ascii="Times New Roman" w:hAnsi="Times New Roman" w:cs="Times New Roman"/>
          <w:sz w:val="24"/>
          <w:szCs w:val="24"/>
          <w:lang w:val="en-US"/>
        </w:rPr>
        <w:t xml:space="preserve"> the key strategies and recommendations</w:t>
      </w:r>
      <w:r w:rsidR="00927A6C" w:rsidRPr="00C12B05">
        <w:rPr>
          <w:rFonts w:ascii="Times New Roman" w:hAnsi="Times New Roman" w:cs="Times New Roman"/>
          <w:sz w:val="24"/>
          <w:szCs w:val="24"/>
          <w:lang w:val="en-US"/>
        </w:rPr>
        <w:t xml:space="preserve">. </w:t>
      </w:r>
    </w:p>
    <w:p w14:paraId="10194CD9" w14:textId="77777777" w:rsidR="009C44AF" w:rsidRPr="00C12B05" w:rsidRDefault="009C44AF" w:rsidP="00C12B05">
      <w:pPr>
        <w:numPr>
          <w:ilvl w:val="0"/>
          <w:numId w:val="9"/>
        </w:numPr>
        <w:spacing w:line="360" w:lineRule="auto"/>
        <w:jc w:val="both"/>
        <w:rPr>
          <w:rFonts w:ascii="Times New Roman" w:hAnsi="Times New Roman" w:cs="Times New Roman"/>
          <w:sz w:val="24"/>
          <w:szCs w:val="24"/>
          <w:lang w:val="en-US"/>
        </w:rPr>
      </w:pPr>
      <w:r w:rsidRPr="00C12B05">
        <w:rPr>
          <w:rFonts w:ascii="Times New Roman" w:hAnsi="Times New Roman" w:cs="Times New Roman"/>
          <w:b/>
          <w:bCs/>
          <w:sz w:val="24"/>
          <w:szCs w:val="24"/>
          <w:lang w:val="en-US"/>
        </w:rPr>
        <w:t>Implement Comprehensive Sustainability Policies:</w:t>
      </w:r>
    </w:p>
    <w:p w14:paraId="5D314F90" w14:textId="239F0B6E" w:rsidR="006C7AC6" w:rsidRPr="00C12B05" w:rsidRDefault="006C7AC6" w:rsidP="00C12B05">
      <w:pPr>
        <w:spacing w:line="360" w:lineRule="auto"/>
        <w:jc w:val="both"/>
        <w:rPr>
          <w:rFonts w:ascii="Times New Roman" w:hAnsi="Times New Roman" w:cs="Times New Roman"/>
          <w:sz w:val="24"/>
          <w:szCs w:val="24"/>
          <w:lang w:val="en-US"/>
        </w:rPr>
      </w:pPr>
      <w:r w:rsidRPr="00C12B05">
        <w:rPr>
          <w:rFonts w:ascii="Times New Roman" w:hAnsi="Times New Roman" w:cs="Times New Roman"/>
          <w:sz w:val="24"/>
          <w:szCs w:val="24"/>
          <w:lang w:val="en-US"/>
        </w:rPr>
        <w:t xml:space="preserve">The </w:t>
      </w:r>
      <w:r w:rsidR="0019716A">
        <w:rPr>
          <w:rFonts w:ascii="Times New Roman" w:hAnsi="Times New Roman" w:cs="Times New Roman"/>
          <w:sz w:val="24"/>
          <w:szCs w:val="24"/>
          <w:lang w:val="en-US"/>
        </w:rPr>
        <w:t>Green Wave Hotel</w:t>
      </w:r>
      <w:r w:rsidRPr="00C12B05">
        <w:rPr>
          <w:rFonts w:ascii="Times New Roman" w:hAnsi="Times New Roman" w:cs="Times New Roman"/>
          <w:sz w:val="24"/>
          <w:szCs w:val="24"/>
          <w:lang w:val="en-US"/>
        </w:rPr>
        <w:t xml:space="preserve"> must </w:t>
      </w:r>
      <w:r w:rsidR="00E44E37" w:rsidRPr="00C12B05">
        <w:rPr>
          <w:rFonts w:ascii="Times New Roman" w:hAnsi="Times New Roman" w:cs="Times New Roman"/>
          <w:sz w:val="24"/>
          <w:szCs w:val="24"/>
          <w:lang w:val="en-US"/>
        </w:rPr>
        <w:t xml:space="preserve">have </w:t>
      </w:r>
      <w:r w:rsidRPr="00C12B05">
        <w:rPr>
          <w:rFonts w:ascii="Times New Roman" w:hAnsi="Times New Roman" w:cs="Times New Roman"/>
          <w:sz w:val="24"/>
          <w:szCs w:val="24"/>
          <w:lang w:val="en-US"/>
        </w:rPr>
        <w:t xml:space="preserve">robust policies </w:t>
      </w:r>
      <w:r w:rsidR="00E44E37" w:rsidRPr="00C12B05">
        <w:rPr>
          <w:rFonts w:ascii="Times New Roman" w:hAnsi="Times New Roman" w:cs="Times New Roman"/>
          <w:sz w:val="24"/>
          <w:szCs w:val="24"/>
          <w:lang w:val="en-US"/>
        </w:rPr>
        <w:t>of</w:t>
      </w:r>
      <w:r w:rsidRPr="00C12B05">
        <w:rPr>
          <w:rFonts w:ascii="Times New Roman" w:hAnsi="Times New Roman" w:cs="Times New Roman"/>
          <w:sz w:val="24"/>
          <w:szCs w:val="24"/>
          <w:lang w:val="en-US"/>
        </w:rPr>
        <w:t xml:space="preserve"> </w:t>
      </w:r>
      <w:r w:rsidR="00B15CD9" w:rsidRPr="00C12B05">
        <w:rPr>
          <w:rFonts w:ascii="Times New Roman" w:hAnsi="Times New Roman" w:cs="Times New Roman"/>
          <w:sz w:val="24"/>
          <w:szCs w:val="24"/>
          <w:lang w:val="en-US"/>
        </w:rPr>
        <w:t>sustainability</w:t>
      </w:r>
      <w:r w:rsidRPr="00C12B05">
        <w:rPr>
          <w:rFonts w:ascii="Times New Roman" w:hAnsi="Times New Roman" w:cs="Times New Roman"/>
          <w:sz w:val="24"/>
          <w:szCs w:val="24"/>
          <w:lang w:val="en-US"/>
        </w:rPr>
        <w:t xml:space="preserve"> in the </w:t>
      </w:r>
      <w:r w:rsidR="00B15CD9" w:rsidRPr="00C12B05">
        <w:rPr>
          <w:rFonts w:ascii="Times New Roman" w:hAnsi="Times New Roman" w:cs="Times New Roman"/>
          <w:sz w:val="24"/>
          <w:szCs w:val="24"/>
          <w:lang w:val="en-US"/>
        </w:rPr>
        <w:t>operational</w:t>
      </w:r>
      <w:r w:rsidRPr="00C12B05">
        <w:rPr>
          <w:rFonts w:ascii="Times New Roman" w:hAnsi="Times New Roman" w:cs="Times New Roman"/>
          <w:sz w:val="24"/>
          <w:szCs w:val="24"/>
          <w:lang w:val="en-US"/>
        </w:rPr>
        <w:t xml:space="preserve"> activities like waste reduction, responsible sourcing, energy management, and water conservation </w:t>
      </w:r>
      <w:r w:rsidR="00B15CD9" w:rsidRPr="00C12B05">
        <w:rPr>
          <w:rFonts w:ascii="Times New Roman" w:hAnsi="Times New Roman" w:cs="Times New Roman"/>
          <w:sz w:val="24"/>
          <w:szCs w:val="24"/>
          <w:lang w:val="en-US"/>
        </w:rPr>
        <w:t>by setting and standardizing clear targets and deadlines to achieve sustainability and regulatory goals in the company. LEED and Green Key certificate programs</w:t>
      </w:r>
      <w:r w:rsidR="00927A6C">
        <w:rPr>
          <w:rFonts w:ascii="Times New Roman" w:hAnsi="Times New Roman" w:cs="Times New Roman"/>
          <w:sz w:val="24"/>
          <w:szCs w:val="24"/>
          <w:lang w:val="en-US"/>
        </w:rPr>
        <w:t xml:space="preserve"> </w:t>
      </w:r>
      <w:r w:rsidR="00B15CD9" w:rsidRPr="00C12B05">
        <w:rPr>
          <w:rFonts w:ascii="Times New Roman" w:hAnsi="Times New Roman" w:cs="Times New Roman"/>
          <w:sz w:val="24"/>
          <w:szCs w:val="24"/>
          <w:lang w:val="en-US"/>
        </w:rPr>
        <w:t xml:space="preserve">used to </w:t>
      </w:r>
      <w:r w:rsidR="00FA5EAF" w:rsidRPr="00C12B05">
        <w:rPr>
          <w:rFonts w:ascii="Times New Roman" w:hAnsi="Times New Roman" w:cs="Times New Roman"/>
          <w:sz w:val="24"/>
          <w:szCs w:val="24"/>
          <w:lang w:val="en-US"/>
        </w:rPr>
        <w:t>supply</w:t>
      </w:r>
      <w:r w:rsidR="00B15CD9" w:rsidRPr="00C12B05">
        <w:rPr>
          <w:rFonts w:ascii="Times New Roman" w:hAnsi="Times New Roman" w:cs="Times New Roman"/>
          <w:sz w:val="24"/>
          <w:szCs w:val="24"/>
          <w:lang w:val="en-US"/>
        </w:rPr>
        <w:t xml:space="preserve"> a standardized framework for sustainable practices</w:t>
      </w:r>
      <w:r w:rsidR="004A5386">
        <w:rPr>
          <w:rFonts w:ascii="Times New Roman" w:hAnsi="Times New Roman" w:cs="Times New Roman"/>
          <w:sz w:val="24"/>
          <w:szCs w:val="24"/>
          <w:lang w:val="en-US"/>
        </w:rPr>
        <w:t xml:space="preserve"> </w:t>
      </w:r>
      <w:r w:rsidR="004A5386" w:rsidRPr="004A5386">
        <w:rPr>
          <w:rFonts w:ascii="Times New Roman" w:hAnsi="Times New Roman" w:cs="Times New Roman"/>
          <w:sz w:val="24"/>
          <w:szCs w:val="24"/>
          <w:lang w:val="en-US"/>
        </w:rPr>
        <w:t xml:space="preserve">(Kaur </w:t>
      </w:r>
      <w:r w:rsidR="00F96430" w:rsidRPr="00F96430">
        <w:rPr>
          <w:rFonts w:ascii="Times New Roman" w:hAnsi="Times New Roman" w:cs="Times New Roman"/>
          <w:i/>
          <w:sz w:val="24"/>
          <w:szCs w:val="24"/>
          <w:lang w:val="en-US"/>
        </w:rPr>
        <w:t>et al</w:t>
      </w:r>
      <w:r w:rsidR="004A5386" w:rsidRPr="004A5386">
        <w:rPr>
          <w:rFonts w:ascii="Times New Roman" w:hAnsi="Times New Roman" w:cs="Times New Roman"/>
          <w:sz w:val="24"/>
          <w:szCs w:val="24"/>
          <w:lang w:val="en-US"/>
        </w:rPr>
        <w:t>., 2022)</w:t>
      </w:r>
      <w:r w:rsidR="00B15CD9" w:rsidRPr="00C12B05">
        <w:rPr>
          <w:rFonts w:ascii="Times New Roman" w:hAnsi="Times New Roman" w:cs="Times New Roman"/>
          <w:sz w:val="24"/>
          <w:szCs w:val="24"/>
          <w:lang w:val="en-US"/>
        </w:rPr>
        <w:t xml:space="preserve">. </w:t>
      </w:r>
    </w:p>
    <w:p w14:paraId="6BC87CE1" w14:textId="77777777" w:rsidR="009C44AF" w:rsidRPr="00C12B05" w:rsidRDefault="009C44AF" w:rsidP="00C12B05">
      <w:pPr>
        <w:numPr>
          <w:ilvl w:val="0"/>
          <w:numId w:val="9"/>
        </w:numPr>
        <w:spacing w:line="360" w:lineRule="auto"/>
        <w:jc w:val="both"/>
        <w:rPr>
          <w:rFonts w:ascii="Times New Roman" w:hAnsi="Times New Roman" w:cs="Times New Roman"/>
          <w:sz w:val="24"/>
          <w:szCs w:val="24"/>
          <w:lang w:val="en-US"/>
        </w:rPr>
      </w:pPr>
      <w:r w:rsidRPr="00C12B05">
        <w:rPr>
          <w:rFonts w:ascii="Times New Roman" w:hAnsi="Times New Roman" w:cs="Times New Roman"/>
          <w:b/>
          <w:bCs/>
          <w:sz w:val="24"/>
          <w:szCs w:val="24"/>
          <w:lang w:val="en-US"/>
        </w:rPr>
        <w:t>Invest in Technology and Innovation:</w:t>
      </w:r>
    </w:p>
    <w:p w14:paraId="386460BE" w14:textId="7D3E5AA3" w:rsidR="00B15CD9" w:rsidRPr="00C12B05" w:rsidRDefault="00B15CD9" w:rsidP="00C12B05">
      <w:pPr>
        <w:spacing w:line="360" w:lineRule="auto"/>
        <w:jc w:val="both"/>
        <w:rPr>
          <w:rFonts w:ascii="Times New Roman" w:hAnsi="Times New Roman" w:cs="Times New Roman"/>
          <w:sz w:val="24"/>
          <w:szCs w:val="24"/>
          <w:lang w:val="en-US"/>
        </w:rPr>
      </w:pPr>
      <w:r w:rsidRPr="00C12B05">
        <w:rPr>
          <w:rFonts w:ascii="Times New Roman" w:hAnsi="Times New Roman" w:cs="Times New Roman"/>
          <w:sz w:val="24"/>
          <w:szCs w:val="24"/>
          <w:lang w:val="en-US"/>
        </w:rPr>
        <w:t>The</w:t>
      </w:r>
      <w:r w:rsidR="0019716A" w:rsidRPr="0019716A">
        <w:rPr>
          <w:rFonts w:ascii="Times New Roman" w:hAnsi="Times New Roman" w:cs="Times New Roman"/>
          <w:sz w:val="24"/>
          <w:szCs w:val="24"/>
          <w:lang w:val="en-US"/>
        </w:rPr>
        <w:t xml:space="preserve"> </w:t>
      </w:r>
      <w:r w:rsidR="0019716A">
        <w:rPr>
          <w:rFonts w:ascii="Times New Roman" w:hAnsi="Times New Roman" w:cs="Times New Roman"/>
          <w:sz w:val="24"/>
          <w:szCs w:val="24"/>
          <w:lang w:val="en-US"/>
        </w:rPr>
        <w:t>Green Wave Hotel</w:t>
      </w:r>
      <w:r w:rsidR="0019716A" w:rsidRPr="00C12B05">
        <w:rPr>
          <w:rFonts w:ascii="Times New Roman" w:hAnsi="Times New Roman" w:cs="Times New Roman"/>
          <w:sz w:val="24"/>
          <w:szCs w:val="24"/>
          <w:lang w:val="en-US"/>
        </w:rPr>
        <w:t xml:space="preserve"> </w:t>
      </w:r>
      <w:r w:rsidRPr="00C12B05">
        <w:rPr>
          <w:rFonts w:ascii="Times New Roman" w:hAnsi="Times New Roman" w:cs="Times New Roman"/>
          <w:sz w:val="24"/>
          <w:szCs w:val="24"/>
          <w:lang w:val="en-US"/>
        </w:rPr>
        <w:t xml:space="preserve">must consistently invest in technology and innovation to </w:t>
      </w:r>
      <w:r w:rsidR="003D70F8" w:rsidRPr="00C12B05">
        <w:rPr>
          <w:rFonts w:ascii="Times New Roman" w:hAnsi="Times New Roman" w:cs="Times New Roman"/>
          <w:sz w:val="24"/>
          <w:szCs w:val="24"/>
          <w:lang w:val="en-US"/>
        </w:rPr>
        <w:t xml:space="preserve">better make the company process efficient and reduce waste in the environment. For instance, smart building systems can also </w:t>
      </w:r>
      <w:r w:rsidR="00FA5EAF" w:rsidRPr="00C12B05">
        <w:rPr>
          <w:rFonts w:ascii="Times New Roman" w:hAnsi="Times New Roman" w:cs="Times New Roman"/>
          <w:sz w:val="24"/>
          <w:szCs w:val="24"/>
          <w:lang w:val="en-US"/>
        </w:rPr>
        <w:t>perfect</w:t>
      </w:r>
      <w:r w:rsidR="003D70F8" w:rsidRPr="00C12B05">
        <w:rPr>
          <w:rFonts w:ascii="Times New Roman" w:hAnsi="Times New Roman" w:cs="Times New Roman"/>
          <w:sz w:val="24"/>
          <w:szCs w:val="24"/>
          <w:lang w:val="en-US"/>
        </w:rPr>
        <w:t xml:space="preserve"> waste reduction and energy consumption to </w:t>
      </w:r>
      <w:r w:rsidR="00FA5EAF" w:rsidRPr="00C12B05">
        <w:rPr>
          <w:rFonts w:ascii="Times New Roman" w:hAnsi="Times New Roman" w:cs="Times New Roman"/>
          <w:sz w:val="24"/>
          <w:szCs w:val="24"/>
          <w:lang w:val="en-US"/>
        </w:rPr>
        <w:t>eased</w:t>
      </w:r>
      <w:r w:rsidR="003D70F8" w:rsidRPr="00C12B05">
        <w:rPr>
          <w:rFonts w:ascii="Times New Roman" w:hAnsi="Times New Roman" w:cs="Times New Roman"/>
          <w:sz w:val="24"/>
          <w:szCs w:val="24"/>
          <w:lang w:val="en-US"/>
        </w:rPr>
        <w:t xml:space="preserve"> via advanced and compositing workable solutions</w:t>
      </w:r>
      <w:r w:rsidR="00F96430">
        <w:rPr>
          <w:rFonts w:ascii="Times New Roman" w:hAnsi="Times New Roman" w:cs="Times New Roman"/>
          <w:sz w:val="24"/>
          <w:szCs w:val="24"/>
          <w:lang w:val="en-US"/>
        </w:rPr>
        <w:t xml:space="preserve"> </w:t>
      </w:r>
      <w:r w:rsidR="00F96430" w:rsidRPr="00F96430">
        <w:rPr>
          <w:rFonts w:ascii="Times New Roman" w:hAnsi="Times New Roman" w:cs="Times New Roman"/>
          <w:sz w:val="24"/>
          <w:szCs w:val="24"/>
          <w:lang w:val="en-US"/>
        </w:rPr>
        <w:t xml:space="preserve">(Guo </w:t>
      </w:r>
      <w:r w:rsidR="00F96430" w:rsidRPr="00F96430">
        <w:rPr>
          <w:rFonts w:ascii="Times New Roman" w:hAnsi="Times New Roman" w:cs="Times New Roman"/>
          <w:i/>
          <w:sz w:val="24"/>
          <w:szCs w:val="24"/>
          <w:lang w:val="en-US"/>
        </w:rPr>
        <w:t>et al</w:t>
      </w:r>
      <w:r w:rsidR="00F96430" w:rsidRPr="00F96430">
        <w:rPr>
          <w:rFonts w:ascii="Times New Roman" w:hAnsi="Times New Roman" w:cs="Times New Roman"/>
          <w:sz w:val="24"/>
          <w:szCs w:val="24"/>
          <w:lang w:val="en-US"/>
        </w:rPr>
        <w:t>., 2021)</w:t>
      </w:r>
      <w:r w:rsidR="003D70F8" w:rsidRPr="00C12B05">
        <w:rPr>
          <w:rFonts w:ascii="Times New Roman" w:hAnsi="Times New Roman" w:cs="Times New Roman"/>
          <w:sz w:val="24"/>
          <w:szCs w:val="24"/>
          <w:lang w:val="en-US"/>
        </w:rPr>
        <w:t xml:space="preserve">. </w:t>
      </w:r>
    </w:p>
    <w:p w14:paraId="152633A1" w14:textId="77777777" w:rsidR="009C44AF" w:rsidRPr="00C12B05" w:rsidRDefault="009C44AF" w:rsidP="00C12B05">
      <w:pPr>
        <w:numPr>
          <w:ilvl w:val="0"/>
          <w:numId w:val="9"/>
        </w:numPr>
        <w:spacing w:line="360" w:lineRule="auto"/>
        <w:jc w:val="both"/>
        <w:rPr>
          <w:rFonts w:ascii="Times New Roman" w:hAnsi="Times New Roman" w:cs="Times New Roman"/>
          <w:sz w:val="24"/>
          <w:szCs w:val="24"/>
          <w:lang w:val="en-US"/>
        </w:rPr>
      </w:pPr>
      <w:r w:rsidRPr="00C12B05">
        <w:rPr>
          <w:rFonts w:ascii="Times New Roman" w:hAnsi="Times New Roman" w:cs="Times New Roman"/>
          <w:b/>
          <w:bCs/>
          <w:sz w:val="24"/>
          <w:szCs w:val="24"/>
          <w:lang w:val="en-US"/>
        </w:rPr>
        <w:t>Leverage Renewable Energy Sources:</w:t>
      </w:r>
    </w:p>
    <w:p w14:paraId="73953F46" w14:textId="2D64BBE7" w:rsidR="003D70F8" w:rsidRPr="00C12B05" w:rsidRDefault="003D70F8" w:rsidP="00C12B05">
      <w:pPr>
        <w:spacing w:line="360" w:lineRule="auto"/>
        <w:jc w:val="both"/>
        <w:rPr>
          <w:rFonts w:ascii="Times New Roman" w:hAnsi="Times New Roman" w:cs="Times New Roman"/>
          <w:sz w:val="24"/>
          <w:szCs w:val="24"/>
          <w:lang w:val="en-US"/>
        </w:rPr>
      </w:pPr>
      <w:r w:rsidRPr="00C12B05">
        <w:rPr>
          <w:rFonts w:ascii="Times New Roman" w:hAnsi="Times New Roman" w:cs="Times New Roman"/>
          <w:sz w:val="24"/>
          <w:szCs w:val="24"/>
          <w:lang w:val="en-US"/>
        </w:rPr>
        <w:t xml:space="preserve">Different renewable energy sources like wind turbines and solar panels must </w:t>
      </w:r>
      <w:r w:rsidR="00927A6C" w:rsidRPr="00C12B05">
        <w:rPr>
          <w:rFonts w:ascii="Times New Roman" w:hAnsi="Times New Roman" w:cs="Times New Roman"/>
          <w:sz w:val="24"/>
          <w:szCs w:val="24"/>
          <w:lang w:val="en-US"/>
        </w:rPr>
        <w:t>use</w:t>
      </w:r>
      <w:r w:rsidRPr="00C12B05">
        <w:rPr>
          <w:rFonts w:ascii="Times New Roman" w:hAnsi="Times New Roman" w:cs="Times New Roman"/>
          <w:sz w:val="24"/>
          <w:szCs w:val="24"/>
          <w:lang w:val="en-US"/>
        </w:rPr>
        <w:t xml:space="preserve"> by the company operational procedures to offer incentives for the </w:t>
      </w:r>
      <w:r w:rsidR="0019716A">
        <w:rPr>
          <w:rFonts w:ascii="Times New Roman" w:hAnsi="Times New Roman" w:cs="Times New Roman"/>
          <w:sz w:val="24"/>
          <w:szCs w:val="24"/>
          <w:lang w:val="en-US"/>
        </w:rPr>
        <w:t>Green Wave Hotel</w:t>
      </w:r>
      <w:r w:rsidR="0019716A" w:rsidRPr="00C12B05">
        <w:rPr>
          <w:rFonts w:ascii="Times New Roman" w:hAnsi="Times New Roman" w:cs="Times New Roman"/>
          <w:sz w:val="24"/>
          <w:szCs w:val="24"/>
          <w:lang w:val="en-US"/>
        </w:rPr>
        <w:t xml:space="preserve"> </w:t>
      </w:r>
      <w:r w:rsidRPr="00C12B05">
        <w:rPr>
          <w:rFonts w:ascii="Times New Roman" w:hAnsi="Times New Roman" w:cs="Times New Roman"/>
          <w:sz w:val="24"/>
          <w:szCs w:val="24"/>
          <w:lang w:val="en-US"/>
        </w:rPr>
        <w:t xml:space="preserve">to adopt renewable energy resources as well as encourage collaboration with governments and energy suppliers to </w:t>
      </w:r>
      <w:r w:rsidR="00FA5EAF" w:rsidRPr="00C12B05">
        <w:rPr>
          <w:rFonts w:ascii="Times New Roman" w:hAnsi="Times New Roman" w:cs="Times New Roman"/>
          <w:sz w:val="24"/>
          <w:szCs w:val="24"/>
          <w:lang w:val="en-US"/>
        </w:rPr>
        <w:t>set up</w:t>
      </w:r>
      <w:r w:rsidRPr="00C12B05">
        <w:rPr>
          <w:rFonts w:ascii="Times New Roman" w:hAnsi="Times New Roman" w:cs="Times New Roman"/>
          <w:sz w:val="24"/>
          <w:szCs w:val="24"/>
          <w:lang w:val="en-US"/>
        </w:rPr>
        <w:t xml:space="preserve"> </w:t>
      </w:r>
      <w:r w:rsidR="00FA5EAF" w:rsidRPr="00C12B05">
        <w:rPr>
          <w:rFonts w:ascii="Times New Roman" w:hAnsi="Times New Roman" w:cs="Times New Roman"/>
          <w:sz w:val="24"/>
          <w:szCs w:val="24"/>
          <w:lang w:val="en-US"/>
        </w:rPr>
        <w:t>favorable</w:t>
      </w:r>
      <w:r w:rsidR="00BD43FF" w:rsidRPr="00C12B05">
        <w:rPr>
          <w:rFonts w:ascii="Times New Roman" w:hAnsi="Times New Roman" w:cs="Times New Roman"/>
          <w:sz w:val="24"/>
          <w:szCs w:val="24"/>
          <w:lang w:val="en-US"/>
        </w:rPr>
        <w:t xml:space="preserve"> policies</w:t>
      </w:r>
      <w:r w:rsidRPr="00C12B05">
        <w:rPr>
          <w:rFonts w:ascii="Times New Roman" w:hAnsi="Times New Roman" w:cs="Times New Roman"/>
          <w:sz w:val="24"/>
          <w:szCs w:val="24"/>
          <w:lang w:val="en-US"/>
        </w:rPr>
        <w:t xml:space="preserve"> for both entities</w:t>
      </w:r>
      <w:r w:rsidR="004A5386">
        <w:rPr>
          <w:rFonts w:ascii="Times New Roman" w:hAnsi="Times New Roman" w:cs="Times New Roman"/>
          <w:sz w:val="24"/>
          <w:szCs w:val="24"/>
          <w:lang w:val="en-US"/>
        </w:rPr>
        <w:t xml:space="preserve"> </w:t>
      </w:r>
      <w:r w:rsidR="004A5386" w:rsidRPr="004A5386">
        <w:rPr>
          <w:rFonts w:ascii="Times New Roman" w:hAnsi="Times New Roman" w:cs="Times New Roman"/>
          <w:sz w:val="24"/>
          <w:szCs w:val="24"/>
          <w:lang w:val="en-US"/>
        </w:rPr>
        <w:t>(Martinez and Nishiyama, 2019)</w:t>
      </w:r>
      <w:r w:rsidRPr="00C12B05">
        <w:rPr>
          <w:rFonts w:ascii="Times New Roman" w:hAnsi="Times New Roman" w:cs="Times New Roman"/>
          <w:sz w:val="24"/>
          <w:szCs w:val="24"/>
          <w:lang w:val="en-US"/>
        </w:rPr>
        <w:t>.</w:t>
      </w:r>
    </w:p>
    <w:p w14:paraId="41C7B7CA" w14:textId="77777777" w:rsidR="009C44AF" w:rsidRPr="00C12B05" w:rsidRDefault="009C44AF" w:rsidP="00C12B05">
      <w:pPr>
        <w:numPr>
          <w:ilvl w:val="0"/>
          <w:numId w:val="9"/>
        </w:numPr>
        <w:spacing w:line="360" w:lineRule="auto"/>
        <w:jc w:val="both"/>
        <w:rPr>
          <w:rFonts w:ascii="Times New Roman" w:hAnsi="Times New Roman" w:cs="Times New Roman"/>
          <w:sz w:val="24"/>
          <w:szCs w:val="24"/>
          <w:lang w:val="en-US"/>
        </w:rPr>
      </w:pPr>
      <w:r w:rsidRPr="00C12B05">
        <w:rPr>
          <w:rFonts w:ascii="Times New Roman" w:hAnsi="Times New Roman" w:cs="Times New Roman"/>
          <w:b/>
          <w:bCs/>
          <w:sz w:val="24"/>
          <w:szCs w:val="24"/>
          <w:lang w:val="en-US"/>
        </w:rPr>
        <w:t>Enhance Guest Education and Engagement:</w:t>
      </w:r>
    </w:p>
    <w:p w14:paraId="75663EAF" w14:textId="1FF3C369" w:rsidR="003D70F8" w:rsidRPr="00C12B05" w:rsidRDefault="003D70F8" w:rsidP="00C12B05">
      <w:pPr>
        <w:spacing w:line="360" w:lineRule="auto"/>
        <w:jc w:val="both"/>
        <w:rPr>
          <w:rFonts w:ascii="Times New Roman" w:hAnsi="Times New Roman" w:cs="Times New Roman"/>
          <w:sz w:val="24"/>
          <w:szCs w:val="24"/>
          <w:lang w:val="en-US"/>
        </w:rPr>
      </w:pPr>
      <w:r w:rsidRPr="00C12B05">
        <w:rPr>
          <w:rFonts w:ascii="Times New Roman" w:hAnsi="Times New Roman" w:cs="Times New Roman"/>
          <w:sz w:val="24"/>
          <w:szCs w:val="24"/>
          <w:lang w:val="en-US"/>
        </w:rPr>
        <w:lastRenderedPageBreak/>
        <w:t xml:space="preserve">The </w:t>
      </w:r>
      <w:r w:rsidR="00694BBA" w:rsidRPr="00C12B05">
        <w:rPr>
          <w:rFonts w:ascii="Times New Roman" w:hAnsi="Times New Roman" w:cs="Times New Roman"/>
          <w:sz w:val="24"/>
          <w:szCs w:val="24"/>
          <w:lang w:val="en-US"/>
        </w:rPr>
        <w:t xml:space="preserve">GreenWave </w:t>
      </w:r>
      <w:r w:rsidRPr="00C12B05">
        <w:rPr>
          <w:rFonts w:ascii="Times New Roman" w:hAnsi="Times New Roman" w:cs="Times New Roman"/>
          <w:sz w:val="24"/>
          <w:szCs w:val="24"/>
          <w:lang w:val="en-US"/>
        </w:rPr>
        <w:t xml:space="preserve">staff must educate the guests about sustainable practices to conserve the efforts by using </w:t>
      </w:r>
      <w:r w:rsidR="00BD43FF" w:rsidRPr="00C12B05">
        <w:rPr>
          <w:rFonts w:ascii="Times New Roman" w:hAnsi="Times New Roman" w:cs="Times New Roman"/>
          <w:sz w:val="24"/>
          <w:szCs w:val="24"/>
          <w:lang w:val="en-US"/>
        </w:rPr>
        <w:t>smartphone</w:t>
      </w:r>
      <w:r w:rsidRPr="00C12B05">
        <w:rPr>
          <w:rFonts w:ascii="Times New Roman" w:hAnsi="Times New Roman" w:cs="Times New Roman"/>
          <w:sz w:val="24"/>
          <w:szCs w:val="24"/>
          <w:lang w:val="en-US"/>
        </w:rPr>
        <w:t xml:space="preserve"> apps and in-room information to educate and aware guests about their contribution importance in sustaining </w:t>
      </w:r>
      <w:r w:rsidR="00BD43FF" w:rsidRPr="00C12B05">
        <w:rPr>
          <w:rFonts w:ascii="Times New Roman" w:hAnsi="Times New Roman" w:cs="Times New Roman"/>
          <w:sz w:val="24"/>
          <w:szCs w:val="24"/>
          <w:lang w:val="en-US"/>
        </w:rPr>
        <w:t xml:space="preserve">the </w:t>
      </w:r>
      <w:r w:rsidRPr="00C12B05">
        <w:rPr>
          <w:rFonts w:ascii="Times New Roman" w:hAnsi="Times New Roman" w:cs="Times New Roman"/>
          <w:sz w:val="24"/>
          <w:szCs w:val="24"/>
          <w:lang w:val="en-US"/>
        </w:rPr>
        <w:t xml:space="preserve">environment and society. </w:t>
      </w:r>
    </w:p>
    <w:p w14:paraId="6E5E376D" w14:textId="77777777" w:rsidR="009C44AF" w:rsidRPr="00C12B05" w:rsidRDefault="009C44AF" w:rsidP="00C12B05">
      <w:pPr>
        <w:numPr>
          <w:ilvl w:val="0"/>
          <w:numId w:val="9"/>
        </w:numPr>
        <w:spacing w:line="360" w:lineRule="auto"/>
        <w:jc w:val="both"/>
        <w:rPr>
          <w:rFonts w:ascii="Times New Roman" w:hAnsi="Times New Roman" w:cs="Times New Roman"/>
          <w:sz w:val="24"/>
          <w:szCs w:val="24"/>
          <w:lang w:val="en-US"/>
        </w:rPr>
      </w:pPr>
      <w:r w:rsidRPr="00C12B05">
        <w:rPr>
          <w:rFonts w:ascii="Times New Roman" w:hAnsi="Times New Roman" w:cs="Times New Roman"/>
          <w:b/>
          <w:bCs/>
          <w:sz w:val="24"/>
          <w:szCs w:val="24"/>
          <w:lang w:val="en-US"/>
        </w:rPr>
        <w:t>Implement Sustainable Supply Chain Practices:</w:t>
      </w:r>
    </w:p>
    <w:p w14:paraId="01CDF4EE" w14:textId="744A0551" w:rsidR="003D70F8" w:rsidRPr="00C12B05" w:rsidRDefault="003D70F8" w:rsidP="00C12B05">
      <w:pPr>
        <w:spacing w:line="360" w:lineRule="auto"/>
        <w:jc w:val="both"/>
        <w:rPr>
          <w:rFonts w:ascii="Times New Roman" w:hAnsi="Times New Roman" w:cs="Times New Roman"/>
          <w:sz w:val="24"/>
          <w:szCs w:val="24"/>
          <w:lang w:val="en-US"/>
        </w:rPr>
      </w:pPr>
      <w:r w:rsidRPr="00C12B05">
        <w:rPr>
          <w:rFonts w:ascii="Times New Roman" w:hAnsi="Times New Roman" w:cs="Times New Roman"/>
          <w:sz w:val="24"/>
          <w:szCs w:val="24"/>
          <w:lang w:val="en-US"/>
        </w:rPr>
        <w:t>To make sure of the products and materials responsible sourcing to collaborate with the suppliers in the hospitality sector. The company management must strategies and prioritize the suppliers to adhere the ethical production and sustainability</w:t>
      </w:r>
      <w:r w:rsidR="004A5386">
        <w:rPr>
          <w:rFonts w:ascii="Times New Roman" w:hAnsi="Times New Roman" w:cs="Times New Roman"/>
          <w:sz w:val="24"/>
          <w:szCs w:val="24"/>
          <w:lang w:val="en-US"/>
        </w:rPr>
        <w:t xml:space="preserve"> </w:t>
      </w:r>
      <w:r w:rsidR="004A5386" w:rsidRPr="004A5386">
        <w:rPr>
          <w:rFonts w:ascii="Times New Roman" w:hAnsi="Times New Roman" w:cs="Times New Roman"/>
          <w:sz w:val="24"/>
          <w:szCs w:val="24"/>
          <w:lang w:val="en-US"/>
        </w:rPr>
        <w:t>(Rhou and Singhal, 2020)</w:t>
      </w:r>
      <w:r w:rsidRPr="00C12B05">
        <w:rPr>
          <w:rFonts w:ascii="Times New Roman" w:hAnsi="Times New Roman" w:cs="Times New Roman"/>
          <w:sz w:val="24"/>
          <w:szCs w:val="24"/>
          <w:lang w:val="en-US"/>
        </w:rPr>
        <w:t xml:space="preserve">. </w:t>
      </w:r>
    </w:p>
    <w:p w14:paraId="781D6410" w14:textId="77777777" w:rsidR="009C44AF" w:rsidRPr="00C12B05" w:rsidRDefault="009C44AF" w:rsidP="00C12B05">
      <w:pPr>
        <w:numPr>
          <w:ilvl w:val="0"/>
          <w:numId w:val="9"/>
        </w:numPr>
        <w:spacing w:line="360" w:lineRule="auto"/>
        <w:jc w:val="both"/>
        <w:rPr>
          <w:rFonts w:ascii="Times New Roman" w:hAnsi="Times New Roman" w:cs="Times New Roman"/>
          <w:sz w:val="24"/>
          <w:szCs w:val="24"/>
          <w:lang w:val="en-US"/>
        </w:rPr>
      </w:pPr>
      <w:r w:rsidRPr="00C12B05">
        <w:rPr>
          <w:rFonts w:ascii="Times New Roman" w:hAnsi="Times New Roman" w:cs="Times New Roman"/>
          <w:b/>
          <w:bCs/>
          <w:sz w:val="24"/>
          <w:szCs w:val="24"/>
          <w:lang w:val="en-US"/>
        </w:rPr>
        <w:t>Collaborate with Local Communities:</w:t>
      </w:r>
    </w:p>
    <w:p w14:paraId="386EB724" w14:textId="639A5591" w:rsidR="003D70F8" w:rsidRPr="00C12B05" w:rsidRDefault="003D70F8" w:rsidP="00C12B05">
      <w:pPr>
        <w:spacing w:line="360" w:lineRule="auto"/>
        <w:jc w:val="both"/>
        <w:rPr>
          <w:rFonts w:ascii="Times New Roman" w:hAnsi="Times New Roman" w:cs="Times New Roman"/>
          <w:sz w:val="24"/>
          <w:szCs w:val="24"/>
          <w:lang w:val="en-US"/>
        </w:rPr>
      </w:pPr>
      <w:r w:rsidRPr="00C12B05">
        <w:rPr>
          <w:rFonts w:ascii="Times New Roman" w:hAnsi="Times New Roman" w:cs="Times New Roman"/>
          <w:sz w:val="24"/>
          <w:szCs w:val="24"/>
          <w:lang w:val="en-US"/>
        </w:rPr>
        <w:t xml:space="preserve">The management of the </w:t>
      </w:r>
      <w:r w:rsidR="0019716A">
        <w:rPr>
          <w:rFonts w:ascii="Times New Roman" w:hAnsi="Times New Roman" w:cs="Times New Roman"/>
          <w:sz w:val="24"/>
          <w:szCs w:val="24"/>
          <w:lang w:val="en-US"/>
        </w:rPr>
        <w:t>Green Wave Hotel</w:t>
      </w:r>
      <w:r w:rsidRPr="00C12B05">
        <w:rPr>
          <w:rFonts w:ascii="Times New Roman" w:hAnsi="Times New Roman" w:cs="Times New Roman"/>
          <w:sz w:val="24"/>
          <w:szCs w:val="24"/>
          <w:lang w:val="en-US"/>
        </w:rPr>
        <w:t xml:space="preserve"> must also engage with local communities to </w:t>
      </w:r>
      <w:r w:rsidR="00FA5EAF" w:rsidRPr="00C12B05">
        <w:rPr>
          <w:rFonts w:ascii="Times New Roman" w:hAnsi="Times New Roman" w:cs="Times New Roman"/>
          <w:sz w:val="24"/>
          <w:szCs w:val="24"/>
          <w:lang w:val="en-US"/>
        </w:rPr>
        <w:t>set up</w:t>
      </w:r>
      <w:r w:rsidRPr="00C12B05">
        <w:rPr>
          <w:rFonts w:ascii="Times New Roman" w:hAnsi="Times New Roman" w:cs="Times New Roman"/>
          <w:sz w:val="24"/>
          <w:szCs w:val="24"/>
          <w:lang w:val="en-US"/>
        </w:rPr>
        <w:t xml:space="preserve"> a positive relationship and </w:t>
      </w:r>
      <w:r w:rsidR="00BD43FF" w:rsidRPr="00C12B05">
        <w:rPr>
          <w:rFonts w:ascii="Times New Roman" w:hAnsi="Times New Roman" w:cs="Times New Roman"/>
          <w:sz w:val="24"/>
          <w:szCs w:val="24"/>
          <w:lang w:val="en-US"/>
        </w:rPr>
        <w:t>support</w:t>
      </w:r>
      <w:r w:rsidRPr="00C12B05">
        <w:rPr>
          <w:rFonts w:ascii="Times New Roman" w:hAnsi="Times New Roman" w:cs="Times New Roman"/>
          <w:sz w:val="24"/>
          <w:szCs w:val="24"/>
          <w:lang w:val="en-US"/>
        </w:rPr>
        <w:t xml:space="preserve"> local sustainability initiatives to create better job opportunities and </w:t>
      </w:r>
      <w:r w:rsidR="00BD43FF" w:rsidRPr="00C12B05">
        <w:rPr>
          <w:rFonts w:ascii="Times New Roman" w:hAnsi="Times New Roman" w:cs="Times New Roman"/>
          <w:sz w:val="24"/>
          <w:szCs w:val="24"/>
          <w:lang w:val="en-US"/>
        </w:rPr>
        <w:t>invest</w:t>
      </w:r>
      <w:r w:rsidRPr="00C12B05">
        <w:rPr>
          <w:rFonts w:ascii="Times New Roman" w:hAnsi="Times New Roman" w:cs="Times New Roman"/>
          <w:sz w:val="24"/>
          <w:szCs w:val="24"/>
          <w:lang w:val="en-US"/>
        </w:rPr>
        <w:t xml:space="preserve"> in </w:t>
      </w:r>
      <w:r w:rsidR="00BD43FF" w:rsidRPr="00C12B05">
        <w:rPr>
          <w:rFonts w:ascii="Times New Roman" w:hAnsi="Times New Roman" w:cs="Times New Roman"/>
          <w:sz w:val="24"/>
          <w:szCs w:val="24"/>
          <w:lang w:val="en-US"/>
        </w:rPr>
        <w:t xml:space="preserve">the </w:t>
      </w:r>
      <w:r w:rsidRPr="00C12B05">
        <w:rPr>
          <w:rFonts w:ascii="Times New Roman" w:hAnsi="Times New Roman" w:cs="Times New Roman"/>
          <w:sz w:val="24"/>
          <w:szCs w:val="24"/>
          <w:lang w:val="en-US"/>
        </w:rPr>
        <w:t xml:space="preserve">social well-being of the communities of the </w:t>
      </w:r>
      <w:r w:rsidR="00694BBA" w:rsidRPr="00C12B05">
        <w:rPr>
          <w:rFonts w:ascii="Times New Roman" w:hAnsi="Times New Roman" w:cs="Times New Roman"/>
          <w:sz w:val="24"/>
          <w:szCs w:val="24"/>
          <w:lang w:val="en-US"/>
        </w:rPr>
        <w:t>GreenWave</w:t>
      </w:r>
      <w:r w:rsidRPr="00C12B05">
        <w:rPr>
          <w:rFonts w:ascii="Times New Roman" w:hAnsi="Times New Roman" w:cs="Times New Roman"/>
          <w:sz w:val="24"/>
          <w:szCs w:val="24"/>
          <w:lang w:val="en-US"/>
        </w:rPr>
        <w:t xml:space="preserve">. </w:t>
      </w:r>
    </w:p>
    <w:p w14:paraId="4E61A098" w14:textId="2EC8EF3B" w:rsidR="003D70F8" w:rsidRPr="00C12B05" w:rsidRDefault="003D70F8" w:rsidP="00C12B05">
      <w:pPr>
        <w:spacing w:line="360" w:lineRule="auto"/>
        <w:jc w:val="both"/>
        <w:rPr>
          <w:rFonts w:ascii="Times New Roman" w:hAnsi="Times New Roman" w:cs="Times New Roman"/>
          <w:sz w:val="24"/>
          <w:szCs w:val="24"/>
          <w:lang w:val="en-US"/>
        </w:rPr>
      </w:pPr>
      <w:r w:rsidRPr="00C12B05">
        <w:rPr>
          <w:rFonts w:ascii="Times New Roman" w:hAnsi="Times New Roman" w:cs="Times New Roman"/>
          <w:sz w:val="24"/>
          <w:szCs w:val="24"/>
          <w:lang w:val="en-US"/>
        </w:rPr>
        <w:t xml:space="preserve">The hospitality </w:t>
      </w:r>
      <w:r w:rsidR="00BD43FF" w:rsidRPr="00C12B05">
        <w:rPr>
          <w:rFonts w:ascii="Times New Roman" w:hAnsi="Times New Roman" w:cs="Times New Roman"/>
          <w:sz w:val="24"/>
          <w:szCs w:val="24"/>
          <w:lang w:val="en-US"/>
        </w:rPr>
        <w:t>journey has</w:t>
      </w:r>
      <w:r w:rsidR="00927A6C">
        <w:rPr>
          <w:rFonts w:ascii="Times New Roman" w:hAnsi="Times New Roman" w:cs="Times New Roman"/>
          <w:sz w:val="24"/>
          <w:szCs w:val="24"/>
          <w:lang w:val="en-US"/>
        </w:rPr>
        <w:t xml:space="preserve"> </w:t>
      </w:r>
      <w:r w:rsidR="00BD43FF" w:rsidRPr="00C12B05">
        <w:rPr>
          <w:rFonts w:ascii="Times New Roman" w:hAnsi="Times New Roman" w:cs="Times New Roman"/>
          <w:sz w:val="24"/>
          <w:szCs w:val="24"/>
          <w:lang w:val="en-US"/>
        </w:rPr>
        <w:t xml:space="preserve">sustainability approaches including comprehensive policies, technological innovation, continuous education, and collaboration with stakeholders by adopting and implementing recommendations provided by experts and professionals. The hospitality sector must </w:t>
      </w:r>
      <w:r w:rsidR="00927A6C" w:rsidRPr="00C12B05">
        <w:rPr>
          <w:rFonts w:ascii="Times New Roman" w:hAnsi="Times New Roman" w:cs="Times New Roman"/>
          <w:sz w:val="24"/>
          <w:szCs w:val="24"/>
          <w:lang w:val="en-US"/>
        </w:rPr>
        <w:t>stride</w:t>
      </w:r>
      <w:r w:rsidR="00BD43FF" w:rsidRPr="00C12B05">
        <w:rPr>
          <w:rFonts w:ascii="Times New Roman" w:hAnsi="Times New Roman" w:cs="Times New Roman"/>
          <w:sz w:val="24"/>
          <w:szCs w:val="24"/>
          <w:lang w:val="en-US"/>
        </w:rPr>
        <w:t xml:space="preserve"> in minimizing in environmental footprint to increase social and economic responsibility in the journey of the hospitality sector</w:t>
      </w:r>
      <w:r w:rsidR="004A5386">
        <w:rPr>
          <w:rFonts w:ascii="Times New Roman" w:hAnsi="Times New Roman" w:cs="Times New Roman"/>
          <w:sz w:val="24"/>
          <w:szCs w:val="24"/>
          <w:lang w:val="en-US"/>
        </w:rPr>
        <w:t xml:space="preserve"> </w:t>
      </w:r>
      <w:r w:rsidR="004A5386" w:rsidRPr="004A5386">
        <w:rPr>
          <w:rFonts w:ascii="Times New Roman" w:hAnsi="Times New Roman" w:cs="Times New Roman"/>
          <w:sz w:val="24"/>
          <w:szCs w:val="24"/>
          <w:lang w:val="en-US"/>
        </w:rPr>
        <w:t xml:space="preserve">(He, </w:t>
      </w:r>
      <w:r w:rsidR="00927A6C" w:rsidRPr="004A5386">
        <w:rPr>
          <w:rFonts w:ascii="Times New Roman" w:hAnsi="Times New Roman" w:cs="Times New Roman"/>
          <w:sz w:val="24"/>
          <w:szCs w:val="24"/>
          <w:lang w:val="en-US"/>
        </w:rPr>
        <w:t>Zhang,</w:t>
      </w:r>
      <w:r w:rsidR="004A5386" w:rsidRPr="004A5386">
        <w:rPr>
          <w:rFonts w:ascii="Times New Roman" w:hAnsi="Times New Roman" w:cs="Times New Roman"/>
          <w:sz w:val="24"/>
          <w:szCs w:val="24"/>
          <w:lang w:val="en-US"/>
        </w:rPr>
        <w:t xml:space="preserve"> and Morrison, 2019)</w:t>
      </w:r>
      <w:r w:rsidR="00BD43FF" w:rsidRPr="00C12B05">
        <w:rPr>
          <w:rFonts w:ascii="Times New Roman" w:hAnsi="Times New Roman" w:cs="Times New Roman"/>
          <w:sz w:val="24"/>
          <w:szCs w:val="24"/>
          <w:lang w:val="en-US"/>
        </w:rPr>
        <w:t xml:space="preserve">. </w:t>
      </w:r>
    </w:p>
    <w:p w14:paraId="7A4BEA8A" w14:textId="1FADD340" w:rsidR="004A5386" w:rsidRDefault="004A5386">
      <w:pPr>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4CE88BD9" w14:textId="6901EE5E" w:rsidR="00880620" w:rsidRDefault="00FD58E9" w:rsidP="004A5386">
      <w:pPr>
        <w:pStyle w:val="Heading1"/>
      </w:pPr>
      <w:r>
        <w:lastRenderedPageBreak/>
        <w:t>References</w:t>
      </w:r>
    </w:p>
    <w:p w14:paraId="24F09960" w14:textId="77777777" w:rsidR="004A2CDF" w:rsidRPr="00F96430" w:rsidRDefault="004A2CDF" w:rsidP="00FD58E9">
      <w:pPr>
        <w:spacing w:line="360" w:lineRule="auto"/>
        <w:ind w:left="720" w:hanging="720"/>
        <w:jc w:val="both"/>
        <w:rPr>
          <w:rFonts w:ascii="Times New Roman" w:hAnsi="Times New Roman" w:cs="Times New Roman"/>
          <w:color w:val="222222"/>
          <w:sz w:val="24"/>
          <w:szCs w:val="24"/>
          <w:shd w:val="clear" w:color="auto" w:fill="FFFFFF"/>
        </w:rPr>
      </w:pPr>
      <w:r w:rsidRPr="00F96430">
        <w:rPr>
          <w:rFonts w:ascii="Times New Roman" w:hAnsi="Times New Roman" w:cs="Times New Roman"/>
          <w:color w:val="222222"/>
          <w:sz w:val="24"/>
          <w:szCs w:val="24"/>
          <w:shd w:val="clear" w:color="auto" w:fill="FFFFFF"/>
        </w:rPr>
        <w:t>Abbas, J., Al-Sulaiti, K., Lorente, D.B., Shah, S.A.R. and Shahzad, U., 2022. Reset the industry redux through corporate social responsibility: The COVID-19 tourism impact on hospitality firms through business model innovation. In </w:t>
      </w:r>
      <w:r w:rsidRPr="00F96430">
        <w:rPr>
          <w:rFonts w:ascii="Times New Roman" w:hAnsi="Times New Roman" w:cs="Times New Roman"/>
          <w:i/>
          <w:iCs/>
          <w:color w:val="222222"/>
          <w:sz w:val="24"/>
          <w:szCs w:val="24"/>
          <w:shd w:val="clear" w:color="auto" w:fill="FFFFFF"/>
        </w:rPr>
        <w:t>Economic Growth and Environmental Quality in a Post-Pandemic World</w:t>
      </w:r>
      <w:r w:rsidRPr="00F96430">
        <w:rPr>
          <w:rFonts w:ascii="Times New Roman" w:hAnsi="Times New Roman" w:cs="Times New Roman"/>
          <w:color w:val="222222"/>
          <w:sz w:val="24"/>
          <w:szCs w:val="24"/>
          <w:shd w:val="clear" w:color="auto" w:fill="FFFFFF"/>
        </w:rPr>
        <w:t> (pp. 177-201). Routledge.</w:t>
      </w:r>
    </w:p>
    <w:p w14:paraId="3D38C248" w14:textId="77777777" w:rsidR="004A2CDF" w:rsidRPr="00F96430" w:rsidRDefault="004A2CDF" w:rsidP="00FD58E9">
      <w:pPr>
        <w:spacing w:line="360" w:lineRule="auto"/>
        <w:ind w:left="720" w:hanging="720"/>
        <w:jc w:val="both"/>
        <w:rPr>
          <w:rFonts w:ascii="Times New Roman" w:hAnsi="Times New Roman" w:cs="Times New Roman"/>
          <w:color w:val="222222"/>
          <w:sz w:val="24"/>
          <w:szCs w:val="24"/>
          <w:shd w:val="clear" w:color="auto" w:fill="FFFFFF"/>
        </w:rPr>
      </w:pPr>
      <w:r w:rsidRPr="00F96430">
        <w:rPr>
          <w:rFonts w:ascii="Times New Roman" w:hAnsi="Times New Roman" w:cs="Times New Roman"/>
          <w:color w:val="222222"/>
          <w:sz w:val="24"/>
          <w:szCs w:val="24"/>
          <w:shd w:val="clear" w:color="auto" w:fill="FFFFFF"/>
        </w:rPr>
        <w:t>Achmad, W. and Yulianah, Y., 2022. Corporate social responsibility of the hospitality industry in realizing sustainable tourism development. </w:t>
      </w:r>
      <w:r w:rsidRPr="00F96430">
        <w:rPr>
          <w:rFonts w:ascii="Times New Roman" w:hAnsi="Times New Roman" w:cs="Times New Roman"/>
          <w:i/>
          <w:iCs/>
          <w:color w:val="222222"/>
          <w:sz w:val="24"/>
          <w:szCs w:val="24"/>
          <w:shd w:val="clear" w:color="auto" w:fill="FFFFFF"/>
        </w:rPr>
        <w:t>Enrichment: Journal of Management</w:t>
      </w:r>
      <w:r w:rsidRPr="00F96430">
        <w:rPr>
          <w:rFonts w:ascii="Times New Roman" w:hAnsi="Times New Roman" w:cs="Times New Roman"/>
          <w:color w:val="222222"/>
          <w:sz w:val="24"/>
          <w:szCs w:val="24"/>
          <w:shd w:val="clear" w:color="auto" w:fill="FFFFFF"/>
        </w:rPr>
        <w:t>, </w:t>
      </w:r>
      <w:r w:rsidRPr="00F96430">
        <w:rPr>
          <w:rFonts w:ascii="Times New Roman" w:hAnsi="Times New Roman" w:cs="Times New Roman"/>
          <w:i/>
          <w:iCs/>
          <w:color w:val="222222"/>
          <w:sz w:val="24"/>
          <w:szCs w:val="24"/>
          <w:shd w:val="clear" w:color="auto" w:fill="FFFFFF"/>
        </w:rPr>
        <w:t>12</w:t>
      </w:r>
      <w:r w:rsidRPr="00F96430">
        <w:rPr>
          <w:rFonts w:ascii="Times New Roman" w:hAnsi="Times New Roman" w:cs="Times New Roman"/>
          <w:color w:val="222222"/>
          <w:sz w:val="24"/>
          <w:szCs w:val="24"/>
          <w:shd w:val="clear" w:color="auto" w:fill="FFFFFF"/>
        </w:rPr>
        <w:t>(2), pp.1610-1616.</w:t>
      </w:r>
    </w:p>
    <w:p w14:paraId="45821CCC" w14:textId="77777777" w:rsidR="004A2CDF" w:rsidRPr="00F96430" w:rsidRDefault="004A2CDF" w:rsidP="00FD58E9">
      <w:pPr>
        <w:spacing w:line="360" w:lineRule="auto"/>
        <w:ind w:left="720" w:hanging="720"/>
        <w:jc w:val="both"/>
        <w:rPr>
          <w:rFonts w:ascii="Times New Roman" w:hAnsi="Times New Roman" w:cs="Times New Roman"/>
          <w:color w:val="222222"/>
          <w:sz w:val="24"/>
          <w:szCs w:val="24"/>
          <w:shd w:val="clear" w:color="auto" w:fill="FFFFFF"/>
        </w:rPr>
      </w:pPr>
      <w:r w:rsidRPr="00F96430">
        <w:rPr>
          <w:rFonts w:ascii="Times New Roman" w:hAnsi="Times New Roman" w:cs="Times New Roman"/>
          <w:color w:val="222222"/>
          <w:sz w:val="24"/>
          <w:szCs w:val="24"/>
          <w:shd w:val="clear" w:color="auto" w:fill="FFFFFF"/>
        </w:rPr>
        <w:t>Ahmad, N., Ullah, Z., AlDhaen, E., Han, H., Araya-Castillo, L. and Ariza-Montes, A., 2022. Fostering hotel-employee creativity through micro-level corporate social responsibility: a social identity theory perspective. </w:t>
      </w:r>
      <w:r w:rsidRPr="00F96430">
        <w:rPr>
          <w:rFonts w:ascii="Times New Roman" w:hAnsi="Times New Roman" w:cs="Times New Roman"/>
          <w:i/>
          <w:iCs/>
          <w:color w:val="222222"/>
          <w:sz w:val="24"/>
          <w:szCs w:val="24"/>
          <w:shd w:val="clear" w:color="auto" w:fill="FFFFFF"/>
        </w:rPr>
        <w:t>Frontiers in psychology</w:t>
      </w:r>
      <w:r w:rsidRPr="00F96430">
        <w:rPr>
          <w:rFonts w:ascii="Times New Roman" w:hAnsi="Times New Roman" w:cs="Times New Roman"/>
          <w:color w:val="222222"/>
          <w:sz w:val="24"/>
          <w:szCs w:val="24"/>
          <w:shd w:val="clear" w:color="auto" w:fill="FFFFFF"/>
        </w:rPr>
        <w:t>, </w:t>
      </w:r>
      <w:r w:rsidRPr="00F96430">
        <w:rPr>
          <w:rFonts w:ascii="Times New Roman" w:hAnsi="Times New Roman" w:cs="Times New Roman"/>
          <w:i/>
          <w:iCs/>
          <w:color w:val="222222"/>
          <w:sz w:val="24"/>
          <w:szCs w:val="24"/>
          <w:shd w:val="clear" w:color="auto" w:fill="FFFFFF"/>
        </w:rPr>
        <w:t>13</w:t>
      </w:r>
      <w:r w:rsidRPr="00F96430">
        <w:rPr>
          <w:rFonts w:ascii="Times New Roman" w:hAnsi="Times New Roman" w:cs="Times New Roman"/>
          <w:color w:val="222222"/>
          <w:sz w:val="24"/>
          <w:szCs w:val="24"/>
          <w:shd w:val="clear" w:color="auto" w:fill="FFFFFF"/>
        </w:rPr>
        <w:t>, p.853125.</w:t>
      </w:r>
    </w:p>
    <w:p w14:paraId="2B979361" w14:textId="77777777" w:rsidR="004A2CDF" w:rsidRPr="00F96430" w:rsidRDefault="004A2CDF" w:rsidP="00FD58E9">
      <w:pPr>
        <w:spacing w:line="360" w:lineRule="auto"/>
        <w:ind w:left="720" w:hanging="720"/>
        <w:jc w:val="both"/>
        <w:rPr>
          <w:rFonts w:ascii="Times New Roman" w:hAnsi="Times New Roman" w:cs="Times New Roman"/>
          <w:color w:val="222222"/>
          <w:sz w:val="24"/>
          <w:szCs w:val="24"/>
          <w:shd w:val="clear" w:color="auto" w:fill="FFFFFF"/>
        </w:rPr>
      </w:pPr>
      <w:r w:rsidRPr="00F96430">
        <w:rPr>
          <w:rFonts w:ascii="Times New Roman" w:hAnsi="Times New Roman" w:cs="Times New Roman"/>
          <w:color w:val="222222"/>
          <w:sz w:val="24"/>
          <w:szCs w:val="24"/>
          <w:shd w:val="clear" w:color="auto" w:fill="FFFFFF"/>
        </w:rPr>
        <w:t>Ali, F., Park, E., Kwon, J. and Chae, B., 2019. 30 Years of contemporary hospitality management: uncovering the bibliometrics and topical trends. </w:t>
      </w:r>
      <w:r w:rsidRPr="00F96430">
        <w:rPr>
          <w:rFonts w:ascii="Times New Roman" w:hAnsi="Times New Roman" w:cs="Times New Roman"/>
          <w:i/>
          <w:iCs/>
          <w:color w:val="222222"/>
          <w:sz w:val="24"/>
          <w:szCs w:val="24"/>
          <w:shd w:val="clear" w:color="auto" w:fill="FFFFFF"/>
        </w:rPr>
        <w:t>International Journal of Contemporary Hospitality Management</w:t>
      </w:r>
      <w:r w:rsidRPr="00F96430">
        <w:rPr>
          <w:rFonts w:ascii="Times New Roman" w:hAnsi="Times New Roman" w:cs="Times New Roman"/>
          <w:color w:val="222222"/>
          <w:sz w:val="24"/>
          <w:szCs w:val="24"/>
          <w:shd w:val="clear" w:color="auto" w:fill="FFFFFF"/>
        </w:rPr>
        <w:t>, </w:t>
      </w:r>
      <w:r w:rsidRPr="00F96430">
        <w:rPr>
          <w:rFonts w:ascii="Times New Roman" w:hAnsi="Times New Roman" w:cs="Times New Roman"/>
          <w:i/>
          <w:iCs/>
          <w:color w:val="222222"/>
          <w:sz w:val="24"/>
          <w:szCs w:val="24"/>
          <w:shd w:val="clear" w:color="auto" w:fill="FFFFFF"/>
        </w:rPr>
        <w:t>31</w:t>
      </w:r>
      <w:r w:rsidRPr="00F96430">
        <w:rPr>
          <w:rFonts w:ascii="Times New Roman" w:hAnsi="Times New Roman" w:cs="Times New Roman"/>
          <w:color w:val="222222"/>
          <w:sz w:val="24"/>
          <w:szCs w:val="24"/>
          <w:shd w:val="clear" w:color="auto" w:fill="FFFFFF"/>
        </w:rPr>
        <w:t>(7), pp.2641-2665.</w:t>
      </w:r>
    </w:p>
    <w:p w14:paraId="70FDBED6" w14:textId="77777777" w:rsidR="004A2CDF" w:rsidRPr="00F96430" w:rsidRDefault="004A2CDF" w:rsidP="00FD58E9">
      <w:pPr>
        <w:spacing w:line="360" w:lineRule="auto"/>
        <w:ind w:left="720" w:hanging="720"/>
        <w:jc w:val="both"/>
        <w:rPr>
          <w:rFonts w:ascii="Times New Roman" w:hAnsi="Times New Roman" w:cs="Times New Roman"/>
          <w:color w:val="222222"/>
          <w:sz w:val="24"/>
          <w:szCs w:val="24"/>
          <w:shd w:val="clear" w:color="auto" w:fill="FFFFFF"/>
        </w:rPr>
      </w:pPr>
      <w:r w:rsidRPr="00F96430">
        <w:rPr>
          <w:rFonts w:ascii="Times New Roman" w:hAnsi="Times New Roman" w:cs="Times New Roman"/>
          <w:color w:val="222222"/>
          <w:sz w:val="24"/>
          <w:szCs w:val="24"/>
          <w:shd w:val="clear" w:color="auto" w:fill="FFFFFF"/>
        </w:rPr>
        <w:t>Ardani, E.G. and Harianto, A., 2021. Surviving strategy of hospitality sector in pandemic situation: case hospitality business in Jakarta. </w:t>
      </w:r>
      <w:r w:rsidRPr="00F96430">
        <w:rPr>
          <w:rFonts w:ascii="Times New Roman" w:hAnsi="Times New Roman" w:cs="Times New Roman"/>
          <w:i/>
          <w:iCs/>
          <w:color w:val="222222"/>
          <w:sz w:val="24"/>
          <w:szCs w:val="24"/>
          <w:shd w:val="clear" w:color="auto" w:fill="FFFFFF"/>
        </w:rPr>
        <w:t>E-Journal of Tourism</w:t>
      </w:r>
      <w:r w:rsidRPr="00F96430">
        <w:rPr>
          <w:rFonts w:ascii="Times New Roman" w:hAnsi="Times New Roman" w:cs="Times New Roman"/>
          <w:color w:val="222222"/>
          <w:sz w:val="24"/>
          <w:szCs w:val="24"/>
          <w:shd w:val="clear" w:color="auto" w:fill="FFFFFF"/>
        </w:rPr>
        <w:t>, </w:t>
      </w:r>
      <w:r w:rsidRPr="00F96430">
        <w:rPr>
          <w:rFonts w:ascii="Times New Roman" w:hAnsi="Times New Roman" w:cs="Times New Roman"/>
          <w:i/>
          <w:iCs/>
          <w:color w:val="222222"/>
          <w:sz w:val="24"/>
          <w:szCs w:val="24"/>
          <w:shd w:val="clear" w:color="auto" w:fill="FFFFFF"/>
        </w:rPr>
        <w:t>8</w:t>
      </w:r>
      <w:r w:rsidRPr="00F96430">
        <w:rPr>
          <w:rFonts w:ascii="Times New Roman" w:hAnsi="Times New Roman" w:cs="Times New Roman"/>
          <w:color w:val="222222"/>
          <w:sz w:val="24"/>
          <w:szCs w:val="24"/>
          <w:shd w:val="clear" w:color="auto" w:fill="FFFFFF"/>
        </w:rPr>
        <w:t>(1), pp.77-86.</w:t>
      </w:r>
    </w:p>
    <w:p w14:paraId="518F0656" w14:textId="77777777" w:rsidR="004A2CDF" w:rsidRPr="00F96430" w:rsidRDefault="004A2CDF" w:rsidP="00FD58E9">
      <w:pPr>
        <w:spacing w:line="360" w:lineRule="auto"/>
        <w:ind w:left="720" w:hanging="720"/>
        <w:jc w:val="both"/>
        <w:rPr>
          <w:rFonts w:ascii="Times New Roman" w:hAnsi="Times New Roman" w:cs="Times New Roman"/>
          <w:color w:val="222222"/>
          <w:sz w:val="24"/>
          <w:szCs w:val="24"/>
          <w:shd w:val="clear" w:color="auto" w:fill="FFFFFF"/>
        </w:rPr>
      </w:pPr>
      <w:r w:rsidRPr="00F96430">
        <w:rPr>
          <w:rFonts w:ascii="Times New Roman" w:hAnsi="Times New Roman" w:cs="Times New Roman"/>
          <w:color w:val="222222"/>
          <w:sz w:val="24"/>
          <w:szCs w:val="24"/>
          <w:shd w:val="clear" w:color="auto" w:fill="FFFFFF"/>
        </w:rPr>
        <w:t>Azimi, M., Sadeghvaziri, F., Ghaderi, Z. and Michael Hall, C., 2023. Corporate social responsibility and employer brand personality appeal: approaches for human resources challenges in the hospitality sector. </w:t>
      </w:r>
      <w:r w:rsidRPr="00F96430">
        <w:rPr>
          <w:rFonts w:ascii="Times New Roman" w:hAnsi="Times New Roman" w:cs="Times New Roman"/>
          <w:i/>
          <w:iCs/>
          <w:color w:val="222222"/>
          <w:sz w:val="24"/>
          <w:szCs w:val="24"/>
          <w:shd w:val="clear" w:color="auto" w:fill="FFFFFF"/>
        </w:rPr>
        <w:t>Journal of Hospitality Marketing &amp; Management</w:t>
      </w:r>
      <w:r w:rsidRPr="00F96430">
        <w:rPr>
          <w:rFonts w:ascii="Times New Roman" w:hAnsi="Times New Roman" w:cs="Times New Roman"/>
          <w:color w:val="222222"/>
          <w:sz w:val="24"/>
          <w:szCs w:val="24"/>
          <w:shd w:val="clear" w:color="auto" w:fill="FFFFFF"/>
        </w:rPr>
        <w:t>, pp.1-27.</w:t>
      </w:r>
    </w:p>
    <w:p w14:paraId="76F2EEF9" w14:textId="77777777" w:rsidR="004A2CDF" w:rsidRPr="00F96430" w:rsidRDefault="004A2CDF" w:rsidP="00FD58E9">
      <w:pPr>
        <w:spacing w:line="360" w:lineRule="auto"/>
        <w:ind w:left="720" w:hanging="720"/>
        <w:jc w:val="both"/>
        <w:rPr>
          <w:rFonts w:ascii="Times New Roman" w:hAnsi="Times New Roman" w:cs="Times New Roman"/>
          <w:color w:val="222222"/>
          <w:sz w:val="24"/>
          <w:szCs w:val="24"/>
          <w:shd w:val="clear" w:color="auto" w:fill="FFFFFF"/>
        </w:rPr>
      </w:pPr>
      <w:r w:rsidRPr="00F96430">
        <w:rPr>
          <w:rFonts w:ascii="Times New Roman" w:hAnsi="Times New Roman" w:cs="Times New Roman"/>
          <w:color w:val="222222"/>
          <w:sz w:val="24"/>
          <w:szCs w:val="24"/>
          <w:shd w:val="clear" w:color="auto" w:fill="FFFFFF"/>
        </w:rPr>
        <w:t>Baloch, Q.B., Maher, S., Shah, S.N., Sheeraz, M., Iqbal, N. and Raza, H., 2022. Revitalization of tourism and hospitality sector: preempting pandemics through lessons learned. </w:t>
      </w:r>
      <w:r w:rsidRPr="00F96430">
        <w:rPr>
          <w:rFonts w:ascii="Times New Roman" w:hAnsi="Times New Roman" w:cs="Times New Roman"/>
          <w:i/>
          <w:iCs/>
          <w:color w:val="222222"/>
          <w:sz w:val="24"/>
          <w:szCs w:val="24"/>
          <w:shd w:val="clear" w:color="auto" w:fill="FFFFFF"/>
        </w:rPr>
        <w:t>Environmental Science and Pollution Research</w:t>
      </w:r>
      <w:r w:rsidRPr="00F96430">
        <w:rPr>
          <w:rFonts w:ascii="Times New Roman" w:hAnsi="Times New Roman" w:cs="Times New Roman"/>
          <w:color w:val="222222"/>
          <w:sz w:val="24"/>
          <w:szCs w:val="24"/>
          <w:shd w:val="clear" w:color="auto" w:fill="FFFFFF"/>
        </w:rPr>
        <w:t>, </w:t>
      </w:r>
      <w:r w:rsidRPr="00F96430">
        <w:rPr>
          <w:rFonts w:ascii="Times New Roman" w:hAnsi="Times New Roman" w:cs="Times New Roman"/>
          <w:i/>
          <w:iCs/>
          <w:color w:val="222222"/>
          <w:sz w:val="24"/>
          <w:szCs w:val="24"/>
          <w:shd w:val="clear" w:color="auto" w:fill="FFFFFF"/>
        </w:rPr>
        <w:t>29</w:t>
      </w:r>
      <w:r w:rsidRPr="00F96430">
        <w:rPr>
          <w:rFonts w:ascii="Times New Roman" w:hAnsi="Times New Roman" w:cs="Times New Roman"/>
          <w:color w:val="222222"/>
          <w:sz w:val="24"/>
          <w:szCs w:val="24"/>
          <w:shd w:val="clear" w:color="auto" w:fill="FFFFFF"/>
        </w:rPr>
        <w:t>(55), pp.83099-83111.</w:t>
      </w:r>
    </w:p>
    <w:p w14:paraId="60C6CF93" w14:textId="77777777" w:rsidR="004A2CDF" w:rsidRPr="00F96430" w:rsidRDefault="004A2CDF" w:rsidP="00FD58E9">
      <w:pPr>
        <w:spacing w:line="360" w:lineRule="auto"/>
        <w:ind w:left="720" w:hanging="720"/>
        <w:jc w:val="both"/>
        <w:rPr>
          <w:rFonts w:ascii="Times New Roman" w:hAnsi="Times New Roman" w:cs="Times New Roman"/>
          <w:b/>
          <w:sz w:val="24"/>
          <w:szCs w:val="24"/>
          <w:lang w:val="en-US"/>
        </w:rPr>
      </w:pPr>
      <w:r w:rsidRPr="00F96430">
        <w:rPr>
          <w:rFonts w:ascii="Times New Roman" w:hAnsi="Times New Roman" w:cs="Times New Roman"/>
          <w:color w:val="222222"/>
          <w:sz w:val="24"/>
          <w:szCs w:val="24"/>
          <w:shd w:val="clear" w:color="auto" w:fill="FFFFFF"/>
        </w:rPr>
        <w:t>Burhan, M., Salam, M.T., Abou Hamdan, O. and Tariq, H., 2021. Crisis management in the hospitality sector SMEs in Pakistan during COVID-19. </w:t>
      </w:r>
      <w:r w:rsidRPr="00F96430">
        <w:rPr>
          <w:rFonts w:ascii="Times New Roman" w:hAnsi="Times New Roman" w:cs="Times New Roman"/>
          <w:i/>
          <w:iCs/>
          <w:color w:val="222222"/>
          <w:sz w:val="24"/>
          <w:szCs w:val="24"/>
          <w:shd w:val="clear" w:color="auto" w:fill="FFFFFF"/>
        </w:rPr>
        <w:t>International Journal of Hospitality Management</w:t>
      </w:r>
      <w:r w:rsidRPr="00F96430">
        <w:rPr>
          <w:rFonts w:ascii="Times New Roman" w:hAnsi="Times New Roman" w:cs="Times New Roman"/>
          <w:color w:val="222222"/>
          <w:sz w:val="24"/>
          <w:szCs w:val="24"/>
          <w:shd w:val="clear" w:color="auto" w:fill="FFFFFF"/>
        </w:rPr>
        <w:t>, </w:t>
      </w:r>
      <w:r w:rsidRPr="00F96430">
        <w:rPr>
          <w:rFonts w:ascii="Times New Roman" w:hAnsi="Times New Roman" w:cs="Times New Roman"/>
          <w:i/>
          <w:iCs/>
          <w:color w:val="222222"/>
          <w:sz w:val="24"/>
          <w:szCs w:val="24"/>
          <w:shd w:val="clear" w:color="auto" w:fill="FFFFFF"/>
        </w:rPr>
        <w:t>98</w:t>
      </w:r>
      <w:r w:rsidRPr="00F96430">
        <w:rPr>
          <w:rFonts w:ascii="Times New Roman" w:hAnsi="Times New Roman" w:cs="Times New Roman"/>
          <w:color w:val="222222"/>
          <w:sz w:val="24"/>
          <w:szCs w:val="24"/>
          <w:shd w:val="clear" w:color="auto" w:fill="FFFFFF"/>
        </w:rPr>
        <w:t>, p.103037.</w:t>
      </w:r>
    </w:p>
    <w:p w14:paraId="461623D4" w14:textId="77777777" w:rsidR="004A2CDF" w:rsidRPr="00F96430" w:rsidRDefault="004A2CDF" w:rsidP="00FD58E9">
      <w:pPr>
        <w:spacing w:line="360" w:lineRule="auto"/>
        <w:ind w:left="720" w:hanging="720"/>
        <w:jc w:val="both"/>
        <w:rPr>
          <w:rFonts w:ascii="Times New Roman" w:hAnsi="Times New Roman" w:cs="Times New Roman"/>
          <w:color w:val="222222"/>
          <w:sz w:val="24"/>
          <w:szCs w:val="24"/>
          <w:shd w:val="clear" w:color="auto" w:fill="FFFFFF"/>
        </w:rPr>
      </w:pPr>
      <w:r w:rsidRPr="00F96430">
        <w:rPr>
          <w:rFonts w:ascii="Times New Roman" w:hAnsi="Times New Roman" w:cs="Times New Roman"/>
          <w:color w:val="222222"/>
          <w:sz w:val="24"/>
          <w:szCs w:val="24"/>
          <w:shd w:val="clear" w:color="auto" w:fill="FFFFFF"/>
        </w:rPr>
        <w:lastRenderedPageBreak/>
        <w:t>Chon, K.K.S. and Zoltan, J., 2019. Role of servant leadership in contemporary hospitality. </w:t>
      </w:r>
      <w:r w:rsidRPr="00F96430">
        <w:rPr>
          <w:rFonts w:ascii="Times New Roman" w:hAnsi="Times New Roman" w:cs="Times New Roman"/>
          <w:i/>
          <w:iCs/>
          <w:color w:val="222222"/>
          <w:sz w:val="24"/>
          <w:szCs w:val="24"/>
          <w:shd w:val="clear" w:color="auto" w:fill="FFFFFF"/>
        </w:rPr>
        <w:t>International Journal of Contemporary Hospitality Management</w:t>
      </w:r>
      <w:r w:rsidRPr="00F96430">
        <w:rPr>
          <w:rFonts w:ascii="Times New Roman" w:hAnsi="Times New Roman" w:cs="Times New Roman"/>
          <w:color w:val="222222"/>
          <w:sz w:val="24"/>
          <w:szCs w:val="24"/>
          <w:shd w:val="clear" w:color="auto" w:fill="FFFFFF"/>
        </w:rPr>
        <w:t>, </w:t>
      </w:r>
      <w:r w:rsidRPr="00F96430">
        <w:rPr>
          <w:rFonts w:ascii="Times New Roman" w:hAnsi="Times New Roman" w:cs="Times New Roman"/>
          <w:i/>
          <w:iCs/>
          <w:color w:val="222222"/>
          <w:sz w:val="24"/>
          <w:szCs w:val="24"/>
          <w:shd w:val="clear" w:color="auto" w:fill="FFFFFF"/>
        </w:rPr>
        <w:t>31</w:t>
      </w:r>
      <w:r w:rsidRPr="00F96430">
        <w:rPr>
          <w:rFonts w:ascii="Times New Roman" w:hAnsi="Times New Roman" w:cs="Times New Roman"/>
          <w:color w:val="222222"/>
          <w:sz w:val="24"/>
          <w:szCs w:val="24"/>
          <w:shd w:val="clear" w:color="auto" w:fill="FFFFFF"/>
        </w:rPr>
        <w:t>(8), pp.3371-3394.</w:t>
      </w:r>
    </w:p>
    <w:p w14:paraId="5A69454B" w14:textId="77777777" w:rsidR="004A2CDF" w:rsidRPr="00F96430" w:rsidRDefault="004A2CDF" w:rsidP="00FD58E9">
      <w:pPr>
        <w:spacing w:line="360" w:lineRule="auto"/>
        <w:ind w:left="720" w:hanging="720"/>
        <w:jc w:val="both"/>
        <w:rPr>
          <w:rFonts w:ascii="Times New Roman" w:hAnsi="Times New Roman" w:cs="Times New Roman"/>
          <w:color w:val="222222"/>
          <w:sz w:val="24"/>
          <w:szCs w:val="24"/>
          <w:shd w:val="clear" w:color="auto" w:fill="FFFFFF"/>
        </w:rPr>
      </w:pPr>
      <w:r w:rsidRPr="00F96430">
        <w:rPr>
          <w:rFonts w:ascii="Times New Roman" w:hAnsi="Times New Roman" w:cs="Times New Roman"/>
          <w:color w:val="222222"/>
          <w:sz w:val="24"/>
          <w:szCs w:val="24"/>
          <w:shd w:val="clear" w:color="auto" w:fill="FFFFFF"/>
        </w:rPr>
        <w:t>Filimonau, V., 2021. The prospects of waste management in the hospitality sector post COVID-19. </w:t>
      </w:r>
      <w:r w:rsidRPr="00F96430">
        <w:rPr>
          <w:rFonts w:ascii="Times New Roman" w:hAnsi="Times New Roman" w:cs="Times New Roman"/>
          <w:i/>
          <w:iCs/>
          <w:color w:val="222222"/>
          <w:sz w:val="24"/>
          <w:szCs w:val="24"/>
          <w:shd w:val="clear" w:color="auto" w:fill="FFFFFF"/>
        </w:rPr>
        <w:t>Resources, Conservation and Recycling</w:t>
      </w:r>
      <w:r w:rsidRPr="00F96430">
        <w:rPr>
          <w:rFonts w:ascii="Times New Roman" w:hAnsi="Times New Roman" w:cs="Times New Roman"/>
          <w:color w:val="222222"/>
          <w:sz w:val="24"/>
          <w:szCs w:val="24"/>
          <w:shd w:val="clear" w:color="auto" w:fill="FFFFFF"/>
        </w:rPr>
        <w:t>, </w:t>
      </w:r>
      <w:r w:rsidRPr="00F96430">
        <w:rPr>
          <w:rFonts w:ascii="Times New Roman" w:hAnsi="Times New Roman" w:cs="Times New Roman"/>
          <w:i/>
          <w:iCs/>
          <w:color w:val="222222"/>
          <w:sz w:val="24"/>
          <w:szCs w:val="24"/>
          <w:shd w:val="clear" w:color="auto" w:fill="FFFFFF"/>
        </w:rPr>
        <w:t>168</w:t>
      </w:r>
      <w:r w:rsidRPr="00F96430">
        <w:rPr>
          <w:rFonts w:ascii="Times New Roman" w:hAnsi="Times New Roman" w:cs="Times New Roman"/>
          <w:color w:val="222222"/>
          <w:sz w:val="24"/>
          <w:szCs w:val="24"/>
          <w:shd w:val="clear" w:color="auto" w:fill="FFFFFF"/>
        </w:rPr>
        <w:t>, p.105272.</w:t>
      </w:r>
    </w:p>
    <w:p w14:paraId="139440D1" w14:textId="77777777" w:rsidR="004A2CDF" w:rsidRPr="00F96430" w:rsidRDefault="004A2CDF" w:rsidP="00FD58E9">
      <w:pPr>
        <w:spacing w:line="360" w:lineRule="auto"/>
        <w:ind w:left="720" w:hanging="720"/>
        <w:jc w:val="both"/>
        <w:rPr>
          <w:rFonts w:ascii="Times New Roman" w:hAnsi="Times New Roman" w:cs="Times New Roman"/>
          <w:color w:val="222222"/>
          <w:sz w:val="24"/>
          <w:szCs w:val="24"/>
          <w:shd w:val="clear" w:color="auto" w:fill="FFFFFF"/>
        </w:rPr>
      </w:pPr>
      <w:r w:rsidRPr="00F96430">
        <w:rPr>
          <w:rFonts w:ascii="Times New Roman" w:hAnsi="Times New Roman" w:cs="Times New Roman"/>
          <w:color w:val="222222"/>
          <w:sz w:val="24"/>
          <w:szCs w:val="24"/>
          <w:shd w:val="clear" w:color="auto" w:fill="FFFFFF"/>
        </w:rPr>
        <w:t>Guo, M., Ahmad, N., Adnan, M., Scholz, M. and Naveed, R.T., 2021. The relationship of csr and employee creativity in the hotel sector: The mediating role of job autonomy. </w:t>
      </w:r>
      <w:r w:rsidRPr="00F96430">
        <w:rPr>
          <w:rFonts w:ascii="Times New Roman" w:hAnsi="Times New Roman" w:cs="Times New Roman"/>
          <w:i/>
          <w:iCs/>
          <w:color w:val="222222"/>
          <w:sz w:val="24"/>
          <w:szCs w:val="24"/>
          <w:shd w:val="clear" w:color="auto" w:fill="FFFFFF"/>
        </w:rPr>
        <w:t>Sustainability</w:t>
      </w:r>
      <w:r w:rsidRPr="00F96430">
        <w:rPr>
          <w:rFonts w:ascii="Times New Roman" w:hAnsi="Times New Roman" w:cs="Times New Roman"/>
          <w:color w:val="222222"/>
          <w:sz w:val="24"/>
          <w:szCs w:val="24"/>
          <w:shd w:val="clear" w:color="auto" w:fill="FFFFFF"/>
        </w:rPr>
        <w:t>, </w:t>
      </w:r>
      <w:r w:rsidRPr="00F96430">
        <w:rPr>
          <w:rFonts w:ascii="Times New Roman" w:hAnsi="Times New Roman" w:cs="Times New Roman"/>
          <w:i/>
          <w:iCs/>
          <w:color w:val="222222"/>
          <w:sz w:val="24"/>
          <w:szCs w:val="24"/>
          <w:shd w:val="clear" w:color="auto" w:fill="FFFFFF"/>
        </w:rPr>
        <w:t>13</w:t>
      </w:r>
      <w:r w:rsidRPr="00F96430">
        <w:rPr>
          <w:rFonts w:ascii="Times New Roman" w:hAnsi="Times New Roman" w:cs="Times New Roman"/>
          <w:color w:val="222222"/>
          <w:sz w:val="24"/>
          <w:szCs w:val="24"/>
          <w:shd w:val="clear" w:color="auto" w:fill="FFFFFF"/>
        </w:rPr>
        <w:t>(18), p.10032.</w:t>
      </w:r>
    </w:p>
    <w:p w14:paraId="39873AFD" w14:textId="77777777" w:rsidR="004A2CDF" w:rsidRPr="00F96430" w:rsidRDefault="004A2CDF" w:rsidP="00FD58E9">
      <w:pPr>
        <w:spacing w:line="360" w:lineRule="auto"/>
        <w:ind w:left="720" w:hanging="720"/>
        <w:jc w:val="both"/>
        <w:rPr>
          <w:rFonts w:ascii="Times New Roman" w:hAnsi="Times New Roman" w:cs="Times New Roman"/>
          <w:color w:val="222222"/>
          <w:sz w:val="24"/>
          <w:szCs w:val="24"/>
          <w:shd w:val="clear" w:color="auto" w:fill="FFFFFF"/>
        </w:rPr>
      </w:pPr>
      <w:r w:rsidRPr="00F96430">
        <w:rPr>
          <w:rFonts w:ascii="Times New Roman" w:hAnsi="Times New Roman" w:cs="Times New Roman"/>
          <w:color w:val="222222"/>
          <w:sz w:val="24"/>
          <w:szCs w:val="24"/>
          <w:shd w:val="clear" w:color="auto" w:fill="FFFFFF"/>
        </w:rPr>
        <w:t>He, J., Zhang, H. and Morrison, A.M., 2019. The impacts of corporate social responsibility on organization citizenship behavior and task performance in hospitality: A sequential mediation model. </w:t>
      </w:r>
      <w:r w:rsidRPr="00F96430">
        <w:rPr>
          <w:rFonts w:ascii="Times New Roman" w:hAnsi="Times New Roman" w:cs="Times New Roman"/>
          <w:i/>
          <w:iCs/>
          <w:color w:val="222222"/>
          <w:sz w:val="24"/>
          <w:szCs w:val="24"/>
          <w:shd w:val="clear" w:color="auto" w:fill="FFFFFF"/>
        </w:rPr>
        <w:t>International Journal of Contemporary Hospitality Management</w:t>
      </w:r>
      <w:r w:rsidRPr="00F96430">
        <w:rPr>
          <w:rFonts w:ascii="Times New Roman" w:hAnsi="Times New Roman" w:cs="Times New Roman"/>
          <w:color w:val="222222"/>
          <w:sz w:val="24"/>
          <w:szCs w:val="24"/>
          <w:shd w:val="clear" w:color="auto" w:fill="FFFFFF"/>
        </w:rPr>
        <w:t>, </w:t>
      </w:r>
      <w:r w:rsidRPr="00F96430">
        <w:rPr>
          <w:rFonts w:ascii="Times New Roman" w:hAnsi="Times New Roman" w:cs="Times New Roman"/>
          <w:i/>
          <w:iCs/>
          <w:color w:val="222222"/>
          <w:sz w:val="24"/>
          <w:szCs w:val="24"/>
          <w:shd w:val="clear" w:color="auto" w:fill="FFFFFF"/>
        </w:rPr>
        <w:t>31</w:t>
      </w:r>
      <w:r w:rsidRPr="00F96430">
        <w:rPr>
          <w:rFonts w:ascii="Times New Roman" w:hAnsi="Times New Roman" w:cs="Times New Roman"/>
          <w:color w:val="222222"/>
          <w:sz w:val="24"/>
          <w:szCs w:val="24"/>
          <w:shd w:val="clear" w:color="auto" w:fill="FFFFFF"/>
        </w:rPr>
        <w:t>(6), pp.2582-2598.</w:t>
      </w:r>
    </w:p>
    <w:p w14:paraId="13EEC412" w14:textId="77777777" w:rsidR="004A2CDF" w:rsidRPr="00F96430" w:rsidRDefault="004A2CDF" w:rsidP="00FD58E9">
      <w:pPr>
        <w:spacing w:line="360" w:lineRule="auto"/>
        <w:ind w:left="720" w:hanging="720"/>
        <w:jc w:val="both"/>
        <w:rPr>
          <w:rFonts w:ascii="Times New Roman" w:hAnsi="Times New Roman" w:cs="Times New Roman"/>
          <w:color w:val="222222"/>
          <w:sz w:val="24"/>
          <w:szCs w:val="24"/>
          <w:shd w:val="clear" w:color="auto" w:fill="FFFFFF"/>
        </w:rPr>
      </w:pPr>
      <w:r w:rsidRPr="00F96430">
        <w:rPr>
          <w:rFonts w:ascii="Times New Roman" w:hAnsi="Times New Roman" w:cs="Times New Roman"/>
          <w:color w:val="222222"/>
          <w:sz w:val="24"/>
          <w:szCs w:val="24"/>
          <w:shd w:val="clear" w:color="auto" w:fill="FFFFFF"/>
        </w:rPr>
        <w:t>Islam, T., Khan, M., Ghaffar, A., Wang, Y., Mubarik, M.S., Ali, I.H., Shahid, Z.A., Rehmani, M. and Sharma, A., 2023. Does CSR influence sustained competitive advantage and behavioral outcomes? An empirical study in the hospitality sector. </w:t>
      </w:r>
      <w:r w:rsidRPr="00F96430">
        <w:rPr>
          <w:rFonts w:ascii="Times New Roman" w:hAnsi="Times New Roman" w:cs="Times New Roman"/>
          <w:i/>
          <w:iCs/>
          <w:color w:val="222222"/>
          <w:sz w:val="24"/>
          <w:szCs w:val="24"/>
          <w:shd w:val="clear" w:color="auto" w:fill="FFFFFF"/>
        </w:rPr>
        <w:t>Journal of Global Scholars of Marketing Science</w:t>
      </w:r>
      <w:r w:rsidRPr="00F96430">
        <w:rPr>
          <w:rFonts w:ascii="Times New Roman" w:hAnsi="Times New Roman" w:cs="Times New Roman"/>
          <w:color w:val="222222"/>
          <w:sz w:val="24"/>
          <w:szCs w:val="24"/>
          <w:shd w:val="clear" w:color="auto" w:fill="FFFFFF"/>
        </w:rPr>
        <w:t>, </w:t>
      </w:r>
      <w:r w:rsidRPr="00F96430">
        <w:rPr>
          <w:rFonts w:ascii="Times New Roman" w:hAnsi="Times New Roman" w:cs="Times New Roman"/>
          <w:i/>
          <w:iCs/>
          <w:color w:val="222222"/>
          <w:sz w:val="24"/>
          <w:szCs w:val="24"/>
          <w:shd w:val="clear" w:color="auto" w:fill="FFFFFF"/>
        </w:rPr>
        <w:t>33</w:t>
      </w:r>
      <w:r w:rsidRPr="00F96430">
        <w:rPr>
          <w:rFonts w:ascii="Times New Roman" w:hAnsi="Times New Roman" w:cs="Times New Roman"/>
          <w:color w:val="222222"/>
          <w:sz w:val="24"/>
          <w:szCs w:val="24"/>
          <w:shd w:val="clear" w:color="auto" w:fill="FFFFFF"/>
        </w:rPr>
        <w:t>(1), pp.107-132.</w:t>
      </w:r>
    </w:p>
    <w:p w14:paraId="49E496F1" w14:textId="77777777" w:rsidR="004A2CDF" w:rsidRPr="00F96430" w:rsidRDefault="004A2CDF" w:rsidP="00FD58E9">
      <w:pPr>
        <w:spacing w:line="360" w:lineRule="auto"/>
        <w:ind w:left="720" w:hanging="720"/>
        <w:jc w:val="both"/>
        <w:rPr>
          <w:rFonts w:ascii="Times New Roman" w:hAnsi="Times New Roman" w:cs="Times New Roman"/>
          <w:color w:val="222222"/>
          <w:sz w:val="24"/>
          <w:szCs w:val="24"/>
          <w:shd w:val="clear" w:color="auto" w:fill="FFFFFF"/>
        </w:rPr>
      </w:pPr>
      <w:r w:rsidRPr="00F96430">
        <w:rPr>
          <w:rFonts w:ascii="Times New Roman" w:hAnsi="Times New Roman" w:cs="Times New Roman"/>
          <w:color w:val="222222"/>
          <w:sz w:val="24"/>
          <w:szCs w:val="24"/>
          <w:shd w:val="clear" w:color="auto" w:fill="FFFFFF"/>
        </w:rPr>
        <w:t>Jarkovská, P. and Jarkovská, M., 2021. Corporate social responsibility of small-to medium-size enterprises as a solution to out-migration: an example from the hospitality sector. </w:t>
      </w:r>
      <w:r w:rsidRPr="00F96430">
        <w:rPr>
          <w:rFonts w:ascii="Times New Roman" w:hAnsi="Times New Roman" w:cs="Times New Roman"/>
          <w:i/>
          <w:iCs/>
          <w:color w:val="222222"/>
          <w:sz w:val="24"/>
          <w:szCs w:val="24"/>
          <w:shd w:val="clear" w:color="auto" w:fill="FFFFFF"/>
        </w:rPr>
        <w:t>GeoScape</w:t>
      </w:r>
      <w:r w:rsidRPr="00F96430">
        <w:rPr>
          <w:rFonts w:ascii="Times New Roman" w:hAnsi="Times New Roman" w:cs="Times New Roman"/>
          <w:color w:val="222222"/>
          <w:sz w:val="24"/>
          <w:szCs w:val="24"/>
          <w:shd w:val="clear" w:color="auto" w:fill="FFFFFF"/>
        </w:rPr>
        <w:t>, </w:t>
      </w:r>
      <w:r w:rsidRPr="00F96430">
        <w:rPr>
          <w:rFonts w:ascii="Times New Roman" w:hAnsi="Times New Roman" w:cs="Times New Roman"/>
          <w:i/>
          <w:iCs/>
          <w:color w:val="222222"/>
          <w:sz w:val="24"/>
          <w:szCs w:val="24"/>
          <w:shd w:val="clear" w:color="auto" w:fill="FFFFFF"/>
        </w:rPr>
        <w:t>15</w:t>
      </w:r>
      <w:r w:rsidRPr="00F96430">
        <w:rPr>
          <w:rFonts w:ascii="Times New Roman" w:hAnsi="Times New Roman" w:cs="Times New Roman"/>
          <w:color w:val="222222"/>
          <w:sz w:val="24"/>
          <w:szCs w:val="24"/>
          <w:shd w:val="clear" w:color="auto" w:fill="FFFFFF"/>
        </w:rPr>
        <w:t>(1), pp.43-52.</w:t>
      </w:r>
    </w:p>
    <w:p w14:paraId="617F826D" w14:textId="77777777" w:rsidR="004A2CDF" w:rsidRPr="00F96430" w:rsidRDefault="004A2CDF" w:rsidP="00FD58E9">
      <w:pPr>
        <w:spacing w:line="360" w:lineRule="auto"/>
        <w:ind w:left="720" w:hanging="720"/>
        <w:jc w:val="both"/>
        <w:rPr>
          <w:rFonts w:ascii="Times New Roman" w:hAnsi="Times New Roman" w:cs="Times New Roman"/>
          <w:color w:val="222222"/>
          <w:sz w:val="24"/>
          <w:szCs w:val="24"/>
          <w:shd w:val="clear" w:color="auto" w:fill="FFFFFF"/>
        </w:rPr>
      </w:pPr>
      <w:r w:rsidRPr="00F96430">
        <w:rPr>
          <w:rFonts w:ascii="Times New Roman" w:hAnsi="Times New Roman" w:cs="Times New Roman"/>
          <w:color w:val="222222"/>
          <w:sz w:val="24"/>
          <w:szCs w:val="24"/>
          <w:shd w:val="clear" w:color="auto" w:fill="FFFFFF"/>
        </w:rPr>
        <w:t>Kalyar, M.N., Ali, F. and Shafique, I., 2021. Green mindfulness and green creativity nexus in hospitality industry: examining the effects of green process engagement and CSR. </w:t>
      </w:r>
      <w:r w:rsidRPr="00F96430">
        <w:rPr>
          <w:rFonts w:ascii="Times New Roman" w:hAnsi="Times New Roman" w:cs="Times New Roman"/>
          <w:i/>
          <w:iCs/>
          <w:color w:val="222222"/>
          <w:sz w:val="24"/>
          <w:szCs w:val="24"/>
          <w:shd w:val="clear" w:color="auto" w:fill="FFFFFF"/>
        </w:rPr>
        <w:t>International Journal of Contemporary Hospitality Management</w:t>
      </w:r>
      <w:r w:rsidRPr="00F96430">
        <w:rPr>
          <w:rFonts w:ascii="Times New Roman" w:hAnsi="Times New Roman" w:cs="Times New Roman"/>
          <w:color w:val="222222"/>
          <w:sz w:val="24"/>
          <w:szCs w:val="24"/>
          <w:shd w:val="clear" w:color="auto" w:fill="FFFFFF"/>
        </w:rPr>
        <w:t>, </w:t>
      </w:r>
      <w:r w:rsidRPr="00F96430">
        <w:rPr>
          <w:rFonts w:ascii="Times New Roman" w:hAnsi="Times New Roman" w:cs="Times New Roman"/>
          <w:i/>
          <w:iCs/>
          <w:color w:val="222222"/>
          <w:sz w:val="24"/>
          <w:szCs w:val="24"/>
          <w:shd w:val="clear" w:color="auto" w:fill="FFFFFF"/>
        </w:rPr>
        <w:t>33</w:t>
      </w:r>
      <w:r w:rsidRPr="00F96430">
        <w:rPr>
          <w:rFonts w:ascii="Times New Roman" w:hAnsi="Times New Roman" w:cs="Times New Roman"/>
          <w:color w:val="222222"/>
          <w:sz w:val="24"/>
          <w:szCs w:val="24"/>
          <w:shd w:val="clear" w:color="auto" w:fill="FFFFFF"/>
        </w:rPr>
        <w:t>(8), pp.2653-2675.</w:t>
      </w:r>
    </w:p>
    <w:p w14:paraId="73BB787F" w14:textId="77777777" w:rsidR="004A2CDF" w:rsidRPr="00F96430" w:rsidRDefault="004A2CDF" w:rsidP="00FD58E9">
      <w:pPr>
        <w:spacing w:line="360" w:lineRule="auto"/>
        <w:ind w:left="720" w:hanging="720"/>
        <w:jc w:val="both"/>
        <w:rPr>
          <w:rFonts w:ascii="Times New Roman" w:hAnsi="Times New Roman" w:cs="Times New Roman"/>
          <w:color w:val="222222"/>
          <w:sz w:val="24"/>
          <w:szCs w:val="24"/>
          <w:shd w:val="clear" w:color="auto" w:fill="FFFFFF"/>
        </w:rPr>
      </w:pPr>
      <w:r w:rsidRPr="00F96430">
        <w:rPr>
          <w:rFonts w:ascii="Times New Roman" w:hAnsi="Times New Roman" w:cs="Times New Roman"/>
          <w:color w:val="222222"/>
          <w:sz w:val="24"/>
          <w:szCs w:val="24"/>
          <w:shd w:val="clear" w:color="auto" w:fill="FFFFFF"/>
        </w:rPr>
        <w:t>Kaur, P., Talwar, S., Madanaguli, A., Srivastava, S. and Dhir, A., 2022. Corporate social responsibility (CSR) and hospitality sector: Charting new frontiers for restaurant businesses. </w:t>
      </w:r>
      <w:r w:rsidRPr="00F96430">
        <w:rPr>
          <w:rFonts w:ascii="Times New Roman" w:hAnsi="Times New Roman" w:cs="Times New Roman"/>
          <w:i/>
          <w:iCs/>
          <w:color w:val="222222"/>
          <w:sz w:val="24"/>
          <w:szCs w:val="24"/>
          <w:shd w:val="clear" w:color="auto" w:fill="FFFFFF"/>
        </w:rPr>
        <w:t>Journal of Business Research</w:t>
      </w:r>
      <w:r w:rsidRPr="00F96430">
        <w:rPr>
          <w:rFonts w:ascii="Times New Roman" w:hAnsi="Times New Roman" w:cs="Times New Roman"/>
          <w:color w:val="222222"/>
          <w:sz w:val="24"/>
          <w:szCs w:val="24"/>
          <w:shd w:val="clear" w:color="auto" w:fill="FFFFFF"/>
        </w:rPr>
        <w:t>, </w:t>
      </w:r>
      <w:r w:rsidRPr="00F96430">
        <w:rPr>
          <w:rFonts w:ascii="Times New Roman" w:hAnsi="Times New Roman" w:cs="Times New Roman"/>
          <w:i/>
          <w:iCs/>
          <w:color w:val="222222"/>
          <w:sz w:val="24"/>
          <w:szCs w:val="24"/>
          <w:shd w:val="clear" w:color="auto" w:fill="FFFFFF"/>
        </w:rPr>
        <w:t>144</w:t>
      </w:r>
      <w:r w:rsidRPr="00F96430">
        <w:rPr>
          <w:rFonts w:ascii="Times New Roman" w:hAnsi="Times New Roman" w:cs="Times New Roman"/>
          <w:color w:val="222222"/>
          <w:sz w:val="24"/>
          <w:szCs w:val="24"/>
          <w:shd w:val="clear" w:color="auto" w:fill="FFFFFF"/>
        </w:rPr>
        <w:t>, pp.1234-1248.</w:t>
      </w:r>
    </w:p>
    <w:p w14:paraId="7A0A855D" w14:textId="77777777" w:rsidR="004A2CDF" w:rsidRPr="00F96430" w:rsidRDefault="004A2CDF" w:rsidP="00FD58E9">
      <w:pPr>
        <w:spacing w:line="360" w:lineRule="auto"/>
        <w:ind w:left="720" w:hanging="720"/>
        <w:jc w:val="both"/>
        <w:rPr>
          <w:rFonts w:ascii="Times New Roman" w:hAnsi="Times New Roman" w:cs="Times New Roman"/>
          <w:color w:val="222222"/>
          <w:sz w:val="24"/>
          <w:szCs w:val="24"/>
          <w:shd w:val="clear" w:color="auto" w:fill="FFFFFF"/>
        </w:rPr>
      </w:pPr>
      <w:r w:rsidRPr="00F96430">
        <w:rPr>
          <w:rFonts w:ascii="Times New Roman" w:hAnsi="Times New Roman" w:cs="Times New Roman"/>
          <w:color w:val="222222"/>
          <w:sz w:val="24"/>
          <w:szCs w:val="24"/>
          <w:shd w:val="clear" w:color="auto" w:fill="FFFFFF"/>
        </w:rPr>
        <w:lastRenderedPageBreak/>
        <w:t>Luu, T.T., 2023. Reducing unethical pro-organizational behavior in the hospitality sector through socially responsible human resource practices and responsible leadership. </w:t>
      </w:r>
      <w:r w:rsidRPr="00F96430">
        <w:rPr>
          <w:rFonts w:ascii="Times New Roman" w:hAnsi="Times New Roman" w:cs="Times New Roman"/>
          <w:i/>
          <w:iCs/>
          <w:color w:val="222222"/>
          <w:sz w:val="24"/>
          <w:szCs w:val="24"/>
          <w:shd w:val="clear" w:color="auto" w:fill="FFFFFF"/>
        </w:rPr>
        <w:t>Journal of Sustainable Tourism</w:t>
      </w:r>
      <w:r w:rsidRPr="00F96430">
        <w:rPr>
          <w:rFonts w:ascii="Times New Roman" w:hAnsi="Times New Roman" w:cs="Times New Roman"/>
          <w:color w:val="222222"/>
          <w:sz w:val="24"/>
          <w:szCs w:val="24"/>
          <w:shd w:val="clear" w:color="auto" w:fill="FFFFFF"/>
        </w:rPr>
        <w:t>, </w:t>
      </w:r>
      <w:r w:rsidRPr="00F96430">
        <w:rPr>
          <w:rFonts w:ascii="Times New Roman" w:hAnsi="Times New Roman" w:cs="Times New Roman"/>
          <w:i/>
          <w:iCs/>
          <w:color w:val="222222"/>
          <w:sz w:val="24"/>
          <w:szCs w:val="24"/>
          <w:shd w:val="clear" w:color="auto" w:fill="FFFFFF"/>
        </w:rPr>
        <w:t>31</w:t>
      </w:r>
      <w:r w:rsidRPr="00F96430">
        <w:rPr>
          <w:rFonts w:ascii="Times New Roman" w:hAnsi="Times New Roman" w:cs="Times New Roman"/>
          <w:color w:val="222222"/>
          <w:sz w:val="24"/>
          <w:szCs w:val="24"/>
          <w:shd w:val="clear" w:color="auto" w:fill="FFFFFF"/>
        </w:rPr>
        <w:t>(3), pp.706-734.</w:t>
      </w:r>
    </w:p>
    <w:p w14:paraId="00AB29EA" w14:textId="77777777" w:rsidR="004A2CDF" w:rsidRPr="00F96430" w:rsidRDefault="004A2CDF" w:rsidP="00FD58E9">
      <w:pPr>
        <w:spacing w:line="360" w:lineRule="auto"/>
        <w:ind w:left="720" w:hanging="720"/>
        <w:jc w:val="both"/>
        <w:rPr>
          <w:rFonts w:ascii="Times New Roman" w:hAnsi="Times New Roman" w:cs="Times New Roman"/>
          <w:color w:val="222222"/>
          <w:sz w:val="24"/>
          <w:szCs w:val="24"/>
          <w:shd w:val="clear" w:color="auto" w:fill="FFFFFF"/>
        </w:rPr>
      </w:pPr>
      <w:r w:rsidRPr="00F96430">
        <w:rPr>
          <w:rFonts w:ascii="Times New Roman" w:hAnsi="Times New Roman" w:cs="Times New Roman"/>
          <w:color w:val="222222"/>
          <w:sz w:val="24"/>
          <w:szCs w:val="24"/>
          <w:shd w:val="clear" w:color="auto" w:fill="FFFFFF"/>
        </w:rPr>
        <w:t>Martínez, P. and Nishiyama, N., 2019. Enhancing customer-based brand equity through CSR in the hospitality sector. </w:t>
      </w:r>
      <w:r w:rsidRPr="00F96430">
        <w:rPr>
          <w:rFonts w:ascii="Times New Roman" w:hAnsi="Times New Roman" w:cs="Times New Roman"/>
          <w:i/>
          <w:iCs/>
          <w:color w:val="222222"/>
          <w:sz w:val="24"/>
          <w:szCs w:val="24"/>
          <w:shd w:val="clear" w:color="auto" w:fill="FFFFFF"/>
        </w:rPr>
        <w:t>International Journal of Hospitality &amp; Tourism Administration</w:t>
      </w:r>
      <w:r w:rsidRPr="00F96430">
        <w:rPr>
          <w:rFonts w:ascii="Times New Roman" w:hAnsi="Times New Roman" w:cs="Times New Roman"/>
          <w:color w:val="222222"/>
          <w:sz w:val="24"/>
          <w:szCs w:val="24"/>
          <w:shd w:val="clear" w:color="auto" w:fill="FFFFFF"/>
        </w:rPr>
        <w:t>, </w:t>
      </w:r>
      <w:r w:rsidRPr="00F96430">
        <w:rPr>
          <w:rFonts w:ascii="Times New Roman" w:hAnsi="Times New Roman" w:cs="Times New Roman"/>
          <w:i/>
          <w:iCs/>
          <w:color w:val="222222"/>
          <w:sz w:val="24"/>
          <w:szCs w:val="24"/>
          <w:shd w:val="clear" w:color="auto" w:fill="FFFFFF"/>
        </w:rPr>
        <w:t>20</w:t>
      </w:r>
      <w:r w:rsidRPr="00F96430">
        <w:rPr>
          <w:rFonts w:ascii="Times New Roman" w:hAnsi="Times New Roman" w:cs="Times New Roman"/>
          <w:color w:val="222222"/>
          <w:sz w:val="24"/>
          <w:szCs w:val="24"/>
          <w:shd w:val="clear" w:color="auto" w:fill="FFFFFF"/>
        </w:rPr>
        <w:t>(3), pp.329-353.</w:t>
      </w:r>
    </w:p>
    <w:p w14:paraId="4173A37D" w14:textId="77777777" w:rsidR="004A2CDF" w:rsidRPr="00F96430" w:rsidRDefault="004A2CDF" w:rsidP="00FD58E9">
      <w:pPr>
        <w:spacing w:line="360" w:lineRule="auto"/>
        <w:ind w:left="720" w:hanging="720"/>
        <w:jc w:val="both"/>
        <w:rPr>
          <w:rFonts w:ascii="Times New Roman" w:hAnsi="Times New Roman" w:cs="Times New Roman"/>
          <w:color w:val="222222"/>
          <w:sz w:val="24"/>
          <w:szCs w:val="24"/>
          <w:shd w:val="clear" w:color="auto" w:fill="FFFFFF"/>
        </w:rPr>
      </w:pPr>
      <w:r w:rsidRPr="00F96430">
        <w:rPr>
          <w:rFonts w:ascii="Times New Roman" w:hAnsi="Times New Roman" w:cs="Times New Roman"/>
          <w:color w:val="222222"/>
          <w:sz w:val="24"/>
          <w:szCs w:val="24"/>
          <w:shd w:val="clear" w:color="auto" w:fill="FFFFFF"/>
        </w:rPr>
        <w:t>Mousa, M. and Arslan, A., 2023. Responsible leadership practices in the hospitality sector family businesses: evidence from an emerging market. </w:t>
      </w:r>
      <w:r w:rsidRPr="00F96430">
        <w:rPr>
          <w:rFonts w:ascii="Times New Roman" w:hAnsi="Times New Roman" w:cs="Times New Roman"/>
          <w:i/>
          <w:iCs/>
          <w:color w:val="222222"/>
          <w:sz w:val="24"/>
          <w:szCs w:val="24"/>
          <w:shd w:val="clear" w:color="auto" w:fill="FFFFFF"/>
        </w:rPr>
        <w:t>Journal of Family Business Management</w:t>
      </w:r>
      <w:r w:rsidRPr="00F96430">
        <w:rPr>
          <w:rFonts w:ascii="Times New Roman" w:hAnsi="Times New Roman" w:cs="Times New Roman"/>
          <w:color w:val="222222"/>
          <w:sz w:val="24"/>
          <w:szCs w:val="24"/>
          <w:shd w:val="clear" w:color="auto" w:fill="FFFFFF"/>
        </w:rPr>
        <w:t>.</w:t>
      </w:r>
    </w:p>
    <w:p w14:paraId="0C53D612" w14:textId="77777777" w:rsidR="004A2CDF" w:rsidRPr="00F96430" w:rsidRDefault="004A2CDF" w:rsidP="00FD58E9">
      <w:pPr>
        <w:spacing w:line="360" w:lineRule="auto"/>
        <w:ind w:left="720" w:hanging="720"/>
        <w:jc w:val="both"/>
        <w:rPr>
          <w:rFonts w:ascii="Times New Roman" w:hAnsi="Times New Roman" w:cs="Times New Roman"/>
          <w:color w:val="222222"/>
          <w:sz w:val="24"/>
          <w:szCs w:val="24"/>
          <w:shd w:val="clear" w:color="auto" w:fill="FFFFFF"/>
        </w:rPr>
      </w:pPr>
      <w:r w:rsidRPr="00F96430">
        <w:rPr>
          <w:rFonts w:ascii="Times New Roman" w:hAnsi="Times New Roman" w:cs="Times New Roman"/>
          <w:color w:val="222222"/>
          <w:sz w:val="24"/>
          <w:szCs w:val="24"/>
          <w:shd w:val="clear" w:color="auto" w:fill="FFFFFF"/>
        </w:rPr>
        <w:t>Palermo, O., Sarwar, H. and Franzoni, S., 2023. Using relational leadership theory to magnify actors’ dynamic participation: the implementation of corporate social responsibility practices in the hospitality sector. </w:t>
      </w:r>
      <w:r w:rsidRPr="00F96430">
        <w:rPr>
          <w:rFonts w:ascii="Times New Roman" w:hAnsi="Times New Roman" w:cs="Times New Roman"/>
          <w:i/>
          <w:iCs/>
          <w:color w:val="222222"/>
          <w:sz w:val="24"/>
          <w:szCs w:val="24"/>
          <w:shd w:val="clear" w:color="auto" w:fill="FFFFFF"/>
        </w:rPr>
        <w:t>Journal of Hospitality and Tourism Insights</w:t>
      </w:r>
      <w:r w:rsidRPr="00F96430">
        <w:rPr>
          <w:rFonts w:ascii="Times New Roman" w:hAnsi="Times New Roman" w:cs="Times New Roman"/>
          <w:color w:val="222222"/>
          <w:sz w:val="24"/>
          <w:szCs w:val="24"/>
          <w:shd w:val="clear" w:color="auto" w:fill="FFFFFF"/>
        </w:rPr>
        <w:t>, </w:t>
      </w:r>
      <w:r w:rsidRPr="00F96430">
        <w:rPr>
          <w:rFonts w:ascii="Times New Roman" w:hAnsi="Times New Roman" w:cs="Times New Roman"/>
          <w:i/>
          <w:iCs/>
          <w:color w:val="222222"/>
          <w:sz w:val="24"/>
          <w:szCs w:val="24"/>
          <w:shd w:val="clear" w:color="auto" w:fill="FFFFFF"/>
        </w:rPr>
        <w:t>6</w:t>
      </w:r>
      <w:r w:rsidRPr="00F96430">
        <w:rPr>
          <w:rFonts w:ascii="Times New Roman" w:hAnsi="Times New Roman" w:cs="Times New Roman"/>
          <w:color w:val="222222"/>
          <w:sz w:val="24"/>
          <w:szCs w:val="24"/>
          <w:shd w:val="clear" w:color="auto" w:fill="FFFFFF"/>
        </w:rPr>
        <w:t>(2), pp.1066-1091.</w:t>
      </w:r>
    </w:p>
    <w:p w14:paraId="07481F73" w14:textId="77777777" w:rsidR="004A2CDF" w:rsidRDefault="004A2CDF" w:rsidP="00FD58E9">
      <w:pPr>
        <w:spacing w:line="360" w:lineRule="auto"/>
        <w:ind w:left="720" w:hanging="720"/>
        <w:jc w:val="both"/>
        <w:rPr>
          <w:rFonts w:ascii="Times New Roman" w:hAnsi="Times New Roman" w:cs="Times New Roman"/>
          <w:color w:val="222222"/>
          <w:sz w:val="24"/>
          <w:szCs w:val="24"/>
          <w:shd w:val="clear" w:color="auto" w:fill="FFFFFF"/>
        </w:rPr>
      </w:pPr>
      <w:r w:rsidRPr="00F96430">
        <w:rPr>
          <w:rFonts w:ascii="Times New Roman" w:hAnsi="Times New Roman" w:cs="Times New Roman"/>
          <w:color w:val="222222"/>
          <w:sz w:val="24"/>
          <w:szCs w:val="24"/>
          <w:shd w:val="clear" w:color="auto" w:fill="FFFFFF"/>
        </w:rPr>
        <w:t>Peña‐Miranda, D.D., Guevara‐Plaza, A., Fraiz‐Brea, J.A. and Camilleri, M.A., 2022. Corporate social responsibility model for a competitive and resilient hospitality industry. </w:t>
      </w:r>
      <w:r w:rsidRPr="00F96430">
        <w:rPr>
          <w:rFonts w:ascii="Times New Roman" w:hAnsi="Times New Roman" w:cs="Times New Roman"/>
          <w:i/>
          <w:iCs/>
          <w:color w:val="222222"/>
          <w:sz w:val="24"/>
          <w:szCs w:val="24"/>
          <w:shd w:val="clear" w:color="auto" w:fill="FFFFFF"/>
        </w:rPr>
        <w:t>Sustainable Development</w:t>
      </w:r>
      <w:r w:rsidRPr="00F96430">
        <w:rPr>
          <w:rFonts w:ascii="Times New Roman" w:hAnsi="Times New Roman" w:cs="Times New Roman"/>
          <w:color w:val="222222"/>
          <w:sz w:val="24"/>
          <w:szCs w:val="24"/>
          <w:shd w:val="clear" w:color="auto" w:fill="FFFFFF"/>
        </w:rPr>
        <w:t>, </w:t>
      </w:r>
      <w:r w:rsidRPr="00F96430">
        <w:rPr>
          <w:rFonts w:ascii="Times New Roman" w:hAnsi="Times New Roman" w:cs="Times New Roman"/>
          <w:i/>
          <w:iCs/>
          <w:color w:val="222222"/>
          <w:sz w:val="24"/>
          <w:szCs w:val="24"/>
          <w:shd w:val="clear" w:color="auto" w:fill="FFFFFF"/>
        </w:rPr>
        <w:t>30</w:t>
      </w:r>
      <w:r w:rsidRPr="00F96430">
        <w:rPr>
          <w:rFonts w:ascii="Times New Roman" w:hAnsi="Times New Roman" w:cs="Times New Roman"/>
          <w:color w:val="222222"/>
          <w:sz w:val="24"/>
          <w:szCs w:val="24"/>
          <w:shd w:val="clear" w:color="auto" w:fill="FFFFFF"/>
        </w:rPr>
        <w:t>(3), pp.433-446.</w:t>
      </w:r>
    </w:p>
    <w:p w14:paraId="74EB2703" w14:textId="77777777" w:rsidR="004A2CDF" w:rsidRPr="00F96430" w:rsidRDefault="004A2CDF" w:rsidP="00FD58E9">
      <w:pPr>
        <w:spacing w:line="360" w:lineRule="auto"/>
        <w:ind w:left="720" w:hanging="720"/>
        <w:jc w:val="both"/>
        <w:rPr>
          <w:rFonts w:ascii="Times New Roman" w:hAnsi="Times New Roman" w:cs="Times New Roman"/>
          <w:color w:val="222222"/>
          <w:sz w:val="24"/>
          <w:szCs w:val="24"/>
          <w:shd w:val="clear" w:color="auto" w:fill="FFFFFF"/>
        </w:rPr>
      </w:pPr>
      <w:r w:rsidRPr="00F96430">
        <w:rPr>
          <w:rFonts w:ascii="Times New Roman" w:hAnsi="Times New Roman" w:cs="Times New Roman"/>
          <w:color w:val="222222"/>
          <w:sz w:val="24"/>
          <w:szCs w:val="24"/>
          <w:shd w:val="clear" w:color="auto" w:fill="FFFFFF"/>
        </w:rPr>
        <w:t>Presenza, A., Messeni Petruzzelli, A. and Natalicchio, A., 2019. Business model innovation for sustainability. Highlights from the tourism and hospitality industry. </w:t>
      </w:r>
      <w:r w:rsidRPr="00F96430">
        <w:rPr>
          <w:rFonts w:ascii="Times New Roman" w:hAnsi="Times New Roman" w:cs="Times New Roman"/>
          <w:i/>
          <w:iCs/>
          <w:color w:val="222222"/>
          <w:sz w:val="24"/>
          <w:szCs w:val="24"/>
          <w:shd w:val="clear" w:color="auto" w:fill="FFFFFF"/>
        </w:rPr>
        <w:t>Sustainability</w:t>
      </w:r>
      <w:r w:rsidRPr="00F96430">
        <w:rPr>
          <w:rFonts w:ascii="Times New Roman" w:hAnsi="Times New Roman" w:cs="Times New Roman"/>
          <w:color w:val="222222"/>
          <w:sz w:val="24"/>
          <w:szCs w:val="24"/>
          <w:shd w:val="clear" w:color="auto" w:fill="FFFFFF"/>
        </w:rPr>
        <w:t>, </w:t>
      </w:r>
      <w:r w:rsidRPr="00F96430">
        <w:rPr>
          <w:rFonts w:ascii="Times New Roman" w:hAnsi="Times New Roman" w:cs="Times New Roman"/>
          <w:i/>
          <w:iCs/>
          <w:color w:val="222222"/>
          <w:sz w:val="24"/>
          <w:szCs w:val="24"/>
          <w:shd w:val="clear" w:color="auto" w:fill="FFFFFF"/>
        </w:rPr>
        <w:t>11</w:t>
      </w:r>
      <w:r w:rsidRPr="00F96430">
        <w:rPr>
          <w:rFonts w:ascii="Times New Roman" w:hAnsi="Times New Roman" w:cs="Times New Roman"/>
          <w:color w:val="222222"/>
          <w:sz w:val="24"/>
          <w:szCs w:val="24"/>
          <w:shd w:val="clear" w:color="auto" w:fill="FFFFFF"/>
        </w:rPr>
        <w:t>(1), p.212.</w:t>
      </w:r>
    </w:p>
    <w:p w14:paraId="7C448CAE" w14:textId="77777777" w:rsidR="004A2CDF" w:rsidRPr="00F96430" w:rsidRDefault="004A2CDF" w:rsidP="00FD58E9">
      <w:pPr>
        <w:spacing w:line="360" w:lineRule="auto"/>
        <w:ind w:left="720" w:hanging="720"/>
        <w:jc w:val="both"/>
        <w:rPr>
          <w:rFonts w:ascii="Times New Roman" w:hAnsi="Times New Roman" w:cs="Times New Roman"/>
          <w:color w:val="222222"/>
          <w:sz w:val="24"/>
          <w:szCs w:val="24"/>
          <w:shd w:val="clear" w:color="auto" w:fill="FFFFFF"/>
        </w:rPr>
      </w:pPr>
      <w:r w:rsidRPr="00F96430">
        <w:rPr>
          <w:rFonts w:ascii="Times New Roman" w:hAnsi="Times New Roman" w:cs="Times New Roman"/>
          <w:color w:val="222222"/>
          <w:sz w:val="24"/>
          <w:szCs w:val="24"/>
          <w:shd w:val="clear" w:color="auto" w:fill="FFFFFF"/>
        </w:rPr>
        <w:t>Rhou, Y. and Singal, M., 2020. A review of the business case for CSR in the hospitality industry. </w:t>
      </w:r>
      <w:r w:rsidRPr="00F96430">
        <w:rPr>
          <w:rFonts w:ascii="Times New Roman" w:hAnsi="Times New Roman" w:cs="Times New Roman"/>
          <w:i/>
          <w:iCs/>
          <w:color w:val="222222"/>
          <w:sz w:val="24"/>
          <w:szCs w:val="24"/>
          <w:shd w:val="clear" w:color="auto" w:fill="FFFFFF"/>
        </w:rPr>
        <w:t>International Journal of Hospitality Management</w:t>
      </w:r>
      <w:r w:rsidRPr="00F96430">
        <w:rPr>
          <w:rFonts w:ascii="Times New Roman" w:hAnsi="Times New Roman" w:cs="Times New Roman"/>
          <w:color w:val="222222"/>
          <w:sz w:val="24"/>
          <w:szCs w:val="24"/>
          <w:shd w:val="clear" w:color="auto" w:fill="FFFFFF"/>
        </w:rPr>
        <w:t>, </w:t>
      </w:r>
      <w:r w:rsidRPr="00F96430">
        <w:rPr>
          <w:rFonts w:ascii="Times New Roman" w:hAnsi="Times New Roman" w:cs="Times New Roman"/>
          <w:i/>
          <w:iCs/>
          <w:color w:val="222222"/>
          <w:sz w:val="24"/>
          <w:szCs w:val="24"/>
          <w:shd w:val="clear" w:color="auto" w:fill="FFFFFF"/>
        </w:rPr>
        <w:t>84</w:t>
      </w:r>
      <w:r w:rsidRPr="00F96430">
        <w:rPr>
          <w:rFonts w:ascii="Times New Roman" w:hAnsi="Times New Roman" w:cs="Times New Roman"/>
          <w:color w:val="222222"/>
          <w:sz w:val="24"/>
          <w:szCs w:val="24"/>
          <w:shd w:val="clear" w:color="auto" w:fill="FFFFFF"/>
        </w:rPr>
        <w:t>, p.102330.</w:t>
      </w:r>
    </w:p>
    <w:p w14:paraId="6CD5F34F" w14:textId="77777777" w:rsidR="004A2CDF" w:rsidRPr="00F96430" w:rsidRDefault="004A2CDF" w:rsidP="00FD58E9">
      <w:pPr>
        <w:spacing w:line="360" w:lineRule="auto"/>
        <w:ind w:left="720" w:hanging="720"/>
        <w:jc w:val="both"/>
        <w:rPr>
          <w:rFonts w:ascii="Times New Roman" w:hAnsi="Times New Roman" w:cs="Times New Roman"/>
          <w:color w:val="222222"/>
          <w:sz w:val="24"/>
          <w:szCs w:val="24"/>
          <w:shd w:val="clear" w:color="auto" w:fill="FFFFFF"/>
        </w:rPr>
      </w:pPr>
      <w:r w:rsidRPr="00F96430">
        <w:rPr>
          <w:rFonts w:ascii="Times New Roman" w:hAnsi="Times New Roman" w:cs="Times New Roman"/>
          <w:color w:val="222222"/>
          <w:sz w:val="24"/>
          <w:szCs w:val="24"/>
          <w:shd w:val="clear" w:color="auto" w:fill="FFFFFF"/>
        </w:rPr>
        <w:t>Shao, J., Cherian, J., Xu, L., Zaheer, M., Samad, S., Comite, U., Mester, L. and Badulescu, D., 2022. A CSR perspective to drive employee creativity in the hospitality sector: a moderated mediation mechanism of inclusive leadership and polychronicity. </w:t>
      </w:r>
      <w:r w:rsidRPr="00F96430">
        <w:rPr>
          <w:rFonts w:ascii="Times New Roman" w:hAnsi="Times New Roman" w:cs="Times New Roman"/>
          <w:i/>
          <w:iCs/>
          <w:color w:val="222222"/>
          <w:sz w:val="24"/>
          <w:szCs w:val="24"/>
          <w:shd w:val="clear" w:color="auto" w:fill="FFFFFF"/>
        </w:rPr>
        <w:t>Sustainability</w:t>
      </w:r>
      <w:r w:rsidRPr="00F96430">
        <w:rPr>
          <w:rFonts w:ascii="Times New Roman" w:hAnsi="Times New Roman" w:cs="Times New Roman"/>
          <w:color w:val="222222"/>
          <w:sz w:val="24"/>
          <w:szCs w:val="24"/>
          <w:shd w:val="clear" w:color="auto" w:fill="FFFFFF"/>
        </w:rPr>
        <w:t>, </w:t>
      </w:r>
      <w:r w:rsidRPr="00F96430">
        <w:rPr>
          <w:rFonts w:ascii="Times New Roman" w:hAnsi="Times New Roman" w:cs="Times New Roman"/>
          <w:i/>
          <w:iCs/>
          <w:color w:val="222222"/>
          <w:sz w:val="24"/>
          <w:szCs w:val="24"/>
          <w:shd w:val="clear" w:color="auto" w:fill="FFFFFF"/>
        </w:rPr>
        <w:t>14</w:t>
      </w:r>
      <w:r w:rsidRPr="00F96430">
        <w:rPr>
          <w:rFonts w:ascii="Times New Roman" w:hAnsi="Times New Roman" w:cs="Times New Roman"/>
          <w:color w:val="222222"/>
          <w:sz w:val="24"/>
          <w:szCs w:val="24"/>
          <w:shd w:val="clear" w:color="auto" w:fill="FFFFFF"/>
        </w:rPr>
        <w:t>(10), p.6273.</w:t>
      </w:r>
    </w:p>
    <w:p w14:paraId="66E40087" w14:textId="77777777" w:rsidR="004A2CDF" w:rsidRDefault="004A2CDF" w:rsidP="00FD58E9">
      <w:pPr>
        <w:spacing w:line="360" w:lineRule="auto"/>
        <w:ind w:left="720" w:hanging="720"/>
        <w:jc w:val="both"/>
        <w:rPr>
          <w:rFonts w:ascii="Times New Roman" w:hAnsi="Times New Roman" w:cs="Times New Roman"/>
          <w:color w:val="222222"/>
          <w:sz w:val="24"/>
          <w:szCs w:val="24"/>
          <w:shd w:val="clear" w:color="auto" w:fill="FFFFFF"/>
        </w:rPr>
      </w:pPr>
      <w:r w:rsidRPr="00F96430">
        <w:rPr>
          <w:rFonts w:ascii="Times New Roman" w:hAnsi="Times New Roman" w:cs="Times New Roman"/>
          <w:color w:val="222222"/>
          <w:sz w:val="24"/>
          <w:szCs w:val="24"/>
          <w:shd w:val="clear" w:color="auto" w:fill="FFFFFF"/>
        </w:rPr>
        <w:t>Xu, L., Mohammad, S.J., Nawaz, N., Samad, S., Ahmad, N. and Comite, U., 2022. The role of CSR for de-carbonization of hospitality sector through employees: A leadership perspective. </w:t>
      </w:r>
      <w:r w:rsidRPr="00F96430">
        <w:rPr>
          <w:rFonts w:ascii="Times New Roman" w:hAnsi="Times New Roman" w:cs="Times New Roman"/>
          <w:i/>
          <w:iCs/>
          <w:color w:val="222222"/>
          <w:sz w:val="24"/>
          <w:szCs w:val="24"/>
          <w:shd w:val="clear" w:color="auto" w:fill="FFFFFF"/>
        </w:rPr>
        <w:t>Sustainability</w:t>
      </w:r>
      <w:r w:rsidRPr="00F96430">
        <w:rPr>
          <w:rFonts w:ascii="Times New Roman" w:hAnsi="Times New Roman" w:cs="Times New Roman"/>
          <w:color w:val="222222"/>
          <w:sz w:val="24"/>
          <w:szCs w:val="24"/>
          <w:shd w:val="clear" w:color="auto" w:fill="FFFFFF"/>
        </w:rPr>
        <w:t>, </w:t>
      </w:r>
      <w:r w:rsidRPr="00F96430">
        <w:rPr>
          <w:rFonts w:ascii="Times New Roman" w:hAnsi="Times New Roman" w:cs="Times New Roman"/>
          <w:i/>
          <w:iCs/>
          <w:color w:val="222222"/>
          <w:sz w:val="24"/>
          <w:szCs w:val="24"/>
          <w:shd w:val="clear" w:color="auto" w:fill="FFFFFF"/>
        </w:rPr>
        <w:t>14</w:t>
      </w:r>
      <w:r w:rsidRPr="00F96430">
        <w:rPr>
          <w:rFonts w:ascii="Times New Roman" w:hAnsi="Times New Roman" w:cs="Times New Roman"/>
          <w:color w:val="222222"/>
          <w:sz w:val="24"/>
          <w:szCs w:val="24"/>
          <w:shd w:val="clear" w:color="auto" w:fill="FFFFFF"/>
        </w:rPr>
        <w:t>(9), p.5365.</w:t>
      </w:r>
    </w:p>
    <w:p w14:paraId="718FED46" w14:textId="77777777" w:rsidR="00F96430" w:rsidRPr="00F96430" w:rsidRDefault="00F96430" w:rsidP="00FD58E9">
      <w:pPr>
        <w:spacing w:line="360" w:lineRule="auto"/>
        <w:ind w:left="720" w:hanging="720"/>
        <w:jc w:val="both"/>
        <w:rPr>
          <w:rFonts w:ascii="Times New Roman" w:hAnsi="Times New Roman" w:cs="Times New Roman"/>
          <w:color w:val="222222"/>
          <w:sz w:val="24"/>
          <w:szCs w:val="24"/>
          <w:shd w:val="clear" w:color="auto" w:fill="FFFFFF"/>
        </w:rPr>
      </w:pPr>
    </w:p>
    <w:sectPr w:rsidR="00F96430" w:rsidRPr="00F9643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aur">
    <w:panose1 w:val="020305040502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E1394"/>
    <w:multiLevelType w:val="multilevel"/>
    <w:tmpl w:val="7C3A437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9C4525"/>
    <w:multiLevelType w:val="multilevel"/>
    <w:tmpl w:val="AE2EB8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DAF4DD3"/>
    <w:multiLevelType w:val="multilevel"/>
    <w:tmpl w:val="CD26B91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901675"/>
    <w:multiLevelType w:val="multilevel"/>
    <w:tmpl w:val="90C42F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D51DD5"/>
    <w:multiLevelType w:val="multilevel"/>
    <w:tmpl w:val="5F28D9E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2DB5639"/>
    <w:multiLevelType w:val="multilevel"/>
    <w:tmpl w:val="16BEC80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98A2CFB"/>
    <w:multiLevelType w:val="multilevel"/>
    <w:tmpl w:val="A1164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A81279E"/>
    <w:multiLevelType w:val="multilevel"/>
    <w:tmpl w:val="360E2E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AFB38F9"/>
    <w:multiLevelType w:val="multilevel"/>
    <w:tmpl w:val="B400E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43596663">
    <w:abstractNumId w:val="7"/>
  </w:num>
  <w:num w:numId="2" w16cid:durableId="1758869486">
    <w:abstractNumId w:val="8"/>
  </w:num>
  <w:num w:numId="3" w16cid:durableId="178080141">
    <w:abstractNumId w:val="1"/>
  </w:num>
  <w:num w:numId="4" w16cid:durableId="1542017170">
    <w:abstractNumId w:val="6"/>
  </w:num>
  <w:num w:numId="5" w16cid:durableId="755172954">
    <w:abstractNumId w:val="0"/>
  </w:num>
  <w:num w:numId="6" w16cid:durableId="432745876">
    <w:abstractNumId w:val="3"/>
  </w:num>
  <w:num w:numId="7" w16cid:durableId="242418817">
    <w:abstractNumId w:val="5"/>
  </w:num>
  <w:num w:numId="8" w16cid:durableId="6636433">
    <w:abstractNumId w:val="2"/>
  </w:num>
  <w:num w:numId="9" w16cid:durableId="1547310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1171"/>
    <w:rsid w:val="000577C9"/>
    <w:rsid w:val="000B1383"/>
    <w:rsid w:val="0010095F"/>
    <w:rsid w:val="001512DE"/>
    <w:rsid w:val="0019716A"/>
    <w:rsid w:val="00214A2E"/>
    <w:rsid w:val="002B5310"/>
    <w:rsid w:val="002F14D6"/>
    <w:rsid w:val="002F259B"/>
    <w:rsid w:val="00306FB3"/>
    <w:rsid w:val="003D70F8"/>
    <w:rsid w:val="004A2CDF"/>
    <w:rsid w:val="004A5386"/>
    <w:rsid w:val="004B774B"/>
    <w:rsid w:val="00506B63"/>
    <w:rsid w:val="00590D08"/>
    <w:rsid w:val="00656FD9"/>
    <w:rsid w:val="00694BBA"/>
    <w:rsid w:val="006C7AC6"/>
    <w:rsid w:val="006F177A"/>
    <w:rsid w:val="007124D8"/>
    <w:rsid w:val="007324D8"/>
    <w:rsid w:val="00742ADD"/>
    <w:rsid w:val="00773792"/>
    <w:rsid w:val="00777612"/>
    <w:rsid w:val="007836E5"/>
    <w:rsid w:val="007977A4"/>
    <w:rsid w:val="007E7D36"/>
    <w:rsid w:val="00880620"/>
    <w:rsid w:val="00927A6C"/>
    <w:rsid w:val="00950725"/>
    <w:rsid w:val="009619C1"/>
    <w:rsid w:val="009C44AF"/>
    <w:rsid w:val="00AC40A1"/>
    <w:rsid w:val="00B15CD9"/>
    <w:rsid w:val="00B91171"/>
    <w:rsid w:val="00BD43FF"/>
    <w:rsid w:val="00C010A2"/>
    <w:rsid w:val="00C12B05"/>
    <w:rsid w:val="00CB24F4"/>
    <w:rsid w:val="00D43034"/>
    <w:rsid w:val="00D82396"/>
    <w:rsid w:val="00DA4DC3"/>
    <w:rsid w:val="00E44E37"/>
    <w:rsid w:val="00E623B3"/>
    <w:rsid w:val="00F96430"/>
    <w:rsid w:val="00FA5EAF"/>
    <w:rsid w:val="00FD58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7FCA88"/>
  <w15:chartTrackingRefBased/>
  <w15:docId w15:val="{41B79954-31EE-42E4-8D2E-DD4ECC6D4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4DC3"/>
    <w:rPr>
      <w:lang w:val="en-GB"/>
    </w:rPr>
  </w:style>
  <w:style w:type="paragraph" w:styleId="Heading1">
    <w:name w:val="heading 1"/>
    <w:basedOn w:val="Normal"/>
    <w:next w:val="Normal"/>
    <w:link w:val="Heading1Char"/>
    <w:uiPriority w:val="9"/>
    <w:qFormat/>
    <w:rsid w:val="002F259B"/>
    <w:pPr>
      <w:keepNext/>
      <w:keepLines/>
      <w:spacing w:before="480" w:after="0" w:line="360" w:lineRule="auto"/>
      <w:jc w:val="center"/>
      <w:outlineLvl w:val="0"/>
    </w:pPr>
    <w:rPr>
      <w:rFonts w:ascii="Times New Roman" w:eastAsiaTheme="majorEastAsia" w:hAnsi="Times New Roman" w:cstheme="majorBidi"/>
      <w:b/>
      <w:bCs/>
      <w:sz w:val="28"/>
      <w:szCs w:val="28"/>
      <w:lang w:val="en-US"/>
    </w:rPr>
  </w:style>
  <w:style w:type="paragraph" w:styleId="Heading2">
    <w:name w:val="heading 2"/>
    <w:basedOn w:val="Normal"/>
    <w:next w:val="Normal"/>
    <w:link w:val="Heading2Char"/>
    <w:uiPriority w:val="9"/>
    <w:unhideWhenUsed/>
    <w:qFormat/>
    <w:rsid w:val="00E44E37"/>
    <w:pPr>
      <w:keepNext/>
      <w:keepLines/>
      <w:spacing w:before="40" w:after="0"/>
      <w:outlineLvl w:val="1"/>
    </w:pPr>
    <w:rPr>
      <w:rFonts w:asciiTheme="majorHAnsi" w:eastAsiaTheme="majorEastAsia" w:hAnsiTheme="majorHAnsi" w:cstheme="majorBidi"/>
      <w:color w:val="2F5496" w:themeColor="accent1" w:themeShade="BF"/>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259B"/>
    <w:rPr>
      <w:rFonts w:ascii="Times New Roman" w:eastAsiaTheme="majorEastAsia" w:hAnsi="Times New Roman" w:cstheme="majorBidi"/>
      <w:b/>
      <w:bCs/>
      <w:sz w:val="28"/>
      <w:szCs w:val="28"/>
    </w:rPr>
  </w:style>
  <w:style w:type="paragraph" w:customStyle="1" w:styleId="Default">
    <w:name w:val="Default"/>
    <w:rsid w:val="007E7D36"/>
    <w:pPr>
      <w:autoSpaceDE w:val="0"/>
      <w:autoSpaceDN w:val="0"/>
      <w:adjustRightInd w:val="0"/>
      <w:spacing w:after="0" w:line="240" w:lineRule="auto"/>
    </w:pPr>
    <w:rPr>
      <w:rFonts w:ascii="Calibri" w:hAnsi="Calibri" w:cs="Calibri"/>
      <w:color w:val="000000"/>
      <w:kern w:val="0"/>
      <w:sz w:val="24"/>
      <w:szCs w:val="24"/>
    </w:rPr>
  </w:style>
  <w:style w:type="character" w:customStyle="1" w:styleId="Heading2Char">
    <w:name w:val="Heading 2 Char"/>
    <w:basedOn w:val="DefaultParagraphFont"/>
    <w:link w:val="Heading2"/>
    <w:uiPriority w:val="9"/>
    <w:rsid w:val="00E44E37"/>
    <w:rPr>
      <w:rFonts w:asciiTheme="majorHAnsi" w:eastAsiaTheme="majorEastAsia" w:hAnsiTheme="majorHAnsi" w:cstheme="majorBidi"/>
      <w:color w:val="2F5496" w:themeColor="accent1" w:themeShade="BF"/>
      <w:sz w:val="24"/>
      <w:szCs w:val="2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9880">
      <w:bodyDiv w:val="1"/>
      <w:marLeft w:val="0"/>
      <w:marRight w:val="0"/>
      <w:marTop w:val="0"/>
      <w:marBottom w:val="0"/>
      <w:divBdr>
        <w:top w:val="none" w:sz="0" w:space="0" w:color="auto"/>
        <w:left w:val="none" w:sz="0" w:space="0" w:color="auto"/>
        <w:bottom w:val="none" w:sz="0" w:space="0" w:color="auto"/>
        <w:right w:val="none" w:sz="0" w:space="0" w:color="auto"/>
      </w:divBdr>
    </w:div>
    <w:div w:id="184485852">
      <w:bodyDiv w:val="1"/>
      <w:marLeft w:val="0"/>
      <w:marRight w:val="0"/>
      <w:marTop w:val="0"/>
      <w:marBottom w:val="0"/>
      <w:divBdr>
        <w:top w:val="none" w:sz="0" w:space="0" w:color="auto"/>
        <w:left w:val="none" w:sz="0" w:space="0" w:color="auto"/>
        <w:bottom w:val="none" w:sz="0" w:space="0" w:color="auto"/>
        <w:right w:val="none" w:sz="0" w:space="0" w:color="auto"/>
      </w:divBdr>
      <w:divsChild>
        <w:div w:id="270865860">
          <w:marLeft w:val="0"/>
          <w:marRight w:val="0"/>
          <w:marTop w:val="0"/>
          <w:marBottom w:val="0"/>
          <w:divBdr>
            <w:top w:val="none" w:sz="0" w:space="0" w:color="auto"/>
            <w:left w:val="none" w:sz="0" w:space="0" w:color="auto"/>
            <w:bottom w:val="none" w:sz="0" w:space="0" w:color="auto"/>
            <w:right w:val="none" w:sz="0" w:space="0" w:color="auto"/>
          </w:divBdr>
        </w:div>
      </w:divsChild>
    </w:div>
    <w:div w:id="192692303">
      <w:bodyDiv w:val="1"/>
      <w:marLeft w:val="0"/>
      <w:marRight w:val="0"/>
      <w:marTop w:val="0"/>
      <w:marBottom w:val="0"/>
      <w:divBdr>
        <w:top w:val="none" w:sz="0" w:space="0" w:color="auto"/>
        <w:left w:val="none" w:sz="0" w:space="0" w:color="auto"/>
        <w:bottom w:val="none" w:sz="0" w:space="0" w:color="auto"/>
        <w:right w:val="none" w:sz="0" w:space="0" w:color="auto"/>
      </w:divBdr>
    </w:div>
    <w:div w:id="247539376">
      <w:bodyDiv w:val="1"/>
      <w:marLeft w:val="0"/>
      <w:marRight w:val="0"/>
      <w:marTop w:val="0"/>
      <w:marBottom w:val="0"/>
      <w:divBdr>
        <w:top w:val="none" w:sz="0" w:space="0" w:color="auto"/>
        <w:left w:val="none" w:sz="0" w:space="0" w:color="auto"/>
        <w:bottom w:val="none" w:sz="0" w:space="0" w:color="auto"/>
        <w:right w:val="none" w:sz="0" w:space="0" w:color="auto"/>
      </w:divBdr>
    </w:div>
    <w:div w:id="250628500">
      <w:bodyDiv w:val="1"/>
      <w:marLeft w:val="0"/>
      <w:marRight w:val="0"/>
      <w:marTop w:val="0"/>
      <w:marBottom w:val="0"/>
      <w:divBdr>
        <w:top w:val="none" w:sz="0" w:space="0" w:color="auto"/>
        <w:left w:val="none" w:sz="0" w:space="0" w:color="auto"/>
        <w:bottom w:val="none" w:sz="0" w:space="0" w:color="auto"/>
        <w:right w:val="none" w:sz="0" w:space="0" w:color="auto"/>
      </w:divBdr>
    </w:div>
    <w:div w:id="384721653">
      <w:bodyDiv w:val="1"/>
      <w:marLeft w:val="0"/>
      <w:marRight w:val="0"/>
      <w:marTop w:val="0"/>
      <w:marBottom w:val="0"/>
      <w:divBdr>
        <w:top w:val="none" w:sz="0" w:space="0" w:color="auto"/>
        <w:left w:val="none" w:sz="0" w:space="0" w:color="auto"/>
        <w:bottom w:val="none" w:sz="0" w:space="0" w:color="auto"/>
        <w:right w:val="none" w:sz="0" w:space="0" w:color="auto"/>
      </w:divBdr>
    </w:div>
    <w:div w:id="561723166">
      <w:bodyDiv w:val="1"/>
      <w:marLeft w:val="0"/>
      <w:marRight w:val="0"/>
      <w:marTop w:val="0"/>
      <w:marBottom w:val="0"/>
      <w:divBdr>
        <w:top w:val="none" w:sz="0" w:space="0" w:color="auto"/>
        <w:left w:val="none" w:sz="0" w:space="0" w:color="auto"/>
        <w:bottom w:val="none" w:sz="0" w:space="0" w:color="auto"/>
        <w:right w:val="none" w:sz="0" w:space="0" w:color="auto"/>
      </w:divBdr>
      <w:divsChild>
        <w:div w:id="1847015154">
          <w:marLeft w:val="0"/>
          <w:marRight w:val="0"/>
          <w:marTop w:val="0"/>
          <w:marBottom w:val="0"/>
          <w:divBdr>
            <w:top w:val="none" w:sz="0" w:space="0" w:color="auto"/>
            <w:left w:val="none" w:sz="0" w:space="0" w:color="auto"/>
            <w:bottom w:val="none" w:sz="0" w:space="0" w:color="auto"/>
            <w:right w:val="none" w:sz="0" w:space="0" w:color="auto"/>
          </w:divBdr>
        </w:div>
      </w:divsChild>
    </w:div>
    <w:div w:id="579363033">
      <w:bodyDiv w:val="1"/>
      <w:marLeft w:val="0"/>
      <w:marRight w:val="0"/>
      <w:marTop w:val="0"/>
      <w:marBottom w:val="0"/>
      <w:divBdr>
        <w:top w:val="none" w:sz="0" w:space="0" w:color="auto"/>
        <w:left w:val="none" w:sz="0" w:space="0" w:color="auto"/>
        <w:bottom w:val="none" w:sz="0" w:space="0" w:color="auto"/>
        <w:right w:val="none" w:sz="0" w:space="0" w:color="auto"/>
      </w:divBdr>
      <w:divsChild>
        <w:div w:id="947272007">
          <w:marLeft w:val="0"/>
          <w:marRight w:val="0"/>
          <w:marTop w:val="0"/>
          <w:marBottom w:val="0"/>
          <w:divBdr>
            <w:top w:val="none" w:sz="0" w:space="0" w:color="auto"/>
            <w:left w:val="none" w:sz="0" w:space="0" w:color="auto"/>
            <w:bottom w:val="none" w:sz="0" w:space="0" w:color="auto"/>
            <w:right w:val="none" w:sz="0" w:space="0" w:color="auto"/>
          </w:divBdr>
        </w:div>
      </w:divsChild>
    </w:div>
    <w:div w:id="843667312">
      <w:bodyDiv w:val="1"/>
      <w:marLeft w:val="0"/>
      <w:marRight w:val="0"/>
      <w:marTop w:val="0"/>
      <w:marBottom w:val="0"/>
      <w:divBdr>
        <w:top w:val="none" w:sz="0" w:space="0" w:color="auto"/>
        <w:left w:val="none" w:sz="0" w:space="0" w:color="auto"/>
        <w:bottom w:val="none" w:sz="0" w:space="0" w:color="auto"/>
        <w:right w:val="none" w:sz="0" w:space="0" w:color="auto"/>
      </w:divBdr>
    </w:div>
    <w:div w:id="1111440299">
      <w:bodyDiv w:val="1"/>
      <w:marLeft w:val="0"/>
      <w:marRight w:val="0"/>
      <w:marTop w:val="0"/>
      <w:marBottom w:val="0"/>
      <w:divBdr>
        <w:top w:val="none" w:sz="0" w:space="0" w:color="auto"/>
        <w:left w:val="none" w:sz="0" w:space="0" w:color="auto"/>
        <w:bottom w:val="none" w:sz="0" w:space="0" w:color="auto"/>
        <w:right w:val="none" w:sz="0" w:space="0" w:color="auto"/>
      </w:divBdr>
    </w:div>
    <w:div w:id="1260598066">
      <w:bodyDiv w:val="1"/>
      <w:marLeft w:val="0"/>
      <w:marRight w:val="0"/>
      <w:marTop w:val="0"/>
      <w:marBottom w:val="0"/>
      <w:divBdr>
        <w:top w:val="none" w:sz="0" w:space="0" w:color="auto"/>
        <w:left w:val="none" w:sz="0" w:space="0" w:color="auto"/>
        <w:bottom w:val="none" w:sz="0" w:space="0" w:color="auto"/>
        <w:right w:val="none" w:sz="0" w:space="0" w:color="auto"/>
      </w:divBdr>
    </w:div>
    <w:div w:id="1414743699">
      <w:bodyDiv w:val="1"/>
      <w:marLeft w:val="0"/>
      <w:marRight w:val="0"/>
      <w:marTop w:val="0"/>
      <w:marBottom w:val="0"/>
      <w:divBdr>
        <w:top w:val="none" w:sz="0" w:space="0" w:color="auto"/>
        <w:left w:val="none" w:sz="0" w:space="0" w:color="auto"/>
        <w:bottom w:val="none" w:sz="0" w:space="0" w:color="auto"/>
        <w:right w:val="none" w:sz="0" w:space="0" w:color="auto"/>
      </w:divBdr>
      <w:divsChild>
        <w:div w:id="51852751">
          <w:marLeft w:val="0"/>
          <w:marRight w:val="0"/>
          <w:marTop w:val="0"/>
          <w:marBottom w:val="0"/>
          <w:divBdr>
            <w:top w:val="none" w:sz="0" w:space="0" w:color="auto"/>
            <w:left w:val="none" w:sz="0" w:space="0" w:color="auto"/>
            <w:bottom w:val="none" w:sz="0" w:space="0" w:color="auto"/>
            <w:right w:val="none" w:sz="0" w:space="0" w:color="auto"/>
          </w:divBdr>
        </w:div>
      </w:divsChild>
    </w:div>
    <w:div w:id="1435131600">
      <w:bodyDiv w:val="1"/>
      <w:marLeft w:val="0"/>
      <w:marRight w:val="0"/>
      <w:marTop w:val="0"/>
      <w:marBottom w:val="0"/>
      <w:divBdr>
        <w:top w:val="none" w:sz="0" w:space="0" w:color="auto"/>
        <w:left w:val="none" w:sz="0" w:space="0" w:color="auto"/>
        <w:bottom w:val="none" w:sz="0" w:space="0" w:color="auto"/>
        <w:right w:val="none" w:sz="0" w:space="0" w:color="auto"/>
      </w:divBdr>
    </w:div>
    <w:div w:id="1654026074">
      <w:bodyDiv w:val="1"/>
      <w:marLeft w:val="0"/>
      <w:marRight w:val="0"/>
      <w:marTop w:val="0"/>
      <w:marBottom w:val="0"/>
      <w:divBdr>
        <w:top w:val="none" w:sz="0" w:space="0" w:color="auto"/>
        <w:left w:val="none" w:sz="0" w:space="0" w:color="auto"/>
        <w:bottom w:val="none" w:sz="0" w:space="0" w:color="auto"/>
        <w:right w:val="none" w:sz="0" w:space="0" w:color="auto"/>
      </w:divBdr>
      <w:divsChild>
        <w:div w:id="2082872869">
          <w:marLeft w:val="0"/>
          <w:marRight w:val="0"/>
          <w:marTop w:val="0"/>
          <w:marBottom w:val="0"/>
          <w:divBdr>
            <w:top w:val="none" w:sz="0" w:space="0" w:color="auto"/>
            <w:left w:val="none" w:sz="0" w:space="0" w:color="auto"/>
            <w:bottom w:val="none" w:sz="0" w:space="0" w:color="auto"/>
            <w:right w:val="none" w:sz="0" w:space="0" w:color="auto"/>
          </w:divBdr>
        </w:div>
      </w:divsChild>
    </w:div>
    <w:div w:id="1896503248">
      <w:bodyDiv w:val="1"/>
      <w:marLeft w:val="0"/>
      <w:marRight w:val="0"/>
      <w:marTop w:val="0"/>
      <w:marBottom w:val="0"/>
      <w:divBdr>
        <w:top w:val="none" w:sz="0" w:space="0" w:color="auto"/>
        <w:left w:val="none" w:sz="0" w:space="0" w:color="auto"/>
        <w:bottom w:val="none" w:sz="0" w:space="0" w:color="auto"/>
        <w:right w:val="none" w:sz="0" w:space="0" w:color="auto"/>
      </w:divBdr>
    </w:div>
    <w:div w:id="1915508348">
      <w:bodyDiv w:val="1"/>
      <w:marLeft w:val="0"/>
      <w:marRight w:val="0"/>
      <w:marTop w:val="0"/>
      <w:marBottom w:val="0"/>
      <w:divBdr>
        <w:top w:val="none" w:sz="0" w:space="0" w:color="auto"/>
        <w:left w:val="none" w:sz="0" w:space="0" w:color="auto"/>
        <w:bottom w:val="none" w:sz="0" w:space="0" w:color="auto"/>
        <w:right w:val="none" w:sz="0" w:space="0" w:color="auto"/>
      </w:divBdr>
    </w:div>
    <w:div w:id="2118285870">
      <w:bodyDiv w:val="1"/>
      <w:marLeft w:val="0"/>
      <w:marRight w:val="0"/>
      <w:marTop w:val="0"/>
      <w:marBottom w:val="0"/>
      <w:divBdr>
        <w:top w:val="none" w:sz="0" w:space="0" w:color="auto"/>
        <w:left w:val="none" w:sz="0" w:space="0" w:color="auto"/>
        <w:bottom w:val="none" w:sz="0" w:space="0" w:color="auto"/>
        <w:right w:val="none" w:sz="0" w:space="0" w:color="auto"/>
      </w:divBdr>
      <w:divsChild>
        <w:div w:id="1505969731">
          <w:marLeft w:val="0"/>
          <w:marRight w:val="0"/>
          <w:marTop w:val="0"/>
          <w:marBottom w:val="0"/>
          <w:divBdr>
            <w:top w:val="none" w:sz="0" w:space="0" w:color="auto"/>
            <w:left w:val="none" w:sz="0" w:space="0" w:color="auto"/>
            <w:bottom w:val="none" w:sz="0" w:space="0" w:color="auto"/>
            <w:right w:val="none" w:sz="0" w:space="0" w:color="auto"/>
          </w:divBdr>
        </w:div>
      </w:divsChild>
    </w:div>
    <w:div w:id="2138571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13</Pages>
  <Words>3742</Words>
  <Characters>21330</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Ramona Deca (2022132)</cp:lastModifiedBy>
  <cp:revision>8</cp:revision>
  <dcterms:created xsi:type="dcterms:W3CDTF">2023-10-27T08:18:00Z</dcterms:created>
  <dcterms:modified xsi:type="dcterms:W3CDTF">2023-10-27T10:18:00Z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04f554da57824f4db3bff8f3f9c31ccdbc79c2adc5aa2c0bb3f158cb01f0f3af</vt:lpwstr>
  </property>
</Properties>
</file>