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222F6F8" w14:textId="710154D0" w:rsidR="00246564" w:rsidRDefault="004F3963" w:rsidP="00B9575C">
      <w:pPr>
        <w:rPr>
          <w:rFonts w:ascii="Arial" w:hAnsi="Arial" w:cs="Arial"/>
        </w:rPr>
      </w:pPr>
      <w:r>
        <w:rPr>
          <w:rFonts w:ascii="Arial" w:hAnsi="Arial" w:cs="Arial"/>
        </w:rPr>
        <w:t>Cerys Bishop</w:t>
      </w:r>
    </w:p>
    <w:p w14:paraId="69FFDFDD" w14:textId="77777777" w:rsidR="004F3963" w:rsidRPr="004F3963" w:rsidRDefault="004F3963" w:rsidP="00B9575C">
      <w:pPr>
        <w:rPr>
          <w:rFonts w:ascii="Arial" w:hAnsi="Arial" w:cs="Arial"/>
        </w:rPr>
      </w:pPr>
    </w:p>
    <w:p w14:paraId="625E6299" w14:textId="77777777" w:rsidR="004F3963" w:rsidRDefault="004F3963" w:rsidP="00B9575C">
      <w:pPr>
        <w:rPr>
          <w:rFonts w:ascii="Arial" w:hAnsi="Arial" w:cs="Arial"/>
          <w:b/>
          <w:bCs/>
        </w:rPr>
      </w:pPr>
    </w:p>
    <w:p w14:paraId="541BF470" w14:textId="0EAD3B65" w:rsidR="002A30D1" w:rsidRDefault="002A30D1" w:rsidP="00B9575C">
      <w:pPr>
        <w:rPr>
          <w:rFonts w:ascii="Arial" w:hAnsi="Arial" w:cs="Arial"/>
        </w:rPr>
      </w:pPr>
      <w:r w:rsidRPr="002A30D1">
        <w:rPr>
          <w:rFonts w:ascii="Arial" w:hAnsi="Arial" w:cs="Arial"/>
        </w:rPr>
        <w:t xml:space="preserve">Student number: </w:t>
      </w:r>
      <w:r w:rsidR="00C40546">
        <w:rPr>
          <w:rFonts w:ascii="Arial" w:hAnsi="Arial" w:cs="Arial"/>
        </w:rPr>
        <w:t>2418645</w:t>
      </w:r>
    </w:p>
    <w:p w14:paraId="07A87BBA" w14:textId="787763AC" w:rsidR="00C40546" w:rsidRDefault="00C40546" w:rsidP="00B9575C">
      <w:pPr>
        <w:rPr>
          <w:rFonts w:ascii="Arial" w:hAnsi="Arial" w:cs="Arial"/>
        </w:rPr>
      </w:pPr>
      <w:r>
        <w:rPr>
          <w:rFonts w:ascii="Arial" w:hAnsi="Arial" w:cs="Arial"/>
        </w:rPr>
        <w:t xml:space="preserve">Module code: </w:t>
      </w:r>
      <w:r w:rsidR="007A0BE4">
        <w:rPr>
          <w:rFonts w:ascii="Arial" w:hAnsi="Arial" w:cs="Arial"/>
        </w:rPr>
        <w:t>ECEGE4007</w:t>
      </w:r>
    </w:p>
    <w:p w14:paraId="52212757" w14:textId="77777777" w:rsidR="007A0BE4" w:rsidRDefault="007A0BE4" w:rsidP="00B9575C">
      <w:pPr>
        <w:rPr>
          <w:rFonts w:ascii="Arial" w:hAnsi="Arial" w:cs="Arial"/>
        </w:rPr>
      </w:pPr>
    </w:p>
    <w:p w14:paraId="59F01E40" w14:textId="527AEE92" w:rsidR="007A0BE4" w:rsidRDefault="007A0BE4" w:rsidP="00B9575C">
      <w:pPr>
        <w:rPr>
          <w:rFonts w:ascii="Arial" w:hAnsi="Arial" w:cs="Arial"/>
        </w:rPr>
      </w:pPr>
      <w:r>
        <w:rPr>
          <w:rFonts w:ascii="Arial" w:hAnsi="Arial" w:cs="Arial"/>
        </w:rPr>
        <w:t xml:space="preserve">I have not used AI. </w:t>
      </w:r>
    </w:p>
    <w:p w14:paraId="33F6812C" w14:textId="77777777" w:rsidR="007A0BE4" w:rsidRDefault="007A0BE4" w:rsidP="00B9575C">
      <w:pPr>
        <w:rPr>
          <w:rFonts w:ascii="Arial" w:hAnsi="Arial" w:cs="Arial"/>
        </w:rPr>
      </w:pPr>
    </w:p>
    <w:p w14:paraId="59892BD4" w14:textId="6258EADF" w:rsidR="007A0BE4" w:rsidRDefault="007A0BE4" w:rsidP="00B9575C">
      <w:pPr>
        <w:rPr>
          <w:rFonts w:ascii="Arial" w:hAnsi="Arial" w:cs="Arial"/>
        </w:rPr>
      </w:pPr>
      <w:r>
        <w:rPr>
          <w:rFonts w:ascii="Arial" w:hAnsi="Arial" w:cs="Arial"/>
        </w:rPr>
        <w:t>Components</w:t>
      </w:r>
      <w:r w:rsidR="008D7629">
        <w:rPr>
          <w:rFonts w:ascii="Arial" w:hAnsi="Arial" w:cs="Arial"/>
        </w:rPr>
        <w:t>:</w:t>
      </w:r>
    </w:p>
    <w:p w14:paraId="4E85C9C2" w14:textId="374A4CBD" w:rsidR="008D7629" w:rsidRDefault="008D7629" w:rsidP="008D7629">
      <w:pPr>
        <w:pStyle w:val="ListParagraph"/>
        <w:numPr>
          <w:ilvl w:val="0"/>
          <w:numId w:val="5"/>
        </w:numPr>
        <w:rPr>
          <w:rFonts w:ascii="Arial" w:hAnsi="Arial" w:cs="Arial"/>
        </w:rPr>
      </w:pPr>
      <w:bookmarkStart w:id="0" w:name="_Int_qZzff3Qr"/>
      <w:r>
        <w:rPr>
          <w:rFonts w:ascii="Arial" w:hAnsi="Arial" w:cs="Arial"/>
        </w:rPr>
        <w:t>Component</w:t>
      </w:r>
      <w:bookmarkEnd w:id="0"/>
      <w:r>
        <w:rPr>
          <w:rFonts w:ascii="Arial" w:hAnsi="Arial" w:cs="Arial"/>
        </w:rPr>
        <w:t xml:space="preserve"> one: personal development plan</w:t>
      </w:r>
    </w:p>
    <w:p w14:paraId="097408B1" w14:textId="09239288" w:rsidR="008D7629" w:rsidRDefault="008D7629" w:rsidP="008D7629">
      <w:pPr>
        <w:pStyle w:val="ListParagraph"/>
        <w:numPr>
          <w:ilvl w:val="0"/>
          <w:numId w:val="5"/>
        </w:numPr>
        <w:rPr>
          <w:rFonts w:ascii="Arial" w:hAnsi="Arial" w:cs="Arial"/>
        </w:rPr>
      </w:pPr>
      <w:bookmarkStart w:id="1" w:name="_Int_ofY0vGXI"/>
      <w:r>
        <w:rPr>
          <w:rFonts w:ascii="Arial" w:hAnsi="Arial" w:cs="Arial"/>
        </w:rPr>
        <w:t>Component</w:t>
      </w:r>
      <w:bookmarkEnd w:id="1"/>
      <w:r>
        <w:rPr>
          <w:rFonts w:ascii="Arial" w:hAnsi="Arial" w:cs="Arial"/>
        </w:rPr>
        <w:t xml:space="preserve"> two: briefing paper</w:t>
      </w:r>
    </w:p>
    <w:p w14:paraId="3EF65DD9" w14:textId="446423DD" w:rsidR="008D7629" w:rsidRPr="008D7629" w:rsidRDefault="008D7629" w:rsidP="008D7629">
      <w:pPr>
        <w:pStyle w:val="ListParagraph"/>
        <w:numPr>
          <w:ilvl w:val="0"/>
          <w:numId w:val="5"/>
        </w:numPr>
        <w:rPr>
          <w:rFonts w:ascii="Arial" w:hAnsi="Arial" w:cs="Arial"/>
        </w:rPr>
      </w:pPr>
      <w:bookmarkStart w:id="2" w:name="_Int_wox99oLb"/>
      <w:r>
        <w:rPr>
          <w:rFonts w:ascii="Arial" w:hAnsi="Arial" w:cs="Arial"/>
        </w:rPr>
        <w:t>Component</w:t>
      </w:r>
      <w:bookmarkEnd w:id="2"/>
      <w:r>
        <w:rPr>
          <w:rFonts w:ascii="Arial" w:hAnsi="Arial" w:cs="Arial"/>
        </w:rPr>
        <w:t xml:space="preserve"> three</w:t>
      </w:r>
      <w:r w:rsidR="00593FBA">
        <w:rPr>
          <w:rFonts w:ascii="Arial" w:hAnsi="Arial" w:cs="Arial"/>
        </w:rPr>
        <w:t>: written essay</w:t>
      </w:r>
    </w:p>
    <w:p w14:paraId="686FF63D" w14:textId="77777777" w:rsidR="00905AA4" w:rsidRPr="00682664" w:rsidRDefault="00905AA4" w:rsidP="00B9575C">
      <w:pPr>
        <w:rPr>
          <w:rFonts w:ascii="Arial" w:hAnsi="Arial" w:cs="Arial"/>
        </w:rPr>
      </w:pPr>
    </w:p>
    <w:p w14:paraId="6D99A03D" w14:textId="77777777" w:rsidR="00905AA4" w:rsidRDefault="00905AA4" w:rsidP="00B9575C">
      <w:pPr>
        <w:rPr>
          <w:rFonts w:ascii="Arial" w:hAnsi="Arial" w:cs="Arial"/>
          <w:b/>
          <w:bCs/>
        </w:rPr>
      </w:pPr>
    </w:p>
    <w:p w14:paraId="1405D7EB" w14:textId="77777777" w:rsidR="00905AA4" w:rsidRDefault="00905AA4" w:rsidP="00B9575C">
      <w:pPr>
        <w:rPr>
          <w:rFonts w:ascii="Arial" w:hAnsi="Arial" w:cs="Arial"/>
          <w:b/>
          <w:bCs/>
        </w:rPr>
      </w:pPr>
    </w:p>
    <w:p w14:paraId="09CD4591" w14:textId="77777777" w:rsidR="00905AA4" w:rsidRDefault="00905AA4" w:rsidP="00B9575C">
      <w:pPr>
        <w:rPr>
          <w:rFonts w:ascii="Arial" w:hAnsi="Arial" w:cs="Arial"/>
          <w:b/>
          <w:bCs/>
        </w:rPr>
      </w:pPr>
    </w:p>
    <w:p w14:paraId="4E2F93E1" w14:textId="77777777" w:rsidR="00905AA4" w:rsidRDefault="00905AA4" w:rsidP="00B9575C">
      <w:pPr>
        <w:rPr>
          <w:rFonts w:ascii="Arial" w:hAnsi="Arial" w:cs="Arial"/>
          <w:b/>
          <w:bCs/>
        </w:rPr>
      </w:pPr>
    </w:p>
    <w:p w14:paraId="766302C3" w14:textId="46A11B8F" w:rsidR="00905AA4" w:rsidRPr="004667D5" w:rsidRDefault="00C251FF" w:rsidP="00B9575C">
      <w:pPr>
        <w:rPr>
          <w:rFonts w:ascii="Arial" w:hAnsi="Arial" w:cs="Arial"/>
        </w:rPr>
      </w:pPr>
      <w:r w:rsidRPr="00C251FF">
        <w:rPr>
          <w:rFonts w:ascii="Arial" w:hAnsi="Arial" w:cs="Arial"/>
        </w:rPr>
        <w:t>Word count: 30</w:t>
      </w:r>
      <w:r w:rsidR="002E5DA6">
        <w:rPr>
          <w:rFonts w:ascii="Arial" w:hAnsi="Arial" w:cs="Arial"/>
        </w:rPr>
        <w:t>7</w:t>
      </w:r>
      <w:r w:rsidR="004667D5">
        <w:rPr>
          <w:rFonts w:ascii="Arial" w:hAnsi="Arial" w:cs="Arial"/>
        </w:rPr>
        <w:t>7</w:t>
      </w:r>
    </w:p>
    <w:p w14:paraId="45A7BA79" w14:textId="77777777" w:rsidR="00905AA4" w:rsidRDefault="00905AA4" w:rsidP="00B9575C">
      <w:pPr>
        <w:rPr>
          <w:rFonts w:ascii="Arial" w:hAnsi="Arial" w:cs="Arial"/>
          <w:b/>
          <w:bCs/>
        </w:rPr>
      </w:pPr>
    </w:p>
    <w:p w14:paraId="5A2D3738" w14:textId="77777777" w:rsidR="00905AA4" w:rsidRDefault="00905AA4" w:rsidP="00B9575C">
      <w:pPr>
        <w:rPr>
          <w:rFonts w:ascii="Arial" w:hAnsi="Arial" w:cs="Arial"/>
          <w:b/>
          <w:bCs/>
        </w:rPr>
      </w:pPr>
    </w:p>
    <w:p w14:paraId="5339D94D" w14:textId="77777777" w:rsidR="00905AA4" w:rsidRDefault="00905AA4" w:rsidP="00B9575C">
      <w:pPr>
        <w:rPr>
          <w:rFonts w:ascii="Arial" w:hAnsi="Arial" w:cs="Arial"/>
          <w:b/>
          <w:bCs/>
        </w:rPr>
      </w:pPr>
    </w:p>
    <w:p w14:paraId="0A4B47D8" w14:textId="77777777" w:rsidR="00905AA4" w:rsidRDefault="00905AA4" w:rsidP="00B9575C">
      <w:pPr>
        <w:rPr>
          <w:rFonts w:ascii="Arial" w:hAnsi="Arial" w:cs="Arial"/>
          <w:b/>
          <w:bCs/>
        </w:rPr>
      </w:pPr>
    </w:p>
    <w:p w14:paraId="4E3FAEB4" w14:textId="77777777" w:rsidR="00905AA4" w:rsidRDefault="00905AA4" w:rsidP="00B9575C">
      <w:pPr>
        <w:rPr>
          <w:rFonts w:ascii="Arial" w:hAnsi="Arial" w:cs="Arial"/>
          <w:b/>
          <w:bCs/>
        </w:rPr>
      </w:pPr>
    </w:p>
    <w:p w14:paraId="291559EF" w14:textId="77777777" w:rsidR="00905AA4" w:rsidRDefault="00905AA4" w:rsidP="00B9575C">
      <w:pPr>
        <w:rPr>
          <w:rFonts w:ascii="Arial" w:hAnsi="Arial" w:cs="Arial"/>
          <w:b/>
          <w:bCs/>
        </w:rPr>
      </w:pPr>
    </w:p>
    <w:p w14:paraId="1C1B6163" w14:textId="77777777" w:rsidR="00905AA4" w:rsidRDefault="00905AA4" w:rsidP="00B9575C">
      <w:pPr>
        <w:rPr>
          <w:rFonts w:ascii="Arial" w:hAnsi="Arial" w:cs="Arial"/>
          <w:b/>
          <w:bCs/>
        </w:rPr>
      </w:pPr>
    </w:p>
    <w:p w14:paraId="335C9A08" w14:textId="77777777" w:rsidR="00905AA4" w:rsidRDefault="00905AA4" w:rsidP="00B9575C">
      <w:pPr>
        <w:rPr>
          <w:rFonts w:ascii="Arial" w:hAnsi="Arial" w:cs="Arial"/>
          <w:b/>
          <w:bCs/>
        </w:rPr>
      </w:pPr>
    </w:p>
    <w:p w14:paraId="1B4D8441" w14:textId="77777777" w:rsidR="00905AA4" w:rsidRDefault="00905AA4" w:rsidP="00B9575C">
      <w:pPr>
        <w:rPr>
          <w:rFonts w:ascii="Arial" w:hAnsi="Arial" w:cs="Arial"/>
          <w:b/>
          <w:bCs/>
        </w:rPr>
      </w:pPr>
    </w:p>
    <w:p w14:paraId="6CFD8FA6" w14:textId="77777777" w:rsidR="00905AA4" w:rsidRDefault="00905AA4" w:rsidP="00B9575C">
      <w:pPr>
        <w:rPr>
          <w:rFonts w:ascii="Arial" w:hAnsi="Arial" w:cs="Arial"/>
          <w:b/>
          <w:bCs/>
        </w:rPr>
      </w:pPr>
    </w:p>
    <w:p w14:paraId="0C6963CF" w14:textId="77777777" w:rsidR="00905AA4" w:rsidRDefault="00905AA4" w:rsidP="00B9575C">
      <w:pPr>
        <w:rPr>
          <w:rFonts w:ascii="Arial" w:hAnsi="Arial" w:cs="Arial"/>
          <w:b/>
          <w:bCs/>
        </w:rPr>
      </w:pPr>
    </w:p>
    <w:p w14:paraId="62566432" w14:textId="77777777" w:rsidR="00905AA4" w:rsidRDefault="00905AA4" w:rsidP="00B9575C">
      <w:pPr>
        <w:rPr>
          <w:rFonts w:ascii="Arial" w:hAnsi="Arial" w:cs="Arial"/>
          <w:b/>
          <w:bCs/>
        </w:rPr>
      </w:pPr>
    </w:p>
    <w:p w14:paraId="157916DE" w14:textId="77777777" w:rsidR="00905AA4" w:rsidRDefault="00905AA4" w:rsidP="00B9575C">
      <w:pPr>
        <w:rPr>
          <w:rFonts w:ascii="Arial" w:hAnsi="Arial" w:cs="Arial"/>
          <w:b/>
          <w:bCs/>
        </w:rPr>
      </w:pPr>
    </w:p>
    <w:p w14:paraId="79EA8F86" w14:textId="77777777" w:rsidR="00905AA4" w:rsidRDefault="00905AA4" w:rsidP="00B9575C">
      <w:pPr>
        <w:rPr>
          <w:rFonts w:ascii="Arial" w:hAnsi="Arial" w:cs="Arial"/>
          <w:b/>
          <w:bCs/>
        </w:rPr>
      </w:pPr>
    </w:p>
    <w:p w14:paraId="76218CAD" w14:textId="77777777" w:rsidR="00905AA4" w:rsidRDefault="00905AA4" w:rsidP="00B9575C">
      <w:pPr>
        <w:rPr>
          <w:rFonts w:ascii="Arial" w:hAnsi="Arial" w:cs="Arial"/>
          <w:b/>
          <w:bCs/>
        </w:rPr>
      </w:pPr>
    </w:p>
    <w:p w14:paraId="29C9E087" w14:textId="77777777" w:rsidR="00BE1B41" w:rsidRDefault="00BE1B41" w:rsidP="00B9575C">
      <w:pPr>
        <w:rPr>
          <w:rFonts w:ascii="Arial" w:hAnsi="Arial" w:cs="Arial"/>
          <w:b/>
          <w:bCs/>
        </w:rPr>
      </w:pPr>
    </w:p>
    <w:p w14:paraId="56799163" w14:textId="77777777" w:rsidR="00BE1B41" w:rsidRDefault="00BE1B41" w:rsidP="00B9575C">
      <w:pPr>
        <w:rPr>
          <w:rFonts w:ascii="Arial" w:hAnsi="Arial" w:cs="Arial"/>
          <w:b/>
          <w:bCs/>
        </w:rPr>
      </w:pPr>
    </w:p>
    <w:p w14:paraId="68155594" w14:textId="77777777" w:rsidR="00BE1B41" w:rsidRDefault="00BE1B41" w:rsidP="00B9575C">
      <w:pPr>
        <w:rPr>
          <w:rFonts w:ascii="Arial" w:hAnsi="Arial" w:cs="Arial"/>
          <w:b/>
          <w:bCs/>
        </w:rPr>
      </w:pPr>
    </w:p>
    <w:p w14:paraId="112B48A9" w14:textId="77777777" w:rsidR="00BE1B41" w:rsidRPr="0078678D" w:rsidRDefault="00BE1B41" w:rsidP="00B9575C">
      <w:pPr>
        <w:rPr>
          <w:rFonts w:ascii="Arial" w:hAnsi="Arial" w:cs="Arial"/>
          <w:b/>
          <w:bCs/>
        </w:rPr>
      </w:pPr>
    </w:p>
    <w:tbl>
      <w:tblPr>
        <w:tblStyle w:val="TableGrid"/>
        <w:tblW w:w="15451" w:type="dxa"/>
        <w:tblInd w:w="-572" w:type="dxa"/>
        <w:tblLook w:val="04A0" w:firstRow="1" w:lastRow="0" w:firstColumn="1" w:lastColumn="0" w:noHBand="0" w:noVBand="1"/>
      </w:tblPr>
      <w:tblGrid>
        <w:gridCol w:w="3402"/>
        <w:gridCol w:w="2977"/>
        <w:gridCol w:w="3402"/>
        <w:gridCol w:w="2410"/>
        <w:gridCol w:w="3260"/>
      </w:tblGrid>
      <w:tr w:rsidR="00A1103E" w14:paraId="441F66FC" w14:textId="19F5081C" w:rsidTr="00500E3F">
        <w:tc>
          <w:tcPr>
            <w:tcW w:w="15451" w:type="dxa"/>
            <w:gridSpan w:val="5"/>
          </w:tcPr>
          <w:p w14:paraId="6844D510" w14:textId="59F53D6B" w:rsidR="00A1103E" w:rsidRPr="004D7A1C" w:rsidRDefault="00EC0DCF" w:rsidP="0072520B">
            <w:pPr>
              <w:rPr>
                <w:rFonts w:ascii="Arial" w:hAnsi="Arial" w:cs="Arial"/>
                <w:color w:val="000000" w:themeColor="text1"/>
              </w:rPr>
            </w:pPr>
            <w:r w:rsidRPr="004D7A1C">
              <w:rPr>
                <w:rFonts w:ascii="Arial" w:hAnsi="Arial" w:cs="Arial"/>
                <w:color w:val="000000" w:themeColor="text1"/>
              </w:rPr>
              <w:t xml:space="preserve">I am currently a level 3 apprentice, </w:t>
            </w:r>
            <w:r w:rsidR="004D7A1C" w:rsidRPr="004D7A1C">
              <w:rPr>
                <w:rFonts w:ascii="Arial" w:hAnsi="Arial" w:cs="Arial"/>
                <w:color w:val="000000" w:themeColor="text1"/>
              </w:rPr>
              <w:t>and I hope to be qualified by January 2025. In the future I would love to move up to deputy leader before moving up to leader of the setting and potentially opening my own</w:t>
            </w:r>
            <w:r w:rsidR="00593FBA">
              <w:rPr>
                <w:rFonts w:ascii="Arial" w:hAnsi="Arial" w:cs="Arial"/>
                <w:color w:val="000000" w:themeColor="text1"/>
              </w:rPr>
              <w:t xml:space="preserve"> nursery</w:t>
            </w:r>
            <w:r w:rsidR="004D7A1C" w:rsidRPr="004D7A1C">
              <w:rPr>
                <w:rFonts w:ascii="Arial" w:hAnsi="Arial" w:cs="Arial"/>
                <w:color w:val="000000" w:themeColor="text1"/>
              </w:rPr>
              <w:t xml:space="preserve"> setting one day.</w:t>
            </w:r>
          </w:p>
        </w:tc>
      </w:tr>
      <w:tr w:rsidR="00593D50" w:rsidRPr="00593D50" w14:paraId="193AD7CC" w14:textId="2E83F3EB" w:rsidTr="00DF346E">
        <w:tc>
          <w:tcPr>
            <w:tcW w:w="3402" w:type="dxa"/>
            <w:shd w:val="clear" w:color="auto" w:fill="D9E2F3" w:themeFill="accent1" w:themeFillTint="33"/>
          </w:tcPr>
          <w:p w14:paraId="23F1BB1D" w14:textId="2298371A" w:rsidR="00A1103E" w:rsidRPr="00593D50" w:rsidRDefault="00A1103E" w:rsidP="00B9575C">
            <w:pPr>
              <w:rPr>
                <w:rFonts w:ascii="Arial" w:hAnsi="Arial" w:cs="Arial"/>
                <w:color w:val="000000" w:themeColor="text1"/>
                <w:lang w:val="cy-GB"/>
              </w:rPr>
            </w:pPr>
            <w:r w:rsidRPr="00593D50">
              <w:rPr>
                <w:rFonts w:ascii="Arial" w:hAnsi="Arial" w:cs="Arial"/>
                <w:color w:val="000000" w:themeColor="text1"/>
              </w:rPr>
              <w:t xml:space="preserve">Objective </w:t>
            </w:r>
          </w:p>
          <w:p w14:paraId="775A4A54" w14:textId="1D714CB8" w:rsidR="00A1103E" w:rsidRPr="00593D50" w:rsidRDefault="00A1103E" w:rsidP="00B9575C">
            <w:pPr>
              <w:rPr>
                <w:rFonts w:ascii="Arial" w:hAnsi="Arial" w:cs="Arial"/>
                <w:color w:val="000000" w:themeColor="text1"/>
              </w:rPr>
            </w:pPr>
          </w:p>
        </w:tc>
        <w:tc>
          <w:tcPr>
            <w:tcW w:w="2977" w:type="dxa"/>
            <w:shd w:val="clear" w:color="auto" w:fill="FBE4D5" w:themeFill="accent2" w:themeFillTint="33"/>
          </w:tcPr>
          <w:p w14:paraId="5DE2811C" w14:textId="24709022" w:rsidR="00A1103E" w:rsidRPr="0046215D" w:rsidRDefault="00A1103E" w:rsidP="00246564">
            <w:pPr>
              <w:rPr>
                <w:rFonts w:ascii="Arial" w:hAnsi="Arial" w:cs="Arial"/>
                <w:color w:val="000000" w:themeColor="text1"/>
              </w:rPr>
            </w:pPr>
            <w:r w:rsidRPr="00593D50">
              <w:rPr>
                <w:rFonts w:ascii="Arial" w:hAnsi="Arial" w:cs="Arial"/>
                <w:color w:val="000000" w:themeColor="text1"/>
              </w:rPr>
              <w:t xml:space="preserve">Actions (How will I achieve this </w:t>
            </w:r>
            <w:bookmarkStart w:id="3" w:name="_Int_JWfpa0DW"/>
            <w:r w:rsidRPr="00593D50">
              <w:rPr>
                <w:rFonts w:ascii="Arial" w:hAnsi="Arial" w:cs="Arial"/>
                <w:color w:val="000000" w:themeColor="text1"/>
              </w:rPr>
              <w:t>objective</w:t>
            </w:r>
            <w:bookmarkEnd w:id="3"/>
            <w:r w:rsidRPr="00593D50">
              <w:rPr>
                <w:rFonts w:ascii="Arial" w:hAnsi="Arial" w:cs="Arial"/>
                <w:color w:val="000000" w:themeColor="text1"/>
              </w:rPr>
              <w:t xml:space="preserve">/ what needs to </w:t>
            </w:r>
            <w:bookmarkStart w:id="4" w:name="_Int_Zjwz8yUf"/>
            <w:r w:rsidRPr="00593D50">
              <w:rPr>
                <w:rFonts w:ascii="Arial" w:hAnsi="Arial" w:cs="Arial"/>
                <w:color w:val="000000" w:themeColor="text1"/>
              </w:rPr>
              <w:t>be done</w:t>
            </w:r>
            <w:bookmarkEnd w:id="4"/>
            <w:r w:rsidRPr="00593D50">
              <w:rPr>
                <w:rFonts w:ascii="Arial" w:hAnsi="Arial" w:cs="Arial"/>
                <w:color w:val="000000" w:themeColor="text1"/>
              </w:rPr>
              <w:t>?</w:t>
            </w:r>
            <w:r w:rsidR="0046215D">
              <w:rPr>
                <w:rFonts w:ascii="Arial" w:hAnsi="Arial" w:cs="Arial"/>
                <w:color w:val="000000" w:themeColor="text1"/>
              </w:rPr>
              <w:t>)</w:t>
            </w:r>
          </w:p>
        </w:tc>
        <w:tc>
          <w:tcPr>
            <w:tcW w:w="3402" w:type="dxa"/>
            <w:shd w:val="clear" w:color="auto" w:fill="E2EFD9" w:themeFill="accent6" w:themeFillTint="33"/>
          </w:tcPr>
          <w:p w14:paraId="57E44590" w14:textId="77777777" w:rsidR="00A1103E" w:rsidRPr="00593D50" w:rsidRDefault="00A1103E" w:rsidP="00B9575C">
            <w:pPr>
              <w:rPr>
                <w:rFonts w:ascii="Arial" w:hAnsi="Arial" w:cs="Arial"/>
                <w:color w:val="000000" w:themeColor="text1"/>
              </w:rPr>
            </w:pPr>
            <w:r w:rsidRPr="00593D50">
              <w:rPr>
                <w:rFonts w:ascii="Arial" w:hAnsi="Arial" w:cs="Arial"/>
                <w:color w:val="000000" w:themeColor="text1"/>
              </w:rPr>
              <w:t xml:space="preserve">Resources (What support and resources </w:t>
            </w:r>
            <w:bookmarkStart w:id="5" w:name="_Int_KTuXFKBG"/>
            <w:r w:rsidRPr="00593D50">
              <w:rPr>
                <w:rFonts w:ascii="Arial" w:hAnsi="Arial" w:cs="Arial"/>
                <w:color w:val="000000" w:themeColor="text1"/>
              </w:rPr>
              <w:t>are needed</w:t>
            </w:r>
            <w:bookmarkEnd w:id="5"/>
            <w:r w:rsidRPr="00593D50">
              <w:rPr>
                <w:rFonts w:ascii="Arial" w:hAnsi="Arial" w:cs="Arial"/>
                <w:color w:val="000000" w:themeColor="text1"/>
              </w:rPr>
              <w:t xml:space="preserve"> to achieve this </w:t>
            </w:r>
            <w:bookmarkStart w:id="6" w:name="_Int_gA5aX2my"/>
            <w:r w:rsidRPr="00593D50">
              <w:rPr>
                <w:rFonts w:ascii="Arial" w:hAnsi="Arial" w:cs="Arial"/>
                <w:color w:val="000000" w:themeColor="text1"/>
              </w:rPr>
              <w:t>objective</w:t>
            </w:r>
            <w:bookmarkEnd w:id="6"/>
            <w:r w:rsidRPr="00593D50">
              <w:rPr>
                <w:rFonts w:ascii="Arial" w:hAnsi="Arial" w:cs="Arial"/>
                <w:color w:val="000000" w:themeColor="text1"/>
              </w:rPr>
              <w:t>?)</w:t>
            </w:r>
          </w:p>
          <w:p w14:paraId="557FEE1B" w14:textId="4C652340" w:rsidR="00A1103E" w:rsidRPr="00593D50" w:rsidRDefault="00A1103E" w:rsidP="00246564">
            <w:pPr>
              <w:rPr>
                <w:rFonts w:ascii="Arial" w:hAnsi="Arial" w:cs="Arial"/>
                <w:color w:val="000000" w:themeColor="text1"/>
              </w:rPr>
            </w:pPr>
          </w:p>
        </w:tc>
        <w:tc>
          <w:tcPr>
            <w:tcW w:w="2410" w:type="dxa"/>
            <w:shd w:val="clear" w:color="auto" w:fill="FFF2CC" w:themeFill="accent4" w:themeFillTint="33"/>
          </w:tcPr>
          <w:p w14:paraId="2831A2B8" w14:textId="77777777" w:rsidR="00A1103E" w:rsidRPr="00593D50" w:rsidRDefault="00A1103E" w:rsidP="00B9575C">
            <w:pPr>
              <w:rPr>
                <w:rFonts w:ascii="Arial" w:hAnsi="Arial" w:cs="Arial"/>
                <w:color w:val="000000" w:themeColor="text1"/>
              </w:rPr>
            </w:pPr>
            <w:r w:rsidRPr="00593D50">
              <w:rPr>
                <w:rFonts w:ascii="Arial" w:hAnsi="Arial" w:cs="Arial"/>
                <w:color w:val="000000" w:themeColor="text1"/>
              </w:rPr>
              <w:t xml:space="preserve">Target Date for achieving objective </w:t>
            </w:r>
          </w:p>
          <w:p w14:paraId="08F22A73" w14:textId="77777777" w:rsidR="00A1103E" w:rsidRPr="00593D50" w:rsidRDefault="00A1103E" w:rsidP="00B9575C">
            <w:pPr>
              <w:rPr>
                <w:rFonts w:ascii="Arial" w:hAnsi="Arial" w:cs="Arial"/>
                <w:color w:val="000000" w:themeColor="text1"/>
              </w:rPr>
            </w:pPr>
          </w:p>
          <w:p w14:paraId="2BFB38B7" w14:textId="77777777" w:rsidR="00DF346E" w:rsidRPr="00593D50" w:rsidRDefault="00DF346E" w:rsidP="00246564">
            <w:pPr>
              <w:rPr>
                <w:rFonts w:ascii="Arial" w:hAnsi="Arial" w:cs="Arial"/>
                <w:color w:val="000000" w:themeColor="text1"/>
                <w:lang w:val="cy-GB"/>
              </w:rPr>
            </w:pPr>
          </w:p>
          <w:p w14:paraId="27DE60F8" w14:textId="214B4F17" w:rsidR="00A1103E" w:rsidRPr="00593D50" w:rsidRDefault="00A1103E" w:rsidP="0046215D">
            <w:pPr>
              <w:rPr>
                <w:rFonts w:ascii="Arial" w:hAnsi="Arial" w:cs="Arial"/>
                <w:color w:val="000000" w:themeColor="text1"/>
                <w:lang w:val="cy-GB"/>
              </w:rPr>
            </w:pPr>
          </w:p>
        </w:tc>
        <w:tc>
          <w:tcPr>
            <w:tcW w:w="3260" w:type="dxa"/>
            <w:shd w:val="clear" w:color="auto" w:fill="D5DCE4" w:themeFill="text2" w:themeFillTint="33"/>
          </w:tcPr>
          <w:p w14:paraId="435B1416" w14:textId="749FE971" w:rsidR="00A1103E" w:rsidRPr="00593D50" w:rsidRDefault="007B072A" w:rsidP="003C31F5">
            <w:pPr>
              <w:rPr>
                <w:rFonts w:ascii="Arial" w:hAnsi="Arial" w:cs="Arial"/>
                <w:color w:val="000000" w:themeColor="text1"/>
              </w:rPr>
            </w:pPr>
            <w:r w:rsidRPr="00593D50">
              <w:rPr>
                <w:rFonts w:ascii="Arial" w:hAnsi="Arial" w:cs="Arial"/>
                <w:color w:val="000000" w:themeColor="text1"/>
              </w:rPr>
              <w:t xml:space="preserve">Success criteria </w:t>
            </w:r>
            <w:r w:rsidR="003C31F5" w:rsidRPr="00593D50">
              <w:rPr>
                <w:rFonts w:ascii="Arial" w:hAnsi="Arial" w:cs="Arial"/>
                <w:color w:val="000000" w:themeColor="text1"/>
              </w:rPr>
              <w:t xml:space="preserve">(How will I know I have achieved this </w:t>
            </w:r>
            <w:r w:rsidR="000A1A77" w:rsidRPr="00593D50">
              <w:rPr>
                <w:rFonts w:ascii="Arial" w:hAnsi="Arial" w:cs="Arial"/>
                <w:color w:val="000000" w:themeColor="text1"/>
              </w:rPr>
              <w:t>goal;</w:t>
            </w:r>
            <w:r w:rsidR="00EF1918" w:rsidRPr="00593D50">
              <w:rPr>
                <w:rFonts w:ascii="Arial" w:hAnsi="Arial" w:cs="Arial"/>
                <w:color w:val="000000" w:themeColor="text1"/>
              </w:rPr>
              <w:t xml:space="preserve"> how will I review this?) </w:t>
            </w:r>
          </w:p>
          <w:p w14:paraId="173146C1" w14:textId="371458C9" w:rsidR="008E112A" w:rsidRPr="00593D50" w:rsidRDefault="008E112A" w:rsidP="00DF346E">
            <w:pPr>
              <w:rPr>
                <w:rFonts w:ascii="Arial" w:hAnsi="Arial" w:cs="Arial"/>
                <w:color w:val="000000" w:themeColor="text1"/>
                <w:lang w:val="cy-GB"/>
              </w:rPr>
            </w:pPr>
          </w:p>
        </w:tc>
      </w:tr>
      <w:tr w:rsidR="00A1103E" w14:paraId="44B9629C" w14:textId="131B256A" w:rsidTr="00DF346E">
        <w:tc>
          <w:tcPr>
            <w:tcW w:w="3402" w:type="dxa"/>
          </w:tcPr>
          <w:p w14:paraId="396DAC50" w14:textId="4A64D654" w:rsidR="00A1103E" w:rsidRPr="0043659A" w:rsidRDefault="0043659A" w:rsidP="00246564">
            <w:pPr>
              <w:rPr>
                <w:rFonts w:ascii="Arial" w:hAnsi="Arial" w:cs="Arial"/>
                <w:lang w:val="cy-GB"/>
              </w:rPr>
            </w:pPr>
            <w:r>
              <w:rPr>
                <w:rFonts w:ascii="Arial" w:hAnsi="Arial" w:cs="Arial"/>
                <w:lang w:val="cy-GB"/>
              </w:rPr>
              <w:t>Complete level 3 childcare</w:t>
            </w:r>
            <w:r w:rsidR="00A57506">
              <w:rPr>
                <w:rFonts w:ascii="Arial" w:hAnsi="Arial" w:cs="Arial"/>
                <w:lang w:val="cy-GB"/>
              </w:rPr>
              <w:t xml:space="preserve"> apprenticeship.</w:t>
            </w:r>
          </w:p>
          <w:p w14:paraId="01756E73" w14:textId="0C8D2C39" w:rsidR="00A1103E" w:rsidRPr="00322FBD" w:rsidRDefault="00A1103E" w:rsidP="00246564">
            <w:pPr>
              <w:rPr>
                <w:rFonts w:ascii="Arial" w:hAnsi="Arial" w:cs="Arial"/>
                <w:i/>
                <w:iCs/>
              </w:rPr>
            </w:pPr>
          </w:p>
        </w:tc>
        <w:tc>
          <w:tcPr>
            <w:tcW w:w="2977" w:type="dxa"/>
          </w:tcPr>
          <w:p w14:paraId="111AF43E" w14:textId="4DEBF378" w:rsidR="00A1103E" w:rsidRDefault="003E1236" w:rsidP="00B9575C">
            <w:pPr>
              <w:rPr>
                <w:rFonts w:ascii="Arial" w:hAnsi="Arial" w:cs="Arial"/>
              </w:rPr>
            </w:pPr>
            <w:r>
              <w:rPr>
                <w:rFonts w:ascii="Arial" w:hAnsi="Arial" w:cs="Arial"/>
              </w:rPr>
              <w:t>I will complete my level 3 childcare apprenticeship</w:t>
            </w:r>
            <w:r w:rsidR="006F6628">
              <w:rPr>
                <w:rFonts w:ascii="Arial" w:hAnsi="Arial" w:cs="Arial"/>
              </w:rPr>
              <w:t xml:space="preserve"> with</w:t>
            </w:r>
            <w:r w:rsidR="003E3462">
              <w:rPr>
                <w:rFonts w:ascii="Arial" w:hAnsi="Arial" w:cs="Arial"/>
              </w:rPr>
              <w:t>in</w:t>
            </w:r>
            <w:r w:rsidR="006F6628">
              <w:rPr>
                <w:rFonts w:ascii="Arial" w:hAnsi="Arial" w:cs="Arial"/>
              </w:rPr>
              <w:t xml:space="preserve"> my employment. I have already completed my level 2 CORE</w:t>
            </w:r>
            <w:r w:rsidR="00944983">
              <w:rPr>
                <w:rFonts w:ascii="Arial" w:hAnsi="Arial" w:cs="Arial"/>
              </w:rPr>
              <w:t xml:space="preserve"> </w:t>
            </w:r>
            <w:r w:rsidR="007C4D80">
              <w:rPr>
                <w:rFonts w:ascii="Arial" w:hAnsi="Arial" w:cs="Arial"/>
              </w:rPr>
              <w:t xml:space="preserve">in college, and I have now moved onto my level 3 apprenticeship. I have chosen a focus child with </w:t>
            </w:r>
            <w:bookmarkStart w:id="7" w:name="_Int_s2cDY1Dl"/>
            <w:r w:rsidR="007C4D80">
              <w:rPr>
                <w:rFonts w:ascii="Arial" w:hAnsi="Arial" w:cs="Arial"/>
              </w:rPr>
              <w:t>additional</w:t>
            </w:r>
            <w:bookmarkEnd w:id="7"/>
            <w:r w:rsidR="007C4D80">
              <w:rPr>
                <w:rFonts w:ascii="Arial" w:hAnsi="Arial" w:cs="Arial"/>
              </w:rPr>
              <w:t xml:space="preserve"> learning </w:t>
            </w:r>
            <w:r w:rsidR="0062702E">
              <w:rPr>
                <w:rFonts w:ascii="Arial" w:hAnsi="Arial" w:cs="Arial"/>
              </w:rPr>
              <w:t>needs,</w:t>
            </w:r>
            <w:r w:rsidR="007C4D80">
              <w:rPr>
                <w:rFonts w:ascii="Arial" w:hAnsi="Arial" w:cs="Arial"/>
              </w:rPr>
              <w:t xml:space="preserve"> and I am going to carry out observations on the child, and plan activities to </w:t>
            </w:r>
            <w:r w:rsidR="0062702E">
              <w:rPr>
                <w:rFonts w:ascii="Arial" w:hAnsi="Arial" w:cs="Arial"/>
              </w:rPr>
              <w:t xml:space="preserve">further </w:t>
            </w:r>
            <w:r w:rsidR="007C4D80">
              <w:rPr>
                <w:rFonts w:ascii="Arial" w:hAnsi="Arial" w:cs="Arial"/>
              </w:rPr>
              <w:t xml:space="preserve">support their development from </w:t>
            </w:r>
            <w:r w:rsidR="00B427C3">
              <w:rPr>
                <w:rFonts w:ascii="Arial" w:hAnsi="Arial" w:cs="Arial"/>
              </w:rPr>
              <w:t>my findings.</w:t>
            </w:r>
          </w:p>
        </w:tc>
        <w:tc>
          <w:tcPr>
            <w:tcW w:w="3402" w:type="dxa"/>
          </w:tcPr>
          <w:p w14:paraId="5218A66C" w14:textId="2E81A194" w:rsidR="00A1103E" w:rsidRDefault="00FC1149" w:rsidP="00B9575C">
            <w:pPr>
              <w:rPr>
                <w:rFonts w:ascii="Arial" w:hAnsi="Arial" w:cs="Arial"/>
              </w:rPr>
            </w:pPr>
            <w:r>
              <w:rPr>
                <w:rFonts w:ascii="Arial" w:hAnsi="Arial" w:cs="Arial"/>
              </w:rPr>
              <w:t xml:space="preserve">I will need access to contact with my assessor, so they can check my work, enabling me to </w:t>
            </w:r>
            <w:r w:rsidR="001F201A">
              <w:rPr>
                <w:rFonts w:ascii="Arial" w:hAnsi="Arial" w:cs="Arial"/>
              </w:rPr>
              <w:t xml:space="preserve">know if I am completing my work to the correct standard. I will also need a </w:t>
            </w:r>
            <w:r w:rsidR="00643E70">
              <w:rPr>
                <w:rFonts w:ascii="Arial" w:hAnsi="Arial" w:cs="Arial"/>
              </w:rPr>
              <w:t>strong</w:t>
            </w:r>
            <w:r w:rsidR="001F201A">
              <w:rPr>
                <w:rFonts w:ascii="Arial" w:hAnsi="Arial" w:cs="Arial"/>
              </w:rPr>
              <w:t xml:space="preserve"> relationship with my chosen child, making them feel safe and happy in my company. This is vital in completing my observations, </w:t>
            </w:r>
            <w:r w:rsidR="00FC40A1">
              <w:rPr>
                <w:rFonts w:ascii="Arial" w:hAnsi="Arial" w:cs="Arial"/>
              </w:rPr>
              <w:t>because</w:t>
            </w:r>
            <w:r w:rsidR="001F201A">
              <w:rPr>
                <w:rFonts w:ascii="Arial" w:hAnsi="Arial" w:cs="Arial"/>
              </w:rPr>
              <w:t xml:space="preserve"> without a relationship with my chosen child, I will be unable to carry out my observations, and as a result, be unable to plan and complete my activities.</w:t>
            </w:r>
          </w:p>
        </w:tc>
        <w:tc>
          <w:tcPr>
            <w:tcW w:w="2410" w:type="dxa"/>
          </w:tcPr>
          <w:p w14:paraId="16B54F8C" w14:textId="2C07AA3B" w:rsidR="00A1103E" w:rsidRDefault="00325ADB" w:rsidP="00B9575C">
            <w:pPr>
              <w:rPr>
                <w:rFonts w:ascii="Arial" w:hAnsi="Arial" w:cs="Arial"/>
              </w:rPr>
            </w:pPr>
            <w:r>
              <w:rPr>
                <w:rFonts w:ascii="Arial" w:hAnsi="Arial" w:cs="Arial"/>
              </w:rPr>
              <w:t xml:space="preserve">I </w:t>
            </w:r>
            <w:r w:rsidR="00C21D65">
              <w:rPr>
                <w:rFonts w:ascii="Arial" w:hAnsi="Arial" w:cs="Arial"/>
              </w:rPr>
              <w:t xml:space="preserve">aim </w:t>
            </w:r>
            <w:r>
              <w:rPr>
                <w:rFonts w:ascii="Arial" w:hAnsi="Arial" w:cs="Arial"/>
              </w:rPr>
              <w:t>to be level 3 qualified by January 2025.</w:t>
            </w:r>
          </w:p>
        </w:tc>
        <w:tc>
          <w:tcPr>
            <w:tcW w:w="3260" w:type="dxa"/>
          </w:tcPr>
          <w:p w14:paraId="137707E3" w14:textId="4CE50CF1" w:rsidR="00A1103E" w:rsidRDefault="00AC78A6" w:rsidP="00B9575C">
            <w:pPr>
              <w:rPr>
                <w:rFonts w:ascii="Arial" w:hAnsi="Arial" w:cs="Arial"/>
              </w:rPr>
            </w:pPr>
            <w:r>
              <w:rPr>
                <w:rFonts w:ascii="Arial" w:hAnsi="Arial" w:cs="Arial"/>
              </w:rPr>
              <w:t xml:space="preserve">I will receive a certificate </w:t>
            </w:r>
            <w:bookmarkStart w:id="8" w:name="_Int_kLvUYt3e"/>
            <w:r>
              <w:rPr>
                <w:rFonts w:ascii="Arial" w:hAnsi="Arial" w:cs="Arial"/>
              </w:rPr>
              <w:t>stating</w:t>
            </w:r>
            <w:bookmarkEnd w:id="8"/>
            <w:r>
              <w:rPr>
                <w:rFonts w:ascii="Arial" w:hAnsi="Arial" w:cs="Arial"/>
              </w:rPr>
              <w:t xml:space="preserve"> that I hold a level 3 childcare </w:t>
            </w:r>
            <w:r w:rsidR="00A57506">
              <w:rPr>
                <w:rFonts w:ascii="Arial" w:hAnsi="Arial" w:cs="Arial"/>
              </w:rPr>
              <w:t>qualification.</w:t>
            </w:r>
            <w:r w:rsidR="004A4A5A">
              <w:rPr>
                <w:rFonts w:ascii="Arial" w:hAnsi="Arial" w:cs="Arial"/>
              </w:rPr>
              <w:t xml:space="preserve"> This qualification will open more opportunities for me and give me more responsibilities within my job role.</w:t>
            </w:r>
          </w:p>
        </w:tc>
      </w:tr>
      <w:tr w:rsidR="00A1103E" w:rsidRPr="00EF1918" w14:paraId="6DB4AB07" w14:textId="6E3D00F4" w:rsidTr="00DF346E">
        <w:tc>
          <w:tcPr>
            <w:tcW w:w="3402" w:type="dxa"/>
          </w:tcPr>
          <w:p w14:paraId="1708CFB8" w14:textId="342431C9" w:rsidR="00A1103E" w:rsidRPr="00974CE8" w:rsidRDefault="00576991" w:rsidP="00576991">
            <w:pPr>
              <w:rPr>
                <w:rFonts w:ascii="Arial" w:hAnsi="Arial" w:cs="Arial"/>
                <w:color w:val="000000" w:themeColor="text1"/>
              </w:rPr>
            </w:pPr>
            <w:r w:rsidRPr="00974CE8">
              <w:rPr>
                <w:rFonts w:ascii="Arial" w:hAnsi="Arial" w:cs="Arial"/>
                <w:color w:val="000000" w:themeColor="text1"/>
              </w:rPr>
              <w:t>Develop my Welsh language skills and use more Welsh in the setting daily.</w:t>
            </w:r>
          </w:p>
        </w:tc>
        <w:tc>
          <w:tcPr>
            <w:tcW w:w="2977" w:type="dxa"/>
          </w:tcPr>
          <w:p w14:paraId="48157F8A" w14:textId="7BFA3F6D" w:rsidR="00A1103E" w:rsidRPr="00EF1918" w:rsidRDefault="00295EEC" w:rsidP="00B9575C">
            <w:pPr>
              <w:rPr>
                <w:rFonts w:ascii="Arial" w:hAnsi="Arial" w:cs="Arial"/>
                <w:lang w:val="pl-PL"/>
              </w:rPr>
            </w:pPr>
            <w:r>
              <w:rPr>
                <w:rFonts w:ascii="Arial" w:hAnsi="Arial" w:cs="Arial"/>
                <w:lang w:val="pl-PL"/>
              </w:rPr>
              <w:t xml:space="preserve">I will achieve this objective by attending Clebran </w:t>
            </w:r>
            <w:r w:rsidR="00DF6A29">
              <w:rPr>
                <w:rFonts w:ascii="Arial" w:hAnsi="Arial" w:cs="Arial"/>
                <w:lang w:val="pl-PL"/>
              </w:rPr>
              <w:t xml:space="preserve">workshops </w:t>
            </w:r>
            <w:r w:rsidR="00DF6A29">
              <w:rPr>
                <w:rFonts w:ascii="Arial" w:hAnsi="Arial" w:cs="Arial"/>
                <w:lang w:val="pl-PL"/>
              </w:rPr>
              <w:lastRenderedPageBreak/>
              <w:t>online. These worksh</w:t>
            </w:r>
            <w:r w:rsidR="00364EE9">
              <w:rPr>
                <w:rFonts w:ascii="Arial" w:hAnsi="Arial" w:cs="Arial"/>
                <w:lang w:val="pl-PL"/>
              </w:rPr>
              <w:t xml:space="preserve">ops will help to develop my incidental Welsh, I will </w:t>
            </w:r>
            <w:r w:rsidR="003612E2">
              <w:rPr>
                <w:rFonts w:ascii="Arial" w:hAnsi="Arial" w:cs="Arial"/>
                <w:lang w:val="pl-PL"/>
              </w:rPr>
              <w:t xml:space="preserve">be able to learn some Welsh songs to include in our music and movement sessions, and I can create displays to promote Welsh around the rooms. </w:t>
            </w:r>
          </w:p>
        </w:tc>
        <w:tc>
          <w:tcPr>
            <w:tcW w:w="3402" w:type="dxa"/>
          </w:tcPr>
          <w:p w14:paraId="7BCAA5B9" w14:textId="176F7B29" w:rsidR="00A1103E" w:rsidRPr="00EF1918" w:rsidRDefault="00E32701" w:rsidP="00B9575C">
            <w:pPr>
              <w:rPr>
                <w:rFonts w:ascii="Arial" w:hAnsi="Arial" w:cs="Arial"/>
                <w:lang w:val="pl-PL"/>
              </w:rPr>
            </w:pPr>
            <w:r>
              <w:rPr>
                <w:rFonts w:ascii="Arial" w:hAnsi="Arial" w:cs="Arial"/>
                <w:lang w:val="pl-PL"/>
              </w:rPr>
              <w:lastRenderedPageBreak/>
              <w:t xml:space="preserve">To achieve this, </w:t>
            </w:r>
            <w:r w:rsidR="003E5DBD">
              <w:rPr>
                <w:rFonts w:ascii="Arial" w:hAnsi="Arial" w:cs="Arial"/>
                <w:lang w:val="pl-PL"/>
              </w:rPr>
              <w:t xml:space="preserve">I need to have access </w:t>
            </w:r>
            <w:r w:rsidR="007C48D7">
              <w:rPr>
                <w:rFonts w:ascii="Arial" w:hAnsi="Arial" w:cs="Arial"/>
                <w:lang w:val="pl-PL"/>
              </w:rPr>
              <w:t xml:space="preserve">to the clebran sessions. To do </w:t>
            </w:r>
            <w:r w:rsidR="005031F6">
              <w:rPr>
                <w:rFonts w:ascii="Arial" w:hAnsi="Arial" w:cs="Arial"/>
                <w:lang w:val="pl-PL"/>
              </w:rPr>
              <w:t>this</w:t>
            </w:r>
            <w:r w:rsidR="007C48D7">
              <w:rPr>
                <w:rFonts w:ascii="Arial" w:hAnsi="Arial" w:cs="Arial"/>
                <w:lang w:val="pl-PL"/>
              </w:rPr>
              <w:t xml:space="preserve"> I am </w:t>
            </w:r>
            <w:r w:rsidR="007C48D7">
              <w:rPr>
                <w:rFonts w:ascii="Arial" w:hAnsi="Arial" w:cs="Arial"/>
                <w:lang w:val="pl-PL"/>
              </w:rPr>
              <w:lastRenderedPageBreak/>
              <w:t xml:space="preserve">responsible for emailing the </w:t>
            </w:r>
            <w:r w:rsidR="005031F6">
              <w:rPr>
                <w:rFonts w:ascii="Arial" w:hAnsi="Arial" w:cs="Arial"/>
                <w:lang w:val="pl-PL"/>
              </w:rPr>
              <w:t xml:space="preserve">course organiser for my space in the workshop. </w:t>
            </w:r>
          </w:p>
        </w:tc>
        <w:tc>
          <w:tcPr>
            <w:tcW w:w="2410" w:type="dxa"/>
          </w:tcPr>
          <w:p w14:paraId="2844AD2F" w14:textId="6F4E130F" w:rsidR="00A1103E" w:rsidRPr="00EF1918" w:rsidRDefault="00015940" w:rsidP="00B9575C">
            <w:pPr>
              <w:rPr>
                <w:rFonts w:ascii="Arial" w:hAnsi="Arial" w:cs="Arial"/>
                <w:lang w:val="pl-PL"/>
              </w:rPr>
            </w:pPr>
            <w:r>
              <w:rPr>
                <w:rFonts w:ascii="Arial" w:hAnsi="Arial" w:cs="Arial"/>
                <w:lang w:val="pl-PL"/>
              </w:rPr>
              <w:lastRenderedPageBreak/>
              <w:t xml:space="preserve">This is an ongoing </w:t>
            </w:r>
            <w:r w:rsidR="00C66443">
              <w:rPr>
                <w:rFonts w:ascii="Arial" w:hAnsi="Arial" w:cs="Arial"/>
                <w:lang w:val="pl-PL"/>
              </w:rPr>
              <w:t xml:space="preserve">target of mine, as I want the use of </w:t>
            </w:r>
            <w:r w:rsidR="00C66443">
              <w:rPr>
                <w:rFonts w:ascii="Arial" w:hAnsi="Arial" w:cs="Arial"/>
                <w:lang w:val="pl-PL"/>
              </w:rPr>
              <w:lastRenderedPageBreak/>
              <w:t>Welsh to be constantly developing</w:t>
            </w:r>
            <w:r w:rsidR="00CC4061">
              <w:rPr>
                <w:rFonts w:ascii="Arial" w:hAnsi="Arial" w:cs="Arial"/>
                <w:lang w:val="pl-PL"/>
              </w:rPr>
              <w:t xml:space="preserve"> and increasing. </w:t>
            </w:r>
          </w:p>
        </w:tc>
        <w:tc>
          <w:tcPr>
            <w:tcW w:w="3260" w:type="dxa"/>
          </w:tcPr>
          <w:p w14:paraId="355A7EDC" w14:textId="1964B2EA" w:rsidR="00A1103E" w:rsidRPr="00EF1918" w:rsidRDefault="00C77C5F" w:rsidP="00B9575C">
            <w:pPr>
              <w:rPr>
                <w:rFonts w:ascii="Arial" w:hAnsi="Arial" w:cs="Arial"/>
                <w:lang w:val="pl-PL"/>
              </w:rPr>
            </w:pPr>
            <w:r>
              <w:rPr>
                <w:rFonts w:ascii="Arial" w:hAnsi="Arial" w:cs="Arial"/>
                <w:lang w:val="pl-PL"/>
              </w:rPr>
              <w:lastRenderedPageBreak/>
              <w:t xml:space="preserve">I will know I have achieved this objective </w:t>
            </w:r>
            <w:r w:rsidR="00AD34DE">
              <w:rPr>
                <w:rFonts w:ascii="Arial" w:hAnsi="Arial" w:cs="Arial"/>
                <w:lang w:val="pl-PL"/>
              </w:rPr>
              <w:t xml:space="preserve">when I hear the children repeating more </w:t>
            </w:r>
            <w:r w:rsidR="00AD34DE">
              <w:rPr>
                <w:rFonts w:ascii="Arial" w:hAnsi="Arial" w:cs="Arial"/>
                <w:lang w:val="pl-PL"/>
              </w:rPr>
              <w:lastRenderedPageBreak/>
              <w:t>Welsh daily, for instance, golchi dwylo to wash hands,</w:t>
            </w:r>
            <w:r w:rsidR="00F15E79">
              <w:rPr>
                <w:rFonts w:ascii="Arial" w:hAnsi="Arial" w:cs="Arial"/>
                <w:lang w:val="pl-PL"/>
              </w:rPr>
              <w:t xml:space="preserve"> counting in Welsh, and using Welsh songs for music and movement. I </w:t>
            </w:r>
            <w:r w:rsidR="00B325F9">
              <w:rPr>
                <w:rFonts w:ascii="Arial" w:hAnsi="Arial" w:cs="Arial"/>
                <w:lang w:val="pl-PL"/>
              </w:rPr>
              <w:t>have also been given th</w:t>
            </w:r>
            <w:r w:rsidR="00C609B0">
              <w:rPr>
                <w:rFonts w:ascii="Arial" w:hAnsi="Arial" w:cs="Arial"/>
                <w:lang w:val="pl-PL"/>
              </w:rPr>
              <w:t>e responsibility of being the clebran officer due to the increase of Welsh being used at the setting dail</w:t>
            </w:r>
            <w:r w:rsidR="00015940">
              <w:rPr>
                <w:rFonts w:ascii="Arial" w:hAnsi="Arial" w:cs="Arial"/>
                <w:lang w:val="pl-PL"/>
              </w:rPr>
              <w:t xml:space="preserve">y, this suggests that I have achieved this goal. </w:t>
            </w:r>
            <w:r w:rsidR="00C609B0">
              <w:rPr>
                <w:rFonts w:ascii="Arial" w:hAnsi="Arial" w:cs="Arial"/>
                <w:lang w:val="pl-PL"/>
              </w:rPr>
              <w:t xml:space="preserve"> </w:t>
            </w:r>
          </w:p>
        </w:tc>
      </w:tr>
      <w:tr w:rsidR="00A1103E" w:rsidRPr="00CD399D" w14:paraId="578EBEC4" w14:textId="7ADE0931" w:rsidTr="00DF346E">
        <w:tc>
          <w:tcPr>
            <w:tcW w:w="3402" w:type="dxa"/>
          </w:tcPr>
          <w:p w14:paraId="44311BC8" w14:textId="5665254A" w:rsidR="00A1103E" w:rsidRPr="00CD399D" w:rsidRDefault="00DB2776" w:rsidP="00246564">
            <w:pPr>
              <w:rPr>
                <w:rFonts w:ascii="Arial" w:hAnsi="Arial" w:cs="Arial"/>
                <w:color w:val="000000" w:themeColor="text1"/>
                <w:u w:val="single"/>
                <w:lang w:val="cy-GB"/>
              </w:rPr>
            </w:pPr>
            <w:r w:rsidRPr="00CD399D">
              <w:rPr>
                <w:rFonts w:ascii="Arial" w:hAnsi="Arial" w:cs="Arial"/>
                <w:color w:val="000000" w:themeColor="text1"/>
                <w:lang w:val="cy-GB"/>
              </w:rPr>
              <w:lastRenderedPageBreak/>
              <w:t xml:space="preserve">Complete an </w:t>
            </w:r>
            <w:r w:rsidR="00CD399D" w:rsidRPr="00CD399D">
              <w:rPr>
                <w:rFonts w:ascii="Arial" w:hAnsi="Arial" w:cs="Arial"/>
                <w:color w:val="000000" w:themeColor="text1"/>
                <w:lang w:val="cy-GB"/>
              </w:rPr>
              <w:t>Early Years Education and Care degree</w:t>
            </w:r>
          </w:p>
        </w:tc>
        <w:tc>
          <w:tcPr>
            <w:tcW w:w="2977" w:type="dxa"/>
          </w:tcPr>
          <w:p w14:paraId="2B03AEAF" w14:textId="012CEB6E" w:rsidR="006B3A06" w:rsidRPr="00CD399D" w:rsidRDefault="005F6EC2" w:rsidP="00B9575C">
            <w:pPr>
              <w:rPr>
                <w:rFonts w:ascii="Arial" w:hAnsi="Arial" w:cs="Arial"/>
              </w:rPr>
            </w:pPr>
            <w:r>
              <w:rPr>
                <w:rFonts w:ascii="Arial" w:hAnsi="Arial" w:cs="Arial"/>
              </w:rPr>
              <w:t xml:space="preserve">I will achieve this </w:t>
            </w:r>
            <w:bookmarkStart w:id="9" w:name="_Int_6ZNZGALg"/>
            <w:r>
              <w:rPr>
                <w:rFonts w:ascii="Arial" w:hAnsi="Arial" w:cs="Arial"/>
              </w:rPr>
              <w:t>objective</w:t>
            </w:r>
            <w:bookmarkEnd w:id="9"/>
            <w:r>
              <w:rPr>
                <w:rFonts w:ascii="Arial" w:hAnsi="Arial" w:cs="Arial"/>
              </w:rPr>
              <w:t xml:space="preserve"> by attending lecturers every Monday.</w:t>
            </w:r>
            <w:r w:rsidR="00607529">
              <w:rPr>
                <w:rFonts w:ascii="Arial" w:hAnsi="Arial" w:cs="Arial"/>
              </w:rPr>
              <w:t xml:space="preserve"> I </w:t>
            </w:r>
            <w:r w:rsidR="009919F6">
              <w:rPr>
                <w:rFonts w:ascii="Arial" w:hAnsi="Arial" w:cs="Arial"/>
              </w:rPr>
              <w:t xml:space="preserve">hope </w:t>
            </w:r>
            <w:r w:rsidR="002B734B">
              <w:rPr>
                <w:rFonts w:ascii="Arial" w:hAnsi="Arial" w:cs="Arial"/>
              </w:rPr>
              <w:t xml:space="preserve">to complete this degree </w:t>
            </w:r>
            <w:r w:rsidR="006B3A06">
              <w:rPr>
                <w:rFonts w:ascii="Arial" w:hAnsi="Arial" w:cs="Arial"/>
              </w:rPr>
              <w:t>as I believe it could open more opportunities for me and my professional development</w:t>
            </w:r>
            <w:r w:rsidR="00916395">
              <w:rPr>
                <w:rFonts w:ascii="Arial" w:hAnsi="Arial" w:cs="Arial"/>
              </w:rPr>
              <w:t>, i.e, progressing to manager, or even opening my own childcare setting.</w:t>
            </w:r>
          </w:p>
        </w:tc>
        <w:tc>
          <w:tcPr>
            <w:tcW w:w="3402" w:type="dxa"/>
          </w:tcPr>
          <w:p w14:paraId="4751400C" w14:textId="25433D68" w:rsidR="00A1103E" w:rsidRPr="00CD399D" w:rsidRDefault="00F57BAF" w:rsidP="00B9575C">
            <w:pPr>
              <w:rPr>
                <w:rFonts w:ascii="Arial" w:hAnsi="Arial" w:cs="Arial"/>
              </w:rPr>
            </w:pPr>
            <w:r>
              <w:rPr>
                <w:rFonts w:ascii="Arial" w:hAnsi="Arial" w:cs="Arial"/>
              </w:rPr>
              <w:t>To achieve this, I need access to the course and lectures. I also need access to contact with the lecturers, should I have any questions or problems.</w:t>
            </w:r>
          </w:p>
        </w:tc>
        <w:tc>
          <w:tcPr>
            <w:tcW w:w="2410" w:type="dxa"/>
          </w:tcPr>
          <w:p w14:paraId="1312E959" w14:textId="0F27D97C" w:rsidR="00A1103E" w:rsidRPr="00CD399D" w:rsidRDefault="00334EFE" w:rsidP="00B9575C">
            <w:pPr>
              <w:rPr>
                <w:rFonts w:ascii="Arial" w:hAnsi="Arial" w:cs="Arial"/>
              </w:rPr>
            </w:pPr>
            <w:r>
              <w:rPr>
                <w:rFonts w:ascii="Arial" w:hAnsi="Arial" w:cs="Arial"/>
              </w:rPr>
              <w:t xml:space="preserve">This is an ongoing goal of mine; one I </w:t>
            </w:r>
            <w:r w:rsidR="007A2C71">
              <w:rPr>
                <w:rFonts w:ascii="Arial" w:hAnsi="Arial" w:cs="Arial"/>
              </w:rPr>
              <w:t>hope</w:t>
            </w:r>
            <w:r>
              <w:rPr>
                <w:rFonts w:ascii="Arial" w:hAnsi="Arial" w:cs="Arial"/>
              </w:rPr>
              <w:t xml:space="preserve"> to complete </w:t>
            </w:r>
            <w:r w:rsidR="00BE280E">
              <w:rPr>
                <w:rFonts w:ascii="Arial" w:hAnsi="Arial" w:cs="Arial"/>
              </w:rPr>
              <w:t xml:space="preserve">within 2 </w:t>
            </w:r>
            <w:r w:rsidR="001533B3">
              <w:rPr>
                <w:rFonts w:ascii="Arial" w:hAnsi="Arial" w:cs="Arial"/>
              </w:rPr>
              <w:t>years.</w:t>
            </w:r>
          </w:p>
        </w:tc>
        <w:tc>
          <w:tcPr>
            <w:tcW w:w="3260" w:type="dxa"/>
          </w:tcPr>
          <w:p w14:paraId="33139E81" w14:textId="62B52EF5" w:rsidR="00A1103E" w:rsidRPr="00CD399D" w:rsidRDefault="001533B3" w:rsidP="00B9575C">
            <w:pPr>
              <w:rPr>
                <w:rFonts w:ascii="Arial" w:hAnsi="Arial" w:cs="Arial"/>
              </w:rPr>
            </w:pPr>
            <w:r>
              <w:rPr>
                <w:rFonts w:ascii="Arial" w:hAnsi="Arial" w:cs="Arial"/>
              </w:rPr>
              <w:t xml:space="preserve">I will know I have achieved this </w:t>
            </w:r>
            <w:bookmarkStart w:id="10" w:name="_Int_TjAAlcWA"/>
            <w:r>
              <w:rPr>
                <w:rFonts w:ascii="Arial" w:hAnsi="Arial" w:cs="Arial"/>
              </w:rPr>
              <w:t>objective</w:t>
            </w:r>
            <w:bookmarkEnd w:id="10"/>
            <w:r>
              <w:rPr>
                <w:rFonts w:ascii="Arial" w:hAnsi="Arial" w:cs="Arial"/>
              </w:rPr>
              <w:t xml:space="preserve"> when I </w:t>
            </w:r>
            <w:r w:rsidR="005F068C">
              <w:rPr>
                <w:rFonts w:ascii="Arial" w:hAnsi="Arial" w:cs="Arial"/>
              </w:rPr>
              <w:t xml:space="preserve">receive </w:t>
            </w:r>
            <w:r>
              <w:rPr>
                <w:rFonts w:ascii="Arial" w:hAnsi="Arial" w:cs="Arial"/>
              </w:rPr>
              <w:t xml:space="preserve">my assignment results, I need </w:t>
            </w:r>
            <w:r w:rsidR="003E55FC">
              <w:rPr>
                <w:rFonts w:ascii="Arial" w:hAnsi="Arial" w:cs="Arial"/>
              </w:rPr>
              <w:t xml:space="preserve">at least </w:t>
            </w:r>
            <w:r>
              <w:rPr>
                <w:rFonts w:ascii="Arial" w:hAnsi="Arial" w:cs="Arial"/>
              </w:rPr>
              <w:t xml:space="preserve">40% to pass each assignment. </w:t>
            </w:r>
            <w:r w:rsidR="0017015D">
              <w:rPr>
                <w:rFonts w:ascii="Arial" w:hAnsi="Arial" w:cs="Arial"/>
              </w:rPr>
              <w:t>Furthermore, graduating</w:t>
            </w:r>
            <w:r w:rsidR="00D01E89">
              <w:rPr>
                <w:rFonts w:ascii="Arial" w:hAnsi="Arial" w:cs="Arial"/>
              </w:rPr>
              <w:t xml:space="preserve"> from the university will </w:t>
            </w:r>
            <w:r w:rsidR="005B791F">
              <w:rPr>
                <w:rFonts w:ascii="Arial" w:hAnsi="Arial" w:cs="Arial"/>
              </w:rPr>
              <w:t>enable</w:t>
            </w:r>
            <w:r w:rsidR="00D01E89">
              <w:rPr>
                <w:rFonts w:ascii="Arial" w:hAnsi="Arial" w:cs="Arial"/>
              </w:rPr>
              <w:t xml:space="preserve"> me to know I have </w:t>
            </w:r>
            <w:r w:rsidR="00287367">
              <w:rPr>
                <w:rFonts w:ascii="Arial" w:hAnsi="Arial" w:cs="Arial"/>
              </w:rPr>
              <w:t>successfully</w:t>
            </w:r>
            <w:r w:rsidR="00D47898">
              <w:rPr>
                <w:rFonts w:ascii="Arial" w:hAnsi="Arial" w:cs="Arial"/>
              </w:rPr>
              <w:t xml:space="preserve"> </w:t>
            </w:r>
            <w:r w:rsidR="0017015D">
              <w:rPr>
                <w:rFonts w:ascii="Arial" w:hAnsi="Arial" w:cs="Arial"/>
              </w:rPr>
              <w:t xml:space="preserve">completed this </w:t>
            </w:r>
            <w:r w:rsidR="00D47898">
              <w:rPr>
                <w:rFonts w:ascii="Arial" w:hAnsi="Arial" w:cs="Arial"/>
              </w:rPr>
              <w:t>goal</w:t>
            </w:r>
            <w:r w:rsidR="0017015D">
              <w:rPr>
                <w:rFonts w:ascii="Arial" w:hAnsi="Arial" w:cs="Arial"/>
              </w:rPr>
              <w:t>.</w:t>
            </w:r>
          </w:p>
        </w:tc>
      </w:tr>
    </w:tbl>
    <w:p w14:paraId="1059541C" w14:textId="77777777" w:rsidR="00A31C7D" w:rsidRPr="0053274E" w:rsidRDefault="00A31C7D" w:rsidP="00B9575C">
      <w:pPr>
        <w:rPr>
          <w:rFonts w:ascii="Arial" w:hAnsi="Arial" w:cs="Arial"/>
        </w:rPr>
        <w:sectPr w:rsidR="00A31C7D" w:rsidRPr="0053274E" w:rsidSect="00657EFF">
          <w:pgSz w:w="16838" w:h="11906" w:orient="landscape"/>
          <w:pgMar w:top="1440" w:right="1440" w:bottom="1440" w:left="1440" w:header="708" w:footer="708" w:gutter="0"/>
          <w:cols w:space="708"/>
          <w:docGrid w:linePitch="360"/>
        </w:sectPr>
      </w:pPr>
    </w:p>
    <w:p w14:paraId="11B71D07" w14:textId="77B7AAF4" w:rsidR="00B9575C" w:rsidRPr="0078678D" w:rsidRDefault="00B9575C" w:rsidP="00B9575C">
      <w:pPr>
        <w:rPr>
          <w:rFonts w:ascii="Arial" w:hAnsi="Arial" w:cs="Arial"/>
          <w:b/>
          <w:bCs/>
        </w:rPr>
      </w:pPr>
    </w:p>
    <w:tbl>
      <w:tblPr>
        <w:tblStyle w:val="TableGrid"/>
        <w:tblpPr w:leftFromText="180" w:rightFromText="180" w:vertAnchor="page" w:horzAnchor="margin" w:tblpX="-998" w:tblpY="1993"/>
        <w:tblW w:w="11194" w:type="dxa"/>
        <w:tblLook w:val="04A0" w:firstRow="1" w:lastRow="0" w:firstColumn="1" w:lastColumn="0" w:noHBand="0" w:noVBand="1"/>
      </w:tblPr>
      <w:tblGrid>
        <w:gridCol w:w="5469"/>
        <w:gridCol w:w="5725"/>
      </w:tblGrid>
      <w:tr w:rsidR="004C25FA" w14:paraId="110FEC7A" w14:textId="77777777" w:rsidTr="00577B08">
        <w:trPr>
          <w:trHeight w:val="2967"/>
        </w:trPr>
        <w:tc>
          <w:tcPr>
            <w:tcW w:w="5469" w:type="dxa"/>
            <w:shd w:val="clear" w:color="auto" w:fill="auto"/>
          </w:tcPr>
          <w:p w14:paraId="156CC93E" w14:textId="405B0B64" w:rsidR="00A31C7D" w:rsidRPr="00D91AB0" w:rsidRDefault="00A31C7D" w:rsidP="00263207">
            <w:pPr>
              <w:rPr>
                <w:rFonts w:ascii="Arial" w:hAnsi="Arial" w:cs="Arial"/>
                <w:color w:val="000000" w:themeColor="text1"/>
              </w:rPr>
            </w:pPr>
            <w:r w:rsidRPr="00D91AB0">
              <w:rPr>
                <w:rFonts w:ascii="Arial" w:hAnsi="Arial" w:cs="Arial"/>
                <w:color w:val="000000" w:themeColor="text1"/>
              </w:rPr>
              <w:t>What is</w:t>
            </w:r>
            <w:r w:rsidR="00CF3E81" w:rsidRPr="00D91AB0">
              <w:rPr>
                <w:rFonts w:ascii="Arial" w:hAnsi="Arial" w:cs="Arial"/>
                <w:color w:val="000000" w:themeColor="text1"/>
              </w:rPr>
              <w:t xml:space="preserve"> reflection and</w:t>
            </w:r>
            <w:r w:rsidRPr="00D91AB0">
              <w:rPr>
                <w:rFonts w:ascii="Arial" w:hAnsi="Arial" w:cs="Arial"/>
                <w:color w:val="000000" w:themeColor="text1"/>
              </w:rPr>
              <w:t xml:space="preserve"> reflective practi</w:t>
            </w:r>
            <w:r w:rsidR="00AA1A4B">
              <w:rPr>
                <w:rFonts w:ascii="Arial" w:hAnsi="Arial" w:cs="Arial"/>
                <w:color w:val="000000" w:themeColor="text1"/>
              </w:rPr>
              <w:t>ce</w:t>
            </w:r>
            <w:r w:rsidR="00577B08" w:rsidRPr="00D91AB0">
              <w:rPr>
                <w:rFonts w:ascii="Arial" w:hAnsi="Arial" w:cs="Arial"/>
                <w:color w:val="000000" w:themeColor="text1"/>
              </w:rPr>
              <w:t>?</w:t>
            </w:r>
          </w:p>
          <w:p w14:paraId="630F514C" w14:textId="4C37B06A" w:rsidR="00A31C7D" w:rsidRPr="004C7AFE" w:rsidRDefault="00A735D1" w:rsidP="00263207">
            <w:pPr>
              <w:rPr>
                <w:rFonts w:ascii="Arial" w:hAnsi="Arial" w:cs="Arial"/>
                <w:lang w:val="cy-GB"/>
              </w:rPr>
            </w:pPr>
            <w:r>
              <w:rPr>
                <w:rFonts w:ascii="Arial" w:hAnsi="Arial" w:cs="Arial"/>
                <w:lang w:val="cy-GB"/>
              </w:rPr>
              <w:t xml:space="preserve">The university of Hull </w:t>
            </w:r>
            <w:r w:rsidR="00E2043C">
              <w:rPr>
                <w:rFonts w:ascii="Arial" w:hAnsi="Arial" w:cs="Arial"/>
                <w:lang w:val="cy-GB"/>
              </w:rPr>
              <w:t>(2024) defines reflection as</w:t>
            </w:r>
            <w:r w:rsidR="0048686E">
              <w:rPr>
                <w:rFonts w:ascii="Arial" w:hAnsi="Arial" w:cs="Arial"/>
                <w:lang w:val="cy-GB"/>
              </w:rPr>
              <w:t xml:space="preserve"> critically thinking about a subject </w:t>
            </w:r>
            <w:r w:rsidR="00021F9C">
              <w:rPr>
                <w:rFonts w:ascii="Arial" w:hAnsi="Arial" w:cs="Arial"/>
                <w:lang w:val="cy-GB"/>
              </w:rPr>
              <w:t>or</w:t>
            </w:r>
            <w:r w:rsidR="00FA1297">
              <w:rPr>
                <w:rFonts w:ascii="Arial" w:hAnsi="Arial" w:cs="Arial"/>
                <w:lang w:val="cy-GB"/>
              </w:rPr>
              <w:t xml:space="preserve"> past experience. Reflection helps </w:t>
            </w:r>
            <w:r w:rsidR="006B2BD8">
              <w:rPr>
                <w:rFonts w:ascii="Arial" w:hAnsi="Arial" w:cs="Arial"/>
                <w:lang w:val="cy-GB"/>
              </w:rPr>
              <w:t>practitioners</w:t>
            </w:r>
            <w:r w:rsidR="00FA1297">
              <w:rPr>
                <w:rFonts w:ascii="Arial" w:hAnsi="Arial" w:cs="Arial"/>
                <w:lang w:val="cy-GB"/>
              </w:rPr>
              <w:t xml:space="preserve"> to analyse </w:t>
            </w:r>
            <w:r w:rsidR="00C974C1">
              <w:rPr>
                <w:rFonts w:ascii="Arial" w:hAnsi="Arial" w:cs="Arial"/>
                <w:lang w:val="cy-GB"/>
              </w:rPr>
              <w:t xml:space="preserve">what </w:t>
            </w:r>
            <w:r w:rsidR="006B2BD8">
              <w:rPr>
                <w:rFonts w:ascii="Arial" w:hAnsi="Arial" w:cs="Arial"/>
                <w:lang w:val="cy-GB"/>
              </w:rPr>
              <w:t>they</w:t>
            </w:r>
            <w:r w:rsidR="00C974C1">
              <w:rPr>
                <w:rFonts w:ascii="Arial" w:hAnsi="Arial" w:cs="Arial"/>
                <w:lang w:val="cy-GB"/>
              </w:rPr>
              <w:t xml:space="preserve"> have previously done and </w:t>
            </w:r>
            <w:r w:rsidR="005C27CA">
              <w:rPr>
                <w:rFonts w:ascii="Arial" w:hAnsi="Arial" w:cs="Arial"/>
                <w:lang w:val="cy-GB"/>
              </w:rPr>
              <w:t xml:space="preserve">accompanies hindsight, allowing </w:t>
            </w:r>
            <w:r w:rsidR="006B2BD8">
              <w:rPr>
                <w:rFonts w:ascii="Arial" w:hAnsi="Arial" w:cs="Arial"/>
                <w:lang w:val="cy-GB"/>
              </w:rPr>
              <w:t>them</w:t>
            </w:r>
            <w:r w:rsidR="005C27CA">
              <w:rPr>
                <w:rFonts w:ascii="Arial" w:hAnsi="Arial" w:cs="Arial"/>
                <w:lang w:val="cy-GB"/>
              </w:rPr>
              <w:t xml:space="preserve"> to realise </w:t>
            </w:r>
            <w:r w:rsidR="00C974C1">
              <w:rPr>
                <w:rFonts w:ascii="Arial" w:hAnsi="Arial" w:cs="Arial"/>
                <w:lang w:val="cy-GB"/>
              </w:rPr>
              <w:t xml:space="preserve">what </w:t>
            </w:r>
            <w:r w:rsidR="006B2BD8">
              <w:rPr>
                <w:rFonts w:ascii="Arial" w:hAnsi="Arial" w:cs="Arial"/>
                <w:lang w:val="cy-GB"/>
              </w:rPr>
              <w:t>they</w:t>
            </w:r>
            <w:r w:rsidR="00C974C1">
              <w:rPr>
                <w:rFonts w:ascii="Arial" w:hAnsi="Arial" w:cs="Arial"/>
                <w:lang w:val="cy-GB"/>
              </w:rPr>
              <w:t xml:space="preserve"> wish </w:t>
            </w:r>
            <w:r w:rsidR="006B2BD8">
              <w:rPr>
                <w:rFonts w:ascii="Arial" w:hAnsi="Arial" w:cs="Arial"/>
                <w:lang w:val="cy-GB"/>
              </w:rPr>
              <w:t>they</w:t>
            </w:r>
            <w:r w:rsidR="00C974C1">
              <w:rPr>
                <w:rFonts w:ascii="Arial" w:hAnsi="Arial" w:cs="Arial"/>
                <w:lang w:val="cy-GB"/>
              </w:rPr>
              <w:t xml:space="preserve"> could have </w:t>
            </w:r>
            <w:r w:rsidR="005C27CA">
              <w:rPr>
                <w:rFonts w:ascii="Arial" w:hAnsi="Arial" w:cs="Arial"/>
                <w:lang w:val="cy-GB"/>
              </w:rPr>
              <w:t xml:space="preserve">said or </w:t>
            </w:r>
            <w:r w:rsidR="00C974C1">
              <w:rPr>
                <w:rFonts w:ascii="Arial" w:hAnsi="Arial" w:cs="Arial"/>
                <w:lang w:val="cy-GB"/>
              </w:rPr>
              <w:t>done differentl</w:t>
            </w:r>
            <w:r w:rsidR="009159F7">
              <w:rPr>
                <w:rFonts w:ascii="Arial" w:hAnsi="Arial" w:cs="Arial"/>
                <w:lang w:val="cy-GB"/>
              </w:rPr>
              <w:t>y in that situation.</w:t>
            </w:r>
            <w:r w:rsidR="000E42E3">
              <w:rPr>
                <w:rFonts w:ascii="Arial" w:hAnsi="Arial" w:cs="Arial"/>
                <w:lang w:val="cy-GB"/>
              </w:rPr>
              <w:t xml:space="preserve"> </w:t>
            </w:r>
            <w:r w:rsidR="009845E9">
              <w:rPr>
                <w:rFonts w:ascii="Arial" w:hAnsi="Arial" w:cs="Arial"/>
                <w:lang w:val="cy-GB"/>
              </w:rPr>
              <w:t xml:space="preserve">The university of Exeter (2024) would </w:t>
            </w:r>
            <w:r w:rsidR="007B0275">
              <w:rPr>
                <w:rFonts w:ascii="Arial" w:hAnsi="Arial" w:cs="Arial"/>
                <w:lang w:val="cy-GB"/>
              </w:rPr>
              <w:t xml:space="preserve">define reflective practice as the </w:t>
            </w:r>
            <w:r w:rsidR="00C8543B">
              <w:rPr>
                <w:rFonts w:ascii="Arial" w:hAnsi="Arial" w:cs="Arial"/>
                <w:lang w:val="cy-GB"/>
              </w:rPr>
              <w:t>prosess of exploring and analysing a previous event to identify what happened</w:t>
            </w:r>
            <w:r w:rsidR="007E16DC">
              <w:rPr>
                <w:rFonts w:ascii="Arial" w:hAnsi="Arial" w:cs="Arial"/>
                <w:lang w:val="cy-GB"/>
              </w:rPr>
              <w:t xml:space="preserve"> </w:t>
            </w:r>
            <w:r w:rsidR="00B177A2">
              <w:rPr>
                <w:rFonts w:ascii="Arial" w:hAnsi="Arial" w:cs="Arial"/>
                <w:lang w:val="cy-GB"/>
              </w:rPr>
              <w:t xml:space="preserve">and </w:t>
            </w:r>
            <w:r w:rsidR="007D2A5F">
              <w:rPr>
                <w:rFonts w:ascii="Arial" w:hAnsi="Arial" w:cs="Arial"/>
                <w:lang w:val="cy-GB"/>
              </w:rPr>
              <w:t>the practitioner’s</w:t>
            </w:r>
            <w:r w:rsidR="007E16DC">
              <w:rPr>
                <w:rFonts w:ascii="Arial" w:hAnsi="Arial" w:cs="Arial"/>
                <w:lang w:val="cy-GB"/>
              </w:rPr>
              <w:t xml:space="preserve"> role and behaviour</w:t>
            </w:r>
            <w:r w:rsidR="00B177A2">
              <w:rPr>
                <w:rFonts w:ascii="Arial" w:hAnsi="Arial" w:cs="Arial"/>
                <w:lang w:val="cy-GB"/>
              </w:rPr>
              <w:t xml:space="preserve"> during this experience. </w:t>
            </w:r>
            <w:r w:rsidR="00C1280E">
              <w:rPr>
                <w:rFonts w:ascii="Arial" w:hAnsi="Arial" w:cs="Arial"/>
                <w:lang w:val="cy-GB"/>
              </w:rPr>
              <w:t xml:space="preserve">This allows practitioners to reflect on the experience and plan how they would appproach </w:t>
            </w:r>
            <w:r w:rsidR="00384567">
              <w:rPr>
                <w:rFonts w:ascii="Arial" w:hAnsi="Arial" w:cs="Arial"/>
                <w:lang w:val="cy-GB"/>
              </w:rPr>
              <w:t xml:space="preserve">similar </w:t>
            </w:r>
            <w:r w:rsidR="00BA77B0">
              <w:rPr>
                <w:rFonts w:ascii="Arial" w:hAnsi="Arial" w:cs="Arial"/>
                <w:lang w:val="cy-GB"/>
              </w:rPr>
              <w:t>situations</w:t>
            </w:r>
            <w:r w:rsidR="00384567">
              <w:rPr>
                <w:rFonts w:ascii="Arial" w:hAnsi="Arial" w:cs="Arial"/>
                <w:lang w:val="cy-GB"/>
              </w:rPr>
              <w:t xml:space="preserve"> again in the future.</w:t>
            </w:r>
            <w:r w:rsidR="00820184">
              <w:rPr>
                <w:rFonts w:ascii="Arial" w:hAnsi="Arial" w:cs="Arial"/>
                <w:lang w:val="cy-GB"/>
              </w:rPr>
              <w:t xml:space="preserve"> </w:t>
            </w:r>
            <w:r w:rsidR="00CC3156">
              <w:rPr>
                <w:rFonts w:ascii="Arial" w:hAnsi="Arial" w:cs="Arial"/>
                <w:lang w:val="cy-GB"/>
              </w:rPr>
              <w:t xml:space="preserve">Pacey (2016) would agree with this, </w:t>
            </w:r>
            <w:r w:rsidR="00254E38">
              <w:rPr>
                <w:rFonts w:ascii="Arial" w:hAnsi="Arial" w:cs="Arial"/>
                <w:lang w:val="cy-GB"/>
              </w:rPr>
              <w:t xml:space="preserve">suggesting that reflective practice should be a continuous cycle of reflection and improvement, where practitioners </w:t>
            </w:r>
            <w:r w:rsidR="00450CA2">
              <w:rPr>
                <w:rFonts w:ascii="Arial" w:hAnsi="Arial" w:cs="Arial"/>
                <w:lang w:val="cy-GB"/>
              </w:rPr>
              <w:t>challenge, change, modify and improve their practice after reflect</w:t>
            </w:r>
            <w:r w:rsidR="004C7AFE">
              <w:rPr>
                <w:rFonts w:ascii="Arial" w:hAnsi="Arial" w:cs="Arial"/>
                <w:lang w:val="cy-GB"/>
              </w:rPr>
              <w:t xml:space="preserve">ing, analysing and thinking about previous experiences. </w:t>
            </w:r>
          </w:p>
        </w:tc>
        <w:tc>
          <w:tcPr>
            <w:tcW w:w="5725" w:type="dxa"/>
            <w:shd w:val="clear" w:color="auto" w:fill="auto"/>
          </w:tcPr>
          <w:p w14:paraId="31F476B2" w14:textId="1AC85A91" w:rsidR="00457BF6" w:rsidRDefault="00A31C7D" w:rsidP="00680247">
            <w:pPr>
              <w:jc w:val="center"/>
              <w:rPr>
                <w:rFonts w:ascii="Arial" w:hAnsi="Arial" w:cs="Arial"/>
                <w:color w:val="000000" w:themeColor="text1"/>
              </w:rPr>
            </w:pPr>
            <w:r w:rsidRPr="00AA1A4B">
              <w:rPr>
                <w:rFonts w:ascii="Arial" w:hAnsi="Arial" w:cs="Arial"/>
                <w:color w:val="000000" w:themeColor="text1"/>
              </w:rPr>
              <w:t>Why is reflective practi</w:t>
            </w:r>
            <w:r w:rsidR="00AA1A4B">
              <w:rPr>
                <w:rFonts w:ascii="Arial" w:hAnsi="Arial" w:cs="Arial"/>
                <w:color w:val="000000" w:themeColor="text1"/>
              </w:rPr>
              <w:t>ce</w:t>
            </w:r>
            <w:r w:rsidRPr="00AA1A4B">
              <w:rPr>
                <w:rFonts w:ascii="Arial" w:hAnsi="Arial" w:cs="Arial"/>
                <w:color w:val="000000" w:themeColor="text1"/>
              </w:rPr>
              <w:t xml:space="preserve"> important to E</w:t>
            </w:r>
            <w:r w:rsidR="00EE00EA">
              <w:rPr>
                <w:rFonts w:ascii="Arial" w:hAnsi="Arial" w:cs="Arial"/>
                <w:color w:val="000000" w:themeColor="text1"/>
              </w:rPr>
              <w:t>arly Years</w:t>
            </w:r>
            <w:r w:rsidR="00CF3E81" w:rsidRPr="00AA1A4B">
              <w:rPr>
                <w:rFonts w:ascii="Arial" w:hAnsi="Arial" w:cs="Arial"/>
                <w:color w:val="000000" w:themeColor="text1"/>
              </w:rPr>
              <w:t xml:space="preserve"> practi</w:t>
            </w:r>
            <w:r w:rsidR="00EE00EA">
              <w:rPr>
                <w:rFonts w:ascii="Arial" w:hAnsi="Arial" w:cs="Arial"/>
                <w:color w:val="000000" w:themeColor="text1"/>
              </w:rPr>
              <w:t xml:space="preserve">ce? </w:t>
            </w:r>
          </w:p>
          <w:p w14:paraId="4ADE5E8B" w14:textId="20660BCC" w:rsidR="00457BF6" w:rsidRPr="001D4532" w:rsidRDefault="00914FE3" w:rsidP="00E26D19">
            <w:pPr>
              <w:rPr>
                <w:rFonts w:ascii="Arial" w:hAnsi="Arial" w:cs="Arial"/>
                <w:color w:val="000000" w:themeColor="text1"/>
              </w:rPr>
            </w:pPr>
            <w:r>
              <w:rPr>
                <w:rFonts w:ascii="Arial" w:hAnsi="Arial" w:cs="Arial"/>
                <w:color w:val="000000" w:themeColor="text1"/>
              </w:rPr>
              <w:t>Howaston – Jones</w:t>
            </w:r>
            <w:r w:rsidR="00AF3839">
              <w:rPr>
                <w:rFonts w:ascii="Arial" w:hAnsi="Arial" w:cs="Arial"/>
                <w:color w:val="000000" w:themeColor="text1"/>
              </w:rPr>
              <w:t xml:space="preserve"> (2010)</w:t>
            </w:r>
            <w:r>
              <w:rPr>
                <w:rFonts w:ascii="Arial" w:hAnsi="Arial" w:cs="Arial"/>
                <w:color w:val="000000" w:themeColor="text1"/>
              </w:rPr>
              <w:t xml:space="preserve"> suggests that </w:t>
            </w:r>
            <w:r w:rsidR="002809F6">
              <w:rPr>
                <w:rFonts w:ascii="Arial" w:hAnsi="Arial" w:cs="Arial"/>
                <w:color w:val="000000" w:themeColor="text1"/>
              </w:rPr>
              <w:t xml:space="preserve">reflective practice is crucial in </w:t>
            </w:r>
            <w:r w:rsidR="00A93DD4">
              <w:rPr>
                <w:rFonts w:ascii="Arial" w:hAnsi="Arial" w:cs="Arial"/>
                <w:color w:val="000000" w:themeColor="text1"/>
              </w:rPr>
              <w:t>becoming a better</w:t>
            </w:r>
            <w:r w:rsidR="002809F6">
              <w:rPr>
                <w:rFonts w:ascii="Arial" w:hAnsi="Arial" w:cs="Arial"/>
                <w:color w:val="000000" w:themeColor="text1"/>
              </w:rPr>
              <w:t xml:space="preserve"> practitioner</w:t>
            </w:r>
            <w:r w:rsidR="00963ECE">
              <w:rPr>
                <w:rFonts w:ascii="Arial" w:hAnsi="Arial" w:cs="Arial"/>
                <w:color w:val="000000" w:themeColor="text1"/>
              </w:rPr>
              <w:t xml:space="preserve"> as it contributes to lifelong learning</w:t>
            </w:r>
            <w:r w:rsidR="00B65922">
              <w:rPr>
                <w:rFonts w:ascii="Arial" w:hAnsi="Arial" w:cs="Arial"/>
                <w:color w:val="000000" w:themeColor="text1"/>
              </w:rPr>
              <w:t>. Re</w:t>
            </w:r>
            <w:r w:rsidR="00523336">
              <w:rPr>
                <w:rFonts w:ascii="Arial" w:hAnsi="Arial" w:cs="Arial"/>
                <w:color w:val="000000" w:themeColor="text1"/>
              </w:rPr>
              <w:t>flect</w:t>
            </w:r>
            <w:r w:rsidR="007E2825">
              <w:rPr>
                <w:rFonts w:ascii="Arial" w:hAnsi="Arial" w:cs="Arial"/>
                <w:color w:val="000000" w:themeColor="text1"/>
              </w:rPr>
              <w:t>ive</w:t>
            </w:r>
            <w:r w:rsidR="00523336">
              <w:rPr>
                <w:rFonts w:ascii="Arial" w:hAnsi="Arial" w:cs="Arial"/>
                <w:color w:val="000000" w:themeColor="text1"/>
              </w:rPr>
              <w:t xml:space="preserve"> practice allows practitioners to </w:t>
            </w:r>
            <w:r w:rsidR="00875126">
              <w:rPr>
                <w:rFonts w:ascii="Arial" w:hAnsi="Arial" w:cs="Arial"/>
                <w:color w:val="000000" w:themeColor="text1"/>
              </w:rPr>
              <w:t xml:space="preserve">analyse certain situations and understand what could have </w:t>
            </w:r>
            <w:bookmarkStart w:id="11" w:name="_Int_Cfsf6gRj"/>
            <w:r w:rsidR="00875126">
              <w:rPr>
                <w:rFonts w:ascii="Arial" w:hAnsi="Arial" w:cs="Arial"/>
                <w:color w:val="000000" w:themeColor="text1"/>
              </w:rPr>
              <w:t>been said</w:t>
            </w:r>
            <w:bookmarkEnd w:id="11"/>
            <w:r w:rsidR="00875126">
              <w:rPr>
                <w:rFonts w:ascii="Arial" w:hAnsi="Arial" w:cs="Arial"/>
                <w:color w:val="000000" w:themeColor="text1"/>
              </w:rPr>
              <w:t xml:space="preserve"> or done differently to achieve </w:t>
            </w:r>
            <w:r w:rsidR="005C4013">
              <w:rPr>
                <w:rFonts w:ascii="Arial" w:hAnsi="Arial" w:cs="Arial"/>
                <w:color w:val="000000" w:themeColor="text1"/>
              </w:rPr>
              <w:t xml:space="preserve">the desired </w:t>
            </w:r>
            <w:r w:rsidR="00523336">
              <w:rPr>
                <w:rFonts w:ascii="Arial" w:hAnsi="Arial" w:cs="Arial"/>
                <w:color w:val="000000" w:themeColor="text1"/>
              </w:rPr>
              <w:t>outcome</w:t>
            </w:r>
            <w:r w:rsidR="00931A28">
              <w:rPr>
                <w:rFonts w:ascii="Arial" w:hAnsi="Arial" w:cs="Arial"/>
                <w:color w:val="000000" w:themeColor="text1"/>
              </w:rPr>
              <w:t xml:space="preserve">. </w:t>
            </w:r>
            <w:r w:rsidR="004F0DF9">
              <w:rPr>
                <w:rFonts w:ascii="Arial" w:hAnsi="Arial" w:cs="Arial"/>
                <w:color w:val="000000" w:themeColor="text1"/>
              </w:rPr>
              <w:t xml:space="preserve">This is beneficial to practitioners as it allows them to </w:t>
            </w:r>
            <w:r w:rsidR="00923E0C">
              <w:rPr>
                <w:rFonts w:ascii="Arial" w:hAnsi="Arial" w:cs="Arial"/>
                <w:color w:val="000000" w:themeColor="text1"/>
              </w:rPr>
              <w:t xml:space="preserve">create development </w:t>
            </w:r>
            <w:bookmarkStart w:id="12" w:name="_Int_ZEsQ63S7"/>
            <w:r w:rsidR="00923E0C">
              <w:rPr>
                <w:rFonts w:ascii="Arial" w:hAnsi="Arial" w:cs="Arial"/>
                <w:color w:val="000000" w:themeColor="text1"/>
              </w:rPr>
              <w:t>plans for the future</w:t>
            </w:r>
            <w:bookmarkEnd w:id="12"/>
            <w:r w:rsidR="00923E0C">
              <w:rPr>
                <w:rFonts w:ascii="Arial" w:hAnsi="Arial" w:cs="Arial"/>
                <w:color w:val="000000" w:themeColor="text1"/>
              </w:rPr>
              <w:t xml:space="preserve">, </w:t>
            </w:r>
            <w:r w:rsidR="00860002">
              <w:rPr>
                <w:rFonts w:ascii="Arial" w:hAnsi="Arial" w:cs="Arial"/>
                <w:color w:val="000000" w:themeColor="text1"/>
              </w:rPr>
              <w:t xml:space="preserve">allowing them to realise what they should be mindful of, </w:t>
            </w:r>
            <w:r w:rsidR="00923E0C">
              <w:rPr>
                <w:rFonts w:ascii="Arial" w:hAnsi="Arial" w:cs="Arial"/>
                <w:color w:val="000000" w:themeColor="text1"/>
              </w:rPr>
              <w:t xml:space="preserve">should they wish to complete these activities again, or for </w:t>
            </w:r>
            <w:r w:rsidR="007E2825">
              <w:rPr>
                <w:rFonts w:ascii="Arial" w:hAnsi="Arial" w:cs="Arial"/>
                <w:color w:val="000000" w:themeColor="text1"/>
              </w:rPr>
              <w:t xml:space="preserve">any </w:t>
            </w:r>
            <w:r w:rsidR="00923E0C">
              <w:rPr>
                <w:rFonts w:ascii="Arial" w:hAnsi="Arial" w:cs="Arial"/>
                <w:color w:val="000000" w:themeColor="text1"/>
              </w:rPr>
              <w:t xml:space="preserve">new activities </w:t>
            </w:r>
            <w:r w:rsidR="007E2825">
              <w:rPr>
                <w:rFonts w:ascii="Arial" w:hAnsi="Arial" w:cs="Arial"/>
                <w:color w:val="000000" w:themeColor="text1"/>
              </w:rPr>
              <w:t>they may wish to complete</w:t>
            </w:r>
            <w:r w:rsidR="00130FDF">
              <w:rPr>
                <w:rFonts w:ascii="Arial" w:hAnsi="Arial" w:cs="Arial"/>
                <w:color w:val="000000" w:themeColor="text1"/>
              </w:rPr>
              <w:t xml:space="preserve"> NSCC (</w:t>
            </w:r>
            <w:r w:rsidR="00221150">
              <w:rPr>
                <w:rFonts w:ascii="Arial" w:hAnsi="Arial" w:cs="Arial"/>
                <w:color w:val="000000" w:themeColor="text1"/>
              </w:rPr>
              <w:t>2022</w:t>
            </w:r>
            <w:r w:rsidR="00130FDF">
              <w:rPr>
                <w:rFonts w:ascii="Arial" w:hAnsi="Arial" w:cs="Arial"/>
                <w:color w:val="000000" w:themeColor="text1"/>
              </w:rPr>
              <w:t>).</w:t>
            </w:r>
            <w:r w:rsidR="00E26D19">
              <w:rPr>
                <w:rFonts w:ascii="Arial" w:hAnsi="Arial" w:cs="Arial"/>
                <w:color w:val="000000" w:themeColor="text1"/>
              </w:rPr>
              <w:t xml:space="preserve"> </w:t>
            </w:r>
            <w:r w:rsidR="00CB7114">
              <w:rPr>
                <w:rFonts w:ascii="Arial" w:hAnsi="Arial" w:cs="Arial"/>
                <w:color w:val="000000" w:themeColor="text1"/>
              </w:rPr>
              <w:t xml:space="preserve">Birthto5matters (2021) suggests that </w:t>
            </w:r>
            <w:r w:rsidR="00E26D19">
              <w:rPr>
                <w:rFonts w:ascii="Arial" w:hAnsi="Arial" w:cs="Arial"/>
                <w:color w:val="000000" w:themeColor="text1"/>
              </w:rPr>
              <w:t>r</w:t>
            </w:r>
            <w:r w:rsidR="00C10193">
              <w:rPr>
                <w:rFonts w:ascii="Arial" w:hAnsi="Arial" w:cs="Arial"/>
                <w:color w:val="000000" w:themeColor="text1"/>
              </w:rPr>
              <w:t>eflective practice is beneficial to practitioners as it</w:t>
            </w:r>
            <w:r w:rsidR="00C50235">
              <w:rPr>
                <w:rFonts w:ascii="Arial" w:hAnsi="Arial" w:cs="Arial"/>
                <w:color w:val="000000" w:themeColor="text1"/>
              </w:rPr>
              <w:t xml:space="preserve"> could enable practitioners </w:t>
            </w:r>
            <w:r w:rsidR="007B7602">
              <w:rPr>
                <w:rFonts w:ascii="Arial" w:hAnsi="Arial" w:cs="Arial"/>
                <w:color w:val="000000" w:themeColor="text1"/>
              </w:rPr>
              <w:t xml:space="preserve">to improve their skills, become more proactive, and </w:t>
            </w:r>
            <w:r w:rsidR="00396A24">
              <w:rPr>
                <w:rFonts w:ascii="Arial" w:hAnsi="Arial" w:cs="Arial"/>
                <w:color w:val="000000" w:themeColor="text1"/>
              </w:rPr>
              <w:t>improve the quality of the care and education they present the children</w:t>
            </w:r>
            <w:r w:rsidR="00BA40FA">
              <w:rPr>
                <w:rFonts w:ascii="Arial" w:hAnsi="Arial" w:cs="Arial"/>
                <w:color w:val="000000" w:themeColor="text1"/>
              </w:rPr>
              <w:t xml:space="preserve"> </w:t>
            </w:r>
            <w:r w:rsidR="00396A24">
              <w:rPr>
                <w:rFonts w:ascii="Arial" w:hAnsi="Arial" w:cs="Arial"/>
                <w:color w:val="000000" w:themeColor="text1"/>
              </w:rPr>
              <w:t>with</w:t>
            </w:r>
            <w:r w:rsidR="00E26D19">
              <w:rPr>
                <w:rFonts w:ascii="Arial" w:hAnsi="Arial" w:cs="Arial"/>
                <w:color w:val="000000" w:themeColor="text1"/>
              </w:rPr>
              <w:t xml:space="preserve">. </w:t>
            </w:r>
            <w:r w:rsidR="00AB7BF3">
              <w:rPr>
                <w:rFonts w:ascii="Arial" w:hAnsi="Arial" w:cs="Arial"/>
                <w:color w:val="000000" w:themeColor="text1"/>
              </w:rPr>
              <w:t>According to the</w:t>
            </w:r>
            <w:r w:rsidR="004A3799">
              <w:rPr>
                <w:rFonts w:ascii="Arial" w:hAnsi="Arial" w:cs="Arial"/>
                <w:color w:val="000000" w:themeColor="text1"/>
              </w:rPr>
              <w:t xml:space="preserve"> university of Liverpool</w:t>
            </w:r>
            <w:r w:rsidR="00BA40FA">
              <w:rPr>
                <w:rFonts w:ascii="Arial" w:hAnsi="Arial" w:cs="Arial"/>
                <w:color w:val="000000" w:themeColor="text1"/>
              </w:rPr>
              <w:t xml:space="preserve"> (no date), </w:t>
            </w:r>
            <w:r w:rsidR="00930233">
              <w:rPr>
                <w:rFonts w:ascii="Arial" w:hAnsi="Arial" w:cs="Arial"/>
                <w:color w:val="000000" w:themeColor="text1"/>
              </w:rPr>
              <w:t>we cannot learn from just one experience</w:t>
            </w:r>
            <w:r w:rsidR="00195FEA">
              <w:rPr>
                <w:rFonts w:ascii="Arial" w:hAnsi="Arial" w:cs="Arial"/>
                <w:color w:val="000000" w:themeColor="text1"/>
              </w:rPr>
              <w:t xml:space="preserve"> as things can soon </w:t>
            </w:r>
            <w:bookmarkStart w:id="13" w:name="_Int_UmQSjyrb"/>
            <w:r w:rsidR="00195FEA">
              <w:rPr>
                <w:rFonts w:ascii="Arial" w:hAnsi="Arial" w:cs="Arial"/>
                <w:color w:val="000000" w:themeColor="text1"/>
              </w:rPr>
              <w:t>be forgotten</w:t>
            </w:r>
            <w:bookmarkEnd w:id="13"/>
            <w:r w:rsidR="008F19EB">
              <w:rPr>
                <w:rFonts w:ascii="Arial" w:hAnsi="Arial" w:cs="Arial"/>
                <w:color w:val="000000" w:themeColor="text1"/>
              </w:rPr>
              <w:t xml:space="preserve">. Hence the need for reflective practice, enabling </w:t>
            </w:r>
            <w:r w:rsidR="00AB21F2">
              <w:rPr>
                <w:rFonts w:ascii="Arial" w:hAnsi="Arial" w:cs="Arial"/>
                <w:color w:val="000000" w:themeColor="text1"/>
              </w:rPr>
              <w:t xml:space="preserve">practitioners </w:t>
            </w:r>
            <w:r w:rsidR="008F19EB">
              <w:rPr>
                <w:rFonts w:ascii="Arial" w:hAnsi="Arial" w:cs="Arial"/>
                <w:color w:val="000000" w:themeColor="text1"/>
              </w:rPr>
              <w:t xml:space="preserve">to </w:t>
            </w:r>
            <w:r w:rsidR="0081447A">
              <w:rPr>
                <w:rFonts w:ascii="Arial" w:hAnsi="Arial" w:cs="Arial"/>
                <w:color w:val="000000" w:themeColor="text1"/>
              </w:rPr>
              <w:t xml:space="preserve">deepen </w:t>
            </w:r>
            <w:r w:rsidR="00AB21F2">
              <w:rPr>
                <w:rFonts w:ascii="Arial" w:hAnsi="Arial" w:cs="Arial"/>
                <w:color w:val="000000" w:themeColor="text1"/>
              </w:rPr>
              <w:t>their</w:t>
            </w:r>
            <w:r w:rsidR="0081447A">
              <w:rPr>
                <w:rFonts w:ascii="Arial" w:hAnsi="Arial" w:cs="Arial"/>
                <w:color w:val="000000" w:themeColor="text1"/>
              </w:rPr>
              <w:t xml:space="preserve"> learning. </w:t>
            </w:r>
          </w:p>
          <w:p w14:paraId="0CD43128" w14:textId="77777777" w:rsidR="00457BF6" w:rsidRPr="00AA1A4B" w:rsidRDefault="00457BF6" w:rsidP="00263207">
            <w:pPr>
              <w:jc w:val="center"/>
              <w:rPr>
                <w:rFonts w:ascii="Arial" w:hAnsi="Arial" w:cs="Arial"/>
                <w:color w:val="000000" w:themeColor="text1"/>
              </w:rPr>
            </w:pPr>
          </w:p>
          <w:p w14:paraId="042A5D73" w14:textId="77777777" w:rsidR="00457BF6" w:rsidRPr="00AA1A4B" w:rsidRDefault="00457BF6" w:rsidP="00263207">
            <w:pPr>
              <w:jc w:val="center"/>
              <w:rPr>
                <w:rFonts w:ascii="Arial" w:hAnsi="Arial" w:cs="Arial"/>
                <w:color w:val="000000" w:themeColor="text1"/>
              </w:rPr>
            </w:pPr>
          </w:p>
          <w:p w14:paraId="56145F02" w14:textId="77777777" w:rsidR="00457BF6" w:rsidRPr="00AA1A4B" w:rsidRDefault="00457BF6" w:rsidP="00263207">
            <w:pPr>
              <w:jc w:val="center"/>
              <w:rPr>
                <w:rFonts w:ascii="Arial" w:hAnsi="Arial" w:cs="Arial"/>
                <w:color w:val="000000" w:themeColor="text1"/>
              </w:rPr>
            </w:pPr>
          </w:p>
          <w:p w14:paraId="6455A9D8" w14:textId="77777777" w:rsidR="00457BF6" w:rsidRPr="00AA1A4B" w:rsidRDefault="00457BF6" w:rsidP="00263207">
            <w:pPr>
              <w:jc w:val="center"/>
              <w:rPr>
                <w:rFonts w:ascii="Arial" w:hAnsi="Arial" w:cs="Arial"/>
                <w:color w:val="000000" w:themeColor="text1"/>
              </w:rPr>
            </w:pPr>
          </w:p>
          <w:p w14:paraId="5DAEAC2C" w14:textId="668DADE9" w:rsidR="00457BF6" w:rsidRPr="00AA1A4B" w:rsidRDefault="00457BF6" w:rsidP="00263207">
            <w:pPr>
              <w:jc w:val="center"/>
              <w:rPr>
                <w:rFonts w:ascii="Arial" w:hAnsi="Arial" w:cs="Arial"/>
                <w:color w:val="000000" w:themeColor="text1"/>
              </w:rPr>
            </w:pPr>
          </w:p>
        </w:tc>
      </w:tr>
      <w:tr w:rsidR="004C25FA" w14:paraId="4AD51512" w14:textId="77777777" w:rsidTr="00577B08">
        <w:trPr>
          <w:trHeight w:val="1778"/>
        </w:trPr>
        <w:tc>
          <w:tcPr>
            <w:tcW w:w="11194" w:type="dxa"/>
            <w:gridSpan w:val="2"/>
            <w:shd w:val="clear" w:color="auto" w:fill="auto"/>
          </w:tcPr>
          <w:p w14:paraId="73364CD8" w14:textId="3592AF4E" w:rsidR="004C25FA" w:rsidRPr="00E1124D" w:rsidRDefault="004C25FA" w:rsidP="00263207">
            <w:pPr>
              <w:jc w:val="center"/>
              <w:rPr>
                <w:rFonts w:ascii="Arial" w:hAnsi="Arial" w:cs="Arial"/>
                <w:color w:val="000000" w:themeColor="text1"/>
              </w:rPr>
            </w:pPr>
            <w:r w:rsidRPr="00E1124D">
              <w:rPr>
                <w:rFonts w:ascii="Arial" w:hAnsi="Arial" w:cs="Arial"/>
                <w:color w:val="000000" w:themeColor="text1"/>
              </w:rPr>
              <w:t xml:space="preserve">The theory of reflective </w:t>
            </w:r>
            <w:r w:rsidR="00CE0364" w:rsidRPr="00E1124D">
              <w:rPr>
                <w:rFonts w:ascii="Arial" w:hAnsi="Arial" w:cs="Arial"/>
                <w:color w:val="000000" w:themeColor="text1"/>
              </w:rPr>
              <w:t>p</w:t>
            </w:r>
            <w:r w:rsidRPr="00E1124D">
              <w:rPr>
                <w:rFonts w:ascii="Arial" w:hAnsi="Arial" w:cs="Arial"/>
                <w:color w:val="000000" w:themeColor="text1"/>
              </w:rPr>
              <w:t>ractise:</w:t>
            </w:r>
          </w:p>
          <w:p w14:paraId="4C649C82" w14:textId="29E1CC92" w:rsidR="004C25FA" w:rsidRDefault="00E1124D" w:rsidP="00263207">
            <w:pPr>
              <w:rPr>
                <w:rFonts w:ascii="Arial" w:hAnsi="Arial" w:cs="Arial"/>
              </w:rPr>
            </w:pPr>
            <w:r>
              <w:rPr>
                <w:rFonts w:ascii="Arial" w:hAnsi="Arial" w:cs="Arial"/>
              </w:rPr>
              <w:t>According to the open university</w:t>
            </w:r>
            <w:r w:rsidR="00C06208">
              <w:rPr>
                <w:rFonts w:ascii="Arial" w:hAnsi="Arial" w:cs="Arial"/>
              </w:rPr>
              <w:t xml:space="preserve"> (no date)</w:t>
            </w:r>
            <w:r>
              <w:rPr>
                <w:rFonts w:ascii="Arial" w:hAnsi="Arial" w:cs="Arial"/>
              </w:rPr>
              <w:t xml:space="preserve">, reflective practice </w:t>
            </w:r>
            <w:r w:rsidR="004841D0">
              <w:rPr>
                <w:rFonts w:ascii="Arial" w:hAnsi="Arial" w:cs="Arial"/>
              </w:rPr>
              <w:t>comes from the work of Dewey and Schon</w:t>
            </w:r>
            <w:r w:rsidR="004928A3">
              <w:rPr>
                <w:rFonts w:ascii="Arial" w:hAnsi="Arial" w:cs="Arial"/>
              </w:rPr>
              <w:t>. Firstly, Dewey (</w:t>
            </w:r>
            <w:r w:rsidR="00D74BC0">
              <w:rPr>
                <w:rFonts w:ascii="Arial" w:hAnsi="Arial" w:cs="Arial"/>
              </w:rPr>
              <w:t>1996) suggests</w:t>
            </w:r>
            <w:r w:rsidR="00671682">
              <w:rPr>
                <w:rFonts w:ascii="Arial" w:hAnsi="Arial" w:cs="Arial"/>
              </w:rPr>
              <w:t xml:space="preserve"> that </w:t>
            </w:r>
            <w:r w:rsidR="00830907">
              <w:rPr>
                <w:rFonts w:ascii="Arial" w:hAnsi="Arial" w:cs="Arial"/>
              </w:rPr>
              <w:t xml:space="preserve">reflective practice </w:t>
            </w:r>
            <w:r w:rsidR="00EF5CD1">
              <w:rPr>
                <w:rFonts w:ascii="Arial" w:hAnsi="Arial" w:cs="Arial"/>
              </w:rPr>
              <w:t xml:space="preserve">refers to practitioners with </w:t>
            </w:r>
            <w:r w:rsidR="00472A0B">
              <w:rPr>
                <w:rFonts w:ascii="Arial" w:hAnsi="Arial" w:cs="Arial"/>
              </w:rPr>
              <w:t xml:space="preserve">a questioning approach. The ones who </w:t>
            </w:r>
            <w:r w:rsidR="00EA6C18">
              <w:rPr>
                <w:rFonts w:ascii="Arial" w:hAnsi="Arial" w:cs="Arial"/>
              </w:rPr>
              <w:t>consider how and why things are the way they are,</w:t>
            </w:r>
            <w:r w:rsidR="00181246">
              <w:rPr>
                <w:rFonts w:ascii="Arial" w:hAnsi="Arial" w:cs="Arial"/>
              </w:rPr>
              <w:t xml:space="preserve"> and how they could be.</w:t>
            </w:r>
            <w:r w:rsidR="00EE6093">
              <w:rPr>
                <w:rFonts w:ascii="Arial" w:hAnsi="Arial" w:cs="Arial"/>
              </w:rPr>
              <w:t xml:space="preserve"> However, Schon’s </w:t>
            </w:r>
            <w:r w:rsidR="000E6EF5">
              <w:rPr>
                <w:rFonts w:ascii="Arial" w:hAnsi="Arial" w:cs="Arial"/>
              </w:rPr>
              <w:t xml:space="preserve">definition of reflective practice would be a little different. </w:t>
            </w:r>
            <w:r w:rsidR="00AD2601">
              <w:rPr>
                <w:rFonts w:ascii="Arial" w:hAnsi="Arial" w:cs="Arial"/>
              </w:rPr>
              <w:t>Schon (199</w:t>
            </w:r>
            <w:r w:rsidR="00927F62">
              <w:rPr>
                <w:rFonts w:ascii="Arial" w:hAnsi="Arial" w:cs="Arial"/>
              </w:rPr>
              <w:t xml:space="preserve">1) would </w:t>
            </w:r>
            <w:r w:rsidR="00E46D7D">
              <w:rPr>
                <w:rFonts w:ascii="Arial" w:hAnsi="Arial" w:cs="Arial"/>
              </w:rPr>
              <w:t xml:space="preserve">define reflective practice in two </w:t>
            </w:r>
            <w:r w:rsidR="009C6B30">
              <w:rPr>
                <w:rFonts w:ascii="Arial" w:hAnsi="Arial" w:cs="Arial"/>
              </w:rPr>
              <w:t>separate ways</w:t>
            </w:r>
            <w:r w:rsidR="00E46D7D">
              <w:rPr>
                <w:rFonts w:ascii="Arial" w:hAnsi="Arial" w:cs="Arial"/>
              </w:rPr>
              <w:t xml:space="preserve">, </w:t>
            </w:r>
            <w:r w:rsidR="00A45ED2">
              <w:rPr>
                <w:rFonts w:ascii="Arial" w:hAnsi="Arial" w:cs="Arial"/>
              </w:rPr>
              <w:t xml:space="preserve">reflection in action, and </w:t>
            </w:r>
            <w:r w:rsidR="009C6B30">
              <w:rPr>
                <w:rFonts w:ascii="Arial" w:hAnsi="Arial" w:cs="Arial"/>
              </w:rPr>
              <w:t xml:space="preserve">reflection on action. </w:t>
            </w:r>
            <w:r w:rsidR="0023706C">
              <w:rPr>
                <w:rFonts w:ascii="Arial" w:hAnsi="Arial" w:cs="Arial"/>
              </w:rPr>
              <w:t xml:space="preserve">Reflection in action is </w:t>
            </w:r>
            <w:r w:rsidR="00FC2FA1">
              <w:rPr>
                <w:rFonts w:ascii="Arial" w:hAnsi="Arial" w:cs="Arial"/>
              </w:rPr>
              <w:t xml:space="preserve">reflecting on an event or experience as it happens. </w:t>
            </w:r>
            <w:r w:rsidR="007A20D3">
              <w:rPr>
                <w:rFonts w:ascii="Arial" w:hAnsi="Arial" w:cs="Arial"/>
              </w:rPr>
              <w:t xml:space="preserve">This is most beneficial in practical situations, as this type of practice </w:t>
            </w:r>
            <w:r w:rsidR="00374210">
              <w:rPr>
                <w:rFonts w:ascii="Arial" w:hAnsi="Arial" w:cs="Arial"/>
              </w:rPr>
              <w:t xml:space="preserve">encourages practitioners to think on their feet, </w:t>
            </w:r>
            <w:r w:rsidR="001D176C">
              <w:rPr>
                <w:rFonts w:ascii="Arial" w:hAnsi="Arial" w:cs="Arial"/>
              </w:rPr>
              <w:t xml:space="preserve">use their initiative and decide how best to act </w:t>
            </w:r>
            <w:r w:rsidR="00FD31F9">
              <w:rPr>
                <w:rFonts w:ascii="Arial" w:hAnsi="Arial" w:cs="Arial"/>
              </w:rPr>
              <w:t xml:space="preserve">at the time Hull University (2024). </w:t>
            </w:r>
            <w:r w:rsidR="00333641">
              <w:rPr>
                <w:rFonts w:ascii="Arial" w:hAnsi="Arial" w:cs="Arial"/>
              </w:rPr>
              <w:t xml:space="preserve">Reflection on </w:t>
            </w:r>
            <w:r w:rsidR="00766CDE">
              <w:rPr>
                <w:rFonts w:ascii="Arial" w:hAnsi="Arial" w:cs="Arial"/>
              </w:rPr>
              <w:t>action</w:t>
            </w:r>
            <w:r w:rsidR="00333641">
              <w:rPr>
                <w:rFonts w:ascii="Arial" w:hAnsi="Arial" w:cs="Arial"/>
              </w:rPr>
              <w:t xml:space="preserve"> refers to the reflection </w:t>
            </w:r>
            <w:r w:rsidR="0020565F">
              <w:rPr>
                <w:rFonts w:ascii="Arial" w:hAnsi="Arial" w:cs="Arial"/>
              </w:rPr>
              <w:t xml:space="preserve">of an experience that has happened previously. </w:t>
            </w:r>
            <w:r w:rsidR="00533CC5">
              <w:rPr>
                <w:rFonts w:ascii="Arial" w:hAnsi="Arial" w:cs="Arial"/>
              </w:rPr>
              <w:t xml:space="preserve">This type of reflective practice enables </w:t>
            </w:r>
            <w:r w:rsidR="00931859">
              <w:rPr>
                <w:rFonts w:ascii="Arial" w:hAnsi="Arial" w:cs="Arial"/>
              </w:rPr>
              <w:t xml:space="preserve">practitioners to </w:t>
            </w:r>
            <w:r w:rsidR="00003D6E">
              <w:rPr>
                <w:rFonts w:ascii="Arial" w:hAnsi="Arial" w:cs="Arial"/>
              </w:rPr>
              <w:t xml:space="preserve">process feelings </w:t>
            </w:r>
            <w:r w:rsidR="00EA4728">
              <w:rPr>
                <w:rFonts w:ascii="Arial" w:hAnsi="Arial" w:cs="Arial"/>
              </w:rPr>
              <w:t xml:space="preserve">and actions, allowing them to analyse what went well, and what could have </w:t>
            </w:r>
            <w:bookmarkStart w:id="14" w:name="_Int_VNdcCvNI"/>
            <w:r w:rsidR="00EA4728">
              <w:rPr>
                <w:rFonts w:ascii="Arial" w:hAnsi="Arial" w:cs="Arial"/>
              </w:rPr>
              <w:t>been done</w:t>
            </w:r>
            <w:bookmarkEnd w:id="14"/>
            <w:r w:rsidR="00EA4728">
              <w:rPr>
                <w:rFonts w:ascii="Arial" w:hAnsi="Arial" w:cs="Arial"/>
              </w:rPr>
              <w:t xml:space="preserve"> to achieve </w:t>
            </w:r>
            <w:r w:rsidR="00606EB4">
              <w:rPr>
                <w:rFonts w:ascii="Arial" w:hAnsi="Arial" w:cs="Arial"/>
              </w:rPr>
              <w:t xml:space="preserve">the desired outcome, if the desired result </w:t>
            </w:r>
            <w:bookmarkStart w:id="15" w:name="_Int_y4yED6BX"/>
            <w:r w:rsidR="00606EB4">
              <w:rPr>
                <w:rFonts w:ascii="Arial" w:hAnsi="Arial" w:cs="Arial"/>
              </w:rPr>
              <w:t>was</w:t>
            </w:r>
            <w:bookmarkEnd w:id="15"/>
            <w:r w:rsidR="00606EB4">
              <w:rPr>
                <w:rFonts w:ascii="Arial" w:hAnsi="Arial" w:cs="Arial"/>
              </w:rPr>
              <w:t xml:space="preserve"> not achieved.</w:t>
            </w:r>
          </w:p>
        </w:tc>
      </w:tr>
      <w:tr w:rsidR="004C25FA" w14:paraId="52C62F12" w14:textId="77777777" w:rsidTr="00246564">
        <w:trPr>
          <w:trHeight w:val="3549"/>
        </w:trPr>
        <w:tc>
          <w:tcPr>
            <w:tcW w:w="5469" w:type="dxa"/>
          </w:tcPr>
          <w:p w14:paraId="4DCE3DAC" w14:textId="0DE63739" w:rsidR="00A31C7D" w:rsidRDefault="00602F0E" w:rsidP="00263207">
            <w:pPr>
              <w:jc w:val="center"/>
              <w:rPr>
                <w:rFonts w:ascii="Arial" w:hAnsi="Arial" w:cs="Arial"/>
              </w:rPr>
            </w:pPr>
            <w:r>
              <w:rPr>
                <w:rFonts w:ascii="Arial" w:hAnsi="Arial" w:cs="Arial"/>
              </w:rPr>
              <w:lastRenderedPageBreak/>
              <w:t>Gibbs</w:t>
            </w:r>
            <w:r w:rsidR="00246564">
              <w:rPr>
                <w:rFonts w:ascii="Arial" w:hAnsi="Arial" w:cs="Arial"/>
              </w:rPr>
              <w:t>’</w:t>
            </w:r>
            <w:r>
              <w:rPr>
                <w:rFonts w:ascii="Arial" w:hAnsi="Arial" w:cs="Arial"/>
              </w:rPr>
              <w:t xml:space="preserve"> model</w:t>
            </w:r>
          </w:p>
          <w:p w14:paraId="133F6B27" w14:textId="6B868DFA" w:rsidR="00A31C7D" w:rsidRDefault="00A31C7D" w:rsidP="00263207">
            <w:pPr>
              <w:rPr>
                <w:rFonts w:ascii="Arial" w:hAnsi="Arial" w:cs="Arial"/>
              </w:rPr>
            </w:pPr>
          </w:p>
          <w:p w14:paraId="754E0D9C" w14:textId="24019A4C" w:rsidR="00A31C7D" w:rsidRDefault="00DB1A43" w:rsidP="00263207">
            <w:pPr>
              <w:rPr>
                <w:rFonts w:ascii="Arial" w:hAnsi="Arial" w:cs="Arial"/>
              </w:rPr>
            </w:pPr>
            <w:r>
              <w:rPr>
                <w:rFonts w:ascii="Arial" w:hAnsi="Arial" w:cs="Arial"/>
                <w:noProof/>
              </w:rPr>
              <w:drawing>
                <wp:anchor distT="0" distB="0" distL="114300" distR="114300" simplePos="0" relativeHeight="251658240" behindDoc="1" locked="0" layoutInCell="1" allowOverlap="1" wp14:anchorId="3C76CA64" wp14:editId="1E113396">
                  <wp:simplePos x="0" y="0"/>
                  <wp:positionH relativeFrom="column">
                    <wp:posOffset>793115</wp:posOffset>
                  </wp:positionH>
                  <wp:positionV relativeFrom="paragraph">
                    <wp:posOffset>12065</wp:posOffset>
                  </wp:positionV>
                  <wp:extent cx="1787525" cy="1623695"/>
                  <wp:effectExtent l="0" t="0" r="3175" b="0"/>
                  <wp:wrapTight wrapText="bothSides">
                    <wp:wrapPolygon edited="0">
                      <wp:start x="0" y="0"/>
                      <wp:lineTo x="0" y="21287"/>
                      <wp:lineTo x="21408" y="21287"/>
                      <wp:lineTo x="2140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13552" t="12178" r="10883"/>
                          <a:stretch/>
                        </pic:blipFill>
                        <pic:spPr bwMode="auto">
                          <a:xfrm>
                            <a:off x="0" y="0"/>
                            <a:ext cx="1787525" cy="162369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E1A1E39" w14:textId="3B9DCB15" w:rsidR="00A31C7D" w:rsidRDefault="00A31C7D" w:rsidP="00263207">
            <w:pPr>
              <w:rPr>
                <w:rFonts w:ascii="Arial" w:hAnsi="Arial" w:cs="Arial"/>
              </w:rPr>
            </w:pPr>
          </w:p>
          <w:p w14:paraId="1B63CEAA" w14:textId="71492D9B" w:rsidR="00A31C7D" w:rsidRDefault="00A31C7D" w:rsidP="00263207">
            <w:pPr>
              <w:rPr>
                <w:rFonts w:ascii="Arial" w:hAnsi="Arial" w:cs="Arial"/>
              </w:rPr>
            </w:pPr>
          </w:p>
          <w:p w14:paraId="05A1C023" w14:textId="77777777" w:rsidR="00A31C7D" w:rsidRDefault="00A31C7D" w:rsidP="00263207">
            <w:pPr>
              <w:rPr>
                <w:rFonts w:ascii="Arial" w:hAnsi="Arial" w:cs="Arial"/>
              </w:rPr>
            </w:pPr>
          </w:p>
          <w:p w14:paraId="2FAF85B5" w14:textId="77777777" w:rsidR="00A31C7D" w:rsidRDefault="00A31C7D" w:rsidP="00263207">
            <w:pPr>
              <w:rPr>
                <w:rFonts w:ascii="Arial" w:hAnsi="Arial" w:cs="Arial"/>
              </w:rPr>
            </w:pPr>
          </w:p>
          <w:p w14:paraId="47B619DF" w14:textId="77777777" w:rsidR="00A31C7D" w:rsidRDefault="00A31C7D" w:rsidP="00263207">
            <w:pPr>
              <w:rPr>
                <w:rFonts w:ascii="Arial" w:hAnsi="Arial" w:cs="Arial"/>
              </w:rPr>
            </w:pPr>
          </w:p>
          <w:p w14:paraId="40AAB909" w14:textId="77777777" w:rsidR="00D54309" w:rsidRDefault="00D54309" w:rsidP="00263207">
            <w:pPr>
              <w:rPr>
                <w:rFonts w:ascii="Arial" w:hAnsi="Arial" w:cs="Arial"/>
              </w:rPr>
            </w:pPr>
          </w:p>
          <w:p w14:paraId="648273CA" w14:textId="77777777" w:rsidR="00D54309" w:rsidRDefault="00D54309" w:rsidP="00263207">
            <w:pPr>
              <w:rPr>
                <w:rFonts w:ascii="Arial" w:hAnsi="Arial" w:cs="Arial"/>
              </w:rPr>
            </w:pPr>
          </w:p>
          <w:p w14:paraId="66B869DC" w14:textId="77777777" w:rsidR="00D54309" w:rsidRDefault="00D54309" w:rsidP="00263207">
            <w:pPr>
              <w:rPr>
                <w:rFonts w:ascii="Arial" w:hAnsi="Arial" w:cs="Arial"/>
              </w:rPr>
            </w:pPr>
          </w:p>
          <w:p w14:paraId="6E5A8386" w14:textId="77777777" w:rsidR="00D54309" w:rsidRDefault="00D54309" w:rsidP="00263207">
            <w:pPr>
              <w:rPr>
                <w:rFonts w:ascii="Arial" w:hAnsi="Arial" w:cs="Arial"/>
              </w:rPr>
            </w:pPr>
          </w:p>
          <w:p w14:paraId="6B963851" w14:textId="21C5811A" w:rsidR="00D54309" w:rsidRDefault="00D54309" w:rsidP="00263207">
            <w:pPr>
              <w:rPr>
                <w:rFonts w:ascii="Arial" w:hAnsi="Arial" w:cs="Arial"/>
              </w:rPr>
            </w:pPr>
            <w:r>
              <w:rPr>
                <w:rFonts w:ascii="Arial" w:hAnsi="Arial" w:cs="Arial"/>
              </w:rPr>
              <w:t>Source: Martin (2021)</w:t>
            </w:r>
          </w:p>
        </w:tc>
        <w:tc>
          <w:tcPr>
            <w:tcW w:w="5725" w:type="dxa"/>
          </w:tcPr>
          <w:p w14:paraId="41D3A8D3" w14:textId="77777777" w:rsidR="00A31C7D" w:rsidRDefault="004C25FA" w:rsidP="00263207">
            <w:pPr>
              <w:jc w:val="center"/>
              <w:rPr>
                <w:rFonts w:ascii="Arial" w:hAnsi="Arial" w:cs="Arial"/>
              </w:rPr>
            </w:pPr>
            <w:r w:rsidRPr="004C25FA">
              <w:rPr>
                <w:rFonts w:ascii="Arial" w:hAnsi="Arial" w:cs="Arial"/>
                <w:noProof/>
              </w:rPr>
              <w:drawing>
                <wp:anchor distT="0" distB="0" distL="114300" distR="114300" simplePos="0" relativeHeight="251659264" behindDoc="1" locked="0" layoutInCell="1" allowOverlap="1" wp14:anchorId="2C2309FB" wp14:editId="2E502437">
                  <wp:simplePos x="0" y="0"/>
                  <wp:positionH relativeFrom="column">
                    <wp:posOffset>678664</wp:posOffset>
                  </wp:positionH>
                  <wp:positionV relativeFrom="paragraph">
                    <wp:posOffset>205546</wp:posOffset>
                  </wp:positionV>
                  <wp:extent cx="2237740" cy="1971040"/>
                  <wp:effectExtent l="0" t="0" r="0" b="0"/>
                  <wp:wrapTight wrapText="bothSides">
                    <wp:wrapPolygon edited="0">
                      <wp:start x="0" y="0"/>
                      <wp:lineTo x="0" y="21294"/>
                      <wp:lineTo x="21330" y="21294"/>
                      <wp:lineTo x="21330" y="0"/>
                      <wp:lineTo x="0" y="0"/>
                    </wp:wrapPolygon>
                  </wp:wrapTight>
                  <wp:docPr id="2" name="Picture 2" descr="Reflective model according to Kol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flective model according to Kolb"/>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5461" r="13116"/>
                          <a:stretch/>
                        </pic:blipFill>
                        <pic:spPr bwMode="auto">
                          <a:xfrm>
                            <a:off x="0" y="0"/>
                            <a:ext cx="2237740" cy="197104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31C7D">
              <w:rPr>
                <w:rFonts w:ascii="Arial" w:hAnsi="Arial" w:cs="Arial"/>
              </w:rPr>
              <w:t>Kolb</w:t>
            </w:r>
            <w:r w:rsidR="00246564">
              <w:rPr>
                <w:rFonts w:ascii="Arial" w:hAnsi="Arial" w:cs="Arial"/>
              </w:rPr>
              <w:t>’</w:t>
            </w:r>
            <w:r w:rsidR="00A31C7D">
              <w:rPr>
                <w:rFonts w:ascii="Arial" w:hAnsi="Arial" w:cs="Arial"/>
              </w:rPr>
              <w:t>s model</w:t>
            </w:r>
            <w:r w:rsidR="001204AC">
              <w:rPr>
                <w:rFonts w:ascii="Arial" w:hAnsi="Arial" w:cs="Arial"/>
              </w:rPr>
              <w:t xml:space="preserve"> </w:t>
            </w:r>
          </w:p>
          <w:p w14:paraId="60D21679" w14:textId="77777777" w:rsidR="001204AC" w:rsidRDefault="001204AC" w:rsidP="00263207">
            <w:pPr>
              <w:jc w:val="center"/>
              <w:rPr>
                <w:rFonts w:ascii="Arial" w:hAnsi="Arial" w:cs="Arial"/>
              </w:rPr>
            </w:pPr>
          </w:p>
          <w:p w14:paraId="1D325B7C" w14:textId="77777777" w:rsidR="001204AC" w:rsidRDefault="001204AC" w:rsidP="00263207">
            <w:pPr>
              <w:jc w:val="center"/>
              <w:rPr>
                <w:rFonts w:ascii="Arial" w:hAnsi="Arial" w:cs="Arial"/>
              </w:rPr>
            </w:pPr>
          </w:p>
          <w:p w14:paraId="194DFCB3" w14:textId="77777777" w:rsidR="001204AC" w:rsidRDefault="001204AC" w:rsidP="00263207">
            <w:pPr>
              <w:jc w:val="center"/>
              <w:rPr>
                <w:rFonts w:ascii="Arial" w:hAnsi="Arial" w:cs="Arial"/>
              </w:rPr>
            </w:pPr>
          </w:p>
          <w:p w14:paraId="4C58E884" w14:textId="77777777" w:rsidR="001204AC" w:rsidRDefault="001204AC" w:rsidP="00263207">
            <w:pPr>
              <w:jc w:val="center"/>
              <w:rPr>
                <w:rFonts w:ascii="Arial" w:hAnsi="Arial" w:cs="Arial"/>
              </w:rPr>
            </w:pPr>
          </w:p>
          <w:p w14:paraId="7CE4CCB0" w14:textId="77777777" w:rsidR="001204AC" w:rsidRDefault="001204AC" w:rsidP="00263207">
            <w:pPr>
              <w:jc w:val="center"/>
              <w:rPr>
                <w:rFonts w:ascii="Arial" w:hAnsi="Arial" w:cs="Arial"/>
              </w:rPr>
            </w:pPr>
          </w:p>
          <w:p w14:paraId="7E8A06B4" w14:textId="77777777" w:rsidR="001204AC" w:rsidRDefault="001204AC" w:rsidP="00263207">
            <w:pPr>
              <w:jc w:val="center"/>
              <w:rPr>
                <w:rFonts w:ascii="Arial" w:hAnsi="Arial" w:cs="Arial"/>
              </w:rPr>
            </w:pPr>
          </w:p>
          <w:p w14:paraId="1EF0AC0F" w14:textId="77777777" w:rsidR="001204AC" w:rsidRDefault="001204AC" w:rsidP="00263207">
            <w:pPr>
              <w:jc w:val="center"/>
              <w:rPr>
                <w:rFonts w:ascii="Arial" w:hAnsi="Arial" w:cs="Arial"/>
              </w:rPr>
            </w:pPr>
          </w:p>
          <w:p w14:paraId="78320C99" w14:textId="77777777" w:rsidR="001204AC" w:rsidRDefault="001204AC" w:rsidP="00263207">
            <w:pPr>
              <w:jc w:val="center"/>
              <w:rPr>
                <w:rFonts w:ascii="Arial" w:hAnsi="Arial" w:cs="Arial"/>
              </w:rPr>
            </w:pPr>
          </w:p>
          <w:p w14:paraId="13200F19" w14:textId="77777777" w:rsidR="001204AC" w:rsidRDefault="001204AC" w:rsidP="00263207">
            <w:pPr>
              <w:jc w:val="center"/>
              <w:rPr>
                <w:rFonts w:ascii="Arial" w:hAnsi="Arial" w:cs="Arial"/>
              </w:rPr>
            </w:pPr>
          </w:p>
          <w:p w14:paraId="4434AEDE" w14:textId="77777777" w:rsidR="001204AC" w:rsidRDefault="001204AC" w:rsidP="00263207">
            <w:pPr>
              <w:jc w:val="center"/>
              <w:rPr>
                <w:rFonts w:ascii="Arial" w:hAnsi="Arial" w:cs="Arial"/>
              </w:rPr>
            </w:pPr>
          </w:p>
          <w:p w14:paraId="16DF3451" w14:textId="28BA7B53" w:rsidR="001204AC" w:rsidRDefault="001204AC" w:rsidP="001204AC">
            <w:pPr>
              <w:rPr>
                <w:rFonts w:ascii="Arial" w:hAnsi="Arial" w:cs="Arial"/>
              </w:rPr>
            </w:pPr>
            <w:r>
              <w:rPr>
                <w:rFonts w:ascii="Arial" w:hAnsi="Arial" w:cs="Arial"/>
              </w:rPr>
              <w:t xml:space="preserve"> </w:t>
            </w:r>
          </w:p>
          <w:p w14:paraId="7CFB6106" w14:textId="1519D867" w:rsidR="001204AC" w:rsidRDefault="001204AC" w:rsidP="001204AC">
            <w:pPr>
              <w:rPr>
                <w:rFonts w:ascii="Arial" w:hAnsi="Arial" w:cs="Arial"/>
              </w:rPr>
            </w:pPr>
            <w:r>
              <w:rPr>
                <w:rFonts w:ascii="Arial" w:hAnsi="Arial" w:cs="Arial"/>
              </w:rPr>
              <w:t xml:space="preserve"> Source: Brown (no date)</w:t>
            </w:r>
          </w:p>
        </w:tc>
      </w:tr>
      <w:tr w:rsidR="00A31C7D" w14:paraId="723DC609" w14:textId="77777777" w:rsidTr="00577B08">
        <w:trPr>
          <w:trHeight w:val="1856"/>
        </w:trPr>
        <w:tc>
          <w:tcPr>
            <w:tcW w:w="11194" w:type="dxa"/>
            <w:gridSpan w:val="2"/>
            <w:shd w:val="clear" w:color="auto" w:fill="auto"/>
          </w:tcPr>
          <w:p w14:paraId="2F54EDAA" w14:textId="0E647692" w:rsidR="001963CE" w:rsidRPr="00D845A3" w:rsidRDefault="004C25FA" w:rsidP="00927070">
            <w:pPr>
              <w:jc w:val="center"/>
              <w:rPr>
                <w:rFonts w:ascii="Arial" w:hAnsi="Arial" w:cs="Arial"/>
                <w:color w:val="000000" w:themeColor="text1"/>
              </w:rPr>
            </w:pPr>
            <w:r w:rsidRPr="00D845A3">
              <w:rPr>
                <w:rFonts w:ascii="Arial" w:hAnsi="Arial" w:cs="Arial"/>
                <w:color w:val="000000" w:themeColor="text1"/>
              </w:rPr>
              <w:t>A</w:t>
            </w:r>
            <w:r w:rsidR="000C0CEC" w:rsidRPr="00D845A3">
              <w:rPr>
                <w:rFonts w:ascii="Arial" w:hAnsi="Arial" w:cs="Arial"/>
                <w:color w:val="000000" w:themeColor="text1"/>
              </w:rPr>
              <w:t>nalys</w:t>
            </w:r>
            <w:r w:rsidR="00952A2E" w:rsidRPr="00D845A3">
              <w:rPr>
                <w:rFonts w:ascii="Arial" w:hAnsi="Arial" w:cs="Arial"/>
                <w:color w:val="000000" w:themeColor="text1"/>
              </w:rPr>
              <w:t>i</w:t>
            </w:r>
            <w:r w:rsidR="000C0CEC" w:rsidRPr="00D845A3">
              <w:rPr>
                <w:rFonts w:ascii="Arial" w:hAnsi="Arial" w:cs="Arial"/>
                <w:color w:val="000000" w:themeColor="text1"/>
              </w:rPr>
              <w:t>s of models</w:t>
            </w:r>
          </w:p>
          <w:p w14:paraId="21B8457E" w14:textId="107E4B2C" w:rsidR="003D5ED8" w:rsidRPr="00D845A3" w:rsidRDefault="00927070" w:rsidP="00927070">
            <w:pPr>
              <w:rPr>
                <w:rFonts w:ascii="Arial" w:hAnsi="Arial" w:cs="Arial"/>
                <w:color w:val="000000" w:themeColor="text1"/>
              </w:rPr>
            </w:pPr>
            <w:r w:rsidRPr="00D845A3">
              <w:rPr>
                <w:rFonts w:ascii="Arial" w:hAnsi="Arial" w:cs="Arial"/>
                <w:color w:val="000000" w:themeColor="text1"/>
              </w:rPr>
              <w:t xml:space="preserve">According to </w:t>
            </w:r>
            <w:r w:rsidR="00CE547D" w:rsidRPr="00D845A3">
              <w:rPr>
                <w:rFonts w:ascii="Arial" w:hAnsi="Arial" w:cs="Arial"/>
                <w:color w:val="000000" w:themeColor="text1"/>
              </w:rPr>
              <w:t xml:space="preserve">the university of Edinburgh </w:t>
            </w:r>
            <w:r w:rsidR="00196ADB" w:rsidRPr="00D845A3">
              <w:rPr>
                <w:rFonts w:ascii="Arial" w:hAnsi="Arial" w:cs="Arial"/>
                <w:color w:val="000000" w:themeColor="text1"/>
              </w:rPr>
              <w:t xml:space="preserve">(2020), Gibb’s model </w:t>
            </w:r>
            <w:bookmarkStart w:id="16" w:name="_Int_fZ6XjSy5"/>
            <w:r w:rsidR="00196ADB" w:rsidRPr="00D845A3">
              <w:rPr>
                <w:rFonts w:ascii="Arial" w:hAnsi="Arial" w:cs="Arial"/>
                <w:color w:val="000000" w:themeColor="text1"/>
              </w:rPr>
              <w:t>was developed</w:t>
            </w:r>
            <w:bookmarkEnd w:id="16"/>
            <w:r w:rsidR="00196ADB" w:rsidRPr="00D845A3">
              <w:rPr>
                <w:rFonts w:ascii="Arial" w:hAnsi="Arial" w:cs="Arial"/>
                <w:color w:val="000000" w:themeColor="text1"/>
              </w:rPr>
              <w:t xml:space="preserve"> </w:t>
            </w:r>
            <w:r w:rsidR="004D7C07" w:rsidRPr="00D845A3">
              <w:rPr>
                <w:rFonts w:ascii="Arial" w:hAnsi="Arial" w:cs="Arial"/>
                <w:color w:val="000000" w:themeColor="text1"/>
              </w:rPr>
              <w:t>in the hopes of giving structure</w:t>
            </w:r>
            <w:r w:rsidR="00442927" w:rsidRPr="00D845A3">
              <w:rPr>
                <w:rFonts w:ascii="Arial" w:hAnsi="Arial" w:cs="Arial"/>
                <w:color w:val="000000" w:themeColor="text1"/>
              </w:rPr>
              <w:t xml:space="preserve"> to learning from past experiences</w:t>
            </w:r>
            <w:r w:rsidR="00F73018" w:rsidRPr="00D845A3">
              <w:rPr>
                <w:rFonts w:ascii="Arial" w:hAnsi="Arial" w:cs="Arial"/>
                <w:color w:val="000000" w:themeColor="text1"/>
              </w:rPr>
              <w:t xml:space="preserve">, </w:t>
            </w:r>
            <w:r w:rsidR="004D48AC">
              <w:rPr>
                <w:rFonts w:ascii="Arial" w:hAnsi="Arial" w:cs="Arial"/>
                <w:color w:val="000000" w:themeColor="text1"/>
              </w:rPr>
              <w:t>al</w:t>
            </w:r>
            <w:r w:rsidR="00F73018" w:rsidRPr="00D845A3">
              <w:rPr>
                <w:rFonts w:ascii="Arial" w:hAnsi="Arial" w:cs="Arial"/>
                <w:color w:val="000000" w:themeColor="text1"/>
              </w:rPr>
              <w:t>lowing practitioners to</w:t>
            </w:r>
            <w:r w:rsidR="008A0881" w:rsidRPr="00D845A3">
              <w:rPr>
                <w:rFonts w:ascii="Arial" w:hAnsi="Arial" w:cs="Arial"/>
                <w:color w:val="000000" w:themeColor="text1"/>
              </w:rPr>
              <w:t xml:space="preserve"> continuously develop through </w:t>
            </w:r>
            <w:r w:rsidR="000C5C5C" w:rsidRPr="00D845A3">
              <w:rPr>
                <w:rFonts w:ascii="Arial" w:hAnsi="Arial" w:cs="Arial"/>
                <w:color w:val="000000" w:themeColor="text1"/>
              </w:rPr>
              <w:t xml:space="preserve">learning and </w:t>
            </w:r>
            <w:r w:rsidR="00D1364F" w:rsidRPr="00D845A3">
              <w:rPr>
                <w:rFonts w:ascii="Arial" w:hAnsi="Arial" w:cs="Arial"/>
                <w:color w:val="000000" w:themeColor="text1"/>
              </w:rPr>
              <w:t xml:space="preserve">planning from </w:t>
            </w:r>
            <w:r w:rsidR="00D845A3" w:rsidRPr="00D845A3">
              <w:rPr>
                <w:rFonts w:ascii="Arial" w:hAnsi="Arial" w:cs="Arial"/>
                <w:color w:val="000000" w:themeColor="text1"/>
              </w:rPr>
              <w:t>th</w:t>
            </w:r>
            <w:r w:rsidR="00447A30">
              <w:rPr>
                <w:rFonts w:ascii="Arial" w:hAnsi="Arial" w:cs="Arial"/>
                <w:color w:val="000000" w:themeColor="text1"/>
              </w:rPr>
              <w:t>ings</w:t>
            </w:r>
            <w:r w:rsidR="00D845A3" w:rsidRPr="00D845A3">
              <w:rPr>
                <w:rFonts w:ascii="Arial" w:hAnsi="Arial" w:cs="Arial"/>
                <w:color w:val="000000" w:themeColor="text1"/>
              </w:rPr>
              <w:t xml:space="preserve"> that went well, or that </w:t>
            </w:r>
            <w:r w:rsidR="00447A30">
              <w:rPr>
                <w:rFonts w:ascii="Arial" w:hAnsi="Arial" w:cs="Arial"/>
                <w:color w:val="000000" w:themeColor="text1"/>
              </w:rPr>
              <w:t>the</w:t>
            </w:r>
            <w:r w:rsidR="006E1FA2">
              <w:rPr>
                <w:rFonts w:ascii="Arial" w:hAnsi="Arial" w:cs="Arial"/>
                <w:color w:val="000000" w:themeColor="text1"/>
              </w:rPr>
              <w:t>y</w:t>
            </w:r>
            <w:r w:rsidR="00D845A3" w:rsidRPr="00D845A3">
              <w:rPr>
                <w:rFonts w:ascii="Arial" w:hAnsi="Arial" w:cs="Arial"/>
                <w:color w:val="000000" w:themeColor="text1"/>
              </w:rPr>
              <w:t xml:space="preserve"> would like to improve on. </w:t>
            </w:r>
            <w:r w:rsidR="0026410E">
              <w:rPr>
                <w:rFonts w:ascii="Arial" w:hAnsi="Arial" w:cs="Arial"/>
                <w:color w:val="000000" w:themeColor="text1"/>
              </w:rPr>
              <w:t>This idea outlines six different stages,</w:t>
            </w:r>
            <w:r w:rsidR="00B251B8">
              <w:rPr>
                <w:rFonts w:ascii="Arial" w:hAnsi="Arial" w:cs="Arial"/>
                <w:color w:val="000000" w:themeColor="text1"/>
              </w:rPr>
              <w:t xml:space="preserve"> the description of the experience, </w:t>
            </w:r>
            <w:r w:rsidR="00B56312">
              <w:rPr>
                <w:rFonts w:ascii="Arial" w:hAnsi="Arial" w:cs="Arial"/>
                <w:color w:val="000000" w:themeColor="text1"/>
              </w:rPr>
              <w:t xml:space="preserve">the practitioners thoughts and feelings about what they have experienced, </w:t>
            </w:r>
            <w:r w:rsidR="00B74A23">
              <w:rPr>
                <w:rFonts w:ascii="Arial" w:hAnsi="Arial" w:cs="Arial"/>
                <w:color w:val="000000" w:themeColor="text1"/>
              </w:rPr>
              <w:t>an evaluation</w:t>
            </w:r>
            <w:r w:rsidR="00856B68">
              <w:rPr>
                <w:rFonts w:ascii="Arial" w:hAnsi="Arial" w:cs="Arial"/>
                <w:color w:val="000000" w:themeColor="text1"/>
              </w:rPr>
              <w:t xml:space="preserve"> </w:t>
            </w:r>
            <w:r w:rsidR="004E1157">
              <w:rPr>
                <w:rFonts w:ascii="Arial" w:hAnsi="Arial" w:cs="Arial"/>
                <w:color w:val="000000" w:themeColor="text1"/>
              </w:rPr>
              <w:t xml:space="preserve">outlining the </w:t>
            </w:r>
            <w:r w:rsidR="00B74A23">
              <w:rPr>
                <w:rFonts w:ascii="Arial" w:hAnsi="Arial" w:cs="Arial"/>
                <w:color w:val="000000" w:themeColor="text1"/>
              </w:rPr>
              <w:t xml:space="preserve">good and bad of the experience, </w:t>
            </w:r>
            <w:r w:rsidR="00142BF4">
              <w:rPr>
                <w:rFonts w:ascii="Arial" w:hAnsi="Arial" w:cs="Arial"/>
                <w:color w:val="000000" w:themeColor="text1"/>
              </w:rPr>
              <w:t xml:space="preserve">an analysis </w:t>
            </w:r>
            <w:r w:rsidR="00DD0FC2">
              <w:rPr>
                <w:rFonts w:ascii="Arial" w:hAnsi="Arial" w:cs="Arial"/>
                <w:color w:val="000000" w:themeColor="text1"/>
              </w:rPr>
              <w:t xml:space="preserve">of </w:t>
            </w:r>
            <w:r w:rsidR="00142BF4">
              <w:rPr>
                <w:rFonts w:ascii="Arial" w:hAnsi="Arial" w:cs="Arial"/>
                <w:color w:val="000000" w:themeColor="text1"/>
              </w:rPr>
              <w:t xml:space="preserve">the experience, </w:t>
            </w:r>
            <w:r w:rsidR="008D7B1A">
              <w:rPr>
                <w:rFonts w:ascii="Arial" w:hAnsi="Arial" w:cs="Arial"/>
                <w:color w:val="000000" w:themeColor="text1"/>
              </w:rPr>
              <w:t>a conclusion discussing what the practitioner has learned from the experience</w:t>
            </w:r>
            <w:r w:rsidR="00DD0FC2">
              <w:rPr>
                <w:rFonts w:ascii="Arial" w:hAnsi="Arial" w:cs="Arial"/>
                <w:color w:val="000000" w:themeColor="text1"/>
              </w:rPr>
              <w:t xml:space="preserve"> </w:t>
            </w:r>
            <w:r w:rsidR="0062021B">
              <w:rPr>
                <w:rFonts w:ascii="Arial" w:hAnsi="Arial" w:cs="Arial"/>
                <w:color w:val="000000" w:themeColor="text1"/>
              </w:rPr>
              <w:t xml:space="preserve">and what they wish they had done differently, </w:t>
            </w:r>
            <w:r w:rsidR="00AE4081">
              <w:rPr>
                <w:rFonts w:ascii="Arial" w:hAnsi="Arial" w:cs="Arial"/>
                <w:color w:val="000000" w:themeColor="text1"/>
              </w:rPr>
              <w:t xml:space="preserve">and an action plan for </w:t>
            </w:r>
            <w:r w:rsidR="004B3EF9">
              <w:rPr>
                <w:rFonts w:ascii="Arial" w:hAnsi="Arial" w:cs="Arial"/>
                <w:color w:val="000000" w:themeColor="text1"/>
              </w:rPr>
              <w:t>similar situations in the future</w:t>
            </w:r>
            <w:r w:rsidR="006E1FA2">
              <w:rPr>
                <w:rFonts w:ascii="Arial" w:hAnsi="Arial" w:cs="Arial"/>
                <w:color w:val="000000" w:themeColor="text1"/>
              </w:rPr>
              <w:t xml:space="preserve">, </w:t>
            </w:r>
            <w:r w:rsidR="003563C9">
              <w:rPr>
                <w:rFonts w:ascii="Arial" w:hAnsi="Arial" w:cs="Arial"/>
                <w:color w:val="000000" w:themeColor="text1"/>
              </w:rPr>
              <w:t xml:space="preserve">the </w:t>
            </w:r>
            <w:r w:rsidR="006E1FA2">
              <w:rPr>
                <w:rFonts w:ascii="Arial" w:hAnsi="Arial" w:cs="Arial"/>
                <w:color w:val="000000" w:themeColor="text1"/>
              </w:rPr>
              <w:t xml:space="preserve">University of Cumbria </w:t>
            </w:r>
            <w:r w:rsidR="002A7562">
              <w:rPr>
                <w:rFonts w:ascii="Arial" w:hAnsi="Arial" w:cs="Arial"/>
                <w:color w:val="000000" w:themeColor="text1"/>
              </w:rPr>
              <w:t xml:space="preserve">(2020).  </w:t>
            </w:r>
            <w:r w:rsidR="005E00B3">
              <w:rPr>
                <w:rFonts w:ascii="Arial" w:hAnsi="Arial" w:cs="Arial"/>
                <w:color w:val="000000" w:themeColor="text1"/>
              </w:rPr>
              <w:t>Kolb’s model</w:t>
            </w:r>
            <w:r w:rsidR="00E925AF">
              <w:rPr>
                <w:rFonts w:ascii="Arial" w:hAnsi="Arial" w:cs="Arial"/>
                <w:color w:val="000000" w:themeColor="text1"/>
              </w:rPr>
              <w:t>, however, is</w:t>
            </w:r>
            <w:r w:rsidR="005E00B3">
              <w:rPr>
                <w:rFonts w:ascii="Arial" w:hAnsi="Arial" w:cs="Arial"/>
                <w:color w:val="000000" w:themeColor="text1"/>
              </w:rPr>
              <w:t xml:space="preserve"> a little different</w:t>
            </w:r>
            <w:r w:rsidR="009A3F3C">
              <w:rPr>
                <w:rFonts w:ascii="Arial" w:hAnsi="Arial" w:cs="Arial"/>
                <w:color w:val="000000" w:themeColor="text1"/>
              </w:rPr>
              <w:t xml:space="preserve">. It </w:t>
            </w:r>
            <w:bookmarkStart w:id="17" w:name="_Int_hgI1Zx98"/>
            <w:r w:rsidR="003563C9">
              <w:rPr>
                <w:rFonts w:ascii="Arial" w:hAnsi="Arial" w:cs="Arial"/>
                <w:color w:val="000000" w:themeColor="text1"/>
              </w:rPr>
              <w:t>is separated</w:t>
            </w:r>
            <w:bookmarkEnd w:id="17"/>
            <w:r w:rsidR="009A3F3C">
              <w:rPr>
                <w:rFonts w:ascii="Arial" w:hAnsi="Arial" w:cs="Arial"/>
                <w:color w:val="000000" w:themeColor="text1"/>
              </w:rPr>
              <w:t xml:space="preserve"> into four different steps, </w:t>
            </w:r>
            <w:r w:rsidR="00B65CC3">
              <w:rPr>
                <w:rFonts w:ascii="Arial" w:hAnsi="Arial" w:cs="Arial"/>
                <w:color w:val="000000" w:themeColor="text1"/>
              </w:rPr>
              <w:t xml:space="preserve">the concrete experience, </w:t>
            </w:r>
            <w:r w:rsidR="00EA0303">
              <w:rPr>
                <w:rFonts w:ascii="Arial" w:hAnsi="Arial" w:cs="Arial"/>
                <w:color w:val="000000" w:themeColor="text1"/>
              </w:rPr>
              <w:t xml:space="preserve">a reflective observation, </w:t>
            </w:r>
            <w:r w:rsidR="00710A2D">
              <w:rPr>
                <w:rFonts w:ascii="Arial" w:hAnsi="Arial" w:cs="Arial"/>
                <w:color w:val="000000" w:themeColor="text1"/>
              </w:rPr>
              <w:t xml:space="preserve">an abstract conceptualisation, and </w:t>
            </w:r>
            <w:r w:rsidR="00151CBB">
              <w:rPr>
                <w:rFonts w:ascii="Arial" w:hAnsi="Arial" w:cs="Arial"/>
                <w:color w:val="000000" w:themeColor="text1"/>
              </w:rPr>
              <w:t xml:space="preserve">active experimentation. Or to put it simply, </w:t>
            </w:r>
            <w:r w:rsidR="00EF5C9E">
              <w:rPr>
                <w:rFonts w:ascii="Arial" w:hAnsi="Arial" w:cs="Arial"/>
                <w:color w:val="000000" w:themeColor="text1"/>
              </w:rPr>
              <w:t xml:space="preserve">feeling, watching, </w:t>
            </w:r>
            <w:r w:rsidR="00A26AC9">
              <w:rPr>
                <w:rFonts w:ascii="Arial" w:hAnsi="Arial" w:cs="Arial"/>
                <w:color w:val="000000" w:themeColor="text1"/>
              </w:rPr>
              <w:t>thinking,</w:t>
            </w:r>
            <w:r w:rsidR="00487120">
              <w:rPr>
                <w:rFonts w:ascii="Arial" w:hAnsi="Arial" w:cs="Arial"/>
                <w:color w:val="000000" w:themeColor="text1"/>
              </w:rPr>
              <w:t xml:space="preserve"> and </w:t>
            </w:r>
            <w:r w:rsidR="00A26AC9">
              <w:rPr>
                <w:rFonts w:ascii="Arial" w:hAnsi="Arial" w:cs="Arial"/>
                <w:color w:val="000000" w:themeColor="text1"/>
              </w:rPr>
              <w:t>doing</w:t>
            </w:r>
            <w:r w:rsidR="00A272F7">
              <w:rPr>
                <w:rFonts w:ascii="Arial" w:hAnsi="Arial" w:cs="Arial"/>
                <w:color w:val="000000" w:themeColor="text1"/>
              </w:rPr>
              <w:t xml:space="preserve">. </w:t>
            </w:r>
            <w:r w:rsidR="007655EA">
              <w:rPr>
                <w:rFonts w:ascii="Arial" w:hAnsi="Arial" w:cs="Arial"/>
                <w:color w:val="000000" w:themeColor="text1"/>
              </w:rPr>
              <w:t>This cycle suggests that practitioners begin with a concrete experience and en</w:t>
            </w:r>
            <w:r w:rsidR="008D7531">
              <w:rPr>
                <w:rFonts w:ascii="Arial" w:hAnsi="Arial" w:cs="Arial"/>
                <w:color w:val="000000" w:themeColor="text1"/>
              </w:rPr>
              <w:t xml:space="preserve">ds with them actively experimenting with the knowledge they have gained, to </w:t>
            </w:r>
            <w:r w:rsidR="001F7187">
              <w:rPr>
                <w:rFonts w:ascii="Arial" w:hAnsi="Arial" w:cs="Arial"/>
                <w:color w:val="000000" w:themeColor="text1"/>
              </w:rPr>
              <w:t>continuously develop and use best practice</w:t>
            </w:r>
            <w:r w:rsidR="004C5311">
              <w:rPr>
                <w:rFonts w:ascii="Arial" w:hAnsi="Arial" w:cs="Arial"/>
                <w:color w:val="000000" w:themeColor="text1"/>
              </w:rPr>
              <w:t>,</w:t>
            </w:r>
            <w:r w:rsidR="00A272F7">
              <w:rPr>
                <w:rFonts w:ascii="Arial" w:hAnsi="Arial" w:cs="Arial"/>
                <w:color w:val="000000" w:themeColor="text1"/>
              </w:rPr>
              <w:t xml:space="preserve"> the university of Florida (no date</w:t>
            </w:r>
            <w:r w:rsidR="004C5311">
              <w:rPr>
                <w:rFonts w:ascii="Arial" w:hAnsi="Arial" w:cs="Arial"/>
                <w:color w:val="000000" w:themeColor="text1"/>
              </w:rPr>
              <w:t>).</w:t>
            </w:r>
            <w:r w:rsidR="001F7187">
              <w:rPr>
                <w:rFonts w:ascii="Arial" w:hAnsi="Arial" w:cs="Arial"/>
                <w:color w:val="000000" w:themeColor="text1"/>
              </w:rPr>
              <w:t xml:space="preserve"> </w:t>
            </w:r>
            <w:r w:rsidR="00D914F7">
              <w:rPr>
                <w:rFonts w:ascii="Arial" w:hAnsi="Arial" w:cs="Arial"/>
                <w:color w:val="000000" w:themeColor="text1"/>
              </w:rPr>
              <w:t xml:space="preserve">There is both similarities and differences </w:t>
            </w:r>
            <w:r w:rsidR="004C5311">
              <w:rPr>
                <w:rFonts w:ascii="Arial" w:hAnsi="Arial" w:cs="Arial"/>
                <w:color w:val="000000" w:themeColor="text1"/>
              </w:rPr>
              <w:t>with</w:t>
            </w:r>
            <w:r w:rsidR="00D914F7">
              <w:rPr>
                <w:rFonts w:ascii="Arial" w:hAnsi="Arial" w:cs="Arial"/>
                <w:color w:val="000000" w:themeColor="text1"/>
              </w:rPr>
              <w:t>in these models. Both Gibbs and Kolb suggest that reflective practice begins with a</w:t>
            </w:r>
            <w:r w:rsidR="00FE7A24">
              <w:rPr>
                <w:rFonts w:ascii="Arial" w:hAnsi="Arial" w:cs="Arial"/>
                <w:color w:val="000000" w:themeColor="text1"/>
              </w:rPr>
              <w:t xml:space="preserve">n </w:t>
            </w:r>
            <w:r w:rsidR="00D572B4">
              <w:rPr>
                <w:rFonts w:ascii="Arial" w:hAnsi="Arial" w:cs="Arial"/>
                <w:color w:val="000000" w:themeColor="text1"/>
              </w:rPr>
              <w:t>experience and</w:t>
            </w:r>
            <w:r w:rsidR="00FE7A24">
              <w:rPr>
                <w:rFonts w:ascii="Arial" w:hAnsi="Arial" w:cs="Arial"/>
                <w:color w:val="000000" w:themeColor="text1"/>
              </w:rPr>
              <w:t xml:space="preserve"> ends with</w:t>
            </w:r>
            <w:r w:rsidR="00872518">
              <w:rPr>
                <w:rFonts w:ascii="Arial" w:hAnsi="Arial" w:cs="Arial"/>
                <w:color w:val="000000" w:themeColor="text1"/>
              </w:rPr>
              <w:t xml:space="preserve"> practitioners</w:t>
            </w:r>
            <w:r w:rsidR="00FE7A24">
              <w:rPr>
                <w:rFonts w:ascii="Arial" w:hAnsi="Arial" w:cs="Arial"/>
                <w:color w:val="000000" w:themeColor="text1"/>
              </w:rPr>
              <w:t xml:space="preserve"> </w:t>
            </w:r>
            <w:r w:rsidR="00AD6825">
              <w:rPr>
                <w:rFonts w:ascii="Arial" w:hAnsi="Arial" w:cs="Arial"/>
                <w:color w:val="000000" w:themeColor="text1"/>
              </w:rPr>
              <w:t xml:space="preserve">creating and implementing development plans to </w:t>
            </w:r>
            <w:bookmarkStart w:id="18" w:name="_Int_KVCvV9u6"/>
            <w:r w:rsidR="00AD6825">
              <w:rPr>
                <w:rFonts w:ascii="Arial" w:hAnsi="Arial" w:cs="Arial"/>
                <w:color w:val="000000" w:themeColor="text1"/>
              </w:rPr>
              <w:t>demonstrate</w:t>
            </w:r>
            <w:bookmarkEnd w:id="18"/>
            <w:r w:rsidR="00AD6825">
              <w:rPr>
                <w:rFonts w:ascii="Arial" w:hAnsi="Arial" w:cs="Arial"/>
                <w:color w:val="000000" w:themeColor="text1"/>
              </w:rPr>
              <w:t xml:space="preserve"> better knowledge and understanding of the </w:t>
            </w:r>
            <w:r w:rsidR="00872518">
              <w:rPr>
                <w:rFonts w:ascii="Arial" w:hAnsi="Arial" w:cs="Arial"/>
                <w:color w:val="000000" w:themeColor="text1"/>
              </w:rPr>
              <w:t xml:space="preserve">activity they </w:t>
            </w:r>
            <w:r w:rsidR="00F577F9">
              <w:rPr>
                <w:rFonts w:ascii="Arial" w:hAnsi="Arial" w:cs="Arial"/>
                <w:color w:val="000000" w:themeColor="text1"/>
              </w:rPr>
              <w:t xml:space="preserve">have </w:t>
            </w:r>
            <w:r w:rsidR="00872518">
              <w:rPr>
                <w:rFonts w:ascii="Arial" w:hAnsi="Arial" w:cs="Arial"/>
                <w:color w:val="000000" w:themeColor="text1"/>
              </w:rPr>
              <w:t xml:space="preserve">experienced. </w:t>
            </w:r>
            <w:r w:rsidR="00DC5039">
              <w:rPr>
                <w:rFonts w:ascii="Arial" w:hAnsi="Arial" w:cs="Arial"/>
                <w:color w:val="000000" w:themeColor="text1"/>
              </w:rPr>
              <w:t>However, t</w:t>
            </w:r>
            <w:r w:rsidR="00F577F9">
              <w:rPr>
                <w:rFonts w:ascii="Arial" w:hAnsi="Arial" w:cs="Arial"/>
                <w:color w:val="000000" w:themeColor="text1"/>
              </w:rPr>
              <w:t>here is a</w:t>
            </w:r>
            <w:r w:rsidR="00D572B4">
              <w:rPr>
                <w:rFonts w:ascii="Arial" w:hAnsi="Arial" w:cs="Arial"/>
                <w:color w:val="000000" w:themeColor="text1"/>
              </w:rPr>
              <w:t xml:space="preserve"> notable</w:t>
            </w:r>
            <w:r w:rsidR="00661098">
              <w:rPr>
                <w:rFonts w:ascii="Arial" w:hAnsi="Arial" w:cs="Arial"/>
                <w:color w:val="000000" w:themeColor="text1"/>
              </w:rPr>
              <w:t xml:space="preserve"> </w:t>
            </w:r>
            <w:r w:rsidR="00D572B4">
              <w:rPr>
                <w:rFonts w:ascii="Arial" w:hAnsi="Arial" w:cs="Arial"/>
                <w:color w:val="000000" w:themeColor="text1"/>
              </w:rPr>
              <w:t xml:space="preserve">difference </w:t>
            </w:r>
            <w:r w:rsidR="00F577F9">
              <w:rPr>
                <w:rFonts w:ascii="Arial" w:hAnsi="Arial" w:cs="Arial"/>
                <w:color w:val="000000" w:themeColor="text1"/>
              </w:rPr>
              <w:t>in</w:t>
            </w:r>
            <w:r w:rsidR="00D572B4">
              <w:rPr>
                <w:rFonts w:ascii="Arial" w:hAnsi="Arial" w:cs="Arial"/>
                <w:color w:val="000000" w:themeColor="text1"/>
              </w:rPr>
              <w:t xml:space="preserve"> the number of steps included in both models</w:t>
            </w:r>
            <w:r w:rsidR="002B3E36">
              <w:rPr>
                <w:rFonts w:ascii="Arial" w:hAnsi="Arial" w:cs="Arial"/>
                <w:color w:val="000000" w:themeColor="text1"/>
              </w:rPr>
              <w:t xml:space="preserve">. Gibbs’ model has six steps and Kolb’s model has four. </w:t>
            </w:r>
            <w:r w:rsidR="009D5A5C">
              <w:rPr>
                <w:rFonts w:ascii="Arial" w:hAnsi="Arial" w:cs="Arial"/>
                <w:color w:val="000000" w:themeColor="text1"/>
              </w:rPr>
              <w:t xml:space="preserve">Gibbs’ model includes </w:t>
            </w:r>
            <w:r w:rsidR="0034038C">
              <w:rPr>
                <w:rFonts w:ascii="Arial" w:hAnsi="Arial" w:cs="Arial"/>
                <w:color w:val="000000" w:themeColor="text1"/>
              </w:rPr>
              <w:t>an analysis and conclusion of the experience whereas Kolb includes and abstract conceptualisatio</w:t>
            </w:r>
            <w:r w:rsidR="002A2656">
              <w:rPr>
                <w:rFonts w:ascii="Arial" w:hAnsi="Arial" w:cs="Arial"/>
                <w:color w:val="000000" w:themeColor="text1"/>
              </w:rPr>
              <w:t>n, sugg</w:t>
            </w:r>
            <w:r w:rsidR="00410B0D">
              <w:rPr>
                <w:rFonts w:ascii="Arial" w:hAnsi="Arial" w:cs="Arial"/>
                <w:color w:val="000000" w:themeColor="text1"/>
              </w:rPr>
              <w:t>esting that Gibb</w:t>
            </w:r>
            <w:r w:rsidR="00AE686F">
              <w:rPr>
                <w:rFonts w:ascii="Arial" w:hAnsi="Arial" w:cs="Arial"/>
                <w:color w:val="000000" w:themeColor="text1"/>
              </w:rPr>
              <w:t>s’ model enables practitioners to create a development plan based on reason and judgement of the previous experience, whereas, Kolb</w:t>
            </w:r>
            <w:r w:rsidR="003D5ED8">
              <w:rPr>
                <w:rFonts w:ascii="Arial" w:hAnsi="Arial" w:cs="Arial"/>
                <w:color w:val="000000" w:themeColor="text1"/>
              </w:rPr>
              <w:t xml:space="preserve">’s model encourages practitioners to use </w:t>
            </w:r>
            <w:r w:rsidR="00163425">
              <w:rPr>
                <w:rFonts w:ascii="Arial" w:hAnsi="Arial" w:cs="Arial"/>
                <w:color w:val="000000" w:themeColor="text1"/>
              </w:rPr>
              <w:t xml:space="preserve">observations and experiences to create theories and ideas, helping them to understand what they have learned </w:t>
            </w:r>
            <w:r w:rsidR="00C51C2C">
              <w:rPr>
                <w:rFonts w:ascii="Arial" w:hAnsi="Arial" w:cs="Arial"/>
                <w:color w:val="000000" w:themeColor="text1"/>
              </w:rPr>
              <w:t>from the experience.</w:t>
            </w:r>
          </w:p>
          <w:p w14:paraId="0EFCCD12" w14:textId="77777777" w:rsidR="00246564" w:rsidRPr="00D845A3" w:rsidRDefault="00246564" w:rsidP="00457BF6">
            <w:pPr>
              <w:jc w:val="center"/>
              <w:rPr>
                <w:rFonts w:ascii="Arial" w:hAnsi="Arial" w:cs="Arial"/>
                <w:color w:val="000000" w:themeColor="text1"/>
              </w:rPr>
            </w:pPr>
          </w:p>
          <w:p w14:paraId="1E8F15A3" w14:textId="205002B0" w:rsidR="00246564" w:rsidRPr="00D845A3" w:rsidRDefault="00246564" w:rsidP="00246564">
            <w:pPr>
              <w:rPr>
                <w:rFonts w:ascii="Arial" w:hAnsi="Arial" w:cs="Arial"/>
                <w:color w:val="000000" w:themeColor="text1"/>
              </w:rPr>
            </w:pPr>
          </w:p>
        </w:tc>
      </w:tr>
      <w:tr w:rsidR="00457BF6" w14:paraId="6B586CC1" w14:textId="77777777" w:rsidTr="00577B08">
        <w:trPr>
          <w:trHeight w:val="1125"/>
        </w:trPr>
        <w:tc>
          <w:tcPr>
            <w:tcW w:w="11194" w:type="dxa"/>
            <w:gridSpan w:val="2"/>
            <w:shd w:val="clear" w:color="auto" w:fill="auto"/>
          </w:tcPr>
          <w:p w14:paraId="7DF002D6" w14:textId="31EAEAC7" w:rsidR="00457BF6" w:rsidRPr="00DA4630" w:rsidRDefault="00457BF6" w:rsidP="00DA4630">
            <w:pPr>
              <w:jc w:val="center"/>
              <w:rPr>
                <w:rFonts w:ascii="Arial" w:hAnsi="Arial" w:cs="Arial"/>
                <w:color w:val="000000" w:themeColor="text1"/>
              </w:rPr>
            </w:pPr>
            <w:r w:rsidRPr="00DA4630">
              <w:rPr>
                <w:rFonts w:ascii="Arial" w:hAnsi="Arial" w:cs="Arial"/>
                <w:color w:val="000000" w:themeColor="text1"/>
              </w:rPr>
              <w:t xml:space="preserve">Conclusion </w:t>
            </w:r>
          </w:p>
          <w:p w14:paraId="66873064" w14:textId="7B6ED9F4" w:rsidR="00325DB3" w:rsidRPr="00E4148F" w:rsidRDefault="00DA4630" w:rsidP="00457BF6">
            <w:pPr>
              <w:rPr>
                <w:rFonts w:ascii="Arial" w:hAnsi="Arial" w:cs="Arial"/>
                <w:color w:val="000000" w:themeColor="text1"/>
              </w:rPr>
            </w:pPr>
            <w:r>
              <w:rPr>
                <w:rFonts w:ascii="Arial" w:hAnsi="Arial" w:cs="Arial"/>
                <w:color w:val="000000" w:themeColor="text1"/>
              </w:rPr>
              <w:t xml:space="preserve">Reflective practice is vital to the continuous development </w:t>
            </w:r>
            <w:r w:rsidR="00CA747D">
              <w:rPr>
                <w:rFonts w:ascii="Arial" w:hAnsi="Arial" w:cs="Arial"/>
                <w:color w:val="000000" w:themeColor="text1"/>
              </w:rPr>
              <w:t>and best practice of practitioners within the early years sector.</w:t>
            </w:r>
            <w:r w:rsidR="0022488A">
              <w:rPr>
                <w:rFonts w:ascii="Arial" w:hAnsi="Arial" w:cs="Arial"/>
                <w:color w:val="000000" w:themeColor="text1"/>
              </w:rPr>
              <w:t xml:space="preserve"> </w:t>
            </w:r>
            <w:r w:rsidR="00916756">
              <w:rPr>
                <w:rFonts w:ascii="Arial" w:hAnsi="Arial" w:cs="Arial"/>
                <w:color w:val="000000" w:themeColor="text1"/>
              </w:rPr>
              <w:t xml:space="preserve">The open university </w:t>
            </w:r>
            <w:r w:rsidR="00A653E6">
              <w:rPr>
                <w:rFonts w:ascii="Arial" w:hAnsi="Arial" w:cs="Arial"/>
                <w:color w:val="000000" w:themeColor="text1"/>
              </w:rPr>
              <w:t>(no date) suggests that r</w:t>
            </w:r>
            <w:r w:rsidR="0022488A">
              <w:rPr>
                <w:rFonts w:ascii="Arial" w:hAnsi="Arial" w:cs="Arial"/>
                <w:color w:val="000000" w:themeColor="text1"/>
              </w:rPr>
              <w:t xml:space="preserve">eflection allows practitioners to </w:t>
            </w:r>
            <w:r w:rsidR="00325DB3">
              <w:rPr>
                <w:rFonts w:ascii="Arial" w:hAnsi="Arial" w:cs="Arial"/>
                <w:color w:val="000000" w:themeColor="text1"/>
              </w:rPr>
              <w:t>develop their knowledge, understanding and skills</w:t>
            </w:r>
            <w:r w:rsidR="005A5728">
              <w:rPr>
                <w:rFonts w:ascii="Arial" w:hAnsi="Arial" w:cs="Arial"/>
                <w:color w:val="000000" w:themeColor="text1"/>
              </w:rPr>
              <w:t>.</w:t>
            </w:r>
            <w:r w:rsidR="00585B98">
              <w:rPr>
                <w:rFonts w:ascii="Arial" w:hAnsi="Arial" w:cs="Arial"/>
                <w:color w:val="000000" w:themeColor="text1"/>
              </w:rPr>
              <w:t xml:space="preserve"> It is about constantly </w:t>
            </w:r>
            <w:r w:rsidR="0085388C">
              <w:rPr>
                <w:rFonts w:ascii="Arial" w:hAnsi="Arial" w:cs="Arial"/>
                <w:color w:val="000000" w:themeColor="text1"/>
              </w:rPr>
              <w:t xml:space="preserve">questioning how you have acted and felt during past </w:t>
            </w:r>
            <w:r w:rsidR="0033543B">
              <w:rPr>
                <w:rFonts w:ascii="Arial" w:hAnsi="Arial" w:cs="Arial"/>
                <w:color w:val="000000" w:themeColor="text1"/>
              </w:rPr>
              <w:t>experiences and</w:t>
            </w:r>
            <w:r w:rsidR="0085388C">
              <w:rPr>
                <w:rFonts w:ascii="Arial" w:hAnsi="Arial" w:cs="Arial"/>
                <w:color w:val="000000" w:themeColor="text1"/>
              </w:rPr>
              <w:t xml:space="preserve"> </w:t>
            </w:r>
            <w:r w:rsidR="0033543B">
              <w:rPr>
                <w:rFonts w:ascii="Arial" w:hAnsi="Arial" w:cs="Arial"/>
                <w:color w:val="000000" w:themeColor="text1"/>
              </w:rPr>
              <w:t>creating development plans</w:t>
            </w:r>
            <w:r w:rsidR="00C126A7">
              <w:rPr>
                <w:rFonts w:ascii="Arial" w:hAnsi="Arial" w:cs="Arial"/>
                <w:color w:val="000000" w:themeColor="text1"/>
              </w:rPr>
              <w:t xml:space="preserve"> for future activities. Reflective practice is especially important in </w:t>
            </w:r>
            <w:r w:rsidR="001D08E4">
              <w:rPr>
                <w:rFonts w:ascii="Arial" w:hAnsi="Arial" w:cs="Arial"/>
                <w:color w:val="000000" w:themeColor="text1"/>
              </w:rPr>
              <w:t>Early</w:t>
            </w:r>
            <w:r w:rsidR="00C126A7">
              <w:rPr>
                <w:rFonts w:ascii="Arial" w:hAnsi="Arial" w:cs="Arial"/>
                <w:color w:val="000000" w:themeColor="text1"/>
              </w:rPr>
              <w:t xml:space="preserve"> Years as the curriculum is constantly changing and practitioners need </w:t>
            </w:r>
            <w:r w:rsidR="001D08E4">
              <w:rPr>
                <w:rFonts w:ascii="Arial" w:hAnsi="Arial" w:cs="Arial"/>
                <w:color w:val="000000" w:themeColor="text1"/>
              </w:rPr>
              <w:t xml:space="preserve">to adapt and broaden their knowledge. </w:t>
            </w:r>
            <w:r w:rsidR="002E5DA6">
              <w:rPr>
                <w:rFonts w:ascii="Arial" w:hAnsi="Arial" w:cs="Arial"/>
                <w:color w:val="000000" w:themeColor="text1"/>
              </w:rPr>
              <w:t>Barber (</w:t>
            </w:r>
            <w:r w:rsidR="00EC546E">
              <w:rPr>
                <w:rFonts w:ascii="Arial" w:hAnsi="Arial" w:cs="Arial"/>
                <w:color w:val="000000" w:themeColor="text1"/>
              </w:rPr>
              <w:t xml:space="preserve">2019) </w:t>
            </w:r>
            <w:r w:rsidR="00A933D7">
              <w:rPr>
                <w:rFonts w:ascii="Arial" w:hAnsi="Arial" w:cs="Arial"/>
                <w:color w:val="000000" w:themeColor="text1"/>
              </w:rPr>
              <w:t xml:space="preserve">suggests that </w:t>
            </w:r>
            <w:r w:rsidR="001F008E">
              <w:rPr>
                <w:rFonts w:ascii="Arial" w:hAnsi="Arial" w:cs="Arial"/>
                <w:color w:val="000000" w:themeColor="text1"/>
              </w:rPr>
              <w:t xml:space="preserve">reflective practice </w:t>
            </w:r>
            <w:r w:rsidR="00CC6E84">
              <w:rPr>
                <w:rFonts w:ascii="Arial" w:hAnsi="Arial" w:cs="Arial"/>
                <w:color w:val="000000" w:themeColor="text1"/>
              </w:rPr>
              <w:t xml:space="preserve">requires practitioners to </w:t>
            </w:r>
            <w:r w:rsidR="00951891">
              <w:rPr>
                <w:rFonts w:ascii="Arial" w:hAnsi="Arial" w:cs="Arial"/>
                <w:color w:val="000000" w:themeColor="text1"/>
              </w:rPr>
              <w:t>watch</w:t>
            </w:r>
            <w:r w:rsidR="008B2283">
              <w:rPr>
                <w:rFonts w:ascii="Arial" w:hAnsi="Arial" w:cs="Arial"/>
                <w:color w:val="000000" w:themeColor="text1"/>
              </w:rPr>
              <w:t>, evaluate</w:t>
            </w:r>
            <w:r w:rsidR="00524C87">
              <w:rPr>
                <w:rFonts w:ascii="Arial" w:hAnsi="Arial" w:cs="Arial"/>
                <w:color w:val="000000" w:themeColor="text1"/>
              </w:rPr>
              <w:t xml:space="preserve"> and continuously </w:t>
            </w:r>
            <w:r w:rsidR="008B2283">
              <w:rPr>
                <w:rFonts w:ascii="Arial" w:hAnsi="Arial" w:cs="Arial"/>
                <w:color w:val="000000" w:themeColor="text1"/>
              </w:rPr>
              <w:t xml:space="preserve">revise best practice. </w:t>
            </w:r>
            <w:r w:rsidR="00E4148F">
              <w:rPr>
                <w:rFonts w:ascii="Arial" w:hAnsi="Arial" w:cs="Arial"/>
                <w:color w:val="000000" w:themeColor="text1"/>
              </w:rPr>
              <w:t xml:space="preserve">Practitioners can </w:t>
            </w:r>
            <w:r w:rsidR="001E3422">
              <w:rPr>
                <w:rFonts w:ascii="Arial" w:hAnsi="Arial" w:cs="Arial"/>
                <w:color w:val="000000" w:themeColor="text1"/>
              </w:rPr>
              <w:t xml:space="preserve">reflect on their practice through </w:t>
            </w:r>
            <w:bookmarkStart w:id="19" w:name="_Int_fNLhFJiY"/>
            <w:r w:rsidR="00884557">
              <w:rPr>
                <w:rFonts w:ascii="Arial" w:hAnsi="Arial" w:cs="Arial"/>
                <w:color w:val="000000" w:themeColor="text1"/>
              </w:rPr>
              <w:t>observing</w:t>
            </w:r>
            <w:bookmarkEnd w:id="19"/>
            <w:r w:rsidR="00884557">
              <w:rPr>
                <w:rFonts w:ascii="Arial" w:hAnsi="Arial" w:cs="Arial"/>
                <w:color w:val="000000" w:themeColor="text1"/>
              </w:rPr>
              <w:t>,</w:t>
            </w:r>
            <w:r w:rsidR="008B4C91">
              <w:rPr>
                <w:rFonts w:ascii="Arial" w:hAnsi="Arial" w:cs="Arial"/>
                <w:color w:val="000000" w:themeColor="text1"/>
              </w:rPr>
              <w:t xml:space="preserve"> and analysing th</w:t>
            </w:r>
            <w:r w:rsidR="00884557">
              <w:rPr>
                <w:rFonts w:ascii="Arial" w:hAnsi="Arial" w:cs="Arial"/>
                <w:color w:val="000000" w:themeColor="text1"/>
              </w:rPr>
              <w:t>e feelings of themselves and the feelings of the children involved with the activity or experience.</w:t>
            </w:r>
            <w:r w:rsidR="00951891">
              <w:rPr>
                <w:rFonts w:ascii="Arial" w:hAnsi="Arial" w:cs="Arial"/>
                <w:color w:val="000000" w:themeColor="text1"/>
              </w:rPr>
              <w:t xml:space="preserve"> </w:t>
            </w:r>
            <w:r w:rsidR="00662894">
              <w:rPr>
                <w:rFonts w:ascii="Arial" w:hAnsi="Arial" w:cs="Arial"/>
                <w:color w:val="000000" w:themeColor="text1"/>
              </w:rPr>
              <w:t xml:space="preserve">The research involved in this briefing paper suggests that without continuous reflection, </w:t>
            </w:r>
            <w:r w:rsidR="00946C00">
              <w:rPr>
                <w:rFonts w:ascii="Arial" w:hAnsi="Arial" w:cs="Arial"/>
                <w:color w:val="000000" w:themeColor="text1"/>
              </w:rPr>
              <w:t xml:space="preserve">practitioners would not provide </w:t>
            </w:r>
            <w:r w:rsidR="007B5267">
              <w:rPr>
                <w:rFonts w:ascii="Arial" w:hAnsi="Arial" w:cs="Arial"/>
                <w:color w:val="000000" w:themeColor="text1"/>
              </w:rPr>
              <w:t xml:space="preserve">the children with </w:t>
            </w:r>
            <w:r w:rsidR="00946C00">
              <w:rPr>
                <w:rFonts w:ascii="Arial" w:hAnsi="Arial" w:cs="Arial"/>
                <w:color w:val="000000" w:themeColor="text1"/>
              </w:rPr>
              <w:t xml:space="preserve">adequate </w:t>
            </w:r>
            <w:r w:rsidR="007B5267">
              <w:rPr>
                <w:rFonts w:ascii="Arial" w:hAnsi="Arial" w:cs="Arial"/>
                <w:color w:val="000000" w:themeColor="text1"/>
              </w:rPr>
              <w:t xml:space="preserve">activities and </w:t>
            </w:r>
            <w:r w:rsidR="007B5267">
              <w:rPr>
                <w:rFonts w:ascii="Arial" w:hAnsi="Arial" w:cs="Arial"/>
                <w:color w:val="000000" w:themeColor="text1"/>
              </w:rPr>
              <w:lastRenderedPageBreak/>
              <w:t xml:space="preserve">experiences and a lot of the experiences would be the same or </w:t>
            </w:r>
            <w:r w:rsidR="00184426">
              <w:rPr>
                <w:rFonts w:ascii="Arial" w:hAnsi="Arial" w:cs="Arial"/>
                <w:color w:val="000000" w:themeColor="text1"/>
              </w:rPr>
              <w:t xml:space="preserve">remarkably </w:t>
            </w:r>
            <w:bookmarkStart w:id="20" w:name="_Int_pu0d5KXt"/>
            <w:r w:rsidR="00184426">
              <w:rPr>
                <w:rFonts w:ascii="Arial" w:hAnsi="Arial" w:cs="Arial"/>
                <w:color w:val="000000" w:themeColor="text1"/>
              </w:rPr>
              <w:t>similar</w:t>
            </w:r>
            <w:r w:rsidR="00FA377D">
              <w:rPr>
                <w:rFonts w:ascii="Arial" w:hAnsi="Arial" w:cs="Arial"/>
                <w:color w:val="000000" w:themeColor="text1"/>
              </w:rPr>
              <w:t xml:space="preserve"> to</w:t>
            </w:r>
            <w:bookmarkEnd w:id="20"/>
            <w:r w:rsidR="00FA377D">
              <w:rPr>
                <w:rFonts w:ascii="Arial" w:hAnsi="Arial" w:cs="Arial"/>
                <w:color w:val="000000" w:themeColor="text1"/>
              </w:rPr>
              <w:t xml:space="preserve"> every other </w:t>
            </w:r>
            <w:r w:rsidR="00420D76">
              <w:rPr>
                <w:rFonts w:ascii="Arial" w:hAnsi="Arial" w:cs="Arial"/>
                <w:color w:val="000000" w:themeColor="text1"/>
              </w:rPr>
              <w:t>activity they</w:t>
            </w:r>
            <w:r w:rsidR="00FA377D">
              <w:rPr>
                <w:rFonts w:ascii="Arial" w:hAnsi="Arial" w:cs="Arial"/>
                <w:color w:val="000000" w:themeColor="text1"/>
              </w:rPr>
              <w:t xml:space="preserve"> have </w:t>
            </w:r>
            <w:r w:rsidR="00947810">
              <w:rPr>
                <w:rFonts w:ascii="Arial" w:hAnsi="Arial" w:cs="Arial"/>
                <w:color w:val="000000" w:themeColor="text1"/>
              </w:rPr>
              <w:t>previously experienced.</w:t>
            </w:r>
          </w:p>
        </w:tc>
      </w:tr>
    </w:tbl>
    <w:p w14:paraId="13363B16" w14:textId="77777777" w:rsidR="00246564" w:rsidRDefault="00246564" w:rsidP="00B9575C">
      <w:pPr>
        <w:rPr>
          <w:rFonts w:ascii="Arial" w:hAnsi="Arial" w:cs="Arial"/>
          <w:b/>
          <w:bCs/>
        </w:rPr>
      </w:pPr>
    </w:p>
    <w:p w14:paraId="4A9B5BDD" w14:textId="2CF37854" w:rsidR="00680E8F" w:rsidRDefault="00680E8F" w:rsidP="00B71C6D">
      <w:pPr>
        <w:rPr>
          <w:rFonts w:ascii="Arial" w:hAnsi="Arial" w:cs="Arial"/>
        </w:rPr>
      </w:pPr>
    </w:p>
    <w:p w14:paraId="489A6C31" w14:textId="77777777" w:rsidR="00B71C6D" w:rsidRDefault="00B71C6D" w:rsidP="00B71C6D">
      <w:pPr>
        <w:rPr>
          <w:rFonts w:ascii="Arial" w:hAnsi="Arial" w:cs="Arial"/>
        </w:rPr>
      </w:pPr>
    </w:p>
    <w:p w14:paraId="0A1A82F7" w14:textId="77777777" w:rsidR="00B71C6D" w:rsidRDefault="00B71C6D" w:rsidP="00B71C6D">
      <w:pPr>
        <w:rPr>
          <w:rFonts w:ascii="Arial" w:hAnsi="Arial" w:cs="Arial"/>
        </w:rPr>
      </w:pPr>
    </w:p>
    <w:p w14:paraId="5DF29A96" w14:textId="77777777" w:rsidR="00B71C6D" w:rsidRDefault="00B71C6D" w:rsidP="00B71C6D">
      <w:pPr>
        <w:rPr>
          <w:rFonts w:ascii="Arial" w:hAnsi="Arial" w:cs="Arial"/>
        </w:rPr>
      </w:pPr>
    </w:p>
    <w:p w14:paraId="7C180B17" w14:textId="77777777" w:rsidR="00B71C6D" w:rsidRDefault="00B71C6D" w:rsidP="00B71C6D">
      <w:pPr>
        <w:rPr>
          <w:rFonts w:ascii="Arial" w:hAnsi="Arial" w:cs="Arial"/>
        </w:rPr>
      </w:pPr>
    </w:p>
    <w:p w14:paraId="42134EA2" w14:textId="77777777" w:rsidR="00B71C6D" w:rsidRDefault="00B71C6D" w:rsidP="00B71C6D">
      <w:pPr>
        <w:rPr>
          <w:rFonts w:ascii="Arial" w:hAnsi="Arial" w:cs="Arial"/>
        </w:rPr>
      </w:pPr>
    </w:p>
    <w:p w14:paraId="4F83C611" w14:textId="77777777" w:rsidR="00B71C6D" w:rsidRDefault="00B71C6D" w:rsidP="00B71C6D">
      <w:pPr>
        <w:rPr>
          <w:rFonts w:ascii="Arial" w:hAnsi="Arial" w:cs="Arial"/>
        </w:rPr>
      </w:pPr>
    </w:p>
    <w:p w14:paraId="29263DDF" w14:textId="77777777" w:rsidR="00B71C6D" w:rsidRDefault="00B71C6D" w:rsidP="00B71C6D">
      <w:pPr>
        <w:rPr>
          <w:rFonts w:ascii="Arial" w:hAnsi="Arial" w:cs="Arial"/>
        </w:rPr>
      </w:pPr>
    </w:p>
    <w:p w14:paraId="61BC4890" w14:textId="77777777" w:rsidR="00B71C6D" w:rsidRDefault="00B71C6D" w:rsidP="00B71C6D">
      <w:pPr>
        <w:rPr>
          <w:rFonts w:ascii="Arial" w:hAnsi="Arial" w:cs="Arial"/>
        </w:rPr>
      </w:pPr>
    </w:p>
    <w:p w14:paraId="0974E161" w14:textId="77777777" w:rsidR="00B71C6D" w:rsidRDefault="00B71C6D" w:rsidP="00B71C6D">
      <w:pPr>
        <w:rPr>
          <w:rFonts w:ascii="Arial" w:hAnsi="Arial" w:cs="Arial"/>
        </w:rPr>
      </w:pPr>
    </w:p>
    <w:p w14:paraId="12A34C81" w14:textId="77777777" w:rsidR="00B71C6D" w:rsidRDefault="00B71C6D" w:rsidP="00B71C6D">
      <w:pPr>
        <w:rPr>
          <w:rFonts w:ascii="Arial" w:hAnsi="Arial" w:cs="Arial"/>
        </w:rPr>
      </w:pPr>
    </w:p>
    <w:p w14:paraId="1C7EAC6F" w14:textId="77777777" w:rsidR="00B71C6D" w:rsidRDefault="00B71C6D" w:rsidP="00B71C6D">
      <w:pPr>
        <w:rPr>
          <w:rFonts w:ascii="Arial" w:hAnsi="Arial" w:cs="Arial"/>
        </w:rPr>
      </w:pPr>
    </w:p>
    <w:p w14:paraId="0B7A4DC4" w14:textId="77777777" w:rsidR="00B71C6D" w:rsidRDefault="00B71C6D" w:rsidP="00B71C6D">
      <w:pPr>
        <w:rPr>
          <w:rFonts w:ascii="Arial" w:hAnsi="Arial" w:cs="Arial"/>
        </w:rPr>
      </w:pPr>
    </w:p>
    <w:p w14:paraId="76C1BD7C" w14:textId="77777777" w:rsidR="00B71C6D" w:rsidRDefault="00B71C6D" w:rsidP="00B71C6D">
      <w:pPr>
        <w:rPr>
          <w:rFonts w:ascii="Arial" w:hAnsi="Arial" w:cs="Arial"/>
        </w:rPr>
      </w:pPr>
    </w:p>
    <w:p w14:paraId="70CF5DEC" w14:textId="77777777" w:rsidR="00B71C6D" w:rsidRDefault="00B71C6D" w:rsidP="00B71C6D">
      <w:pPr>
        <w:rPr>
          <w:rFonts w:ascii="Arial" w:hAnsi="Arial" w:cs="Arial"/>
        </w:rPr>
      </w:pPr>
    </w:p>
    <w:p w14:paraId="36FB430C" w14:textId="77777777" w:rsidR="00B71C6D" w:rsidRDefault="00B71C6D" w:rsidP="00B71C6D">
      <w:pPr>
        <w:rPr>
          <w:rFonts w:ascii="Arial" w:hAnsi="Arial" w:cs="Arial"/>
        </w:rPr>
      </w:pPr>
    </w:p>
    <w:p w14:paraId="41E6A070" w14:textId="77777777" w:rsidR="00B71C6D" w:rsidRDefault="00B71C6D" w:rsidP="00B71C6D">
      <w:pPr>
        <w:rPr>
          <w:rFonts w:ascii="Arial" w:hAnsi="Arial" w:cs="Arial"/>
        </w:rPr>
      </w:pPr>
    </w:p>
    <w:p w14:paraId="3AD1817C" w14:textId="77777777" w:rsidR="00B71C6D" w:rsidRDefault="00B71C6D" w:rsidP="00B71C6D">
      <w:pPr>
        <w:rPr>
          <w:rFonts w:ascii="Arial" w:hAnsi="Arial" w:cs="Arial"/>
        </w:rPr>
      </w:pPr>
    </w:p>
    <w:p w14:paraId="3AF3A644" w14:textId="77777777" w:rsidR="00B71C6D" w:rsidRDefault="00B71C6D" w:rsidP="00B71C6D">
      <w:pPr>
        <w:rPr>
          <w:rFonts w:ascii="Arial" w:hAnsi="Arial" w:cs="Arial"/>
        </w:rPr>
      </w:pPr>
    </w:p>
    <w:p w14:paraId="60BE165A" w14:textId="77777777" w:rsidR="00B71C6D" w:rsidRDefault="00B71C6D" w:rsidP="00B71C6D">
      <w:pPr>
        <w:rPr>
          <w:rFonts w:ascii="Arial" w:hAnsi="Arial" w:cs="Arial"/>
        </w:rPr>
      </w:pPr>
    </w:p>
    <w:p w14:paraId="1263F867" w14:textId="77777777" w:rsidR="00B71C6D" w:rsidRPr="00B71C6D" w:rsidRDefault="00B71C6D" w:rsidP="00B71C6D">
      <w:pPr>
        <w:rPr>
          <w:rFonts w:ascii="Arial" w:hAnsi="Arial" w:cs="Arial"/>
          <w:color w:val="0070C0"/>
        </w:rPr>
      </w:pPr>
    </w:p>
    <w:p w14:paraId="369C8043" w14:textId="77777777" w:rsidR="005F1FC9" w:rsidRDefault="005F1FC9" w:rsidP="005E5979">
      <w:pPr>
        <w:pStyle w:val="ListParagraph"/>
        <w:ind w:left="428"/>
        <w:rPr>
          <w:rFonts w:ascii="Arial" w:hAnsi="Arial" w:cs="Arial"/>
          <w:sz w:val="24"/>
          <w:szCs w:val="24"/>
        </w:rPr>
      </w:pPr>
    </w:p>
    <w:p w14:paraId="40A06CC9" w14:textId="77777777" w:rsidR="005F1FC9" w:rsidRDefault="005F1FC9" w:rsidP="005E5979">
      <w:pPr>
        <w:pStyle w:val="ListParagraph"/>
        <w:ind w:left="428"/>
        <w:rPr>
          <w:rFonts w:ascii="Arial" w:hAnsi="Arial" w:cs="Arial"/>
          <w:sz w:val="24"/>
          <w:szCs w:val="24"/>
        </w:rPr>
      </w:pPr>
    </w:p>
    <w:p w14:paraId="19C6CA91" w14:textId="77777777" w:rsidR="005F1FC9" w:rsidRDefault="005F1FC9" w:rsidP="005E5979">
      <w:pPr>
        <w:pStyle w:val="ListParagraph"/>
        <w:ind w:left="428"/>
        <w:rPr>
          <w:rFonts w:ascii="Arial" w:hAnsi="Arial" w:cs="Arial"/>
          <w:sz w:val="24"/>
          <w:szCs w:val="24"/>
        </w:rPr>
      </w:pPr>
    </w:p>
    <w:p w14:paraId="4969F67A" w14:textId="77777777" w:rsidR="005F1FC9" w:rsidRDefault="005F1FC9" w:rsidP="005E5979">
      <w:pPr>
        <w:pStyle w:val="ListParagraph"/>
        <w:ind w:left="428"/>
        <w:rPr>
          <w:rFonts w:ascii="Arial" w:hAnsi="Arial" w:cs="Arial"/>
          <w:sz w:val="24"/>
          <w:szCs w:val="24"/>
        </w:rPr>
      </w:pPr>
    </w:p>
    <w:p w14:paraId="7E5DE9A1" w14:textId="77777777" w:rsidR="005F1FC9" w:rsidRDefault="005F1FC9" w:rsidP="005E5979">
      <w:pPr>
        <w:pStyle w:val="ListParagraph"/>
        <w:ind w:left="428"/>
        <w:rPr>
          <w:rFonts w:ascii="Arial" w:hAnsi="Arial" w:cs="Arial"/>
          <w:sz w:val="24"/>
          <w:szCs w:val="24"/>
        </w:rPr>
      </w:pPr>
    </w:p>
    <w:p w14:paraId="5F8F2424" w14:textId="77777777" w:rsidR="005F1FC9" w:rsidRDefault="005F1FC9" w:rsidP="005E5979">
      <w:pPr>
        <w:pStyle w:val="ListParagraph"/>
        <w:ind w:left="428"/>
        <w:rPr>
          <w:rFonts w:ascii="Arial" w:hAnsi="Arial" w:cs="Arial"/>
          <w:sz w:val="24"/>
          <w:szCs w:val="24"/>
        </w:rPr>
      </w:pPr>
    </w:p>
    <w:p w14:paraId="386602C0" w14:textId="77777777" w:rsidR="005F1FC9" w:rsidRDefault="005F1FC9" w:rsidP="005E5979">
      <w:pPr>
        <w:pStyle w:val="ListParagraph"/>
        <w:ind w:left="428"/>
        <w:rPr>
          <w:rFonts w:ascii="Arial" w:hAnsi="Arial" w:cs="Arial"/>
          <w:sz w:val="24"/>
          <w:szCs w:val="24"/>
        </w:rPr>
      </w:pPr>
    </w:p>
    <w:p w14:paraId="3948EBBD" w14:textId="77777777" w:rsidR="005F1FC9" w:rsidRDefault="005F1FC9" w:rsidP="005E5979">
      <w:pPr>
        <w:pStyle w:val="ListParagraph"/>
        <w:ind w:left="428"/>
        <w:rPr>
          <w:rFonts w:ascii="Arial" w:hAnsi="Arial" w:cs="Arial"/>
          <w:sz w:val="24"/>
          <w:szCs w:val="24"/>
        </w:rPr>
      </w:pPr>
    </w:p>
    <w:p w14:paraId="3ABE3AC7" w14:textId="77777777" w:rsidR="005F1FC9" w:rsidRDefault="005F1FC9" w:rsidP="005E5979">
      <w:pPr>
        <w:pStyle w:val="ListParagraph"/>
        <w:ind w:left="428"/>
        <w:rPr>
          <w:rFonts w:ascii="Arial" w:hAnsi="Arial" w:cs="Arial"/>
          <w:sz w:val="24"/>
          <w:szCs w:val="24"/>
        </w:rPr>
      </w:pPr>
    </w:p>
    <w:p w14:paraId="14A89A74" w14:textId="77777777" w:rsidR="00593FBA" w:rsidRDefault="00593FBA" w:rsidP="005E5979">
      <w:pPr>
        <w:pStyle w:val="ListParagraph"/>
        <w:ind w:left="428"/>
        <w:rPr>
          <w:rFonts w:ascii="Arial" w:hAnsi="Arial" w:cs="Arial"/>
          <w:sz w:val="24"/>
          <w:szCs w:val="24"/>
        </w:rPr>
      </w:pPr>
    </w:p>
    <w:p w14:paraId="02D8DA5F" w14:textId="77777777" w:rsidR="00593FBA" w:rsidRDefault="00593FBA" w:rsidP="005E5979">
      <w:pPr>
        <w:pStyle w:val="ListParagraph"/>
        <w:ind w:left="428"/>
        <w:rPr>
          <w:rFonts w:ascii="Arial" w:hAnsi="Arial" w:cs="Arial"/>
          <w:sz w:val="24"/>
          <w:szCs w:val="24"/>
        </w:rPr>
      </w:pPr>
    </w:p>
    <w:p w14:paraId="2E4F9A57" w14:textId="77777777" w:rsidR="005F1FC9" w:rsidRDefault="005F1FC9" w:rsidP="005E5979">
      <w:pPr>
        <w:pStyle w:val="ListParagraph"/>
        <w:ind w:left="428"/>
        <w:rPr>
          <w:rFonts w:ascii="Arial" w:hAnsi="Arial" w:cs="Arial"/>
          <w:sz w:val="24"/>
          <w:szCs w:val="24"/>
        </w:rPr>
      </w:pPr>
    </w:p>
    <w:p w14:paraId="5246C9A3" w14:textId="77777777" w:rsidR="005F1FC9" w:rsidRDefault="005F1FC9" w:rsidP="005E5979">
      <w:pPr>
        <w:pStyle w:val="ListParagraph"/>
        <w:ind w:left="428"/>
        <w:rPr>
          <w:rFonts w:ascii="Arial" w:hAnsi="Arial" w:cs="Arial"/>
          <w:sz w:val="24"/>
          <w:szCs w:val="24"/>
        </w:rPr>
      </w:pPr>
    </w:p>
    <w:p w14:paraId="54B4B464" w14:textId="77777777" w:rsidR="005F1FC9" w:rsidRDefault="005F1FC9" w:rsidP="005E5979">
      <w:pPr>
        <w:pStyle w:val="ListParagraph"/>
        <w:ind w:left="428"/>
        <w:rPr>
          <w:rFonts w:ascii="Arial" w:hAnsi="Arial" w:cs="Arial"/>
          <w:sz w:val="24"/>
          <w:szCs w:val="24"/>
        </w:rPr>
      </w:pPr>
    </w:p>
    <w:p w14:paraId="50F23021" w14:textId="77777777" w:rsidR="005F1FC9" w:rsidRDefault="005F1FC9" w:rsidP="005E5979">
      <w:pPr>
        <w:pStyle w:val="ListParagraph"/>
        <w:ind w:left="428"/>
        <w:rPr>
          <w:rFonts w:ascii="Arial" w:hAnsi="Arial" w:cs="Arial"/>
          <w:sz w:val="24"/>
          <w:szCs w:val="24"/>
        </w:rPr>
      </w:pPr>
    </w:p>
    <w:p w14:paraId="42990BF4" w14:textId="77777777" w:rsidR="005F1FC9" w:rsidRDefault="005F1FC9" w:rsidP="005E5979">
      <w:pPr>
        <w:pStyle w:val="ListParagraph"/>
        <w:ind w:left="428"/>
        <w:rPr>
          <w:rFonts w:ascii="Arial" w:hAnsi="Arial" w:cs="Arial"/>
          <w:sz w:val="24"/>
          <w:szCs w:val="24"/>
        </w:rPr>
      </w:pPr>
    </w:p>
    <w:p w14:paraId="4BDE3EF6" w14:textId="77777777" w:rsidR="005F1FC9" w:rsidRDefault="005F1FC9" w:rsidP="005E5979">
      <w:pPr>
        <w:pStyle w:val="ListParagraph"/>
        <w:ind w:left="428"/>
        <w:rPr>
          <w:rFonts w:ascii="Arial" w:hAnsi="Arial" w:cs="Arial"/>
          <w:sz w:val="24"/>
          <w:szCs w:val="24"/>
        </w:rPr>
      </w:pPr>
    </w:p>
    <w:p w14:paraId="460E5ADB" w14:textId="77777777" w:rsidR="005F1FC9" w:rsidRDefault="005F1FC9" w:rsidP="005E5979">
      <w:pPr>
        <w:pStyle w:val="ListParagraph"/>
        <w:ind w:left="428"/>
        <w:rPr>
          <w:rFonts w:ascii="Arial" w:hAnsi="Arial" w:cs="Arial"/>
          <w:sz w:val="24"/>
          <w:szCs w:val="24"/>
        </w:rPr>
      </w:pPr>
    </w:p>
    <w:p w14:paraId="2C82E453" w14:textId="77777777" w:rsidR="00AA0670" w:rsidRDefault="00AA0670" w:rsidP="00F27631">
      <w:pPr>
        <w:pStyle w:val="ListParagraph"/>
        <w:spacing w:line="360" w:lineRule="auto"/>
        <w:ind w:left="428"/>
        <w:rPr>
          <w:rFonts w:ascii="Arial" w:hAnsi="Arial" w:cs="Arial"/>
          <w:sz w:val="24"/>
          <w:szCs w:val="24"/>
        </w:rPr>
      </w:pPr>
    </w:p>
    <w:p w14:paraId="60FEBCBC" w14:textId="77777777" w:rsidR="00AA0670" w:rsidRDefault="00AA0670" w:rsidP="00F27631">
      <w:pPr>
        <w:pStyle w:val="ListParagraph"/>
        <w:spacing w:line="360" w:lineRule="auto"/>
        <w:ind w:left="428"/>
        <w:rPr>
          <w:rFonts w:ascii="Arial" w:hAnsi="Arial" w:cs="Arial"/>
          <w:sz w:val="24"/>
          <w:szCs w:val="24"/>
        </w:rPr>
      </w:pPr>
    </w:p>
    <w:p w14:paraId="43E40737" w14:textId="3D0A2BCD" w:rsidR="00730329" w:rsidRDefault="001112B9" w:rsidP="00BE2EA8">
      <w:pPr>
        <w:pStyle w:val="ListParagraph"/>
        <w:spacing w:line="360" w:lineRule="auto"/>
        <w:ind w:left="428"/>
        <w:rPr>
          <w:rFonts w:ascii="Arial" w:hAnsi="Arial" w:cs="Arial"/>
          <w:color w:val="000000" w:themeColor="text1"/>
          <w:sz w:val="24"/>
          <w:szCs w:val="24"/>
        </w:rPr>
      </w:pPr>
      <w:r>
        <w:rPr>
          <w:rFonts w:ascii="Arial" w:hAnsi="Arial" w:cs="Arial"/>
          <w:color w:val="000000" w:themeColor="text1"/>
          <w:sz w:val="24"/>
          <w:szCs w:val="24"/>
        </w:rPr>
        <w:lastRenderedPageBreak/>
        <w:t xml:space="preserve">The </w:t>
      </w:r>
      <w:r w:rsidR="001727D2">
        <w:rPr>
          <w:rFonts w:ascii="Arial" w:hAnsi="Arial" w:cs="Arial"/>
          <w:color w:val="000000" w:themeColor="text1"/>
          <w:sz w:val="24"/>
          <w:szCs w:val="24"/>
        </w:rPr>
        <w:t>Na</w:t>
      </w:r>
      <w:r>
        <w:rPr>
          <w:rFonts w:ascii="Arial" w:hAnsi="Arial" w:cs="Arial"/>
          <w:color w:val="000000" w:themeColor="text1"/>
          <w:sz w:val="24"/>
          <w:szCs w:val="24"/>
        </w:rPr>
        <w:t xml:space="preserve">tional </w:t>
      </w:r>
      <w:r w:rsidR="001727D2">
        <w:rPr>
          <w:rFonts w:ascii="Arial" w:hAnsi="Arial" w:cs="Arial"/>
          <w:color w:val="000000" w:themeColor="text1"/>
          <w:sz w:val="24"/>
          <w:szCs w:val="24"/>
        </w:rPr>
        <w:t>de</w:t>
      </w:r>
      <w:r>
        <w:rPr>
          <w:rFonts w:ascii="Arial" w:hAnsi="Arial" w:cs="Arial"/>
          <w:color w:val="000000" w:themeColor="text1"/>
          <w:sz w:val="24"/>
          <w:szCs w:val="24"/>
        </w:rPr>
        <w:t xml:space="preserve">sign </w:t>
      </w:r>
      <w:r w:rsidR="0088305D">
        <w:rPr>
          <w:rFonts w:ascii="Arial" w:hAnsi="Arial" w:cs="Arial"/>
          <w:color w:val="000000" w:themeColor="text1"/>
          <w:sz w:val="24"/>
          <w:szCs w:val="24"/>
        </w:rPr>
        <w:t>a</w:t>
      </w:r>
      <w:r>
        <w:rPr>
          <w:rFonts w:ascii="Arial" w:hAnsi="Arial" w:cs="Arial"/>
          <w:color w:val="000000" w:themeColor="text1"/>
          <w:sz w:val="24"/>
          <w:szCs w:val="24"/>
        </w:rPr>
        <w:t xml:space="preserve">cademy </w:t>
      </w:r>
      <w:r w:rsidR="001D7704">
        <w:rPr>
          <w:rFonts w:ascii="Arial" w:hAnsi="Arial" w:cs="Arial"/>
          <w:color w:val="000000" w:themeColor="text1"/>
          <w:sz w:val="24"/>
          <w:szCs w:val="24"/>
        </w:rPr>
        <w:t>(no date) would define p</w:t>
      </w:r>
      <w:r w:rsidR="00AA0670">
        <w:rPr>
          <w:rFonts w:ascii="Arial" w:hAnsi="Arial" w:cs="Arial"/>
          <w:color w:val="000000" w:themeColor="text1"/>
          <w:sz w:val="24"/>
          <w:szCs w:val="24"/>
        </w:rPr>
        <w:t>rofessional</w:t>
      </w:r>
      <w:r w:rsidR="003F531A">
        <w:rPr>
          <w:rFonts w:ascii="Arial" w:hAnsi="Arial" w:cs="Arial"/>
          <w:color w:val="000000" w:themeColor="text1"/>
          <w:sz w:val="24"/>
          <w:szCs w:val="24"/>
        </w:rPr>
        <w:t xml:space="preserve"> practice </w:t>
      </w:r>
      <w:r w:rsidR="001D7704">
        <w:rPr>
          <w:rFonts w:ascii="Arial" w:hAnsi="Arial" w:cs="Arial"/>
          <w:color w:val="000000" w:themeColor="text1"/>
          <w:sz w:val="24"/>
          <w:szCs w:val="24"/>
        </w:rPr>
        <w:t xml:space="preserve">as </w:t>
      </w:r>
      <w:r w:rsidR="00AA0670">
        <w:rPr>
          <w:rFonts w:ascii="Arial" w:hAnsi="Arial" w:cs="Arial"/>
          <w:color w:val="000000" w:themeColor="text1"/>
          <w:sz w:val="24"/>
          <w:szCs w:val="24"/>
        </w:rPr>
        <w:t xml:space="preserve">the way practitioners conduct themselves, and </w:t>
      </w:r>
      <w:r w:rsidR="00502DFF">
        <w:rPr>
          <w:rFonts w:ascii="Arial" w:hAnsi="Arial" w:cs="Arial"/>
          <w:color w:val="000000" w:themeColor="text1"/>
          <w:sz w:val="24"/>
          <w:szCs w:val="24"/>
        </w:rPr>
        <w:t xml:space="preserve">how they </w:t>
      </w:r>
      <w:r w:rsidR="00B612FB">
        <w:rPr>
          <w:rFonts w:ascii="Arial" w:hAnsi="Arial" w:cs="Arial"/>
          <w:color w:val="000000" w:themeColor="text1"/>
          <w:sz w:val="24"/>
          <w:szCs w:val="24"/>
        </w:rPr>
        <w:t xml:space="preserve">apply their knowledge, understanding and experience to their job roles. </w:t>
      </w:r>
      <w:r w:rsidR="00DD555A">
        <w:rPr>
          <w:rFonts w:ascii="Arial" w:hAnsi="Arial" w:cs="Arial"/>
          <w:color w:val="000000" w:themeColor="text1"/>
          <w:sz w:val="24"/>
          <w:szCs w:val="24"/>
        </w:rPr>
        <w:t xml:space="preserve">The </w:t>
      </w:r>
      <w:r w:rsidR="0088305D">
        <w:rPr>
          <w:rFonts w:ascii="Arial" w:hAnsi="Arial" w:cs="Arial"/>
          <w:color w:val="000000" w:themeColor="text1"/>
          <w:sz w:val="24"/>
          <w:szCs w:val="24"/>
        </w:rPr>
        <w:t xml:space="preserve">University </w:t>
      </w:r>
      <w:r w:rsidR="00DD555A">
        <w:rPr>
          <w:rFonts w:ascii="Arial" w:hAnsi="Arial" w:cs="Arial"/>
          <w:color w:val="000000" w:themeColor="text1"/>
          <w:sz w:val="24"/>
          <w:szCs w:val="24"/>
        </w:rPr>
        <w:t xml:space="preserve">of Liverpool </w:t>
      </w:r>
      <w:r w:rsidR="003C5575">
        <w:rPr>
          <w:rFonts w:ascii="Arial" w:hAnsi="Arial" w:cs="Arial"/>
          <w:color w:val="000000" w:themeColor="text1"/>
          <w:sz w:val="24"/>
          <w:szCs w:val="24"/>
        </w:rPr>
        <w:t xml:space="preserve">(no date) </w:t>
      </w:r>
      <w:r w:rsidR="00101213">
        <w:rPr>
          <w:rFonts w:ascii="Arial" w:hAnsi="Arial" w:cs="Arial"/>
          <w:color w:val="000000" w:themeColor="text1"/>
          <w:sz w:val="24"/>
          <w:szCs w:val="24"/>
        </w:rPr>
        <w:t xml:space="preserve">would suggest that expectations of professional practice would include practitioners </w:t>
      </w:r>
      <w:r w:rsidR="006E1396">
        <w:rPr>
          <w:rFonts w:ascii="Arial" w:hAnsi="Arial" w:cs="Arial"/>
          <w:color w:val="000000" w:themeColor="text1"/>
          <w:sz w:val="24"/>
          <w:szCs w:val="24"/>
        </w:rPr>
        <w:t>being up to date,</w:t>
      </w:r>
      <w:r w:rsidR="00DC3A22">
        <w:rPr>
          <w:rFonts w:ascii="Arial" w:hAnsi="Arial" w:cs="Arial"/>
          <w:color w:val="000000" w:themeColor="text1"/>
          <w:sz w:val="24"/>
          <w:szCs w:val="24"/>
        </w:rPr>
        <w:t xml:space="preserve"> confident, </w:t>
      </w:r>
      <w:r w:rsidR="000D26F8">
        <w:rPr>
          <w:rFonts w:ascii="Arial" w:hAnsi="Arial" w:cs="Arial"/>
          <w:color w:val="000000" w:themeColor="text1"/>
          <w:sz w:val="24"/>
          <w:szCs w:val="24"/>
        </w:rPr>
        <w:t>reflective, and dedicated</w:t>
      </w:r>
      <w:r w:rsidR="00790D1E">
        <w:rPr>
          <w:rFonts w:ascii="Arial" w:hAnsi="Arial" w:cs="Arial"/>
          <w:color w:val="000000" w:themeColor="text1"/>
          <w:sz w:val="24"/>
          <w:szCs w:val="24"/>
        </w:rPr>
        <w:t xml:space="preserve">. </w:t>
      </w:r>
      <w:r w:rsidR="000D26F8">
        <w:rPr>
          <w:rFonts w:ascii="Arial" w:hAnsi="Arial" w:cs="Arial"/>
          <w:color w:val="000000" w:themeColor="text1"/>
          <w:sz w:val="24"/>
          <w:szCs w:val="24"/>
        </w:rPr>
        <w:t>The University</w:t>
      </w:r>
      <w:r w:rsidR="00757879">
        <w:rPr>
          <w:rFonts w:ascii="Arial" w:hAnsi="Arial" w:cs="Arial"/>
          <w:color w:val="000000" w:themeColor="text1"/>
          <w:sz w:val="24"/>
          <w:szCs w:val="24"/>
        </w:rPr>
        <w:t xml:space="preserve"> would also </w:t>
      </w:r>
      <w:r w:rsidR="00790D1E">
        <w:rPr>
          <w:rFonts w:ascii="Arial" w:hAnsi="Arial" w:cs="Arial"/>
          <w:color w:val="000000" w:themeColor="text1"/>
          <w:sz w:val="24"/>
          <w:szCs w:val="24"/>
        </w:rPr>
        <w:t xml:space="preserve">suggest that a professional practitioner is a team player and </w:t>
      </w:r>
      <w:r w:rsidR="00CC28DB">
        <w:rPr>
          <w:rFonts w:ascii="Arial" w:hAnsi="Arial" w:cs="Arial"/>
          <w:color w:val="000000" w:themeColor="text1"/>
          <w:sz w:val="24"/>
          <w:szCs w:val="24"/>
        </w:rPr>
        <w:t xml:space="preserve">role model for the children in their care. </w:t>
      </w:r>
      <w:r w:rsidR="00942BA6">
        <w:rPr>
          <w:rFonts w:ascii="Arial" w:hAnsi="Arial" w:cs="Arial"/>
          <w:color w:val="000000" w:themeColor="text1"/>
          <w:sz w:val="24"/>
          <w:szCs w:val="24"/>
        </w:rPr>
        <w:t>According to the University of Bradford</w:t>
      </w:r>
      <w:r w:rsidR="009F57DF">
        <w:rPr>
          <w:rFonts w:ascii="Arial" w:hAnsi="Arial" w:cs="Arial"/>
          <w:color w:val="000000" w:themeColor="text1"/>
          <w:sz w:val="24"/>
          <w:szCs w:val="24"/>
        </w:rPr>
        <w:t xml:space="preserve"> (2024) </w:t>
      </w:r>
      <w:r w:rsidR="00942BA6">
        <w:rPr>
          <w:rFonts w:ascii="Arial" w:hAnsi="Arial" w:cs="Arial"/>
          <w:color w:val="000000" w:themeColor="text1"/>
          <w:sz w:val="24"/>
          <w:szCs w:val="24"/>
        </w:rPr>
        <w:t xml:space="preserve">a professional is someone who </w:t>
      </w:r>
      <w:r w:rsidR="00867D3D">
        <w:rPr>
          <w:rFonts w:ascii="Arial" w:hAnsi="Arial" w:cs="Arial"/>
          <w:color w:val="000000" w:themeColor="text1"/>
          <w:sz w:val="24"/>
          <w:szCs w:val="24"/>
        </w:rPr>
        <w:t>dresses and acts appropriately</w:t>
      </w:r>
      <w:r w:rsidR="009D5808">
        <w:rPr>
          <w:rFonts w:ascii="Arial" w:hAnsi="Arial" w:cs="Arial"/>
          <w:color w:val="000000" w:themeColor="text1"/>
          <w:sz w:val="24"/>
          <w:szCs w:val="24"/>
        </w:rPr>
        <w:t xml:space="preserve"> portraying a professional image. They will also hold themselves </w:t>
      </w:r>
      <w:r w:rsidR="00503DE3">
        <w:rPr>
          <w:rFonts w:ascii="Arial" w:hAnsi="Arial" w:cs="Arial"/>
          <w:color w:val="000000" w:themeColor="text1"/>
          <w:sz w:val="24"/>
          <w:szCs w:val="24"/>
        </w:rPr>
        <w:t xml:space="preserve">accountable for their actions, </w:t>
      </w:r>
      <w:r w:rsidR="00592782">
        <w:rPr>
          <w:rFonts w:ascii="Arial" w:hAnsi="Arial" w:cs="Arial"/>
          <w:color w:val="000000" w:themeColor="text1"/>
          <w:sz w:val="24"/>
          <w:szCs w:val="24"/>
        </w:rPr>
        <w:t>be</w:t>
      </w:r>
      <w:r w:rsidR="00DC1A4E">
        <w:rPr>
          <w:rFonts w:ascii="Arial" w:hAnsi="Arial" w:cs="Arial"/>
          <w:color w:val="000000" w:themeColor="text1"/>
          <w:sz w:val="24"/>
          <w:szCs w:val="24"/>
        </w:rPr>
        <w:t xml:space="preserve"> </w:t>
      </w:r>
      <w:r w:rsidR="00592782">
        <w:rPr>
          <w:rFonts w:ascii="Arial" w:hAnsi="Arial" w:cs="Arial"/>
          <w:color w:val="000000" w:themeColor="text1"/>
          <w:sz w:val="24"/>
          <w:szCs w:val="24"/>
        </w:rPr>
        <w:t xml:space="preserve">honest, and consistent. They will be </w:t>
      </w:r>
      <w:r w:rsidR="0069718A">
        <w:rPr>
          <w:rFonts w:ascii="Arial" w:hAnsi="Arial" w:cs="Arial"/>
          <w:color w:val="000000" w:themeColor="text1"/>
          <w:sz w:val="24"/>
          <w:szCs w:val="24"/>
        </w:rPr>
        <w:t>dependable</w:t>
      </w:r>
      <w:r w:rsidR="00DC1A4E">
        <w:rPr>
          <w:rFonts w:ascii="Arial" w:hAnsi="Arial" w:cs="Arial"/>
          <w:color w:val="000000" w:themeColor="text1"/>
          <w:sz w:val="24"/>
          <w:szCs w:val="24"/>
        </w:rPr>
        <w:t xml:space="preserve">, and their managers and colleagues will know they can </w:t>
      </w:r>
      <w:r w:rsidR="0069718A">
        <w:rPr>
          <w:rFonts w:ascii="Arial" w:hAnsi="Arial" w:cs="Arial"/>
          <w:color w:val="000000" w:themeColor="text1"/>
          <w:sz w:val="24"/>
          <w:szCs w:val="24"/>
        </w:rPr>
        <w:t xml:space="preserve">rely on them. </w:t>
      </w:r>
      <w:r w:rsidR="009324B7">
        <w:rPr>
          <w:rFonts w:ascii="Arial" w:hAnsi="Arial" w:cs="Arial"/>
          <w:color w:val="000000" w:themeColor="text1"/>
          <w:sz w:val="24"/>
          <w:szCs w:val="24"/>
        </w:rPr>
        <w:t xml:space="preserve">The university of Hong Kong (no date) </w:t>
      </w:r>
      <w:r w:rsidR="00143F4F">
        <w:rPr>
          <w:rFonts w:ascii="Arial" w:hAnsi="Arial" w:cs="Arial"/>
          <w:color w:val="000000" w:themeColor="text1"/>
          <w:sz w:val="24"/>
          <w:szCs w:val="24"/>
        </w:rPr>
        <w:t xml:space="preserve">cites </w:t>
      </w:r>
      <w:r w:rsidR="00041CA7">
        <w:rPr>
          <w:rFonts w:ascii="Arial" w:hAnsi="Arial" w:cs="Arial"/>
          <w:color w:val="000000" w:themeColor="text1"/>
          <w:sz w:val="24"/>
          <w:szCs w:val="24"/>
        </w:rPr>
        <w:t>Chan</w:t>
      </w:r>
      <w:r w:rsidR="007B6399">
        <w:rPr>
          <w:rFonts w:ascii="Arial" w:hAnsi="Arial" w:cs="Arial"/>
          <w:color w:val="000000" w:themeColor="text1"/>
          <w:sz w:val="24"/>
          <w:szCs w:val="24"/>
        </w:rPr>
        <w:t xml:space="preserve">, CKY (2021) </w:t>
      </w:r>
      <w:r w:rsidR="00D501E7">
        <w:rPr>
          <w:rFonts w:ascii="Arial" w:hAnsi="Arial" w:cs="Arial"/>
          <w:color w:val="000000" w:themeColor="text1"/>
          <w:sz w:val="24"/>
          <w:szCs w:val="24"/>
        </w:rPr>
        <w:t xml:space="preserve">states that </w:t>
      </w:r>
      <w:r w:rsidR="00DE07EC">
        <w:rPr>
          <w:rFonts w:ascii="Arial" w:hAnsi="Arial" w:cs="Arial"/>
          <w:color w:val="000000" w:themeColor="text1"/>
          <w:sz w:val="24"/>
          <w:szCs w:val="24"/>
        </w:rPr>
        <w:t xml:space="preserve">professional values are </w:t>
      </w:r>
      <w:r w:rsidR="003E17A8">
        <w:rPr>
          <w:rFonts w:ascii="Arial" w:hAnsi="Arial" w:cs="Arial"/>
          <w:color w:val="000000" w:themeColor="text1"/>
          <w:sz w:val="24"/>
          <w:szCs w:val="24"/>
        </w:rPr>
        <w:t xml:space="preserve">beliefs that practitioners </w:t>
      </w:r>
      <w:bookmarkStart w:id="21" w:name="_Int_ApqSLd0Q"/>
      <w:r w:rsidR="005964F4">
        <w:rPr>
          <w:rFonts w:ascii="Arial" w:hAnsi="Arial" w:cs="Arial"/>
          <w:color w:val="000000" w:themeColor="text1"/>
          <w:sz w:val="24"/>
          <w:szCs w:val="24"/>
        </w:rPr>
        <w:t>possess</w:t>
      </w:r>
      <w:bookmarkEnd w:id="21"/>
      <w:r w:rsidR="005964F4">
        <w:rPr>
          <w:rFonts w:ascii="Arial" w:hAnsi="Arial" w:cs="Arial"/>
          <w:color w:val="000000" w:themeColor="text1"/>
          <w:sz w:val="24"/>
          <w:szCs w:val="24"/>
        </w:rPr>
        <w:t xml:space="preserve"> to guide themselves to what is right and what is not</w:t>
      </w:r>
      <w:r w:rsidR="003430B8">
        <w:rPr>
          <w:rFonts w:ascii="Arial" w:hAnsi="Arial" w:cs="Arial"/>
          <w:color w:val="000000" w:themeColor="text1"/>
          <w:sz w:val="24"/>
          <w:szCs w:val="24"/>
        </w:rPr>
        <w:t xml:space="preserve">, to uphold best professional practice in their job roles and workplace. </w:t>
      </w:r>
      <w:r w:rsidR="00F50090">
        <w:rPr>
          <w:rFonts w:ascii="Arial" w:hAnsi="Arial" w:cs="Arial"/>
          <w:color w:val="000000" w:themeColor="text1"/>
          <w:sz w:val="24"/>
          <w:szCs w:val="24"/>
        </w:rPr>
        <w:t>The open university (</w:t>
      </w:r>
      <w:r w:rsidR="00A65CE4">
        <w:rPr>
          <w:rFonts w:ascii="Arial" w:hAnsi="Arial" w:cs="Arial"/>
          <w:color w:val="000000" w:themeColor="text1"/>
          <w:sz w:val="24"/>
          <w:szCs w:val="24"/>
        </w:rPr>
        <w:t xml:space="preserve">no date) would define values as </w:t>
      </w:r>
      <w:r w:rsidR="00AF0AF8">
        <w:rPr>
          <w:rFonts w:ascii="Arial" w:hAnsi="Arial" w:cs="Arial"/>
          <w:color w:val="000000" w:themeColor="text1"/>
          <w:sz w:val="24"/>
          <w:szCs w:val="24"/>
        </w:rPr>
        <w:t xml:space="preserve">any choice or </w:t>
      </w:r>
      <w:r w:rsidR="00FE4529">
        <w:rPr>
          <w:rFonts w:ascii="Arial" w:hAnsi="Arial" w:cs="Arial"/>
          <w:color w:val="000000" w:themeColor="text1"/>
          <w:sz w:val="24"/>
          <w:szCs w:val="24"/>
        </w:rPr>
        <w:t xml:space="preserve">action that the practitioner believes to be important. Some examples of values in the early years may </w:t>
      </w:r>
      <w:r w:rsidR="001F09B5">
        <w:rPr>
          <w:rFonts w:ascii="Arial" w:hAnsi="Arial" w:cs="Arial"/>
          <w:color w:val="000000" w:themeColor="text1"/>
          <w:sz w:val="24"/>
          <w:szCs w:val="24"/>
        </w:rPr>
        <w:t>include</w:t>
      </w:r>
      <w:r w:rsidR="00FE4529">
        <w:rPr>
          <w:rFonts w:ascii="Arial" w:hAnsi="Arial" w:cs="Arial"/>
          <w:color w:val="000000" w:themeColor="text1"/>
          <w:sz w:val="24"/>
          <w:szCs w:val="24"/>
        </w:rPr>
        <w:t xml:space="preserve"> </w:t>
      </w:r>
      <w:r w:rsidR="001F09B5">
        <w:rPr>
          <w:rFonts w:ascii="Arial" w:hAnsi="Arial" w:cs="Arial"/>
          <w:color w:val="000000" w:themeColor="text1"/>
          <w:sz w:val="24"/>
          <w:szCs w:val="24"/>
        </w:rPr>
        <w:t xml:space="preserve">the ability to work as part of a team, patience and professionalism, </w:t>
      </w:r>
      <w:r w:rsidR="00F645CA">
        <w:rPr>
          <w:rFonts w:ascii="Arial" w:hAnsi="Arial" w:cs="Arial"/>
          <w:color w:val="000000" w:themeColor="text1"/>
          <w:sz w:val="24"/>
          <w:szCs w:val="24"/>
        </w:rPr>
        <w:t xml:space="preserve">a commitment to social inclusion, </w:t>
      </w:r>
      <w:r w:rsidR="00510BE4">
        <w:rPr>
          <w:rFonts w:ascii="Arial" w:hAnsi="Arial" w:cs="Arial"/>
          <w:color w:val="000000" w:themeColor="text1"/>
          <w:sz w:val="24"/>
          <w:szCs w:val="24"/>
        </w:rPr>
        <w:t>effective communication</w:t>
      </w:r>
      <w:r w:rsidR="00F645CA">
        <w:rPr>
          <w:rFonts w:ascii="Arial" w:hAnsi="Arial" w:cs="Arial"/>
          <w:color w:val="000000" w:themeColor="text1"/>
          <w:sz w:val="24"/>
          <w:szCs w:val="24"/>
        </w:rPr>
        <w:t xml:space="preserve"> skills with children, their families</w:t>
      </w:r>
      <w:r w:rsidR="0038717C">
        <w:rPr>
          <w:rFonts w:ascii="Arial" w:hAnsi="Arial" w:cs="Arial"/>
          <w:color w:val="000000" w:themeColor="text1"/>
          <w:sz w:val="24"/>
          <w:szCs w:val="24"/>
        </w:rPr>
        <w:t>, and a genuine liking for and interest in children and their development</w:t>
      </w:r>
      <w:r w:rsidR="00510BE4">
        <w:rPr>
          <w:rFonts w:ascii="Arial" w:hAnsi="Arial" w:cs="Arial"/>
          <w:color w:val="000000" w:themeColor="text1"/>
          <w:sz w:val="24"/>
          <w:szCs w:val="24"/>
        </w:rPr>
        <w:t xml:space="preserve"> Powell (2010). </w:t>
      </w:r>
      <w:r w:rsidR="003D592D">
        <w:rPr>
          <w:rFonts w:ascii="Arial" w:hAnsi="Arial" w:cs="Arial"/>
          <w:color w:val="000000" w:themeColor="text1"/>
          <w:sz w:val="24"/>
          <w:szCs w:val="24"/>
        </w:rPr>
        <w:t xml:space="preserve">Communication is a vital </w:t>
      </w:r>
      <w:r w:rsidR="00AE0277">
        <w:rPr>
          <w:rFonts w:ascii="Arial" w:hAnsi="Arial" w:cs="Arial"/>
          <w:color w:val="000000" w:themeColor="text1"/>
          <w:sz w:val="24"/>
          <w:szCs w:val="24"/>
        </w:rPr>
        <w:t>part</w:t>
      </w:r>
      <w:r w:rsidR="00453D55">
        <w:rPr>
          <w:rFonts w:ascii="Arial" w:hAnsi="Arial" w:cs="Arial"/>
          <w:color w:val="000000" w:themeColor="text1"/>
          <w:sz w:val="24"/>
          <w:szCs w:val="24"/>
        </w:rPr>
        <w:t xml:space="preserve"> of working in the early years sector, as practitioners </w:t>
      </w:r>
      <w:r w:rsidR="002A75ED">
        <w:rPr>
          <w:rFonts w:ascii="Arial" w:hAnsi="Arial" w:cs="Arial"/>
          <w:color w:val="000000" w:themeColor="text1"/>
          <w:sz w:val="24"/>
          <w:szCs w:val="24"/>
        </w:rPr>
        <w:t xml:space="preserve">are constantly communicating with </w:t>
      </w:r>
      <w:r w:rsidR="00AE0277">
        <w:rPr>
          <w:rFonts w:ascii="Arial" w:hAnsi="Arial" w:cs="Arial"/>
          <w:color w:val="000000" w:themeColor="text1"/>
          <w:sz w:val="24"/>
          <w:szCs w:val="24"/>
        </w:rPr>
        <w:t>several</w:t>
      </w:r>
      <w:r w:rsidR="002A75ED">
        <w:rPr>
          <w:rFonts w:ascii="Arial" w:hAnsi="Arial" w:cs="Arial"/>
          <w:color w:val="000000" w:themeColor="text1"/>
          <w:sz w:val="24"/>
          <w:szCs w:val="24"/>
        </w:rPr>
        <w:t xml:space="preserve"> different people, including children, parents, carers, their colleagues</w:t>
      </w:r>
      <w:r w:rsidR="00AE0277">
        <w:rPr>
          <w:rFonts w:ascii="Arial" w:hAnsi="Arial" w:cs="Arial"/>
          <w:color w:val="000000" w:themeColor="text1"/>
          <w:sz w:val="24"/>
          <w:szCs w:val="24"/>
        </w:rPr>
        <w:t xml:space="preserve">, health visitors and social workers. </w:t>
      </w:r>
      <w:r w:rsidR="00CE17D6">
        <w:rPr>
          <w:rFonts w:ascii="Arial" w:hAnsi="Arial" w:cs="Arial"/>
          <w:color w:val="000000" w:themeColor="text1"/>
          <w:sz w:val="24"/>
          <w:szCs w:val="24"/>
        </w:rPr>
        <w:t xml:space="preserve">The department of education </w:t>
      </w:r>
      <w:r w:rsidR="00B54382">
        <w:rPr>
          <w:rFonts w:ascii="Arial" w:hAnsi="Arial" w:cs="Arial"/>
          <w:color w:val="000000" w:themeColor="text1"/>
          <w:sz w:val="24"/>
          <w:szCs w:val="24"/>
        </w:rPr>
        <w:t>(2022)</w:t>
      </w:r>
      <w:r w:rsidR="0037294B">
        <w:rPr>
          <w:rFonts w:ascii="Arial" w:hAnsi="Arial" w:cs="Arial"/>
          <w:color w:val="000000" w:themeColor="text1"/>
          <w:sz w:val="24"/>
          <w:szCs w:val="24"/>
        </w:rPr>
        <w:t xml:space="preserve"> would suggest that communication is one of the most </w:t>
      </w:r>
      <w:r w:rsidR="00AC57B4">
        <w:rPr>
          <w:rFonts w:ascii="Arial" w:hAnsi="Arial" w:cs="Arial"/>
          <w:color w:val="000000" w:themeColor="text1"/>
          <w:sz w:val="24"/>
          <w:szCs w:val="24"/>
        </w:rPr>
        <w:t>crucial elements</w:t>
      </w:r>
      <w:r w:rsidR="001873C2">
        <w:rPr>
          <w:rFonts w:ascii="Arial" w:hAnsi="Arial" w:cs="Arial"/>
          <w:color w:val="000000" w:themeColor="text1"/>
          <w:sz w:val="24"/>
          <w:szCs w:val="24"/>
        </w:rPr>
        <w:t xml:space="preserve"> of </w:t>
      </w:r>
      <w:r w:rsidR="00AC57B4">
        <w:rPr>
          <w:rFonts w:ascii="Arial" w:hAnsi="Arial" w:cs="Arial"/>
          <w:color w:val="000000" w:themeColor="text1"/>
          <w:sz w:val="24"/>
          <w:szCs w:val="24"/>
        </w:rPr>
        <w:t xml:space="preserve">working in the </w:t>
      </w:r>
      <w:r w:rsidR="001873C2">
        <w:rPr>
          <w:rFonts w:ascii="Arial" w:hAnsi="Arial" w:cs="Arial"/>
          <w:color w:val="000000" w:themeColor="text1"/>
          <w:sz w:val="24"/>
          <w:szCs w:val="24"/>
        </w:rPr>
        <w:t>early years</w:t>
      </w:r>
      <w:r w:rsidR="00AC57B4">
        <w:rPr>
          <w:rFonts w:ascii="Arial" w:hAnsi="Arial" w:cs="Arial"/>
          <w:color w:val="000000" w:themeColor="text1"/>
          <w:sz w:val="24"/>
          <w:szCs w:val="24"/>
        </w:rPr>
        <w:t xml:space="preserve"> sector</w:t>
      </w:r>
      <w:r w:rsidR="001873C2">
        <w:rPr>
          <w:rFonts w:ascii="Arial" w:hAnsi="Arial" w:cs="Arial"/>
          <w:color w:val="000000" w:themeColor="text1"/>
          <w:sz w:val="24"/>
          <w:szCs w:val="24"/>
        </w:rPr>
        <w:t xml:space="preserve"> and meeting the needs of the children because </w:t>
      </w:r>
      <w:r w:rsidR="00DB25E5">
        <w:rPr>
          <w:rFonts w:ascii="Arial" w:hAnsi="Arial" w:cs="Arial"/>
          <w:color w:val="000000" w:themeColor="text1"/>
          <w:sz w:val="24"/>
          <w:szCs w:val="24"/>
        </w:rPr>
        <w:t xml:space="preserve">children learn most when </w:t>
      </w:r>
      <w:r w:rsidR="009B4ED4">
        <w:rPr>
          <w:rFonts w:ascii="Arial" w:hAnsi="Arial" w:cs="Arial"/>
          <w:color w:val="000000" w:themeColor="text1"/>
          <w:sz w:val="24"/>
          <w:szCs w:val="24"/>
        </w:rPr>
        <w:t xml:space="preserve">they are placed into environments in which they can thrive, </w:t>
      </w:r>
      <w:r w:rsidR="00484633">
        <w:rPr>
          <w:rFonts w:ascii="Arial" w:hAnsi="Arial" w:cs="Arial"/>
          <w:color w:val="000000" w:themeColor="text1"/>
          <w:sz w:val="24"/>
          <w:szCs w:val="24"/>
        </w:rPr>
        <w:t xml:space="preserve">environments that are </w:t>
      </w:r>
      <w:r w:rsidR="00404D56">
        <w:rPr>
          <w:rFonts w:ascii="Arial" w:hAnsi="Arial" w:cs="Arial"/>
          <w:color w:val="000000" w:themeColor="text1"/>
          <w:sz w:val="24"/>
          <w:szCs w:val="24"/>
        </w:rPr>
        <w:t>playful</w:t>
      </w:r>
      <w:r w:rsidR="00765B0B">
        <w:rPr>
          <w:rFonts w:ascii="Arial" w:hAnsi="Arial" w:cs="Arial"/>
          <w:color w:val="000000" w:themeColor="text1"/>
          <w:sz w:val="24"/>
          <w:szCs w:val="24"/>
        </w:rPr>
        <w:t xml:space="preserve"> and encourage </w:t>
      </w:r>
      <w:r w:rsidR="008C72C4">
        <w:rPr>
          <w:rFonts w:ascii="Arial" w:hAnsi="Arial" w:cs="Arial"/>
          <w:color w:val="000000" w:themeColor="text1"/>
          <w:sz w:val="24"/>
          <w:szCs w:val="24"/>
        </w:rPr>
        <w:t xml:space="preserve">their language development. </w:t>
      </w:r>
      <w:r w:rsidR="00ED20ED">
        <w:rPr>
          <w:rFonts w:ascii="Arial" w:hAnsi="Arial" w:cs="Arial"/>
          <w:color w:val="000000" w:themeColor="text1"/>
          <w:sz w:val="24"/>
          <w:szCs w:val="24"/>
        </w:rPr>
        <w:t xml:space="preserve">Practitioners are constantly adapting their communication because every child </w:t>
      </w:r>
      <w:r w:rsidR="001B4EF5">
        <w:rPr>
          <w:rFonts w:ascii="Arial" w:hAnsi="Arial" w:cs="Arial"/>
          <w:color w:val="000000" w:themeColor="text1"/>
          <w:sz w:val="24"/>
          <w:szCs w:val="24"/>
        </w:rPr>
        <w:t xml:space="preserve">is different, and therefore, they communicate differently. </w:t>
      </w:r>
      <w:r w:rsidR="00534552">
        <w:rPr>
          <w:rFonts w:ascii="Arial" w:hAnsi="Arial" w:cs="Arial"/>
          <w:color w:val="000000" w:themeColor="text1"/>
          <w:sz w:val="24"/>
          <w:szCs w:val="24"/>
        </w:rPr>
        <w:t>For example, in my workplace, I know how to communicate with each child due to their targets</w:t>
      </w:r>
      <w:r w:rsidR="007613C0">
        <w:rPr>
          <w:rFonts w:ascii="Arial" w:hAnsi="Arial" w:cs="Arial"/>
          <w:color w:val="000000" w:themeColor="text1"/>
          <w:sz w:val="24"/>
          <w:szCs w:val="24"/>
        </w:rPr>
        <w:t xml:space="preserve"> set by their key workers</w:t>
      </w:r>
      <w:r w:rsidR="00534552">
        <w:rPr>
          <w:rFonts w:ascii="Arial" w:hAnsi="Arial" w:cs="Arial"/>
          <w:color w:val="000000" w:themeColor="text1"/>
          <w:sz w:val="24"/>
          <w:szCs w:val="24"/>
        </w:rPr>
        <w:t xml:space="preserve">. </w:t>
      </w:r>
      <w:r w:rsidR="00106E68">
        <w:rPr>
          <w:rFonts w:ascii="Arial" w:hAnsi="Arial" w:cs="Arial"/>
          <w:color w:val="000000" w:themeColor="text1"/>
          <w:sz w:val="24"/>
          <w:szCs w:val="24"/>
        </w:rPr>
        <w:t xml:space="preserve">These targets are set after the key worker has </w:t>
      </w:r>
      <w:bookmarkStart w:id="22" w:name="_Int_jXRkIdbc"/>
      <w:r w:rsidR="00106E68">
        <w:rPr>
          <w:rFonts w:ascii="Arial" w:hAnsi="Arial" w:cs="Arial"/>
          <w:color w:val="000000" w:themeColor="text1"/>
          <w:sz w:val="24"/>
          <w:szCs w:val="24"/>
        </w:rPr>
        <w:t>observed</w:t>
      </w:r>
      <w:bookmarkEnd w:id="22"/>
      <w:r w:rsidR="00106E68">
        <w:rPr>
          <w:rFonts w:ascii="Arial" w:hAnsi="Arial" w:cs="Arial"/>
          <w:color w:val="000000" w:themeColor="text1"/>
          <w:sz w:val="24"/>
          <w:szCs w:val="24"/>
        </w:rPr>
        <w:t xml:space="preserve"> the child and created a plan on how best to support the child’s development. </w:t>
      </w:r>
      <w:r w:rsidR="00534552">
        <w:rPr>
          <w:rFonts w:ascii="Arial" w:hAnsi="Arial" w:cs="Arial"/>
          <w:color w:val="000000" w:themeColor="text1"/>
          <w:sz w:val="24"/>
          <w:szCs w:val="24"/>
        </w:rPr>
        <w:t xml:space="preserve">I know some children are </w:t>
      </w:r>
      <w:r w:rsidR="00295AC1">
        <w:rPr>
          <w:rFonts w:ascii="Arial" w:hAnsi="Arial" w:cs="Arial"/>
          <w:color w:val="000000" w:themeColor="text1"/>
          <w:sz w:val="24"/>
          <w:szCs w:val="24"/>
        </w:rPr>
        <w:t>nonverbal</w:t>
      </w:r>
      <w:r w:rsidR="00534552">
        <w:rPr>
          <w:rFonts w:ascii="Arial" w:hAnsi="Arial" w:cs="Arial"/>
          <w:color w:val="000000" w:themeColor="text1"/>
          <w:sz w:val="24"/>
          <w:szCs w:val="24"/>
        </w:rPr>
        <w:t xml:space="preserve"> and use PECS or makaton, some children </w:t>
      </w:r>
      <w:r w:rsidR="00295AC1">
        <w:rPr>
          <w:rFonts w:ascii="Arial" w:hAnsi="Arial" w:cs="Arial"/>
          <w:color w:val="000000" w:themeColor="text1"/>
          <w:sz w:val="24"/>
          <w:szCs w:val="24"/>
        </w:rPr>
        <w:t xml:space="preserve">have a limited vocabulary </w:t>
      </w:r>
      <w:r w:rsidR="00584639">
        <w:rPr>
          <w:rFonts w:ascii="Arial" w:hAnsi="Arial" w:cs="Arial"/>
          <w:color w:val="000000" w:themeColor="text1"/>
          <w:sz w:val="24"/>
          <w:szCs w:val="24"/>
        </w:rPr>
        <w:t>and</w:t>
      </w:r>
      <w:r w:rsidR="00295AC1">
        <w:rPr>
          <w:rFonts w:ascii="Arial" w:hAnsi="Arial" w:cs="Arial"/>
          <w:color w:val="000000" w:themeColor="text1"/>
          <w:sz w:val="24"/>
          <w:szCs w:val="24"/>
        </w:rPr>
        <w:t xml:space="preserve"> respond better </w:t>
      </w:r>
      <w:r w:rsidR="00D97C40">
        <w:rPr>
          <w:rFonts w:ascii="Arial" w:hAnsi="Arial" w:cs="Arial"/>
          <w:color w:val="000000" w:themeColor="text1"/>
          <w:sz w:val="24"/>
          <w:szCs w:val="24"/>
        </w:rPr>
        <w:t>to</w:t>
      </w:r>
      <w:r w:rsidR="00295AC1">
        <w:rPr>
          <w:rFonts w:ascii="Arial" w:hAnsi="Arial" w:cs="Arial"/>
          <w:color w:val="000000" w:themeColor="text1"/>
          <w:sz w:val="24"/>
          <w:szCs w:val="24"/>
        </w:rPr>
        <w:t xml:space="preserve"> short, simple sentences with key words, and some children </w:t>
      </w:r>
      <w:r w:rsidR="00295AC1">
        <w:rPr>
          <w:rFonts w:ascii="Arial" w:hAnsi="Arial" w:cs="Arial"/>
          <w:color w:val="000000" w:themeColor="text1"/>
          <w:sz w:val="24"/>
          <w:szCs w:val="24"/>
        </w:rPr>
        <w:lastRenderedPageBreak/>
        <w:t xml:space="preserve">have excellent language and communication and thrive when they </w:t>
      </w:r>
      <w:r w:rsidR="00D87F4E">
        <w:rPr>
          <w:rFonts w:ascii="Arial" w:hAnsi="Arial" w:cs="Arial"/>
          <w:color w:val="000000" w:themeColor="text1"/>
          <w:sz w:val="24"/>
          <w:szCs w:val="24"/>
        </w:rPr>
        <w:t>ar</w:t>
      </w:r>
      <w:r w:rsidR="00295AC1">
        <w:rPr>
          <w:rFonts w:ascii="Arial" w:hAnsi="Arial" w:cs="Arial"/>
          <w:color w:val="000000" w:themeColor="text1"/>
          <w:sz w:val="24"/>
          <w:szCs w:val="24"/>
        </w:rPr>
        <w:t>e introduced into</w:t>
      </w:r>
      <w:r w:rsidR="00D87F4E">
        <w:rPr>
          <w:rFonts w:ascii="Arial" w:hAnsi="Arial" w:cs="Arial"/>
          <w:color w:val="000000" w:themeColor="text1"/>
          <w:sz w:val="24"/>
          <w:szCs w:val="24"/>
        </w:rPr>
        <w:t xml:space="preserve"> activities that promote critical thinking and the use of new</w:t>
      </w:r>
      <w:r w:rsidR="00E022A6">
        <w:rPr>
          <w:rFonts w:ascii="Arial" w:hAnsi="Arial" w:cs="Arial"/>
          <w:color w:val="000000" w:themeColor="text1"/>
          <w:sz w:val="24"/>
          <w:szCs w:val="24"/>
        </w:rPr>
        <w:t xml:space="preserve">, challenging </w:t>
      </w:r>
      <w:r w:rsidR="00D87F4E">
        <w:rPr>
          <w:rFonts w:ascii="Arial" w:hAnsi="Arial" w:cs="Arial"/>
          <w:color w:val="000000" w:themeColor="text1"/>
          <w:sz w:val="24"/>
          <w:szCs w:val="24"/>
        </w:rPr>
        <w:t xml:space="preserve">words through scientific concepts and new activities. </w:t>
      </w:r>
      <w:r w:rsidR="005F07D6">
        <w:rPr>
          <w:rFonts w:ascii="Arial" w:hAnsi="Arial" w:cs="Arial"/>
          <w:color w:val="000000" w:themeColor="text1"/>
          <w:sz w:val="24"/>
          <w:szCs w:val="24"/>
        </w:rPr>
        <w:t xml:space="preserve">Another key element of </w:t>
      </w:r>
      <w:r w:rsidR="002E70E3">
        <w:rPr>
          <w:rFonts w:ascii="Arial" w:hAnsi="Arial" w:cs="Arial"/>
          <w:color w:val="000000" w:themeColor="text1"/>
          <w:sz w:val="24"/>
          <w:szCs w:val="24"/>
        </w:rPr>
        <w:t>working within early years would be the ability to build and hold strong relationships with children, parents, carers</w:t>
      </w:r>
      <w:r w:rsidR="0039540F">
        <w:rPr>
          <w:rFonts w:ascii="Arial" w:hAnsi="Arial" w:cs="Arial"/>
          <w:color w:val="000000" w:themeColor="text1"/>
          <w:sz w:val="24"/>
          <w:szCs w:val="24"/>
        </w:rPr>
        <w:t xml:space="preserve">, </w:t>
      </w:r>
      <w:r w:rsidR="000161C6">
        <w:rPr>
          <w:rFonts w:ascii="Arial" w:hAnsi="Arial" w:cs="Arial"/>
          <w:color w:val="000000" w:themeColor="text1"/>
          <w:sz w:val="24"/>
          <w:szCs w:val="24"/>
        </w:rPr>
        <w:t>colleagues,</w:t>
      </w:r>
      <w:r w:rsidR="0039540F">
        <w:rPr>
          <w:rFonts w:ascii="Arial" w:hAnsi="Arial" w:cs="Arial"/>
          <w:color w:val="000000" w:themeColor="text1"/>
          <w:sz w:val="24"/>
          <w:szCs w:val="24"/>
        </w:rPr>
        <w:t xml:space="preserve"> and any other professional involved in the child’s life, i.e social worker, </w:t>
      </w:r>
      <w:r w:rsidR="00A97E0D">
        <w:rPr>
          <w:rFonts w:ascii="Arial" w:hAnsi="Arial" w:cs="Arial"/>
          <w:color w:val="000000" w:themeColor="text1"/>
          <w:sz w:val="24"/>
          <w:szCs w:val="24"/>
        </w:rPr>
        <w:t xml:space="preserve">speech and language therapist, </w:t>
      </w:r>
      <w:r w:rsidR="0039540F">
        <w:rPr>
          <w:rFonts w:ascii="Arial" w:hAnsi="Arial" w:cs="Arial"/>
          <w:color w:val="000000" w:themeColor="text1"/>
          <w:sz w:val="24"/>
          <w:szCs w:val="24"/>
        </w:rPr>
        <w:t xml:space="preserve">or health visitor. </w:t>
      </w:r>
      <w:r w:rsidR="000161C6">
        <w:rPr>
          <w:rFonts w:ascii="Arial" w:hAnsi="Arial" w:cs="Arial"/>
          <w:color w:val="000000" w:themeColor="text1"/>
          <w:sz w:val="24"/>
          <w:szCs w:val="24"/>
        </w:rPr>
        <w:t xml:space="preserve">The department of education (2024) </w:t>
      </w:r>
      <w:r w:rsidR="00D271B0">
        <w:rPr>
          <w:rFonts w:ascii="Arial" w:hAnsi="Arial" w:cs="Arial"/>
          <w:color w:val="000000" w:themeColor="text1"/>
          <w:sz w:val="24"/>
          <w:szCs w:val="24"/>
        </w:rPr>
        <w:t xml:space="preserve">would suggest that relationships between the child and their </w:t>
      </w:r>
      <w:r w:rsidR="00423B22">
        <w:rPr>
          <w:rFonts w:ascii="Arial" w:hAnsi="Arial" w:cs="Arial"/>
          <w:color w:val="000000" w:themeColor="text1"/>
          <w:sz w:val="24"/>
          <w:szCs w:val="24"/>
        </w:rPr>
        <w:t>key</w:t>
      </w:r>
      <w:r w:rsidR="00B25835">
        <w:rPr>
          <w:rFonts w:ascii="Arial" w:hAnsi="Arial" w:cs="Arial"/>
          <w:color w:val="000000" w:themeColor="text1"/>
          <w:sz w:val="24"/>
          <w:szCs w:val="24"/>
        </w:rPr>
        <w:t xml:space="preserve"> </w:t>
      </w:r>
      <w:r w:rsidR="00423B22">
        <w:rPr>
          <w:rFonts w:ascii="Arial" w:hAnsi="Arial" w:cs="Arial"/>
          <w:color w:val="000000" w:themeColor="text1"/>
          <w:sz w:val="24"/>
          <w:szCs w:val="24"/>
        </w:rPr>
        <w:t xml:space="preserve">worker are </w:t>
      </w:r>
      <w:r w:rsidR="008919B0">
        <w:rPr>
          <w:rFonts w:ascii="Arial" w:hAnsi="Arial" w:cs="Arial"/>
          <w:color w:val="000000" w:themeColor="text1"/>
          <w:sz w:val="24"/>
          <w:szCs w:val="24"/>
        </w:rPr>
        <w:t>crucial</w:t>
      </w:r>
      <w:r w:rsidR="0069618B">
        <w:rPr>
          <w:rFonts w:ascii="Arial" w:hAnsi="Arial" w:cs="Arial"/>
          <w:color w:val="000000" w:themeColor="text1"/>
          <w:sz w:val="24"/>
          <w:szCs w:val="24"/>
        </w:rPr>
        <w:t xml:space="preserve"> because the keyworker acts as an advocate for the child and their </w:t>
      </w:r>
      <w:r w:rsidR="00F4692B">
        <w:rPr>
          <w:rFonts w:ascii="Arial" w:hAnsi="Arial" w:cs="Arial"/>
          <w:color w:val="000000" w:themeColor="text1"/>
          <w:sz w:val="24"/>
          <w:szCs w:val="24"/>
        </w:rPr>
        <w:t>family and</w:t>
      </w:r>
      <w:r w:rsidR="0069618B">
        <w:rPr>
          <w:rFonts w:ascii="Arial" w:hAnsi="Arial" w:cs="Arial"/>
          <w:color w:val="000000" w:themeColor="text1"/>
          <w:sz w:val="24"/>
          <w:szCs w:val="24"/>
        </w:rPr>
        <w:t xml:space="preserve"> will </w:t>
      </w:r>
      <w:r w:rsidR="00457ACA">
        <w:rPr>
          <w:rFonts w:ascii="Arial" w:hAnsi="Arial" w:cs="Arial"/>
          <w:color w:val="000000" w:themeColor="text1"/>
          <w:sz w:val="24"/>
          <w:szCs w:val="24"/>
        </w:rPr>
        <w:t xml:space="preserve">meet with parents and families to discuss the best way to settle and support the child during their time at nursery. </w:t>
      </w:r>
      <w:r w:rsidR="00FE4E6D">
        <w:rPr>
          <w:rFonts w:ascii="Arial" w:hAnsi="Arial" w:cs="Arial"/>
          <w:color w:val="000000" w:themeColor="text1"/>
          <w:sz w:val="24"/>
          <w:szCs w:val="24"/>
        </w:rPr>
        <w:t xml:space="preserve">This relationship is so </w:t>
      </w:r>
      <w:r w:rsidR="00FB5DAE">
        <w:rPr>
          <w:rFonts w:ascii="Arial" w:hAnsi="Arial" w:cs="Arial"/>
          <w:color w:val="000000" w:themeColor="text1"/>
          <w:sz w:val="24"/>
          <w:szCs w:val="24"/>
        </w:rPr>
        <w:t>important because</w:t>
      </w:r>
      <w:r w:rsidR="00FE4E6D">
        <w:rPr>
          <w:rFonts w:ascii="Arial" w:hAnsi="Arial" w:cs="Arial"/>
          <w:color w:val="000000" w:themeColor="text1"/>
          <w:sz w:val="24"/>
          <w:szCs w:val="24"/>
        </w:rPr>
        <w:t xml:space="preserve"> the child must feel safe and happy. </w:t>
      </w:r>
      <w:r w:rsidR="00143990">
        <w:rPr>
          <w:rFonts w:ascii="Arial" w:hAnsi="Arial" w:cs="Arial"/>
          <w:color w:val="000000" w:themeColor="text1"/>
          <w:sz w:val="24"/>
          <w:szCs w:val="24"/>
        </w:rPr>
        <w:t xml:space="preserve">It is also important for the parents and carers to trust the keyworker, so a strong bond needs to be </w:t>
      </w:r>
      <w:bookmarkStart w:id="23" w:name="_Int_9VoYT6Aa"/>
      <w:r w:rsidR="00143990">
        <w:rPr>
          <w:rFonts w:ascii="Arial" w:hAnsi="Arial" w:cs="Arial"/>
          <w:color w:val="000000" w:themeColor="text1"/>
          <w:sz w:val="24"/>
          <w:szCs w:val="24"/>
        </w:rPr>
        <w:t>established</w:t>
      </w:r>
      <w:bookmarkEnd w:id="23"/>
      <w:r w:rsidR="00143990">
        <w:rPr>
          <w:rFonts w:ascii="Arial" w:hAnsi="Arial" w:cs="Arial"/>
          <w:color w:val="000000" w:themeColor="text1"/>
          <w:sz w:val="24"/>
          <w:szCs w:val="24"/>
        </w:rPr>
        <w:t xml:space="preserve"> between the </w:t>
      </w:r>
      <w:r w:rsidR="00B25835">
        <w:rPr>
          <w:rFonts w:ascii="Arial" w:hAnsi="Arial" w:cs="Arial"/>
          <w:color w:val="000000" w:themeColor="text1"/>
          <w:sz w:val="24"/>
          <w:szCs w:val="24"/>
        </w:rPr>
        <w:t xml:space="preserve">key worker and the family too. </w:t>
      </w:r>
      <w:r w:rsidR="00FB5DAE">
        <w:rPr>
          <w:rFonts w:ascii="Arial" w:hAnsi="Arial" w:cs="Arial"/>
          <w:color w:val="000000" w:themeColor="text1"/>
          <w:sz w:val="24"/>
          <w:szCs w:val="24"/>
        </w:rPr>
        <w:t xml:space="preserve">From my experience in my workplace, an effective way to do this is through settling in sessions </w:t>
      </w:r>
      <w:r w:rsidR="00761A0D">
        <w:rPr>
          <w:rFonts w:ascii="Arial" w:hAnsi="Arial" w:cs="Arial"/>
          <w:color w:val="000000" w:themeColor="text1"/>
          <w:sz w:val="24"/>
          <w:szCs w:val="24"/>
        </w:rPr>
        <w:t xml:space="preserve">before the child starts at the </w:t>
      </w:r>
      <w:r w:rsidR="008779B6">
        <w:rPr>
          <w:rFonts w:ascii="Arial" w:hAnsi="Arial" w:cs="Arial"/>
          <w:color w:val="000000" w:themeColor="text1"/>
          <w:sz w:val="24"/>
          <w:szCs w:val="24"/>
        </w:rPr>
        <w:t>setting</w:t>
      </w:r>
      <w:r w:rsidR="00761A0D">
        <w:rPr>
          <w:rFonts w:ascii="Arial" w:hAnsi="Arial" w:cs="Arial"/>
          <w:color w:val="000000" w:themeColor="text1"/>
          <w:sz w:val="24"/>
          <w:szCs w:val="24"/>
        </w:rPr>
        <w:t xml:space="preserve">. We work at the child and family’s </w:t>
      </w:r>
      <w:r w:rsidR="006039D6">
        <w:rPr>
          <w:rFonts w:ascii="Arial" w:hAnsi="Arial" w:cs="Arial"/>
          <w:color w:val="000000" w:themeColor="text1"/>
          <w:sz w:val="24"/>
          <w:szCs w:val="24"/>
        </w:rPr>
        <w:t>pace and</w:t>
      </w:r>
      <w:r w:rsidR="007C2890">
        <w:rPr>
          <w:rFonts w:ascii="Arial" w:hAnsi="Arial" w:cs="Arial"/>
          <w:color w:val="000000" w:themeColor="text1"/>
          <w:sz w:val="24"/>
          <w:szCs w:val="24"/>
        </w:rPr>
        <w:t xml:space="preserve"> encourage the parents to join the child for </w:t>
      </w:r>
      <w:r w:rsidR="00761A0D">
        <w:rPr>
          <w:rFonts w:ascii="Arial" w:hAnsi="Arial" w:cs="Arial"/>
          <w:color w:val="000000" w:themeColor="text1"/>
          <w:sz w:val="24"/>
          <w:szCs w:val="24"/>
        </w:rPr>
        <w:t>the first few sessions</w:t>
      </w:r>
      <w:r w:rsidR="007C2890">
        <w:rPr>
          <w:rFonts w:ascii="Arial" w:hAnsi="Arial" w:cs="Arial"/>
          <w:color w:val="000000" w:themeColor="text1"/>
          <w:sz w:val="24"/>
          <w:szCs w:val="24"/>
        </w:rPr>
        <w:t xml:space="preserve"> to see how the child and key worker interact</w:t>
      </w:r>
      <w:r w:rsidR="00C474EF">
        <w:rPr>
          <w:rFonts w:ascii="Arial" w:hAnsi="Arial" w:cs="Arial"/>
          <w:color w:val="000000" w:themeColor="text1"/>
          <w:sz w:val="24"/>
          <w:szCs w:val="24"/>
        </w:rPr>
        <w:t xml:space="preserve">, </w:t>
      </w:r>
      <w:r w:rsidR="006039D6">
        <w:rPr>
          <w:rFonts w:ascii="Arial" w:hAnsi="Arial" w:cs="Arial"/>
          <w:color w:val="000000" w:themeColor="text1"/>
          <w:sz w:val="24"/>
          <w:szCs w:val="24"/>
        </w:rPr>
        <w:t xml:space="preserve">hoping to build that trust. </w:t>
      </w:r>
      <w:r w:rsidR="000554CD">
        <w:rPr>
          <w:rFonts w:ascii="Arial" w:hAnsi="Arial" w:cs="Arial"/>
          <w:color w:val="000000" w:themeColor="text1"/>
          <w:sz w:val="24"/>
          <w:szCs w:val="24"/>
        </w:rPr>
        <w:t>Without having an in-depth knowledge practitioners can</w:t>
      </w:r>
      <w:r w:rsidR="00EE4911">
        <w:rPr>
          <w:rFonts w:ascii="Arial" w:hAnsi="Arial" w:cs="Arial"/>
          <w:color w:val="000000" w:themeColor="text1"/>
          <w:sz w:val="24"/>
          <w:szCs w:val="24"/>
        </w:rPr>
        <w:t>not</w:t>
      </w:r>
      <w:r w:rsidR="000554CD">
        <w:rPr>
          <w:rFonts w:ascii="Arial" w:hAnsi="Arial" w:cs="Arial"/>
          <w:color w:val="000000" w:themeColor="text1"/>
          <w:sz w:val="24"/>
          <w:szCs w:val="24"/>
        </w:rPr>
        <w:t xml:space="preserve"> c</w:t>
      </w:r>
      <w:r w:rsidR="00EE4911">
        <w:rPr>
          <w:rFonts w:ascii="Arial" w:hAnsi="Arial" w:cs="Arial"/>
          <w:color w:val="000000" w:themeColor="text1"/>
          <w:sz w:val="24"/>
          <w:szCs w:val="24"/>
        </w:rPr>
        <w:t xml:space="preserve">onform to the best practice. </w:t>
      </w:r>
      <w:r w:rsidR="00775251">
        <w:rPr>
          <w:rFonts w:ascii="Arial" w:hAnsi="Arial" w:cs="Arial"/>
          <w:color w:val="000000" w:themeColor="text1"/>
          <w:sz w:val="24"/>
          <w:szCs w:val="24"/>
        </w:rPr>
        <w:t xml:space="preserve">The foundation phase cites </w:t>
      </w:r>
      <w:r w:rsidR="002A455B">
        <w:rPr>
          <w:rFonts w:ascii="Arial" w:hAnsi="Arial" w:cs="Arial"/>
          <w:color w:val="000000" w:themeColor="text1"/>
          <w:sz w:val="24"/>
          <w:szCs w:val="24"/>
        </w:rPr>
        <w:t xml:space="preserve">Barber </w:t>
      </w:r>
      <w:r w:rsidR="00775251">
        <w:rPr>
          <w:rFonts w:ascii="Arial" w:hAnsi="Arial" w:cs="Arial"/>
          <w:color w:val="000000" w:themeColor="text1"/>
          <w:sz w:val="24"/>
          <w:szCs w:val="24"/>
        </w:rPr>
        <w:t xml:space="preserve">(2019) states that </w:t>
      </w:r>
      <w:r w:rsidR="001E7B84">
        <w:rPr>
          <w:rFonts w:ascii="Arial" w:hAnsi="Arial" w:cs="Arial"/>
          <w:color w:val="000000" w:themeColor="text1"/>
          <w:sz w:val="24"/>
          <w:szCs w:val="24"/>
        </w:rPr>
        <w:t xml:space="preserve">an in-depth knowledge </w:t>
      </w:r>
      <w:r w:rsidR="00FE5EA6">
        <w:rPr>
          <w:rFonts w:ascii="Arial" w:hAnsi="Arial" w:cs="Arial"/>
          <w:color w:val="000000" w:themeColor="text1"/>
          <w:sz w:val="24"/>
          <w:szCs w:val="24"/>
        </w:rPr>
        <w:t xml:space="preserve">enables better practice, as practitioners are aware of </w:t>
      </w:r>
      <w:r w:rsidR="00AE13C0">
        <w:rPr>
          <w:rFonts w:ascii="Arial" w:hAnsi="Arial" w:cs="Arial"/>
          <w:color w:val="000000" w:themeColor="text1"/>
          <w:sz w:val="24"/>
          <w:szCs w:val="24"/>
        </w:rPr>
        <w:t>what is right</w:t>
      </w:r>
      <w:r w:rsidR="00C92AB5">
        <w:rPr>
          <w:rFonts w:ascii="Arial" w:hAnsi="Arial" w:cs="Arial"/>
          <w:color w:val="000000" w:themeColor="text1"/>
          <w:sz w:val="24"/>
          <w:szCs w:val="24"/>
        </w:rPr>
        <w:t xml:space="preserve"> and what is wrong for the </w:t>
      </w:r>
      <w:r w:rsidR="00892135">
        <w:rPr>
          <w:rFonts w:ascii="Arial" w:hAnsi="Arial" w:cs="Arial"/>
          <w:color w:val="000000" w:themeColor="text1"/>
          <w:sz w:val="24"/>
          <w:szCs w:val="24"/>
        </w:rPr>
        <w:t>child,</w:t>
      </w:r>
      <w:r w:rsidR="00047D10">
        <w:rPr>
          <w:rFonts w:ascii="Arial" w:hAnsi="Arial" w:cs="Arial"/>
          <w:color w:val="000000" w:themeColor="text1"/>
          <w:sz w:val="24"/>
          <w:szCs w:val="24"/>
        </w:rPr>
        <w:t xml:space="preserve"> and they understand the child’s individual needs and how best to support them. </w:t>
      </w:r>
      <w:r w:rsidR="00892135">
        <w:rPr>
          <w:rFonts w:ascii="Arial" w:hAnsi="Arial" w:cs="Arial"/>
          <w:color w:val="000000" w:themeColor="text1"/>
          <w:sz w:val="24"/>
          <w:szCs w:val="24"/>
        </w:rPr>
        <w:t>With an in-depth knowledge, practitioners can help children thrive and flourish in an environment suited to their needs, likes and interests.</w:t>
      </w:r>
      <w:r w:rsidR="00775251">
        <w:rPr>
          <w:rFonts w:ascii="Arial" w:hAnsi="Arial" w:cs="Arial"/>
          <w:color w:val="000000" w:themeColor="text1"/>
          <w:sz w:val="24"/>
          <w:szCs w:val="24"/>
        </w:rPr>
        <w:t xml:space="preserve"> </w:t>
      </w:r>
      <w:r w:rsidR="001D0B9C">
        <w:rPr>
          <w:rFonts w:ascii="Arial" w:hAnsi="Arial" w:cs="Arial"/>
          <w:color w:val="000000" w:themeColor="text1"/>
          <w:sz w:val="24"/>
          <w:szCs w:val="24"/>
        </w:rPr>
        <w:t xml:space="preserve">Safeguarding is </w:t>
      </w:r>
      <w:r w:rsidR="00BA23C7">
        <w:rPr>
          <w:rFonts w:ascii="Arial" w:hAnsi="Arial" w:cs="Arial"/>
          <w:color w:val="000000" w:themeColor="text1"/>
          <w:sz w:val="24"/>
          <w:szCs w:val="24"/>
        </w:rPr>
        <w:t xml:space="preserve">everyone’s responsibility and is </w:t>
      </w:r>
      <w:bookmarkStart w:id="24" w:name="_Int_6xGSJdpN"/>
      <w:r w:rsidR="00BA23C7">
        <w:rPr>
          <w:rFonts w:ascii="Arial" w:hAnsi="Arial" w:cs="Arial"/>
          <w:color w:val="000000" w:themeColor="text1"/>
          <w:sz w:val="24"/>
          <w:szCs w:val="24"/>
        </w:rPr>
        <w:t>arguably the</w:t>
      </w:r>
      <w:bookmarkEnd w:id="24"/>
      <w:r w:rsidR="00BA23C7">
        <w:rPr>
          <w:rFonts w:ascii="Arial" w:hAnsi="Arial" w:cs="Arial"/>
          <w:color w:val="000000" w:themeColor="text1"/>
          <w:sz w:val="24"/>
          <w:szCs w:val="24"/>
        </w:rPr>
        <w:t xml:space="preserve"> most </w:t>
      </w:r>
      <w:r w:rsidR="002B2E8C">
        <w:rPr>
          <w:rFonts w:ascii="Arial" w:hAnsi="Arial" w:cs="Arial"/>
          <w:color w:val="000000" w:themeColor="text1"/>
          <w:sz w:val="24"/>
          <w:szCs w:val="24"/>
        </w:rPr>
        <w:t>crucial element</w:t>
      </w:r>
      <w:r w:rsidR="00BA23C7">
        <w:rPr>
          <w:rFonts w:ascii="Arial" w:hAnsi="Arial" w:cs="Arial"/>
          <w:color w:val="000000" w:themeColor="text1"/>
          <w:sz w:val="24"/>
          <w:szCs w:val="24"/>
        </w:rPr>
        <w:t xml:space="preserve"> of working within the early years sector. </w:t>
      </w:r>
      <w:r w:rsidR="00C92002">
        <w:rPr>
          <w:rFonts w:ascii="Arial" w:hAnsi="Arial" w:cs="Arial"/>
          <w:color w:val="000000" w:themeColor="text1"/>
          <w:sz w:val="24"/>
          <w:szCs w:val="24"/>
        </w:rPr>
        <w:t>This is because babies and children are some of the most vulnerable individuals</w:t>
      </w:r>
      <w:r w:rsidR="002B1E8D">
        <w:rPr>
          <w:rFonts w:ascii="Arial" w:hAnsi="Arial" w:cs="Arial"/>
          <w:color w:val="000000" w:themeColor="text1"/>
          <w:sz w:val="24"/>
          <w:szCs w:val="24"/>
        </w:rPr>
        <w:t xml:space="preserve"> to abuse and neglect</w:t>
      </w:r>
      <w:r w:rsidR="00B74823">
        <w:rPr>
          <w:rFonts w:ascii="Arial" w:hAnsi="Arial" w:cs="Arial"/>
          <w:color w:val="000000" w:themeColor="text1"/>
          <w:sz w:val="24"/>
          <w:szCs w:val="24"/>
        </w:rPr>
        <w:t xml:space="preserve"> because they are </w:t>
      </w:r>
      <w:r w:rsidR="000E4493">
        <w:rPr>
          <w:rFonts w:ascii="Arial" w:hAnsi="Arial" w:cs="Arial"/>
          <w:color w:val="000000" w:themeColor="text1"/>
          <w:sz w:val="24"/>
          <w:szCs w:val="24"/>
        </w:rPr>
        <w:t xml:space="preserve">dependant on adults </w:t>
      </w:r>
      <w:r w:rsidR="00CC2A95">
        <w:rPr>
          <w:rFonts w:ascii="Arial" w:hAnsi="Arial" w:cs="Arial"/>
          <w:color w:val="000000" w:themeColor="text1"/>
          <w:sz w:val="24"/>
          <w:szCs w:val="24"/>
        </w:rPr>
        <w:t xml:space="preserve">noticing signs that something is wrong and taking the </w:t>
      </w:r>
      <w:r w:rsidR="003E6002">
        <w:rPr>
          <w:rFonts w:ascii="Arial" w:hAnsi="Arial" w:cs="Arial"/>
          <w:color w:val="000000" w:themeColor="text1"/>
          <w:sz w:val="24"/>
          <w:szCs w:val="24"/>
        </w:rPr>
        <w:t>right</w:t>
      </w:r>
      <w:r w:rsidR="00CC2A95">
        <w:rPr>
          <w:rFonts w:ascii="Arial" w:hAnsi="Arial" w:cs="Arial"/>
          <w:color w:val="000000" w:themeColor="text1"/>
          <w:sz w:val="24"/>
          <w:szCs w:val="24"/>
        </w:rPr>
        <w:t xml:space="preserve"> action to pr</w:t>
      </w:r>
      <w:r w:rsidR="006E23B9">
        <w:rPr>
          <w:rFonts w:ascii="Arial" w:hAnsi="Arial" w:cs="Arial"/>
          <w:color w:val="000000" w:themeColor="text1"/>
          <w:sz w:val="24"/>
          <w:szCs w:val="24"/>
        </w:rPr>
        <w:t xml:space="preserve">otect them NSPCC </w:t>
      </w:r>
      <w:r w:rsidR="00345F4E">
        <w:rPr>
          <w:rFonts w:ascii="Arial" w:hAnsi="Arial" w:cs="Arial"/>
          <w:color w:val="000000" w:themeColor="text1"/>
          <w:sz w:val="24"/>
          <w:szCs w:val="24"/>
        </w:rPr>
        <w:t xml:space="preserve">(no date). </w:t>
      </w:r>
      <w:r w:rsidR="0094098A">
        <w:rPr>
          <w:rFonts w:ascii="Arial" w:hAnsi="Arial" w:cs="Arial"/>
          <w:color w:val="000000" w:themeColor="text1"/>
          <w:sz w:val="24"/>
          <w:szCs w:val="24"/>
        </w:rPr>
        <w:t xml:space="preserve">According to </w:t>
      </w:r>
      <w:r w:rsidR="0088518D">
        <w:rPr>
          <w:rFonts w:ascii="Arial" w:hAnsi="Arial" w:cs="Arial"/>
          <w:color w:val="000000" w:themeColor="text1"/>
          <w:sz w:val="24"/>
          <w:szCs w:val="24"/>
        </w:rPr>
        <w:t xml:space="preserve">the children’s development </w:t>
      </w:r>
      <w:r w:rsidR="002D4CFF">
        <w:rPr>
          <w:rFonts w:ascii="Arial" w:hAnsi="Arial" w:cs="Arial"/>
          <w:color w:val="000000" w:themeColor="text1"/>
          <w:sz w:val="24"/>
          <w:szCs w:val="24"/>
        </w:rPr>
        <w:t xml:space="preserve">workforce </w:t>
      </w:r>
      <w:r w:rsidR="009F21A2">
        <w:rPr>
          <w:rFonts w:ascii="Arial" w:hAnsi="Arial" w:cs="Arial"/>
          <w:color w:val="000000" w:themeColor="text1"/>
          <w:sz w:val="24"/>
          <w:szCs w:val="24"/>
        </w:rPr>
        <w:t xml:space="preserve">council </w:t>
      </w:r>
      <w:r w:rsidR="008043A2">
        <w:rPr>
          <w:rFonts w:ascii="Arial" w:hAnsi="Arial" w:cs="Arial"/>
          <w:color w:val="000000" w:themeColor="text1"/>
          <w:sz w:val="24"/>
          <w:szCs w:val="24"/>
        </w:rPr>
        <w:t>(no date)</w:t>
      </w:r>
      <w:r w:rsidR="009F21A2">
        <w:rPr>
          <w:rFonts w:ascii="Arial" w:hAnsi="Arial" w:cs="Arial"/>
          <w:color w:val="000000" w:themeColor="text1"/>
          <w:sz w:val="24"/>
          <w:szCs w:val="24"/>
        </w:rPr>
        <w:t>, m</w:t>
      </w:r>
      <w:r w:rsidR="00695D26">
        <w:rPr>
          <w:rFonts w:ascii="Arial" w:hAnsi="Arial" w:cs="Arial"/>
          <w:color w:val="000000" w:themeColor="text1"/>
          <w:sz w:val="24"/>
          <w:szCs w:val="24"/>
        </w:rPr>
        <w:t>ulti agency and partnership</w:t>
      </w:r>
      <w:r w:rsidR="005A7B8F">
        <w:rPr>
          <w:rFonts w:ascii="Arial" w:hAnsi="Arial" w:cs="Arial"/>
          <w:color w:val="000000" w:themeColor="text1"/>
          <w:sz w:val="24"/>
          <w:szCs w:val="24"/>
        </w:rPr>
        <w:t>s</w:t>
      </w:r>
      <w:r w:rsidR="00695D26">
        <w:rPr>
          <w:rFonts w:ascii="Arial" w:hAnsi="Arial" w:cs="Arial"/>
          <w:color w:val="000000" w:themeColor="text1"/>
          <w:sz w:val="24"/>
          <w:szCs w:val="24"/>
        </w:rPr>
        <w:t xml:space="preserve"> work</w:t>
      </w:r>
      <w:r w:rsidR="005A7B8F">
        <w:rPr>
          <w:rFonts w:ascii="Arial" w:hAnsi="Arial" w:cs="Arial"/>
          <w:color w:val="000000" w:themeColor="text1"/>
          <w:sz w:val="24"/>
          <w:szCs w:val="24"/>
        </w:rPr>
        <w:t xml:space="preserve">ing together </w:t>
      </w:r>
      <w:bookmarkStart w:id="25" w:name="_Int_Qup25XaA"/>
      <w:r w:rsidR="005A7B8F">
        <w:rPr>
          <w:rFonts w:ascii="Arial" w:hAnsi="Arial" w:cs="Arial"/>
          <w:color w:val="000000" w:themeColor="text1"/>
          <w:sz w:val="24"/>
          <w:szCs w:val="24"/>
        </w:rPr>
        <w:t>is said</w:t>
      </w:r>
      <w:bookmarkEnd w:id="25"/>
      <w:r w:rsidR="005A7B8F">
        <w:rPr>
          <w:rFonts w:ascii="Arial" w:hAnsi="Arial" w:cs="Arial"/>
          <w:color w:val="000000" w:themeColor="text1"/>
          <w:sz w:val="24"/>
          <w:szCs w:val="24"/>
        </w:rPr>
        <w:t xml:space="preserve"> to be </w:t>
      </w:r>
      <w:r w:rsidR="002D2F74">
        <w:rPr>
          <w:rFonts w:ascii="Arial" w:hAnsi="Arial" w:cs="Arial"/>
          <w:color w:val="000000" w:themeColor="text1"/>
          <w:sz w:val="24"/>
          <w:szCs w:val="24"/>
        </w:rPr>
        <w:t>vital in making a difference in the lives of children</w:t>
      </w:r>
      <w:r w:rsidR="00055425">
        <w:rPr>
          <w:rFonts w:ascii="Arial" w:hAnsi="Arial" w:cs="Arial"/>
          <w:color w:val="000000" w:themeColor="text1"/>
          <w:sz w:val="24"/>
          <w:szCs w:val="24"/>
        </w:rPr>
        <w:t xml:space="preserve">, as it is </w:t>
      </w:r>
      <w:r w:rsidR="005F2447">
        <w:rPr>
          <w:rFonts w:ascii="Arial" w:hAnsi="Arial" w:cs="Arial"/>
          <w:color w:val="000000" w:themeColor="text1"/>
          <w:sz w:val="24"/>
          <w:szCs w:val="24"/>
        </w:rPr>
        <w:t xml:space="preserve">a crucial part of </w:t>
      </w:r>
      <w:r w:rsidR="006D2909">
        <w:rPr>
          <w:rFonts w:ascii="Arial" w:hAnsi="Arial" w:cs="Arial"/>
          <w:color w:val="000000" w:themeColor="text1"/>
          <w:sz w:val="24"/>
          <w:szCs w:val="24"/>
        </w:rPr>
        <w:t>every</w:t>
      </w:r>
      <w:r w:rsidR="005F2447">
        <w:rPr>
          <w:rFonts w:ascii="Arial" w:hAnsi="Arial" w:cs="Arial"/>
          <w:color w:val="000000" w:themeColor="text1"/>
          <w:sz w:val="24"/>
          <w:szCs w:val="24"/>
        </w:rPr>
        <w:t xml:space="preserve"> child </w:t>
      </w:r>
      <w:bookmarkStart w:id="26" w:name="_Int_JLGXhVEZ"/>
      <w:r w:rsidR="005F2447">
        <w:rPr>
          <w:rFonts w:ascii="Arial" w:hAnsi="Arial" w:cs="Arial"/>
          <w:color w:val="000000" w:themeColor="text1"/>
          <w:sz w:val="24"/>
          <w:szCs w:val="24"/>
        </w:rPr>
        <w:t>matters</w:t>
      </w:r>
      <w:bookmarkEnd w:id="26"/>
      <w:r w:rsidR="005F2447">
        <w:rPr>
          <w:rFonts w:ascii="Arial" w:hAnsi="Arial" w:cs="Arial"/>
          <w:color w:val="000000" w:themeColor="text1"/>
          <w:sz w:val="24"/>
          <w:szCs w:val="24"/>
        </w:rPr>
        <w:t xml:space="preserve"> </w:t>
      </w:r>
      <w:r w:rsidR="00BB2FDB">
        <w:rPr>
          <w:rFonts w:ascii="Arial" w:hAnsi="Arial" w:cs="Arial"/>
          <w:color w:val="000000" w:themeColor="text1"/>
          <w:sz w:val="24"/>
          <w:szCs w:val="24"/>
        </w:rPr>
        <w:t>scheme</w:t>
      </w:r>
      <w:r w:rsidR="00AD1C7C">
        <w:rPr>
          <w:rFonts w:ascii="Arial" w:hAnsi="Arial" w:cs="Arial"/>
          <w:color w:val="000000" w:themeColor="text1"/>
          <w:sz w:val="24"/>
          <w:szCs w:val="24"/>
        </w:rPr>
        <w:t xml:space="preserve">. </w:t>
      </w:r>
      <w:r w:rsidR="003E6002">
        <w:rPr>
          <w:rFonts w:ascii="Arial" w:hAnsi="Arial" w:cs="Arial"/>
          <w:color w:val="000000" w:themeColor="text1"/>
          <w:sz w:val="24"/>
          <w:szCs w:val="24"/>
        </w:rPr>
        <w:t>Observations</w:t>
      </w:r>
      <w:r w:rsidR="007C3482">
        <w:rPr>
          <w:rFonts w:ascii="Arial" w:hAnsi="Arial" w:cs="Arial"/>
          <w:color w:val="000000" w:themeColor="text1"/>
          <w:sz w:val="24"/>
          <w:szCs w:val="24"/>
        </w:rPr>
        <w:t xml:space="preserve"> and planning allow practitioners to </w:t>
      </w:r>
      <w:r w:rsidR="0039329C">
        <w:rPr>
          <w:rFonts w:ascii="Arial" w:hAnsi="Arial" w:cs="Arial"/>
          <w:color w:val="000000" w:themeColor="text1"/>
          <w:sz w:val="24"/>
          <w:szCs w:val="24"/>
        </w:rPr>
        <w:t xml:space="preserve">meet the needs of children because observations can provide practitioners with an insight to the child’s likes, </w:t>
      </w:r>
      <w:r w:rsidR="00C15FCC">
        <w:rPr>
          <w:rFonts w:ascii="Arial" w:hAnsi="Arial" w:cs="Arial"/>
          <w:color w:val="000000" w:themeColor="text1"/>
          <w:sz w:val="24"/>
          <w:szCs w:val="24"/>
        </w:rPr>
        <w:t>interests,</w:t>
      </w:r>
      <w:r w:rsidR="0039329C">
        <w:rPr>
          <w:rFonts w:ascii="Arial" w:hAnsi="Arial" w:cs="Arial"/>
          <w:color w:val="000000" w:themeColor="text1"/>
          <w:sz w:val="24"/>
          <w:szCs w:val="24"/>
        </w:rPr>
        <w:t xml:space="preserve"> and i</w:t>
      </w:r>
      <w:r w:rsidR="00C15FCC">
        <w:rPr>
          <w:rFonts w:ascii="Arial" w:hAnsi="Arial" w:cs="Arial"/>
          <w:color w:val="000000" w:themeColor="text1"/>
          <w:sz w:val="24"/>
          <w:szCs w:val="24"/>
        </w:rPr>
        <w:t xml:space="preserve">nterests. </w:t>
      </w:r>
      <w:r w:rsidR="00E71EA0">
        <w:rPr>
          <w:rFonts w:ascii="Arial" w:hAnsi="Arial" w:cs="Arial"/>
          <w:color w:val="000000" w:themeColor="text1"/>
          <w:sz w:val="24"/>
          <w:szCs w:val="24"/>
        </w:rPr>
        <w:t xml:space="preserve">Planning allows </w:t>
      </w:r>
      <w:r w:rsidR="00E71EA0">
        <w:rPr>
          <w:rFonts w:ascii="Arial" w:hAnsi="Arial" w:cs="Arial"/>
          <w:color w:val="000000" w:themeColor="text1"/>
          <w:sz w:val="24"/>
          <w:szCs w:val="24"/>
        </w:rPr>
        <w:lastRenderedPageBreak/>
        <w:t xml:space="preserve">practitioners </w:t>
      </w:r>
      <w:r w:rsidR="006D3080">
        <w:rPr>
          <w:rFonts w:ascii="Arial" w:hAnsi="Arial" w:cs="Arial"/>
          <w:color w:val="000000" w:themeColor="text1"/>
          <w:sz w:val="24"/>
          <w:szCs w:val="24"/>
        </w:rPr>
        <w:t xml:space="preserve">allows practitioners to extend on the child’s learning. For example, in my setting we use planning in the moment </w:t>
      </w:r>
      <w:r w:rsidR="009C37FA">
        <w:rPr>
          <w:rFonts w:ascii="Arial" w:hAnsi="Arial" w:cs="Arial"/>
          <w:color w:val="000000" w:themeColor="text1"/>
          <w:sz w:val="24"/>
          <w:szCs w:val="24"/>
        </w:rPr>
        <w:t>daily and plan to set up activities</w:t>
      </w:r>
      <w:r w:rsidR="00194B76">
        <w:rPr>
          <w:rFonts w:ascii="Arial" w:hAnsi="Arial" w:cs="Arial"/>
          <w:color w:val="000000" w:themeColor="text1"/>
          <w:sz w:val="24"/>
          <w:szCs w:val="24"/>
        </w:rPr>
        <w:t xml:space="preserve"> the following day,</w:t>
      </w:r>
      <w:r w:rsidR="009C37FA">
        <w:rPr>
          <w:rFonts w:ascii="Arial" w:hAnsi="Arial" w:cs="Arial"/>
          <w:color w:val="000000" w:themeColor="text1"/>
          <w:sz w:val="24"/>
          <w:szCs w:val="24"/>
        </w:rPr>
        <w:t xml:space="preserve"> based on what we have </w:t>
      </w:r>
      <w:bookmarkStart w:id="27" w:name="_Int_jVYkAC1z"/>
      <w:r w:rsidR="009C37FA">
        <w:rPr>
          <w:rFonts w:ascii="Arial" w:hAnsi="Arial" w:cs="Arial"/>
          <w:color w:val="000000" w:themeColor="text1"/>
          <w:sz w:val="24"/>
          <w:szCs w:val="24"/>
        </w:rPr>
        <w:t>observed</w:t>
      </w:r>
      <w:bookmarkEnd w:id="27"/>
      <w:r w:rsidR="009C37FA">
        <w:rPr>
          <w:rFonts w:ascii="Arial" w:hAnsi="Arial" w:cs="Arial"/>
          <w:color w:val="000000" w:themeColor="text1"/>
          <w:sz w:val="24"/>
          <w:szCs w:val="24"/>
        </w:rPr>
        <w:t xml:space="preserve"> the child doing </w:t>
      </w:r>
      <w:r w:rsidR="00194B76">
        <w:rPr>
          <w:rFonts w:ascii="Arial" w:hAnsi="Arial" w:cs="Arial"/>
          <w:color w:val="000000" w:themeColor="text1"/>
          <w:sz w:val="24"/>
          <w:szCs w:val="24"/>
        </w:rPr>
        <w:t xml:space="preserve">today. </w:t>
      </w:r>
      <w:r w:rsidR="001F6A77">
        <w:rPr>
          <w:rFonts w:ascii="Arial" w:hAnsi="Arial" w:cs="Arial"/>
          <w:color w:val="000000" w:themeColor="text1"/>
          <w:sz w:val="24"/>
          <w:szCs w:val="24"/>
        </w:rPr>
        <w:t>Planning also allows practitioners to</w:t>
      </w:r>
      <w:r w:rsidR="00D2322C">
        <w:rPr>
          <w:rFonts w:ascii="Arial" w:hAnsi="Arial" w:cs="Arial"/>
          <w:color w:val="000000" w:themeColor="text1"/>
          <w:sz w:val="24"/>
          <w:szCs w:val="24"/>
        </w:rPr>
        <w:t xml:space="preserve"> prepare these activities and the way they will </w:t>
      </w:r>
      <w:bookmarkStart w:id="28" w:name="_Int_1yRjQsmW"/>
      <w:r w:rsidR="00D2322C">
        <w:rPr>
          <w:rFonts w:ascii="Arial" w:hAnsi="Arial" w:cs="Arial"/>
          <w:color w:val="000000" w:themeColor="text1"/>
          <w:sz w:val="24"/>
          <w:szCs w:val="24"/>
        </w:rPr>
        <w:t>teach</w:t>
      </w:r>
      <w:bookmarkEnd w:id="28"/>
      <w:r w:rsidR="00D2322C">
        <w:rPr>
          <w:rFonts w:ascii="Arial" w:hAnsi="Arial" w:cs="Arial"/>
          <w:color w:val="000000" w:themeColor="text1"/>
          <w:sz w:val="24"/>
          <w:szCs w:val="24"/>
        </w:rPr>
        <w:t xml:space="preserve"> the children</w:t>
      </w:r>
      <w:r w:rsidR="006A73F6">
        <w:rPr>
          <w:rFonts w:ascii="Arial" w:hAnsi="Arial" w:cs="Arial"/>
          <w:color w:val="000000" w:themeColor="text1"/>
          <w:sz w:val="24"/>
          <w:szCs w:val="24"/>
        </w:rPr>
        <w:t>,</w:t>
      </w:r>
      <w:r w:rsidR="003922E7">
        <w:rPr>
          <w:rFonts w:ascii="Arial" w:hAnsi="Arial" w:cs="Arial"/>
          <w:color w:val="000000" w:themeColor="text1"/>
          <w:sz w:val="24"/>
          <w:szCs w:val="24"/>
        </w:rPr>
        <w:t xml:space="preserve"> </w:t>
      </w:r>
      <w:r w:rsidR="008E1FF3">
        <w:rPr>
          <w:rFonts w:ascii="Arial" w:hAnsi="Arial" w:cs="Arial"/>
          <w:color w:val="000000" w:themeColor="text1"/>
          <w:sz w:val="24"/>
          <w:szCs w:val="24"/>
        </w:rPr>
        <w:t>Birthto</w:t>
      </w:r>
      <w:r w:rsidR="006631F1">
        <w:rPr>
          <w:rFonts w:ascii="Arial" w:hAnsi="Arial" w:cs="Arial"/>
          <w:color w:val="000000" w:themeColor="text1"/>
          <w:sz w:val="24"/>
          <w:szCs w:val="24"/>
        </w:rPr>
        <w:t>5matters (</w:t>
      </w:r>
      <w:r w:rsidR="005B52EF">
        <w:rPr>
          <w:rFonts w:ascii="Arial" w:hAnsi="Arial" w:cs="Arial"/>
          <w:color w:val="000000" w:themeColor="text1"/>
          <w:sz w:val="24"/>
          <w:szCs w:val="24"/>
        </w:rPr>
        <w:t xml:space="preserve">no date). </w:t>
      </w:r>
      <w:r w:rsidR="005E0A9C">
        <w:rPr>
          <w:rFonts w:ascii="Arial" w:hAnsi="Arial" w:cs="Arial"/>
          <w:color w:val="000000" w:themeColor="text1"/>
          <w:sz w:val="24"/>
          <w:szCs w:val="24"/>
        </w:rPr>
        <w:t xml:space="preserve"> Planning and observations </w:t>
      </w:r>
      <w:r w:rsidR="007B40C3">
        <w:rPr>
          <w:rFonts w:ascii="Arial" w:hAnsi="Arial" w:cs="Arial"/>
          <w:color w:val="000000" w:themeColor="text1"/>
          <w:sz w:val="24"/>
          <w:szCs w:val="24"/>
        </w:rPr>
        <w:t xml:space="preserve">are </w:t>
      </w:r>
      <w:r w:rsidR="00376A44">
        <w:rPr>
          <w:rFonts w:ascii="Arial" w:hAnsi="Arial" w:cs="Arial"/>
          <w:color w:val="000000" w:themeColor="text1"/>
          <w:sz w:val="24"/>
          <w:szCs w:val="24"/>
        </w:rPr>
        <w:t xml:space="preserve">therefore </w:t>
      </w:r>
      <w:r w:rsidR="007B40C3">
        <w:rPr>
          <w:rFonts w:ascii="Arial" w:hAnsi="Arial" w:cs="Arial"/>
          <w:color w:val="000000" w:themeColor="text1"/>
          <w:sz w:val="24"/>
          <w:szCs w:val="24"/>
        </w:rPr>
        <w:t xml:space="preserve">important to meeting the needs of children </w:t>
      </w:r>
      <w:r w:rsidR="00376A44">
        <w:rPr>
          <w:rFonts w:ascii="Arial" w:hAnsi="Arial" w:cs="Arial"/>
          <w:color w:val="000000" w:themeColor="text1"/>
          <w:sz w:val="24"/>
          <w:szCs w:val="24"/>
        </w:rPr>
        <w:t xml:space="preserve">as they allow practitioners to create development plans and activities to support the children’s development. </w:t>
      </w:r>
      <w:r w:rsidR="00433256">
        <w:rPr>
          <w:rFonts w:ascii="Arial" w:hAnsi="Arial" w:cs="Arial"/>
          <w:color w:val="000000" w:themeColor="text1"/>
          <w:sz w:val="24"/>
          <w:szCs w:val="24"/>
        </w:rPr>
        <w:t xml:space="preserve">The </w:t>
      </w:r>
      <w:r w:rsidR="000A5343">
        <w:rPr>
          <w:rFonts w:ascii="Arial" w:hAnsi="Arial" w:cs="Arial"/>
          <w:color w:val="000000" w:themeColor="text1"/>
          <w:sz w:val="24"/>
          <w:szCs w:val="24"/>
        </w:rPr>
        <w:t xml:space="preserve">Government (2010) would define the </w:t>
      </w:r>
      <w:r w:rsidR="00433256">
        <w:rPr>
          <w:rFonts w:ascii="Arial" w:hAnsi="Arial" w:cs="Arial"/>
          <w:color w:val="000000" w:themeColor="text1"/>
          <w:sz w:val="24"/>
          <w:szCs w:val="24"/>
        </w:rPr>
        <w:t xml:space="preserve">UNCRC </w:t>
      </w:r>
      <w:r w:rsidR="000A5343">
        <w:rPr>
          <w:rFonts w:ascii="Arial" w:hAnsi="Arial" w:cs="Arial"/>
          <w:color w:val="000000" w:themeColor="text1"/>
          <w:sz w:val="24"/>
          <w:szCs w:val="24"/>
        </w:rPr>
        <w:t>as</w:t>
      </w:r>
      <w:r w:rsidR="00433256">
        <w:rPr>
          <w:rFonts w:ascii="Arial" w:hAnsi="Arial" w:cs="Arial"/>
          <w:color w:val="000000" w:themeColor="text1"/>
          <w:sz w:val="24"/>
          <w:szCs w:val="24"/>
        </w:rPr>
        <w:t xml:space="preserve"> an act</w:t>
      </w:r>
      <w:r w:rsidR="007B08BE">
        <w:rPr>
          <w:rFonts w:ascii="Arial" w:hAnsi="Arial" w:cs="Arial"/>
          <w:color w:val="000000" w:themeColor="text1"/>
          <w:sz w:val="24"/>
          <w:szCs w:val="24"/>
        </w:rPr>
        <w:t xml:space="preserve"> practiced worldwide. This act</w:t>
      </w:r>
      <w:r w:rsidR="004758C0">
        <w:rPr>
          <w:rFonts w:ascii="Arial" w:hAnsi="Arial" w:cs="Arial"/>
          <w:color w:val="000000" w:themeColor="text1"/>
          <w:sz w:val="24"/>
          <w:szCs w:val="24"/>
        </w:rPr>
        <w:t xml:space="preserve"> grants anyone under the age of eighteen </w:t>
      </w:r>
      <w:r w:rsidR="00BD3524">
        <w:rPr>
          <w:rFonts w:ascii="Arial" w:hAnsi="Arial" w:cs="Arial"/>
          <w:color w:val="000000" w:themeColor="text1"/>
          <w:sz w:val="24"/>
          <w:szCs w:val="24"/>
        </w:rPr>
        <w:t xml:space="preserve">with a </w:t>
      </w:r>
      <w:r w:rsidR="00400732">
        <w:rPr>
          <w:rFonts w:ascii="Arial" w:hAnsi="Arial" w:cs="Arial"/>
          <w:color w:val="000000" w:themeColor="text1"/>
          <w:sz w:val="24"/>
          <w:szCs w:val="24"/>
        </w:rPr>
        <w:t>set of rights</w:t>
      </w:r>
      <w:r w:rsidR="00C8076C">
        <w:rPr>
          <w:rFonts w:ascii="Arial" w:hAnsi="Arial" w:cs="Arial"/>
          <w:color w:val="000000" w:themeColor="text1"/>
          <w:sz w:val="24"/>
          <w:szCs w:val="24"/>
        </w:rPr>
        <w:t xml:space="preserve">. These rights include </w:t>
      </w:r>
      <w:r w:rsidR="00582B3E">
        <w:rPr>
          <w:rFonts w:ascii="Arial" w:hAnsi="Arial" w:cs="Arial"/>
          <w:color w:val="000000" w:themeColor="text1"/>
          <w:sz w:val="24"/>
          <w:szCs w:val="24"/>
        </w:rPr>
        <w:t xml:space="preserve">the protection against violence, the </w:t>
      </w:r>
      <w:r w:rsidR="003F363E">
        <w:rPr>
          <w:rFonts w:ascii="Arial" w:hAnsi="Arial" w:cs="Arial"/>
          <w:color w:val="000000" w:themeColor="text1"/>
          <w:sz w:val="24"/>
          <w:szCs w:val="24"/>
        </w:rPr>
        <w:t xml:space="preserve">right to health, water food and an environment, </w:t>
      </w:r>
      <w:r w:rsidR="001B282D">
        <w:rPr>
          <w:rFonts w:ascii="Arial" w:hAnsi="Arial" w:cs="Arial"/>
          <w:color w:val="000000" w:themeColor="text1"/>
          <w:sz w:val="24"/>
          <w:szCs w:val="24"/>
        </w:rPr>
        <w:t>the right to no discrimination, and the right to</w:t>
      </w:r>
      <w:r w:rsidR="00783500">
        <w:rPr>
          <w:rFonts w:ascii="Arial" w:hAnsi="Arial" w:cs="Arial"/>
          <w:color w:val="000000" w:themeColor="text1"/>
          <w:sz w:val="24"/>
          <w:szCs w:val="24"/>
        </w:rPr>
        <w:t xml:space="preserve"> an identity</w:t>
      </w:r>
      <w:r w:rsidR="00655B8F">
        <w:rPr>
          <w:rFonts w:ascii="Arial" w:hAnsi="Arial" w:cs="Arial"/>
          <w:color w:val="000000" w:themeColor="text1"/>
          <w:sz w:val="24"/>
          <w:szCs w:val="24"/>
        </w:rPr>
        <w:t xml:space="preserve">. </w:t>
      </w:r>
      <w:r w:rsidR="004F04D5">
        <w:rPr>
          <w:rFonts w:ascii="Arial" w:hAnsi="Arial" w:cs="Arial"/>
          <w:color w:val="000000" w:themeColor="text1"/>
          <w:sz w:val="24"/>
          <w:szCs w:val="24"/>
        </w:rPr>
        <w:t xml:space="preserve">These acts </w:t>
      </w:r>
      <w:bookmarkStart w:id="29" w:name="_Int_Hq07sRkn"/>
      <w:r w:rsidR="004F04D5">
        <w:rPr>
          <w:rFonts w:ascii="Arial" w:hAnsi="Arial" w:cs="Arial"/>
          <w:color w:val="000000" w:themeColor="text1"/>
          <w:sz w:val="24"/>
          <w:szCs w:val="24"/>
        </w:rPr>
        <w:t>are implemented</w:t>
      </w:r>
      <w:bookmarkEnd w:id="29"/>
      <w:r w:rsidR="004F04D5">
        <w:rPr>
          <w:rFonts w:ascii="Arial" w:hAnsi="Arial" w:cs="Arial"/>
          <w:color w:val="000000" w:themeColor="text1"/>
          <w:sz w:val="24"/>
          <w:szCs w:val="24"/>
        </w:rPr>
        <w:t xml:space="preserve"> daily in the early years sector. For example, </w:t>
      </w:r>
      <w:r w:rsidR="00DF3729">
        <w:rPr>
          <w:rFonts w:ascii="Arial" w:hAnsi="Arial" w:cs="Arial"/>
          <w:color w:val="000000" w:themeColor="text1"/>
          <w:sz w:val="24"/>
          <w:szCs w:val="24"/>
        </w:rPr>
        <w:t>article 3 – ‘</w:t>
      </w:r>
      <w:r w:rsidR="009A4E76">
        <w:rPr>
          <w:rFonts w:ascii="Arial" w:hAnsi="Arial" w:cs="Arial"/>
          <w:color w:val="000000" w:themeColor="text1"/>
          <w:sz w:val="24"/>
          <w:szCs w:val="24"/>
        </w:rPr>
        <w:t xml:space="preserve">adults </w:t>
      </w:r>
      <w:r w:rsidR="00E817A5">
        <w:rPr>
          <w:rFonts w:ascii="Arial" w:hAnsi="Arial" w:cs="Arial"/>
          <w:color w:val="000000" w:themeColor="text1"/>
          <w:sz w:val="24"/>
          <w:szCs w:val="24"/>
        </w:rPr>
        <w:t>must do what’s best for me’</w:t>
      </w:r>
      <w:r w:rsidR="009A4E76">
        <w:rPr>
          <w:rFonts w:ascii="Arial" w:hAnsi="Arial" w:cs="Arial"/>
          <w:color w:val="000000" w:themeColor="text1"/>
          <w:sz w:val="24"/>
          <w:szCs w:val="24"/>
        </w:rPr>
        <w:t xml:space="preserve">. </w:t>
      </w:r>
      <w:r w:rsidR="00E817A5">
        <w:rPr>
          <w:rFonts w:ascii="Arial" w:hAnsi="Arial" w:cs="Arial"/>
          <w:color w:val="000000" w:themeColor="text1"/>
          <w:sz w:val="24"/>
          <w:szCs w:val="24"/>
        </w:rPr>
        <w:t xml:space="preserve">This act will </w:t>
      </w:r>
      <w:bookmarkStart w:id="30" w:name="_Int_DWjaOSp0"/>
      <w:r w:rsidR="00E817A5">
        <w:rPr>
          <w:rFonts w:ascii="Arial" w:hAnsi="Arial" w:cs="Arial"/>
          <w:color w:val="000000" w:themeColor="text1"/>
          <w:sz w:val="24"/>
          <w:szCs w:val="24"/>
        </w:rPr>
        <w:t xml:space="preserve">be </w:t>
      </w:r>
      <w:r w:rsidR="00730329">
        <w:rPr>
          <w:rFonts w:ascii="Arial" w:hAnsi="Arial" w:cs="Arial"/>
          <w:color w:val="000000" w:themeColor="text1"/>
          <w:sz w:val="24"/>
          <w:szCs w:val="24"/>
        </w:rPr>
        <w:t>implemented</w:t>
      </w:r>
      <w:bookmarkEnd w:id="30"/>
      <w:r w:rsidR="00E817A5">
        <w:rPr>
          <w:rFonts w:ascii="Arial" w:hAnsi="Arial" w:cs="Arial"/>
          <w:color w:val="000000" w:themeColor="text1"/>
          <w:sz w:val="24"/>
          <w:szCs w:val="24"/>
        </w:rPr>
        <w:t xml:space="preserve"> in all early </w:t>
      </w:r>
      <w:r w:rsidR="003F28DF">
        <w:rPr>
          <w:rFonts w:ascii="Arial" w:hAnsi="Arial" w:cs="Arial"/>
          <w:color w:val="000000" w:themeColor="text1"/>
          <w:sz w:val="24"/>
          <w:szCs w:val="24"/>
        </w:rPr>
        <w:t>year's</w:t>
      </w:r>
      <w:r w:rsidR="00E817A5">
        <w:rPr>
          <w:rFonts w:ascii="Arial" w:hAnsi="Arial" w:cs="Arial"/>
          <w:color w:val="000000" w:themeColor="text1"/>
          <w:sz w:val="24"/>
          <w:szCs w:val="24"/>
        </w:rPr>
        <w:t xml:space="preserve"> </w:t>
      </w:r>
      <w:r w:rsidR="00D972FC">
        <w:rPr>
          <w:rFonts w:ascii="Arial" w:hAnsi="Arial" w:cs="Arial"/>
          <w:color w:val="000000" w:themeColor="text1"/>
          <w:sz w:val="24"/>
          <w:szCs w:val="24"/>
        </w:rPr>
        <w:t>settings because</w:t>
      </w:r>
      <w:r w:rsidR="00730329">
        <w:rPr>
          <w:rFonts w:ascii="Arial" w:hAnsi="Arial" w:cs="Arial"/>
          <w:color w:val="000000" w:themeColor="text1"/>
          <w:sz w:val="24"/>
          <w:szCs w:val="24"/>
        </w:rPr>
        <w:t xml:space="preserve"> the children are the </w:t>
      </w:r>
      <w:r w:rsidR="00C429AE">
        <w:rPr>
          <w:rFonts w:ascii="Arial" w:hAnsi="Arial" w:cs="Arial"/>
          <w:color w:val="000000" w:themeColor="text1"/>
          <w:sz w:val="24"/>
          <w:szCs w:val="24"/>
        </w:rPr>
        <w:t>forefront,</w:t>
      </w:r>
      <w:r w:rsidR="003F28DF">
        <w:rPr>
          <w:rFonts w:ascii="Arial" w:hAnsi="Arial" w:cs="Arial"/>
          <w:color w:val="000000" w:themeColor="text1"/>
          <w:sz w:val="24"/>
          <w:szCs w:val="24"/>
        </w:rPr>
        <w:t xml:space="preserve"> and it is everybody’s </w:t>
      </w:r>
      <w:r w:rsidR="00C429AE">
        <w:rPr>
          <w:rFonts w:ascii="Arial" w:hAnsi="Arial" w:cs="Arial"/>
          <w:color w:val="000000" w:themeColor="text1"/>
          <w:sz w:val="24"/>
          <w:szCs w:val="24"/>
        </w:rPr>
        <w:t xml:space="preserve">responsibility to safeguard them. </w:t>
      </w:r>
      <w:r w:rsidR="00434003">
        <w:rPr>
          <w:rFonts w:ascii="Arial" w:hAnsi="Arial" w:cs="Arial"/>
          <w:color w:val="000000" w:themeColor="text1"/>
          <w:sz w:val="24"/>
          <w:szCs w:val="24"/>
        </w:rPr>
        <w:t xml:space="preserve">Another example would be article </w:t>
      </w:r>
      <w:r w:rsidR="00EC3CE2">
        <w:rPr>
          <w:rFonts w:ascii="Arial" w:hAnsi="Arial" w:cs="Arial"/>
          <w:color w:val="000000" w:themeColor="text1"/>
          <w:sz w:val="24"/>
          <w:szCs w:val="24"/>
        </w:rPr>
        <w:t xml:space="preserve">31 – ‘the right </w:t>
      </w:r>
      <w:r w:rsidR="00C52A80">
        <w:rPr>
          <w:rFonts w:ascii="Arial" w:hAnsi="Arial" w:cs="Arial"/>
          <w:color w:val="000000" w:themeColor="text1"/>
          <w:sz w:val="24"/>
          <w:szCs w:val="24"/>
        </w:rPr>
        <w:t>to rest, leisure</w:t>
      </w:r>
      <w:r w:rsidR="005A7EAC">
        <w:rPr>
          <w:rFonts w:ascii="Arial" w:hAnsi="Arial" w:cs="Arial"/>
          <w:color w:val="000000" w:themeColor="text1"/>
          <w:sz w:val="24"/>
          <w:szCs w:val="24"/>
        </w:rPr>
        <w:t>, culture</w:t>
      </w:r>
      <w:r w:rsidR="00C52A80">
        <w:rPr>
          <w:rFonts w:ascii="Arial" w:hAnsi="Arial" w:cs="Arial"/>
          <w:color w:val="000000" w:themeColor="text1"/>
          <w:sz w:val="24"/>
          <w:szCs w:val="24"/>
        </w:rPr>
        <w:t xml:space="preserve"> and play’. </w:t>
      </w:r>
      <w:r w:rsidR="00D07236">
        <w:rPr>
          <w:rFonts w:ascii="Arial" w:hAnsi="Arial" w:cs="Arial"/>
          <w:color w:val="000000" w:themeColor="text1"/>
          <w:sz w:val="24"/>
          <w:szCs w:val="24"/>
        </w:rPr>
        <w:t xml:space="preserve"> This suggests that every child must have access to </w:t>
      </w:r>
      <w:r w:rsidR="00846C66">
        <w:rPr>
          <w:rFonts w:ascii="Arial" w:hAnsi="Arial" w:cs="Arial"/>
          <w:color w:val="000000" w:themeColor="text1"/>
          <w:sz w:val="24"/>
          <w:szCs w:val="24"/>
        </w:rPr>
        <w:t xml:space="preserve">play and relaxation. Children deserve an excited adult ready to play with and care for them. </w:t>
      </w:r>
      <w:r w:rsidR="00312E3C">
        <w:rPr>
          <w:rFonts w:ascii="Arial" w:hAnsi="Arial" w:cs="Arial"/>
          <w:color w:val="000000" w:themeColor="text1"/>
          <w:sz w:val="24"/>
          <w:szCs w:val="24"/>
        </w:rPr>
        <w:t xml:space="preserve">In conclusion, professional practice is </w:t>
      </w:r>
      <w:r w:rsidR="00297A60">
        <w:rPr>
          <w:rFonts w:ascii="Arial" w:hAnsi="Arial" w:cs="Arial"/>
          <w:color w:val="000000" w:themeColor="text1"/>
          <w:sz w:val="24"/>
          <w:szCs w:val="24"/>
        </w:rPr>
        <w:t xml:space="preserve">way in which practitioners conduct themselves, through communication, the way they dress and their behaviour. </w:t>
      </w:r>
      <w:r w:rsidR="00195DE9">
        <w:rPr>
          <w:rFonts w:ascii="Arial" w:hAnsi="Arial" w:cs="Arial"/>
          <w:color w:val="000000" w:themeColor="text1"/>
          <w:sz w:val="24"/>
          <w:szCs w:val="24"/>
        </w:rPr>
        <w:t xml:space="preserve">To conform to the best profession practice, practitioners should be </w:t>
      </w:r>
      <w:r w:rsidR="00EA1AA0">
        <w:rPr>
          <w:rFonts w:ascii="Arial" w:hAnsi="Arial" w:cs="Arial"/>
          <w:color w:val="000000" w:themeColor="text1"/>
          <w:sz w:val="24"/>
          <w:szCs w:val="24"/>
        </w:rPr>
        <w:t>able to manage their time wisely preventing them from falling behind, they should be confident, reliable and they should</w:t>
      </w:r>
      <w:r w:rsidR="00DD5096">
        <w:rPr>
          <w:rFonts w:ascii="Arial" w:hAnsi="Arial" w:cs="Arial"/>
          <w:color w:val="000000" w:themeColor="text1"/>
          <w:sz w:val="24"/>
          <w:szCs w:val="24"/>
        </w:rPr>
        <w:t xml:space="preserve"> always have the children’s best interest at heart. </w:t>
      </w:r>
      <w:r w:rsidR="00F22343">
        <w:rPr>
          <w:rFonts w:ascii="Arial" w:hAnsi="Arial" w:cs="Arial"/>
          <w:color w:val="000000" w:themeColor="text1"/>
          <w:sz w:val="24"/>
          <w:szCs w:val="24"/>
        </w:rPr>
        <w:t xml:space="preserve">Practitioners should have values that underpin </w:t>
      </w:r>
      <w:r w:rsidR="00184500">
        <w:rPr>
          <w:rFonts w:ascii="Arial" w:hAnsi="Arial" w:cs="Arial"/>
          <w:color w:val="000000" w:themeColor="text1"/>
          <w:sz w:val="24"/>
          <w:szCs w:val="24"/>
        </w:rPr>
        <w:t xml:space="preserve">a genuine liking and interest for the job they do, and the children in their care. Examples of these include </w:t>
      </w:r>
      <w:r w:rsidR="00134919">
        <w:rPr>
          <w:rFonts w:ascii="Arial" w:hAnsi="Arial" w:cs="Arial"/>
          <w:color w:val="000000" w:themeColor="text1"/>
          <w:sz w:val="24"/>
          <w:szCs w:val="24"/>
        </w:rPr>
        <w:t xml:space="preserve">the commitment to undertake training, </w:t>
      </w:r>
      <w:r w:rsidR="00F51B3F">
        <w:rPr>
          <w:rFonts w:ascii="Arial" w:hAnsi="Arial" w:cs="Arial"/>
          <w:color w:val="000000" w:themeColor="text1"/>
          <w:sz w:val="24"/>
          <w:szCs w:val="24"/>
        </w:rPr>
        <w:t xml:space="preserve">a commitment to social inclusion, the ability to work as part of a team, </w:t>
      </w:r>
      <w:r w:rsidR="00E60342">
        <w:rPr>
          <w:rFonts w:ascii="Arial" w:hAnsi="Arial" w:cs="Arial"/>
          <w:color w:val="000000" w:themeColor="text1"/>
          <w:sz w:val="24"/>
          <w:szCs w:val="24"/>
        </w:rPr>
        <w:t xml:space="preserve">and a sense of fun. Without these values, practitioners will not be able to conform to the highest standards of professional practice because the needs of the children will not </w:t>
      </w:r>
      <w:bookmarkStart w:id="31" w:name="_Int_yzlsajY7"/>
      <w:r w:rsidR="00E60342">
        <w:rPr>
          <w:rFonts w:ascii="Arial" w:hAnsi="Arial" w:cs="Arial"/>
          <w:color w:val="000000" w:themeColor="text1"/>
          <w:sz w:val="24"/>
          <w:szCs w:val="24"/>
        </w:rPr>
        <w:t>be met</w:t>
      </w:r>
      <w:bookmarkEnd w:id="31"/>
      <w:r w:rsidR="00E60342">
        <w:rPr>
          <w:rFonts w:ascii="Arial" w:hAnsi="Arial" w:cs="Arial"/>
          <w:color w:val="000000" w:themeColor="text1"/>
          <w:sz w:val="24"/>
          <w:szCs w:val="24"/>
        </w:rPr>
        <w:t xml:space="preserve">. </w:t>
      </w:r>
      <w:r w:rsidR="00040308">
        <w:rPr>
          <w:rFonts w:ascii="Arial" w:hAnsi="Arial" w:cs="Arial"/>
          <w:color w:val="000000" w:themeColor="text1"/>
          <w:sz w:val="24"/>
          <w:szCs w:val="24"/>
        </w:rPr>
        <w:t xml:space="preserve">The ability to build strong relationships and the ability to communicate are vital in Early Years too, because practitioners need to know how to communicate with the children in their care, their families, carers and any other healthcare professionals involved with the child. </w:t>
      </w:r>
      <w:r w:rsidR="00E945E3">
        <w:rPr>
          <w:rFonts w:ascii="Arial" w:hAnsi="Arial" w:cs="Arial"/>
          <w:color w:val="000000" w:themeColor="text1"/>
          <w:sz w:val="24"/>
          <w:szCs w:val="24"/>
        </w:rPr>
        <w:t>The communication needs to adapt depending on the person too, for example, when communicating with a nonverbal individual, practitioners need to</w:t>
      </w:r>
      <w:r w:rsidR="00994D4B">
        <w:rPr>
          <w:rFonts w:ascii="Arial" w:hAnsi="Arial" w:cs="Arial"/>
          <w:color w:val="000000" w:themeColor="text1"/>
          <w:sz w:val="24"/>
          <w:szCs w:val="24"/>
        </w:rPr>
        <w:t xml:space="preserve"> consider the tone of voice, </w:t>
      </w:r>
      <w:r w:rsidR="009260E4">
        <w:rPr>
          <w:rFonts w:ascii="Arial" w:hAnsi="Arial" w:cs="Arial"/>
          <w:color w:val="000000" w:themeColor="text1"/>
          <w:sz w:val="24"/>
          <w:szCs w:val="24"/>
        </w:rPr>
        <w:t xml:space="preserve">eye </w:t>
      </w:r>
      <w:r w:rsidR="009260E4">
        <w:rPr>
          <w:rFonts w:ascii="Arial" w:hAnsi="Arial" w:cs="Arial"/>
          <w:color w:val="000000" w:themeColor="text1"/>
          <w:sz w:val="24"/>
          <w:szCs w:val="24"/>
        </w:rPr>
        <w:lastRenderedPageBreak/>
        <w:t xml:space="preserve">contact, </w:t>
      </w:r>
      <w:r w:rsidR="000D5307">
        <w:rPr>
          <w:rFonts w:ascii="Arial" w:hAnsi="Arial" w:cs="Arial"/>
          <w:color w:val="000000" w:themeColor="text1"/>
          <w:sz w:val="24"/>
          <w:szCs w:val="24"/>
        </w:rPr>
        <w:t>gestures,</w:t>
      </w:r>
      <w:r w:rsidR="009260E4">
        <w:rPr>
          <w:rFonts w:ascii="Arial" w:hAnsi="Arial" w:cs="Arial"/>
          <w:color w:val="000000" w:themeColor="text1"/>
          <w:sz w:val="24"/>
          <w:szCs w:val="24"/>
        </w:rPr>
        <w:t xml:space="preserve"> and facial expressions they use when communicating with </w:t>
      </w:r>
      <w:r w:rsidR="000D5307">
        <w:rPr>
          <w:rFonts w:ascii="Arial" w:hAnsi="Arial" w:cs="Arial"/>
          <w:color w:val="000000" w:themeColor="text1"/>
          <w:sz w:val="24"/>
          <w:szCs w:val="24"/>
        </w:rPr>
        <w:t>these types of individuals</w:t>
      </w:r>
      <w:r w:rsidR="009260E4">
        <w:rPr>
          <w:rFonts w:ascii="Arial" w:hAnsi="Arial" w:cs="Arial"/>
          <w:color w:val="000000" w:themeColor="text1"/>
          <w:sz w:val="24"/>
          <w:szCs w:val="24"/>
        </w:rPr>
        <w:t xml:space="preserve">. </w:t>
      </w:r>
      <w:r w:rsidR="00A5508A">
        <w:rPr>
          <w:rFonts w:ascii="Arial" w:hAnsi="Arial" w:cs="Arial"/>
          <w:color w:val="000000" w:themeColor="text1"/>
          <w:sz w:val="24"/>
          <w:szCs w:val="24"/>
        </w:rPr>
        <w:t xml:space="preserve">Practitioners should also be aware of how best to communicate with verbal individuals too, they need to </w:t>
      </w:r>
      <w:r w:rsidR="001D4205">
        <w:rPr>
          <w:rFonts w:ascii="Arial" w:hAnsi="Arial" w:cs="Arial"/>
          <w:color w:val="000000" w:themeColor="text1"/>
          <w:sz w:val="24"/>
          <w:szCs w:val="24"/>
        </w:rPr>
        <w:t>consider</w:t>
      </w:r>
      <w:r w:rsidR="00A5508A">
        <w:rPr>
          <w:rFonts w:ascii="Arial" w:hAnsi="Arial" w:cs="Arial"/>
          <w:color w:val="000000" w:themeColor="text1"/>
          <w:sz w:val="24"/>
          <w:szCs w:val="24"/>
        </w:rPr>
        <w:t xml:space="preserve"> what is suitable, and what is not. For example, some children need running commentary, </w:t>
      </w:r>
      <w:r w:rsidR="00BB5252">
        <w:rPr>
          <w:rFonts w:ascii="Arial" w:hAnsi="Arial" w:cs="Arial"/>
          <w:color w:val="000000" w:themeColor="text1"/>
          <w:sz w:val="24"/>
          <w:szCs w:val="24"/>
        </w:rPr>
        <w:t xml:space="preserve">and short, simple sentences. </w:t>
      </w:r>
      <w:r w:rsidR="00AB4755">
        <w:rPr>
          <w:rFonts w:ascii="Arial" w:hAnsi="Arial" w:cs="Arial"/>
          <w:color w:val="000000" w:themeColor="text1"/>
          <w:sz w:val="24"/>
          <w:szCs w:val="24"/>
        </w:rPr>
        <w:t>Whereas</w:t>
      </w:r>
      <w:r w:rsidR="00BB5252">
        <w:rPr>
          <w:rFonts w:ascii="Arial" w:hAnsi="Arial" w:cs="Arial"/>
          <w:color w:val="000000" w:themeColor="text1"/>
          <w:sz w:val="24"/>
          <w:szCs w:val="24"/>
        </w:rPr>
        <w:t xml:space="preserve"> some children can </w:t>
      </w:r>
      <w:bookmarkStart w:id="32" w:name="_Int_4QACeuq7"/>
      <w:r w:rsidR="00BB5252">
        <w:rPr>
          <w:rFonts w:ascii="Arial" w:hAnsi="Arial" w:cs="Arial"/>
          <w:color w:val="000000" w:themeColor="text1"/>
          <w:sz w:val="24"/>
          <w:szCs w:val="24"/>
        </w:rPr>
        <w:t>be encouraged</w:t>
      </w:r>
      <w:bookmarkEnd w:id="32"/>
      <w:r w:rsidR="00BB5252">
        <w:rPr>
          <w:rFonts w:ascii="Arial" w:hAnsi="Arial" w:cs="Arial"/>
          <w:color w:val="000000" w:themeColor="text1"/>
          <w:sz w:val="24"/>
          <w:szCs w:val="24"/>
        </w:rPr>
        <w:t xml:space="preserve"> and challenged to extend their vocabulary through their play. </w:t>
      </w:r>
      <w:r w:rsidR="00AB4755">
        <w:rPr>
          <w:rFonts w:ascii="Arial" w:hAnsi="Arial" w:cs="Arial"/>
          <w:color w:val="000000" w:themeColor="text1"/>
          <w:sz w:val="24"/>
          <w:szCs w:val="24"/>
        </w:rPr>
        <w:t xml:space="preserve">The ability to </w:t>
      </w:r>
      <w:r w:rsidR="00613DC4">
        <w:rPr>
          <w:rFonts w:ascii="Arial" w:hAnsi="Arial" w:cs="Arial"/>
          <w:color w:val="000000" w:themeColor="text1"/>
          <w:sz w:val="24"/>
          <w:szCs w:val="24"/>
        </w:rPr>
        <w:t xml:space="preserve">create strong relationships with anyone involved with the child is also crucial, because the child needs to be at the forefront of everything, every decision should </w:t>
      </w:r>
      <w:bookmarkStart w:id="33" w:name="_Int_MP29Y3QM"/>
      <w:r w:rsidR="00613DC4">
        <w:rPr>
          <w:rFonts w:ascii="Arial" w:hAnsi="Arial" w:cs="Arial"/>
          <w:color w:val="000000" w:themeColor="text1"/>
          <w:sz w:val="24"/>
          <w:szCs w:val="24"/>
        </w:rPr>
        <w:t>be made</w:t>
      </w:r>
      <w:bookmarkEnd w:id="33"/>
      <w:r w:rsidR="00613DC4">
        <w:rPr>
          <w:rFonts w:ascii="Arial" w:hAnsi="Arial" w:cs="Arial"/>
          <w:color w:val="000000" w:themeColor="text1"/>
          <w:sz w:val="24"/>
          <w:szCs w:val="24"/>
        </w:rPr>
        <w:t xml:space="preserve"> with their best interest at heart, and </w:t>
      </w:r>
      <w:r w:rsidR="003D3532">
        <w:rPr>
          <w:rFonts w:ascii="Arial" w:hAnsi="Arial" w:cs="Arial"/>
          <w:color w:val="000000" w:themeColor="text1"/>
          <w:sz w:val="24"/>
          <w:szCs w:val="24"/>
        </w:rPr>
        <w:t xml:space="preserve">this will </w:t>
      </w:r>
      <w:bookmarkStart w:id="34" w:name="_Int_09bHIqc1"/>
      <w:r w:rsidR="003D3532">
        <w:rPr>
          <w:rFonts w:ascii="Arial" w:hAnsi="Arial" w:cs="Arial"/>
          <w:color w:val="000000" w:themeColor="text1"/>
          <w:sz w:val="24"/>
          <w:szCs w:val="24"/>
        </w:rPr>
        <w:t>be achieved</w:t>
      </w:r>
      <w:bookmarkEnd w:id="34"/>
      <w:r w:rsidR="003D3532">
        <w:rPr>
          <w:rFonts w:ascii="Arial" w:hAnsi="Arial" w:cs="Arial"/>
          <w:color w:val="000000" w:themeColor="text1"/>
          <w:sz w:val="24"/>
          <w:szCs w:val="24"/>
        </w:rPr>
        <w:t xml:space="preserve"> if everyone involved with the child has the same goals. </w:t>
      </w:r>
      <w:r w:rsidR="00AA5EB3">
        <w:rPr>
          <w:rFonts w:ascii="Arial" w:hAnsi="Arial" w:cs="Arial"/>
          <w:color w:val="000000" w:themeColor="text1"/>
          <w:sz w:val="24"/>
          <w:szCs w:val="24"/>
        </w:rPr>
        <w:t xml:space="preserve">Planning and </w:t>
      </w:r>
      <w:bookmarkStart w:id="35" w:name="_Int_IR23SW3u"/>
      <w:r w:rsidR="00AA5EB3">
        <w:rPr>
          <w:rFonts w:ascii="Arial" w:hAnsi="Arial" w:cs="Arial"/>
          <w:color w:val="000000" w:themeColor="text1"/>
          <w:sz w:val="24"/>
          <w:szCs w:val="24"/>
        </w:rPr>
        <w:t>observ</w:t>
      </w:r>
      <w:r w:rsidR="002B0EED">
        <w:rPr>
          <w:rFonts w:ascii="Arial" w:hAnsi="Arial" w:cs="Arial"/>
          <w:color w:val="000000" w:themeColor="text1"/>
          <w:sz w:val="24"/>
          <w:szCs w:val="24"/>
        </w:rPr>
        <w:t>ing</w:t>
      </w:r>
      <w:bookmarkEnd w:id="35"/>
      <w:r w:rsidR="00AA5EB3">
        <w:rPr>
          <w:rFonts w:ascii="Arial" w:hAnsi="Arial" w:cs="Arial"/>
          <w:color w:val="000000" w:themeColor="text1"/>
          <w:sz w:val="24"/>
          <w:szCs w:val="24"/>
        </w:rPr>
        <w:t xml:space="preserve"> is </w:t>
      </w:r>
      <w:r w:rsidR="00180D04">
        <w:rPr>
          <w:rFonts w:ascii="Arial" w:hAnsi="Arial" w:cs="Arial"/>
          <w:color w:val="000000" w:themeColor="text1"/>
          <w:sz w:val="24"/>
          <w:szCs w:val="24"/>
        </w:rPr>
        <w:t>crucial in early years as the</w:t>
      </w:r>
      <w:r w:rsidR="00BE2EA8">
        <w:rPr>
          <w:rFonts w:ascii="Arial" w:hAnsi="Arial" w:cs="Arial"/>
          <w:color w:val="000000" w:themeColor="text1"/>
          <w:sz w:val="24"/>
          <w:szCs w:val="24"/>
        </w:rPr>
        <w:t xml:space="preserve">y go hand in hand in </w:t>
      </w:r>
      <w:r w:rsidR="004C500B">
        <w:rPr>
          <w:rFonts w:ascii="Arial" w:hAnsi="Arial" w:cs="Arial"/>
          <w:color w:val="000000" w:themeColor="text1"/>
          <w:sz w:val="24"/>
          <w:szCs w:val="24"/>
        </w:rPr>
        <w:t xml:space="preserve">the child’s </w:t>
      </w:r>
      <w:r w:rsidR="00BE2EA8">
        <w:rPr>
          <w:rFonts w:ascii="Arial" w:hAnsi="Arial" w:cs="Arial"/>
          <w:color w:val="000000" w:themeColor="text1"/>
          <w:sz w:val="24"/>
          <w:szCs w:val="24"/>
        </w:rPr>
        <w:t>develop</w:t>
      </w:r>
      <w:r w:rsidR="004C500B">
        <w:rPr>
          <w:rFonts w:ascii="Arial" w:hAnsi="Arial" w:cs="Arial"/>
          <w:color w:val="000000" w:themeColor="text1"/>
          <w:sz w:val="24"/>
          <w:szCs w:val="24"/>
        </w:rPr>
        <w:t xml:space="preserve">ment. Observations can tell practitioners what they need to know, I.e the child’s likes, interests and dislikes and with this information, practitioners can </w:t>
      </w:r>
      <w:r w:rsidR="002410AE">
        <w:rPr>
          <w:rFonts w:ascii="Arial" w:hAnsi="Arial" w:cs="Arial"/>
          <w:color w:val="000000" w:themeColor="text1"/>
          <w:sz w:val="24"/>
          <w:szCs w:val="24"/>
        </w:rPr>
        <w:t xml:space="preserve">plan activities </w:t>
      </w:r>
      <w:r w:rsidR="00A0392A">
        <w:rPr>
          <w:rFonts w:ascii="Arial" w:hAnsi="Arial" w:cs="Arial"/>
          <w:color w:val="000000" w:themeColor="text1"/>
          <w:sz w:val="24"/>
          <w:szCs w:val="24"/>
        </w:rPr>
        <w:t xml:space="preserve">that will continue to develop the child’s learning. </w:t>
      </w:r>
      <w:r w:rsidR="00785F8F">
        <w:rPr>
          <w:rFonts w:ascii="Arial" w:hAnsi="Arial" w:cs="Arial"/>
          <w:color w:val="000000" w:themeColor="text1"/>
          <w:sz w:val="24"/>
          <w:szCs w:val="24"/>
        </w:rPr>
        <w:t xml:space="preserve">The UNCRC </w:t>
      </w:r>
      <w:r w:rsidR="00126198">
        <w:rPr>
          <w:rFonts w:ascii="Arial" w:hAnsi="Arial" w:cs="Arial"/>
          <w:color w:val="000000" w:themeColor="text1"/>
          <w:sz w:val="24"/>
          <w:szCs w:val="24"/>
        </w:rPr>
        <w:t xml:space="preserve">helps practitioners conform to </w:t>
      </w:r>
      <w:r w:rsidR="003E07FE">
        <w:rPr>
          <w:rFonts w:ascii="Arial" w:hAnsi="Arial" w:cs="Arial"/>
          <w:color w:val="000000" w:themeColor="text1"/>
          <w:sz w:val="24"/>
          <w:szCs w:val="24"/>
        </w:rPr>
        <w:t xml:space="preserve">the best possible practice, as the practitioner must follow the articles included in the act. </w:t>
      </w:r>
      <w:r w:rsidR="003F7E48">
        <w:rPr>
          <w:rFonts w:ascii="Arial" w:hAnsi="Arial" w:cs="Arial"/>
          <w:color w:val="000000" w:themeColor="text1"/>
          <w:sz w:val="24"/>
          <w:szCs w:val="24"/>
        </w:rPr>
        <w:t xml:space="preserve">The articles include the right to </w:t>
      </w:r>
      <w:r w:rsidR="00E32ECE">
        <w:rPr>
          <w:rFonts w:ascii="Arial" w:hAnsi="Arial" w:cs="Arial"/>
          <w:color w:val="000000" w:themeColor="text1"/>
          <w:sz w:val="24"/>
          <w:szCs w:val="24"/>
        </w:rPr>
        <w:t xml:space="preserve">protection and privacy, </w:t>
      </w:r>
      <w:r w:rsidR="00220F1A">
        <w:rPr>
          <w:rFonts w:ascii="Arial" w:hAnsi="Arial" w:cs="Arial"/>
          <w:color w:val="000000" w:themeColor="text1"/>
          <w:sz w:val="24"/>
          <w:szCs w:val="24"/>
        </w:rPr>
        <w:t xml:space="preserve">protection from </w:t>
      </w:r>
      <w:r w:rsidR="00554745">
        <w:rPr>
          <w:rFonts w:ascii="Arial" w:hAnsi="Arial" w:cs="Arial"/>
          <w:color w:val="000000" w:themeColor="text1"/>
          <w:sz w:val="24"/>
          <w:szCs w:val="24"/>
        </w:rPr>
        <w:t xml:space="preserve">sexual abuse, protection from sale and trafficking </w:t>
      </w:r>
      <w:r w:rsidR="0071694B">
        <w:rPr>
          <w:rFonts w:ascii="Arial" w:hAnsi="Arial" w:cs="Arial"/>
          <w:color w:val="000000" w:themeColor="text1"/>
          <w:sz w:val="24"/>
          <w:szCs w:val="24"/>
        </w:rPr>
        <w:t>and protection from violent. Practitioners</w:t>
      </w:r>
      <w:r w:rsidR="00265A9B">
        <w:rPr>
          <w:rFonts w:ascii="Arial" w:hAnsi="Arial" w:cs="Arial"/>
          <w:color w:val="000000" w:themeColor="text1"/>
          <w:sz w:val="24"/>
          <w:szCs w:val="24"/>
        </w:rPr>
        <w:t xml:space="preserve"> have a duty to ensure these rights </w:t>
      </w:r>
      <w:bookmarkStart w:id="36" w:name="_Int_76MbWfvr"/>
      <w:r w:rsidR="00265A9B">
        <w:rPr>
          <w:rFonts w:ascii="Arial" w:hAnsi="Arial" w:cs="Arial"/>
          <w:color w:val="000000" w:themeColor="text1"/>
          <w:sz w:val="24"/>
          <w:szCs w:val="24"/>
        </w:rPr>
        <w:t>are met</w:t>
      </w:r>
      <w:bookmarkEnd w:id="36"/>
      <w:r w:rsidR="00265A9B">
        <w:rPr>
          <w:rFonts w:ascii="Arial" w:hAnsi="Arial" w:cs="Arial"/>
          <w:color w:val="000000" w:themeColor="text1"/>
          <w:sz w:val="24"/>
          <w:szCs w:val="24"/>
        </w:rPr>
        <w:t xml:space="preserve"> daily, and if ever one of these rights</w:t>
      </w:r>
      <w:r w:rsidR="00B71C6D">
        <w:rPr>
          <w:rFonts w:ascii="Arial" w:hAnsi="Arial" w:cs="Arial"/>
          <w:color w:val="000000" w:themeColor="text1"/>
          <w:sz w:val="24"/>
          <w:szCs w:val="24"/>
        </w:rPr>
        <w:t xml:space="preserve"> are not </w:t>
      </w:r>
      <w:bookmarkStart w:id="37" w:name="_Int_aDbsIbl2"/>
      <w:r w:rsidR="00B71C6D">
        <w:rPr>
          <w:rFonts w:ascii="Arial" w:hAnsi="Arial" w:cs="Arial"/>
          <w:color w:val="000000" w:themeColor="text1"/>
          <w:sz w:val="24"/>
          <w:szCs w:val="24"/>
        </w:rPr>
        <w:t>being met</w:t>
      </w:r>
      <w:bookmarkEnd w:id="37"/>
      <w:r w:rsidR="00B71C6D">
        <w:rPr>
          <w:rFonts w:ascii="Arial" w:hAnsi="Arial" w:cs="Arial"/>
          <w:color w:val="000000" w:themeColor="text1"/>
          <w:sz w:val="24"/>
          <w:szCs w:val="24"/>
        </w:rPr>
        <w:t xml:space="preserve">, the practitioner must take the </w:t>
      </w:r>
      <w:bookmarkStart w:id="38" w:name="_Int_RXiF4R2f"/>
      <w:r w:rsidR="00B71C6D">
        <w:rPr>
          <w:rFonts w:ascii="Arial" w:hAnsi="Arial" w:cs="Arial"/>
          <w:color w:val="000000" w:themeColor="text1"/>
          <w:sz w:val="24"/>
          <w:szCs w:val="24"/>
        </w:rPr>
        <w:t>appropriate action</w:t>
      </w:r>
      <w:bookmarkEnd w:id="38"/>
      <w:r w:rsidR="00B71C6D">
        <w:rPr>
          <w:rFonts w:ascii="Arial" w:hAnsi="Arial" w:cs="Arial"/>
          <w:color w:val="000000" w:themeColor="text1"/>
          <w:sz w:val="24"/>
          <w:szCs w:val="24"/>
        </w:rPr>
        <w:t xml:space="preserve">. </w:t>
      </w:r>
    </w:p>
    <w:p w14:paraId="1883026C" w14:textId="77777777" w:rsidR="00C251FF" w:rsidRDefault="00C251FF" w:rsidP="00BE2EA8">
      <w:pPr>
        <w:pStyle w:val="ListParagraph"/>
        <w:spacing w:line="360" w:lineRule="auto"/>
        <w:ind w:left="428"/>
        <w:rPr>
          <w:rFonts w:ascii="Arial" w:hAnsi="Arial" w:cs="Arial"/>
          <w:color w:val="000000" w:themeColor="text1"/>
          <w:sz w:val="24"/>
          <w:szCs w:val="24"/>
        </w:rPr>
      </w:pPr>
    </w:p>
    <w:p w14:paraId="354EEF5B" w14:textId="77777777" w:rsidR="00C251FF" w:rsidRDefault="00C251FF" w:rsidP="00BE2EA8">
      <w:pPr>
        <w:pStyle w:val="ListParagraph"/>
        <w:spacing w:line="360" w:lineRule="auto"/>
        <w:ind w:left="428"/>
        <w:rPr>
          <w:rFonts w:ascii="Arial" w:hAnsi="Arial" w:cs="Arial"/>
          <w:color w:val="000000" w:themeColor="text1"/>
          <w:sz w:val="24"/>
          <w:szCs w:val="24"/>
        </w:rPr>
      </w:pPr>
    </w:p>
    <w:p w14:paraId="54B9FB31" w14:textId="77777777" w:rsidR="00C251FF" w:rsidRDefault="00C251FF" w:rsidP="00BE2EA8">
      <w:pPr>
        <w:pStyle w:val="ListParagraph"/>
        <w:spacing w:line="360" w:lineRule="auto"/>
        <w:ind w:left="428"/>
        <w:rPr>
          <w:rFonts w:ascii="Arial" w:hAnsi="Arial" w:cs="Arial"/>
          <w:color w:val="000000" w:themeColor="text1"/>
          <w:sz w:val="24"/>
          <w:szCs w:val="24"/>
        </w:rPr>
      </w:pPr>
    </w:p>
    <w:p w14:paraId="0AD3FCB8" w14:textId="77777777" w:rsidR="00C251FF" w:rsidRDefault="00C251FF" w:rsidP="00BE2EA8">
      <w:pPr>
        <w:pStyle w:val="ListParagraph"/>
        <w:spacing w:line="360" w:lineRule="auto"/>
        <w:ind w:left="428"/>
        <w:rPr>
          <w:rFonts w:ascii="Arial" w:hAnsi="Arial" w:cs="Arial"/>
          <w:color w:val="000000" w:themeColor="text1"/>
          <w:sz w:val="24"/>
          <w:szCs w:val="24"/>
        </w:rPr>
      </w:pPr>
    </w:p>
    <w:p w14:paraId="7805EC2F" w14:textId="77777777" w:rsidR="00C251FF" w:rsidRDefault="00C251FF" w:rsidP="00BE2EA8">
      <w:pPr>
        <w:pStyle w:val="ListParagraph"/>
        <w:spacing w:line="360" w:lineRule="auto"/>
        <w:ind w:left="428"/>
        <w:rPr>
          <w:rFonts w:ascii="Arial" w:hAnsi="Arial" w:cs="Arial"/>
          <w:color w:val="000000" w:themeColor="text1"/>
          <w:sz w:val="24"/>
          <w:szCs w:val="24"/>
        </w:rPr>
      </w:pPr>
    </w:p>
    <w:p w14:paraId="18712820" w14:textId="77777777" w:rsidR="00C251FF" w:rsidRDefault="00C251FF" w:rsidP="00BE2EA8">
      <w:pPr>
        <w:pStyle w:val="ListParagraph"/>
        <w:spacing w:line="360" w:lineRule="auto"/>
        <w:ind w:left="428"/>
        <w:rPr>
          <w:rFonts w:ascii="Arial" w:hAnsi="Arial" w:cs="Arial"/>
          <w:color w:val="000000" w:themeColor="text1"/>
          <w:sz w:val="24"/>
          <w:szCs w:val="24"/>
        </w:rPr>
      </w:pPr>
    </w:p>
    <w:p w14:paraId="1DC8950F" w14:textId="77777777" w:rsidR="00C251FF" w:rsidRDefault="00C251FF" w:rsidP="00BE2EA8">
      <w:pPr>
        <w:pStyle w:val="ListParagraph"/>
        <w:spacing w:line="360" w:lineRule="auto"/>
        <w:ind w:left="428"/>
        <w:rPr>
          <w:rFonts w:ascii="Arial" w:hAnsi="Arial" w:cs="Arial"/>
          <w:color w:val="000000" w:themeColor="text1"/>
          <w:sz w:val="24"/>
          <w:szCs w:val="24"/>
        </w:rPr>
      </w:pPr>
    </w:p>
    <w:p w14:paraId="4BD45396" w14:textId="77777777" w:rsidR="00C251FF" w:rsidRDefault="00C251FF" w:rsidP="00BE2EA8">
      <w:pPr>
        <w:pStyle w:val="ListParagraph"/>
        <w:spacing w:line="360" w:lineRule="auto"/>
        <w:ind w:left="428"/>
        <w:rPr>
          <w:rFonts w:ascii="Arial" w:hAnsi="Arial" w:cs="Arial"/>
          <w:color w:val="000000" w:themeColor="text1"/>
          <w:sz w:val="24"/>
          <w:szCs w:val="24"/>
        </w:rPr>
      </w:pPr>
    </w:p>
    <w:p w14:paraId="6F77059F" w14:textId="77777777" w:rsidR="00C251FF" w:rsidRDefault="00C251FF" w:rsidP="00BE2EA8">
      <w:pPr>
        <w:pStyle w:val="ListParagraph"/>
        <w:spacing w:line="360" w:lineRule="auto"/>
        <w:ind w:left="428"/>
        <w:rPr>
          <w:rFonts w:ascii="Arial" w:hAnsi="Arial" w:cs="Arial"/>
          <w:color w:val="000000" w:themeColor="text1"/>
          <w:sz w:val="24"/>
          <w:szCs w:val="24"/>
        </w:rPr>
      </w:pPr>
    </w:p>
    <w:p w14:paraId="0DB201C7" w14:textId="77777777" w:rsidR="00C251FF" w:rsidRDefault="00C251FF" w:rsidP="00BE2EA8">
      <w:pPr>
        <w:pStyle w:val="ListParagraph"/>
        <w:spacing w:line="360" w:lineRule="auto"/>
        <w:ind w:left="428"/>
        <w:rPr>
          <w:rFonts w:ascii="Arial" w:hAnsi="Arial" w:cs="Arial"/>
          <w:color w:val="000000" w:themeColor="text1"/>
          <w:sz w:val="24"/>
          <w:szCs w:val="24"/>
        </w:rPr>
      </w:pPr>
    </w:p>
    <w:p w14:paraId="31D7E864" w14:textId="77777777" w:rsidR="00C251FF" w:rsidRDefault="00C251FF" w:rsidP="00BE2EA8">
      <w:pPr>
        <w:pStyle w:val="ListParagraph"/>
        <w:spacing w:line="360" w:lineRule="auto"/>
        <w:ind w:left="428"/>
        <w:rPr>
          <w:rFonts w:ascii="Arial" w:hAnsi="Arial" w:cs="Arial"/>
          <w:color w:val="000000" w:themeColor="text1"/>
          <w:sz w:val="24"/>
          <w:szCs w:val="24"/>
        </w:rPr>
      </w:pPr>
    </w:p>
    <w:p w14:paraId="324088A8" w14:textId="77777777" w:rsidR="00C251FF" w:rsidRDefault="00C251FF" w:rsidP="00BE2EA8">
      <w:pPr>
        <w:pStyle w:val="ListParagraph"/>
        <w:spacing w:line="360" w:lineRule="auto"/>
        <w:ind w:left="428"/>
        <w:rPr>
          <w:rFonts w:ascii="Arial" w:hAnsi="Arial" w:cs="Arial"/>
          <w:color w:val="000000" w:themeColor="text1"/>
          <w:sz w:val="24"/>
          <w:szCs w:val="24"/>
        </w:rPr>
      </w:pPr>
    </w:p>
    <w:p w14:paraId="2AC7B749" w14:textId="77777777" w:rsidR="00C251FF" w:rsidRDefault="00C251FF" w:rsidP="00BE2EA8">
      <w:pPr>
        <w:pStyle w:val="ListParagraph"/>
        <w:spacing w:line="360" w:lineRule="auto"/>
        <w:ind w:left="428"/>
        <w:rPr>
          <w:rFonts w:ascii="Arial" w:hAnsi="Arial" w:cs="Arial"/>
          <w:color w:val="000000" w:themeColor="text1"/>
          <w:sz w:val="24"/>
          <w:szCs w:val="24"/>
        </w:rPr>
      </w:pPr>
    </w:p>
    <w:p w14:paraId="0923D472" w14:textId="77777777" w:rsidR="00C251FF" w:rsidRDefault="00C251FF" w:rsidP="00BE2EA8">
      <w:pPr>
        <w:pStyle w:val="ListParagraph"/>
        <w:spacing w:line="360" w:lineRule="auto"/>
        <w:ind w:left="428"/>
        <w:rPr>
          <w:rFonts w:ascii="Arial" w:hAnsi="Arial" w:cs="Arial"/>
          <w:color w:val="000000" w:themeColor="text1"/>
          <w:sz w:val="24"/>
          <w:szCs w:val="24"/>
        </w:rPr>
      </w:pPr>
    </w:p>
    <w:p w14:paraId="623D81F1" w14:textId="77777777" w:rsidR="00C251FF" w:rsidRDefault="00C251FF" w:rsidP="00BE2EA8">
      <w:pPr>
        <w:pStyle w:val="ListParagraph"/>
        <w:spacing w:line="360" w:lineRule="auto"/>
        <w:ind w:left="428"/>
        <w:rPr>
          <w:rFonts w:ascii="Arial" w:hAnsi="Arial" w:cs="Arial"/>
          <w:color w:val="000000" w:themeColor="text1"/>
          <w:sz w:val="24"/>
          <w:szCs w:val="24"/>
        </w:rPr>
      </w:pPr>
    </w:p>
    <w:p w14:paraId="24BB8007" w14:textId="334947FB" w:rsidR="00F90CC6" w:rsidRPr="00B16141" w:rsidRDefault="00C251FF" w:rsidP="00B16141">
      <w:pPr>
        <w:pStyle w:val="ListParagraph"/>
        <w:spacing w:line="360" w:lineRule="auto"/>
        <w:ind w:left="428"/>
        <w:rPr>
          <w:rFonts w:ascii="Arial" w:hAnsi="Arial" w:cs="Arial"/>
          <w:color w:val="000000" w:themeColor="text1"/>
          <w:sz w:val="24"/>
          <w:szCs w:val="24"/>
        </w:rPr>
      </w:pPr>
      <w:r>
        <w:rPr>
          <w:rFonts w:ascii="Arial" w:hAnsi="Arial" w:cs="Arial"/>
          <w:color w:val="000000" w:themeColor="text1"/>
          <w:sz w:val="24"/>
          <w:szCs w:val="24"/>
        </w:rPr>
        <w:lastRenderedPageBreak/>
        <w:t>Reference</w:t>
      </w:r>
      <w:r w:rsidR="002E06EB">
        <w:rPr>
          <w:rFonts w:ascii="Arial" w:hAnsi="Arial" w:cs="Arial"/>
          <w:color w:val="000000" w:themeColor="text1"/>
          <w:sz w:val="24"/>
          <w:szCs w:val="24"/>
        </w:rPr>
        <w:t>s</w:t>
      </w:r>
    </w:p>
    <w:p w14:paraId="684D99D2" w14:textId="468B9A2D" w:rsidR="00537D49" w:rsidRPr="00CF64D7" w:rsidRDefault="002E5DA6" w:rsidP="00F90CC6">
      <w:pPr>
        <w:spacing w:line="360" w:lineRule="auto"/>
        <w:rPr>
          <w:rFonts w:ascii="Arial" w:hAnsi="Arial" w:cs="Arial"/>
          <w:color w:val="000000" w:themeColor="text1"/>
        </w:rPr>
      </w:pPr>
      <w:r>
        <w:rPr>
          <w:rFonts w:ascii="Arial" w:hAnsi="Arial" w:cs="Arial"/>
          <w:color w:val="000000" w:themeColor="text1"/>
        </w:rPr>
        <w:t>Barber</w:t>
      </w:r>
      <w:r w:rsidR="00AC7E4A">
        <w:rPr>
          <w:rFonts w:ascii="Arial" w:hAnsi="Arial" w:cs="Arial"/>
          <w:color w:val="000000" w:themeColor="text1"/>
        </w:rPr>
        <w:t>, J. (2019)</w:t>
      </w:r>
      <w:r w:rsidR="00F8502A">
        <w:rPr>
          <w:rFonts w:ascii="Arial" w:hAnsi="Arial" w:cs="Arial"/>
          <w:color w:val="000000" w:themeColor="text1"/>
        </w:rPr>
        <w:t xml:space="preserve"> </w:t>
      </w:r>
      <w:r w:rsidR="00D0013E">
        <w:rPr>
          <w:rFonts w:ascii="Arial" w:hAnsi="Arial" w:cs="Arial"/>
          <w:i/>
          <w:iCs/>
          <w:color w:val="000000" w:themeColor="text1"/>
        </w:rPr>
        <w:t xml:space="preserve">how can knowledge </w:t>
      </w:r>
      <w:r w:rsidR="00F8502A">
        <w:rPr>
          <w:rFonts w:ascii="Arial" w:hAnsi="Arial" w:cs="Arial"/>
          <w:i/>
          <w:iCs/>
          <w:color w:val="000000" w:themeColor="text1"/>
        </w:rPr>
        <w:t xml:space="preserve">of child </w:t>
      </w:r>
      <w:r w:rsidR="00B31E87">
        <w:rPr>
          <w:rFonts w:ascii="Arial" w:hAnsi="Arial" w:cs="Arial"/>
          <w:i/>
          <w:iCs/>
          <w:color w:val="000000" w:themeColor="text1"/>
        </w:rPr>
        <w:t xml:space="preserve">development inform your approach to </w:t>
      </w:r>
      <w:r w:rsidR="006F561E">
        <w:rPr>
          <w:rFonts w:ascii="Arial" w:hAnsi="Arial" w:cs="Arial"/>
          <w:i/>
          <w:iCs/>
          <w:color w:val="000000" w:themeColor="text1"/>
        </w:rPr>
        <w:t xml:space="preserve">intent, </w:t>
      </w:r>
      <w:r w:rsidR="001F13A8">
        <w:rPr>
          <w:rFonts w:ascii="Arial" w:hAnsi="Arial" w:cs="Arial"/>
          <w:i/>
          <w:iCs/>
          <w:color w:val="000000" w:themeColor="text1"/>
        </w:rPr>
        <w:t xml:space="preserve">implementation, </w:t>
      </w:r>
      <w:r w:rsidR="00CF64D7">
        <w:rPr>
          <w:rFonts w:ascii="Arial" w:hAnsi="Arial" w:cs="Arial"/>
          <w:i/>
          <w:iCs/>
          <w:color w:val="000000" w:themeColor="text1"/>
        </w:rPr>
        <w:t xml:space="preserve">and impact? </w:t>
      </w:r>
      <w:r w:rsidR="00CF64D7">
        <w:rPr>
          <w:rFonts w:ascii="Arial" w:hAnsi="Arial" w:cs="Arial"/>
          <w:color w:val="000000" w:themeColor="text1"/>
        </w:rPr>
        <w:t xml:space="preserve">Available at: </w:t>
      </w:r>
      <w:hyperlink r:id="rId9" w:anchor=":~:text=Child%20development%20is%20essential%20knowledge,will%20flourish%20and%20be%20happy" w:history="1">
        <w:r w:rsidR="00DB6ED5" w:rsidRPr="00523552">
          <w:rPr>
            <w:rStyle w:val="Hyperlink"/>
            <w:rFonts w:ascii="Arial" w:hAnsi="Arial" w:cs="Arial"/>
          </w:rPr>
          <w:t>https://eyfs.info/articles.html/teaching-and-learning/how-can-knowledge-of-child-development-inform-your-approach-to-intent-implementation-and-impact-r261/#:~:text=Child%20development%20is%20essential%20knowledge,will%20flourish%20and%20be%20happy</w:t>
        </w:r>
      </w:hyperlink>
      <w:r w:rsidR="00DB6ED5" w:rsidRPr="00DB6ED5">
        <w:rPr>
          <w:rFonts w:ascii="Arial" w:hAnsi="Arial" w:cs="Arial"/>
          <w:color w:val="000000" w:themeColor="text1"/>
        </w:rPr>
        <w:t>.</w:t>
      </w:r>
      <w:r w:rsidR="00DB6ED5">
        <w:rPr>
          <w:rFonts w:ascii="Arial" w:hAnsi="Arial" w:cs="Arial"/>
          <w:color w:val="000000" w:themeColor="text1"/>
        </w:rPr>
        <w:t xml:space="preserve"> [accessed on: 26.10.2024]</w:t>
      </w:r>
    </w:p>
    <w:p w14:paraId="67F403B9" w14:textId="77777777" w:rsidR="00537D49" w:rsidRDefault="00537D49" w:rsidP="00F90CC6">
      <w:pPr>
        <w:spacing w:line="360" w:lineRule="auto"/>
        <w:rPr>
          <w:rFonts w:ascii="Arial" w:hAnsi="Arial" w:cs="Arial"/>
          <w:color w:val="8EAADB" w:themeColor="accent1" w:themeTint="99"/>
        </w:rPr>
      </w:pPr>
    </w:p>
    <w:p w14:paraId="62A4EF7F" w14:textId="03687531" w:rsidR="00537D49" w:rsidRDefault="00E92A91" w:rsidP="00F90CC6">
      <w:pPr>
        <w:spacing w:line="360" w:lineRule="auto"/>
        <w:rPr>
          <w:rFonts w:ascii="Arial" w:hAnsi="Arial" w:cs="Arial"/>
          <w:color w:val="000000" w:themeColor="text1"/>
        </w:rPr>
      </w:pPr>
      <w:r>
        <w:rPr>
          <w:rFonts w:ascii="Arial" w:hAnsi="Arial" w:cs="Arial"/>
          <w:color w:val="1A1A1A" w:themeColor="background1" w:themeShade="1A"/>
        </w:rPr>
        <w:t>Birth to five matters</w:t>
      </w:r>
      <w:r w:rsidR="006D581C">
        <w:rPr>
          <w:rFonts w:ascii="Arial" w:hAnsi="Arial" w:cs="Arial"/>
          <w:color w:val="1A1A1A" w:themeColor="background1" w:themeShade="1A"/>
        </w:rPr>
        <w:t xml:space="preserve"> (2021). </w:t>
      </w:r>
      <w:r w:rsidR="00324256">
        <w:rPr>
          <w:rFonts w:ascii="Arial" w:hAnsi="Arial" w:cs="Arial"/>
          <w:i/>
          <w:iCs/>
          <w:color w:val="1A1A1A" w:themeColor="background1" w:themeShade="1A"/>
        </w:rPr>
        <w:t xml:space="preserve">Learning and development. </w:t>
      </w:r>
      <w:r w:rsidR="006022D4">
        <w:rPr>
          <w:rFonts w:ascii="Arial" w:hAnsi="Arial" w:cs="Arial"/>
          <w:i/>
          <w:iCs/>
          <w:color w:val="1A1A1A" w:themeColor="background1" w:themeShade="1A"/>
        </w:rPr>
        <w:t xml:space="preserve">Observation, </w:t>
      </w:r>
      <w:r w:rsidR="00CC32AC">
        <w:rPr>
          <w:rFonts w:ascii="Arial" w:hAnsi="Arial" w:cs="Arial"/>
          <w:i/>
          <w:iCs/>
          <w:color w:val="1A1A1A" w:themeColor="background1" w:themeShade="1A"/>
        </w:rPr>
        <w:t xml:space="preserve">assessment, and planning. </w:t>
      </w:r>
      <w:r w:rsidR="000E53B2">
        <w:rPr>
          <w:rFonts w:ascii="Arial" w:hAnsi="Arial" w:cs="Arial"/>
          <w:color w:val="1A1A1A" w:themeColor="background1" w:themeShade="1A"/>
        </w:rPr>
        <w:t xml:space="preserve">Available at: </w:t>
      </w:r>
      <w:hyperlink r:id="rId10" w:history="1">
        <w:bookmarkStart w:id="39" w:name="_Int_vfFGEjIj"/>
        <w:r w:rsidR="00D63C2F" w:rsidRPr="0020744B">
          <w:rPr>
            <w:rStyle w:val="Hyperlink"/>
            <w:rFonts w:ascii="Arial" w:hAnsi="Arial" w:cs="Arial"/>
            <w:color w:val="000000" w:themeColor="text1"/>
          </w:rPr>
          <w:t>https://birthto5matters.org.uk/wp-content/uploads/2021/03/PDF-20-Professional-Reflective-Practice-1-1.pdf</w:t>
        </w:r>
      </w:hyperlink>
      <w:r w:rsidR="0020744B">
        <w:rPr>
          <w:rFonts w:ascii="Arial" w:hAnsi="Arial" w:cs="Arial"/>
          <w:color w:val="2E74B5" w:themeColor="accent5" w:themeShade="BF"/>
        </w:rPr>
        <w:t xml:space="preserve"> </w:t>
      </w:r>
      <w:r w:rsidR="0020744B">
        <w:rPr>
          <w:rFonts w:ascii="Arial" w:hAnsi="Arial" w:cs="Arial"/>
          <w:color w:val="1A1A1A" w:themeColor="background1" w:themeShade="1A"/>
        </w:rPr>
        <w:t>[</w:t>
      </w:r>
      <w:bookmarkEnd w:id="39"/>
      <w:r w:rsidR="00215F57">
        <w:rPr>
          <w:rFonts w:ascii="Arial" w:hAnsi="Arial" w:cs="Arial"/>
          <w:color w:val="000000" w:themeColor="text1"/>
        </w:rPr>
        <w:t xml:space="preserve">accessed on 25.10.2024] </w:t>
      </w:r>
    </w:p>
    <w:p w14:paraId="3F298063" w14:textId="77777777" w:rsidR="00397E62" w:rsidRDefault="00397E62" w:rsidP="00F90CC6">
      <w:pPr>
        <w:spacing w:line="360" w:lineRule="auto"/>
        <w:rPr>
          <w:rFonts w:ascii="Arial" w:hAnsi="Arial" w:cs="Arial"/>
          <w:color w:val="000000" w:themeColor="text1"/>
        </w:rPr>
      </w:pPr>
    </w:p>
    <w:p w14:paraId="484A460A" w14:textId="68015498" w:rsidR="00397E62" w:rsidRPr="003F0C50" w:rsidRDefault="00397E62" w:rsidP="00F90CC6">
      <w:pPr>
        <w:spacing w:line="360" w:lineRule="auto"/>
        <w:rPr>
          <w:rFonts w:ascii="Arial" w:hAnsi="Arial" w:cs="Arial"/>
          <w:color w:val="000000" w:themeColor="text1"/>
        </w:rPr>
      </w:pPr>
      <w:r>
        <w:rPr>
          <w:rFonts w:ascii="Arial" w:hAnsi="Arial" w:cs="Arial"/>
          <w:color w:val="000000" w:themeColor="text1"/>
        </w:rPr>
        <w:t>Brown</w:t>
      </w:r>
      <w:r w:rsidR="001D4205">
        <w:rPr>
          <w:rFonts w:ascii="Arial" w:hAnsi="Arial" w:cs="Arial"/>
          <w:color w:val="000000" w:themeColor="text1"/>
        </w:rPr>
        <w:t>, N. (</w:t>
      </w:r>
      <w:r>
        <w:rPr>
          <w:rFonts w:ascii="Arial" w:hAnsi="Arial" w:cs="Arial"/>
          <w:color w:val="000000" w:themeColor="text1"/>
        </w:rPr>
        <w:t xml:space="preserve">no date) cites Kolb </w:t>
      </w:r>
      <w:r w:rsidR="005078FA">
        <w:rPr>
          <w:rFonts w:ascii="Arial" w:hAnsi="Arial" w:cs="Arial"/>
          <w:color w:val="000000" w:themeColor="text1"/>
        </w:rPr>
        <w:t xml:space="preserve">(1984). </w:t>
      </w:r>
      <w:r w:rsidR="003F0C50">
        <w:rPr>
          <w:rFonts w:ascii="Arial" w:hAnsi="Arial" w:cs="Arial"/>
          <w:i/>
          <w:iCs/>
          <w:color w:val="000000" w:themeColor="text1"/>
        </w:rPr>
        <w:t xml:space="preserve">Reflective model according to kolb. </w:t>
      </w:r>
      <w:r w:rsidR="003F0C50">
        <w:rPr>
          <w:rFonts w:ascii="Arial" w:hAnsi="Arial" w:cs="Arial"/>
          <w:color w:val="000000" w:themeColor="text1"/>
        </w:rPr>
        <w:t xml:space="preserve">Available at: </w:t>
      </w:r>
      <w:hyperlink r:id="rId11" w:history="1">
        <w:bookmarkStart w:id="40" w:name="_Int_Xw0r6HgJ"/>
        <w:r w:rsidR="00B16141" w:rsidRPr="00523552">
          <w:rPr>
            <w:rStyle w:val="Hyperlink"/>
            <w:rFonts w:ascii="Arial" w:hAnsi="Arial" w:cs="Arial"/>
          </w:rPr>
          <w:t>https://www.nicole-brown.co.uk/reflective-model-according-to-kolb/</w:t>
        </w:r>
      </w:hyperlink>
      <w:r w:rsidR="00B16141">
        <w:rPr>
          <w:rFonts w:ascii="Arial" w:hAnsi="Arial" w:cs="Arial"/>
          <w:color w:val="000000" w:themeColor="text1"/>
        </w:rPr>
        <w:t xml:space="preserve"> [</w:t>
      </w:r>
      <w:bookmarkEnd w:id="40"/>
      <w:r w:rsidR="00B16141">
        <w:rPr>
          <w:rFonts w:ascii="Arial" w:hAnsi="Arial" w:cs="Arial"/>
          <w:color w:val="000000" w:themeColor="text1"/>
        </w:rPr>
        <w:t xml:space="preserve">accessed on: 26.10.2924] </w:t>
      </w:r>
    </w:p>
    <w:p w14:paraId="05916F13" w14:textId="77777777" w:rsidR="00CD520A" w:rsidRDefault="00CD520A" w:rsidP="00F90CC6">
      <w:pPr>
        <w:spacing w:line="360" w:lineRule="auto"/>
        <w:rPr>
          <w:rFonts w:ascii="Arial" w:hAnsi="Arial" w:cs="Arial"/>
          <w:color w:val="000000" w:themeColor="text1"/>
        </w:rPr>
      </w:pPr>
    </w:p>
    <w:p w14:paraId="5F824E30" w14:textId="213C7D47" w:rsidR="005328C9" w:rsidRDefault="005328C9" w:rsidP="00F90CC6">
      <w:pPr>
        <w:spacing w:line="360" w:lineRule="auto"/>
        <w:rPr>
          <w:rFonts w:ascii="Arial" w:hAnsi="Arial" w:cs="Arial"/>
          <w:color w:val="000000" w:themeColor="text1"/>
        </w:rPr>
      </w:pPr>
      <w:r>
        <w:rPr>
          <w:rFonts w:ascii="Arial" w:hAnsi="Arial" w:cs="Arial"/>
          <w:color w:val="000000" w:themeColor="text1"/>
        </w:rPr>
        <w:t xml:space="preserve">Children’s workforce development council </w:t>
      </w:r>
      <w:r w:rsidR="004667D5">
        <w:rPr>
          <w:rFonts w:ascii="Arial" w:hAnsi="Arial" w:cs="Arial"/>
          <w:color w:val="000000" w:themeColor="text1"/>
        </w:rPr>
        <w:t xml:space="preserve">(no date) </w:t>
      </w:r>
      <w:r w:rsidR="008B49A1">
        <w:rPr>
          <w:rFonts w:ascii="Arial" w:hAnsi="Arial" w:cs="Arial"/>
          <w:i/>
          <w:iCs/>
          <w:color w:val="000000" w:themeColor="text1"/>
        </w:rPr>
        <w:t xml:space="preserve">integrated </w:t>
      </w:r>
      <w:r w:rsidR="00273B6B">
        <w:rPr>
          <w:rFonts w:ascii="Arial" w:hAnsi="Arial" w:cs="Arial"/>
          <w:i/>
          <w:iCs/>
          <w:color w:val="000000" w:themeColor="text1"/>
        </w:rPr>
        <w:t xml:space="preserve">working explained. </w:t>
      </w:r>
      <w:r w:rsidR="00273B6B">
        <w:rPr>
          <w:rFonts w:ascii="Arial" w:hAnsi="Arial" w:cs="Arial"/>
          <w:color w:val="000000" w:themeColor="text1"/>
        </w:rPr>
        <w:t xml:space="preserve">Available at: </w:t>
      </w:r>
      <w:hyperlink r:id="rId12" w:history="1">
        <w:bookmarkStart w:id="41" w:name="_Int_ekzHC21F"/>
        <w:r w:rsidR="00454A3C" w:rsidRPr="00523552">
          <w:rPr>
            <w:rStyle w:val="Hyperlink"/>
            <w:rFonts w:ascii="Arial" w:hAnsi="Arial" w:cs="Arial"/>
          </w:rPr>
          <w:t>https://assets.publishing.service.gov.uk/media/5a7ab5f3e5274a34770e6951/integrated_working_explained.pdf</w:t>
        </w:r>
      </w:hyperlink>
      <w:r w:rsidR="00454A3C">
        <w:rPr>
          <w:rFonts w:ascii="Arial" w:hAnsi="Arial" w:cs="Arial"/>
          <w:color w:val="000000" w:themeColor="text1"/>
        </w:rPr>
        <w:t xml:space="preserve"> [</w:t>
      </w:r>
      <w:bookmarkEnd w:id="41"/>
      <w:r w:rsidR="00454A3C">
        <w:rPr>
          <w:rFonts w:ascii="Arial" w:hAnsi="Arial" w:cs="Arial"/>
          <w:color w:val="000000" w:themeColor="text1"/>
        </w:rPr>
        <w:t xml:space="preserve">accessed on 26.10.2024] </w:t>
      </w:r>
    </w:p>
    <w:p w14:paraId="7272ECFD" w14:textId="77777777" w:rsidR="00454A3C" w:rsidRPr="00273B6B" w:rsidRDefault="00454A3C" w:rsidP="00F90CC6">
      <w:pPr>
        <w:spacing w:line="360" w:lineRule="auto"/>
        <w:rPr>
          <w:rFonts w:ascii="Arial" w:hAnsi="Arial" w:cs="Arial"/>
          <w:color w:val="000000" w:themeColor="text1"/>
        </w:rPr>
      </w:pPr>
    </w:p>
    <w:p w14:paraId="5FFCA121" w14:textId="79BE6273" w:rsidR="00CB425F" w:rsidRPr="00EA244E" w:rsidRDefault="00CD520A" w:rsidP="00F90CC6">
      <w:pPr>
        <w:spacing w:line="360" w:lineRule="auto"/>
        <w:rPr>
          <w:rFonts w:ascii="Arial" w:hAnsi="Arial" w:cs="Arial"/>
          <w:color w:val="000000" w:themeColor="text1"/>
        </w:rPr>
      </w:pPr>
      <w:r>
        <w:rPr>
          <w:rFonts w:ascii="Arial" w:hAnsi="Arial" w:cs="Arial"/>
          <w:color w:val="000000" w:themeColor="text1"/>
        </w:rPr>
        <w:t xml:space="preserve">Department for Education. (2022) </w:t>
      </w:r>
      <w:r w:rsidR="00EA244E">
        <w:rPr>
          <w:rFonts w:ascii="Arial" w:hAnsi="Arial" w:cs="Arial"/>
          <w:i/>
          <w:iCs/>
          <w:color w:val="000000" w:themeColor="text1"/>
        </w:rPr>
        <w:t xml:space="preserve">Exploring language. </w:t>
      </w:r>
      <w:r w:rsidR="00EA244E">
        <w:rPr>
          <w:rFonts w:ascii="Arial" w:hAnsi="Arial" w:cs="Arial"/>
          <w:color w:val="000000" w:themeColor="text1"/>
        </w:rPr>
        <w:t xml:space="preserve">Available at: </w:t>
      </w:r>
      <w:hyperlink r:id="rId13" w:history="1">
        <w:bookmarkStart w:id="42" w:name="_Int_4adkXdYe"/>
        <w:r w:rsidR="00CB425F" w:rsidRPr="00523552">
          <w:rPr>
            <w:rStyle w:val="Hyperlink"/>
            <w:rFonts w:ascii="Arial" w:hAnsi="Arial" w:cs="Arial"/>
          </w:rPr>
          <w:t>https://help-for-early-years-providers.education.gov.uk/areas-of-learning/communication-and-language/exploring-language</w:t>
        </w:r>
      </w:hyperlink>
      <w:r w:rsidR="00CB425F">
        <w:rPr>
          <w:rFonts w:ascii="Arial" w:hAnsi="Arial" w:cs="Arial"/>
          <w:color w:val="000000" w:themeColor="text1"/>
        </w:rPr>
        <w:t xml:space="preserve"> [</w:t>
      </w:r>
      <w:bookmarkEnd w:id="42"/>
      <w:r w:rsidR="00CB425F">
        <w:rPr>
          <w:rFonts w:ascii="Arial" w:hAnsi="Arial" w:cs="Arial"/>
          <w:color w:val="000000" w:themeColor="text1"/>
        </w:rPr>
        <w:t>accessed on 26.10.2024]</w:t>
      </w:r>
    </w:p>
    <w:p w14:paraId="3A170CE1" w14:textId="77777777" w:rsidR="00537D49" w:rsidRDefault="00537D49" w:rsidP="00F90CC6">
      <w:pPr>
        <w:spacing w:line="360" w:lineRule="auto"/>
        <w:rPr>
          <w:rFonts w:ascii="Arial" w:hAnsi="Arial" w:cs="Arial"/>
          <w:color w:val="8EAADB" w:themeColor="accent1" w:themeTint="99"/>
        </w:rPr>
      </w:pPr>
    </w:p>
    <w:p w14:paraId="698BF4A9" w14:textId="05F3B293" w:rsidR="004A1FE6" w:rsidRPr="00426D30" w:rsidRDefault="00F615F8" w:rsidP="00F90CC6">
      <w:pPr>
        <w:spacing w:line="360" w:lineRule="auto"/>
        <w:rPr>
          <w:rFonts w:ascii="Arial" w:hAnsi="Arial" w:cs="Arial"/>
          <w:color w:val="000000" w:themeColor="text1"/>
        </w:rPr>
      </w:pPr>
      <w:r w:rsidRPr="00F615F8">
        <w:rPr>
          <w:rFonts w:ascii="Arial" w:hAnsi="Arial" w:cs="Arial"/>
          <w:color w:val="000000" w:themeColor="text1"/>
        </w:rPr>
        <w:t>Department for Education</w:t>
      </w:r>
      <w:r>
        <w:rPr>
          <w:rFonts w:ascii="Arial" w:hAnsi="Arial" w:cs="Arial"/>
          <w:color w:val="000000" w:themeColor="text1"/>
        </w:rPr>
        <w:t>.</w:t>
      </w:r>
      <w:r w:rsidRPr="00F615F8">
        <w:rPr>
          <w:rFonts w:ascii="Arial" w:hAnsi="Arial" w:cs="Arial"/>
          <w:color w:val="000000" w:themeColor="text1"/>
        </w:rPr>
        <w:t xml:space="preserve"> (2024) </w:t>
      </w:r>
      <w:r w:rsidR="00426D30">
        <w:rPr>
          <w:rFonts w:ascii="Arial" w:hAnsi="Arial" w:cs="Arial"/>
          <w:i/>
          <w:iCs/>
          <w:color w:val="000000" w:themeColor="text1"/>
        </w:rPr>
        <w:t xml:space="preserve">Relationships. </w:t>
      </w:r>
      <w:r w:rsidR="00426D30">
        <w:rPr>
          <w:rFonts w:ascii="Arial" w:hAnsi="Arial" w:cs="Arial"/>
          <w:color w:val="000000" w:themeColor="text1"/>
        </w:rPr>
        <w:t xml:space="preserve">Available at: </w:t>
      </w:r>
      <w:hyperlink r:id="rId14" w:history="1">
        <w:bookmarkStart w:id="43" w:name="_Int_W8mjssmy"/>
        <w:r w:rsidR="00603247" w:rsidRPr="00523552">
          <w:rPr>
            <w:rStyle w:val="Hyperlink"/>
            <w:rFonts w:ascii="Arial" w:hAnsi="Arial" w:cs="Arial"/>
          </w:rPr>
          <w:t>https://help-for-early-years-providers.education.gov.uk/personal-social-and-emotional-development/relationships</w:t>
        </w:r>
      </w:hyperlink>
      <w:r w:rsidR="00603247">
        <w:rPr>
          <w:rFonts w:ascii="Arial" w:hAnsi="Arial" w:cs="Arial"/>
          <w:color w:val="000000" w:themeColor="text1"/>
        </w:rPr>
        <w:t xml:space="preserve"> [</w:t>
      </w:r>
      <w:bookmarkEnd w:id="43"/>
      <w:r w:rsidR="00603247">
        <w:rPr>
          <w:rFonts w:ascii="Arial" w:hAnsi="Arial" w:cs="Arial"/>
          <w:color w:val="000000" w:themeColor="text1"/>
        </w:rPr>
        <w:t xml:space="preserve">accessed on 26.10.2024] </w:t>
      </w:r>
      <w:r w:rsidR="00DC0592">
        <w:rPr>
          <w:rFonts w:ascii="Arial" w:hAnsi="Arial" w:cs="Arial"/>
          <w:color w:val="000000" w:themeColor="text1"/>
        </w:rPr>
        <w:t xml:space="preserve"> </w:t>
      </w:r>
    </w:p>
    <w:p w14:paraId="47FCE648" w14:textId="77777777" w:rsidR="00F615F8" w:rsidRDefault="00F615F8" w:rsidP="00F90CC6">
      <w:pPr>
        <w:spacing w:line="360" w:lineRule="auto"/>
        <w:rPr>
          <w:rFonts w:ascii="Arial" w:hAnsi="Arial" w:cs="Arial"/>
          <w:color w:val="8EAADB" w:themeColor="accent1" w:themeTint="99"/>
        </w:rPr>
      </w:pPr>
    </w:p>
    <w:p w14:paraId="7A5403BE" w14:textId="71528D20" w:rsidR="00537D49" w:rsidRPr="00537D49" w:rsidRDefault="00537D49" w:rsidP="00F90CC6">
      <w:pPr>
        <w:spacing w:line="360" w:lineRule="auto"/>
        <w:rPr>
          <w:rFonts w:ascii="Arial" w:hAnsi="Arial" w:cs="Arial"/>
          <w:color w:val="000000" w:themeColor="text1"/>
        </w:rPr>
      </w:pPr>
      <w:r w:rsidRPr="00537D49">
        <w:rPr>
          <w:rFonts w:ascii="Arial" w:hAnsi="Arial" w:cs="Arial"/>
          <w:color w:val="000000" w:themeColor="text1"/>
        </w:rPr>
        <w:t>Gunning, C</w:t>
      </w:r>
      <w:r>
        <w:rPr>
          <w:rFonts w:ascii="Arial" w:hAnsi="Arial" w:cs="Arial"/>
          <w:color w:val="000000" w:themeColor="text1"/>
        </w:rPr>
        <w:t xml:space="preserve"> (2022). sites Howaston-Jones (2010) </w:t>
      </w:r>
      <w:r>
        <w:rPr>
          <w:rFonts w:ascii="Arial" w:hAnsi="Arial" w:cs="Arial"/>
          <w:i/>
          <w:iCs/>
          <w:color w:val="000000" w:themeColor="text1"/>
        </w:rPr>
        <w:t xml:space="preserve">Reflective practice. </w:t>
      </w:r>
      <w:r>
        <w:rPr>
          <w:rFonts w:ascii="Arial" w:hAnsi="Arial" w:cs="Arial"/>
          <w:color w:val="000000" w:themeColor="text1"/>
        </w:rPr>
        <w:t>Available at:</w:t>
      </w:r>
    </w:p>
    <w:p w14:paraId="6F24A001" w14:textId="42DF711A" w:rsidR="00537D49" w:rsidRDefault="00537D49" w:rsidP="00F90CC6">
      <w:pPr>
        <w:spacing w:line="360" w:lineRule="auto"/>
        <w:rPr>
          <w:rFonts w:ascii="Arial" w:hAnsi="Arial" w:cs="Arial"/>
          <w:color w:val="000000" w:themeColor="text1"/>
        </w:rPr>
      </w:pPr>
      <w:hyperlink r:id="rId15" w:history="1">
        <w:bookmarkStart w:id="44" w:name="_Int_UVVEZA4U"/>
        <w:r w:rsidRPr="00523552">
          <w:rPr>
            <w:rStyle w:val="Hyperlink"/>
            <w:rFonts w:ascii="Arial" w:hAnsi="Arial" w:cs="Arial"/>
          </w:rPr>
          <w:t>https://early-education.org.uk/reflective-practice/</w:t>
        </w:r>
      </w:hyperlink>
      <w:r>
        <w:rPr>
          <w:rFonts w:ascii="Arial" w:hAnsi="Arial" w:cs="Arial"/>
          <w:color w:val="000000" w:themeColor="text1"/>
        </w:rPr>
        <w:t xml:space="preserve"> [</w:t>
      </w:r>
      <w:bookmarkEnd w:id="44"/>
      <w:r>
        <w:rPr>
          <w:rFonts w:ascii="Arial" w:hAnsi="Arial" w:cs="Arial"/>
          <w:color w:val="000000" w:themeColor="text1"/>
        </w:rPr>
        <w:t>accessed on: 23.10.2024]</w:t>
      </w:r>
    </w:p>
    <w:p w14:paraId="3BF3F3E6" w14:textId="77777777" w:rsidR="00B55F25" w:rsidRDefault="00B55F25" w:rsidP="00F90CC6">
      <w:pPr>
        <w:spacing w:line="360" w:lineRule="auto"/>
        <w:rPr>
          <w:rFonts w:ascii="Arial" w:hAnsi="Arial" w:cs="Arial"/>
          <w:color w:val="000000" w:themeColor="text1"/>
        </w:rPr>
      </w:pPr>
    </w:p>
    <w:p w14:paraId="7A68B630" w14:textId="1450056C" w:rsidR="00B55F25" w:rsidRPr="00E53C10" w:rsidRDefault="00B55F25" w:rsidP="00F90CC6">
      <w:pPr>
        <w:spacing w:line="360" w:lineRule="auto"/>
        <w:rPr>
          <w:rFonts w:ascii="Arial" w:hAnsi="Arial" w:cs="Arial"/>
          <w:color w:val="000000" w:themeColor="text1"/>
        </w:rPr>
      </w:pPr>
      <w:r>
        <w:rPr>
          <w:rFonts w:ascii="Arial" w:hAnsi="Arial" w:cs="Arial"/>
          <w:color w:val="000000" w:themeColor="text1"/>
        </w:rPr>
        <w:lastRenderedPageBreak/>
        <w:t>Martin</w:t>
      </w:r>
      <w:r w:rsidR="00B16141">
        <w:rPr>
          <w:rFonts w:ascii="Arial" w:hAnsi="Arial" w:cs="Arial"/>
          <w:color w:val="000000" w:themeColor="text1"/>
        </w:rPr>
        <w:t xml:space="preserve">, </w:t>
      </w:r>
      <w:r w:rsidR="001D4205">
        <w:rPr>
          <w:rFonts w:ascii="Arial" w:hAnsi="Arial" w:cs="Arial"/>
          <w:color w:val="000000" w:themeColor="text1"/>
        </w:rPr>
        <w:t>H</w:t>
      </w:r>
      <w:r>
        <w:rPr>
          <w:rFonts w:ascii="Arial" w:hAnsi="Arial" w:cs="Arial"/>
          <w:color w:val="000000" w:themeColor="text1"/>
        </w:rPr>
        <w:t xml:space="preserve"> (</w:t>
      </w:r>
      <w:r w:rsidR="001C2B0F">
        <w:rPr>
          <w:rFonts w:ascii="Arial" w:hAnsi="Arial" w:cs="Arial"/>
          <w:color w:val="000000" w:themeColor="text1"/>
        </w:rPr>
        <w:t xml:space="preserve">2021). Cites Gibbs </w:t>
      </w:r>
      <w:r w:rsidR="00052542">
        <w:rPr>
          <w:rFonts w:ascii="Arial" w:hAnsi="Arial" w:cs="Arial"/>
          <w:color w:val="000000" w:themeColor="text1"/>
        </w:rPr>
        <w:t xml:space="preserve">(1988). </w:t>
      </w:r>
      <w:r w:rsidR="00E53C10">
        <w:rPr>
          <w:rFonts w:ascii="Arial" w:hAnsi="Arial" w:cs="Arial"/>
          <w:i/>
          <w:iCs/>
          <w:color w:val="000000" w:themeColor="text1"/>
        </w:rPr>
        <w:t xml:space="preserve">Slowing down to speed up. </w:t>
      </w:r>
      <w:r w:rsidR="00E53C10">
        <w:rPr>
          <w:rFonts w:ascii="Arial" w:hAnsi="Arial" w:cs="Arial"/>
          <w:color w:val="000000" w:themeColor="text1"/>
        </w:rPr>
        <w:t xml:space="preserve">Available at: </w:t>
      </w:r>
      <w:hyperlink r:id="rId16" w:history="1">
        <w:bookmarkStart w:id="45" w:name="_Int_h23g7RoJ"/>
        <w:r w:rsidR="00DC02F3" w:rsidRPr="00523552">
          <w:rPr>
            <w:rStyle w:val="Hyperlink"/>
            <w:rFonts w:ascii="Arial" w:hAnsi="Arial" w:cs="Arial"/>
          </w:rPr>
          <w:t>https://helendenheld.com/tag/gibbs-reflective-learning-cycle/</w:t>
        </w:r>
      </w:hyperlink>
      <w:r w:rsidR="00DC02F3">
        <w:rPr>
          <w:rFonts w:ascii="Arial" w:hAnsi="Arial" w:cs="Arial"/>
          <w:color w:val="000000" w:themeColor="text1"/>
        </w:rPr>
        <w:t xml:space="preserve"> [</w:t>
      </w:r>
      <w:bookmarkEnd w:id="45"/>
      <w:r w:rsidR="00DC02F3">
        <w:rPr>
          <w:rFonts w:ascii="Arial" w:hAnsi="Arial" w:cs="Arial"/>
          <w:color w:val="000000" w:themeColor="text1"/>
        </w:rPr>
        <w:t>accessed on: 26.10.2024]</w:t>
      </w:r>
    </w:p>
    <w:p w14:paraId="101F54E0" w14:textId="77777777" w:rsidR="001F2B72" w:rsidRDefault="001F2B72" w:rsidP="00F90CC6">
      <w:pPr>
        <w:spacing w:line="360" w:lineRule="auto"/>
        <w:rPr>
          <w:rFonts w:ascii="Arial" w:hAnsi="Arial" w:cs="Arial"/>
          <w:color w:val="000000" w:themeColor="text1"/>
        </w:rPr>
      </w:pPr>
    </w:p>
    <w:p w14:paraId="2468D4F0" w14:textId="180BC3F2" w:rsidR="00543616" w:rsidRDefault="001F2B72" w:rsidP="00F90CC6">
      <w:pPr>
        <w:spacing w:line="360" w:lineRule="auto"/>
        <w:rPr>
          <w:rFonts w:ascii="Arial" w:hAnsi="Arial" w:cs="Arial"/>
          <w:color w:val="000000" w:themeColor="text1"/>
        </w:rPr>
      </w:pPr>
      <w:r>
        <w:rPr>
          <w:rFonts w:ascii="Arial" w:hAnsi="Arial" w:cs="Arial"/>
          <w:color w:val="000000" w:themeColor="text1"/>
        </w:rPr>
        <w:t xml:space="preserve">NSCC (2022). </w:t>
      </w:r>
      <w:r w:rsidR="004A33CF">
        <w:rPr>
          <w:rFonts w:ascii="Arial" w:hAnsi="Arial" w:cs="Arial"/>
          <w:i/>
          <w:iCs/>
          <w:color w:val="000000" w:themeColor="text1"/>
        </w:rPr>
        <w:t>1.1</w:t>
      </w:r>
      <w:r w:rsidR="00F003E0">
        <w:rPr>
          <w:rFonts w:ascii="Arial" w:hAnsi="Arial" w:cs="Arial"/>
          <w:i/>
          <w:iCs/>
          <w:color w:val="000000" w:themeColor="text1"/>
        </w:rPr>
        <w:t xml:space="preserve"> </w:t>
      </w:r>
      <w:r w:rsidR="004A33CF">
        <w:rPr>
          <w:rFonts w:ascii="Arial" w:hAnsi="Arial" w:cs="Arial"/>
          <w:i/>
          <w:iCs/>
          <w:color w:val="000000" w:themeColor="text1"/>
        </w:rPr>
        <w:t xml:space="preserve">What is reflective practice? </w:t>
      </w:r>
      <w:r w:rsidR="00F003E0">
        <w:rPr>
          <w:rFonts w:ascii="Arial" w:hAnsi="Arial" w:cs="Arial"/>
          <w:color w:val="000000" w:themeColor="text1"/>
        </w:rPr>
        <w:t xml:space="preserve">Available at: </w:t>
      </w:r>
      <w:hyperlink r:id="rId17" w:history="1">
        <w:bookmarkStart w:id="46" w:name="_Int_4N9aB73P"/>
        <w:r w:rsidR="00A164C9" w:rsidRPr="00523552">
          <w:rPr>
            <w:rStyle w:val="Hyperlink"/>
            <w:rFonts w:ascii="Arial" w:hAnsi="Arial" w:cs="Arial"/>
          </w:rPr>
          <w:t>https://pressbooks.nscc.ca/ecerelationships/chapter/2-2-what-is-reflective-practice/</w:t>
        </w:r>
      </w:hyperlink>
      <w:r w:rsidR="00A164C9">
        <w:rPr>
          <w:rFonts w:ascii="Arial" w:hAnsi="Arial" w:cs="Arial"/>
          <w:color w:val="000000" w:themeColor="text1"/>
        </w:rPr>
        <w:t xml:space="preserve"> [</w:t>
      </w:r>
      <w:bookmarkEnd w:id="46"/>
      <w:r w:rsidR="00A164C9">
        <w:rPr>
          <w:rFonts w:ascii="Arial" w:hAnsi="Arial" w:cs="Arial"/>
          <w:color w:val="000000" w:themeColor="text1"/>
        </w:rPr>
        <w:t>accessed on 25.10.2024]</w:t>
      </w:r>
    </w:p>
    <w:p w14:paraId="336E4B70" w14:textId="77777777" w:rsidR="00457C4B" w:rsidRDefault="00457C4B" w:rsidP="00F90CC6">
      <w:pPr>
        <w:spacing w:line="360" w:lineRule="auto"/>
        <w:rPr>
          <w:rFonts w:ascii="Arial" w:hAnsi="Arial" w:cs="Arial"/>
          <w:color w:val="000000" w:themeColor="text1"/>
        </w:rPr>
      </w:pPr>
    </w:p>
    <w:p w14:paraId="1F41E5B5" w14:textId="0257A3CB" w:rsidR="00457C4B" w:rsidRPr="003E0578" w:rsidRDefault="00457C4B" w:rsidP="00F90CC6">
      <w:pPr>
        <w:spacing w:line="360" w:lineRule="auto"/>
        <w:rPr>
          <w:rFonts w:ascii="Arial" w:hAnsi="Arial" w:cs="Arial"/>
          <w:color w:val="000000" w:themeColor="text1"/>
        </w:rPr>
      </w:pPr>
      <w:r>
        <w:rPr>
          <w:rFonts w:ascii="Arial" w:hAnsi="Arial" w:cs="Arial"/>
          <w:color w:val="000000" w:themeColor="text1"/>
        </w:rPr>
        <w:t>Powell, S. (</w:t>
      </w:r>
      <w:r w:rsidR="00D27FF6">
        <w:rPr>
          <w:rFonts w:ascii="Arial" w:hAnsi="Arial" w:cs="Arial"/>
          <w:color w:val="000000" w:themeColor="text1"/>
        </w:rPr>
        <w:t xml:space="preserve">2010) </w:t>
      </w:r>
      <w:r w:rsidR="007C6C30">
        <w:rPr>
          <w:rFonts w:ascii="Arial" w:hAnsi="Arial" w:cs="Arial"/>
          <w:i/>
          <w:iCs/>
          <w:color w:val="000000" w:themeColor="text1"/>
        </w:rPr>
        <w:t xml:space="preserve">hide and seek: values in </w:t>
      </w:r>
      <w:r w:rsidR="003E0578">
        <w:rPr>
          <w:rFonts w:ascii="Arial" w:hAnsi="Arial" w:cs="Arial"/>
          <w:i/>
          <w:iCs/>
          <w:color w:val="000000" w:themeColor="text1"/>
        </w:rPr>
        <w:t xml:space="preserve">early childhood education and care. </w:t>
      </w:r>
      <w:r w:rsidR="003E0578">
        <w:rPr>
          <w:rFonts w:ascii="Arial" w:hAnsi="Arial" w:cs="Arial"/>
          <w:color w:val="000000" w:themeColor="text1"/>
        </w:rPr>
        <w:t xml:space="preserve">Available at: </w:t>
      </w:r>
      <w:hyperlink r:id="rId18" w:history="1">
        <w:bookmarkStart w:id="47" w:name="_Int_YqLLk8PJ"/>
        <w:r w:rsidR="001E1926" w:rsidRPr="00523552">
          <w:rPr>
            <w:rStyle w:val="Hyperlink"/>
            <w:rFonts w:ascii="Arial" w:hAnsi="Arial" w:cs="Arial"/>
          </w:rPr>
          <w:t>https://www.academia.edu/1929965/Hide_and_Seek_Values_in_Early_Childhood_Education_and_Care</w:t>
        </w:r>
      </w:hyperlink>
      <w:r w:rsidR="001E1926">
        <w:rPr>
          <w:rFonts w:ascii="Arial" w:hAnsi="Arial" w:cs="Arial"/>
          <w:color w:val="000000" w:themeColor="text1"/>
        </w:rPr>
        <w:t xml:space="preserve"> [</w:t>
      </w:r>
      <w:bookmarkEnd w:id="47"/>
      <w:r w:rsidR="001E1926">
        <w:rPr>
          <w:rFonts w:ascii="Arial" w:hAnsi="Arial" w:cs="Arial"/>
          <w:color w:val="000000" w:themeColor="text1"/>
        </w:rPr>
        <w:t>accessed on 26.10.2024]</w:t>
      </w:r>
    </w:p>
    <w:p w14:paraId="4FB10DC1" w14:textId="77777777" w:rsidR="0020744B" w:rsidRDefault="0020744B" w:rsidP="00F90CC6">
      <w:pPr>
        <w:spacing w:line="360" w:lineRule="auto"/>
        <w:rPr>
          <w:rFonts w:ascii="Arial" w:hAnsi="Arial" w:cs="Arial"/>
          <w:color w:val="000000" w:themeColor="text1"/>
        </w:rPr>
      </w:pPr>
    </w:p>
    <w:p w14:paraId="5F241BEC" w14:textId="636A0867" w:rsidR="00543616" w:rsidRDefault="00543616" w:rsidP="00F90CC6">
      <w:pPr>
        <w:spacing w:line="360" w:lineRule="auto"/>
        <w:rPr>
          <w:rFonts w:ascii="Arial" w:hAnsi="Arial" w:cs="Arial"/>
          <w:color w:val="000000" w:themeColor="text1"/>
        </w:rPr>
      </w:pPr>
      <w:r>
        <w:rPr>
          <w:rFonts w:ascii="Arial" w:hAnsi="Arial" w:cs="Arial"/>
          <w:color w:val="000000" w:themeColor="text1"/>
        </w:rPr>
        <w:t xml:space="preserve">The Open University (no date) </w:t>
      </w:r>
      <w:r w:rsidR="0020744B">
        <w:rPr>
          <w:rFonts w:ascii="Arial" w:hAnsi="Arial" w:cs="Arial"/>
          <w:color w:val="000000" w:themeColor="text1"/>
        </w:rPr>
        <w:t xml:space="preserve">cites Dewey </w:t>
      </w:r>
      <w:r w:rsidR="005B59F2">
        <w:rPr>
          <w:rFonts w:ascii="Arial" w:hAnsi="Arial" w:cs="Arial"/>
          <w:color w:val="000000" w:themeColor="text1"/>
        </w:rPr>
        <w:t xml:space="preserve">(1910) </w:t>
      </w:r>
      <w:r w:rsidR="00222AE7">
        <w:rPr>
          <w:rFonts w:ascii="Arial" w:hAnsi="Arial" w:cs="Arial"/>
          <w:i/>
          <w:iCs/>
          <w:color w:val="000000" w:themeColor="text1"/>
        </w:rPr>
        <w:t xml:space="preserve">learning to teach: </w:t>
      </w:r>
      <w:r w:rsidR="00C647D2">
        <w:rPr>
          <w:rFonts w:ascii="Arial" w:hAnsi="Arial" w:cs="Arial"/>
          <w:i/>
          <w:iCs/>
          <w:color w:val="000000" w:themeColor="text1"/>
        </w:rPr>
        <w:t xml:space="preserve">becoming a reflective practitioner. </w:t>
      </w:r>
      <w:r w:rsidR="00C647D2">
        <w:rPr>
          <w:rFonts w:ascii="Arial" w:hAnsi="Arial" w:cs="Arial"/>
          <w:color w:val="000000" w:themeColor="text1"/>
        </w:rPr>
        <w:t xml:space="preserve">Available at: </w:t>
      </w:r>
      <w:hyperlink r:id="rId19" w:anchor=":~:text=The%20term%20'reflective%20practice'%20derives,the%20grounds%20that%20support%20it" w:history="1">
        <w:r w:rsidR="0020744B" w:rsidRPr="00523552">
          <w:rPr>
            <w:rStyle w:val="Hyperlink"/>
            <w:rFonts w:ascii="Arial" w:hAnsi="Arial" w:cs="Arial"/>
          </w:rPr>
          <w:t>https://www.open.edu/openlearn/education-development/learning-teach-becoming-reflective-practitioner/content-section-2.1#:~:text=The%20term%20'reflective%20practice'%20derives,the%20grounds%20that%20support%20it</w:t>
        </w:r>
      </w:hyperlink>
      <w:r w:rsidR="0020744B" w:rsidRPr="0020744B">
        <w:rPr>
          <w:rFonts w:ascii="Arial" w:hAnsi="Arial" w:cs="Arial"/>
          <w:color w:val="000000" w:themeColor="text1"/>
        </w:rPr>
        <w:t>'</w:t>
      </w:r>
      <w:r w:rsidR="0020744B">
        <w:rPr>
          <w:rFonts w:ascii="Arial" w:hAnsi="Arial" w:cs="Arial"/>
          <w:color w:val="000000" w:themeColor="text1"/>
        </w:rPr>
        <w:t xml:space="preserve"> [accessed on 25.10.2024]</w:t>
      </w:r>
    </w:p>
    <w:p w14:paraId="2B29466E" w14:textId="77777777" w:rsidR="0020744B" w:rsidRDefault="0020744B" w:rsidP="00F90CC6">
      <w:pPr>
        <w:spacing w:line="360" w:lineRule="auto"/>
        <w:rPr>
          <w:rFonts w:ascii="Arial" w:hAnsi="Arial" w:cs="Arial"/>
          <w:color w:val="000000" w:themeColor="text1"/>
        </w:rPr>
      </w:pPr>
    </w:p>
    <w:p w14:paraId="3325ECAA" w14:textId="0C6D49B2" w:rsidR="00264001" w:rsidRDefault="00355CBB" w:rsidP="00F90CC6">
      <w:pPr>
        <w:spacing w:line="360" w:lineRule="auto"/>
        <w:rPr>
          <w:rFonts w:ascii="Arial" w:hAnsi="Arial" w:cs="Arial"/>
          <w:color w:val="000000" w:themeColor="text1"/>
        </w:rPr>
      </w:pPr>
      <w:r>
        <w:rPr>
          <w:rFonts w:ascii="Arial" w:hAnsi="Arial" w:cs="Arial"/>
          <w:color w:val="000000" w:themeColor="text1"/>
        </w:rPr>
        <w:t>University</w:t>
      </w:r>
      <w:r w:rsidR="00264001">
        <w:rPr>
          <w:rFonts w:ascii="Arial" w:hAnsi="Arial" w:cs="Arial"/>
          <w:color w:val="000000" w:themeColor="text1"/>
        </w:rPr>
        <w:t xml:space="preserve"> of Cumbria </w:t>
      </w:r>
      <w:r>
        <w:rPr>
          <w:rFonts w:ascii="Arial" w:hAnsi="Arial" w:cs="Arial"/>
          <w:color w:val="000000" w:themeColor="text1"/>
        </w:rPr>
        <w:t xml:space="preserve">(June 2020) cites Gibbs </w:t>
      </w:r>
      <w:r w:rsidR="00A66471">
        <w:rPr>
          <w:rFonts w:ascii="Arial" w:hAnsi="Arial" w:cs="Arial"/>
          <w:color w:val="000000" w:themeColor="text1"/>
        </w:rPr>
        <w:t>(1988)</w:t>
      </w:r>
      <w:r w:rsidR="00172982">
        <w:rPr>
          <w:rFonts w:ascii="Arial" w:hAnsi="Arial" w:cs="Arial"/>
          <w:color w:val="000000" w:themeColor="text1"/>
        </w:rPr>
        <w:t xml:space="preserve">. </w:t>
      </w:r>
      <w:r w:rsidR="00ED1367">
        <w:rPr>
          <w:rFonts w:ascii="Arial" w:hAnsi="Arial" w:cs="Arial"/>
          <w:i/>
          <w:iCs/>
          <w:color w:val="000000" w:themeColor="text1"/>
        </w:rPr>
        <w:t xml:space="preserve">Gibbs’ reflective cycle. </w:t>
      </w:r>
      <w:r w:rsidR="001F087C">
        <w:rPr>
          <w:rFonts w:ascii="Arial" w:hAnsi="Arial" w:cs="Arial"/>
          <w:color w:val="000000" w:themeColor="text1"/>
        </w:rPr>
        <w:t xml:space="preserve">Available at: </w:t>
      </w:r>
      <w:hyperlink r:id="rId20" w:history="1">
        <w:bookmarkStart w:id="48" w:name="_Int_4CMdUWga"/>
        <w:r w:rsidR="001F087C" w:rsidRPr="00523552">
          <w:rPr>
            <w:rStyle w:val="Hyperlink"/>
            <w:rFonts w:ascii="Arial" w:hAnsi="Arial" w:cs="Arial"/>
          </w:rPr>
          <w:t>https://my.cumbria.ac.uk/media/MyCumbria/Documents/ReflectiveCycleGibbs.pdf</w:t>
        </w:r>
      </w:hyperlink>
      <w:r w:rsidR="001F087C">
        <w:rPr>
          <w:rFonts w:ascii="Arial" w:hAnsi="Arial" w:cs="Arial"/>
          <w:color w:val="000000" w:themeColor="text1"/>
        </w:rPr>
        <w:t xml:space="preserve"> [</w:t>
      </w:r>
      <w:bookmarkEnd w:id="48"/>
      <w:r w:rsidR="001F087C">
        <w:rPr>
          <w:rFonts w:ascii="Arial" w:hAnsi="Arial" w:cs="Arial"/>
          <w:color w:val="000000" w:themeColor="text1"/>
        </w:rPr>
        <w:t>accessed on 25.10.2024]</w:t>
      </w:r>
    </w:p>
    <w:p w14:paraId="3A7B4EEC" w14:textId="77777777" w:rsidR="001F087C" w:rsidRPr="001F087C" w:rsidRDefault="001F087C" w:rsidP="00F90CC6">
      <w:pPr>
        <w:spacing w:line="360" w:lineRule="auto"/>
        <w:rPr>
          <w:rFonts w:ascii="Arial" w:hAnsi="Arial" w:cs="Arial"/>
          <w:color w:val="000000" w:themeColor="text1"/>
        </w:rPr>
      </w:pPr>
    </w:p>
    <w:p w14:paraId="0D7CD086" w14:textId="6FCFF58B" w:rsidR="00EF4C49" w:rsidRPr="00EF4C49" w:rsidRDefault="00953D18">
      <w:pPr>
        <w:pStyle w:val="Heading1"/>
        <w:spacing w:before="75" w:after="75"/>
        <w:divId w:val="520820943"/>
        <w:rPr>
          <w:rFonts w:ascii="Arial" w:eastAsia="Times New Roman" w:hAnsi="Arial" w:cs="Arial"/>
          <w:color w:val="333333"/>
          <w:kern w:val="36"/>
          <w:sz w:val="24"/>
          <w:szCs w:val="24"/>
          <w:lang w:eastAsia="en-GB"/>
        </w:rPr>
      </w:pPr>
      <w:r w:rsidRPr="00EF4C49">
        <w:rPr>
          <w:rFonts w:ascii="Arial" w:hAnsi="Arial" w:cs="Arial"/>
          <w:color w:val="000000" w:themeColor="text1"/>
          <w:sz w:val="24"/>
          <w:szCs w:val="24"/>
        </w:rPr>
        <w:t xml:space="preserve">University of Exeter </w:t>
      </w:r>
      <w:r w:rsidR="00935C6B" w:rsidRPr="00EF4C49">
        <w:rPr>
          <w:rFonts w:ascii="Arial" w:hAnsi="Arial" w:cs="Arial"/>
          <w:color w:val="000000" w:themeColor="text1"/>
          <w:sz w:val="24"/>
          <w:szCs w:val="24"/>
        </w:rPr>
        <w:t>(2024)</w:t>
      </w:r>
      <w:r w:rsidR="00EF4C49" w:rsidRPr="00EF4C49">
        <w:rPr>
          <w:rFonts w:ascii="Arial" w:hAnsi="Arial" w:cs="Arial"/>
          <w:color w:val="000000" w:themeColor="text1"/>
          <w:sz w:val="24"/>
          <w:szCs w:val="24"/>
        </w:rPr>
        <w:t xml:space="preserve"> </w:t>
      </w:r>
      <w:r w:rsidR="00EF4C49" w:rsidRPr="00EF4C49">
        <w:rPr>
          <w:rFonts w:ascii="Arial" w:eastAsia="Times New Roman" w:hAnsi="Arial" w:cs="Arial"/>
          <w:i/>
          <w:iCs/>
          <w:color w:val="333333"/>
          <w:kern w:val="36"/>
          <w:sz w:val="24"/>
          <w:szCs w:val="24"/>
          <w:lang w:eastAsia="en-GB"/>
        </w:rPr>
        <w:t>Reflective Practice for Health Professionals: 1. What is reflective practice</w:t>
      </w:r>
      <w:r w:rsidR="00EF4C49">
        <w:rPr>
          <w:rFonts w:ascii="Arial" w:eastAsia="Times New Roman" w:hAnsi="Arial" w:cs="Arial"/>
          <w:i/>
          <w:iCs/>
          <w:color w:val="333333"/>
          <w:kern w:val="36"/>
          <w:sz w:val="24"/>
          <w:szCs w:val="24"/>
          <w:lang w:eastAsia="en-GB"/>
        </w:rPr>
        <w:t xml:space="preserve">? </w:t>
      </w:r>
      <w:r w:rsidR="00EF4C49">
        <w:rPr>
          <w:rFonts w:ascii="Arial" w:eastAsia="Times New Roman" w:hAnsi="Arial" w:cs="Arial"/>
          <w:color w:val="333333"/>
          <w:kern w:val="36"/>
          <w:sz w:val="24"/>
          <w:szCs w:val="24"/>
          <w:lang w:eastAsia="en-GB"/>
        </w:rPr>
        <w:t>Available at:</w:t>
      </w:r>
      <w:r w:rsidR="0020744B">
        <w:rPr>
          <w:rFonts w:ascii="Arial" w:eastAsia="Times New Roman" w:hAnsi="Arial" w:cs="Arial"/>
          <w:color w:val="333333"/>
          <w:kern w:val="36"/>
          <w:sz w:val="24"/>
          <w:szCs w:val="24"/>
          <w:lang w:eastAsia="en-GB"/>
        </w:rPr>
        <w:t xml:space="preserve"> </w:t>
      </w:r>
      <w:hyperlink r:id="rId21" w:history="1">
        <w:r w:rsidR="0020744B" w:rsidRPr="00523552">
          <w:rPr>
            <w:rStyle w:val="Hyperlink"/>
            <w:rFonts w:ascii="Arial" w:eastAsia="Times New Roman" w:hAnsi="Arial" w:cs="Arial"/>
            <w:kern w:val="36"/>
            <w:sz w:val="24"/>
            <w:szCs w:val="24"/>
            <w:lang w:eastAsia="en-GB"/>
          </w:rPr>
          <w:t>https://libguides.exeter.ac.uk/c.php?g=656429&amp;p=4746597</w:t>
        </w:r>
      </w:hyperlink>
      <w:r w:rsidR="00D921C1">
        <w:rPr>
          <w:rFonts w:ascii="Arial" w:eastAsia="Times New Roman" w:hAnsi="Arial" w:cs="Arial"/>
          <w:color w:val="333333"/>
          <w:kern w:val="36"/>
          <w:sz w:val="24"/>
          <w:szCs w:val="24"/>
          <w:lang w:eastAsia="en-GB"/>
        </w:rPr>
        <w:t xml:space="preserve"> [accessed on 25.10.2024]</w:t>
      </w:r>
    </w:p>
    <w:p w14:paraId="22DFA28F" w14:textId="08585E01" w:rsidR="00953D18" w:rsidRPr="00976FDB" w:rsidRDefault="00953D18" w:rsidP="00F90CC6">
      <w:pPr>
        <w:spacing w:line="360" w:lineRule="auto"/>
        <w:rPr>
          <w:rFonts w:ascii="Arial" w:hAnsi="Arial" w:cs="Arial"/>
          <w:color w:val="000000" w:themeColor="text1"/>
        </w:rPr>
      </w:pPr>
    </w:p>
    <w:p w14:paraId="17F67384" w14:textId="3D861AC2" w:rsidR="00976FDB" w:rsidRPr="002C4BA9" w:rsidRDefault="00976FDB" w:rsidP="00F90CC6">
      <w:pPr>
        <w:spacing w:line="360" w:lineRule="auto"/>
        <w:rPr>
          <w:rFonts w:ascii="Arial" w:hAnsi="Arial" w:cs="Arial"/>
          <w:color w:val="000000" w:themeColor="text1"/>
        </w:rPr>
      </w:pPr>
      <w:r w:rsidRPr="00976FDB">
        <w:rPr>
          <w:rFonts w:ascii="Arial" w:hAnsi="Arial" w:cs="Arial"/>
          <w:color w:val="000000" w:themeColor="text1"/>
        </w:rPr>
        <w:t xml:space="preserve">University of Florida (no date). </w:t>
      </w:r>
      <w:r w:rsidR="00AF4B68">
        <w:rPr>
          <w:rFonts w:ascii="Arial" w:hAnsi="Arial" w:cs="Arial"/>
          <w:color w:val="000000" w:themeColor="text1"/>
        </w:rPr>
        <w:t>Cites Kolb (</w:t>
      </w:r>
      <w:r w:rsidR="00AD78A2">
        <w:rPr>
          <w:rFonts w:ascii="Arial" w:hAnsi="Arial" w:cs="Arial"/>
          <w:color w:val="000000" w:themeColor="text1"/>
        </w:rPr>
        <w:t xml:space="preserve">1984). </w:t>
      </w:r>
      <w:r w:rsidR="002C4BA9">
        <w:rPr>
          <w:rFonts w:ascii="Arial" w:hAnsi="Arial" w:cs="Arial"/>
          <w:i/>
          <w:iCs/>
          <w:color w:val="000000" w:themeColor="text1"/>
        </w:rPr>
        <w:t xml:space="preserve">Kolb’s four stages of learning. </w:t>
      </w:r>
      <w:r w:rsidR="002C4BA9">
        <w:rPr>
          <w:rFonts w:ascii="Arial" w:hAnsi="Arial" w:cs="Arial"/>
          <w:color w:val="000000" w:themeColor="text1"/>
        </w:rPr>
        <w:t xml:space="preserve">Available at: </w:t>
      </w:r>
      <w:hyperlink r:id="rId22" w:history="1">
        <w:bookmarkStart w:id="49" w:name="_Int_6Qh0SneH"/>
        <w:r w:rsidR="00BB0E7C" w:rsidRPr="00523552">
          <w:rPr>
            <w:rStyle w:val="Hyperlink"/>
            <w:rFonts w:ascii="Arial" w:hAnsi="Arial" w:cs="Arial"/>
          </w:rPr>
          <w:t>https://citt.ufl.edu/resources/the-learning-process/types-of-learners/kolbs-four-stages-of-learning/</w:t>
        </w:r>
      </w:hyperlink>
      <w:r w:rsidR="00BB0E7C">
        <w:rPr>
          <w:rFonts w:ascii="Arial" w:hAnsi="Arial" w:cs="Arial"/>
          <w:color w:val="000000" w:themeColor="text1"/>
        </w:rPr>
        <w:t xml:space="preserve"> [</w:t>
      </w:r>
      <w:bookmarkEnd w:id="49"/>
      <w:r w:rsidR="00BB0E7C">
        <w:rPr>
          <w:rFonts w:ascii="Arial" w:hAnsi="Arial" w:cs="Arial"/>
          <w:color w:val="000000" w:themeColor="text1"/>
        </w:rPr>
        <w:t>accessed on 25.10.2024]</w:t>
      </w:r>
    </w:p>
    <w:p w14:paraId="51425555" w14:textId="6C34FB0F" w:rsidR="00BA7C56" w:rsidRDefault="001057B9" w:rsidP="00F90CC6">
      <w:pPr>
        <w:spacing w:line="360" w:lineRule="auto"/>
        <w:rPr>
          <w:rFonts w:ascii="Arial" w:hAnsi="Arial" w:cs="Arial"/>
          <w:color w:val="000000" w:themeColor="text1"/>
        </w:rPr>
      </w:pPr>
      <w:r w:rsidRPr="001057B9">
        <w:rPr>
          <w:rFonts w:ascii="Arial" w:hAnsi="Arial" w:cs="Arial"/>
          <w:color w:val="000000" w:themeColor="text1"/>
        </w:rPr>
        <w:t>University</w:t>
      </w:r>
      <w:r w:rsidR="00BA7C56" w:rsidRPr="001057B9">
        <w:rPr>
          <w:rFonts w:ascii="Arial" w:hAnsi="Arial" w:cs="Arial"/>
          <w:color w:val="000000" w:themeColor="text1"/>
        </w:rPr>
        <w:t xml:space="preserve"> of Hull (2024) cites Schon </w:t>
      </w:r>
      <w:r w:rsidR="00FE5113" w:rsidRPr="001057B9">
        <w:rPr>
          <w:rFonts w:ascii="Arial" w:hAnsi="Arial" w:cs="Arial"/>
          <w:color w:val="000000" w:themeColor="text1"/>
        </w:rPr>
        <w:t xml:space="preserve">(1991). </w:t>
      </w:r>
      <w:r>
        <w:rPr>
          <w:rFonts w:ascii="Arial" w:hAnsi="Arial" w:cs="Arial"/>
          <w:i/>
          <w:iCs/>
          <w:color w:val="000000" w:themeColor="text1"/>
        </w:rPr>
        <w:t xml:space="preserve">Reflective writing: Schon. </w:t>
      </w:r>
      <w:r w:rsidRPr="001057B9">
        <w:rPr>
          <w:rFonts w:ascii="Arial" w:hAnsi="Arial" w:cs="Arial"/>
          <w:color w:val="000000" w:themeColor="text1"/>
        </w:rPr>
        <w:t>Available at:</w:t>
      </w:r>
      <w:r>
        <w:rPr>
          <w:rFonts w:ascii="Arial" w:hAnsi="Arial" w:cs="Arial"/>
          <w:color w:val="000000" w:themeColor="text1"/>
        </w:rPr>
        <w:t xml:space="preserve"> </w:t>
      </w:r>
      <w:hyperlink r:id="rId23" w:history="1">
        <w:bookmarkStart w:id="50" w:name="_Int_dNowhsxd"/>
        <w:r w:rsidR="00161933" w:rsidRPr="00523552">
          <w:rPr>
            <w:rStyle w:val="Hyperlink"/>
            <w:rFonts w:ascii="Arial" w:hAnsi="Arial" w:cs="Arial"/>
          </w:rPr>
          <w:t>https://libguides.hull.ac.uk/reflectivewriting/schon</w:t>
        </w:r>
      </w:hyperlink>
      <w:r w:rsidR="00161933">
        <w:rPr>
          <w:rFonts w:ascii="Arial" w:hAnsi="Arial" w:cs="Arial"/>
          <w:color w:val="000000" w:themeColor="text1"/>
        </w:rPr>
        <w:t xml:space="preserve"> [</w:t>
      </w:r>
      <w:bookmarkEnd w:id="50"/>
      <w:r w:rsidR="00161933">
        <w:rPr>
          <w:rFonts w:ascii="Arial" w:hAnsi="Arial" w:cs="Arial"/>
          <w:color w:val="000000" w:themeColor="text1"/>
        </w:rPr>
        <w:t>accessed on 25.10.2024]</w:t>
      </w:r>
    </w:p>
    <w:p w14:paraId="06547A6D" w14:textId="77777777" w:rsidR="00161933" w:rsidRPr="001057B9" w:rsidRDefault="00161933" w:rsidP="00F90CC6">
      <w:pPr>
        <w:spacing w:line="360" w:lineRule="auto"/>
        <w:rPr>
          <w:rFonts w:ascii="Arial" w:hAnsi="Arial" w:cs="Arial"/>
          <w:color w:val="000000" w:themeColor="text1"/>
        </w:rPr>
      </w:pPr>
    </w:p>
    <w:p w14:paraId="69E2B0BA" w14:textId="6B991084" w:rsidR="00F90CC6" w:rsidRDefault="006653B1" w:rsidP="00F90CC6">
      <w:pPr>
        <w:spacing w:line="360" w:lineRule="auto"/>
        <w:rPr>
          <w:rFonts w:ascii="Arial" w:hAnsi="Arial" w:cs="Arial"/>
          <w:color w:val="000000" w:themeColor="text1"/>
        </w:rPr>
      </w:pPr>
      <w:r w:rsidRPr="00953D18">
        <w:rPr>
          <w:rFonts w:ascii="Arial" w:hAnsi="Arial" w:cs="Arial"/>
          <w:color w:val="000000" w:themeColor="text1"/>
        </w:rPr>
        <w:lastRenderedPageBreak/>
        <w:t>University</w:t>
      </w:r>
      <w:r w:rsidR="00953D18">
        <w:rPr>
          <w:rFonts w:ascii="Arial" w:hAnsi="Arial" w:cs="Arial"/>
          <w:color w:val="000000" w:themeColor="text1"/>
        </w:rPr>
        <w:t xml:space="preserve"> of Hull</w:t>
      </w:r>
      <w:r>
        <w:rPr>
          <w:rFonts w:ascii="Arial" w:hAnsi="Arial" w:cs="Arial"/>
          <w:color w:val="000000" w:themeColor="text1"/>
        </w:rPr>
        <w:t xml:space="preserve"> (2024)</w:t>
      </w:r>
      <w:r w:rsidR="00953D18">
        <w:rPr>
          <w:rFonts w:ascii="Arial" w:hAnsi="Arial" w:cs="Arial"/>
          <w:color w:val="000000" w:themeColor="text1"/>
        </w:rPr>
        <w:t xml:space="preserve">. </w:t>
      </w:r>
      <w:r w:rsidR="00CA172C">
        <w:rPr>
          <w:rFonts w:ascii="Arial" w:hAnsi="Arial" w:cs="Arial"/>
          <w:i/>
          <w:iCs/>
          <w:color w:val="000000" w:themeColor="text1"/>
        </w:rPr>
        <w:t xml:space="preserve">Reflective writing: introduction. </w:t>
      </w:r>
      <w:r w:rsidR="00CA172C">
        <w:rPr>
          <w:rFonts w:ascii="Arial" w:hAnsi="Arial" w:cs="Arial"/>
          <w:color w:val="000000" w:themeColor="text1"/>
        </w:rPr>
        <w:t xml:space="preserve">Available at: </w:t>
      </w:r>
      <w:hyperlink r:id="rId24" w:history="1">
        <w:r w:rsidR="00AA4F9E" w:rsidRPr="00523552">
          <w:rPr>
            <w:rStyle w:val="Hyperlink"/>
            <w:rFonts w:ascii="Arial" w:hAnsi="Arial" w:cs="Arial"/>
          </w:rPr>
          <w:t>https://libguides.hull.ac.uk/reflectivewriting/reflection1</w:t>
        </w:r>
        <w:bookmarkStart w:id="51" w:name="_Int_mDROMYuA"/>
      </w:hyperlink>
      <w:r w:rsidR="00AA4F9E">
        <w:rPr>
          <w:rFonts w:ascii="Arial" w:hAnsi="Arial" w:cs="Arial"/>
          <w:color w:val="000000" w:themeColor="text1"/>
        </w:rPr>
        <w:t xml:space="preserve">  [</w:t>
      </w:r>
      <w:bookmarkEnd w:id="51"/>
      <w:r w:rsidR="00AA4F9E">
        <w:rPr>
          <w:rFonts w:ascii="Arial" w:hAnsi="Arial" w:cs="Arial"/>
          <w:color w:val="000000" w:themeColor="text1"/>
        </w:rPr>
        <w:t>accessed on 25.10.2024]</w:t>
      </w:r>
    </w:p>
    <w:p w14:paraId="675500C7" w14:textId="4A672AB8" w:rsidR="00996D3C" w:rsidRPr="008C3499" w:rsidRDefault="00161933" w:rsidP="00F90CC6">
      <w:pPr>
        <w:spacing w:line="360" w:lineRule="auto"/>
        <w:rPr>
          <w:rFonts w:ascii="Arial" w:hAnsi="Arial" w:cs="Arial"/>
          <w:color w:val="000000" w:themeColor="text1"/>
        </w:rPr>
      </w:pPr>
      <w:r>
        <w:rPr>
          <w:rFonts w:ascii="Arial" w:hAnsi="Arial" w:cs="Arial"/>
          <w:color w:val="000000" w:themeColor="text1"/>
        </w:rPr>
        <w:t xml:space="preserve">University of Liverpool </w:t>
      </w:r>
      <w:r w:rsidR="00524E62">
        <w:rPr>
          <w:rFonts w:ascii="Arial" w:hAnsi="Arial" w:cs="Arial"/>
          <w:color w:val="000000" w:themeColor="text1"/>
        </w:rPr>
        <w:t xml:space="preserve">(no date) </w:t>
      </w:r>
      <w:r w:rsidR="00004ABF">
        <w:rPr>
          <w:rFonts w:ascii="Arial" w:hAnsi="Arial" w:cs="Arial"/>
          <w:i/>
          <w:iCs/>
          <w:color w:val="000000" w:themeColor="text1"/>
        </w:rPr>
        <w:t xml:space="preserve">an introduction to </w:t>
      </w:r>
      <w:r w:rsidR="008C3499">
        <w:rPr>
          <w:rFonts w:ascii="Arial" w:hAnsi="Arial" w:cs="Arial"/>
          <w:i/>
          <w:iCs/>
          <w:color w:val="000000" w:themeColor="text1"/>
        </w:rPr>
        <w:t xml:space="preserve">practice education. </w:t>
      </w:r>
      <w:r w:rsidR="008C3499">
        <w:rPr>
          <w:rFonts w:ascii="Arial" w:hAnsi="Arial" w:cs="Arial"/>
          <w:color w:val="000000" w:themeColor="text1"/>
        </w:rPr>
        <w:t xml:space="preserve">Available at: </w:t>
      </w:r>
      <w:hyperlink r:id="rId25" w:history="1">
        <w:bookmarkStart w:id="52" w:name="_Int_x7d7MIoz"/>
        <w:r w:rsidR="007A02D5" w:rsidRPr="00523552">
          <w:rPr>
            <w:rStyle w:val="Hyperlink"/>
            <w:rFonts w:ascii="Arial" w:hAnsi="Arial" w:cs="Arial"/>
          </w:rPr>
          <w:t>http://pcwww.liv.ac.uk/ehls/prescott/Practice-Education/_20.htm</w:t>
        </w:r>
      </w:hyperlink>
      <w:r w:rsidR="007A02D5">
        <w:rPr>
          <w:rFonts w:ascii="Arial" w:hAnsi="Arial" w:cs="Arial"/>
          <w:color w:val="000000" w:themeColor="text1"/>
        </w:rPr>
        <w:t xml:space="preserve"> [</w:t>
      </w:r>
      <w:bookmarkEnd w:id="52"/>
      <w:r w:rsidR="007A02D5">
        <w:rPr>
          <w:rFonts w:ascii="Arial" w:hAnsi="Arial" w:cs="Arial"/>
          <w:color w:val="000000" w:themeColor="text1"/>
        </w:rPr>
        <w:t>accessed on 25.10.2024]</w:t>
      </w:r>
    </w:p>
    <w:p w14:paraId="71CA6A55" w14:textId="77777777" w:rsidR="00161933" w:rsidRDefault="00161933" w:rsidP="00F90CC6">
      <w:pPr>
        <w:spacing w:line="360" w:lineRule="auto"/>
        <w:rPr>
          <w:rFonts w:ascii="Arial" w:hAnsi="Arial" w:cs="Arial"/>
          <w:color w:val="000000" w:themeColor="text1"/>
        </w:rPr>
      </w:pPr>
    </w:p>
    <w:p w14:paraId="2087BE55" w14:textId="77777777" w:rsidR="00161933" w:rsidRDefault="00161933" w:rsidP="00F90CC6">
      <w:pPr>
        <w:spacing w:line="360" w:lineRule="auto"/>
        <w:rPr>
          <w:rFonts w:ascii="Arial" w:hAnsi="Arial" w:cs="Arial"/>
          <w:color w:val="000000" w:themeColor="text1"/>
        </w:rPr>
      </w:pPr>
    </w:p>
    <w:p w14:paraId="13A8D118" w14:textId="6978822C" w:rsidR="00AA4F9E" w:rsidRDefault="0043756C" w:rsidP="00F90CC6">
      <w:pPr>
        <w:spacing w:line="360" w:lineRule="auto"/>
        <w:rPr>
          <w:rFonts w:ascii="Arial" w:hAnsi="Arial" w:cs="Arial"/>
          <w:color w:val="000000" w:themeColor="text1"/>
        </w:rPr>
      </w:pPr>
      <w:r>
        <w:rPr>
          <w:rFonts w:ascii="Arial" w:hAnsi="Arial" w:cs="Arial"/>
          <w:color w:val="000000" w:themeColor="text1"/>
        </w:rPr>
        <w:t xml:space="preserve">Smith, C. And </w:t>
      </w:r>
      <w:r w:rsidR="00977CEF">
        <w:rPr>
          <w:rFonts w:ascii="Arial" w:hAnsi="Arial" w:cs="Arial"/>
          <w:color w:val="000000" w:themeColor="text1"/>
        </w:rPr>
        <w:t xml:space="preserve">Marong, </w:t>
      </w:r>
      <w:r w:rsidR="00721419">
        <w:rPr>
          <w:rFonts w:ascii="Arial" w:hAnsi="Arial" w:cs="Arial"/>
          <w:color w:val="000000" w:themeColor="text1"/>
        </w:rPr>
        <w:t xml:space="preserve">S. </w:t>
      </w:r>
      <w:r w:rsidR="00537D49">
        <w:rPr>
          <w:rFonts w:ascii="Arial" w:hAnsi="Arial" w:cs="Arial"/>
          <w:color w:val="000000" w:themeColor="text1"/>
        </w:rPr>
        <w:t>(</w:t>
      </w:r>
      <w:r w:rsidR="00F03BE7">
        <w:rPr>
          <w:rFonts w:ascii="Arial" w:hAnsi="Arial" w:cs="Arial"/>
          <w:color w:val="000000" w:themeColor="text1"/>
        </w:rPr>
        <w:t>2019</w:t>
      </w:r>
      <w:r w:rsidR="00537D49">
        <w:rPr>
          <w:rFonts w:ascii="Arial" w:hAnsi="Arial" w:cs="Arial"/>
          <w:color w:val="000000" w:themeColor="text1"/>
        </w:rPr>
        <w:t xml:space="preserve">) </w:t>
      </w:r>
      <w:r w:rsidR="00B435D9">
        <w:rPr>
          <w:rFonts w:ascii="Arial" w:hAnsi="Arial" w:cs="Arial"/>
          <w:color w:val="000000" w:themeColor="text1"/>
        </w:rPr>
        <w:t xml:space="preserve">cites Pacey (2016). </w:t>
      </w:r>
      <w:r w:rsidR="00FC7CAF">
        <w:rPr>
          <w:rFonts w:ascii="Arial" w:hAnsi="Arial" w:cs="Arial"/>
          <w:i/>
          <w:iCs/>
          <w:color w:val="000000" w:themeColor="text1"/>
        </w:rPr>
        <w:t xml:space="preserve">Reflective practice. </w:t>
      </w:r>
      <w:r w:rsidR="00FC7CAF">
        <w:rPr>
          <w:rFonts w:ascii="Arial" w:hAnsi="Arial" w:cs="Arial"/>
          <w:color w:val="000000" w:themeColor="text1"/>
        </w:rPr>
        <w:t>Available at:</w:t>
      </w:r>
      <w:r w:rsidR="0020744B">
        <w:rPr>
          <w:rFonts w:ascii="Arial" w:hAnsi="Arial" w:cs="Arial"/>
          <w:color w:val="000000" w:themeColor="text1"/>
        </w:rPr>
        <w:t xml:space="preserve"> </w:t>
      </w:r>
      <w:hyperlink r:id="rId26" w:history="1">
        <w:bookmarkStart w:id="53" w:name="_Int_uyzEvdU9"/>
        <w:r w:rsidR="009420B0" w:rsidRPr="00523552">
          <w:rPr>
            <w:rStyle w:val="Hyperlink"/>
            <w:rFonts w:ascii="Arial" w:hAnsi="Arial" w:cs="Arial"/>
          </w:rPr>
          <w:t>https://www.nottinghamcity.gov.uk/media/ulypgrmq/reflective-practice.pdf</w:t>
        </w:r>
      </w:hyperlink>
      <w:r w:rsidR="009420B0">
        <w:rPr>
          <w:rFonts w:ascii="Arial" w:hAnsi="Arial" w:cs="Arial"/>
          <w:color w:val="000000" w:themeColor="text1"/>
        </w:rPr>
        <w:t xml:space="preserve"> [</w:t>
      </w:r>
      <w:bookmarkEnd w:id="53"/>
      <w:r w:rsidR="009420B0">
        <w:rPr>
          <w:rFonts w:ascii="Arial" w:hAnsi="Arial" w:cs="Arial"/>
          <w:color w:val="000000" w:themeColor="text1"/>
        </w:rPr>
        <w:t>accessed on 24.10.2024]</w:t>
      </w:r>
    </w:p>
    <w:p w14:paraId="1E6DD535" w14:textId="77777777" w:rsidR="00817998" w:rsidRDefault="00817998" w:rsidP="00F90CC6">
      <w:pPr>
        <w:spacing w:line="360" w:lineRule="auto"/>
        <w:rPr>
          <w:rFonts w:ascii="Arial" w:hAnsi="Arial" w:cs="Arial"/>
          <w:color w:val="000000" w:themeColor="text1"/>
        </w:rPr>
      </w:pPr>
    </w:p>
    <w:p w14:paraId="05A15B1C" w14:textId="77777777" w:rsidR="00D35C1D" w:rsidRDefault="00780B62" w:rsidP="00F90CC6">
      <w:pPr>
        <w:spacing w:line="360" w:lineRule="auto"/>
        <w:rPr>
          <w:rFonts w:ascii="Arial" w:hAnsi="Arial" w:cs="Arial"/>
          <w:color w:val="000000" w:themeColor="text1"/>
        </w:rPr>
      </w:pPr>
      <w:r>
        <w:rPr>
          <w:rFonts w:ascii="Arial" w:hAnsi="Arial" w:cs="Arial"/>
          <w:color w:val="000000" w:themeColor="text1"/>
        </w:rPr>
        <w:t xml:space="preserve">The National Design Academy (no date) </w:t>
      </w:r>
      <w:r w:rsidR="008D77F9">
        <w:rPr>
          <w:rFonts w:ascii="Arial" w:hAnsi="Arial" w:cs="Arial"/>
          <w:i/>
          <w:iCs/>
          <w:color w:val="000000" w:themeColor="text1"/>
        </w:rPr>
        <w:t xml:space="preserve">what is professional practice? </w:t>
      </w:r>
      <w:r w:rsidR="008D77F9">
        <w:rPr>
          <w:rFonts w:ascii="Arial" w:hAnsi="Arial" w:cs="Arial"/>
          <w:color w:val="000000" w:themeColor="text1"/>
        </w:rPr>
        <w:t>Available at:</w:t>
      </w:r>
      <w:r w:rsidR="00D35C1D" w:rsidRPr="00D35C1D">
        <w:rPr>
          <w:rFonts w:ascii="Arial" w:hAnsi="Arial" w:cs="Arial"/>
          <w:color w:val="000000" w:themeColor="text1"/>
        </w:rPr>
        <w:t xml:space="preserve"> </w:t>
      </w:r>
      <w:hyperlink r:id="rId27" w:history="1">
        <w:bookmarkStart w:id="54" w:name="_Int_njKEGtsa"/>
        <w:r w:rsidR="00D35C1D" w:rsidRPr="00523552">
          <w:rPr>
            <w:rStyle w:val="Hyperlink"/>
            <w:rFonts w:ascii="Arial" w:hAnsi="Arial" w:cs="Arial"/>
          </w:rPr>
          <w:t>https://www.nda.ac.uk/blog/what-is-professional-practice/</w:t>
        </w:r>
      </w:hyperlink>
      <w:r w:rsidR="00D35C1D">
        <w:rPr>
          <w:rFonts w:ascii="Arial" w:hAnsi="Arial" w:cs="Arial"/>
          <w:color w:val="000000" w:themeColor="text1"/>
        </w:rPr>
        <w:t xml:space="preserve"> [</w:t>
      </w:r>
      <w:bookmarkEnd w:id="54"/>
      <w:r w:rsidR="00D35C1D">
        <w:rPr>
          <w:rFonts w:ascii="Arial" w:hAnsi="Arial" w:cs="Arial"/>
          <w:color w:val="000000" w:themeColor="text1"/>
        </w:rPr>
        <w:t>accessed on: 26.10.2024]</w:t>
      </w:r>
    </w:p>
    <w:p w14:paraId="11A21870" w14:textId="542AB652" w:rsidR="00780B62" w:rsidRPr="008D77F9" w:rsidRDefault="008D77F9" w:rsidP="00F90CC6">
      <w:pPr>
        <w:spacing w:line="360" w:lineRule="auto"/>
        <w:rPr>
          <w:rFonts w:ascii="Arial" w:hAnsi="Arial" w:cs="Arial"/>
          <w:color w:val="000000" w:themeColor="text1"/>
        </w:rPr>
      </w:pPr>
      <w:r>
        <w:rPr>
          <w:rFonts w:ascii="Arial" w:hAnsi="Arial" w:cs="Arial"/>
          <w:color w:val="000000" w:themeColor="text1"/>
        </w:rPr>
        <w:t xml:space="preserve"> </w:t>
      </w:r>
    </w:p>
    <w:p w14:paraId="6B185F17" w14:textId="2A73206A" w:rsidR="00817998" w:rsidRPr="007D4E83" w:rsidRDefault="00817998" w:rsidP="00F90CC6">
      <w:pPr>
        <w:spacing w:line="360" w:lineRule="auto"/>
        <w:rPr>
          <w:rFonts w:ascii="Arial" w:hAnsi="Arial" w:cs="Arial"/>
          <w:color w:val="000000" w:themeColor="text1"/>
        </w:rPr>
      </w:pPr>
      <w:r>
        <w:rPr>
          <w:rFonts w:ascii="Arial" w:hAnsi="Arial" w:cs="Arial"/>
          <w:color w:val="000000" w:themeColor="text1"/>
        </w:rPr>
        <w:t xml:space="preserve">The Open University </w:t>
      </w:r>
      <w:r w:rsidR="00CE0883">
        <w:rPr>
          <w:rFonts w:ascii="Arial" w:hAnsi="Arial" w:cs="Arial"/>
          <w:color w:val="000000" w:themeColor="text1"/>
        </w:rPr>
        <w:t xml:space="preserve">(no date) </w:t>
      </w:r>
      <w:r w:rsidR="007D4E83">
        <w:rPr>
          <w:rFonts w:ascii="Arial" w:hAnsi="Arial" w:cs="Arial"/>
          <w:i/>
          <w:iCs/>
          <w:color w:val="000000" w:themeColor="text1"/>
        </w:rPr>
        <w:t xml:space="preserve">what is self reflection? </w:t>
      </w:r>
      <w:r w:rsidR="007D4E83">
        <w:rPr>
          <w:rFonts w:ascii="Arial" w:hAnsi="Arial" w:cs="Arial"/>
          <w:color w:val="000000" w:themeColor="text1"/>
        </w:rPr>
        <w:t xml:space="preserve">Available at: </w:t>
      </w:r>
      <w:hyperlink r:id="rId28" w:history="1">
        <w:bookmarkStart w:id="55" w:name="_Int_Rc6JQkcu"/>
        <w:r w:rsidR="00707366" w:rsidRPr="00523552">
          <w:rPr>
            <w:rStyle w:val="Hyperlink"/>
            <w:rFonts w:ascii="Arial" w:hAnsi="Arial" w:cs="Arial"/>
          </w:rPr>
          <w:t>https://www5.open.ac.uk/choose/unison/develop/my-skills/self-reflection</w:t>
        </w:r>
      </w:hyperlink>
      <w:r w:rsidR="00707366">
        <w:rPr>
          <w:rFonts w:ascii="Arial" w:hAnsi="Arial" w:cs="Arial"/>
          <w:color w:val="000000" w:themeColor="text1"/>
        </w:rPr>
        <w:t xml:space="preserve"> [</w:t>
      </w:r>
      <w:bookmarkEnd w:id="55"/>
      <w:r w:rsidR="00707366">
        <w:rPr>
          <w:rFonts w:ascii="Arial" w:hAnsi="Arial" w:cs="Arial"/>
          <w:color w:val="000000" w:themeColor="text1"/>
        </w:rPr>
        <w:t xml:space="preserve">accessed on: 26.10.2024] </w:t>
      </w:r>
    </w:p>
    <w:p w14:paraId="5C68854B" w14:textId="0ED3B6EC" w:rsidR="009420B0" w:rsidRPr="00B90B55" w:rsidRDefault="00DE261B" w:rsidP="00F90CC6">
      <w:pPr>
        <w:spacing w:line="360" w:lineRule="auto"/>
        <w:rPr>
          <w:rFonts w:ascii="Arial" w:hAnsi="Arial" w:cs="Arial"/>
          <w:color w:val="000000" w:themeColor="text1"/>
        </w:rPr>
      </w:pPr>
      <w:r>
        <w:rPr>
          <w:rFonts w:ascii="Arial" w:hAnsi="Arial" w:cs="Arial"/>
          <w:color w:val="000000" w:themeColor="text1"/>
        </w:rPr>
        <w:t xml:space="preserve"> </w:t>
      </w:r>
    </w:p>
    <w:p w14:paraId="7DB794E8" w14:textId="6D924F85" w:rsidR="009420B0" w:rsidRDefault="00B41E27" w:rsidP="00F90CC6">
      <w:pPr>
        <w:spacing w:line="360" w:lineRule="auto"/>
        <w:rPr>
          <w:rFonts w:ascii="Arial" w:hAnsi="Arial" w:cs="Arial"/>
          <w:color w:val="000000" w:themeColor="text1"/>
        </w:rPr>
      </w:pPr>
      <w:r>
        <w:rPr>
          <w:rFonts w:ascii="Arial" w:hAnsi="Arial" w:cs="Arial"/>
          <w:color w:val="000000" w:themeColor="text1"/>
        </w:rPr>
        <w:t xml:space="preserve">The University of Edinburgh (2020) </w:t>
      </w:r>
      <w:r w:rsidR="008D301C">
        <w:rPr>
          <w:rFonts w:ascii="Arial" w:hAnsi="Arial" w:cs="Arial"/>
          <w:i/>
          <w:iCs/>
          <w:color w:val="000000" w:themeColor="text1"/>
        </w:rPr>
        <w:t xml:space="preserve">Gibb’s reflective cycle. </w:t>
      </w:r>
      <w:r w:rsidR="008D301C">
        <w:rPr>
          <w:rFonts w:ascii="Arial" w:hAnsi="Arial" w:cs="Arial"/>
          <w:color w:val="000000" w:themeColor="text1"/>
        </w:rPr>
        <w:t xml:space="preserve">Available at: </w:t>
      </w:r>
      <w:hyperlink r:id="rId29" w:history="1">
        <w:bookmarkStart w:id="56" w:name="_Int_aKbBPhjJ"/>
        <w:r w:rsidR="00805E7A" w:rsidRPr="00523552">
          <w:rPr>
            <w:rStyle w:val="Hyperlink"/>
            <w:rFonts w:ascii="Arial" w:hAnsi="Arial" w:cs="Arial"/>
          </w:rPr>
          <w:t>https://www.ed.ac.uk/reflection/reflectors-toolkit/reflecting-on-experience/gibbs-reflective-cycle</w:t>
        </w:r>
      </w:hyperlink>
      <w:r w:rsidR="00805E7A">
        <w:rPr>
          <w:rFonts w:ascii="Arial" w:hAnsi="Arial" w:cs="Arial"/>
          <w:color w:val="000000" w:themeColor="text1"/>
        </w:rPr>
        <w:t xml:space="preserve"> [</w:t>
      </w:r>
      <w:bookmarkEnd w:id="56"/>
      <w:r w:rsidR="00805E7A">
        <w:rPr>
          <w:rFonts w:ascii="Arial" w:hAnsi="Arial" w:cs="Arial"/>
          <w:color w:val="000000" w:themeColor="text1"/>
        </w:rPr>
        <w:t xml:space="preserve">accessed on 26.10.2024] </w:t>
      </w:r>
    </w:p>
    <w:p w14:paraId="5245CF09" w14:textId="77777777" w:rsidR="00805E7A" w:rsidRDefault="00805E7A" w:rsidP="00F90CC6">
      <w:pPr>
        <w:spacing w:line="360" w:lineRule="auto"/>
        <w:rPr>
          <w:rFonts w:ascii="Arial" w:hAnsi="Arial" w:cs="Arial"/>
          <w:color w:val="000000" w:themeColor="text1"/>
        </w:rPr>
      </w:pPr>
    </w:p>
    <w:p w14:paraId="56266B13" w14:textId="0D1D0676" w:rsidR="0074000D" w:rsidRDefault="0074000D" w:rsidP="00F90CC6">
      <w:pPr>
        <w:spacing w:line="360" w:lineRule="auto"/>
        <w:rPr>
          <w:rFonts w:ascii="Arial" w:hAnsi="Arial" w:cs="Arial"/>
          <w:color w:val="000000" w:themeColor="text1"/>
        </w:rPr>
      </w:pPr>
      <w:r>
        <w:rPr>
          <w:rFonts w:ascii="Arial" w:hAnsi="Arial" w:cs="Arial"/>
          <w:color w:val="000000" w:themeColor="text1"/>
        </w:rPr>
        <w:t>The university of Hong Kong (no date). Cites Chan</w:t>
      </w:r>
      <w:r w:rsidR="00775D65">
        <w:rPr>
          <w:rFonts w:ascii="Arial" w:hAnsi="Arial" w:cs="Arial"/>
          <w:color w:val="000000" w:themeColor="text1"/>
        </w:rPr>
        <w:t xml:space="preserve">, CKY (2021). </w:t>
      </w:r>
      <w:r w:rsidR="00212C08">
        <w:rPr>
          <w:rFonts w:ascii="Arial" w:hAnsi="Arial" w:cs="Arial"/>
          <w:i/>
          <w:iCs/>
          <w:color w:val="000000" w:themeColor="text1"/>
        </w:rPr>
        <w:t xml:space="preserve">Professional values and ethics. </w:t>
      </w:r>
      <w:r w:rsidR="00DD383B">
        <w:rPr>
          <w:rFonts w:ascii="Arial" w:hAnsi="Arial" w:cs="Arial"/>
          <w:color w:val="000000" w:themeColor="text1"/>
        </w:rPr>
        <w:t xml:space="preserve">Available at: </w:t>
      </w:r>
      <w:hyperlink r:id="rId30" w:history="1">
        <w:bookmarkStart w:id="57" w:name="_Int_1FvY5oMc"/>
        <w:r w:rsidR="00A904FA" w:rsidRPr="00523552">
          <w:rPr>
            <w:rStyle w:val="Hyperlink"/>
            <w:rFonts w:ascii="Arial" w:hAnsi="Arial" w:cs="Arial"/>
          </w:rPr>
          <w:t>https://www.have.hku.hk/professional-values-and-ethics</w:t>
        </w:r>
      </w:hyperlink>
      <w:r w:rsidR="00A904FA">
        <w:rPr>
          <w:rFonts w:ascii="Arial" w:hAnsi="Arial" w:cs="Arial"/>
          <w:color w:val="000000" w:themeColor="text1"/>
        </w:rPr>
        <w:t xml:space="preserve"> [</w:t>
      </w:r>
      <w:bookmarkEnd w:id="57"/>
      <w:r w:rsidR="00A904FA">
        <w:rPr>
          <w:rFonts w:ascii="Arial" w:hAnsi="Arial" w:cs="Arial"/>
          <w:color w:val="000000" w:themeColor="text1"/>
        </w:rPr>
        <w:t xml:space="preserve">accessed on 26.10.2024] </w:t>
      </w:r>
    </w:p>
    <w:p w14:paraId="29B3BF7B" w14:textId="77777777" w:rsidR="00A904FA" w:rsidRPr="00212C08" w:rsidRDefault="00A904FA" w:rsidP="00F90CC6">
      <w:pPr>
        <w:spacing w:line="360" w:lineRule="auto"/>
        <w:rPr>
          <w:rFonts w:ascii="Arial" w:hAnsi="Arial" w:cs="Arial"/>
          <w:color w:val="000000" w:themeColor="text1"/>
        </w:rPr>
      </w:pPr>
    </w:p>
    <w:p w14:paraId="51D2953A" w14:textId="302B4E2E" w:rsidR="00C26A75" w:rsidRDefault="00C26A75" w:rsidP="00F90CC6">
      <w:pPr>
        <w:spacing w:line="360" w:lineRule="auto"/>
        <w:rPr>
          <w:rFonts w:ascii="Arial" w:hAnsi="Arial" w:cs="Arial"/>
          <w:color w:val="000000" w:themeColor="text1"/>
        </w:rPr>
      </w:pPr>
      <w:r>
        <w:rPr>
          <w:rFonts w:ascii="Arial" w:hAnsi="Arial" w:cs="Arial"/>
          <w:color w:val="000000" w:themeColor="text1"/>
        </w:rPr>
        <w:t xml:space="preserve">The University of Liverpool </w:t>
      </w:r>
      <w:r w:rsidR="005D63DA">
        <w:rPr>
          <w:rFonts w:ascii="Arial" w:hAnsi="Arial" w:cs="Arial"/>
          <w:color w:val="000000" w:themeColor="text1"/>
        </w:rPr>
        <w:t>(no date)</w:t>
      </w:r>
      <w:r w:rsidR="00D45ADF">
        <w:rPr>
          <w:rFonts w:ascii="Arial" w:hAnsi="Arial" w:cs="Arial"/>
          <w:color w:val="000000" w:themeColor="text1"/>
        </w:rPr>
        <w:t xml:space="preserve">. </w:t>
      </w:r>
      <w:r w:rsidR="00D45ADF">
        <w:rPr>
          <w:rFonts w:ascii="Arial" w:hAnsi="Arial" w:cs="Arial"/>
          <w:i/>
          <w:iCs/>
          <w:color w:val="000000" w:themeColor="text1"/>
        </w:rPr>
        <w:t xml:space="preserve">Expectations of professional practice. </w:t>
      </w:r>
      <w:r w:rsidR="00D45ADF">
        <w:rPr>
          <w:rFonts w:ascii="Arial" w:hAnsi="Arial" w:cs="Arial"/>
          <w:color w:val="000000" w:themeColor="text1"/>
        </w:rPr>
        <w:t xml:space="preserve">Available at: </w:t>
      </w:r>
      <w:hyperlink r:id="rId31" w:history="1">
        <w:bookmarkStart w:id="58" w:name="_Int_Num6H0Ag"/>
        <w:r w:rsidR="003F64E1" w:rsidRPr="00523552">
          <w:rPr>
            <w:rStyle w:val="Hyperlink"/>
            <w:rFonts w:ascii="Arial" w:hAnsi="Arial" w:cs="Arial"/>
          </w:rPr>
          <w:t>http://pcwww.liv.ac.uk/ehls/prescott/Practice-Education/_07.htm</w:t>
        </w:r>
      </w:hyperlink>
      <w:r w:rsidR="003F64E1">
        <w:rPr>
          <w:rFonts w:ascii="Arial" w:hAnsi="Arial" w:cs="Arial"/>
          <w:color w:val="000000" w:themeColor="text1"/>
        </w:rPr>
        <w:t xml:space="preserve"> [</w:t>
      </w:r>
      <w:bookmarkEnd w:id="58"/>
      <w:r w:rsidR="003F64E1">
        <w:rPr>
          <w:rFonts w:ascii="Arial" w:hAnsi="Arial" w:cs="Arial"/>
          <w:color w:val="000000" w:themeColor="text1"/>
        </w:rPr>
        <w:t>accessed on: 26.10.2024]</w:t>
      </w:r>
    </w:p>
    <w:p w14:paraId="5BDEB97B" w14:textId="77777777" w:rsidR="003F64E1" w:rsidRDefault="003F64E1" w:rsidP="00F90CC6">
      <w:pPr>
        <w:spacing w:line="360" w:lineRule="auto"/>
        <w:rPr>
          <w:rFonts w:ascii="Arial" w:hAnsi="Arial" w:cs="Arial"/>
          <w:color w:val="000000" w:themeColor="text1"/>
        </w:rPr>
      </w:pPr>
    </w:p>
    <w:p w14:paraId="326B864D" w14:textId="77777777" w:rsidR="003F64E1" w:rsidRPr="00D45ADF" w:rsidRDefault="003F64E1" w:rsidP="00F90CC6">
      <w:pPr>
        <w:spacing w:line="360" w:lineRule="auto"/>
        <w:rPr>
          <w:rFonts w:ascii="Arial" w:hAnsi="Arial" w:cs="Arial"/>
          <w:color w:val="000000" w:themeColor="text1"/>
        </w:rPr>
      </w:pPr>
    </w:p>
    <w:sectPr w:rsidR="003F64E1" w:rsidRPr="00D45ADF" w:rsidSect="00A31C7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4EB8A58" w14:textId="77777777" w:rsidR="008A72AA" w:rsidRDefault="008A72AA" w:rsidP="003F04FA">
      <w:r>
        <w:separator/>
      </w:r>
    </w:p>
  </w:endnote>
  <w:endnote w:type="continuationSeparator" w:id="0">
    <w:p w14:paraId="48D9B518" w14:textId="77777777" w:rsidR="008A72AA" w:rsidRDefault="008A72AA" w:rsidP="003F04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AFF" w:usb1="C0007843"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6A15C5F" w14:textId="77777777" w:rsidR="008A72AA" w:rsidRDefault="008A72AA" w:rsidP="003F04FA">
      <w:r>
        <w:separator/>
      </w:r>
    </w:p>
  </w:footnote>
  <w:footnote w:type="continuationSeparator" w:id="0">
    <w:p w14:paraId="10546515" w14:textId="77777777" w:rsidR="008A72AA" w:rsidRDefault="008A72AA" w:rsidP="003F04FA">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s2cDY1Dl" int2:invalidationBookmarkName="" int2:hashCode="IEEkdmk2qlIoq+" int2:id="rSsyDKSK">
      <int2:state int2:value="Rejected" int2:type="AugLoop_Text_Critique"/>
    </int2:bookmark>
    <int2:bookmark int2:bookmarkName="_Int_kLvUYt3e" int2:invalidationBookmarkName="" int2:hashCode="0BrDOhVK2r396J" int2:id="xNqKERlT">
      <int2:state int2:value="Rejected" int2:type="AugLoop_Text_Critique"/>
    </int2:bookmark>
    <int2:bookmark int2:bookmarkName="_Int_6ZNZGALg" int2:invalidationBookmarkName="" int2:hashCode="0tyHOGg/WBc2bv" int2:id="0tB8Xefd">
      <int2:state int2:value="Rejected" int2:type="AugLoop_Text_Critique"/>
    </int2:bookmark>
    <int2:bookmark int2:bookmarkName="_Int_TjAAlcWA" int2:invalidationBookmarkName="" int2:hashCode="0tyHOGg/WBc2bv" int2:id="H0IDboxD">
      <int2:state int2:value="Rejected" int2:type="AugLoop_Text_Critique"/>
    </int2:bookmark>
    <int2:bookmark int2:bookmarkName="_Int_Cfsf6gRj" int2:invalidationBookmarkName="" int2:hashCode="J2h2c4iiADm7YY" int2:id="d1rIFumC">
      <int2:state int2:value="Rejected" int2:type="AugLoop_Text_Critique"/>
    </int2:bookmark>
    <int2:bookmark int2:bookmarkName="_Int_ZEsQ63S7" int2:invalidationBookmarkName="" int2:hashCode="hLISgCDANWjREC" int2:id="6VbZhlHZ">
      <int2:state int2:value="Rejected" int2:type="AugLoop_Text_Critique"/>
    </int2:bookmark>
    <int2:bookmark int2:bookmarkName="_Int_y4yED6BX" int2:invalidationBookmarkName="" int2:hashCode="PeUh02GRVekij4" int2:id="5pSkx6oJ">
      <int2:state int2:value="Rejected" int2:type="AugLoop_Text_Critique"/>
    </int2:bookmark>
    <int2:bookmark int2:bookmarkName="_Int_VNdcCvNI" int2:invalidationBookmarkName="" int2:hashCode="raneE7B4CbH9nQ" int2:id="N6gSWA6k">
      <int2:state int2:value="Rejected" int2:type="AugLoop_Text_Critique"/>
    </int2:bookmark>
    <int2:bookmark int2:bookmarkName="_Int_Zjwz8yUf" int2:invalidationBookmarkName="" int2:hashCode="t8xaJcwRNn16bh" int2:id="Cdg4qq1A">
      <int2:state int2:value="Rejected" int2:type="AugLoop_Text_Critique"/>
    </int2:bookmark>
    <int2:bookmark int2:bookmarkName="_Int_gA5aX2my" int2:invalidationBookmarkName="" int2:hashCode="0tyHOGg/WBc2bv" int2:id="9sW80vdK">
      <int2:state int2:value="Rejected" int2:type="AugLoop_Text_Critique"/>
    </int2:bookmark>
    <int2:bookmark int2:bookmarkName="_Int_UmQSjyrb" int2:invalidationBookmarkName="" int2:hashCode="puwehPn32JtHOT" int2:id="Ce776Otm">
      <int2:state int2:value="Rejected" int2:type="AugLoop_Text_Critique"/>
    </int2:bookmark>
    <int2:bookmark int2:bookmarkName="_Int_fZ6XjSy5" int2:invalidationBookmarkName="" int2:hashCode="jx1WDxZa5AV//E" int2:id="UQd2bB3F">
      <int2:state int2:value="Rejected" int2:type="AugLoop_Text_Critique"/>
    </int2:bookmark>
    <int2:bookmark int2:bookmarkName="_Int_KVCvV9u6" int2:invalidationBookmarkName="" int2:hashCode="SLGLFARhzcGrh6" int2:id="rO8jCnBk">
      <int2:state int2:value="Rejected" int2:type="AugLoop_Text_Critique"/>
    </int2:bookmark>
    <int2:bookmark int2:bookmarkName="_Int_hgI1Zx98" int2:invalidationBookmarkName="" int2:hashCode="Xlyh0ipXQ5BKRK" int2:id="5X2EiSsv">
      <int2:state int2:value="Rejected" int2:type="AugLoop_Text_Critique"/>
    </int2:bookmark>
    <int2:bookmark int2:bookmarkName="_Int_fNLhFJiY" int2:invalidationBookmarkName="" int2:hashCode="uy3sOG2uNeRaQM" int2:id="zHuLD0Jv">
      <int2:state int2:value="Rejected" int2:type="AugLoop_Text_Critique"/>
    </int2:bookmark>
    <int2:bookmark int2:bookmarkName="_Int_ApqSLd0Q" int2:invalidationBookmarkName="" int2:hashCode="VdYP0cZV/W893q" int2:id="Ia062kwC">
      <int2:state int2:value="Rejected" int2:type="AugLoop_Text_Critique"/>
    </int2:bookmark>
    <int2:bookmark int2:bookmarkName="_Int_jXRkIdbc" int2:invalidationBookmarkName="" int2:hashCode="6250ymz+lgWVoO" int2:id="d8eR7WI6">
      <int2:state int2:value="Rejected" int2:type="AugLoop_Text_Critique"/>
    </int2:bookmark>
    <int2:bookmark int2:bookmarkName="_Int_9VoYT6Aa" int2:invalidationBookmarkName="" int2:hashCode="VRyAVr/dM977IK" int2:id="Taw2pOrs">
      <int2:state int2:value="Rejected" int2:type="AugLoop_Text_Critique"/>
    </int2:bookmark>
    <int2:bookmark int2:bookmarkName="_Int_6xGSJdpN" int2:invalidationBookmarkName="" int2:hashCode="2nLKM9a+2Uy/mS" int2:id="Z5Hualcu">
      <int2:state int2:value="Rejected" int2:type="AugLoop_Text_Critique"/>
    </int2:bookmark>
    <int2:bookmark int2:bookmarkName="_Int_Qup25XaA" int2:invalidationBookmarkName="" int2:hashCode="xA29/PcqAqRm5g" int2:id="DXEkpjtK">
      <int2:state int2:value="Rejected" int2:type="AugLoop_Text_Critique"/>
    </int2:bookmark>
    <int2:bookmark int2:bookmarkName="_Int_JLGXhVEZ" int2:invalidationBookmarkName="" int2:hashCode="DlLmInuMWN55pY" int2:id="0RhxiSfh">
      <int2:state int2:value="Rejected" int2:type="AugLoop_Text_Critique"/>
    </int2:bookmark>
    <int2:bookmark int2:bookmarkName="_Int_jVYkAC1z" int2:invalidationBookmarkName="" int2:hashCode="6250ymz+lgWVoO" int2:id="XnVsUzIy">
      <int2:state int2:value="Rejected" int2:type="AugLoop_Text_Critique"/>
    </int2:bookmark>
    <int2:bookmark int2:bookmarkName="_Int_1yRjQsmW" int2:invalidationBookmarkName="" int2:hashCode="u+W7Nk+zX4jfVg" int2:id="dt3k1CCQ">
      <int2:state int2:value="Rejected" int2:type="AugLoop_Text_Critique"/>
    </int2:bookmark>
    <int2:bookmark int2:bookmarkName="_Int_DWjaOSp0" int2:invalidationBookmarkName="" int2:hashCode="MYHVZr8+SEe+VH" int2:id="rDYdnIZ9">
      <int2:state int2:value="Rejected" int2:type="AugLoop_Text_Critique"/>
    </int2:bookmark>
    <int2:bookmark int2:bookmarkName="_Int_Hq07sRkn" int2:invalidationBookmarkName="" int2:hashCode="wUJ6GJ2nnylTO2" int2:id="x8W9muWA">
      <int2:state int2:value="Rejected" int2:type="AugLoop_Text_Critique"/>
    </int2:bookmark>
    <int2:bookmark int2:bookmarkName="_Int_yzlsajY7" int2:invalidationBookmarkName="" int2:hashCode="aF7sM1aTbrmUbf" int2:id="Pt7TRbkR">
      <int2:state int2:value="Rejected" int2:type="AugLoop_Text_Critique"/>
    </int2:bookmark>
    <int2:bookmark int2:bookmarkName="_Int_4QACeuq7" int2:invalidationBookmarkName="" int2:hashCode="UVdcfysR5ZyAlS" int2:id="Zhqn5nWO">
      <int2:state int2:value="Rejected" int2:type="AugLoop_Text_Critique"/>
    </int2:bookmark>
    <int2:bookmark int2:bookmarkName="_Int_qZzff3Qr" int2:invalidationBookmarkName="" int2:hashCode="ySxSngcxxX79dV" int2:id="zLDL8z1b">
      <int2:state int2:value="Rejected" int2:type="AugLoop_Text_Critique"/>
    </int2:bookmark>
    <int2:bookmark int2:bookmarkName="_Int_ofY0vGXI" int2:invalidationBookmarkName="" int2:hashCode="ySxSngcxxX79dV" int2:id="f96k5Jaf">
      <int2:state int2:value="Rejected" int2:type="AugLoop_Text_Critique"/>
    </int2:bookmark>
    <int2:bookmark int2:bookmarkName="_Int_wox99oLb" int2:invalidationBookmarkName="" int2:hashCode="ySxSngcxxX79dV" int2:id="aGxgfiUu">
      <int2:state int2:value="Rejected" int2:type="AugLoop_Text_Critique"/>
    </int2:bookmark>
    <int2:bookmark int2:bookmarkName="_Int_JWfpa0DW" int2:invalidationBookmarkName="" int2:hashCode="0tyHOGg/WBc2bv" int2:id="Cs5tcHXM">
      <int2:state int2:value="Rejected" int2:type="AugLoop_Text_Critique"/>
    </int2:bookmark>
    <int2:bookmark int2:bookmarkName="_Int_KTuXFKBG" int2:invalidationBookmarkName="" int2:hashCode="TSDQLFvmrERnju" int2:id="9JgTAUbu">
      <int2:state int2:value="Rejected" int2:type="AugLoop_Text_Critique"/>
    </int2:bookmark>
    <int2:bookmark int2:bookmarkName="_Int_MP29Y3QM" int2:invalidationBookmarkName="" int2:hashCode="UjDH1Vnkat3K2m" int2:id="WWXo62AW">
      <int2:state int2:value="Rejected" int2:type="AugLoop_Text_Critique"/>
    </int2:bookmark>
    <int2:bookmark int2:bookmarkName="_Int_09bHIqc1" int2:invalidationBookmarkName="" int2:hashCode="WFMMxYjAgS+MCk" int2:id="WEyArlAz">
      <int2:state int2:value="Rejected" int2:type="AugLoop_Text_Critique"/>
    </int2:bookmark>
    <int2:bookmark int2:bookmarkName="_Int_IR23SW3u" int2:invalidationBookmarkName="" int2:hashCode="uy3sOG2uNeRaQM" int2:id="94IeDiLm">
      <int2:state int2:value="Rejected" int2:type="AugLoop_Text_Critique"/>
    </int2:bookmark>
    <int2:bookmark int2:bookmarkName="_Int_76MbWfvr" int2:invalidationBookmarkName="" int2:hashCode="PtLU4s0Wi2xkCU" int2:id="V1JBfaRa">
      <int2:state int2:value="Rejected" int2:type="AugLoop_Text_Critique"/>
    </int2:bookmark>
    <int2:bookmark int2:bookmarkName="_Int_aDbsIbl2" int2:invalidationBookmarkName="" int2:hashCode="f0voEvyVmzCaxp" int2:id="lsrNExlw">
      <int2:state int2:value="Rejected" int2:type="AugLoop_Text_Critique"/>
    </int2:bookmark>
    <int2:bookmark int2:bookmarkName="_Int_RXiF4R2f" int2:invalidationBookmarkName="" int2:hashCode="ZS+OuYY3QJaAVL" int2:id="5i70PWNF">
      <int2:state int2:value="Rejected" int2:type="AugLoop_Text_Critique"/>
    </int2:bookmark>
    <int2:bookmark int2:bookmarkName="_Int_aKbBPhjJ" int2:invalidationBookmarkName="" int2:hashCode="TaipWxV8hNNDoL" int2:id="o4Di7XJX">
      <int2:state int2:value="Rejected" int2:type="AugLoop_Text_Critique"/>
    </int2:bookmark>
    <int2:bookmark int2:bookmarkName="_Int_1FvY5oMc" int2:invalidationBookmarkName="" int2:hashCode="vPl4RFjxTWLraP" int2:id="blY1tcam">
      <int2:state int2:value="Rejected" int2:type="AugLoop_Text_Critique"/>
    </int2:bookmark>
    <int2:bookmark int2:bookmarkName="_Int_Num6H0Ag" int2:invalidationBookmarkName="" int2:hashCode="NsyOCbW1Mq3etR" int2:id="zmWtIyAV">
      <int2:state int2:value="Rejected" int2:type="AugLoop_Text_Critique"/>
    </int2:bookmark>
    <int2:bookmark int2:bookmarkName="_Int_vfFGEjIj" int2:invalidationBookmarkName="" int2:hashCode="Xrrs/I362QIWIA" int2:id="SmyrqR68">
      <int2:state int2:value="Rejected" int2:type="AugLoop_Text_Critique"/>
    </int2:bookmark>
    <int2:bookmark int2:bookmarkName="_Int_Xw0r6HgJ" int2:invalidationBookmarkName="" int2:hashCode="1B64VPTZYym3LT" int2:id="Dcv00KKZ">
      <int2:state int2:value="Rejected" int2:type="AugLoop_Text_Critique"/>
    </int2:bookmark>
    <int2:bookmark int2:bookmarkName="_Int_ekzHC21F" int2:invalidationBookmarkName="" int2:hashCode="d1YtG5z0+CA1NH" int2:id="BPHrs0dm">
      <int2:state int2:value="Rejected" int2:type="AugLoop_Text_Critique"/>
    </int2:bookmark>
    <int2:bookmark int2:bookmarkName="_Int_4adkXdYe" int2:invalidationBookmarkName="" int2:hashCode="STYa3vk/NRybTD" int2:id="WK5Q0zKo">
      <int2:state int2:value="Rejected" int2:type="AugLoop_Text_Critique"/>
    </int2:bookmark>
    <int2:bookmark int2:bookmarkName="_Int_W8mjssmy" int2:invalidationBookmarkName="" int2:hashCode="WVQZoUkkJ5IgLm" int2:id="xMrV5bax">
      <int2:state int2:value="Rejected" int2:type="AugLoop_Text_Critique"/>
    </int2:bookmark>
    <int2:bookmark int2:bookmarkName="_Int_UVVEZA4U" int2:invalidationBookmarkName="" int2:hashCode="/zxgCVMf/RexNL" int2:id="s0RwzYXq">
      <int2:state int2:value="Rejected" int2:type="AugLoop_Text_Critique"/>
    </int2:bookmark>
    <int2:bookmark int2:bookmarkName="_Int_h23g7RoJ" int2:invalidationBookmarkName="" int2:hashCode="oefZyR2DROQn1v" int2:id="f5uL9OE7">
      <int2:state int2:value="Rejected" int2:type="AugLoop_Text_Critique"/>
    </int2:bookmark>
    <int2:bookmark int2:bookmarkName="_Int_4N9aB73P" int2:invalidationBookmarkName="" int2:hashCode="oUXu88Jo92rd1T" int2:id="wQYEXt6h">
      <int2:state int2:value="Rejected" int2:type="AugLoop_Text_Critique"/>
    </int2:bookmark>
    <int2:bookmark int2:bookmarkName="_Int_YqLLk8PJ" int2:invalidationBookmarkName="" int2:hashCode="CeDXx0zZn/SjCq" int2:id="rVepFUFc">
      <int2:state int2:value="Rejected" int2:type="AugLoop_Text_Critique"/>
    </int2:bookmark>
    <int2:bookmark int2:bookmarkName="_Int_4CMdUWga" int2:invalidationBookmarkName="" int2:hashCode="NEavP/VJ+B0nr7" int2:id="Y11EOjLl">
      <int2:state int2:value="Rejected" int2:type="AugLoop_Text_Critique"/>
    </int2:bookmark>
    <int2:bookmark int2:bookmarkName="_Int_6Qh0SneH" int2:invalidationBookmarkName="" int2:hashCode="tJ/yDIs/Be3dN9" int2:id="VykVKk90">
      <int2:state int2:value="Rejected" int2:type="AugLoop_Text_Critique"/>
    </int2:bookmark>
    <int2:bookmark int2:bookmarkName="_Int_dNowhsxd" int2:invalidationBookmarkName="" int2:hashCode="lJSvPnIUxVvO+I" int2:id="UIQzzmGw">
      <int2:state int2:value="Rejected" int2:type="AugLoop_Text_Critique"/>
    </int2:bookmark>
    <int2:bookmark int2:bookmarkName="_Int_mDROMYuA" int2:invalidationBookmarkName="" int2:hashCode="T55FOL92Zm65Gh" int2:id="Vp7zI4NO">
      <int2:state int2:value="Rejected" int2:type="AugLoop_Text_Critique"/>
    </int2:bookmark>
    <int2:bookmark int2:bookmarkName="_Int_Rc6JQkcu" int2:invalidationBookmarkName="" int2:hashCode="SvVY1Qm/yj99wm" int2:id="Z5aRLYBr">
      <int2:state int2:value="Rejected" int2:type="AugLoop_Text_Critique"/>
    </int2:bookmark>
    <int2:bookmark int2:bookmarkName="_Int_x7d7MIoz" int2:invalidationBookmarkName="" int2:hashCode="TMavbyuixwMKKK" int2:id="GYZnQdOq">
      <int2:state int2:value="Rejected" int2:type="AugLoop_Text_Critique"/>
    </int2:bookmark>
    <int2:bookmark int2:bookmarkName="_Int_uyzEvdU9" int2:invalidationBookmarkName="" int2:hashCode="5KBXQfqRPfGH9v" int2:id="CkLLpvQc">
      <int2:state int2:value="Rejected" int2:type="AugLoop_Text_Critique"/>
    </int2:bookmark>
    <int2:bookmark int2:bookmarkName="_Int_njKEGtsa" int2:invalidationBookmarkName="" int2:hashCode="Ct9Psrrh/JNdCi" int2:id="86s7zuYp">
      <int2:state int2:value="Rejected" int2:type="AugLoop_Text_Critique"/>
    </int2:bookmark>
    <int2:bookmark int2:bookmarkName="_Int_pu0d5KXt" int2:invalidationBookmarkName="" int2:hashCode="E1+Tt6RJBbZOzq" int2:id="sVLTEY20">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82859F0"/>
    <w:multiLevelType w:val="hybridMultilevel"/>
    <w:tmpl w:val="CAFCC4F4"/>
    <w:lvl w:ilvl="0" w:tplc="E7E28182">
      <w:numFmt w:val="bullet"/>
      <w:lvlText w:val="-"/>
      <w:lvlJc w:val="left"/>
      <w:pPr>
        <w:ind w:left="428" w:hanging="360"/>
      </w:pPr>
      <w:rPr>
        <w:rFonts w:ascii="Arial" w:eastAsiaTheme="minorEastAsia" w:hAnsi="Arial" w:cs="Arial" w:hint="default"/>
      </w:rPr>
    </w:lvl>
    <w:lvl w:ilvl="1" w:tplc="08090003" w:tentative="1">
      <w:start w:val="1"/>
      <w:numFmt w:val="bullet"/>
      <w:lvlText w:val="o"/>
      <w:lvlJc w:val="left"/>
      <w:pPr>
        <w:ind w:left="1148" w:hanging="360"/>
      </w:pPr>
      <w:rPr>
        <w:rFonts w:ascii="Courier New" w:hAnsi="Courier New" w:cs="Courier New" w:hint="default"/>
      </w:rPr>
    </w:lvl>
    <w:lvl w:ilvl="2" w:tplc="08090005" w:tentative="1">
      <w:start w:val="1"/>
      <w:numFmt w:val="bullet"/>
      <w:lvlText w:val=""/>
      <w:lvlJc w:val="left"/>
      <w:pPr>
        <w:ind w:left="1868" w:hanging="360"/>
      </w:pPr>
      <w:rPr>
        <w:rFonts w:ascii="Wingdings" w:hAnsi="Wingdings" w:hint="default"/>
      </w:rPr>
    </w:lvl>
    <w:lvl w:ilvl="3" w:tplc="08090001" w:tentative="1">
      <w:start w:val="1"/>
      <w:numFmt w:val="bullet"/>
      <w:lvlText w:val=""/>
      <w:lvlJc w:val="left"/>
      <w:pPr>
        <w:ind w:left="2588" w:hanging="360"/>
      </w:pPr>
      <w:rPr>
        <w:rFonts w:ascii="Symbol" w:hAnsi="Symbol" w:hint="default"/>
      </w:rPr>
    </w:lvl>
    <w:lvl w:ilvl="4" w:tplc="08090003" w:tentative="1">
      <w:start w:val="1"/>
      <w:numFmt w:val="bullet"/>
      <w:lvlText w:val="o"/>
      <w:lvlJc w:val="left"/>
      <w:pPr>
        <w:ind w:left="3308" w:hanging="360"/>
      </w:pPr>
      <w:rPr>
        <w:rFonts w:ascii="Courier New" w:hAnsi="Courier New" w:cs="Courier New" w:hint="default"/>
      </w:rPr>
    </w:lvl>
    <w:lvl w:ilvl="5" w:tplc="08090005" w:tentative="1">
      <w:start w:val="1"/>
      <w:numFmt w:val="bullet"/>
      <w:lvlText w:val=""/>
      <w:lvlJc w:val="left"/>
      <w:pPr>
        <w:ind w:left="4028" w:hanging="360"/>
      </w:pPr>
      <w:rPr>
        <w:rFonts w:ascii="Wingdings" w:hAnsi="Wingdings" w:hint="default"/>
      </w:rPr>
    </w:lvl>
    <w:lvl w:ilvl="6" w:tplc="08090001" w:tentative="1">
      <w:start w:val="1"/>
      <w:numFmt w:val="bullet"/>
      <w:lvlText w:val=""/>
      <w:lvlJc w:val="left"/>
      <w:pPr>
        <w:ind w:left="4748" w:hanging="360"/>
      </w:pPr>
      <w:rPr>
        <w:rFonts w:ascii="Symbol" w:hAnsi="Symbol" w:hint="default"/>
      </w:rPr>
    </w:lvl>
    <w:lvl w:ilvl="7" w:tplc="08090003" w:tentative="1">
      <w:start w:val="1"/>
      <w:numFmt w:val="bullet"/>
      <w:lvlText w:val="o"/>
      <w:lvlJc w:val="left"/>
      <w:pPr>
        <w:ind w:left="5468" w:hanging="360"/>
      </w:pPr>
      <w:rPr>
        <w:rFonts w:ascii="Courier New" w:hAnsi="Courier New" w:cs="Courier New" w:hint="default"/>
      </w:rPr>
    </w:lvl>
    <w:lvl w:ilvl="8" w:tplc="08090005" w:tentative="1">
      <w:start w:val="1"/>
      <w:numFmt w:val="bullet"/>
      <w:lvlText w:val=""/>
      <w:lvlJc w:val="left"/>
      <w:pPr>
        <w:ind w:left="6188" w:hanging="360"/>
      </w:pPr>
      <w:rPr>
        <w:rFonts w:ascii="Wingdings" w:hAnsi="Wingdings" w:hint="default"/>
      </w:rPr>
    </w:lvl>
  </w:abstractNum>
  <w:abstractNum w:abstractNumId="1" w15:restartNumberingAfterBreak="0">
    <w:nsid w:val="4DB56C06"/>
    <w:multiLevelType w:val="hybridMultilevel"/>
    <w:tmpl w:val="C4E87310"/>
    <w:lvl w:ilvl="0" w:tplc="1B363D5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9D62D97"/>
    <w:multiLevelType w:val="hybridMultilevel"/>
    <w:tmpl w:val="4AEA43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2436D0A"/>
    <w:multiLevelType w:val="hybridMultilevel"/>
    <w:tmpl w:val="E7264062"/>
    <w:lvl w:ilvl="0" w:tplc="35509C48">
      <w:start w:val="3000"/>
      <w:numFmt w:val="bullet"/>
      <w:lvlText w:val="-"/>
      <w:lvlJc w:val="left"/>
      <w:pPr>
        <w:ind w:left="1080" w:hanging="360"/>
      </w:pPr>
      <w:rPr>
        <w:rFonts w:ascii="Arial" w:eastAsia="Times New Roman" w:hAnsi="Arial" w:cs="Aria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 w15:restartNumberingAfterBreak="0">
    <w:nsid w:val="7F5B177A"/>
    <w:multiLevelType w:val="hybridMultilevel"/>
    <w:tmpl w:val="8A94C6F2"/>
    <w:lvl w:ilvl="0" w:tplc="FFFFFFFF">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9731800">
    <w:abstractNumId w:val="1"/>
  </w:num>
  <w:num w:numId="2" w16cid:durableId="2031255333">
    <w:abstractNumId w:val="0"/>
  </w:num>
  <w:num w:numId="3" w16cid:durableId="1190989687">
    <w:abstractNumId w:val="3"/>
  </w:num>
  <w:num w:numId="4" w16cid:durableId="1727291258">
    <w:abstractNumId w:val="2"/>
  </w:num>
  <w:num w:numId="5" w16cid:durableId="119407218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7"/>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7EFF"/>
    <w:rsid w:val="00003D6E"/>
    <w:rsid w:val="00004ABF"/>
    <w:rsid w:val="00011206"/>
    <w:rsid w:val="00015940"/>
    <w:rsid w:val="000161C6"/>
    <w:rsid w:val="000207CB"/>
    <w:rsid w:val="00021F9C"/>
    <w:rsid w:val="00031D67"/>
    <w:rsid w:val="00040308"/>
    <w:rsid w:val="00041CA7"/>
    <w:rsid w:val="00047D10"/>
    <w:rsid w:val="00052542"/>
    <w:rsid w:val="00055425"/>
    <w:rsid w:val="000554CD"/>
    <w:rsid w:val="00066D52"/>
    <w:rsid w:val="00071768"/>
    <w:rsid w:val="000753A9"/>
    <w:rsid w:val="000A1A77"/>
    <w:rsid w:val="000A5343"/>
    <w:rsid w:val="000C0984"/>
    <w:rsid w:val="000C0CEC"/>
    <w:rsid w:val="000C4E4A"/>
    <w:rsid w:val="000C5C5C"/>
    <w:rsid w:val="000D26F8"/>
    <w:rsid w:val="000D4A07"/>
    <w:rsid w:val="000D5307"/>
    <w:rsid w:val="000E42E3"/>
    <w:rsid w:val="000E4493"/>
    <w:rsid w:val="000E53B2"/>
    <w:rsid w:val="000E6124"/>
    <w:rsid w:val="000E6EF5"/>
    <w:rsid w:val="00101213"/>
    <w:rsid w:val="00104920"/>
    <w:rsid w:val="001057B9"/>
    <w:rsid w:val="00106E68"/>
    <w:rsid w:val="001112B9"/>
    <w:rsid w:val="001204AC"/>
    <w:rsid w:val="00126198"/>
    <w:rsid w:val="00130FDF"/>
    <w:rsid w:val="00134919"/>
    <w:rsid w:val="00140BF8"/>
    <w:rsid w:val="00142BF4"/>
    <w:rsid w:val="00143990"/>
    <w:rsid w:val="00143F4F"/>
    <w:rsid w:val="00151CBB"/>
    <w:rsid w:val="001533B3"/>
    <w:rsid w:val="00161933"/>
    <w:rsid w:val="0016255D"/>
    <w:rsid w:val="00163425"/>
    <w:rsid w:val="0017015D"/>
    <w:rsid w:val="001727D2"/>
    <w:rsid w:val="00172982"/>
    <w:rsid w:val="001743AF"/>
    <w:rsid w:val="00180D04"/>
    <w:rsid w:val="00181246"/>
    <w:rsid w:val="00184426"/>
    <w:rsid w:val="00184500"/>
    <w:rsid w:val="001848B1"/>
    <w:rsid w:val="00185AE8"/>
    <w:rsid w:val="001873C2"/>
    <w:rsid w:val="00194B76"/>
    <w:rsid w:val="00195DE9"/>
    <w:rsid w:val="00195FEA"/>
    <w:rsid w:val="001963CE"/>
    <w:rsid w:val="00196ADB"/>
    <w:rsid w:val="001B0F24"/>
    <w:rsid w:val="001B25A1"/>
    <w:rsid w:val="001B282D"/>
    <w:rsid w:val="001B4EF5"/>
    <w:rsid w:val="001C2B0F"/>
    <w:rsid w:val="001D08E4"/>
    <w:rsid w:val="001D0B9C"/>
    <w:rsid w:val="001D176C"/>
    <w:rsid w:val="001D4205"/>
    <w:rsid w:val="001D4532"/>
    <w:rsid w:val="001D7704"/>
    <w:rsid w:val="001D7AA7"/>
    <w:rsid w:val="001E1926"/>
    <w:rsid w:val="001E3422"/>
    <w:rsid w:val="001E5900"/>
    <w:rsid w:val="001E7B84"/>
    <w:rsid w:val="001F008E"/>
    <w:rsid w:val="001F087C"/>
    <w:rsid w:val="001F09B5"/>
    <w:rsid w:val="001F13A8"/>
    <w:rsid w:val="001F201A"/>
    <w:rsid w:val="001F2B72"/>
    <w:rsid w:val="001F6A77"/>
    <w:rsid w:val="001F7187"/>
    <w:rsid w:val="0020565F"/>
    <w:rsid w:val="0020744B"/>
    <w:rsid w:val="0021070C"/>
    <w:rsid w:val="00212C08"/>
    <w:rsid w:val="00215F57"/>
    <w:rsid w:val="00220F1A"/>
    <w:rsid w:val="00221150"/>
    <w:rsid w:val="00221740"/>
    <w:rsid w:val="00222AE7"/>
    <w:rsid w:val="0022488A"/>
    <w:rsid w:val="0023445E"/>
    <w:rsid w:val="0023706C"/>
    <w:rsid w:val="00237E9B"/>
    <w:rsid w:val="002410AE"/>
    <w:rsid w:val="00242EDA"/>
    <w:rsid w:val="00246564"/>
    <w:rsid w:val="00254E38"/>
    <w:rsid w:val="00263207"/>
    <w:rsid w:val="00264001"/>
    <w:rsid w:val="0026410E"/>
    <w:rsid w:val="00265A9B"/>
    <w:rsid w:val="00273B6B"/>
    <w:rsid w:val="002809F6"/>
    <w:rsid w:val="00287367"/>
    <w:rsid w:val="00293ABC"/>
    <w:rsid w:val="00295AC1"/>
    <w:rsid w:val="00295EEC"/>
    <w:rsid w:val="00296C9F"/>
    <w:rsid w:val="00297A60"/>
    <w:rsid w:val="002A2656"/>
    <w:rsid w:val="002A30D1"/>
    <w:rsid w:val="002A455B"/>
    <w:rsid w:val="002A7562"/>
    <w:rsid w:val="002A75ED"/>
    <w:rsid w:val="002B0EED"/>
    <w:rsid w:val="002B1E8D"/>
    <w:rsid w:val="002B2E8C"/>
    <w:rsid w:val="002B3E36"/>
    <w:rsid w:val="002B734B"/>
    <w:rsid w:val="002C4BA9"/>
    <w:rsid w:val="002D2F74"/>
    <w:rsid w:val="002D4CFF"/>
    <w:rsid w:val="002E06EB"/>
    <w:rsid w:val="002E28CB"/>
    <w:rsid w:val="002E5DA6"/>
    <w:rsid w:val="002E70E3"/>
    <w:rsid w:val="002E7DF9"/>
    <w:rsid w:val="002F524F"/>
    <w:rsid w:val="00301B62"/>
    <w:rsid w:val="00311E60"/>
    <w:rsid w:val="00312E3C"/>
    <w:rsid w:val="00316F0E"/>
    <w:rsid w:val="00322FBD"/>
    <w:rsid w:val="00324256"/>
    <w:rsid w:val="00325ADB"/>
    <w:rsid w:val="00325DB3"/>
    <w:rsid w:val="0032763D"/>
    <w:rsid w:val="00333641"/>
    <w:rsid w:val="00334AEE"/>
    <w:rsid w:val="00334EFE"/>
    <w:rsid w:val="0033543B"/>
    <w:rsid w:val="00336CF2"/>
    <w:rsid w:val="0034038C"/>
    <w:rsid w:val="003430B8"/>
    <w:rsid w:val="00345F4E"/>
    <w:rsid w:val="00350DE6"/>
    <w:rsid w:val="00355CBB"/>
    <w:rsid w:val="00355FF6"/>
    <w:rsid w:val="003563C9"/>
    <w:rsid w:val="003612E2"/>
    <w:rsid w:val="00364EE9"/>
    <w:rsid w:val="0037294B"/>
    <w:rsid w:val="00374210"/>
    <w:rsid w:val="00376A44"/>
    <w:rsid w:val="00382094"/>
    <w:rsid w:val="00384567"/>
    <w:rsid w:val="0038717C"/>
    <w:rsid w:val="0039059A"/>
    <w:rsid w:val="003922E7"/>
    <w:rsid w:val="0039329C"/>
    <w:rsid w:val="0039540F"/>
    <w:rsid w:val="00395A17"/>
    <w:rsid w:val="00396A24"/>
    <w:rsid w:val="00397E62"/>
    <w:rsid w:val="003C31F5"/>
    <w:rsid w:val="003C5575"/>
    <w:rsid w:val="003D3532"/>
    <w:rsid w:val="003D592D"/>
    <w:rsid w:val="003D5ED8"/>
    <w:rsid w:val="003E0578"/>
    <w:rsid w:val="003E07FE"/>
    <w:rsid w:val="003E1236"/>
    <w:rsid w:val="003E17A8"/>
    <w:rsid w:val="003E19E7"/>
    <w:rsid w:val="003E3462"/>
    <w:rsid w:val="003E4F85"/>
    <w:rsid w:val="003E55FC"/>
    <w:rsid w:val="003E5DBD"/>
    <w:rsid w:val="003E6002"/>
    <w:rsid w:val="003E736B"/>
    <w:rsid w:val="003F04FA"/>
    <w:rsid w:val="003F0C50"/>
    <w:rsid w:val="003F28DF"/>
    <w:rsid w:val="003F363E"/>
    <w:rsid w:val="003F531A"/>
    <w:rsid w:val="003F5CDD"/>
    <w:rsid w:val="003F64E1"/>
    <w:rsid w:val="003F7E48"/>
    <w:rsid w:val="00400732"/>
    <w:rsid w:val="00404D56"/>
    <w:rsid w:val="00410B0D"/>
    <w:rsid w:val="00420D76"/>
    <w:rsid w:val="004233F7"/>
    <w:rsid w:val="004239DB"/>
    <w:rsid w:val="00423B22"/>
    <w:rsid w:val="00426D30"/>
    <w:rsid w:val="00433256"/>
    <w:rsid w:val="00434003"/>
    <w:rsid w:val="0043659A"/>
    <w:rsid w:val="0043756C"/>
    <w:rsid w:val="0044269A"/>
    <w:rsid w:val="00442927"/>
    <w:rsid w:val="00447A30"/>
    <w:rsid w:val="00450CA2"/>
    <w:rsid w:val="00453D55"/>
    <w:rsid w:val="00454A3C"/>
    <w:rsid w:val="00457ACA"/>
    <w:rsid w:val="00457BF6"/>
    <w:rsid w:val="00457C4B"/>
    <w:rsid w:val="0046215D"/>
    <w:rsid w:val="004667D5"/>
    <w:rsid w:val="00472A0B"/>
    <w:rsid w:val="004758C0"/>
    <w:rsid w:val="00480116"/>
    <w:rsid w:val="004841D0"/>
    <w:rsid w:val="00484633"/>
    <w:rsid w:val="0048686E"/>
    <w:rsid w:val="00487120"/>
    <w:rsid w:val="004928A3"/>
    <w:rsid w:val="004A1FE6"/>
    <w:rsid w:val="004A33CF"/>
    <w:rsid w:val="004A3799"/>
    <w:rsid w:val="004A4A5A"/>
    <w:rsid w:val="004B3272"/>
    <w:rsid w:val="004B3EF9"/>
    <w:rsid w:val="004C25FA"/>
    <w:rsid w:val="004C500B"/>
    <w:rsid w:val="004C5311"/>
    <w:rsid w:val="004C6722"/>
    <w:rsid w:val="004C7AFE"/>
    <w:rsid w:val="004D48AC"/>
    <w:rsid w:val="004D7A1C"/>
    <w:rsid w:val="004D7C07"/>
    <w:rsid w:val="004E1157"/>
    <w:rsid w:val="004F04D5"/>
    <w:rsid w:val="004F0DF9"/>
    <w:rsid w:val="004F3963"/>
    <w:rsid w:val="004F3C35"/>
    <w:rsid w:val="004F7BC0"/>
    <w:rsid w:val="004F7DCD"/>
    <w:rsid w:val="00502DFF"/>
    <w:rsid w:val="005031F6"/>
    <w:rsid w:val="00503DE3"/>
    <w:rsid w:val="00504CB8"/>
    <w:rsid w:val="005078FA"/>
    <w:rsid w:val="00510BE4"/>
    <w:rsid w:val="00511CDD"/>
    <w:rsid w:val="00514F57"/>
    <w:rsid w:val="00523336"/>
    <w:rsid w:val="00524C87"/>
    <w:rsid w:val="00524E62"/>
    <w:rsid w:val="0053274E"/>
    <w:rsid w:val="005328C9"/>
    <w:rsid w:val="00533CC5"/>
    <w:rsid w:val="00534552"/>
    <w:rsid w:val="00537D49"/>
    <w:rsid w:val="00543616"/>
    <w:rsid w:val="00553060"/>
    <w:rsid w:val="00554745"/>
    <w:rsid w:val="00576890"/>
    <w:rsid w:val="00576991"/>
    <w:rsid w:val="00577B08"/>
    <w:rsid w:val="00582B3E"/>
    <w:rsid w:val="00584639"/>
    <w:rsid w:val="00585B98"/>
    <w:rsid w:val="00587E3F"/>
    <w:rsid w:val="00592782"/>
    <w:rsid w:val="00593D50"/>
    <w:rsid w:val="00593FBA"/>
    <w:rsid w:val="00594EFE"/>
    <w:rsid w:val="005964F4"/>
    <w:rsid w:val="005A5728"/>
    <w:rsid w:val="005A7B8F"/>
    <w:rsid w:val="005A7EAC"/>
    <w:rsid w:val="005B52EF"/>
    <w:rsid w:val="005B59F2"/>
    <w:rsid w:val="005B791F"/>
    <w:rsid w:val="005C27CA"/>
    <w:rsid w:val="005C4013"/>
    <w:rsid w:val="005D63DA"/>
    <w:rsid w:val="005E00B3"/>
    <w:rsid w:val="005E0A9C"/>
    <w:rsid w:val="005E5979"/>
    <w:rsid w:val="005E7B55"/>
    <w:rsid w:val="005F068C"/>
    <w:rsid w:val="005F07D6"/>
    <w:rsid w:val="005F1DCC"/>
    <w:rsid w:val="005F1FC9"/>
    <w:rsid w:val="005F2447"/>
    <w:rsid w:val="005F6EC2"/>
    <w:rsid w:val="006022D4"/>
    <w:rsid w:val="00602F0E"/>
    <w:rsid w:val="00603247"/>
    <w:rsid w:val="006039D6"/>
    <w:rsid w:val="006047E5"/>
    <w:rsid w:val="00606EB4"/>
    <w:rsid w:val="00607529"/>
    <w:rsid w:val="00611056"/>
    <w:rsid w:val="00613A6D"/>
    <w:rsid w:val="00613DC4"/>
    <w:rsid w:val="0062021B"/>
    <w:rsid w:val="0062702E"/>
    <w:rsid w:val="00643E70"/>
    <w:rsid w:val="00647A11"/>
    <w:rsid w:val="00655B8F"/>
    <w:rsid w:val="00657EFF"/>
    <w:rsid w:val="00661098"/>
    <w:rsid w:val="00662894"/>
    <w:rsid w:val="006631F1"/>
    <w:rsid w:val="006653B1"/>
    <w:rsid w:val="00671682"/>
    <w:rsid w:val="00680247"/>
    <w:rsid w:val="00680E8F"/>
    <w:rsid w:val="00682664"/>
    <w:rsid w:val="00695D26"/>
    <w:rsid w:val="0069618B"/>
    <w:rsid w:val="0069718A"/>
    <w:rsid w:val="006A73F6"/>
    <w:rsid w:val="006B2BD8"/>
    <w:rsid w:val="006B3A06"/>
    <w:rsid w:val="006C6334"/>
    <w:rsid w:val="006D2909"/>
    <w:rsid w:val="006D3080"/>
    <w:rsid w:val="006D5763"/>
    <w:rsid w:val="006D581C"/>
    <w:rsid w:val="006E1396"/>
    <w:rsid w:val="006E1FA2"/>
    <w:rsid w:val="006E23B9"/>
    <w:rsid w:val="006F1445"/>
    <w:rsid w:val="006F561E"/>
    <w:rsid w:val="006F6628"/>
    <w:rsid w:val="00705EF6"/>
    <w:rsid w:val="00707366"/>
    <w:rsid w:val="00710A2D"/>
    <w:rsid w:val="0071642D"/>
    <w:rsid w:val="0071694B"/>
    <w:rsid w:val="00720F64"/>
    <w:rsid w:val="00721419"/>
    <w:rsid w:val="0072520B"/>
    <w:rsid w:val="00730329"/>
    <w:rsid w:val="0073498E"/>
    <w:rsid w:val="00736479"/>
    <w:rsid w:val="0074000D"/>
    <w:rsid w:val="00740E5D"/>
    <w:rsid w:val="00757879"/>
    <w:rsid w:val="007613C0"/>
    <w:rsid w:val="00761A0D"/>
    <w:rsid w:val="007655EA"/>
    <w:rsid w:val="00765B0B"/>
    <w:rsid w:val="00766CDE"/>
    <w:rsid w:val="00767D5D"/>
    <w:rsid w:val="00775251"/>
    <w:rsid w:val="00775D65"/>
    <w:rsid w:val="00780B62"/>
    <w:rsid w:val="00783500"/>
    <w:rsid w:val="00785166"/>
    <w:rsid w:val="00785F8F"/>
    <w:rsid w:val="0078678D"/>
    <w:rsid w:val="00790D1E"/>
    <w:rsid w:val="00794751"/>
    <w:rsid w:val="00795D4D"/>
    <w:rsid w:val="007A02D5"/>
    <w:rsid w:val="007A0BE4"/>
    <w:rsid w:val="007A20D3"/>
    <w:rsid w:val="007A2C71"/>
    <w:rsid w:val="007B0275"/>
    <w:rsid w:val="007B072A"/>
    <w:rsid w:val="007B08BE"/>
    <w:rsid w:val="007B40C3"/>
    <w:rsid w:val="007B5267"/>
    <w:rsid w:val="007B6399"/>
    <w:rsid w:val="007B67AF"/>
    <w:rsid w:val="007B7602"/>
    <w:rsid w:val="007C2890"/>
    <w:rsid w:val="007C3482"/>
    <w:rsid w:val="007C48D7"/>
    <w:rsid w:val="007C4D80"/>
    <w:rsid w:val="007C6C30"/>
    <w:rsid w:val="007D2A5F"/>
    <w:rsid w:val="007D4E83"/>
    <w:rsid w:val="007E0CEB"/>
    <w:rsid w:val="007E16DC"/>
    <w:rsid w:val="007E2825"/>
    <w:rsid w:val="007F3AC4"/>
    <w:rsid w:val="00801795"/>
    <w:rsid w:val="008043A2"/>
    <w:rsid w:val="00805E7A"/>
    <w:rsid w:val="0081447A"/>
    <w:rsid w:val="00815043"/>
    <w:rsid w:val="00817998"/>
    <w:rsid w:val="00820184"/>
    <w:rsid w:val="00823209"/>
    <w:rsid w:val="00830907"/>
    <w:rsid w:val="00845BC6"/>
    <w:rsid w:val="00846C66"/>
    <w:rsid w:val="0085388C"/>
    <w:rsid w:val="00856B68"/>
    <w:rsid w:val="00860002"/>
    <w:rsid w:val="0086354F"/>
    <w:rsid w:val="00867D3D"/>
    <w:rsid w:val="00870871"/>
    <w:rsid w:val="00872518"/>
    <w:rsid w:val="00875126"/>
    <w:rsid w:val="008779B6"/>
    <w:rsid w:val="0088305D"/>
    <w:rsid w:val="00884557"/>
    <w:rsid w:val="0088518D"/>
    <w:rsid w:val="008919B0"/>
    <w:rsid w:val="00892135"/>
    <w:rsid w:val="008A0881"/>
    <w:rsid w:val="008A2812"/>
    <w:rsid w:val="008A2B1F"/>
    <w:rsid w:val="008A72AA"/>
    <w:rsid w:val="008B1DA2"/>
    <w:rsid w:val="008B2283"/>
    <w:rsid w:val="008B49A1"/>
    <w:rsid w:val="008B4C91"/>
    <w:rsid w:val="008C3499"/>
    <w:rsid w:val="008C72C4"/>
    <w:rsid w:val="008D301C"/>
    <w:rsid w:val="008D7531"/>
    <w:rsid w:val="008D7629"/>
    <w:rsid w:val="008D77F9"/>
    <w:rsid w:val="008D7B1A"/>
    <w:rsid w:val="008E112A"/>
    <w:rsid w:val="008E1FF3"/>
    <w:rsid w:val="008F19EB"/>
    <w:rsid w:val="00905AA4"/>
    <w:rsid w:val="00914FE3"/>
    <w:rsid w:val="009159F7"/>
    <w:rsid w:val="00916395"/>
    <w:rsid w:val="00916756"/>
    <w:rsid w:val="009213F1"/>
    <w:rsid w:val="00923E0C"/>
    <w:rsid w:val="009260E4"/>
    <w:rsid w:val="00926696"/>
    <w:rsid w:val="00927070"/>
    <w:rsid w:val="00927F62"/>
    <w:rsid w:val="00930233"/>
    <w:rsid w:val="00931859"/>
    <w:rsid w:val="00931A28"/>
    <w:rsid w:val="009324B7"/>
    <w:rsid w:val="00935C6B"/>
    <w:rsid w:val="0094098A"/>
    <w:rsid w:val="009420B0"/>
    <w:rsid w:val="00942BA6"/>
    <w:rsid w:val="00944983"/>
    <w:rsid w:val="00946C00"/>
    <w:rsid w:val="00947810"/>
    <w:rsid w:val="00951891"/>
    <w:rsid w:val="00952A2E"/>
    <w:rsid w:val="00953D18"/>
    <w:rsid w:val="00957092"/>
    <w:rsid w:val="00963ECE"/>
    <w:rsid w:val="009712A9"/>
    <w:rsid w:val="00974CE8"/>
    <w:rsid w:val="00976FDB"/>
    <w:rsid w:val="00977CEF"/>
    <w:rsid w:val="009845E9"/>
    <w:rsid w:val="009919F6"/>
    <w:rsid w:val="00994D4B"/>
    <w:rsid w:val="00996D3C"/>
    <w:rsid w:val="009A3F3C"/>
    <w:rsid w:val="009A4E76"/>
    <w:rsid w:val="009A57AC"/>
    <w:rsid w:val="009B4ED4"/>
    <w:rsid w:val="009C0F2A"/>
    <w:rsid w:val="009C37FA"/>
    <w:rsid w:val="009C6B27"/>
    <w:rsid w:val="009C6B30"/>
    <w:rsid w:val="009D51C8"/>
    <w:rsid w:val="009D5808"/>
    <w:rsid w:val="009D5A5C"/>
    <w:rsid w:val="009F21A2"/>
    <w:rsid w:val="009F57DF"/>
    <w:rsid w:val="00A0392A"/>
    <w:rsid w:val="00A1103E"/>
    <w:rsid w:val="00A164C9"/>
    <w:rsid w:val="00A20F18"/>
    <w:rsid w:val="00A26AC9"/>
    <w:rsid w:val="00A272F7"/>
    <w:rsid w:val="00A31C7D"/>
    <w:rsid w:val="00A41125"/>
    <w:rsid w:val="00A42EA7"/>
    <w:rsid w:val="00A4538D"/>
    <w:rsid w:val="00A45ED2"/>
    <w:rsid w:val="00A52E43"/>
    <w:rsid w:val="00A5508A"/>
    <w:rsid w:val="00A57506"/>
    <w:rsid w:val="00A60737"/>
    <w:rsid w:val="00A653E6"/>
    <w:rsid w:val="00A65CE4"/>
    <w:rsid w:val="00A66471"/>
    <w:rsid w:val="00A66ABC"/>
    <w:rsid w:val="00A735D1"/>
    <w:rsid w:val="00A85EC5"/>
    <w:rsid w:val="00A904FA"/>
    <w:rsid w:val="00A928A4"/>
    <w:rsid w:val="00A933D7"/>
    <w:rsid w:val="00A93DD4"/>
    <w:rsid w:val="00A97E0D"/>
    <w:rsid w:val="00AA0670"/>
    <w:rsid w:val="00AA1A4B"/>
    <w:rsid w:val="00AA4F9E"/>
    <w:rsid w:val="00AA5EB3"/>
    <w:rsid w:val="00AB21F2"/>
    <w:rsid w:val="00AB4755"/>
    <w:rsid w:val="00AB7BF3"/>
    <w:rsid w:val="00AC0912"/>
    <w:rsid w:val="00AC57B4"/>
    <w:rsid w:val="00AC78A6"/>
    <w:rsid w:val="00AC7E4A"/>
    <w:rsid w:val="00AD164B"/>
    <w:rsid w:val="00AD1C7C"/>
    <w:rsid w:val="00AD2601"/>
    <w:rsid w:val="00AD34DE"/>
    <w:rsid w:val="00AD6825"/>
    <w:rsid w:val="00AD78A2"/>
    <w:rsid w:val="00AE0277"/>
    <w:rsid w:val="00AE13C0"/>
    <w:rsid w:val="00AE4081"/>
    <w:rsid w:val="00AE4DA0"/>
    <w:rsid w:val="00AE686F"/>
    <w:rsid w:val="00AF0AF8"/>
    <w:rsid w:val="00AF3839"/>
    <w:rsid w:val="00AF4B68"/>
    <w:rsid w:val="00AF4EA8"/>
    <w:rsid w:val="00B03257"/>
    <w:rsid w:val="00B16141"/>
    <w:rsid w:val="00B177A2"/>
    <w:rsid w:val="00B251B8"/>
    <w:rsid w:val="00B25651"/>
    <w:rsid w:val="00B25835"/>
    <w:rsid w:val="00B31E87"/>
    <w:rsid w:val="00B325F9"/>
    <w:rsid w:val="00B41E27"/>
    <w:rsid w:val="00B427C3"/>
    <w:rsid w:val="00B435D9"/>
    <w:rsid w:val="00B54382"/>
    <w:rsid w:val="00B55F25"/>
    <w:rsid w:val="00B56312"/>
    <w:rsid w:val="00B612FB"/>
    <w:rsid w:val="00B65922"/>
    <w:rsid w:val="00B65CC3"/>
    <w:rsid w:val="00B71C6D"/>
    <w:rsid w:val="00B74823"/>
    <w:rsid w:val="00B74A23"/>
    <w:rsid w:val="00B76A00"/>
    <w:rsid w:val="00B81606"/>
    <w:rsid w:val="00B83227"/>
    <w:rsid w:val="00B8743F"/>
    <w:rsid w:val="00B90B55"/>
    <w:rsid w:val="00B9575C"/>
    <w:rsid w:val="00B97779"/>
    <w:rsid w:val="00BA23C7"/>
    <w:rsid w:val="00BA36B8"/>
    <w:rsid w:val="00BA40FA"/>
    <w:rsid w:val="00BA5F65"/>
    <w:rsid w:val="00BA77B0"/>
    <w:rsid w:val="00BA7C56"/>
    <w:rsid w:val="00BB0E7C"/>
    <w:rsid w:val="00BB2FDB"/>
    <w:rsid w:val="00BB5252"/>
    <w:rsid w:val="00BD3524"/>
    <w:rsid w:val="00BE1B41"/>
    <w:rsid w:val="00BE280E"/>
    <w:rsid w:val="00BE2EA8"/>
    <w:rsid w:val="00BF5E9A"/>
    <w:rsid w:val="00C06208"/>
    <w:rsid w:val="00C10193"/>
    <w:rsid w:val="00C126A7"/>
    <w:rsid w:val="00C1280E"/>
    <w:rsid w:val="00C13878"/>
    <w:rsid w:val="00C15B9F"/>
    <w:rsid w:val="00C15FCC"/>
    <w:rsid w:val="00C21D65"/>
    <w:rsid w:val="00C251FF"/>
    <w:rsid w:val="00C26A75"/>
    <w:rsid w:val="00C40546"/>
    <w:rsid w:val="00C429AE"/>
    <w:rsid w:val="00C474EF"/>
    <w:rsid w:val="00C50235"/>
    <w:rsid w:val="00C51C2C"/>
    <w:rsid w:val="00C52A80"/>
    <w:rsid w:val="00C53DB2"/>
    <w:rsid w:val="00C54455"/>
    <w:rsid w:val="00C609B0"/>
    <w:rsid w:val="00C61582"/>
    <w:rsid w:val="00C647D2"/>
    <w:rsid w:val="00C66443"/>
    <w:rsid w:val="00C729E4"/>
    <w:rsid w:val="00C77C5F"/>
    <w:rsid w:val="00C8076C"/>
    <w:rsid w:val="00C8543B"/>
    <w:rsid w:val="00C92002"/>
    <w:rsid w:val="00C92AB5"/>
    <w:rsid w:val="00C96C52"/>
    <w:rsid w:val="00C974C1"/>
    <w:rsid w:val="00CA172C"/>
    <w:rsid w:val="00CA17EA"/>
    <w:rsid w:val="00CA747D"/>
    <w:rsid w:val="00CB26B7"/>
    <w:rsid w:val="00CB425F"/>
    <w:rsid w:val="00CB7114"/>
    <w:rsid w:val="00CC28DB"/>
    <w:rsid w:val="00CC2A95"/>
    <w:rsid w:val="00CC3156"/>
    <w:rsid w:val="00CC32AC"/>
    <w:rsid w:val="00CC4061"/>
    <w:rsid w:val="00CC5426"/>
    <w:rsid w:val="00CC6E84"/>
    <w:rsid w:val="00CD26EC"/>
    <w:rsid w:val="00CD399D"/>
    <w:rsid w:val="00CD520A"/>
    <w:rsid w:val="00CE0364"/>
    <w:rsid w:val="00CE0883"/>
    <w:rsid w:val="00CE17D6"/>
    <w:rsid w:val="00CE547D"/>
    <w:rsid w:val="00CF3E81"/>
    <w:rsid w:val="00CF5009"/>
    <w:rsid w:val="00CF64D7"/>
    <w:rsid w:val="00D0013E"/>
    <w:rsid w:val="00D01E89"/>
    <w:rsid w:val="00D07236"/>
    <w:rsid w:val="00D07B53"/>
    <w:rsid w:val="00D1313F"/>
    <w:rsid w:val="00D1364F"/>
    <w:rsid w:val="00D20BD1"/>
    <w:rsid w:val="00D2322C"/>
    <w:rsid w:val="00D271B0"/>
    <w:rsid w:val="00D27FF6"/>
    <w:rsid w:val="00D35C1D"/>
    <w:rsid w:val="00D4378C"/>
    <w:rsid w:val="00D45ADF"/>
    <w:rsid w:val="00D47898"/>
    <w:rsid w:val="00D501E7"/>
    <w:rsid w:val="00D54309"/>
    <w:rsid w:val="00D572B4"/>
    <w:rsid w:val="00D63C2F"/>
    <w:rsid w:val="00D74BC0"/>
    <w:rsid w:val="00D845A3"/>
    <w:rsid w:val="00D87F4E"/>
    <w:rsid w:val="00D914F7"/>
    <w:rsid w:val="00D916DD"/>
    <w:rsid w:val="00D91AB0"/>
    <w:rsid w:val="00D921C1"/>
    <w:rsid w:val="00D972FC"/>
    <w:rsid w:val="00D97C40"/>
    <w:rsid w:val="00DA2FB7"/>
    <w:rsid w:val="00DA4630"/>
    <w:rsid w:val="00DA7CD3"/>
    <w:rsid w:val="00DB1A43"/>
    <w:rsid w:val="00DB25E5"/>
    <w:rsid w:val="00DB2776"/>
    <w:rsid w:val="00DB4453"/>
    <w:rsid w:val="00DB6ED5"/>
    <w:rsid w:val="00DC02F3"/>
    <w:rsid w:val="00DC0592"/>
    <w:rsid w:val="00DC1A4E"/>
    <w:rsid w:val="00DC3988"/>
    <w:rsid w:val="00DC3A22"/>
    <w:rsid w:val="00DC5039"/>
    <w:rsid w:val="00DD0FC2"/>
    <w:rsid w:val="00DD383B"/>
    <w:rsid w:val="00DD5096"/>
    <w:rsid w:val="00DD555A"/>
    <w:rsid w:val="00DD5E24"/>
    <w:rsid w:val="00DE07EC"/>
    <w:rsid w:val="00DE261B"/>
    <w:rsid w:val="00DF346E"/>
    <w:rsid w:val="00DF3729"/>
    <w:rsid w:val="00DF5B33"/>
    <w:rsid w:val="00DF6A29"/>
    <w:rsid w:val="00E022A6"/>
    <w:rsid w:val="00E0522D"/>
    <w:rsid w:val="00E1124D"/>
    <w:rsid w:val="00E130A6"/>
    <w:rsid w:val="00E2043C"/>
    <w:rsid w:val="00E21DDE"/>
    <w:rsid w:val="00E26D19"/>
    <w:rsid w:val="00E32701"/>
    <w:rsid w:val="00E32ECE"/>
    <w:rsid w:val="00E4148F"/>
    <w:rsid w:val="00E46255"/>
    <w:rsid w:val="00E46D7D"/>
    <w:rsid w:val="00E47BD8"/>
    <w:rsid w:val="00E53C10"/>
    <w:rsid w:val="00E60342"/>
    <w:rsid w:val="00E71EA0"/>
    <w:rsid w:val="00E817A5"/>
    <w:rsid w:val="00E82220"/>
    <w:rsid w:val="00E91101"/>
    <w:rsid w:val="00E925AF"/>
    <w:rsid w:val="00E92A91"/>
    <w:rsid w:val="00E945E3"/>
    <w:rsid w:val="00EA0303"/>
    <w:rsid w:val="00EA1AA0"/>
    <w:rsid w:val="00EA244E"/>
    <w:rsid w:val="00EA4728"/>
    <w:rsid w:val="00EA6C18"/>
    <w:rsid w:val="00EC0DCF"/>
    <w:rsid w:val="00EC3CE2"/>
    <w:rsid w:val="00EC519D"/>
    <w:rsid w:val="00EC546E"/>
    <w:rsid w:val="00ED1367"/>
    <w:rsid w:val="00ED20ED"/>
    <w:rsid w:val="00ED2728"/>
    <w:rsid w:val="00ED5D25"/>
    <w:rsid w:val="00EE00EA"/>
    <w:rsid w:val="00EE4911"/>
    <w:rsid w:val="00EE6093"/>
    <w:rsid w:val="00EF1918"/>
    <w:rsid w:val="00EF4C49"/>
    <w:rsid w:val="00EF5C9E"/>
    <w:rsid w:val="00EF5CD1"/>
    <w:rsid w:val="00F003E0"/>
    <w:rsid w:val="00F03BE7"/>
    <w:rsid w:val="00F118D0"/>
    <w:rsid w:val="00F15E79"/>
    <w:rsid w:val="00F22343"/>
    <w:rsid w:val="00F27631"/>
    <w:rsid w:val="00F4692B"/>
    <w:rsid w:val="00F50090"/>
    <w:rsid w:val="00F51B3F"/>
    <w:rsid w:val="00F537C2"/>
    <w:rsid w:val="00F56DFE"/>
    <w:rsid w:val="00F577F9"/>
    <w:rsid w:val="00F57BAF"/>
    <w:rsid w:val="00F615F8"/>
    <w:rsid w:val="00F645CA"/>
    <w:rsid w:val="00F73018"/>
    <w:rsid w:val="00F768F2"/>
    <w:rsid w:val="00F8502A"/>
    <w:rsid w:val="00F90CC6"/>
    <w:rsid w:val="00FA0B0B"/>
    <w:rsid w:val="00FA1297"/>
    <w:rsid w:val="00FA377D"/>
    <w:rsid w:val="00FB5DAE"/>
    <w:rsid w:val="00FC1149"/>
    <w:rsid w:val="00FC2FA1"/>
    <w:rsid w:val="00FC40A1"/>
    <w:rsid w:val="00FC7CAF"/>
    <w:rsid w:val="00FD31F9"/>
    <w:rsid w:val="00FE4529"/>
    <w:rsid w:val="00FE4E6D"/>
    <w:rsid w:val="00FE5113"/>
    <w:rsid w:val="00FE5EA6"/>
    <w:rsid w:val="00FE7A2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7C2EB1"/>
  <w15:chartTrackingRefBased/>
  <w15:docId w15:val="{2102C4F1-57D3-430D-BFBB-1C79A5463C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6564"/>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EF4C4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57EFF"/>
    <w:pPr>
      <w:spacing w:after="160" w:line="259" w:lineRule="auto"/>
      <w:ind w:left="720"/>
      <w:contextualSpacing/>
    </w:pPr>
    <w:rPr>
      <w:rFonts w:asciiTheme="minorHAnsi" w:eastAsiaTheme="minorEastAsia" w:hAnsiTheme="minorHAnsi" w:cstheme="minorBidi"/>
      <w:sz w:val="22"/>
      <w:szCs w:val="22"/>
    </w:rPr>
  </w:style>
  <w:style w:type="table" w:styleId="TableGrid">
    <w:name w:val="Table Grid"/>
    <w:basedOn w:val="TableNormal"/>
    <w:uiPriority w:val="39"/>
    <w:rsid w:val="00B9575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F04FA"/>
    <w:pPr>
      <w:tabs>
        <w:tab w:val="center" w:pos="4513"/>
        <w:tab w:val="right" w:pos="9026"/>
      </w:tabs>
    </w:pPr>
    <w:rPr>
      <w:rFonts w:asciiTheme="minorHAnsi" w:eastAsiaTheme="minorEastAsia" w:hAnsiTheme="minorHAnsi" w:cstheme="minorBidi"/>
      <w:sz w:val="22"/>
      <w:szCs w:val="22"/>
    </w:rPr>
  </w:style>
  <w:style w:type="character" w:customStyle="1" w:styleId="HeaderChar">
    <w:name w:val="Header Char"/>
    <w:basedOn w:val="DefaultParagraphFont"/>
    <w:link w:val="Header"/>
    <w:uiPriority w:val="99"/>
    <w:rsid w:val="003F04FA"/>
  </w:style>
  <w:style w:type="paragraph" w:styleId="Footer">
    <w:name w:val="footer"/>
    <w:basedOn w:val="Normal"/>
    <w:link w:val="FooterChar"/>
    <w:uiPriority w:val="99"/>
    <w:unhideWhenUsed/>
    <w:rsid w:val="003F04FA"/>
    <w:pPr>
      <w:tabs>
        <w:tab w:val="center" w:pos="4513"/>
        <w:tab w:val="right" w:pos="9026"/>
      </w:tabs>
    </w:pPr>
    <w:rPr>
      <w:rFonts w:asciiTheme="minorHAnsi" w:eastAsiaTheme="minorEastAsia" w:hAnsiTheme="minorHAnsi" w:cstheme="minorBidi"/>
      <w:sz w:val="22"/>
      <w:szCs w:val="22"/>
    </w:rPr>
  </w:style>
  <w:style w:type="character" w:customStyle="1" w:styleId="FooterChar">
    <w:name w:val="Footer Char"/>
    <w:basedOn w:val="DefaultParagraphFont"/>
    <w:link w:val="Footer"/>
    <w:uiPriority w:val="99"/>
    <w:rsid w:val="003F04FA"/>
  </w:style>
  <w:style w:type="paragraph" w:customStyle="1" w:styleId="p1">
    <w:name w:val="p1"/>
    <w:basedOn w:val="Normal"/>
    <w:rsid w:val="0032763D"/>
    <w:pPr>
      <w:spacing w:after="45"/>
    </w:pPr>
    <w:rPr>
      <w:rFonts w:ascii=".AppleSystemUIFont" w:eastAsiaTheme="minorEastAsia" w:hAnsi=".AppleSystemUIFont"/>
      <w:sz w:val="46"/>
      <w:szCs w:val="46"/>
      <w:lang w:eastAsia="en-GB"/>
    </w:rPr>
  </w:style>
  <w:style w:type="paragraph" w:customStyle="1" w:styleId="p2">
    <w:name w:val="p2"/>
    <w:basedOn w:val="Normal"/>
    <w:rsid w:val="0032763D"/>
    <w:rPr>
      <w:rFonts w:ascii=".AppleSystemUIFont" w:eastAsiaTheme="minorEastAsia" w:hAnsi=".AppleSystemUIFont"/>
      <w:sz w:val="28"/>
      <w:szCs w:val="28"/>
      <w:lang w:eastAsia="en-GB"/>
    </w:rPr>
  </w:style>
  <w:style w:type="paragraph" w:customStyle="1" w:styleId="p3">
    <w:name w:val="p3"/>
    <w:basedOn w:val="Normal"/>
    <w:rsid w:val="0032763D"/>
    <w:rPr>
      <w:rFonts w:ascii=".AppleSystemUIFont" w:eastAsiaTheme="minorEastAsia" w:hAnsi=".AppleSystemUIFont"/>
      <w:sz w:val="28"/>
      <w:szCs w:val="28"/>
      <w:lang w:eastAsia="en-GB"/>
    </w:rPr>
  </w:style>
  <w:style w:type="character" w:customStyle="1" w:styleId="s1">
    <w:name w:val="s1"/>
    <w:basedOn w:val="DefaultParagraphFont"/>
    <w:rsid w:val="0032763D"/>
    <w:rPr>
      <w:rFonts w:ascii="UICTFontTextStyleBody" w:hAnsi="UICTFontTextStyleBody" w:hint="default"/>
      <w:b/>
      <w:bCs/>
      <w:i w:val="0"/>
      <w:iCs w:val="0"/>
      <w:sz w:val="46"/>
      <w:szCs w:val="46"/>
    </w:rPr>
  </w:style>
  <w:style w:type="character" w:customStyle="1" w:styleId="s2">
    <w:name w:val="s2"/>
    <w:basedOn w:val="DefaultParagraphFont"/>
    <w:rsid w:val="0032763D"/>
    <w:rPr>
      <w:rFonts w:ascii="UICTFontTextStyleBody" w:hAnsi="UICTFontTextStyleBody" w:hint="default"/>
      <w:b w:val="0"/>
      <w:bCs w:val="0"/>
      <w:i w:val="0"/>
      <w:iCs w:val="0"/>
      <w:sz w:val="28"/>
      <w:szCs w:val="28"/>
    </w:rPr>
  </w:style>
  <w:style w:type="character" w:customStyle="1" w:styleId="apple-converted-space">
    <w:name w:val="apple-converted-space"/>
    <w:basedOn w:val="DefaultParagraphFont"/>
    <w:rsid w:val="0032763D"/>
  </w:style>
  <w:style w:type="character" w:styleId="Hyperlink">
    <w:name w:val="Hyperlink"/>
    <w:basedOn w:val="DefaultParagraphFont"/>
    <w:uiPriority w:val="99"/>
    <w:unhideWhenUsed/>
    <w:rsid w:val="0032763D"/>
    <w:rPr>
      <w:color w:val="0000FF"/>
      <w:u w:val="single"/>
    </w:rPr>
  </w:style>
  <w:style w:type="character" w:styleId="FollowedHyperlink">
    <w:name w:val="FollowedHyperlink"/>
    <w:basedOn w:val="DefaultParagraphFont"/>
    <w:uiPriority w:val="99"/>
    <w:semiHidden/>
    <w:unhideWhenUsed/>
    <w:rsid w:val="00104920"/>
    <w:rPr>
      <w:color w:val="954F72" w:themeColor="followedHyperlink"/>
      <w:u w:val="single"/>
    </w:rPr>
  </w:style>
  <w:style w:type="character" w:styleId="UnresolvedMention">
    <w:name w:val="Unresolved Mention"/>
    <w:basedOn w:val="DefaultParagraphFont"/>
    <w:uiPriority w:val="99"/>
    <w:semiHidden/>
    <w:unhideWhenUsed/>
    <w:rsid w:val="00AA4F9E"/>
    <w:rPr>
      <w:color w:val="605E5C"/>
      <w:shd w:val="clear" w:color="auto" w:fill="E1DFDD"/>
    </w:rPr>
  </w:style>
  <w:style w:type="character" w:customStyle="1" w:styleId="Heading1Char">
    <w:name w:val="Heading 1 Char"/>
    <w:basedOn w:val="DefaultParagraphFont"/>
    <w:link w:val="Heading1"/>
    <w:uiPriority w:val="9"/>
    <w:rsid w:val="00EF4C49"/>
    <w:rPr>
      <w:rFonts w:asciiTheme="majorHAnsi" w:eastAsiaTheme="majorEastAsia" w:hAnsiTheme="majorHAnsi" w:cstheme="majorBidi"/>
      <w:color w:val="2F5496" w:themeColor="accent1" w:themeShade="BF"/>
      <w:sz w:val="40"/>
      <w:szCs w:val="4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9134260">
      <w:bodyDiv w:val="1"/>
      <w:marLeft w:val="0"/>
      <w:marRight w:val="0"/>
      <w:marTop w:val="0"/>
      <w:marBottom w:val="0"/>
      <w:divBdr>
        <w:top w:val="none" w:sz="0" w:space="0" w:color="auto"/>
        <w:left w:val="none" w:sz="0" w:space="0" w:color="auto"/>
        <w:bottom w:val="none" w:sz="0" w:space="0" w:color="auto"/>
        <w:right w:val="none" w:sz="0" w:space="0" w:color="auto"/>
      </w:divBdr>
      <w:divsChild>
        <w:div w:id="508257968">
          <w:marLeft w:val="0"/>
          <w:marRight w:val="0"/>
          <w:marTop w:val="0"/>
          <w:marBottom w:val="0"/>
          <w:divBdr>
            <w:top w:val="none" w:sz="0" w:space="0" w:color="auto"/>
            <w:left w:val="none" w:sz="0" w:space="0" w:color="auto"/>
            <w:bottom w:val="none" w:sz="0" w:space="0" w:color="auto"/>
            <w:right w:val="none" w:sz="0" w:space="0" w:color="auto"/>
          </w:divBdr>
          <w:divsChild>
            <w:div w:id="1065954061">
              <w:marLeft w:val="0"/>
              <w:marRight w:val="0"/>
              <w:marTop w:val="0"/>
              <w:marBottom w:val="0"/>
              <w:divBdr>
                <w:top w:val="none" w:sz="0" w:space="0" w:color="auto"/>
                <w:left w:val="none" w:sz="0" w:space="0" w:color="auto"/>
                <w:bottom w:val="none" w:sz="0" w:space="0" w:color="auto"/>
                <w:right w:val="none" w:sz="0" w:space="0" w:color="auto"/>
              </w:divBdr>
              <w:divsChild>
                <w:div w:id="1510485550">
                  <w:marLeft w:val="0"/>
                  <w:marRight w:val="0"/>
                  <w:marTop w:val="0"/>
                  <w:marBottom w:val="0"/>
                  <w:divBdr>
                    <w:top w:val="none" w:sz="0" w:space="0" w:color="auto"/>
                    <w:left w:val="none" w:sz="0" w:space="0" w:color="auto"/>
                    <w:bottom w:val="none" w:sz="0" w:space="0" w:color="auto"/>
                    <w:right w:val="none" w:sz="0" w:space="0" w:color="auto"/>
                  </w:divBdr>
                  <w:divsChild>
                    <w:div w:id="1841921832">
                      <w:marLeft w:val="0"/>
                      <w:marRight w:val="0"/>
                      <w:marTop w:val="0"/>
                      <w:marBottom w:val="0"/>
                      <w:divBdr>
                        <w:top w:val="none" w:sz="0" w:space="0" w:color="auto"/>
                        <w:left w:val="none" w:sz="0" w:space="0" w:color="auto"/>
                        <w:bottom w:val="none" w:sz="0" w:space="0" w:color="auto"/>
                        <w:right w:val="none" w:sz="0" w:space="0" w:color="auto"/>
                      </w:divBdr>
                      <w:divsChild>
                        <w:div w:id="1743017623">
                          <w:marLeft w:val="0"/>
                          <w:marRight w:val="0"/>
                          <w:marTop w:val="0"/>
                          <w:marBottom w:val="0"/>
                          <w:divBdr>
                            <w:top w:val="none" w:sz="0" w:space="0" w:color="auto"/>
                            <w:left w:val="none" w:sz="0" w:space="0" w:color="auto"/>
                            <w:bottom w:val="none" w:sz="0" w:space="0" w:color="auto"/>
                            <w:right w:val="none" w:sz="0" w:space="0" w:color="auto"/>
                          </w:divBdr>
                          <w:divsChild>
                            <w:div w:id="1222867162">
                              <w:marLeft w:val="0"/>
                              <w:marRight w:val="0"/>
                              <w:marTop w:val="0"/>
                              <w:marBottom w:val="0"/>
                              <w:divBdr>
                                <w:top w:val="none" w:sz="0" w:space="0" w:color="auto"/>
                                <w:left w:val="none" w:sz="0" w:space="0" w:color="auto"/>
                                <w:bottom w:val="none" w:sz="0" w:space="0" w:color="auto"/>
                                <w:right w:val="none" w:sz="0" w:space="0" w:color="auto"/>
                              </w:divBdr>
                              <w:divsChild>
                                <w:div w:id="793330378">
                                  <w:marLeft w:val="0"/>
                                  <w:marRight w:val="0"/>
                                  <w:marTop w:val="0"/>
                                  <w:marBottom w:val="0"/>
                                  <w:divBdr>
                                    <w:top w:val="none" w:sz="0" w:space="0" w:color="auto"/>
                                    <w:left w:val="none" w:sz="0" w:space="0" w:color="auto"/>
                                    <w:bottom w:val="none" w:sz="0" w:space="0" w:color="auto"/>
                                    <w:right w:val="none" w:sz="0" w:space="0" w:color="auto"/>
                                  </w:divBdr>
                                  <w:divsChild>
                                    <w:div w:id="10232235">
                                      <w:marLeft w:val="0"/>
                                      <w:marRight w:val="0"/>
                                      <w:marTop w:val="0"/>
                                      <w:marBottom w:val="0"/>
                                      <w:divBdr>
                                        <w:top w:val="none" w:sz="0" w:space="0" w:color="auto"/>
                                        <w:left w:val="none" w:sz="0" w:space="0" w:color="auto"/>
                                        <w:bottom w:val="none" w:sz="0" w:space="0" w:color="auto"/>
                                        <w:right w:val="none" w:sz="0" w:space="0" w:color="auto"/>
                                      </w:divBdr>
                                      <w:divsChild>
                                        <w:div w:id="1720133715">
                                          <w:marLeft w:val="0"/>
                                          <w:marRight w:val="0"/>
                                          <w:marTop w:val="0"/>
                                          <w:marBottom w:val="0"/>
                                          <w:divBdr>
                                            <w:top w:val="none" w:sz="0" w:space="0" w:color="auto"/>
                                            <w:left w:val="none" w:sz="0" w:space="0" w:color="auto"/>
                                            <w:bottom w:val="none" w:sz="0" w:space="0" w:color="auto"/>
                                            <w:right w:val="none" w:sz="0" w:space="0" w:color="auto"/>
                                          </w:divBdr>
                                          <w:divsChild>
                                            <w:div w:id="1653634122">
                                              <w:marLeft w:val="0"/>
                                              <w:marRight w:val="0"/>
                                              <w:marTop w:val="0"/>
                                              <w:marBottom w:val="0"/>
                                              <w:divBdr>
                                                <w:top w:val="none" w:sz="0" w:space="0" w:color="auto"/>
                                                <w:left w:val="none" w:sz="0" w:space="0" w:color="auto"/>
                                                <w:bottom w:val="none" w:sz="0" w:space="0" w:color="auto"/>
                                                <w:right w:val="none" w:sz="0" w:space="0" w:color="auto"/>
                                              </w:divBdr>
                                              <w:divsChild>
                                                <w:div w:id="456989080">
                                                  <w:marLeft w:val="0"/>
                                                  <w:marRight w:val="0"/>
                                                  <w:marTop w:val="0"/>
                                                  <w:marBottom w:val="0"/>
                                                  <w:divBdr>
                                                    <w:top w:val="none" w:sz="0" w:space="0" w:color="auto"/>
                                                    <w:left w:val="none" w:sz="0" w:space="0" w:color="auto"/>
                                                    <w:bottom w:val="none" w:sz="0" w:space="0" w:color="auto"/>
                                                    <w:right w:val="none" w:sz="0" w:space="0" w:color="auto"/>
                                                  </w:divBdr>
                                                  <w:divsChild>
                                                    <w:div w:id="1929775192">
                                                      <w:marLeft w:val="0"/>
                                                      <w:marRight w:val="0"/>
                                                      <w:marTop w:val="0"/>
                                                      <w:marBottom w:val="0"/>
                                                      <w:divBdr>
                                                        <w:top w:val="none" w:sz="0" w:space="0" w:color="auto"/>
                                                        <w:left w:val="none" w:sz="0" w:space="0" w:color="auto"/>
                                                        <w:bottom w:val="none" w:sz="0" w:space="0" w:color="auto"/>
                                                        <w:right w:val="none" w:sz="0" w:space="0" w:color="auto"/>
                                                      </w:divBdr>
                                                      <w:divsChild>
                                                        <w:div w:id="1518151222">
                                                          <w:marLeft w:val="0"/>
                                                          <w:marRight w:val="0"/>
                                                          <w:marTop w:val="0"/>
                                                          <w:marBottom w:val="0"/>
                                                          <w:divBdr>
                                                            <w:top w:val="none" w:sz="0" w:space="0" w:color="auto"/>
                                                            <w:left w:val="none" w:sz="0" w:space="0" w:color="auto"/>
                                                            <w:bottom w:val="none" w:sz="0" w:space="0" w:color="auto"/>
                                                            <w:right w:val="none" w:sz="0" w:space="0" w:color="auto"/>
                                                          </w:divBdr>
                                                          <w:divsChild>
                                                            <w:div w:id="1176118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318702050">
      <w:bodyDiv w:val="1"/>
      <w:marLeft w:val="0"/>
      <w:marRight w:val="0"/>
      <w:marTop w:val="0"/>
      <w:marBottom w:val="0"/>
      <w:divBdr>
        <w:top w:val="none" w:sz="0" w:space="0" w:color="auto"/>
        <w:left w:val="none" w:sz="0" w:space="0" w:color="auto"/>
        <w:bottom w:val="none" w:sz="0" w:space="0" w:color="auto"/>
        <w:right w:val="none" w:sz="0" w:space="0" w:color="auto"/>
      </w:divBdr>
      <w:divsChild>
        <w:div w:id="421028378">
          <w:marLeft w:val="0"/>
          <w:marRight w:val="0"/>
          <w:marTop w:val="0"/>
          <w:marBottom w:val="0"/>
          <w:divBdr>
            <w:top w:val="none" w:sz="0" w:space="0" w:color="auto"/>
            <w:left w:val="none" w:sz="0" w:space="0" w:color="auto"/>
            <w:bottom w:val="none" w:sz="0" w:space="0" w:color="auto"/>
            <w:right w:val="none" w:sz="0" w:space="0" w:color="auto"/>
          </w:divBdr>
          <w:divsChild>
            <w:div w:id="1896308676">
              <w:marLeft w:val="0"/>
              <w:marRight w:val="0"/>
              <w:marTop w:val="0"/>
              <w:marBottom w:val="0"/>
              <w:divBdr>
                <w:top w:val="none" w:sz="0" w:space="0" w:color="auto"/>
                <w:left w:val="none" w:sz="0" w:space="0" w:color="auto"/>
                <w:bottom w:val="none" w:sz="0" w:space="0" w:color="auto"/>
                <w:right w:val="none" w:sz="0" w:space="0" w:color="auto"/>
              </w:divBdr>
              <w:divsChild>
                <w:div w:id="1817146015">
                  <w:marLeft w:val="0"/>
                  <w:marRight w:val="0"/>
                  <w:marTop w:val="0"/>
                  <w:marBottom w:val="0"/>
                  <w:divBdr>
                    <w:top w:val="none" w:sz="0" w:space="0" w:color="auto"/>
                    <w:left w:val="none" w:sz="0" w:space="0" w:color="auto"/>
                    <w:bottom w:val="none" w:sz="0" w:space="0" w:color="auto"/>
                    <w:right w:val="none" w:sz="0" w:space="0" w:color="auto"/>
                  </w:divBdr>
                  <w:divsChild>
                    <w:div w:id="835069073">
                      <w:marLeft w:val="0"/>
                      <w:marRight w:val="0"/>
                      <w:marTop w:val="0"/>
                      <w:marBottom w:val="0"/>
                      <w:divBdr>
                        <w:top w:val="none" w:sz="0" w:space="0" w:color="auto"/>
                        <w:left w:val="none" w:sz="0" w:space="0" w:color="auto"/>
                        <w:bottom w:val="none" w:sz="0" w:space="0" w:color="auto"/>
                        <w:right w:val="none" w:sz="0" w:space="0" w:color="auto"/>
                      </w:divBdr>
                      <w:divsChild>
                        <w:div w:id="245380097">
                          <w:marLeft w:val="0"/>
                          <w:marRight w:val="0"/>
                          <w:marTop w:val="0"/>
                          <w:marBottom w:val="0"/>
                          <w:divBdr>
                            <w:top w:val="none" w:sz="0" w:space="0" w:color="auto"/>
                            <w:left w:val="none" w:sz="0" w:space="0" w:color="auto"/>
                            <w:bottom w:val="none" w:sz="0" w:space="0" w:color="auto"/>
                            <w:right w:val="none" w:sz="0" w:space="0" w:color="auto"/>
                          </w:divBdr>
                          <w:divsChild>
                            <w:div w:id="1915243179">
                              <w:marLeft w:val="0"/>
                              <w:marRight w:val="0"/>
                              <w:marTop w:val="0"/>
                              <w:marBottom w:val="0"/>
                              <w:divBdr>
                                <w:top w:val="none" w:sz="0" w:space="0" w:color="auto"/>
                                <w:left w:val="none" w:sz="0" w:space="0" w:color="auto"/>
                                <w:bottom w:val="none" w:sz="0" w:space="0" w:color="auto"/>
                                <w:right w:val="none" w:sz="0" w:space="0" w:color="auto"/>
                              </w:divBdr>
                              <w:divsChild>
                                <w:div w:id="2091736877">
                                  <w:marLeft w:val="0"/>
                                  <w:marRight w:val="0"/>
                                  <w:marTop w:val="0"/>
                                  <w:marBottom w:val="0"/>
                                  <w:divBdr>
                                    <w:top w:val="none" w:sz="0" w:space="0" w:color="auto"/>
                                    <w:left w:val="none" w:sz="0" w:space="0" w:color="auto"/>
                                    <w:bottom w:val="none" w:sz="0" w:space="0" w:color="auto"/>
                                    <w:right w:val="none" w:sz="0" w:space="0" w:color="auto"/>
                                  </w:divBdr>
                                  <w:divsChild>
                                    <w:div w:id="670642583">
                                      <w:marLeft w:val="0"/>
                                      <w:marRight w:val="0"/>
                                      <w:marTop w:val="0"/>
                                      <w:marBottom w:val="0"/>
                                      <w:divBdr>
                                        <w:top w:val="none" w:sz="0" w:space="0" w:color="auto"/>
                                        <w:left w:val="none" w:sz="0" w:space="0" w:color="auto"/>
                                        <w:bottom w:val="none" w:sz="0" w:space="0" w:color="auto"/>
                                        <w:right w:val="none" w:sz="0" w:space="0" w:color="auto"/>
                                      </w:divBdr>
                                      <w:divsChild>
                                        <w:div w:id="1120492895">
                                          <w:marLeft w:val="0"/>
                                          <w:marRight w:val="0"/>
                                          <w:marTop w:val="0"/>
                                          <w:marBottom w:val="0"/>
                                          <w:divBdr>
                                            <w:top w:val="none" w:sz="0" w:space="0" w:color="auto"/>
                                            <w:left w:val="none" w:sz="0" w:space="0" w:color="auto"/>
                                            <w:bottom w:val="none" w:sz="0" w:space="0" w:color="auto"/>
                                            <w:right w:val="none" w:sz="0" w:space="0" w:color="auto"/>
                                          </w:divBdr>
                                          <w:divsChild>
                                            <w:div w:id="980697821">
                                              <w:marLeft w:val="0"/>
                                              <w:marRight w:val="0"/>
                                              <w:marTop w:val="0"/>
                                              <w:marBottom w:val="0"/>
                                              <w:divBdr>
                                                <w:top w:val="none" w:sz="0" w:space="0" w:color="auto"/>
                                                <w:left w:val="none" w:sz="0" w:space="0" w:color="auto"/>
                                                <w:bottom w:val="none" w:sz="0" w:space="0" w:color="auto"/>
                                                <w:right w:val="none" w:sz="0" w:space="0" w:color="auto"/>
                                              </w:divBdr>
                                              <w:divsChild>
                                                <w:div w:id="1130127742">
                                                  <w:marLeft w:val="0"/>
                                                  <w:marRight w:val="0"/>
                                                  <w:marTop w:val="0"/>
                                                  <w:marBottom w:val="0"/>
                                                  <w:divBdr>
                                                    <w:top w:val="none" w:sz="0" w:space="0" w:color="auto"/>
                                                    <w:left w:val="none" w:sz="0" w:space="0" w:color="auto"/>
                                                    <w:bottom w:val="none" w:sz="0" w:space="0" w:color="auto"/>
                                                    <w:right w:val="none" w:sz="0" w:space="0" w:color="auto"/>
                                                  </w:divBdr>
                                                  <w:divsChild>
                                                    <w:div w:id="2111465778">
                                                      <w:marLeft w:val="0"/>
                                                      <w:marRight w:val="0"/>
                                                      <w:marTop w:val="0"/>
                                                      <w:marBottom w:val="0"/>
                                                      <w:divBdr>
                                                        <w:top w:val="none" w:sz="0" w:space="0" w:color="auto"/>
                                                        <w:left w:val="none" w:sz="0" w:space="0" w:color="auto"/>
                                                        <w:bottom w:val="none" w:sz="0" w:space="0" w:color="auto"/>
                                                        <w:right w:val="none" w:sz="0" w:space="0" w:color="auto"/>
                                                      </w:divBdr>
                                                      <w:divsChild>
                                                        <w:div w:id="996228570">
                                                          <w:marLeft w:val="0"/>
                                                          <w:marRight w:val="0"/>
                                                          <w:marTop w:val="0"/>
                                                          <w:marBottom w:val="0"/>
                                                          <w:divBdr>
                                                            <w:top w:val="none" w:sz="0" w:space="0" w:color="auto"/>
                                                            <w:left w:val="none" w:sz="0" w:space="0" w:color="auto"/>
                                                            <w:bottom w:val="none" w:sz="0" w:space="0" w:color="auto"/>
                                                            <w:right w:val="none" w:sz="0" w:space="0" w:color="auto"/>
                                                          </w:divBdr>
                                                          <w:divsChild>
                                                            <w:div w:id="969166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402023829">
      <w:bodyDiv w:val="1"/>
      <w:marLeft w:val="0"/>
      <w:marRight w:val="0"/>
      <w:marTop w:val="0"/>
      <w:marBottom w:val="0"/>
      <w:divBdr>
        <w:top w:val="none" w:sz="0" w:space="0" w:color="auto"/>
        <w:left w:val="none" w:sz="0" w:space="0" w:color="auto"/>
        <w:bottom w:val="none" w:sz="0" w:space="0" w:color="auto"/>
        <w:right w:val="none" w:sz="0" w:space="0" w:color="auto"/>
      </w:divBdr>
      <w:divsChild>
        <w:div w:id="2069256612">
          <w:marLeft w:val="0"/>
          <w:marRight w:val="0"/>
          <w:marTop w:val="0"/>
          <w:marBottom w:val="0"/>
          <w:divBdr>
            <w:top w:val="none" w:sz="0" w:space="0" w:color="auto"/>
            <w:left w:val="none" w:sz="0" w:space="0" w:color="auto"/>
            <w:bottom w:val="none" w:sz="0" w:space="0" w:color="auto"/>
            <w:right w:val="none" w:sz="0" w:space="0" w:color="auto"/>
          </w:divBdr>
          <w:divsChild>
            <w:div w:id="712117696">
              <w:marLeft w:val="0"/>
              <w:marRight w:val="0"/>
              <w:marTop w:val="0"/>
              <w:marBottom w:val="0"/>
              <w:divBdr>
                <w:top w:val="none" w:sz="0" w:space="0" w:color="auto"/>
                <w:left w:val="none" w:sz="0" w:space="0" w:color="auto"/>
                <w:bottom w:val="none" w:sz="0" w:space="0" w:color="auto"/>
                <w:right w:val="none" w:sz="0" w:space="0" w:color="auto"/>
              </w:divBdr>
              <w:divsChild>
                <w:div w:id="193736218">
                  <w:marLeft w:val="0"/>
                  <w:marRight w:val="0"/>
                  <w:marTop w:val="0"/>
                  <w:marBottom w:val="0"/>
                  <w:divBdr>
                    <w:top w:val="none" w:sz="0" w:space="0" w:color="auto"/>
                    <w:left w:val="none" w:sz="0" w:space="0" w:color="auto"/>
                    <w:bottom w:val="none" w:sz="0" w:space="0" w:color="auto"/>
                    <w:right w:val="none" w:sz="0" w:space="0" w:color="auto"/>
                  </w:divBdr>
                  <w:divsChild>
                    <w:div w:id="134377263">
                      <w:marLeft w:val="0"/>
                      <w:marRight w:val="0"/>
                      <w:marTop w:val="0"/>
                      <w:marBottom w:val="0"/>
                      <w:divBdr>
                        <w:top w:val="none" w:sz="0" w:space="0" w:color="auto"/>
                        <w:left w:val="none" w:sz="0" w:space="0" w:color="auto"/>
                        <w:bottom w:val="none" w:sz="0" w:space="0" w:color="auto"/>
                        <w:right w:val="none" w:sz="0" w:space="0" w:color="auto"/>
                      </w:divBdr>
                      <w:divsChild>
                        <w:div w:id="1527014397">
                          <w:marLeft w:val="0"/>
                          <w:marRight w:val="0"/>
                          <w:marTop w:val="0"/>
                          <w:marBottom w:val="0"/>
                          <w:divBdr>
                            <w:top w:val="none" w:sz="0" w:space="0" w:color="auto"/>
                            <w:left w:val="none" w:sz="0" w:space="0" w:color="auto"/>
                            <w:bottom w:val="none" w:sz="0" w:space="0" w:color="auto"/>
                            <w:right w:val="none" w:sz="0" w:space="0" w:color="auto"/>
                          </w:divBdr>
                          <w:divsChild>
                            <w:div w:id="1381783307">
                              <w:marLeft w:val="0"/>
                              <w:marRight w:val="0"/>
                              <w:marTop w:val="0"/>
                              <w:marBottom w:val="0"/>
                              <w:divBdr>
                                <w:top w:val="none" w:sz="0" w:space="0" w:color="auto"/>
                                <w:left w:val="none" w:sz="0" w:space="0" w:color="auto"/>
                                <w:bottom w:val="none" w:sz="0" w:space="0" w:color="auto"/>
                                <w:right w:val="none" w:sz="0" w:space="0" w:color="auto"/>
                              </w:divBdr>
                              <w:divsChild>
                                <w:div w:id="792673546">
                                  <w:marLeft w:val="0"/>
                                  <w:marRight w:val="0"/>
                                  <w:marTop w:val="0"/>
                                  <w:marBottom w:val="0"/>
                                  <w:divBdr>
                                    <w:top w:val="none" w:sz="0" w:space="0" w:color="auto"/>
                                    <w:left w:val="none" w:sz="0" w:space="0" w:color="auto"/>
                                    <w:bottom w:val="none" w:sz="0" w:space="0" w:color="auto"/>
                                    <w:right w:val="none" w:sz="0" w:space="0" w:color="auto"/>
                                  </w:divBdr>
                                  <w:divsChild>
                                    <w:div w:id="469443854">
                                      <w:marLeft w:val="0"/>
                                      <w:marRight w:val="0"/>
                                      <w:marTop w:val="0"/>
                                      <w:marBottom w:val="0"/>
                                      <w:divBdr>
                                        <w:top w:val="none" w:sz="0" w:space="0" w:color="auto"/>
                                        <w:left w:val="none" w:sz="0" w:space="0" w:color="auto"/>
                                        <w:bottom w:val="none" w:sz="0" w:space="0" w:color="auto"/>
                                        <w:right w:val="none" w:sz="0" w:space="0" w:color="auto"/>
                                      </w:divBdr>
                                      <w:divsChild>
                                        <w:div w:id="1420954188">
                                          <w:marLeft w:val="0"/>
                                          <w:marRight w:val="0"/>
                                          <w:marTop w:val="0"/>
                                          <w:marBottom w:val="0"/>
                                          <w:divBdr>
                                            <w:top w:val="none" w:sz="0" w:space="0" w:color="auto"/>
                                            <w:left w:val="none" w:sz="0" w:space="0" w:color="auto"/>
                                            <w:bottom w:val="none" w:sz="0" w:space="0" w:color="auto"/>
                                            <w:right w:val="none" w:sz="0" w:space="0" w:color="auto"/>
                                          </w:divBdr>
                                          <w:divsChild>
                                            <w:div w:id="2097627736">
                                              <w:marLeft w:val="0"/>
                                              <w:marRight w:val="0"/>
                                              <w:marTop w:val="0"/>
                                              <w:marBottom w:val="0"/>
                                              <w:divBdr>
                                                <w:top w:val="none" w:sz="0" w:space="0" w:color="auto"/>
                                                <w:left w:val="none" w:sz="0" w:space="0" w:color="auto"/>
                                                <w:bottom w:val="none" w:sz="0" w:space="0" w:color="auto"/>
                                                <w:right w:val="none" w:sz="0" w:space="0" w:color="auto"/>
                                              </w:divBdr>
                                              <w:divsChild>
                                                <w:div w:id="79447105">
                                                  <w:marLeft w:val="0"/>
                                                  <w:marRight w:val="0"/>
                                                  <w:marTop w:val="0"/>
                                                  <w:marBottom w:val="0"/>
                                                  <w:divBdr>
                                                    <w:top w:val="none" w:sz="0" w:space="0" w:color="auto"/>
                                                    <w:left w:val="none" w:sz="0" w:space="0" w:color="auto"/>
                                                    <w:bottom w:val="none" w:sz="0" w:space="0" w:color="auto"/>
                                                    <w:right w:val="none" w:sz="0" w:space="0" w:color="auto"/>
                                                  </w:divBdr>
                                                  <w:divsChild>
                                                    <w:div w:id="465047306">
                                                      <w:marLeft w:val="0"/>
                                                      <w:marRight w:val="0"/>
                                                      <w:marTop w:val="0"/>
                                                      <w:marBottom w:val="0"/>
                                                      <w:divBdr>
                                                        <w:top w:val="none" w:sz="0" w:space="0" w:color="auto"/>
                                                        <w:left w:val="none" w:sz="0" w:space="0" w:color="auto"/>
                                                        <w:bottom w:val="none" w:sz="0" w:space="0" w:color="auto"/>
                                                        <w:right w:val="none" w:sz="0" w:space="0" w:color="auto"/>
                                                      </w:divBdr>
                                                      <w:divsChild>
                                                        <w:div w:id="1494680250">
                                                          <w:marLeft w:val="0"/>
                                                          <w:marRight w:val="0"/>
                                                          <w:marTop w:val="0"/>
                                                          <w:marBottom w:val="0"/>
                                                          <w:divBdr>
                                                            <w:top w:val="none" w:sz="0" w:space="0" w:color="auto"/>
                                                            <w:left w:val="none" w:sz="0" w:space="0" w:color="auto"/>
                                                            <w:bottom w:val="none" w:sz="0" w:space="0" w:color="auto"/>
                                                            <w:right w:val="none" w:sz="0" w:space="0" w:color="auto"/>
                                                          </w:divBdr>
                                                          <w:divsChild>
                                                            <w:div w:id="1873299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520820943">
      <w:bodyDiv w:val="1"/>
      <w:marLeft w:val="0"/>
      <w:marRight w:val="0"/>
      <w:marTop w:val="0"/>
      <w:marBottom w:val="0"/>
      <w:divBdr>
        <w:top w:val="none" w:sz="0" w:space="0" w:color="auto"/>
        <w:left w:val="none" w:sz="0" w:space="0" w:color="auto"/>
        <w:bottom w:val="none" w:sz="0" w:space="0" w:color="auto"/>
        <w:right w:val="none" w:sz="0" w:space="0" w:color="auto"/>
      </w:divBdr>
    </w:div>
    <w:div w:id="639115694">
      <w:bodyDiv w:val="1"/>
      <w:marLeft w:val="0"/>
      <w:marRight w:val="0"/>
      <w:marTop w:val="0"/>
      <w:marBottom w:val="0"/>
      <w:divBdr>
        <w:top w:val="none" w:sz="0" w:space="0" w:color="auto"/>
        <w:left w:val="none" w:sz="0" w:space="0" w:color="auto"/>
        <w:bottom w:val="none" w:sz="0" w:space="0" w:color="auto"/>
        <w:right w:val="none" w:sz="0" w:space="0" w:color="auto"/>
      </w:divBdr>
      <w:divsChild>
        <w:div w:id="403530206">
          <w:marLeft w:val="0"/>
          <w:marRight w:val="0"/>
          <w:marTop w:val="0"/>
          <w:marBottom w:val="0"/>
          <w:divBdr>
            <w:top w:val="none" w:sz="0" w:space="0" w:color="auto"/>
            <w:left w:val="none" w:sz="0" w:space="0" w:color="auto"/>
            <w:bottom w:val="none" w:sz="0" w:space="0" w:color="auto"/>
            <w:right w:val="none" w:sz="0" w:space="0" w:color="auto"/>
          </w:divBdr>
          <w:divsChild>
            <w:div w:id="643238493">
              <w:marLeft w:val="0"/>
              <w:marRight w:val="0"/>
              <w:marTop w:val="0"/>
              <w:marBottom w:val="0"/>
              <w:divBdr>
                <w:top w:val="none" w:sz="0" w:space="0" w:color="auto"/>
                <w:left w:val="none" w:sz="0" w:space="0" w:color="auto"/>
                <w:bottom w:val="none" w:sz="0" w:space="0" w:color="auto"/>
                <w:right w:val="none" w:sz="0" w:space="0" w:color="auto"/>
              </w:divBdr>
              <w:divsChild>
                <w:div w:id="1028532988">
                  <w:marLeft w:val="0"/>
                  <w:marRight w:val="0"/>
                  <w:marTop w:val="0"/>
                  <w:marBottom w:val="0"/>
                  <w:divBdr>
                    <w:top w:val="none" w:sz="0" w:space="0" w:color="auto"/>
                    <w:left w:val="none" w:sz="0" w:space="0" w:color="auto"/>
                    <w:bottom w:val="none" w:sz="0" w:space="0" w:color="auto"/>
                    <w:right w:val="none" w:sz="0" w:space="0" w:color="auto"/>
                  </w:divBdr>
                  <w:divsChild>
                    <w:div w:id="1781997725">
                      <w:marLeft w:val="0"/>
                      <w:marRight w:val="0"/>
                      <w:marTop w:val="0"/>
                      <w:marBottom w:val="0"/>
                      <w:divBdr>
                        <w:top w:val="none" w:sz="0" w:space="0" w:color="auto"/>
                        <w:left w:val="none" w:sz="0" w:space="0" w:color="auto"/>
                        <w:bottom w:val="none" w:sz="0" w:space="0" w:color="auto"/>
                        <w:right w:val="none" w:sz="0" w:space="0" w:color="auto"/>
                      </w:divBdr>
                      <w:divsChild>
                        <w:div w:id="1684622371">
                          <w:marLeft w:val="0"/>
                          <w:marRight w:val="0"/>
                          <w:marTop w:val="0"/>
                          <w:marBottom w:val="0"/>
                          <w:divBdr>
                            <w:top w:val="none" w:sz="0" w:space="0" w:color="auto"/>
                            <w:left w:val="none" w:sz="0" w:space="0" w:color="auto"/>
                            <w:bottom w:val="none" w:sz="0" w:space="0" w:color="auto"/>
                            <w:right w:val="none" w:sz="0" w:space="0" w:color="auto"/>
                          </w:divBdr>
                          <w:divsChild>
                            <w:div w:id="1084717891">
                              <w:marLeft w:val="0"/>
                              <w:marRight w:val="0"/>
                              <w:marTop w:val="0"/>
                              <w:marBottom w:val="0"/>
                              <w:divBdr>
                                <w:top w:val="none" w:sz="0" w:space="0" w:color="auto"/>
                                <w:left w:val="none" w:sz="0" w:space="0" w:color="auto"/>
                                <w:bottom w:val="none" w:sz="0" w:space="0" w:color="auto"/>
                                <w:right w:val="none" w:sz="0" w:space="0" w:color="auto"/>
                              </w:divBdr>
                              <w:divsChild>
                                <w:div w:id="1533375014">
                                  <w:marLeft w:val="0"/>
                                  <w:marRight w:val="0"/>
                                  <w:marTop w:val="0"/>
                                  <w:marBottom w:val="0"/>
                                  <w:divBdr>
                                    <w:top w:val="none" w:sz="0" w:space="0" w:color="auto"/>
                                    <w:left w:val="none" w:sz="0" w:space="0" w:color="auto"/>
                                    <w:bottom w:val="none" w:sz="0" w:space="0" w:color="auto"/>
                                    <w:right w:val="none" w:sz="0" w:space="0" w:color="auto"/>
                                  </w:divBdr>
                                  <w:divsChild>
                                    <w:div w:id="2136095157">
                                      <w:marLeft w:val="0"/>
                                      <w:marRight w:val="0"/>
                                      <w:marTop w:val="0"/>
                                      <w:marBottom w:val="0"/>
                                      <w:divBdr>
                                        <w:top w:val="none" w:sz="0" w:space="0" w:color="auto"/>
                                        <w:left w:val="none" w:sz="0" w:space="0" w:color="auto"/>
                                        <w:bottom w:val="none" w:sz="0" w:space="0" w:color="auto"/>
                                        <w:right w:val="none" w:sz="0" w:space="0" w:color="auto"/>
                                      </w:divBdr>
                                      <w:divsChild>
                                        <w:div w:id="1051882664">
                                          <w:marLeft w:val="0"/>
                                          <w:marRight w:val="0"/>
                                          <w:marTop w:val="0"/>
                                          <w:marBottom w:val="0"/>
                                          <w:divBdr>
                                            <w:top w:val="none" w:sz="0" w:space="0" w:color="auto"/>
                                            <w:left w:val="none" w:sz="0" w:space="0" w:color="auto"/>
                                            <w:bottom w:val="none" w:sz="0" w:space="0" w:color="auto"/>
                                            <w:right w:val="none" w:sz="0" w:space="0" w:color="auto"/>
                                          </w:divBdr>
                                          <w:divsChild>
                                            <w:div w:id="2084402940">
                                              <w:marLeft w:val="0"/>
                                              <w:marRight w:val="0"/>
                                              <w:marTop w:val="0"/>
                                              <w:marBottom w:val="0"/>
                                              <w:divBdr>
                                                <w:top w:val="none" w:sz="0" w:space="0" w:color="auto"/>
                                                <w:left w:val="none" w:sz="0" w:space="0" w:color="auto"/>
                                                <w:bottom w:val="none" w:sz="0" w:space="0" w:color="auto"/>
                                                <w:right w:val="none" w:sz="0" w:space="0" w:color="auto"/>
                                              </w:divBdr>
                                              <w:divsChild>
                                                <w:div w:id="1717385336">
                                                  <w:marLeft w:val="0"/>
                                                  <w:marRight w:val="0"/>
                                                  <w:marTop w:val="0"/>
                                                  <w:marBottom w:val="0"/>
                                                  <w:divBdr>
                                                    <w:top w:val="none" w:sz="0" w:space="0" w:color="auto"/>
                                                    <w:left w:val="none" w:sz="0" w:space="0" w:color="auto"/>
                                                    <w:bottom w:val="none" w:sz="0" w:space="0" w:color="auto"/>
                                                    <w:right w:val="none" w:sz="0" w:space="0" w:color="auto"/>
                                                  </w:divBdr>
                                                  <w:divsChild>
                                                    <w:div w:id="1918400263">
                                                      <w:marLeft w:val="0"/>
                                                      <w:marRight w:val="0"/>
                                                      <w:marTop w:val="0"/>
                                                      <w:marBottom w:val="0"/>
                                                      <w:divBdr>
                                                        <w:top w:val="none" w:sz="0" w:space="0" w:color="auto"/>
                                                        <w:left w:val="none" w:sz="0" w:space="0" w:color="auto"/>
                                                        <w:bottom w:val="none" w:sz="0" w:space="0" w:color="auto"/>
                                                        <w:right w:val="none" w:sz="0" w:space="0" w:color="auto"/>
                                                      </w:divBdr>
                                                      <w:divsChild>
                                                        <w:div w:id="403457462">
                                                          <w:marLeft w:val="0"/>
                                                          <w:marRight w:val="0"/>
                                                          <w:marTop w:val="0"/>
                                                          <w:marBottom w:val="0"/>
                                                          <w:divBdr>
                                                            <w:top w:val="none" w:sz="0" w:space="0" w:color="auto"/>
                                                            <w:left w:val="none" w:sz="0" w:space="0" w:color="auto"/>
                                                            <w:bottom w:val="none" w:sz="0" w:space="0" w:color="auto"/>
                                                            <w:right w:val="none" w:sz="0" w:space="0" w:color="auto"/>
                                                          </w:divBdr>
                                                          <w:divsChild>
                                                            <w:div w:id="1317303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807666590">
      <w:bodyDiv w:val="1"/>
      <w:marLeft w:val="0"/>
      <w:marRight w:val="0"/>
      <w:marTop w:val="0"/>
      <w:marBottom w:val="0"/>
      <w:divBdr>
        <w:top w:val="none" w:sz="0" w:space="0" w:color="auto"/>
        <w:left w:val="none" w:sz="0" w:space="0" w:color="auto"/>
        <w:bottom w:val="none" w:sz="0" w:space="0" w:color="auto"/>
        <w:right w:val="none" w:sz="0" w:space="0" w:color="auto"/>
      </w:divBdr>
      <w:divsChild>
        <w:div w:id="74476776">
          <w:marLeft w:val="0"/>
          <w:marRight w:val="0"/>
          <w:marTop w:val="0"/>
          <w:marBottom w:val="0"/>
          <w:divBdr>
            <w:top w:val="none" w:sz="0" w:space="0" w:color="auto"/>
            <w:left w:val="none" w:sz="0" w:space="0" w:color="auto"/>
            <w:bottom w:val="none" w:sz="0" w:space="0" w:color="auto"/>
            <w:right w:val="none" w:sz="0" w:space="0" w:color="auto"/>
          </w:divBdr>
          <w:divsChild>
            <w:div w:id="347878640">
              <w:marLeft w:val="0"/>
              <w:marRight w:val="0"/>
              <w:marTop w:val="0"/>
              <w:marBottom w:val="0"/>
              <w:divBdr>
                <w:top w:val="none" w:sz="0" w:space="0" w:color="auto"/>
                <w:left w:val="none" w:sz="0" w:space="0" w:color="auto"/>
                <w:bottom w:val="none" w:sz="0" w:space="0" w:color="auto"/>
                <w:right w:val="none" w:sz="0" w:space="0" w:color="auto"/>
              </w:divBdr>
              <w:divsChild>
                <w:div w:id="1285960451">
                  <w:marLeft w:val="0"/>
                  <w:marRight w:val="0"/>
                  <w:marTop w:val="0"/>
                  <w:marBottom w:val="0"/>
                  <w:divBdr>
                    <w:top w:val="none" w:sz="0" w:space="0" w:color="auto"/>
                    <w:left w:val="none" w:sz="0" w:space="0" w:color="auto"/>
                    <w:bottom w:val="none" w:sz="0" w:space="0" w:color="auto"/>
                    <w:right w:val="none" w:sz="0" w:space="0" w:color="auto"/>
                  </w:divBdr>
                  <w:divsChild>
                    <w:div w:id="1405451965">
                      <w:marLeft w:val="0"/>
                      <w:marRight w:val="0"/>
                      <w:marTop w:val="0"/>
                      <w:marBottom w:val="0"/>
                      <w:divBdr>
                        <w:top w:val="none" w:sz="0" w:space="0" w:color="auto"/>
                        <w:left w:val="none" w:sz="0" w:space="0" w:color="auto"/>
                        <w:bottom w:val="none" w:sz="0" w:space="0" w:color="auto"/>
                        <w:right w:val="none" w:sz="0" w:space="0" w:color="auto"/>
                      </w:divBdr>
                      <w:divsChild>
                        <w:div w:id="449666086">
                          <w:marLeft w:val="0"/>
                          <w:marRight w:val="0"/>
                          <w:marTop w:val="0"/>
                          <w:marBottom w:val="0"/>
                          <w:divBdr>
                            <w:top w:val="none" w:sz="0" w:space="0" w:color="auto"/>
                            <w:left w:val="none" w:sz="0" w:space="0" w:color="auto"/>
                            <w:bottom w:val="none" w:sz="0" w:space="0" w:color="auto"/>
                            <w:right w:val="none" w:sz="0" w:space="0" w:color="auto"/>
                          </w:divBdr>
                          <w:divsChild>
                            <w:div w:id="1415084295">
                              <w:marLeft w:val="0"/>
                              <w:marRight w:val="0"/>
                              <w:marTop w:val="0"/>
                              <w:marBottom w:val="0"/>
                              <w:divBdr>
                                <w:top w:val="none" w:sz="0" w:space="0" w:color="auto"/>
                                <w:left w:val="none" w:sz="0" w:space="0" w:color="auto"/>
                                <w:bottom w:val="none" w:sz="0" w:space="0" w:color="auto"/>
                                <w:right w:val="none" w:sz="0" w:space="0" w:color="auto"/>
                              </w:divBdr>
                              <w:divsChild>
                                <w:div w:id="399717191">
                                  <w:marLeft w:val="0"/>
                                  <w:marRight w:val="0"/>
                                  <w:marTop w:val="0"/>
                                  <w:marBottom w:val="0"/>
                                  <w:divBdr>
                                    <w:top w:val="none" w:sz="0" w:space="0" w:color="auto"/>
                                    <w:left w:val="none" w:sz="0" w:space="0" w:color="auto"/>
                                    <w:bottom w:val="none" w:sz="0" w:space="0" w:color="auto"/>
                                    <w:right w:val="none" w:sz="0" w:space="0" w:color="auto"/>
                                  </w:divBdr>
                                  <w:divsChild>
                                    <w:div w:id="1890680264">
                                      <w:marLeft w:val="0"/>
                                      <w:marRight w:val="0"/>
                                      <w:marTop w:val="0"/>
                                      <w:marBottom w:val="0"/>
                                      <w:divBdr>
                                        <w:top w:val="none" w:sz="0" w:space="0" w:color="auto"/>
                                        <w:left w:val="none" w:sz="0" w:space="0" w:color="auto"/>
                                        <w:bottom w:val="none" w:sz="0" w:space="0" w:color="auto"/>
                                        <w:right w:val="none" w:sz="0" w:space="0" w:color="auto"/>
                                      </w:divBdr>
                                      <w:divsChild>
                                        <w:div w:id="115686814">
                                          <w:marLeft w:val="0"/>
                                          <w:marRight w:val="0"/>
                                          <w:marTop w:val="0"/>
                                          <w:marBottom w:val="0"/>
                                          <w:divBdr>
                                            <w:top w:val="none" w:sz="0" w:space="0" w:color="auto"/>
                                            <w:left w:val="none" w:sz="0" w:space="0" w:color="auto"/>
                                            <w:bottom w:val="none" w:sz="0" w:space="0" w:color="auto"/>
                                            <w:right w:val="none" w:sz="0" w:space="0" w:color="auto"/>
                                          </w:divBdr>
                                          <w:divsChild>
                                            <w:div w:id="1970427637">
                                              <w:marLeft w:val="0"/>
                                              <w:marRight w:val="0"/>
                                              <w:marTop w:val="0"/>
                                              <w:marBottom w:val="0"/>
                                              <w:divBdr>
                                                <w:top w:val="none" w:sz="0" w:space="0" w:color="auto"/>
                                                <w:left w:val="none" w:sz="0" w:space="0" w:color="auto"/>
                                                <w:bottom w:val="none" w:sz="0" w:space="0" w:color="auto"/>
                                                <w:right w:val="none" w:sz="0" w:space="0" w:color="auto"/>
                                              </w:divBdr>
                                              <w:divsChild>
                                                <w:div w:id="69932563">
                                                  <w:marLeft w:val="0"/>
                                                  <w:marRight w:val="0"/>
                                                  <w:marTop w:val="0"/>
                                                  <w:marBottom w:val="0"/>
                                                  <w:divBdr>
                                                    <w:top w:val="none" w:sz="0" w:space="0" w:color="auto"/>
                                                    <w:left w:val="none" w:sz="0" w:space="0" w:color="auto"/>
                                                    <w:bottom w:val="none" w:sz="0" w:space="0" w:color="auto"/>
                                                    <w:right w:val="none" w:sz="0" w:space="0" w:color="auto"/>
                                                  </w:divBdr>
                                                  <w:divsChild>
                                                    <w:div w:id="509635875">
                                                      <w:marLeft w:val="0"/>
                                                      <w:marRight w:val="0"/>
                                                      <w:marTop w:val="0"/>
                                                      <w:marBottom w:val="0"/>
                                                      <w:divBdr>
                                                        <w:top w:val="none" w:sz="0" w:space="0" w:color="auto"/>
                                                        <w:left w:val="none" w:sz="0" w:space="0" w:color="auto"/>
                                                        <w:bottom w:val="none" w:sz="0" w:space="0" w:color="auto"/>
                                                        <w:right w:val="none" w:sz="0" w:space="0" w:color="auto"/>
                                                      </w:divBdr>
                                                      <w:divsChild>
                                                        <w:div w:id="393622159">
                                                          <w:marLeft w:val="0"/>
                                                          <w:marRight w:val="0"/>
                                                          <w:marTop w:val="0"/>
                                                          <w:marBottom w:val="0"/>
                                                          <w:divBdr>
                                                            <w:top w:val="none" w:sz="0" w:space="0" w:color="auto"/>
                                                            <w:left w:val="none" w:sz="0" w:space="0" w:color="auto"/>
                                                            <w:bottom w:val="none" w:sz="0" w:space="0" w:color="auto"/>
                                                            <w:right w:val="none" w:sz="0" w:space="0" w:color="auto"/>
                                                          </w:divBdr>
                                                          <w:divsChild>
                                                            <w:div w:id="966551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836120231">
      <w:bodyDiv w:val="1"/>
      <w:marLeft w:val="0"/>
      <w:marRight w:val="0"/>
      <w:marTop w:val="0"/>
      <w:marBottom w:val="0"/>
      <w:divBdr>
        <w:top w:val="none" w:sz="0" w:space="0" w:color="auto"/>
        <w:left w:val="none" w:sz="0" w:space="0" w:color="auto"/>
        <w:bottom w:val="none" w:sz="0" w:space="0" w:color="auto"/>
        <w:right w:val="none" w:sz="0" w:space="0" w:color="auto"/>
      </w:divBdr>
      <w:divsChild>
        <w:div w:id="1671562955">
          <w:marLeft w:val="0"/>
          <w:marRight w:val="0"/>
          <w:marTop w:val="0"/>
          <w:marBottom w:val="0"/>
          <w:divBdr>
            <w:top w:val="none" w:sz="0" w:space="0" w:color="auto"/>
            <w:left w:val="none" w:sz="0" w:space="0" w:color="auto"/>
            <w:bottom w:val="none" w:sz="0" w:space="0" w:color="auto"/>
            <w:right w:val="none" w:sz="0" w:space="0" w:color="auto"/>
          </w:divBdr>
          <w:divsChild>
            <w:div w:id="1944454434">
              <w:marLeft w:val="0"/>
              <w:marRight w:val="0"/>
              <w:marTop w:val="0"/>
              <w:marBottom w:val="0"/>
              <w:divBdr>
                <w:top w:val="none" w:sz="0" w:space="0" w:color="auto"/>
                <w:left w:val="none" w:sz="0" w:space="0" w:color="auto"/>
                <w:bottom w:val="none" w:sz="0" w:space="0" w:color="auto"/>
                <w:right w:val="none" w:sz="0" w:space="0" w:color="auto"/>
              </w:divBdr>
              <w:divsChild>
                <w:div w:id="696203314">
                  <w:marLeft w:val="0"/>
                  <w:marRight w:val="0"/>
                  <w:marTop w:val="0"/>
                  <w:marBottom w:val="0"/>
                  <w:divBdr>
                    <w:top w:val="none" w:sz="0" w:space="0" w:color="auto"/>
                    <w:left w:val="none" w:sz="0" w:space="0" w:color="auto"/>
                    <w:bottom w:val="none" w:sz="0" w:space="0" w:color="auto"/>
                    <w:right w:val="none" w:sz="0" w:space="0" w:color="auto"/>
                  </w:divBdr>
                  <w:divsChild>
                    <w:div w:id="1872181700">
                      <w:marLeft w:val="0"/>
                      <w:marRight w:val="0"/>
                      <w:marTop w:val="0"/>
                      <w:marBottom w:val="0"/>
                      <w:divBdr>
                        <w:top w:val="none" w:sz="0" w:space="0" w:color="auto"/>
                        <w:left w:val="none" w:sz="0" w:space="0" w:color="auto"/>
                        <w:bottom w:val="none" w:sz="0" w:space="0" w:color="auto"/>
                        <w:right w:val="none" w:sz="0" w:space="0" w:color="auto"/>
                      </w:divBdr>
                      <w:divsChild>
                        <w:div w:id="102919222">
                          <w:marLeft w:val="0"/>
                          <w:marRight w:val="0"/>
                          <w:marTop w:val="0"/>
                          <w:marBottom w:val="0"/>
                          <w:divBdr>
                            <w:top w:val="none" w:sz="0" w:space="0" w:color="auto"/>
                            <w:left w:val="none" w:sz="0" w:space="0" w:color="auto"/>
                            <w:bottom w:val="none" w:sz="0" w:space="0" w:color="auto"/>
                            <w:right w:val="none" w:sz="0" w:space="0" w:color="auto"/>
                          </w:divBdr>
                          <w:divsChild>
                            <w:div w:id="612632770">
                              <w:marLeft w:val="0"/>
                              <w:marRight w:val="0"/>
                              <w:marTop w:val="0"/>
                              <w:marBottom w:val="0"/>
                              <w:divBdr>
                                <w:top w:val="none" w:sz="0" w:space="0" w:color="auto"/>
                                <w:left w:val="none" w:sz="0" w:space="0" w:color="auto"/>
                                <w:bottom w:val="none" w:sz="0" w:space="0" w:color="auto"/>
                                <w:right w:val="none" w:sz="0" w:space="0" w:color="auto"/>
                              </w:divBdr>
                              <w:divsChild>
                                <w:div w:id="2082944735">
                                  <w:marLeft w:val="0"/>
                                  <w:marRight w:val="0"/>
                                  <w:marTop w:val="0"/>
                                  <w:marBottom w:val="0"/>
                                  <w:divBdr>
                                    <w:top w:val="none" w:sz="0" w:space="0" w:color="auto"/>
                                    <w:left w:val="none" w:sz="0" w:space="0" w:color="auto"/>
                                    <w:bottom w:val="none" w:sz="0" w:space="0" w:color="auto"/>
                                    <w:right w:val="none" w:sz="0" w:space="0" w:color="auto"/>
                                  </w:divBdr>
                                  <w:divsChild>
                                    <w:div w:id="1206672320">
                                      <w:marLeft w:val="0"/>
                                      <w:marRight w:val="0"/>
                                      <w:marTop w:val="0"/>
                                      <w:marBottom w:val="0"/>
                                      <w:divBdr>
                                        <w:top w:val="none" w:sz="0" w:space="0" w:color="auto"/>
                                        <w:left w:val="none" w:sz="0" w:space="0" w:color="auto"/>
                                        <w:bottom w:val="none" w:sz="0" w:space="0" w:color="auto"/>
                                        <w:right w:val="none" w:sz="0" w:space="0" w:color="auto"/>
                                      </w:divBdr>
                                      <w:divsChild>
                                        <w:div w:id="1721048999">
                                          <w:marLeft w:val="0"/>
                                          <w:marRight w:val="0"/>
                                          <w:marTop w:val="0"/>
                                          <w:marBottom w:val="0"/>
                                          <w:divBdr>
                                            <w:top w:val="none" w:sz="0" w:space="0" w:color="auto"/>
                                            <w:left w:val="none" w:sz="0" w:space="0" w:color="auto"/>
                                            <w:bottom w:val="none" w:sz="0" w:space="0" w:color="auto"/>
                                            <w:right w:val="none" w:sz="0" w:space="0" w:color="auto"/>
                                          </w:divBdr>
                                          <w:divsChild>
                                            <w:div w:id="70586081">
                                              <w:marLeft w:val="0"/>
                                              <w:marRight w:val="0"/>
                                              <w:marTop w:val="0"/>
                                              <w:marBottom w:val="0"/>
                                              <w:divBdr>
                                                <w:top w:val="none" w:sz="0" w:space="0" w:color="auto"/>
                                                <w:left w:val="none" w:sz="0" w:space="0" w:color="auto"/>
                                                <w:bottom w:val="none" w:sz="0" w:space="0" w:color="auto"/>
                                                <w:right w:val="none" w:sz="0" w:space="0" w:color="auto"/>
                                              </w:divBdr>
                                              <w:divsChild>
                                                <w:div w:id="442850761">
                                                  <w:marLeft w:val="0"/>
                                                  <w:marRight w:val="0"/>
                                                  <w:marTop w:val="0"/>
                                                  <w:marBottom w:val="0"/>
                                                  <w:divBdr>
                                                    <w:top w:val="none" w:sz="0" w:space="0" w:color="auto"/>
                                                    <w:left w:val="none" w:sz="0" w:space="0" w:color="auto"/>
                                                    <w:bottom w:val="none" w:sz="0" w:space="0" w:color="auto"/>
                                                    <w:right w:val="none" w:sz="0" w:space="0" w:color="auto"/>
                                                  </w:divBdr>
                                                  <w:divsChild>
                                                    <w:div w:id="817695425">
                                                      <w:marLeft w:val="0"/>
                                                      <w:marRight w:val="0"/>
                                                      <w:marTop w:val="0"/>
                                                      <w:marBottom w:val="0"/>
                                                      <w:divBdr>
                                                        <w:top w:val="none" w:sz="0" w:space="0" w:color="auto"/>
                                                        <w:left w:val="none" w:sz="0" w:space="0" w:color="auto"/>
                                                        <w:bottom w:val="none" w:sz="0" w:space="0" w:color="auto"/>
                                                        <w:right w:val="none" w:sz="0" w:space="0" w:color="auto"/>
                                                      </w:divBdr>
                                                      <w:divsChild>
                                                        <w:div w:id="1714034380">
                                                          <w:marLeft w:val="0"/>
                                                          <w:marRight w:val="0"/>
                                                          <w:marTop w:val="0"/>
                                                          <w:marBottom w:val="0"/>
                                                          <w:divBdr>
                                                            <w:top w:val="none" w:sz="0" w:space="0" w:color="auto"/>
                                                            <w:left w:val="none" w:sz="0" w:space="0" w:color="auto"/>
                                                            <w:bottom w:val="none" w:sz="0" w:space="0" w:color="auto"/>
                                                            <w:right w:val="none" w:sz="0" w:space="0" w:color="auto"/>
                                                          </w:divBdr>
                                                          <w:divsChild>
                                                            <w:div w:id="1455752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901016773">
      <w:bodyDiv w:val="1"/>
      <w:marLeft w:val="0"/>
      <w:marRight w:val="0"/>
      <w:marTop w:val="0"/>
      <w:marBottom w:val="0"/>
      <w:divBdr>
        <w:top w:val="none" w:sz="0" w:space="0" w:color="auto"/>
        <w:left w:val="none" w:sz="0" w:space="0" w:color="auto"/>
        <w:bottom w:val="none" w:sz="0" w:space="0" w:color="auto"/>
        <w:right w:val="none" w:sz="0" w:space="0" w:color="auto"/>
      </w:divBdr>
      <w:divsChild>
        <w:div w:id="875430300">
          <w:marLeft w:val="0"/>
          <w:marRight w:val="0"/>
          <w:marTop w:val="0"/>
          <w:marBottom w:val="0"/>
          <w:divBdr>
            <w:top w:val="none" w:sz="0" w:space="0" w:color="auto"/>
            <w:left w:val="none" w:sz="0" w:space="0" w:color="auto"/>
            <w:bottom w:val="none" w:sz="0" w:space="0" w:color="auto"/>
            <w:right w:val="none" w:sz="0" w:space="0" w:color="auto"/>
          </w:divBdr>
          <w:divsChild>
            <w:div w:id="42365548">
              <w:marLeft w:val="0"/>
              <w:marRight w:val="0"/>
              <w:marTop w:val="0"/>
              <w:marBottom w:val="0"/>
              <w:divBdr>
                <w:top w:val="none" w:sz="0" w:space="0" w:color="auto"/>
                <w:left w:val="none" w:sz="0" w:space="0" w:color="auto"/>
                <w:bottom w:val="none" w:sz="0" w:space="0" w:color="auto"/>
                <w:right w:val="none" w:sz="0" w:space="0" w:color="auto"/>
              </w:divBdr>
              <w:divsChild>
                <w:div w:id="1781878186">
                  <w:marLeft w:val="0"/>
                  <w:marRight w:val="0"/>
                  <w:marTop w:val="0"/>
                  <w:marBottom w:val="0"/>
                  <w:divBdr>
                    <w:top w:val="none" w:sz="0" w:space="0" w:color="auto"/>
                    <w:left w:val="none" w:sz="0" w:space="0" w:color="auto"/>
                    <w:bottom w:val="none" w:sz="0" w:space="0" w:color="auto"/>
                    <w:right w:val="none" w:sz="0" w:space="0" w:color="auto"/>
                  </w:divBdr>
                  <w:divsChild>
                    <w:div w:id="1095321257">
                      <w:marLeft w:val="0"/>
                      <w:marRight w:val="0"/>
                      <w:marTop w:val="0"/>
                      <w:marBottom w:val="0"/>
                      <w:divBdr>
                        <w:top w:val="none" w:sz="0" w:space="0" w:color="auto"/>
                        <w:left w:val="none" w:sz="0" w:space="0" w:color="auto"/>
                        <w:bottom w:val="none" w:sz="0" w:space="0" w:color="auto"/>
                        <w:right w:val="none" w:sz="0" w:space="0" w:color="auto"/>
                      </w:divBdr>
                      <w:divsChild>
                        <w:div w:id="557284626">
                          <w:marLeft w:val="0"/>
                          <w:marRight w:val="0"/>
                          <w:marTop w:val="0"/>
                          <w:marBottom w:val="0"/>
                          <w:divBdr>
                            <w:top w:val="none" w:sz="0" w:space="0" w:color="auto"/>
                            <w:left w:val="none" w:sz="0" w:space="0" w:color="auto"/>
                            <w:bottom w:val="none" w:sz="0" w:space="0" w:color="auto"/>
                            <w:right w:val="none" w:sz="0" w:space="0" w:color="auto"/>
                          </w:divBdr>
                          <w:divsChild>
                            <w:div w:id="1286351749">
                              <w:marLeft w:val="0"/>
                              <w:marRight w:val="0"/>
                              <w:marTop w:val="0"/>
                              <w:marBottom w:val="0"/>
                              <w:divBdr>
                                <w:top w:val="none" w:sz="0" w:space="0" w:color="auto"/>
                                <w:left w:val="none" w:sz="0" w:space="0" w:color="auto"/>
                                <w:bottom w:val="none" w:sz="0" w:space="0" w:color="auto"/>
                                <w:right w:val="none" w:sz="0" w:space="0" w:color="auto"/>
                              </w:divBdr>
                              <w:divsChild>
                                <w:div w:id="257520223">
                                  <w:marLeft w:val="0"/>
                                  <w:marRight w:val="0"/>
                                  <w:marTop w:val="0"/>
                                  <w:marBottom w:val="0"/>
                                  <w:divBdr>
                                    <w:top w:val="none" w:sz="0" w:space="0" w:color="auto"/>
                                    <w:left w:val="none" w:sz="0" w:space="0" w:color="auto"/>
                                    <w:bottom w:val="none" w:sz="0" w:space="0" w:color="auto"/>
                                    <w:right w:val="none" w:sz="0" w:space="0" w:color="auto"/>
                                  </w:divBdr>
                                  <w:divsChild>
                                    <w:div w:id="468060921">
                                      <w:marLeft w:val="0"/>
                                      <w:marRight w:val="0"/>
                                      <w:marTop w:val="0"/>
                                      <w:marBottom w:val="0"/>
                                      <w:divBdr>
                                        <w:top w:val="none" w:sz="0" w:space="0" w:color="auto"/>
                                        <w:left w:val="none" w:sz="0" w:space="0" w:color="auto"/>
                                        <w:bottom w:val="none" w:sz="0" w:space="0" w:color="auto"/>
                                        <w:right w:val="none" w:sz="0" w:space="0" w:color="auto"/>
                                      </w:divBdr>
                                      <w:divsChild>
                                        <w:div w:id="2025325846">
                                          <w:marLeft w:val="0"/>
                                          <w:marRight w:val="0"/>
                                          <w:marTop w:val="0"/>
                                          <w:marBottom w:val="0"/>
                                          <w:divBdr>
                                            <w:top w:val="none" w:sz="0" w:space="0" w:color="auto"/>
                                            <w:left w:val="none" w:sz="0" w:space="0" w:color="auto"/>
                                            <w:bottom w:val="none" w:sz="0" w:space="0" w:color="auto"/>
                                            <w:right w:val="none" w:sz="0" w:space="0" w:color="auto"/>
                                          </w:divBdr>
                                          <w:divsChild>
                                            <w:div w:id="100346065">
                                              <w:marLeft w:val="0"/>
                                              <w:marRight w:val="0"/>
                                              <w:marTop w:val="0"/>
                                              <w:marBottom w:val="0"/>
                                              <w:divBdr>
                                                <w:top w:val="none" w:sz="0" w:space="0" w:color="auto"/>
                                                <w:left w:val="none" w:sz="0" w:space="0" w:color="auto"/>
                                                <w:bottom w:val="none" w:sz="0" w:space="0" w:color="auto"/>
                                                <w:right w:val="none" w:sz="0" w:space="0" w:color="auto"/>
                                              </w:divBdr>
                                              <w:divsChild>
                                                <w:div w:id="46609315">
                                                  <w:marLeft w:val="0"/>
                                                  <w:marRight w:val="0"/>
                                                  <w:marTop w:val="0"/>
                                                  <w:marBottom w:val="0"/>
                                                  <w:divBdr>
                                                    <w:top w:val="none" w:sz="0" w:space="0" w:color="auto"/>
                                                    <w:left w:val="none" w:sz="0" w:space="0" w:color="auto"/>
                                                    <w:bottom w:val="none" w:sz="0" w:space="0" w:color="auto"/>
                                                    <w:right w:val="none" w:sz="0" w:space="0" w:color="auto"/>
                                                  </w:divBdr>
                                                  <w:divsChild>
                                                    <w:div w:id="595678444">
                                                      <w:marLeft w:val="0"/>
                                                      <w:marRight w:val="0"/>
                                                      <w:marTop w:val="0"/>
                                                      <w:marBottom w:val="0"/>
                                                      <w:divBdr>
                                                        <w:top w:val="none" w:sz="0" w:space="0" w:color="auto"/>
                                                        <w:left w:val="none" w:sz="0" w:space="0" w:color="auto"/>
                                                        <w:bottom w:val="none" w:sz="0" w:space="0" w:color="auto"/>
                                                        <w:right w:val="none" w:sz="0" w:space="0" w:color="auto"/>
                                                      </w:divBdr>
                                                      <w:divsChild>
                                                        <w:div w:id="157425827">
                                                          <w:marLeft w:val="0"/>
                                                          <w:marRight w:val="0"/>
                                                          <w:marTop w:val="0"/>
                                                          <w:marBottom w:val="0"/>
                                                          <w:divBdr>
                                                            <w:top w:val="none" w:sz="0" w:space="0" w:color="auto"/>
                                                            <w:left w:val="none" w:sz="0" w:space="0" w:color="auto"/>
                                                            <w:bottom w:val="none" w:sz="0" w:space="0" w:color="auto"/>
                                                            <w:right w:val="none" w:sz="0" w:space="0" w:color="auto"/>
                                                          </w:divBdr>
                                                          <w:divsChild>
                                                            <w:div w:id="302739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167018117">
      <w:bodyDiv w:val="1"/>
      <w:marLeft w:val="0"/>
      <w:marRight w:val="0"/>
      <w:marTop w:val="0"/>
      <w:marBottom w:val="0"/>
      <w:divBdr>
        <w:top w:val="none" w:sz="0" w:space="0" w:color="auto"/>
        <w:left w:val="none" w:sz="0" w:space="0" w:color="auto"/>
        <w:bottom w:val="none" w:sz="0" w:space="0" w:color="auto"/>
        <w:right w:val="none" w:sz="0" w:space="0" w:color="auto"/>
      </w:divBdr>
      <w:divsChild>
        <w:div w:id="925958576">
          <w:marLeft w:val="0"/>
          <w:marRight w:val="0"/>
          <w:marTop w:val="0"/>
          <w:marBottom w:val="0"/>
          <w:divBdr>
            <w:top w:val="none" w:sz="0" w:space="0" w:color="auto"/>
            <w:left w:val="none" w:sz="0" w:space="0" w:color="auto"/>
            <w:bottom w:val="none" w:sz="0" w:space="0" w:color="auto"/>
            <w:right w:val="none" w:sz="0" w:space="0" w:color="auto"/>
          </w:divBdr>
          <w:divsChild>
            <w:div w:id="1567960125">
              <w:marLeft w:val="0"/>
              <w:marRight w:val="0"/>
              <w:marTop w:val="0"/>
              <w:marBottom w:val="0"/>
              <w:divBdr>
                <w:top w:val="none" w:sz="0" w:space="0" w:color="auto"/>
                <w:left w:val="none" w:sz="0" w:space="0" w:color="auto"/>
                <w:bottom w:val="none" w:sz="0" w:space="0" w:color="auto"/>
                <w:right w:val="none" w:sz="0" w:space="0" w:color="auto"/>
              </w:divBdr>
              <w:divsChild>
                <w:div w:id="321854268">
                  <w:marLeft w:val="0"/>
                  <w:marRight w:val="0"/>
                  <w:marTop w:val="0"/>
                  <w:marBottom w:val="0"/>
                  <w:divBdr>
                    <w:top w:val="none" w:sz="0" w:space="0" w:color="auto"/>
                    <w:left w:val="none" w:sz="0" w:space="0" w:color="auto"/>
                    <w:bottom w:val="none" w:sz="0" w:space="0" w:color="auto"/>
                    <w:right w:val="none" w:sz="0" w:space="0" w:color="auto"/>
                  </w:divBdr>
                  <w:divsChild>
                    <w:div w:id="793330526">
                      <w:marLeft w:val="0"/>
                      <w:marRight w:val="0"/>
                      <w:marTop w:val="0"/>
                      <w:marBottom w:val="0"/>
                      <w:divBdr>
                        <w:top w:val="none" w:sz="0" w:space="0" w:color="auto"/>
                        <w:left w:val="none" w:sz="0" w:space="0" w:color="auto"/>
                        <w:bottom w:val="none" w:sz="0" w:space="0" w:color="auto"/>
                        <w:right w:val="none" w:sz="0" w:space="0" w:color="auto"/>
                      </w:divBdr>
                      <w:divsChild>
                        <w:div w:id="2073695011">
                          <w:marLeft w:val="0"/>
                          <w:marRight w:val="0"/>
                          <w:marTop w:val="0"/>
                          <w:marBottom w:val="0"/>
                          <w:divBdr>
                            <w:top w:val="none" w:sz="0" w:space="0" w:color="auto"/>
                            <w:left w:val="none" w:sz="0" w:space="0" w:color="auto"/>
                            <w:bottom w:val="none" w:sz="0" w:space="0" w:color="auto"/>
                            <w:right w:val="none" w:sz="0" w:space="0" w:color="auto"/>
                          </w:divBdr>
                          <w:divsChild>
                            <w:div w:id="1238856085">
                              <w:marLeft w:val="0"/>
                              <w:marRight w:val="0"/>
                              <w:marTop w:val="0"/>
                              <w:marBottom w:val="0"/>
                              <w:divBdr>
                                <w:top w:val="none" w:sz="0" w:space="0" w:color="auto"/>
                                <w:left w:val="none" w:sz="0" w:space="0" w:color="auto"/>
                                <w:bottom w:val="none" w:sz="0" w:space="0" w:color="auto"/>
                                <w:right w:val="none" w:sz="0" w:space="0" w:color="auto"/>
                              </w:divBdr>
                              <w:divsChild>
                                <w:div w:id="30113569">
                                  <w:marLeft w:val="0"/>
                                  <w:marRight w:val="0"/>
                                  <w:marTop w:val="0"/>
                                  <w:marBottom w:val="0"/>
                                  <w:divBdr>
                                    <w:top w:val="none" w:sz="0" w:space="0" w:color="auto"/>
                                    <w:left w:val="none" w:sz="0" w:space="0" w:color="auto"/>
                                    <w:bottom w:val="none" w:sz="0" w:space="0" w:color="auto"/>
                                    <w:right w:val="none" w:sz="0" w:space="0" w:color="auto"/>
                                  </w:divBdr>
                                  <w:divsChild>
                                    <w:div w:id="886799158">
                                      <w:marLeft w:val="0"/>
                                      <w:marRight w:val="0"/>
                                      <w:marTop w:val="0"/>
                                      <w:marBottom w:val="0"/>
                                      <w:divBdr>
                                        <w:top w:val="none" w:sz="0" w:space="0" w:color="auto"/>
                                        <w:left w:val="none" w:sz="0" w:space="0" w:color="auto"/>
                                        <w:bottom w:val="none" w:sz="0" w:space="0" w:color="auto"/>
                                        <w:right w:val="none" w:sz="0" w:space="0" w:color="auto"/>
                                      </w:divBdr>
                                      <w:divsChild>
                                        <w:div w:id="829827233">
                                          <w:marLeft w:val="0"/>
                                          <w:marRight w:val="0"/>
                                          <w:marTop w:val="0"/>
                                          <w:marBottom w:val="0"/>
                                          <w:divBdr>
                                            <w:top w:val="none" w:sz="0" w:space="0" w:color="auto"/>
                                            <w:left w:val="none" w:sz="0" w:space="0" w:color="auto"/>
                                            <w:bottom w:val="none" w:sz="0" w:space="0" w:color="auto"/>
                                            <w:right w:val="none" w:sz="0" w:space="0" w:color="auto"/>
                                          </w:divBdr>
                                          <w:divsChild>
                                            <w:div w:id="311719075">
                                              <w:marLeft w:val="0"/>
                                              <w:marRight w:val="0"/>
                                              <w:marTop w:val="0"/>
                                              <w:marBottom w:val="0"/>
                                              <w:divBdr>
                                                <w:top w:val="none" w:sz="0" w:space="0" w:color="auto"/>
                                                <w:left w:val="none" w:sz="0" w:space="0" w:color="auto"/>
                                                <w:bottom w:val="none" w:sz="0" w:space="0" w:color="auto"/>
                                                <w:right w:val="none" w:sz="0" w:space="0" w:color="auto"/>
                                              </w:divBdr>
                                              <w:divsChild>
                                                <w:div w:id="1784613772">
                                                  <w:marLeft w:val="0"/>
                                                  <w:marRight w:val="0"/>
                                                  <w:marTop w:val="0"/>
                                                  <w:marBottom w:val="0"/>
                                                  <w:divBdr>
                                                    <w:top w:val="none" w:sz="0" w:space="0" w:color="auto"/>
                                                    <w:left w:val="none" w:sz="0" w:space="0" w:color="auto"/>
                                                    <w:bottom w:val="none" w:sz="0" w:space="0" w:color="auto"/>
                                                    <w:right w:val="none" w:sz="0" w:space="0" w:color="auto"/>
                                                  </w:divBdr>
                                                  <w:divsChild>
                                                    <w:div w:id="944114615">
                                                      <w:marLeft w:val="0"/>
                                                      <w:marRight w:val="0"/>
                                                      <w:marTop w:val="0"/>
                                                      <w:marBottom w:val="0"/>
                                                      <w:divBdr>
                                                        <w:top w:val="none" w:sz="0" w:space="0" w:color="auto"/>
                                                        <w:left w:val="none" w:sz="0" w:space="0" w:color="auto"/>
                                                        <w:bottom w:val="none" w:sz="0" w:space="0" w:color="auto"/>
                                                        <w:right w:val="none" w:sz="0" w:space="0" w:color="auto"/>
                                                      </w:divBdr>
                                                      <w:divsChild>
                                                        <w:div w:id="10036665">
                                                          <w:marLeft w:val="0"/>
                                                          <w:marRight w:val="0"/>
                                                          <w:marTop w:val="0"/>
                                                          <w:marBottom w:val="0"/>
                                                          <w:divBdr>
                                                            <w:top w:val="none" w:sz="0" w:space="0" w:color="auto"/>
                                                            <w:left w:val="none" w:sz="0" w:space="0" w:color="auto"/>
                                                            <w:bottom w:val="none" w:sz="0" w:space="0" w:color="auto"/>
                                                            <w:right w:val="none" w:sz="0" w:space="0" w:color="auto"/>
                                                          </w:divBdr>
                                                          <w:divsChild>
                                                            <w:div w:id="1278486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360886777">
      <w:bodyDiv w:val="1"/>
      <w:marLeft w:val="0"/>
      <w:marRight w:val="0"/>
      <w:marTop w:val="0"/>
      <w:marBottom w:val="0"/>
      <w:divBdr>
        <w:top w:val="none" w:sz="0" w:space="0" w:color="auto"/>
        <w:left w:val="none" w:sz="0" w:space="0" w:color="auto"/>
        <w:bottom w:val="none" w:sz="0" w:space="0" w:color="auto"/>
        <w:right w:val="none" w:sz="0" w:space="0" w:color="auto"/>
      </w:divBdr>
      <w:divsChild>
        <w:div w:id="1384601284">
          <w:marLeft w:val="0"/>
          <w:marRight w:val="0"/>
          <w:marTop w:val="0"/>
          <w:marBottom w:val="0"/>
          <w:divBdr>
            <w:top w:val="none" w:sz="0" w:space="0" w:color="auto"/>
            <w:left w:val="none" w:sz="0" w:space="0" w:color="auto"/>
            <w:bottom w:val="none" w:sz="0" w:space="0" w:color="auto"/>
            <w:right w:val="none" w:sz="0" w:space="0" w:color="auto"/>
          </w:divBdr>
          <w:divsChild>
            <w:div w:id="543372637">
              <w:marLeft w:val="0"/>
              <w:marRight w:val="0"/>
              <w:marTop w:val="0"/>
              <w:marBottom w:val="0"/>
              <w:divBdr>
                <w:top w:val="none" w:sz="0" w:space="0" w:color="auto"/>
                <w:left w:val="none" w:sz="0" w:space="0" w:color="auto"/>
                <w:bottom w:val="none" w:sz="0" w:space="0" w:color="auto"/>
                <w:right w:val="none" w:sz="0" w:space="0" w:color="auto"/>
              </w:divBdr>
              <w:divsChild>
                <w:div w:id="371150881">
                  <w:marLeft w:val="0"/>
                  <w:marRight w:val="0"/>
                  <w:marTop w:val="0"/>
                  <w:marBottom w:val="0"/>
                  <w:divBdr>
                    <w:top w:val="none" w:sz="0" w:space="0" w:color="auto"/>
                    <w:left w:val="none" w:sz="0" w:space="0" w:color="auto"/>
                    <w:bottom w:val="none" w:sz="0" w:space="0" w:color="auto"/>
                    <w:right w:val="none" w:sz="0" w:space="0" w:color="auto"/>
                  </w:divBdr>
                  <w:divsChild>
                    <w:div w:id="1411733944">
                      <w:marLeft w:val="0"/>
                      <w:marRight w:val="0"/>
                      <w:marTop w:val="0"/>
                      <w:marBottom w:val="0"/>
                      <w:divBdr>
                        <w:top w:val="none" w:sz="0" w:space="0" w:color="auto"/>
                        <w:left w:val="none" w:sz="0" w:space="0" w:color="auto"/>
                        <w:bottom w:val="none" w:sz="0" w:space="0" w:color="auto"/>
                        <w:right w:val="none" w:sz="0" w:space="0" w:color="auto"/>
                      </w:divBdr>
                      <w:divsChild>
                        <w:div w:id="1483159261">
                          <w:marLeft w:val="0"/>
                          <w:marRight w:val="0"/>
                          <w:marTop w:val="0"/>
                          <w:marBottom w:val="0"/>
                          <w:divBdr>
                            <w:top w:val="none" w:sz="0" w:space="0" w:color="auto"/>
                            <w:left w:val="none" w:sz="0" w:space="0" w:color="auto"/>
                            <w:bottom w:val="none" w:sz="0" w:space="0" w:color="auto"/>
                            <w:right w:val="none" w:sz="0" w:space="0" w:color="auto"/>
                          </w:divBdr>
                          <w:divsChild>
                            <w:div w:id="398214381">
                              <w:marLeft w:val="0"/>
                              <w:marRight w:val="0"/>
                              <w:marTop w:val="0"/>
                              <w:marBottom w:val="0"/>
                              <w:divBdr>
                                <w:top w:val="none" w:sz="0" w:space="0" w:color="auto"/>
                                <w:left w:val="none" w:sz="0" w:space="0" w:color="auto"/>
                                <w:bottom w:val="none" w:sz="0" w:space="0" w:color="auto"/>
                                <w:right w:val="none" w:sz="0" w:space="0" w:color="auto"/>
                              </w:divBdr>
                              <w:divsChild>
                                <w:div w:id="138572118">
                                  <w:marLeft w:val="0"/>
                                  <w:marRight w:val="0"/>
                                  <w:marTop w:val="0"/>
                                  <w:marBottom w:val="0"/>
                                  <w:divBdr>
                                    <w:top w:val="none" w:sz="0" w:space="0" w:color="auto"/>
                                    <w:left w:val="none" w:sz="0" w:space="0" w:color="auto"/>
                                    <w:bottom w:val="none" w:sz="0" w:space="0" w:color="auto"/>
                                    <w:right w:val="none" w:sz="0" w:space="0" w:color="auto"/>
                                  </w:divBdr>
                                  <w:divsChild>
                                    <w:div w:id="1524512865">
                                      <w:marLeft w:val="0"/>
                                      <w:marRight w:val="0"/>
                                      <w:marTop w:val="0"/>
                                      <w:marBottom w:val="0"/>
                                      <w:divBdr>
                                        <w:top w:val="none" w:sz="0" w:space="0" w:color="auto"/>
                                        <w:left w:val="none" w:sz="0" w:space="0" w:color="auto"/>
                                        <w:bottom w:val="none" w:sz="0" w:space="0" w:color="auto"/>
                                        <w:right w:val="none" w:sz="0" w:space="0" w:color="auto"/>
                                      </w:divBdr>
                                      <w:divsChild>
                                        <w:div w:id="569080536">
                                          <w:marLeft w:val="0"/>
                                          <w:marRight w:val="0"/>
                                          <w:marTop w:val="0"/>
                                          <w:marBottom w:val="0"/>
                                          <w:divBdr>
                                            <w:top w:val="none" w:sz="0" w:space="0" w:color="auto"/>
                                            <w:left w:val="none" w:sz="0" w:space="0" w:color="auto"/>
                                            <w:bottom w:val="none" w:sz="0" w:space="0" w:color="auto"/>
                                            <w:right w:val="none" w:sz="0" w:space="0" w:color="auto"/>
                                          </w:divBdr>
                                          <w:divsChild>
                                            <w:div w:id="1185510556">
                                              <w:marLeft w:val="0"/>
                                              <w:marRight w:val="0"/>
                                              <w:marTop w:val="0"/>
                                              <w:marBottom w:val="0"/>
                                              <w:divBdr>
                                                <w:top w:val="none" w:sz="0" w:space="0" w:color="auto"/>
                                                <w:left w:val="none" w:sz="0" w:space="0" w:color="auto"/>
                                                <w:bottom w:val="none" w:sz="0" w:space="0" w:color="auto"/>
                                                <w:right w:val="none" w:sz="0" w:space="0" w:color="auto"/>
                                              </w:divBdr>
                                              <w:divsChild>
                                                <w:div w:id="716053658">
                                                  <w:marLeft w:val="0"/>
                                                  <w:marRight w:val="0"/>
                                                  <w:marTop w:val="0"/>
                                                  <w:marBottom w:val="0"/>
                                                  <w:divBdr>
                                                    <w:top w:val="none" w:sz="0" w:space="0" w:color="auto"/>
                                                    <w:left w:val="none" w:sz="0" w:space="0" w:color="auto"/>
                                                    <w:bottom w:val="none" w:sz="0" w:space="0" w:color="auto"/>
                                                    <w:right w:val="none" w:sz="0" w:space="0" w:color="auto"/>
                                                  </w:divBdr>
                                                  <w:divsChild>
                                                    <w:div w:id="2116632345">
                                                      <w:marLeft w:val="0"/>
                                                      <w:marRight w:val="0"/>
                                                      <w:marTop w:val="0"/>
                                                      <w:marBottom w:val="0"/>
                                                      <w:divBdr>
                                                        <w:top w:val="none" w:sz="0" w:space="0" w:color="auto"/>
                                                        <w:left w:val="none" w:sz="0" w:space="0" w:color="auto"/>
                                                        <w:bottom w:val="none" w:sz="0" w:space="0" w:color="auto"/>
                                                        <w:right w:val="none" w:sz="0" w:space="0" w:color="auto"/>
                                                      </w:divBdr>
                                                      <w:divsChild>
                                                        <w:div w:id="1095132941">
                                                          <w:marLeft w:val="0"/>
                                                          <w:marRight w:val="0"/>
                                                          <w:marTop w:val="0"/>
                                                          <w:marBottom w:val="0"/>
                                                          <w:divBdr>
                                                            <w:top w:val="none" w:sz="0" w:space="0" w:color="auto"/>
                                                            <w:left w:val="none" w:sz="0" w:space="0" w:color="auto"/>
                                                            <w:bottom w:val="none" w:sz="0" w:space="0" w:color="auto"/>
                                                            <w:right w:val="none" w:sz="0" w:space="0" w:color="auto"/>
                                                          </w:divBdr>
                                                          <w:divsChild>
                                                            <w:div w:id="952782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437485904">
      <w:bodyDiv w:val="1"/>
      <w:marLeft w:val="0"/>
      <w:marRight w:val="0"/>
      <w:marTop w:val="0"/>
      <w:marBottom w:val="0"/>
      <w:divBdr>
        <w:top w:val="none" w:sz="0" w:space="0" w:color="auto"/>
        <w:left w:val="none" w:sz="0" w:space="0" w:color="auto"/>
        <w:bottom w:val="none" w:sz="0" w:space="0" w:color="auto"/>
        <w:right w:val="none" w:sz="0" w:space="0" w:color="auto"/>
      </w:divBdr>
      <w:divsChild>
        <w:div w:id="318196253">
          <w:marLeft w:val="0"/>
          <w:marRight w:val="0"/>
          <w:marTop w:val="0"/>
          <w:marBottom w:val="0"/>
          <w:divBdr>
            <w:top w:val="none" w:sz="0" w:space="0" w:color="auto"/>
            <w:left w:val="none" w:sz="0" w:space="0" w:color="auto"/>
            <w:bottom w:val="none" w:sz="0" w:space="0" w:color="auto"/>
            <w:right w:val="none" w:sz="0" w:space="0" w:color="auto"/>
          </w:divBdr>
          <w:divsChild>
            <w:div w:id="1907297051">
              <w:marLeft w:val="0"/>
              <w:marRight w:val="0"/>
              <w:marTop w:val="0"/>
              <w:marBottom w:val="0"/>
              <w:divBdr>
                <w:top w:val="none" w:sz="0" w:space="0" w:color="auto"/>
                <w:left w:val="none" w:sz="0" w:space="0" w:color="auto"/>
                <w:bottom w:val="none" w:sz="0" w:space="0" w:color="auto"/>
                <w:right w:val="none" w:sz="0" w:space="0" w:color="auto"/>
              </w:divBdr>
              <w:divsChild>
                <w:div w:id="327825078">
                  <w:marLeft w:val="0"/>
                  <w:marRight w:val="0"/>
                  <w:marTop w:val="0"/>
                  <w:marBottom w:val="0"/>
                  <w:divBdr>
                    <w:top w:val="none" w:sz="0" w:space="0" w:color="auto"/>
                    <w:left w:val="none" w:sz="0" w:space="0" w:color="auto"/>
                    <w:bottom w:val="none" w:sz="0" w:space="0" w:color="auto"/>
                    <w:right w:val="none" w:sz="0" w:space="0" w:color="auto"/>
                  </w:divBdr>
                  <w:divsChild>
                    <w:div w:id="57245485">
                      <w:marLeft w:val="0"/>
                      <w:marRight w:val="0"/>
                      <w:marTop w:val="0"/>
                      <w:marBottom w:val="0"/>
                      <w:divBdr>
                        <w:top w:val="none" w:sz="0" w:space="0" w:color="auto"/>
                        <w:left w:val="none" w:sz="0" w:space="0" w:color="auto"/>
                        <w:bottom w:val="none" w:sz="0" w:space="0" w:color="auto"/>
                        <w:right w:val="none" w:sz="0" w:space="0" w:color="auto"/>
                      </w:divBdr>
                      <w:divsChild>
                        <w:div w:id="1760247726">
                          <w:marLeft w:val="0"/>
                          <w:marRight w:val="0"/>
                          <w:marTop w:val="0"/>
                          <w:marBottom w:val="0"/>
                          <w:divBdr>
                            <w:top w:val="none" w:sz="0" w:space="0" w:color="auto"/>
                            <w:left w:val="none" w:sz="0" w:space="0" w:color="auto"/>
                            <w:bottom w:val="none" w:sz="0" w:space="0" w:color="auto"/>
                            <w:right w:val="none" w:sz="0" w:space="0" w:color="auto"/>
                          </w:divBdr>
                          <w:divsChild>
                            <w:div w:id="193275486">
                              <w:marLeft w:val="0"/>
                              <w:marRight w:val="0"/>
                              <w:marTop w:val="0"/>
                              <w:marBottom w:val="0"/>
                              <w:divBdr>
                                <w:top w:val="none" w:sz="0" w:space="0" w:color="auto"/>
                                <w:left w:val="none" w:sz="0" w:space="0" w:color="auto"/>
                                <w:bottom w:val="none" w:sz="0" w:space="0" w:color="auto"/>
                                <w:right w:val="none" w:sz="0" w:space="0" w:color="auto"/>
                              </w:divBdr>
                              <w:divsChild>
                                <w:div w:id="1216773196">
                                  <w:marLeft w:val="0"/>
                                  <w:marRight w:val="0"/>
                                  <w:marTop w:val="0"/>
                                  <w:marBottom w:val="0"/>
                                  <w:divBdr>
                                    <w:top w:val="none" w:sz="0" w:space="0" w:color="auto"/>
                                    <w:left w:val="none" w:sz="0" w:space="0" w:color="auto"/>
                                    <w:bottom w:val="none" w:sz="0" w:space="0" w:color="auto"/>
                                    <w:right w:val="none" w:sz="0" w:space="0" w:color="auto"/>
                                  </w:divBdr>
                                  <w:divsChild>
                                    <w:div w:id="475487110">
                                      <w:marLeft w:val="0"/>
                                      <w:marRight w:val="0"/>
                                      <w:marTop w:val="0"/>
                                      <w:marBottom w:val="0"/>
                                      <w:divBdr>
                                        <w:top w:val="none" w:sz="0" w:space="0" w:color="auto"/>
                                        <w:left w:val="none" w:sz="0" w:space="0" w:color="auto"/>
                                        <w:bottom w:val="none" w:sz="0" w:space="0" w:color="auto"/>
                                        <w:right w:val="none" w:sz="0" w:space="0" w:color="auto"/>
                                      </w:divBdr>
                                      <w:divsChild>
                                        <w:div w:id="878316842">
                                          <w:marLeft w:val="0"/>
                                          <w:marRight w:val="0"/>
                                          <w:marTop w:val="0"/>
                                          <w:marBottom w:val="0"/>
                                          <w:divBdr>
                                            <w:top w:val="none" w:sz="0" w:space="0" w:color="auto"/>
                                            <w:left w:val="none" w:sz="0" w:space="0" w:color="auto"/>
                                            <w:bottom w:val="none" w:sz="0" w:space="0" w:color="auto"/>
                                            <w:right w:val="none" w:sz="0" w:space="0" w:color="auto"/>
                                          </w:divBdr>
                                          <w:divsChild>
                                            <w:div w:id="1175802991">
                                              <w:marLeft w:val="0"/>
                                              <w:marRight w:val="0"/>
                                              <w:marTop w:val="0"/>
                                              <w:marBottom w:val="0"/>
                                              <w:divBdr>
                                                <w:top w:val="none" w:sz="0" w:space="0" w:color="auto"/>
                                                <w:left w:val="none" w:sz="0" w:space="0" w:color="auto"/>
                                                <w:bottom w:val="none" w:sz="0" w:space="0" w:color="auto"/>
                                                <w:right w:val="none" w:sz="0" w:space="0" w:color="auto"/>
                                              </w:divBdr>
                                              <w:divsChild>
                                                <w:div w:id="1511868406">
                                                  <w:marLeft w:val="0"/>
                                                  <w:marRight w:val="0"/>
                                                  <w:marTop w:val="0"/>
                                                  <w:marBottom w:val="0"/>
                                                  <w:divBdr>
                                                    <w:top w:val="none" w:sz="0" w:space="0" w:color="auto"/>
                                                    <w:left w:val="none" w:sz="0" w:space="0" w:color="auto"/>
                                                    <w:bottom w:val="none" w:sz="0" w:space="0" w:color="auto"/>
                                                    <w:right w:val="none" w:sz="0" w:space="0" w:color="auto"/>
                                                  </w:divBdr>
                                                  <w:divsChild>
                                                    <w:div w:id="153840213">
                                                      <w:marLeft w:val="0"/>
                                                      <w:marRight w:val="0"/>
                                                      <w:marTop w:val="0"/>
                                                      <w:marBottom w:val="0"/>
                                                      <w:divBdr>
                                                        <w:top w:val="none" w:sz="0" w:space="0" w:color="auto"/>
                                                        <w:left w:val="none" w:sz="0" w:space="0" w:color="auto"/>
                                                        <w:bottom w:val="none" w:sz="0" w:space="0" w:color="auto"/>
                                                        <w:right w:val="none" w:sz="0" w:space="0" w:color="auto"/>
                                                      </w:divBdr>
                                                      <w:divsChild>
                                                        <w:div w:id="1702589175">
                                                          <w:marLeft w:val="0"/>
                                                          <w:marRight w:val="0"/>
                                                          <w:marTop w:val="0"/>
                                                          <w:marBottom w:val="0"/>
                                                          <w:divBdr>
                                                            <w:top w:val="none" w:sz="0" w:space="0" w:color="auto"/>
                                                            <w:left w:val="none" w:sz="0" w:space="0" w:color="auto"/>
                                                            <w:bottom w:val="none" w:sz="0" w:space="0" w:color="auto"/>
                                                            <w:right w:val="none" w:sz="0" w:space="0" w:color="auto"/>
                                                          </w:divBdr>
                                                          <w:divsChild>
                                                            <w:div w:id="1691369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463889648">
      <w:bodyDiv w:val="1"/>
      <w:marLeft w:val="0"/>
      <w:marRight w:val="0"/>
      <w:marTop w:val="0"/>
      <w:marBottom w:val="0"/>
      <w:divBdr>
        <w:top w:val="none" w:sz="0" w:space="0" w:color="auto"/>
        <w:left w:val="none" w:sz="0" w:space="0" w:color="auto"/>
        <w:bottom w:val="none" w:sz="0" w:space="0" w:color="auto"/>
        <w:right w:val="none" w:sz="0" w:space="0" w:color="auto"/>
      </w:divBdr>
      <w:divsChild>
        <w:div w:id="170802466">
          <w:marLeft w:val="0"/>
          <w:marRight w:val="0"/>
          <w:marTop w:val="0"/>
          <w:marBottom w:val="0"/>
          <w:divBdr>
            <w:top w:val="none" w:sz="0" w:space="0" w:color="auto"/>
            <w:left w:val="none" w:sz="0" w:space="0" w:color="auto"/>
            <w:bottom w:val="none" w:sz="0" w:space="0" w:color="auto"/>
            <w:right w:val="none" w:sz="0" w:space="0" w:color="auto"/>
          </w:divBdr>
          <w:divsChild>
            <w:div w:id="1447651569">
              <w:marLeft w:val="0"/>
              <w:marRight w:val="0"/>
              <w:marTop w:val="0"/>
              <w:marBottom w:val="0"/>
              <w:divBdr>
                <w:top w:val="none" w:sz="0" w:space="0" w:color="auto"/>
                <w:left w:val="none" w:sz="0" w:space="0" w:color="auto"/>
                <w:bottom w:val="none" w:sz="0" w:space="0" w:color="auto"/>
                <w:right w:val="none" w:sz="0" w:space="0" w:color="auto"/>
              </w:divBdr>
              <w:divsChild>
                <w:div w:id="1317877542">
                  <w:marLeft w:val="0"/>
                  <w:marRight w:val="0"/>
                  <w:marTop w:val="0"/>
                  <w:marBottom w:val="0"/>
                  <w:divBdr>
                    <w:top w:val="none" w:sz="0" w:space="0" w:color="auto"/>
                    <w:left w:val="none" w:sz="0" w:space="0" w:color="auto"/>
                    <w:bottom w:val="none" w:sz="0" w:space="0" w:color="auto"/>
                    <w:right w:val="none" w:sz="0" w:space="0" w:color="auto"/>
                  </w:divBdr>
                  <w:divsChild>
                    <w:div w:id="44839481">
                      <w:marLeft w:val="0"/>
                      <w:marRight w:val="0"/>
                      <w:marTop w:val="0"/>
                      <w:marBottom w:val="0"/>
                      <w:divBdr>
                        <w:top w:val="none" w:sz="0" w:space="0" w:color="auto"/>
                        <w:left w:val="none" w:sz="0" w:space="0" w:color="auto"/>
                        <w:bottom w:val="none" w:sz="0" w:space="0" w:color="auto"/>
                        <w:right w:val="none" w:sz="0" w:space="0" w:color="auto"/>
                      </w:divBdr>
                      <w:divsChild>
                        <w:div w:id="1425615134">
                          <w:marLeft w:val="0"/>
                          <w:marRight w:val="0"/>
                          <w:marTop w:val="0"/>
                          <w:marBottom w:val="0"/>
                          <w:divBdr>
                            <w:top w:val="none" w:sz="0" w:space="0" w:color="auto"/>
                            <w:left w:val="none" w:sz="0" w:space="0" w:color="auto"/>
                            <w:bottom w:val="none" w:sz="0" w:space="0" w:color="auto"/>
                            <w:right w:val="none" w:sz="0" w:space="0" w:color="auto"/>
                          </w:divBdr>
                          <w:divsChild>
                            <w:div w:id="1977639284">
                              <w:marLeft w:val="0"/>
                              <w:marRight w:val="0"/>
                              <w:marTop w:val="0"/>
                              <w:marBottom w:val="0"/>
                              <w:divBdr>
                                <w:top w:val="none" w:sz="0" w:space="0" w:color="auto"/>
                                <w:left w:val="none" w:sz="0" w:space="0" w:color="auto"/>
                                <w:bottom w:val="none" w:sz="0" w:space="0" w:color="auto"/>
                                <w:right w:val="none" w:sz="0" w:space="0" w:color="auto"/>
                              </w:divBdr>
                              <w:divsChild>
                                <w:div w:id="1974364804">
                                  <w:marLeft w:val="0"/>
                                  <w:marRight w:val="0"/>
                                  <w:marTop w:val="0"/>
                                  <w:marBottom w:val="0"/>
                                  <w:divBdr>
                                    <w:top w:val="none" w:sz="0" w:space="0" w:color="auto"/>
                                    <w:left w:val="none" w:sz="0" w:space="0" w:color="auto"/>
                                    <w:bottom w:val="none" w:sz="0" w:space="0" w:color="auto"/>
                                    <w:right w:val="none" w:sz="0" w:space="0" w:color="auto"/>
                                  </w:divBdr>
                                  <w:divsChild>
                                    <w:div w:id="1858539147">
                                      <w:marLeft w:val="0"/>
                                      <w:marRight w:val="0"/>
                                      <w:marTop w:val="0"/>
                                      <w:marBottom w:val="0"/>
                                      <w:divBdr>
                                        <w:top w:val="none" w:sz="0" w:space="0" w:color="auto"/>
                                        <w:left w:val="none" w:sz="0" w:space="0" w:color="auto"/>
                                        <w:bottom w:val="none" w:sz="0" w:space="0" w:color="auto"/>
                                        <w:right w:val="none" w:sz="0" w:space="0" w:color="auto"/>
                                      </w:divBdr>
                                      <w:divsChild>
                                        <w:div w:id="1705518879">
                                          <w:marLeft w:val="0"/>
                                          <w:marRight w:val="0"/>
                                          <w:marTop w:val="0"/>
                                          <w:marBottom w:val="0"/>
                                          <w:divBdr>
                                            <w:top w:val="none" w:sz="0" w:space="0" w:color="auto"/>
                                            <w:left w:val="none" w:sz="0" w:space="0" w:color="auto"/>
                                            <w:bottom w:val="none" w:sz="0" w:space="0" w:color="auto"/>
                                            <w:right w:val="none" w:sz="0" w:space="0" w:color="auto"/>
                                          </w:divBdr>
                                          <w:divsChild>
                                            <w:div w:id="924613880">
                                              <w:marLeft w:val="0"/>
                                              <w:marRight w:val="0"/>
                                              <w:marTop w:val="0"/>
                                              <w:marBottom w:val="0"/>
                                              <w:divBdr>
                                                <w:top w:val="none" w:sz="0" w:space="0" w:color="auto"/>
                                                <w:left w:val="none" w:sz="0" w:space="0" w:color="auto"/>
                                                <w:bottom w:val="none" w:sz="0" w:space="0" w:color="auto"/>
                                                <w:right w:val="none" w:sz="0" w:space="0" w:color="auto"/>
                                              </w:divBdr>
                                              <w:divsChild>
                                                <w:div w:id="2107841419">
                                                  <w:marLeft w:val="0"/>
                                                  <w:marRight w:val="0"/>
                                                  <w:marTop w:val="0"/>
                                                  <w:marBottom w:val="0"/>
                                                  <w:divBdr>
                                                    <w:top w:val="none" w:sz="0" w:space="0" w:color="auto"/>
                                                    <w:left w:val="none" w:sz="0" w:space="0" w:color="auto"/>
                                                    <w:bottom w:val="none" w:sz="0" w:space="0" w:color="auto"/>
                                                    <w:right w:val="none" w:sz="0" w:space="0" w:color="auto"/>
                                                  </w:divBdr>
                                                  <w:divsChild>
                                                    <w:div w:id="2110006408">
                                                      <w:marLeft w:val="0"/>
                                                      <w:marRight w:val="0"/>
                                                      <w:marTop w:val="0"/>
                                                      <w:marBottom w:val="0"/>
                                                      <w:divBdr>
                                                        <w:top w:val="none" w:sz="0" w:space="0" w:color="auto"/>
                                                        <w:left w:val="none" w:sz="0" w:space="0" w:color="auto"/>
                                                        <w:bottom w:val="none" w:sz="0" w:space="0" w:color="auto"/>
                                                        <w:right w:val="none" w:sz="0" w:space="0" w:color="auto"/>
                                                      </w:divBdr>
                                                      <w:divsChild>
                                                        <w:div w:id="409667875">
                                                          <w:marLeft w:val="0"/>
                                                          <w:marRight w:val="0"/>
                                                          <w:marTop w:val="0"/>
                                                          <w:marBottom w:val="0"/>
                                                          <w:divBdr>
                                                            <w:top w:val="none" w:sz="0" w:space="0" w:color="auto"/>
                                                            <w:left w:val="none" w:sz="0" w:space="0" w:color="auto"/>
                                                            <w:bottom w:val="none" w:sz="0" w:space="0" w:color="auto"/>
                                                            <w:right w:val="none" w:sz="0" w:space="0" w:color="auto"/>
                                                          </w:divBdr>
                                                          <w:divsChild>
                                                            <w:div w:id="1265071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551769972">
      <w:bodyDiv w:val="1"/>
      <w:marLeft w:val="0"/>
      <w:marRight w:val="0"/>
      <w:marTop w:val="0"/>
      <w:marBottom w:val="0"/>
      <w:divBdr>
        <w:top w:val="none" w:sz="0" w:space="0" w:color="auto"/>
        <w:left w:val="none" w:sz="0" w:space="0" w:color="auto"/>
        <w:bottom w:val="none" w:sz="0" w:space="0" w:color="auto"/>
        <w:right w:val="none" w:sz="0" w:space="0" w:color="auto"/>
      </w:divBdr>
      <w:divsChild>
        <w:div w:id="150874911">
          <w:marLeft w:val="0"/>
          <w:marRight w:val="0"/>
          <w:marTop w:val="0"/>
          <w:marBottom w:val="0"/>
          <w:divBdr>
            <w:top w:val="none" w:sz="0" w:space="0" w:color="auto"/>
            <w:left w:val="none" w:sz="0" w:space="0" w:color="auto"/>
            <w:bottom w:val="none" w:sz="0" w:space="0" w:color="auto"/>
            <w:right w:val="none" w:sz="0" w:space="0" w:color="auto"/>
          </w:divBdr>
          <w:divsChild>
            <w:div w:id="791900732">
              <w:marLeft w:val="0"/>
              <w:marRight w:val="0"/>
              <w:marTop w:val="0"/>
              <w:marBottom w:val="0"/>
              <w:divBdr>
                <w:top w:val="none" w:sz="0" w:space="0" w:color="auto"/>
                <w:left w:val="none" w:sz="0" w:space="0" w:color="auto"/>
                <w:bottom w:val="none" w:sz="0" w:space="0" w:color="auto"/>
                <w:right w:val="none" w:sz="0" w:space="0" w:color="auto"/>
              </w:divBdr>
              <w:divsChild>
                <w:div w:id="617755336">
                  <w:marLeft w:val="0"/>
                  <w:marRight w:val="0"/>
                  <w:marTop w:val="0"/>
                  <w:marBottom w:val="0"/>
                  <w:divBdr>
                    <w:top w:val="none" w:sz="0" w:space="0" w:color="auto"/>
                    <w:left w:val="none" w:sz="0" w:space="0" w:color="auto"/>
                    <w:bottom w:val="none" w:sz="0" w:space="0" w:color="auto"/>
                    <w:right w:val="none" w:sz="0" w:space="0" w:color="auto"/>
                  </w:divBdr>
                  <w:divsChild>
                    <w:div w:id="1588536994">
                      <w:marLeft w:val="0"/>
                      <w:marRight w:val="0"/>
                      <w:marTop w:val="0"/>
                      <w:marBottom w:val="0"/>
                      <w:divBdr>
                        <w:top w:val="none" w:sz="0" w:space="0" w:color="auto"/>
                        <w:left w:val="none" w:sz="0" w:space="0" w:color="auto"/>
                        <w:bottom w:val="none" w:sz="0" w:space="0" w:color="auto"/>
                        <w:right w:val="none" w:sz="0" w:space="0" w:color="auto"/>
                      </w:divBdr>
                      <w:divsChild>
                        <w:div w:id="1536848152">
                          <w:marLeft w:val="0"/>
                          <w:marRight w:val="0"/>
                          <w:marTop w:val="0"/>
                          <w:marBottom w:val="0"/>
                          <w:divBdr>
                            <w:top w:val="none" w:sz="0" w:space="0" w:color="auto"/>
                            <w:left w:val="none" w:sz="0" w:space="0" w:color="auto"/>
                            <w:bottom w:val="none" w:sz="0" w:space="0" w:color="auto"/>
                            <w:right w:val="none" w:sz="0" w:space="0" w:color="auto"/>
                          </w:divBdr>
                          <w:divsChild>
                            <w:div w:id="1031227543">
                              <w:marLeft w:val="0"/>
                              <w:marRight w:val="0"/>
                              <w:marTop w:val="0"/>
                              <w:marBottom w:val="0"/>
                              <w:divBdr>
                                <w:top w:val="none" w:sz="0" w:space="0" w:color="auto"/>
                                <w:left w:val="none" w:sz="0" w:space="0" w:color="auto"/>
                                <w:bottom w:val="none" w:sz="0" w:space="0" w:color="auto"/>
                                <w:right w:val="none" w:sz="0" w:space="0" w:color="auto"/>
                              </w:divBdr>
                              <w:divsChild>
                                <w:div w:id="338778226">
                                  <w:marLeft w:val="0"/>
                                  <w:marRight w:val="0"/>
                                  <w:marTop w:val="0"/>
                                  <w:marBottom w:val="0"/>
                                  <w:divBdr>
                                    <w:top w:val="none" w:sz="0" w:space="0" w:color="auto"/>
                                    <w:left w:val="none" w:sz="0" w:space="0" w:color="auto"/>
                                    <w:bottom w:val="none" w:sz="0" w:space="0" w:color="auto"/>
                                    <w:right w:val="none" w:sz="0" w:space="0" w:color="auto"/>
                                  </w:divBdr>
                                  <w:divsChild>
                                    <w:div w:id="2041781227">
                                      <w:marLeft w:val="0"/>
                                      <w:marRight w:val="0"/>
                                      <w:marTop w:val="0"/>
                                      <w:marBottom w:val="0"/>
                                      <w:divBdr>
                                        <w:top w:val="none" w:sz="0" w:space="0" w:color="auto"/>
                                        <w:left w:val="none" w:sz="0" w:space="0" w:color="auto"/>
                                        <w:bottom w:val="none" w:sz="0" w:space="0" w:color="auto"/>
                                        <w:right w:val="none" w:sz="0" w:space="0" w:color="auto"/>
                                      </w:divBdr>
                                      <w:divsChild>
                                        <w:div w:id="2001151812">
                                          <w:marLeft w:val="0"/>
                                          <w:marRight w:val="0"/>
                                          <w:marTop w:val="0"/>
                                          <w:marBottom w:val="0"/>
                                          <w:divBdr>
                                            <w:top w:val="none" w:sz="0" w:space="0" w:color="auto"/>
                                            <w:left w:val="none" w:sz="0" w:space="0" w:color="auto"/>
                                            <w:bottom w:val="none" w:sz="0" w:space="0" w:color="auto"/>
                                            <w:right w:val="none" w:sz="0" w:space="0" w:color="auto"/>
                                          </w:divBdr>
                                          <w:divsChild>
                                            <w:div w:id="1759250729">
                                              <w:marLeft w:val="0"/>
                                              <w:marRight w:val="0"/>
                                              <w:marTop w:val="0"/>
                                              <w:marBottom w:val="0"/>
                                              <w:divBdr>
                                                <w:top w:val="none" w:sz="0" w:space="0" w:color="auto"/>
                                                <w:left w:val="none" w:sz="0" w:space="0" w:color="auto"/>
                                                <w:bottom w:val="none" w:sz="0" w:space="0" w:color="auto"/>
                                                <w:right w:val="none" w:sz="0" w:space="0" w:color="auto"/>
                                              </w:divBdr>
                                              <w:divsChild>
                                                <w:div w:id="43530533">
                                                  <w:marLeft w:val="0"/>
                                                  <w:marRight w:val="0"/>
                                                  <w:marTop w:val="0"/>
                                                  <w:marBottom w:val="0"/>
                                                  <w:divBdr>
                                                    <w:top w:val="none" w:sz="0" w:space="0" w:color="auto"/>
                                                    <w:left w:val="none" w:sz="0" w:space="0" w:color="auto"/>
                                                    <w:bottom w:val="none" w:sz="0" w:space="0" w:color="auto"/>
                                                    <w:right w:val="none" w:sz="0" w:space="0" w:color="auto"/>
                                                  </w:divBdr>
                                                  <w:divsChild>
                                                    <w:div w:id="525604475">
                                                      <w:marLeft w:val="0"/>
                                                      <w:marRight w:val="0"/>
                                                      <w:marTop w:val="0"/>
                                                      <w:marBottom w:val="0"/>
                                                      <w:divBdr>
                                                        <w:top w:val="none" w:sz="0" w:space="0" w:color="auto"/>
                                                        <w:left w:val="none" w:sz="0" w:space="0" w:color="auto"/>
                                                        <w:bottom w:val="none" w:sz="0" w:space="0" w:color="auto"/>
                                                        <w:right w:val="none" w:sz="0" w:space="0" w:color="auto"/>
                                                      </w:divBdr>
                                                      <w:divsChild>
                                                        <w:div w:id="713311364">
                                                          <w:marLeft w:val="0"/>
                                                          <w:marRight w:val="0"/>
                                                          <w:marTop w:val="0"/>
                                                          <w:marBottom w:val="0"/>
                                                          <w:divBdr>
                                                            <w:top w:val="none" w:sz="0" w:space="0" w:color="auto"/>
                                                            <w:left w:val="none" w:sz="0" w:space="0" w:color="auto"/>
                                                            <w:bottom w:val="none" w:sz="0" w:space="0" w:color="auto"/>
                                                            <w:right w:val="none" w:sz="0" w:space="0" w:color="auto"/>
                                                          </w:divBdr>
                                                          <w:divsChild>
                                                            <w:div w:id="1040398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874150021">
      <w:bodyDiv w:val="1"/>
      <w:marLeft w:val="0"/>
      <w:marRight w:val="0"/>
      <w:marTop w:val="0"/>
      <w:marBottom w:val="0"/>
      <w:divBdr>
        <w:top w:val="none" w:sz="0" w:space="0" w:color="auto"/>
        <w:left w:val="none" w:sz="0" w:space="0" w:color="auto"/>
        <w:bottom w:val="none" w:sz="0" w:space="0" w:color="auto"/>
        <w:right w:val="none" w:sz="0" w:space="0" w:color="auto"/>
      </w:divBdr>
      <w:divsChild>
        <w:div w:id="372390071">
          <w:marLeft w:val="0"/>
          <w:marRight w:val="0"/>
          <w:marTop w:val="0"/>
          <w:marBottom w:val="0"/>
          <w:divBdr>
            <w:top w:val="none" w:sz="0" w:space="0" w:color="auto"/>
            <w:left w:val="none" w:sz="0" w:space="0" w:color="auto"/>
            <w:bottom w:val="none" w:sz="0" w:space="0" w:color="auto"/>
            <w:right w:val="none" w:sz="0" w:space="0" w:color="auto"/>
          </w:divBdr>
          <w:divsChild>
            <w:div w:id="1210068859">
              <w:marLeft w:val="0"/>
              <w:marRight w:val="0"/>
              <w:marTop w:val="0"/>
              <w:marBottom w:val="0"/>
              <w:divBdr>
                <w:top w:val="none" w:sz="0" w:space="0" w:color="auto"/>
                <w:left w:val="none" w:sz="0" w:space="0" w:color="auto"/>
                <w:bottom w:val="none" w:sz="0" w:space="0" w:color="auto"/>
                <w:right w:val="none" w:sz="0" w:space="0" w:color="auto"/>
              </w:divBdr>
              <w:divsChild>
                <w:div w:id="893397300">
                  <w:marLeft w:val="0"/>
                  <w:marRight w:val="0"/>
                  <w:marTop w:val="0"/>
                  <w:marBottom w:val="0"/>
                  <w:divBdr>
                    <w:top w:val="none" w:sz="0" w:space="0" w:color="auto"/>
                    <w:left w:val="none" w:sz="0" w:space="0" w:color="auto"/>
                    <w:bottom w:val="none" w:sz="0" w:space="0" w:color="auto"/>
                    <w:right w:val="none" w:sz="0" w:space="0" w:color="auto"/>
                  </w:divBdr>
                  <w:divsChild>
                    <w:div w:id="1100760514">
                      <w:marLeft w:val="0"/>
                      <w:marRight w:val="0"/>
                      <w:marTop w:val="0"/>
                      <w:marBottom w:val="0"/>
                      <w:divBdr>
                        <w:top w:val="none" w:sz="0" w:space="0" w:color="auto"/>
                        <w:left w:val="none" w:sz="0" w:space="0" w:color="auto"/>
                        <w:bottom w:val="none" w:sz="0" w:space="0" w:color="auto"/>
                        <w:right w:val="none" w:sz="0" w:space="0" w:color="auto"/>
                      </w:divBdr>
                      <w:divsChild>
                        <w:div w:id="277370844">
                          <w:marLeft w:val="0"/>
                          <w:marRight w:val="0"/>
                          <w:marTop w:val="0"/>
                          <w:marBottom w:val="0"/>
                          <w:divBdr>
                            <w:top w:val="none" w:sz="0" w:space="0" w:color="auto"/>
                            <w:left w:val="none" w:sz="0" w:space="0" w:color="auto"/>
                            <w:bottom w:val="none" w:sz="0" w:space="0" w:color="auto"/>
                            <w:right w:val="none" w:sz="0" w:space="0" w:color="auto"/>
                          </w:divBdr>
                          <w:divsChild>
                            <w:div w:id="1340542854">
                              <w:marLeft w:val="0"/>
                              <w:marRight w:val="0"/>
                              <w:marTop w:val="0"/>
                              <w:marBottom w:val="0"/>
                              <w:divBdr>
                                <w:top w:val="none" w:sz="0" w:space="0" w:color="auto"/>
                                <w:left w:val="none" w:sz="0" w:space="0" w:color="auto"/>
                                <w:bottom w:val="none" w:sz="0" w:space="0" w:color="auto"/>
                                <w:right w:val="none" w:sz="0" w:space="0" w:color="auto"/>
                              </w:divBdr>
                              <w:divsChild>
                                <w:div w:id="1136677852">
                                  <w:marLeft w:val="0"/>
                                  <w:marRight w:val="0"/>
                                  <w:marTop w:val="0"/>
                                  <w:marBottom w:val="0"/>
                                  <w:divBdr>
                                    <w:top w:val="none" w:sz="0" w:space="0" w:color="auto"/>
                                    <w:left w:val="none" w:sz="0" w:space="0" w:color="auto"/>
                                    <w:bottom w:val="none" w:sz="0" w:space="0" w:color="auto"/>
                                    <w:right w:val="none" w:sz="0" w:space="0" w:color="auto"/>
                                  </w:divBdr>
                                  <w:divsChild>
                                    <w:div w:id="1879312850">
                                      <w:marLeft w:val="0"/>
                                      <w:marRight w:val="0"/>
                                      <w:marTop w:val="0"/>
                                      <w:marBottom w:val="0"/>
                                      <w:divBdr>
                                        <w:top w:val="none" w:sz="0" w:space="0" w:color="auto"/>
                                        <w:left w:val="none" w:sz="0" w:space="0" w:color="auto"/>
                                        <w:bottom w:val="none" w:sz="0" w:space="0" w:color="auto"/>
                                        <w:right w:val="none" w:sz="0" w:space="0" w:color="auto"/>
                                      </w:divBdr>
                                      <w:divsChild>
                                        <w:div w:id="982850368">
                                          <w:marLeft w:val="0"/>
                                          <w:marRight w:val="0"/>
                                          <w:marTop w:val="0"/>
                                          <w:marBottom w:val="0"/>
                                          <w:divBdr>
                                            <w:top w:val="none" w:sz="0" w:space="0" w:color="auto"/>
                                            <w:left w:val="none" w:sz="0" w:space="0" w:color="auto"/>
                                            <w:bottom w:val="none" w:sz="0" w:space="0" w:color="auto"/>
                                            <w:right w:val="none" w:sz="0" w:space="0" w:color="auto"/>
                                          </w:divBdr>
                                          <w:divsChild>
                                            <w:div w:id="1778601337">
                                              <w:marLeft w:val="0"/>
                                              <w:marRight w:val="0"/>
                                              <w:marTop w:val="0"/>
                                              <w:marBottom w:val="0"/>
                                              <w:divBdr>
                                                <w:top w:val="none" w:sz="0" w:space="0" w:color="auto"/>
                                                <w:left w:val="none" w:sz="0" w:space="0" w:color="auto"/>
                                                <w:bottom w:val="none" w:sz="0" w:space="0" w:color="auto"/>
                                                <w:right w:val="none" w:sz="0" w:space="0" w:color="auto"/>
                                              </w:divBdr>
                                              <w:divsChild>
                                                <w:div w:id="1888179382">
                                                  <w:marLeft w:val="0"/>
                                                  <w:marRight w:val="0"/>
                                                  <w:marTop w:val="0"/>
                                                  <w:marBottom w:val="0"/>
                                                  <w:divBdr>
                                                    <w:top w:val="none" w:sz="0" w:space="0" w:color="auto"/>
                                                    <w:left w:val="none" w:sz="0" w:space="0" w:color="auto"/>
                                                    <w:bottom w:val="none" w:sz="0" w:space="0" w:color="auto"/>
                                                    <w:right w:val="none" w:sz="0" w:space="0" w:color="auto"/>
                                                  </w:divBdr>
                                                  <w:divsChild>
                                                    <w:div w:id="617764222">
                                                      <w:marLeft w:val="0"/>
                                                      <w:marRight w:val="0"/>
                                                      <w:marTop w:val="0"/>
                                                      <w:marBottom w:val="0"/>
                                                      <w:divBdr>
                                                        <w:top w:val="none" w:sz="0" w:space="0" w:color="auto"/>
                                                        <w:left w:val="none" w:sz="0" w:space="0" w:color="auto"/>
                                                        <w:bottom w:val="none" w:sz="0" w:space="0" w:color="auto"/>
                                                        <w:right w:val="none" w:sz="0" w:space="0" w:color="auto"/>
                                                      </w:divBdr>
                                                      <w:divsChild>
                                                        <w:div w:id="892347565">
                                                          <w:marLeft w:val="0"/>
                                                          <w:marRight w:val="0"/>
                                                          <w:marTop w:val="0"/>
                                                          <w:marBottom w:val="0"/>
                                                          <w:divBdr>
                                                            <w:top w:val="none" w:sz="0" w:space="0" w:color="auto"/>
                                                            <w:left w:val="none" w:sz="0" w:space="0" w:color="auto"/>
                                                            <w:bottom w:val="none" w:sz="0" w:space="0" w:color="auto"/>
                                                            <w:right w:val="none" w:sz="0" w:space="0" w:color="auto"/>
                                                          </w:divBdr>
                                                          <w:divsChild>
                                                            <w:div w:id="756907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056083498">
      <w:bodyDiv w:val="1"/>
      <w:marLeft w:val="0"/>
      <w:marRight w:val="0"/>
      <w:marTop w:val="0"/>
      <w:marBottom w:val="0"/>
      <w:divBdr>
        <w:top w:val="none" w:sz="0" w:space="0" w:color="auto"/>
        <w:left w:val="none" w:sz="0" w:space="0" w:color="auto"/>
        <w:bottom w:val="none" w:sz="0" w:space="0" w:color="auto"/>
        <w:right w:val="none" w:sz="0" w:space="0" w:color="auto"/>
      </w:divBdr>
    </w:div>
    <w:div w:id="2095201902">
      <w:bodyDiv w:val="1"/>
      <w:marLeft w:val="0"/>
      <w:marRight w:val="0"/>
      <w:marTop w:val="0"/>
      <w:marBottom w:val="0"/>
      <w:divBdr>
        <w:top w:val="none" w:sz="0" w:space="0" w:color="auto"/>
        <w:left w:val="none" w:sz="0" w:space="0" w:color="auto"/>
        <w:bottom w:val="none" w:sz="0" w:space="0" w:color="auto"/>
        <w:right w:val="none" w:sz="0" w:space="0" w:color="auto"/>
      </w:divBdr>
      <w:divsChild>
        <w:div w:id="297343778">
          <w:marLeft w:val="0"/>
          <w:marRight w:val="0"/>
          <w:marTop w:val="0"/>
          <w:marBottom w:val="0"/>
          <w:divBdr>
            <w:top w:val="none" w:sz="0" w:space="0" w:color="auto"/>
            <w:left w:val="none" w:sz="0" w:space="0" w:color="auto"/>
            <w:bottom w:val="none" w:sz="0" w:space="0" w:color="auto"/>
            <w:right w:val="none" w:sz="0" w:space="0" w:color="auto"/>
          </w:divBdr>
          <w:divsChild>
            <w:div w:id="1370111257">
              <w:marLeft w:val="0"/>
              <w:marRight w:val="0"/>
              <w:marTop w:val="0"/>
              <w:marBottom w:val="0"/>
              <w:divBdr>
                <w:top w:val="none" w:sz="0" w:space="0" w:color="auto"/>
                <w:left w:val="none" w:sz="0" w:space="0" w:color="auto"/>
                <w:bottom w:val="none" w:sz="0" w:space="0" w:color="auto"/>
                <w:right w:val="none" w:sz="0" w:space="0" w:color="auto"/>
              </w:divBdr>
              <w:divsChild>
                <w:div w:id="282809232">
                  <w:marLeft w:val="0"/>
                  <w:marRight w:val="0"/>
                  <w:marTop w:val="0"/>
                  <w:marBottom w:val="0"/>
                  <w:divBdr>
                    <w:top w:val="none" w:sz="0" w:space="0" w:color="auto"/>
                    <w:left w:val="none" w:sz="0" w:space="0" w:color="auto"/>
                    <w:bottom w:val="none" w:sz="0" w:space="0" w:color="auto"/>
                    <w:right w:val="none" w:sz="0" w:space="0" w:color="auto"/>
                  </w:divBdr>
                  <w:divsChild>
                    <w:div w:id="2142765367">
                      <w:marLeft w:val="0"/>
                      <w:marRight w:val="0"/>
                      <w:marTop w:val="0"/>
                      <w:marBottom w:val="0"/>
                      <w:divBdr>
                        <w:top w:val="none" w:sz="0" w:space="0" w:color="auto"/>
                        <w:left w:val="none" w:sz="0" w:space="0" w:color="auto"/>
                        <w:bottom w:val="none" w:sz="0" w:space="0" w:color="auto"/>
                        <w:right w:val="none" w:sz="0" w:space="0" w:color="auto"/>
                      </w:divBdr>
                      <w:divsChild>
                        <w:div w:id="1580945343">
                          <w:marLeft w:val="0"/>
                          <w:marRight w:val="0"/>
                          <w:marTop w:val="0"/>
                          <w:marBottom w:val="0"/>
                          <w:divBdr>
                            <w:top w:val="none" w:sz="0" w:space="0" w:color="auto"/>
                            <w:left w:val="none" w:sz="0" w:space="0" w:color="auto"/>
                            <w:bottom w:val="none" w:sz="0" w:space="0" w:color="auto"/>
                            <w:right w:val="none" w:sz="0" w:space="0" w:color="auto"/>
                          </w:divBdr>
                          <w:divsChild>
                            <w:div w:id="1025057283">
                              <w:marLeft w:val="0"/>
                              <w:marRight w:val="0"/>
                              <w:marTop w:val="0"/>
                              <w:marBottom w:val="0"/>
                              <w:divBdr>
                                <w:top w:val="none" w:sz="0" w:space="0" w:color="auto"/>
                                <w:left w:val="none" w:sz="0" w:space="0" w:color="auto"/>
                                <w:bottom w:val="none" w:sz="0" w:space="0" w:color="auto"/>
                                <w:right w:val="none" w:sz="0" w:space="0" w:color="auto"/>
                              </w:divBdr>
                              <w:divsChild>
                                <w:div w:id="1268385367">
                                  <w:marLeft w:val="0"/>
                                  <w:marRight w:val="0"/>
                                  <w:marTop w:val="0"/>
                                  <w:marBottom w:val="0"/>
                                  <w:divBdr>
                                    <w:top w:val="none" w:sz="0" w:space="0" w:color="auto"/>
                                    <w:left w:val="none" w:sz="0" w:space="0" w:color="auto"/>
                                    <w:bottom w:val="none" w:sz="0" w:space="0" w:color="auto"/>
                                    <w:right w:val="none" w:sz="0" w:space="0" w:color="auto"/>
                                  </w:divBdr>
                                  <w:divsChild>
                                    <w:div w:id="1933317674">
                                      <w:marLeft w:val="0"/>
                                      <w:marRight w:val="0"/>
                                      <w:marTop w:val="0"/>
                                      <w:marBottom w:val="0"/>
                                      <w:divBdr>
                                        <w:top w:val="none" w:sz="0" w:space="0" w:color="auto"/>
                                        <w:left w:val="none" w:sz="0" w:space="0" w:color="auto"/>
                                        <w:bottom w:val="none" w:sz="0" w:space="0" w:color="auto"/>
                                        <w:right w:val="none" w:sz="0" w:space="0" w:color="auto"/>
                                      </w:divBdr>
                                      <w:divsChild>
                                        <w:div w:id="993337362">
                                          <w:marLeft w:val="0"/>
                                          <w:marRight w:val="0"/>
                                          <w:marTop w:val="0"/>
                                          <w:marBottom w:val="0"/>
                                          <w:divBdr>
                                            <w:top w:val="none" w:sz="0" w:space="0" w:color="auto"/>
                                            <w:left w:val="none" w:sz="0" w:space="0" w:color="auto"/>
                                            <w:bottom w:val="none" w:sz="0" w:space="0" w:color="auto"/>
                                            <w:right w:val="none" w:sz="0" w:space="0" w:color="auto"/>
                                          </w:divBdr>
                                          <w:divsChild>
                                            <w:div w:id="325717028">
                                              <w:marLeft w:val="0"/>
                                              <w:marRight w:val="0"/>
                                              <w:marTop w:val="0"/>
                                              <w:marBottom w:val="0"/>
                                              <w:divBdr>
                                                <w:top w:val="none" w:sz="0" w:space="0" w:color="auto"/>
                                                <w:left w:val="none" w:sz="0" w:space="0" w:color="auto"/>
                                                <w:bottom w:val="none" w:sz="0" w:space="0" w:color="auto"/>
                                                <w:right w:val="none" w:sz="0" w:space="0" w:color="auto"/>
                                              </w:divBdr>
                                              <w:divsChild>
                                                <w:div w:id="887954241">
                                                  <w:marLeft w:val="0"/>
                                                  <w:marRight w:val="0"/>
                                                  <w:marTop w:val="0"/>
                                                  <w:marBottom w:val="0"/>
                                                  <w:divBdr>
                                                    <w:top w:val="none" w:sz="0" w:space="0" w:color="auto"/>
                                                    <w:left w:val="none" w:sz="0" w:space="0" w:color="auto"/>
                                                    <w:bottom w:val="none" w:sz="0" w:space="0" w:color="auto"/>
                                                    <w:right w:val="none" w:sz="0" w:space="0" w:color="auto"/>
                                                  </w:divBdr>
                                                  <w:divsChild>
                                                    <w:div w:id="367150059">
                                                      <w:marLeft w:val="0"/>
                                                      <w:marRight w:val="0"/>
                                                      <w:marTop w:val="0"/>
                                                      <w:marBottom w:val="0"/>
                                                      <w:divBdr>
                                                        <w:top w:val="none" w:sz="0" w:space="0" w:color="auto"/>
                                                        <w:left w:val="none" w:sz="0" w:space="0" w:color="auto"/>
                                                        <w:bottom w:val="none" w:sz="0" w:space="0" w:color="auto"/>
                                                        <w:right w:val="none" w:sz="0" w:space="0" w:color="auto"/>
                                                      </w:divBdr>
                                                      <w:divsChild>
                                                        <w:div w:id="1459495125">
                                                          <w:marLeft w:val="0"/>
                                                          <w:marRight w:val="0"/>
                                                          <w:marTop w:val="0"/>
                                                          <w:marBottom w:val="0"/>
                                                          <w:divBdr>
                                                            <w:top w:val="none" w:sz="0" w:space="0" w:color="auto"/>
                                                            <w:left w:val="none" w:sz="0" w:space="0" w:color="auto"/>
                                                            <w:bottom w:val="none" w:sz="0" w:space="0" w:color="auto"/>
                                                            <w:right w:val="none" w:sz="0" w:space="0" w:color="auto"/>
                                                          </w:divBdr>
                                                          <w:divsChild>
                                                            <w:div w:id="1463771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109502482">
      <w:bodyDiv w:val="1"/>
      <w:marLeft w:val="0"/>
      <w:marRight w:val="0"/>
      <w:marTop w:val="0"/>
      <w:marBottom w:val="0"/>
      <w:divBdr>
        <w:top w:val="none" w:sz="0" w:space="0" w:color="auto"/>
        <w:left w:val="none" w:sz="0" w:space="0" w:color="auto"/>
        <w:bottom w:val="none" w:sz="0" w:space="0" w:color="auto"/>
        <w:right w:val="none" w:sz="0" w:space="0" w:color="auto"/>
      </w:divBdr>
      <w:divsChild>
        <w:div w:id="735595011">
          <w:marLeft w:val="0"/>
          <w:marRight w:val="0"/>
          <w:marTop w:val="0"/>
          <w:marBottom w:val="0"/>
          <w:divBdr>
            <w:top w:val="none" w:sz="0" w:space="0" w:color="auto"/>
            <w:left w:val="none" w:sz="0" w:space="0" w:color="auto"/>
            <w:bottom w:val="none" w:sz="0" w:space="0" w:color="auto"/>
            <w:right w:val="none" w:sz="0" w:space="0" w:color="auto"/>
          </w:divBdr>
          <w:divsChild>
            <w:div w:id="1733115486">
              <w:marLeft w:val="0"/>
              <w:marRight w:val="0"/>
              <w:marTop w:val="0"/>
              <w:marBottom w:val="0"/>
              <w:divBdr>
                <w:top w:val="none" w:sz="0" w:space="0" w:color="auto"/>
                <w:left w:val="none" w:sz="0" w:space="0" w:color="auto"/>
                <w:bottom w:val="none" w:sz="0" w:space="0" w:color="auto"/>
                <w:right w:val="none" w:sz="0" w:space="0" w:color="auto"/>
              </w:divBdr>
              <w:divsChild>
                <w:div w:id="721829211">
                  <w:marLeft w:val="0"/>
                  <w:marRight w:val="0"/>
                  <w:marTop w:val="0"/>
                  <w:marBottom w:val="0"/>
                  <w:divBdr>
                    <w:top w:val="none" w:sz="0" w:space="0" w:color="auto"/>
                    <w:left w:val="none" w:sz="0" w:space="0" w:color="auto"/>
                    <w:bottom w:val="none" w:sz="0" w:space="0" w:color="auto"/>
                    <w:right w:val="none" w:sz="0" w:space="0" w:color="auto"/>
                  </w:divBdr>
                  <w:divsChild>
                    <w:div w:id="2024816779">
                      <w:marLeft w:val="0"/>
                      <w:marRight w:val="0"/>
                      <w:marTop w:val="0"/>
                      <w:marBottom w:val="0"/>
                      <w:divBdr>
                        <w:top w:val="none" w:sz="0" w:space="0" w:color="auto"/>
                        <w:left w:val="none" w:sz="0" w:space="0" w:color="auto"/>
                        <w:bottom w:val="none" w:sz="0" w:space="0" w:color="auto"/>
                        <w:right w:val="none" w:sz="0" w:space="0" w:color="auto"/>
                      </w:divBdr>
                      <w:divsChild>
                        <w:div w:id="1517114150">
                          <w:marLeft w:val="0"/>
                          <w:marRight w:val="0"/>
                          <w:marTop w:val="0"/>
                          <w:marBottom w:val="0"/>
                          <w:divBdr>
                            <w:top w:val="none" w:sz="0" w:space="0" w:color="auto"/>
                            <w:left w:val="none" w:sz="0" w:space="0" w:color="auto"/>
                            <w:bottom w:val="none" w:sz="0" w:space="0" w:color="auto"/>
                            <w:right w:val="none" w:sz="0" w:space="0" w:color="auto"/>
                          </w:divBdr>
                          <w:divsChild>
                            <w:div w:id="1169322314">
                              <w:marLeft w:val="0"/>
                              <w:marRight w:val="0"/>
                              <w:marTop w:val="0"/>
                              <w:marBottom w:val="0"/>
                              <w:divBdr>
                                <w:top w:val="none" w:sz="0" w:space="0" w:color="auto"/>
                                <w:left w:val="none" w:sz="0" w:space="0" w:color="auto"/>
                                <w:bottom w:val="none" w:sz="0" w:space="0" w:color="auto"/>
                                <w:right w:val="none" w:sz="0" w:space="0" w:color="auto"/>
                              </w:divBdr>
                              <w:divsChild>
                                <w:div w:id="28458197">
                                  <w:marLeft w:val="0"/>
                                  <w:marRight w:val="0"/>
                                  <w:marTop w:val="0"/>
                                  <w:marBottom w:val="0"/>
                                  <w:divBdr>
                                    <w:top w:val="none" w:sz="0" w:space="0" w:color="auto"/>
                                    <w:left w:val="none" w:sz="0" w:space="0" w:color="auto"/>
                                    <w:bottom w:val="none" w:sz="0" w:space="0" w:color="auto"/>
                                    <w:right w:val="none" w:sz="0" w:space="0" w:color="auto"/>
                                  </w:divBdr>
                                  <w:divsChild>
                                    <w:div w:id="958799704">
                                      <w:marLeft w:val="0"/>
                                      <w:marRight w:val="0"/>
                                      <w:marTop w:val="0"/>
                                      <w:marBottom w:val="0"/>
                                      <w:divBdr>
                                        <w:top w:val="none" w:sz="0" w:space="0" w:color="auto"/>
                                        <w:left w:val="none" w:sz="0" w:space="0" w:color="auto"/>
                                        <w:bottom w:val="none" w:sz="0" w:space="0" w:color="auto"/>
                                        <w:right w:val="none" w:sz="0" w:space="0" w:color="auto"/>
                                      </w:divBdr>
                                      <w:divsChild>
                                        <w:div w:id="986588754">
                                          <w:marLeft w:val="0"/>
                                          <w:marRight w:val="0"/>
                                          <w:marTop w:val="0"/>
                                          <w:marBottom w:val="0"/>
                                          <w:divBdr>
                                            <w:top w:val="none" w:sz="0" w:space="0" w:color="auto"/>
                                            <w:left w:val="none" w:sz="0" w:space="0" w:color="auto"/>
                                            <w:bottom w:val="none" w:sz="0" w:space="0" w:color="auto"/>
                                            <w:right w:val="none" w:sz="0" w:space="0" w:color="auto"/>
                                          </w:divBdr>
                                          <w:divsChild>
                                            <w:div w:id="1701394704">
                                              <w:marLeft w:val="0"/>
                                              <w:marRight w:val="0"/>
                                              <w:marTop w:val="0"/>
                                              <w:marBottom w:val="0"/>
                                              <w:divBdr>
                                                <w:top w:val="none" w:sz="0" w:space="0" w:color="auto"/>
                                                <w:left w:val="none" w:sz="0" w:space="0" w:color="auto"/>
                                                <w:bottom w:val="none" w:sz="0" w:space="0" w:color="auto"/>
                                                <w:right w:val="none" w:sz="0" w:space="0" w:color="auto"/>
                                              </w:divBdr>
                                              <w:divsChild>
                                                <w:div w:id="1565795263">
                                                  <w:marLeft w:val="0"/>
                                                  <w:marRight w:val="0"/>
                                                  <w:marTop w:val="0"/>
                                                  <w:marBottom w:val="0"/>
                                                  <w:divBdr>
                                                    <w:top w:val="none" w:sz="0" w:space="0" w:color="auto"/>
                                                    <w:left w:val="none" w:sz="0" w:space="0" w:color="auto"/>
                                                    <w:bottom w:val="none" w:sz="0" w:space="0" w:color="auto"/>
                                                    <w:right w:val="none" w:sz="0" w:space="0" w:color="auto"/>
                                                  </w:divBdr>
                                                  <w:divsChild>
                                                    <w:div w:id="26412775">
                                                      <w:marLeft w:val="0"/>
                                                      <w:marRight w:val="0"/>
                                                      <w:marTop w:val="0"/>
                                                      <w:marBottom w:val="0"/>
                                                      <w:divBdr>
                                                        <w:top w:val="none" w:sz="0" w:space="0" w:color="auto"/>
                                                        <w:left w:val="none" w:sz="0" w:space="0" w:color="auto"/>
                                                        <w:bottom w:val="none" w:sz="0" w:space="0" w:color="auto"/>
                                                        <w:right w:val="none" w:sz="0" w:space="0" w:color="auto"/>
                                                      </w:divBdr>
                                                      <w:divsChild>
                                                        <w:div w:id="1043407444">
                                                          <w:marLeft w:val="0"/>
                                                          <w:marRight w:val="0"/>
                                                          <w:marTop w:val="0"/>
                                                          <w:marBottom w:val="0"/>
                                                          <w:divBdr>
                                                            <w:top w:val="none" w:sz="0" w:space="0" w:color="auto"/>
                                                            <w:left w:val="none" w:sz="0" w:space="0" w:color="auto"/>
                                                            <w:bottom w:val="none" w:sz="0" w:space="0" w:color="auto"/>
                                                            <w:right w:val="none" w:sz="0" w:space="0" w:color="auto"/>
                                                          </w:divBdr>
                                                          <w:divsChild>
                                                            <w:div w:id="412171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help-for-early-years-providers.education.gov.uk/areas-of-learning/communication-and-language/exploring-language" TargetMode="External"/><Relationship Id="rId18" Type="http://schemas.openxmlformats.org/officeDocument/2006/relationships/hyperlink" Target="https://www.academia.edu/1929965/Hide_and_Seek_Values_in_Early_Childhood_Education_and_Care" TargetMode="External"/><Relationship Id="rId26" Type="http://schemas.openxmlformats.org/officeDocument/2006/relationships/hyperlink" Target="https://www.nottinghamcity.gov.uk/media/ulypgrmq/reflective-practice.pdf" TargetMode="External"/><Relationship Id="rId3" Type="http://schemas.openxmlformats.org/officeDocument/2006/relationships/settings" Target="settings.xml"/><Relationship Id="rId21" Type="http://schemas.openxmlformats.org/officeDocument/2006/relationships/hyperlink" Target="https://libguides.exeter.ac.uk/c.php?g=656429&amp;p=4746597" TargetMode="External"/><Relationship Id="rId34" Type="http://schemas.microsoft.com/office/2020/10/relationships/intelligence" Target="intelligence2.xml"/><Relationship Id="rId7" Type="http://schemas.openxmlformats.org/officeDocument/2006/relationships/image" Target="media/image1.png"/><Relationship Id="rId12" Type="http://schemas.openxmlformats.org/officeDocument/2006/relationships/hyperlink" Target="https://assets.publishing.service.gov.uk/media/5a7ab5f3e5274a34770e6951/integrated_working_explained.pdf" TargetMode="External"/><Relationship Id="rId17" Type="http://schemas.openxmlformats.org/officeDocument/2006/relationships/hyperlink" Target="https://pressbooks.nscc.ca/ecerelationships/chapter/2-2-what-is-reflective-practice/" TargetMode="External"/><Relationship Id="rId25" Type="http://schemas.openxmlformats.org/officeDocument/2006/relationships/hyperlink" Target="http://pcwww.liv.ac.uk/ehls/prescott/Practice-Education/_20.htm"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helendenheld.com/tag/gibbs-reflective-learning-cycle/" TargetMode="External"/><Relationship Id="rId20" Type="http://schemas.openxmlformats.org/officeDocument/2006/relationships/hyperlink" Target="https://my.cumbria.ac.uk/media/MyCumbria/Documents/ReflectiveCycleGibbs.pdf" TargetMode="External"/><Relationship Id="rId29" Type="http://schemas.openxmlformats.org/officeDocument/2006/relationships/hyperlink" Target="https://www.ed.ac.uk/reflection/reflectors-toolkit/reflecting-on-experience/gibbs-reflective-cycl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icole-brown.co.uk/reflective-model-according-to-kolb/" TargetMode="External"/><Relationship Id="rId24" Type="http://schemas.openxmlformats.org/officeDocument/2006/relationships/hyperlink" Target="https://libguides.hull.ac.uk/reflectivewriting/reflection1"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early-education.org.uk/reflective-practice/" TargetMode="External"/><Relationship Id="rId23" Type="http://schemas.openxmlformats.org/officeDocument/2006/relationships/hyperlink" Target="https://libguides.hull.ac.uk/reflectivewriting/schon" TargetMode="External"/><Relationship Id="rId28" Type="http://schemas.openxmlformats.org/officeDocument/2006/relationships/hyperlink" Target="https://www5.open.ac.uk/choose/unison/develop/my-skills/self-reflection" TargetMode="External"/><Relationship Id="rId10" Type="http://schemas.openxmlformats.org/officeDocument/2006/relationships/hyperlink" Target="https://birthto5matters.org.uk/wp-content/uploads/2021/03/PDF-20-Professional-Reflective-Practice-1-1.pdf" TargetMode="External"/><Relationship Id="rId19" Type="http://schemas.openxmlformats.org/officeDocument/2006/relationships/hyperlink" Target="https://www.open.edu/openlearn/education-development/learning-teach-becoming-reflective-practitioner/content-section-2.1" TargetMode="External"/><Relationship Id="rId31" Type="http://schemas.openxmlformats.org/officeDocument/2006/relationships/hyperlink" Target="http://pcwww.liv.ac.uk/ehls/prescott/Practice-Education/_07.htm" TargetMode="External"/><Relationship Id="rId4" Type="http://schemas.openxmlformats.org/officeDocument/2006/relationships/webSettings" Target="webSettings.xml"/><Relationship Id="rId9" Type="http://schemas.openxmlformats.org/officeDocument/2006/relationships/hyperlink" Target="https://eyfs.info/articles.html/teaching-and-learning/how-can-knowledge-of-child-development-inform-your-approach-to-intent-implementation-and-impact-r261/" TargetMode="External"/><Relationship Id="rId14" Type="http://schemas.openxmlformats.org/officeDocument/2006/relationships/hyperlink" Target="https://help-for-early-years-providers.education.gov.uk/personal-social-and-emotional-development/relationships" TargetMode="External"/><Relationship Id="rId22" Type="http://schemas.openxmlformats.org/officeDocument/2006/relationships/hyperlink" Target="https://citt.ufl.edu/resources/the-learning-process/types-of-learners/kolbs-four-stages-of-learning/" TargetMode="External"/><Relationship Id="rId27" Type="http://schemas.openxmlformats.org/officeDocument/2006/relationships/hyperlink" Target="https://www.nda.ac.uk/blog/what-is-professional-practice/" TargetMode="External"/><Relationship Id="rId30" Type="http://schemas.openxmlformats.org/officeDocument/2006/relationships/hyperlink" Target="https://www.have.hku.hk/professional-values-and-ethics" TargetMode="External"/><Relationship Id="rId8"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13</Pages>
  <Words>4045</Words>
  <Characters>23057</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Iles</dc:creator>
  <cp:keywords/>
  <dc:description/>
  <cp:lastModifiedBy>Cerys Bishop (2418645)</cp:lastModifiedBy>
  <cp:revision>2</cp:revision>
  <dcterms:created xsi:type="dcterms:W3CDTF">2024-10-26T21:20:00Z</dcterms:created>
  <dcterms:modified xsi:type="dcterms:W3CDTF">2024-10-26T21:21:00Z</dcterms:modified>
</cp:coreProperties>
</file>