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23B74" w14:textId="39E5FD00" w:rsidR="003C0B1B" w:rsidRDefault="003C0B1B" w:rsidP="00681894">
      <w:pPr>
        <w:jc w:val="center"/>
        <w:rPr>
          <w:b/>
          <w:bCs/>
        </w:rPr>
      </w:pPr>
      <w:r w:rsidRPr="00681894">
        <w:rPr>
          <w:b/>
          <w:bCs/>
        </w:rPr>
        <w:t>Research conducted on behalf of HMICFRS found that if people do not believe that the police treat the public fairly and with respect, they are significantly less likely to report crime either as a victim or a witness (BMG Research, 2018). What challenges does a poor public perception of policing pose for response policing? How effective are measures in place to ensure that officers treat the public fairly and with respect? Your answer must be based on academic research rather than personal experience</w:t>
      </w:r>
      <w:r w:rsidR="001071B0">
        <w:rPr>
          <w:b/>
          <w:bCs/>
        </w:rPr>
        <w:t xml:space="preserve"> </w:t>
      </w:r>
      <w:r w:rsidR="007B100C">
        <w:rPr>
          <w:b/>
          <w:bCs/>
        </w:rPr>
        <w:t>(2000 words)</w:t>
      </w:r>
      <w:r w:rsidR="001071B0">
        <w:rPr>
          <w:b/>
          <w:bCs/>
        </w:rPr>
        <w:t>.</w:t>
      </w:r>
    </w:p>
    <w:p w14:paraId="3ED4EFE3" w14:textId="5B14A713" w:rsidR="00F165A9" w:rsidRDefault="007B100C" w:rsidP="00F165A9">
      <w:pPr>
        <w:rPr>
          <w:rFonts w:eastAsia="Times New Roman" w:cstheme="minorHAnsi"/>
          <w:kern w:val="0"/>
          <w:lang w:eastAsia="en-GB"/>
          <w14:ligatures w14:val="none"/>
        </w:rPr>
      </w:pPr>
      <w:r>
        <w:t xml:space="preserve">Police forces operate on a </w:t>
      </w:r>
      <w:r w:rsidR="00C64A3B">
        <w:t>“Policing by Consent” basis</w:t>
      </w:r>
      <w:r w:rsidR="00B153FF">
        <w:t>, derived of 9 p</w:t>
      </w:r>
      <w:r w:rsidR="00BB1661">
        <w:t>rinciples of policing</w:t>
      </w:r>
      <w:r w:rsidR="00B153FF">
        <w:t xml:space="preserve"> believed to have descended from Robert Peel</w:t>
      </w:r>
      <w:r w:rsidR="00BB1661">
        <w:t xml:space="preserve">, the second principle refers to </w:t>
      </w:r>
      <w:r w:rsidR="003F28FC">
        <w:t>police officers</w:t>
      </w:r>
      <w:r w:rsidR="000A32AA">
        <w:t xml:space="preserve"> are</w:t>
      </w:r>
      <w:r w:rsidR="003F28FC">
        <w:t xml:space="preserve"> only able to fulfil their duties</w:t>
      </w:r>
      <w:r w:rsidR="000A32AA">
        <w:t xml:space="preserve"> if they can maintain</w:t>
      </w:r>
      <w:r w:rsidR="005440DC">
        <w:t xml:space="preserve"> public approval of their existence by having a positive attitude, positive </w:t>
      </w:r>
      <w:r w:rsidR="00E968AB">
        <w:t>actions,</w:t>
      </w:r>
      <w:r w:rsidR="005440DC">
        <w:t xml:space="preserve"> and respect from the </w:t>
      </w:r>
      <w:r w:rsidR="005440DC" w:rsidRPr="00D40F58">
        <w:rPr>
          <w:rFonts w:cstheme="minorHAnsi"/>
        </w:rPr>
        <w:t>public</w:t>
      </w:r>
      <w:r w:rsidR="00597646" w:rsidRPr="00D40F58">
        <w:rPr>
          <w:rFonts w:cstheme="minorHAnsi"/>
        </w:rPr>
        <w:t>,</w:t>
      </w:r>
      <w:r w:rsidR="00F165A9" w:rsidRPr="00D40F58">
        <w:rPr>
          <w:rFonts w:cstheme="minorHAnsi"/>
        </w:rPr>
        <w:t xml:space="preserve"> </w:t>
      </w:r>
      <w:r w:rsidR="00F165A9" w:rsidRPr="00D40F58">
        <w:rPr>
          <w:rFonts w:eastAsia="Times New Roman" w:cstheme="minorHAnsi"/>
          <w:kern w:val="0"/>
          <w:lang w:eastAsia="en-GB"/>
          <w14:ligatures w14:val="none"/>
        </w:rPr>
        <w:t>(Home Office, 2012)</w:t>
      </w:r>
      <w:r w:rsidR="00C0714F">
        <w:rPr>
          <w:rFonts w:eastAsia="Times New Roman" w:cstheme="minorHAnsi"/>
          <w:kern w:val="0"/>
          <w:lang w:eastAsia="en-GB"/>
          <w14:ligatures w14:val="none"/>
        </w:rPr>
        <w:t xml:space="preserve">, </w:t>
      </w:r>
      <w:r w:rsidR="00141F17">
        <w:rPr>
          <w:rFonts w:eastAsia="Times New Roman" w:cstheme="minorHAnsi"/>
          <w:kern w:val="0"/>
          <w:lang w:eastAsia="en-GB"/>
          <w14:ligatures w14:val="none"/>
        </w:rPr>
        <w:t xml:space="preserve">if this principle is upheld, police forces will have the best chance to </w:t>
      </w:r>
      <w:r w:rsidR="00103B07">
        <w:rPr>
          <w:rFonts w:eastAsia="Times New Roman" w:cstheme="minorHAnsi"/>
          <w:kern w:val="0"/>
          <w:lang w:eastAsia="en-GB"/>
          <w14:ligatures w14:val="none"/>
        </w:rPr>
        <w:t>maintain confidence and trust with the public</w:t>
      </w:r>
      <w:r w:rsidR="00D11574">
        <w:rPr>
          <w:rFonts w:eastAsia="Times New Roman" w:cstheme="minorHAnsi"/>
          <w:kern w:val="0"/>
          <w:lang w:eastAsia="en-GB"/>
          <w14:ligatures w14:val="none"/>
        </w:rPr>
        <w:t xml:space="preserve"> ensuring crime is still being reported.</w:t>
      </w:r>
    </w:p>
    <w:p w14:paraId="789C9C08" w14:textId="2741B602" w:rsidR="006B5108" w:rsidRDefault="00D24E5E" w:rsidP="006B5108">
      <w:pPr>
        <w:rPr>
          <w:rFonts w:eastAsia="Times New Roman" w:cstheme="minorHAnsi"/>
          <w:kern w:val="0"/>
          <w:lang w:eastAsia="en-GB"/>
          <w14:ligatures w14:val="none"/>
        </w:rPr>
      </w:pPr>
      <w:r>
        <w:rPr>
          <w:rFonts w:eastAsia="Times New Roman" w:cstheme="minorHAnsi"/>
          <w:kern w:val="0"/>
          <w:lang w:eastAsia="en-GB"/>
          <w14:ligatures w14:val="none"/>
        </w:rPr>
        <w:t xml:space="preserve">Poor public </w:t>
      </w:r>
      <w:r w:rsidR="002113D6">
        <w:rPr>
          <w:rFonts w:eastAsia="Times New Roman" w:cstheme="minorHAnsi"/>
          <w:kern w:val="0"/>
          <w:lang w:eastAsia="en-GB"/>
          <w14:ligatures w14:val="none"/>
        </w:rPr>
        <w:t xml:space="preserve">perception of police officers comes with numerous difficulties for a response officer to complete their duties. </w:t>
      </w:r>
      <w:r w:rsidR="00B86406">
        <w:rPr>
          <w:rFonts w:eastAsia="Times New Roman" w:cstheme="minorHAnsi"/>
          <w:kern w:val="0"/>
          <w:lang w:eastAsia="en-GB"/>
          <w14:ligatures w14:val="none"/>
        </w:rPr>
        <w:t xml:space="preserve">My research has found that </w:t>
      </w:r>
      <w:r w:rsidR="0053291D">
        <w:rPr>
          <w:rFonts w:eastAsia="Times New Roman" w:cstheme="minorHAnsi"/>
          <w:kern w:val="0"/>
          <w:lang w:eastAsia="en-GB"/>
          <w14:ligatures w14:val="none"/>
        </w:rPr>
        <w:t xml:space="preserve">trust in the police </w:t>
      </w:r>
      <w:r w:rsidR="0006736D">
        <w:rPr>
          <w:rFonts w:eastAsia="Times New Roman" w:cstheme="minorHAnsi"/>
          <w:kern w:val="0"/>
          <w:lang w:eastAsia="en-GB"/>
          <w14:ligatures w14:val="none"/>
        </w:rPr>
        <w:t xml:space="preserve">is currently at historically low </w:t>
      </w:r>
      <w:r w:rsidR="0006736D" w:rsidRPr="0016423C">
        <w:rPr>
          <w:rFonts w:eastAsia="Times New Roman" w:cstheme="minorHAnsi"/>
          <w:kern w:val="0"/>
          <w:lang w:eastAsia="en-GB"/>
          <w14:ligatures w14:val="none"/>
        </w:rPr>
        <w:t>levels</w:t>
      </w:r>
      <w:r w:rsidR="00B52DA0">
        <w:rPr>
          <w:rFonts w:eastAsia="Times New Roman" w:cstheme="minorHAnsi"/>
          <w:kern w:val="0"/>
          <w:lang w:eastAsia="en-GB"/>
          <w14:ligatures w14:val="none"/>
        </w:rPr>
        <w:t>,</w:t>
      </w:r>
      <w:r w:rsidR="006408C4" w:rsidRPr="0016423C">
        <w:rPr>
          <w:rFonts w:eastAsia="Times New Roman" w:cstheme="minorHAnsi"/>
          <w:kern w:val="0"/>
          <w:lang w:eastAsia="en-GB"/>
          <w14:ligatures w14:val="none"/>
        </w:rPr>
        <w:t xml:space="preserve"> </w:t>
      </w:r>
      <w:r w:rsidR="00B52DA0">
        <w:rPr>
          <w:rFonts w:eastAsia="Times New Roman" w:cstheme="minorHAnsi"/>
          <w:kern w:val="0"/>
          <w:lang w:eastAsia="en-GB"/>
          <w14:ligatures w14:val="none"/>
        </w:rPr>
        <w:t>(</w:t>
      </w:r>
      <w:r w:rsidR="006408C4" w:rsidRPr="0016423C">
        <w:rPr>
          <w:rFonts w:eastAsia="Times New Roman" w:cstheme="minorHAnsi"/>
          <w:kern w:val="0"/>
          <w:lang w:eastAsia="en-GB"/>
          <w14:ligatures w14:val="none"/>
        </w:rPr>
        <w:t>Richards and Davies</w:t>
      </w:r>
      <w:r w:rsidR="00B52DA0">
        <w:rPr>
          <w:rFonts w:eastAsia="Times New Roman" w:cstheme="minorHAnsi"/>
          <w:kern w:val="0"/>
          <w:lang w:eastAsia="en-GB"/>
          <w14:ligatures w14:val="none"/>
        </w:rPr>
        <w:t xml:space="preserve">, </w:t>
      </w:r>
      <w:r w:rsidR="006408C4" w:rsidRPr="0016423C">
        <w:rPr>
          <w:rFonts w:eastAsia="Times New Roman" w:cstheme="minorHAnsi"/>
          <w:kern w:val="0"/>
          <w:lang w:eastAsia="en-GB"/>
          <w14:ligatures w14:val="none"/>
        </w:rPr>
        <w:t>2023)</w:t>
      </w:r>
      <w:r w:rsidR="00FD5608">
        <w:rPr>
          <w:rFonts w:eastAsia="Times New Roman" w:cstheme="minorHAnsi"/>
          <w:kern w:val="0"/>
          <w:lang w:eastAsia="en-GB"/>
          <w14:ligatures w14:val="none"/>
        </w:rPr>
        <w:t xml:space="preserve"> and</w:t>
      </w:r>
      <w:r w:rsidR="00914BBF">
        <w:rPr>
          <w:rFonts w:eastAsia="Times New Roman" w:cstheme="minorHAnsi"/>
          <w:kern w:val="0"/>
          <w:lang w:eastAsia="en-GB"/>
          <w14:ligatures w14:val="none"/>
        </w:rPr>
        <w:t xml:space="preserve"> that between the years </w:t>
      </w:r>
      <w:r w:rsidR="002D4519">
        <w:rPr>
          <w:rFonts w:eastAsia="Times New Roman" w:cstheme="minorHAnsi"/>
          <w:kern w:val="0"/>
          <w:lang w:eastAsia="en-GB"/>
          <w14:ligatures w14:val="none"/>
        </w:rPr>
        <w:t>2013-2020, overall trust in the police has fallen, stating that in 2013</w:t>
      </w:r>
      <w:r w:rsidR="002C01FD">
        <w:rPr>
          <w:rFonts w:eastAsia="Times New Roman" w:cstheme="minorHAnsi"/>
          <w:kern w:val="0"/>
          <w:lang w:eastAsia="en-GB"/>
          <w14:ligatures w14:val="none"/>
        </w:rPr>
        <w:t>, 7</w:t>
      </w:r>
      <w:r w:rsidR="00802748">
        <w:rPr>
          <w:rFonts w:eastAsia="Times New Roman" w:cstheme="minorHAnsi"/>
          <w:kern w:val="0"/>
          <w:lang w:eastAsia="en-GB"/>
          <w14:ligatures w14:val="none"/>
        </w:rPr>
        <w:t>6</w:t>
      </w:r>
      <w:r w:rsidR="002C01FD">
        <w:rPr>
          <w:rFonts w:eastAsia="Times New Roman" w:cstheme="minorHAnsi"/>
          <w:kern w:val="0"/>
          <w:lang w:eastAsia="en-GB"/>
          <w14:ligatures w14:val="none"/>
        </w:rPr>
        <w:t>% of people in the UK were trusting towards the police whereas in 2020</w:t>
      </w:r>
      <w:r w:rsidR="00537078">
        <w:rPr>
          <w:rFonts w:eastAsia="Times New Roman" w:cstheme="minorHAnsi"/>
          <w:kern w:val="0"/>
          <w:lang w:eastAsia="en-GB"/>
          <w14:ligatures w14:val="none"/>
        </w:rPr>
        <w:t xml:space="preserve"> only 74% of people </w:t>
      </w:r>
      <w:r w:rsidR="003D653A">
        <w:rPr>
          <w:rFonts w:eastAsia="Times New Roman" w:cstheme="minorHAnsi"/>
          <w:kern w:val="0"/>
          <w:lang w:eastAsia="en-GB"/>
          <w14:ligatures w14:val="none"/>
        </w:rPr>
        <w:t xml:space="preserve">had trust in </w:t>
      </w:r>
      <w:r w:rsidR="003D653A" w:rsidRPr="0042203C">
        <w:rPr>
          <w:rFonts w:eastAsia="Times New Roman" w:cstheme="minorHAnsi"/>
          <w:kern w:val="0"/>
          <w:lang w:eastAsia="en-GB"/>
          <w14:ligatures w14:val="none"/>
        </w:rPr>
        <w:t xml:space="preserve">the police, </w:t>
      </w:r>
      <w:r w:rsidR="006B5108" w:rsidRPr="0042203C">
        <w:rPr>
          <w:rFonts w:eastAsia="Times New Roman" w:cstheme="minorHAnsi"/>
          <w:kern w:val="0"/>
          <w:lang w:eastAsia="en-GB"/>
          <w14:ligatures w14:val="none"/>
        </w:rPr>
        <w:t>(GOV.UK, 2021)</w:t>
      </w:r>
      <w:r w:rsidR="00AF3C47">
        <w:rPr>
          <w:rFonts w:eastAsia="Times New Roman" w:cstheme="minorHAnsi"/>
          <w:kern w:val="0"/>
          <w:lang w:eastAsia="en-GB"/>
          <w14:ligatures w14:val="none"/>
        </w:rPr>
        <w:t>.</w:t>
      </w:r>
      <w:r w:rsidR="002E0443">
        <w:rPr>
          <w:rFonts w:eastAsia="Times New Roman" w:cstheme="minorHAnsi"/>
          <w:kern w:val="0"/>
          <w:lang w:eastAsia="en-GB"/>
          <w14:ligatures w14:val="none"/>
        </w:rPr>
        <w:t xml:space="preserve"> </w:t>
      </w:r>
    </w:p>
    <w:p w14:paraId="5BE24D8E" w14:textId="56D4B336" w:rsidR="00066B52" w:rsidRPr="00066B52" w:rsidRDefault="008323BE" w:rsidP="00066B52">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According to </w:t>
      </w:r>
      <w:r w:rsidRPr="00AC4CB3">
        <w:rPr>
          <w:rFonts w:eastAsia="Times New Roman" w:cstheme="minorHAnsi"/>
          <w:kern w:val="0"/>
          <w:lang w:eastAsia="en-GB"/>
          <w14:ligatures w14:val="none"/>
        </w:rPr>
        <w:t>Tyler</w:t>
      </w:r>
      <w:r>
        <w:rPr>
          <w:rFonts w:eastAsia="Times New Roman" w:cstheme="minorHAnsi"/>
          <w:kern w:val="0"/>
          <w:lang w:eastAsia="en-GB"/>
          <w14:ligatures w14:val="none"/>
        </w:rPr>
        <w:t xml:space="preserve"> (</w:t>
      </w:r>
      <w:r w:rsidRPr="00AC4CB3">
        <w:rPr>
          <w:rFonts w:eastAsia="Times New Roman" w:cstheme="minorHAnsi"/>
          <w:kern w:val="0"/>
          <w:lang w:eastAsia="en-GB"/>
          <w14:ligatures w14:val="none"/>
        </w:rPr>
        <w:t>2004)</w:t>
      </w:r>
      <w:r>
        <w:rPr>
          <w:rFonts w:eastAsia="Times New Roman" w:cstheme="minorHAnsi"/>
          <w:kern w:val="0"/>
          <w:lang w:eastAsia="en-GB"/>
          <w14:ligatures w14:val="none"/>
        </w:rPr>
        <w:t xml:space="preserve"> </w:t>
      </w:r>
      <w:r w:rsidR="00AC2C89">
        <w:rPr>
          <w:rFonts w:eastAsia="Times New Roman" w:cstheme="minorHAnsi"/>
          <w:kern w:val="0"/>
          <w:lang w:eastAsia="en-GB"/>
          <w14:ligatures w14:val="none"/>
        </w:rPr>
        <w:t>t</w:t>
      </w:r>
      <w:r w:rsidR="000B2488">
        <w:rPr>
          <w:rFonts w:eastAsia="Times New Roman" w:cstheme="minorHAnsi"/>
          <w:kern w:val="0"/>
          <w:lang w:eastAsia="en-GB"/>
          <w14:ligatures w14:val="none"/>
        </w:rPr>
        <w:t xml:space="preserve">rust </w:t>
      </w:r>
      <w:r w:rsidR="004A2659">
        <w:rPr>
          <w:rFonts w:eastAsia="Times New Roman" w:cstheme="minorHAnsi"/>
          <w:kern w:val="0"/>
          <w:lang w:eastAsia="en-GB"/>
          <w14:ligatures w14:val="none"/>
        </w:rPr>
        <w:t xml:space="preserve">and cooperation between the public and police forces is imperative for constables to </w:t>
      </w:r>
      <w:r w:rsidR="004A2659" w:rsidRPr="007B7907">
        <w:rPr>
          <w:rFonts w:eastAsia="Times New Roman" w:cstheme="minorHAnsi"/>
          <w:kern w:val="0"/>
          <w:lang w:eastAsia="en-GB"/>
          <w14:ligatures w14:val="none"/>
        </w:rPr>
        <w:t>be able to carry out their duties</w:t>
      </w:r>
      <w:r w:rsidR="00AC2C89" w:rsidRPr="007B7907">
        <w:rPr>
          <w:rFonts w:eastAsia="Times New Roman" w:cstheme="minorHAnsi"/>
          <w:kern w:val="0"/>
          <w:lang w:eastAsia="en-GB"/>
          <w14:ligatures w14:val="none"/>
        </w:rPr>
        <w:t>, stating that “</w:t>
      </w:r>
      <w:r w:rsidR="00054B0D" w:rsidRPr="007B7907">
        <w:rPr>
          <w:rFonts w:cstheme="minorHAnsi"/>
          <w:shd w:val="clear" w:color="auto" w:fill="FFFFFF"/>
        </w:rPr>
        <w:t>the police need public support and cooperation to be effective</w:t>
      </w:r>
      <w:r w:rsidR="00054B0D" w:rsidRPr="007B7907">
        <w:rPr>
          <w:rFonts w:cstheme="minorHAnsi"/>
          <w:shd w:val="clear" w:color="auto" w:fill="FFFFFF"/>
        </w:rPr>
        <w:t>”.</w:t>
      </w:r>
      <w:r w:rsidR="00B205E8" w:rsidRPr="007B7907">
        <w:rPr>
          <w:rFonts w:eastAsia="Times New Roman" w:cstheme="minorHAnsi"/>
          <w:kern w:val="0"/>
          <w:lang w:eastAsia="en-GB"/>
          <w14:ligatures w14:val="none"/>
        </w:rPr>
        <w:t xml:space="preserve"> </w:t>
      </w:r>
      <w:r w:rsidRPr="007B7907">
        <w:rPr>
          <w:rFonts w:eastAsia="Times New Roman" w:cstheme="minorHAnsi"/>
          <w:kern w:val="0"/>
          <w:lang w:eastAsia="en-GB"/>
          <w14:ligatures w14:val="none"/>
        </w:rPr>
        <w:t>I</w:t>
      </w:r>
      <w:r w:rsidR="00B205E8" w:rsidRPr="007B7907">
        <w:rPr>
          <w:rFonts w:eastAsia="Times New Roman" w:cstheme="minorHAnsi"/>
          <w:kern w:val="0"/>
          <w:lang w:eastAsia="en-GB"/>
          <w14:ligatures w14:val="none"/>
        </w:rPr>
        <w:t xml:space="preserve">f the public distrusts </w:t>
      </w:r>
      <w:r w:rsidR="00B052EA" w:rsidRPr="007B7907">
        <w:rPr>
          <w:rFonts w:eastAsia="Times New Roman" w:cstheme="minorHAnsi"/>
          <w:kern w:val="0"/>
          <w:lang w:eastAsia="en-GB"/>
          <w14:ligatures w14:val="none"/>
        </w:rPr>
        <w:t>police,</w:t>
      </w:r>
      <w:r w:rsidR="00B205E8" w:rsidRPr="007B7907">
        <w:rPr>
          <w:rFonts w:eastAsia="Times New Roman" w:cstheme="minorHAnsi"/>
          <w:kern w:val="0"/>
          <w:lang w:eastAsia="en-GB"/>
          <w14:ligatures w14:val="none"/>
        </w:rPr>
        <w:t xml:space="preserve"> then they may be less likely to </w:t>
      </w:r>
      <w:r w:rsidR="00A45B71" w:rsidRPr="007B7907">
        <w:rPr>
          <w:rFonts w:eastAsia="Times New Roman" w:cstheme="minorHAnsi"/>
          <w:kern w:val="0"/>
          <w:lang w:eastAsia="en-GB"/>
          <w14:ligatures w14:val="none"/>
        </w:rPr>
        <w:t xml:space="preserve">cooperate and assist in police investigations which </w:t>
      </w:r>
      <w:r w:rsidR="00A45B71">
        <w:rPr>
          <w:rFonts w:eastAsia="Times New Roman" w:cstheme="minorHAnsi"/>
          <w:kern w:val="0"/>
          <w:lang w:eastAsia="en-GB"/>
          <w14:ligatures w14:val="none"/>
        </w:rPr>
        <w:t xml:space="preserve">may </w:t>
      </w:r>
      <w:r w:rsidR="0016402F">
        <w:rPr>
          <w:rFonts w:eastAsia="Times New Roman" w:cstheme="minorHAnsi"/>
          <w:kern w:val="0"/>
          <w:lang w:eastAsia="en-GB"/>
          <w14:ligatures w14:val="none"/>
        </w:rPr>
        <w:t xml:space="preserve">hinder the progression </w:t>
      </w:r>
      <w:r w:rsidR="0023435E">
        <w:rPr>
          <w:rFonts w:eastAsia="Times New Roman" w:cstheme="minorHAnsi"/>
          <w:kern w:val="0"/>
          <w:lang w:eastAsia="en-GB"/>
          <w14:ligatures w14:val="none"/>
        </w:rPr>
        <w:t xml:space="preserve">of an investigation or </w:t>
      </w:r>
      <w:r w:rsidR="005A6DA0">
        <w:rPr>
          <w:rFonts w:eastAsia="Times New Roman" w:cstheme="minorHAnsi"/>
          <w:kern w:val="0"/>
          <w:lang w:eastAsia="en-GB"/>
          <w14:ligatures w14:val="none"/>
        </w:rPr>
        <w:t xml:space="preserve">prevent </w:t>
      </w:r>
      <w:r w:rsidR="0023435E">
        <w:rPr>
          <w:rFonts w:eastAsia="Times New Roman" w:cstheme="minorHAnsi"/>
          <w:kern w:val="0"/>
          <w:lang w:eastAsia="en-GB"/>
          <w14:ligatures w14:val="none"/>
        </w:rPr>
        <w:t>vital information be</w:t>
      </w:r>
      <w:r w:rsidR="005A6DA0">
        <w:rPr>
          <w:rFonts w:eastAsia="Times New Roman" w:cstheme="minorHAnsi"/>
          <w:kern w:val="0"/>
          <w:lang w:eastAsia="en-GB"/>
          <w14:ligatures w14:val="none"/>
        </w:rPr>
        <w:t>ing</w:t>
      </w:r>
      <w:r w:rsidR="0023435E">
        <w:rPr>
          <w:rFonts w:eastAsia="Times New Roman" w:cstheme="minorHAnsi"/>
          <w:kern w:val="0"/>
          <w:lang w:eastAsia="en-GB"/>
          <w14:ligatures w14:val="none"/>
        </w:rPr>
        <w:t xml:space="preserve"> uncovered. </w:t>
      </w:r>
      <w:r w:rsidR="003276C7">
        <w:rPr>
          <w:rFonts w:eastAsia="Times New Roman" w:cstheme="minorHAnsi"/>
          <w:kern w:val="0"/>
          <w:lang w:eastAsia="en-GB"/>
          <w14:ligatures w14:val="none"/>
        </w:rPr>
        <w:t xml:space="preserve">As a result, this may negatively impact police officers in being able to </w:t>
      </w:r>
      <w:r w:rsidR="00EC5E7D">
        <w:rPr>
          <w:rFonts w:eastAsia="Times New Roman" w:cstheme="minorHAnsi"/>
          <w:kern w:val="0"/>
          <w:lang w:eastAsia="en-GB"/>
          <w14:ligatures w14:val="none"/>
        </w:rPr>
        <w:t xml:space="preserve">effectively </w:t>
      </w:r>
      <w:r w:rsidR="00B052EA">
        <w:rPr>
          <w:rFonts w:eastAsia="Times New Roman" w:cstheme="minorHAnsi"/>
          <w:kern w:val="0"/>
          <w:lang w:eastAsia="en-GB"/>
          <w14:ligatures w14:val="none"/>
        </w:rPr>
        <w:t>address</w:t>
      </w:r>
      <w:r w:rsidR="003276C7">
        <w:rPr>
          <w:rFonts w:eastAsia="Times New Roman" w:cstheme="minorHAnsi"/>
          <w:kern w:val="0"/>
          <w:lang w:eastAsia="en-GB"/>
          <w14:ligatures w14:val="none"/>
        </w:rPr>
        <w:t xml:space="preserve"> and p</w:t>
      </w:r>
      <w:r w:rsidR="00EC5E7D">
        <w:rPr>
          <w:rFonts w:eastAsia="Times New Roman" w:cstheme="minorHAnsi"/>
          <w:kern w:val="0"/>
          <w:lang w:eastAsia="en-GB"/>
          <w14:ligatures w14:val="none"/>
        </w:rPr>
        <w:t xml:space="preserve">revent </w:t>
      </w:r>
      <w:r w:rsidR="00B052EA">
        <w:rPr>
          <w:rFonts w:eastAsia="Times New Roman" w:cstheme="minorHAnsi"/>
          <w:kern w:val="0"/>
          <w:lang w:eastAsia="en-GB"/>
          <w14:ligatures w14:val="none"/>
        </w:rPr>
        <w:t>crime</w:t>
      </w:r>
      <w:r w:rsidR="00AC4CB3" w:rsidRPr="00AC4CB3">
        <w:rPr>
          <w:rFonts w:eastAsia="Times New Roman" w:cstheme="minorHAnsi"/>
          <w:kern w:val="0"/>
          <w:lang w:eastAsia="en-GB"/>
          <w14:ligatures w14:val="none"/>
        </w:rPr>
        <w:t xml:space="preserve">, </w:t>
      </w:r>
      <w:r w:rsidR="00066B52" w:rsidRPr="00066B52">
        <w:rPr>
          <w:rFonts w:eastAsia="Times New Roman" w:cstheme="minorHAnsi"/>
          <w:kern w:val="0"/>
          <w:lang w:eastAsia="en-GB"/>
          <w14:ligatures w14:val="none"/>
        </w:rPr>
        <w:t>(Jackson and Bradford, 2010)</w:t>
      </w:r>
      <w:r w:rsidR="00066B52" w:rsidRPr="00066B52">
        <w:rPr>
          <w:rFonts w:eastAsia="Times New Roman" w:cstheme="minorHAnsi"/>
          <w:kern w:val="0"/>
          <w:lang w:eastAsia="en-GB"/>
          <w14:ligatures w14:val="none"/>
        </w:rPr>
        <w:t>.</w:t>
      </w:r>
    </w:p>
    <w:p w14:paraId="6D8D0A65" w14:textId="771EA436" w:rsidR="00066B52" w:rsidRPr="00775AFA" w:rsidRDefault="00463314" w:rsidP="006B5108">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My research has found that e</w:t>
      </w:r>
      <w:r w:rsidR="00551281">
        <w:rPr>
          <w:rFonts w:eastAsia="Times New Roman" w:cstheme="minorHAnsi"/>
          <w:kern w:val="0"/>
          <w:lang w:eastAsia="en-GB"/>
          <w14:ligatures w14:val="none"/>
        </w:rPr>
        <w:t xml:space="preserve">ffective policing of local communities </w:t>
      </w:r>
      <w:r>
        <w:rPr>
          <w:rFonts w:eastAsia="Times New Roman" w:cstheme="minorHAnsi"/>
          <w:kern w:val="0"/>
          <w:lang w:eastAsia="en-GB"/>
          <w14:ligatures w14:val="none"/>
        </w:rPr>
        <w:t xml:space="preserve">will have a drastic impact on public perception and </w:t>
      </w:r>
      <w:r w:rsidR="00F423D5">
        <w:rPr>
          <w:rFonts w:eastAsia="Times New Roman" w:cstheme="minorHAnsi"/>
          <w:kern w:val="0"/>
          <w:lang w:eastAsia="en-GB"/>
          <w14:ligatures w14:val="none"/>
        </w:rPr>
        <w:t>confidence in local police forces</w:t>
      </w:r>
      <w:r w:rsidR="006B4D07">
        <w:rPr>
          <w:rFonts w:eastAsia="Times New Roman" w:cstheme="minorHAnsi"/>
          <w:kern w:val="0"/>
          <w:lang w:eastAsia="en-GB"/>
          <w14:ligatures w14:val="none"/>
        </w:rPr>
        <w:t>, finding that people are more likely to engage with police positively and continue reporting crime</w:t>
      </w:r>
      <w:r w:rsidR="003F19CA" w:rsidRPr="00775AFA">
        <w:rPr>
          <w:rFonts w:eastAsia="Times New Roman" w:cstheme="minorHAnsi"/>
          <w:kern w:val="0"/>
          <w:lang w:eastAsia="en-GB"/>
          <w14:ligatures w14:val="none"/>
        </w:rPr>
        <w:t xml:space="preserve">, </w:t>
      </w:r>
      <w:r w:rsidR="00775AFA" w:rsidRPr="00775AFA">
        <w:rPr>
          <w:rFonts w:eastAsia="Times New Roman" w:cstheme="minorHAnsi"/>
          <w:kern w:val="0"/>
          <w:lang w:eastAsia="en-GB"/>
          <w14:ligatures w14:val="none"/>
        </w:rPr>
        <w:t>(College of Policing, 2016)</w:t>
      </w:r>
      <w:r w:rsidR="00775AFA" w:rsidRPr="00775AFA">
        <w:rPr>
          <w:rFonts w:eastAsia="Times New Roman" w:cstheme="minorHAnsi"/>
          <w:kern w:val="0"/>
          <w:lang w:eastAsia="en-GB"/>
          <w14:ligatures w14:val="none"/>
        </w:rPr>
        <w:t>.</w:t>
      </w:r>
      <w:r w:rsidR="00775AFA">
        <w:rPr>
          <w:rFonts w:ascii="Times New Roman" w:eastAsia="Times New Roman" w:hAnsi="Times New Roman" w:cs="Times New Roman"/>
          <w:kern w:val="0"/>
          <w:sz w:val="24"/>
          <w:szCs w:val="24"/>
          <w:lang w:eastAsia="en-GB"/>
          <w14:ligatures w14:val="none"/>
        </w:rPr>
        <w:t xml:space="preserve"> </w:t>
      </w:r>
      <w:r w:rsidR="007B65FD">
        <w:rPr>
          <w:rFonts w:eastAsia="Times New Roman" w:cstheme="minorHAnsi"/>
          <w:kern w:val="0"/>
          <w:lang w:eastAsia="en-GB"/>
          <w14:ligatures w14:val="none"/>
        </w:rPr>
        <w:t>Alternatively,</w:t>
      </w:r>
      <w:r w:rsidR="00F423D5">
        <w:rPr>
          <w:rFonts w:eastAsia="Times New Roman" w:cstheme="minorHAnsi"/>
          <w:kern w:val="0"/>
          <w:lang w:eastAsia="en-GB"/>
          <w14:ligatures w14:val="none"/>
        </w:rPr>
        <w:t xml:space="preserve"> if this isn’t executed correctly</w:t>
      </w:r>
      <w:r w:rsidR="007C7463">
        <w:rPr>
          <w:rFonts w:eastAsia="Times New Roman" w:cstheme="minorHAnsi"/>
          <w:kern w:val="0"/>
          <w:lang w:eastAsia="en-GB"/>
          <w14:ligatures w14:val="none"/>
        </w:rPr>
        <w:t xml:space="preserve">, </w:t>
      </w:r>
      <w:r w:rsidR="00E1188B">
        <w:rPr>
          <w:rFonts w:eastAsia="Times New Roman" w:cstheme="minorHAnsi"/>
          <w:kern w:val="0"/>
          <w:lang w:eastAsia="en-GB"/>
          <w14:ligatures w14:val="none"/>
        </w:rPr>
        <w:t xml:space="preserve">police forces will </w:t>
      </w:r>
      <w:r w:rsidR="002C6115">
        <w:rPr>
          <w:rFonts w:eastAsia="Times New Roman" w:cstheme="minorHAnsi"/>
          <w:kern w:val="0"/>
          <w:lang w:eastAsia="en-GB"/>
          <w14:ligatures w14:val="none"/>
        </w:rPr>
        <w:t xml:space="preserve">ultimately </w:t>
      </w:r>
      <w:r w:rsidR="00E1188B">
        <w:rPr>
          <w:rFonts w:eastAsia="Times New Roman" w:cstheme="minorHAnsi"/>
          <w:kern w:val="0"/>
          <w:lang w:eastAsia="en-GB"/>
          <w14:ligatures w14:val="none"/>
        </w:rPr>
        <w:t>suffer</w:t>
      </w:r>
      <w:r w:rsidR="002C6115">
        <w:rPr>
          <w:rFonts w:eastAsia="Times New Roman" w:cstheme="minorHAnsi"/>
          <w:kern w:val="0"/>
          <w:lang w:eastAsia="en-GB"/>
          <w14:ligatures w14:val="none"/>
        </w:rPr>
        <w:t xml:space="preserve"> with their relationships of the communities they’re policing. </w:t>
      </w:r>
      <w:r w:rsidR="00147F8E" w:rsidRPr="00ED5C2C">
        <w:rPr>
          <w:rFonts w:eastAsia="Times New Roman" w:cstheme="minorHAnsi"/>
          <w:kern w:val="0"/>
          <w:lang w:eastAsia="en-GB"/>
          <w14:ligatures w14:val="none"/>
        </w:rPr>
        <w:t xml:space="preserve">Rosenbaum, D.P. </w:t>
      </w:r>
      <w:r w:rsidR="00147F8E" w:rsidRPr="00ED5C2C">
        <w:rPr>
          <w:rFonts w:eastAsia="Times New Roman" w:cstheme="minorHAnsi"/>
          <w:i/>
          <w:iCs/>
          <w:kern w:val="0"/>
          <w:lang w:eastAsia="en-GB"/>
          <w14:ligatures w14:val="none"/>
        </w:rPr>
        <w:t>et al.</w:t>
      </w:r>
      <w:r w:rsidR="00147F8E" w:rsidRPr="00ED5C2C">
        <w:rPr>
          <w:rFonts w:eastAsia="Times New Roman" w:cstheme="minorHAnsi"/>
          <w:kern w:val="0"/>
          <w:lang w:eastAsia="en-GB"/>
          <w14:ligatures w14:val="none"/>
        </w:rPr>
        <w:t xml:space="preserve"> (2005) </w:t>
      </w:r>
      <w:r w:rsidR="004C16A8">
        <w:rPr>
          <w:rFonts w:eastAsia="Times New Roman" w:cstheme="minorHAnsi"/>
          <w:kern w:val="0"/>
          <w:lang w:eastAsia="en-GB"/>
          <w14:ligatures w14:val="none"/>
        </w:rPr>
        <w:t xml:space="preserve">suggests that direct contact through the police is often not enough to change an </w:t>
      </w:r>
      <w:r w:rsidR="002069D9">
        <w:rPr>
          <w:rFonts w:eastAsia="Times New Roman" w:cstheme="minorHAnsi"/>
          <w:kern w:val="0"/>
          <w:lang w:eastAsia="en-GB"/>
          <w14:ligatures w14:val="none"/>
        </w:rPr>
        <w:t>individual’s</w:t>
      </w:r>
      <w:r w:rsidR="004C16A8">
        <w:rPr>
          <w:rFonts w:eastAsia="Times New Roman" w:cstheme="minorHAnsi"/>
          <w:kern w:val="0"/>
          <w:lang w:eastAsia="en-GB"/>
          <w14:ligatures w14:val="none"/>
        </w:rPr>
        <w:t xml:space="preserve"> opinion </w:t>
      </w:r>
      <w:r w:rsidR="00AD223A">
        <w:rPr>
          <w:rFonts w:eastAsia="Times New Roman" w:cstheme="minorHAnsi"/>
          <w:kern w:val="0"/>
          <w:lang w:eastAsia="en-GB"/>
          <w14:ligatures w14:val="none"/>
        </w:rPr>
        <w:t>on</w:t>
      </w:r>
      <w:r w:rsidR="004C16A8">
        <w:rPr>
          <w:rFonts w:eastAsia="Times New Roman" w:cstheme="minorHAnsi"/>
          <w:kern w:val="0"/>
          <w:lang w:eastAsia="en-GB"/>
          <w14:ligatures w14:val="none"/>
        </w:rPr>
        <w:t xml:space="preserve"> the police, yet </w:t>
      </w:r>
      <w:r w:rsidR="00906C84">
        <w:rPr>
          <w:rFonts w:eastAsia="Times New Roman" w:cstheme="minorHAnsi"/>
          <w:kern w:val="0"/>
          <w:lang w:eastAsia="en-GB"/>
          <w14:ligatures w14:val="none"/>
        </w:rPr>
        <w:t xml:space="preserve">a </w:t>
      </w:r>
      <w:r w:rsidR="004C16A8">
        <w:rPr>
          <w:rFonts w:eastAsia="Times New Roman" w:cstheme="minorHAnsi"/>
          <w:kern w:val="0"/>
          <w:lang w:eastAsia="en-GB"/>
          <w14:ligatures w14:val="none"/>
        </w:rPr>
        <w:t>vicari</w:t>
      </w:r>
      <w:r w:rsidR="00EC588B">
        <w:rPr>
          <w:rFonts w:eastAsia="Times New Roman" w:cstheme="minorHAnsi"/>
          <w:kern w:val="0"/>
          <w:lang w:eastAsia="en-GB"/>
          <w14:ligatures w14:val="none"/>
        </w:rPr>
        <w:t>ous experience</w:t>
      </w:r>
      <w:r w:rsidR="00906C84">
        <w:rPr>
          <w:rFonts w:eastAsia="Times New Roman" w:cstheme="minorHAnsi"/>
          <w:kern w:val="0"/>
          <w:lang w:eastAsia="en-GB"/>
          <w14:ligatures w14:val="none"/>
        </w:rPr>
        <w:t xml:space="preserve"> </w:t>
      </w:r>
      <w:r w:rsidR="00AE2702">
        <w:rPr>
          <w:rFonts w:eastAsia="Times New Roman" w:cstheme="minorHAnsi"/>
          <w:kern w:val="0"/>
          <w:lang w:eastAsia="en-GB"/>
          <w14:ligatures w14:val="none"/>
        </w:rPr>
        <w:t xml:space="preserve">does influence </w:t>
      </w:r>
      <w:r w:rsidR="002069D9">
        <w:rPr>
          <w:rFonts w:eastAsia="Times New Roman" w:cstheme="minorHAnsi"/>
          <w:kern w:val="0"/>
          <w:lang w:eastAsia="en-GB"/>
          <w14:ligatures w14:val="none"/>
        </w:rPr>
        <w:t>people’s</w:t>
      </w:r>
      <w:r w:rsidR="00AE2702">
        <w:rPr>
          <w:rFonts w:eastAsia="Times New Roman" w:cstheme="minorHAnsi"/>
          <w:kern w:val="0"/>
          <w:lang w:eastAsia="en-GB"/>
          <w14:ligatures w14:val="none"/>
        </w:rPr>
        <w:t xml:space="preserve"> attitudes. This </w:t>
      </w:r>
      <w:r w:rsidR="00AD223A">
        <w:rPr>
          <w:rFonts w:eastAsia="Times New Roman" w:cstheme="minorHAnsi"/>
          <w:kern w:val="0"/>
          <w:lang w:eastAsia="en-GB"/>
          <w14:ligatures w14:val="none"/>
        </w:rPr>
        <w:t>suggests</w:t>
      </w:r>
      <w:r w:rsidR="00AE2702">
        <w:rPr>
          <w:rFonts w:eastAsia="Times New Roman" w:cstheme="minorHAnsi"/>
          <w:kern w:val="0"/>
          <w:lang w:eastAsia="en-GB"/>
          <w14:ligatures w14:val="none"/>
        </w:rPr>
        <w:t xml:space="preserve"> that </w:t>
      </w:r>
      <w:r w:rsidR="002069D9">
        <w:rPr>
          <w:rFonts w:eastAsia="Times New Roman" w:cstheme="minorHAnsi"/>
          <w:kern w:val="0"/>
          <w:lang w:eastAsia="en-GB"/>
          <w14:ligatures w14:val="none"/>
        </w:rPr>
        <w:t>people’s</w:t>
      </w:r>
      <w:r w:rsidR="00AE2702">
        <w:rPr>
          <w:rFonts w:eastAsia="Times New Roman" w:cstheme="minorHAnsi"/>
          <w:kern w:val="0"/>
          <w:lang w:eastAsia="en-GB"/>
          <w14:ligatures w14:val="none"/>
        </w:rPr>
        <w:t xml:space="preserve"> opinions are led by </w:t>
      </w:r>
      <w:r w:rsidR="00AD223A">
        <w:rPr>
          <w:rFonts w:eastAsia="Times New Roman" w:cstheme="minorHAnsi"/>
          <w:kern w:val="0"/>
          <w:lang w:eastAsia="en-GB"/>
          <w14:ligatures w14:val="none"/>
        </w:rPr>
        <w:t>another’s</w:t>
      </w:r>
      <w:r w:rsidR="00AE2702">
        <w:rPr>
          <w:rFonts w:eastAsia="Times New Roman" w:cstheme="minorHAnsi"/>
          <w:kern w:val="0"/>
          <w:lang w:eastAsia="en-GB"/>
          <w14:ligatures w14:val="none"/>
        </w:rPr>
        <w:t xml:space="preserve"> experience, </w:t>
      </w:r>
      <w:r w:rsidR="00AD223A">
        <w:rPr>
          <w:rFonts w:eastAsia="Times New Roman" w:cstheme="minorHAnsi"/>
          <w:kern w:val="0"/>
          <w:lang w:eastAsia="en-GB"/>
          <w14:ligatures w14:val="none"/>
        </w:rPr>
        <w:t xml:space="preserve">therefore </w:t>
      </w:r>
      <w:r w:rsidR="0066582E">
        <w:rPr>
          <w:rFonts w:eastAsia="Times New Roman" w:cstheme="minorHAnsi"/>
          <w:kern w:val="0"/>
          <w:lang w:eastAsia="en-GB"/>
          <w14:ligatures w14:val="none"/>
        </w:rPr>
        <w:t xml:space="preserve">one person having a negative experience with the police can cause </w:t>
      </w:r>
      <w:r w:rsidR="00F3095C">
        <w:rPr>
          <w:rFonts w:eastAsia="Times New Roman" w:cstheme="minorHAnsi"/>
          <w:kern w:val="0"/>
          <w:lang w:eastAsia="en-GB"/>
          <w14:ligatures w14:val="none"/>
        </w:rPr>
        <w:t>other</w:t>
      </w:r>
      <w:r w:rsidR="00C82989">
        <w:rPr>
          <w:rFonts w:eastAsia="Times New Roman" w:cstheme="minorHAnsi"/>
          <w:kern w:val="0"/>
          <w:lang w:eastAsia="en-GB"/>
          <w14:ligatures w14:val="none"/>
        </w:rPr>
        <w:t xml:space="preserve"> </w:t>
      </w:r>
      <w:r w:rsidR="00F3095C">
        <w:rPr>
          <w:rFonts w:eastAsia="Times New Roman" w:cstheme="minorHAnsi"/>
          <w:kern w:val="0"/>
          <w:lang w:eastAsia="en-GB"/>
          <w14:ligatures w14:val="none"/>
        </w:rPr>
        <w:t xml:space="preserve">opinions to be </w:t>
      </w:r>
      <w:r w:rsidR="002069D9">
        <w:rPr>
          <w:rFonts w:eastAsia="Times New Roman" w:cstheme="minorHAnsi"/>
          <w:kern w:val="0"/>
          <w:lang w:eastAsia="en-GB"/>
          <w14:ligatures w14:val="none"/>
        </w:rPr>
        <w:t xml:space="preserve">affected; </w:t>
      </w:r>
      <w:r w:rsidR="000A4C25">
        <w:rPr>
          <w:rFonts w:eastAsia="Times New Roman" w:cstheme="minorHAnsi"/>
          <w:kern w:val="0"/>
          <w:lang w:eastAsia="en-GB"/>
          <w14:ligatures w14:val="none"/>
        </w:rPr>
        <w:t xml:space="preserve">negative </w:t>
      </w:r>
      <w:r w:rsidR="007B65FD">
        <w:rPr>
          <w:rFonts w:eastAsia="Times New Roman" w:cstheme="minorHAnsi"/>
          <w:kern w:val="0"/>
          <w:lang w:eastAsia="en-GB"/>
          <w14:ligatures w14:val="none"/>
        </w:rPr>
        <w:t>perceptions of police erode</w:t>
      </w:r>
      <w:r w:rsidR="002069D9">
        <w:rPr>
          <w:rFonts w:eastAsia="Times New Roman" w:cstheme="minorHAnsi"/>
          <w:kern w:val="0"/>
          <w:lang w:eastAsia="en-GB"/>
          <w14:ligatures w14:val="none"/>
        </w:rPr>
        <w:t xml:space="preserve">s </w:t>
      </w:r>
      <w:r w:rsidR="007B65FD">
        <w:rPr>
          <w:rFonts w:eastAsia="Times New Roman" w:cstheme="minorHAnsi"/>
          <w:kern w:val="0"/>
          <w:lang w:eastAsia="en-GB"/>
          <w14:ligatures w14:val="none"/>
        </w:rPr>
        <w:t xml:space="preserve">trust </w:t>
      </w:r>
      <w:r w:rsidR="00E45670">
        <w:rPr>
          <w:rFonts w:eastAsia="Times New Roman" w:cstheme="minorHAnsi"/>
          <w:kern w:val="0"/>
          <w:lang w:eastAsia="en-GB"/>
          <w14:ligatures w14:val="none"/>
        </w:rPr>
        <w:t>making it harder for officers to engage with their communities in a meaningful way</w:t>
      </w:r>
      <w:r w:rsidR="00EB3D0A">
        <w:rPr>
          <w:rFonts w:eastAsia="Times New Roman" w:cstheme="minorHAnsi"/>
          <w:kern w:val="0"/>
          <w:lang w:eastAsia="en-GB"/>
          <w14:ligatures w14:val="none"/>
        </w:rPr>
        <w:t xml:space="preserve">. </w:t>
      </w:r>
      <w:r w:rsidR="007434C9">
        <w:rPr>
          <w:rFonts w:eastAsia="Times New Roman" w:cstheme="minorHAnsi"/>
          <w:kern w:val="0"/>
          <w:lang w:eastAsia="en-GB"/>
          <w14:ligatures w14:val="none"/>
        </w:rPr>
        <w:t>Thus,</w:t>
      </w:r>
      <w:r w:rsidR="007C7463">
        <w:rPr>
          <w:rFonts w:eastAsia="Times New Roman" w:cstheme="minorHAnsi"/>
          <w:kern w:val="0"/>
          <w:lang w:eastAsia="en-GB"/>
          <w14:ligatures w14:val="none"/>
        </w:rPr>
        <w:t xml:space="preserve"> having a</w:t>
      </w:r>
      <w:r w:rsidR="00EB3D0A">
        <w:rPr>
          <w:rFonts w:eastAsia="Times New Roman" w:cstheme="minorHAnsi"/>
          <w:kern w:val="0"/>
          <w:lang w:eastAsia="en-GB"/>
          <w14:ligatures w14:val="none"/>
        </w:rPr>
        <w:t xml:space="preserve"> detrimental impact on </w:t>
      </w:r>
      <w:r w:rsidR="00947634">
        <w:rPr>
          <w:rFonts w:eastAsia="Times New Roman" w:cstheme="minorHAnsi"/>
          <w:kern w:val="0"/>
          <w:lang w:eastAsia="en-GB"/>
          <w14:ligatures w14:val="none"/>
        </w:rPr>
        <w:t xml:space="preserve">how </w:t>
      </w:r>
      <w:r w:rsidR="00FF01A6">
        <w:rPr>
          <w:rFonts w:eastAsia="Times New Roman" w:cstheme="minorHAnsi"/>
          <w:kern w:val="0"/>
          <w:lang w:eastAsia="en-GB"/>
          <w14:ligatures w14:val="none"/>
        </w:rPr>
        <w:t>the public will respond to an officer completing their duties.</w:t>
      </w:r>
    </w:p>
    <w:p w14:paraId="17CF2A40" w14:textId="77777777" w:rsidR="00697764" w:rsidRDefault="0077694E" w:rsidP="006B5108">
      <w:pPr>
        <w:rPr>
          <w:rFonts w:eastAsia="Times New Roman" w:cstheme="minorHAnsi"/>
          <w:kern w:val="0"/>
          <w:lang w:eastAsia="en-GB"/>
          <w14:ligatures w14:val="none"/>
        </w:rPr>
      </w:pPr>
      <w:r>
        <w:rPr>
          <w:rFonts w:eastAsia="Times New Roman" w:cstheme="minorHAnsi"/>
          <w:kern w:val="0"/>
          <w:lang w:eastAsia="en-GB"/>
          <w14:ligatures w14:val="none"/>
        </w:rPr>
        <w:t xml:space="preserve">Poor perception of the police will increase the likelihood </w:t>
      </w:r>
      <w:r w:rsidR="006341A7">
        <w:rPr>
          <w:rFonts w:eastAsia="Times New Roman" w:cstheme="minorHAnsi"/>
          <w:kern w:val="0"/>
          <w:lang w:eastAsia="en-GB"/>
          <w14:ligatures w14:val="none"/>
        </w:rPr>
        <w:t xml:space="preserve">that the police will be exposed to abuse and </w:t>
      </w:r>
      <w:r w:rsidR="002F18CD">
        <w:rPr>
          <w:rFonts w:eastAsia="Times New Roman" w:cstheme="minorHAnsi"/>
          <w:kern w:val="0"/>
          <w:lang w:eastAsia="en-GB"/>
          <w14:ligatures w14:val="none"/>
        </w:rPr>
        <w:t>violence directed towards them</w:t>
      </w:r>
      <w:r w:rsidR="008F448C">
        <w:rPr>
          <w:rFonts w:eastAsia="Times New Roman" w:cstheme="minorHAnsi"/>
          <w:kern w:val="0"/>
          <w:lang w:eastAsia="en-GB"/>
          <w14:ligatures w14:val="none"/>
        </w:rPr>
        <w:t>,</w:t>
      </w:r>
      <w:r w:rsidR="002F18CD">
        <w:rPr>
          <w:rFonts w:eastAsia="Times New Roman" w:cstheme="minorHAnsi"/>
          <w:kern w:val="0"/>
          <w:lang w:eastAsia="en-GB"/>
          <w14:ligatures w14:val="none"/>
        </w:rPr>
        <w:t xml:space="preserve"> by which increasing the risk of a police </w:t>
      </w:r>
      <w:r w:rsidR="008F448C">
        <w:rPr>
          <w:rFonts w:eastAsia="Times New Roman" w:cstheme="minorHAnsi"/>
          <w:kern w:val="0"/>
          <w:lang w:eastAsia="en-GB"/>
          <w14:ligatures w14:val="none"/>
        </w:rPr>
        <w:t>officer’s</w:t>
      </w:r>
      <w:r w:rsidR="002F18CD">
        <w:rPr>
          <w:rFonts w:eastAsia="Times New Roman" w:cstheme="minorHAnsi"/>
          <w:kern w:val="0"/>
          <w:lang w:eastAsia="en-GB"/>
          <w14:ligatures w14:val="none"/>
        </w:rPr>
        <w:t xml:space="preserve"> day to day job</w:t>
      </w:r>
      <w:r w:rsidR="00155C11">
        <w:rPr>
          <w:rFonts w:eastAsia="Times New Roman" w:cstheme="minorHAnsi"/>
          <w:kern w:val="0"/>
          <w:lang w:eastAsia="en-GB"/>
          <w14:ligatures w14:val="none"/>
        </w:rPr>
        <w:t xml:space="preserve">, my research has found that between the years of </w:t>
      </w:r>
      <w:r w:rsidR="00C95C3C">
        <w:rPr>
          <w:rFonts w:eastAsia="Times New Roman" w:cstheme="minorHAnsi"/>
          <w:kern w:val="0"/>
          <w:lang w:eastAsia="en-GB"/>
          <w14:ligatures w14:val="none"/>
        </w:rPr>
        <w:t>2021 and 2022 there was an 11% increase in police being victims of violence throughout their duties</w:t>
      </w:r>
      <w:r w:rsidR="00C17569">
        <w:rPr>
          <w:rFonts w:eastAsia="Times New Roman" w:cstheme="minorHAnsi"/>
          <w:kern w:val="0"/>
          <w:lang w:eastAsia="en-GB"/>
          <w14:ligatures w14:val="none"/>
        </w:rPr>
        <w:t>, stating that in the year ending 2022, there were 29,491 recorded incidents whereby a constable was assaulted whilst on duty</w:t>
      </w:r>
      <w:r w:rsidR="00C17569" w:rsidRPr="00DD092A">
        <w:rPr>
          <w:rFonts w:eastAsia="Times New Roman" w:cstheme="minorHAnsi"/>
          <w:kern w:val="0"/>
          <w:lang w:eastAsia="en-GB"/>
          <w14:ligatures w14:val="none"/>
        </w:rPr>
        <w:t xml:space="preserve">, </w:t>
      </w:r>
      <w:r w:rsidR="00695457" w:rsidRPr="00DD092A">
        <w:rPr>
          <w:rFonts w:eastAsia="Times New Roman" w:cstheme="minorHAnsi"/>
          <w:kern w:val="0"/>
          <w:lang w:eastAsia="en-GB"/>
          <w14:ligatures w14:val="none"/>
        </w:rPr>
        <w:t>(Home Office, 2022)</w:t>
      </w:r>
      <w:r w:rsidR="00DD092A">
        <w:rPr>
          <w:rFonts w:eastAsia="Times New Roman" w:cstheme="minorHAnsi"/>
          <w:kern w:val="0"/>
          <w:lang w:eastAsia="en-GB"/>
          <w14:ligatures w14:val="none"/>
        </w:rPr>
        <w:t>.</w:t>
      </w:r>
      <w:r w:rsidR="00D873B4">
        <w:rPr>
          <w:rFonts w:eastAsia="Times New Roman" w:cstheme="minorHAnsi"/>
          <w:kern w:val="0"/>
          <w:lang w:eastAsia="en-GB"/>
          <w14:ligatures w14:val="none"/>
        </w:rPr>
        <w:t xml:space="preserve"> As a result, </w:t>
      </w:r>
      <w:r w:rsidR="00FE288F">
        <w:rPr>
          <w:rFonts w:eastAsia="Times New Roman" w:cstheme="minorHAnsi"/>
          <w:kern w:val="0"/>
          <w:lang w:eastAsia="en-GB"/>
          <w14:ligatures w14:val="none"/>
        </w:rPr>
        <w:t xml:space="preserve">increased hostility </w:t>
      </w:r>
      <w:r w:rsidR="001A6959">
        <w:rPr>
          <w:rFonts w:eastAsia="Times New Roman" w:cstheme="minorHAnsi"/>
          <w:kern w:val="0"/>
          <w:lang w:eastAsia="en-GB"/>
          <w14:ligatures w14:val="none"/>
        </w:rPr>
        <w:t xml:space="preserve">towards officers </w:t>
      </w:r>
      <w:r w:rsidR="00EF211D">
        <w:rPr>
          <w:rFonts w:eastAsia="Times New Roman" w:cstheme="minorHAnsi"/>
          <w:kern w:val="0"/>
          <w:lang w:eastAsia="en-GB"/>
          <w14:ligatures w14:val="none"/>
        </w:rPr>
        <w:t xml:space="preserve">can cause situations to be escalated, not just endangering officers </w:t>
      </w:r>
      <w:r w:rsidR="001518F8">
        <w:rPr>
          <w:rFonts w:eastAsia="Times New Roman" w:cstheme="minorHAnsi"/>
          <w:kern w:val="0"/>
          <w:lang w:eastAsia="en-GB"/>
          <w14:ligatures w14:val="none"/>
        </w:rPr>
        <w:t xml:space="preserve">however other members of the public. </w:t>
      </w:r>
      <w:r w:rsidR="007959EA">
        <w:rPr>
          <w:rFonts w:eastAsia="Times New Roman" w:cstheme="minorHAnsi"/>
          <w:kern w:val="0"/>
          <w:lang w:eastAsia="en-GB"/>
          <w14:ligatures w14:val="none"/>
        </w:rPr>
        <w:t>Making it more challenging to de-escalate conflicts or resolve incidents peacefully.</w:t>
      </w:r>
      <w:r w:rsidR="00796C20">
        <w:rPr>
          <w:rFonts w:eastAsia="Times New Roman" w:cstheme="minorHAnsi"/>
          <w:kern w:val="0"/>
          <w:lang w:eastAsia="en-GB"/>
          <w14:ligatures w14:val="none"/>
        </w:rPr>
        <w:t xml:space="preserve"> </w:t>
      </w:r>
      <w:r w:rsidR="0038678E">
        <w:rPr>
          <w:rFonts w:eastAsia="Times New Roman" w:cstheme="minorHAnsi"/>
          <w:kern w:val="0"/>
          <w:lang w:eastAsia="en-GB"/>
          <w14:ligatures w14:val="none"/>
        </w:rPr>
        <w:t>S</w:t>
      </w:r>
      <w:r w:rsidR="0097186A">
        <w:rPr>
          <w:rFonts w:eastAsia="Times New Roman" w:cstheme="minorHAnsi"/>
          <w:kern w:val="0"/>
          <w:lang w:eastAsia="en-GB"/>
          <w14:ligatures w14:val="none"/>
        </w:rPr>
        <w:t>ubse</w:t>
      </w:r>
      <w:r w:rsidR="0038678E">
        <w:rPr>
          <w:rFonts w:eastAsia="Times New Roman" w:cstheme="minorHAnsi"/>
          <w:kern w:val="0"/>
          <w:lang w:eastAsia="en-GB"/>
          <w14:ligatures w14:val="none"/>
        </w:rPr>
        <w:t>quently this</w:t>
      </w:r>
      <w:r w:rsidR="0079614B">
        <w:rPr>
          <w:rFonts w:eastAsia="Times New Roman" w:cstheme="minorHAnsi"/>
          <w:kern w:val="0"/>
          <w:lang w:eastAsia="en-GB"/>
          <w14:ligatures w14:val="none"/>
        </w:rPr>
        <w:t xml:space="preserve"> brings further challenges </w:t>
      </w:r>
      <w:r w:rsidR="0038678E">
        <w:rPr>
          <w:rFonts w:eastAsia="Times New Roman" w:cstheme="minorHAnsi"/>
          <w:kern w:val="0"/>
          <w:lang w:eastAsia="en-GB"/>
          <w14:ligatures w14:val="none"/>
        </w:rPr>
        <w:t>to response policing</w:t>
      </w:r>
      <w:r w:rsidR="00C25A6A">
        <w:rPr>
          <w:rFonts w:eastAsia="Times New Roman" w:cstheme="minorHAnsi"/>
          <w:kern w:val="0"/>
          <w:lang w:eastAsia="en-GB"/>
          <w14:ligatures w14:val="none"/>
        </w:rPr>
        <w:t xml:space="preserve"> as</w:t>
      </w:r>
      <w:r w:rsidR="00603E50">
        <w:rPr>
          <w:rFonts w:eastAsia="Times New Roman" w:cstheme="minorHAnsi"/>
          <w:kern w:val="0"/>
          <w:lang w:eastAsia="en-GB"/>
          <w14:ligatures w14:val="none"/>
        </w:rPr>
        <w:t xml:space="preserve"> more officers are going to be attending emergency graded calls, for safety reasons </w:t>
      </w:r>
      <w:r w:rsidR="00AE4634">
        <w:rPr>
          <w:rFonts w:eastAsia="Times New Roman" w:cstheme="minorHAnsi"/>
          <w:kern w:val="0"/>
          <w:lang w:eastAsia="en-GB"/>
          <w14:ligatures w14:val="none"/>
        </w:rPr>
        <w:t xml:space="preserve">as well as </w:t>
      </w:r>
      <w:r w:rsidR="00016051">
        <w:rPr>
          <w:rFonts w:eastAsia="Times New Roman" w:cstheme="minorHAnsi"/>
          <w:kern w:val="0"/>
          <w:lang w:eastAsia="en-GB"/>
          <w14:ligatures w14:val="none"/>
        </w:rPr>
        <w:t xml:space="preserve">ensuring that </w:t>
      </w:r>
      <w:r w:rsidR="001E43D2">
        <w:rPr>
          <w:rFonts w:eastAsia="Times New Roman" w:cstheme="minorHAnsi"/>
          <w:kern w:val="0"/>
          <w:lang w:eastAsia="en-GB"/>
          <w14:ligatures w14:val="none"/>
        </w:rPr>
        <w:t>the level of risk is ma</w:t>
      </w:r>
      <w:r w:rsidR="00E83B7F">
        <w:rPr>
          <w:rFonts w:eastAsia="Times New Roman" w:cstheme="minorHAnsi"/>
          <w:kern w:val="0"/>
          <w:lang w:eastAsia="en-GB"/>
          <w14:ligatures w14:val="none"/>
        </w:rPr>
        <w:t>naged.</w:t>
      </w:r>
    </w:p>
    <w:p w14:paraId="1692DC52" w14:textId="7C8C201B" w:rsidR="00F9077E" w:rsidRPr="00A744F8" w:rsidRDefault="00EB57C6" w:rsidP="006B5108">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lastRenderedPageBreak/>
        <w:t xml:space="preserve">Furthermore, </w:t>
      </w:r>
      <w:r w:rsidR="008D5E1B">
        <w:rPr>
          <w:rFonts w:eastAsia="Times New Roman" w:cstheme="minorHAnsi"/>
          <w:kern w:val="0"/>
          <w:lang w:eastAsia="en-GB"/>
          <w14:ligatures w14:val="none"/>
        </w:rPr>
        <w:t xml:space="preserve">officers are continually faced with </w:t>
      </w:r>
      <w:r w:rsidR="007C6F85">
        <w:rPr>
          <w:rFonts w:eastAsia="Times New Roman" w:cstheme="minorHAnsi"/>
          <w:kern w:val="0"/>
          <w:lang w:eastAsia="en-GB"/>
          <w14:ligatures w14:val="none"/>
        </w:rPr>
        <w:t>legal and ethical concerns</w:t>
      </w:r>
      <w:r w:rsidR="00C77A93">
        <w:rPr>
          <w:rFonts w:eastAsia="Times New Roman" w:cstheme="minorHAnsi"/>
          <w:kern w:val="0"/>
          <w:lang w:eastAsia="en-GB"/>
          <w14:ligatures w14:val="none"/>
        </w:rPr>
        <w:t xml:space="preserve">, thus increasing heightened </w:t>
      </w:r>
      <w:r w:rsidR="003552FE">
        <w:rPr>
          <w:rFonts w:eastAsia="Times New Roman" w:cstheme="minorHAnsi"/>
          <w:kern w:val="0"/>
          <w:lang w:eastAsia="en-GB"/>
          <w14:ligatures w14:val="none"/>
        </w:rPr>
        <w:t>scrutiny and criticism towards their day-to-day jobs.</w:t>
      </w:r>
      <w:r w:rsidR="00F40910">
        <w:rPr>
          <w:rFonts w:eastAsia="Times New Roman" w:cstheme="minorHAnsi"/>
          <w:kern w:val="0"/>
          <w:lang w:eastAsia="en-GB"/>
          <w14:ligatures w14:val="none"/>
        </w:rPr>
        <w:t xml:space="preserve"> Through recent years, there has been widespread media coverage showing serious police misconduct</w:t>
      </w:r>
      <w:r w:rsidR="008846C5">
        <w:rPr>
          <w:rFonts w:eastAsia="Times New Roman" w:cstheme="minorHAnsi"/>
          <w:kern w:val="0"/>
          <w:lang w:eastAsia="en-GB"/>
          <w14:ligatures w14:val="none"/>
        </w:rPr>
        <w:t xml:space="preserve"> which has reached worldwide headlines,</w:t>
      </w:r>
      <w:r w:rsidR="00822957">
        <w:rPr>
          <w:rFonts w:eastAsia="Times New Roman" w:cstheme="minorHAnsi"/>
          <w:kern w:val="0"/>
          <w:lang w:eastAsia="en-GB"/>
          <w14:ligatures w14:val="none"/>
        </w:rPr>
        <w:t xml:space="preserve"> an example of this would be the case involving Wayne Couzens </w:t>
      </w:r>
      <w:r w:rsidR="00E70503">
        <w:rPr>
          <w:rFonts w:eastAsia="Times New Roman" w:cstheme="minorHAnsi"/>
          <w:kern w:val="0"/>
          <w:lang w:eastAsia="en-GB"/>
          <w14:ligatures w14:val="none"/>
        </w:rPr>
        <w:t>and his tragic</w:t>
      </w:r>
      <w:r w:rsidR="00CA12B9">
        <w:rPr>
          <w:rFonts w:eastAsia="Times New Roman" w:cstheme="minorHAnsi"/>
          <w:kern w:val="0"/>
          <w:lang w:eastAsia="en-GB"/>
          <w14:ligatures w14:val="none"/>
        </w:rPr>
        <w:t xml:space="preserve"> abuse of police powers to</w:t>
      </w:r>
      <w:r w:rsidR="00E70503">
        <w:rPr>
          <w:rFonts w:eastAsia="Times New Roman" w:cstheme="minorHAnsi"/>
          <w:kern w:val="0"/>
          <w:lang w:eastAsia="en-GB"/>
          <w14:ligatures w14:val="none"/>
        </w:rPr>
        <w:t xml:space="preserve"> kidnap</w:t>
      </w:r>
      <w:r w:rsidR="00AE186A">
        <w:rPr>
          <w:rFonts w:eastAsia="Times New Roman" w:cstheme="minorHAnsi"/>
          <w:kern w:val="0"/>
          <w:lang w:eastAsia="en-GB"/>
          <w14:ligatures w14:val="none"/>
        </w:rPr>
        <w:t>, rape</w:t>
      </w:r>
      <w:r w:rsidR="00E70503">
        <w:rPr>
          <w:rFonts w:eastAsia="Times New Roman" w:cstheme="minorHAnsi"/>
          <w:kern w:val="0"/>
          <w:lang w:eastAsia="en-GB"/>
          <w14:ligatures w14:val="none"/>
        </w:rPr>
        <w:t xml:space="preserve"> and murder Sarah Ev</w:t>
      </w:r>
      <w:r w:rsidR="00CA12B9">
        <w:rPr>
          <w:rFonts w:eastAsia="Times New Roman" w:cstheme="minorHAnsi"/>
          <w:kern w:val="0"/>
          <w:lang w:eastAsia="en-GB"/>
          <w14:ligatures w14:val="none"/>
        </w:rPr>
        <w:t xml:space="preserve">erard. </w:t>
      </w:r>
      <w:r w:rsidR="00A744F8">
        <w:rPr>
          <w:rFonts w:eastAsia="Times New Roman" w:cstheme="minorHAnsi"/>
          <w:kern w:val="0"/>
          <w:lang w:eastAsia="en-GB"/>
          <w14:ligatures w14:val="none"/>
        </w:rPr>
        <w:t>According to m</w:t>
      </w:r>
      <w:r w:rsidR="008B7A15">
        <w:rPr>
          <w:rFonts w:eastAsia="Times New Roman" w:cstheme="minorHAnsi"/>
          <w:kern w:val="0"/>
          <w:lang w:eastAsia="en-GB"/>
          <w14:ligatures w14:val="none"/>
        </w:rPr>
        <w:t>y research</w:t>
      </w:r>
      <w:r w:rsidR="00A744F8">
        <w:rPr>
          <w:rFonts w:eastAsia="Times New Roman" w:cstheme="minorHAnsi"/>
          <w:kern w:val="0"/>
          <w:lang w:eastAsia="en-GB"/>
          <w14:ligatures w14:val="none"/>
        </w:rPr>
        <w:t>,</w:t>
      </w:r>
      <w:r w:rsidR="00A744F8" w:rsidRPr="00A744F8">
        <w:t xml:space="preserve"> </w:t>
      </w:r>
      <w:r w:rsidR="00A744F8" w:rsidRPr="00A744F8">
        <w:rPr>
          <w:rFonts w:eastAsia="Times New Roman" w:cstheme="minorHAnsi"/>
          <w:kern w:val="0"/>
          <w:lang w:eastAsia="en-GB"/>
          <w14:ligatures w14:val="none"/>
        </w:rPr>
        <w:t>(CSM, 2022)</w:t>
      </w:r>
      <w:r w:rsidR="00A744F8">
        <w:rPr>
          <w:rFonts w:ascii="Times New Roman" w:eastAsia="Times New Roman" w:hAnsi="Times New Roman" w:cs="Times New Roman"/>
          <w:kern w:val="0"/>
          <w:sz w:val="24"/>
          <w:szCs w:val="24"/>
          <w:lang w:eastAsia="en-GB"/>
          <w14:ligatures w14:val="none"/>
        </w:rPr>
        <w:t xml:space="preserve"> </w:t>
      </w:r>
      <w:r w:rsidR="008B7A15">
        <w:rPr>
          <w:rFonts w:eastAsia="Times New Roman" w:cstheme="minorHAnsi"/>
          <w:kern w:val="0"/>
          <w:lang w:eastAsia="en-GB"/>
          <w14:ligatures w14:val="none"/>
        </w:rPr>
        <w:t>has determined the detrimental impact this has had upon police forces across the UK,</w:t>
      </w:r>
      <w:r w:rsidR="00A744F8">
        <w:rPr>
          <w:rFonts w:eastAsia="Times New Roman" w:cstheme="minorHAnsi"/>
          <w:kern w:val="0"/>
          <w:lang w:eastAsia="en-GB"/>
          <w14:ligatures w14:val="none"/>
        </w:rPr>
        <w:t xml:space="preserve"> suggesting that </w:t>
      </w:r>
      <w:r w:rsidR="00953FE3">
        <w:rPr>
          <w:rFonts w:eastAsia="Times New Roman" w:cstheme="minorHAnsi"/>
          <w:kern w:val="0"/>
          <w:lang w:eastAsia="en-GB"/>
          <w14:ligatures w14:val="none"/>
        </w:rPr>
        <w:t>because of</w:t>
      </w:r>
      <w:r w:rsidR="00F20CDA">
        <w:rPr>
          <w:rFonts w:eastAsia="Times New Roman" w:cstheme="minorHAnsi"/>
          <w:kern w:val="0"/>
          <w:lang w:eastAsia="en-GB"/>
          <w14:ligatures w14:val="none"/>
        </w:rPr>
        <w:t xml:space="preserve"> his actions there is now a “wider distrust against police </w:t>
      </w:r>
      <w:r w:rsidR="005A7AD1">
        <w:rPr>
          <w:rFonts w:eastAsia="Times New Roman" w:cstheme="minorHAnsi"/>
          <w:kern w:val="0"/>
          <w:lang w:eastAsia="en-GB"/>
          <w14:ligatures w14:val="none"/>
        </w:rPr>
        <w:t xml:space="preserve">services” implying that the ‘policing by consent principle’ is something </w:t>
      </w:r>
      <w:r w:rsidR="00984B86">
        <w:rPr>
          <w:rFonts w:eastAsia="Times New Roman" w:cstheme="minorHAnsi"/>
          <w:kern w:val="0"/>
          <w:lang w:eastAsia="en-GB"/>
          <w14:ligatures w14:val="none"/>
        </w:rPr>
        <w:t xml:space="preserve">which </w:t>
      </w:r>
      <w:r w:rsidR="007A4644">
        <w:rPr>
          <w:rFonts w:eastAsia="Times New Roman" w:cstheme="minorHAnsi"/>
          <w:kern w:val="0"/>
          <w:lang w:eastAsia="en-GB"/>
          <w14:ligatures w14:val="none"/>
        </w:rPr>
        <w:t>is now broken.</w:t>
      </w:r>
      <w:r w:rsidR="002C7B86">
        <w:rPr>
          <w:rFonts w:eastAsia="Times New Roman" w:cstheme="minorHAnsi"/>
          <w:kern w:val="0"/>
          <w:lang w:eastAsia="en-GB"/>
          <w14:ligatures w14:val="none"/>
        </w:rPr>
        <w:t xml:space="preserve"> The </w:t>
      </w:r>
      <w:r w:rsidR="00CC2442">
        <w:rPr>
          <w:rFonts w:eastAsia="Times New Roman" w:cstheme="minorHAnsi"/>
          <w:kern w:val="0"/>
          <w:lang w:eastAsia="en-GB"/>
          <w14:ligatures w14:val="none"/>
        </w:rPr>
        <w:t xml:space="preserve">direct effect of Couzens’ </w:t>
      </w:r>
      <w:r w:rsidR="0085594D">
        <w:rPr>
          <w:rFonts w:eastAsia="Times New Roman" w:cstheme="minorHAnsi"/>
          <w:kern w:val="0"/>
          <w:lang w:eastAsia="en-GB"/>
          <w14:ligatures w14:val="none"/>
        </w:rPr>
        <w:t xml:space="preserve">actions on police officers was </w:t>
      </w:r>
      <w:r w:rsidR="00394EAC">
        <w:rPr>
          <w:rFonts w:eastAsia="Times New Roman" w:cstheme="minorHAnsi"/>
          <w:kern w:val="0"/>
          <w:lang w:eastAsia="en-GB"/>
          <w14:ligatures w14:val="none"/>
        </w:rPr>
        <w:t xml:space="preserve">actively discussed through police forces, </w:t>
      </w:r>
      <w:r w:rsidR="00FC332B">
        <w:rPr>
          <w:rFonts w:eastAsia="Times New Roman" w:cstheme="minorHAnsi"/>
          <w:kern w:val="0"/>
          <w:lang w:eastAsia="en-GB"/>
          <w14:ligatures w14:val="none"/>
        </w:rPr>
        <w:t xml:space="preserve">Metropolitan Police (2024) have outlined how they intend on </w:t>
      </w:r>
      <w:r w:rsidR="00AA6F4F">
        <w:rPr>
          <w:rFonts w:eastAsia="Times New Roman" w:cstheme="minorHAnsi"/>
          <w:kern w:val="0"/>
          <w:lang w:eastAsia="en-GB"/>
          <w14:ligatures w14:val="none"/>
        </w:rPr>
        <w:t xml:space="preserve">responding to the loss of confidence in their police force, highlighting that they are expecting officers to work even harder </w:t>
      </w:r>
      <w:r w:rsidR="00B97CF5">
        <w:rPr>
          <w:rFonts w:eastAsia="Times New Roman" w:cstheme="minorHAnsi"/>
          <w:kern w:val="0"/>
          <w:lang w:eastAsia="en-GB"/>
          <w14:ligatures w14:val="none"/>
        </w:rPr>
        <w:t xml:space="preserve">to regain public confidence in police </w:t>
      </w:r>
      <w:r w:rsidR="00863754">
        <w:rPr>
          <w:rFonts w:eastAsia="Times New Roman" w:cstheme="minorHAnsi"/>
          <w:kern w:val="0"/>
          <w:lang w:eastAsia="en-GB"/>
          <w14:ligatures w14:val="none"/>
        </w:rPr>
        <w:t xml:space="preserve">and that all officers are to be understanding to the </w:t>
      </w:r>
      <w:r w:rsidR="000074F6">
        <w:rPr>
          <w:rFonts w:eastAsia="Times New Roman" w:cstheme="minorHAnsi"/>
          <w:kern w:val="0"/>
          <w:lang w:eastAsia="en-GB"/>
          <w14:ligatures w14:val="none"/>
        </w:rPr>
        <w:t xml:space="preserve">lack of respect towards them in light of recent events. </w:t>
      </w:r>
    </w:p>
    <w:p w14:paraId="6C68E7E1" w14:textId="254CDA1B" w:rsidR="004C062A" w:rsidRDefault="00FE71E2" w:rsidP="004C062A">
      <w:pPr>
        <w:rPr>
          <w:rFonts w:eastAsia="Times New Roman" w:cstheme="minorHAnsi"/>
          <w:kern w:val="0"/>
          <w:lang w:eastAsia="en-GB"/>
          <w14:ligatures w14:val="none"/>
        </w:rPr>
      </w:pPr>
      <w:r>
        <w:rPr>
          <w:rFonts w:eastAsia="Times New Roman" w:cstheme="minorHAnsi"/>
          <w:kern w:val="0"/>
          <w:lang w:eastAsia="en-GB"/>
          <w14:ligatures w14:val="none"/>
        </w:rPr>
        <w:t xml:space="preserve">As well as direct effects in the day to day running of a police force, negative public perceptions and views on police officers is inevitably going to have a direct impact on recruitment and the overall retention rates of already serving police officers. </w:t>
      </w:r>
      <w:r w:rsidR="00B452AA">
        <w:rPr>
          <w:rFonts w:eastAsia="Times New Roman" w:cstheme="minorHAnsi"/>
          <w:kern w:val="0"/>
          <w:lang w:eastAsia="en-GB"/>
          <w14:ligatures w14:val="none"/>
        </w:rPr>
        <w:t xml:space="preserve">I have found that </w:t>
      </w:r>
      <w:r w:rsidR="00221EE8">
        <w:rPr>
          <w:rFonts w:eastAsia="Times New Roman" w:cstheme="minorHAnsi"/>
          <w:kern w:val="0"/>
          <w:lang w:eastAsia="en-GB"/>
          <w14:ligatures w14:val="none"/>
        </w:rPr>
        <w:t>the almost constant belittlement of police forces on social media</w:t>
      </w:r>
      <w:r w:rsidR="009E4B5D">
        <w:rPr>
          <w:rFonts w:eastAsia="Times New Roman" w:cstheme="minorHAnsi"/>
          <w:kern w:val="0"/>
          <w:lang w:eastAsia="en-GB"/>
          <w14:ligatures w14:val="none"/>
        </w:rPr>
        <w:t xml:space="preserve"> </w:t>
      </w:r>
      <w:r w:rsidR="00221EE8">
        <w:rPr>
          <w:rFonts w:eastAsia="Times New Roman" w:cstheme="minorHAnsi"/>
          <w:kern w:val="0"/>
          <w:lang w:eastAsia="en-GB"/>
          <w14:ligatures w14:val="none"/>
        </w:rPr>
        <w:t xml:space="preserve">has created </w:t>
      </w:r>
      <w:r w:rsidR="009E4B5D">
        <w:rPr>
          <w:rFonts w:eastAsia="Times New Roman" w:cstheme="minorHAnsi"/>
          <w:kern w:val="0"/>
          <w:lang w:eastAsia="en-GB"/>
          <w14:ligatures w14:val="none"/>
        </w:rPr>
        <w:t xml:space="preserve">a negative perception in a vast majority of young minds, therefore </w:t>
      </w:r>
      <w:r w:rsidR="00BD1E81">
        <w:rPr>
          <w:rFonts w:eastAsia="Times New Roman" w:cstheme="minorHAnsi"/>
          <w:kern w:val="0"/>
          <w:lang w:eastAsia="en-GB"/>
          <w14:ligatures w14:val="none"/>
        </w:rPr>
        <w:t>making it almost ‘trendy’ to dislike police. The effects this will have on recruitment is inevitably, bad.</w:t>
      </w:r>
      <w:r w:rsidR="00AD4A29">
        <w:rPr>
          <w:rFonts w:eastAsia="Times New Roman" w:cstheme="minorHAnsi"/>
          <w:kern w:val="0"/>
          <w:lang w:eastAsia="en-GB"/>
          <w14:ligatures w14:val="none"/>
        </w:rPr>
        <w:t xml:space="preserve"> </w:t>
      </w:r>
      <w:r w:rsidR="00D6349C" w:rsidRPr="00D6349C">
        <w:rPr>
          <w:rFonts w:eastAsia="Times New Roman" w:cstheme="minorHAnsi"/>
          <w:kern w:val="0"/>
          <w:lang w:eastAsia="en-GB"/>
          <w14:ligatures w14:val="none"/>
        </w:rPr>
        <w:t>Letteney (2023)</w:t>
      </w:r>
      <w:r w:rsidR="00D6349C">
        <w:rPr>
          <w:rFonts w:eastAsia="Times New Roman" w:cstheme="minorHAnsi"/>
          <w:kern w:val="0"/>
          <w:lang w:eastAsia="en-GB"/>
          <w14:ligatures w14:val="none"/>
        </w:rPr>
        <w:t xml:space="preserve"> has s</w:t>
      </w:r>
      <w:r w:rsidR="00EB74E5">
        <w:rPr>
          <w:rFonts w:eastAsia="Times New Roman" w:cstheme="minorHAnsi"/>
          <w:kern w:val="0"/>
          <w:lang w:eastAsia="en-GB"/>
          <w14:ligatures w14:val="none"/>
        </w:rPr>
        <w:t xml:space="preserve">uggested that the constant widespread media coverage of police officers in the line of duty, is </w:t>
      </w:r>
      <w:r w:rsidR="00DC655D">
        <w:rPr>
          <w:rFonts w:eastAsia="Times New Roman" w:cstheme="minorHAnsi"/>
          <w:kern w:val="0"/>
          <w:lang w:eastAsia="en-GB"/>
          <w14:ligatures w14:val="none"/>
        </w:rPr>
        <w:t>detracting from all the good work police officers complete</w:t>
      </w:r>
      <w:r w:rsidR="00DF3AEE">
        <w:rPr>
          <w:rFonts w:eastAsia="Times New Roman" w:cstheme="minorHAnsi"/>
          <w:kern w:val="0"/>
          <w:lang w:eastAsia="en-GB"/>
          <w14:ligatures w14:val="none"/>
        </w:rPr>
        <w:t xml:space="preserve"> every day</w:t>
      </w:r>
      <w:r w:rsidR="00F61023">
        <w:rPr>
          <w:rFonts w:eastAsia="Times New Roman" w:cstheme="minorHAnsi"/>
          <w:kern w:val="0"/>
          <w:lang w:eastAsia="en-GB"/>
          <w14:ligatures w14:val="none"/>
        </w:rPr>
        <w:t xml:space="preserve">, putting </w:t>
      </w:r>
      <w:r w:rsidR="00461C43">
        <w:rPr>
          <w:rFonts w:eastAsia="Times New Roman" w:cstheme="minorHAnsi"/>
          <w:kern w:val="0"/>
          <w:lang w:eastAsia="en-GB"/>
          <w14:ligatures w14:val="none"/>
        </w:rPr>
        <w:t>the</w:t>
      </w:r>
      <w:r w:rsidR="00F61023">
        <w:rPr>
          <w:rFonts w:eastAsia="Times New Roman" w:cstheme="minorHAnsi"/>
          <w:kern w:val="0"/>
          <w:lang w:eastAsia="en-GB"/>
          <w14:ligatures w14:val="none"/>
        </w:rPr>
        <w:t xml:space="preserve"> question</w:t>
      </w:r>
      <w:r w:rsidR="00461C43">
        <w:rPr>
          <w:rFonts w:eastAsia="Times New Roman" w:cstheme="minorHAnsi"/>
          <w:kern w:val="0"/>
          <w:lang w:eastAsia="en-GB"/>
          <w14:ligatures w14:val="none"/>
        </w:rPr>
        <w:t xml:space="preserve"> </w:t>
      </w:r>
      <w:r w:rsidR="00461C43">
        <w:rPr>
          <w:rFonts w:eastAsia="Times New Roman" w:cstheme="minorHAnsi"/>
          <w:kern w:val="0"/>
          <w:lang w:eastAsia="en-GB"/>
          <w14:ligatures w14:val="none"/>
        </w:rPr>
        <w:t>“is it really worth it?”</w:t>
      </w:r>
      <w:r w:rsidR="00F61023">
        <w:rPr>
          <w:rFonts w:eastAsia="Times New Roman" w:cstheme="minorHAnsi"/>
          <w:kern w:val="0"/>
          <w:lang w:eastAsia="en-GB"/>
          <w14:ligatures w14:val="none"/>
        </w:rPr>
        <w:t xml:space="preserve"> </w:t>
      </w:r>
      <w:r w:rsidR="00883CD8">
        <w:rPr>
          <w:rFonts w:eastAsia="Times New Roman" w:cstheme="minorHAnsi"/>
          <w:kern w:val="0"/>
          <w:lang w:eastAsia="en-GB"/>
          <w14:ligatures w14:val="none"/>
        </w:rPr>
        <w:t>in front</w:t>
      </w:r>
      <w:r w:rsidR="00F61023">
        <w:rPr>
          <w:rFonts w:eastAsia="Times New Roman" w:cstheme="minorHAnsi"/>
          <w:kern w:val="0"/>
          <w:lang w:eastAsia="en-GB"/>
          <w14:ligatures w14:val="none"/>
        </w:rPr>
        <w:t xml:space="preserve"> of anyone thinking about joining the police force</w:t>
      </w:r>
      <w:r w:rsidR="00461C43">
        <w:rPr>
          <w:rFonts w:eastAsia="Times New Roman" w:cstheme="minorHAnsi"/>
          <w:kern w:val="0"/>
          <w:lang w:eastAsia="en-GB"/>
          <w14:ligatures w14:val="none"/>
        </w:rPr>
        <w:t>.</w:t>
      </w:r>
      <w:r w:rsidR="00CF7C6D">
        <w:rPr>
          <w:rFonts w:eastAsia="Times New Roman" w:cstheme="minorHAnsi"/>
          <w:kern w:val="0"/>
          <w:lang w:eastAsia="en-GB"/>
          <w14:ligatures w14:val="none"/>
        </w:rPr>
        <w:t xml:space="preserve"> In contrary to this, </w:t>
      </w:r>
      <w:r w:rsidR="00D75861">
        <w:rPr>
          <w:rFonts w:eastAsia="Times New Roman" w:cstheme="minorHAnsi"/>
          <w:kern w:val="0"/>
          <w:lang w:eastAsia="en-GB"/>
          <w14:ligatures w14:val="none"/>
        </w:rPr>
        <w:t>already serving police officers</w:t>
      </w:r>
      <w:r w:rsidR="00857514">
        <w:rPr>
          <w:rFonts w:eastAsia="Times New Roman" w:cstheme="minorHAnsi"/>
          <w:kern w:val="0"/>
          <w:lang w:eastAsia="en-GB"/>
          <w14:ligatures w14:val="none"/>
        </w:rPr>
        <w:t xml:space="preserve"> are having increased workloads </w:t>
      </w:r>
      <w:r w:rsidR="00584C9A">
        <w:rPr>
          <w:rFonts w:eastAsia="Times New Roman" w:cstheme="minorHAnsi"/>
          <w:kern w:val="0"/>
          <w:lang w:eastAsia="en-GB"/>
          <w14:ligatures w14:val="none"/>
        </w:rPr>
        <w:t xml:space="preserve">due to a lack of officers covering their areas, as well as a higher workload, </w:t>
      </w:r>
      <w:r w:rsidR="00052421">
        <w:rPr>
          <w:rFonts w:eastAsia="Times New Roman" w:cstheme="minorHAnsi"/>
          <w:kern w:val="0"/>
          <w:lang w:eastAsia="en-GB"/>
          <w14:ligatures w14:val="none"/>
        </w:rPr>
        <w:t xml:space="preserve">officers are still having to respond to calls, by doing so increasing their workloads further. </w:t>
      </w:r>
      <w:r w:rsidR="002079D0">
        <w:rPr>
          <w:rFonts w:eastAsia="Times New Roman" w:cstheme="minorHAnsi"/>
          <w:kern w:val="0"/>
          <w:lang w:eastAsia="en-GB"/>
          <w14:ligatures w14:val="none"/>
        </w:rPr>
        <w:t xml:space="preserve">This increases stress </w:t>
      </w:r>
      <w:r w:rsidR="002206FE">
        <w:rPr>
          <w:rFonts w:eastAsia="Times New Roman" w:cstheme="minorHAnsi"/>
          <w:kern w:val="0"/>
          <w:lang w:eastAsia="en-GB"/>
          <w14:ligatures w14:val="none"/>
        </w:rPr>
        <w:t xml:space="preserve">and overall pushes officers to </w:t>
      </w:r>
      <w:r w:rsidR="002C3D8D">
        <w:rPr>
          <w:rFonts w:eastAsia="Times New Roman" w:cstheme="minorHAnsi"/>
          <w:kern w:val="0"/>
          <w:lang w:eastAsia="en-GB"/>
          <w14:ligatures w14:val="none"/>
        </w:rPr>
        <w:t>become burnt out, resulting in long-term sickness or even leaving the job</w:t>
      </w:r>
      <w:r w:rsidR="004C062A">
        <w:rPr>
          <w:rFonts w:eastAsia="Times New Roman" w:cstheme="minorHAnsi"/>
          <w:kern w:val="0"/>
          <w:lang w:eastAsia="en-GB"/>
          <w14:ligatures w14:val="none"/>
        </w:rPr>
        <w:t xml:space="preserve">, </w:t>
      </w:r>
      <w:r w:rsidR="004C062A" w:rsidRPr="004C062A">
        <w:rPr>
          <w:rFonts w:eastAsia="Times New Roman" w:cstheme="minorHAnsi"/>
          <w:kern w:val="0"/>
          <w:lang w:eastAsia="en-GB"/>
          <w14:ligatures w14:val="none"/>
        </w:rPr>
        <w:t>(Padilla, 2020)</w:t>
      </w:r>
      <w:r w:rsidR="004C062A">
        <w:rPr>
          <w:rFonts w:eastAsia="Times New Roman" w:cstheme="minorHAnsi"/>
          <w:kern w:val="0"/>
          <w:lang w:eastAsia="en-GB"/>
          <w14:ligatures w14:val="none"/>
        </w:rPr>
        <w:t>.</w:t>
      </w:r>
    </w:p>
    <w:p w14:paraId="62644E01" w14:textId="3D115574" w:rsidR="00DE4153" w:rsidRPr="004C062A" w:rsidRDefault="00DE4153" w:rsidP="004C062A">
      <w:pPr>
        <w:rPr>
          <w:rFonts w:ascii="Times New Roman" w:eastAsia="Times New Roman" w:hAnsi="Times New Roman" w:cs="Times New Roman"/>
          <w:kern w:val="0"/>
          <w:sz w:val="24"/>
          <w:szCs w:val="24"/>
          <w:lang w:eastAsia="en-GB"/>
          <w14:ligatures w14:val="none"/>
        </w:rPr>
      </w:pPr>
      <w:r w:rsidRPr="00681894">
        <w:rPr>
          <w:b/>
          <w:bCs/>
        </w:rPr>
        <w:t>How effective are measures in place to ensure that officers treat the public fairly and with respect?</w:t>
      </w:r>
    </w:p>
    <w:p w14:paraId="5667CFF1" w14:textId="43F3EC47" w:rsidR="00D6349C" w:rsidRDefault="00DE4153" w:rsidP="00D6349C">
      <w:pPr>
        <w:rPr>
          <w:rFonts w:eastAsia="Times New Roman" w:cstheme="minorHAnsi"/>
          <w:kern w:val="0"/>
          <w:lang w:eastAsia="en-GB"/>
          <w14:ligatures w14:val="none"/>
        </w:rPr>
      </w:pPr>
      <w:r>
        <w:rPr>
          <w:rFonts w:eastAsia="Times New Roman" w:cstheme="minorHAnsi"/>
          <w:kern w:val="0"/>
          <w:lang w:eastAsia="en-GB"/>
          <w14:ligatures w14:val="none"/>
        </w:rPr>
        <w:t xml:space="preserve">Throughout recent years and </w:t>
      </w:r>
      <w:r w:rsidR="00370E6B">
        <w:rPr>
          <w:rFonts w:eastAsia="Times New Roman" w:cstheme="minorHAnsi"/>
          <w:kern w:val="0"/>
          <w:lang w:eastAsia="en-GB"/>
          <w14:ligatures w14:val="none"/>
        </w:rPr>
        <w:t>considering</w:t>
      </w:r>
      <w:r>
        <w:rPr>
          <w:rFonts w:eastAsia="Times New Roman" w:cstheme="minorHAnsi"/>
          <w:kern w:val="0"/>
          <w:lang w:eastAsia="en-GB"/>
          <w14:ligatures w14:val="none"/>
        </w:rPr>
        <w:t xml:space="preserve"> recent events, police forces have had to </w:t>
      </w:r>
      <w:r w:rsidR="006C42EE">
        <w:rPr>
          <w:rFonts w:eastAsia="Times New Roman" w:cstheme="minorHAnsi"/>
          <w:kern w:val="0"/>
          <w:lang w:eastAsia="en-GB"/>
          <w14:ligatures w14:val="none"/>
        </w:rPr>
        <w:t>ensure there are effective measures in place to ensure that officers are treating members of the public fairly and with respect. Part of the Code of Ethics</w:t>
      </w:r>
      <w:r w:rsidR="00370E6B">
        <w:rPr>
          <w:rFonts w:eastAsia="Times New Roman" w:cstheme="minorHAnsi"/>
          <w:kern w:val="0"/>
          <w:lang w:eastAsia="en-GB"/>
          <w14:ligatures w14:val="none"/>
        </w:rPr>
        <w:t>,</w:t>
      </w:r>
      <w:r w:rsidR="006C42EE">
        <w:rPr>
          <w:rFonts w:eastAsia="Times New Roman" w:cstheme="minorHAnsi"/>
          <w:kern w:val="0"/>
          <w:lang w:eastAsia="en-GB"/>
          <w14:ligatures w14:val="none"/>
        </w:rPr>
        <w:t xml:space="preserve"> </w:t>
      </w:r>
      <w:r w:rsidR="003C15A2">
        <w:rPr>
          <w:rFonts w:eastAsia="Times New Roman" w:cstheme="minorHAnsi"/>
          <w:kern w:val="0"/>
          <w:lang w:eastAsia="en-GB"/>
          <w14:ligatures w14:val="none"/>
        </w:rPr>
        <w:t xml:space="preserve">which is every police </w:t>
      </w:r>
      <w:r w:rsidR="00E44191">
        <w:rPr>
          <w:rFonts w:eastAsia="Times New Roman" w:cstheme="minorHAnsi"/>
          <w:kern w:val="0"/>
          <w:lang w:eastAsia="en-GB"/>
          <w14:ligatures w14:val="none"/>
        </w:rPr>
        <w:t xml:space="preserve">force’ </w:t>
      </w:r>
      <w:r w:rsidR="003C15A2">
        <w:rPr>
          <w:rFonts w:eastAsia="Times New Roman" w:cstheme="minorHAnsi"/>
          <w:kern w:val="0"/>
          <w:lang w:eastAsia="en-GB"/>
          <w14:ligatures w14:val="none"/>
        </w:rPr>
        <w:t>core values, and something which every police officer should be representing</w:t>
      </w:r>
      <w:r w:rsidR="00451A74">
        <w:rPr>
          <w:rFonts w:eastAsia="Times New Roman" w:cstheme="minorHAnsi"/>
          <w:kern w:val="0"/>
          <w:lang w:eastAsia="en-GB"/>
          <w14:ligatures w14:val="none"/>
        </w:rPr>
        <w:t>. R</w:t>
      </w:r>
      <w:r w:rsidR="004C1E7F">
        <w:rPr>
          <w:rFonts w:eastAsia="Times New Roman" w:cstheme="minorHAnsi"/>
          <w:kern w:val="0"/>
          <w:lang w:eastAsia="en-GB"/>
          <w14:ligatures w14:val="none"/>
        </w:rPr>
        <w:t xml:space="preserve">espect and fairness </w:t>
      </w:r>
      <w:r w:rsidR="00451A74">
        <w:rPr>
          <w:rFonts w:eastAsia="Times New Roman" w:cstheme="minorHAnsi"/>
          <w:kern w:val="0"/>
          <w:lang w:eastAsia="en-GB"/>
          <w14:ligatures w14:val="none"/>
        </w:rPr>
        <w:t xml:space="preserve">fall within the code of ethics and is something which cannot be </w:t>
      </w:r>
      <w:r w:rsidR="00E44191">
        <w:rPr>
          <w:rFonts w:eastAsia="Times New Roman" w:cstheme="minorHAnsi"/>
          <w:kern w:val="0"/>
          <w:lang w:eastAsia="en-GB"/>
          <w14:ligatures w14:val="none"/>
        </w:rPr>
        <w:t xml:space="preserve">subsided, (Gwent Police, </w:t>
      </w:r>
      <w:r w:rsidR="0047460B">
        <w:rPr>
          <w:rFonts w:eastAsia="Times New Roman" w:cstheme="minorHAnsi"/>
          <w:kern w:val="0"/>
          <w:lang w:eastAsia="en-GB"/>
          <w14:ligatures w14:val="none"/>
        </w:rPr>
        <w:t>2024).</w:t>
      </w:r>
    </w:p>
    <w:p w14:paraId="522CDD11" w14:textId="26EAE3AA" w:rsidR="00CD1E40" w:rsidRDefault="00E174E9" w:rsidP="00D6349C">
      <w:pPr>
        <w:rPr>
          <w:rFonts w:eastAsia="Times New Roman" w:cstheme="minorHAnsi"/>
          <w:kern w:val="0"/>
          <w:lang w:eastAsia="en-GB"/>
          <w14:ligatures w14:val="none"/>
        </w:rPr>
      </w:pPr>
      <w:r>
        <w:rPr>
          <w:rFonts w:eastAsia="Times New Roman" w:cstheme="minorHAnsi"/>
          <w:kern w:val="0"/>
          <w:lang w:eastAsia="en-GB"/>
          <w14:ligatures w14:val="none"/>
        </w:rPr>
        <w:t xml:space="preserve">Ensuring police officers are delivered with the correct training and have regular training days </w:t>
      </w:r>
      <w:r w:rsidR="008C0AF4">
        <w:rPr>
          <w:rFonts w:eastAsia="Times New Roman" w:cstheme="minorHAnsi"/>
          <w:kern w:val="0"/>
          <w:lang w:eastAsia="en-GB"/>
          <w14:ligatures w14:val="none"/>
        </w:rPr>
        <w:t>is a crucial part of maintaining officer standards to treat everyone with fairness and respect.</w:t>
      </w:r>
      <w:r w:rsidR="00D27836">
        <w:rPr>
          <w:rFonts w:eastAsia="Times New Roman" w:cstheme="minorHAnsi"/>
          <w:kern w:val="0"/>
          <w:lang w:eastAsia="en-GB"/>
          <w14:ligatures w14:val="none"/>
        </w:rPr>
        <w:t xml:space="preserve"> </w:t>
      </w:r>
      <w:r w:rsidR="008104FE">
        <w:rPr>
          <w:rFonts w:eastAsia="Times New Roman" w:cstheme="minorHAnsi"/>
          <w:kern w:val="0"/>
          <w:lang w:eastAsia="en-GB"/>
          <w14:ligatures w14:val="none"/>
        </w:rPr>
        <w:t xml:space="preserve">Officers often deal with the most difficult of </w:t>
      </w:r>
      <w:r w:rsidR="009B02AD">
        <w:rPr>
          <w:rFonts w:eastAsia="Times New Roman" w:cstheme="minorHAnsi"/>
          <w:kern w:val="0"/>
          <w:lang w:eastAsia="en-GB"/>
          <w14:ligatures w14:val="none"/>
        </w:rPr>
        <w:t xml:space="preserve">situations in </w:t>
      </w:r>
      <w:r w:rsidR="0050037A">
        <w:rPr>
          <w:rFonts w:eastAsia="Times New Roman" w:cstheme="minorHAnsi"/>
          <w:kern w:val="0"/>
          <w:lang w:eastAsia="en-GB"/>
          <w14:ligatures w14:val="none"/>
        </w:rPr>
        <w:t>their</w:t>
      </w:r>
      <w:r w:rsidR="009B02AD">
        <w:rPr>
          <w:rFonts w:eastAsia="Times New Roman" w:cstheme="minorHAnsi"/>
          <w:kern w:val="0"/>
          <w:lang w:eastAsia="en-GB"/>
          <w14:ligatures w14:val="none"/>
        </w:rPr>
        <w:t xml:space="preserve"> everyday lives</w:t>
      </w:r>
      <w:r w:rsidR="002C63A5">
        <w:rPr>
          <w:rFonts w:eastAsia="Times New Roman" w:cstheme="minorHAnsi"/>
          <w:kern w:val="0"/>
          <w:lang w:eastAsia="en-GB"/>
          <w14:ligatures w14:val="none"/>
        </w:rPr>
        <w:t xml:space="preserve">, having the appropriate sensitivity training </w:t>
      </w:r>
      <w:r w:rsidR="009317CE">
        <w:rPr>
          <w:rFonts w:eastAsia="Times New Roman" w:cstheme="minorHAnsi"/>
          <w:kern w:val="0"/>
          <w:lang w:eastAsia="en-GB"/>
          <w14:ligatures w14:val="none"/>
        </w:rPr>
        <w:t xml:space="preserve">will ensure that officers are well equipped for these situations. </w:t>
      </w:r>
      <w:r w:rsidR="00215CA0">
        <w:rPr>
          <w:rFonts w:eastAsia="Times New Roman" w:cstheme="minorHAnsi"/>
          <w:kern w:val="0"/>
          <w:lang w:eastAsia="en-GB"/>
          <w14:ligatures w14:val="none"/>
        </w:rPr>
        <w:tab/>
      </w:r>
      <w:r w:rsidR="00215CA0">
        <w:rPr>
          <w:rFonts w:eastAsia="Times New Roman" w:cstheme="minorHAnsi"/>
          <w:kern w:val="0"/>
          <w:lang w:eastAsia="en-GB"/>
          <w14:ligatures w14:val="none"/>
        </w:rPr>
        <w:tab/>
      </w:r>
      <w:r w:rsidR="00371150">
        <w:rPr>
          <w:rFonts w:eastAsia="Times New Roman" w:cstheme="minorHAnsi"/>
          <w:kern w:val="0"/>
          <w:lang w:eastAsia="en-GB"/>
          <w14:ligatures w14:val="none"/>
        </w:rPr>
        <w:t xml:space="preserve">Police officers </w:t>
      </w:r>
      <w:r w:rsidR="00721D0F">
        <w:rPr>
          <w:rFonts w:eastAsia="Times New Roman" w:cstheme="minorHAnsi"/>
          <w:kern w:val="0"/>
          <w:lang w:eastAsia="en-GB"/>
          <w14:ligatures w14:val="none"/>
        </w:rPr>
        <w:t>deal with mental health situations every day, ensuring they’re equipped with</w:t>
      </w:r>
      <w:r w:rsidR="00BB3CEC">
        <w:rPr>
          <w:rFonts w:eastAsia="Times New Roman" w:cstheme="minorHAnsi"/>
          <w:kern w:val="0"/>
          <w:lang w:eastAsia="en-GB"/>
          <w14:ligatures w14:val="none"/>
        </w:rPr>
        <w:t xml:space="preserve"> the correct training to be able to appropriately </w:t>
      </w:r>
      <w:r w:rsidR="003344BC">
        <w:rPr>
          <w:rFonts w:eastAsia="Times New Roman" w:cstheme="minorHAnsi"/>
          <w:kern w:val="0"/>
          <w:lang w:eastAsia="en-GB"/>
          <w14:ligatures w14:val="none"/>
        </w:rPr>
        <w:t xml:space="preserve">manage these situations is vital, </w:t>
      </w:r>
      <w:r w:rsidR="00264160">
        <w:rPr>
          <w:rFonts w:eastAsia="Times New Roman" w:cstheme="minorHAnsi"/>
          <w:kern w:val="0"/>
          <w:lang w:eastAsia="en-GB"/>
          <w14:ligatures w14:val="none"/>
        </w:rPr>
        <w:t xml:space="preserve">The College of Policing (2017) </w:t>
      </w:r>
      <w:r w:rsidR="004522C3">
        <w:rPr>
          <w:rFonts w:eastAsia="Times New Roman" w:cstheme="minorHAnsi"/>
          <w:kern w:val="0"/>
          <w:lang w:eastAsia="en-GB"/>
          <w14:ligatures w14:val="none"/>
        </w:rPr>
        <w:t xml:space="preserve">stresses the importance of officers knowing how to respond </w:t>
      </w:r>
      <w:r w:rsidR="00EA258B">
        <w:rPr>
          <w:rFonts w:eastAsia="Times New Roman" w:cstheme="minorHAnsi"/>
          <w:kern w:val="0"/>
          <w:lang w:eastAsia="en-GB"/>
          <w14:ligatures w14:val="none"/>
        </w:rPr>
        <w:t xml:space="preserve">appropriately, and how this is something which can provided to officers via the appropriate </w:t>
      </w:r>
      <w:r w:rsidR="00D10F70">
        <w:rPr>
          <w:rFonts w:eastAsia="Times New Roman" w:cstheme="minorHAnsi"/>
          <w:kern w:val="0"/>
          <w:lang w:eastAsia="en-GB"/>
          <w14:ligatures w14:val="none"/>
        </w:rPr>
        <w:t xml:space="preserve">training and exposure to these incidents. </w:t>
      </w:r>
      <w:r w:rsidR="00104FBE">
        <w:rPr>
          <w:rFonts w:eastAsia="Times New Roman" w:cstheme="minorHAnsi"/>
          <w:kern w:val="0"/>
          <w:lang w:eastAsia="en-GB"/>
          <w14:ligatures w14:val="none"/>
        </w:rPr>
        <w:t xml:space="preserve">In line with having the correct training and education, </w:t>
      </w:r>
      <w:r w:rsidR="0037312D">
        <w:rPr>
          <w:rFonts w:eastAsia="Times New Roman" w:cstheme="minorHAnsi"/>
          <w:kern w:val="0"/>
          <w:lang w:eastAsia="en-GB"/>
          <w14:ligatures w14:val="none"/>
        </w:rPr>
        <w:t xml:space="preserve">is </w:t>
      </w:r>
      <w:r w:rsidR="00C663AE">
        <w:rPr>
          <w:rFonts w:eastAsia="Times New Roman" w:cstheme="minorHAnsi"/>
          <w:kern w:val="0"/>
          <w:lang w:eastAsia="en-GB"/>
          <w14:ligatures w14:val="none"/>
        </w:rPr>
        <w:t>the</w:t>
      </w:r>
      <w:r w:rsidR="0037312D">
        <w:rPr>
          <w:rFonts w:eastAsia="Times New Roman" w:cstheme="minorHAnsi"/>
          <w:kern w:val="0"/>
          <w:lang w:eastAsia="en-GB"/>
          <w14:ligatures w14:val="none"/>
        </w:rPr>
        <w:t xml:space="preserve"> policies and procedures, the most basic, is ensuring all officers are aware of the code of ethics, further to this, national decision model</w:t>
      </w:r>
      <w:r w:rsidR="002F2F3E">
        <w:rPr>
          <w:rFonts w:eastAsia="Times New Roman" w:cstheme="minorHAnsi"/>
          <w:kern w:val="0"/>
          <w:lang w:eastAsia="en-GB"/>
          <w14:ligatures w14:val="none"/>
        </w:rPr>
        <w:t xml:space="preserve"> (NDM)</w:t>
      </w:r>
      <w:r w:rsidR="0037312D">
        <w:rPr>
          <w:rFonts w:eastAsia="Times New Roman" w:cstheme="minorHAnsi"/>
          <w:kern w:val="0"/>
          <w:lang w:eastAsia="en-GB"/>
          <w14:ligatures w14:val="none"/>
        </w:rPr>
        <w:t xml:space="preserve">. </w:t>
      </w:r>
      <w:r w:rsidR="002F2F3E">
        <w:rPr>
          <w:rFonts w:eastAsia="Times New Roman" w:cstheme="minorHAnsi"/>
          <w:kern w:val="0"/>
          <w:lang w:eastAsia="en-GB"/>
          <w14:ligatures w14:val="none"/>
        </w:rPr>
        <w:t xml:space="preserve">The national decision model is how every officer should be making their decisions, it allows </w:t>
      </w:r>
      <w:r w:rsidR="0014576E">
        <w:rPr>
          <w:rFonts w:eastAsia="Times New Roman" w:cstheme="minorHAnsi"/>
          <w:kern w:val="0"/>
          <w:lang w:eastAsia="en-GB"/>
          <w14:ligatures w14:val="none"/>
        </w:rPr>
        <w:t xml:space="preserve">them to </w:t>
      </w:r>
      <w:r w:rsidR="000F428A">
        <w:rPr>
          <w:rFonts w:eastAsia="Times New Roman" w:cstheme="minorHAnsi"/>
          <w:kern w:val="0"/>
          <w:lang w:eastAsia="en-GB"/>
          <w14:ligatures w14:val="none"/>
        </w:rPr>
        <w:t xml:space="preserve">gather as much information </w:t>
      </w:r>
      <w:r w:rsidR="00686143">
        <w:rPr>
          <w:rFonts w:eastAsia="Times New Roman" w:cstheme="minorHAnsi"/>
          <w:kern w:val="0"/>
          <w:lang w:eastAsia="en-GB"/>
          <w14:ligatures w14:val="none"/>
        </w:rPr>
        <w:t>and strategically work their way around a job, allowing them to come out with the best possible outcome for any situation they’re dealing with</w:t>
      </w:r>
      <w:r w:rsidR="00384F1A">
        <w:rPr>
          <w:rFonts w:eastAsia="Times New Roman" w:cstheme="minorHAnsi"/>
          <w:kern w:val="0"/>
          <w:lang w:eastAsia="en-GB"/>
          <w14:ligatures w14:val="none"/>
        </w:rPr>
        <w:t xml:space="preserve">, College of Policing </w:t>
      </w:r>
      <w:r w:rsidR="00C663AE">
        <w:rPr>
          <w:rFonts w:eastAsia="Times New Roman" w:cstheme="minorHAnsi"/>
          <w:kern w:val="0"/>
          <w:lang w:eastAsia="en-GB"/>
          <w14:ligatures w14:val="none"/>
        </w:rPr>
        <w:t>(2013</w:t>
      </w:r>
      <w:r w:rsidR="00615567">
        <w:rPr>
          <w:rFonts w:eastAsia="Times New Roman" w:cstheme="minorHAnsi"/>
          <w:kern w:val="0"/>
          <w:lang w:eastAsia="en-GB"/>
          <w14:ligatures w14:val="none"/>
        </w:rPr>
        <w:t>).</w:t>
      </w:r>
    </w:p>
    <w:p w14:paraId="7C59CD47" w14:textId="56D622F4" w:rsidR="00615567" w:rsidRDefault="008A5221" w:rsidP="00D6349C">
      <w:pPr>
        <w:rPr>
          <w:rFonts w:eastAsia="Times New Roman" w:cstheme="minorHAnsi"/>
          <w:kern w:val="0"/>
          <w:lang w:eastAsia="en-GB"/>
          <w14:ligatures w14:val="none"/>
        </w:rPr>
      </w:pPr>
      <w:r>
        <w:rPr>
          <w:rFonts w:eastAsia="Times New Roman" w:cstheme="minorHAnsi"/>
          <w:kern w:val="0"/>
          <w:lang w:eastAsia="en-GB"/>
          <w14:ligatures w14:val="none"/>
        </w:rPr>
        <w:lastRenderedPageBreak/>
        <w:t xml:space="preserve">Technology </w:t>
      </w:r>
      <w:r w:rsidR="00F81648">
        <w:rPr>
          <w:rFonts w:eastAsia="Times New Roman" w:cstheme="minorHAnsi"/>
          <w:kern w:val="0"/>
          <w:lang w:eastAsia="en-GB"/>
          <w14:ligatures w14:val="none"/>
        </w:rPr>
        <w:t>advancements</w:t>
      </w:r>
      <w:r w:rsidR="00D47CCD">
        <w:rPr>
          <w:rFonts w:eastAsia="Times New Roman" w:cstheme="minorHAnsi"/>
          <w:kern w:val="0"/>
          <w:lang w:eastAsia="en-GB"/>
          <w14:ligatures w14:val="none"/>
        </w:rPr>
        <w:t xml:space="preserve"> such as body warn cameras</w:t>
      </w:r>
      <w:r w:rsidR="00F81648">
        <w:rPr>
          <w:rFonts w:eastAsia="Times New Roman" w:cstheme="minorHAnsi"/>
          <w:kern w:val="0"/>
          <w:lang w:eastAsia="en-GB"/>
          <w14:ligatures w14:val="none"/>
        </w:rPr>
        <w:t xml:space="preserve"> are a </w:t>
      </w:r>
      <w:r w:rsidR="00A20BF1">
        <w:rPr>
          <w:rFonts w:eastAsia="Times New Roman" w:cstheme="minorHAnsi"/>
          <w:kern w:val="0"/>
          <w:lang w:eastAsia="en-GB"/>
          <w14:ligatures w14:val="none"/>
        </w:rPr>
        <w:t xml:space="preserve">key way in which </w:t>
      </w:r>
      <w:r w:rsidR="001E7329">
        <w:rPr>
          <w:rFonts w:eastAsia="Times New Roman" w:cstheme="minorHAnsi"/>
          <w:kern w:val="0"/>
          <w:lang w:eastAsia="en-GB"/>
          <w14:ligatures w14:val="none"/>
        </w:rPr>
        <w:t>the effectiveness of</w:t>
      </w:r>
      <w:r w:rsidR="00381F96">
        <w:rPr>
          <w:rFonts w:eastAsia="Times New Roman" w:cstheme="minorHAnsi"/>
          <w:kern w:val="0"/>
          <w:lang w:eastAsia="en-GB"/>
          <w14:ligatures w14:val="none"/>
        </w:rPr>
        <w:t xml:space="preserve"> </w:t>
      </w:r>
      <w:r w:rsidR="00AE32FC">
        <w:rPr>
          <w:rFonts w:eastAsia="Times New Roman" w:cstheme="minorHAnsi"/>
          <w:kern w:val="0"/>
          <w:lang w:eastAsia="en-GB"/>
          <w14:ligatures w14:val="none"/>
        </w:rPr>
        <w:t>tools</w:t>
      </w:r>
      <w:r w:rsidR="00381F96">
        <w:rPr>
          <w:rFonts w:eastAsia="Times New Roman" w:cstheme="minorHAnsi"/>
          <w:kern w:val="0"/>
          <w:lang w:eastAsia="en-GB"/>
          <w14:ligatures w14:val="none"/>
        </w:rPr>
        <w:t xml:space="preserve"> in place can be monitored </w:t>
      </w:r>
      <w:r w:rsidR="00AE32FC">
        <w:rPr>
          <w:rFonts w:eastAsia="Times New Roman" w:cstheme="minorHAnsi"/>
          <w:kern w:val="0"/>
          <w:lang w:eastAsia="en-GB"/>
          <w14:ligatures w14:val="none"/>
        </w:rPr>
        <w:t xml:space="preserve">by management to ensure officers are maintaining the </w:t>
      </w:r>
      <w:r w:rsidR="00943228">
        <w:rPr>
          <w:rFonts w:eastAsia="Times New Roman" w:cstheme="minorHAnsi"/>
          <w:kern w:val="0"/>
          <w:lang w:eastAsia="en-GB"/>
          <w14:ligatures w14:val="none"/>
        </w:rPr>
        <w:t xml:space="preserve">upmost respect and fairness. </w:t>
      </w:r>
    </w:p>
    <w:p w14:paraId="6675E229" w14:textId="77777777" w:rsidR="004F17B0" w:rsidRDefault="004F17B0" w:rsidP="00D6349C">
      <w:pPr>
        <w:rPr>
          <w:rFonts w:eastAsia="Times New Roman" w:cstheme="minorHAnsi"/>
          <w:kern w:val="0"/>
          <w:lang w:eastAsia="en-GB"/>
          <w14:ligatures w14:val="none"/>
        </w:rPr>
      </w:pPr>
    </w:p>
    <w:p w14:paraId="5D819B11" w14:textId="69F1128C" w:rsidR="004F17B0" w:rsidRDefault="004F17B0" w:rsidP="00D6349C">
      <w:pPr>
        <w:rPr>
          <w:rFonts w:eastAsia="Times New Roman" w:cstheme="minorHAnsi"/>
          <w:kern w:val="0"/>
          <w:lang w:eastAsia="en-GB"/>
          <w14:ligatures w14:val="none"/>
        </w:rPr>
      </w:pPr>
      <w:r>
        <w:rPr>
          <w:rFonts w:eastAsia="Times New Roman" w:cstheme="minorHAnsi"/>
          <w:kern w:val="0"/>
          <w:lang w:eastAsia="en-GB"/>
          <w14:ligatures w14:val="none"/>
        </w:rPr>
        <w:t>Points to talk about:</w:t>
      </w:r>
    </w:p>
    <w:p w14:paraId="3EAC5EB4" w14:textId="27EFC69A" w:rsidR="00FB2AEA" w:rsidRDefault="00FB2AEA"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Leadership and organisational culture</w:t>
      </w:r>
    </w:p>
    <w:p w14:paraId="61645E6A" w14:textId="5B35EAAE" w:rsidR="00FB2AEA" w:rsidRDefault="00566E06"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 xml:space="preserve">Community engagement </w:t>
      </w:r>
    </w:p>
    <w:p w14:paraId="42CD7C7F" w14:textId="6DDA2B4B" w:rsidR="00566E06" w:rsidRDefault="00566E06"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Legal framework</w:t>
      </w:r>
    </w:p>
    <w:p w14:paraId="704D58D1" w14:textId="7F25EB72" w:rsidR="00566E06" w:rsidRDefault="00566E06"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 xml:space="preserve">External oversight and </w:t>
      </w:r>
      <w:r w:rsidR="00C116A6">
        <w:rPr>
          <w:rFonts w:eastAsia="Times New Roman" w:cstheme="minorHAnsi"/>
          <w:kern w:val="0"/>
          <w:lang w:eastAsia="en-GB"/>
          <w14:ligatures w14:val="none"/>
        </w:rPr>
        <w:t>accountability mechanisms</w:t>
      </w:r>
    </w:p>
    <w:p w14:paraId="156BD807" w14:textId="4F0CAD00" w:rsidR="00C116A6" w:rsidRDefault="00C116A6"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Resource allocation</w:t>
      </w:r>
    </w:p>
    <w:p w14:paraId="6F7A7AF6" w14:textId="4811D33F" w:rsidR="00C116A6" w:rsidRDefault="00261435"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 xml:space="preserve">Technology and data analysis </w:t>
      </w:r>
    </w:p>
    <w:p w14:paraId="6C8D638B" w14:textId="62617DE8" w:rsidR="00261435" w:rsidRDefault="00261435"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Legal protection for whistleblowers</w:t>
      </w:r>
    </w:p>
    <w:p w14:paraId="0C3ACD2C" w14:textId="48DEA2CC" w:rsidR="00261435" w:rsidRPr="00AA7397" w:rsidRDefault="00261435" w:rsidP="00AA7397">
      <w:pPr>
        <w:pStyle w:val="ListParagraph"/>
        <w:numPr>
          <w:ilvl w:val="0"/>
          <w:numId w:val="1"/>
        </w:numPr>
        <w:rPr>
          <w:rFonts w:eastAsia="Times New Roman" w:cstheme="minorHAnsi"/>
          <w:kern w:val="0"/>
          <w:lang w:eastAsia="en-GB"/>
          <w14:ligatures w14:val="none"/>
        </w:rPr>
      </w:pPr>
      <w:r>
        <w:rPr>
          <w:rFonts w:eastAsia="Times New Roman" w:cstheme="minorHAnsi"/>
          <w:kern w:val="0"/>
          <w:lang w:eastAsia="en-GB"/>
          <w14:ligatures w14:val="none"/>
        </w:rPr>
        <w:t>Public awareness and advo</w:t>
      </w:r>
      <w:r w:rsidR="00E174E9">
        <w:rPr>
          <w:rFonts w:eastAsia="Times New Roman" w:cstheme="minorHAnsi"/>
          <w:kern w:val="0"/>
          <w:lang w:eastAsia="en-GB"/>
          <w14:ligatures w14:val="none"/>
        </w:rPr>
        <w:t xml:space="preserve">cacy </w:t>
      </w:r>
    </w:p>
    <w:p w14:paraId="3AE2D902" w14:textId="77777777" w:rsidR="00AF4069" w:rsidRDefault="00AF4069" w:rsidP="00D6349C">
      <w:pPr>
        <w:rPr>
          <w:rFonts w:eastAsia="Times New Roman" w:cstheme="minorHAnsi"/>
          <w:kern w:val="0"/>
          <w:lang w:eastAsia="en-GB"/>
          <w14:ligatures w14:val="none"/>
        </w:rPr>
      </w:pPr>
    </w:p>
    <w:p w14:paraId="70DF65D6" w14:textId="77777777" w:rsidR="0047460B" w:rsidRPr="00DE4153" w:rsidRDefault="0047460B" w:rsidP="00D6349C">
      <w:pPr>
        <w:rPr>
          <w:rFonts w:eastAsia="Times New Roman" w:cstheme="minorHAnsi"/>
          <w:kern w:val="0"/>
          <w:lang w:eastAsia="en-GB"/>
          <w14:ligatures w14:val="none"/>
        </w:rPr>
      </w:pPr>
    </w:p>
    <w:p w14:paraId="78BA6AF3" w14:textId="67A14417" w:rsidR="006408C4" w:rsidRPr="00FE71E2" w:rsidRDefault="006408C4" w:rsidP="006408C4">
      <w:pPr>
        <w:rPr>
          <w:rFonts w:eastAsia="Times New Roman" w:cstheme="minorHAnsi"/>
          <w:kern w:val="0"/>
          <w:lang w:eastAsia="en-GB"/>
          <w14:ligatures w14:val="none"/>
        </w:rPr>
      </w:pPr>
    </w:p>
    <w:p w14:paraId="218F8CDE" w14:textId="22A5D7E0" w:rsidR="007E2A85" w:rsidRPr="00F165A9" w:rsidRDefault="007E2A85" w:rsidP="00F165A9">
      <w:pPr>
        <w:rPr>
          <w:rFonts w:ascii="Times New Roman" w:eastAsia="Times New Roman" w:hAnsi="Times New Roman" w:cs="Times New Roman"/>
          <w:kern w:val="0"/>
          <w:sz w:val="24"/>
          <w:szCs w:val="24"/>
          <w:lang w:eastAsia="en-GB"/>
          <w14:ligatures w14:val="none"/>
        </w:rPr>
      </w:pPr>
    </w:p>
    <w:p w14:paraId="28A1BBFA" w14:textId="3063F548" w:rsidR="00681894" w:rsidRPr="00681894" w:rsidRDefault="00681894" w:rsidP="00681894"/>
    <w:p w14:paraId="23F0109B" w14:textId="77777777" w:rsidR="00681894" w:rsidRDefault="00681894"/>
    <w:p w14:paraId="31EE9FF5" w14:textId="77777777" w:rsidR="00681894" w:rsidRDefault="00681894"/>
    <w:p w14:paraId="561050E0" w14:textId="77777777" w:rsidR="00681894" w:rsidRDefault="00681894"/>
    <w:p w14:paraId="2ECC4678" w14:textId="77777777" w:rsidR="00681894" w:rsidRDefault="00681894"/>
    <w:p w14:paraId="506D3197" w14:textId="77777777" w:rsidR="00681894" w:rsidRDefault="00681894"/>
    <w:p w14:paraId="0FC12A4D" w14:textId="77777777" w:rsidR="00681894" w:rsidRDefault="00681894"/>
    <w:p w14:paraId="5DD6E2BD" w14:textId="77777777" w:rsidR="00681894" w:rsidRDefault="00681894"/>
    <w:p w14:paraId="09A3D1CF" w14:textId="77777777" w:rsidR="00681894" w:rsidRDefault="00681894"/>
    <w:p w14:paraId="678163D2" w14:textId="77777777" w:rsidR="00681894" w:rsidRDefault="00681894"/>
    <w:p w14:paraId="3AF05004" w14:textId="77777777" w:rsidR="00681894" w:rsidRDefault="00681894"/>
    <w:p w14:paraId="4F6FAA0E" w14:textId="77777777" w:rsidR="00681894" w:rsidRDefault="00681894"/>
    <w:p w14:paraId="4F2B5D93" w14:textId="77777777" w:rsidR="00681894" w:rsidRDefault="00681894"/>
    <w:p w14:paraId="3724386F" w14:textId="77777777" w:rsidR="00681894" w:rsidRDefault="00681894"/>
    <w:p w14:paraId="23CB7A05" w14:textId="77777777" w:rsidR="00681894" w:rsidRDefault="00681894"/>
    <w:p w14:paraId="06272A7B" w14:textId="26AF296F" w:rsidR="003C0B1B" w:rsidRPr="00E11C98" w:rsidRDefault="003C0B1B" w:rsidP="001071B0">
      <w:pPr>
        <w:jc w:val="center"/>
        <w:rPr>
          <w:b/>
          <w:bCs/>
        </w:rPr>
      </w:pPr>
      <w:r w:rsidRPr="00E11C98">
        <w:rPr>
          <w:b/>
          <w:bCs/>
        </w:rPr>
        <w:t xml:space="preserve">Evaluate the role of police within joint emergency </w:t>
      </w:r>
      <w:r w:rsidR="001071B0" w:rsidRPr="00E11C98">
        <w:rPr>
          <w:b/>
          <w:bCs/>
        </w:rPr>
        <w:t>services operations and</w:t>
      </w:r>
      <w:r w:rsidRPr="00E11C98">
        <w:rPr>
          <w:b/>
          <w:bCs/>
        </w:rPr>
        <w:t xml:space="preserve"> examine the potential impact that critical and major incidents can have on officers’ mental wellbeing. Your answer must </w:t>
      </w:r>
      <w:r w:rsidRPr="00E11C98">
        <w:rPr>
          <w:b/>
          <w:bCs/>
        </w:rPr>
        <w:lastRenderedPageBreak/>
        <w:t xml:space="preserve">be based on academic </w:t>
      </w:r>
      <w:r w:rsidR="001071B0" w:rsidRPr="00E11C98">
        <w:rPr>
          <w:b/>
          <w:bCs/>
        </w:rPr>
        <w:t>research,</w:t>
      </w:r>
      <w:r w:rsidRPr="00E11C98">
        <w:rPr>
          <w:b/>
          <w:bCs/>
        </w:rPr>
        <w:t xml:space="preserve"> but you may make reference to relevant high-profile incidents</w:t>
      </w:r>
      <w:r w:rsidR="001071B0">
        <w:rPr>
          <w:b/>
          <w:bCs/>
        </w:rPr>
        <w:t xml:space="preserve"> </w:t>
      </w:r>
      <w:r w:rsidR="00E11C98">
        <w:rPr>
          <w:b/>
          <w:bCs/>
        </w:rPr>
        <w:t>(2000 words)</w:t>
      </w:r>
      <w:r w:rsidR="001071B0">
        <w:rPr>
          <w:b/>
          <w:bCs/>
        </w:rPr>
        <w:t>.</w:t>
      </w:r>
    </w:p>
    <w:p w14:paraId="340858CC" w14:textId="77777777" w:rsidR="009E0F8D" w:rsidRDefault="009E0F8D"/>
    <w:p w14:paraId="4D83547F" w14:textId="77777777" w:rsidR="003213AD" w:rsidRDefault="003213AD"/>
    <w:p w14:paraId="3D0B3619" w14:textId="03256AEA" w:rsidR="009E0F8D" w:rsidRDefault="009E0F8D">
      <w:pPr>
        <w:rPr>
          <w:b/>
          <w:bCs/>
          <w:sz w:val="24"/>
          <w:szCs w:val="24"/>
        </w:rPr>
      </w:pPr>
      <w:r w:rsidRPr="009E0F8D">
        <w:rPr>
          <w:b/>
          <w:bCs/>
          <w:sz w:val="24"/>
          <w:szCs w:val="24"/>
        </w:rPr>
        <w:t>Bibliography</w:t>
      </w:r>
    </w:p>
    <w:p w14:paraId="48059E0B" w14:textId="2A585449" w:rsidR="00B975E1" w:rsidRDefault="00B975E1" w:rsidP="00B975E1">
      <w:pPr>
        <w:spacing w:after="240" w:line="360" w:lineRule="auto"/>
        <w:rPr>
          <w:rFonts w:eastAsia="Times New Roman" w:cstheme="minorHAnsi"/>
          <w:kern w:val="0"/>
          <w:lang w:eastAsia="en-GB"/>
          <w14:ligatures w14:val="none"/>
        </w:rPr>
      </w:pPr>
      <w:r w:rsidRPr="00B975E1">
        <w:rPr>
          <w:rFonts w:eastAsia="Times New Roman" w:cstheme="minorHAnsi"/>
          <w:kern w:val="0"/>
          <w:lang w:eastAsia="en-GB"/>
          <w14:ligatures w14:val="none"/>
        </w:rPr>
        <w:t xml:space="preserve">College of Policing. (2016). </w:t>
      </w:r>
      <w:r w:rsidRPr="00B975E1">
        <w:rPr>
          <w:rFonts w:eastAsia="Times New Roman" w:cstheme="minorHAnsi"/>
          <w:i/>
          <w:iCs/>
          <w:kern w:val="0"/>
          <w:lang w:eastAsia="en-GB"/>
          <w14:ligatures w14:val="none"/>
        </w:rPr>
        <w:t>Transparent</w:t>
      </w:r>
      <w:r w:rsidRPr="00B975E1">
        <w:rPr>
          <w:rFonts w:eastAsia="Times New Roman" w:cstheme="minorHAnsi"/>
          <w:kern w:val="0"/>
          <w:lang w:eastAsia="en-GB"/>
          <w14:ligatures w14:val="none"/>
        </w:rPr>
        <w:t xml:space="preserve">. Available at: </w:t>
      </w:r>
      <w:hyperlink r:id="rId10" w:history="1">
        <w:r w:rsidRPr="00B975E1">
          <w:rPr>
            <w:rStyle w:val="Hyperlink"/>
            <w:rFonts w:eastAsia="Times New Roman" w:cstheme="minorHAnsi"/>
            <w:kern w:val="0"/>
            <w:lang w:eastAsia="en-GB"/>
            <w14:ligatures w14:val="none"/>
          </w:rPr>
          <w:t>https://www.college.police.uk/app/stop-and-search/transparent#community-engagement</w:t>
        </w:r>
      </w:hyperlink>
      <w:r>
        <w:rPr>
          <w:rFonts w:eastAsia="Times New Roman" w:cstheme="minorHAnsi"/>
          <w:kern w:val="0"/>
          <w:lang w:eastAsia="en-GB"/>
          <w14:ligatures w14:val="none"/>
        </w:rPr>
        <w:t xml:space="preserve"> </w:t>
      </w:r>
      <w:r w:rsidRPr="00B975E1">
        <w:rPr>
          <w:rFonts w:eastAsia="Times New Roman" w:cstheme="minorHAnsi"/>
          <w:kern w:val="0"/>
          <w:lang w:eastAsia="en-GB"/>
          <w14:ligatures w14:val="none"/>
        </w:rPr>
        <w:t xml:space="preserve"> [Accessed 5 May 2024].</w:t>
      </w:r>
    </w:p>
    <w:p w14:paraId="53E8A5D6" w14:textId="78A664F9" w:rsidR="007A4644" w:rsidRDefault="007A4644" w:rsidP="00B975E1">
      <w:pPr>
        <w:spacing w:after="240" w:line="360" w:lineRule="auto"/>
        <w:rPr>
          <w:rFonts w:eastAsia="Times New Roman" w:cstheme="minorHAnsi"/>
          <w:kern w:val="0"/>
          <w:lang w:eastAsia="en-GB"/>
          <w14:ligatures w14:val="none"/>
        </w:rPr>
      </w:pPr>
      <w:r w:rsidRPr="007A4644">
        <w:rPr>
          <w:rFonts w:eastAsia="Times New Roman" w:cstheme="minorHAnsi"/>
          <w:kern w:val="0"/>
          <w:lang w:eastAsia="en-GB"/>
          <w14:ligatures w14:val="none"/>
        </w:rPr>
        <w:t xml:space="preserve">CSM, C. (2022). </w:t>
      </w:r>
      <w:r w:rsidRPr="007A4644">
        <w:rPr>
          <w:rFonts w:eastAsia="Times New Roman" w:cstheme="minorHAnsi"/>
          <w:i/>
          <w:iCs/>
          <w:kern w:val="0"/>
          <w:lang w:eastAsia="en-GB"/>
          <w14:ligatures w14:val="none"/>
        </w:rPr>
        <w:t>The impact of Wayne Couzens on‘Policing by Consent’ in the UK</w:t>
      </w:r>
      <w:r w:rsidRPr="007A4644">
        <w:rPr>
          <w:rFonts w:eastAsia="Times New Roman" w:cstheme="minorHAnsi"/>
          <w:kern w:val="0"/>
          <w:lang w:eastAsia="en-GB"/>
          <w14:ligatures w14:val="none"/>
        </w:rPr>
        <w:t xml:space="preserve">. [online] City Security Magazine. Available at: </w:t>
      </w:r>
      <w:hyperlink r:id="rId11" w:history="1">
        <w:r w:rsidR="003213AD" w:rsidRPr="007A4644">
          <w:rPr>
            <w:rStyle w:val="Hyperlink"/>
            <w:rFonts w:eastAsia="Times New Roman" w:cstheme="minorHAnsi"/>
            <w:kern w:val="0"/>
            <w:lang w:eastAsia="en-GB"/>
            <w14:ligatures w14:val="none"/>
          </w:rPr>
          <w:t>https://citysecuritymagazine.com/police-partnerships/the-impact-of-wayne-couzens-onpolicing-by-consent-in-the-uk/#:~:text=In%20addition%20to%20the%20tragedy</w:t>
        </w:r>
      </w:hyperlink>
      <w:r w:rsidR="003213AD">
        <w:rPr>
          <w:rFonts w:eastAsia="Times New Roman" w:cstheme="minorHAnsi"/>
          <w:kern w:val="0"/>
          <w:lang w:eastAsia="en-GB"/>
          <w14:ligatures w14:val="none"/>
        </w:rPr>
        <w:t xml:space="preserve"> </w:t>
      </w:r>
      <w:r w:rsidRPr="007A4644">
        <w:rPr>
          <w:rFonts w:eastAsia="Times New Roman" w:cstheme="minorHAnsi"/>
          <w:kern w:val="0"/>
          <w:lang w:eastAsia="en-GB"/>
          <w14:ligatures w14:val="none"/>
        </w:rPr>
        <w:t>[Accessed 5 May 2024].</w:t>
      </w:r>
    </w:p>
    <w:p w14:paraId="5FC67B54" w14:textId="049C45EF" w:rsidR="001C3B01" w:rsidRDefault="001C3B01" w:rsidP="00B975E1">
      <w:pPr>
        <w:spacing w:after="240" w:line="360" w:lineRule="auto"/>
      </w:pPr>
      <w:r>
        <w:rPr>
          <w:rFonts w:eastAsia="Times New Roman" w:cstheme="minorHAnsi"/>
          <w:kern w:val="0"/>
          <w:lang w:eastAsia="en-GB"/>
          <w14:ligatures w14:val="none"/>
        </w:rPr>
        <w:t xml:space="preserve">College of Policing (2017) Mental health training for police officers. Available at: </w:t>
      </w:r>
      <w:hyperlink r:id="rId12" w:history="1">
        <w:r w:rsidR="002C6872">
          <w:rPr>
            <w:rStyle w:val="Hyperlink"/>
          </w:rPr>
          <w:t>Mental health training for police officers: A randomised controlled trial | College of Policing</w:t>
        </w:r>
      </w:hyperlink>
      <w:r w:rsidR="002C6872">
        <w:t>. (Accessed: 5</w:t>
      </w:r>
      <w:r w:rsidR="002C6872" w:rsidRPr="002C6872">
        <w:rPr>
          <w:vertAlign w:val="superscript"/>
        </w:rPr>
        <w:t>th</w:t>
      </w:r>
      <w:r w:rsidR="002C6872">
        <w:t xml:space="preserve"> May 2024).</w:t>
      </w:r>
    </w:p>
    <w:p w14:paraId="796B38CE" w14:textId="39BD1386" w:rsidR="008B029A" w:rsidRPr="00B975E1" w:rsidRDefault="008B029A" w:rsidP="00B975E1">
      <w:pPr>
        <w:spacing w:after="240" w:line="360" w:lineRule="auto"/>
        <w:rPr>
          <w:rFonts w:eastAsia="Times New Roman" w:cstheme="minorHAnsi"/>
          <w:kern w:val="0"/>
          <w:lang w:eastAsia="en-GB"/>
          <w14:ligatures w14:val="none"/>
        </w:rPr>
      </w:pPr>
      <w:r>
        <w:t xml:space="preserve">College of Policing (2013) National decision model. Available at: </w:t>
      </w:r>
      <w:hyperlink r:id="rId13" w:history="1">
        <w:r w:rsidR="002579C3">
          <w:rPr>
            <w:rStyle w:val="Hyperlink"/>
          </w:rPr>
          <w:t>National decision model | College of Policing</w:t>
        </w:r>
      </w:hyperlink>
      <w:r w:rsidR="002579C3">
        <w:t>. (Accessed: 5</w:t>
      </w:r>
      <w:r w:rsidR="002579C3" w:rsidRPr="002579C3">
        <w:rPr>
          <w:vertAlign w:val="superscript"/>
        </w:rPr>
        <w:t>th</w:t>
      </w:r>
      <w:r w:rsidR="002579C3">
        <w:t xml:space="preserve"> May 2024)</w:t>
      </w:r>
    </w:p>
    <w:p w14:paraId="2952A137" w14:textId="1A0980CC" w:rsidR="00096DC0" w:rsidRDefault="00096DC0" w:rsidP="00096DC0">
      <w:pPr>
        <w:spacing w:after="240" w:line="360" w:lineRule="auto"/>
        <w:rPr>
          <w:rFonts w:eastAsia="Times New Roman" w:cstheme="minorHAnsi"/>
          <w:kern w:val="0"/>
          <w:lang w:eastAsia="en-GB"/>
          <w14:ligatures w14:val="none"/>
        </w:rPr>
      </w:pPr>
      <w:r w:rsidRPr="003A1C9B">
        <w:rPr>
          <w:rFonts w:eastAsia="Times New Roman" w:cstheme="minorHAnsi"/>
          <w:kern w:val="0"/>
          <w:lang w:eastAsia="en-GB"/>
          <w14:ligatures w14:val="none"/>
        </w:rPr>
        <w:t xml:space="preserve">GOV.UK (2021). </w:t>
      </w:r>
      <w:r w:rsidRPr="003A1C9B">
        <w:rPr>
          <w:rFonts w:eastAsia="Times New Roman" w:cstheme="minorHAnsi"/>
          <w:i/>
          <w:iCs/>
          <w:kern w:val="0"/>
          <w:lang w:eastAsia="en-GB"/>
          <w14:ligatures w14:val="none"/>
        </w:rPr>
        <w:t>Confidence in the local police</w:t>
      </w:r>
      <w:r w:rsidRPr="003A1C9B">
        <w:rPr>
          <w:rFonts w:eastAsia="Times New Roman" w:cstheme="minorHAnsi"/>
          <w:kern w:val="0"/>
          <w:lang w:eastAsia="en-GB"/>
          <w14:ligatures w14:val="none"/>
        </w:rPr>
        <w:t xml:space="preserve">. [online] www.ethnicity-facts-figures.service.gov.uk. Available at: </w:t>
      </w:r>
      <w:hyperlink r:id="rId14" w:history="1">
        <w:r w:rsidR="00E04079" w:rsidRPr="003A1C9B">
          <w:rPr>
            <w:rStyle w:val="Hyperlink"/>
            <w:rFonts w:eastAsia="Times New Roman" w:cstheme="minorHAnsi"/>
            <w:kern w:val="0"/>
            <w:lang w:eastAsia="en-GB"/>
            <w14:ligatures w14:val="none"/>
          </w:rPr>
          <w:t>https://www.ethnicity-facts-figures.service.gov.uk/crime-justice-and-the-law/policing/confidence-in-the-local-police/latest/</w:t>
        </w:r>
      </w:hyperlink>
      <w:r w:rsidR="00E04079" w:rsidRPr="003A1C9B">
        <w:rPr>
          <w:rFonts w:eastAsia="Times New Roman" w:cstheme="minorHAnsi"/>
          <w:kern w:val="0"/>
          <w:lang w:eastAsia="en-GB"/>
          <w14:ligatures w14:val="none"/>
        </w:rPr>
        <w:t xml:space="preserve"> </w:t>
      </w:r>
      <w:r w:rsidRPr="003A1C9B">
        <w:rPr>
          <w:rFonts w:eastAsia="Times New Roman" w:cstheme="minorHAnsi"/>
          <w:kern w:val="0"/>
          <w:lang w:eastAsia="en-GB"/>
          <w14:ligatures w14:val="none"/>
        </w:rPr>
        <w:t xml:space="preserve"> [Accessed 28 Apr. 2024].</w:t>
      </w:r>
    </w:p>
    <w:p w14:paraId="0E61C577" w14:textId="2E3A74F0" w:rsidR="0047460B" w:rsidRPr="003A1C9B" w:rsidRDefault="0047460B" w:rsidP="00096DC0">
      <w:pPr>
        <w:spacing w:after="240" w:line="360" w:lineRule="auto"/>
        <w:rPr>
          <w:rFonts w:eastAsia="Times New Roman" w:cstheme="minorHAnsi"/>
          <w:kern w:val="0"/>
          <w:lang w:eastAsia="en-GB"/>
          <w14:ligatures w14:val="none"/>
        </w:rPr>
      </w:pPr>
      <w:r>
        <w:rPr>
          <w:rFonts w:eastAsia="Times New Roman" w:cstheme="minorHAnsi"/>
          <w:kern w:val="0"/>
          <w:lang w:eastAsia="en-GB"/>
          <w14:ligatures w14:val="none"/>
        </w:rPr>
        <w:t xml:space="preserve">Gwent Police (2024) Code of Ethics. Available at: </w:t>
      </w:r>
      <w:hyperlink r:id="rId15" w:history="1">
        <w:r w:rsidR="00AF4069">
          <w:rPr>
            <w:rStyle w:val="Hyperlink"/>
          </w:rPr>
          <w:t>Code of Ethics | Gwent Police</w:t>
        </w:r>
      </w:hyperlink>
      <w:r w:rsidR="00AF4069">
        <w:t>. (Accessed: 5</w:t>
      </w:r>
      <w:r w:rsidR="00AF4069" w:rsidRPr="00AF4069">
        <w:rPr>
          <w:vertAlign w:val="superscript"/>
        </w:rPr>
        <w:t>th</w:t>
      </w:r>
      <w:r w:rsidR="00AF4069">
        <w:t xml:space="preserve"> May 2024)</w:t>
      </w:r>
    </w:p>
    <w:p w14:paraId="0F133CEE" w14:textId="3916F9B3" w:rsidR="009E0F8D" w:rsidRPr="003A1C9B" w:rsidRDefault="009E0F8D" w:rsidP="009E0F8D">
      <w:pPr>
        <w:pStyle w:val="NormalWeb"/>
        <w:spacing w:before="0" w:beforeAutospacing="0" w:after="240" w:afterAutospacing="0" w:line="360" w:lineRule="auto"/>
        <w:rPr>
          <w:rFonts w:asciiTheme="minorHAnsi" w:hAnsiTheme="minorHAnsi" w:cstheme="minorHAnsi"/>
          <w:sz w:val="22"/>
          <w:szCs w:val="22"/>
        </w:rPr>
      </w:pPr>
      <w:r w:rsidRPr="003A1C9B">
        <w:rPr>
          <w:rFonts w:asciiTheme="minorHAnsi" w:hAnsiTheme="minorHAnsi" w:cstheme="minorHAnsi"/>
          <w:sz w:val="22"/>
          <w:szCs w:val="22"/>
        </w:rPr>
        <w:t xml:space="preserve">Home Office (2012). </w:t>
      </w:r>
      <w:r w:rsidRPr="003A1C9B">
        <w:rPr>
          <w:rFonts w:asciiTheme="minorHAnsi" w:hAnsiTheme="minorHAnsi" w:cstheme="minorHAnsi"/>
          <w:i/>
          <w:iCs/>
          <w:sz w:val="22"/>
          <w:szCs w:val="22"/>
        </w:rPr>
        <w:t>Definition of Policing by Consent</w:t>
      </w:r>
      <w:r w:rsidRPr="003A1C9B">
        <w:rPr>
          <w:rFonts w:asciiTheme="minorHAnsi" w:hAnsiTheme="minorHAnsi" w:cstheme="minorHAnsi"/>
          <w:sz w:val="22"/>
          <w:szCs w:val="22"/>
        </w:rPr>
        <w:t xml:space="preserve">. [online] gov.uk. Available at: </w:t>
      </w:r>
      <w:hyperlink r:id="rId16" w:history="1">
        <w:r w:rsidR="00BA58EE" w:rsidRPr="003A1C9B">
          <w:rPr>
            <w:rStyle w:val="Hyperlink"/>
            <w:rFonts w:asciiTheme="minorHAnsi" w:hAnsiTheme="minorHAnsi" w:cstheme="minorHAnsi"/>
            <w:sz w:val="22"/>
            <w:szCs w:val="22"/>
          </w:rPr>
          <w:t>https://www.gov.uk/government/publications/policing-by-consent/definition-of-policing-by-consent</w:t>
        </w:r>
      </w:hyperlink>
      <w:r w:rsidR="00BA58EE" w:rsidRPr="003A1C9B">
        <w:rPr>
          <w:rFonts w:asciiTheme="minorHAnsi" w:hAnsiTheme="minorHAnsi" w:cstheme="minorHAnsi"/>
          <w:sz w:val="22"/>
          <w:szCs w:val="22"/>
        </w:rPr>
        <w:t xml:space="preserve"> </w:t>
      </w:r>
      <w:r w:rsidRPr="003A1C9B">
        <w:rPr>
          <w:rFonts w:asciiTheme="minorHAnsi" w:hAnsiTheme="minorHAnsi" w:cstheme="minorHAnsi"/>
          <w:sz w:val="22"/>
          <w:szCs w:val="22"/>
        </w:rPr>
        <w:t>[Accessed 16 Apr. 2024].</w:t>
      </w:r>
    </w:p>
    <w:p w14:paraId="7E508D40" w14:textId="319FA74D" w:rsidR="00DD092A" w:rsidRDefault="00DD092A" w:rsidP="004173CC">
      <w:pPr>
        <w:spacing w:after="240" w:line="360" w:lineRule="auto"/>
        <w:rPr>
          <w:rFonts w:eastAsia="Times New Roman" w:cstheme="minorHAnsi"/>
          <w:kern w:val="0"/>
          <w:lang w:eastAsia="en-GB"/>
          <w14:ligatures w14:val="none"/>
        </w:rPr>
      </w:pPr>
      <w:r w:rsidRPr="003A1C9B">
        <w:rPr>
          <w:rFonts w:eastAsia="Times New Roman" w:cstheme="minorHAnsi"/>
          <w:kern w:val="0"/>
          <w:lang w:eastAsia="en-GB"/>
          <w14:ligatures w14:val="none"/>
        </w:rPr>
        <w:t xml:space="preserve">Home Office (2022). </w:t>
      </w:r>
      <w:r w:rsidRPr="003A1C9B">
        <w:rPr>
          <w:rFonts w:eastAsia="Times New Roman" w:cstheme="minorHAnsi"/>
          <w:i/>
          <w:iCs/>
          <w:kern w:val="0"/>
          <w:lang w:eastAsia="en-GB"/>
          <w14:ligatures w14:val="none"/>
        </w:rPr>
        <w:t>Annex: Statistics on the number of police officers assaulted in the year ending March 2022, England and Wales</w:t>
      </w:r>
      <w:r w:rsidRPr="003A1C9B">
        <w:rPr>
          <w:rFonts w:eastAsia="Times New Roman" w:cstheme="minorHAnsi"/>
          <w:kern w:val="0"/>
          <w:lang w:eastAsia="en-GB"/>
          <w14:ligatures w14:val="none"/>
        </w:rPr>
        <w:t xml:space="preserve">. [online] GOV.UK. Available at: </w:t>
      </w:r>
      <w:hyperlink r:id="rId17" w:anchor=":~:text=In%20the%20year%20ending%20March%202022%2C%2029%2C491%20offences%20of%20%E2%80%9Cassault" w:history="1">
        <w:r w:rsidRPr="003A1C9B">
          <w:rPr>
            <w:rStyle w:val="Hyperlink"/>
            <w:rFonts w:eastAsia="Times New Roman" w:cstheme="minorHAnsi"/>
            <w:kern w:val="0"/>
            <w:lang w:eastAsia="en-GB"/>
            <w14:ligatures w14:val="none"/>
          </w:rPr>
          <w:t>https://www.gov.uk/government/statistics/police-workforce-england-and-wales-31-march-2022/annex-statistics-on-the-number-of-police-officers-assaulted-in-the-year-ending-march-2022-england-and-</w:t>
        </w:r>
        <w:r w:rsidRPr="003A1C9B">
          <w:rPr>
            <w:rStyle w:val="Hyperlink"/>
            <w:rFonts w:eastAsia="Times New Roman" w:cstheme="minorHAnsi"/>
            <w:kern w:val="0"/>
            <w:lang w:eastAsia="en-GB"/>
            <w14:ligatures w14:val="none"/>
          </w:rPr>
          <w:lastRenderedPageBreak/>
          <w:t>wales#:~:text=In%20the%20year%20ending%20March%202022%2C%2029%2C491%20offences%20of%20%E2%80%9Cassault</w:t>
        </w:r>
      </w:hyperlink>
      <w:r w:rsidRPr="003A1C9B">
        <w:rPr>
          <w:rFonts w:eastAsia="Times New Roman" w:cstheme="minorHAnsi"/>
          <w:kern w:val="0"/>
          <w:lang w:eastAsia="en-GB"/>
          <w14:ligatures w14:val="none"/>
        </w:rPr>
        <w:t xml:space="preserve">  [Accessed 28 Apr. 2024].</w:t>
      </w:r>
    </w:p>
    <w:p w14:paraId="0FCF2C6E" w14:textId="42B46CB0" w:rsidR="00FC7016" w:rsidRDefault="00FC7016" w:rsidP="004173CC">
      <w:pPr>
        <w:spacing w:after="240" w:line="360" w:lineRule="auto"/>
        <w:rPr>
          <w:rFonts w:eastAsia="Times New Roman" w:cstheme="minorHAnsi"/>
          <w:kern w:val="0"/>
          <w:lang w:eastAsia="en-GB"/>
          <w14:ligatures w14:val="none"/>
        </w:rPr>
      </w:pPr>
      <w:r w:rsidRPr="00FC7016">
        <w:rPr>
          <w:rFonts w:eastAsia="Times New Roman" w:cstheme="minorHAnsi"/>
          <w:kern w:val="0"/>
          <w:lang w:eastAsia="en-GB"/>
          <w14:ligatures w14:val="none"/>
        </w:rPr>
        <w:t xml:space="preserve">Jackson, J. and Bradford, B. (2010). What is Trust and Confidence in the Police? </w:t>
      </w:r>
      <w:r w:rsidRPr="00FC7016">
        <w:rPr>
          <w:rFonts w:eastAsia="Times New Roman" w:cstheme="minorHAnsi"/>
          <w:i/>
          <w:iCs/>
          <w:kern w:val="0"/>
          <w:lang w:eastAsia="en-GB"/>
          <w14:ligatures w14:val="none"/>
        </w:rPr>
        <w:t>Policing: A Journal of Policy and Practice</w:t>
      </w:r>
      <w:r w:rsidRPr="00FC7016">
        <w:rPr>
          <w:rFonts w:eastAsia="Times New Roman" w:cstheme="minorHAnsi"/>
          <w:kern w:val="0"/>
          <w:lang w:eastAsia="en-GB"/>
          <w14:ligatures w14:val="none"/>
        </w:rPr>
        <w:t>, [online] 4(3), pp.241–248. doi:</w:t>
      </w:r>
      <w:r>
        <w:rPr>
          <w:rFonts w:eastAsia="Times New Roman" w:cstheme="minorHAnsi"/>
          <w:kern w:val="0"/>
          <w:lang w:eastAsia="en-GB"/>
          <w14:ligatures w14:val="none"/>
        </w:rPr>
        <w:t xml:space="preserve"> </w:t>
      </w:r>
      <w:hyperlink r:id="rId18" w:history="1">
        <w:r w:rsidRPr="00FC7016">
          <w:rPr>
            <w:rStyle w:val="Hyperlink"/>
            <w:rFonts w:eastAsia="Times New Roman" w:cstheme="minorHAnsi"/>
            <w:kern w:val="0"/>
            <w:lang w:eastAsia="en-GB"/>
            <w14:ligatures w14:val="none"/>
          </w:rPr>
          <w:t>https://doi.org/10.1093/police/paq020</w:t>
        </w:r>
      </w:hyperlink>
      <w:r w:rsidRPr="00FC7016">
        <w:rPr>
          <w:rFonts w:eastAsia="Times New Roman" w:cstheme="minorHAnsi"/>
          <w:kern w:val="0"/>
          <w:lang w:eastAsia="en-GB"/>
          <w14:ligatures w14:val="none"/>
        </w:rPr>
        <w:t>.</w:t>
      </w:r>
      <w:r>
        <w:rPr>
          <w:rFonts w:eastAsia="Times New Roman" w:cstheme="minorHAnsi"/>
          <w:kern w:val="0"/>
          <w:lang w:eastAsia="en-GB"/>
          <w14:ligatures w14:val="none"/>
        </w:rPr>
        <w:t xml:space="preserve"> </w:t>
      </w:r>
    </w:p>
    <w:p w14:paraId="34B00533" w14:textId="0C9A491B" w:rsidR="00956440" w:rsidRPr="00956440" w:rsidRDefault="00956440" w:rsidP="004173CC">
      <w:pPr>
        <w:spacing w:after="240" w:line="360" w:lineRule="auto"/>
        <w:rPr>
          <w:rFonts w:eastAsia="Times New Roman" w:cstheme="minorHAnsi"/>
          <w:kern w:val="0"/>
          <w:lang w:eastAsia="en-GB"/>
          <w14:ligatures w14:val="none"/>
        </w:rPr>
      </w:pPr>
      <w:r w:rsidRPr="00956440">
        <w:rPr>
          <w:rFonts w:eastAsia="Times New Roman" w:cstheme="minorHAnsi"/>
          <w:kern w:val="0"/>
          <w:lang w:eastAsia="en-GB"/>
          <w14:ligatures w14:val="none"/>
        </w:rPr>
        <w:t xml:space="preserve">Letteney, J. (2023). </w:t>
      </w:r>
      <w:r w:rsidRPr="00956440">
        <w:rPr>
          <w:rFonts w:eastAsia="Times New Roman" w:cstheme="minorHAnsi"/>
          <w:i/>
          <w:iCs/>
          <w:kern w:val="0"/>
          <w:lang w:eastAsia="en-GB"/>
          <w14:ligatures w14:val="none"/>
        </w:rPr>
        <w:t xml:space="preserve">Partnering to Address Recruitment and Retention </w:t>
      </w:r>
      <w:r w:rsidRPr="00956440">
        <w:rPr>
          <w:rFonts w:eastAsia="Times New Roman" w:cstheme="minorHAnsi"/>
          <w:kern w:val="0"/>
          <w:lang w:eastAsia="en-GB"/>
          <w14:ligatures w14:val="none"/>
        </w:rPr>
        <w:t xml:space="preserve">. Policechiefmagazine.org. Available at: </w:t>
      </w:r>
      <w:hyperlink r:id="rId19" w:history="1">
        <w:r w:rsidRPr="00956440">
          <w:rPr>
            <w:rStyle w:val="Hyperlink"/>
            <w:rFonts w:eastAsia="Times New Roman" w:cstheme="minorHAnsi"/>
            <w:kern w:val="0"/>
            <w:lang w:eastAsia="en-GB"/>
            <w14:ligatures w14:val="none"/>
          </w:rPr>
          <w:t>https://www.policechiefmagazine.org/presidents-message-partnering-to-address-recruitment-retention/</w:t>
        </w:r>
      </w:hyperlink>
      <w:r>
        <w:rPr>
          <w:rFonts w:eastAsia="Times New Roman" w:cstheme="minorHAnsi"/>
          <w:kern w:val="0"/>
          <w:lang w:eastAsia="en-GB"/>
          <w14:ligatures w14:val="none"/>
        </w:rPr>
        <w:t xml:space="preserve"> </w:t>
      </w:r>
      <w:r w:rsidRPr="00956440">
        <w:rPr>
          <w:rFonts w:eastAsia="Times New Roman" w:cstheme="minorHAnsi"/>
          <w:kern w:val="0"/>
          <w:lang w:eastAsia="en-GB"/>
          <w14:ligatures w14:val="none"/>
        </w:rPr>
        <w:t xml:space="preserve"> [Accessed 5 May 2024].</w:t>
      </w:r>
    </w:p>
    <w:p w14:paraId="4AE2533E" w14:textId="45977DB6" w:rsidR="00BD77ED" w:rsidRDefault="00854C53" w:rsidP="004173CC">
      <w:pPr>
        <w:spacing w:after="240" w:line="360" w:lineRule="auto"/>
      </w:pPr>
      <w:r>
        <w:rPr>
          <w:rFonts w:eastAsia="Times New Roman" w:cstheme="minorHAnsi"/>
          <w:kern w:val="0"/>
          <w:lang w:eastAsia="en-GB"/>
          <w14:ligatures w14:val="none"/>
        </w:rPr>
        <w:t xml:space="preserve">Metropolitan Police (2024) Our response to issues raised by the crimes of Wayne Couzens. Available at: </w:t>
      </w:r>
      <w:hyperlink r:id="rId20" w:history="1">
        <w:r w:rsidR="00A0598C">
          <w:rPr>
            <w:rStyle w:val="Hyperlink"/>
          </w:rPr>
          <w:t>Our response to issues raised by the crimes of Wayne Couzens | Metropolitan Police</w:t>
        </w:r>
      </w:hyperlink>
      <w:r w:rsidR="00A0598C">
        <w:t>. (Accessed: 05</w:t>
      </w:r>
      <w:r w:rsidR="00A0598C" w:rsidRPr="00A0598C">
        <w:rPr>
          <w:vertAlign w:val="superscript"/>
        </w:rPr>
        <w:t>th</w:t>
      </w:r>
      <w:r w:rsidR="00A0598C">
        <w:t xml:space="preserve"> May 2024)</w:t>
      </w:r>
    </w:p>
    <w:p w14:paraId="3DEA2685" w14:textId="5AB81A27" w:rsidR="00DD50B6" w:rsidRPr="00DD50B6" w:rsidRDefault="00DD50B6" w:rsidP="004173CC">
      <w:pPr>
        <w:spacing w:after="240" w:line="360" w:lineRule="auto"/>
        <w:rPr>
          <w:rFonts w:eastAsia="Times New Roman" w:cstheme="minorHAnsi"/>
          <w:kern w:val="0"/>
          <w:lang w:eastAsia="en-GB"/>
          <w14:ligatures w14:val="none"/>
        </w:rPr>
      </w:pPr>
      <w:r w:rsidRPr="00DD50B6">
        <w:rPr>
          <w:rFonts w:eastAsia="Times New Roman" w:cstheme="minorHAnsi"/>
          <w:kern w:val="0"/>
          <w:lang w:eastAsia="en-GB"/>
          <w14:ligatures w14:val="none"/>
        </w:rPr>
        <w:t xml:space="preserve">Padilla, K.E. (2020). Sources and Severity of Stress in a Southwestern Police Department. </w:t>
      </w:r>
      <w:r w:rsidRPr="00DD50B6">
        <w:rPr>
          <w:rFonts w:eastAsia="Times New Roman" w:cstheme="minorHAnsi"/>
          <w:i/>
          <w:iCs/>
          <w:kern w:val="0"/>
          <w:lang w:eastAsia="en-GB"/>
          <w14:ligatures w14:val="none"/>
        </w:rPr>
        <w:t>Occupational Medicine</w:t>
      </w:r>
      <w:r w:rsidRPr="00DD50B6">
        <w:rPr>
          <w:rFonts w:eastAsia="Times New Roman" w:cstheme="minorHAnsi"/>
          <w:kern w:val="0"/>
          <w:lang w:eastAsia="en-GB"/>
          <w14:ligatures w14:val="none"/>
        </w:rPr>
        <w:t>, 70(2). doi:</w:t>
      </w:r>
      <w:r w:rsidRPr="00DD50B6">
        <w:rPr>
          <w:rFonts w:eastAsia="Times New Roman" w:cstheme="minorHAnsi"/>
          <w:kern w:val="0"/>
          <w:lang w:eastAsia="en-GB"/>
          <w14:ligatures w14:val="none"/>
        </w:rPr>
        <w:t xml:space="preserve"> </w:t>
      </w:r>
      <w:hyperlink r:id="rId21" w:history="1">
        <w:r w:rsidRPr="00DD50B6">
          <w:rPr>
            <w:rStyle w:val="Hyperlink"/>
            <w:rFonts w:eastAsia="Times New Roman" w:cstheme="minorHAnsi"/>
            <w:kern w:val="0"/>
            <w:lang w:eastAsia="en-GB"/>
            <w14:ligatures w14:val="none"/>
          </w:rPr>
          <w:t>https://doi.org/10.1093/occmed/kqaa018</w:t>
        </w:r>
      </w:hyperlink>
      <w:r w:rsidRPr="00DD50B6">
        <w:rPr>
          <w:rFonts w:eastAsia="Times New Roman" w:cstheme="minorHAnsi"/>
          <w:kern w:val="0"/>
          <w:lang w:eastAsia="en-GB"/>
          <w14:ligatures w14:val="none"/>
        </w:rPr>
        <w:t>.</w:t>
      </w:r>
      <w:r w:rsidRPr="00DD50B6">
        <w:rPr>
          <w:rFonts w:eastAsia="Times New Roman" w:cstheme="minorHAnsi"/>
          <w:kern w:val="0"/>
          <w:lang w:eastAsia="en-GB"/>
          <w14:ligatures w14:val="none"/>
        </w:rPr>
        <w:t xml:space="preserve"> </w:t>
      </w:r>
    </w:p>
    <w:p w14:paraId="1955ED1D" w14:textId="55C7C4A7" w:rsidR="0016423C" w:rsidRDefault="0016423C" w:rsidP="0016423C">
      <w:pPr>
        <w:spacing w:after="240" w:line="360" w:lineRule="auto"/>
        <w:rPr>
          <w:rFonts w:eastAsia="Times New Roman" w:cstheme="minorHAnsi"/>
          <w:kern w:val="0"/>
          <w:lang w:eastAsia="en-GB"/>
          <w14:ligatures w14:val="none"/>
        </w:rPr>
      </w:pPr>
      <w:r w:rsidRPr="003A1C9B">
        <w:rPr>
          <w:rFonts w:eastAsia="Times New Roman" w:cstheme="minorHAnsi"/>
          <w:kern w:val="0"/>
          <w:lang w:eastAsia="en-GB"/>
          <w14:ligatures w14:val="none"/>
        </w:rPr>
        <w:t xml:space="preserve">Richards, G. and Davies, N. (2023). </w:t>
      </w:r>
      <w:r w:rsidRPr="003A1C9B">
        <w:rPr>
          <w:rFonts w:eastAsia="Times New Roman" w:cstheme="minorHAnsi"/>
          <w:i/>
          <w:iCs/>
          <w:kern w:val="0"/>
          <w:lang w:eastAsia="en-GB"/>
          <w14:ligatures w14:val="none"/>
        </w:rPr>
        <w:t>Performance Tracker 2023: Police</w:t>
      </w:r>
      <w:r w:rsidRPr="003A1C9B">
        <w:rPr>
          <w:rFonts w:eastAsia="Times New Roman" w:cstheme="minorHAnsi"/>
          <w:kern w:val="0"/>
          <w:lang w:eastAsia="en-GB"/>
          <w14:ligatures w14:val="none"/>
        </w:rPr>
        <w:t xml:space="preserve">. [online] Institute for Government. Available at: </w:t>
      </w:r>
      <w:hyperlink r:id="rId22" w:anchor=":~:text=The%20police%20service%20faces%20an" w:history="1">
        <w:r w:rsidRPr="003A1C9B">
          <w:rPr>
            <w:rStyle w:val="Hyperlink"/>
            <w:rFonts w:eastAsia="Times New Roman" w:cstheme="minorHAnsi"/>
            <w:kern w:val="0"/>
            <w:lang w:eastAsia="en-GB"/>
            <w14:ligatures w14:val="none"/>
          </w:rPr>
          <w:t>https://www.instituteforgovernment.org.uk/publication/performance-tracker-2023/police#:~:text=The%20police%20service%20faces%20an</w:t>
        </w:r>
      </w:hyperlink>
      <w:r w:rsidRPr="003A1C9B">
        <w:rPr>
          <w:rFonts w:eastAsia="Times New Roman" w:cstheme="minorHAnsi"/>
          <w:kern w:val="0"/>
          <w:lang w:eastAsia="en-GB"/>
          <w14:ligatures w14:val="none"/>
        </w:rPr>
        <w:t xml:space="preserve"> [Accessed 16 Apr. 2024].</w:t>
      </w:r>
    </w:p>
    <w:p w14:paraId="5F66B5AA" w14:textId="7A4739C2" w:rsidR="00ED5C2C" w:rsidRDefault="00ED5C2C" w:rsidP="00956440">
      <w:pPr>
        <w:spacing w:after="0" w:line="240" w:lineRule="auto"/>
        <w:rPr>
          <w:rFonts w:eastAsia="Times New Roman" w:cstheme="minorHAnsi"/>
          <w:kern w:val="0"/>
          <w:lang w:eastAsia="en-GB"/>
          <w14:ligatures w14:val="none"/>
        </w:rPr>
      </w:pPr>
      <w:r w:rsidRPr="00ED5C2C">
        <w:rPr>
          <w:rFonts w:eastAsia="Times New Roman" w:cstheme="minorHAnsi"/>
          <w:kern w:val="0"/>
          <w:lang w:eastAsia="en-GB"/>
          <w14:ligatures w14:val="none"/>
        </w:rPr>
        <w:t xml:space="preserve">Rosenbaum, D.P. </w:t>
      </w:r>
      <w:r w:rsidRPr="00ED5C2C">
        <w:rPr>
          <w:rFonts w:eastAsia="Times New Roman" w:cstheme="minorHAnsi"/>
          <w:i/>
          <w:iCs/>
          <w:kern w:val="0"/>
          <w:lang w:eastAsia="en-GB"/>
          <w14:ligatures w14:val="none"/>
        </w:rPr>
        <w:t>et al.</w:t>
      </w:r>
      <w:r w:rsidRPr="00ED5C2C">
        <w:rPr>
          <w:rFonts w:eastAsia="Times New Roman" w:cstheme="minorHAnsi"/>
          <w:kern w:val="0"/>
          <w:lang w:eastAsia="en-GB"/>
          <w14:ligatures w14:val="none"/>
        </w:rPr>
        <w:t xml:space="preserve"> (2005) ‘Attitudes Toward the Police: The Effects of Direct and Vicarious Experience’, </w:t>
      </w:r>
      <w:r w:rsidRPr="00ED5C2C">
        <w:rPr>
          <w:rFonts w:eastAsia="Times New Roman" w:cstheme="minorHAnsi"/>
          <w:i/>
          <w:iCs/>
          <w:kern w:val="0"/>
          <w:lang w:eastAsia="en-GB"/>
          <w14:ligatures w14:val="none"/>
        </w:rPr>
        <w:t>Police quarterly</w:t>
      </w:r>
      <w:r w:rsidRPr="00ED5C2C">
        <w:rPr>
          <w:rFonts w:eastAsia="Times New Roman" w:cstheme="minorHAnsi"/>
          <w:kern w:val="0"/>
          <w:lang w:eastAsia="en-GB"/>
          <w14:ligatures w14:val="none"/>
        </w:rPr>
        <w:t xml:space="preserve">, 8(3), pp. 343–365. Available at: </w:t>
      </w:r>
      <w:hyperlink r:id="rId23" w:history="1">
        <w:r w:rsidRPr="00ED5C2C">
          <w:rPr>
            <w:rStyle w:val="Hyperlink"/>
            <w:rFonts w:eastAsia="Times New Roman" w:cstheme="minorHAnsi"/>
            <w:kern w:val="0"/>
            <w:lang w:eastAsia="en-GB"/>
            <w14:ligatures w14:val="none"/>
          </w:rPr>
          <w:t>https://doi.org/10.1177/1098611104271085</w:t>
        </w:r>
      </w:hyperlink>
      <w:r w:rsidRPr="00ED5C2C">
        <w:rPr>
          <w:rFonts w:eastAsia="Times New Roman" w:cstheme="minorHAnsi"/>
          <w:kern w:val="0"/>
          <w:lang w:eastAsia="en-GB"/>
          <w14:ligatures w14:val="none"/>
        </w:rPr>
        <w:t>.</w:t>
      </w:r>
      <w:r>
        <w:rPr>
          <w:rFonts w:eastAsia="Times New Roman" w:cstheme="minorHAnsi"/>
          <w:kern w:val="0"/>
          <w:lang w:eastAsia="en-GB"/>
          <w14:ligatures w14:val="none"/>
        </w:rPr>
        <w:t xml:space="preserve"> </w:t>
      </w:r>
    </w:p>
    <w:p w14:paraId="57E53B78" w14:textId="77777777" w:rsidR="00956440" w:rsidRDefault="00956440" w:rsidP="00956440">
      <w:pPr>
        <w:spacing w:after="0" w:line="240" w:lineRule="auto"/>
        <w:rPr>
          <w:rFonts w:eastAsia="Times New Roman" w:cstheme="minorHAnsi"/>
          <w:kern w:val="0"/>
          <w:lang w:eastAsia="en-GB"/>
          <w14:ligatures w14:val="none"/>
        </w:rPr>
      </w:pPr>
    </w:p>
    <w:p w14:paraId="2DBA8E74" w14:textId="022BA507" w:rsidR="000C6A61" w:rsidRPr="000C6A61" w:rsidRDefault="000C6A61" w:rsidP="000C6A61">
      <w:pPr>
        <w:spacing w:after="240" w:line="360" w:lineRule="auto"/>
        <w:rPr>
          <w:rFonts w:eastAsia="Times New Roman" w:cstheme="minorHAnsi"/>
          <w:kern w:val="0"/>
          <w:lang w:eastAsia="en-GB"/>
          <w14:ligatures w14:val="none"/>
        </w:rPr>
      </w:pPr>
      <w:r w:rsidRPr="000C6A61">
        <w:rPr>
          <w:rFonts w:eastAsia="Times New Roman" w:cstheme="minorHAnsi"/>
          <w:kern w:val="0"/>
          <w:lang w:eastAsia="en-GB"/>
          <w14:ligatures w14:val="none"/>
        </w:rPr>
        <w:t xml:space="preserve">Tyler, T.R. (2004). Enhancing Police Legitimacy. </w:t>
      </w:r>
      <w:r w:rsidRPr="000C6A61">
        <w:rPr>
          <w:rFonts w:eastAsia="Times New Roman" w:cstheme="minorHAnsi"/>
          <w:i/>
          <w:iCs/>
          <w:kern w:val="0"/>
          <w:lang w:eastAsia="en-GB"/>
          <w14:ligatures w14:val="none"/>
        </w:rPr>
        <w:t>The ANNALS of the American Academy of Political and Social Science</w:t>
      </w:r>
      <w:r w:rsidRPr="000C6A61">
        <w:rPr>
          <w:rFonts w:eastAsia="Times New Roman" w:cstheme="minorHAnsi"/>
          <w:kern w:val="0"/>
          <w:lang w:eastAsia="en-GB"/>
          <w14:ligatures w14:val="none"/>
        </w:rPr>
        <w:t>, [online] 593(1), pp.84–99. doi:</w:t>
      </w:r>
      <w:r w:rsidR="003A1C9B" w:rsidRPr="003A1C9B">
        <w:rPr>
          <w:rFonts w:eastAsia="Times New Roman" w:cstheme="minorHAnsi"/>
          <w:kern w:val="0"/>
          <w:lang w:eastAsia="en-GB"/>
          <w14:ligatures w14:val="none"/>
        </w:rPr>
        <w:t xml:space="preserve"> </w:t>
      </w:r>
      <w:hyperlink r:id="rId24" w:history="1">
        <w:r w:rsidR="003A1C9B" w:rsidRPr="000C6A61">
          <w:rPr>
            <w:rStyle w:val="Hyperlink"/>
            <w:rFonts w:eastAsia="Times New Roman" w:cstheme="minorHAnsi"/>
            <w:kern w:val="0"/>
            <w:lang w:eastAsia="en-GB"/>
            <w14:ligatures w14:val="none"/>
          </w:rPr>
          <w:t>https://doi.org/10.1177/0002716203262627</w:t>
        </w:r>
      </w:hyperlink>
      <w:r w:rsidRPr="003A1C9B">
        <w:rPr>
          <w:rFonts w:eastAsia="Times New Roman" w:cstheme="minorHAnsi"/>
          <w:kern w:val="0"/>
          <w:lang w:eastAsia="en-GB"/>
          <w14:ligatures w14:val="none"/>
        </w:rPr>
        <w:t>.</w:t>
      </w:r>
      <w:r w:rsidR="003A1C9B" w:rsidRPr="003A1C9B">
        <w:rPr>
          <w:rFonts w:eastAsia="Times New Roman" w:cstheme="minorHAnsi"/>
          <w:kern w:val="0"/>
          <w:lang w:eastAsia="en-GB"/>
          <w14:ligatures w14:val="none"/>
        </w:rPr>
        <w:t xml:space="preserve"> </w:t>
      </w:r>
    </w:p>
    <w:p w14:paraId="4E9C3B17" w14:textId="77777777" w:rsidR="0016423C" w:rsidRPr="009E0F8D" w:rsidRDefault="0016423C" w:rsidP="009E0F8D">
      <w:pPr>
        <w:pStyle w:val="NormalWeb"/>
        <w:spacing w:before="0" w:beforeAutospacing="0" w:after="240" w:afterAutospacing="0" w:line="360" w:lineRule="auto"/>
        <w:rPr>
          <w:rFonts w:asciiTheme="minorHAnsi" w:hAnsiTheme="minorHAnsi" w:cstheme="minorHAnsi"/>
        </w:rPr>
      </w:pPr>
    </w:p>
    <w:p w14:paraId="288DDB36" w14:textId="77777777" w:rsidR="009E0F8D" w:rsidRDefault="009E0F8D"/>
    <w:p w14:paraId="142F4241" w14:textId="77777777" w:rsidR="008A7330" w:rsidRDefault="008A7330"/>
    <w:p w14:paraId="5178903F" w14:textId="5021860F" w:rsidR="008A7330" w:rsidRDefault="008A7330" w:rsidP="00D4282D"/>
    <w:sectPr w:rsidR="008A73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BE49F" w14:textId="77777777" w:rsidR="003D09EA" w:rsidRDefault="003D09EA" w:rsidP="009E0F8D">
      <w:pPr>
        <w:spacing w:after="0" w:line="240" w:lineRule="auto"/>
      </w:pPr>
      <w:r>
        <w:separator/>
      </w:r>
    </w:p>
  </w:endnote>
  <w:endnote w:type="continuationSeparator" w:id="0">
    <w:p w14:paraId="4BFEC6DE" w14:textId="77777777" w:rsidR="003D09EA" w:rsidRDefault="003D09EA" w:rsidP="009E0F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E8D9C" w14:textId="77777777" w:rsidR="003D09EA" w:rsidRDefault="003D09EA" w:rsidP="009E0F8D">
      <w:pPr>
        <w:spacing w:after="0" w:line="240" w:lineRule="auto"/>
      </w:pPr>
      <w:r>
        <w:separator/>
      </w:r>
    </w:p>
  </w:footnote>
  <w:footnote w:type="continuationSeparator" w:id="0">
    <w:p w14:paraId="2BFEF1C9" w14:textId="77777777" w:rsidR="003D09EA" w:rsidRDefault="003D09EA" w:rsidP="009E0F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EB0E2C"/>
    <w:multiLevelType w:val="hybridMultilevel"/>
    <w:tmpl w:val="E8802812"/>
    <w:lvl w:ilvl="0" w:tplc="4EA2F73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4536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127"/>
    <w:rsid w:val="000074F6"/>
    <w:rsid w:val="00016051"/>
    <w:rsid w:val="000169C1"/>
    <w:rsid w:val="00033127"/>
    <w:rsid w:val="00052421"/>
    <w:rsid w:val="00054B0D"/>
    <w:rsid w:val="00066B52"/>
    <w:rsid w:val="0006736D"/>
    <w:rsid w:val="00071BDE"/>
    <w:rsid w:val="00096DC0"/>
    <w:rsid w:val="000A32AA"/>
    <w:rsid w:val="000A4C25"/>
    <w:rsid w:val="000B2488"/>
    <w:rsid w:val="000C6A61"/>
    <w:rsid w:val="000E6CF0"/>
    <w:rsid w:val="000F428A"/>
    <w:rsid w:val="00103B07"/>
    <w:rsid w:val="00104FBE"/>
    <w:rsid w:val="001071B0"/>
    <w:rsid w:val="00121B1A"/>
    <w:rsid w:val="00123F30"/>
    <w:rsid w:val="00141F17"/>
    <w:rsid w:val="0014576E"/>
    <w:rsid w:val="00147F8E"/>
    <w:rsid w:val="0015099C"/>
    <w:rsid w:val="001518F8"/>
    <w:rsid w:val="00155C11"/>
    <w:rsid w:val="0016402F"/>
    <w:rsid w:val="0016423C"/>
    <w:rsid w:val="001A6959"/>
    <w:rsid w:val="001C3B01"/>
    <w:rsid w:val="001E43D2"/>
    <w:rsid w:val="001E7329"/>
    <w:rsid w:val="002069D9"/>
    <w:rsid w:val="002079D0"/>
    <w:rsid w:val="002113D6"/>
    <w:rsid w:val="00214452"/>
    <w:rsid w:val="00215CA0"/>
    <w:rsid w:val="002206FE"/>
    <w:rsid w:val="00221EE8"/>
    <w:rsid w:val="0023435E"/>
    <w:rsid w:val="00235E9A"/>
    <w:rsid w:val="00247C35"/>
    <w:rsid w:val="002579C3"/>
    <w:rsid w:val="00261435"/>
    <w:rsid w:val="00264160"/>
    <w:rsid w:val="002C01FD"/>
    <w:rsid w:val="002C1832"/>
    <w:rsid w:val="002C3D8D"/>
    <w:rsid w:val="002C6115"/>
    <w:rsid w:val="002C63A5"/>
    <w:rsid w:val="002C6872"/>
    <w:rsid w:val="002C7B86"/>
    <w:rsid w:val="002D4519"/>
    <w:rsid w:val="002E0443"/>
    <w:rsid w:val="002F18CD"/>
    <w:rsid w:val="002F2F3E"/>
    <w:rsid w:val="00316F79"/>
    <w:rsid w:val="003213AD"/>
    <w:rsid w:val="003276C7"/>
    <w:rsid w:val="003344BC"/>
    <w:rsid w:val="0034284A"/>
    <w:rsid w:val="003552FE"/>
    <w:rsid w:val="00370E6B"/>
    <w:rsid w:val="00371150"/>
    <w:rsid w:val="0037312D"/>
    <w:rsid w:val="00381F96"/>
    <w:rsid w:val="00384F1A"/>
    <w:rsid w:val="0038678E"/>
    <w:rsid w:val="00394EAC"/>
    <w:rsid w:val="003A1C9B"/>
    <w:rsid w:val="003B107D"/>
    <w:rsid w:val="003C0B1B"/>
    <w:rsid w:val="003C15A2"/>
    <w:rsid w:val="003D09EA"/>
    <w:rsid w:val="003D653A"/>
    <w:rsid w:val="003F19CA"/>
    <w:rsid w:val="003F28FC"/>
    <w:rsid w:val="004173CC"/>
    <w:rsid w:val="0042203C"/>
    <w:rsid w:val="00451A74"/>
    <w:rsid w:val="004522C3"/>
    <w:rsid w:val="00461C43"/>
    <w:rsid w:val="00463314"/>
    <w:rsid w:val="0047460B"/>
    <w:rsid w:val="00476AA5"/>
    <w:rsid w:val="00480B88"/>
    <w:rsid w:val="004A2659"/>
    <w:rsid w:val="004C062A"/>
    <w:rsid w:val="004C16A8"/>
    <w:rsid w:val="004C1E7F"/>
    <w:rsid w:val="004F17B0"/>
    <w:rsid w:val="0050037A"/>
    <w:rsid w:val="00500A84"/>
    <w:rsid w:val="005013EA"/>
    <w:rsid w:val="00522EB1"/>
    <w:rsid w:val="005242C9"/>
    <w:rsid w:val="0053291D"/>
    <w:rsid w:val="00537078"/>
    <w:rsid w:val="005440DC"/>
    <w:rsid w:val="00551281"/>
    <w:rsid w:val="00566E06"/>
    <w:rsid w:val="00584C9A"/>
    <w:rsid w:val="00597646"/>
    <w:rsid w:val="005A5E1E"/>
    <w:rsid w:val="005A6A27"/>
    <w:rsid w:val="005A6DA0"/>
    <w:rsid w:val="005A7AD1"/>
    <w:rsid w:val="00603E50"/>
    <w:rsid w:val="00615567"/>
    <w:rsid w:val="006341A7"/>
    <w:rsid w:val="006408C4"/>
    <w:rsid w:val="0066582E"/>
    <w:rsid w:val="00681894"/>
    <w:rsid w:val="00686143"/>
    <w:rsid w:val="00695457"/>
    <w:rsid w:val="00697764"/>
    <w:rsid w:val="006B4D07"/>
    <w:rsid w:val="006B5108"/>
    <w:rsid w:val="006C42EE"/>
    <w:rsid w:val="00721D0F"/>
    <w:rsid w:val="007434C9"/>
    <w:rsid w:val="00775AFA"/>
    <w:rsid w:val="0077694E"/>
    <w:rsid w:val="00776C54"/>
    <w:rsid w:val="00780037"/>
    <w:rsid w:val="007959EA"/>
    <w:rsid w:val="0079614B"/>
    <w:rsid w:val="00796C20"/>
    <w:rsid w:val="007A4644"/>
    <w:rsid w:val="007B100C"/>
    <w:rsid w:val="007B65FD"/>
    <w:rsid w:val="007B7907"/>
    <w:rsid w:val="007C6F85"/>
    <w:rsid w:val="007C7463"/>
    <w:rsid w:val="007E2A85"/>
    <w:rsid w:val="00802748"/>
    <w:rsid w:val="00802F61"/>
    <w:rsid w:val="008104FE"/>
    <w:rsid w:val="00822957"/>
    <w:rsid w:val="008323BE"/>
    <w:rsid w:val="00854C53"/>
    <w:rsid w:val="0085594D"/>
    <w:rsid w:val="00857514"/>
    <w:rsid w:val="00863754"/>
    <w:rsid w:val="008823B5"/>
    <w:rsid w:val="00883CD8"/>
    <w:rsid w:val="008846C5"/>
    <w:rsid w:val="00887870"/>
    <w:rsid w:val="008A1F57"/>
    <w:rsid w:val="008A5221"/>
    <w:rsid w:val="008A7330"/>
    <w:rsid w:val="008B029A"/>
    <w:rsid w:val="008B7A15"/>
    <w:rsid w:val="008C0AF4"/>
    <w:rsid w:val="008D5E1B"/>
    <w:rsid w:val="008F448C"/>
    <w:rsid w:val="00906C84"/>
    <w:rsid w:val="00914BBF"/>
    <w:rsid w:val="009317CE"/>
    <w:rsid w:val="00943228"/>
    <w:rsid w:val="00947634"/>
    <w:rsid w:val="00953FE3"/>
    <w:rsid w:val="00954F38"/>
    <w:rsid w:val="00956440"/>
    <w:rsid w:val="0097186A"/>
    <w:rsid w:val="00983B0E"/>
    <w:rsid w:val="00984B86"/>
    <w:rsid w:val="009A2043"/>
    <w:rsid w:val="009B02AD"/>
    <w:rsid w:val="009B5F80"/>
    <w:rsid w:val="009E0F8D"/>
    <w:rsid w:val="009E3050"/>
    <w:rsid w:val="009E4B5D"/>
    <w:rsid w:val="009E7839"/>
    <w:rsid w:val="00A0066D"/>
    <w:rsid w:val="00A0598C"/>
    <w:rsid w:val="00A1194F"/>
    <w:rsid w:val="00A20BF1"/>
    <w:rsid w:val="00A45B71"/>
    <w:rsid w:val="00A744F8"/>
    <w:rsid w:val="00A76D55"/>
    <w:rsid w:val="00A963B3"/>
    <w:rsid w:val="00AA6F4F"/>
    <w:rsid w:val="00AA7397"/>
    <w:rsid w:val="00AB5B45"/>
    <w:rsid w:val="00AC2C89"/>
    <w:rsid w:val="00AC4CB3"/>
    <w:rsid w:val="00AD223A"/>
    <w:rsid w:val="00AD4A29"/>
    <w:rsid w:val="00AE186A"/>
    <w:rsid w:val="00AE2702"/>
    <w:rsid w:val="00AE32FC"/>
    <w:rsid w:val="00AE4634"/>
    <w:rsid w:val="00AF3C47"/>
    <w:rsid w:val="00AF4069"/>
    <w:rsid w:val="00B052EA"/>
    <w:rsid w:val="00B153FF"/>
    <w:rsid w:val="00B205E8"/>
    <w:rsid w:val="00B452AA"/>
    <w:rsid w:val="00B52DA0"/>
    <w:rsid w:val="00B86406"/>
    <w:rsid w:val="00B975E1"/>
    <w:rsid w:val="00B97CF5"/>
    <w:rsid w:val="00BA58EE"/>
    <w:rsid w:val="00BB1661"/>
    <w:rsid w:val="00BB3CEC"/>
    <w:rsid w:val="00BD1E81"/>
    <w:rsid w:val="00BD77ED"/>
    <w:rsid w:val="00C0714F"/>
    <w:rsid w:val="00C116A6"/>
    <w:rsid w:val="00C17569"/>
    <w:rsid w:val="00C25A6A"/>
    <w:rsid w:val="00C64A3B"/>
    <w:rsid w:val="00C663AE"/>
    <w:rsid w:val="00C77A93"/>
    <w:rsid w:val="00C82989"/>
    <w:rsid w:val="00C95C3C"/>
    <w:rsid w:val="00CA12B9"/>
    <w:rsid w:val="00CA2593"/>
    <w:rsid w:val="00CC2442"/>
    <w:rsid w:val="00CD1E40"/>
    <w:rsid w:val="00CF0215"/>
    <w:rsid w:val="00CF7C6D"/>
    <w:rsid w:val="00D10F70"/>
    <w:rsid w:val="00D11574"/>
    <w:rsid w:val="00D24E5E"/>
    <w:rsid w:val="00D27836"/>
    <w:rsid w:val="00D40F58"/>
    <w:rsid w:val="00D4282D"/>
    <w:rsid w:val="00D47CCD"/>
    <w:rsid w:val="00D6349C"/>
    <w:rsid w:val="00D75861"/>
    <w:rsid w:val="00D873B4"/>
    <w:rsid w:val="00DC56A7"/>
    <w:rsid w:val="00DC655D"/>
    <w:rsid w:val="00DD092A"/>
    <w:rsid w:val="00DD50B6"/>
    <w:rsid w:val="00DE4153"/>
    <w:rsid w:val="00DF3AEE"/>
    <w:rsid w:val="00E04079"/>
    <w:rsid w:val="00E1028A"/>
    <w:rsid w:val="00E1188B"/>
    <w:rsid w:val="00E11C98"/>
    <w:rsid w:val="00E174E9"/>
    <w:rsid w:val="00E44191"/>
    <w:rsid w:val="00E45670"/>
    <w:rsid w:val="00E70503"/>
    <w:rsid w:val="00E83B7F"/>
    <w:rsid w:val="00E968AB"/>
    <w:rsid w:val="00EA258B"/>
    <w:rsid w:val="00EB3D0A"/>
    <w:rsid w:val="00EB57C6"/>
    <w:rsid w:val="00EB74E5"/>
    <w:rsid w:val="00EC588B"/>
    <w:rsid w:val="00EC5E7D"/>
    <w:rsid w:val="00ED5C2C"/>
    <w:rsid w:val="00EF211D"/>
    <w:rsid w:val="00F165A9"/>
    <w:rsid w:val="00F20CDA"/>
    <w:rsid w:val="00F2621B"/>
    <w:rsid w:val="00F3095C"/>
    <w:rsid w:val="00F40910"/>
    <w:rsid w:val="00F423D5"/>
    <w:rsid w:val="00F61023"/>
    <w:rsid w:val="00F81648"/>
    <w:rsid w:val="00F9077E"/>
    <w:rsid w:val="00FB2AEA"/>
    <w:rsid w:val="00FC332B"/>
    <w:rsid w:val="00FC7016"/>
    <w:rsid w:val="00FD4859"/>
    <w:rsid w:val="00FD5608"/>
    <w:rsid w:val="00FE288F"/>
    <w:rsid w:val="00FE71E2"/>
    <w:rsid w:val="00FF0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3EB60"/>
  <w15:docId w15:val="{A4745B8A-468A-4670-A8B1-902D37F5D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4C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7330"/>
    <w:rPr>
      <w:color w:val="0563C1" w:themeColor="hyperlink"/>
      <w:u w:val="single"/>
    </w:rPr>
  </w:style>
  <w:style w:type="character" w:styleId="UnresolvedMention">
    <w:name w:val="Unresolved Mention"/>
    <w:basedOn w:val="DefaultParagraphFont"/>
    <w:uiPriority w:val="99"/>
    <w:semiHidden/>
    <w:unhideWhenUsed/>
    <w:rsid w:val="008A7330"/>
    <w:rPr>
      <w:color w:val="605E5C"/>
      <w:shd w:val="clear" w:color="auto" w:fill="E1DFDD"/>
    </w:rPr>
  </w:style>
  <w:style w:type="paragraph" w:styleId="NormalWeb">
    <w:name w:val="Normal (Web)"/>
    <w:basedOn w:val="Normal"/>
    <w:uiPriority w:val="99"/>
    <w:semiHidden/>
    <w:unhideWhenUsed/>
    <w:rsid w:val="009E0F8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9E0F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F8D"/>
  </w:style>
  <w:style w:type="paragraph" w:styleId="Footer">
    <w:name w:val="footer"/>
    <w:basedOn w:val="Normal"/>
    <w:link w:val="FooterChar"/>
    <w:uiPriority w:val="99"/>
    <w:unhideWhenUsed/>
    <w:rsid w:val="009E0F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F8D"/>
  </w:style>
  <w:style w:type="character" w:customStyle="1" w:styleId="Heading1Char">
    <w:name w:val="Heading 1 Char"/>
    <w:basedOn w:val="DefaultParagraphFont"/>
    <w:link w:val="Heading1"/>
    <w:uiPriority w:val="9"/>
    <w:rsid w:val="00854C53"/>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AA73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343309">
      <w:bodyDiv w:val="1"/>
      <w:marLeft w:val="0"/>
      <w:marRight w:val="0"/>
      <w:marTop w:val="0"/>
      <w:marBottom w:val="0"/>
      <w:divBdr>
        <w:top w:val="none" w:sz="0" w:space="0" w:color="auto"/>
        <w:left w:val="none" w:sz="0" w:space="0" w:color="auto"/>
        <w:bottom w:val="none" w:sz="0" w:space="0" w:color="auto"/>
        <w:right w:val="none" w:sz="0" w:space="0" w:color="auto"/>
      </w:divBdr>
    </w:div>
    <w:div w:id="393354547">
      <w:bodyDiv w:val="1"/>
      <w:marLeft w:val="0"/>
      <w:marRight w:val="0"/>
      <w:marTop w:val="0"/>
      <w:marBottom w:val="0"/>
      <w:divBdr>
        <w:top w:val="none" w:sz="0" w:space="0" w:color="auto"/>
        <w:left w:val="none" w:sz="0" w:space="0" w:color="auto"/>
        <w:bottom w:val="none" w:sz="0" w:space="0" w:color="auto"/>
        <w:right w:val="none" w:sz="0" w:space="0" w:color="auto"/>
      </w:divBdr>
      <w:divsChild>
        <w:div w:id="1323390626">
          <w:marLeft w:val="0"/>
          <w:marRight w:val="0"/>
          <w:marTop w:val="0"/>
          <w:marBottom w:val="0"/>
          <w:divBdr>
            <w:top w:val="none" w:sz="0" w:space="0" w:color="auto"/>
            <w:left w:val="none" w:sz="0" w:space="0" w:color="auto"/>
            <w:bottom w:val="none" w:sz="0" w:space="0" w:color="auto"/>
            <w:right w:val="none" w:sz="0" w:space="0" w:color="auto"/>
          </w:divBdr>
        </w:div>
      </w:divsChild>
    </w:div>
    <w:div w:id="431433096">
      <w:bodyDiv w:val="1"/>
      <w:marLeft w:val="0"/>
      <w:marRight w:val="0"/>
      <w:marTop w:val="0"/>
      <w:marBottom w:val="0"/>
      <w:divBdr>
        <w:top w:val="none" w:sz="0" w:space="0" w:color="auto"/>
        <w:left w:val="none" w:sz="0" w:space="0" w:color="auto"/>
        <w:bottom w:val="none" w:sz="0" w:space="0" w:color="auto"/>
        <w:right w:val="none" w:sz="0" w:space="0" w:color="auto"/>
      </w:divBdr>
    </w:div>
    <w:div w:id="476145702">
      <w:bodyDiv w:val="1"/>
      <w:marLeft w:val="0"/>
      <w:marRight w:val="0"/>
      <w:marTop w:val="0"/>
      <w:marBottom w:val="0"/>
      <w:divBdr>
        <w:top w:val="none" w:sz="0" w:space="0" w:color="auto"/>
        <w:left w:val="none" w:sz="0" w:space="0" w:color="auto"/>
        <w:bottom w:val="none" w:sz="0" w:space="0" w:color="auto"/>
        <w:right w:val="none" w:sz="0" w:space="0" w:color="auto"/>
      </w:divBdr>
    </w:div>
    <w:div w:id="627012946">
      <w:bodyDiv w:val="1"/>
      <w:marLeft w:val="0"/>
      <w:marRight w:val="0"/>
      <w:marTop w:val="0"/>
      <w:marBottom w:val="0"/>
      <w:divBdr>
        <w:top w:val="none" w:sz="0" w:space="0" w:color="auto"/>
        <w:left w:val="none" w:sz="0" w:space="0" w:color="auto"/>
        <w:bottom w:val="none" w:sz="0" w:space="0" w:color="auto"/>
        <w:right w:val="none" w:sz="0" w:space="0" w:color="auto"/>
      </w:divBdr>
    </w:div>
    <w:div w:id="647634768">
      <w:bodyDiv w:val="1"/>
      <w:marLeft w:val="0"/>
      <w:marRight w:val="0"/>
      <w:marTop w:val="0"/>
      <w:marBottom w:val="0"/>
      <w:divBdr>
        <w:top w:val="none" w:sz="0" w:space="0" w:color="auto"/>
        <w:left w:val="none" w:sz="0" w:space="0" w:color="auto"/>
        <w:bottom w:val="none" w:sz="0" w:space="0" w:color="auto"/>
        <w:right w:val="none" w:sz="0" w:space="0" w:color="auto"/>
      </w:divBdr>
      <w:divsChild>
        <w:div w:id="361201070">
          <w:marLeft w:val="0"/>
          <w:marRight w:val="0"/>
          <w:marTop w:val="0"/>
          <w:marBottom w:val="0"/>
          <w:divBdr>
            <w:top w:val="none" w:sz="0" w:space="0" w:color="auto"/>
            <w:left w:val="none" w:sz="0" w:space="0" w:color="auto"/>
            <w:bottom w:val="none" w:sz="0" w:space="0" w:color="auto"/>
            <w:right w:val="none" w:sz="0" w:space="0" w:color="auto"/>
          </w:divBdr>
        </w:div>
      </w:divsChild>
    </w:div>
    <w:div w:id="702440358">
      <w:bodyDiv w:val="1"/>
      <w:marLeft w:val="0"/>
      <w:marRight w:val="0"/>
      <w:marTop w:val="0"/>
      <w:marBottom w:val="0"/>
      <w:divBdr>
        <w:top w:val="none" w:sz="0" w:space="0" w:color="auto"/>
        <w:left w:val="none" w:sz="0" w:space="0" w:color="auto"/>
        <w:bottom w:val="none" w:sz="0" w:space="0" w:color="auto"/>
        <w:right w:val="none" w:sz="0" w:space="0" w:color="auto"/>
      </w:divBdr>
    </w:div>
    <w:div w:id="803230384">
      <w:bodyDiv w:val="1"/>
      <w:marLeft w:val="0"/>
      <w:marRight w:val="0"/>
      <w:marTop w:val="0"/>
      <w:marBottom w:val="0"/>
      <w:divBdr>
        <w:top w:val="none" w:sz="0" w:space="0" w:color="auto"/>
        <w:left w:val="none" w:sz="0" w:space="0" w:color="auto"/>
        <w:bottom w:val="none" w:sz="0" w:space="0" w:color="auto"/>
        <w:right w:val="none" w:sz="0" w:space="0" w:color="auto"/>
      </w:divBdr>
    </w:div>
    <w:div w:id="849759536">
      <w:bodyDiv w:val="1"/>
      <w:marLeft w:val="0"/>
      <w:marRight w:val="0"/>
      <w:marTop w:val="0"/>
      <w:marBottom w:val="0"/>
      <w:divBdr>
        <w:top w:val="none" w:sz="0" w:space="0" w:color="auto"/>
        <w:left w:val="none" w:sz="0" w:space="0" w:color="auto"/>
        <w:bottom w:val="none" w:sz="0" w:space="0" w:color="auto"/>
        <w:right w:val="none" w:sz="0" w:space="0" w:color="auto"/>
      </w:divBdr>
      <w:divsChild>
        <w:div w:id="577517613">
          <w:marLeft w:val="0"/>
          <w:marRight w:val="0"/>
          <w:marTop w:val="0"/>
          <w:marBottom w:val="0"/>
          <w:divBdr>
            <w:top w:val="none" w:sz="0" w:space="0" w:color="auto"/>
            <w:left w:val="none" w:sz="0" w:space="0" w:color="auto"/>
            <w:bottom w:val="none" w:sz="0" w:space="0" w:color="auto"/>
            <w:right w:val="none" w:sz="0" w:space="0" w:color="auto"/>
          </w:divBdr>
        </w:div>
      </w:divsChild>
    </w:div>
    <w:div w:id="865337760">
      <w:bodyDiv w:val="1"/>
      <w:marLeft w:val="0"/>
      <w:marRight w:val="0"/>
      <w:marTop w:val="0"/>
      <w:marBottom w:val="0"/>
      <w:divBdr>
        <w:top w:val="none" w:sz="0" w:space="0" w:color="auto"/>
        <w:left w:val="none" w:sz="0" w:space="0" w:color="auto"/>
        <w:bottom w:val="none" w:sz="0" w:space="0" w:color="auto"/>
        <w:right w:val="none" w:sz="0" w:space="0" w:color="auto"/>
      </w:divBdr>
      <w:divsChild>
        <w:div w:id="1749183247">
          <w:marLeft w:val="0"/>
          <w:marRight w:val="0"/>
          <w:marTop w:val="0"/>
          <w:marBottom w:val="0"/>
          <w:divBdr>
            <w:top w:val="none" w:sz="0" w:space="0" w:color="auto"/>
            <w:left w:val="none" w:sz="0" w:space="0" w:color="auto"/>
            <w:bottom w:val="none" w:sz="0" w:space="0" w:color="auto"/>
            <w:right w:val="none" w:sz="0" w:space="0" w:color="auto"/>
          </w:divBdr>
        </w:div>
      </w:divsChild>
    </w:div>
    <w:div w:id="879316167">
      <w:bodyDiv w:val="1"/>
      <w:marLeft w:val="0"/>
      <w:marRight w:val="0"/>
      <w:marTop w:val="0"/>
      <w:marBottom w:val="0"/>
      <w:divBdr>
        <w:top w:val="none" w:sz="0" w:space="0" w:color="auto"/>
        <w:left w:val="none" w:sz="0" w:space="0" w:color="auto"/>
        <w:bottom w:val="none" w:sz="0" w:space="0" w:color="auto"/>
        <w:right w:val="none" w:sz="0" w:space="0" w:color="auto"/>
      </w:divBdr>
    </w:div>
    <w:div w:id="935482901">
      <w:bodyDiv w:val="1"/>
      <w:marLeft w:val="0"/>
      <w:marRight w:val="0"/>
      <w:marTop w:val="0"/>
      <w:marBottom w:val="0"/>
      <w:divBdr>
        <w:top w:val="none" w:sz="0" w:space="0" w:color="auto"/>
        <w:left w:val="none" w:sz="0" w:space="0" w:color="auto"/>
        <w:bottom w:val="none" w:sz="0" w:space="0" w:color="auto"/>
        <w:right w:val="none" w:sz="0" w:space="0" w:color="auto"/>
      </w:divBdr>
      <w:divsChild>
        <w:div w:id="1015377005">
          <w:marLeft w:val="0"/>
          <w:marRight w:val="0"/>
          <w:marTop w:val="0"/>
          <w:marBottom w:val="0"/>
          <w:divBdr>
            <w:top w:val="none" w:sz="0" w:space="0" w:color="auto"/>
            <w:left w:val="none" w:sz="0" w:space="0" w:color="auto"/>
            <w:bottom w:val="none" w:sz="0" w:space="0" w:color="auto"/>
            <w:right w:val="none" w:sz="0" w:space="0" w:color="auto"/>
          </w:divBdr>
        </w:div>
      </w:divsChild>
    </w:div>
    <w:div w:id="1031565730">
      <w:bodyDiv w:val="1"/>
      <w:marLeft w:val="0"/>
      <w:marRight w:val="0"/>
      <w:marTop w:val="0"/>
      <w:marBottom w:val="0"/>
      <w:divBdr>
        <w:top w:val="none" w:sz="0" w:space="0" w:color="auto"/>
        <w:left w:val="none" w:sz="0" w:space="0" w:color="auto"/>
        <w:bottom w:val="none" w:sz="0" w:space="0" w:color="auto"/>
        <w:right w:val="none" w:sz="0" w:space="0" w:color="auto"/>
      </w:divBdr>
    </w:div>
    <w:div w:id="1107627765">
      <w:bodyDiv w:val="1"/>
      <w:marLeft w:val="0"/>
      <w:marRight w:val="0"/>
      <w:marTop w:val="0"/>
      <w:marBottom w:val="0"/>
      <w:divBdr>
        <w:top w:val="none" w:sz="0" w:space="0" w:color="auto"/>
        <w:left w:val="none" w:sz="0" w:space="0" w:color="auto"/>
        <w:bottom w:val="none" w:sz="0" w:space="0" w:color="auto"/>
        <w:right w:val="none" w:sz="0" w:space="0" w:color="auto"/>
      </w:divBdr>
      <w:divsChild>
        <w:div w:id="1727561158">
          <w:marLeft w:val="0"/>
          <w:marRight w:val="0"/>
          <w:marTop w:val="0"/>
          <w:marBottom w:val="0"/>
          <w:divBdr>
            <w:top w:val="none" w:sz="0" w:space="0" w:color="auto"/>
            <w:left w:val="none" w:sz="0" w:space="0" w:color="auto"/>
            <w:bottom w:val="none" w:sz="0" w:space="0" w:color="auto"/>
            <w:right w:val="none" w:sz="0" w:space="0" w:color="auto"/>
          </w:divBdr>
        </w:div>
      </w:divsChild>
    </w:div>
    <w:div w:id="1343239366">
      <w:bodyDiv w:val="1"/>
      <w:marLeft w:val="0"/>
      <w:marRight w:val="0"/>
      <w:marTop w:val="0"/>
      <w:marBottom w:val="0"/>
      <w:divBdr>
        <w:top w:val="none" w:sz="0" w:space="0" w:color="auto"/>
        <w:left w:val="none" w:sz="0" w:space="0" w:color="auto"/>
        <w:bottom w:val="none" w:sz="0" w:space="0" w:color="auto"/>
        <w:right w:val="none" w:sz="0" w:space="0" w:color="auto"/>
      </w:divBdr>
      <w:divsChild>
        <w:div w:id="1055861261">
          <w:marLeft w:val="0"/>
          <w:marRight w:val="0"/>
          <w:marTop w:val="0"/>
          <w:marBottom w:val="0"/>
          <w:divBdr>
            <w:top w:val="none" w:sz="0" w:space="0" w:color="auto"/>
            <w:left w:val="none" w:sz="0" w:space="0" w:color="auto"/>
            <w:bottom w:val="none" w:sz="0" w:space="0" w:color="auto"/>
            <w:right w:val="none" w:sz="0" w:space="0" w:color="auto"/>
          </w:divBdr>
          <w:divsChild>
            <w:div w:id="148249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934782">
      <w:bodyDiv w:val="1"/>
      <w:marLeft w:val="0"/>
      <w:marRight w:val="0"/>
      <w:marTop w:val="0"/>
      <w:marBottom w:val="0"/>
      <w:divBdr>
        <w:top w:val="none" w:sz="0" w:space="0" w:color="auto"/>
        <w:left w:val="none" w:sz="0" w:space="0" w:color="auto"/>
        <w:bottom w:val="none" w:sz="0" w:space="0" w:color="auto"/>
        <w:right w:val="none" w:sz="0" w:space="0" w:color="auto"/>
      </w:divBdr>
    </w:div>
    <w:div w:id="1644702215">
      <w:bodyDiv w:val="1"/>
      <w:marLeft w:val="0"/>
      <w:marRight w:val="0"/>
      <w:marTop w:val="0"/>
      <w:marBottom w:val="0"/>
      <w:divBdr>
        <w:top w:val="none" w:sz="0" w:space="0" w:color="auto"/>
        <w:left w:val="none" w:sz="0" w:space="0" w:color="auto"/>
        <w:bottom w:val="none" w:sz="0" w:space="0" w:color="auto"/>
        <w:right w:val="none" w:sz="0" w:space="0" w:color="auto"/>
      </w:divBdr>
      <w:divsChild>
        <w:div w:id="1887643586">
          <w:marLeft w:val="0"/>
          <w:marRight w:val="0"/>
          <w:marTop w:val="0"/>
          <w:marBottom w:val="0"/>
          <w:divBdr>
            <w:top w:val="none" w:sz="0" w:space="0" w:color="auto"/>
            <w:left w:val="none" w:sz="0" w:space="0" w:color="auto"/>
            <w:bottom w:val="none" w:sz="0" w:space="0" w:color="auto"/>
            <w:right w:val="none" w:sz="0" w:space="0" w:color="auto"/>
          </w:divBdr>
        </w:div>
      </w:divsChild>
    </w:div>
    <w:div w:id="1832528769">
      <w:bodyDiv w:val="1"/>
      <w:marLeft w:val="0"/>
      <w:marRight w:val="0"/>
      <w:marTop w:val="0"/>
      <w:marBottom w:val="0"/>
      <w:divBdr>
        <w:top w:val="none" w:sz="0" w:space="0" w:color="auto"/>
        <w:left w:val="none" w:sz="0" w:space="0" w:color="auto"/>
        <w:bottom w:val="none" w:sz="0" w:space="0" w:color="auto"/>
        <w:right w:val="none" w:sz="0" w:space="0" w:color="auto"/>
      </w:divBdr>
    </w:div>
    <w:div w:id="1912736789">
      <w:bodyDiv w:val="1"/>
      <w:marLeft w:val="0"/>
      <w:marRight w:val="0"/>
      <w:marTop w:val="0"/>
      <w:marBottom w:val="0"/>
      <w:divBdr>
        <w:top w:val="none" w:sz="0" w:space="0" w:color="auto"/>
        <w:left w:val="none" w:sz="0" w:space="0" w:color="auto"/>
        <w:bottom w:val="none" w:sz="0" w:space="0" w:color="auto"/>
        <w:right w:val="none" w:sz="0" w:space="0" w:color="auto"/>
      </w:divBdr>
      <w:divsChild>
        <w:div w:id="610236868">
          <w:marLeft w:val="0"/>
          <w:marRight w:val="0"/>
          <w:marTop w:val="0"/>
          <w:marBottom w:val="0"/>
          <w:divBdr>
            <w:top w:val="none" w:sz="0" w:space="0" w:color="auto"/>
            <w:left w:val="none" w:sz="0" w:space="0" w:color="auto"/>
            <w:bottom w:val="none" w:sz="0" w:space="0" w:color="auto"/>
            <w:right w:val="none" w:sz="0" w:space="0" w:color="auto"/>
          </w:divBdr>
        </w:div>
      </w:divsChild>
    </w:div>
    <w:div w:id="2023432304">
      <w:bodyDiv w:val="1"/>
      <w:marLeft w:val="0"/>
      <w:marRight w:val="0"/>
      <w:marTop w:val="0"/>
      <w:marBottom w:val="0"/>
      <w:divBdr>
        <w:top w:val="none" w:sz="0" w:space="0" w:color="auto"/>
        <w:left w:val="none" w:sz="0" w:space="0" w:color="auto"/>
        <w:bottom w:val="none" w:sz="0" w:space="0" w:color="auto"/>
        <w:right w:val="none" w:sz="0" w:space="0" w:color="auto"/>
      </w:divBdr>
      <w:divsChild>
        <w:div w:id="1602447153">
          <w:marLeft w:val="0"/>
          <w:marRight w:val="0"/>
          <w:marTop w:val="0"/>
          <w:marBottom w:val="0"/>
          <w:divBdr>
            <w:top w:val="none" w:sz="0" w:space="0" w:color="auto"/>
            <w:left w:val="none" w:sz="0" w:space="0" w:color="auto"/>
            <w:bottom w:val="none" w:sz="0" w:space="0" w:color="auto"/>
            <w:right w:val="none" w:sz="0" w:space="0" w:color="auto"/>
          </w:divBdr>
        </w:div>
      </w:divsChild>
    </w:div>
    <w:div w:id="2125270787">
      <w:bodyDiv w:val="1"/>
      <w:marLeft w:val="0"/>
      <w:marRight w:val="0"/>
      <w:marTop w:val="0"/>
      <w:marBottom w:val="0"/>
      <w:divBdr>
        <w:top w:val="none" w:sz="0" w:space="0" w:color="auto"/>
        <w:left w:val="none" w:sz="0" w:space="0" w:color="auto"/>
        <w:bottom w:val="none" w:sz="0" w:space="0" w:color="auto"/>
        <w:right w:val="none" w:sz="0" w:space="0" w:color="auto"/>
      </w:divBdr>
      <w:divsChild>
        <w:div w:id="268390372">
          <w:marLeft w:val="0"/>
          <w:marRight w:val="0"/>
          <w:marTop w:val="0"/>
          <w:marBottom w:val="0"/>
          <w:divBdr>
            <w:top w:val="none" w:sz="0" w:space="0" w:color="auto"/>
            <w:left w:val="none" w:sz="0" w:space="0" w:color="auto"/>
            <w:bottom w:val="none" w:sz="0" w:space="0" w:color="auto"/>
            <w:right w:val="none" w:sz="0" w:space="0" w:color="auto"/>
          </w:divBdr>
        </w:div>
      </w:divsChild>
    </w:div>
    <w:div w:id="21310480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ge.police.uk/app/national-decision-model" TargetMode="External"/><Relationship Id="rId18" Type="http://schemas.openxmlformats.org/officeDocument/2006/relationships/hyperlink" Target="https://doi.org/10.1093/police/paq02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93/occmed/kqaa018" TargetMode="External"/><Relationship Id="rId7" Type="http://schemas.openxmlformats.org/officeDocument/2006/relationships/webSettings" Target="webSettings.xml"/><Relationship Id="rId12" Type="http://schemas.openxmlformats.org/officeDocument/2006/relationships/hyperlink" Target="https://www.college.police.uk/research/projects/mental-health-training-police-officers-randomised-controlled-trial" TargetMode="External"/><Relationship Id="rId17" Type="http://schemas.openxmlformats.org/officeDocument/2006/relationships/hyperlink" Target="https://www.gov.uk/government/statistics/police-workforce-england-and-wales-31-march-2022/annex-statistics-on-the-number-of-police-officers-assaulted-in-the-year-ending-march-2022-england-and-wal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policing-by-consent/definition-of-policing-by-consent" TargetMode="External"/><Relationship Id="rId20" Type="http://schemas.openxmlformats.org/officeDocument/2006/relationships/hyperlink" Target="https://www.met.police.uk/notices/met/our-response-to-issues-raised-by-the-crimes-of-wayne-couze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itysecuritymagazine.com/police-partnerships/the-impact-of-wayne-couzens-onpolicing-by-consent-in-the-uk/#:~:text=In%20addition%20to%20the%20tragedy" TargetMode="External"/><Relationship Id="rId24" Type="http://schemas.openxmlformats.org/officeDocument/2006/relationships/hyperlink" Target="https://doi.org/10.1177/0002716203262627" TargetMode="External"/><Relationship Id="rId5" Type="http://schemas.openxmlformats.org/officeDocument/2006/relationships/styles" Target="styles.xml"/><Relationship Id="rId15" Type="http://schemas.openxmlformats.org/officeDocument/2006/relationships/hyperlink" Target="https://www.gwent.police.uk/police-forces/gwent-police/areas/about-us/about-us/code-of-ethics/" TargetMode="External"/><Relationship Id="rId23" Type="http://schemas.openxmlformats.org/officeDocument/2006/relationships/hyperlink" Target="https://doi.org/10.1177/1098611104271085" TargetMode="External"/><Relationship Id="rId10" Type="http://schemas.openxmlformats.org/officeDocument/2006/relationships/hyperlink" Target="https://www.college.police.uk/app/stop-and-search/transparent#community-engagement" TargetMode="External"/><Relationship Id="rId19" Type="http://schemas.openxmlformats.org/officeDocument/2006/relationships/hyperlink" Target="https://www.policechiefmagazine.org/presidents-message-partnering-to-address-recruitment-reten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thnicity-facts-figures.service.gov.uk/crime-justice-and-the-law/policing/confidence-in-the-local-police/latest/" TargetMode="External"/><Relationship Id="rId22" Type="http://schemas.openxmlformats.org/officeDocument/2006/relationships/hyperlink" Target="https://www.instituteforgovernment.org.uk/publication/performance-tracker-2023/pol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20b08b0-acc6-4f95-a80d-0f14bda380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4" ma:contentTypeDescription="Create a new document." ma:contentTypeScope="" ma:versionID="4d68397be7f9e3d362bdcd8cb956fc2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ddf31889625a3d8c39dc74f23458496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36F457-39CA-4D8A-8B26-0B9901EB4E8F}">
  <ds:schemaRefs>
    <ds:schemaRef ds:uri="http://schemas.microsoft.com/sharepoint/v3/contenttype/forms"/>
  </ds:schemaRefs>
</ds:datastoreItem>
</file>

<file path=customXml/itemProps2.xml><?xml version="1.0" encoding="utf-8"?>
<ds:datastoreItem xmlns:ds="http://schemas.openxmlformats.org/officeDocument/2006/customXml" ds:itemID="{5794CED9-4405-46C3-BAC1-778355C64820}">
  <ds:schemaRefs>
    <ds:schemaRef ds:uri="http://schemas.microsoft.com/office/2006/metadata/properties"/>
    <ds:schemaRef ds:uri="http://schemas.microsoft.com/office/infopath/2007/PartnerControls"/>
    <ds:schemaRef ds:uri="e20b08b0-acc6-4f95-a80d-0f14bda3809b"/>
  </ds:schemaRefs>
</ds:datastoreItem>
</file>

<file path=customXml/itemProps3.xml><?xml version="1.0" encoding="utf-8"?>
<ds:datastoreItem xmlns:ds="http://schemas.openxmlformats.org/officeDocument/2006/customXml" ds:itemID="{788E0D91-A022-4AE7-BCB2-C1B5317ED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5</Pages>
  <Words>2129</Words>
  <Characters>12141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 Josh</dc:creator>
  <cp:keywords/>
  <dc:description/>
  <cp:lastModifiedBy>Jackson, Josh</cp:lastModifiedBy>
  <cp:revision>218</cp:revision>
  <dcterms:created xsi:type="dcterms:W3CDTF">2024-04-28T14:27:00Z</dcterms:created>
  <dcterms:modified xsi:type="dcterms:W3CDTF">2024-05-05T17:53:00Z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2024-04-15T18:16:09Z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c8b60d97-b0f8-4bfb-8389-361b4d2f756a</vt:lpwstr>
  </property>
  <property fmtid="{D5CDD505-2E9C-101B-9397-08002B2CF9AE}" pid="8" name="MSIP_Label_f2acd28b-79a3-4a0f-b0ff-4b75658b1549_ContentBits">
    <vt:lpwstr>0</vt:lpwstr>
  </property>
  <property fmtid="{D5CDD505-2E9C-101B-9397-08002B2CF9AE}" pid="9" name="ContentTypeId">
    <vt:lpwstr>0x010100306DDCA45F035B4587096974C1C49017</vt:lpwstr>
  </property>
</Properties>
</file>