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5C3C7" w14:textId="77777777" w:rsidR="00595A1C" w:rsidRPr="00595A1C" w:rsidRDefault="00595A1C" w:rsidP="00595A1C">
      <w:pPr>
        <w:jc w:val="center"/>
        <w:rPr>
          <w:rFonts w:cs="Times New Roman"/>
        </w:rPr>
      </w:pPr>
      <w:r w:rsidRPr="00595A1C">
        <w:rPr>
          <w:rStyle w:val="normaltextrun"/>
          <w:rFonts w:cs="Times New Roman"/>
          <w:b/>
          <w:bCs/>
          <w:sz w:val="48"/>
          <w:szCs w:val="48"/>
          <w:u w:val="single"/>
        </w:rPr>
        <w:t>Module Handbook Summer Term 2023</w:t>
      </w:r>
    </w:p>
    <w:p w14:paraId="70B47C3C" w14:textId="518E7D3C" w:rsidR="00595A1C" w:rsidRPr="00595A1C" w:rsidRDefault="00595A1C" w:rsidP="00595A1C">
      <w:pPr>
        <w:jc w:val="center"/>
        <w:rPr>
          <w:rStyle w:val="normaltextrun"/>
          <w:rFonts w:cs="Times New Roman"/>
          <w:b/>
          <w:bCs/>
          <w:sz w:val="48"/>
          <w:szCs w:val="48"/>
        </w:rPr>
      </w:pPr>
      <w:r w:rsidRPr="00595A1C">
        <w:rPr>
          <w:rStyle w:val="normaltextrun"/>
          <w:rFonts w:cs="Times New Roman"/>
          <w:b/>
          <w:bCs/>
          <w:sz w:val="48"/>
          <w:szCs w:val="48"/>
        </w:rPr>
        <w:t>Marketing Essentials</w:t>
      </w:r>
    </w:p>
    <w:p w14:paraId="65CF2D7D" w14:textId="08075670" w:rsidR="00303708" w:rsidRPr="009C50A4" w:rsidRDefault="00595A1C" w:rsidP="009C50A4">
      <w:pPr>
        <w:jc w:val="center"/>
        <w:rPr>
          <w:rStyle w:val="normaltextrun"/>
          <w:rFonts w:cs="Times New Roman"/>
        </w:rPr>
      </w:pPr>
      <w:r w:rsidRPr="00595A1C">
        <w:rPr>
          <w:rStyle w:val="normaltextrun"/>
          <w:rFonts w:cs="Times New Roman"/>
          <w:b/>
          <w:bCs/>
          <w:sz w:val="48"/>
          <w:szCs w:val="48"/>
        </w:rPr>
        <w:t>BMIH4005</w:t>
      </w:r>
    </w:p>
    <w:p w14:paraId="42494C55" w14:textId="77777777" w:rsidR="00595A1C" w:rsidRDefault="00595A1C" w:rsidP="00595A1C">
      <w:pPr>
        <w:jc w:val="center"/>
        <w:rPr>
          <w:rStyle w:val="normaltextrun"/>
          <w:rFonts w:cs="Times New Roman"/>
          <w:b/>
          <w:bCs/>
          <w:sz w:val="48"/>
          <w:szCs w:val="48"/>
        </w:rPr>
      </w:pPr>
    </w:p>
    <w:p w14:paraId="1D3B04B0" w14:textId="77777777" w:rsidR="00595A1C" w:rsidRDefault="00595A1C" w:rsidP="00595A1C">
      <w:pPr>
        <w:jc w:val="center"/>
        <w:rPr>
          <w:rStyle w:val="normaltextrun"/>
          <w:rFonts w:cs="Times New Roman"/>
          <w:b/>
          <w:bCs/>
          <w:sz w:val="48"/>
          <w:szCs w:val="48"/>
        </w:rPr>
      </w:pPr>
    </w:p>
    <w:p w14:paraId="4B27C89B" w14:textId="77777777" w:rsidR="00595A1C" w:rsidRDefault="00595A1C" w:rsidP="00595A1C">
      <w:pPr>
        <w:jc w:val="center"/>
        <w:rPr>
          <w:rStyle w:val="normaltextrun"/>
          <w:rFonts w:cs="Times New Roman"/>
          <w:b/>
          <w:bCs/>
          <w:sz w:val="48"/>
          <w:szCs w:val="48"/>
        </w:rPr>
      </w:pPr>
    </w:p>
    <w:p w14:paraId="690FE63C" w14:textId="77777777" w:rsidR="00595A1C" w:rsidRDefault="00595A1C" w:rsidP="00595A1C">
      <w:pPr>
        <w:jc w:val="center"/>
        <w:rPr>
          <w:rStyle w:val="normaltextrun"/>
          <w:rFonts w:cs="Times New Roman"/>
          <w:b/>
          <w:bCs/>
          <w:sz w:val="48"/>
          <w:szCs w:val="48"/>
        </w:rPr>
      </w:pPr>
    </w:p>
    <w:p w14:paraId="096C74A9" w14:textId="77777777" w:rsidR="00595A1C" w:rsidRDefault="00595A1C" w:rsidP="00595A1C">
      <w:pPr>
        <w:jc w:val="center"/>
        <w:rPr>
          <w:rStyle w:val="normaltextrun"/>
          <w:rFonts w:cs="Times New Roman"/>
          <w:b/>
          <w:bCs/>
          <w:sz w:val="48"/>
          <w:szCs w:val="48"/>
        </w:rPr>
      </w:pPr>
    </w:p>
    <w:p w14:paraId="1F770CA7" w14:textId="526CB236" w:rsidR="00595A1C" w:rsidRDefault="009C50A4" w:rsidP="00595A1C">
      <w:pPr>
        <w:jc w:val="left"/>
        <w:rPr>
          <w:rStyle w:val="normaltextrun"/>
          <w:rFonts w:cs="Times New Roman"/>
          <w:b/>
          <w:bCs/>
          <w:sz w:val="48"/>
          <w:szCs w:val="48"/>
        </w:rPr>
      </w:pPr>
      <w:r>
        <w:rPr>
          <w:rStyle w:val="normaltextrun"/>
          <w:rFonts w:cs="Times New Roman"/>
          <w:b/>
          <w:bCs/>
          <w:sz w:val="48"/>
          <w:szCs w:val="48"/>
        </w:rPr>
        <w:t>Module Title: BMIH4005</w:t>
      </w:r>
    </w:p>
    <w:p w14:paraId="211B740F" w14:textId="4DD5F5E6" w:rsidR="00595A1C" w:rsidRPr="00417FC8" w:rsidRDefault="009C50A4" w:rsidP="00595A1C">
      <w:pPr>
        <w:jc w:val="left"/>
        <w:rPr>
          <w:rStyle w:val="normaltextrun"/>
          <w:rFonts w:cs="Times New Roman"/>
          <w:b/>
          <w:bCs/>
          <w:sz w:val="40"/>
          <w:szCs w:val="40"/>
        </w:rPr>
      </w:pPr>
      <w:r>
        <w:rPr>
          <w:rStyle w:val="normaltextrun"/>
          <w:rFonts w:cs="Times New Roman"/>
          <w:b/>
          <w:bCs/>
          <w:sz w:val="40"/>
          <w:szCs w:val="40"/>
        </w:rPr>
        <w:t>Student Name: Diana Elena Radu</w:t>
      </w:r>
    </w:p>
    <w:p w14:paraId="493F7CA5" w14:textId="7F3F9B0D" w:rsidR="00417FC8" w:rsidRDefault="009C50A4" w:rsidP="00417FC8">
      <w:pPr>
        <w:jc w:val="left"/>
        <w:rPr>
          <w:rStyle w:val="normaltextrun"/>
          <w:rFonts w:cs="Times New Roman"/>
          <w:b/>
          <w:bCs/>
          <w:sz w:val="40"/>
          <w:szCs w:val="40"/>
        </w:rPr>
      </w:pPr>
      <w:r>
        <w:rPr>
          <w:rStyle w:val="normaltextrun"/>
          <w:rFonts w:cs="Times New Roman"/>
          <w:b/>
          <w:bCs/>
          <w:sz w:val="40"/>
          <w:szCs w:val="40"/>
        </w:rPr>
        <w:t xml:space="preserve">Student </w:t>
      </w:r>
      <w:r w:rsidR="00595A1C" w:rsidRPr="00417FC8">
        <w:rPr>
          <w:rStyle w:val="normaltextrun"/>
          <w:rFonts w:cs="Times New Roman"/>
          <w:b/>
          <w:bCs/>
          <w:sz w:val="40"/>
          <w:szCs w:val="40"/>
        </w:rPr>
        <w:t xml:space="preserve">ID: </w:t>
      </w:r>
      <w:r>
        <w:rPr>
          <w:rStyle w:val="normaltextrun"/>
          <w:rFonts w:cs="Times New Roman"/>
          <w:b/>
          <w:bCs/>
          <w:sz w:val="40"/>
          <w:szCs w:val="40"/>
        </w:rPr>
        <w:t>2240776</w:t>
      </w:r>
    </w:p>
    <w:p w14:paraId="285D7021" w14:textId="55218CF5" w:rsidR="009C50A4" w:rsidRDefault="009C50A4" w:rsidP="00417FC8">
      <w:pPr>
        <w:jc w:val="left"/>
        <w:rPr>
          <w:rStyle w:val="normaltextrun"/>
          <w:rFonts w:cs="Times New Roman"/>
          <w:b/>
          <w:bCs/>
          <w:sz w:val="40"/>
          <w:szCs w:val="40"/>
        </w:rPr>
      </w:pPr>
      <w:r>
        <w:rPr>
          <w:rStyle w:val="normaltextrun"/>
          <w:rFonts w:cs="Times New Roman"/>
          <w:b/>
          <w:bCs/>
          <w:sz w:val="40"/>
          <w:szCs w:val="40"/>
        </w:rPr>
        <w:t>Lecture’s Name: Scott James</w:t>
      </w:r>
    </w:p>
    <w:p w14:paraId="09ADA399" w14:textId="4916B9AA" w:rsidR="003F254A" w:rsidRDefault="003F254A" w:rsidP="00417FC8">
      <w:pPr>
        <w:jc w:val="left"/>
        <w:rPr>
          <w:rStyle w:val="normaltextrun"/>
          <w:rFonts w:cs="Times New Roman"/>
          <w:b/>
          <w:bCs/>
          <w:sz w:val="40"/>
          <w:szCs w:val="40"/>
        </w:rPr>
      </w:pPr>
      <w:r>
        <w:rPr>
          <w:rStyle w:val="normaltextrun"/>
          <w:rFonts w:cs="Times New Roman"/>
          <w:b/>
          <w:bCs/>
          <w:sz w:val="40"/>
          <w:szCs w:val="40"/>
        </w:rPr>
        <w:t xml:space="preserve">Word Count: </w:t>
      </w:r>
      <w:r w:rsidR="00D868B1">
        <w:rPr>
          <w:rStyle w:val="normaltextrun"/>
          <w:rFonts w:cs="Times New Roman"/>
          <w:b/>
          <w:bCs/>
          <w:sz w:val="40"/>
          <w:szCs w:val="40"/>
        </w:rPr>
        <w:t>1524 words</w:t>
      </w:r>
    </w:p>
    <w:p w14:paraId="0C1744C4" w14:textId="77777777" w:rsidR="00417FC8" w:rsidRDefault="00417FC8">
      <w:pPr>
        <w:spacing w:after="160" w:line="259" w:lineRule="auto"/>
        <w:jc w:val="left"/>
        <w:rPr>
          <w:rStyle w:val="normaltextrun"/>
          <w:rFonts w:cs="Times New Roman"/>
          <w:b/>
          <w:bCs/>
          <w:sz w:val="40"/>
          <w:szCs w:val="40"/>
        </w:rPr>
      </w:pPr>
      <w:r>
        <w:rPr>
          <w:rStyle w:val="normaltextrun"/>
          <w:rFonts w:cs="Times New Roman"/>
          <w:b/>
          <w:bCs/>
          <w:sz w:val="40"/>
          <w:szCs w:val="40"/>
        </w:rPr>
        <w:br w:type="page"/>
      </w:r>
    </w:p>
    <w:p w14:paraId="3878DE2F" w14:textId="345F677A" w:rsidR="00EF0716" w:rsidRDefault="00742662" w:rsidP="00EF0716">
      <w:r>
        <w:lastRenderedPageBreak/>
        <w:t xml:space="preserve">Luxury hotel brand Six Senses caters to eco-conscious and affluent tourists. Luxury and exclusivity are the brand's strengths. Even, Six Senses Yao Noi in Thailand has luxury villas with pools, butler service, and </w:t>
      </w:r>
      <w:r w:rsidR="00653C13">
        <w:t>breath-taking</w:t>
      </w:r>
      <w:r>
        <w:t xml:space="preserve"> views</w:t>
      </w:r>
      <w:r w:rsidR="00471CDC">
        <w:t xml:space="preserve"> (Koh Yao Noi Hotel &amp;amp; Island Resort in Thailand, 2023)</w:t>
      </w:r>
      <w:r>
        <w:t xml:space="preserve">. Also, the Six Senses </w:t>
      </w:r>
      <w:proofErr w:type="spellStart"/>
      <w:r>
        <w:t>Zighy</w:t>
      </w:r>
      <w:proofErr w:type="spellEnd"/>
      <w:r>
        <w:t xml:space="preserve"> Bay in Oman and Six Senses </w:t>
      </w:r>
      <w:proofErr w:type="spellStart"/>
      <w:r>
        <w:t>Ninh</w:t>
      </w:r>
      <w:proofErr w:type="spellEnd"/>
      <w:r>
        <w:t xml:space="preserve"> Van Bay in Vietnam offer luxury amenities, design, and exclusivity. Sustainability has also set Six Senses apart</w:t>
      </w:r>
      <w:r w:rsidR="0018604E">
        <w:t xml:space="preserve"> (Oman Luxury Villas &amp; Camp, 2023)</w:t>
      </w:r>
      <w:r>
        <w:t>. The brand emphasizes environmental responsibility through eco-friendly activities</w:t>
      </w:r>
      <w:r w:rsidR="000D108C">
        <w:t xml:space="preserve"> as </w:t>
      </w:r>
      <w:r>
        <w:t>t</w:t>
      </w:r>
      <w:r w:rsidR="000D108C">
        <w:t>he</w:t>
      </w:r>
      <w:r>
        <w:t xml:space="preserve"> Six Senses </w:t>
      </w:r>
      <w:proofErr w:type="spellStart"/>
      <w:r>
        <w:t>Laamu</w:t>
      </w:r>
      <w:proofErr w:type="spellEnd"/>
      <w:r>
        <w:t xml:space="preserve"> in the Maldives, guests may grow coral and save sea turtles.</w:t>
      </w:r>
      <w:r w:rsidR="00B25B89">
        <w:t xml:space="preserve"> </w:t>
      </w:r>
      <w:r w:rsidR="00C22225">
        <w:t xml:space="preserve">Six Senses does have certain flaws, though. One difficulty is that, in comparison to other hotel chains, it has a smaller global footprint. As an illustration, Six Senses has fewer properties than international premium chains like Four Seasons or Ritz-Carlton. The market reach and visibility of the brand may be constrained by its limited presence and exposure to consumers. Six Senses' status as a premium resort also has a higher price tag. For instance, compared to mid-range or low-cost hotels, a stay at Six Senses Douro Valley in Portugal or Six Senses </w:t>
      </w:r>
      <w:proofErr w:type="spellStart"/>
      <w:r w:rsidR="00C22225">
        <w:t>Kaplankaya</w:t>
      </w:r>
      <w:proofErr w:type="spellEnd"/>
      <w:r w:rsidR="00C22225">
        <w:t xml:space="preserve"> in Turkey may be much more expensive</w:t>
      </w:r>
      <w:r w:rsidR="00330F53">
        <w:t xml:space="preserve"> (Luxury Resort Hotels in Bodrum, Turkey, 2023)</w:t>
      </w:r>
      <w:r w:rsidR="00C22225">
        <w:t>. Although this pricing represents the brand's luxury products, it may put off tourists on a tight budget and restrict the brand's reach to a larger audience.</w:t>
      </w:r>
    </w:p>
    <w:p w14:paraId="253D7CF3" w14:textId="0C3EE4CF" w:rsidR="00EF0716" w:rsidRDefault="005A1B58" w:rsidP="00EF0716">
      <w:r>
        <w:t>Despite these obstacles, Six Senses can take advantage of several chances. The growing interest in healthy travel presents one option. Six Senses may improve its wellness-focused products as tourists put a higher priority on health and self-care. For instance, the company may increase the size of its spa and wellness facilities, give specialized wellness programs, or work with professionals to offer distinctive holistic experiences.</w:t>
      </w:r>
      <w:r w:rsidR="00DB6738">
        <w:t xml:space="preserve"> Six Senses does, however, confront dangers. The market for luxury hotels is extremely competitive, with several well-known companies fighting for wealthy tourists. For instance, Six Senses is directly </w:t>
      </w:r>
      <w:proofErr w:type="spellStart"/>
      <w:r w:rsidR="00DB6738">
        <w:t>rivaled</w:t>
      </w:r>
      <w:proofErr w:type="spellEnd"/>
      <w:r w:rsidR="00DB6738">
        <w:t xml:space="preserve"> by companies like Aman Resorts and </w:t>
      </w:r>
      <w:proofErr w:type="spellStart"/>
      <w:r w:rsidR="00DB6738">
        <w:t>One&amp;Only</w:t>
      </w:r>
      <w:proofErr w:type="spellEnd"/>
      <w:r w:rsidR="00DB6738">
        <w:t xml:space="preserve"> Resorts when it comes to luxurious offers and exclusive experiences. Six Senses must always innovate and set itself apart via its service excellence, sustainability efforts, and distinctive guest experiences </w:t>
      </w:r>
      <w:proofErr w:type="gramStart"/>
      <w:r w:rsidR="00DB6738">
        <w:t>in order to</w:t>
      </w:r>
      <w:proofErr w:type="gramEnd"/>
      <w:r w:rsidR="00DB6738">
        <w:t xml:space="preserve"> stay competitive.</w:t>
      </w:r>
    </w:p>
    <w:p w14:paraId="6C5140F1" w14:textId="3CECA834" w:rsidR="00EF0716" w:rsidRDefault="000F79EE" w:rsidP="00EF0716">
      <w:r>
        <w:t xml:space="preserve">Holiday Inn has a global presence and excellent accommodations. The brand's popularity is a strength. Holiday Inn Express Times Square in New York City offers comfortable rooms, free breakfast, and a convenient location for business and leisure </w:t>
      </w:r>
      <w:r w:rsidR="00C105EF">
        <w:t>travellers</w:t>
      </w:r>
      <w:r>
        <w:t xml:space="preserve">. Holiday Inn also offers a variety of accommodations to suit different </w:t>
      </w:r>
      <w:r w:rsidR="00C105EF">
        <w:t>traveller</w:t>
      </w:r>
      <w:r>
        <w:t xml:space="preserve"> interests and budgets. </w:t>
      </w:r>
      <w:r w:rsidR="00314EAB">
        <w:t>For example, t</w:t>
      </w:r>
      <w:r>
        <w:t>he Holiday Inn Resort in Orlando, Florida, has pool complexes, children's activities, and access to Walt Disney World</w:t>
      </w:r>
      <w:r w:rsidR="0015356A">
        <w:t xml:space="preserve"> (</w:t>
      </w:r>
      <w:r w:rsidR="00D3062C" w:rsidRPr="00D3062C">
        <w:t>Holiday Inn Resort Orlando Lake Buena Vista, IHG, 2023</w:t>
      </w:r>
      <w:r w:rsidR="0015356A">
        <w:t>)</w:t>
      </w:r>
      <w:r>
        <w:t xml:space="preserve">. However, the Holiday Inn Express in London City caters to budget-conscious </w:t>
      </w:r>
      <w:r w:rsidR="00C105EF">
        <w:t>travellers</w:t>
      </w:r>
      <w:r>
        <w:t xml:space="preserve"> who want a handy </w:t>
      </w:r>
      <w:r>
        <w:lastRenderedPageBreak/>
        <w:t>base for experiencing the city.</w:t>
      </w:r>
      <w:r w:rsidR="00015C51">
        <w:t xml:space="preserve"> </w:t>
      </w:r>
      <w:r w:rsidR="008912E7">
        <w:t>Holiday Inn does, however, have certain shortcomings. Its uniform approach to hotel experiences is one problem. While constancy is a positive quality, some visitors might feel that Holiday Inn lacks the distinctiveness and individualized service offered by boutique or luxury hotels. This may affect how appealing it is to visitors looking for unique and customized experiences during their visit.</w:t>
      </w:r>
    </w:p>
    <w:p w14:paraId="5D6FFC85" w14:textId="2E897C67" w:rsidR="00760BA4" w:rsidRDefault="009933F4" w:rsidP="002A5A1C">
      <w:r>
        <w:t>Despite these obstacles, Holiday Inn may take chances to grow its clientele. Increasing its footprint in developing areas is one potential. For instance, Holiday Inn may strategically open hotels in important locations to meet the rising travel demand from economies like China, India, or Brazil as their middle-class populations rise</w:t>
      </w:r>
      <w:r w:rsidR="00DF27EF">
        <w:t xml:space="preserve"> (Holiday Inn Express, 2023)</w:t>
      </w:r>
      <w:r>
        <w:t>.</w:t>
      </w:r>
      <w:r w:rsidR="00015C51">
        <w:t xml:space="preserve"> In addition, Holiday Inn may innovate and create fresh hotel ideas to meet changing client demands. To improve the visitor experience, the brand may, for instance, develop eco-friendly properties that follow sustainability trends or embrace technology by adding amenities like smart room technology or mobile check-in possibilities.</w:t>
      </w:r>
    </w:p>
    <w:p w14:paraId="1688A8BD" w14:textId="06E859D1" w:rsidR="00160D21" w:rsidRDefault="00160D21" w:rsidP="00760BA4">
      <w:r>
        <w:t xml:space="preserve">A luxury hotel chain called Six Senses provides upscale, eco-friendly lodgings. Six Senses offers a luxurious and unique stay for discriminating guests with an emphasis on customized services, private villas, and wellness activities. For instance, visitors at the Six Senses </w:t>
      </w:r>
      <w:proofErr w:type="spellStart"/>
      <w:r>
        <w:t>Zighy</w:t>
      </w:r>
      <w:proofErr w:type="spellEnd"/>
      <w:r>
        <w:t xml:space="preserve"> Bay resort in Oman may enjoy private pools, attentive butler service, and spectacular vistas. </w:t>
      </w:r>
      <w:proofErr w:type="gramStart"/>
      <w:r>
        <w:t>In order to</w:t>
      </w:r>
      <w:proofErr w:type="gramEnd"/>
      <w:r>
        <w:t xml:space="preserve"> represent its exclusivity and exquisite features, the company charges premium pricing. Holiday Inn, in contrast, places itself in the mid-range market and caters to both business and vacation guests</w:t>
      </w:r>
      <w:r w:rsidR="00A1007A">
        <w:t xml:space="preserve"> (</w:t>
      </w:r>
      <w:proofErr w:type="spellStart"/>
      <w:r w:rsidR="00A1007A" w:rsidRPr="00A1007A">
        <w:t>Junaedi</w:t>
      </w:r>
      <w:proofErr w:type="spellEnd"/>
      <w:r w:rsidR="00A1007A" w:rsidRPr="00A1007A">
        <w:t xml:space="preserve"> and De </w:t>
      </w:r>
      <w:proofErr w:type="spellStart"/>
      <w:r w:rsidR="00A1007A" w:rsidRPr="00A1007A">
        <w:t>Novianti</w:t>
      </w:r>
      <w:proofErr w:type="spellEnd"/>
      <w:r w:rsidR="00A1007A" w:rsidRPr="00A1007A">
        <w:t>, 2021</w:t>
      </w:r>
      <w:r w:rsidR="00A1007A">
        <w:t>)</w:t>
      </w:r>
      <w:r>
        <w:t>. At more reasonable pricing, it offers dependable and comfortable lodging. Holiday Inn offers accessible and practical accommodations by carefully choosing sites in popular tourist areas and major cities. For instance, the Holiday Inn Express Times Square in New York City offers convenient lodging right in the middle of the action-packed Times Square district.</w:t>
      </w:r>
    </w:p>
    <w:p w14:paraId="60970516" w14:textId="06FFC474" w:rsidR="00160D21" w:rsidRDefault="00160D21" w:rsidP="00760BA4">
      <w:r>
        <w:t>Six Senses uses social media, digital marketing, and partnerships with upscale travel agents to promote to wealthy and environmentally conscientious customers. To attract its target population, the company emphasizes its elegance, sustainability, and unique experiences</w:t>
      </w:r>
      <w:r w:rsidR="001A4BA5">
        <w:t xml:space="preserve"> (</w:t>
      </w:r>
      <w:proofErr w:type="spellStart"/>
      <w:r w:rsidR="001A4BA5" w:rsidRPr="00F17BE5">
        <w:t>Komari</w:t>
      </w:r>
      <w:proofErr w:type="spellEnd"/>
      <w:r w:rsidR="001A4BA5">
        <w:t xml:space="preserve"> et al</w:t>
      </w:r>
      <w:r w:rsidR="001A4BA5" w:rsidRPr="00F17BE5">
        <w:t>, 2020</w:t>
      </w:r>
      <w:r w:rsidR="001A4BA5">
        <w:t>)</w:t>
      </w:r>
      <w:r>
        <w:t>. Holiday Inn, on the other hand, uses broad-based marketing strategies to appeal to a diverse consumer group. To draw guests on a tight budget, it places an emphasis on dependability, family-friendly features, and cheap price. To reach and engage their respective target markets, both businesses understand the value of smart marketing techniques</w:t>
      </w:r>
      <w:r w:rsidR="00003102">
        <w:t xml:space="preserve"> (</w:t>
      </w:r>
      <w:r w:rsidR="00003102" w:rsidRPr="00360E3E">
        <w:t>Jain and Jain, 2022</w:t>
      </w:r>
      <w:r w:rsidR="00003102">
        <w:t>)</w:t>
      </w:r>
      <w:r>
        <w:t xml:space="preserve">. Six Senses prioritizes individualized care when it comes to its staff and its </w:t>
      </w:r>
      <w:r>
        <w:lastRenderedPageBreak/>
        <w:t xml:space="preserve">offerings, hiring devoted butlers and wellness specialists to attend to customers' requirements and preferences. </w:t>
      </w:r>
      <w:proofErr w:type="gramStart"/>
      <w:r>
        <w:t>In order to</w:t>
      </w:r>
      <w:proofErr w:type="gramEnd"/>
      <w:r>
        <w:t xml:space="preserve"> deliver a flawless and opulent experience, the brand's team receives thorough training. Holiday Inn prioritizes helpful and timely service to make sure guests have a comfortable and hassle-free stay</w:t>
      </w:r>
      <w:r w:rsidR="00F17BE5">
        <w:t xml:space="preserve"> (</w:t>
      </w:r>
      <w:proofErr w:type="spellStart"/>
      <w:r w:rsidR="00F17BE5" w:rsidRPr="00F17BE5">
        <w:t>Komari</w:t>
      </w:r>
      <w:proofErr w:type="spellEnd"/>
      <w:r w:rsidR="00F17BE5">
        <w:t xml:space="preserve"> et al</w:t>
      </w:r>
      <w:r w:rsidR="00F17BE5" w:rsidRPr="00F17BE5">
        <w:t>, 2020</w:t>
      </w:r>
      <w:r w:rsidR="00F17BE5">
        <w:t>)</w:t>
      </w:r>
      <w:r>
        <w:t>. The company places a high value on hiring professionals who can respond to consumer demands quickly and competently.</w:t>
      </w:r>
    </w:p>
    <w:p w14:paraId="4273692D" w14:textId="6B8331A3" w:rsidR="002A5A1C" w:rsidRDefault="00160D21" w:rsidP="00157FAB">
      <w:r>
        <w:t>Six Senses strives to give visitors an immersive and seamless experience in terms of procedure. The brand makes sure that every aspect of the guest trip is well-orchestrated and catered to personal tastes, from pre-arrival communication to check-in, dining, and wellness activities. Holiday Inn, on the other hand, places a high value on simplicity and efficiency in its procedures</w:t>
      </w:r>
      <w:r w:rsidR="00D90A25">
        <w:t xml:space="preserve"> (Holiday Inn Express, 2023)</w:t>
      </w:r>
      <w:r>
        <w:t xml:space="preserve">. To offer a simple and hassle-free experience, the brand simplifies processes including online booking, check-in, and check-out. </w:t>
      </w:r>
      <w:proofErr w:type="gramStart"/>
      <w:r>
        <w:t>Last but not least</w:t>
      </w:r>
      <w:proofErr w:type="gramEnd"/>
      <w:r>
        <w:t xml:space="preserve">, Six Senses offers tangible proof in the form of opulent and environmentally responsible features that mesh well with their natural environments. The brand's architecture and design are elegant and environmentally friendly. The elegantly renovated 19th-century manor home in Six Senses Douro Valley in Portugal is one example of how tradition and luxury can coexist. All of Holiday Inn's locations offer similar and uniform physical experiences. To provide visitors a sense of warmth and familiarity, it places a priority on </w:t>
      </w:r>
      <w:r w:rsidR="002A5A1C">
        <w:t>cosy</w:t>
      </w:r>
      <w:r>
        <w:t xml:space="preserve"> guest rooms, common areas, and facilities.</w:t>
      </w:r>
    </w:p>
    <w:p w14:paraId="4AFD6D06" w14:textId="07E75A77" w:rsidR="00C31FF4" w:rsidRDefault="00C31FF4" w:rsidP="005710FA">
      <w:r>
        <w:t xml:space="preserve">Market segmentation by Six Senses is based on psychographic and </w:t>
      </w:r>
      <w:r w:rsidR="00157FAB">
        <w:t>behavioural</w:t>
      </w:r>
      <w:r>
        <w:t xml:space="preserve"> traits. The company caters to wealthy, environmentally concerned visitors who appreciate luxury, sustainability, and wellbeing. This market group looks for upscale, individualized lodgings that complement their values and satisfy their need for an unforgettable, immersive experience. High-net-worth individuals, wellness aficionados, and those looking for rejuvenation in opulent settings are the target market for Six Senses. The brand targets tourists that value luxury, are prepared to spend more for excellent experiences, and place a high value on sustainability and overall wellness. The luxurious accommodations provided by Six Senses are elegant, environmentally friendly, and </w:t>
      </w:r>
      <w:proofErr w:type="gramStart"/>
      <w:r>
        <w:t>wellness-oriented</w:t>
      </w:r>
      <w:proofErr w:type="gramEnd"/>
      <w:r>
        <w:t>. Six Senses portrays itself as a supplier of upscale, ecologically responsible, and transformative experiences by emphasising its unique selling points including private villas, individualized services, and immersive wellness programs</w:t>
      </w:r>
      <w:r w:rsidR="00F17BE5">
        <w:t xml:space="preserve"> (</w:t>
      </w:r>
      <w:proofErr w:type="spellStart"/>
      <w:r w:rsidR="00F17BE5" w:rsidRPr="00F17BE5">
        <w:t>Komari</w:t>
      </w:r>
      <w:proofErr w:type="spellEnd"/>
      <w:r w:rsidR="00F17BE5">
        <w:t xml:space="preserve"> et al</w:t>
      </w:r>
      <w:r w:rsidR="00F17BE5" w:rsidRPr="00F17BE5">
        <w:t>, 2020</w:t>
      </w:r>
      <w:r w:rsidR="00F17BE5">
        <w:t>)</w:t>
      </w:r>
      <w:r>
        <w:t>.</w:t>
      </w:r>
    </w:p>
    <w:p w14:paraId="0F9A467F" w14:textId="17D2F351" w:rsidR="002A5A1C" w:rsidRDefault="00C31FF4" w:rsidP="005710FA">
      <w:r>
        <w:t xml:space="preserve">Holiday Inn targets both business and leisure </w:t>
      </w:r>
      <w:r w:rsidR="00C105EF">
        <w:t>travellers</w:t>
      </w:r>
      <w:r>
        <w:t xml:space="preserve"> with a broader strategy to market segmentation. The company offers trustworthy and comfortable lodging at reasonable costs to </w:t>
      </w:r>
      <w:r>
        <w:lastRenderedPageBreak/>
        <w:t xml:space="preserve">both people and families. Convenience, accessibility, and a unified experience across all sites are important to this market sector. Holiday Inn caters to guests on a tight budget who value comfort and a hassle-free stay. The brand caters to both families searching for a </w:t>
      </w:r>
      <w:r w:rsidR="00C105EF">
        <w:t>cosy</w:t>
      </w:r>
      <w:r>
        <w:t xml:space="preserve"> and welcoming environment during their holidays and business </w:t>
      </w:r>
      <w:r w:rsidR="00C105EF">
        <w:t>travellers</w:t>
      </w:r>
      <w:r>
        <w:t xml:space="preserve"> seeking facilities and services that support their job demands</w:t>
      </w:r>
      <w:r w:rsidR="00003102">
        <w:t xml:space="preserve"> (</w:t>
      </w:r>
      <w:r w:rsidR="00003102" w:rsidRPr="00360E3E">
        <w:t>Jain and Jain, 2022</w:t>
      </w:r>
      <w:r w:rsidR="00003102">
        <w:t>)</w:t>
      </w:r>
      <w:r>
        <w:t>. Holiday Inn markets itself as a dependable, trustworthy mid-range hotel brand that offers reliable convenience and quality. Holiday Inn fosters a sense of dependability, accessibility, and value for money by providing affordable rates, cutting-edge facilities, and a significant global presence.</w:t>
      </w:r>
    </w:p>
    <w:p w14:paraId="615F9094" w14:textId="5AB92220" w:rsidR="007D5456" w:rsidRDefault="003A3CC4" w:rsidP="005710FA">
      <w:r>
        <w:t xml:space="preserve">The concept of marketing </w:t>
      </w:r>
      <w:r w:rsidR="00B43E30">
        <w:t xml:space="preserve">is not only integral in traditional form of businesses or industries it is also essential for even tourism industry as well. </w:t>
      </w:r>
      <w:r w:rsidR="006D0C95">
        <w:t xml:space="preserve">As a result, the implication of marketing concepts </w:t>
      </w:r>
      <w:r w:rsidR="00375AEB">
        <w:t xml:space="preserve">of tourism industry is </w:t>
      </w:r>
      <w:proofErr w:type="gramStart"/>
      <w:r w:rsidR="00375AEB">
        <w:t>similar to</w:t>
      </w:r>
      <w:proofErr w:type="gramEnd"/>
      <w:r w:rsidR="00375AEB">
        <w:t xml:space="preserve"> the traditional industries. </w:t>
      </w:r>
      <w:proofErr w:type="gramStart"/>
      <w:r w:rsidR="00B25709">
        <w:t>In order to</w:t>
      </w:r>
      <w:proofErr w:type="gramEnd"/>
      <w:r w:rsidR="00B25709">
        <w:t xml:space="preserve"> effectively acknowledge the implications of marketing strategy and marketing concept this essay presented </w:t>
      </w:r>
      <w:r w:rsidR="00ED757A">
        <w:t xml:space="preserve">a short analysis of both of the reputed hotel brands, later on </w:t>
      </w:r>
      <w:r w:rsidR="00CD50C1">
        <w:t xml:space="preserve">a 7p’s of marketing strategy of both of the hotel brands were compared and lastly STP </w:t>
      </w:r>
      <w:r w:rsidR="00404330">
        <w:t xml:space="preserve">analysis was done. </w:t>
      </w:r>
      <w:r w:rsidR="00F2379F">
        <w:t xml:space="preserve">By doing so a reader will be able to </w:t>
      </w:r>
      <w:r w:rsidR="00385AB9">
        <w:t>ac</w:t>
      </w:r>
      <w:r w:rsidR="00F2379F">
        <w:t>knowledge the strength and weaknesses of these reputed hotel brands and can make informative decisions based on the changes of the industry as well as the competitive aspect of the industry.</w:t>
      </w:r>
    </w:p>
    <w:p w14:paraId="4FB8E3C4" w14:textId="0306B1C5" w:rsidR="001D4228" w:rsidRDefault="001D4228">
      <w:pPr>
        <w:spacing w:after="160" w:line="259" w:lineRule="auto"/>
        <w:jc w:val="left"/>
      </w:pPr>
      <w:r>
        <w:br w:type="page"/>
      </w:r>
    </w:p>
    <w:p w14:paraId="32DE84B2" w14:textId="03E1320E" w:rsidR="001D4228" w:rsidRDefault="001D4228" w:rsidP="00716C22">
      <w:pPr>
        <w:pStyle w:val="Heading1"/>
      </w:pPr>
      <w:r>
        <w:lastRenderedPageBreak/>
        <w:t>Reference</w:t>
      </w:r>
    </w:p>
    <w:p w14:paraId="609CFC1F" w14:textId="77777777" w:rsidR="007D451A" w:rsidRDefault="007D451A" w:rsidP="007D451A">
      <w:proofErr w:type="spellStart"/>
      <w:proofErr w:type="gramStart"/>
      <w:r w:rsidRPr="007D451A">
        <w:t>Bowie,D</w:t>
      </w:r>
      <w:proofErr w:type="spellEnd"/>
      <w:r w:rsidRPr="007D451A">
        <w:t>.</w:t>
      </w:r>
      <w:proofErr w:type="gramEnd"/>
      <w:r w:rsidRPr="007D451A">
        <w:t xml:space="preserve"> </w:t>
      </w:r>
      <w:proofErr w:type="spellStart"/>
      <w:r w:rsidRPr="007D451A">
        <w:t>Buttle,F</w:t>
      </w:r>
      <w:proofErr w:type="spellEnd"/>
      <w:r w:rsidRPr="007D451A">
        <w:t xml:space="preserve">. </w:t>
      </w:r>
      <w:proofErr w:type="spellStart"/>
      <w:r w:rsidRPr="007D451A">
        <w:t>Brookes,M</w:t>
      </w:r>
      <w:proofErr w:type="spellEnd"/>
      <w:r w:rsidRPr="007D451A">
        <w:t xml:space="preserve"> &amp; </w:t>
      </w:r>
      <w:proofErr w:type="spellStart"/>
      <w:r w:rsidRPr="007D451A">
        <w:t>Mariussen,A</w:t>
      </w:r>
      <w:proofErr w:type="spellEnd"/>
      <w:r w:rsidRPr="007D451A">
        <w:t xml:space="preserve"> (2017), Hospitality Marketing. 3</w:t>
      </w:r>
      <w:r w:rsidRPr="007D451A">
        <w:rPr>
          <w:vertAlign w:val="superscript"/>
        </w:rPr>
        <w:t>rd</w:t>
      </w:r>
      <w:r w:rsidRPr="007D451A">
        <w:t xml:space="preserve"> ed, Routledge, London</w:t>
      </w:r>
    </w:p>
    <w:p w14:paraId="01812C00" w14:textId="77777777" w:rsidR="007D451A" w:rsidRDefault="007D451A" w:rsidP="007D451A">
      <w:r>
        <w:t xml:space="preserve">Holiday Inn Express, 2023. Holiday Inn Express Hotels in Central London. Available at: https://www.londontoolkit.com/accommodation/holiday_inn_express.htm (Accessed: 16 May 2023). </w:t>
      </w:r>
    </w:p>
    <w:p w14:paraId="53819D58" w14:textId="77777777" w:rsidR="007D451A" w:rsidRDefault="007D451A" w:rsidP="007D451A">
      <w:r>
        <w:t xml:space="preserve">Holiday Inn Express, 2023. Holiday Inn Express New York City Times Square, an IHG Hotel (New York, United States of America), New York Hotel Discounts, Hotels.com. Available at: https://www.hotels.com/ho270602/holiday-inn-express-new-york-city-times-square-an-ihg-hotel-new-york-united-states-of-america/?locale=en_AS&amp;amp;pos=HCOM_ASIA&amp;amp;siteid=300000034 (Accessed: 16 May 2023). </w:t>
      </w:r>
    </w:p>
    <w:p w14:paraId="2E7E0C4B" w14:textId="77777777" w:rsidR="007D451A" w:rsidRDefault="007D451A" w:rsidP="007D451A">
      <w:r>
        <w:t xml:space="preserve">Holiday Inn Resort Orlando Lake Buena Vista, IHG, 2023. Available at: https://www.ihg.com/holidayinnresorts/hotels/us/en/orlando/disbv/hoteldetail (Accessed: 16 May 2023). </w:t>
      </w:r>
    </w:p>
    <w:p w14:paraId="34AA5796" w14:textId="77777777" w:rsidR="007D451A" w:rsidRDefault="007D451A" w:rsidP="007D451A">
      <w:r w:rsidRPr="00360E3E">
        <w:t xml:space="preserve">Jain, R. and Jain, S., 2022. </w:t>
      </w:r>
      <w:proofErr w:type="spellStart"/>
      <w:r w:rsidRPr="00360E3E">
        <w:t>Analyzing</w:t>
      </w:r>
      <w:proofErr w:type="spellEnd"/>
      <w:r w:rsidRPr="00360E3E">
        <w:t xml:space="preserve"> and Exploring the Effectiveness of Each Element of 7Ps of Marketing Mix. International Journal of All Research Education and Scientific Methods, 10(1), pp.243-251.</w:t>
      </w:r>
    </w:p>
    <w:p w14:paraId="05EEF421" w14:textId="77777777" w:rsidR="007D451A" w:rsidRPr="007D451A" w:rsidRDefault="007D451A" w:rsidP="007D451A">
      <w:r w:rsidRPr="007D451A">
        <w:t xml:space="preserve">Jobber, D. and Ellis-Chadwick, F (2020), Principles and practice of marketing. 9th ed. London: </w:t>
      </w:r>
    </w:p>
    <w:p w14:paraId="3B185946" w14:textId="77777777" w:rsidR="007D451A" w:rsidRDefault="007D451A" w:rsidP="007D451A">
      <w:r>
        <w:t xml:space="preserve">Koh Yao Noi Hotel &amp;amp; Island Resort in Thailand, 2023. Six senses (no date) Koh Yao Noi Hotel &amp;amp; Island Resort in Thailand | Six Senses. Available at: https://www.sixsenses.com/en/resorts/yao-noi (Accessed: 16 May 2023). </w:t>
      </w:r>
    </w:p>
    <w:p w14:paraId="3025B09E" w14:textId="77777777" w:rsidR="007D451A" w:rsidRDefault="007D451A" w:rsidP="007D451A">
      <w:proofErr w:type="spellStart"/>
      <w:r w:rsidRPr="00F17BE5">
        <w:t>Komari</w:t>
      </w:r>
      <w:proofErr w:type="spellEnd"/>
      <w:r w:rsidRPr="00F17BE5">
        <w:t xml:space="preserve">, A., </w:t>
      </w:r>
      <w:proofErr w:type="spellStart"/>
      <w:r w:rsidRPr="00F17BE5">
        <w:t>Indrasari</w:t>
      </w:r>
      <w:proofErr w:type="spellEnd"/>
      <w:r w:rsidRPr="00F17BE5">
        <w:t xml:space="preserve">, L.D., </w:t>
      </w:r>
      <w:proofErr w:type="spellStart"/>
      <w:r w:rsidRPr="00F17BE5">
        <w:t>Tripariyanto</w:t>
      </w:r>
      <w:proofErr w:type="spellEnd"/>
      <w:r w:rsidRPr="00F17BE5">
        <w:t xml:space="preserve">, A.Y. and </w:t>
      </w:r>
      <w:proofErr w:type="spellStart"/>
      <w:r w:rsidRPr="00F17BE5">
        <w:t>Rahayuningsih</w:t>
      </w:r>
      <w:proofErr w:type="spellEnd"/>
      <w:r w:rsidRPr="00F17BE5">
        <w:t>, S., 2020, July. Analysis of SWOT marketing strategies and 7P influence on purchasing decision. In Journal of Physics: Conference Series (Vol. 1569, No. 3, p. 032002). IOP Publishing.</w:t>
      </w:r>
    </w:p>
    <w:p w14:paraId="30F55D3D" w14:textId="77777777" w:rsidR="007D451A" w:rsidRPr="007D451A" w:rsidRDefault="007D451A" w:rsidP="007D451A">
      <w:r w:rsidRPr="007D451A">
        <w:t>Kotler, P., Armstrong, G., Harris, L. and He, H., 2020. Principles of marketing. 8</w:t>
      </w:r>
      <w:r w:rsidRPr="007D451A">
        <w:rPr>
          <w:vertAlign w:val="superscript"/>
        </w:rPr>
        <w:t>th</w:t>
      </w:r>
      <w:r w:rsidRPr="007D451A">
        <w:t xml:space="preserve"> European ed, London: Pearson Education Limited. </w:t>
      </w:r>
    </w:p>
    <w:p w14:paraId="5006BDB5" w14:textId="77777777" w:rsidR="007D451A" w:rsidRDefault="007D451A" w:rsidP="007D451A">
      <w:r>
        <w:lastRenderedPageBreak/>
        <w:t xml:space="preserve">Luxury Resort Hotels in Bodrum, Turkey, 2023. Six senses </w:t>
      </w:r>
      <w:proofErr w:type="spellStart"/>
      <w:r>
        <w:t>kaplankaya</w:t>
      </w:r>
      <w:proofErr w:type="spellEnd"/>
      <w:r>
        <w:t xml:space="preserve"> (no date) Luxury Resort Hotels in Bodrum, Turkey: Six Senses </w:t>
      </w:r>
      <w:proofErr w:type="spellStart"/>
      <w:r>
        <w:t>Kaplankaya</w:t>
      </w:r>
      <w:proofErr w:type="spellEnd"/>
      <w:r>
        <w:t xml:space="preserve">. Available at: https://www.sixsenses.com/en/resorts/kaplankaya (Accessed: 16 May 2023). </w:t>
      </w:r>
    </w:p>
    <w:p w14:paraId="2DA8ACB6" w14:textId="77777777" w:rsidR="007D451A" w:rsidRDefault="007D451A" w:rsidP="007D451A">
      <w:r>
        <w:t>Oman Luxury Villas &amp; Camp, 2023. Suite accommodations: Six senses, 2023. Oman Luxury Villas &amp;amp; Suite Accommodations | Six Senses. Available at: https://www.sixsenses.com/en/resorts/zighy-bay/accommodation (Accessed: 16 May 2023).</w:t>
      </w:r>
    </w:p>
    <w:p w14:paraId="3AF6816F" w14:textId="77777777" w:rsidR="007D451A" w:rsidRPr="007D451A" w:rsidRDefault="007D451A" w:rsidP="007D451A">
      <w:r w:rsidRPr="007D451A">
        <w:t>Smith PR &amp; Zook ZE (2020) Marketing Communications. 7</w:t>
      </w:r>
      <w:r w:rsidRPr="007D451A">
        <w:rPr>
          <w:vertAlign w:val="superscript"/>
        </w:rPr>
        <w:t>th</w:t>
      </w:r>
      <w:r w:rsidRPr="007D451A">
        <w:t xml:space="preserve"> ed, Kogan Page, London</w:t>
      </w:r>
    </w:p>
    <w:p w14:paraId="640A996A" w14:textId="77777777" w:rsidR="007918F3" w:rsidRPr="00417FC8" w:rsidRDefault="007918F3" w:rsidP="001D4228"/>
    <w:sectPr w:rsidR="007918F3" w:rsidRPr="00417F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D9B"/>
    <w:rsid w:val="00003102"/>
    <w:rsid w:val="00015C51"/>
    <w:rsid w:val="000D108C"/>
    <w:rsid w:val="000F79EE"/>
    <w:rsid w:val="00101D9B"/>
    <w:rsid w:val="00115A88"/>
    <w:rsid w:val="0015356A"/>
    <w:rsid w:val="00157FAB"/>
    <w:rsid w:val="00160D21"/>
    <w:rsid w:val="0018604E"/>
    <w:rsid w:val="00192BFC"/>
    <w:rsid w:val="001A4BA5"/>
    <w:rsid w:val="001D4228"/>
    <w:rsid w:val="0028306D"/>
    <w:rsid w:val="002A5A1C"/>
    <w:rsid w:val="00303708"/>
    <w:rsid w:val="00314EAB"/>
    <w:rsid w:val="00330F53"/>
    <w:rsid w:val="00360E3E"/>
    <w:rsid w:val="00370464"/>
    <w:rsid w:val="00375AEB"/>
    <w:rsid w:val="00385AB9"/>
    <w:rsid w:val="003A3CC4"/>
    <w:rsid w:val="003F254A"/>
    <w:rsid w:val="00404330"/>
    <w:rsid w:val="00417FC8"/>
    <w:rsid w:val="00471CDC"/>
    <w:rsid w:val="005710FA"/>
    <w:rsid w:val="00595A1C"/>
    <w:rsid w:val="005A1B58"/>
    <w:rsid w:val="00640181"/>
    <w:rsid w:val="00653C13"/>
    <w:rsid w:val="006D0C95"/>
    <w:rsid w:val="00716C22"/>
    <w:rsid w:val="00742662"/>
    <w:rsid w:val="00760BA4"/>
    <w:rsid w:val="007918F3"/>
    <w:rsid w:val="007B3488"/>
    <w:rsid w:val="007D451A"/>
    <w:rsid w:val="007D5456"/>
    <w:rsid w:val="00800B7B"/>
    <w:rsid w:val="00837211"/>
    <w:rsid w:val="008469CE"/>
    <w:rsid w:val="00877B6D"/>
    <w:rsid w:val="008912E7"/>
    <w:rsid w:val="008D08EF"/>
    <w:rsid w:val="0090440E"/>
    <w:rsid w:val="009933F4"/>
    <w:rsid w:val="009C50A4"/>
    <w:rsid w:val="00A1007A"/>
    <w:rsid w:val="00A46F4A"/>
    <w:rsid w:val="00A53D97"/>
    <w:rsid w:val="00B25709"/>
    <w:rsid w:val="00B25B89"/>
    <w:rsid w:val="00B43E30"/>
    <w:rsid w:val="00B77255"/>
    <w:rsid w:val="00C105EF"/>
    <w:rsid w:val="00C22225"/>
    <w:rsid w:val="00C31FF4"/>
    <w:rsid w:val="00C66C13"/>
    <w:rsid w:val="00CC1BE9"/>
    <w:rsid w:val="00CD50C1"/>
    <w:rsid w:val="00D3062C"/>
    <w:rsid w:val="00D868B1"/>
    <w:rsid w:val="00D90A25"/>
    <w:rsid w:val="00DB6738"/>
    <w:rsid w:val="00DF27EF"/>
    <w:rsid w:val="00E6297B"/>
    <w:rsid w:val="00ED757A"/>
    <w:rsid w:val="00EF0716"/>
    <w:rsid w:val="00F17BE5"/>
    <w:rsid w:val="00F237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0CE44"/>
  <w15:chartTrackingRefBased/>
  <w15:docId w15:val="{635FA4E9-F8B4-4E6A-9AEC-6250DC47B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5A1C"/>
    <w:pPr>
      <w:spacing w:after="200" w:line="360" w:lineRule="auto"/>
      <w:jc w:val="both"/>
    </w:pPr>
    <w:rPr>
      <w:rFonts w:ascii="Times New Roman" w:eastAsia="Calibri" w:hAnsi="Times New Roman" w:cs="Calibri"/>
      <w:sz w:val="24"/>
    </w:rPr>
  </w:style>
  <w:style w:type="paragraph" w:styleId="Heading1">
    <w:name w:val="heading 1"/>
    <w:basedOn w:val="Normal"/>
    <w:next w:val="Normal"/>
    <w:link w:val="Heading1Char"/>
    <w:uiPriority w:val="9"/>
    <w:qFormat/>
    <w:rsid w:val="00115A88"/>
    <w:pPr>
      <w:keepNext/>
      <w:keepLines/>
      <w:spacing w:before="240"/>
      <w:jc w:val="center"/>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877B6D"/>
    <w:pPr>
      <w:keepNext/>
      <w:keepLines/>
      <w:spacing w:before="40"/>
      <w:jc w:val="left"/>
      <w:outlineLvl w:val="1"/>
    </w:pPr>
    <w:rPr>
      <w:rFonts w:eastAsiaTheme="majorEastAsia" w:cstheme="majorBidi"/>
      <w:b/>
      <w:i/>
      <w:color w:val="2F5496" w:themeColor="accent1" w:themeShade="BF"/>
      <w:sz w:val="28"/>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5A88"/>
    <w:rPr>
      <w:rFonts w:ascii="Times New Roman" w:eastAsiaTheme="majorEastAsia" w:hAnsi="Times New Roman" w:cstheme="majorBidi"/>
      <w:b/>
      <w:color w:val="2F5496" w:themeColor="accent1" w:themeShade="BF"/>
      <w:sz w:val="32"/>
      <w:szCs w:val="32"/>
      <w:lang w:val="en-US" w:eastAsia="en-GB"/>
    </w:rPr>
  </w:style>
  <w:style w:type="character" w:customStyle="1" w:styleId="Heading2Char">
    <w:name w:val="Heading 2 Char"/>
    <w:basedOn w:val="DefaultParagraphFont"/>
    <w:link w:val="Heading2"/>
    <w:uiPriority w:val="9"/>
    <w:semiHidden/>
    <w:rsid w:val="00877B6D"/>
    <w:rPr>
      <w:rFonts w:ascii="Times New Roman" w:eastAsiaTheme="majorEastAsia" w:hAnsi="Times New Roman" w:cstheme="majorBidi"/>
      <w:b/>
      <w:i/>
      <w:color w:val="2F5496" w:themeColor="accent1" w:themeShade="BF"/>
      <w:sz w:val="28"/>
      <w:szCs w:val="26"/>
      <w:u w:val="single"/>
    </w:rPr>
  </w:style>
  <w:style w:type="paragraph" w:customStyle="1" w:styleId="paragraph">
    <w:name w:val="paragraph"/>
    <w:basedOn w:val="Normal"/>
    <w:rsid w:val="00595A1C"/>
    <w:pPr>
      <w:spacing w:before="100" w:beforeAutospacing="1" w:after="100" w:afterAutospacing="1" w:line="240" w:lineRule="auto"/>
    </w:pPr>
    <w:rPr>
      <w:rFonts w:eastAsia="Times New Roman" w:cs="Times New Roman"/>
      <w:szCs w:val="24"/>
      <w:lang w:eastAsia="en-GB"/>
    </w:rPr>
  </w:style>
  <w:style w:type="character" w:customStyle="1" w:styleId="normaltextrun">
    <w:name w:val="normaltextrun"/>
    <w:basedOn w:val="DefaultParagraphFont"/>
    <w:rsid w:val="00595A1C"/>
  </w:style>
  <w:style w:type="character" w:customStyle="1" w:styleId="eop">
    <w:name w:val="eop"/>
    <w:basedOn w:val="DefaultParagraphFont"/>
    <w:rsid w:val="00595A1C"/>
  </w:style>
  <w:style w:type="paragraph" w:styleId="TOCHeading">
    <w:name w:val="TOC Heading"/>
    <w:basedOn w:val="Heading1"/>
    <w:next w:val="Normal"/>
    <w:uiPriority w:val="39"/>
    <w:unhideWhenUsed/>
    <w:qFormat/>
    <w:rsid w:val="00417FC8"/>
    <w:pPr>
      <w:spacing w:after="0" w:line="259" w:lineRule="auto"/>
      <w:jc w:val="left"/>
      <w:outlineLvl w:val="9"/>
    </w:pPr>
    <w:rPr>
      <w:rFonts w:asciiTheme="majorHAnsi" w:hAnsiTheme="majorHAnsi"/>
      <w:b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411638">
      <w:bodyDiv w:val="1"/>
      <w:marLeft w:val="0"/>
      <w:marRight w:val="0"/>
      <w:marTop w:val="0"/>
      <w:marBottom w:val="0"/>
      <w:divBdr>
        <w:top w:val="none" w:sz="0" w:space="0" w:color="auto"/>
        <w:left w:val="none" w:sz="0" w:space="0" w:color="auto"/>
        <w:bottom w:val="none" w:sz="0" w:space="0" w:color="auto"/>
        <w:right w:val="none" w:sz="0" w:space="0" w:color="auto"/>
      </w:divBdr>
    </w:div>
    <w:div w:id="1504709615">
      <w:bodyDiv w:val="1"/>
      <w:marLeft w:val="0"/>
      <w:marRight w:val="0"/>
      <w:marTop w:val="0"/>
      <w:marBottom w:val="0"/>
      <w:divBdr>
        <w:top w:val="none" w:sz="0" w:space="0" w:color="auto"/>
        <w:left w:val="none" w:sz="0" w:space="0" w:color="auto"/>
        <w:bottom w:val="none" w:sz="0" w:space="0" w:color="auto"/>
        <w:right w:val="none" w:sz="0" w:space="0" w:color="auto"/>
      </w:divBdr>
    </w:div>
    <w:div w:id="2129347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6B61501-7745-4CE0-A5A9-57B34F67FC0D}">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47D159-704C-424F-A7CB-99D372E0A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7</Pages>
  <Words>1836</Words>
  <Characters>10892</Characters>
  <Application>Microsoft Office Word</Application>
  <DocSecurity>0</DocSecurity>
  <Lines>165</Lines>
  <Paragraphs>35</Paragraphs>
  <ScaleCrop>false</ScaleCrop>
  <Company/>
  <LinksUpToDate>false</LinksUpToDate>
  <CharactersWithSpaces>12693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Auras Cojocaru</cp:lastModifiedBy>
  <cp:revision>2</cp:revision>
  <dcterms:created xsi:type="dcterms:W3CDTF">2023-05-16T07:48:00Z</dcterms:created>
  <dcterms:modified xsi:type="dcterms:W3CDTF">2023-05-19T15:39:00Z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9db23d3e79f89153711543a74cd78eef9b360071d15239d301b26ff98b70049a</vt:lpwstr>
  </property>
</Properties>
</file>