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28FFE" w14:textId="5F1FA4B5" w:rsidR="00356A97" w:rsidRPr="00EC0C93" w:rsidRDefault="00A13939" w:rsidP="00EC0C93">
      <w:pPr>
        <w:jc w:val="center"/>
        <w:rPr>
          <w:rFonts w:ascii="Times New Roman" w:hAnsi="Times New Roman" w:cs="Times New Roman"/>
          <w:sz w:val="28"/>
          <w:szCs w:val="28"/>
          <w:u w:val="single"/>
        </w:rPr>
      </w:pPr>
      <w:r>
        <w:rPr>
          <w:rFonts w:ascii="Times New Roman" w:hAnsi="Times New Roman" w:cs="Times New Roman"/>
          <w:sz w:val="28"/>
          <w:szCs w:val="28"/>
          <w:u w:val="single"/>
        </w:rPr>
        <w:t>Independent</w:t>
      </w:r>
      <w:r w:rsidR="00F07FA7" w:rsidRPr="00EC0C93">
        <w:rPr>
          <w:rFonts w:ascii="Times New Roman" w:hAnsi="Times New Roman" w:cs="Times New Roman"/>
          <w:sz w:val="28"/>
          <w:szCs w:val="28"/>
          <w:u w:val="single"/>
        </w:rPr>
        <w:t xml:space="preserve"> </w:t>
      </w:r>
      <w:r w:rsidR="00633315" w:rsidRPr="00EC0C93">
        <w:rPr>
          <w:rFonts w:ascii="Times New Roman" w:hAnsi="Times New Roman" w:cs="Times New Roman"/>
          <w:sz w:val="28"/>
          <w:szCs w:val="28"/>
          <w:u w:val="single"/>
        </w:rPr>
        <w:t>P</w:t>
      </w:r>
      <w:r w:rsidR="00F07FA7" w:rsidRPr="00EC0C93">
        <w:rPr>
          <w:rFonts w:ascii="Times New Roman" w:hAnsi="Times New Roman" w:cs="Times New Roman"/>
          <w:sz w:val="28"/>
          <w:szCs w:val="28"/>
          <w:u w:val="single"/>
        </w:rPr>
        <w:t xml:space="preserve">roject </w:t>
      </w:r>
      <w:r w:rsidR="00633315" w:rsidRPr="00EC0C93">
        <w:rPr>
          <w:rFonts w:ascii="Times New Roman" w:hAnsi="Times New Roman" w:cs="Times New Roman"/>
          <w:sz w:val="28"/>
          <w:szCs w:val="28"/>
          <w:u w:val="single"/>
        </w:rPr>
        <w:t>Proposal</w:t>
      </w:r>
    </w:p>
    <w:p w14:paraId="6AB63C1D" w14:textId="662857AC" w:rsidR="00843686" w:rsidRPr="00EC0C93" w:rsidRDefault="00633315" w:rsidP="00843686">
      <w:pPr>
        <w:jc w:val="center"/>
        <w:rPr>
          <w:rFonts w:ascii="Times New Roman" w:hAnsi="Times New Roman" w:cs="Times New Roman"/>
          <w:b/>
          <w:bCs/>
          <w:sz w:val="24"/>
          <w:szCs w:val="24"/>
        </w:rPr>
      </w:pPr>
      <w:r w:rsidRPr="00EC0C93">
        <w:rPr>
          <w:rFonts w:ascii="Times New Roman" w:hAnsi="Times New Roman" w:cs="Times New Roman"/>
          <w:b/>
          <w:bCs/>
          <w:sz w:val="24"/>
          <w:szCs w:val="24"/>
        </w:rPr>
        <w:t>A plant-based diets’ effects on the</w:t>
      </w:r>
      <w:r w:rsidR="00BD4883">
        <w:rPr>
          <w:rFonts w:ascii="Times New Roman" w:hAnsi="Times New Roman" w:cs="Times New Roman"/>
          <w:b/>
          <w:bCs/>
          <w:sz w:val="24"/>
          <w:szCs w:val="24"/>
        </w:rPr>
        <w:t xml:space="preserve"> prevention of</w:t>
      </w:r>
      <w:r w:rsidRPr="00EC0C93">
        <w:rPr>
          <w:rFonts w:ascii="Times New Roman" w:hAnsi="Times New Roman" w:cs="Times New Roman"/>
          <w:b/>
          <w:bCs/>
          <w:sz w:val="24"/>
          <w:szCs w:val="24"/>
        </w:rPr>
        <w:t xml:space="preserve"> cancer, </w:t>
      </w:r>
      <w:r w:rsidR="00E70427">
        <w:rPr>
          <w:rFonts w:ascii="Times New Roman" w:hAnsi="Times New Roman" w:cs="Times New Roman"/>
          <w:b/>
          <w:bCs/>
          <w:sz w:val="24"/>
          <w:szCs w:val="24"/>
        </w:rPr>
        <w:t xml:space="preserve">obesity/ </w:t>
      </w:r>
      <w:r w:rsidRPr="00EC0C93">
        <w:rPr>
          <w:rFonts w:ascii="Times New Roman" w:hAnsi="Times New Roman" w:cs="Times New Roman"/>
          <w:b/>
          <w:bCs/>
          <w:sz w:val="24"/>
          <w:szCs w:val="24"/>
        </w:rPr>
        <w:t>weight loss and inflammation.</w:t>
      </w:r>
      <w:r w:rsidR="00843686" w:rsidRPr="00EC0C93">
        <w:rPr>
          <w:rFonts w:ascii="Times New Roman" w:hAnsi="Times New Roman" w:cs="Times New Roman"/>
          <w:b/>
          <w:bCs/>
          <w:sz w:val="24"/>
          <w:szCs w:val="24"/>
        </w:rPr>
        <w:t xml:space="preserve"> </w:t>
      </w:r>
    </w:p>
    <w:p w14:paraId="114D03A4" w14:textId="1BFA3968" w:rsidR="00EC0C93" w:rsidRPr="00EC0C93" w:rsidRDefault="00EC0C93" w:rsidP="00EC0C93">
      <w:pPr>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492AAECA" w14:textId="14F7B94B" w:rsidR="00F577FB" w:rsidRDefault="00843686" w:rsidP="005F7969">
      <w:pPr>
        <w:rPr>
          <w:rFonts w:ascii="Times New Roman" w:hAnsi="Times New Roman" w:cs="Times New Roman"/>
          <w:sz w:val="24"/>
          <w:szCs w:val="24"/>
        </w:rPr>
      </w:pPr>
      <w:r w:rsidRPr="00EC0C93">
        <w:rPr>
          <w:rFonts w:ascii="Times New Roman" w:hAnsi="Times New Roman" w:cs="Times New Roman"/>
          <w:sz w:val="24"/>
          <w:szCs w:val="24"/>
        </w:rPr>
        <w:t>Over the last decade, plant-based diets have accumulated vast amounts of popularity due to numerous different reasons</w:t>
      </w:r>
      <w:r w:rsidR="00AA4E28" w:rsidRPr="00EC0C93">
        <w:rPr>
          <w:rFonts w:ascii="Times New Roman" w:hAnsi="Times New Roman" w:cs="Times New Roman"/>
          <w:sz w:val="24"/>
          <w:szCs w:val="24"/>
        </w:rPr>
        <w:t xml:space="preserve">, </w:t>
      </w:r>
      <w:r w:rsidRPr="00EC0C93">
        <w:rPr>
          <w:rFonts w:ascii="Times New Roman" w:hAnsi="Times New Roman" w:cs="Times New Roman"/>
          <w:sz w:val="24"/>
          <w:szCs w:val="24"/>
        </w:rPr>
        <w:t xml:space="preserve">from their positive environmental impact </w:t>
      </w:r>
      <w:r w:rsidR="00A11C33" w:rsidRPr="00EC0C93">
        <w:rPr>
          <w:rFonts w:ascii="Times New Roman" w:hAnsi="Times New Roman" w:cs="Times New Roman"/>
          <w:sz w:val="24"/>
          <w:szCs w:val="24"/>
        </w:rPr>
        <w:t>alongside possible ethical reasons</w:t>
      </w:r>
      <w:r w:rsidRPr="00EC0C93">
        <w:rPr>
          <w:rFonts w:ascii="Times New Roman" w:hAnsi="Times New Roman" w:cs="Times New Roman"/>
          <w:sz w:val="24"/>
          <w:szCs w:val="24"/>
        </w:rPr>
        <w:t xml:space="preserve">; but one of the most popular reasons </w:t>
      </w:r>
      <w:r w:rsidR="00AA4E28" w:rsidRPr="00EC0C93">
        <w:rPr>
          <w:rFonts w:ascii="Times New Roman" w:hAnsi="Times New Roman" w:cs="Times New Roman"/>
          <w:sz w:val="24"/>
          <w:szCs w:val="24"/>
        </w:rPr>
        <w:t xml:space="preserve">why </w:t>
      </w:r>
      <w:r w:rsidRPr="00EC0C93">
        <w:rPr>
          <w:rFonts w:ascii="Times New Roman" w:hAnsi="Times New Roman" w:cs="Times New Roman"/>
          <w:sz w:val="24"/>
          <w:szCs w:val="24"/>
        </w:rPr>
        <w:t>many are intrigued in a diet similar to the plant-</w:t>
      </w:r>
      <w:r w:rsidR="00AA4E28" w:rsidRPr="00EC0C93">
        <w:rPr>
          <w:rFonts w:ascii="Times New Roman" w:hAnsi="Times New Roman" w:cs="Times New Roman"/>
          <w:sz w:val="24"/>
          <w:szCs w:val="24"/>
        </w:rPr>
        <w:t>based diet would be a result of their countless health benefits (</w:t>
      </w:r>
      <w:r w:rsidR="003421E4">
        <w:rPr>
          <w:rFonts w:ascii="Times New Roman" w:hAnsi="Times New Roman" w:cs="Times New Roman"/>
          <w:sz w:val="24"/>
          <w:szCs w:val="24"/>
        </w:rPr>
        <w:t>Feher, 2020</w:t>
      </w:r>
      <w:r w:rsidR="00AA4E28" w:rsidRPr="00EC0C93">
        <w:rPr>
          <w:rFonts w:ascii="Times New Roman" w:hAnsi="Times New Roman" w:cs="Times New Roman"/>
          <w:sz w:val="24"/>
          <w:szCs w:val="24"/>
        </w:rPr>
        <w:t xml:space="preserve">). </w:t>
      </w:r>
      <w:r w:rsidR="00A11C33" w:rsidRPr="00EC0C93">
        <w:rPr>
          <w:rFonts w:ascii="Times New Roman" w:hAnsi="Times New Roman" w:cs="Times New Roman"/>
          <w:sz w:val="24"/>
          <w:szCs w:val="24"/>
        </w:rPr>
        <w:t xml:space="preserve">The plant-based diet focuses mainly on foods obtained from plants and avoiding animal products completely (in vegan diet) or mostly (in vegetarian diet) in an effort to ingest an abundance of nutrients, </w:t>
      </w:r>
      <w:proofErr w:type="spellStart"/>
      <w:r w:rsidR="00A11C33" w:rsidRPr="00EC0C93">
        <w:rPr>
          <w:rFonts w:ascii="Times New Roman" w:hAnsi="Times New Roman" w:cs="Times New Roman"/>
          <w:sz w:val="24"/>
          <w:szCs w:val="24"/>
        </w:rPr>
        <w:t>fiber</w:t>
      </w:r>
      <w:proofErr w:type="spellEnd"/>
      <w:r w:rsidR="00A11C33" w:rsidRPr="00EC0C93">
        <w:rPr>
          <w:rFonts w:ascii="Times New Roman" w:hAnsi="Times New Roman" w:cs="Times New Roman"/>
          <w:sz w:val="24"/>
          <w:szCs w:val="24"/>
        </w:rPr>
        <w:t>, and antioxidants that can be found in plant foods (</w:t>
      </w:r>
      <w:r w:rsidR="003421E4">
        <w:rPr>
          <w:rFonts w:ascii="Times New Roman" w:hAnsi="Times New Roman" w:cs="Times New Roman"/>
          <w:sz w:val="24"/>
          <w:szCs w:val="24"/>
        </w:rPr>
        <w:t>Feher, 2020</w:t>
      </w:r>
      <w:r w:rsidR="00A11C33" w:rsidRPr="00EC0C93">
        <w:rPr>
          <w:rFonts w:ascii="Times New Roman" w:hAnsi="Times New Roman" w:cs="Times New Roman"/>
          <w:sz w:val="24"/>
          <w:szCs w:val="24"/>
        </w:rPr>
        <w:t>).</w:t>
      </w:r>
      <w:r w:rsidR="00A11C33" w:rsidRPr="00EC0C93">
        <w:rPr>
          <w:rFonts w:ascii="Times New Roman" w:hAnsi="Times New Roman" w:cs="Times New Roman"/>
          <w:sz w:val="24"/>
          <w:szCs w:val="24"/>
        </w:rPr>
        <w:t xml:space="preserve"> </w:t>
      </w:r>
      <w:r w:rsidR="005D68A0" w:rsidRPr="00EC0C93">
        <w:rPr>
          <w:rFonts w:ascii="Times New Roman" w:hAnsi="Times New Roman" w:cs="Times New Roman"/>
          <w:sz w:val="24"/>
          <w:szCs w:val="24"/>
        </w:rPr>
        <w:t>Research illudes to the idea that</w:t>
      </w:r>
      <w:r w:rsidR="00AA4E28" w:rsidRPr="00EC0C93">
        <w:rPr>
          <w:rFonts w:ascii="Times New Roman" w:hAnsi="Times New Roman" w:cs="Times New Roman"/>
          <w:sz w:val="24"/>
          <w:szCs w:val="24"/>
        </w:rPr>
        <w:t xml:space="preserve"> a plant-based diet can further </w:t>
      </w:r>
      <w:r w:rsidR="005D68A0" w:rsidRPr="00EC0C93">
        <w:rPr>
          <w:rFonts w:ascii="Times New Roman" w:hAnsi="Times New Roman" w:cs="Times New Roman"/>
          <w:sz w:val="24"/>
          <w:szCs w:val="24"/>
        </w:rPr>
        <w:t>enhance</w:t>
      </w:r>
      <w:r w:rsidR="00AA4E28" w:rsidRPr="00EC0C93">
        <w:rPr>
          <w:rFonts w:ascii="Times New Roman" w:hAnsi="Times New Roman" w:cs="Times New Roman"/>
          <w:sz w:val="24"/>
          <w:szCs w:val="24"/>
        </w:rPr>
        <w:t xml:space="preserve"> heart health, digestion, blood </w:t>
      </w:r>
      <w:r w:rsidR="005D68A0" w:rsidRPr="00EC0C93">
        <w:rPr>
          <w:rFonts w:ascii="Times New Roman" w:hAnsi="Times New Roman" w:cs="Times New Roman"/>
          <w:sz w:val="24"/>
          <w:szCs w:val="24"/>
        </w:rPr>
        <w:t xml:space="preserve">glucose </w:t>
      </w:r>
      <w:r w:rsidR="00AA4E28" w:rsidRPr="00EC0C93">
        <w:rPr>
          <w:rFonts w:ascii="Times New Roman" w:hAnsi="Times New Roman" w:cs="Times New Roman"/>
          <w:sz w:val="24"/>
          <w:szCs w:val="24"/>
        </w:rPr>
        <w:t>control, mental health</w:t>
      </w:r>
      <w:r w:rsidR="005D68A0" w:rsidRPr="00EC0C93">
        <w:rPr>
          <w:rFonts w:ascii="Times New Roman" w:hAnsi="Times New Roman" w:cs="Times New Roman"/>
          <w:sz w:val="24"/>
          <w:szCs w:val="24"/>
        </w:rPr>
        <w:t xml:space="preserve"> and well-being,</w:t>
      </w:r>
      <w:r w:rsidR="00AA4E28" w:rsidRPr="00EC0C93">
        <w:rPr>
          <w:rFonts w:ascii="Times New Roman" w:hAnsi="Times New Roman" w:cs="Times New Roman"/>
          <w:sz w:val="24"/>
          <w:szCs w:val="24"/>
        </w:rPr>
        <w:t xml:space="preserve"> along with other benefits (</w:t>
      </w:r>
      <w:r w:rsidR="003421E4">
        <w:rPr>
          <w:rFonts w:ascii="Times New Roman" w:hAnsi="Times New Roman" w:cs="Times New Roman"/>
          <w:sz w:val="24"/>
          <w:szCs w:val="24"/>
        </w:rPr>
        <w:t>Feher, 2020</w:t>
      </w:r>
      <w:r w:rsidR="00AA4E28" w:rsidRPr="00EC0C93">
        <w:rPr>
          <w:rFonts w:ascii="Times New Roman" w:hAnsi="Times New Roman" w:cs="Times New Roman"/>
          <w:sz w:val="24"/>
          <w:szCs w:val="24"/>
        </w:rPr>
        <w:t>)</w:t>
      </w:r>
      <w:r w:rsidR="005D68A0" w:rsidRPr="00EC0C93">
        <w:rPr>
          <w:rFonts w:ascii="Times New Roman" w:hAnsi="Times New Roman" w:cs="Times New Roman"/>
          <w:sz w:val="24"/>
          <w:szCs w:val="24"/>
        </w:rPr>
        <w:t>. It has also been found to decrease the ubiquity of chronic diseases such as heart disease, type ii diabetes and certain cancers (</w:t>
      </w:r>
      <w:r w:rsidR="00EC0E86">
        <w:rPr>
          <w:rFonts w:ascii="Times New Roman" w:hAnsi="Times New Roman" w:cs="Times New Roman"/>
          <w:sz w:val="24"/>
          <w:szCs w:val="24"/>
        </w:rPr>
        <w:t>Hardt, 2022</w:t>
      </w:r>
      <w:r w:rsidR="005D68A0" w:rsidRPr="00EC0C93">
        <w:rPr>
          <w:rFonts w:ascii="Times New Roman" w:hAnsi="Times New Roman" w:cs="Times New Roman"/>
          <w:sz w:val="24"/>
          <w:szCs w:val="24"/>
        </w:rPr>
        <w:t>)</w:t>
      </w:r>
      <w:r w:rsidR="00F577FB" w:rsidRPr="00EC0C93">
        <w:rPr>
          <w:rFonts w:ascii="Times New Roman" w:hAnsi="Times New Roman" w:cs="Times New Roman"/>
          <w:sz w:val="24"/>
          <w:szCs w:val="24"/>
        </w:rPr>
        <w:t>.</w:t>
      </w:r>
      <w:r w:rsidR="008168C7" w:rsidRPr="00EC0C93">
        <w:rPr>
          <w:rFonts w:ascii="Times New Roman" w:hAnsi="Times New Roman" w:cs="Times New Roman"/>
          <w:sz w:val="24"/>
          <w:szCs w:val="24"/>
        </w:rPr>
        <w:t xml:space="preserve"> Obesity rates in the United Kingdom are significantly higher than other countries</w:t>
      </w:r>
      <w:r w:rsidR="00EC0C93" w:rsidRPr="00EC0C93">
        <w:rPr>
          <w:rFonts w:ascii="Times New Roman" w:hAnsi="Times New Roman" w:cs="Times New Roman"/>
          <w:sz w:val="24"/>
          <w:szCs w:val="24"/>
        </w:rPr>
        <w:t>, in this case Korea (24.2% vs. 2.7%),</w:t>
      </w:r>
      <w:r w:rsidR="008168C7" w:rsidRPr="00EC0C93">
        <w:rPr>
          <w:rFonts w:ascii="Times New Roman" w:hAnsi="Times New Roman" w:cs="Times New Roman"/>
          <w:sz w:val="24"/>
          <w:szCs w:val="24"/>
        </w:rPr>
        <w:t xml:space="preserve"> therefore finding </w:t>
      </w:r>
      <w:r w:rsidR="00EC0C93" w:rsidRPr="00EC0C93">
        <w:rPr>
          <w:rFonts w:ascii="Times New Roman" w:hAnsi="Times New Roman" w:cs="Times New Roman"/>
          <w:sz w:val="24"/>
          <w:szCs w:val="24"/>
        </w:rPr>
        <w:t>a diet or lifestyle that will help lower the UK obesity statistic may aid in lowering other disease prevalence</w:t>
      </w:r>
      <w:r w:rsidR="00D06153">
        <w:rPr>
          <w:rFonts w:ascii="Times New Roman" w:hAnsi="Times New Roman" w:cs="Times New Roman"/>
          <w:sz w:val="24"/>
          <w:szCs w:val="24"/>
        </w:rPr>
        <w:t xml:space="preserve"> and mortality rates</w:t>
      </w:r>
      <w:r w:rsidR="00EC0C93" w:rsidRPr="00EC0C93">
        <w:rPr>
          <w:rFonts w:ascii="Times New Roman" w:hAnsi="Times New Roman" w:cs="Times New Roman"/>
          <w:sz w:val="24"/>
          <w:szCs w:val="24"/>
        </w:rPr>
        <w:t xml:space="preserve"> (Lee., et al, 2024)</w:t>
      </w:r>
      <w:r w:rsidR="00D95067">
        <w:rPr>
          <w:rFonts w:ascii="Times New Roman" w:hAnsi="Times New Roman" w:cs="Times New Roman"/>
          <w:sz w:val="24"/>
          <w:szCs w:val="24"/>
        </w:rPr>
        <w:t>.</w:t>
      </w:r>
    </w:p>
    <w:p w14:paraId="0AA99285" w14:textId="2583D761" w:rsidR="00AD4B42" w:rsidRDefault="00AD4B42" w:rsidP="005F7969">
      <w:pPr>
        <w:rPr>
          <w:rFonts w:ascii="Times New Roman" w:hAnsi="Times New Roman" w:cs="Times New Roman"/>
          <w:sz w:val="24"/>
          <w:szCs w:val="24"/>
        </w:rPr>
      </w:pPr>
      <w:r>
        <w:rPr>
          <w:rFonts w:ascii="Times New Roman" w:hAnsi="Times New Roman" w:cs="Times New Roman"/>
          <w:sz w:val="24"/>
          <w:szCs w:val="24"/>
        </w:rPr>
        <w:t>The idea behind choosing this particular title was to highlight the health- state of the world in an effort to aid more people to research diet- related health and nutrition.</w:t>
      </w:r>
      <w:r w:rsidR="00083325">
        <w:rPr>
          <w:rFonts w:ascii="Times New Roman" w:hAnsi="Times New Roman" w:cs="Times New Roman"/>
          <w:sz w:val="24"/>
          <w:szCs w:val="24"/>
        </w:rPr>
        <w:t xml:space="preserve"> Professionals </w:t>
      </w:r>
      <w:r w:rsidR="006E36A8">
        <w:rPr>
          <w:rFonts w:ascii="Times New Roman" w:hAnsi="Times New Roman" w:cs="Times New Roman"/>
          <w:sz w:val="24"/>
          <w:szCs w:val="24"/>
        </w:rPr>
        <w:t>acknowledge the significant impact</w:t>
      </w:r>
      <w:r w:rsidR="00083325">
        <w:rPr>
          <w:rFonts w:ascii="Times New Roman" w:hAnsi="Times New Roman" w:cs="Times New Roman"/>
          <w:sz w:val="24"/>
          <w:szCs w:val="24"/>
        </w:rPr>
        <w:t xml:space="preserve"> that diet can have on disease and general health which could be key information when trying to prevent future disease</w:t>
      </w:r>
      <w:r w:rsidR="006E36A8">
        <w:rPr>
          <w:rFonts w:ascii="Times New Roman" w:hAnsi="Times New Roman" w:cs="Times New Roman"/>
          <w:sz w:val="24"/>
          <w:szCs w:val="24"/>
        </w:rPr>
        <w:t>.</w:t>
      </w:r>
      <w:r w:rsidR="00A41BAF">
        <w:rPr>
          <w:rFonts w:ascii="Times New Roman" w:hAnsi="Times New Roman" w:cs="Times New Roman"/>
          <w:sz w:val="24"/>
          <w:szCs w:val="24"/>
        </w:rPr>
        <w:t xml:space="preserve"> Prevention will not only help </w:t>
      </w:r>
      <w:r w:rsidR="005525E5">
        <w:rPr>
          <w:rFonts w:ascii="Times New Roman" w:hAnsi="Times New Roman" w:cs="Times New Roman"/>
          <w:sz w:val="24"/>
          <w:szCs w:val="24"/>
        </w:rPr>
        <w:t xml:space="preserve">lower the prevalence of disease, </w:t>
      </w:r>
      <w:r w:rsidR="00A41BAF">
        <w:rPr>
          <w:rFonts w:ascii="Times New Roman" w:hAnsi="Times New Roman" w:cs="Times New Roman"/>
          <w:sz w:val="24"/>
          <w:szCs w:val="24"/>
        </w:rPr>
        <w:t xml:space="preserve">but it will also </w:t>
      </w:r>
      <w:r w:rsidR="00A41BAF">
        <w:rPr>
          <w:rFonts w:ascii="Times New Roman" w:hAnsi="Times New Roman" w:cs="Times New Roman"/>
          <w:sz w:val="24"/>
          <w:szCs w:val="24"/>
        </w:rPr>
        <w:t>alleviate any vast pressure on the NHS</w:t>
      </w:r>
      <w:r w:rsidR="005525E5">
        <w:rPr>
          <w:rFonts w:ascii="Times New Roman" w:hAnsi="Times New Roman" w:cs="Times New Roman"/>
          <w:sz w:val="24"/>
          <w:szCs w:val="24"/>
        </w:rPr>
        <w:t>. This could further improve the service of the NHS, which may help a lot of people.</w:t>
      </w:r>
    </w:p>
    <w:p w14:paraId="1EB39F96" w14:textId="03F29232" w:rsidR="0097269D" w:rsidRDefault="0097269D" w:rsidP="005F7969">
      <w:pPr>
        <w:rPr>
          <w:rFonts w:ascii="Times New Roman" w:hAnsi="Times New Roman" w:cs="Times New Roman"/>
          <w:sz w:val="24"/>
          <w:szCs w:val="24"/>
        </w:rPr>
      </w:pPr>
      <w:r w:rsidRPr="00796ADE">
        <w:rPr>
          <w:rFonts w:ascii="Times New Roman" w:hAnsi="Times New Roman" w:cs="Times New Roman"/>
          <w:sz w:val="24"/>
          <w:szCs w:val="24"/>
        </w:rPr>
        <w:t>There are approximately 167,000 cancer-associated deaths in the United Kingdom each year according to Cancer Research (2019).</w:t>
      </w:r>
      <w:r w:rsidR="008415E3" w:rsidRPr="00796ADE">
        <w:rPr>
          <w:rFonts w:ascii="Times New Roman" w:hAnsi="Times New Roman" w:cs="Times New Roman"/>
          <w:sz w:val="24"/>
          <w:szCs w:val="24"/>
        </w:rPr>
        <w:t xml:space="preserve"> Literature conveys that one in every two people in the UK is affected by cancer</w:t>
      </w:r>
      <w:r w:rsidR="002338CA" w:rsidRPr="00796ADE">
        <w:rPr>
          <w:rFonts w:ascii="Times New Roman" w:hAnsi="Times New Roman" w:cs="Times New Roman"/>
          <w:sz w:val="24"/>
          <w:szCs w:val="24"/>
        </w:rPr>
        <w:t xml:space="preserve"> and is set to increase</w:t>
      </w:r>
      <w:r w:rsidR="00E90D2E" w:rsidRPr="00796ADE">
        <w:rPr>
          <w:rFonts w:ascii="Times New Roman" w:hAnsi="Times New Roman" w:cs="Times New Roman"/>
          <w:sz w:val="24"/>
          <w:szCs w:val="24"/>
        </w:rPr>
        <w:t xml:space="preserve"> (</w:t>
      </w:r>
      <w:r w:rsidR="00E90D2E" w:rsidRPr="00796ADE">
        <w:rPr>
          <w:rFonts w:ascii="Times New Roman" w:hAnsi="Times New Roman" w:cs="Times New Roman"/>
          <w:sz w:val="24"/>
          <w:szCs w:val="24"/>
        </w:rPr>
        <w:t>Aggarwal</w:t>
      </w:r>
      <w:r w:rsidR="00E90D2E" w:rsidRPr="00796ADE">
        <w:rPr>
          <w:rFonts w:ascii="Times New Roman" w:hAnsi="Times New Roman" w:cs="Times New Roman"/>
          <w:sz w:val="24"/>
          <w:szCs w:val="24"/>
        </w:rPr>
        <w:t>, 2024).</w:t>
      </w:r>
      <w:r w:rsidR="002338CA" w:rsidRPr="00796ADE">
        <w:rPr>
          <w:rFonts w:ascii="Times New Roman" w:hAnsi="Times New Roman" w:cs="Times New Roman"/>
          <w:sz w:val="24"/>
          <w:szCs w:val="24"/>
        </w:rPr>
        <w:t xml:space="preserve"> </w:t>
      </w:r>
      <w:r w:rsidR="0065588C" w:rsidRPr="00796ADE">
        <w:rPr>
          <w:rFonts w:ascii="Times New Roman" w:hAnsi="Times New Roman" w:cs="Times New Roman"/>
          <w:sz w:val="24"/>
          <w:szCs w:val="24"/>
        </w:rPr>
        <w:t xml:space="preserve">Lifestyle changes have a significant impact on cancer prevention, this includes the consumption of a plant-based diet (Liu, 2024). It’s been found that plant-based diets- especially those emphasizing healthy plant-based foods, are effective in lowering risks of chronic conditions including cancer whilst </w:t>
      </w:r>
      <w:r w:rsidR="00D95067" w:rsidRPr="00796ADE">
        <w:rPr>
          <w:rFonts w:ascii="Times New Roman" w:hAnsi="Times New Roman" w:cs="Times New Roman"/>
          <w:sz w:val="24"/>
          <w:szCs w:val="24"/>
        </w:rPr>
        <w:t xml:space="preserve">marginally lowering the likelihood of </w:t>
      </w:r>
      <w:r w:rsidR="0065588C" w:rsidRPr="00796ADE">
        <w:rPr>
          <w:rFonts w:ascii="Times New Roman" w:hAnsi="Times New Roman" w:cs="Times New Roman"/>
          <w:sz w:val="24"/>
          <w:szCs w:val="24"/>
        </w:rPr>
        <w:t>premature deaths</w:t>
      </w:r>
      <w:r w:rsidR="00D95067" w:rsidRPr="00796ADE">
        <w:rPr>
          <w:rFonts w:ascii="Times New Roman" w:hAnsi="Times New Roman" w:cs="Times New Roman"/>
          <w:sz w:val="24"/>
          <w:szCs w:val="24"/>
        </w:rPr>
        <w:t xml:space="preserve"> according to a recent systematic review (Wang, 2023). </w:t>
      </w:r>
      <w:r w:rsidR="00E70427" w:rsidRPr="00796ADE">
        <w:rPr>
          <w:rFonts w:ascii="Times New Roman" w:hAnsi="Times New Roman" w:cs="Times New Roman"/>
          <w:sz w:val="24"/>
          <w:szCs w:val="24"/>
        </w:rPr>
        <w:t xml:space="preserve">United Kingdom’s National Health Service (NHS) is facing struggle surrounding cancer services as a result of the COVID-19 pandemic, with waiting times for cancer care being the worst on record </w:t>
      </w:r>
      <w:r w:rsidR="00E70427" w:rsidRPr="00796ADE">
        <w:rPr>
          <w:rFonts w:ascii="Times New Roman" w:hAnsi="Times New Roman" w:cs="Times New Roman"/>
          <w:sz w:val="24"/>
          <w:szCs w:val="24"/>
        </w:rPr>
        <w:t>(Aggarwal, 2024).</w:t>
      </w:r>
      <w:r w:rsidR="00427EF0">
        <w:rPr>
          <w:rFonts w:ascii="Times New Roman" w:hAnsi="Times New Roman" w:cs="Times New Roman"/>
          <w:sz w:val="24"/>
          <w:szCs w:val="24"/>
        </w:rPr>
        <w:t xml:space="preserve"> A considerable amount of research has supported the idea that diet plays a role in cancer pathogenesis at a genetic, epidemic and a cellular level, therefore it’s evident that diet should be emphasized as an instrument when considering prevention (Britten, 2024).</w:t>
      </w:r>
    </w:p>
    <w:p w14:paraId="4D99BEBE" w14:textId="41447C42" w:rsidR="00036DE2" w:rsidRPr="00796ADE" w:rsidRDefault="00036DE2" w:rsidP="005F7969">
      <w:pPr>
        <w:rPr>
          <w:rFonts w:ascii="Times New Roman" w:hAnsi="Times New Roman" w:cs="Times New Roman"/>
          <w:sz w:val="24"/>
          <w:szCs w:val="24"/>
        </w:rPr>
      </w:pPr>
      <w:r w:rsidRPr="00796ADE">
        <w:rPr>
          <w:rFonts w:ascii="Times New Roman" w:hAnsi="Times New Roman" w:cs="Times New Roman"/>
          <w:sz w:val="24"/>
          <w:szCs w:val="24"/>
        </w:rPr>
        <w:t xml:space="preserve">Obesity rates have been increasing over the past years with 64% of adults aged 18 and </w:t>
      </w:r>
      <w:r w:rsidR="00857326" w:rsidRPr="00796ADE">
        <w:rPr>
          <w:rFonts w:ascii="Times New Roman" w:hAnsi="Times New Roman" w:cs="Times New Roman"/>
          <w:sz w:val="24"/>
          <w:szCs w:val="24"/>
        </w:rPr>
        <w:t>over estimated</w:t>
      </w:r>
      <w:r w:rsidRPr="00796ADE">
        <w:rPr>
          <w:rFonts w:ascii="Times New Roman" w:hAnsi="Times New Roman" w:cs="Times New Roman"/>
          <w:sz w:val="24"/>
          <w:szCs w:val="24"/>
        </w:rPr>
        <w:t xml:space="preserve"> to be overweight or obese in the UK (2022-2023) </w:t>
      </w:r>
      <w:r w:rsidR="00816628" w:rsidRPr="00796ADE">
        <w:rPr>
          <w:rFonts w:ascii="Times New Roman" w:hAnsi="Times New Roman" w:cs="Times New Roman"/>
          <w:sz w:val="24"/>
          <w:szCs w:val="24"/>
        </w:rPr>
        <w:t>(</w:t>
      </w:r>
      <w:r w:rsidR="00816628" w:rsidRPr="00796ADE">
        <w:rPr>
          <w:rFonts w:ascii="Times New Roman" w:hAnsi="Times New Roman" w:cs="Times New Roman"/>
          <w:sz w:val="24"/>
          <w:szCs w:val="24"/>
        </w:rPr>
        <w:t>Office for Health Improvement and Disparities</w:t>
      </w:r>
      <w:r w:rsidR="00816628" w:rsidRPr="00796ADE">
        <w:rPr>
          <w:rFonts w:ascii="Times New Roman" w:hAnsi="Times New Roman" w:cs="Times New Roman"/>
          <w:sz w:val="24"/>
          <w:szCs w:val="24"/>
        </w:rPr>
        <w:t xml:space="preserve">, </w:t>
      </w:r>
      <w:r w:rsidR="00816628" w:rsidRPr="00796ADE">
        <w:rPr>
          <w:rFonts w:ascii="Times New Roman" w:hAnsi="Times New Roman" w:cs="Times New Roman"/>
          <w:sz w:val="24"/>
          <w:szCs w:val="24"/>
        </w:rPr>
        <w:t>2024).</w:t>
      </w:r>
      <w:r w:rsidR="00816628" w:rsidRPr="00796ADE">
        <w:rPr>
          <w:rFonts w:ascii="Times New Roman" w:hAnsi="Times New Roman" w:cs="Times New Roman"/>
          <w:sz w:val="24"/>
          <w:szCs w:val="24"/>
        </w:rPr>
        <w:t xml:space="preserve"> A study showed that significant improvements were made to the weight, body mass index, total cholesterol, waist circumference of a cohort after 10 weeks when using a plant-based diet as a tool for obesity prevention (</w:t>
      </w:r>
      <w:proofErr w:type="spellStart"/>
      <w:r w:rsidR="00816628" w:rsidRPr="00796ADE">
        <w:rPr>
          <w:rFonts w:ascii="Times New Roman" w:hAnsi="Times New Roman" w:cs="Times New Roman"/>
          <w:sz w:val="24"/>
          <w:szCs w:val="24"/>
        </w:rPr>
        <w:t>Koeder</w:t>
      </w:r>
      <w:proofErr w:type="spellEnd"/>
      <w:r w:rsidR="00816628" w:rsidRPr="00796ADE">
        <w:rPr>
          <w:rFonts w:ascii="Times New Roman" w:hAnsi="Times New Roman" w:cs="Times New Roman"/>
          <w:sz w:val="24"/>
          <w:szCs w:val="24"/>
        </w:rPr>
        <w:t>, 2023).</w:t>
      </w:r>
      <w:r w:rsidR="0091010A" w:rsidRPr="00796ADE">
        <w:rPr>
          <w:rFonts w:ascii="Times New Roman" w:hAnsi="Times New Roman" w:cs="Times New Roman"/>
          <w:sz w:val="24"/>
          <w:szCs w:val="24"/>
        </w:rPr>
        <w:t xml:space="preserve"> Other improvements were also made to the participants’ health, in particular; glucose, insulin, blood </w:t>
      </w:r>
      <w:r w:rsidR="0091010A" w:rsidRPr="00796ADE">
        <w:rPr>
          <w:rFonts w:ascii="Times New Roman" w:hAnsi="Times New Roman" w:cs="Times New Roman"/>
          <w:sz w:val="24"/>
          <w:szCs w:val="24"/>
        </w:rPr>
        <w:lastRenderedPageBreak/>
        <w:t>pressure etc (</w:t>
      </w:r>
      <w:proofErr w:type="spellStart"/>
      <w:r w:rsidR="0091010A" w:rsidRPr="00796ADE">
        <w:rPr>
          <w:rFonts w:ascii="Times New Roman" w:hAnsi="Times New Roman" w:cs="Times New Roman"/>
          <w:sz w:val="24"/>
          <w:szCs w:val="24"/>
        </w:rPr>
        <w:t>Koeder</w:t>
      </w:r>
      <w:proofErr w:type="spellEnd"/>
      <w:r w:rsidR="0091010A" w:rsidRPr="00796ADE">
        <w:rPr>
          <w:rFonts w:ascii="Times New Roman" w:hAnsi="Times New Roman" w:cs="Times New Roman"/>
          <w:sz w:val="24"/>
          <w:szCs w:val="24"/>
        </w:rPr>
        <w:t>, 2023).</w:t>
      </w:r>
      <w:r w:rsidR="00857326" w:rsidRPr="00796ADE">
        <w:rPr>
          <w:rFonts w:ascii="Times New Roman" w:hAnsi="Times New Roman" w:cs="Times New Roman"/>
          <w:sz w:val="24"/>
          <w:szCs w:val="24"/>
        </w:rPr>
        <w:t xml:space="preserve"> Tran (2020) elaborates on why weight loss has been so greatly associated with a plant-based diet by saying that the weight reduction could be explained by the increased intake of fibre, polyunsaturated fats and plant proteins along with the reduced intake of energy, saturated fats and animal protein. By </w:t>
      </w:r>
      <w:r w:rsidR="00AE364F" w:rsidRPr="00796ADE">
        <w:rPr>
          <w:rFonts w:ascii="Times New Roman" w:hAnsi="Times New Roman" w:cs="Times New Roman"/>
          <w:sz w:val="24"/>
          <w:szCs w:val="24"/>
        </w:rPr>
        <w:t>decreasing obesity rates, overall disease and mortality levels may also decrease, which may alleviate the pressure on the National Health Service.</w:t>
      </w:r>
    </w:p>
    <w:p w14:paraId="6C4A9FA2" w14:textId="7C1CCE86" w:rsidR="00BD4883" w:rsidRDefault="001703AA" w:rsidP="00BD4883">
      <w:pPr>
        <w:rPr>
          <w:rFonts w:ascii="Times New Roman" w:hAnsi="Times New Roman" w:cs="Times New Roman"/>
          <w:sz w:val="24"/>
          <w:szCs w:val="24"/>
        </w:rPr>
      </w:pPr>
      <w:r w:rsidRPr="00796ADE">
        <w:rPr>
          <w:rFonts w:ascii="Times New Roman" w:hAnsi="Times New Roman" w:cs="Times New Roman"/>
          <w:sz w:val="24"/>
          <w:szCs w:val="24"/>
        </w:rPr>
        <w:t>Inflammation can be explained as the body’s natural response triggered by aspects like injury, infection or harmful stimuli (</w:t>
      </w:r>
      <w:proofErr w:type="spellStart"/>
      <w:r w:rsidRPr="00796ADE">
        <w:rPr>
          <w:rFonts w:ascii="Times New Roman" w:hAnsi="Times New Roman" w:cs="Times New Roman"/>
          <w:sz w:val="24"/>
          <w:szCs w:val="24"/>
        </w:rPr>
        <w:t>Ricordi</w:t>
      </w:r>
      <w:proofErr w:type="spellEnd"/>
      <w:r w:rsidRPr="00796ADE">
        <w:rPr>
          <w:rFonts w:ascii="Times New Roman" w:hAnsi="Times New Roman" w:cs="Times New Roman"/>
          <w:sz w:val="24"/>
          <w:szCs w:val="24"/>
        </w:rPr>
        <w:t>, 2015). Inflammation-related autoimmune disorders can also occur where the body also responds in a similar inflammatory response (</w:t>
      </w:r>
      <w:proofErr w:type="spellStart"/>
      <w:r w:rsidRPr="00796ADE">
        <w:rPr>
          <w:rFonts w:ascii="Times New Roman" w:hAnsi="Times New Roman" w:cs="Times New Roman"/>
          <w:sz w:val="24"/>
          <w:szCs w:val="24"/>
        </w:rPr>
        <w:t>Ricordi</w:t>
      </w:r>
      <w:proofErr w:type="spellEnd"/>
      <w:r w:rsidRPr="00796ADE">
        <w:rPr>
          <w:rFonts w:ascii="Times New Roman" w:hAnsi="Times New Roman" w:cs="Times New Roman"/>
          <w:sz w:val="24"/>
          <w:szCs w:val="24"/>
        </w:rPr>
        <w:t xml:space="preserve">, 2015). </w:t>
      </w:r>
      <w:r w:rsidR="00BD4883" w:rsidRPr="00BD4883">
        <w:rPr>
          <w:rFonts w:ascii="Times New Roman" w:hAnsi="Times New Roman" w:cs="Times New Roman"/>
          <w:sz w:val="24"/>
          <w:szCs w:val="24"/>
        </w:rPr>
        <w:t>Chronic inflammation negatively impacts all physiological functions, causing an array of degenerative conditions including diabetes; cancer; cardiovascular, osteo-articular, and neurodegenerative diseases; autoimmunity disorders; and aging</w:t>
      </w:r>
      <w:r w:rsidR="00BD4883" w:rsidRPr="00796ADE">
        <w:rPr>
          <w:rFonts w:ascii="Times New Roman" w:hAnsi="Times New Roman" w:cs="Times New Roman"/>
          <w:sz w:val="24"/>
          <w:szCs w:val="24"/>
        </w:rPr>
        <w:t xml:space="preserve"> (</w:t>
      </w:r>
      <w:proofErr w:type="spellStart"/>
      <w:r w:rsidR="00BD4883" w:rsidRPr="00796ADE">
        <w:rPr>
          <w:rFonts w:ascii="Times New Roman" w:hAnsi="Times New Roman" w:cs="Times New Roman"/>
          <w:sz w:val="24"/>
          <w:szCs w:val="24"/>
        </w:rPr>
        <w:t>Ricordi</w:t>
      </w:r>
      <w:proofErr w:type="spellEnd"/>
      <w:r w:rsidR="00BD4883" w:rsidRPr="00796ADE">
        <w:rPr>
          <w:rFonts w:ascii="Times New Roman" w:hAnsi="Times New Roman" w:cs="Times New Roman"/>
          <w:sz w:val="24"/>
          <w:szCs w:val="24"/>
        </w:rPr>
        <w:t>, 2015).</w:t>
      </w:r>
      <w:r w:rsidR="00182A1F" w:rsidRPr="00796ADE">
        <w:rPr>
          <w:rFonts w:ascii="Times New Roman" w:hAnsi="Times New Roman" w:cs="Times New Roman"/>
          <w:sz w:val="24"/>
          <w:szCs w:val="24"/>
        </w:rPr>
        <w:t xml:space="preserve"> A plant-based diet has been found to minimise inflammation</w:t>
      </w:r>
      <w:r w:rsidR="002A76B7" w:rsidRPr="00796ADE">
        <w:rPr>
          <w:rFonts w:ascii="Times New Roman" w:hAnsi="Times New Roman" w:cs="Times New Roman"/>
          <w:sz w:val="24"/>
          <w:szCs w:val="24"/>
        </w:rPr>
        <w:t xml:space="preserve"> levels as when referring to a previous intervention, it was shown that inflammation and the lipoprotein(a) were reduced within 4 weeks of beginning the plant-based diet (Najjar, 2018).</w:t>
      </w:r>
      <w:r w:rsidR="00B366EE">
        <w:rPr>
          <w:rFonts w:ascii="Times New Roman" w:hAnsi="Times New Roman" w:cs="Times New Roman"/>
          <w:sz w:val="24"/>
          <w:szCs w:val="24"/>
        </w:rPr>
        <w:t xml:space="preserve"> Another intervention suggested that a greater red meat consumption is associated with disadvantageous plasma concentrations of inflammatory and glucose metabolic biomarkers in a cohort of diabetes-free women</w:t>
      </w:r>
      <w:r w:rsidR="00D06153">
        <w:rPr>
          <w:rFonts w:ascii="Times New Roman" w:hAnsi="Times New Roman" w:cs="Times New Roman"/>
          <w:sz w:val="24"/>
          <w:szCs w:val="24"/>
        </w:rPr>
        <w:t xml:space="preserve"> </w:t>
      </w:r>
      <w:r w:rsidR="00B366EE">
        <w:rPr>
          <w:rFonts w:ascii="Times New Roman" w:hAnsi="Times New Roman" w:cs="Times New Roman"/>
          <w:sz w:val="24"/>
          <w:szCs w:val="24"/>
        </w:rPr>
        <w:t xml:space="preserve">(Ley, 2014). Acknowledging whether a plant-based diet has a positive impact on inflammation biomarkers or not </w:t>
      </w:r>
      <w:r w:rsidR="00D06153">
        <w:rPr>
          <w:rFonts w:ascii="Times New Roman" w:hAnsi="Times New Roman" w:cs="Times New Roman"/>
          <w:sz w:val="24"/>
          <w:szCs w:val="24"/>
        </w:rPr>
        <w:t>may benefit the health of the United Kingdom’s population by minimising likelihood of disease and degenerative conditions (</w:t>
      </w:r>
      <w:proofErr w:type="spellStart"/>
      <w:r w:rsidR="00D06153">
        <w:rPr>
          <w:rFonts w:ascii="Times New Roman" w:hAnsi="Times New Roman" w:cs="Times New Roman"/>
          <w:sz w:val="24"/>
          <w:szCs w:val="24"/>
        </w:rPr>
        <w:t>Ricordi</w:t>
      </w:r>
      <w:proofErr w:type="spellEnd"/>
      <w:r w:rsidR="00D06153">
        <w:rPr>
          <w:rFonts w:ascii="Times New Roman" w:hAnsi="Times New Roman" w:cs="Times New Roman"/>
          <w:sz w:val="24"/>
          <w:szCs w:val="24"/>
        </w:rPr>
        <w:t>, 2015).</w:t>
      </w:r>
    </w:p>
    <w:p w14:paraId="7BB164EA" w14:textId="77777777" w:rsidR="009468D3" w:rsidRPr="00796ADE" w:rsidRDefault="009468D3" w:rsidP="00BD4883">
      <w:pPr>
        <w:rPr>
          <w:rFonts w:ascii="Times New Roman" w:hAnsi="Times New Roman" w:cs="Times New Roman"/>
          <w:sz w:val="24"/>
          <w:szCs w:val="24"/>
        </w:rPr>
      </w:pPr>
    </w:p>
    <w:p w14:paraId="2743AC47" w14:textId="2E2A6EC1" w:rsidR="00AE364F" w:rsidRPr="00796ADE" w:rsidRDefault="002A76B7" w:rsidP="005F7969">
      <w:pPr>
        <w:rPr>
          <w:rFonts w:ascii="Times New Roman" w:hAnsi="Times New Roman" w:cs="Times New Roman"/>
          <w:sz w:val="24"/>
          <w:szCs w:val="24"/>
          <w:u w:val="single"/>
        </w:rPr>
      </w:pPr>
      <w:r w:rsidRPr="00796ADE">
        <w:rPr>
          <w:rFonts w:ascii="Times New Roman" w:hAnsi="Times New Roman" w:cs="Times New Roman"/>
          <w:sz w:val="24"/>
          <w:szCs w:val="24"/>
          <w:u w:val="single"/>
        </w:rPr>
        <w:t>Aim of Study</w:t>
      </w:r>
    </w:p>
    <w:p w14:paraId="7A32280A" w14:textId="362291C1" w:rsidR="002A76B7" w:rsidRPr="00796ADE" w:rsidRDefault="002A76B7" w:rsidP="005F7969">
      <w:pPr>
        <w:rPr>
          <w:rFonts w:ascii="Times New Roman" w:hAnsi="Times New Roman" w:cs="Times New Roman"/>
          <w:sz w:val="24"/>
          <w:szCs w:val="24"/>
        </w:rPr>
      </w:pPr>
      <w:r w:rsidRPr="00796ADE">
        <w:rPr>
          <w:rFonts w:ascii="Times New Roman" w:hAnsi="Times New Roman" w:cs="Times New Roman"/>
          <w:sz w:val="24"/>
          <w:szCs w:val="24"/>
        </w:rPr>
        <w:t xml:space="preserve">The aim of this narrative review is to critically analyse and review recent literature varying from systematic reviews, case studies and primary research studies on </w:t>
      </w:r>
      <w:r w:rsidR="00A02617" w:rsidRPr="00796ADE">
        <w:rPr>
          <w:rFonts w:ascii="Times New Roman" w:hAnsi="Times New Roman" w:cs="Times New Roman"/>
          <w:sz w:val="24"/>
          <w:szCs w:val="24"/>
        </w:rPr>
        <w:t>the effectiveness of plant-based diet and its’ association with reversing/ lowering likelihood/ minimising symptoms of cancer, inflammation and obesity. The purpose of this study will be to prospect literature published as recent as possible, the oldest being 2015, to ensure that the research is credible and reliable, making this study as fair and as accurate as possible.</w:t>
      </w:r>
      <w:r w:rsidR="002C023E" w:rsidRPr="00796ADE">
        <w:rPr>
          <w:rFonts w:ascii="Times New Roman" w:hAnsi="Times New Roman" w:cs="Times New Roman"/>
          <w:sz w:val="24"/>
          <w:szCs w:val="24"/>
        </w:rPr>
        <w:t xml:space="preserve"> Choosing a narrative review was important for this study as it allowed the research method to be more general and less structured, allowing more freedom when synthesizing various studies without a strict methodology.</w:t>
      </w:r>
      <w:r w:rsidR="005C3A2E">
        <w:rPr>
          <w:rFonts w:ascii="Times New Roman" w:hAnsi="Times New Roman" w:cs="Times New Roman"/>
          <w:sz w:val="24"/>
          <w:szCs w:val="24"/>
        </w:rPr>
        <w:t xml:space="preserve"> Narrative reviews can be useful when </w:t>
      </w:r>
      <w:r w:rsidR="003B2CFA">
        <w:rPr>
          <w:rFonts w:ascii="Times New Roman" w:hAnsi="Times New Roman" w:cs="Times New Roman"/>
          <w:sz w:val="24"/>
          <w:szCs w:val="24"/>
        </w:rPr>
        <w:t xml:space="preserve">wanting to </w:t>
      </w:r>
      <w:r w:rsidR="005C3A2E">
        <w:rPr>
          <w:rFonts w:ascii="Times New Roman" w:hAnsi="Times New Roman" w:cs="Times New Roman"/>
          <w:sz w:val="24"/>
          <w:szCs w:val="24"/>
        </w:rPr>
        <w:t xml:space="preserve">contextualize findings </w:t>
      </w:r>
      <w:r w:rsidR="003B2CFA">
        <w:rPr>
          <w:rFonts w:ascii="Times New Roman" w:hAnsi="Times New Roman" w:cs="Times New Roman"/>
          <w:sz w:val="24"/>
          <w:szCs w:val="24"/>
        </w:rPr>
        <w:t xml:space="preserve">which may be suitable for a broader title such </w:t>
      </w:r>
      <w:r w:rsidR="00B366EE">
        <w:rPr>
          <w:rFonts w:ascii="Times New Roman" w:hAnsi="Times New Roman" w:cs="Times New Roman"/>
          <w:sz w:val="24"/>
          <w:szCs w:val="24"/>
        </w:rPr>
        <w:t xml:space="preserve">as </w:t>
      </w:r>
      <w:r w:rsidR="003B2CFA">
        <w:rPr>
          <w:rFonts w:ascii="Times New Roman" w:hAnsi="Times New Roman" w:cs="Times New Roman"/>
          <w:sz w:val="24"/>
          <w:szCs w:val="24"/>
        </w:rPr>
        <w:t xml:space="preserve">the one chosen for this project. </w:t>
      </w:r>
    </w:p>
    <w:p w14:paraId="128F4B3A" w14:textId="77777777" w:rsidR="003B2CFA" w:rsidRDefault="003B2CFA" w:rsidP="005F7969">
      <w:pPr>
        <w:rPr>
          <w:rFonts w:ascii="Times New Roman" w:hAnsi="Times New Roman" w:cs="Times New Roman"/>
          <w:sz w:val="24"/>
          <w:szCs w:val="24"/>
        </w:rPr>
      </w:pPr>
    </w:p>
    <w:p w14:paraId="0CFDC0B4" w14:textId="65C6B15E" w:rsidR="002C023E" w:rsidRPr="00796ADE" w:rsidRDefault="002C023E" w:rsidP="005F7969">
      <w:pPr>
        <w:rPr>
          <w:rFonts w:ascii="Times New Roman" w:hAnsi="Times New Roman" w:cs="Times New Roman"/>
          <w:sz w:val="24"/>
          <w:szCs w:val="24"/>
          <w:u w:val="single"/>
        </w:rPr>
      </w:pPr>
      <w:r w:rsidRPr="00796ADE">
        <w:rPr>
          <w:rFonts w:ascii="Times New Roman" w:hAnsi="Times New Roman" w:cs="Times New Roman"/>
          <w:sz w:val="24"/>
          <w:szCs w:val="24"/>
          <w:u w:val="single"/>
        </w:rPr>
        <w:t>Methodology</w:t>
      </w:r>
    </w:p>
    <w:p w14:paraId="3CEED22E" w14:textId="1F2EA6FC" w:rsidR="002C023E" w:rsidRPr="00796ADE" w:rsidRDefault="00074C3E" w:rsidP="005F7969">
      <w:pPr>
        <w:rPr>
          <w:rFonts w:ascii="Times New Roman" w:hAnsi="Times New Roman" w:cs="Times New Roman"/>
          <w:sz w:val="24"/>
          <w:szCs w:val="24"/>
        </w:rPr>
      </w:pPr>
      <w:r>
        <w:rPr>
          <w:rFonts w:ascii="Times New Roman" w:hAnsi="Times New Roman" w:cs="Times New Roman"/>
          <w:sz w:val="24"/>
          <w:szCs w:val="24"/>
        </w:rPr>
        <w:t>When discussing the methodology behind the project, r</w:t>
      </w:r>
      <w:r w:rsidR="002C023E" w:rsidRPr="00796ADE">
        <w:rPr>
          <w:rFonts w:ascii="Times New Roman" w:hAnsi="Times New Roman" w:cs="Times New Roman"/>
          <w:sz w:val="24"/>
          <w:szCs w:val="24"/>
        </w:rPr>
        <w:t xml:space="preserve">eliable and credible sources will be vital in this research to ensure the reliability and accuracy of this project; this meaning that literature will follow a certain protocol to be included in this review. </w:t>
      </w:r>
    </w:p>
    <w:p w14:paraId="6D7DBEFE" w14:textId="34863DB7" w:rsidR="002C023E" w:rsidRPr="00796ADE" w:rsidRDefault="002C023E" w:rsidP="002C023E">
      <w:pPr>
        <w:pStyle w:val="ListParagraph"/>
        <w:numPr>
          <w:ilvl w:val="0"/>
          <w:numId w:val="10"/>
        </w:numPr>
        <w:rPr>
          <w:rFonts w:ascii="Times New Roman" w:hAnsi="Times New Roman" w:cs="Times New Roman"/>
          <w:sz w:val="24"/>
          <w:szCs w:val="24"/>
        </w:rPr>
      </w:pPr>
      <w:r w:rsidRPr="00796ADE">
        <w:rPr>
          <w:rFonts w:ascii="Times New Roman" w:hAnsi="Times New Roman" w:cs="Times New Roman"/>
          <w:sz w:val="24"/>
          <w:szCs w:val="24"/>
        </w:rPr>
        <w:t>Research used in the project will be published as recent as possible. The most dated research is hoped to be 2015 or more recent.</w:t>
      </w:r>
    </w:p>
    <w:p w14:paraId="4F3FA671" w14:textId="3E8FB594" w:rsidR="002C023E" w:rsidRPr="00796ADE" w:rsidRDefault="002C023E" w:rsidP="002C023E">
      <w:pPr>
        <w:pStyle w:val="ListParagraph"/>
        <w:numPr>
          <w:ilvl w:val="0"/>
          <w:numId w:val="10"/>
        </w:numPr>
        <w:rPr>
          <w:rFonts w:ascii="Times New Roman" w:hAnsi="Times New Roman" w:cs="Times New Roman"/>
          <w:sz w:val="24"/>
          <w:szCs w:val="24"/>
        </w:rPr>
      </w:pPr>
      <w:r w:rsidRPr="00796ADE">
        <w:rPr>
          <w:rFonts w:ascii="Times New Roman" w:hAnsi="Times New Roman" w:cs="Times New Roman"/>
          <w:sz w:val="24"/>
          <w:szCs w:val="24"/>
        </w:rPr>
        <w:t>The sources will be credible,</w:t>
      </w:r>
      <w:r w:rsidR="000334CD" w:rsidRPr="00796ADE">
        <w:rPr>
          <w:rFonts w:ascii="Times New Roman" w:hAnsi="Times New Roman" w:cs="Times New Roman"/>
          <w:sz w:val="24"/>
          <w:szCs w:val="24"/>
        </w:rPr>
        <w:t xml:space="preserve"> published by experienced individuals in the field.</w:t>
      </w:r>
    </w:p>
    <w:p w14:paraId="6C71D313" w14:textId="69E5C243" w:rsidR="000334CD" w:rsidRPr="00796ADE" w:rsidRDefault="000334CD" w:rsidP="002C023E">
      <w:pPr>
        <w:pStyle w:val="ListParagraph"/>
        <w:numPr>
          <w:ilvl w:val="0"/>
          <w:numId w:val="10"/>
        </w:numPr>
        <w:rPr>
          <w:rFonts w:ascii="Times New Roman" w:hAnsi="Times New Roman" w:cs="Times New Roman"/>
          <w:sz w:val="24"/>
          <w:szCs w:val="24"/>
        </w:rPr>
      </w:pPr>
      <w:r w:rsidRPr="00796ADE">
        <w:rPr>
          <w:rFonts w:ascii="Times New Roman" w:hAnsi="Times New Roman" w:cs="Times New Roman"/>
          <w:sz w:val="24"/>
          <w:szCs w:val="24"/>
        </w:rPr>
        <w:t xml:space="preserve">Types of sources will be important when dictating reliability. Sources used will be systematic reviews, case studies and primary research studies. </w:t>
      </w:r>
    </w:p>
    <w:p w14:paraId="75873D9C" w14:textId="4423F3C0" w:rsidR="00093B2E" w:rsidRDefault="000334CD" w:rsidP="000334CD">
      <w:pPr>
        <w:rPr>
          <w:rFonts w:ascii="Times New Roman" w:hAnsi="Times New Roman" w:cs="Times New Roman"/>
          <w:sz w:val="24"/>
          <w:szCs w:val="24"/>
        </w:rPr>
      </w:pPr>
      <w:r w:rsidRPr="00796ADE">
        <w:rPr>
          <w:rFonts w:ascii="Times New Roman" w:hAnsi="Times New Roman" w:cs="Times New Roman"/>
          <w:sz w:val="24"/>
          <w:szCs w:val="24"/>
        </w:rPr>
        <w:lastRenderedPageBreak/>
        <w:t>The University of Wales Trinity St. David (UWTSD) library will be used when searching for research along with other credible sources such as PubMed, Wiley online, American Journal of Medicine, SpringerLink and other online sources. For statistics and other information, the National Health Service, the Government, the World Health Organisation and others will be used.</w:t>
      </w:r>
      <w:r w:rsidR="00321F37">
        <w:rPr>
          <w:rFonts w:ascii="Times New Roman" w:hAnsi="Times New Roman" w:cs="Times New Roman"/>
          <w:sz w:val="24"/>
          <w:szCs w:val="24"/>
        </w:rPr>
        <w:t xml:space="preserve"> </w:t>
      </w:r>
      <w:r w:rsidR="006E36A8">
        <w:rPr>
          <w:rFonts w:ascii="Times New Roman" w:hAnsi="Times New Roman" w:cs="Times New Roman"/>
          <w:sz w:val="24"/>
          <w:szCs w:val="24"/>
        </w:rPr>
        <w:t xml:space="preserve">The choice of limiting research to </w:t>
      </w:r>
      <w:r w:rsidR="00321F37">
        <w:rPr>
          <w:rFonts w:ascii="Times New Roman" w:hAnsi="Times New Roman" w:cs="Times New Roman"/>
          <w:sz w:val="24"/>
          <w:szCs w:val="24"/>
        </w:rPr>
        <w:t>2015</w:t>
      </w:r>
      <w:r w:rsidR="006E36A8">
        <w:rPr>
          <w:rFonts w:ascii="Times New Roman" w:hAnsi="Times New Roman" w:cs="Times New Roman"/>
          <w:sz w:val="24"/>
          <w:szCs w:val="24"/>
        </w:rPr>
        <w:t xml:space="preserve"> and later</w:t>
      </w:r>
      <w:r w:rsidR="00321F37">
        <w:rPr>
          <w:rFonts w:ascii="Times New Roman" w:hAnsi="Times New Roman" w:cs="Times New Roman"/>
          <w:sz w:val="24"/>
          <w:szCs w:val="24"/>
        </w:rPr>
        <w:t xml:space="preserve"> is used as more of an aim to ensure that research is as recent as possible to enhance credibility.</w:t>
      </w:r>
      <w:r w:rsidR="006E36A8">
        <w:rPr>
          <w:rFonts w:ascii="Times New Roman" w:hAnsi="Times New Roman" w:cs="Times New Roman"/>
          <w:sz w:val="24"/>
          <w:szCs w:val="24"/>
        </w:rPr>
        <w:t xml:space="preserve"> If a very significant and important bit of research was published 2&gt; years before, it</w:t>
      </w:r>
      <w:r w:rsidR="005C3A2E">
        <w:rPr>
          <w:rFonts w:ascii="Times New Roman" w:hAnsi="Times New Roman" w:cs="Times New Roman"/>
          <w:sz w:val="24"/>
          <w:szCs w:val="24"/>
        </w:rPr>
        <w:t xml:space="preserve"> may</w:t>
      </w:r>
      <w:r w:rsidR="006E36A8">
        <w:rPr>
          <w:rFonts w:ascii="Times New Roman" w:hAnsi="Times New Roman" w:cs="Times New Roman"/>
          <w:sz w:val="24"/>
          <w:szCs w:val="24"/>
        </w:rPr>
        <w:t xml:space="preserve"> be included</w:t>
      </w:r>
      <w:r w:rsidR="005C3A2E">
        <w:rPr>
          <w:rFonts w:ascii="Times New Roman" w:hAnsi="Times New Roman" w:cs="Times New Roman"/>
          <w:sz w:val="24"/>
          <w:szCs w:val="24"/>
        </w:rPr>
        <w:t>.</w:t>
      </w:r>
    </w:p>
    <w:p w14:paraId="33C38E53" w14:textId="50B14570" w:rsidR="000334CD" w:rsidRPr="00093B2E" w:rsidRDefault="000334CD" w:rsidP="000334CD">
      <w:pPr>
        <w:rPr>
          <w:rFonts w:ascii="Times New Roman" w:hAnsi="Times New Roman" w:cs="Times New Roman"/>
          <w:sz w:val="24"/>
          <w:szCs w:val="24"/>
        </w:rPr>
      </w:pPr>
      <w:r w:rsidRPr="00796ADE">
        <w:rPr>
          <w:rFonts w:ascii="Times New Roman" w:hAnsi="Times New Roman" w:cs="Times New Roman"/>
          <w:sz w:val="24"/>
          <w:szCs w:val="24"/>
        </w:rPr>
        <w:t>Some keywords that will be used when researching will be</w:t>
      </w:r>
      <w:r w:rsidRPr="00796ADE">
        <w:rPr>
          <w:rFonts w:ascii="Times New Roman" w:hAnsi="Times New Roman" w:cs="Times New Roman"/>
          <w:i/>
          <w:iCs/>
          <w:sz w:val="24"/>
          <w:szCs w:val="24"/>
        </w:rPr>
        <w:t xml:space="preserve">; Obesity, plant-based, </w:t>
      </w:r>
      <w:proofErr w:type="spellStart"/>
      <w:r w:rsidRPr="00796ADE">
        <w:rPr>
          <w:rFonts w:ascii="Times New Roman" w:hAnsi="Times New Roman" w:cs="Times New Roman"/>
          <w:i/>
          <w:iCs/>
          <w:sz w:val="24"/>
          <w:szCs w:val="24"/>
        </w:rPr>
        <w:t>plantbased</w:t>
      </w:r>
      <w:proofErr w:type="spellEnd"/>
      <w:r w:rsidRPr="00796ADE">
        <w:rPr>
          <w:rFonts w:ascii="Times New Roman" w:hAnsi="Times New Roman" w:cs="Times New Roman"/>
          <w:i/>
          <w:iCs/>
          <w:sz w:val="24"/>
          <w:szCs w:val="24"/>
        </w:rPr>
        <w:t>, weight loss, disease, inflammation, diet, cancer</w:t>
      </w:r>
      <w:r w:rsidR="00083325">
        <w:rPr>
          <w:rFonts w:ascii="Times New Roman" w:hAnsi="Times New Roman" w:cs="Times New Roman"/>
          <w:i/>
          <w:iCs/>
          <w:sz w:val="24"/>
          <w:szCs w:val="24"/>
        </w:rPr>
        <w:t>, meat</w:t>
      </w:r>
      <w:r w:rsidRPr="00796ADE">
        <w:rPr>
          <w:rFonts w:ascii="Times New Roman" w:hAnsi="Times New Roman" w:cs="Times New Roman"/>
          <w:i/>
          <w:iCs/>
          <w:sz w:val="24"/>
          <w:szCs w:val="24"/>
        </w:rPr>
        <w:t>.</w:t>
      </w:r>
    </w:p>
    <w:p w14:paraId="171A63DC" w14:textId="77777777" w:rsidR="00ED48B1" w:rsidRPr="00796ADE" w:rsidRDefault="00ED48B1" w:rsidP="000334CD">
      <w:pPr>
        <w:rPr>
          <w:rFonts w:ascii="Times New Roman" w:hAnsi="Times New Roman" w:cs="Times New Roman"/>
          <w:sz w:val="24"/>
          <w:szCs w:val="24"/>
        </w:rPr>
      </w:pPr>
    </w:p>
    <w:p w14:paraId="40061C28" w14:textId="1EB5C7D7" w:rsidR="00ED48B1" w:rsidRDefault="00ED48B1" w:rsidP="000334CD">
      <w:pPr>
        <w:rPr>
          <w:rFonts w:ascii="Times New Roman" w:hAnsi="Times New Roman" w:cs="Times New Roman"/>
          <w:sz w:val="24"/>
          <w:szCs w:val="24"/>
          <w:u w:val="single"/>
        </w:rPr>
      </w:pPr>
      <w:r w:rsidRPr="00796ADE">
        <w:rPr>
          <w:rFonts w:ascii="Times New Roman" w:hAnsi="Times New Roman" w:cs="Times New Roman"/>
          <w:sz w:val="24"/>
          <w:szCs w:val="24"/>
          <w:u w:val="single"/>
        </w:rPr>
        <w:t>Timetable</w:t>
      </w:r>
    </w:p>
    <w:p w14:paraId="1F4E900C" w14:textId="4311FF8E" w:rsidR="00801C9E" w:rsidRPr="00801C9E" w:rsidRDefault="00801C9E" w:rsidP="000334CD">
      <w:pPr>
        <w:rPr>
          <w:rFonts w:ascii="Times New Roman" w:hAnsi="Times New Roman" w:cs="Times New Roman"/>
          <w:sz w:val="24"/>
          <w:szCs w:val="24"/>
        </w:rPr>
      </w:pPr>
      <w:r w:rsidRPr="00801C9E">
        <w:rPr>
          <w:rFonts w:ascii="Times New Roman" w:hAnsi="Times New Roman" w:cs="Times New Roman"/>
          <w:sz w:val="24"/>
          <w:szCs w:val="24"/>
        </w:rPr>
        <w:t xml:space="preserve">A timetable will be set to follow </w:t>
      </w:r>
      <w:r>
        <w:rPr>
          <w:rFonts w:ascii="Times New Roman" w:hAnsi="Times New Roman" w:cs="Times New Roman"/>
          <w:sz w:val="24"/>
          <w:szCs w:val="24"/>
        </w:rPr>
        <w:t>during the completion of this project. This will enforce structure, in hopes to aid organisation. A timetable should also be used as a tool for motivation.</w:t>
      </w:r>
      <w:r w:rsidR="00D12A64">
        <w:rPr>
          <w:rFonts w:ascii="Times New Roman" w:hAnsi="Times New Roman" w:cs="Times New Roman"/>
          <w:sz w:val="24"/>
          <w:szCs w:val="24"/>
        </w:rPr>
        <w:t xml:space="preserve"> Frequent check- ins and meetings will also be held with lecturers to ensure that the work completed is on the right track- this will also help avoid any large mistakes that will take long to correct. </w:t>
      </w:r>
    </w:p>
    <w:tbl>
      <w:tblPr>
        <w:tblStyle w:val="TableGrid"/>
        <w:tblW w:w="0" w:type="auto"/>
        <w:tblLook w:val="04A0" w:firstRow="1" w:lastRow="0" w:firstColumn="1" w:lastColumn="0" w:noHBand="0" w:noVBand="1"/>
      </w:tblPr>
      <w:tblGrid>
        <w:gridCol w:w="4508"/>
        <w:gridCol w:w="4508"/>
      </w:tblGrid>
      <w:tr w:rsidR="00ED48B1" w:rsidRPr="00796ADE" w14:paraId="6E33390E" w14:textId="77777777" w:rsidTr="00ED48B1">
        <w:tc>
          <w:tcPr>
            <w:tcW w:w="4508" w:type="dxa"/>
          </w:tcPr>
          <w:p w14:paraId="3E96300C" w14:textId="16F5EFFC" w:rsidR="00ED48B1" w:rsidRPr="00796ADE" w:rsidRDefault="00ED48B1" w:rsidP="000334CD">
            <w:pPr>
              <w:rPr>
                <w:rFonts w:ascii="Times New Roman" w:hAnsi="Times New Roman" w:cs="Times New Roman"/>
                <w:b/>
                <w:bCs/>
                <w:sz w:val="24"/>
                <w:szCs w:val="24"/>
              </w:rPr>
            </w:pPr>
            <w:r w:rsidRPr="00796ADE">
              <w:rPr>
                <w:rFonts w:ascii="Times New Roman" w:hAnsi="Times New Roman" w:cs="Times New Roman"/>
                <w:b/>
                <w:bCs/>
                <w:sz w:val="24"/>
                <w:szCs w:val="24"/>
              </w:rPr>
              <w:t>Month:</w:t>
            </w:r>
          </w:p>
        </w:tc>
        <w:tc>
          <w:tcPr>
            <w:tcW w:w="4508" w:type="dxa"/>
          </w:tcPr>
          <w:p w14:paraId="22BE00D9" w14:textId="6E918653" w:rsidR="00ED48B1" w:rsidRPr="00796ADE" w:rsidRDefault="00ED48B1" w:rsidP="000334CD">
            <w:pPr>
              <w:rPr>
                <w:rFonts w:ascii="Times New Roman" w:hAnsi="Times New Roman" w:cs="Times New Roman"/>
                <w:b/>
                <w:bCs/>
                <w:sz w:val="24"/>
                <w:szCs w:val="24"/>
              </w:rPr>
            </w:pPr>
            <w:r w:rsidRPr="00796ADE">
              <w:rPr>
                <w:rFonts w:ascii="Times New Roman" w:hAnsi="Times New Roman" w:cs="Times New Roman"/>
                <w:b/>
                <w:bCs/>
                <w:sz w:val="24"/>
                <w:szCs w:val="24"/>
              </w:rPr>
              <w:t>Work completion aim:</w:t>
            </w:r>
          </w:p>
        </w:tc>
      </w:tr>
      <w:tr w:rsidR="00ED48B1" w:rsidRPr="00796ADE" w14:paraId="3F432F2C" w14:textId="77777777" w:rsidTr="00ED48B1">
        <w:tc>
          <w:tcPr>
            <w:tcW w:w="4508" w:type="dxa"/>
          </w:tcPr>
          <w:p w14:paraId="3E20BF14" w14:textId="68417D2E"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October</w:t>
            </w:r>
          </w:p>
        </w:tc>
        <w:tc>
          <w:tcPr>
            <w:tcW w:w="4508" w:type="dxa"/>
          </w:tcPr>
          <w:p w14:paraId="4255CB1F" w14:textId="5F1D79F8" w:rsidR="00ED48B1" w:rsidRPr="00796ADE" w:rsidRDefault="00ED48B1" w:rsidP="00ED48B1">
            <w:pPr>
              <w:pStyle w:val="ListParagraph"/>
              <w:numPr>
                <w:ilvl w:val="0"/>
                <w:numId w:val="11"/>
              </w:numPr>
              <w:rPr>
                <w:rFonts w:ascii="Times New Roman" w:hAnsi="Times New Roman" w:cs="Times New Roman"/>
                <w:sz w:val="24"/>
                <w:szCs w:val="24"/>
              </w:rPr>
            </w:pPr>
            <w:r w:rsidRPr="00796ADE">
              <w:rPr>
                <w:rFonts w:ascii="Times New Roman" w:hAnsi="Times New Roman" w:cs="Times New Roman"/>
                <w:sz w:val="24"/>
                <w:szCs w:val="24"/>
              </w:rPr>
              <w:t>Secure a definite title</w:t>
            </w:r>
            <w:r w:rsidR="00801C9E">
              <w:rPr>
                <w:rFonts w:ascii="Times New Roman" w:hAnsi="Times New Roman" w:cs="Times New Roman"/>
                <w:sz w:val="24"/>
                <w:szCs w:val="24"/>
              </w:rPr>
              <w:t>. This has already been completed after the proposal presentation and plenty of research.</w:t>
            </w:r>
          </w:p>
          <w:p w14:paraId="5F724CA7" w14:textId="77777777" w:rsidR="00ED48B1" w:rsidRPr="00796ADE" w:rsidRDefault="00ED48B1" w:rsidP="00ED48B1">
            <w:pPr>
              <w:pStyle w:val="ListParagraph"/>
              <w:numPr>
                <w:ilvl w:val="0"/>
                <w:numId w:val="11"/>
              </w:numPr>
              <w:rPr>
                <w:rFonts w:ascii="Times New Roman" w:hAnsi="Times New Roman" w:cs="Times New Roman"/>
                <w:sz w:val="24"/>
                <w:szCs w:val="24"/>
              </w:rPr>
            </w:pPr>
            <w:r w:rsidRPr="00796ADE">
              <w:rPr>
                <w:rFonts w:ascii="Times New Roman" w:hAnsi="Times New Roman" w:cs="Times New Roman"/>
                <w:sz w:val="24"/>
                <w:szCs w:val="24"/>
              </w:rPr>
              <w:t>Write and hand in dissertation proposal</w:t>
            </w:r>
          </w:p>
          <w:p w14:paraId="094F38D0" w14:textId="6D785B3D" w:rsidR="00ED48B1" w:rsidRPr="00796ADE" w:rsidRDefault="00ED48B1" w:rsidP="00ED48B1">
            <w:pPr>
              <w:pStyle w:val="ListParagraph"/>
              <w:numPr>
                <w:ilvl w:val="0"/>
                <w:numId w:val="11"/>
              </w:numPr>
              <w:rPr>
                <w:rFonts w:ascii="Times New Roman" w:hAnsi="Times New Roman" w:cs="Times New Roman"/>
                <w:sz w:val="24"/>
                <w:szCs w:val="24"/>
              </w:rPr>
            </w:pPr>
            <w:r w:rsidRPr="00796ADE">
              <w:rPr>
                <w:rFonts w:ascii="Times New Roman" w:hAnsi="Times New Roman" w:cs="Times New Roman"/>
                <w:sz w:val="24"/>
                <w:szCs w:val="24"/>
              </w:rPr>
              <w:t>Start a research s</w:t>
            </w:r>
            <w:r w:rsidR="00801C9E">
              <w:rPr>
                <w:rFonts w:ascii="Times New Roman" w:hAnsi="Times New Roman" w:cs="Times New Roman"/>
                <w:sz w:val="24"/>
                <w:szCs w:val="24"/>
              </w:rPr>
              <w:t>heet which will be separate to the proposal document- this will include any links that are of interest, and a brief explanation next to it.</w:t>
            </w:r>
          </w:p>
        </w:tc>
      </w:tr>
      <w:tr w:rsidR="00ED48B1" w:rsidRPr="00796ADE" w14:paraId="106E3982" w14:textId="77777777" w:rsidTr="00ED48B1">
        <w:tc>
          <w:tcPr>
            <w:tcW w:w="4508" w:type="dxa"/>
          </w:tcPr>
          <w:p w14:paraId="0F7579E3" w14:textId="2C53122E"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November</w:t>
            </w:r>
          </w:p>
        </w:tc>
        <w:tc>
          <w:tcPr>
            <w:tcW w:w="4508" w:type="dxa"/>
          </w:tcPr>
          <w:p w14:paraId="35DDD6FC" w14:textId="26D22E75" w:rsidR="00ED48B1" w:rsidRPr="00796ADE" w:rsidRDefault="00ED48B1" w:rsidP="00ED48B1">
            <w:pPr>
              <w:pStyle w:val="ListParagraph"/>
              <w:numPr>
                <w:ilvl w:val="0"/>
                <w:numId w:val="13"/>
              </w:numPr>
              <w:rPr>
                <w:rFonts w:ascii="Times New Roman" w:hAnsi="Times New Roman" w:cs="Times New Roman"/>
                <w:sz w:val="24"/>
                <w:szCs w:val="24"/>
              </w:rPr>
            </w:pPr>
            <w:r w:rsidRPr="00796ADE">
              <w:rPr>
                <w:rFonts w:ascii="Times New Roman" w:hAnsi="Times New Roman" w:cs="Times New Roman"/>
                <w:sz w:val="24"/>
                <w:szCs w:val="24"/>
              </w:rPr>
              <w:t>Keep on researching for articles to use and organise all literature on</w:t>
            </w:r>
            <w:r w:rsidR="00801C9E">
              <w:rPr>
                <w:rFonts w:ascii="Times New Roman" w:hAnsi="Times New Roman" w:cs="Times New Roman"/>
                <w:sz w:val="24"/>
                <w:szCs w:val="24"/>
              </w:rPr>
              <w:t xml:space="preserve"> the</w:t>
            </w:r>
            <w:r w:rsidRPr="00796ADE">
              <w:rPr>
                <w:rFonts w:ascii="Times New Roman" w:hAnsi="Times New Roman" w:cs="Times New Roman"/>
                <w:sz w:val="24"/>
                <w:szCs w:val="24"/>
              </w:rPr>
              <w:t xml:space="preserve"> separate document</w:t>
            </w:r>
            <w:r w:rsidR="00801C9E">
              <w:rPr>
                <w:rFonts w:ascii="Times New Roman" w:hAnsi="Times New Roman" w:cs="Times New Roman"/>
                <w:sz w:val="24"/>
                <w:szCs w:val="24"/>
              </w:rPr>
              <w:t>. Organising further will help simplify the process writing the proposal.</w:t>
            </w:r>
          </w:p>
          <w:p w14:paraId="28D1B735" w14:textId="4D4A6C1C" w:rsidR="00A75FFE" w:rsidRPr="00796ADE" w:rsidRDefault="00A75FFE" w:rsidP="00ED48B1">
            <w:pPr>
              <w:pStyle w:val="ListParagraph"/>
              <w:numPr>
                <w:ilvl w:val="0"/>
                <w:numId w:val="13"/>
              </w:numPr>
              <w:rPr>
                <w:rFonts w:ascii="Times New Roman" w:hAnsi="Times New Roman" w:cs="Times New Roman"/>
                <w:sz w:val="24"/>
                <w:szCs w:val="24"/>
              </w:rPr>
            </w:pPr>
            <w:r w:rsidRPr="00796ADE">
              <w:rPr>
                <w:rFonts w:ascii="Times New Roman" w:hAnsi="Times New Roman" w:cs="Times New Roman"/>
                <w:sz w:val="24"/>
                <w:szCs w:val="24"/>
              </w:rPr>
              <w:t>Start writing introduction</w:t>
            </w:r>
          </w:p>
        </w:tc>
      </w:tr>
      <w:tr w:rsidR="00ED48B1" w:rsidRPr="00796ADE" w14:paraId="2A1E8C42" w14:textId="77777777" w:rsidTr="00ED48B1">
        <w:tc>
          <w:tcPr>
            <w:tcW w:w="4508" w:type="dxa"/>
          </w:tcPr>
          <w:p w14:paraId="5BF8ED59" w14:textId="093DCBD7"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December</w:t>
            </w:r>
          </w:p>
        </w:tc>
        <w:tc>
          <w:tcPr>
            <w:tcW w:w="4508" w:type="dxa"/>
          </w:tcPr>
          <w:p w14:paraId="0948B8D1" w14:textId="4421D197" w:rsidR="00ED48B1" w:rsidRPr="00796ADE" w:rsidRDefault="00A75FFE" w:rsidP="00A75FFE">
            <w:pPr>
              <w:pStyle w:val="ListParagraph"/>
              <w:numPr>
                <w:ilvl w:val="0"/>
                <w:numId w:val="14"/>
              </w:numPr>
              <w:rPr>
                <w:rFonts w:ascii="Times New Roman" w:hAnsi="Times New Roman" w:cs="Times New Roman"/>
                <w:sz w:val="24"/>
                <w:szCs w:val="24"/>
              </w:rPr>
            </w:pPr>
            <w:r w:rsidRPr="00796ADE">
              <w:rPr>
                <w:rFonts w:ascii="Times New Roman" w:hAnsi="Times New Roman" w:cs="Times New Roman"/>
                <w:sz w:val="24"/>
                <w:szCs w:val="24"/>
              </w:rPr>
              <w:t>Complete introduction before Christmas</w:t>
            </w:r>
          </w:p>
          <w:p w14:paraId="77B65D19" w14:textId="6EC632ED" w:rsidR="00A75FFE" w:rsidRPr="00796ADE" w:rsidRDefault="00A75FFE" w:rsidP="00A75FFE">
            <w:pPr>
              <w:pStyle w:val="ListParagraph"/>
              <w:numPr>
                <w:ilvl w:val="0"/>
                <w:numId w:val="14"/>
              </w:numPr>
              <w:rPr>
                <w:rFonts w:ascii="Times New Roman" w:hAnsi="Times New Roman" w:cs="Times New Roman"/>
                <w:sz w:val="24"/>
                <w:szCs w:val="24"/>
              </w:rPr>
            </w:pPr>
            <w:r w:rsidRPr="00796ADE">
              <w:rPr>
                <w:rFonts w:ascii="Times New Roman" w:hAnsi="Times New Roman" w:cs="Times New Roman"/>
                <w:sz w:val="24"/>
                <w:szCs w:val="24"/>
              </w:rPr>
              <w:t xml:space="preserve">Start </w:t>
            </w:r>
            <w:r w:rsidR="00801C9E">
              <w:rPr>
                <w:rFonts w:ascii="Times New Roman" w:hAnsi="Times New Roman" w:cs="Times New Roman"/>
                <w:sz w:val="24"/>
                <w:szCs w:val="24"/>
              </w:rPr>
              <w:t xml:space="preserve">writing </w:t>
            </w:r>
            <w:r w:rsidRPr="00796ADE">
              <w:rPr>
                <w:rFonts w:ascii="Times New Roman" w:hAnsi="Times New Roman" w:cs="Times New Roman"/>
                <w:sz w:val="24"/>
                <w:szCs w:val="24"/>
              </w:rPr>
              <w:t>discussion</w:t>
            </w:r>
          </w:p>
        </w:tc>
      </w:tr>
      <w:tr w:rsidR="00ED48B1" w:rsidRPr="00796ADE" w14:paraId="0ACAB815" w14:textId="77777777" w:rsidTr="00ED48B1">
        <w:tc>
          <w:tcPr>
            <w:tcW w:w="4508" w:type="dxa"/>
          </w:tcPr>
          <w:p w14:paraId="6FA0EE1D" w14:textId="7A7D4DB4"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January</w:t>
            </w:r>
          </w:p>
        </w:tc>
        <w:tc>
          <w:tcPr>
            <w:tcW w:w="4508" w:type="dxa"/>
          </w:tcPr>
          <w:p w14:paraId="1226036A" w14:textId="77777777" w:rsidR="00A75FFE" w:rsidRDefault="00A75FFE" w:rsidP="00AE023A">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t>Finish</w:t>
            </w:r>
            <w:r w:rsidR="00801C9E">
              <w:rPr>
                <w:rFonts w:ascii="Times New Roman" w:hAnsi="Times New Roman" w:cs="Times New Roman"/>
                <w:sz w:val="24"/>
                <w:szCs w:val="24"/>
              </w:rPr>
              <w:t xml:space="preserve"> writing the</w:t>
            </w:r>
            <w:r w:rsidRPr="00796ADE">
              <w:rPr>
                <w:rFonts w:ascii="Times New Roman" w:hAnsi="Times New Roman" w:cs="Times New Roman"/>
                <w:sz w:val="24"/>
                <w:szCs w:val="24"/>
              </w:rPr>
              <w:t xml:space="preserve"> discussion</w:t>
            </w:r>
          </w:p>
          <w:p w14:paraId="0BDBD017" w14:textId="12B13762" w:rsidR="00801C9E" w:rsidRPr="00796ADE" w:rsidRDefault="00801C9E" w:rsidP="00801C9E">
            <w:pPr>
              <w:pStyle w:val="ListParagraph"/>
              <w:rPr>
                <w:rFonts w:ascii="Times New Roman" w:hAnsi="Times New Roman" w:cs="Times New Roman"/>
                <w:sz w:val="24"/>
                <w:szCs w:val="24"/>
              </w:rPr>
            </w:pPr>
          </w:p>
        </w:tc>
      </w:tr>
      <w:tr w:rsidR="00ED48B1" w:rsidRPr="00796ADE" w14:paraId="27B196D8" w14:textId="77777777" w:rsidTr="00ED48B1">
        <w:tc>
          <w:tcPr>
            <w:tcW w:w="4508" w:type="dxa"/>
          </w:tcPr>
          <w:p w14:paraId="1E04BA2C" w14:textId="7FA40C7A"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February</w:t>
            </w:r>
          </w:p>
        </w:tc>
        <w:tc>
          <w:tcPr>
            <w:tcW w:w="4508" w:type="dxa"/>
          </w:tcPr>
          <w:p w14:paraId="74678217" w14:textId="77777777" w:rsidR="00ED48B1" w:rsidRPr="00796ADE" w:rsidRDefault="00AE023A" w:rsidP="00AE023A">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t xml:space="preserve">Complete discussion </w:t>
            </w:r>
          </w:p>
          <w:p w14:paraId="3666FAD5" w14:textId="28C2EDCD" w:rsidR="00AE023A" w:rsidRPr="00796ADE" w:rsidRDefault="00AE023A" w:rsidP="00AE023A">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t>Start Conclusion</w:t>
            </w:r>
          </w:p>
        </w:tc>
      </w:tr>
      <w:tr w:rsidR="00ED48B1" w:rsidRPr="00796ADE" w14:paraId="0D735EAF" w14:textId="77777777" w:rsidTr="00ED48B1">
        <w:tc>
          <w:tcPr>
            <w:tcW w:w="4508" w:type="dxa"/>
          </w:tcPr>
          <w:p w14:paraId="62F4B1A9" w14:textId="26880A2B"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March</w:t>
            </w:r>
          </w:p>
        </w:tc>
        <w:tc>
          <w:tcPr>
            <w:tcW w:w="4508" w:type="dxa"/>
          </w:tcPr>
          <w:p w14:paraId="2DE31624" w14:textId="4DA88DBE" w:rsidR="00AE023A" w:rsidRPr="00796ADE" w:rsidRDefault="00AE023A" w:rsidP="00AE023A">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t>Finish Conclusion</w:t>
            </w:r>
          </w:p>
          <w:p w14:paraId="60508E63" w14:textId="2C8E674B" w:rsidR="00ED48B1" w:rsidRPr="00796ADE" w:rsidRDefault="00801C9E" w:rsidP="00AE023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Start and c</w:t>
            </w:r>
            <w:r w:rsidR="00AE023A" w:rsidRPr="00796ADE">
              <w:rPr>
                <w:rFonts w:ascii="Times New Roman" w:hAnsi="Times New Roman" w:cs="Times New Roman"/>
                <w:sz w:val="24"/>
                <w:szCs w:val="24"/>
              </w:rPr>
              <w:t>omplete Abstract</w:t>
            </w:r>
          </w:p>
        </w:tc>
      </w:tr>
      <w:tr w:rsidR="00ED48B1" w:rsidRPr="00796ADE" w14:paraId="1FB88BF2" w14:textId="77777777" w:rsidTr="00ED48B1">
        <w:tc>
          <w:tcPr>
            <w:tcW w:w="4508" w:type="dxa"/>
          </w:tcPr>
          <w:p w14:paraId="1E041693" w14:textId="3200E375" w:rsidR="00ED48B1" w:rsidRPr="00796ADE" w:rsidRDefault="00ED48B1" w:rsidP="000334CD">
            <w:pPr>
              <w:rPr>
                <w:rFonts w:ascii="Times New Roman" w:hAnsi="Times New Roman" w:cs="Times New Roman"/>
                <w:sz w:val="24"/>
                <w:szCs w:val="24"/>
              </w:rPr>
            </w:pPr>
            <w:r w:rsidRPr="00796ADE">
              <w:rPr>
                <w:rFonts w:ascii="Times New Roman" w:hAnsi="Times New Roman" w:cs="Times New Roman"/>
                <w:sz w:val="24"/>
                <w:szCs w:val="24"/>
              </w:rPr>
              <w:t>April</w:t>
            </w:r>
          </w:p>
        </w:tc>
        <w:tc>
          <w:tcPr>
            <w:tcW w:w="4508" w:type="dxa"/>
          </w:tcPr>
          <w:p w14:paraId="516100C9" w14:textId="199E3E44" w:rsidR="002633F3" w:rsidRPr="00796ADE" w:rsidRDefault="002633F3" w:rsidP="002633F3">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t>Organise references in alphabetical order.</w:t>
            </w:r>
          </w:p>
          <w:p w14:paraId="1DE2C552" w14:textId="72696BFF" w:rsidR="002633F3" w:rsidRPr="00796ADE" w:rsidRDefault="00AE023A" w:rsidP="002633F3">
            <w:pPr>
              <w:pStyle w:val="ListParagraph"/>
              <w:numPr>
                <w:ilvl w:val="0"/>
                <w:numId w:val="15"/>
              </w:numPr>
              <w:rPr>
                <w:rFonts w:ascii="Times New Roman" w:hAnsi="Times New Roman" w:cs="Times New Roman"/>
                <w:sz w:val="24"/>
                <w:szCs w:val="24"/>
              </w:rPr>
            </w:pPr>
            <w:r w:rsidRPr="00796ADE">
              <w:rPr>
                <w:rFonts w:ascii="Times New Roman" w:hAnsi="Times New Roman" w:cs="Times New Roman"/>
                <w:sz w:val="24"/>
                <w:szCs w:val="24"/>
              </w:rPr>
              <w:lastRenderedPageBreak/>
              <w:t>Final spelling and last-minute touches before submitting.</w:t>
            </w:r>
          </w:p>
        </w:tc>
      </w:tr>
    </w:tbl>
    <w:p w14:paraId="740B2979" w14:textId="77777777" w:rsidR="00ED48B1" w:rsidRPr="00796ADE" w:rsidRDefault="00ED48B1" w:rsidP="000334CD">
      <w:pPr>
        <w:rPr>
          <w:rFonts w:ascii="Times New Roman" w:hAnsi="Times New Roman" w:cs="Times New Roman"/>
          <w:sz w:val="24"/>
          <w:szCs w:val="24"/>
        </w:rPr>
      </w:pPr>
    </w:p>
    <w:p w14:paraId="534372ED" w14:textId="77777777" w:rsidR="000334CD" w:rsidRPr="00796ADE" w:rsidRDefault="000334CD" w:rsidP="000334CD">
      <w:pPr>
        <w:rPr>
          <w:rFonts w:ascii="Times New Roman" w:hAnsi="Times New Roman" w:cs="Times New Roman"/>
          <w:sz w:val="24"/>
          <w:szCs w:val="24"/>
        </w:rPr>
      </w:pPr>
    </w:p>
    <w:p w14:paraId="4F8EBBC2" w14:textId="77777777" w:rsidR="00EC0C93" w:rsidRPr="00796ADE" w:rsidRDefault="00EC0C93" w:rsidP="005F7969">
      <w:pPr>
        <w:rPr>
          <w:rFonts w:ascii="Times New Roman" w:hAnsi="Times New Roman" w:cs="Times New Roman"/>
          <w:sz w:val="24"/>
          <w:szCs w:val="24"/>
        </w:rPr>
      </w:pPr>
    </w:p>
    <w:p w14:paraId="1433D190" w14:textId="77777777" w:rsidR="00EC0C93" w:rsidRPr="00796ADE" w:rsidRDefault="00EC0C93" w:rsidP="005F7969">
      <w:pPr>
        <w:rPr>
          <w:rFonts w:ascii="Times New Roman" w:hAnsi="Times New Roman" w:cs="Times New Roman"/>
          <w:sz w:val="24"/>
          <w:szCs w:val="24"/>
        </w:rPr>
      </w:pPr>
    </w:p>
    <w:p w14:paraId="1A391A27" w14:textId="77777777" w:rsidR="00EC0C93" w:rsidRPr="00796ADE" w:rsidRDefault="00EC0C93" w:rsidP="005F7969">
      <w:pPr>
        <w:rPr>
          <w:rFonts w:ascii="Times New Roman" w:hAnsi="Times New Roman" w:cs="Times New Roman"/>
          <w:sz w:val="24"/>
          <w:szCs w:val="24"/>
        </w:rPr>
      </w:pPr>
    </w:p>
    <w:p w14:paraId="57E744F7" w14:textId="77777777" w:rsidR="00EC0C93" w:rsidRPr="00796ADE" w:rsidRDefault="00EC0C93" w:rsidP="005F7969">
      <w:pPr>
        <w:rPr>
          <w:rFonts w:ascii="Times New Roman" w:hAnsi="Times New Roman" w:cs="Times New Roman"/>
          <w:sz w:val="24"/>
          <w:szCs w:val="24"/>
        </w:rPr>
      </w:pPr>
    </w:p>
    <w:p w14:paraId="60C8005B" w14:textId="77777777" w:rsidR="00EC0C93" w:rsidRPr="00796ADE" w:rsidRDefault="00EC0C93" w:rsidP="005F7969">
      <w:pPr>
        <w:rPr>
          <w:rFonts w:ascii="Times New Roman" w:hAnsi="Times New Roman" w:cs="Times New Roman"/>
          <w:sz w:val="24"/>
          <w:szCs w:val="24"/>
        </w:rPr>
      </w:pPr>
    </w:p>
    <w:p w14:paraId="0A439271" w14:textId="77777777" w:rsidR="00EC0C93" w:rsidRPr="00796ADE" w:rsidRDefault="00EC0C93" w:rsidP="005F7969">
      <w:pPr>
        <w:rPr>
          <w:rFonts w:ascii="Times New Roman" w:hAnsi="Times New Roman" w:cs="Times New Roman"/>
          <w:sz w:val="24"/>
          <w:szCs w:val="24"/>
        </w:rPr>
      </w:pPr>
    </w:p>
    <w:p w14:paraId="3B528282" w14:textId="77777777" w:rsidR="00EC0C93" w:rsidRPr="00796ADE" w:rsidRDefault="00EC0C93" w:rsidP="005F7969">
      <w:pPr>
        <w:rPr>
          <w:rFonts w:ascii="Times New Roman" w:hAnsi="Times New Roman" w:cs="Times New Roman"/>
          <w:sz w:val="24"/>
          <w:szCs w:val="24"/>
        </w:rPr>
      </w:pPr>
    </w:p>
    <w:p w14:paraId="3D371BF8" w14:textId="77777777" w:rsidR="00EC0C93" w:rsidRPr="00796ADE" w:rsidRDefault="00EC0C93" w:rsidP="005F7969">
      <w:pPr>
        <w:rPr>
          <w:rFonts w:ascii="Times New Roman" w:hAnsi="Times New Roman" w:cs="Times New Roman"/>
          <w:sz w:val="24"/>
          <w:szCs w:val="24"/>
        </w:rPr>
      </w:pPr>
    </w:p>
    <w:p w14:paraId="4E4E5D7E" w14:textId="77777777" w:rsidR="00EC0C93" w:rsidRPr="00796ADE" w:rsidRDefault="00EC0C93" w:rsidP="005F7969">
      <w:pPr>
        <w:rPr>
          <w:rFonts w:ascii="Times New Roman" w:hAnsi="Times New Roman" w:cs="Times New Roman"/>
          <w:sz w:val="24"/>
          <w:szCs w:val="24"/>
        </w:rPr>
      </w:pPr>
    </w:p>
    <w:p w14:paraId="67A569C9" w14:textId="77777777" w:rsidR="00EC0C93" w:rsidRPr="00796ADE" w:rsidRDefault="00EC0C93" w:rsidP="005F7969">
      <w:pPr>
        <w:rPr>
          <w:rFonts w:ascii="Times New Roman" w:hAnsi="Times New Roman" w:cs="Times New Roman"/>
          <w:sz w:val="24"/>
          <w:szCs w:val="24"/>
        </w:rPr>
      </w:pPr>
    </w:p>
    <w:p w14:paraId="36A7116A" w14:textId="77777777" w:rsidR="00EC0C93" w:rsidRPr="00796ADE" w:rsidRDefault="00EC0C93" w:rsidP="005F7969">
      <w:pPr>
        <w:rPr>
          <w:rFonts w:ascii="Times New Roman" w:hAnsi="Times New Roman" w:cs="Times New Roman"/>
          <w:sz w:val="24"/>
          <w:szCs w:val="24"/>
        </w:rPr>
      </w:pPr>
    </w:p>
    <w:p w14:paraId="274B9718" w14:textId="77777777" w:rsidR="00EC0C93" w:rsidRPr="00796ADE" w:rsidRDefault="00EC0C93" w:rsidP="005F7969">
      <w:pPr>
        <w:rPr>
          <w:rFonts w:ascii="Times New Roman" w:hAnsi="Times New Roman" w:cs="Times New Roman"/>
          <w:sz w:val="24"/>
          <w:szCs w:val="24"/>
        </w:rPr>
      </w:pPr>
    </w:p>
    <w:p w14:paraId="2F38E286" w14:textId="77777777" w:rsidR="00EC0C93" w:rsidRPr="00796ADE" w:rsidRDefault="00EC0C93" w:rsidP="005F7969">
      <w:pPr>
        <w:rPr>
          <w:rFonts w:ascii="Times New Roman" w:hAnsi="Times New Roman" w:cs="Times New Roman"/>
          <w:sz w:val="24"/>
          <w:szCs w:val="24"/>
        </w:rPr>
      </w:pPr>
    </w:p>
    <w:p w14:paraId="08BDF5B3" w14:textId="77777777" w:rsidR="00EC0C93" w:rsidRPr="00796ADE" w:rsidRDefault="00EC0C93" w:rsidP="005F7969">
      <w:pPr>
        <w:rPr>
          <w:rFonts w:ascii="Times New Roman" w:hAnsi="Times New Roman" w:cs="Times New Roman"/>
          <w:sz w:val="24"/>
          <w:szCs w:val="24"/>
        </w:rPr>
      </w:pPr>
    </w:p>
    <w:p w14:paraId="3E8E18B4" w14:textId="77777777" w:rsidR="00EC0C93" w:rsidRDefault="00EC0C93" w:rsidP="005F7969">
      <w:pPr>
        <w:rPr>
          <w:rFonts w:ascii="Times New Roman" w:hAnsi="Times New Roman" w:cs="Times New Roman"/>
        </w:rPr>
      </w:pPr>
    </w:p>
    <w:p w14:paraId="51448FCB" w14:textId="77777777" w:rsidR="00EC0C93" w:rsidRDefault="00EC0C93" w:rsidP="005F7969">
      <w:pPr>
        <w:rPr>
          <w:rFonts w:ascii="Times New Roman" w:hAnsi="Times New Roman" w:cs="Times New Roman"/>
        </w:rPr>
      </w:pPr>
    </w:p>
    <w:p w14:paraId="0255B19E" w14:textId="77777777" w:rsidR="00EC0C93" w:rsidRDefault="00EC0C93" w:rsidP="005F7969">
      <w:pPr>
        <w:rPr>
          <w:rFonts w:ascii="Times New Roman" w:hAnsi="Times New Roman" w:cs="Times New Roman"/>
        </w:rPr>
      </w:pPr>
    </w:p>
    <w:p w14:paraId="0685F173" w14:textId="77777777" w:rsidR="00EC0C93" w:rsidRDefault="00EC0C93" w:rsidP="005F7969">
      <w:pPr>
        <w:rPr>
          <w:rFonts w:ascii="Times New Roman" w:hAnsi="Times New Roman" w:cs="Times New Roman"/>
        </w:rPr>
      </w:pPr>
    </w:p>
    <w:p w14:paraId="3642C9E6" w14:textId="77777777" w:rsidR="00EC0C93" w:rsidRDefault="00EC0C93" w:rsidP="005F7969">
      <w:pPr>
        <w:rPr>
          <w:rFonts w:ascii="Times New Roman" w:hAnsi="Times New Roman" w:cs="Times New Roman"/>
        </w:rPr>
      </w:pPr>
    </w:p>
    <w:p w14:paraId="61E209F5" w14:textId="77777777" w:rsidR="00EC0C93" w:rsidRDefault="00EC0C93" w:rsidP="005F7969">
      <w:pPr>
        <w:rPr>
          <w:rFonts w:ascii="Times New Roman" w:hAnsi="Times New Roman" w:cs="Times New Roman"/>
        </w:rPr>
      </w:pPr>
    </w:p>
    <w:p w14:paraId="49B530C1" w14:textId="77777777" w:rsidR="00EC0C93" w:rsidRDefault="00EC0C93" w:rsidP="005F7969">
      <w:pPr>
        <w:rPr>
          <w:rFonts w:ascii="Times New Roman" w:hAnsi="Times New Roman" w:cs="Times New Roman"/>
        </w:rPr>
      </w:pPr>
    </w:p>
    <w:p w14:paraId="1E63196E" w14:textId="77777777" w:rsidR="00EC0C93" w:rsidRDefault="00EC0C93" w:rsidP="005F7969">
      <w:pPr>
        <w:rPr>
          <w:rFonts w:ascii="Times New Roman" w:hAnsi="Times New Roman" w:cs="Times New Roman"/>
        </w:rPr>
      </w:pPr>
    </w:p>
    <w:p w14:paraId="4E6E6492" w14:textId="77777777" w:rsidR="00EC0C93" w:rsidRDefault="00EC0C93" w:rsidP="005F7969">
      <w:pPr>
        <w:rPr>
          <w:rFonts w:ascii="Times New Roman" w:hAnsi="Times New Roman" w:cs="Times New Roman"/>
        </w:rPr>
      </w:pPr>
    </w:p>
    <w:p w14:paraId="299BECF5" w14:textId="77777777" w:rsidR="00074C3E" w:rsidRDefault="00074C3E" w:rsidP="005F7969">
      <w:pPr>
        <w:rPr>
          <w:rFonts w:ascii="Times New Roman" w:hAnsi="Times New Roman" w:cs="Times New Roman"/>
          <w:u w:val="single"/>
        </w:rPr>
      </w:pPr>
    </w:p>
    <w:p w14:paraId="33CC70ED" w14:textId="77777777" w:rsidR="00074C3E" w:rsidRDefault="00074C3E" w:rsidP="005F7969">
      <w:pPr>
        <w:rPr>
          <w:rFonts w:ascii="Times New Roman" w:hAnsi="Times New Roman" w:cs="Times New Roman"/>
          <w:u w:val="single"/>
        </w:rPr>
      </w:pPr>
    </w:p>
    <w:p w14:paraId="538DE451" w14:textId="77777777" w:rsidR="00074C3E" w:rsidRDefault="00074C3E" w:rsidP="005F7969">
      <w:pPr>
        <w:rPr>
          <w:rFonts w:ascii="Times New Roman" w:hAnsi="Times New Roman" w:cs="Times New Roman"/>
          <w:u w:val="single"/>
        </w:rPr>
      </w:pPr>
    </w:p>
    <w:p w14:paraId="20A00D70" w14:textId="77777777" w:rsidR="00074C3E" w:rsidRDefault="00074C3E" w:rsidP="005F7969">
      <w:pPr>
        <w:rPr>
          <w:rFonts w:ascii="Times New Roman" w:hAnsi="Times New Roman" w:cs="Times New Roman"/>
          <w:u w:val="single"/>
        </w:rPr>
      </w:pPr>
    </w:p>
    <w:p w14:paraId="519F24F8" w14:textId="2D1F8A52" w:rsidR="00074C3E" w:rsidRPr="002D704B" w:rsidRDefault="002D704B" w:rsidP="005F7969">
      <w:pPr>
        <w:rPr>
          <w:rFonts w:ascii="Times New Roman" w:hAnsi="Times New Roman" w:cs="Times New Roman"/>
        </w:rPr>
      </w:pPr>
      <w:r w:rsidRPr="002D704B">
        <w:rPr>
          <w:rFonts w:ascii="Times New Roman" w:hAnsi="Times New Roman" w:cs="Times New Roman"/>
        </w:rPr>
        <w:t>1361 words (including titles and tables)</w:t>
      </w:r>
    </w:p>
    <w:p w14:paraId="4F97F785" w14:textId="373043A0" w:rsidR="00EC0C93" w:rsidRPr="00EC0C93" w:rsidRDefault="00EC0C93" w:rsidP="005F7969">
      <w:pPr>
        <w:rPr>
          <w:rFonts w:ascii="Times New Roman" w:hAnsi="Times New Roman" w:cs="Times New Roman"/>
          <w:u w:val="single"/>
        </w:rPr>
      </w:pPr>
      <w:r w:rsidRPr="00EC0C93">
        <w:rPr>
          <w:rFonts w:ascii="Times New Roman" w:hAnsi="Times New Roman" w:cs="Times New Roman"/>
          <w:u w:val="single"/>
        </w:rPr>
        <w:lastRenderedPageBreak/>
        <w:t>Reference List</w:t>
      </w:r>
    </w:p>
    <w:p w14:paraId="3E66E1A9" w14:textId="77777777" w:rsidR="00074C3E" w:rsidRDefault="00074C3E">
      <w:pPr>
        <w:rPr>
          <w:rFonts w:ascii="Times New Roman" w:hAnsi="Times New Roman" w:cs="Times New Roman"/>
        </w:rPr>
      </w:pPr>
    </w:p>
    <w:p w14:paraId="0BEBF879" w14:textId="59CD8C8E" w:rsidR="00074C3E" w:rsidRDefault="00074C3E">
      <w:pPr>
        <w:rPr>
          <w:rFonts w:ascii="Times New Roman" w:hAnsi="Times New Roman" w:cs="Times New Roman"/>
        </w:rPr>
      </w:pPr>
      <w:r w:rsidRPr="008415E3">
        <w:rPr>
          <w:rFonts w:ascii="Times New Roman" w:hAnsi="Times New Roman" w:cs="Times New Roman"/>
        </w:rPr>
        <w:t xml:space="preserve">Aggarwal, A., Choudhury, A., </w:t>
      </w:r>
      <w:proofErr w:type="spellStart"/>
      <w:r w:rsidRPr="008415E3">
        <w:rPr>
          <w:rFonts w:ascii="Times New Roman" w:hAnsi="Times New Roman" w:cs="Times New Roman"/>
        </w:rPr>
        <w:t>Fearnhead</w:t>
      </w:r>
      <w:proofErr w:type="spellEnd"/>
      <w:r w:rsidRPr="008415E3">
        <w:rPr>
          <w:rFonts w:ascii="Times New Roman" w:hAnsi="Times New Roman" w:cs="Times New Roman"/>
        </w:rPr>
        <w:t xml:space="preserve">, N., Kearns, P., Kirby, A., Lawler, M., Quinlan, S., Palmieri, C., Roques, T., Simcock, R. and Walter, F.M., </w:t>
      </w:r>
      <w:r>
        <w:rPr>
          <w:rFonts w:ascii="Times New Roman" w:hAnsi="Times New Roman" w:cs="Times New Roman"/>
        </w:rPr>
        <w:t>(</w:t>
      </w:r>
      <w:r w:rsidRPr="008415E3">
        <w:rPr>
          <w:rFonts w:ascii="Times New Roman" w:hAnsi="Times New Roman" w:cs="Times New Roman"/>
        </w:rPr>
        <w:t>2024</w:t>
      </w:r>
      <w:r>
        <w:rPr>
          <w:rFonts w:ascii="Times New Roman" w:hAnsi="Times New Roman" w:cs="Times New Roman"/>
        </w:rPr>
        <w:t>)</w:t>
      </w:r>
      <w:r w:rsidRPr="008415E3">
        <w:rPr>
          <w:rFonts w:ascii="Times New Roman" w:hAnsi="Times New Roman" w:cs="Times New Roman"/>
        </w:rPr>
        <w:t>. The future of cancer care in the UK—time for a radical and sustainable National Cancer Plan. </w:t>
      </w:r>
      <w:r w:rsidRPr="008415E3">
        <w:rPr>
          <w:rFonts w:ascii="Times New Roman" w:hAnsi="Times New Roman" w:cs="Times New Roman"/>
          <w:i/>
          <w:iCs/>
        </w:rPr>
        <w:t>The Lancet Oncology</w:t>
      </w:r>
      <w:r w:rsidRPr="008415E3">
        <w:rPr>
          <w:rFonts w:ascii="Times New Roman" w:hAnsi="Times New Roman" w:cs="Times New Roman"/>
        </w:rPr>
        <w:t>, </w:t>
      </w:r>
      <w:r w:rsidRPr="008415E3">
        <w:rPr>
          <w:rFonts w:ascii="Times New Roman" w:hAnsi="Times New Roman" w:cs="Times New Roman"/>
          <w:i/>
          <w:iCs/>
        </w:rPr>
        <w:t>25</w:t>
      </w:r>
      <w:r w:rsidRPr="008415E3">
        <w:rPr>
          <w:rFonts w:ascii="Times New Roman" w:hAnsi="Times New Roman" w:cs="Times New Roman"/>
        </w:rPr>
        <w:t>(1), pp.e6-e17.</w:t>
      </w:r>
      <w:r w:rsidRPr="008415E3">
        <w:rPr>
          <w:rFonts w:ascii="Times New Roman" w:hAnsi="Times New Roman" w:cs="Times New Roman"/>
        </w:rPr>
        <w:t xml:space="preserve"> Available at: </w:t>
      </w:r>
      <w:hyperlink r:id="rId8" w:history="1">
        <w:r w:rsidRPr="008415E3">
          <w:rPr>
            <w:rStyle w:val="Hyperlink"/>
            <w:rFonts w:ascii="Times New Roman" w:hAnsi="Times New Roman" w:cs="Times New Roman"/>
          </w:rPr>
          <w:t>https://www.thelancet.com/journals/lanonc/article/PIIS1470-2045(23)00511-9/abstract?s=09</w:t>
        </w:r>
      </w:hyperlink>
      <w:r w:rsidRPr="008415E3">
        <w:rPr>
          <w:rFonts w:ascii="Times New Roman" w:hAnsi="Times New Roman" w:cs="Times New Roman"/>
        </w:rPr>
        <w:t xml:space="preserve"> (Accessed</w:t>
      </w:r>
      <w:r>
        <w:rPr>
          <w:rFonts w:ascii="Times New Roman" w:hAnsi="Times New Roman" w:cs="Times New Roman"/>
        </w:rPr>
        <w:t xml:space="preserve">: </w:t>
      </w:r>
      <w:r w:rsidRPr="008415E3">
        <w:rPr>
          <w:rFonts w:ascii="Times New Roman" w:hAnsi="Times New Roman" w:cs="Times New Roman"/>
        </w:rPr>
        <w:t>2024)</w:t>
      </w:r>
    </w:p>
    <w:p w14:paraId="76A7F8E5" w14:textId="3DAC75D5" w:rsidR="00074C3E" w:rsidRPr="00BD4883" w:rsidRDefault="00074C3E">
      <w:pPr>
        <w:rPr>
          <w:rFonts w:ascii="Times New Roman" w:hAnsi="Times New Roman" w:cs="Times New Roman"/>
        </w:rPr>
      </w:pPr>
      <w:r w:rsidRPr="00427EF0">
        <w:rPr>
          <w:rFonts w:ascii="Times New Roman" w:hAnsi="Times New Roman" w:cs="Times New Roman"/>
        </w:rPr>
        <w:t xml:space="preserve">Britten, O. and Tosi, S., </w:t>
      </w:r>
      <w:r>
        <w:rPr>
          <w:rFonts w:ascii="Times New Roman" w:hAnsi="Times New Roman" w:cs="Times New Roman"/>
        </w:rPr>
        <w:t>(</w:t>
      </w:r>
      <w:r w:rsidRPr="00427EF0">
        <w:rPr>
          <w:rFonts w:ascii="Times New Roman" w:hAnsi="Times New Roman" w:cs="Times New Roman"/>
        </w:rPr>
        <w:t>2024</w:t>
      </w:r>
      <w:r>
        <w:rPr>
          <w:rFonts w:ascii="Times New Roman" w:hAnsi="Times New Roman" w:cs="Times New Roman"/>
        </w:rPr>
        <w:t>)</w:t>
      </w:r>
      <w:r w:rsidRPr="00427EF0">
        <w:rPr>
          <w:rFonts w:ascii="Times New Roman" w:hAnsi="Times New Roman" w:cs="Times New Roman"/>
        </w:rPr>
        <w:t>. The role of diet in cancer: the potential of shaping public policy and clinical outcomes in the UK. </w:t>
      </w:r>
      <w:r w:rsidRPr="00427EF0">
        <w:rPr>
          <w:rFonts w:ascii="Times New Roman" w:hAnsi="Times New Roman" w:cs="Times New Roman"/>
          <w:i/>
          <w:iCs/>
        </w:rPr>
        <w:t>Genes &amp; Nutrition</w:t>
      </w:r>
      <w:r w:rsidRPr="00427EF0">
        <w:rPr>
          <w:rFonts w:ascii="Times New Roman" w:hAnsi="Times New Roman" w:cs="Times New Roman"/>
        </w:rPr>
        <w:t>, </w:t>
      </w:r>
      <w:r w:rsidRPr="00427EF0">
        <w:rPr>
          <w:rFonts w:ascii="Times New Roman" w:hAnsi="Times New Roman" w:cs="Times New Roman"/>
          <w:i/>
          <w:iCs/>
        </w:rPr>
        <w:t>19</w:t>
      </w:r>
      <w:r w:rsidRPr="00427EF0">
        <w:rPr>
          <w:rFonts w:ascii="Times New Roman" w:hAnsi="Times New Roman" w:cs="Times New Roman"/>
        </w:rPr>
        <w:t>(1), p.15.</w:t>
      </w:r>
      <w:r w:rsidRPr="00427EF0">
        <w:rPr>
          <w:rFonts w:ascii="Times New Roman" w:hAnsi="Times New Roman" w:cs="Times New Roman"/>
        </w:rPr>
        <w:t xml:space="preserve"> </w:t>
      </w:r>
      <w:r>
        <w:rPr>
          <w:rFonts w:ascii="Times New Roman" w:hAnsi="Times New Roman" w:cs="Times New Roman"/>
        </w:rPr>
        <w:t xml:space="preserve">Available at: </w:t>
      </w:r>
      <w:hyperlink r:id="rId9" w:history="1">
        <w:r w:rsidRPr="008013DE">
          <w:rPr>
            <w:rStyle w:val="Hyperlink"/>
            <w:rFonts w:ascii="Times New Roman" w:hAnsi="Times New Roman" w:cs="Times New Roman"/>
          </w:rPr>
          <w:t>https://link.springer.com/article/10.1186/s12263-024-00750-9</w:t>
        </w:r>
      </w:hyperlink>
      <w:r>
        <w:rPr>
          <w:rFonts w:ascii="Times New Roman" w:hAnsi="Times New Roman" w:cs="Times New Roman"/>
        </w:rPr>
        <w:t xml:space="preserve"> (Accessed: 2024)</w:t>
      </w:r>
    </w:p>
    <w:p w14:paraId="25045936" w14:textId="77777777" w:rsidR="00074C3E" w:rsidRDefault="00074C3E" w:rsidP="005F7969">
      <w:pPr>
        <w:rPr>
          <w:rFonts w:ascii="Times New Roman" w:hAnsi="Times New Roman" w:cs="Times New Roman"/>
        </w:rPr>
      </w:pPr>
      <w:r w:rsidRPr="0097269D">
        <w:rPr>
          <w:rFonts w:ascii="Times New Roman" w:hAnsi="Times New Roman" w:cs="Times New Roman"/>
        </w:rPr>
        <w:t> Cancer Research UK (</w:t>
      </w:r>
      <w:r>
        <w:rPr>
          <w:rFonts w:ascii="Times New Roman" w:hAnsi="Times New Roman" w:cs="Times New Roman"/>
        </w:rPr>
        <w:t>2019</w:t>
      </w:r>
      <w:r w:rsidRPr="0097269D">
        <w:rPr>
          <w:rFonts w:ascii="Times New Roman" w:hAnsi="Times New Roman" w:cs="Times New Roman"/>
        </w:rPr>
        <w:t>)</w:t>
      </w:r>
      <w:r>
        <w:rPr>
          <w:rFonts w:ascii="Times New Roman" w:hAnsi="Times New Roman" w:cs="Times New Roman"/>
        </w:rPr>
        <w:t>. Cancer Statistics for the UK.</w:t>
      </w:r>
      <w:r w:rsidRPr="0097269D">
        <w:rPr>
          <w:rFonts w:ascii="Times New Roman" w:hAnsi="Times New Roman" w:cs="Times New Roman"/>
        </w:rPr>
        <w:t xml:space="preserve"> Cancer Research UK.</w:t>
      </w:r>
      <w:r>
        <w:rPr>
          <w:rFonts w:ascii="Times New Roman" w:hAnsi="Times New Roman" w:cs="Times New Roman"/>
        </w:rPr>
        <w:t xml:space="preserve"> Available at:</w:t>
      </w:r>
      <w:r w:rsidRPr="0097269D">
        <w:t xml:space="preserve"> </w:t>
      </w:r>
      <w:hyperlink r:id="rId10" w:history="1">
        <w:r w:rsidRPr="008013DE">
          <w:rPr>
            <w:rStyle w:val="Hyperlink"/>
            <w:rFonts w:ascii="Times New Roman" w:hAnsi="Times New Roman" w:cs="Times New Roman"/>
          </w:rPr>
          <w:t>https://www.cancerresearchuk.org/health-professional/cancer-statistics-for-the-uk#heading-One</w:t>
        </w:r>
      </w:hyperlink>
      <w:r>
        <w:rPr>
          <w:rFonts w:ascii="Times New Roman" w:hAnsi="Times New Roman" w:cs="Times New Roman"/>
        </w:rPr>
        <w:t xml:space="preserve"> (Accessed: 2024)</w:t>
      </w:r>
    </w:p>
    <w:p w14:paraId="32DF3560" w14:textId="271DDE03" w:rsidR="00074C3E" w:rsidRDefault="00074C3E">
      <w:pPr>
        <w:rPr>
          <w:rFonts w:ascii="Times New Roman" w:hAnsi="Times New Roman" w:cs="Times New Roman"/>
        </w:rPr>
      </w:pPr>
      <w:r w:rsidRPr="000B73AB">
        <w:rPr>
          <w:rFonts w:ascii="Times New Roman" w:hAnsi="Times New Roman" w:cs="Times New Roman"/>
        </w:rPr>
        <w:t xml:space="preserve">Fehér, A., Gazdecki, M., </w:t>
      </w:r>
      <w:proofErr w:type="spellStart"/>
      <w:r w:rsidRPr="000B73AB">
        <w:rPr>
          <w:rFonts w:ascii="Times New Roman" w:hAnsi="Times New Roman" w:cs="Times New Roman"/>
        </w:rPr>
        <w:t>Véha</w:t>
      </w:r>
      <w:proofErr w:type="spellEnd"/>
      <w:r w:rsidRPr="000B73AB">
        <w:rPr>
          <w:rFonts w:ascii="Times New Roman" w:hAnsi="Times New Roman" w:cs="Times New Roman"/>
        </w:rPr>
        <w:t xml:space="preserve">, M., Szakály, M. and Szakály, Z., </w:t>
      </w:r>
      <w:r>
        <w:rPr>
          <w:rFonts w:ascii="Times New Roman" w:hAnsi="Times New Roman" w:cs="Times New Roman"/>
        </w:rPr>
        <w:t>(</w:t>
      </w:r>
      <w:r w:rsidRPr="000B73AB">
        <w:rPr>
          <w:rFonts w:ascii="Times New Roman" w:hAnsi="Times New Roman" w:cs="Times New Roman"/>
        </w:rPr>
        <w:t>2020</w:t>
      </w:r>
      <w:r>
        <w:rPr>
          <w:rFonts w:ascii="Times New Roman" w:hAnsi="Times New Roman" w:cs="Times New Roman"/>
        </w:rPr>
        <w:t>)</w:t>
      </w:r>
      <w:r w:rsidRPr="000B73AB">
        <w:rPr>
          <w:rFonts w:ascii="Times New Roman" w:hAnsi="Times New Roman" w:cs="Times New Roman"/>
        </w:rPr>
        <w:t>. A Comprehensive Review of the Benefits of and the Barriers to the Switch to a Plant-Based Diet. </w:t>
      </w:r>
      <w:r w:rsidRPr="000B73AB">
        <w:rPr>
          <w:rFonts w:ascii="Times New Roman" w:hAnsi="Times New Roman" w:cs="Times New Roman"/>
          <w:i/>
          <w:iCs/>
        </w:rPr>
        <w:t>Sustainability</w:t>
      </w:r>
      <w:r w:rsidRPr="000B73AB">
        <w:rPr>
          <w:rFonts w:ascii="Times New Roman" w:hAnsi="Times New Roman" w:cs="Times New Roman"/>
        </w:rPr>
        <w:t>, </w:t>
      </w:r>
      <w:r w:rsidRPr="000B73AB">
        <w:rPr>
          <w:rFonts w:ascii="Times New Roman" w:hAnsi="Times New Roman" w:cs="Times New Roman"/>
          <w:i/>
          <w:iCs/>
        </w:rPr>
        <w:t>12</w:t>
      </w:r>
      <w:r w:rsidRPr="000B73AB">
        <w:rPr>
          <w:rFonts w:ascii="Times New Roman" w:hAnsi="Times New Roman" w:cs="Times New Roman"/>
        </w:rPr>
        <w:t>(10).</w:t>
      </w:r>
      <w:r>
        <w:rPr>
          <w:rFonts w:ascii="Times New Roman" w:hAnsi="Times New Roman" w:cs="Times New Roman"/>
        </w:rPr>
        <w:t xml:space="preserve"> Available at: </w:t>
      </w:r>
      <w:hyperlink r:id="rId11" w:history="1">
        <w:r w:rsidRPr="008013DE">
          <w:rPr>
            <w:rStyle w:val="Hyperlink"/>
            <w:rFonts w:ascii="Times New Roman" w:hAnsi="Times New Roman" w:cs="Times New Roman"/>
          </w:rPr>
          <w:t>https://www.mdpi.com/2071-1050/12/10/4136</w:t>
        </w:r>
      </w:hyperlink>
      <w:r>
        <w:rPr>
          <w:rFonts w:ascii="Times New Roman" w:hAnsi="Times New Roman" w:cs="Times New Roman"/>
        </w:rPr>
        <w:t xml:space="preserve"> (Accessed: 2024)</w:t>
      </w:r>
    </w:p>
    <w:p w14:paraId="380F65AA" w14:textId="4B3C61F0" w:rsidR="00074C3E" w:rsidRDefault="00074C3E">
      <w:pPr>
        <w:rPr>
          <w:rFonts w:ascii="Times New Roman" w:hAnsi="Times New Roman" w:cs="Times New Roman"/>
        </w:rPr>
      </w:pPr>
      <w:r w:rsidRPr="00EC0E86">
        <w:rPr>
          <w:rFonts w:ascii="Times New Roman" w:hAnsi="Times New Roman" w:cs="Times New Roman"/>
        </w:rPr>
        <w:t xml:space="preserve">Hardt, L., Mahamat-Saleh, Y., Aune, D. and Schlesinger, S., </w:t>
      </w:r>
      <w:r>
        <w:rPr>
          <w:rFonts w:ascii="Times New Roman" w:hAnsi="Times New Roman" w:cs="Times New Roman"/>
        </w:rPr>
        <w:t>(</w:t>
      </w:r>
      <w:r w:rsidRPr="00EC0E86">
        <w:rPr>
          <w:rFonts w:ascii="Times New Roman" w:hAnsi="Times New Roman" w:cs="Times New Roman"/>
        </w:rPr>
        <w:t>2022</w:t>
      </w:r>
      <w:r>
        <w:rPr>
          <w:rFonts w:ascii="Times New Roman" w:hAnsi="Times New Roman" w:cs="Times New Roman"/>
        </w:rPr>
        <w:t>)</w:t>
      </w:r>
      <w:r w:rsidRPr="00EC0E86">
        <w:rPr>
          <w:rFonts w:ascii="Times New Roman" w:hAnsi="Times New Roman" w:cs="Times New Roman"/>
        </w:rPr>
        <w:t>. Plant-based diets and Cancer Prognosis: a review of recent research. </w:t>
      </w:r>
      <w:r w:rsidRPr="00EC0E86">
        <w:rPr>
          <w:rFonts w:ascii="Times New Roman" w:hAnsi="Times New Roman" w:cs="Times New Roman"/>
          <w:i/>
          <w:iCs/>
        </w:rPr>
        <w:t>Current Nutrition Reports</w:t>
      </w:r>
      <w:r w:rsidRPr="00EC0E86">
        <w:rPr>
          <w:rFonts w:ascii="Times New Roman" w:hAnsi="Times New Roman" w:cs="Times New Roman"/>
        </w:rPr>
        <w:t>, </w:t>
      </w:r>
      <w:r w:rsidRPr="00EC0E86">
        <w:rPr>
          <w:rFonts w:ascii="Times New Roman" w:hAnsi="Times New Roman" w:cs="Times New Roman"/>
          <w:i/>
          <w:iCs/>
        </w:rPr>
        <w:t>11</w:t>
      </w:r>
      <w:r w:rsidRPr="00EC0E86">
        <w:rPr>
          <w:rFonts w:ascii="Times New Roman" w:hAnsi="Times New Roman" w:cs="Times New Roman"/>
        </w:rPr>
        <w:t>(4), pp.695-716.</w:t>
      </w:r>
      <w:r w:rsidRPr="00EC0E86">
        <w:rPr>
          <w:rFonts w:ascii="Times New Roman" w:hAnsi="Times New Roman" w:cs="Times New Roman"/>
        </w:rPr>
        <w:t xml:space="preserve"> </w:t>
      </w:r>
      <w:r>
        <w:rPr>
          <w:rFonts w:ascii="Times New Roman" w:hAnsi="Times New Roman" w:cs="Times New Roman"/>
        </w:rPr>
        <w:t xml:space="preserve"> Available at: </w:t>
      </w:r>
      <w:hyperlink r:id="rId12" w:history="1">
        <w:r w:rsidRPr="008013DE">
          <w:rPr>
            <w:rStyle w:val="Hyperlink"/>
            <w:rFonts w:ascii="Times New Roman" w:hAnsi="Times New Roman" w:cs="Times New Roman"/>
          </w:rPr>
          <w:t>https://jamanetwork.com/journals/jamaoncology/article-abstract/2794147</w:t>
        </w:r>
      </w:hyperlink>
      <w:r>
        <w:rPr>
          <w:rFonts w:ascii="Times New Roman" w:hAnsi="Times New Roman" w:cs="Times New Roman"/>
        </w:rPr>
        <w:t xml:space="preserve"> (Accessed: 2024)</w:t>
      </w:r>
    </w:p>
    <w:p w14:paraId="41BBF0AB" w14:textId="40508EA7" w:rsidR="00074C3E" w:rsidRDefault="00074C3E" w:rsidP="00E70427">
      <w:pPr>
        <w:rPr>
          <w:rFonts w:ascii="Times New Roman" w:hAnsi="Times New Roman" w:cs="Times New Roman"/>
        </w:rPr>
      </w:pPr>
      <w:proofErr w:type="spellStart"/>
      <w:r w:rsidRPr="00E70427">
        <w:rPr>
          <w:rFonts w:ascii="Times New Roman" w:hAnsi="Times New Roman" w:cs="Times New Roman"/>
        </w:rPr>
        <w:t>Koeder</w:t>
      </w:r>
      <w:proofErr w:type="spellEnd"/>
      <w:r w:rsidRPr="00E70427">
        <w:rPr>
          <w:rFonts w:ascii="Times New Roman" w:hAnsi="Times New Roman" w:cs="Times New Roman"/>
        </w:rPr>
        <w:t xml:space="preserve">, C., </w:t>
      </w:r>
      <w:proofErr w:type="spellStart"/>
      <w:r w:rsidRPr="00E70427">
        <w:rPr>
          <w:rFonts w:ascii="Times New Roman" w:hAnsi="Times New Roman" w:cs="Times New Roman"/>
        </w:rPr>
        <w:t>Alzughayyar</w:t>
      </w:r>
      <w:proofErr w:type="spellEnd"/>
      <w:r w:rsidRPr="00E70427">
        <w:rPr>
          <w:rFonts w:ascii="Times New Roman" w:hAnsi="Times New Roman" w:cs="Times New Roman"/>
        </w:rPr>
        <w:t xml:space="preserve">, D., Anand, C., Kranz, R.M., Husain, S., Schoch, N., Hahn, A. and Englert, H., </w:t>
      </w:r>
      <w:r>
        <w:rPr>
          <w:rFonts w:ascii="Times New Roman" w:hAnsi="Times New Roman" w:cs="Times New Roman"/>
        </w:rPr>
        <w:t>(</w:t>
      </w:r>
      <w:r w:rsidRPr="00E70427">
        <w:rPr>
          <w:rFonts w:ascii="Times New Roman" w:hAnsi="Times New Roman" w:cs="Times New Roman"/>
        </w:rPr>
        <w:t>2023</w:t>
      </w:r>
      <w:r>
        <w:rPr>
          <w:rFonts w:ascii="Times New Roman" w:hAnsi="Times New Roman" w:cs="Times New Roman"/>
        </w:rPr>
        <w:t>)</w:t>
      </w:r>
      <w:r w:rsidRPr="00E70427">
        <w:rPr>
          <w:rFonts w:ascii="Times New Roman" w:hAnsi="Times New Roman" w:cs="Times New Roman"/>
        </w:rPr>
        <w:t>. The healthful plant‐based diet index as a tool for obesity prevention—The healthy lifestyle community program cohort 3 study. </w:t>
      </w:r>
      <w:r w:rsidRPr="00E70427">
        <w:rPr>
          <w:rFonts w:ascii="Times New Roman" w:hAnsi="Times New Roman" w:cs="Times New Roman"/>
          <w:i/>
          <w:iCs/>
        </w:rPr>
        <w:t>Obesity Science &amp; Practice</w:t>
      </w:r>
      <w:r w:rsidRPr="00E70427">
        <w:rPr>
          <w:rFonts w:ascii="Times New Roman" w:hAnsi="Times New Roman" w:cs="Times New Roman"/>
        </w:rPr>
        <w:t>, </w:t>
      </w:r>
      <w:r w:rsidRPr="00E70427">
        <w:rPr>
          <w:rFonts w:ascii="Times New Roman" w:hAnsi="Times New Roman" w:cs="Times New Roman"/>
          <w:i/>
          <w:iCs/>
        </w:rPr>
        <w:t>9</w:t>
      </w:r>
      <w:r w:rsidRPr="00E70427">
        <w:rPr>
          <w:rFonts w:ascii="Times New Roman" w:hAnsi="Times New Roman" w:cs="Times New Roman"/>
        </w:rPr>
        <w:t>(3), pp.296-304.</w:t>
      </w:r>
      <w:r>
        <w:rPr>
          <w:rFonts w:ascii="Times New Roman" w:hAnsi="Times New Roman" w:cs="Times New Roman"/>
        </w:rPr>
        <w:t xml:space="preserve"> Available at: </w:t>
      </w:r>
      <w:hyperlink r:id="rId13" w:history="1">
        <w:r w:rsidRPr="008013DE">
          <w:rPr>
            <w:rStyle w:val="Hyperlink"/>
            <w:rFonts w:ascii="Times New Roman" w:hAnsi="Times New Roman" w:cs="Times New Roman"/>
          </w:rPr>
          <w:t>https://onlinelibrary.wiley.com/doi/full/10.1002/osp4.649</w:t>
        </w:r>
      </w:hyperlink>
      <w:r>
        <w:rPr>
          <w:rFonts w:ascii="Times New Roman" w:hAnsi="Times New Roman" w:cs="Times New Roman"/>
        </w:rPr>
        <w:t xml:space="preserve"> (Accessed</w:t>
      </w:r>
      <w:r>
        <w:rPr>
          <w:rFonts w:ascii="Times New Roman" w:hAnsi="Times New Roman" w:cs="Times New Roman"/>
        </w:rPr>
        <w:t xml:space="preserve">: </w:t>
      </w:r>
      <w:r>
        <w:rPr>
          <w:rFonts w:ascii="Times New Roman" w:hAnsi="Times New Roman" w:cs="Times New Roman"/>
        </w:rPr>
        <w:t>2024).</w:t>
      </w:r>
    </w:p>
    <w:p w14:paraId="620C95A7" w14:textId="77777777" w:rsidR="00074C3E" w:rsidRDefault="00074C3E" w:rsidP="005F7969">
      <w:pPr>
        <w:rPr>
          <w:rFonts w:ascii="Times New Roman" w:hAnsi="Times New Roman" w:cs="Times New Roman"/>
        </w:rPr>
      </w:pPr>
      <w:r w:rsidRPr="008168C7">
        <w:rPr>
          <w:rFonts w:ascii="Times New Roman" w:hAnsi="Times New Roman" w:cs="Times New Roman"/>
        </w:rPr>
        <w:t xml:space="preserve">Lee, Y.S., Yang, P.S., Jang, E., Kim, D., Yu, H.T., Kim, T.H., Uhm, J.S., Sung, J.H., Pak, H.N., Lee, M.H. and Joung, B., </w:t>
      </w:r>
      <w:r>
        <w:rPr>
          <w:rFonts w:ascii="Times New Roman" w:hAnsi="Times New Roman" w:cs="Times New Roman"/>
        </w:rPr>
        <w:t>(</w:t>
      </w:r>
      <w:r w:rsidRPr="008168C7">
        <w:rPr>
          <w:rFonts w:ascii="Times New Roman" w:hAnsi="Times New Roman" w:cs="Times New Roman"/>
        </w:rPr>
        <w:t>2024</w:t>
      </w:r>
      <w:r>
        <w:rPr>
          <w:rFonts w:ascii="Times New Roman" w:hAnsi="Times New Roman" w:cs="Times New Roman"/>
        </w:rPr>
        <w:t>)</w:t>
      </w:r>
      <w:r w:rsidRPr="008168C7">
        <w:rPr>
          <w:rFonts w:ascii="Times New Roman" w:hAnsi="Times New Roman" w:cs="Times New Roman"/>
        </w:rPr>
        <w:t>. Association between Obesity and heart failure and related atrial fibrillation: Patient-level data comparisons of two cohort studies. </w:t>
      </w:r>
      <w:r w:rsidRPr="008168C7">
        <w:rPr>
          <w:rFonts w:ascii="Times New Roman" w:hAnsi="Times New Roman" w:cs="Times New Roman"/>
          <w:i/>
          <w:iCs/>
        </w:rPr>
        <w:t>Yonsei medical journal</w:t>
      </w:r>
      <w:r w:rsidRPr="008168C7">
        <w:rPr>
          <w:rFonts w:ascii="Times New Roman" w:hAnsi="Times New Roman" w:cs="Times New Roman"/>
        </w:rPr>
        <w:t>, </w:t>
      </w:r>
      <w:r w:rsidRPr="008168C7">
        <w:rPr>
          <w:rFonts w:ascii="Times New Roman" w:hAnsi="Times New Roman" w:cs="Times New Roman"/>
          <w:i/>
          <w:iCs/>
        </w:rPr>
        <w:t>65</w:t>
      </w:r>
      <w:r w:rsidRPr="008168C7">
        <w:rPr>
          <w:rFonts w:ascii="Times New Roman" w:hAnsi="Times New Roman" w:cs="Times New Roman"/>
        </w:rPr>
        <w:t>(1), p.10.</w:t>
      </w:r>
      <w:r>
        <w:rPr>
          <w:rFonts w:ascii="Times New Roman" w:hAnsi="Times New Roman" w:cs="Times New Roman"/>
        </w:rPr>
        <w:t xml:space="preserve"> Available at: </w:t>
      </w:r>
      <w:hyperlink r:id="rId14" w:history="1">
        <w:r w:rsidRPr="008013DE">
          <w:rPr>
            <w:rStyle w:val="Hyperlink"/>
            <w:rFonts w:ascii="Times New Roman" w:hAnsi="Times New Roman" w:cs="Times New Roman"/>
          </w:rPr>
          <w:t>https://pmc.ncbi.nlm.nih.gov/articles/PMC10774652/</w:t>
        </w:r>
      </w:hyperlink>
      <w:r>
        <w:rPr>
          <w:rFonts w:ascii="Times New Roman" w:hAnsi="Times New Roman" w:cs="Times New Roman"/>
        </w:rPr>
        <w:t xml:space="preserve"> (Accessed: 2024)</w:t>
      </w:r>
    </w:p>
    <w:p w14:paraId="17D61717" w14:textId="32B63255" w:rsidR="00074C3E" w:rsidRDefault="00074C3E">
      <w:pPr>
        <w:rPr>
          <w:rFonts w:ascii="Times New Roman" w:hAnsi="Times New Roman" w:cs="Times New Roman"/>
        </w:rPr>
      </w:pPr>
      <w:r w:rsidRPr="00B366EE">
        <w:rPr>
          <w:rFonts w:ascii="Times New Roman" w:hAnsi="Times New Roman" w:cs="Times New Roman"/>
        </w:rPr>
        <w:t xml:space="preserve">Ley, S.H., Sun, Q., Willett, W.C., Eliassen, A.H., Wu, K., Pan, A., </w:t>
      </w:r>
      <w:proofErr w:type="spellStart"/>
      <w:r w:rsidRPr="00B366EE">
        <w:rPr>
          <w:rFonts w:ascii="Times New Roman" w:hAnsi="Times New Roman" w:cs="Times New Roman"/>
        </w:rPr>
        <w:t>Grodstein</w:t>
      </w:r>
      <w:proofErr w:type="spellEnd"/>
      <w:r w:rsidRPr="00B366EE">
        <w:rPr>
          <w:rFonts w:ascii="Times New Roman" w:hAnsi="Times New Roman" w:cs="Times New Roman"/>
        </w:rPr>
        <w:t xml:space="preserve">, F. and Hu, F.B., </w:t>
      </w:r>
      <w:r>
        <w:rPr>
          <w:rFonts w:ascii="Times New Roman" w:hAnsi="Times New Roman" w:cs="Times New Roman"/>
        </w:rPr>
        <w:t>(</w:t>
      </w:r>
      <w:r w:rsidRPr="00B366EE">
        <w:rPr>
          <w:rFonts w:ascii="Times New Roman" w:hAnsi="Times New Roman" w:cs="Times New Roman"/>
        </w:rPr>
        <w:t>2014</w:t>
      </w:r>
      <w:r>
        <w:rPr>
          <w:rFonts w:ascii="Times New Roman" w:hAnsi="Times New Roman" w:cs="Times New Roman"/>
        </w:rPr>
        <w:t>)</w:t>
      </w:r>
      <w:r w:rsidRPr="00B366EE">
        <w:rPr>
          <w:rFonts w:ascii="Times New Roman" w:hAnsi="Times New Roman" w:cs="Times New Roman"/>
        </w:rPr>
        <w:t>. Associations between red meat intake and biomarkers of inflammation and glucose metabolism in women. </w:t>
      </w:r>
      <w:r w:rsidRPr="00B366EE">
        <w:rPr>
          <w:rFonts w:ascii="Times New Roman" w:hAnsi="Times New Roman" w:cs="Times New Roman"/>
          <w:i/>
          <w:iCs/>
        </w:rPr>
        <w:t>The American journal of clinical nutrition</w:t>
      </w:r>
      <w:r w:rsidRPr="00B366EE">
        <w:rPr>
          <w:rFonts w:ascii="Times New Roman" w:hAnsi="Times New Roman" w:cs="Times New Roman"/>
        </w:rPr>
        <w:t>, </w:t>
      </w:r>
      <w:r w:rsidRPr="00B366EE">
        <w:rPr>
          <w:rFonts w:ascii="Times New Roman" w:hAnsi="Times New Roman" w:cs="Times New Roman"/>
          <w:i/>
          <w:iCs/>
        </w:rPr>
        <w:t>99</w:t>
      </w:r>
      <w:r w:rsidRPr="00B366EE">
        <w:rPr>
          <w:rFonts w:ascii="Times New Roman" w:hAnsi="Times New Roman" w:cs="Times New Roman"/>
        </w:rPr>
        <w:t>(2), pp.352-360.</w:t>
      </w:r>
      <w:r>
        <w:rPr>
          <w:rFonts w:ascii="Times New Roman" w:hAnsi="Times New Roman" w:cs="Times New Roman"/>
        </w:rPr>
        <w:t xml:space="preserve"> Available at: </w:t>
      </w:r>
      <w:hyperlink r:id="rId15" w:history="1">
        <w:r w:rsidRPr="008013DE">
          <w:rPr>
            <w:rStyle w:val="Hyperlink"/>
            <w:rFonts w:ascii="Times New Roman" w:hAnsi="Times New Roman" w:cs="Times New Roman"/>
          </w:rPr>
          <w:t>https://www.sciencedirect.com/science/article/pii/S0002916523049535</w:t>
        </w:r>
      </w:hyperlink>
      <w:r>
        <w:rPr>
          <w:rFonts w:ascii="Times New Roman" w:hAnsi="Times New Roman" w:cs="Times New Roman"/>
        </w:rPr>
        <w:t xml:space="preserve"> (Accessed: 2024)</w:t>
      </w:r>
    </w:p>
    <w:p w14:paraId="0B4084A8" w14:textId="62B1D8E0" w:rsidR="00074C3E" w:rsidRDefault="00074C3E" w:rsidP="0065588C">
      <w:pPr>
        <w:rPr>
          <w:rFonts w:ascii="Times New Roman" w:hAnsi="Times New Roman" w:cs="Times New Roman"/>
        </w:rPr>
      </w:pPr>
      <w:r w:rsidRPr="0065588C">
        <w:rPr>
          <w:rFonts w:ascii="Times New Roman" w:hAnsi="Times New Roman" w:cs="Times New Roman"/>
        </w:rPr>
        <w:t xml:space="preserve">Liu, V.N., Van </w:t>
      </w:r>
      <w:proofErr w:type="spellStart"/>
      <w:r w:rsidRPr="0065588C">
        <w:rPr>
          <w:rFonts w:ascii="Times New Roman" w:hAnsi="Times New Roman" w:cs="Times New Roman"/>
        </w:rPr>
        <w:t>Blarigan</w:t>
      </w:r>
      <w:proofErr w:type="spellEnd"/>
      <w:r w:rsidRPr="0065588C">
        <w:rPr>
          <w:rFonts w:ascii="Times New Roman" w:hAnsi="Times New Roman" w:cs="Times New Roman"/>
        </w:rPr>
        <w:t xml:space="preserve">, E.L., Zhang, L., Graff, R.E., Loeb, S., Langlais, C.S., Cowan, J.E., Carroll, P.R., Chan, J.M. and Kenfield, S.A., </w:t>
      </w:r>
      <w:r>
        <w:rPr>
          <w:rFonts w:ascii="Times New Roman" w:hAnsi="Times New Roman" w:cs="Times New Roman"/>
        </w:rPr>
        <w:t>(</w:t>
      </w:r>
      <w:r w:rsidRPr="0065588C">
        <w:rPr>
          <w:rFonts w:ascii="Times New Roman" w:hAnsi="Times New Roman" w:cs="Times New Roman"/>
        </w:rPr>
        <w:t>2024</w:t>
      </w:r>
      <w:r>
        <w:rPr>
          <w:rFonts w:ascii="Times New Roman" w:hAnsi="Times New Roman" w:cs="Times New Roman"/>
        </w:rPr>
        <w:t>)</w:t>
      </w:r>
      <w:r w:rsidRPr="0065588C">
        <w:rPr>
          <w:rFonts w:ascii="Times New Roman" w:hAnsi="Times New Roman" w:cs="Times New Roman"/>
        </w:rPr>
        <w:t>. Plant-based diets and disease progression in men with prostate cancer. </w:t>
      </w:r>
      <w:r w:rsidRPr="0065588C">
        <w:rPr>
          <w:rFonts w:ascii="Times New Roman" w:hAnsi="Times New Roman" w:cs="Times New Roman"/>
          <w:i/>
          <w:iCs/>
        </w:rPr>
        <w:t>JAMA Network Open</w:t>
      </w:r>
      <w:r w:rsidRPr="0065588C">
        <w:rPr>
          <w:rFonts w:ascii="Times New Roman" w:hAnsi="Times New Roman" w:cs="Times New Roman"/>
        </w:rPr>
        <w:t>, </w:t>
      </w:r>
      <w:r w:rsidRPr="0065588C">
        <w:rPr>
          <w:rFonts w:ascii="Times New Roman" w:hAnsi="Times New Roman" w:cs="Times New Roman"/>
          <w:i/>
          <w:iCs/>
        </w:rPr>
        <w:t>7</w:t>
      </w:r>
      <w:r w:rsidRPr="0065588C">
        <w:rPr>
          <w:rFonts w:ascii="Times New Roman" w:hAnsi="Times New Roman" w:cs="Times New Roman"/>
        </w:rPr>
        <w:t>(5), pp.e249053-e249053.</w:t>
      </w:r>
      <w:r>
        <w:rPr>
          <w:rFonts w:ascii="Times New Roman" w:hAnsi="Times New Roman" w:cs="Times New Roman"/>
        </w:rPr>
        <w:t xml:space="preserve"> Available at: </w:t>
      </w:r>
      <w:hyperlink r:id="rId16" w:history="1">
        <w:r w:rsidRPr="008013DE">
          <w:rPr>
            <w:rStyle w:val="Hyperlink"/>
            <w:rFonts w:ascii="Times New Roman" w:hAnsi="Times New Roman" w:cs="Times New Roman"/>
          </w:rPr>
          <w:t>https://jamanetwork.com/journals/jamanetworkopen/article-abstract/2818122</w:t>
        </w:r>
      </w:hyperlink>
      <w:r>
        <w:rPr>
          <w:rFonts w:ascii="Times New Roman" w:hAnsi="Times New Roman" w:cs="Times New Roman"/>
        </w:rPr>
        <w:t xml:space="preserve"> (</w:t>
      </w:r>
      <w:proofErr w:type="spellStart"/>
      <w:r>
        <w:rPr>
          <w:rFonts w:ascii="Times New Roman" w:hAnsi="Times New Roman" w:cs="Times New Roman"/>
        </w:rPr>
        <w:t>Accesse</w:t>
      </w:r>
      <w:proofErr w:type="spellEnd"/>
      <w:r>
        <w:rPr>
          <w:rFonts w:ascii="Times New Roman" w:hAnsi="Times New Roman" w:cs="Times New Roman"/>
        </w:rPr>
        <w:t>: 2024).</w:t>
      </w:r>
    </w:p>
    <w:p w14:paraId="452DD675" w14:textId="52C5F171" w:rsidR="00074C3E" w:rsidRDefault="00074C3E">
      <w:pPr>
        <w:rPr>
          <w:rFonts w:ascii="Times New Roman" w:hAnsi="Times New Roman" w:cs="Times New Roman"/>
        </w:rPr>
      </w:pPr>
      <w:r w:rsidRPr="00182A1F">
        <w:rPr>
          <w:rFonts w:ascii="Times New Roman" w:hAnsi="Times New Roman" w:cs="Times New Roman"/>
        </w:rPr>
        <w:t xml:space="preserve">Najjar, R.S., Moore, C.E. and Montgomery, B.D., </w:t>
      </w:r>
      <w:r>
        <w:rPr>
          <w:rFonts w:ascii="Times New Roman" w:hAnsi="Times New Roman" w:cs="Times New Roman"/>
        </w:rPr>
        <w:t>(</w:t>
      </w:r>
      <w:r w:rsidRPr="00182A1F">
        <w:rPr>
          <w:rFonts w:ascii="Times New Roman" w:hAnsi="Times New Roman" w:cs="Times New Roman"/>
        </w:rPr>
        <w:t>2018</w:t>
      </w:r>
      <w:r>
        <w:rPr>
          <w:rFonts w:ascii="Times New Roman" w:hAnsi="Times New Roman" w:cs="Times New Roman"/>
        </w:rPr>
        <w:t>)</w:t>
      </w:r>
      <w:r w:rsidRPr="00182A1F">
        <w:rPr>
          <w:rFonts w:ascii="Times New Roman" w:hAnsi="Times New Roman" w:cs="Times New Roman"/>
        </w:rPr>
        <w:t>. Consumption of a defined, plant‐based diet reduces lipoprotein (a), inflammation, and other atherogenic lipoproteins and particles within 4 weeks. </w:t>
      </w:r>
      <w:r w:rsidRPr="00182A1F">
        <w:rPr>
          <w:rFonts w:ascii="Times New Roman" w:hAnsi="Times New Roman" w:cs="Times New Roman"/>
          <w:i/>
          <w:iCs/>
        </w:rPr>
        <w:t>Clinical cardiology</w:t>
      </w:r>
      <w:r w:rsidRPr="00182A1F">
        <w:rPr>
          <w:rFonts w:ascii="Times New Roman" w:hAnsi="Times New Roman" w:cs="Times New Roman"/>
        </w:rPr>
        <w:t>, </w:t>
      </w:r>
      <w:r w:rsidRPr="00182A1F">
        <w:rPr>
          <w:rFonts w:ascii="Times New Roman" w:hAnsi="Times New Roman" w:cs="Times New Roman"/>
          <w:i/>
          <w:iCs/>
        </w:rPr>
        <w:t>41</w:t>
      </w:r>
      <w:r w:rsidRPr="00182A1F">
        <w:rPr>
          <w:rFonts w:ascii="Times New Roman" w:hAnsi="Times New Roman" w:cs="Times New Roman"/>
        </w:rPr>
        <w:t>(8), pp.1062-1068.</w:t>
      </w:r>
      <w:r>
        <w:rPr>
          <w:rFonts w:ascii="Times New Roman" w:hAnsi="Times New Roman" w:cs="Times New Roman"/>
        </w:rPr>
        <w:t xml:space="preserve"> Available at: </w:t>
      </w:r>
      <w:hyperlink r:id="rId17" w:history="1">
        <w:r w:rsidRPr="008013DE">
          <w:rPr>
            <w:rStyle w:val="Hyperlink"/>
            <w:rFonts w:ascii="Times New Roman" w:hAnsi="Times New Roman" w:cs="Times New Roman"/>
          </w:rPr>
          <w:t>https://onlinelibrary.wiley.com/doi/full/10.1002/clc.23027</w:t>
        </w:r>
      </w:hyperlink>
      <w:r>
        <w:rPr>
          <w:rFonts w:ascii="Times New Roman" w:hAnsi="Times New Roman" w:cs="Times New Roman"/>
        </w:rPr>
        <w:t xml:space="preserve"> (Accessed: 2024).</w:t>
      </w:r>
    </w:p>
    <w:p w14:paraId="0A890D8A" w14:textId="77777777" w:rsidR="00074C3E" w:rsidRDefault="00074C3E" w:rsidP="00E70427">
      <w:pPr>
        <w:rPr>
          <w:rFonts w:ascii="Times New Roman" w:hAnsi="Times New Roman" w:cs="Times New Roman"/>
        </w:rPr>
      </w:pPr>
      <w:r>
        <w:rPr>
          <w:rFonts w:ascii="Times New Roman" w:hAnsi="Times New Roman" w:cs="Times New Roman"/>
        </w:rPr>
        <w:t xml:space="preserve">Office for Health Improvement and Disparities (2024). Obesity Profile: Short Statistical Commentary May 2024. </w:t>
      </w:r>
      <w:r w:rsidRPr="00036DE2">
        <w:rPr>
          <w:rFonts w:ascii="Times New Roman" w:hAnsi="Times New Roman" w:cs="Times New Roman"/>
          <w:i/>
          <w:iCs/>
        </w:rPr>
        <w:t>Official Statistics.</w:t>
      </w:r>
      <w:r>
        <w:rPr>
          <w:rFonts w:ascii="Times New Roman" w:hAnsi="Times New Roman" w:cs="Times New Roman"/>
        </w:rPr>
        <w:t xml:space="preserve"> GOV.UK Available at: </w:t>
      </w:r>
      <w:hyperlink r:id="rId18" w:history="1">
        <w:r w:rsidRPr="008013DE">
          <w:rPr>
            <w:rStyle w:val="Hyperlink"/>
            <w:rFonts w:ascii="Times New Roman" w:hAnsi="Times New Roman" w:cs="Times New Roman"/>
          </w:rPr>
          <w:t>https://www.gov.uk/government/statistics/update-to-the-obesity-profile-on-fingertips/obesity-profile-short-statistical-commentary-may-2024#data-on-fruit-and-vegetable-consumption</w:t>
        </w:r>
      </w:hyperlink>
      <w:r>
        <w:rPr>
          <w:rFonts w:ascii="Times New Roman" w:hAnsi="Times New Roman" w:cs="Times New Roman"/>
        </w:rPr>
        <w:t xml:space="preserve"> (Accessed: 2024).</w:t>
      </w:r>
    </w:p>
    <w:p w14:paraId="46D9221A" w14:textId="522A04ED" w:rsidR="00074C3E" w:rsidRDefault="00074C3E">
      <w:pPr>
        <w:rPr>
          <w:rFonts w:ascii="Times New Roman" w:hAnsi="Times New Roman" w:cs="Times New Roman"/>
        </w:rPr>
      </w:pPr>
      <w:proofErr w:type="spellStart"/>
      <w:r w:rsidRPr="00BD4883">
        <w:rPr>
          <w:rFonts w:ascii="Times New Roman" w:hAnsi="Times New Roman" w:cs="Times New Roman"/>
        </w:rPr>
        <w:lastRenderedPageBreak/>
        <w:t>Ricordi</w:t>
      </w:r>
      <w:proofErr w:type="spellEnd"/>
      <w:r w:rsidRPr="00BD4883">
        <w:rPr>
          <w:rFonts w:ascii="Times New Roman" w:hAnsi="Times New Roman" w:cs="Times New Roman"/>
        </w:rPr>
        <w:t xml:space="preserve">, C., Garcia-Contreras, M. and </w:t>
      </w:r>
      <w:proofErr w:type="spellStart"/>
      <w:r w:rsidRPr="00BD4883">
        <w:rPr>
          <w:rFonts w:ascii="Times New Roman" w:hAnsi="Times New Roman" w:cs="Times New Roman"/>
        </w:rPr>
        <w:t>Farnetti</w:t>
      </w:r>
      <w:proofErr w:type="spellEnd"/>
      <w:r w:rsidRPr="00BD4883">
        <w:rPr>
          <w:rFonts w:ascii="Times New Roman" w:hAnsi="Times New Roman" w:cs="Times New Roman"/>
        </w:rPr>
        <w:t xml:space="preserve">, S., </w:t>
      </w:r>
      <w:r>
        <w:rPr>
          <w:rFonts w:ascii="Times New Roman" w:hAnsi="Times New Roman" w:cs="Times New Roman"/>
        </w:rPr>
        <w:t>(</w:t>
      </w:r>
      <w:r w:rsidRPr="00BD4883">
        <w:rPr>
          <w:rFonts w:ascii="Times New Roman" w:hAnsi="Times New Roman" w:cs="Times New Roman"/>
        </w:rPr>
        <w:t>2015</w:t>
      </w:r>
      <w:r>
        <w:rPr>
          <w:rFonts w:ascii="Times New Roman" w:hAnsi="Times New Roman" w:cs="Times New Roman"/>
        </w:rPr>
        <w:t>)</w:t>
      </w:r>
      <w:r w:rsidRPr="00BD4883">
        <w:rPr>
          <w:rFonts w:ascii="Times New Roman" w:hAnsi="Times New Roman" w:cs="Times New Roman"/>
        </w:rPr>
        <w:t>. Diet and inflammation: possible effects on immunity, chronic diseases, and life span. </w:t>
      </w:r>
      <w:r w:rsidRPr="00BD4883">
        <w:rPr>
          <w:rFonts w:ascii="Times New Roman" w:hAnsi="Times New Roman" w:cs="Times New Roman"/>
          <w:i/>
          <w:iCs/>
        </w:rPr>
        <w:t>Journal of the American College of Nutrition</w:t>
      </w:r>
      <w:r w:rsidRPr="00BD4883">
        <w:rPr>
          <w:rFonts w:ascii="Times New Roman" w:hAnsi="Times New Roman" w:cs="Times New Roman"/>
        </w:rPr>
        <w:t>, </w:t>
      </w:r>
      <w:r w:rsidRPr="00BD4883">
        <w:rPr>
          <w:rFonts w:ascii="Times New Roman" w:hAnsi="Times New Roman" w:cs="Times New Roman"/>
          <w:i/>
          <w:iCs/>
        </w:rPr>
        <w:t>34</w:t>
      </w:r>
      <w:r w:rsidRPr="00BD4883">
        <w:rPr>
          <w:rFonts w:ascii="Times New Roman" w:hAnsi="Times New Roman" w:cs="Times New Roman"/>
        </w:rPr>
        <w:t>(sup1), pp.10-13.</w:t>
      </w:r>
      <w:r>
        <w:rPr>
          <w:rFonts w:ascii="Times New Roman" w:hAnsi="Times New Roman" w:cs="Times New Roman"/>
        </w:rPr>
        <w:t xml:space="preserve"> Available at:  </w:t>
      </w:r>
      <w:hyperlink r:id="rId19" w:history="1">
        <w:r w:rsidRPr="008013DE">
          <w:rPr>
            <w:rStyle w:val="Hyperlink"/>
            <w:rFonts w:ascii="Times New Roman" w:hAnsi="Times New Roman" w:cs="Times New Roman"/>
          </w:rPr>
          <w:t>https://www.tandfonline.com/doi/abs/10.1080/07315724.2015.1080101</w:t>
        </w:r>
      </w:hyperlink>
      <w:r>
        <w:rPr>
          <w:rFonts w:ascii="Times New Roman" w:hAnsi="Times New Roman" w:cs="Times New Roman"/>
        </w:rPr>
        <w:t xml:space="preserve"> (Accessed: 2024).</w:t>
      </w:r>
    </w:p>
    <w:p w14:paraId="12FE176A" w14:textId="30D48F95" w:rsidR="00074C3E" w:rsidRDefault="00074C3E" w:rsidP="00E70427">
      <w:pPr>
        <w:rPr>
          <w:rFonts w:ascii="Times New Roman" w:hAnsi="Times New Roman" w:cs="Times New Roman"/>
        </w:rPr>
      </w:pPr>
      <w:r w:rsidRPr="00857326">
        <w:rPr>
          <w:rFonts w:ascii="Times New Roman" w:hAnsi="Times New Roman" w:cs="Times New Roman"/>
        </w:rPr>
        <w:t xml:space="preserve">Tran, E., Dale, H.F., Jensen, C. and Lied, G.A., </w:t>
      </w:r>
      <w:r>
        <w:rPr>
          <w:rFonts w:ascii="Times New Roman" w:hAnsi="Times New Roman" w:cs="Times New Roman"/>
        </w:rPr>
        <w:t>(</w:t>
      </w:r>
      <w:r w:rsidRPr="00857326">
        <w:rPr>
          <w:rFonts w:ascii="Times New Roman" w:hAnsi="Times New Roman" w:cs="Times New Roman"/>
        </w:rPr>
        <w:t>2020</w:t>
      </w:r>
      <w:r>
        <w:rPr>
          <w:rFonts w:ascii="Times New Roman" w:hAnsi="Times New Roman" w:cs="Times New Roman"/>
        </w:rPr>
        <w:t>)</w:t>
      </w:r>
      <w:r w:rsidRPr="00857326">
        <w:rPr>
          <w:rFonts w:ascii="Times New Roman" w:hAnsi="Times New Roman" w:cs="Times New Roman"/>
        </w:rPr>
        <w:t>. Effects of plant-based diets on weight status: a systematic review. </w:t>
      </w:r>
      <w:r w:rsidRPr="00857326">
        <w:rPr>
          <w:rFonts w:ascii="Times New Roman" w:hAnsi="Times New Roman" w:cs="Times New Roman"/>
          <w:i/>
          <w:iCs/>
        </w:rPr>
        <w:t>Diabetes, Metabolic Syndrome and Obesity</w:t>
      </w:r>
      <w:r w:rsidRPr="00857326">
        <w:rPr>
          <w:rFonts w:ascii="Times New Roman" w:hAnsi="Times New Roman" w:cs="Times New Roman"/>
        </w:rPr>
        <w:t>, pp.3433-3448.</w:t>
      </w:r>
      <w:r>
        <w:rPr>
          <w:rFonts w:ascii="Times New Roman" w:hAnsi="Times New Roman" w:cs="Times New Roman"/>
        </w:rPr>
        <w:t xml:space="preserve"> Available at: </w:t>
      </w:r>
      <w:hyperlink r:id="rId20" w:history="1">
        <w:r w:rsidRPr="008013DE">
          <w:rPr>
            <w:rStyle w:val="Hyperlink"/>
            <w:rFonts w:ascii="Times New Roman" w:hAnsi="Times New Roman" w:cs="Times New Roman"/>
          </w:rPr>
          <w:t>https://www.tandfonline.com/doi/full/10.2147/DMSO.S272802#d1e2216</w:t>
        </w:r>
      </w:hyperlink>
      <w:r>
        <w:rPr>
          <w:rFonts w:ascii="Times New Roman" w:hAnsi="Times New Roman" w:cs="Times New Roman"/>
        </w:rPr>
        <w:t xml:space="preserve"> (Accessed: 2024)</w:t>
      </w:r>
    </w:p>
    <w:p w14:paraId="38D4FA6D" w14:textId="2078914F" w:rsidR="00074C3E" w:rsidRDefault="00074C3E" w:rsidP="0065588C">
      <w:pPr>
        <w:rPr>
          <w:rFonts w:ascii="Times New Roman" w:hAnsi="Times New Roman" w:cs="Times New Roman"/>
        </w:rPr>
      </w:pPr>
      <w:r w:rsidRPr="0065588C">
        <w:rPr>
          <w:rFonts w:ascii="Times New Roman" w:hAnsi="Times New Roman" w:cs="Times New Roman"/>
        </w:rPr>
        <w:t xml:space="preserve">Wang, Y., Liu, B., Han, H., Hu, Y., Zhu, L., Rimm, E.B., Hu, F.B. and Sun, Q., </w:t>
      </w:r>
      <w:r>
        <w:rPr>
          <w:rFonts w:ascii="Times New Roman" w:hAnsi="Times New Roman" w:cs="Times New Roman"/>
        </w:rPr>
        <w:t>(</w:t>
      </w:r>
      <w:r w:rsidRPr="0065588C">
        <w:rPr>
          <w:rFonts w:ascii="Times New Roman" w:hAnsi="Times New Roman" w:cs="Times New Roman"/>
        </w:rPr>
        <w:t>2023</w:t>
      </w:r>
      <w:r>
        <w:rPr>
          <w:rFonts w:ascii="Times New Roman" w:hAnsi="Times New Roman" w:cs="Times New Roman"/>
        </w:rPr>
        <w:t>)</w:t>
      </w:r>
      <w:r w:rsidRPr="0065588C">
        <w:rPr>
          <w:rFonts w:ascii="Times New Roman" w:hAnsi="Times New Roman" w:cs="Times New Roman"/>
        </w:rPr>
        <w:t>. Associations between plant-based dietary patterns and risks of type 2 diabetes, cardiovascular disease, cancer, and mortality–a systematic review and meta-analysis. </w:t>
      </w:r>
      <w:r w:rsidRPr="0065588C">
        <w:rPr>
          <w:rFonts w:ascii="Times New Roman" w:hAnsi="Times New Roman" w:cs="Times New Roman"/>
          <w:i/>
          <w:iCs/>
        </w:rPr>
        <w:t>Nutrition journal</w:t>
      </w:r>
      <w:r w:rsidRPr="0065588C">
        <w:rPr>
          <w:rFonts w:ascii="Times New Roman" w:hAnsi="Times New Roman" w:cs="Times New Roman"/>
        </w:rPr>
        <w:t>, </w:t>
      </w:r>
      <w:r w:rsidRPr="0065588C">
        <w:rPr>
          <w:rFonts w:ascii="Times New Roman" w:hAnsi="Times New Roman" w:cs="Times New Roman"/>
          <w:i/>
          <w:iCs/>
        </w:rPr>
        <w:t>22</w:t>
      </w:r>
      <w:r w:rsidRPr="0065588C">
        <w:rPr>
          <w:rFonts w:ascii="Times New Roman" w:hAnsi="Times New Roman" w:cs="Times New Roman"/>
        </w:rPr>
        <w:t>(1), p.46.</w:t>
      </w:r>
      <w:r>
        <w:rPr>
          <w:rFonts w:ascii="Times New Roman" w:hAnsi="Times New Roman" w:cs="Times New Roman"/>
        </w:rPr>
        <w:t xml:space="preserve"> Available at: </w:t>
      </w:r>
      <w:hyperlink r:id="rId21" w:history="1">
        <w:r w:rsidRPr="008013DE">
          <w:rPr>
            <w:rStyle w:val="Hyperlink"/>
            <w:rFonts w:ascii="Times New Roman" w:hAnsi="Times New Roman" w:cs="Times New Roman"/>
          </w:rPr>
          <w:t>https://link.springer.com/article/10.1186/s12937-023-00877-2</w:t>
        </w:r>
      </w:hyperlink>
      <w:r>
        <w:rPr>
          <w:rFonts w:ascii="Times New Roman" w:hAnsi="Times New Roman" w:cs="Times New Roman"/>
        </w:rPr>
        <w:t xml:space="preserve"> (Accessed: 2024).</w:t>
      </w:r>
    </w:p>
    <w:sectPr w:rsidR="00074C3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44EA48" w14:textId="77777777" w:rsidR="00242500" w:rsidRDefault="00242500" w:rsidP="00A13939">
      <w:pPr>
        <w:spacing w:after="0" w:line="240" w:lineRule="auto"/>
      </w:pPr>
      <w:r>
        <w:separator/>
      </w:r>
    </w:p>
  </w:endnote>
  <w:endnote w:type="continuationSeparator" w:id="0">
    <w:p w14:paraId="3CBB610D" w14:textId="77777777" w:rsidR="00242500" w:rsidRDefault="00242500" w:rsidP="00A13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810336"/>
      <w:docPartObj>
        <w:docPartGallery w:val="Page Numbers (Bottom of Page)"/>
        <w:docPartUnique/>
      </w:docPartObj>
    </w:sdtPr>
    <w:sdtEndPr>
      <w:rPr>
        <w:rFonts w:ascii="Times New Roman" w:hAnsi="Times New Roman" w:cs="Times New Roman"/>
        <w:noProof/>
      </w:rPr>
    </w:sdtEndPr>
    <w:sdtContent>
      <w:p w14:paraId="26896CE9" w14:textId="0872747F" w:rsidR="00A13939" w:rsidRPr="00A13939" w:rsidRDefault="00A13939">
        <w:pPr>
          <w:pStyle w:val="Footer"/>
          <w:jc w:val="center"/>
          <w:rPr>
            <w:rFonts w:ascii="Times New Roman" w:hAnsi="Times New Roman" w:cs="Times New Roman"/>
          </w:rPr>
        </w:pPr>
        <w:r w:rsidRPr="00A13939">
          <w:rPr>
            <w:rFonts w:ascii="Times New Roman" w:hAnsi="Times New Roman" w:cs="Times New Roman"/>
          </w:rPr>
          <w:fldChar w:fldCharType="begin"/>
        </w:r>
        <w:r w:rsidRPr="00A13939">
          <w:rPr>
            <w:rFonts w:ascii="Times New Roman" w:hAnsi="Times New Roman" w:cs="Times New Roman"/>
          </w:rPr>
          <w:instrText xml:space="preserve"> PAGE   \* MERGEFORMAT </w:instrText>
        </w:r>
        <w:r w:rsidRPr="00A13939">
          <w:rPr>
            <w:rFonts w:ascii="Times New Roman" w:hAnsi="Times New Roman" w:cs="Times New Roman"/>
          </w:rPr>
          <w:fldChar w:fldCharType="separate"/>
        </w:r>
        <w:r w:rsidRPr="00A13939">
          <w:rPr>
            <w:rFonts w:ascii="Times New Roman" w:hAnsi="Times New Roman" w:cs="Times New Roman"/>
            <w:noProof/>
          </w:rPr>
          <w:t>2</w:t>
        </w:r>
        <w:r w:rsidRPr="00A13939">
          <w:rPr>
            <w:rFonts w:ascii="Times New Roman" w:hAnsi="Times New Roman" w:cs="Times New Roman"/>
            <w:noProof/>
          </w:rPr>
          <w:fldChar w:fldCharType="end"/>
        </w:r>
      </w:p>
    </w:sdtContent>
  </w:sdt>
  <w:p w14:paraId="31E4525D" w14:textId="77777777" w:rsidR="00A13939" w:rsidRDefault="00A13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40F0D6" w14:textId="77777777" w:rsidR="00242500" w:rsidRDefault="00242500" w:rsidP="00A13939">
      <w:pPr>
        <w:spacing w:after="0" w:line="240" w:lineRule="auto"/>
      </w:pPr>
      <w:r>
        <w:separator/>
      </w:r>
    </w:p>
  </w:footnote>
  <w:footnote w:type="continuationSeparator" w:id="0">
    <w:p w14:paraId="65380CA7" w14:textId="77777777" w:rsidR="00242500" w:rsidRDefault="00242500" w:rsidP="00A139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C437DD" w14:textId="465AAD6B" w:rsidR="00A13939" w:rsidRPr="00A13939" w:rsidRDefault="00A13939">
    <w:pPr>
      <w:pStyle w:val="Header"/>
      <w:rPr>
        <w:rFonts w:ascii="Times New Roman" w:hAnsi="Times New Roman" w:cs="Times New Roman"/>
      </w:rPr>
    </w:pPr>
    <w:r w:rsidRPr="00A13939">
      <w:rPr>
        <w:rFonts w:ascii="Times New Roman" w:hAnsi="Times New Roman" w:cs="Times New Roman"/>
      </w:rPr>
      <w:t>Emmy Holland</w:t>
    </w:r>
    <w:r w:rsidRPr="00A13939">
      <w:rPr>
        <w:rFonts w:ascii="Times New Roman" w:hAnsi="Times New Roman" w:cs="Times New Roman"/>
      </w:rPr>
      <w:ptab w:relativeTo="margin" w:alignment="center" w:leader="none"/>
    </w:r>
    <w:r w:rsidRPr="00A13939">
      <w:rPr>
        <w:rFonts w:ascii="Times New Roman" w:hAnsi="Times New Roman" w:cs="Times New Roman"/>
      </w:rPr>
      <w:t>2205888</w:t>
    </w:r>
    <w:r w:rsidRPr="00A13939">
      <w:rPr>
        <w:rFonts w:ascii="Times New Roman" w:hAnsi="Times New Roman" w:cs="Times New Roman"/>
      </w:rPr>
      <w:ptab w:relativeTo="margin" w:alignment="right" w:leader="none"/>
    </w:r>
    <w:r w:rsidRPr="00A13939">
      <w:rPr>
        <w:rFonts w:ascii="Times New Roman" w:hAnsi="Times New Roman" w:cs="Times New Roman"/>
      </w:rPr>
      <w:t>Independent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74B27"/>
    <w:multiLevelType w:val="hybridMultilevel"/>
    <w:tmpl w:val="C8341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37BBE"/>
    <w:multiLevelType w:val="multilevel"/>
    <w:tmpl w:val="0D16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3B0AB0"/>
    <w:multiLevelType w:val="hybridMultilevel"/>
    <w:tmpl w:val="54280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F7EDC"/>
    <w:multiLevelType w:val="multilevel"/>
    <w:tmpl w:val="3FFAD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7C3638"/>
    <w:multiLevelType w:val="multilevel"/>
    <w:tmpl w:val="9EFE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FD14DC"/>
    <w:multiLevelType w:val="multilevel"/>
    <w:tmpl w:val="DAE8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865AA0"/>
    <w:multiLevelType w:val="multilevel"/>
    <w:tmpl w:val="CF3A9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5D658D"/>
    <w:multiLevelType w:val="hybridMultilevel"/>
    <w:tmpl w:val="54C0C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463BDC"/>
    <w:multiLevelType w:val="multilevel"/>
    <w:tmpl w:val="3E4EC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8075F"/>
    <w:multiLevelType w:val="multilevel"/>
    <w:tmpl w:val="DCC61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D964FE"/>
    <w:multiLevelType w:val="multilevel"/>
    <w:tmpl w:val="70D6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A27B88"/>
    <w:multiLevelType w:val="multilevel"/>
    <w:tmpl w:val="B71E8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A31483"/>
    <w:multiLevelType w:val="hybridMultilevel"/>
    <w:tmpl w:val="BAFE2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757060"/>
    <w:multiLevelType w:val="hybridMultilevel"/>
    <w:tmpl w:val="AAD2B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AE28C5"/>
    <w:multiLevelType w:val="hybridMultilevel"/>
    <w:tmpl w:val="7584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884434">
    <w:abstractNumId w:val="9"/>
  </w:num>
  <w:num w:numId="2" w16cid:durableId="332538106">
    <w:abstractNumId w:val="4"/>
  </w:num>
  <w:num w:numId="3" w16cid:durableId="1481582474">
    <w:abstractNumId w:val="6"/>
  </w:num>
  <w:num w:numId="4" w16cid:durableId="333533700">
    <w:abstractNumId w:val="3"/>
  </w:num>
  <w:num w:numId="5" w16cid:durableId="1626810883">
    <w:abstractNumId w:val="1"/>
  </w:num>
  <w:num w:numId="6" w16cid:durableId="1728141880">
    <w:abstractNumId w:val="11"/>
  </w:num>
  <w:num w:numId="7" w16cid:durableId="206524909">
    <w:abstractNumId w:val="10"/>
  </w:num>
  <w:num w:numId="8" w16cid:durableId="444620945">
    <w:abstractNumId w:val="5"/>
  </w:num>
  <w:num w:numId="9" w16cid:durableId="2037926997">
    <w:abstractNumId w:val="8"/>
  </w:num>
  <w:num w:numId="10" w16cid:durableId="1610115574">
    <w:abstractNumId w:val="7"/>
  </w:num>
  <w:num w:numId="11" w16cid:durableId="650602126">
    <w:abstractNumId w:val="2"/>
  </w:num>
  <w:num w:numId="12" w16cid:durableId="555318133">
    <w:abstractNumId w:val="13"/>
  </w:num>
  <w:num w:numId="13" w16cid:durableId="744959408">
    <w:abstractNumId w:val="0"/>
  </w:num>
  <w:num w:numId="14" w16cid:durableId="1890410308">
    <w:abstractNumId w:val="14"/>
  </w:num>
  <w:num w:numId="15" w16cid:durableId="1793932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FA7"/>
    <w:rsid w:val="00015485"/>
    <w:rsid w:val="000334CD"/>
    <w:rsid w:val="00036DE2"/>
    <w:rsid w:val="00053F5B"/>
    <w:rsid w:val="00074C3E"/>
    <w:rsid w:val="00083325"/>
    <w:rsid w:val="00093B2E"/>
    <w:rsid w:val="000B4BE1"/>
    <w:rsid w:val="000B73AB"/>
    <w:rsid w:val="000D717F"/>
    <w:rsid w:val="000F32AD"/>
    <w:rsid w:val="001703AA"/>
    <w:rsid w:val="00182A1F"/>
    <w:rsid w:val="00224803"/>
    <w:rsid w:val="002338CA"/>
    <w:rsid w:val="00242500"/>
    <w:rsid w:val="002633F3"/>
    <w:rsid w:val="002A76B7"/>
    <w:rsid w:val="002C023E"/>
    <w:rsid w:val="002D704B"/>
    <w:rsid w:val="00312A94"/>
    <w:rsid w:val="00321F37"/>
    <w:rsid w:val="003421E4"/>
    <w:rsid w:val="00356A97"/>
    <w:rsid w:val="003B2CFA"/>
    <w:rsid w:val="00427EF0"/>
    <w:rsid w:val="004D23C5"/>
    <w:rsid w:val="0051442C"/>
    <w:rsid w:val="005525E5"/>
    <w:rsid w:val="00557F0C"/>
    <w:rsid w:val="005C3A2E"/>
    <w:rsid w:val="005D68A0"/>
    <w:rsid w:val="005F7969"/>
    <w:rsid w:val="00633315"/>
    <w:rsid w:val="0065588C"/>
    <w:rsid w:val="0069468C"/>
    <w:rsid w:val="006E36A8"/>
    <w:rsid w:val="00713984"/>
    <w:rsid w:val="007757F9"/>
    <w:rsid w:val="00796961"/>
    <w:rsid w:val="00796ADE"/>
    <w:rsid w:val="00801C9E"/>
    <w:rsid w:val="00816628"/>
    <w:rsid w:val="008168C7"/>
    <w:rsid w:val="008415E3"/>
    <w:rsid w:val="00843686"/>
    <w:rsid w:val="00857326"/>
    <w:rsid w:val="00896742"/>
    <w:rsid w:val="0091010A"/>
    <w:rsid w:val="009468D3"/>
    <w:rsid w:val="0097269D"/>
    <w:rsid w:val="00A024FF"/>
    <w:rsid w:val="00A02617"/>
    <w:rsid w:val="00A11C33"/>
    <w:rsid w:val="00A13939"/>
    <w:rsid w:val="00A41BAF"/>
    <w:rsid w:val="00A72495"/>
    <w:rsid w:val="00A75FFE"/>
    <w:rsid w:val="00AA4E28"/>
    <w:rsid w:val="00AD4B42"/>
    <w:rsid w:val="00AE023A"/>
    <w:rsid w:val="00AE364F"/>
    <w:rsid w:val="00B366EE"/>
    <w:rsid w:val="00BD4883"/>
    <w:rsid w:val="00D06153"/>
    <w:rsid w:val="00D12A64"/>
    <w:rsid w:val="00D95067"/>
    <w:rsid w:val="00E70427"/>
    <w:rsid w:val="00E90D2E"/>
    <w:rsid w:val="00EB466C"/>
    <w:rsid w:val="00EC0C93"/>
    <w:rsid w:val="00EC0E86"/>
    <w:rsid w:val="00ED48B1"/>
    <w:rsid w:val="00F07FA7"/>
    <w:rsid w:val="00F57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E3001"/>
  <w15:chartTrackingRefBased/>
  <w15:docId w15:val="{179B0BFD-198F-4E51-9DFA-7F75EEB9D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FA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7FA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7FA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7F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7F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7F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F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F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F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FA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7FA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7FA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7F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7F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7F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F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F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FA7"/>
    <w:rPr>
      <w:rFonts w:eastAsiaTheme="majorEastAsia" w:cstheme="majorBidi"/>
      <w:color w:val="272727" w:themeColor="text1" w:themeTint="D8"/>
    </w:rPr>
  </w:style>
  <w:style w:type="paragraph" w:styleId="Title">
    <w:name w:val="Title"/>
    <w:basedOn w:val="Normal"/>
    <w:next w:val="Normal"/>
    <w:link w:val="TitleChar"/>
    <w:uiPriority w:val="10"/>
    <w:qFormat/>
    <w:rsid w:val="00F07F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F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F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F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FA7"/>
    <w:pPr>
      <w:spacing w:before="160"/>
      <w:jc w:val="center"/>
    </w:pPr>
    <w:rPr>
      <w:i/>
      <w:iCs/>
      <w:color w:val="404040" w:themeColor="text1" w:themeTint="BF"/>
    </w:rPr>
  </w:style>
  <w:style w:type="character" w:customStyle="1" w:styleId="QuoteChar">
    <w:name w:val="Quote Char"/>
    <w:basedOn w:val="DefaultParagraphFont"/>
    <w:link w:val="Quote"/>
    <w:uiPriority w:val="29"/>
    <w:rsid w:val="00F07FA7"/>
    <w:rPr>
      <w:i/>
      <w:iCs/>
      <w:color w:val="404040" w:themeColor="text1" w:themeTint="BF"/>
    </w:rPr>
  </w:style>
  <w:style w:type="paragraph" w:styleId="ListParagraph">
    <w:name w:val="List Paragraph"/>
    <w:basedOn w:val="Normal"/>
    <w:uiPriority w:val="34"/>
    <w:qFormat/>
    <w:rsid w:val="00F07FA7"/>
    <w:pPr>
      <w:ind w:left="720"/>
      <w:contextualSpacing/>
    </w:pPr>
  </w:style>
  <w:style w:type="character" w:styleId="IntenseEmphasis">
    <w:name w:val="Intense Emphasis"/>
    <w:basedOn w:val="DefaultParagraphFont"/>
    <w:uiPriority w:val="21"/>
    <w:qFormat/>
    <w:rsid w:val="00F07FA7"/>
    <w:rPr>
      <w:i/>
      <w:iCs/>
      <w:color w:val="2F5496" w:themeColor="accent1" w:themeShade="BF"/>
    </w:rPr>
  </w:style>
  <w:style w:type="paragraph" w:styleId="IntenseQuote">
    <w:name w:val="Intense Quote"/>
    <w:basedOn w:val="Normal"/>
    <w:next w:val="Normal"/>
    <w:link w:val="IntenseQuoteChar"/>
    <w:uiPriority w:val="30"/>
    <w:qFormat/>
    <w:rsid w:val="00F07F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7FA7"/>
    <w:rPr>
      <w:i/>
      <w:iCs/>
      <w:color w:val="2F5496" w:themeColor="accent1" w:themeShade="BF"/>
    </w:rPr>
  </w:style>
  <w:style w:type="character" w:styleId="IntenseReference">
    <w:name w:val="Intense Reference"/>
    <w:basedOn w:val="DefaultParagraphFont"/>
    <w:uiPriority w:val="32"/>
    <w:qFormat/>
    <w:rsid w:val="00F07FA7"/>
    <w:rPr>
      <w:b/>
      <w:bCs/>
      <w:smallCaps/>
      <w:color w:val="2F5496" w:themeColor="accent1" w:themeShade="BF"/>
      <w:spacing w:val="5"/>
    </w:rPr>
  </w:style>
  <w:style w:type="character" w:styleId="Hyperlink">
    <w:name w:val="Hyperlink"/>
    <w:basedOn w:val="DefaultParagraphFont"/>
    <w:uiPriority w:val="99"/>
    <w:unhideWhenUsed/>
    <w:rsid w:val="008168C7"/>
    <w:rPr>
      <w:color w:val="0563C1" w:themeColor="hyperlink"/>
      <w:u w:val="single"/>
    </w:rPr>
  </w:style>
  <w:style w:type="character" w:styleId="UnresolvedMention">
    <w:name w:val="Unresolved Mention"/>
    <w:basedOn w:val="DefaultParagraphFont"/>
    <w:uiPriority w:val="99"/>
    <w:semiHidden/>
    <w:unhideWhenUsed/>
    <w:rsid w:val="008168C7"/>
    <w:rPr>
      <w:color w:val="605E5C"/>
      <w:shd w:val="clear" w:color="auto" w:fill="E1DFDD"/>
    </w:rPr>
  </w:style>
  <w:style w:type="table" w:styleId="TableGrid">
    <w:name w:val="Table Grid"/>
    <w:basedOn w:val="TableNormal"/>
    <w:uiPriority w:val="39"/>
    <w:rsid w:val="00ED4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3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39"/>
  </w:style>
  <w:style w:type="paragraph" w:styleId="Footer">
    <w:name w:val="footer"/>
    <w:basedOn w:val="Normal"/>
    <w:link w:val="FooterChar"/>
    <w:uiPriority w:val="99"/>
    <w:unhideWhenUsed/>
    <w:rsid w:val="00A13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248046">
      <w:bodyDiv w:val="1"/>
      <w:marLeft w:val="0"/>
      <w:marRight w:val="0"/>
      <w:marTop w:val="0"/>
      <w:marBottom w:val="0"/>
      <w:divBdr>
        <w:top w:val="none" w:sz="0" w:space="0" w:color="auto"/>
        <w:left w:val="none" w:sz="0" w:space="0" w:color="auto"/>
        <w:bottom w:val="none" w:sz="0" w:space="0" w:color="auto"/>
        <w:right w:val="none" w:sz="0" w:space="0" w:color="auto"/>
      </w:divBdr>
    </w:div>
    <w:div w:id="333262919">
      <w:bodyDiv w:val="1"/>
      <w:marLeft w:val="0"/>
      <w:marRight w:val="0"/>
      <w:marTop w:val="0"/>
      <w:marBottom w:val="0"/>
      <w:divBdr>
        <w:top w:val="none" w:sz="0" w:space="0" w:color="auto"/>
        <w:left w:val="none" w:sz="0" w:space="0" w:color="auto"/>
        <w:bottom w:val="none" w:sz="0" w:space="0" w:color="auto"/>
        <w:right w:val="none" w:sz="0" w:space="0" w:color="auto"/>
      </w:divBdr>
      <w:divsChild>
        <w:div w:id="1987931248">
          <w:marLeft w:val="0"/>
          <w:marRight w:val="0"/>
          <w:marTop w:val="0"/>
          <w:marBottom w:val="0"/>
          <w:divBdr>
            <w:top w:val="none" w:sz="0" w:space="0" w:color="auto"/>
            <w:left w:val="none" w:sz="0" w:space="0" w:color="auto"/>
            <w:bottom w:val="none" w:sz="0" w:space="0" w:color="auto"/>
            <w:right w:val="none" w:sz="0" w:space="0" w:color="auto"/>
          </w:divBdr>
          <w:divsChild>
            <w:div w:id="1136921387">
              <w:marLeft w:val="0"/>
              <w:marRight w:val="0"/>
              <w:marTop w:val="0"/>
              <w:marBottom w:val="0"/>
              <w:divBdr>
                <w:top w:val="none" w:sz="0" w:space="0" w:color="auto"/>
                <w:left w:val="none" w:sz="0" w:space="0" w:color="auto"/>
                <w:bottom w:val="none" w:sz="0" w:space="0" w:color="auto"/>
                <w:right w:val="none" w:sz="0" w:space="0" w:color="auto"/>
              </w:divBdr>
              <w:divsChild>
                <w:div w:id="695888108">
                  <w:marLeft w:val="0"/>
                  <w:marRight w:val="0"/>
                  <w:marTop w:val="0"/>
                  <w:marBottom w:val="0"/>
                  <w:divBdr>
                    <w:top w:val="none" w:sz="0" w:space="0" w:color="auto"/>
                    <w:left w:val="none" w:sz="0" w:space="0" w:color="auto"/>
                    <w:bottom w:val="none" w:sz="0" w:space="0" w:color="auto"/>
                    <w:right w:val="none" w:sz="0" w:space="0" w:color="auto"/>
                  </w:divBdr>
                  <w:divsChild>
                    <w:div w:id="95761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866532">
          <w:marLeft w:val="0"/>
          <w:marRight w:val="0"/>
          <w:marTop w:val="0"/>
          <w:marBottom w:val="0"/>
          <w:divBdr>
            <w:top w:val="none" w:sz="0" w:space="0" w:color="auto"/>
            <w:left w:val="none" w:sz="0" w:space="0" w:color="auto"/>
            <w:bottom w:val="none" w:sz="0" w:space="0" w:color="auto"/>
            <w:right w:val="none" w:sz="0" w:space="0" w:color="auto"/>
          </w:divBdr>
          <w:divsChild>
            <w:div w:id="848252829">
              <w:marLeft w:val="0"/>
              <w:marRight w:val="0"/>
              <w:marTop w:val="0"/>
              <w:marBottom w:val="0"/>
              <w:divBdr>
                <w:top w:val="none" w:sz="0" w:space="0" w:color="auto"/>
                <w:left w:val="none" w:sz="0" w:space="0" w:color="auto"/>
                <w:bottom w:val="none" w:sz="0" w:space="0" w:color="auto"/>
                <w:right w:val="none" w:sz="0" w:space="0" w:color="auto"/>
              </w:divBdr>
              <w:divsChild>
                <w:div w:id="1251892285">
                  <w:marLeft w:val="0"/>
                  <w:marRight w:val="0"/>
                  <w:marTop w:val="0"/>
                  <w:marBottom w:val="0"/>
                  <w:divBdr>
                    <w:top w:val="none" w:sz="0" w:space="0" w:color="auto"/>
                    <w:left w:val="none" w:sz="0" w:space="0" w:color="auto"/>
                    <w:bottom w:val="none" w:sz="0" w:space="0" w:color="auto"/>
                    <w:right w:val="none" w:sz="0" w:space="0" w:color="auto"/>
                  </w:divBdr>
                  <w:divsChild>
                    <w:div w:id="72040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604691">
      <w:bodyDiv w:val="1"/>
      <w:marLeft w:val="0"/>
      <w:marRight w:val="0"/>
      <w:marTop w:val="0"/>
      <w:marBottom w:val="0"/>
      <w:divBdr>
        <w:top w:val="none" w:sz="0" w:space="0" w:color="auto"/>
        <w:left w:val="none" w:sz="0" w:space="0" w:color="auto"/>
        <w:bottom w:val="none" w:sz="0" w:space="0" w:color="auto"/>
        <w:right w:val="none" w:sz="0" w:space="0" w:color="auto"/>
      </w:divBdr>
    </w:div>
    <w:div w:id="595213095">
      <w:bodyDiv w:val="1"/>
      <w:marLeft w:val="0"/>
      <w:marRight w:val="0"/>
      <w:marTop w:val="0"/>
      <w:marBottom w:val="0"/>
      <w:divBdr>
        <w:top w:val="none" w:sz="0" w:space="0" w:color="auto"/>
        <w:left w:val="none" w:sz="0" w:space="0" w:color="auto"/>
        <w:bottom w:val="none" w:sz="0" w:space="0" w:color="auto"/>
        <w:right w:val="none" w:sz="0" w:space="0" w:color="auto"/>
      </w:divBdr>
    </w:div>
    <w:div w:id="896552223">
      <w:bodyDiv w:val="1"/>
      <w:marLeft w:val="0"/>
      <w:marRight w:val="0"/>
      <w:marTop w:val="0"/>
      <w:marBottom w:val="0"/>
      <w:divBdr>
        <w:top w:val="none" w:sz="0" w:space="0" w:color="auto"/>
        <w:left w:val="none" w:sz="0" w:space="0" w:color="auto"/>
        <w:bottom w:val="none" w:sz="0" w:space="0" w:color="auto"/>
        <w:right w:val="none" w:sz="0" w:space="0" w:color="auto"/>
      </w:divBdr>
    </w:div>
    <w:div w:id="1060322670">
      <w:bodyDiv w:val="1"/>
      <w:marLeft w:val="0"/>
      <w:marRight w:val="0"/>
      <w:marTop w:val="0"/>
      <w:marBottom w:val="0"/>
      <w:divBdr>
        <w:top w:val="none" w:sz="0" w:space="0" w:color="auto"/>
        <w:left w:val="none" w:sz="0" w:space="0" w:color="auto"/>
        <w:bottom w:val="none" w:sz="0" w:space="0" w:color="auto"/>
        <w:right w:val="none" w:sz="0" w:space="0" w:color="auto"/>
      </w:divBdr>
    </w:div>
    <w:div w:id="1102796169">
      <w:bodyDiv w:val="1"/>
      <w:marLeft w:val="0"/>
      <w:marRight w:val="0"/>
      <w:marTop w:val="0"/>
      <w:marBottom w:val="0"/>
      <w:divBdr>
        <w:top w:val="none" w:sz="0" w:space="0" w:color="auto"/>
        <w:left w:val="none" w:sz="0" w:space="0" w:color="auto"/>
        <w:bottom w:val="none" w:sz="0" w:space="0" w:color="auto"/>
        <w:right w:val="none" w:sz="0" w:space="0" w:color="auto"/>
      </w:divBdr>
    </w:div>
    <w:div w:id="1146816170">
      <w:bodyDiv w:val="1"/>
      <w:marLeft w:val="0"/>
      <w:marRight w:val="0"/>
      <w:marTop w:val="0"/>
      <w:marBottom w:val="0"/>
      <w:divBdr>
        <w:top w:val="none" w:sz="0" w:space="0" w:color="auto"/>
        <w:left w:val="none" w:sz="0" w:space="0" w:color="auto"/>
        <w:bottom w:val="none" w:sz="0" w:space="0" w:color="auto"/>
        <w:right w:val="none" w:sz="0" w:space="0" w:color="auto"/>
      </w:divBdr>
      <w:divsChild>
        <w:div w:id="845096289">
          <w:marLeft w:val="0"/>
          <w:marRight w:val="0"/>
          <w:marTop w:val="0"/>
          <w:marBottom w:val="0"/>
          <w:divBdr>
            <w:top w:val="none" w:sz="0" w:space="0" w:color="auto"/>
            <w:left w:val="none" w:sz="0" w:space="0" w:color="auto"/>
            <w:bottom w:val="none" w:sz="0" w:space="0" w:color="auto"/>
            <w:right w:val="none" w:sz="0" w:space="0" w:color="auto"/>
          </w:divBdr>
          <w:divsChild>
            <w:div w:id="953246691">
              <w:marLeft w:val="0"/>
              <w:marRight w:val="0"/>
              <w:marTop w:val="0"/>
              <w:marBottom w:val="0"/>
              <w:divBdr>
                <w:top w:val="none" w:sz="0" w:space="0" w:color="auto"/>
                <w:left w:val="none" w:sz="0" w:space="0" w:color="auto"/>
                <w:bottom w:val="none" w:sz="0" w:space="0" w:color="auto"/>
                <w:right w:val="none" w:sz="0" w:space="0" w:color="auto"/>
              </w:divBdr>
              <w:divsChild>
                <w:div w:id="1183588976">
                  <w:marLeft w:val="0"/>
                  <w:marRight w:val="0"/>
                  <w:marTop w:val="0"/>
                  <w:marBottom w:val="0"/>
                  <w:divBdr>
                    <w:top w:val="none" w:sz="0" w:space="0" w:color="auto"/>
                    <w:left w:val="none" w:sz="0" w:space="0" w:color="auto"/>
                    <w:bottom w:val="none" w:sz="0" w:space="0" w:color="auto"/>
                    <w:right w:val="none" w:sz="0" w:space="0" w:color="auto"/>
                  </w:divBdr>
                  <w:divsChild>
                    <w:div w:id="105508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19466">
          <w:marLeft w:val="0"/>
          <w:marRight w:val="0"/>
          <w:marTop w:val="0"/>
          <w:marBottom w:val="0"/>
          <w:divBdr>
            <w:top w:val="none" w:sz="0" w:space="0" w:color="auto"/>
            <w:left w:val="none" w:sz="0" w:space="0" w:color="auto"/>
            <w:bottom w:val="none" w:sz="0" w:space="0" w:color="auto"/>
            <w:right w:val="none" w:sz="0" w:space="0" w:color="auto"/>
          </w:divBdr>
          <w:divsChild>
            <w:div w:id="805049729">
              <w:marLeft w:val="0"/>
              <w:marRight w:val="0"/>
              <w:marTop w:val="0"/>
              <w:marBottom w:val="0"/>
              <w:divBdr>
                <w:top w:val="none" w:sz="0" w:space="0" w:color="auto"/>
                <w:left w:val="none" w:sz="0" w:space="0" w:color="auto"/>
                <w:bottom w:val="none" w:sz="0" w:space="0" w:color="auto"/>
                <w:right w:val="none" w:sz="0" w:space="0" w:color="auto"/>
              </w:divBdr>
              <w:divsChild>
                <w:div w:id="1268347336">
                  <w:marLeft w:val="0"/>
                  <w:marRight w:val="0"/>
                  <w:marTop w:val="0"/>
                  <w:marBottom w:val="0"/>
                  <w:divBdr>
                    <w:top w:val="none" w:sz="0" w:space="0" w:color="auto"/>
                    <w:left w:val="none" w:sz="0" w:space="0" w:color="auto"/>
                    <w:bottom w:val="none" w:sz="0" w:space="0" w:color="auto"/>
                    <w:right w:val="none" w:sz="0" w:space="0" w:color="auto"/>
                  </w:divBdr>
                  <w:divsChild>
                    <w:div w:id="213709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854681">
      <w:bodyDiv w:val="1"/>
      <w:marLeft w:val="0"/>
      <w:marRight w:val="0"/>
      <w:marTop w:val="0"/>
      <w:marBottom w:val="0"/>
      <w:divBdr>
        <w:top w:val="none" w:sz="0" w:space="0" w:color="auto"/>
        <w:left w:val="none" w:sz="0" w:space="0" w:color="auto"/>
        <w:bottom w:val="none" w:sz="0" w:space="0" w:color="auto"/>
        <w:right w:val="none" w:sz="0" w:space="0" w:color="auto"/>
      </w:divBdr>
      <w:divsChild>
        <w:div w:id="1548299079">
          <w:marLeft w:val="0"/>
          <w:marRight w:val="0"/>
          <w:marTop w:val="0"/>
          <w:marBottom w:val="0"/>
          <w:divBdr>
            <w:top w:val="none" w:sz="0" w:space="0" w:color="auto"/>
            <w:left w:val="none" w:sz="0" w:space="0" w:color="auto"/>
            <w:bottom w:val="none" w:sz="0" w:space="0" w:color="auto"/>
            <w:right w:val="none" w:sz="0" w:space="0" w:color="auto"/>
          </w:divBdr>
          <w:divsChild>
            <w:div w:id="726874612">
              <w:marLeft w:val="0"/>
              <w:marRight w:val="0"/>
              <w:marTop w:val="0"/>
              <w:marBottom w:val="0"/>
              <w:divBdr>
                <w:top w:val="none" w:sz="0" w:space="0" w:color="auto"/>
                <w:left w:val="none" w:sz="0" w:space="0" w:color="auto"/>
                <w:bottom w:val="none" w:sz="0" w:space="0" w:color="auto"/>
                <w:right w:val="none" w:sz="0" w:space="0" w:color="auto"/>
              </w:divBdr>
              <w:divsChild>
                <w:div w:id="1664315438">
                  <w:marLeft w:val="0"/>
                  <w:marRight w:val="0"/>
                  <w:marTop w:val="0"/>
                  <w:marBottom w:val="0"/>
                  <w:divBdr>
                    <w:top w:val="none" w:sz="0" w:space="0" w:color="auto"/>
                    <w:left w:val="none" w:sz="0" w:space="0" w:color="auto"/>
                    <w:bottom w:val="none" w:sz="0" w:space="0" w:color="auto"/>
                    <w:right w:val="none" w:sz="0" w:space="0" w:color="auto"/>
                  </w:divBdr>
                  <w:divsChild>
                    <w:div w:id="833954404">
                      <w:marLeft w:val="0"/>
                      <w:marRight w:val="0"/>
                      <w:marTop w:val="0"/>
                      <w:marBottom w:val="0"/>
                      <w:divBdr>
                        <w:top w:val="none" w:sz="0" w:space="0" w:color="auto"/>
                        <w:left w:val="none" w:sz="0" w:space="0" w:color="auto"/>
                        <w:bottom w:val="none" w:sz="0" w:space="0" w:color="auto"/>
                        <w:right w:val="none" w:sz="0" w:space="0" w:color="auto"/>
                      </w:divBdr>
                      <w:divsChild>
                        <w:div w:id="402917251">
                          <w:marLeft w:val="0"/>
                          <w:marRight w:val="0"/>
                          <w:marTop w:val="0"/>
                          <w:marBottom w:val="0"/>
                          <w:divBdr>
                            <w:top w:val="none" w:sz="0" w:space="0" w:color="auto"/>
                            <w:left w:val="none" w:sz="0" w:space="0" w:color="auto"/>
                            <w:bottom w:val="none" w:sz="0" w:space="0" w:color="auto"/>
                            <w:right w:val="none" w:sz="0" w:space="0" w:color="auto"/>
                          </w:divBdr>
                          <w:divsChild>
                            <w:div w:id="26234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0772997">
      <w:bodyDiv w:val="1"/>
      <w:marLeft w:val="0"/>
      <w:marRight w:val="0"/>
      <w:marTop w:val="0"/>
      <w:marBottom w:val="0"/>
      <w:divBdr>
        <w:top w:val="none" w:sz="0" w:space="0" w:color="auto"/>
        <w:left w:val="none" w:sz="0" w:space="0" w:color="auto"/>
        <w:bottom w:val="none" w:sz="0" w:space="0" w:color="auto"/>
        <w:right w:val="none" w:sz="0" w:space="0" w:color="auto"/>
      </w:divBdr>
      <w:divsChild>
        <w:div w:id="145705884">
          <w:marLeft w:val="0"/>
          <w:marRight w:val="0"/>
          <w:marTop w:val="0"/>
          <w:marBottom w:val="0"/>
          <w:divBdr>
            <w:top w:val="none" w:sz="0" w:space="0" w:color="auto"/>
            <w:left w:val="none" w:sz="0" w:space="0" w:color="auto"/>
            <w:bottom w:val="none" w:sz="0" w:space="0" w:color="auto"/>
            <w:right w:val="none" w:sz="0" w:space="0" w:color="auto"/>
          </w:divBdr>
          <w:divsChild>
            <w:div w:id="1011033448">
              <w:marLeft w:val="0"/>
              <w:marRight w:val="0"/>
              <w:marTop w:val="0"/>
              <w:marBottom w:val="0"/>
              <w:divBdr>
                <w:top w:val="none" w:sz="0" w:space="0" w:color="auto"/>
                <w:left w:val="none" w:sz="0" w:space="0" w:color="auto"/>
                <w:bottom w:val="none" w:sz="0" w:space="0" w:color="auto"/>
                <w:right w:val="none" w:sz="0" w:space="0" w:color="auto"/>
              </w:divBdr>
              <w:divsChild>
                <w:div w:id="608241729">
                  <w:marLeft w:val="0"/>
                  <w:marRight w:val="0"/>
                  <w:marTop w:val="0"/>
                  <w:marBottom w:val="0"/>
                  <w:divBdr>
                    <w:top w:val="none" w:sz="0" w:space="0" w:color="auto"/>
                    <w:left w:val="none" w:sz="0" w:space="0" w:color="auto"/>
                    <w:bottom w:val="none" w:sz="0" w:space="0" w:color="auto"/>
                    <w:right w:val="none" w:sz="0" w:space="0" w:color="auto"/>
                  </w:divBdr>
                  <w:divsChild>
                    <w:div w:id="1255288072">
                      <w:marLeft w:val="0"/>
                      <w:marRight w:val="0"/>
                      <w:marTop w:val="0"/>
                      <w:marBottom w:val="0"/>
                      <w:divBdr>
                        <w:top w:val="none" w:sz="0" w:space="0" w:color="auto"/>
                        <w:left w:val="none" w:sz="0" w:space="0" w:color="auto"/>
                        <w:bottom w:val="none" w:sz="0" w:space="0" w:color="auto"/>
                        <w:right w:val="none" w:sz="0" w:space="0" w:color="auto"/>
                      </w:divBdr>
                      <w:divsChild>
                        <w:div w:id="1272589023">
                          <w:marLeft w:val="0"/>
                          <w:marRight w:val="0"/>
                          <w:marTop w:val="0"/>
                          <w:marBottom w:val="0"/>
                          <w:divBdr>
                            <w:top w:val="none" w:sz="0" w:space="0" w:color="auto"/>
                            <w:left w:val="none" w:sz="0" w:space="0" w:color="auto"/>
                            <w:bottom w:val="none" w:sz="0" w:space="0" w:color="auto"/>
                            <w:right w:val="none" w:sz="0" w:space="0" w:color="auto"/>
                          </w:divBdr>
                          <w:divsChild>
                            <w:div w:id="103770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849936">
      <w:bodyDiv w:val="1"/>
      <w:marLeft w:val="0"/>
      <w:marRight w:val="0"/>
      <w:marTop w:val="0"/>
      <w:marBottom w:val="0"/>
      <w:divBdr>
        <w:top w:val="none" w:sz="0" w:space="0" w:color="auto"/>
        <w:left w:val="none" w:sz="0" w:space="0" w:color="auto"/>
        <w:bottom w:val="none" w:sz="0" w:space="0" w:color="auto"/>
        <w:right w:val="none" w:sz="0" w:space="0" w:color="auto"/>
      </w:divBdr>
    </w:div>
    <w:div w:id="1379282944">
      <w:bodyDiv w:val="1"/>
      <w:marLeft w:val="0"/>
      <w:marRight w:val="0"/>
      <w:marTop w:val="0"/>
      <w:marBottom w:val="0"/>
      <w:divBdr>
        <w:top w:val="none" w:sz="0" w:space="0" w:color="auto"/>
        <w:left w:val="none" w:sz="0" w:space="0" w:color="auto"/>
        <w:bottom w:val="none" w:sz="0" w:space="0" w:color="auto"/>
        <w:right w:val="none" w:sz="0" w:space="0" w:color="auto"/>
      </w:divBdr>
    </w:div>
    <w:div w:id="1835798436">
      <w:bodyDiv w:val="1"/>
      <w:marLeft w:val="0"/>
      <w:marRight w:val="0"/>
      <w:marTop w:val="0"/>
      <w:marBottom w:val="0"/>
      <w:divBdr>
        <w:top w:val="none" w:sz="0" w:space="0" w:color="auto"/>
        <w:left w:val="none" w:sz="0" w:space="0" w:color="auto"/>
        <w:bottom w:val="none" w:sz="0" w:space="0" w:color="auto"/>
        <w:right w:val="none" w:sz="0" w:space="0" w:color="auto"/>
      </w:divBdr>
    </w:div>
    <w:div w:id="1836724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onc/article/PIIS1470-2045(23)00511-9/abstract?s=09" TargetMode="External"/><Relationship Id="rId13" Type="http://schemas.openxmlformats.org/officeDocument/2006/relationships/hyperlink" Target="https://onlinelibrary.wiley.com/doi/full/10.1002/osp4.649" TargetMode="External"/><Relationship Id="rId18" Type="http://schemas.openxmlformats.org/officeDocument/2006/relationships/hyperlink" Target="https://www.gov.uk/government/statistics/update-to-the-obesity-profile-on-fingertips/obesity-profile-short-statistical-commentary-may-2024#data-on-fruit-and-vegetable-consumption" TargetMode="External"/><Relationship Id="rId3" Type="http://schemas.openxmlformats.org/officeDocument/2006/relationships/styles" Target="styles.xml"/><Relationship Id="rId21" Type="http://schemas.openxmlformats.org/officeDocument/2006/relationships/hyperlink" Target="https://link.springer.com/article/10.1186/s12937-023-00877-2" TargetMode="External"/><Relationship Id="rId7" Type="http://schemas.openxmlformats.org/officeDocument/2006/relationships/endnotes" Target="endnotes.xml"/><Relationship Id="rId12" Type="http://schemas.openxmlformats.org/officeDocument/2006/relationships/hyperlink" Target="https://jamanetwork.com/journals/jamaoncology/article-abstract/2794147" TargetMode="External"/><Relationship Id="rId17" Type="http://schemas.openxmlformats.org/officeDocument/2006/relationships/hyperlink" Target="https://onlinelibrary.wiley.com/doi/full/10.1002/clc.2302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amanetwork.com/journals/jamanetworkopen/article-abstract/2818122" TargetMode="External"/><Relationship Id="rId20" Type="http://schemas.openxmlformats.org/officeDocument/2006/relationships/hyperlink" Target="https://www.tandfonline.com/doi/full/10.2147/DMSO.S272802#d1e22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2/10/413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pii/S0002916523049535" TargetMode="External"/><Relationship Id="rId23" Type="http://schemas.openxmlformats.org/officeDocument/2006/relationships/footer" Target="footer1.xml"/><Relationship Id="rId10" Type="http://schemas.openxmlformats.org/officeDocument/2006/relationships/hyperlink" Target="https://www.cancerresearchuk.org/health-professional/cancer-statistics-for-the-uk#heading-One" TargetMode="External"/><Relationship Id="rId19" Type="http://schemas.openxmlformats.org/officeDocument/2006/relationships/hyperlink" Target="https://www.tandfonline.com/doi/abs/10.1080/07315724.2015.1080101" TargetMode="External"/><Relationship Id="rId4" Type="http://schemas.openxmlformats.org/officeDocument/2006/relationships/settings" Target="settings.xml"/><Relationship Id="rId9" Type="http://schemas.openxmlformats.org/officeDocument/2006/relationships/hyperlink" Target="https://link.springer.com/article/10.1186/s12263-024-00750-9" TargetMode="External"/><Relationship Id="rId14" Type="http://schemas.openxmlformats.org/officeDocument/2006/relationships/hyperlink" Target="https://pmc.ncbi.nlm.nih.gov/articles/PMC1077465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E455B-5366-4E76-9D93-DC111FA51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10086</TotalTime>
  <Pages>6</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Emmy Holland (2205888)</dc:creator>
  <cp:keywords/>
  <dc:description/>
  <cp:lastModifiedBy>Emmy Holland (2205888)</cp:lastModifiedBy>
  <cp:revision>29</cp:revision>
  <dcterms:created xsi:type="dcterms:W3CDTF">2024-10-18T12:27:00Z</dcterms:created>
  <dcterms:modified xsi:type="dcterms:W3CDTF">2024-10-25T12:45:00Z</dcterms:modified>
</cp:coreProperties>
</file>