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610049" w14:textId="44FEE15F" w:rsidR="005918BE" w:rsidRDefault="005918BE" w:rsidP="005918BE">
      <w:pPr>
        <w:pStyle w:val="Heading1"/>
        <w:jc w:val="center"/>
        <w:rPr>
          <w:rFonts w:ascii="Arial" w:hAnsi="Arial" w:cs="Arial"/>
          <w:sz w:val="28"/>
          <w:szCs w:val="28"/>
        </w:rPr>
      </w:pPr>
      <w:r w:rsidRPr="005918BE">
        <w:rPr>
          <w:rFonts w:ascii="Arial" w:hAnsi="Arial" w:cs="Arial"/>
          <w:sz w:val="28"/>
          <w:szCs w:val="28"/>
        </w:rPr>
        <w:t>Sustainability at Marriott: Energy Efficiency through Solar Panels</w:t>
      </w:r>
    </w:p>
    <w:p w14:paraId="55B847ED" w14:textId="2FE5BE6C" w:rsidR="00F63AED" w:rsidRPr="00CB15E9" w:rsidRDefault="00F63AED" w:rsidP="00F63AED">
      <w:pPr>
        <w:spacing w:line="360" w:lineRule="auto"/>
        <w:jc w:val="center"/>
        <w:rPr>
          <w:rFonts w:ascii="Times New Roman" w:eastAsia="Times New Roman" w:hAnsi="Times New Roman" w:cs="Times New Roman"/>
          <w:b/>
        </w:rPr>
      </w:pPr>
      <w:r w:rsidRPr="004959ED">
        <w:rPr>
          <w:rFonts w:ascii="Times New Roman" w:eastAsia="Times New Roman" w:hAnsi="Times New Roman" w:cs="Times New Roman"/>
          <w:b/>
        </w:rPr>
        <w:t>BMIH500</w:t>
      </w:r>
      <w:r w:rsidR="00CB15E9">
        <w:rPr>
          <w:rFonts w:ascii="Times New Roman" w:eastAsia="Times New Roman" w:hAnsi="Times New Roman" w:cs="Times New Roman"/>
          <w:b/>
        </w:rPr>
        <w:t>6</w:t>
      </w:r>
    </w:p>
    <w:p w14:paraId="19AC1FB9" w14:textId="77777777" w:rsidR="00F63AED" w:rsidRPr="004959ED" w:rsidRDefault="00F63AED" w:rsidP="00F63AED">
      <w:pPr>
        <w:spacing w:line="360" w:lineRule="auto"/>
        <w:jc w:val="center"/>
        <w:rPr>
          <w:rFonts w:ascii="Times New Roman" w:eastAsia="Times New Roman" w:hAnsi="Times New Roman" w:cs="Times New Roman"/>
          <w:b/>
        </w:rPr>
      </w:pPr>
      <w:r w:rsidRPr="004959ED">
        <w:rPr>
          <w:rFonts w:ascii="Times New Roman" w:eastAsia="Times New Roman" w:hAnsi="Times New Roman" w:cs="Times New Roman"/>
          <w:b/>
        </w:rPr>
        <w:t>Student Name:</w:t>
      </w:r>
      <w:r>
        <w:rPr>
          <w:rFonts w:ascii="Times New Roman" w:eastAsia="Times New Roman" w:hAnsi="Times New Roman" w:cs="Times New Roman"/>
          <w:b/>
        </w:rPr>
        <w:t xml:space="preserve"> Lacramioara Popovici</w:t>
      </w:r>
    </w:p>
    <w:p w14:paraId="7B49C0C3" w14:textId="77777777" w:rsidR="00F63AED" w:rsidRPr="004959ED" w:rsidRDefault="00F63AED" w:rsidP="00F63AED">
      <w:pPr>
        <w:spacing w:line="360" w:lineRule="auto"/>
        <w:jc w:val="center"/>
        <w:rPr>
          <w:rFonts w:ascii="Times New Roman" w:eastAsia="Times New Roman" w:hAnsi="Times New Roman" w:cs="Times New Roman"/>
          <w:b/>
        </w:rPr>
      </w:pPr>
      <w:r w:rsidRPr="004959ED">
        <w:rPr>
          <w:rFonts w:ascii="Times New Roman" w:eastAsia="Times New Roman" w:hAnsi="Times New Roman" w:cs="Times New Roman"/>
          <w:b/>
        </w:rPr>
        <w:t>Student ID:</w:t>
      </w:r>
      <w:r>
        <w:rPr>
          <w:rFonts w:ascii="Times New Roman" w:eastAsia="Times New Roman" w:hAnsi="Times New Roman" w:cs="Times New Roman"/>
          <w:b/>
        </w:rPr>
        <w:t xml:space="preserve"> 2222618</w:t>
      </w:r>
    </w:p>
    <w:p w14:paraId="577500C2" w14:textId="135F3AD1" w:rsidR="00F63AED" w:rsidRPr="003A485C" w:rsidRDefault="00F63AED" w:rsidP="00F63AED">
      <w:pPr>
        <w:spacing w:line="360" w:lineRule="auto"/>
        <w:jc w:val="center"/>
        <w:rPr>
          <w:rFonts w:ascii="Times New Roman" w:eastAsia="Times New Roman" w:hAnsi="Times New Roman" w:cs="Times New Roman"/>
          <w:b/>
        </w:rPr>
      </w:pPr>
      <w:r w:rsidRPr="004959ED">
        <w:rPr>
          <w:rFonts w:ascii="Times New Roman" w:eastAsia="Times New Roman" w:hAnsi="Times New Roman" w:cs="Times New Roman"/>
          <w:b/>
        </w:rPr>
        <w:t>Lecturer:</w:t>
      </w:r>
      <w:r>
        <w:rPr>
          <w:rFonts w:ascii="Times New Roman" w:eastAsia="Times New Roman" w:hAnsi="Times New Roman" w:cs="Times New Roman"/>
          <w:b/>
        </w:rPr>
        <w:t xml:space="preserve"> </w:t>
      </w:r>
      <w:r w:rsidR="003A485C" w:rsidRPr="003A485C">
        <w:rPr>
          <w:rFonts w:ascii="Times New Roman" w:eastAsia="Times New Roman" w:hAnsi="Times New Roman" w:cs="Times New Roman"/>
          <w:b/>
        </w:rPr>
        <w:t>Lisa Knight</w:t>
      </w:r>
    </w:p>
    <w:p w14:paraId="774B3DB8" w14:textId="77777777" w:rsidR="00ED1E9F" w:rsidRPr="00ED1E9F" w:rsidRDefault="00ED1E9F" w:rsidP="005918BE">
      <w:pPr>
        <w:pStyle w:val="Heading1"/>
        <w:jc w:val="center"/>
        <w:rPr>
          <w:rFonts w:ascii="Arial" w:hAnsi="Arial" w:cs="Arial"/>
          <w:sz w:val="28"/>
          <w:szCs w:val="28"/>
        </w:rPr>
      </w:pPr>
    </w:p>
    <w:p w14:paraId="0118C62B" w14:textId="2E770C21" w:rsidR="005918BE" w:rsidRDefault="005918BE" w:rsidP="005918BE">
      <w:pPr>
        <w:pStyle w:val="Heading1"/>
        <w:jc w:val="center"/>
        <w:rPr>
          <w:rFonts w:ascii="Arial" w:hAnsi="Arial" w:cs="Arial"/>
          <w:sz w:val="28"/>
          <w:szCs w:val="28"/>
        </w:rPr>
      </w:pPr>
    </w:p>
    <w:p w14:paraId="281923C9" w14:textId="77777777" w:rsidR="005918BE" w:rsidRPr="005918BE" w:rsidRDefault="005918BE" w:rsidP="005918BE">
      <w:pPr>
        <w:pStyle w:val="Heading1"/>
        <w:jc w:val="center"/>
        <w:rPr>
          <w:rFonts w:ascii="Arial" w:hAnsi="Arial" w:cs="Arial"/>
          <w:b w:val="0"/>
          <w:bCs w:val="0"/>
          <w:sz w:val="28"/>
          <w:szCs w:val="28"/>
        </w:rPr>
      </w:pPr>
    </w:p>
    <w:sdt>
      <w:sdtPr>
        <w:rPr>
          <w:rFonts w:asciiTheme="minorHAnsi" w:eastAsiaTheme="minorHAnsi" w:hAnsiTheme="minorHAnsi" w:cstheme="minorBidi"/>
          <w:b w:val="0"/>
          <w:bCs w:val="0"/>
          <w:color w:val="auto"/>
          <w:sz w:val="24"/>
          <w:szCs w:val="24"/>
          <w:lang w:val="ro-RO"/>
        </w:rPr>
        <w:id w:val="1418753234"/>
        <w:docPartObj>
          <w:docPartGallery w:val="Table of Contents"/>
          <w:docPartUnique/>
        </w:docPartObj>
      </w:sdtPr>
      <w:sdtEndPr>
        <w:rPr>
          <w:noProof/>
        </w:rPr>
      </w:sdtEndPr>
      <w:sdtContent>
        <w:p w14:paraId="7D54C137" w14:textId="47EB55D4" w:rsidR="005918BE" w:rsidRDefault="005918BE">
          <w:pPr>
            <w:pStyle w:val="TOCHeading"/>
          </w:pPr>
          <w:r>
            <w:t>Table of Contents</w:t>
          </w:r>
        </w:p>
        <w:p w14:paraId="3B11A901" w14:textId="2DA9EEBB" w:rsidR="005918BE" w:rsidRDefault="005918BE">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79543102" w:history="1">
            <w:r w:rsidRPr="00077C73">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_Toc179543102 \h </w:instrText>
            </w:r>
            <w:r>
              <w:rPr>
                <w:noProof/>
                <w:webHidden/>
              </w:rPr>
            </w:r>
            <w:r>
              <w:rPr>
                <w:noProof/>
                <w:webHidden/>
              </w:rPr>
              <w:fldChar w:fldCharType="separate"/>
            </w:r>
            <w:r w:rsidR="00DF0583">
              <w:rPr>
                <w:noProof/>
                <w:webHidden/>
              </w:rPr>
              <w:t>3</w:t>
            </w:r>
            <w:r>
              <w:rPr>
                <w:noProof/>
                <w:webHidden/>
              </w:rPr>
              <w:fldChar w:fldCharType="end"/>
            </w:r>
          </w:hyperlink>
        </w:p>
        <w:p w14:paraId="2F8D5E76" w14:textId="4444071A" w:rsidR="005918BE" w:rsidRDefault="005918BE">
          <w:pPr>
            <w:pStyle w:val="TOC1"/>
            <w:tabs>
              <w:tab w:val="right" w:leader="dot" w:pos="9016"/>
            </w:tabs>
            <w:rPr>
              <w:rFonts w:eastAsiaTheme="minorEastAsia" w:cstheme="minorBidi"/>
              <w:b w:val="0"/>
              <w:bCs w:val="0"/>
              <w:i w:val="0"/>
              <w:iCs w:val="0"/>
              <w:noProof/>
              <w:lang w:eastAsia="en-GB"/>
            </w:rPr>
          </w:pPr>
          <w:hyperlink w:anchor="_Toc179543103" w:history="1">
            <w:r w:rsidRPr="00077C73">
              <w:rPr>
                <w:rStyle w:val="Hyperlink"/>
                <w:rFonts w:ascii="Arial" w:hAnsi="Arial" w:cs="Arial"/>
                <w:noProof/>
                <w:lang w:val="en-GB"/>
              </w:rPr>
              <w:t>Description of the Green Initiative</w:t>
            </w:r>
            <w:r>
              <w:rPr>
                <w:noProof/>
                <w:webHidden/>
              </w:rPr>
              <w:tab/>
            </w:r>
            <w:r>
              <w:rPr>
                <w:noProof/>
                <w:webHidden/>
              </w:rPr>
              <w:fldChar w:fldCharType="begin"/>
            </w:r>
            <w:r>
              <w:rPr>
                <w:noProof/>
                <w:webHidden/>
              </w:rPr>
              <w:instrText xml:space="preserve"> PAGEREF _Toc179543103 \h </w:instrText>
            </w:r>
            <w:r>
              <w:rPr>
                <w:noProof/>
                <w:webHidden/>
              </w:rPr>
            </w:r>
            <w:r>
              <w:rPr>
                <w:noProof/>
                <w:webHidden/>
              </w:rPr>
              <w:fldChar w:fldCharType="separate"/>
            </w:r>
            <w:r w:rsidR="00DF0583">
              <w:rPr>
                <w:noProof/>
                <w:webHidden/>
              </w:rPr>
              <w:t>3</w:t>
            </w:r>
            <w:r>
              <w:rPr>
                <w:noProof/>
                <w:webHidden/>
              </w:rPr>
              <w:fldChar w:fldCharType="end"/>
            </w:r>
          </w:hyperlink>
        </w:p>
        <w:p w14:paraId="5D6D9933" w14:textId="6955B0D5" w:rsidR="005918BE" w:rsidRDefault="005918BE">
          <w:pPr>
            <w:pStyle w:val="TOC1"/>
            <w:tabs>
              <w:tab w:val="right" w:leader="dot" w:pos="9016"/>
            </w:tabs>
            <w:rPr>
              <w:rFonts w:eastAsiaTheme="minorEastAsia" w:cstheme="minorBidi"/>
              <w:b w:val="0"/>
              <w:bCs w:val="0"/>
              <w:i w:val="0"/>
              <w:iCs w:val="0"/>
              <w:noProof/>
              <w:lang w:eastAsia="en-GB"/>
            </w:rPr>
          </w:pPr>
          <w:hyperlink w:anchor="_Toc179543104" w:history="1">
            <w:r w:rsidRPr="00077C73">
              <w:rPr>
                <w:rStyle w:val="Hyperlink"/>
                <w:rFonts w:ascii="Arial" w:hAnsi="Arial" w:cs="Arial"/>
                <w:noProof/>
                <w:lang w:val="en-GB"/>
              </w:rPr>
              <w:t>Benefits for Hotel and Environment</w:t>
            </w:r>
            <w:r>
              <w:rPr>
                <w:noProof/>
                <w:webHidden/>
              </w:rPr>
              <w:tab/>
            </w:r>
            <w:r>
              <w:rPr>
                <w:noProof/>
                <w:webHidden/>
              </w:rPr>
              <w:fldChar w:fldCharType="begin"/>
            </w:r>
            <w:r>
              <w:rPr>
                <w:noProof/>
                <w:webHidden/>
              </w:rPr>
              <w:instrText xml:space="preserve"> PAGEREF _Toc179543104 \h </w:instrText>
            </w:r>
            <w:r>
              <w:rPr>
                <w:noProof/>
                <w:webHidden/>
              </w:rPr>
            </w:r>
            <w:r>
              <w:rPr>
                <w:noProof/>
                <w:webHidden/>
              </w:rPr>
              <w:fldChar w:fldCharType="separate"/>
            </w:r>
            <w:r w:rsidR="00DF0583">
              <w:rPr>
                <w:noProof/>
                <w:webHidden/>
              </w:rPr>
              <w:t>4</w:t>
            </w:r>
            <w:r>
              <w:rPr>
                <w:noProof/>
                <w:webHidden/>
              </w:rPr>
              <w:fldChar w:fldCharType="end"/>
            </w:r>
          </w:hyperlink>
        </w:p>
        <w:p w14:paraId="509B2C8B" w14:textId="637FCB68" w:rsidR="005918BE" w:rsidRDefault="005918BE">
          <w:pPr>
            <w:pStyle w:val="TOC2"/>
            <w:tabs>
              <w:tab w:val="right" w:leader="dot" w:pos="9016"/>
            </w:tabs>
            <w:rPr>
              <w:rFonts w:eastAsiaTheme="minorEastAsia" w:cstheme="minorBidi"/>
              <w:b w:val="0"/>
              <w:bCs w:val="0"/>
              <w:noProof/>
              <w:sz w:val="24"/>
              <w:szCs w:val="24"/>
              <w:lang w:eastAsia="en-GB"/>
            </w:rPr>
          </w:pPr>
          <w:hyperlink w:anchor="_Toc179543105" w:history="1">
            <w:r w:rsidRPr="00077C73">
              <w:rPr>
                <w:rStyle w:val="Hyperlink"/>
                <w:rFonts w:ascii="Arial" w:hAnsi="Arial" w:cs="Arial"/>
                <w:noProof/>
                <w:lang w:val="en-GB"/>
              </w:rPr>
              <w:t>For the Hotel</w:t>
            </w:r>
            <w:r>
              <w:rPr>
                <w:noProof/>
                <w:webHidden/>
              </w:rPr>
              <w:tab/>
            </w:r>
            <w:r>
              <w:rPr>
                <w:noProof/>
                <w:webHidden/>
              </w:rPr>
              <w:fldChar w:fldCharType="begin"/>
            </w:r>
            <w:r>
              <w:rPr>
                <w:noProof/>
                <w:webHidden/>
              </w:rPr>
              <w:instrText xml:space="preserve"> PAGEREF _Toc179543105 \h </w:instrText>
            </w:r>
            <w:r>
              <w:rPr>
                <w:noProof/>
                <w:webHidden/>
              </w:rPr>
            </w:r>
            <w:r>
              <w:rPr>
                <w:noProof/>
                <w:webHidden/>
              </w:rPr>
              <w:fldChar w:fldCharType="separate"/>
            </w:r>
            <w:r w:rsidR="00DF0583">
              <w:rPr>
                <w:noProof/>
                <w:webHidden/>
              </w:rPr>
              <w:t>4</w:t>
            </w:r>
            <w:r>
              <w:rPr>
                <w:noProof/>
                <w:webHidden/>
              </w:rPr>
              <w:fldChar w:fldCharType="end"/>
            </w:r>
          </w:hyperlink>
        </w:p>
        <w:p w14:paraId="6C08A35D" w14:textId="3E3FF6B2" w:rsidR="005918BE" w:rsidRDefault="005918BE">
          <w:pPr>
            <w:pStyle w:val="TOC2"/>
            <w:tabs>
              <w:tab w:val="right" w:leader="dot" w:pos="9016"/>
            </w:tabs>
            <w:rPr>
              <w:rFonts w:eastAsiaTheme="minorEastAsia" w:cstheme="minorBidi"/>
              <w:b w:val="0"/>
              <w:bCs w:val="0"/>
              <w:noProof/>
              <w:sz w:val="24"/>
              <w:szCs w:val="24"/>
              <w:lang w:eastAsia="en-GB"/>
            </w:rPr>
          </w:pPr>
          <w:hyperlink w:anchor="_Toc179543106" w:history="1">
            <w:r w:rsidRPr="00077C73">
              <w:rPr>
                <w:rStyle w:val="Hyperlink"/>
                <w:rFonts w:ascii="Arial" w:hAnsi="Arial" w:cs="Arial"/>
                <w:noProof/>
                <w:lang w:val="en-GB"/>
              </w:rPr>
              <w:t>For the Environment</w:t>
            </w:r>
            <w:r>
              <w:rPr>
                <w:noProof/>
                <w:webHidden/>
              </w:rPr>
              <w:tab/>
            </w:r>
            <w:r>
              <w:rPr>
                <w:noProof/>
                <w:webHidden/>
              </w:rPr>
              <w:fldChar w:fldCharType="begin"/>
            </w:r>
            <w:r>
              <w:rPr>
                <w:noProof/>
                <w:webHidden/>
              </w:rPr>
              <w:instrText xml:space="preserve"> PAGEREF _Toc179543106 \h </w:instrText>
            </w:r>
            <w:r>
              <w:rPr>
                <w:noProof/>
                <w:webHidden/>
              </w:rPr>
            </w:r>
            <w:r>
              <w:rPr>
                <w:noProof/>
                <w:webHidden/>
              </w:rPr>
              <w:fldChar w:fldCharType="separate"/>
            </w:r>
            <w:r w:rsidR="00DF0583">
              <w:rPr>
                <w:noProof/>
                <w:webHidden/>
              </w:rPr>
              <w:t>5</w:t>
            </w:r>
            <w:r>
              <w:rPr>
                <w:noProof/>
                <w:webHidden/>
              </w:rPr>
              <w:fldChar w:fldCharType="end"/>
            </w:r>
          </w:hyperlink>
        </w:p>
        <w:p w14:paraId="227022F2" w14:textId="75614187" w:rsidR="005918BE" w:rsidRDefault="005918BE">
          <w:pPr>
            <w:pStyle w:val="TOC1"/>
            <w:tabs>
              <w:tab w:val="right" w:leader="dot" w:pos="9016"/>
            </w:tabs>
            <w:rPr>
              <w:rFonts w:eastAsiaTheme="minorEastAsia" w:cstheme="minorBidi"/>
              <w:b w:val="0"/>
              <w:bCs w:val="0"/>
              <w:i w:val="0"/>
              <w:iCs w:val="0"/>
              <w:noProof/>
              <w:lang w:eastAsia="en-GB"/>
            </w:rPr>
          </w:pPr>
          <w:hyperlink w:anchor="_Toc179543107" w:history="1">
            <w:r w:rsidRPr="00077C73">
              <w:rPr>
                <w:rStyle w:val="Hyperlink"/>
                <w:rFonts w:ascii="Arial" w:hAnsi="Arial" w:cs="Arial"/>
                <w:noProof/>
                <w:lang w:val="en-GB"/>
              </w:rPr>
              <w:t>Challenges and obstacles in Implementing the Initiative</w:t>
            </w:r>
            <w:r>
              <w:rPr>
                <w:noProof/>
                <w:webHidden/>
              </w:rPr>
              <w:tab/>
            </w:r>
            <w:r>
              <w:rPr>
                <w:noProof/>
                <w:webHidden/>
              </w:rPr>
              <w:fldChar w:fldCharType="begin"/>
            </w:r>
            <w:r>
              <w:rPr>
                <w:noProof/>
                <w:webHidden/>
              </w:rPr>
              <w:instrText xml:space="preserve"> PAGEREF _Toc179543107 \h </w:instrText>
            </w:r>
            <w:r>
              <w:rPr>
                <w:noProof/>
                <w:webHidden/>
              </w:rPr>
            </w:r>
            <w:r>
              <w:rPr>
                <w:noProof/>
                <w:webHidden/>
              </w:rPr>
              <w:fldChar w:fldCharType="separate"/>
            </w:r>
            <w:r w:rsidR="00DF0583">
              <w:rPr>
                <w:noProof/>
                <w:webHidden/>
              </w:rPr>
              <w:t>6</w:t>
            </w:r>
            <w:r>
              <w:rPr>
                <w:noProof/>
                <w:webHidden/>
              </w:rPr>
              <w:fldChar w:fldCharType="end"/>
            </w:r>
          </w:hyperlink>
        </w:p>
        <w:p w14:paraId="42F950A4" w14:textId="19087139" w:rsidR="005918BE" w:rsidRDefault="005918BE">
          <w:pPr>
            <w:pStyle w:val="TOC1"/>
            <w:tabs>
              <w:tab w:val="right" w:leader="dot" w:pos="9016"/>
            </w:tabs>
            <w:rPr>
              <w:rFonts w:eastAsiaTheme="minorEastAsia" w:cstheme="minorBidi"/>
              <w:b w:val="0"/>
              <w:bCs w:val="0"/>
              <w:i w:val="0"/>
              <w:iCs w:val="0"/>
              <w:noProof/>
              <w:lang w:eastAsia="en-GB"/>
            </w:rPr>
          </w:pPr>
          <w:hyperlink w:anchor="_Toc179543108" w:history="1">
            <w:r w:rsidRPr="00077C73">
              <w:rPr>
                <w:rStyle w:val="Hyperlink"/>
                <w:rFonts w:ascii="Arial" w:hAnsi="Arial" w:cs="Arial"/>
                <w:noProof/>
                <w:lang w:val="en-GB"/>
              </w:rPr>
              <w:t>Environmental and Economic Feasibility Analysis</w:t>
            </w:r>
            <w:r>
              <w:rPr>
                <w:noProof/>
                <w:webHidden/>
              </w:rPr>
              <w:tab/>
            </w:r>
            <w:r>
              <w:rPr>
                <w:noProof/>
                <w:webHidden/>
              </w:rPr>
              <w:fldChar w:fldCharType="begin"/>
            </w:r>
            <w:r>
              <w:rPr>
                <w:noProof/>
                <w:webHidden/>
              </w:rPr>
              <w:instrText xml:space="preserve"> PAGEREF _Toc179543108 \h </w:instrText>
            </w:r>
            <w:r>
              <w:rPr>
                <w:noProof/>
                <w:webHidden/>
              </w:rPr>
            </w:r>
            <w:r>
              <w:rPr>
                <w:noProof/>
                <w:webHidden/>
              </w:rPr>
              <w:fldChar w:fldCharType="separate"/>
            </w:r>
            <w:r w:rsidR="00DF0583">
              <w:rPr>
                <w:noProof/>
                <w:webHidden/>
              </w:rPr>
              <w:t>7</w:t>
            </w:r>
            <w:r>
              <w:rPr>
                <w:noProof/>
                <w:webHidden/>
              </w:rPr>
              <w:fldChar w:fldCharType="end"/>
            </w:r>
          </w:hyperlink>
        </w:p>
        <w:p w14:paraId="71977C4A" w14:textId="5CCFC285" w:rsidR="005918BE" w:rsidRDefault="005918BE">
          <w:pPr>
            <w:pStyle w:val="TOC1"/>
            <w:tabs>
              <w:tab w:val="right" w:leader="dot" w:pos="9016"/>
            </w:tabs>
            <w:rPr>
              <w:rFonts w:eastAsiaTheme="minorEastAsia" w:cstheme="minorBidi"/>
              <w:b w:val="0"/>
              <w:bCs w:val="0"/>
              <w:i w:val="0"/>
              <w:iCs w:val="0"/>
              <w:noProof/>
              <w:lang w:eastAsia="en-GB"/>
            </w:rPr>
          </w:pPr>
          <w:hyperlink w:anchor="_Toc179543109" w:history="1">
            <w:r w:rsidRPr="00077C73">
              <w:rPr>
                <w:rStyle w:val="Hyperlink"/>
                <w:rFonts w:ascii="Arial" w:hAnsi="Arial" w:cs="Arial"/>
                <w:noProof/>
                <w:lang w:val="en-GB"/>
              </w:rPr>
              <w:t>Relevance and Realism of the Marriott Hotel Initiative</w:t>
            </w:r>
            <w:r>
              <w:rPr>
                <w:noProof/>
                <w:webHidden/>
              </w:rPr>
              <w:tab/>
            </w:r>
            <w:r>
              <w:rPr>
                <w:noProof/>
                <w:webHidden/>
              </w:rPr>
              <w:fldChar w:fldCharType="begin"/>
            </w:r>
            <w:r>
              <w:rPr>
                <w:noProof/>
                <w:webHidden/>
              </w:rPr>
              <w:instrText xml:space="preserve"> PAGEREF _Toc179543109 \h </w:instrText>
            </w:r>
            <w:r>
              <w:rPr>
                <w:noProof/>
                <w:webHidden/>
              </w:rPr>
            </w:r>
            <w:r>
              <w:rPr>
                <w:noProof/>
                <w:webHidden/>
              </w:rPr>
              <w:fldChar w:fldCharType="separate"/>
            </w:r>
            <w:r w:rsidR="00DF0583">
              <w:rPr>
                <w:noProof/>
                <w:webHidden/>
              </w:rPr>
              <w:t>8</w:t>
            </w:r>
            <w:r>
              <w:rPr>
                <w:noProof/>
                <w:webHidden/>
              </w:rPr>
              <w:fldChar w:fldCharType="end"/>
            </w:r>
          </w:hyperlink>
        </w:p>
        <w:p w14:paraId="5B88257B" w14:textId="4BD61ABB" w:rsidR="005918BE" w:rsidRDefault="005918BE">
          <w:pPr>
            <w:pStyle w:val="TOC1"/>
            <w:tabs>
              <w:tab w:val="right" w:leader="dot" w:pos="9016"/>
            </w:tabs>
            <w:rPr>
              <w:rFonts w:eastAsiaTheme="minorEastAsia" w:cstheme="minorBidi"/>
              <w:b w:val="0"/>
              <w:bCs w:val="0"/>
              <w:i w:val="0"/>
              <w:iCs w:val="0"/>
              <w:noProof/>
              <w:lang w:eastAsia="en-GB"/>
            </w:rPr>
          </w:pPr>
          <w:hyperlink w:anchor="_Toc179543110" w:history="1">
            <w:r w:rsidRPr="00077C73">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_Toc179543110 \h </w:instrText>
            </w:r>
            <w:r>
              <w:rPr>
                <w:noProof/>
                <w:webHidden/>
              </w:rPr>
            </w:r>
            <w:r>
              <w:rPr>
                <w:noProof/>
                <w:webHidden/>
              </w:rPr>
              <w:fldChar w:fldCharType="separate"/>
            </w:r>
            <w:r w:rsidR="00DF0583">
              <w:rPr>
                <w:noProof/>
                <w:webHidden/>
              </w:rPr>
              <w:t>8</w:t>
            </w:r>
            <w:r>
              <w:rPr>
                <w:noProof/>
                <w:webHidden/>
              </w:rPr>
              <w:fldChar w:fldCharType="end"/>
            </w:r>
          </w:hyperlink>
        </w:p>
        <w:p w14:paraId="1112D09B" w14:textId="433CB271" w:rsidR="005918BE" w:rsidRDefault="005918BE">
          <w:pPr>
            <w:pStyle w:val="TOC1"/>
            <w:tabs>
              <w:tab w:val="right" w:leader="dot" w:pos="9016"/>
            </w:tabs>
            <w:rPr>
              <w:rFonts w:eastAsiaTheme="minorEastAsia" w:cstheme="minorBidi"/>
              <w:b w:val="0"/>
              <w:bCs w:val="0"/>
              <w:i w:val="0"/>
              <w:iCs w:val="0"/>
              <w:noProof/>
              <w:lang w:eastAsia="en-GB"/>
            </w:rPr>
          </w:pPr>
          <w:hyperlink w:anchor="_Toc179543111" w:history="1">
            <w:r w:rsidRPr="00077C73">
              <w:rPr>
                <w:rStyle w:val="Hyperlink"/>
                <w:rFonts w:ascii="Arial" w:hAnsi="Arial" w:cs="Arial"/>
                <w:noProof/>
                <w:lang w:val="en-GB"/>
              </w:rPr>
              <w:t>Executive Summary</w:t>
            </w:r>
            <w:r>
              <w:rPr>
                <w:noProof/>
                <w:webHidden/>
              </w:rPr>
              <w:tab/>
            </w:r>
            <w:r>
              <w:rPr>
                <w:noProof/>
                <w:webHidden/>
              </w:rPr>
              <w:fldChar w:fldCharType="begin"/>
            </w:r>
            <w:r>
              <w:rPr>
                <w:noProof/>
                <w:webHidden/>
              </w:rPr>
              <w:instrText xml:space="preserve"> PAGEREF _Toc179543111 \h </w:instrText>
            </w:r>
            <w:r>
              <w:rPr>
                <w:noProof/>
                <w:webHidden/>
              </w:rPr>
            </w:r>
            <w:r>
              <w:rPr>
                <w:noProof/>
                <w:webHidden/>
              </w:rPr>
              <w:fldChar w:fldCharType="separate"/>
            </w:r>
            <w:r w:rsidR="00DF0583">
              <w:rPr>
                <w:noProof/>
                <w:webHidden/>
              </w:rPr>
              <w:t>10</w:t>
            </w:r>
            <w:r>
              <w:rPr>
                <w:noProof/>
                <w:webHidden/>
              </w:rPr>
              <w:fldChar w:fldCharType="end"/>
            </w:r>
          </w:hyperlink>
        </w:p>
        <w:p w14:paraId="19D97386" w14:textId="16B184EE" w:rsidR="005918BE" w:rsidRDefault="005918BE">
          <w:pPr>
            <w:pStyle w:val="TOC1"/>
            <w:tabs>
              <w:tab w:val="right" w:leader="dot" w:pos="9016"/>
            </w:tabs>
            <w:rPr>
              <w:rFonts w:eastAsiaTheme="minorEastAsia" w:cstheme="minorBidi"/>
              <w:b w:val="0"/>
              <w:bCs w:val="0"/>
              <w:i w:val="0"/>
              <w:iCs w:val="0"/>
              <w:noProof/>
              <w:lang w:eastAsia="en-GB"/>
            </w:rPr>
          </w:pPr>
          <w:hyperlink w:anchor="_Toc179543112" w:history="1">
            <w:r w:rsidRPr="00077C73">
              <w:rPr>
                <w:rStyle w:val="Hyperlink"/>
                <w:rFonts w:ascii="Arial" w:hAnsi="Arial" w:cs="Arial"/>
                <w:noProof/>
                <w:lang w:val="en-GB"/>
              </w:rPr>
              <w:t>Reference List</w:t>
            </w:r>
            <w:r>
              <w:rPr>
                <w:noProof/>
                <w:webHidden/>
              </w:rPr>
              <w:tab/>
            </w:r>
            <w:r>
              <w:rPr>
                <w:noProof/>
                <w:webHidden/>
              </w:rPr>
              <w:fldChar w:fldCharType="begin"/>
            </w:r>
            <w:r>
              <w:rPr>
                <w:noProof/>
                <w:webHidden/>
              </w:rPr>
              <w:instrText xml:space="preserve"> PAGEREF _Toc179543112 \h </w:instrText>
            </w:r>
            <w:r>
              <w:rPr>
                <w:noProof/>
                <w:webHidden/>
              </w:rPr>
            </w:r>
            <w:r>
              <w:rPr>
                <w:noProof/>
                <w:webHidden/>
              </w:rPr>
              <w:fldChar w:fldCharType="separate"/>
            </w:r>
            <w:r w:rsidR="00DF0583">
              <w:rPr>
                <w:noProof/>
                <w:webHidden/>
              </w:rPr>
              <w:t>11</w:t>
            </w:r>
            <w:r>
              <w:rPr>
                <w:noProof/>
                <w:webHidden/>
              </w:rPr>
              <w:fldChar w:fldCharType="end"/>
            </w:r>
          </w:hyperlink>
        </w:p>
        <w:p w14:paraId="37854CDF" w14:textId="46318B69" w:rsidR="005918BE" w:rsidRDefault="005918BE">
          <w:r>
            <w:rPr>
              <w:b/>
              <w:bCs/>
              <w:noProof/>
            </w:rPr>
            <w:fldChar w:fldCharType="end"/>
          </w:r>
        </w:p>
      </w:sdtContent>
    </w:sdt>
    <w:p w14:paraId="58705E98" w14:textId="73A44662" w:rsidR="005918BE" w:rsidRDefault="005918BE" w:rsidP="005918BE">
      <w:pPr>
        <w:pStyle w:val="Heading1"/>
        <w:rPr>
          <w:b w:val="0"/>
          <w:bCs w:val="0"/>
          <w:sz w:val="24"/>
          <w:szCs w:val="24"/>
        </w:rPr>
      </w:pPr>
    </w:p>
    <w:p w14:paraId="002D13B1" w14:textId="1FEA2B3B" w:rsidR="00CC2063" w:rsidRDefault="00CC2063">
      <w:pPr>
        <w:rPr>
          <w:rFonts w:ascii="Times New Roman" w:eastAsia="Times New Roman" w:hAnsi="Times New Roman" w:cs="Times New Roman"/>
          <w:kern w:val="36"/>
          <w:lang w:eastAsia="en-GB"/>
        </w:rPr>
      </w:pPr>
      <w:r>
        <w:rPr>
          <w:b/>
          <w:bCs/>
        </w:rPr>
        <w:br w:type="page"/>
      </w:r>
    </w:p>
    <w:p w14:paraId="0D25F6AE" w14:textId="77777777" w:rsidR="00CC2063" w:rsidRPr="00CC2063" w:rsidRDefault="00CC2063" w:rsidP="00CC2063">
      <w:pPr>
        <w:pStyle w:val="Heading1"/>
        <w:rPr>
          <w:b w:val="0"/>
          <w:bCs w:val="0"/>
          <w:sz w:val="24"/>
          <w:szCs w:val="24"/>
        </w:rPr>
      </w:pPr>
      <w:r w:rsidRPr="00CC2063">
        <w:rPr>
          <w:b w:val="0"/>
          <w:bCs w:val="0"/>
          <w:sz w:val="24"/>
          <w:szCs w:val="24"/>
        </w:rPr>
        <w:lastRenderedPageBreak/>
        <w:t xml:space="preserve">I confirm that I have not used any AI tools in the research and creation of this </w:t>
      </w:r>
    </w:p>
    <w:p w14:paraId="04751A33" w14:textId="77777777" w:rsidR="00CC2063" w:rsidRPr="00CC2063" w:rsidRDefault="00CC2063" w:rsidP="00CC2063">
      <w:pPr>
        <w:pStyle w:val="Heading1"/>
        <w:rPr>
          <w:b w:val="0"/>
          <w:bCs w:val="0"/>
          <w:sz w:val="24"/>
          <w:szCs w:val="24"/>
        </w:rPr>
      </w:pPr>
      <w:r w:rsidRPr="00CC2063">
        <w:rPr>
          <w:b w:val="0"/>
          <w:bCs w:val="0"/>
          <w:sz w:val="24"/>
          <w:szCs w:val="24"/>
        </w:rPr>
        <w:t xml:space="preserve">assignment. I confirm that I have not presented any AI generated materials as my own </w:t>
      </w:r>
    </w:p>
    <w:p w14:paraId="1B7AD7B8" w14:textId="77777777" w:rsidR="00CC2063" w:rsidRPr="00CC2063" w:rsidRDefault="00CC2063" w:rsidP="00CC2063">
      <w:pPr>
        <w:pStyle w:val="Heading1"/>
        <w:rPr>
          <w:b w:val="0"/>
          <w:bCs w:val="0"/>
          <w:sz w:val="24"/>
          <w:szCs w:val="24"/>
        </w:rPr>
      </w:pPr>
      <w:r w:rsidRPr="00CC2063">
        <w:rPr>
          <w:b w:val="0"/>
          <w:bCs w:val="0"/>
          <w:sz w:val="24"/>
          <w:szCs w:val="24"/>
        </w:rPr>
        <w:t xml:space="preserve">work. I confirm I have copies of my drafts, notes, and other resources I used, which I </w:t>
      </w:r>
    </w:p>
    <w:p w14:paraId="75893F30" w14:textId="52B2625E" w:rsidR="005918BE" w:rsidRDefault="00CC2063" w:rsidP="00CC2063">
      <w:pPr>
        <w:pStyle w:val="Heading1"/>
        <w:rPr>
          <w:b w:val="0"/>
          <w:bCs w:val="0"/>
          <w:sz w:val="24"/>
          <w:szCs w:val="24"/>
        </w:rPr>
      </w:pPr>
      <w:r w:rsidRPr="00CC2063">
        <w:rPr>
          <w:b w:val="0"/>
          <w:bCs w:val="0"/>
          <w:sz w:val="24"/>
          <w:szCs w:val="24"/>
        </w:rPr>
        <w:t>may be asked to provide in evidence.</w:t>
      </w:r>
    </w:p>
    <w:p w14:paraId="63D23260" w14:textId="3FE9F75B" w:rsidR="005918BE" w:rsidRDefault="005918BE" w:rsidP="005918BE">
      <w:pPr>
        <w:pStyle w:val="Heading1"/>
        <w:rPr>
          <w:b w:val="0"/>
          <w:bCs w:val="0"/>
          <w:sz w:val="24"/>
          <w:szCs w:val="24"/>
        </w:rPr>
      </w:pPr>
    </w:p>
    <w:p w14:paraId="0DC32372" w14:textId="74D97BBC" w:rsidR="005918BE" w:rsidRDefault="005918BE" w:rsidP="005918BE">
      <w:pPr>
        <w:pStyle w:val="Heading1"/>
        <w:rPr>
          <w:b w:val="0"/>
          <w:bCs w:val="0"/>
          <w:sz w:val="24"/>
          <w:szCs w:val="24"/>
        </w:rPr>
      </w:pPr>
    </w:p>
    <w:p w14:paraId="566CCFBC" w14:textId="5309290C" w:rsidR="005918BE" w:rsidRDefault="005918BE" w:rsidP="005918BE">
      <w:pPr>
        <w:pStyle w:val="Heading1"/>
        <w:rPr>
          <w:b w:val="0"/>
          <w:bCs w:val="0"/>
          <w:sz w:val="24"/>
          <w:szCs w:val="24"/>
        </w:rPr>
      </w:pPr>
    </w:p>
    <w:p w14:paraId="21788DAC" w14:textId="3627224A" w:rsidR="005918BE" w:rsidRDefault="005918BE" w:rsidP="005918BE">
      <w:pPr>
        <w:pStyle w:val="Heading1"/>
        <w:rPr>
          <w:b w:val="0"/>
          <w:bCs w:val="0"/>
          <w:sz w:val="24"/>
          <w:szCs w:val="24"/>
        </w:rPr>
      </w:pPr>
    </w:p>
    <w:p w14:paraId="165B3B84" w14:textId="3D4DA00D" w:rsidR="005918BE" w:rsidRDefault="005918BE" w:rsidP="005918BE">
      <w:pPr>
        <w:pStyle w:val="Heading1"/>
        <w:rPr>
          <w:b w:val="0"/>
          <w:bCs w:val="0"/>
          <w:sz w:val="24"/>
          <w:szCs w:val="24"/>
        </w:rPr>
      </w:pPr>
    </w:p>
    <w:p w14:paraId="6601F6D3" w14:textId="538E4657" w:rsidR="005918BE" w:rsidRDefault="005918BE" w:rsidP="005918BE">
      <w:pPr>
        <w:pStyle w:val="Heading1"/>
        <w:rPr>
          <w:b w:val="0"/>
          <w:bCs w:val="0"/>
          <w:sz w:val="24"/>
          <w:szCs w:val="24"/>
        </w:rPr>
      </w:pPr>
    </w:p>
    <w:p w14:paraId="142D618F" w14:textId="60BE3E6B" w:rsidR="005918BE" w:rsidRDefault="005918BE" w:rsidP="005918BE">
      <w:pPr>
        <w:pStyle w:val="Heading1"/>
        <w:rPr>
          <w:b w:val="0"/>
          <w:bCs w:val="0"/>
          <w:sz w:val="24"/>
          <w:szCs w:val="24"/>
        </w:rPr>
      </w:pPr>
    </w:p>
    <w:p w14:paraId="7D6D8B19" w14:textId="02F7242D" w:rsidR="005918BE" w:rsidRDefault="005918BE" w:rsidP="005918BE">
      <w:pPr>
        <w:pStyle w:val="Heading1"/>
        <w:rPr>
          <w:b w:val="0"/>
          <w:bCs w:val="0"/>
          <w:sz w:val="24"/>
          <w:szCs w:val="24"/>
        </w:rPr>
      </w:pPr>
    </w:p>
    <w:p w14:paraId="394B3036" w14:textId="3EE1E9A2" w:rsidR="00DF0583" w:rsidRDefault="00DF0583">
      <w:pPr>
        <w:rPr>
          <w:rFonts w:ascii="Times New Roman" w:eastAsia="Times New Roman" w:hAnsi="Times New Roman" w:cs="Times New Roman"/>
          <w:kern w:val="36"/>
          <w:lang w:eastAsia="en-GB"/>
        </w:rPr>
      </w:pPr>
      <w:r>
        <w:rPr>
          <w:b/>
          <w:bCs/>
        </w:rPr>
        <w:br w:type="page"/>
      </w:r>
    </w:p>
    <w:p w14:paraId="7BCCB427" w14:textId="77777777" w:rsidR="005918BE" w:rsidRDefault="005918BE" w:rsidP="005918BE">
      <w:pPr>
        <w:pStyle w:val="Heading1"/>
        <w:rPr>
          <w:b w:val="0"/>
          <w:bCs w:val="0"/>
          <w:sz w:val="24"/>
          <w:szCs w:val="24"/>
        </w:rPr>
      </w:pPr>
    </w:p>
    <w:p w14:paraId="7E073C60" w14:textId="77777777" w:rsidR="005918BE" w:rsidRPr="005918BE" w:rsidRDefault="005918BE" w:rsidP="005918BE">
      <w:pPr>
        <w:pStyle w:val="Heading1"/>
        <w:rPr>
          <w:b w:val="0"/>
          <w:bCs w:val="0"/>
          <w:sz w:val="24"/>
          <w:szCs w:val="24"/>
        </w:rPr>
      </w:pPr>
    </w:p>
    <w:p w14:paraId="5943D9E9" w14:textId="130F9914" w:rsidR="00283DA6" w:rsidRPr="005918BE" w:rsidRDefault="00283DA6" w:rsidP="005918BE">
      <w:pPr>
        <w:pStyle w:val="Heading1"/>
        <w:ind w:firstLine="720"/>
        <w:rPr>
          <w:rFonts w:ascii="Arial" w:hAnsi="Arial" w:cs="Arial"/>
          <w:sz w:val="28"/>
          <w:szCs w:val="28"/>
          <w:lang w:val="en-GB"/>
        </w:rPr>
      </w:pPr>
      <w:bookmarkStart w:id="0" w:name="_Toc179543102"/>
      <w:r w:rsidRPr="005918BE">
        <w:rPr>
          <w:rFonts w:ascii="Arial" w:hAnsi="Arial" w:cs="Arial"/>
          <w:sz w:val="28"/>
          <w:szCs w:val="28"/>
          <w:lang w:val="en-GB"/>
        </w:rPr>
        <w:t>Introduction</w:t>
      </w:r>
      <w:bookmarkEnd w:id="0"/>
    </w:p>
    <w:p w14:paraId="42B1664F" w14:textId="7B38D5C8" w:rsidR="00283DA6" w:rsidRDefault="00283DA6" w:rsidP="00283DA6">
      <w:pPr>
        <w:spacing w:line="360" w:lineRule="auto"/>
        <w:ind w:firstLine="720"/>
        <w:jc w:val="both"/>
        <w:rPr>
          <w:rFonts w:ascii="Arial" w:hAnsi="Arial" w:cs="Arial"/>
          <w:lang w:val="en-GB"/>
        </w:rPr>
      </w:pPr>
      <w:r>
        <w:rPr>
          <w:rFonts w:ascii="Arial" w:hAnsi="Arial" w:cs="Arial"/>
          <w:lang w:val="en-GB"/>
        </w:rPr>
        <w:t xml:space="preserve">Green practices may be defined as a set of initiatives and measures taken by companies with the purpose of reducing negative </w:t>
      </w:r>
      <w:r w:rsidRPr="005918BE">
        <w:rPr>
          <w:rFonts w:ascii="Arial" w:hAnsi="Arial" w:cs="Arial"/>
          <w:lang w:val="en-GB"/>
        </w:rPr>
        <w:t>environmental impacts. Such practices include the utilisation of renewable resources, the minimisation of waste and the implementation of energy-efficient management strategies</w:t>
      </w:r>
      <w:r w:rsidR="005918BE" w:rsidRPr="005918BE">
        <w:rPr>
          <w:rFonts w:ascii="Arial" w:hAnsi="Arial" w:cs="Arial"/>
          <w:lang w:val="en-GB"/>
        </w:rPr>
        <w:t xml:space="preserve"> </w:t>
      </w:r>
      <w:r w:rsidR="005918BE" w:rsidRPr="005918BE">
        <w:rPr>
          <w:rFonts w:ascii="Arial" w:hAnsi="Arial" w:cs="Arial"/>
          <w:color w:val="000000"/>
        </w:rPr>
        <w:t>(Cheng et al., 2023)</w:t>
      </w:r>
      <w:r w:rsidRPr="005918BE">
        <w:rPr>
          <w:rFonts w:ascii="Arial" w:hAnsi="Arial" w:cs="Arial"/>
          <w:lang w:val="en-GB"/>
        </w:rPr>
        <w:t>.</w:t>
      </w:r>
      <w:r>
        <w:rPr>
          <w:rFonts w:ascii="Arial" w:hAnsi="Arial" w:cs="Arial"/>
          <w:lang w:val="en-GB"/>
        </w:rPr>
        <w:t xml:space="preserve"> In the hospitality industry, hotels may implement such practices </w:t>
      </w:r>
      <w:proofErr w:type="gramStart"/>
      <w:r>
        <w:rPr>
          <w:rFonts w:ascii="Arial" w:hAnsi="Arial" w:cs="Arial"/>
          <w:lang w:val="en-GB"/>
        </w:rPr>
        <w:t>in order to</w:t>
      </w:r>
      <w:proofErr w:type="gramEnd"/>
      <w:r>
        <w:rPr>
          <w:rFonts w:ascii="Arial" w:hAnsi="Arial" w:cs="Arial"/>
          <w:lang w:val="en-GB"/>
        </w:rPr>
        <w:t xml:space="preserve"> become more sustainable. Examples of such practices include recycling, the utilisation of green energy, the implementation of responsible water management strategies and the optimisation of energy consumption. These measures bring significant benefits such as conserving natural resources, reducing pollution and improving operational efficiency. In </w:t>
      </w:r>
      <w:r w:rsidRPr="005918BE">
        <w:rPr>
          <w:rFonts w:ascii="Arial" w:hAnsi="Arial" w:cs="Arial"/>
          <w:lang w:val="en-GB"/>
        </w:rPr>
        <w:t>addition to protect the environment, these initiatives help hotels to attract sustainability-conscious guests and reduce their long-term costs</w:t>
      </w:r>
      <w:r w:rsidR="005918BE" w:rsidRPr="005918BE">
        <w:rPr>
          <w:rFonts w:ascii="Arial" w:hAnsi="Arial" w:cs="Arial"/>
          <w:lang w:val="en-GB"/>
        </w:rPr>
        <w:t xml:space="preserve"> </w:t>
      </w:r>
      <w:r w:rsidR="005918BE" w:rsidRPr="005918BE">
        <w:rPr>
          <w:rFonts w:ascii="Arial" w:hAnsi="Arial" w:cs="Arial"/>
          <w:color w:val="000000"/>
        </w:rPr>
        <w:t>(Abdou, Hassan and Dief, 2020)</w:t>
      </w:r>
      <w:r w:rsidRPr="005918BE">
        <w:rPr>
          <w:rFonts w:ascii="Arial" w:hAnsi="Arial" w:cs="Arial"/>
          <w:lang w:val="en-GB"/>
        </w:rPr>
        <w:t>.</w:t>
      </w:r>
    </w:p>
    <w:p w14:paraId="2015A8AA" w14:textId="4783E75D" w:rsidR="00283DA6" w:rsidRDefault="00283DA6" w:rsidP="00283DA6">
      <w:pPr>
        <w:spacing w:line="360" w:lineRule="auto"/>
        <w:ind w:firstLine="720"/>
        <w:jc w:val="both"/>
        <w:rPr>
          <w:rFonts w:ascii="Arial" w:hAnsi="Arial" w:cs="Arial"/>
          <w:lang w:val="en-GB"/>
        </w:rPr>
      </w:pPr>
      <w:r>
        <w:rPr>
          <w:rFonts w:ascii="Arial" w:hAnsi="Arial" w:cs="Arial"/>
          <w:lang w:val="en-GB"/>
        </w:rPr>
        <w:t xml:space="preserve">The Marriott Hotel is an example of a hotel chain that has taken responsibility for the environment and is committed to green practices. With a global presence, Marriott aims to reduce its environmental impact and contribute to a sustainable future. Its measures include using </w:t>
      </w:r>
      <w:r w:rsidRPr="005918BE">
        <w:rPr>
          <w:rFonts w:ascii="Arial" w:hAnsi="Arial" w:cs="Arial"/>
          <w:lang w:val="en-GB"/>
        </w:rPr>
        <w:t>recyclable materials, reducing food waste and implementing energy efficient solutions</w:t>
      </w:r>
      <w:r w:rsidR="005918BE" w:rsidRPr="005918BE">
        <w:rPr>
          <w:rFonts w:ascii="Arial" w:hAnsi="Arial" w:cs="Arial"/>
          <w:lang w:val="en-GB"/>
        </w:rPr>
        <w:t xml:space="preserve"> </w:t>
      </w:r>
      <w:r w:rsidR="005918BE" w:rsidRPr="005918BE">
        <w:rPr>
          <w:rFonts w:ascii="Arial" w:hAnsi="Arial" w:cs="Arial"/>
          <w:color w:val="000000"/>
        </w:rPr>
        <w:t>(Hemanth, 2023)</w:t>
      </w:r>
      <w:r w:rsidRPr="005918BE">
        <w:rPr>
          <w:rFonts w:ascii="Arial" w:hAnsi="Arial" w:cs="Arial"/>
          <w:lang w:val="en-GB"/>
        </w:rPr>
        <w:t>.</w:t>
      </w:r>
      <w:r>
        <w:rPr>
          <w:rFonts w:ascii="Arial" w:hAnsi="Arial" w:cs="Arial"/>
          <w:lang w:val="en-GB"/>
        </w:rPr>
        <w:t xml:space="preserve"> </w:t>
      </w:r>
    </w:p>
    <w:p w14:paraId="01AB590C" w14:textId="30A8CD68" w:rsidR="00283DA6" w:rsidRPr="005918BE" w:rsidRDefault="00283DA6" w:rsidP="005918BE">
      <w:pPr>
        <w:spacing w:line="360" w:lineRule="auto"/>
        <w:ind w:firstLine="720"/>
        <w:jc w:val="both"/>
        <w:rPr>
          <w:rFonts w:ascii="Arial" w:hAnsi="Arial" w:cs="Arial"/>
          <w:lang w:val="en-GB"/>
        </w:rPr>
      </w:pPr>
      <w:r>
        <w:rPr>
          <w:rFonts w:ascii="Arial" w:hAnsi="Arial" w:cs="Arial"/>
          <w:lang w:val="en-GB"/>
        </w:rPr>
        <w:t xml:space="preserve">In this report, we will focus on the use of solar panels, an initiative that helps the hotel reduce its dependence on conventional energy sources. By installing solar panels, Marriott </w:t>
      </w:r>
      <w:proofErr w:type="gramStart"/>
      <w:r>
        <w:rPr>
          <w:rFonts w:ascii="Arial" w:hAnsi="Arial" w:cs="Arial"/>
          <w:lang w:val="en-GB"/>
        </w:rPr>
        <w:t>is able to</w:t>
      </w:r>
      <w:proofErr w:type="gramEnd"/>
      <w:r>
        <w:rPr>
          <w:rFonts w:ascii="Arial" w:hAnsi="Arial" w:cs="Arial"/>
          <w:lang w:val="en-GB"/>
        </w:rPr>
        <w:t xml:space="preserve"> reduce its carbon emissions and save energy costs, thereby contributing to a positive environmental impact and improving operational efficiency. </w:t>
      </w:r>
    </w:p>
    <w:p w14:paraId="54481058" w14:textId="1C2FD98D" w:rsidR="00283DA6" w:rsidRPr="005918BE" w:rsidRDefault="00283DA6" w:rsidP="005918BE">
      <w:pPr>
        <w:pStyle w:val="Heading1"/>
        <w:ind w:firstLine="720"/>
        <w:rPr>
          <w:rFonts w:ascii="Arial" w:hAnsi="Arial" w:cs="Arial"/>
          <w:sz w:val="28"/>
          <w:szCs w:val="28"/>
          <w:lang w:val="en-GB"/>
        </w:rPr>
      </w:pPr>
      <w:bookmarkStart w:id="1" w:name="_Toc179543103"/>
      <w:r w:rsidRPr="005918BE">
        <w:rPr>
          <w:rFonts w:ascii="Arial" w:hAnsi="Arial" w:cs="Arial"/>
          <w:sz w:val="28"/>
          <w:szCs w:val="28"/>
          <w:lang w:val="en-GB"/>
        </w:rPr>
        <w:t>Description of the Green Initiative</w:t>
      </w:r>
      <w:bookmarkEnd w:id="1"/>
    </w:p>
    <w:p w14:paraId="72B9AE1E" w14:textId="69CE7BAE" w:rsidR="00283DA6" w:rsidRDefault="00283DA6" w:rsidP="00283DA6">
      <w:pPr>
        <w:spacing w:line="360" w:lineRule="auto"/>
        <w:ind w:firstLine="720"/>
        <w:jc w:val="both"/>
        <w:rPr>
          <w:rFonts w:ascii="Arial" w:hAnsi="Arial" w:cs="Arial"/>
          <w:lang w:val="en-GB"/>
        </w:rPr>
      </w:pPr>
      <w:r>
        <w:rPr>
          <w:rFonts w:ascii="Arial" w:hAnsi="Arial" w:cs="Arial"/>
          <w:lang w:val="en-GB"/>
        </w:rPr>
        <w:t xml:space="preserve">Solar panels are a technology that captures solar energy and converts it into electricity. These panels are made of photovoltaic cells that absorb sunlight and convert it into direct current (DC). An inverter then converts this current into alternating current (AC), which buildings can use to power electrical equipment. Installing solar panels on the roof a hotel can significantly reduce energy consumption from </w:t>
      </w:r>
      <w:r w:rsidRPr="005918BE">
        <w:rPr>
          <w:rFonts w:ascii="Arial" w:hAnsi="Arial" w:cs="Arial"/>
          <w:lang w:val="en-GB"/>
        </w:rPr>
        <w:lastRenderedPageBreak/>
        <w:t>conventional sources, leading to lower carbon emissions and long-term costs</w:t>
      </w:r>
      <w:r w:rsidR="005918BE" w:rsidRPr="005918BE">
        <w:rPr>
          <w:rFonts w:ascii="Arial" w:hAnsi="Arial" w:cs="Arial"/>
          <w:lang w:val="en-GB"/>
        </w:rPr>
        <w:t xml:space="preserve"> </w:t>
      </w:r>
      <w:r w:rsidR="005918BE" w:rsidRPr="005918BE">
        <w:rPr>
          <w:rFonts w:ascii="Arial" w:hAnsi="Arial" w:cs="Arial"/>
          <w:color w:val="000000"/>
        </w:rPr>
        <w:t>(National Grid, 2023)</w:t>
      </w:r>
      <w:r w:rsidRPr="005918BE">
        <w:rPr>
          <w:rFonts w:ascii="Arial" w:hAnsi="Arial" w:cs="Arial"/>
          <w:lang w:val="en-GB"/>
        </w:rPr>
        <w:t>.</w:t>
      </w:r>
    </w:p>
    <w:p w14:paraId="02FB0E31" w14:textId="459079C6" w:rsidR="00283DA6" w:rsidRDefault="00283DA6" w:rsidP="00283DA6">
      <w:pPr>
        <w:spacing w:line="360" w:lineRule="auto"/>
        <w:ind w:firstLine="720"/>
        <w:jc w:val="both"/>
        <w:rPr>
          <w:rFonts w:ascii="Arial" w:hAnsi="Arial" w:cs="Arial"/>
          <w:lang w:val="en-GB"/>
        </w:rPr>
      </w:pPr>
      <w:r>
        <w:rPr>
          <w:rFonts w:ascii="Arial" w:hAnsi="Arial" w:cs="Arial"/>
          <w:lang w:val="en-GB"/>
        </w:rPr>
        <w:t xml:space="preserve">One of the most significant benefits of utilising solar panels is energy independence. Hotels utilising this energy source are less vulnerable to energy price increases and can reduce their carbon footprint. In addition, solar panels have a lifespan of around 25 years, which means that the hotel can benefit from lower energy costs in the long term, after the initial investment has been </w:t>
      </w:r>
      <w:r w:rsidRPr="005918BE">
        <w:rPr>
          <w:rFonts w:ascii="Arial" w:hAnsi="Arial" w:cs="Arial"/>
          <w:lang w:val="en-GB"/>
        </w:rPr>
        <w:t>recouped</w:t>
      </w:r>
      <w:r w:rsidR="005918BE" w:rsidRPr="005918BE">
        <w:rPr>
          <w:rFonts w:ascii="Arial" w:hAnsi="Arial" w:cs="Arial"/>
          <w:lang w:val="en-GB"/>
        </w:rPr>
        <w:t xml:space="preserve"> </w:t>
      </w:r>
      <w:r w:rsidR="005918BE" w:rsidRPr="005918BE">
        <w:rPr>
          <w:rFonts w:ascii="Arial" w:hAnsi="Arial" w:cs="Arial"/>
          <w:color w:val="000000"/>
        </w:rPr>
        <w:t>(webmaster, 2024)</w:t>
      </w:r>
      <w:r w:rsidRPr="005918BE">
        <w:rPr>
          <w:rFonts w:ascii="Arial" w:hAnsi="Arial" w:cs="Arial"/>
          <w:lang w:val="en-GB"/>
        </w:rPr>
        <w:t>.</w:t>
      </w:r>
    </w:p>
    <w:p w14:paraId="7A95B428" w14:textId="26D849E6" w:rsidR="00283DA6" w:rsidRDefault="00283DA6" w:rsidP="00283DA6">
      <w:pPr>
        <w:spacing w:line="360" w:lineRule="auto"/>
        <w:ind w:firstLine="720"/>
        <w:jc w:val="both"/>
        <w:rPr>
          <w:rFonts w:ascii="Arial" w:hAnsi="Arial" w:cs="Arial"/>
          <w:lang w:val="en-GB"/>
        </w:rPr>
      </w:pPr>
      <w:r>
        <w:rPr>
          <w:rFonts w:ascii="Arial" w:hAnsi="Arial" w:cs="Arial"/>
          <w:lang w:val="en-GB"/>
        </w:rPr>
        <w:t xml:space="preserve">Many well-known international hotels have already integrated solar panels into their infrastructure. For instance, the Hilton chain has implemented solar panels in locations in California and Hawaii. These hotels have reported </w:t>
      </w:r>
      <w:r w:rsidRPr="005918BE">
        <w:rPr>
          <w:rFonts w:ascii="Arial" w:hAnsi="Arial" w:cs="Arial"/>
          <w:lang w:val="en-GB"/>
        </w:rPr>
        <w:t>significant saving on their energy bills, reducing their carbon dioxide emission by up 30%</w:t>
      </w:r>
      <w:r w:rsidR="005918BE" w:rsidRPr="005918BE">
        <w:rPr>
          <w:rFonts w:ascii="Arial" w:hAnsi="Arial" w:cs="Arial"/>
          <w:lang w:val="en-GB"/>
        </w:rPr>
        <w:t xml:space="preserve"> </w:t>
      </w:r>
      <w:r w:rsidR="005918BE" w:rsidRPr="005918BE">
        <w:rPr>
          <w:rFonts w:ascii="Arial" w:hAnsi="Arial" w:cs="Arial"/>
          <w:color w:val="000000"/>
        </w:rPr>
        <w:t>(Hilton, 2022)</w:t>
      </w:r>
      <w:r w:rsidRPr="005918BE">
        <w:rPr>
          <w:rFonts w:ascii="Arial" w:hAnsi="Arial" w:cs="Arial"/>
          <w:lang w:val="en-GB"/>
        </w:rPr>
        <w:t>.</w:t>
      </w:r>
      <w:r>
        <w:rPr>
          <w:rFonts w:ascii="Arial" w:hAnsi="Arial" w:cs="Arial"/>
          <w:lang w:val="en-GB"/>
        </w:rPr>
        <w:t xml:space="preserve"> Similarly, the InterContinental chain has installed solar panels in several locations, including Australia and South America. InterContinental saw a 20% reduction in electricity consumption at these locations, which contributed to their sustainability goal.</w:t>
      </w:r>
    </w:p>
    <w:p w14:paraId="11862185" w14:textId="56DCE0D4" w:rsidR="00283DA6" w:rsidRDefault="00283DA6" w:rsidP="00283DA6">
      <w:pPr>
        <w:spacing w:line="360" w:lineRule="auto"/>
        <w:ind w:firstLine="720"/>
        <w:jc w:val="both"/>
        <w:rPr>
          <w:rFonts w:ascii="Arial" w:hAnsi="Arial" w:cs="Arial"/>
          <w:lang w:val="en-GB"/>
        </w:rPr>
      </w:pPr>
      <w:r>
        <w:rPr>
          <w:rFonts w:ascii="Arial" w:hAnsi="Arial" w:cs="Arial"/>
          <w:lang w:val="en-GB"/>
        </w:rPr>
        <w:t xml:space="preserve">Thus, the initiative to use solar panels not only helps to protect the environment, but also to improve brand image. Hotels that adopt these green practices are seen more responsible, which can attract customers who want to support sustainable businesses. This </w:t>
      </w:r>
      <w:r w:rsidRPr="005918BE">
        <w:rPr>
          <w:rFonts w:ascii="Arial" w:hAnsi="Arial" w:cs="Arial"/>
          <w:lang w:val="en-GB"/>
        </w:rPr>
        <w:t>helps hotels save money and set a positive example in the hospitality industry</w:t>
      </w:r>
      <w:r w:rsidR="005918BE" w:rsidRPr="005918BE">
        <w:rPr>
          <w:rFonts w:ascii="Arial" w:hAnsi="Arial" w:cs="Arial"/>
          <w:lang w:val="en-GB"/>
        </w:rPr>
        <w:t xml:space="preserve"> </w:t>
      </w:r>
      <w:r w:rsidR="005918BE" w:rsidRPr="005918BE">
        <w:rPr>
          <w:rFonts w:ascii="Arial" w:hAnsi="Arial" w:cs="Arial"/>
          <w:color w:val="000000"/>
        </w:rPr>
        <w:t>(Alonso-Almeida et al., 2017)</w:t>
      </w:r>
      <w:r w:rsidRPr="005918BE">
        <w:rPr>
          <w:rFonts w:ascii="Arial" w:hAnsi="Arial" w:cs="Arial"/>
          <w:lang w:val="en-GB"/>
        </w:rPr>
        <w:t>.</w:t>
      </w:r>
    </w:p>
    <w:p w14:paraId="72A9FAE1" w14:textId="77777777" w:rsidR="005918BE" w:rsidRDefault="005918BE" w:rsidP="00283DA6">
      <w:pPr>
        <w:spacing w:line="360" w:lineRule="auto"/>
        <w:ind w:firstLine="720"/>
        <w:jc w:val="both"/>
        <w:rPr>
          <w:rFonts w:ascii="Arial" w:hAnsi="Arial" w:cs="Arial"/>
          <w:lang w:val="en-GB"/>
        </w:rPr>
      </w:pPr>
    </w:p>
    <w:p w14:paraId="36F44FA3" w14:textId="5843B9EF" w:rsidR="00283DA6" w:rsidRPr="005918BE" w:rsidRDefault="00283DA6" w:rsidP="005918BE">
      <w:pPr>
        <w:pStyle w:val="Heading1"/>
        <w:ind w:firstLine="720"/>
        <w:rPr>
          <w:rFonts w:ascii="Arial" w:hAnsi="Arial" w:cs="Arial"/>
          <w:sz w:val="28"/>
          <w:szCs w:val="28"/>
          <w:lang w:val="en-GB"/>
        </w:rPr>
      </w:pPr>
      <w:bookmarkStart w:id="2" w:name="_Toc179543104"/>
      <w:r w:rsidRPr="005918BE">
        <w:rPr>
          <w:rFonts w:ascii="Arial" w:hAnsi="Arial" w:cs="Arial"/>
          <w:sz w:val="28"/>
          <w:szCs w:val="28"/>
          <w:lang w:val="en-GB"/>
        </w:rPr>
        <w:t>Benefits for Hotel and Environment</w:t>
      </w:r>
      <w:bookmarkEnd w:id="2"/>
    </w:p>
    <w:p w14:paraId="045E0D5F" w14:textId="559524D5" w:rsidR="00283DA6" w:rsidRDefault="00283DA6" w:rsidP="005918BE">
      <w:pPr>
        <w:pStyle w:val="Heading2"/>
        <w:rPr>
          <w:rFonts w:ascii="Arial" w:hAnsi="Arial" w:cs="Arial"/>
          <w:b/>
          <w:bCs/>
          <w:color w:val="000000" w:themeColor="text1"/>
          <w:sz w:val="24"/>
          <w:szCs w:val="24"/>
          <w:lang w:val="en-GB"/>
        </w:rPr>
      </w:pPr>
      <w:r>
        <w:rPr>
          <w:lang w:val="en-GB"/>
        </w:rPr>
        <w:tab/>
      </w:r>
      <w:bookmarkStart w:id="3" w:name="_Toc179543105"/>
      <w:r w:rsidRPr="005918BE">
        <w:rPr>
          <w:rFonts w:ascii="Arial" w:hAnsi="Arial" w:cs="Arial"/>
          <w:b/>
          <w:bCs/>
          <w:color w:val="000000" w:themeColor="text1"/>
          <w:sz w:val="24"/>
          <w:szCs w:val="24"/>
          <w:lang w:val="en-GB"/>
        </w:rPr>
        <w:t>For the Hotel</w:t>
      </w:r>
      <w:bookmarkEnd w:id="3"/>
    </w:p>
    <w:p w14:paraId="55B2D5D8" w14:textId="77777777" w:rsidR="005918BE" w:rsidRPr="005918BE" w:rsidRDefault="005918BE" w:rsidP="005918BE">
      <w:pPr>
        <w:rPr>
          <w:lang w:val="en-GB"/>
        </w:rPr>
      </w:pPr>
    </w:p>
    <w:p w14:paraId="72D19F73" w14:textId="000E185D" w:rsidR="00283DA6" w:rsidRDefault="00283DA6" w:rsidP="00283DA6">
      <w:pPr>
        <w:pStyle w:val="ListParagraph"/>
        <w:numPr>
          <w:ilvl w:val="0"/>
          <w:numId w:val="1"/>
        </w:numPr>
        <w:spacing w:line="360" w:lineRule="auto"/>
        <w:jc w:val="both"/>
        <w:rPr>
          <w:rFonts w:ascii="Arial" w:hAnsi="Arial" w:cs="Arial"/>
          <w:lang w:val="en-GB"/>
        </w:rPr>
      </w:pPr>
      <w:r>
        <w:rPr>
          <w:rFonts w:ascii="Arial" w:hAnsi="Arial" w:cs="Arial"/>
          <w:lang w:val="en-GB"/>
        </w:rPr>
        <w:t>Reduce long-term operational costs</w:t>
      </w:r>
    </w:p>
    <w:p w14:paraId="57B22919" w14:textId="5AF765AB" w:rsidR="00283DA6" w:rsidRDefault="00283DA6" w:rsidP="00283DA6">
      <w:pPr>
        <w:spacing w:line="360" w:lineRule="auto"/>
        <w:ind w:firstLine="360"/>
        <w:jc w:val="both"/>
        <w:rPr>
          <w:rFonts w:ascii="Arial" w:hAnsi="Arial" w:cs="Arial"/>
          <w:lang w:val="en-GB"/>
        </w:rPr>
      </w:pPr>
      <w:r>
        <w:rPr>
          <w:rFonts w:ascii="Arial" w:hAnsi="Arial" w:cs="Arial"/>
          <w:lang w:val="en-GB"/>
        </w:rPr>
        <w:t xml:space="preserve">By installing solar panels, hotels like Marriott can significantly reduce electricity costs. While the investment can be sizeable, the savings over time amortise those costs. Once the investment is recouped, maintenance costs are minimal, providing substantial annual savings on energy </w:t>
      </w:r>
      <w:r w:rsidRPr="005918BE">
        <w:rPr>
          <w:rFonts w:ascii="Arial" w:hAnsi="Arial" w:cs="Arial"/>
          <w:lang w:val="en-GB"/>
        </w:rPr>
        <w:t>bills</w:t>
      </w:r>
      <w:r w:rsidR="005918BE" w:rsidRPr="005918BE">
        <w:rPr>
          <w:rFonts w:ascii="Arial" w:hAnsi="Arial" w:cs="Arial"/>
          <w:lang w:val="en-GB"/>
        </w:rPr>
        <w:t xml:space="preserve"> </w:t>
      </w:r>
      <w:r w:rsidR="005918BE" w:rsidRPr="005918BE">
        <w:rPr>
          <w:rFonts w:ascii="Arial" w:hAnsi="Arial" w:cs="Arial"/>
          <w:color w:val="000000"/>
        </w:rPr>
        <w:t>(freyr, 2023)</w:t>
      </w:r>
      <w:r w:rsidRPr="005918BE">
        <w:rPr>
          <w:rFonts w:ascii="Arial" w:hAnsi="Arial" w:cs="Arial"/>
          <w:lang w:val="en-GB"/>
        </w:rPr>
        <w:t>.</w:t>
      </w:r>
    </w:p>
    <w:p w14:paraId="4D7C812E" w14:textId="7AB78D08" w:rsidR="00283DA6" w:rsidRDefault="00283DA6" w:rsidP="00283DA6">
      <w:pPr>
        <w:pStyle w:val="ListParagraph"/>
        <w:numPr>
          <w:ilvl w:val="0"/>
          <w:numId w:val="1"/>
        </w:numPr>
        <w:spacing w:line="360" w:lineRule="auto"/>
        <w:jc w:val="both"/>
        <w:rPr>
          <w:rFonts w:ascii="Arial" w:hAnsi="Arial" w:cs="Arial"/>
          <w:lang w:val="en-GB"/>
        </w:rPr>
      </w:pPr>
      <w:r>
        <w:rPr>
          <w:rFonts w:ascii="Arial" w:hAnsi="Arial" w:cs="Arial"/>
          <w:lang w:val="en-GB"/>
        </w:rPr>
        <w:t>Enhance brand image</w:t>
      </w:r>
    </w:p>
    <w:p w14:paraId="05603083" w14:textId="48C2B0D6" w:rsidR="00283DA6" w:rsidRDefault="00283DA6" w:rsidP="00283DA6">
      <w:pPr>
        <w:spacing w:line="360" w:lineRule="auto"/>
        <w:ind w:firstLine="360"/>
        <w:jc w:val="both"/>
        <w:rPr>
          <w:rFonts w:ascii="Arial" w:hAnsi="Arial" w:cs="Arial"/>
          <w:lang w:val="en-GB"/>
        </w:rPr>
      </w:pPr>
      <w:r>
        <w:rPr>
          <w:rFonts w:ascii="Arial" w:hAnsi="Arial" w:cs="Arial"/>
          <w:lang w:val="en-GB"/>
        </w:rPr>
        <w:t xml:space="preserve">Adopting green practices benefits not only economically but also for the hotel’s reputation. Hotels that invest in sustainability are perceived by customers as responsible and committed to protecting the environment. In a world where </w:t>
      </w:r>
      <w:r>
        <w:rPr>
          <w:rFonts w:ascii="Arial" w:hAnsi="Arial" w:cs="Arial"/>
          <w:lang w:val="en-GB"/>
        </w:rPr>
        <w:lastRenderedPageBreak/>
        <w:t xml:space="preserve">environmental </w:t>
      </w:r>
      <w:r w:rsidRPr="005918BE">
        <w:rPr>
          <w:rFonts w:ascii="Arial" w:hAnsi="Arial" w:cs="Arial"/>
          <w:lang w:val="en-GB"/>
        </w:rPr>
        <w:t>awareness is on the rise, a commitment to sustainability is an added value for the hotel’s public image</w:t>
      </w:r>
      <w:r w:rsidR="005918BE" w:rsidRPr="005918BE">
        <w:rPr>
          <w:rFonts w:ascii="Arial" w:hAnsi="Arial" w:cs="Arial"/>
          <w:lang w:val="en-GB"/>
        </w:rPr>
        <w:t xml:space="preserve"> </w:t>
      </w:r>
      <w:r w:rsidR="005918BE" w:rsidRPr="005918BE">
        <w:rPr>
          <w:rFonts w:ascii="Arial" w:hAnsi="Arial" w:cs="Arial"/>
          <w:color w:val="000000"/>
        </w:rPr>
        <w:t>(KUAR et al., 2021)</w:t>
      </w:r>
      <w:r w:rsidRPr="005918BE">
        <w:rPr>
          <w:rFonts w:ascii="Arial" w:hAnsi="Arial" w:cs="Arial"/>
          <w:lang w:val="en-GB"/>
        </w:rPr>
        <w:t>.</w:t>
      </w:r>
    </w:p>
    <w:p w14:paraId="7006D4C3" w14:textId="511D2092" w:rsidR="005918BE" w:rsidRDefault="005918BE" w:rsidP="00283DA6">
      <w:pPr>
        <w:spacing w:line="360" w:lineRule="auto"/>
        <w:ind w:firstLine="360"/>
        <w:jc w:val="both"/>
        <w:rPr>
          <w:rFonts w:ascii="Arial" w:hAnsi="Arial" w:cs="Arial"/>
          <w:lang w:val="en-GB"/>
        </w:rPr>
      </w:pPr>
    </w:p>
    <w:p w14:paraId="657751E2" w14:textId="77777777" w:rsidR="005918BE" w:rsidRDefault="005918BE" w:rsidP="00283DA6">
      <w:pPr>
        <w:spacing w:line="360" w:lineRule="auto"/>
        <w:ind w:firstLine="360"/>
        <w:jc w:val="both"/>
        <w:rPr>
          <w:rFonts w:ascii="Arial" w:hAnsi="Arial" w:cs="Arial"/>
          <w:lang w:val="en-GB"/>
        </w:rPr>
      </w:pPr>
    </w:p>
    <w:p w14:paraId="3DF8676C" w14:textId="590C71F7" w:rsidR="00283DA6" w:rsidRDefault="00283DA6" w:rsidP="00283DA6">
      <w:pPr>
        <w:pStyle w:val="ListParagraph"/>
        <w:numPr>
          <w:ilvl w:val="0"/>
          <w:numId w:val="1"/>
        </w:numPr>
        <w:spacing w:line="360" w:lineRule="auto"/>
        <w:jc w:val="both"/>
        <w:rPr>
          <w:rFonts w:ascii="Arial" w:hAnsi="Arial" w:cs="Arial"/>
          <w:lang w:val="en-GB"/>
        </w:rPr>
      </w:pPr>
      <w:r>
        <w:rPr>
          <w:rFonts w:ascii="Arial" w:hAnsi="Arial" w:cs="Arial"/>
          <w:lang w:val="en-GB"/>
        </w:rPr>
        <w:t>Attracting environmentally conscious customers</w:t>
      </w:r>
    </w:p>
    <w:p w14:paraId="4D7D052B" w14:textId="3A336BFB" w:rsidR="00283DA6" w:rsidRDefault="00283DA6" w:rsidP="00283DA6">
      <w:pPr>
        <w:spacing w:line="360" w:lineRule="auto"/>
        <w:ind w:firstLine="360"/>
        <w:jc w:val="both"/>
        <w:rPr>
          <w:rFonts w:ascii="Arial" w:hAnsi="Arial" w:cs="Arial"/>
          <w:lang w:val="en-GB"/>
        </w:rPr>
      </w:pPr>
      <w:r>
        <w:rPr>
          <w:rFonts w:ascii="Arial" w:hAnsi="Arial" w:cs="Arial"/>
          <w:lang w:val="en-GB"/>
        </w:rPr>
        <w:t xml:space="preserve">More and more customers are choosing to support businesses that adopt green measures. Sustainable tourism is a growing trend, and many tourists are actively seeking locations that reduce their carbon footprint. Hotels that promote the use of solar </w:t>
      </w:r>
      <w:r w:rsidRPr="005918BE">
        <w:rPr>
          <w:rFonts w:ascii="Arial" w:hAnsi="Arial" w:cs="Arial"/>
          <w:lang w:val="en-GB"/>
        </w:rPr>
        <w:t>energy and other green measures can attract a younger and more environmentally conscious customer base. This helps increase customer loyalty and positive reviews</w:t>
      </w:r>
      <w:r w:rsidR="005918BE" w:rsidRPr="005918BE">
        <w:rPr>
          <w:rFonts w:ascii="Arial" w:hAnsi="Arial" w:cs="Arial"/>
          <w:lang w:val="en-GB"/>
        </w:rPr>
        <w:t xml:space="preserve"> </w:t>
      </w:r>
      <w:r w:rsidR="005918BE" w:rsidRPr="005918BE">
        <w:rPr>
          <w:rFonts w:ascii="Arial" w:hAnsi="Arial" w:cs="Arial"/>
          <w:color w:val="000000"/>
        </w:rPr>
        <w:t>(Prakash et al., 2022)</w:t>
      </w:r>
      <w:r w:rsidRPr="005918BE">
        <w:rPr>
          <w:rFonts w:ascii="Arial" w:hAnsi="Arial" w:cs="Arial"/>
          <w:lang w:val="en-GB"/>
        </w:rPr>
        <w:t>.</w:t>
      </w:r>
    </w:p>
    <w:p w14:paraId="61C25C64" w14:textId="77777777" w:rsidR="005918BE" w:rsidRDefault="005918BE" w:rsidP="00283DA6">
      <w:pPr>
        <w:spacing w:line="360" w:lineRule="auto"/>
        <w:ind w:firstLine="360"/>
        <w:jc w:val="both"/>
        <w:rPr>
          <w:rFonts w:ascii="Arial" w:hAnsi="Arial" w:cs="Arial"/>
          <w:lang w:val="en-GB"/>
        </w:rPr>
      </w:pPr>
    </w:p>
    <w:p w14:paraId="4B0506B9" w14:textId="6996F69B" w:rsidR="00283DA6" w:rsidRDefault="00283DA6" w:rsidP="005918BE">
      <w:pPr>
        <w:pStyle w:val="Heading2"/>
        <w:ind w:firstLine="720"/>
        <w:rPr>
          <w:rFonts w:ascii="Arial" w:hAnsi="Arial" w:cs="Arial"/>
          <w:b/>
          <w:bCs/>
          <w:color w:val="000000" w:themeColor="text1"/>
          <w:sz w:val="24"/>
          <w:szCs w:val="24"/>
          <w:lang w:val="en-GB"/>
        </w:rPr>
      </w:pPr>
      <w:bookmarkStart w:id="4" w:name="_Toc179543106"/>
      <w:r w:rsidRPr="005918BE">
        <w:rPr>
          <w:rFonts w:ascii="Arial" w:hAnsi="Arial" w:cs="Arial"/>
          <w:b/>
          <w:bCs/>
          <w:color w:val="000000" w:themeColor="text1"/>
          <w:sz w:val="24"/>
          <w:szCs w:val="24"/>
          <w:lang w:val="en-GB"/>
        </w:rPr>
        <w:t>For the Environment</w:t>
      </w:r>
      <w:bookmarkEnd w:id="4"/>
    </w:p>
    <w:p w14:paraId="5F7F858D" w14:textId="77777777" w:rsidR="005918BE" w:rsidRPr="005918BE" w:rsidRDefault="005918BE" w:rsidP="005918BE">
      <w:pPr>
        <w:rPr>
          <w:lang w:val="en-GB"/>
        </w:rPr>
      </w:pPr>
    </w:p>
    <w:p w14:paraId="4FFE9544" w14:textId="4FF82FAB" w:rsidR="00283DA6" w:rsidRPr="00283DA6" w:rsidRDefault="00283DA6" w:rsidP="00283DA6">
      <w:pPr>
        <w:pStyle w:val="ListParagraph"/>
        <w:numPr>
          <w:ilvl w:val="0"/>
          <w:numId w:val="2"/>
        </w:numPr>
        <w:spacing w:line="360" w:lineRule="auto"/>
        <w:jc w:val="both"/>
        <w:rPr>
          <w:rFonts w:ascii="Arial" w:hAnsi="Arial" w:cs="Arial"/>
          <w:lang w:val="en-GB"/>
        </w:rPr>
      </w:pPr>
      <w:r>
        <w:rPr>
          <w:rFonts w:ascii="Arial" w:hAnsi="Arial" w:cs="Arial"/>
          <w:lang w:val="en-GB"/>
        </w:rPr>
        <w:t>Reduced CO</w:t>
      </w:r>
      <w:r>
        <w:rPr>
          <w:rFonts w:ascii="Arial" w:hAnsi="Arial" w:cs="Arial"/>
          <w:vertAlign w:val="subscript"/>
          <w:lang w:val="en-GB"/>
        </w:rPr>
        <w:t>2</w:t>
      </w:r>
      <w:r>
        <w:rPr>
          <w:rFonts w:ascii="Arial" w:hAnsi="Arial" w:cs="Arial"/>
          <w:lang w:val="en-GB"/>
        </w:rPr>
        <w:t xml:space="preserve"> emissions</w:t>
      </w:r>
    </w:p>
    <w:p w14:paraId="5EDC8933" w14:textId="3E81E770" w:rsidR="00283DA6" w:rsidRDefault="00283DA6" w:rsidP="00283DA6">
      <w:pPr>
        <w:spacing w:line="360" w:lineRule="auto"/>
        <w:ind w:firstLine="360"/>
        <w:jc w:val="both"/>
        <w:rPr>
          <w:rFonts w:ascii="Arial" w:hAnsi="Arial" w:cs="Arial"/>
          <w:lang w:val="en-GB"/>
        </w:rPr>
      </w:pPr>
      <w:r>
        <w:rPr>
          <w:rFonts w:ascii="Arial" w:hAnsi="Arial" w:cs="Arial"/>
          <w:lang w:val="en-GB"/>
        </w:rPr>
        <w:t xml:space="preserve">Solar panels emit no carbon dioxide or other pollutants during operation, which reduces the negative impact on the atmosphere. Every kilowatt of solar energy produces eliminates the need to burn fossil fuels, helping to reduce air pollution. In the long term, deploying this energy source can significantly contribute to reducing a hotel’s carbon </w:t>
      </w:r>
      <w:r w:rsidRPr="005918BE">
        <w:rPr>
          <w:rFonts w:ascii="Arial" w:hAnsi="Arial" w:cs="Arial"/>
          <w:lang w:val="en-GB"/>
        </w:rPr>
        <w:t>footprint</w:t>
      </w:r>
      <w:r w:rsidR="005918BE" w:rsidRPr="005918BE">
        <w:rPr>
          <w:rFonts w:ascii="Arial" w:hAnsi="Arial" w:cs="Arial"/>
          <w:lang w:val="en-GB"/>
        </w:rPr>
        <w:t xml:space="preserve"> </w:t>
      </w:r>
      <w:r w:rsidR="005918BE" w:rsidRPr="005918BE">
        <w:rPr>
          <w:rFonts w:ascii="Arial" w:hAnsi="Arial" w:cs="Arial"/>
          <w:color w:val="000000"/>
        </w:rPr>
        <w:t>(Sajan Preet and Stefan Thor Smith, 2024)</w:t>
      </w:r>
      <w:r w:rsidRPr="005918BE">
        <w:rPr>
          <w:rFonts w:ascii="Arial" w:hAnsi="Arial" w:cs="Arial"/>
          <w:lang w:val="en-GB"/>
        </w:rPr>
        <w:t>.</w:t>
      </w:r>
    </w:p>
    <w:p w14:paraId="560B0B79" w14:textId="2EA0416F" w:rsidR="00283DA6" w:rsidRDefault="00283DA6" w:rsidP="00283DA6">
      <w:pPr>
        <w:pStyle w:val="ListParagraph"/>
        <w:numPr>
          <w:ilvl w:val="0"/>
          <w:numId w:val="2"/>
        </w:numPr>
        <w:spacing w:line="360" w:lineRule="auto"/>
        <w:jc w:val="both"/>
        <w:rPr>
          <w:rFonts w:ascii="Arial" w:hAnsi="Arial" w:cs="Arial"/>
          <w:lang w:val="en-GB"/>
        </w:rPr>
      </w:pPr>
      <w:r>
        <w:rPr>
          <w:rFonts w:ascii="Arial" w:hAnsi="Arial" w:cs="Arial"/>
          <w:lang w:val="en-GB"/>
        </w:rPr>
        <w:t>Conserving natural resources</w:t>
      </w:r>
    </w:p>
    <w:p w14:paraId="54FAFDAA" w14:textId="17D73220" w:rsidR="00283DA6" w:rsidRDefault="00283DA6" w:rsidP="00283DA6">
      <w:pPr>
        <w:spacing w:line="360" w:lineRule="auto"/>
        <w:ind w:firstLine="360"/>
        <w:jc w:val="both"/>
        <w:rPr>
          <w:rFonts w:ascii="Arial" w:hAnsi="Arial" w:cs="Arial"/>
          <w:lang w:val="en-GB"/>
        </w:rPr>
      </w:pPr>
      <w:r>
        <w:rPr>
          <w:rFonts w:ascii="Arial" w:hAnsi="Arial" w:cs="Arial"/>
          <w:lang w:val="en-GB"/>
        </w:rPr>
        <w:t xml:space="preserve">The utilisation of solar energy facilitates the conservation of natural resources, including fossil fuels such as gas and coal. The generation of energy on-site by hotels reduces the demand for traditional fuels, thus conserving resources for future generations. Solar </w:t>
      </w:r>
      <w:r w:rsidRPr="005918BE">
        <w:rPr>
          <w:rFonts w:ascii="Arial" w:hAnsi="Arial" w:cs="Arial"/>
          <w:lang w:val="en-GB"/>
        </w:rPr>
        <w:t>energy is a renewable and inexhaustible, making it a better choice for protecting the planet’s resources</w:t>
      </w:r>
      <w:r w:rsidR="005918BE" w:rsidRPr="005918BE">
        <w:rPr>
          <w:rFonts w:ascii="Arial" w:hAnsi="Arial" w:cs="Arial"/>
          <w:lang w:val="en-GB"/>
        </w:rPr>
        <w:t xml:space="preserve"> </w:t>
      </w:r>
      <w:r w:rsidR="005918BE" w:rsidRPr="005918BE">
        <w:rPr>
          <w:rFonts w:ascii="Arial" w:hAnsi="Arial" w:cs="Arial"/>
          <w:color w:val="000000"/>
        </w:rPr>
        <w:t>(Nikolaidis, 2023)</w:t>
      </w:r>
      <w:r w:rsidRPr="005918BE">
        <w:rPr>
          <w:rFonts w:ascii="Arial" w:hAnsi="Arial" w:cs="Arial"/>
          <w:lang w:val="en-GB"/>
        </w:rPr>
        <w:t>.</w:t>
      </w:r>
    </w:p>
    <w:p w14:paraId="2BCE8B3E" w14:textId="591EA539" w:rsidR="00283DA6" w:rsidRDefault="00283DA6" w:rsidP="00283DA6">
      <w:pPr>
        <w:pStyle w:val="ListParagraph"/>
        <w:numPr>
          <w:ilvl w:val="0"/>
          <w:numId w:val="2"/>
        </w:numPr>
        <w:spacing w:line="360" w:lineRule="auto"/>
        <w:jc w:val="both"/>
        <w:rPr>
          <w:rFonts w:ascii="Arial" w:hAnsi="Arial" w:cs="Arial"/>
          <w:lang w:val="en-GB"/>
        </w:rPr>
      </w:pPr>
      <w:r>
        <w:rPr>
          <w:rFonts w:ascii="Arial" w:hAnsi="Arial" w:cs="Arial"/>
          <w:lang w:val="en-GB"/>
        </w:rPr>
        <w:t>Positive impacts on biodiversity and climate change</w:t>
      </w:r>
    </w:p>
    <w:p w14:paraId="07B567FB" w14:textId="590B5B28" w:rsidR="00283DA6" w:rsidRDefault="00283DA6" w:rsidP="00283DA6">
      <w:pPr>
        <w:spacing w:line="360" w:lineRule="auto"/>
        <w:ind w:firstLine="360"/>
        <w:jc w:val="both"/>
        <w:rPr>
          <w:rFonts w:ascii="Arial" w:hAnsi="Arial" w:cs="Arial"/>
          <w:lang w:val="en-GB"/>
        </w:rPr>
      </w:pPr>
      <w:r>
        <w:rPr>
          <w:rFonts w:ascii="Arial" w:hAnsi="Arial" w:cs="Arial"/>
          <w:lang w:val="en-GB"/>
        </w:rPr>
        <w:t>By reducing their reliance on conventional energy sources, hotels can contribute to the reduction of deforestation and extraction activities that result in the destruction of natural habitats for wildlife. In addition, reducing CO</w:t>
      </w:r>
      <w:r>
        <w:rPr>
          <w:rFonts w:ascii="Arial" w:hAnsi="Arial" w:cs="Arial"/>
          <w:vertAlign w:val="subscript"/>
          <w:lang w:val="en-GB"/>
        </w:rPr>
        <w:t>2</w:t>
      </w:r>
      <w:r>
        <w:rPr>
          <w:rFonts w:ascii="Arial" w:hAnsi="Arial" w:cs="Arial"/>
          <w:lang w:val="en-GB"/>
        </w:rPr>
        <w:t xml:space="preserve"> emissions help combat climate change by protecting sensitive ecosystems and biodiversity. Solar energy is also a </w:t>
      </w:r>
      <w:r w:rsidRPr="005918BE">
        <w:rPr>
          <w:rFonts w:ascii="Arial" w:hAnsi="Arial" w:cs="Arial"/>
          <w:lang w:val="en-GB"/>
        </w:rPr>
        <w:t>sustainable solution to mitigate the negative effects of human activities on the environment</w:t>
      </w:r>
      <w:r w:rsidR="005918BE" w:rsidRPr="005918BE">
        <w:rPr>
          <w:rFonts w:ascii="Arial" w:hAnsi="Arial" w:cs="Arial"/>
          <w:lang w:val="en-GB"/>
        </w:rPr>
        <w:t xml:space="preserve"> </w:t>
      </w:r>
      <w:r w:rsidR="005918BE" w:rsidRPr="005918BE">
        <w:rPr>
          <w:rFonts w:ascii="Arial" w:hAnsi="Arial" w:cs="Arial"/>
          <w:color w:val="000000"/>
        </w:rPr>
        <w:t>(Nikolaidis, 2023)</w:t>
      </w:r>
      <w:r w:rsidRPr="005918BE">
        <w:rPr>
          <w:rFonts w:ascii="Arial" w:hAnsi="Arial" w:cs="Arial"/>
          <w:lang w:val="en-GB"/>
        </w:rPr>
        <w:t>.</w:t>
      </w:r>
      <w:r>
        <w:rPr>
          <w:rFonts w:ascii="Arial" w:hAnsi="Arial" w:cs="Arial"/>
          <w:lang w:val="en-GB"/>
        </w:rPr>
        <w:t xml:space="preserve"> </w:t>
      </w:r>
    </w:p>
    <w:p w14:paraId="220B636A" w14:textId="785F4ADB" w:rsidR="005918BE" w:rsidRDefault="00283DA6" w:rsidP="005918BE">
      <w:pPr>
        <w:spacing w:line="360" w:lineRule="auto"/>
        <w:ind w:firstLine="360"/>
        <w:jc w:val="both"/>
        <w:rPr>
          <w:rFonts w:ascii="Arial" w:hAnsi="Arial" w:cs="Arial"/>
          <w:lang w:val="en-GB"/>
        </w:rPr>
      </w:pPr>
      <w:r>
        <w:rPr>
          <w:rFonts w:ascii="Arial" w:hAnsi="Arial" w:cs="Arial"/>
          <w:lang w:val="en-GB"/>
        </w:rPr>
        <w:lastRenderedPageBreak/>
        <w:t>The use of solar panels brings economic benefits for the hotel and positively impacts the environment. This initiative transforms hotels not only into more energy efficient places, but also into pioneers of green tourism, inspiring other businesses to adopt similar practices.</w:t>
      </w:r>
    </w:p>
    <w:p w14:paraId="37383D7D" w14:textId="77777777" w:rsidR="005918BE" w:rsidRDefault="005918BE" w:rsidP="00283DA6">
      <w:pPr>
        <w:spacing w:line="360" w:lineRule="auto"/>
        <w:ind w:firstLine="360"/>
        <w:jc w:val="both"/>
        <w:rPr>
          <w:rFonts w:ascii="Arial" w:hAnsi="Arial" w:cs="Arial"/>
          <w:lang w:val="en-GB"/>
        </w:rPr>
      </w:pPr>
    </w:p>
    <w:p w14:paraId="27F9EF99" w14:textId="69932641" w:rsidR="00283DA6" w:rsidRPr="005918BE" w:rsidRDefault="00283DA6" w:rsidP="005918BE">
      <w:pPr>
        <w:pStyle w:val="Heading1"/>
        <w:ind w:firstLine="360"/>
        <w:rPr>
          <w:rFonts w:ascii="Arial" w:hAnsi="Arial" w:cs="Arial"/>
          <w:sz w:val="28"/>
          <w:szCs w:val="28"/>
          <w:lang w:val="en-GB"/>
        </w:rPr>
      </w:pPr>
      <w:bookmarkStart w:id="5" w:name="_Toc179543107"/>
      <w:r w:rsidRPr="005918BE">
        <w:rPr>
          <w:rFonts w:ascii="Arial" w:hAnsi="Arial" w:cs="Arial"/>
          <w:sz w:val="28"/>
          <w:szCs w:val="28"/>
          <w:lang w:val="en-GB"/>
        </w:rPr>
        <w:t>Challenges and obstacles in Implementing the Initiative</w:t>
      </w:r>
      <w:bookmarkEnd w:id="5"/>
    </w:p>
    <w:p w14:paraId="2FE2F56E" w14:textId="73674485" w:rsidR="00283DA6" w:rsidRDefault="00283DA6" w:rsidP="00283DA6">
      <w:pPr>
        <w:spacing w:line="360" w:lineRule="auto"/>
        <w:ind w:firstLine="360"/>
        <w:jc w:val="both"/>
        <w:rPr>
          <w:rFonts w:ascii="Arial" w:hAnsi="Arial" w:cs="Arial"/>
          <w:lang w:val="en-GB"/>
        </w:rPr>
      </w:pPr>
      <w:r w:rsidRPr="00283DA6">
        <w:rPr>
          <w:rFonts w:ascii="Arial" w:hAnsi="Arial" w:cs="Arial"/>
          <w:b/>
          <w:bCs/>
          <w:lang w:val="en-GB"/>
        </w:rPr>
        <w:t>Upfront costs</w:t>
      </w:r>
      <w:r>
        <w:rPr>
          <w:rFonts w:ascii="Arial" w:hAnsi="Arial" w:cs="Arial"/>
          <w:lang w:val="en-GB"/>
        </w:rPr>
        <w:t xml:space="preserve">: one of the most significant challenges associated with the installation of solar panels is the considerable financial outlay. Purchasing and installing the panels, inverters and other necessary equipment can require a sizable investment. Depending on the size of the hotel, costs can reach hundreds of thousands of dollars. Annual maintenance is usually minimal but must still be considered to maintain the efficiency of the panels. While the initial investment can be recouped over time, the payback period can range from 5 to 15 years, depending on the energy efficiency of the panels and local </w:t>
      </w:r>
      <w:r w:rsidRPr="005918BE">
        <w:rPr>
          <w:rFonts w:ascii="Arial" w:hAnsi="Arial" w:cs="Arial"/>
          <w:lang w:val="en-GB"/>
        </w:rPr>
        <w:t>energy costs. This timeframe can seem daunting for hotels, especially if they have limited financial resources or if fluctuations in energy prices make future savings harder to estimate</w:t>
      </w:r>
      <w:r w:rsidR="005918BE" w:rsidRPr="005918BE">
        <w:rPr>
          <w:rFonts w:ascii="Arial" w:hAnsi="Arial" w:cs="Arial"/>
          <w:lang w:val="en-GB"/>
        </w:rPr>
        <w:t xml:space="preserve"> </w:t>
      </w:r>
      <w:r w:rsidR="005918BE" w:rsidRPr="005918BE">
        <w:rPr>
          <w:rFonts w:ascii="Arial" w:hAnsi="Arial" w:cs="Arial"/>
          <w:color w:val="000000"/>
        </w:rPr>
        <w:t>(Kumar and Abdellatif, 2024)</w:t>
      </w:r>
      <w:r w:rsidRPr="005918BE">
        <w:rPr>
          <w:rFonts w:ascii="Arial" w:hAnsi="Arial" w:cs="Arial"/>
          <w:lang w:val="en-GB"/>
        </w:rPr>
        <w:t>.</w:t>
      </w:r>
    </w:p>
    <w:p w14:paraId="3B9B56BD" w14:textId="4C660480" w:rsidR="00283DA6" w:rsidRDefault="00283DA6" w:rsidP="00283DA6">
      <w:pPr>
        <w:spacing w:line="360" w:lineRule="auto"/>
        <w:ind w:firstLine="360"/>
        <w:jc w:val="both"/>
        <w:rPr>
          <w:rFonts w:ascii="Arial" w:hAnsi="Arial" w:cs="Arial"/>
          <w:lang w:val="en-GB"/>
        </w:rPr>
      </w:pPr>
      <w:r w:rsidRPr="00283DA6">
        <w:rPr>
          <w:rFonts w:ascii="Arial" w:hAnsi="Arial" w:cs="Arial"/>
          <w:b/>
          <w:bCs/>
          <w:lang w:val="en-GB"/>
        </w:rPr>
        <w:t>Technical and geographical factors:</w:t>
      </w:r>
      <w:r>
        <w:rPr>
          <w:rFonts w:ascii="Arial" w:hAnsi="Arial" w:cs="Arial"/>
          <w:b/>
          <w:bCs/>
          <w:lang w:val="en-GB"/>
        </w:rPr>
        <w:t xml:space="preserve"> </w:t>
      </w:r>
      <w:r>
        <w:rPr>
          <w:rFonts w:ascii="Arial" w:hAnsi="Arial" w:cs="Arial"/>
          <w:lang w:val="en-GB"/>
        </w:rPr>
        <w:t>the efficiency of solar panels depends very much on the location of the hotel and the climate conditions in that area. Hotels located in regions with many cloudy days or frequent rainfall will benefit less from this technology, as solar panels work best in areas with direct sunlight. The orientation and angle of installation of the panels also play a key role. If the roof of the hotel does not allow for optimal placement of the panels, their efficiency may be reduced. In addition, some older hotels may have difficulties integrating solar technology into their existing infrastructure</w:t>
      </w:r>
      <w:r w:rsidRPr="005918BE">
        <w:rPr>
          <w:rFonts w:ascii="Arial" w:hAnsi="Arial" w:cs="Arial"/>
          <w:lang w:val="en-GB"/>
        </w:rPr>
        <w:t>. The structural modification required to support solar panels, as well as possible interference with other electrical systems, can create additional challenges and increase costs</w:t>
      </w:r>
      <w:r w:rsidR="005918BE" w:rsidRPr="005918BE">
        <w:rPr>
          <w:rFonts w:ascii="Arial" w:hAnsi="Arial" w:cs="Arial"/>
          <w:lang w:val="en-GB"/>
        </w:rPr>
        <w:t xml:space="preserve"> </w:t>
      </w:r>
      <w:r w:rsidR="005918BE" w:rsidRPr="005918BE">
        <w:rPr>
          <w:rFonts w:ascii="Arial" w:hAnsi="Arial" w:cs="Arial"/>
          <w:color w:val="000000"/>
        </w:rPr>
        <w:t>(Sebestyén, 2021)</w:t>
      </w:r>
      <w:r w:rsidRPr="005918BE">
        <w:rPr>
          <w:rFonts w:ascii="Arial" w:hAnsi="Arial" w:cs="Arial"/>
          <w:lang w:val="en-GB"/>
        </w:rPr>
        <w:t>.</w:t>
      </w:r>
    </w:p>
    <w:p w14:paraId="2B197F16" w14:textId="017D53C5" w:rsidR="00283DA6" w:rsidRDefault="00283DA6" w:rsidP="00283DA6">
      <w:pPr>
        <w:spacing w:line="360" w:lineRule="auto"/>
        <w:ind w:firstLine="360"/>
        <w:jc w:val="both"/>
        <w:rPr>
          <w:rFonts w:ascii="Arial" w:hAnsi="Arial" w:cs="Arial"/>
          <w:lang w:val="en-GB"/>
        </w:rPr>
      </w:pPr>
      <w:r w:rsidRPr="00283DA6">
        <w:rPr>
          <w:rFonts w:ascii="Arial" w:hAnsi="Arial" w:cs="Arial"/>
          <w:b/>
          <w:bCs/>
          <w:lang w:val="en-GB"/>
        </w:rPr>
        <w:t>Legal and regulatory issues:</w:t>
      </w:r>
      <w:r>
        <w:rPr>
          <w:rFonts w:ascii="Arial" w:hAnsi="Arial" w:cs="Arial"/>
          <w:b/>
          <w:bCs/>
          <w:lang w:val="en-GB"/>
        </w:rPr>
        <w:t xml:space="preserve"> </w:t>
      </w:r>
      <w:r>
        <w:rPr>
          <w:rFonts w:ascii="Arial" w:hAnsi="Arial" w:cs="Arial"/>
          <w:lang w:val="en-GB"/>
        </w:rPr>
        <w:t xml:space="preserve">depending on the location of the hotel, there may be strict regulations regarding the installation of solar panels. Some areas require special approvals for the installation of such equipment, and the permitting process can be complex and time-consuming. Hotels must also ensure that their installations comply with local authorities to demonstrate that the </w:t>
      </w:r>
      <w:r w:rsidRPr="005918BE">
        <w:rPr>
          <w:rFonts w:ascii="Arial" w:hAnsi="Arial" w:cs="Arial"/>
          <w:lang w:val="en-GB"/>
        </w:rPr>
        <w:t xml:space="preserve">project complies with all safety </w:t>
      </w:r>
      <w:r w:rsidRPr="005918BE">
        <w:rPr>
          <w:rFonts w:ascii="Arial" w:hAnsi="Arial" w:cs="Arial"/>
          <w:lang w:val="en-GB"/>
        </w:rPr>
        <w:lastRenderedPageBreak/>
        <w:t>and environmental requirements. These procedures can significantly delay implementation and add additional costs to the initial project budget</w:t>
      </w:r>
      <w:r w:rsidR="005918BE" w:rsidRPr="005918BE">
        <w:rPr>
          <w:rFonts w:ascii="Arial" w:hAnsi="Arial" w:cs="Arial"/>
          <w:lang w:val="en-GB"/>
        </w:rPr>
        <w:t xml:space="preserve"> </w:t>
      </w:r>
      <w:r w:rsidR="005918BE" w:rsidRPr="005918BE">
        <w:rPr>
          <w:rFonts w:ascii="Arial" w:hAnsi="Arial" w:cs="Arial"/>
          <w:color w:val="000000"/>
        </w:rPr>
        <w:t>(jenks2026, 2024)</w:t>
      </w:r>
      <w:r w:rsidRPr="005918BE">
        <w:rPr>
          <w:rFonts w:ascii="Arial" w:hAnsi="Arial" w:cs="Arial"/>
          <w:lang w:val="en-GB"/>
        </w:rPr>
        <w:t>.</w:t>
      </w:r>
    </w:p>
    <w:p w14:paraId="426889D4" w14:textId="214A5687" w:rsidR="00283DA6" w:rsidRDefault="00283DA6" w:rsidP="00283DA6">
      <w:pPr>
        <w:spacing w:line="360" w:lineRule="auto"/>
        <w:ind w:firstLine="360"/>
        <w:jc w:val="both"/>
        <w:rPr>
          <w:rFonts w:ascii="Arial" w:hAnsi="Arial" w:cs="Arial"/>
          <w:lang w:val="en-GB"/>
        </w:rPr>
      </w:pPr>
      <w:r>
        <w:rPr>
          <w:rFonts w:ascii="Arial" w:hAnsi="Arial" w:cs="Arial"/>
          <w:lang w:val="en-GB"/>
        </w:rPr>
        <w:t>In sum, while implementing solar panels brings significant benefits, obstacles such as high costs, geographical conditions and legal requirements can make the adoption of this technology challenging. However, in the long term, these investments can transform the hotel into a more efficient and environmentally friendly establishment, provided they are successfully and sustainably integrated into the hotel’s development plan.</w:t>
      </w:r>
    </w:p>
    <w:p w14:paraId="7F942047" w14:textId="70A74351" w:rsidR="005918BE" w:rsidRDefault="005918BE" w:rsidP="005918BE">
      <w:pPr>
        <w:spacing w:line="360" w:lineRule="auto"/>
        <w:jc w:val="both"/>
        <w:rPr>
          <w:rFonts w:ascii="Arial" w:hAnsi="Arial" w:cs="Arial"/>
          <w:lang w:val="en-GB"/>
        </w:rPr>
      </w:pPr>
    </w:p>
    <w:p w14:paraId="4DD9160D" w14:textId="4E025608" w:rsidR="00283DA6" w:rsidRPr="005918BE" w:rsidRDefault="005918BE" w:rsidP="005918BE">
      <w:pPr>
        <w:pStyle w:val="Heading1"/>
        <w:rPr>
          <w:rFonts w:ascii="Arial" w:hAnsi="Arial" w:cs="Arial"/>
          <w:sz w:val="28"/>
          <w:szCs w:val="28"/>
          <w:lang w:val="en-GB"/>
        </w:rPr>
      </w:pPr>
      <w:r w:rsidRPr="005918BE">
        <w:rPr>
          <w:lang w:val="en-GB"/>
        </w:rPr>
        <w:tab/>
      </w:r>
      <w:bookmarkStart w:id="6" w:name="_Toc179543108"/>
      <w:r w:rsidRPr="005918BE">
        <w:rPr>
          <w:rFonts w:ascii="Arial" w:hAnsi="Arial" w:cs="Arial"/>
          <w:sz w:val="28"/>
          <w:szCs w:val="28"/>
          <w:lang w:val="en-GB"/>
        </w:rPr>
        <w:t>Environmental and Economic Feasibility Analysis</w:t>
      </w:r>
      <w:bookmarkEnd w:id="6"/>
    </w:p>
    <w:p w14:paraId="76A8F86B" w14:textId="63A87A0A" w:rsidR="00283DA6" w:rsidRDefault="00283DA6" w:rsidP="00283DA6">
      <w:pPr>
        <w:spacing w:line="360" w:lineRule="auto"/>
        <w:jc w:val="both"/>
        <w:rPr>
          <w:rFonts w:ascii="Arial" w:hAnsi="Arial" w:cs="Arial"/>
          <w:lang w:val="en-GB"/>
        </w:rPr>
      </w:pPr>
      <w:r>
        <w:rPr>
          <w:rFonts w:ascii="Arial" w:hAnsi="Arial" w:cs="Arial"/>
          <w:lang w:val="en-GB"/>
        </w:rPr>
        <w:tab/>
      </w:r>
      <w:r w:rsidR="005918BE" w:rsidRPr="005918BE">
        <w:rPr>
          <w:rFonts w:ascii="Arial" w:hAnsi="Arial" w:cs="Arial"/>
          <w:b/>
          <w:bCs/>
          <w:lang w:val="en-GB"/>
        </w:rPr>
        <w:t>Cost effectiveness</w:t>
      </w:r>
      <w:r w:rsidR="005918BE">
        <w:rPr>
          <w:rFonts w:ascii="Arial" w:hAnsi="Arial" w:cs="Arial"/>
          <w:lang w:val="en-GB"/>
        </w:rPr>
        <w:t xml:space="preserve">: the initial investment in solar panels can be significant but the long-term economic benefits are considerable. On average, the cost of installing solar panels for a large hotel, such as Marriott, can be recouped in about 7-10 years through savings on energy bills. Given the lifespan of solar panels is about 25 years, the hotel can benefit </w:t>
      </w:r>
      <w:r w:rsidR="005918BE" w:rsidRPr="005918BE">
        <w:rPr>
          <w:rFonts w:ascii="Arial" w:hAnsi="Arial" w:cs="Arial"/>
          <w:lang w:val="en-GB"/>
        </w:rPr>
        <w:t xml:space="preserve">from 15-18 years of net savings. Reducing dependence on conventional energy also protects the hotel from fluctuations in energy prices, which improves long-term financial stability </w:t>
      </w:r>
      <w:r w:rsidR="005918BE" w:rsidRPr="005918BE">
        <w:rPr>
          <w:rFonts w:ascii="Arial" w:hAnsi="Arial" w:cs="Arial"/>
          <w:color w:val="000000"/>
        </w:rPr>
        <w:t>(Sol, 2024)</w:t>
      </w:r>
      <w:r w:rsidR="005918BE" w:rsidRPr="005918BE">
        <w:rPr>
          <w:rFonts w:ascii="Arial" w:hAnsi="Arial" w:cs="Arial"/>
          <w:lang w:val="en-GB"/>
        </w:rPr>
        <w:t>.</w:t>
      </w:r>
    </w:p>
    <w:p w14:paraId="1D852D78" w14:textId="108840B9" w:rsidR="005918BE" w:rsidRDefault="005918BE" w:rsidP="00283DA6">
      <w:pPr>
        <w:spacing w:line="360" w:lineRule="auto"/>
        <w:jc w:val="both"/>
        <w:rPr>
          <w:rFonts w:ascii="Arial" w:hAnsi="Arial" w:cs="Arial"/>
          <w:lang w:val="en-GB"/>
        </w:rPr>
      </w:pPr>
      <w:r>
        <w:rPr>
          <w:rFonts w:ascii="Arial" w:hAnsi="Arial" w:cs="Arial"/>
          <w:lang w:val="en-GB"/>
        </w:rPr>
        <w:tab/>
        <w:t xml:space="preserve">As the hotel realises substantial energy savings, its profitability increases, which can be reinvested in other sustainability initiatives or in improving the guest experience. In addition, the maintenance costs for the solar panels are relatively low compared </w:t>
      </w:r>
      <w:r w:rsidRPr="005918BE">
        <w:rPr>
          <w:rFonts w:ascii="Arial" w:hAnsi="Arial" w:cs="Arial"/>
          <w:lang w:val="en-GB"/>
        </w:rPr>
        <w:t xml:space="preserve">to the savings realised, making this an economically efficient and sustainable solution </w:t>
      </w:r>
      <w:r w:rsidRPr="005918BE">
        <w:rPr>
          <w:rFonts w:ascii="Arial" w:hAnsi="Arial" w:cs="Arial"/>
          <w:color w:val="000000"/>
        </w:rPr>
        <w:t>(Child, 2023)</w:t>
      </w:r>
      <w:r w:rsidRPr="005918BE">
        <w:rPr>
          <w:rFonts w:ascii="Arial" w:hAnsi="Arial" w:cs="Arial"/>
          <w:lang w:val="en-GB"/>
        </w:rPr>
        <w:t>.</w:t>
      </w:r>
      <w:r>
        <w:rPr>
          <w:rFonts w:ascii="Arial" w:hAnsi="Arial" w:cs="Arial"/>
          <w:lang w:val="en-GB"/>
        </w:rPr>
        <w:t xml:space="preserve"> </w:t>
      </w:r>
    </w:p>
    <w:p w14:paraId="284AEA1B" w14:textId="47985602" w:rsidR="005918BE" w:rsidRDefault="005918BE" w:rsidP="00283DA6">
      <w:pPr>
        <w:spacing w:line="360" w:lineRule="auto"/>
        <w:jc w:val="both"/>
        <w:rPr>
          <w:rFonts w:ascii="Arial" w:hAnsi="Arial" w:cs="Arial"/>
          <w:lang w:val="en-GB"/>
        </w:rPr>
      </w:pPr>
      <w:r>
        <w:rPr>
          <w:rFonts w:ascii="Arial" w:hAnsi="Arial" w:cs="Arial"/>
          <w:lang w:val="en-GB"/>
        </w:rPr>
        <w:tab/>
      </w:r>
      <w:r w:rsidRPr="005918BE">
        <w:rPr>
          <w:rFonts w:ascii="Arial" w:hAnsi="Arial" w:cs="Arial"/>
          <w:b/>
          <w:bCs/>
          <w:lang w:val="en-GB"/>
        </w:rPr>
        <w:t>Environmental impact</w:t>
      </w:r>
      <w:r>
        <w:rPr>
          <w:rFonts w:ascii="Arial" w:hAnsi="Arial" w:cs="Arial"/>
          <w:lang w:val="en-GB"/>
        </w:rPr>
        <w:t>: the implementation of solar panels at Marriott contributes significantly to the reduction of CO</w:t>
      </w:r>
      <w:r>
        <w:rPr>
          <w:rFonts w:ascii="Arial" w:hAnsi="Arial" w:cs="Arial"/>
          <w:vertAlign w:val="subscript"/>
          <w:lang w:val="en-GB"/>
        </w:rPr>
        <w:t>2</w:t>
      </w:r>
      <w:r>
        <w:rPr>
          <w:rFonts w:ascii="Arial" w:hAnsi="Arial" w:cs="Arial"/>
          <w:lang w:val="en-GB"/>
        </w:rPr>
        <w:t xml:space="preserve"> emissions. Using solar energy instead of fossil fuels reduces the hotel’s carbon footprint, which helps combat climate change. For example, a properly sized solar system can reduce the </w:t>
      </w:r>
      <w:r w:rsidRPr="005918BE">
        <w:rPr>
          <w:rFonts w:ascii="Arial" w:hAnsi="Arial" w:cs="Arial"/>
          <w:lang w:val="en-GB"/>
        </w:rPr>
        <w:t xml:space="preserve">hotel’s annual emissions by up to 30%, contributing to global emission reduction targets </w:t>
      </w:r>
      <w:r w:rsidRPr="005918BE">
        <w:rPr>
          <w:rFonts w:ascii="Arial" w:hAnsi="Arial" w:cs="Arial"/>
          <w:color w:val="000000"/>
        </w:rPr>
        <w:t>(Marriott, 2024)</w:t>
      </w:r>
      <w:r w:rsidRPr="005918BE">
        <w:rPr>
          <w:rFonts w:ascii="Arial" w:hAnsi="Arial" w:cs="Arial"/>
          <w:lang w:val="en-GB"/>
        </w:rPr>
        <w:t>.</w:t>
      </w:r>
    </w:p>
    <w:p w14:paraId="210EC500" w14:textId="7BC96F30" w:rsidR="005918BE" w:rsidRDefault="005918BE" w:rsidP="00283DA6">
      <w:pPr>
        <w:spacing w:line="360" w:lineRule="auto"/>
        <w:jc w:val="both"/>
        <w:rPr>
          <w:rFonts w:ascii="Arial" w:hAnsi="Arial" w:cs="Arial"/>
          <w:lang w:val="en-GB"/>
        </w:rPr>
      </w:pPr>
      <w:r>
        <w:rPr>
          <w:rFonts w:ascii="Arial" w:hAnsi="Arial" w:cs="Arial"/>
          <w:lang w:val="en-GB"/>
        </w:rPr>
        <w:tab/>
        <w:t xml:space="preserve">Solar energy is a renewable and inexhaustible </w:t>
      </w:r>
      <w:proofErr w:type="gramStart"/>
      <w:r>
        <w:rPr>
          <w:rFonts w:ascii="Arial" w:hAnsi="Arial" w:cs="Arial"/>
          <w:lang w:val="en-GB"/>
        </w:rPr>
        <w:t>resource</w:t>
      </w:r>
      <w:proofErr w:type="gramEnd"/>
      <w:r>
        <w:rPr>
          <w:rFonts w:ascii="Arial" w:hAnsi="Arial" w:cs="Arial"/>
          <w:lang w:val="en-GB"/>
        </w:rPr>
        <w:t xml:space="preserve"> and its utilisation contributes to the conservation of natural resources and the protection of biodiversity. The adoption of such solutions by hotels is a demonstration of commitment to environmental responsibility and contributes to the broader objective of sustainability. This initiative is aligned with </w:t>
      </w:r>
      <w:r w:rsidRPr="005918BE">
        <w:rPr>
          <w:rFonts w:ascii="Arial" w:hAnsi="Arial" w:cs="Arial"/>
          <w:lang w:val="en-GB"/>
        </w:rPr>
        <w:t xml:space="preserve">environmental objectives and serves as a model for other </w:t>
      </w:r>
      <w:r w:rsidRPr="005918BE">
        <w:rPr>
          <w:rFonts w:ascii="Arial" w:hAnsi="Arial" w:cs="Arial"/>
          <w:lang w:val="en-GB"/>
        </w:rPr>
        <w:lastRenderedPageBreak/>
        <w:t xml:space="preserve">hotels and companies in the hospitality industry, facilitating the transition towards a green and responsible economy </w:t>
      </w:r>
      <w:r w:rsidRPr="005918BE">
        <w:rPr>
          <w:rFonts w:ascii="Arial" w:hAnsi="Arial" w:cs="Arial"/>
          <w:color w:val="000000"/>
        </w:rPr>
        <w:t>(Maka and Alabid, 2022)</w:t>
      </w:r>
      <w:r w:rsidRPr="005918BE">
        <w:rPr>
          <w:rFonts w:ascii="Arial" w:hAnsi="Arial" w:cs="Arial"/>
          <w:lang w:val="en-GB"/>
        </w:rPr>
        <w:t>.</w:t>
      </w:r>
    </w:p>
    <w:p w14:paraId="074D388E" w14:textId="73BAE438" w:rsidR="005918BE" w:rsidRDefault="005918BE" w:rsidP="00283DA6">
      <w:pPr>
        <w:spacing w:line="360" w:lineRule="auto"/>
        <w:jc w:val="both"/>
        <w:rPr>
          <w:rFonts w:ascii="Arial" w:hAnsi="Arial" w:cs="Arial"/>
          <w:lang w:val="en-GB"/>
        </w:rPr>
      </w:pPr>
      <w:r>
        <w:rPr>
          <w:rFonts w:ascii="Arial" w:hAnsi="Arial" w:cs="Arial"/>
          <w:lang w:val="en-GB"/>
        </w:rPr>
        <w:tab/>
        <w:t>The economic and environmental analysis shows that the investment in solar panels is feasible, both in terms of profitability and positive environmental contribution. Marriott can thus strengthen its reputation and become a leader in adopting green solutions in the hospitality sector.</w:t>
      </w:r>
    </w:p>
    <w:p w14:paraId="08CA712B" w14:textId="5FAA19D3" w:rsidR="005918BE" w:rsidRPr="005918BE" w:rsidRDefault="005918BE" w:rsidP="005918BE">
      <w:pPr>
        <w:pStyle w:val="Heading1"/>
        <w:rPr>
          <w:rFonts w:ascii="Arial" w:hAnsi="Arial" w:cs="Arial"/>
          <w:sz w:val="28"/>
          <w:szCs w:val="28"/>
          <w:lang w:val="en-GB"/>
        </w:rPr>
      </w:pPr>
      <w:r w:rsidRPr="005918BE">
        <w:rPr>
          <w:lang w:val="en-GB"/>
        </w:rPr>
        <w:tab/>
      </w:r>
      <w:bookmarkStart w:id="7" w:name="_Toc179543109"/>
      <w:r w:rsidRPr="005918BE">
        <w:rPr>
          <w:rFonts w:ascii="Arial" w:hAnsi="Arial" w:cs="Arial"/>
          <w:sz w:val="28"/>
          <w:szCs w:val="28"/>
          <w:lang w:val="en-GB"/>
        </w:rPr>
        <w:t>Relevance and Realism of the Marriott Hotel Initiative</w:t>
      </w:r>
      <w:bookmarkEnd w:id="7"/>
    </w:p>
    <w:p w14:paraId="1BAD9CA1" w14:textId="48CA50F2" w:rsidR="005918BE" w:rsidRDefault="005918BE" w:rsidP="00283DA6">
      <w:pPr>
        <w:spacing w:line="360" w:lineRule="auto"/>
        <w:jc w:val="both"/>
        <w:rPr>
          <w:rFonts w:ascii="Arial" w:hAnsi="Arial" w:cs="Arial"/>
          <w:lang w:val="en-GB"/>
        </w:rPr>
      </w:pPr>
      <w:r>
        <w:rPr>
          <w:rFonts w:ascii="Arial" w:hAnsi="Arial" w:cs="Arial"/>
          <w:b/>
          <w:bCs/>
          <w:sz w:val="28"/>
          <w:szCs w:val="28"/>
          <w:lang w:val="en-GB"/>
        </w:rPr>
        <w:tab/>
      </w:r>
      <w:r>
        <w:rPr>
          <w:rFonts w:ascii="Arial" w:hAnsi="Arial" w:cs="Arial"/>
          <w:lang w:val="en-GB"/>
        </w:rPr>
        <w:t xml:space="preserve">The implementation of solar panels is an achievable and strategic step for Marriott Hotels, given their commitment to sustainable solutions. The hotel chain has already demonstrated an interest in green practices and solar panels are a natural extension of these initiatives. Marriott has the resources and infrastructure in place to support such an investment and is </w:t>
      </w:r>
      <w:r w:rsidRPr="005918BE">
        <w:rPr>
          <w:rFonts w:ascii="Arial" w:hAnsi="Arial" w:cs="Arial"/>
          <w:lang w:val="en-GB"/>
        </w:rPr>
        <w:t xml:space="preserve">eligible for financial support through various government green energy grant or incentive programs </w:t>
      </w:r>
      <w:r w:rsidRPr="005918BE">
        <w:rPr>
          <w:rFonts w:ascii="Arial" w:hAnsi="Arial" w:cs="Arial"/>
          <w:color w:val="000000"/>
        </w:rPr>
        <w:t>(Abdou, Hassan and Dief, 2020b)</w:t>
      </w:r>
      <w:r w:rsidRPr="005918BE">
        <w:rPr>
          <w:rFonts w:ascii="Arial" w:hAnsi="Arial" w:cs="Arial"/>
          <w:lang w:val="en-GB"/>
        </w:rPr>
        <w:t>.</w:t>
      </w:r>
    </w:p>
    <w:p w14:paraId="52651CED" w14:textId="1C9F698E" w:rsidR="005918BE" w:rsidRPr="005918BE" w:rsidRDefault="005918BE" w:rsidP="00283DA6">
      <w:pPr>
        <w:spacing w:line="360" w:lineRule="auto"/>
        <w:jc w:val="both"/>
        <w:rPr>
          <w:rFonts w:ascii="Arial" w:hAnsi="Arial" w:cs="Arial"/>
          <w:lang w:val="en-GB"/>
        </w:rPr>
      </w:pPr>
      <w:r>
        <w:rPr>
          <w:rFonts w:ascii="Arial" w:hAnsi="Arial" w:cs="Arial"/>
          <w:lang w:val="en-GB"/>
        </w:rPr>
        <w:tab/>
        <w:t xml:space="preserve">This initiative is particularly relevant in the global context of climate change, when more and more companies are under pressure to reduce carbon emissions and contribute to a healthier world. The implementation of solar panels helps Marriott align with long-term sustainability </w:t>
      </w:r>
      <w:r w:rsidRPr="005918BE">
        <w:rPr>
          <w:rFonts w:ascii="Arial" w:hAnsi="Arial" w:cs="Arial"/>
          <w:lang w:val="en-GB"/>
        </w:rPr>
        <w:t xml:space="preserve">goals, reducing its carbon footprint and contributing to international efforts to protect the environment </w:t>
      </w:r>
      <w:r w:rsidRPr="005918BE">
        <w:rPr>
          <w:rFonts w:ascii="Arial" w:hAnsi="Arial" w:cs="Arial"/>
          <w:color w:val="000000"/>
        </w:rPr>
        <w:t>(Jacques, 2019)</w:t>
      </w:r>
      <w:r w:rsidRPr="005918BE">
        <w:rPr>
          <w:rFonts w:ascii="Arial" w:hAnsi="Arial" w:cs="Arial"/>
          <w:lang w:val="en-GB"/>
        </w:rPr>
        <w:t>.</w:t>
      </w:r>
      <w:r>
        <w:rPr>
          <w:rFonts w:ascii="Arial" w:hAnsi="Arial" w:cs="Arial"/>
          <w:lang w:val="en-GB"/>
        </w:rPr>
        <w:t xml:space="preserve"> </w:t>
      </w:r>
    </w:p>
    <w:p w14:paraId="78A041A4" w14:textId="2DE04F8A" w:rsidR="005918BE" w:rsidRPr="005918BE" w:rsidRDefault="005918BE" w:rsidP="005918BE">
      <w:pPr>
        <w:spacing w:line="360" w:lineRule="auto"/>
        <w:jc w:val="both"/>
        <w:rPr>
          <w:rFonts w:ascii="Arial" w:hAnsi="Arial" w:cs="Arial"/>
          <w:lang w:val="en-GB"/>
        </w:rPr>
      </w:pPr>
      <w:r>
        <w:rPr>
          <w:rFonts w:ascii="Arial" w:hAnsi="Arial" w:cs="Arial"/>
          <w:lang w:val="en-GB"/>
        </w:rPr>
        <w:tab/>
        <w:t xml:space="preserve">Hotels that adopt green practices are also seen as more competitive in the hospitality industry. More and more customers are looking for hotels that demonstrate a commitment to the environment, and Marriott, by adopting solar panels, can attract this category of traveller. In addition, the initiative can reduce operating costs, thereby improving long-term profitability. With these measures, Marriott not only strengthens its brand image, but also becomes a leader in the hotel market in terms of </w:t>
      </w:r>
      <w:r w:rsidRPr="005918BE">
        <w:rPr>
          <w:rFonts w:ascii="Arial" w:hAnsi="Arial" w:cs="Arial"/>
          <w:lang w:val="en-GB"/>
        </w:rPr>
        <w:t xml:space="preserve">sustainability, demonstrating that it is possible to do successful and responsible business </w:t>
      </w:r>
      <w:r w:rsidRPr="005918BE">
        <w:rPr>
          <w:rFonts w:ascii="Arial" w:hAnsi="Arial" w:cs="Arial"/>
          <w:color w:val="000000"/>
        </w:rPr>
        <w:t>(Alonso-Almeida et al., 2017)</w:t>
      </w:r>
      <w:r w:rsidRPr="005918BE">
        <w:rPr>
          <w:rFonts w:ascii="Arial" w:hAnsi="Arial" w:cs="Arial"/>
          <w:lang w:val="en-GB"/>
        </w:rPr>
        <w:t>.</w:t>
      </w:r>
      <w:r>
        <w:rPr>
          <w:rFonts w:ascii="Arial" w:hAnsi="Arial" w:cs="Arial"/>
          <w:lang w:val="en-GB"/>
        </w:rPr>
        <w:t xml:space="preserve"> </w:t>
      </w:r>
    </w:p>
    <w:p w14:paraId="6244DCC0" w14:textId="400AE770" w:rsidR="005918BE" w:rsidRPr="005918BE" w:rsidRDefault="005918BE" w:rsidP="005918BE">
      <w:pPr>
        <w:pStyle w:val="Heading1"/>
        <w:rPr>
          <w:rFonts w:ascii="Arial" w:hAnsi="Arial" w:cs="Arial"/>
          <w:sz w:val="28"/>
          <w:szCs w:val="28"/>
          <w:lang w:val="en-GB"/>
        </w:rPr>
      </w:pPr>
      <w:r w:rsidRPr="005918BE">
        <w:rPr>
          <w:rFonts w:ascii="Arial" w:hAnsi="Arial" w:cs="Arial"/>
          <w:sz w:val="28"/>
          <w:szCs w:val="28"/>
          <w:lang w:val="en-GB"/>
        </w:rPr>
        <w:tab/>
      </w:r>
      <w:bookmarkStart w:id="8" w:name="_Toc179543110"/>
      <w:r w:rsidRPr="005918BE">
        <w:rPr>
          <w:rFonts w:ascii="Arial" w:hAnsi="Arial" w:cs="Arial"/>
          <w:sz w:val="28"/>
          <w:szCs w:val="28"/>
          <w:lang w:val="en-GB"/>
        </w:rPr>
        <w:t>Conclusion</w:t>
      </w:r>
      <w:bookmarkEnd w:id="8"/>
      <w:r w:rsidRPr="005918BE">
        <w:rPr>
          <w:rFonts w:ascii="Arial" w:hAnsi="Arial" w:cs="Arial"/>
          <w:sz w:val="28"/>
          <w:szCs w:val="28"/>
          <w:lang w:val="en-GB"/>
        </w:rPr>
        <w:t xml:space="preserve"> </w:t>
      </w:r>
    </w:p>
    <w:p w14:paraId="13BC974F" w14:textId="49332CC1" w:rsidR="005918BE" w:rsidRPr="005918BE" w:rsidRDefault="005918BE" w:rsidP="005918BE">
      <w:pPr>
        <w:pStyle w:val="NormalWeb"/>
        <w:spacing w:before="0" w:beforeAutospacing="0" w:after="0" w:afterAutospacing="0" w:line="360" w:lineRule="auto"/>
        <w:jc w:val="both"/>
        <w:rPr>
          <w:rFonts w:ascii="Arial" w:hAnsi="Arial" w:cs="Arial"/>
          <w:color w:val="000000"/>
        </w:rPr>
      </w:pPr>
      <w:r>
        <w:rPr>
          <w:rFonts w:ascii="Arial" w:hAnsi="Arial" w:cs="Arial"/>
          <w:b/>
          <w:bCs/>
          <w:sz w:val="28"/>
          <w:szCs w:val="28"/>
          <w:lang w:val="en-GB"/>
        </w:rPr>
        <w:tab/>
      </w:r>
      <w:r w:rsidRPr="005918BE">
        <w:rPr>
          <w:rFonts w:ascii="Arial" w:hAnsi="Arial" w:cs="Arial"/>
          <w:color w:val="000000"/>
        </w:rPr>
        <w:t xml:space="preserve">The implementation of solar panels at the Marriott Hotel offers multiple benefits, such as reducing operational costs, enhancing brand image and making a significant contribution to the environment. This initiative supports global efforts to reduce carbon </w:t>
      </w:r>
      <w:r w:rsidRPr="005918BE">
        <w:rPr>
          <w:rFonts w:ascii="Arial" w:hAnsi="Arial" w:cs="Arial"/>
          <w:color w:val="000000"/>
        </w:rPr>
        <w:lastRenderedPageBreak/>
        <w:t>emissions and positions Marriott as a sustainable leader in the hospitality industry. However, there are challenges to consider, including initial set-up costs, dependence on geographic factors and legal requirements. Solutions to these obstacles include utili</w:t>
      </w:r>
      <w:r w:rsidRPr="005918BE">
        <w:rPr>
          <w:rFonts w:ascii="Arial" w:hAnsi="Arial" w:cs="Arial"/>
          <w:color w:val="000000"/>
          <w:lang w:val="en-GB"/>
        </w:rPr>
        <w:t>s</w:t>
      </w:r>
      <w:r w:rsidRPr="005918BE">
        <w:rPr>
          <w:rFonts w:ascii="Arial" w:hAnsi="Arial" w:cs="Arial"/>
          <w:color w:val="000000"/>
        </w:rPr>
        <w:t>ing green energy subsidies and working with experts to ensure compliance with local regulations.</w:t>
      </w:r>
    </w:p>
    <w:p w14:paraId="03122A6E" w14:textId="2495EAD2" w:rsidR="005918BE" w:rsidRPr="005918BE" w:rsidRDefault="005918BE" w:rsidP="005918BE">
      <w:pPr>
        <w:pStyle w:val="NormalWeb"/>
        <w:spacing w:before="0" w:beforeAutospacing="0" w:after="0" w:afterAutospacing="0" w:line="360" w:lineRule="auto"/>
        <w:jc w:val="both"/>
        <w:rPr>
          <w:rFonts w:ascii="Arial" w:hAnsi="Arial" w:cs="Arial"/>
          <w:color w:val="000000"/>
        </w:rPr>
      </w:pPr>
      <w:r w:rsidRPr="005918BE">
        <w:rPr>
          <w:rFonts w:ascii="Arial" w:hAnsi="Arial" w:cs="Arial"/>
          <w:color w:val="000000"/>
        </w:rPr>
        <w:tab/>
        <w:t>To maximise the impact of the green initiative, Marriott could also explore other sustainable practices. For example, the installation of a water recycling system to reduce potable water consumption and the use of energy-efficient LED light bulbs in all guest rooms and common areas could provide additional benefits.</w:t>
      </w:r>
      <w:r w:rsidRPr="005918BE">
        <w:rPr>
          <w:rStyle w:val="apple-converted-space"/>
          <w:rFonts w:ascii="Arial" w:hAnsi="Arial" w:cs="Arial"/>
          <w:color w:val="000000"/>
        </w:rPr>
        <w:t xml:space="preserve"> In addition, </w:t>
      </w:r>
      <w:r>
        <w:rPr>
          <w:rStyle w:val="apple-converted-space"/>
          <w:rFonts w:ascii="Arial" w:hAnsi="Arial" w:cs="Arial"/>
          <w:color w:val="000000"/>
          <w:lang w:val="en-GB"/>
        </w:rPr>
        <w:t>I</w:t>
      </w:r>
      <w:r w:rsidRPr="005918BE">
        <w:rPr>
          <w:rStyle w:val="apple-converted-space"/>
          <w:rFonts w:ascii="Arial" w:hAnsi="Arial" w:cs="Arial"/>
          <w:color w:val="000000"/>
        </w:rPr>
        <w:t xml:space="preserve"> recommend the implementation of an energy consumption monitoring system to assess the performance of solar panels and identify possible improvements.</w:t>
      </w:r>
    </w:p>
    <w:p w14:paraId="6AF26479" w14:textId="77777777" w:rsidR="005918BE" w:rsidRPr="005918BE" w:rsidRDefault="005918BE" w:rsidP="005918BE">
      <w:pPr>
        <w:pStyle w:val="NormalWeb"/>
        <w:spacing w:before="0" w:beforeAutospacing="0" w:after="0" w:afterAutospacing="0" w:line="360" w:lineRule="auto"/>
        <w:ind w:firstLine="720"/>
        <w:jc w:val="both"/>
        <w:rPr>
          <w:rFonts w:ascii="Arial" w:hAnsi="Arial" w:cs="Arial"/>
          <w:color w:val="000000"/>
        </w:rPr>
      </w:pPr>
      <w:r w:rsidRPr="005918BE">
        <w:rPr>
          <w:rFonts w:ascii="Arial" w:hAnsi="Arial" w:cs="Arial"/>
          <w:color w:val="000000"/>
        </w:rPr>
        <w:t>Engaging staff and guests in green practices is also essential. Marriott can organise training sessions for employees and actively promote green measures such as reusing towels and reducing food waste. Through these actions, the hotel not only reduces its impact on the environment, but also creates a culture of sustainability, which is appreciated by guests and contributes to long-term success.</w:t>
      </w:r>
    </w:p>
    <w:p w14:paraId="4B48CD44" w14:textId="11582818" w:rsidR="005918BE" w:rsidRDefault="005918BE" w:rsidP="005918BE">
      <w:pPr>
        <w:pStyle w:val="NormalWeb"/>
        <w:spacing w:before="0" w:beforeAutospacing="0" w:after="0" w:afterAutospacing="0" w:line="360" w:lineRule="auto"/>
        <w:jc w:val="both"/>
        <w:rPr>
          <w:rFonts w:ascii="Arial" w:hAnsi="Arial" w:cs="Arial"/>
          <w:color w:val="000000"/>
        </w:rPr>
      </w:pPr>
      <w:r>
        <w:rPr>
          <w:rFonts w:ascii="Arial" w:hAnsi="Arial" w:cs="Arial"/>
          <w:color w:val="000000"/>
        </w:rPr>
        <w:tab/>
      </w:r>
    </w:p>
    <w:p w14:paraId="7E06D4B7" w14:textId="671B72EE" w:rsidR="005918BE" w:rsidRDefault="005918BE" w:rsidP="005918BE">
      <w:pPr>
        <w:pStyle w:val="NormalWeb"/>
        <w:spacing w:before="0" w:beforeAutospacing="0" w:after="0" w:afterAutospacing="0" w:line="360" w:lineRule="auto"/>
        <w:jc w:val="both"/>
        <w:rPr>
          <w:rFonts w:ascii="Arial" w:hAnsi="Arial" w:cs="Arial"/>
          <w:color w:val="000000"/>
        </w:rPr>
      </w:pPr>
    </w:p>
    <w:p w14:paraId="2314F771" w14:textId="766581DD" w:rsidR="005918BE" w:rsidRDefault="005918BE" w:rsidP="005918BE">
      <w:pPr>
        <w:pStyle w:val="NormalWeb"/>
        <w:spacing w:before="0" w:beforeAutospacing="0" w:after="0" w:afterAutospacing="0" w:line="360" w:lineRule="auto"/>
        <w:jc w:val="both"/>
        <w:rPr>
          <w:rFonts w:ascii="Arial" w:hAnsi="Arial" w:cs="Arial"/>
          <w:color w:val="000000"/>
        </w:rPr>
      </w:pPr>
    </w:p>
    <w:p w14:paraId="2F33F6FE" w14:textId="779743EA" w:rsidR="005918BE" w:rsidRDefault="005918BE" w:rsidP="005918BE">
      <w:pPr>
        <w:pStyle w:val="NormalWeb"/>
        <w:spacing w:before="0" w:beforeAutospacing="0" w:after="0" w:afterAutospacing="0" w:line="360" w:lineRule="auto"/>
        <w:jc w:val="both"/>
        <w:rPr>
          <w:rFonts w:ascii="Arial" w:hAnsi="Arial" w:cs="Arial"/>
          <w:color w:val="000000"/>
        </w:rPr>
      </w:pPr>
    </w:p>
    <w:p w14:paraId="01155974" w14:textId="2B156AEB" w:rsidR="005918BE" w:rsidRDefault="005918BE" w:rsidP="005918BE">
      <w:pPr>
        <w:pStyle w:val="NormalWeb"/>
        <w:spacing w:before="0" w:beforeAutospacing="0" w:after="0" w:afterAutospacing="0" w:line="360" w:lineRule="auto"/>
        <w:jc w:val="both"/>
        <w:rPr>
          <w:rFonts w:ascii="Arial" w:hAnsi="Arial" w:cs="Arial"/>
          <w:color w:val="000000"/>
        </w:rPr>
      </w:pPr>
    </w:p>
    <w:p w14:paraId="6FB3808D" w14:textId="54579BFE" w:rsidR="005918BE" w:rsidRDefault="005918BE" w:rsidP="005918BE">
      <w:pPr>
        <w:pStyle w:val="NormalWeb"/>
        <w:spacing w:before="0" w:beforeAutospacing="0" w:after="0" w:afterAutospacing="0" w:line="360" w:lineRule="auto"/>
        <w:jc w:val="both"/>
        <w:rPr>
          <w:rFonts w:ascii="Arial" w:hAnsi="Arial" w:cs="Arial"/>
          <w:color w:val="000000"/>
        </w:rPr>
      </w:pPr>
    </w:p>
    <w:p w14:paraId="40083DC2" w14:textId="17361731" w:rsidR="005918BE" w:rsidRDefault="005918BE" w:rsidP="005918BE">
      <w:pPr>
        <w:pStyle w:val="NormalWeb"/>
        <w:spacing w:before="0" w:beforeAutospacing="0" w:after="0" w:afterAutospacing="0" w:line="360" w:lineRule="auto"/>
        <w:jc w:val="both"/>
        <w:rPr>
          <w:rFonts w:ascii="Arial" w:hAnsi="Arial" w:cs="Arial"/>
          <w:color w:val="000000"/>
        </w:rPr>
      </w:pPr>
    </w:p>
    <w:p w14:paraId="112472DE" w14:textId="3E576DBD" w:rsidR="005918BE" w:rsidRDefault="005918BE" w:rsidP="005918BE">
      <w:pPr>
        <w:pStyle w:val="NormalWeb"/>
        <w:spacing w:before="0" w:beforeAutospacing="0" w:after="0" w:afterAutospacing="0" w:line="360" w:lineRule="auto"/>
        <w:jc w:val="both"/>
        <w:rPr>
          <w:rFonts w:ascii="Arial" w:hAnsi="Arial" w:cs="Arial"/>
          <w:color w:val="000000"/>
        </w:rPr>
      </w:pPr>
    </w:p>
    <w:p w14:paraId="3B19C341" w14:textId="6664550D" w:rsidR="005918BE" w:rsidRDefault="005918BE" w:rsidP="005918BE">
      <w:pPr>
        <w:pStyle w:val="NormalWeb"/>
        <w:spacing w:before="0" w:beforeAutospacing="0" w:after="0" w:afterAutospacing="0" w:line="360" w:lineRule="auto"/>
        <w:jc w:val="both"/>
        <w:rPr>
          <w:rFonts w:ascii="Arial" w:hAnsi="Arial" w:cs="Arial"/>
          <w:color w:val="000000"/>
        </w:rPr>
      </w:pPr>
    </w:p>
    <w:p w14:paraId="321FB5A8" w14:textId="0588B105" w:rsidR="005918BE" w:rsidRDefault="005918BE" w:rsidP="005918BE">
      <w:pPr>
        <w:pStyle w:val="NormalWeb"/>
        <w:spacing w:before="0" w:beforeAutospacing="0" w:after="0" w:afterAutospacing="0" w:line="360" w:lineRule="auto"/>
        <w:jc w:val="both"/>
        <w:rPr>
          <w:rFonts w:ascii="Arial" w:hAnsi="Arial" w:cs="Arial"/>
          <w:color w:val="000000"/>
        </w:rPr>
      </w:pPr>
    </w:p>
    <w:p w14:paraId="67FBCF20" w14:textId="4245F550" w:rsidR="005918BE" w:rsidRDefault="005918BE" w:rsidP="005918BE">
      <w:pPr>
        <w:pStyle w:val="NormalWeb"/>
        <w:spacing w:before="0" w:beforeAutospacing="0" w:after="0" w:afterAutospacing="0" w:line="360" w:lineRule="auto"/>
        <w:jc w:val="both"/>
        <w:rPr>
          <w:rFonts w:ascii="Arial" w:hAnsi="Arial" w:cs="Arial"/>
          <w:color w:val="000000"/>
        </w:rPr>
      </w:pPr>
    </w:p>
    <w:p w14:paraId="10E0CD1D" w14:textId="1B299D37" w:rsidR="005918BE" w:rsidRDefault="005918BE" w:rsidP="005918BE">
      <w:pPr>
        <w:pStyle w:val="NormalWeb"/>
        <w:spacing w:before="0" w:beforeAutospacing="0" w:after="0" w:afterAutospacing="0" w:line="360" w:lineRule="auto"/>
        <w:jc w:val="both"/>
        <w:rPr>
          <w:rFonts w:ascii="Arial" w:hAnsi="Arial" w:cs="Arial"/>
          <w:color w:val="000000"/>
        </w:rPr>
      </w:pPr>
    </w:p>
    <w:p w14:paraId="26810BFE" w14:textId="3FB5CDEA" w:rsidR="005918BE" w:rsidRDefault="005918BE" w:rsidP="005918BE">
      <w:pPr>
        <w:pStyle w:val="NormalWeb"/>
        <w:spacing w:before="0" w:beforeAutospacing="0" w:after="0" w:afterAutospacing="0" w:line="360" w:lineRule="auto"/>
        <w:jc w:val="both"/>
        <w:rPr>
          <w:rFonts w:ascii="Arial" w:hAnsi="Arial" w:cs="Arial"/>
          <w:color w:val="000000"/>
        </w:rPr>
      </w:pPr>
    </w:p>
    <w:p w14:paraId="3CA95E27" w14:textId="488DD755" w:rsidR="005918BE" w:rsidRDefault="005918BE" w:rsidP="005918BE">
      <w:pPr>
        <w:pStyle w:val="NormalWeb"/>
        <w:spacing w:before="0" w:beforeAutospacing="0" w:after="0" w:afterAutospacing="0" w:line="360" w:lineRule="auto"/>
        <w:jc w:val="both"/>
        <w:rPr>
          <w:rFonts w:ascii="Arial" w:hAnsi="Arial" w:cs="Arial"/>
          <w:color w:val="000000"/>
        </w:rPr>
      </w:pPr>
    </w:p>
    <w:p w14:paraId="048AB791" w14:textId="58B0E76D" w:rsidR="005918BE" w:rsidRDefault="005918BE" w:rsidP="005918BE">
      <w:pPr>
        <w:pStyle w:val="NormalWeb"/>
        <w:spacing w:before="0" w:beforeAutospacing="0" w:after="0" w:afterAutospacing="0" w:line="360" w:lineRule="auto"/>
        <w:jc w:val="both"/>
        <w:rPr>
          <w:rFonts w:ascii="Arial" w:hAnsi="Arial" w:cs="Arial"/>
          <w:color w:val="000000"/>
        </w:rPr>
      </w:pPr>
    </w:p>
    <w:p w14:paraId="15AB31D1" w14:textId="63A2E402" w:rsidR="005918BE" w:rsidRDefault="005918BE" w:rsidP="005918BE">
      <w:pPr>
        <w:pStyle w:val="NormalWeb"/>
        <w:spacing w:before="0" w:beforeAutospacing="0" w:after="0" w:afterAutospacing="0" w:line="360" w:lineRule="auto"/>
        <w:jc w:val="both"/>
        <w:rPr>
          <w:rFonts w:ascii="Arial" w:hAnsi="Arial" w:cs="Arial"/>
          <w:color w:val="000000"/>
        </w:rPr>
      </w:pPr>
    </w:p>
    <w:p w14:paraId="7B120CB2" w14:textId="7E7DFF0C" w:rsidR="005918BE" w:rsidRDefault="005918BE" w:rsidP="005918BE">
      <w:pPr>
        <w:pStyle w:val="NormalWeb"/>
        <w:spacing w:before="0" w:beforeAutospacing="0" w:after="0" w:afterAutospacing="0" w:line="360" w:lineRule="auto"/>
        <w:jc w:val="both"/>
        <w:rPr>
          <w:rFonts w:ascii="Arial" w:hAnsi="Arial" w:cs="Arial"/>
          <w:color w:val="000000"/>
        </w:rPr>
      </w:pPr>
    </w:p>
    <w:p w14:paraId="42AE6F43" w14:textId="38EF3994" w:rsidR="005918BE" w:rsidRDefault="005918BE" w:rsidP="005918BE">
      <w:pPr>
        <w:pStyle w:val="NormalWeb"/>
        <w:spacing w:before="0" w:beforeAutospacing="0" w:after="0" w:afterAutospacing="0" w:line="360" w:lineRule="auto"/>
        <w:jc w:val="both"/>
        <w:rPr>
          <w:rFonts w:ascii="Arial" w:hAnsi="Arial" w:cs="Arial"/>
          <w:color w:val="000000"/>
        </w:rPr>
      </w:pPr>
    </w:p>
    <w:p w14:paraId="4C80AD3E" w14:textId="7F83127D" w:rsidR="005918BE" w:rsidRDefault="005918BE" w:rsidP="005918BE">
      <w:pPr>
        <w:pStyle w:val="NormalWeb"/>
        <w:spacing w:before="0" w:beforeAutospacing="0" w:after="0" w:afterAutospacing="0" w:line="360" w:lineRule="auto"/>
        <w:jc w:val="both"/>
        <w:rPr>
          <w:rFonts w:ascii="Arial" w:hAnsi="Arial" w:cs="Arial"/>
          <w:color w:val="000000"/>
        </w:rPr>
      </w:pPr>
    </w:p>
    <w:p w14:paraId="626945FC" w14:textId="7BAEC90F" w:rsidR="005918BE" w:rsidRDefault="005918BE" w:rsidP="005918BE">
      <w:pPr>
        <w:pStyle w:val="NormalWeb"/>
        <w:spacing w:before="0" w:beforeAutospacing="0" w:after="0" w:afterAutospacing="0" w:line="360" w:lineRule="auto"/>
        <w:jc w:val="both"/>
        <w:rPr>
          <w:rFonts w:ascii="Arial" w:hAnsi="Arial" w:cs="Arial"/>
          <w:color w:val="000000"/>
        </w:rPr>
      </w:pPr>
    </w:p>
    <w:p w14:paraId="7B642F98" w14:textId="4D82D0D4" w:rsidR="005918BE" w:rsidRDefault="005918BE" w:rsidP="005918BE">
      <w:pPr>
        <w:pStyle w:val="NormalWeb"/>
        <w:spacing w:before="0" w:beforeAutospacing="0" w:after="0" w:afterAutospacing="0" w:line="360" w:lineRule="auto"/>
        <w:jc w:val="both"/>
        <w:rPr>
          <w:rFonts w:ascii="Arial" w:hAnsi="Arial" w:cs="Arial"/>
          <w:color w:val="000000"/>
        </w:rPr>
      </w:pPr>
    </w:p>
    <w:p w14:paraId="2E924389" w14:textId="3C35B589" w:rsidR="005918BE" w:rsidRDefault="005918BE" w:rsidP="005918BE">
      <w:pPr>
        <w:pStyle w:val="NormalWeb"/>
        <w:spacing w:before="0" w:beforeAutospacing="0" w:after="0" w:afterAutospacing="0" w:line="360" w:lineRule="auto"/>
        <w:jc w:val="both"/>
        <w:rPr>
          <w:rFonts w:ascii="Arial" w:hAnsi="Arial" w:cs="Arial"/>
          <w:color w:val="000000"/>
        </w:rPr>
      </w:pPr>
    </w:p>
    <w:p w14:paraId="73822FA5" w14:textId="646AB5D7" w:rsidR="005918BE" w:rsidRDefault="005918BE" w:rsidP="005918BE">
      <w:pPr>
        <w:pStyle w:val="NormalWeb"/>
        <w:spacing w:before="0" w:beforeAutospacing="0" w:after="0" w:afterAutospacing="0" w:line="360" w:lineRule="auto"/>
        <w:jc w:val="both"/>
        <w:rPr>
          <w:rFonts w:ascii="Arial" w:hAnsi="Arial" w:cs="Arial"/>
          <w:color w:val="000000"/>
        </w:rPr>
      </w:pPr>
    </w:p>
    <w:p w14:paraId="6CCEDE55" w14:textId="77777777" w:rsidR="005918BE" w:rsidRDefault="005918BE" w:rsidP="005918BE">
      <w:pPr>
        <w:pStyle w:val="NormalWeb"/>
        <w:spacing w:before="0" w:beforeAutospacing="0" w:after="0" w:afterAutospacing="0" w:line="360" w:lineRule="auto"/>
        <w:jc w:val="both"/>
        <w:rPr>
          <w:rFonts w:ascii="Arial" w:hAnsi="Arial" w:cs="Arial"/>
          <w:color w:val="000000"/>
          <w:lang w:val="en-GB"/>
        </w:rPr>
      </w:pPr>
    </w:p>
    <w:p w14:paraId="0A3DD27B" w14:textId="0AFA2DCD" w:rsidR="005918BE" w:rsidRPr="005918BE" w:rsidRDefault="005918BE" w:rsidP="005918BE">
      <w:pPr>
        <w:pStyle w:val="Heading1"/>
        <w:rPr>
          <w:rFonts w:ascii="Arial" w:hAnsi="Arial" w:cs="Arial"/>
          <w:sz w:val="28"/>
          <w:szCs w:val="28"/>
          <w:lang w:val="en-GB"/>
        </w:rPr>
      </w:pPr>
      <w:r w:rsidRPr="005918BE">
        <w:rPr>
          <w:lang w:val="en-GB"/>
        </w:rPr>
        <w:tab/>
      </w:r>
      <w:bookmarkStart w:id="9" w:name="_Toc179543111"/>
      <w:r w:rsidRPr="005918BE">
        <w:rPr>
          <w:rFonts w:ascii="Arial" w:hAnsi="Arial" w:cs="Arial"/>
          <w:sz w:val="28"/>
          <w:szCs w:val="28"/>
          <w:lang w:val="en-GB"/>
        </w:rPr>
        <w:t>Executive Summary</w:t>
      </w:r>
      <w:bookmarkEnd w:id="9"/>
    </w:p>
    <w:p w14:paraId="2C96F582" w14:textId="77777777" w:rsidR="005918BE" w:rsidRPr="005918BE" w:rsidRDefault="005918BE" w:rsidP="005918BE">
      <w:pPr>
        <w:pStyle w:val="NormalWeb"/>
        <w:spacing w:before="0" w:beforeAutospacing="0" w:after="0" w:afterAutospacing="0" w:line="360" w:lineRule="auto"/>
        <w:jc w:val="both"/>
        <w:rPr>
          <w:rFonts w:ascii="Arial" w:hAnsi="Arial" w:cs="Arial"/>
          <w:color w:val="000000"/>
        </w:rPr>
      </w:pPr>
      <w:r>
        <w:rPr>
          <w:rFonts w:ascii="Arial" w:hAnsi="Arial" w:cs="Arial"/>
          <w:b/>
          <w:bCs/>
          <w:color w:val="000000"/>
          <w:sz w:val="28"/>
          <w:szCs w:val="28"/>
          <w:lang w:val="en-GB"/>
        </w:rPr>
        <w:tab/>
      </w:r>
      <w:r w:rsidRPr="005918BE">
        <w:rPr>
          <w:rFonts w:ascii="Arial" w:hAnsi="Arial" w:cs="Arial"/>
          <w:color w:val="000000"/>
        </w:rPr>
        <w:t>This report explores the initiative to deploy solar panels at the Marriott Hotel, a measure that supports the hotel's commitment to sustainable and environmentally friendly practices. Green practices, such as the use of solar energy, are increasingly popular in the hospitality industry, helping to reduce costs, conserve resources and enhance brand image.</w:t>
      </w:r>
    </w:p>
    <w:p w14:paraId="3655474E" w14:textId="77777777" w:rsidR="005918BE" w:rsidRPr="005918BE" w:rsidRDefault="005918BE" w:rsidP="005918BE">
      <w:pPr>
        <w:pStyle w:val="NormalWeb"/>
        <w:spacing w:before="0" w:beforeAutospacing="0" w:after="0" w:afterAutospacing="0" w:line="360" w:lineRule="auto"/>
        <w:ind w:firstLine="720"/>
        <w:jc w:val="both"/>
        <w:rPr>
          <w:rFonts w:ascii="Arial" w:hAnsi="Arial" w:cs="Arial"/>
          <w:color w:val="000000"/>
        </w:rPr>
      </w:pPr>
      <w:r w:rsidRPr="005918BE">
        <w:rPr>
          <w:rFonts w:ascii="Arial" w:hAnsi="Arial" w:cs="Arial"/>
          <w:color w:val="000000"/>
        </w:rPr>
        <w:t>Implementing solar panels at Marriott brings economic and environmental benefits. In the long term, the hotel will realise significant savings on energy costs and reduce carbon emissions, helping to combat climate change. However, this initiative comes with challenges, such as high upfront costs, dependence on climatic conditions and strict legal requirements. Solutions to overcome these obstacles include accessing green energy subsidies and adapting infrastructure to support solar technology.</w:t>
      </w:r>
    </w:p>
    <w:p w14:paraId="009D5554" w14:textId="77777777" w:rsidR="005918BE" w:rsidRPr="005918BE" w:rsidRDefault="005918BE" w:rsidP="005918BE">
      <w:pPr>
        <w:pStyle w:val="NormalWeb"/>
        <w:spacing w:before="0" w:beforeAutospacing="0" w:after="0" w:afterAutospacing="0" w:line="360" w:lineRule="auto"/>
        <w:ind w:firstLine="720"/>
        <w:jc w:val="both"/>
        <w:rPr>
          <w:rFonts w:ascii="Arial" w:hAnsi="Arial" w:cs="Arial"/>
          <w:color w:val="000000"/>
        </w:rPr>
      </w:pPr>
      <w:r w:rsidRPr="005918BE">
        <w:rPr>
          <w:rFonts w:ascii="Arial" w:hAnsi="Arial" w:cs="Arial"/>
          <w:color w:val="000000"/>
        </w:rPr>
        <w:t>To maximise the impact of the initiative, we recommend complementing it with other green practices, such as water recycling and the use of energy-efficient LED bulbs. Marriott should also implement an energy consumption monitoring system and promote sustainable practices among employees and guests. Through these measures, the Marriott Hotel can set an example in the hospitality industry, demonstrating that sustainability and financial success are compatible and essential for a responsible future.</w:t>
      </w:r>
    </w:p>
    <w:p w14:paraId="3ABBC0E7" w14:textId="518B513A" w:rsidR="005918BE" w:rsidRDefault="005918BE" w:rsidP="005918BE">
      <w:pPr>
        <w:pStyle w:val="NormalWeb"/>
        <w:spacing w:before="0" w:beforeAutospacing="0" w:after="0" w:afterAutospacing="0" w:line="360" w:lineRule="auto"/>
        <w:jc w:val="both"/>
        <w:rPr>
          <w:rFonts w:ascii="Arial" w:hAnsi="Arial" w:cs="Arial"/>
          <w:color w:val="000000"/>
          <w:lang w:val="en-GB"/>
        </w:rPr>
      </w:pPr>
    </w:p>
    <w:p w14:paraId="68B80817" w14:textId="771B5B61" w:rsidR="005918BE" w:rsidRDefault="005918BE" w:rsidP="005918BE">
      <w:pPr>
        <w:pStyle w:val="NormalWeb"/>
        <w:spacing w:before="0" w:beforeAutospacing="0" w:after="0" w:afterAutospacing="0" w:line="360" w:lineRule="auto"/>
        <w:jc w:val="both"/>
        <w:rPr>
          <w:rFonts w:ascii="Arial" w:hAnsi="Arial" w:cs="Arial"/>
          <w:color w:val="000000"/>
          <w:lang w:val="en-GB"/>
        </w:rPr>
      </w:pPr>
    </w:p>
    <w:p w14:paraId="6F8D9032" w14:textId="24E1C706" w:rsidR="005918BE" w:rsidRDefault="005918BE" w:rsidP="005918BE">
      <w:pPr>
        <w:pStyle w:val="NormalWeb"/>
        <w:spacing w:before="0" w:beforeAutospacing="0" w:after="0" w:afterAutospacing="0" w:line="360" w:lineRule="auto"/>
        <w:jc w:val="both"/>
        <w:rPr>
          <w:rFonts w:ascii="Arial" w:hAnsi="Arial" w:cs="Arial"/>
          <w:color w:val="000000"/>
          <w:lang w:val="en-GB"/>
        </w:rPr>
      </w:pPr>
    </w:p>
    <w:p w14:paraId="049D0A93" w14:textId="17AB5144" w:rsidR="005918BE" w:rsidRDefault="005918BE" w:rsidP="005918BE">
      <w:pPr>
        <w:pStyle w:val="NormalWeb"/>
        <w:spacing w:before="0" w:beforeAutospacing="0" w:after="0" w:afterAutospacing="0" w:line="360" w:lineRule="auto"/>
        <w:jc w:val="both"/>
        <w:rPr>
          <w:rFonts w:ascii="Arial" w:hAnsi="Arial" w:cs="Arial"/>
          <w:color w:val="000000"/>
          <w:lang w:val="en-GB"/>
        </w:rPr>
      </w:pPr>
    </w:p>
    <w:p w14:paraId="22596975" w14:textId="5B2F797B" w:rsidR="005918BE" w:rsidRDefault="005918BE" w:rsidP="005918BE">
      <w:pPr>
        <w:pStyle w:val="NormalWeb"/>
        <w:spacing w:before="0" w:beforeAutospacing="0" w:after="0" w:afterAutospacing="0" w:line="360" w:lineRule="auto"/>
        <w:jc w:val="both"/>
        <w:rPr>
          <w:rFonts w:ascii="Arial" w:hAnsi="Arial" w:cs="Arial"/>
          <w:color w:val="000000"/>
          <w:lang w:val="en-GB"/>
        </w:rPr>
      </w:pPr>
    </w:p>
    <w:p w14:paraId="47544491" w14:textId="06D74333" w:rsidR="005918BE" w:rsidRDefault="005918BE" w:rsidP="005918BE">
      <w:pPr>
        <w:pStyle w:val="NormalWeb"/>
        <w:spacing w:before="0" w:beforeAutospacing="0" w:after="0" w:afterAutospacing="0" w:line="360" w:lineRule="auto"/>
        <w:jc w:val="both"/>
        <w:rPr>
          <w:rFonts w:ascii="Arial" w:hAnsi="Arial" w:cs="Arial"/>
          <w:color w:val="000000"/>
          <w:lang w:val="en-GB"/>
        </w:rPr>
      </w:pPr>
    </w:p>
    <w:p w14:paraId="0B39AAD0" w14:textId="3E5A9247" w:rsidR="005918BE" w:rsidRDefault="005918BE" w:rsidP="005918BE">
      <w:pPr>
        <w:pStyle w:val="NormalWeb"/>
        <w:spacing w:before="0" w:beforeAutospacing="0" w:after="0" w:afterAutospacing="0" w:line="360" w:lineRule="auto"/>
        <w:jc w:val="both"/>
        <w:rPr>
          <w:rFonts w:ascii="Arial" w:hAnsi="Arial" w:cs="Arial"/>
          <w:color w:val="000000"/>
          <w:lang w:val="en-GB"/>
        </w:rPr>
      </w:pPr>
    </w:p>
    <w:p w14:paraId="33AA87C8" w14:textId="3027E344" w:rsidR="005918BE" w:rsidRDefault="005918BE" w:rsidP="005918BE">
      <w:pPr>
        <w:pStyle w:val="NormalWeb"/>
        <w:spacing w:before="0" w:beforeAutospacing="0" w:after="0" w:afterAutospacing="0" w:line="360" w:lineRule="auto"/>
        <w:jc w:val="both"/>
        <w:rPr>
          <w:rFonts w:ascii="Arial" w:hAnsi="Arial" w:cs="Arial"/>
          <w:color w:val="000000"/>
          <w:lang w:val="en-GB"/>
        </w:rPr>
      </w:pPr>
    </w:p>
    <w:p w14:paraId="054678DB" w14:textId="7B97122B" w:rsidR="005918BE" w:rsidRDefault="005918BE" w:rsidP="005918BE">
      <w:pPr>
        <w:pStyle w:val="NormalWeb"/>
        <w:spacing w:before="0" w:beforeAutospacing="0" w:after="0" w:afterAutospacing="0" w:line="360" w:lineRule="auto"/>
        <w:jc w:val="both"/>
        <w:rPr>
          <w:rFonts w:ascii="Arial" w:hAnsi="Arial" w:cs="Arial"/>
          <w:color w:val="000000"/>
          <w:lang w:val="en-GB"/>
        </w:rPr>
      </w:pPr>
    </w:p>
    <w:p w14:paraId="6DA0E6B1" w14:textId="50BF03DE" w:rsidR="005918BE" w:rsidRDefault="005918BE" w:rsidP="005918BE">
      <w:pPr>
        <w:pStyle w:val="NormalWeb"/>
        <w:spacing w:before="0" w:beforeAutospacing="0" w:after="0" w:afterAutospacing="0" w:line="360" w:lineRule="auto"/>
        <w:jc w:val="both"/>
        <w:rPr>
          <w:rFonts w:ascii="Arial" w:hAnsi="Arial" w:cs="Arial"/>
          <w:color w:val="000000"/>
          <w:lang w:val="en-GB"/>
        </w:rPr>
      </w:pPr>
    </w:p>
    <w:p w14:paraId="4B044752" w14:textId="7E30EF4D" w:rsidR="005918BE" w:rsidRDefault="005918BE" w:rsidP="005918BE">
      <w:pPr>
        <w:pStyle w:val="NormalWeb"/>
        <w:spacing w:before="0" w:beforeAutospacing="0" w:after="0" w:afterAutospacing="0" w:line="360" w:lineRule="auto"/>
        <w:jc w:val="both"/>
        <w:rPr>
          <w:rFonts w:ascii="Arial" w:hAnsi="Arial" w:cs="Arial"/>
          <w:color w:val="000000"/>
          <w:lang w:val="en-GB"/>
        </w:rPr>
      </w:pPr>
    </w:p>
    <w:p w14:paraId="365946FF" w14:textId="1A057F61" w:rsidR="005918BE" w:rsidRDefault="005918BE" w:rsidP="005918BE">
      <w:pPr>
        <w:pStyle w:val="NormalWeb"/>
        <w:spacing w:before="0" w:beforeAutospacing="0" w:after="0" w:afterAutospacing="0" w:line="360" w:lineRule="auto"/>
        <w:jc w:val="both"/>
        <w:rPr>
          <w:rFonts w:ascii="Arial" w:hAnsi="Arial" w:cs="Arial"/>
          <w:color w:val="000000"/>
          <w:lang w:val="en-GB"/>
        </w:rPr>
      </w:pPr>
    </w:p>
    <w:p w14:paraId="5FF45E70" w14:textId="77777777" w:rsidR="005918BE" w:rsidRPr="005918BE" w:rsidRDefault="005918BE" w:rsidP="005918BE">
      <w:pPr>
        <w:pStyle w:val="NormalWeb"/>
        <w:spacing w:before="0" w:beforeAutospacing="0" w:after="0" w:afterAutospacing="0" w:line="360" w:lineRule="auto"/>
        <w:jc w:val="both"/>
        <w:rPr>
          <w:rFonts w:ascii="Arial" w:hAnsi="Arial" w:cs="Arial"/>
          <w:color w:val="000000"/>
          <w:lang w:val="en-GB"/>
        </w:rPr>
      </w:pPr>
    </w:p>
    <w:p w14:paraId="6ACC23BE" w14:textId="7E4BE9EE" w:rsidR="005918BE" w:rsidRPr="005918BE" w:rsidRDefault="005918BE" w:rsidP="005918BE">
      <w:pPr>
        <w:pStyle w:val="Heading1"/>
        <w:rPr>
          <w:rFonts w:ascii="Arial" w:hAnsi="Arial" w:cs="Arial"/>
          <w:sz w:val="28"/>
          <w:szCs w:val="28"/>
          <w:lang w:val="en-GB"/>
        </w:rPr>
      </w:pPr>
      <w:r w:rsidRPr="005918BE">
        <w:rPr>
          <w:rFonts w:ascii="Arial" w:hAnsi="Arial" w:cs="Arial"/>
          <w:sz w:val="28"/>
          <w:szCs w:val="28"/>
        </w:rPr>
        <w:tab/>
      </w:r>
      <w:bookmarkStart w:id="10" w:name="_Toc179543112"/>
      <w:r w:rsidRPr="005918BE">
        <w:rPr>
          <w:rFonts w:ascii="Arial" w:hAnsi="Arial" w:cs="Arial"/>
          <w:sz w:val="28"/>
          <w:szCs w:val="28"/>
          <w:lang w:val="en-GB"/>
        </w:rPr>
        <w:t>Reference List</w:t>
      </w:r>
      <w:bookmarkEnd w:id="10"/>
      <w:r w:rsidRPr="005918BE">
        <w:rPr>
          <w:rFonts w:ascii="Arial" w:hAnsi="Arial" w:cs="Arial"/>
          <w:sz w:val="28"/>
          <w:szCs w:val="28"/>
          <w:lang w:val="en-GB"/>
        </w:rPr>
        <w:t xml:space="preserve"> </w:t>
      </w:r>
    </w:p>
    <w:p w14:paraId="62C38CF1"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Abdou, A.H., Hassan, T.H. and Dief, M.M.E. (2020a). A Description of Green Hotel Practices and Their Role in Achieving Sustainable Development. </w:t>
      </w:r>
      <w:r w:rsidRPr="005918BE">
        <w:rPr>
          <w:rFonts w:ascii="Times New Roman" w:eastAsia="Times New Roman" w:hAnsi="Times New Roman" w:cs="Times New Roman"/>
          <w:i/>
          <w:iCs/>
          <w:color w:val="000000"/>
          <w:lang w:eastAsia="en-GB"/>
        </w:rPr>
        <w:t>Sustainability</w:t>
      </w:r>
      <w:r w:rsidRPr="005918BE">
        <w:rPr>
          <w:rFonts w:ascii="Times New Roman" w:eastAsia="Times New Roman" w:hAnsi="Times New Roman" w:cs="Times New Roman"/>
          <w:color w:val="000000"/>
          <w:lang w:eastAsia="en-GB"/>
        </w:rPr>
        <w:t>, [online] 12(22), p.9624. doi:https://doi.org/10.3390/su12229624.</w:t>
      </w:r>
    </w:p>
    <w:p w14:paraId="0302E920"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Abdou, A.H., Hassan, T.H. and Dief, M.M.E. (2020b). A Description of Green Hotel Practices and Their Role in Achieving Sustainable Development. </w:t>
      </w:r>
      <w:r w:rsidRPr="005918BE">
        <w:rPr>
          <w:rFonts w:ascii="Times New Roman" w:eastAsia="Times New Roman" w:hAnsi="Times New Roman" w:cs="Times New Roman"/>
          <w:i/>
          <w:iCs/>
          <w:color w:val="000000"/>
          <w:lang w:eastAsia="en-GB"/>
        </w:rPr>
        <w:t>Sustainability</w:t>
      </w:r>
      <w:r w:rsidRPr="005918BE">
        <w:rPr>
          <w:rFonts w:ascii="Times New Roman" w:eastAsia="Times New Roman" w:hAnsi="Times New Roman" w:cs="Times New Roman"/>
          <w:color w:val="000000"/>
          <w:lang w:eastAsia="en-GB"/>
        </w:rPr>
        <w:t>, [online] 12(22), p.9624. doi:https://doi.org/10.3390/su12229624.</w:t>
      </w:r>
    </w:p>
    <w:p w14:paraId="21B61AF6"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Alonso-Almeida, M.-M., Fernández Robin, C., Celemín Pedroche, M.S. and Astorga, P.S. (2017). Revisiting green practices in the hotel industry: A comparison between mature and emerging destinations. </w:t>
      </w:r>
      <w:r w:rsidRPr="005918BE">
        <w:rPr>
          <w:rFonts w:ascii="Times New Roman" w:eastAsia="Times New Roman" w:hAnsi="Times New Roman" w:cs="Times New Roman"/>
          <w:i/>
          <w:iCs/>
          <w:color w:val="000000"/>
          <w:lang w:eastAsia="en-GB"/>
        </w:rPr>
        <w:t>Journal of Cleaner Production</w:t>
      </w:r>
      <w:r w:rsidRPr="005918BE">
        <w:rPr>
          <w:rFonts w:ascii="Times New Roman" w:eastAsia="Times New Roman" w:hAnsi="Times New Roman" w:cs="Times New Roman"/>
          <w:color w:val="000000"/>
          <w:lang w:eastAsia="en-GB"/>
        </w:rPr>
        <w:t>, [online] 140(3), pp.1415–1428. doi:https://doi.org/10.1016/j.jclepro.2016.10.010.</w:t>
      </w:r>
    </w:p>
    <w:p w14:paraId="62351AE5"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Cheng, C., Sayed Fayaz Ahmad, Irshad, M., Ghadeer Alsanie, Khan, Y., Ahmad and Abdur Rahman Aleemi (2023). Impact of Green Process Innovation and Productivity on Sustainability: The Moderating Role of Environmental Awareness. </w:t>
      </w:r>
      <w:r w:rsidRPr="005918BE">
        <w:rPr>
          <w:rFonts w:ascii="Times New Roman" w:eastAsia="Times New Roman" w:hAnsi="Times New Roman" w:cs="Times New Roman"/>
          <w:i/>
          <w:iCs/>
          <w:color w:val="000000"/>
          <w:lang w:eastAsia="en-GB"/>
        </w:rPr>
        <w:t>Sustainability</w:t>
      </w:r>
      <w:r w:rsidRPr="005918BE">
        <w:rPr>
          <w:rFonts w:ascii="Times New Roman" w:eastAsia="Times New Roman" w:hAnsi="Times New Roman" w:cs="Times New Roman"/>
          <w:color w:val="000000"/>
          <w:lang w:eastAsia="en-GB"/>
        </w:rPr>
        <w:t>, 15(17), pp.12945–12945. doi:https://doi.org/10.3390/su151712945.</w:t>
      </w:r>
    </w:p>
    <w:p w14:paraId="2A55B7A2"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Child, N. (2023). </w:t>
      </w:r>
      <w:r w:rsidRPr="005918BE">
        <w:rPr>
          <w:rFonts w:ascii="Times New Roman" w:eastAsia="Times New Roman" w:hAnsi="Times New Roman" w:cs="Times New Roman"/>
          <w:i/>
          <w:iCs/>
          <w:color w:val="000000"/>
          <w:lang w:eastAsia="en-GB"/>
        </w:rPr>
        <w:t>How Energy Efficiency in the Hotel Industry is Reshaping the Guest Experience</w:t>
      </w:r>
      <w:r w:rsidRPr="005918BE">
        <w:rPr>
          <w:rFonts w:ascii="Times New Roman" w:eastAsia="Times New Roman" w:hAnsi="Times New Roman" w:cs="Times New Roman"/>
          <w:color w:val="000000"/>
          <w:lang w:eastAsia="en-GB"/>
        </w:rPr>
        <w:t>. [online] BDC Magazine. Available at: https://bdcmagazine.com/2023/11/how-energy-efficiency-in-the-hotel-industry-is-reshaping-the-guest-experience/.</w:t>
      </w:r>
    </w:p>
    <w:p w14:paraId="35727FAB"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freyr (2023). </w:t>
      </w:r>
      <w:r w:rsidRPr="005918BE">
        <w:rPr>
          <w:rFonts w:ascii="Times New Roman" w:eastAsia="Times New Roman" w:hAnsi="Times New Roman" w:cs="Times New Roman"/>
          <w:i/>
          <w:iCs/>
          <w:color w:val="000000"/>
          <w:lang w:eastAsia="en-GB"/>
        </w:rPr>
        <w:t>5 Reasons Why Hotels Should Switch To Solar Energy</w:t>
      </w:r>
      <w:r w:rsidRPr="005918BE">
        <w:rPr>
          <w:rFonts w:ascii="Times New Roman" w:eastAsia="Times New Roman" w:hAnsi="Times New Roman" w:cs="Times New Roman"/>
          <w:color w:val="000000"/>
          <w:lang w:eastAsia="en-GB"/>
        </w:rPr>
        <w:t>. [online] FreyrEnergy. Available at: https://freyrenergy.com/5-reasons-why-hotels-should-switch-to-solar-energy/.</w:t>
      </w:r>
    </w:p>
    <w:p w14:paraId="04989758"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Hemanth (2023). </w:t>
      </w:r>
      <w:r w:rsidRPr="005918BE">
        <w:rPr>
          <w:rFonts w:ascii="Times New Roman" w:eastAsia="Times New Roman" w:hAnsi="Times New Roman" w:cs="Times New Roman"/>
          <w:i/>
          <w:iCs/>
          <w:color w:val="000000"/>
          <w:lang w:eastAsia="en-GB"/>
        </w:rPr>
        <w:t>Marriott reiterates commitment to environmental sustainability</w:t>
      </w:r>
      <w:r w:rsidRPr="005918BE">
        <w:rPr>
          <w:rFonts w:ascii="Times New Roman" w:eastAsia="Times New Roman" w:hAnsi="Times New Roman" w:cs="Times New Roman"/>
          <w:color w:val="000000"/>
          <w:lang w:eastAsia="en-GB"/>
        </w:rPr>
        <w:t>. [online] Hotel Management Network. Available at: https://www.hotelmanagement-network.com/news/marriott-reiterates-commitment-to-environmental-sustainability/.</w:t>
      </w:r>
    </w:p>
    <w:p w14:paraId="6CF2C4BC"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Hilton (2022). </w:t>
      </w:r>
      <w:r w:rsidRPr="005918BE">
        <w:rPr>
          <w:rFonts w:ascii="Times New Roman" w:eastAsia="Times New Roman" w:hAnsi="Times New Roman" w:cs="Times New Roman"/>
          <w:i/>
          <w:iCs/>
          <w:color w:val="000000"/>
          <w:lang w:eastAsia="en-GB"/>
        </w:rPr>
        <w:t>Hilton 2022 Environmental, Social and Governance Report</w:t>
      </w:r>
      <w:r w:rsidRPr="005918BE">
        <w:rPr>
          <w:rFonts w:ascii="Times New Roman" w:eastAsia="Times New Roman" w:hAnsi="Times New Roman" w:cs="Times New Roman"/>
          <w:color w:val="000000"/>
          <w:lang w:eastAsia="en-GB"/>
        </w:rPr>
        <w:t>. [online] Available at: https://esg.hilton.com/wp-content/uploads/sites/4/2023/04/Hilton-2022-Environmental-Social-and-Governance-Report.pdf.</w:t>
      </w:r>
    </w:p>
    <w:p w14:paraId="38726239"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lastRenderedPageBreak/>
        <w:t>Jacques, K. (2019). </w:t>
      </w:r>
      <w:r w:rsidRPr="005918BE">
        <w:rPr>
          <w:rFonts w:ascii="Times New Roman" w:eastAsia="Times New Roman" w:hAnsi="Times New Roman" w:cs="Times New Roman"/>
          <w:i/>
          <w:iCs/>
          <w:color w:val="000000"/>
          <w:lang w:eastAsia="en-GB"/>
        </w:rPr>
        <w:t>Marriott’s sustainability and social impact program aims for large-scale change | U.S. Green Building Council</w:t>
      </w:r>
      <w:r w:rsidRPr="005918BE">
        <w:rPr>
          <w:rFonts w:ascii="Times New Roman" w:eastAsia="Times New Roman" w:hAnsi="Times New Roman" w:cs="Times New Roman"/>
          <w:color w:val="000000"/>
          <w:lang w:eastAsia="en-GB"/>
        </w:rPr>
        <w:t>. [online] www.usgbc.org. Available at: https://www.usgbc.org/articles/marriott-s-sustainability-and-social-impact-program-aims-large-scale-change.</w:t>
      </w:r>
    </w:p>
    <w:p w14:paraId="172EFD5A"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jenks2026 (2024). </w:t>
      </w:r>
      <w:r w:rsidRPr="005918BE">
        <w:rPr>
          <w:rFonts w:ascii="Times New Roman" w:eastAsia="Times New Roman" w:hAnsi="Times New Roman" w:cs="Times New Roman"/>
          <w:i/>
          <w:iCs/>
          <w:color w:val="000000"/>
          <w:lang w:eastAsia="en-GB"/>
        </w:rPr>
        <w:t>Solar Energy Regulations and Permits: What you Need to Know</w:t>
      </w:r>
      <w:r w:rsidRPr="005918BE">
        <w:rPr>
          <w:rFonts w:ascii="Times New Roman" w:eastAsia="Times New Roman" w:hAnsi="Times New Roman" w:cs="Times New Roman"/>
          <w:color w:val="000000"/>
          <w:lang w:eastAsia="en-GB"/>
        </w:rPr>
        <w:t>. [online] Green.org. Available at: https://green.org/2024/01/30/solar-energy-regulations-and-permits-what-you-need-to-know/.</w:t>
      </w:r>
    </w:p>
    <w:p w14:paraId="00BA149B"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KUAR, L., NG, L.P., CHOONG, Y., CHEN, I-chi., TEOH, S. and TEE, C. (2021). Hotels’ Green Practices Adoption: Determinants and Top Managers’ Environmental Commitment. </w:t>
      </w:r>
      <w:r w:rsidRPr="005918BE">
        <w:rPr>
          <w:rFonts w:ascii="Times New Roman" w:eastAsia="Times New Roman" w:hAnsi="Times New Roman" w:cs="Times New Roman"/>
          <w:i/>
          <w:iCs/>
          <w:color w:val="000000"/>
          <w:lang w:eastAsia="en-GB"/>
        </w:rPr>
        <w:t>Advances in Hospitality and Tourism Research (AHTR)</w:t>
      </w:r>
      <w:r w:rsidRPr="005918BE">
        <w:rPr>
          <w:rFonts w:ascii="Times New Roman" w:eastAsia="Times New Roman" w:hAnsi="Times New Roman" w:cs="Times New Roman"/>
          <w:color w:val="000000"/>
          <w:lang w:eastAsia="en-GB"/>
        </w:rPr>
        <w:t>. doi:https://doi.org/10.30519/ahtr.937991.</w:t>
      </w:r>
    </w:p>
    <w:p w14:paraId="7DB5268B"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Kumar, S. and Abdellatif, D. (2024). </w:t>
      </w:r>
      <w:r w:rsidRPr="005918BE">
        <w:rPr>
          <w:rFonts w:ascii="Times New Roman" w:eastAsia="Times New Roman" w:hAnsi="Times New Roman" w:cs="Times New Roman"/>
          <w:i/>
          <w:iCs/>
          <w:color w:val="000000"/>
          <w:lang w:eastAsia="en-GB"/>
        </w:rPr>
        <w:t>Renewable Energy Systems</w:t>
      </w:r>
      <w:r w:rsidRPr="005918BE">
        <w:rPr>
          <w:rFonts w:ascii="Times New Roman" w:eastAsia="Times New Roman" w:hAnsi="Times New Roman" w:cs="Times New Roman"/>
          <w:color w:val="000000"/>
          <w:lang w:eastAsia="en-GB"/>
        </w:rPr>
        <w:t>. doi:https://doi.org/10.59646/dm/244.</w:t>
      </w:r>
    </w:p>
    <w:p w14:paraId="29949118"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Maka, A.O.M. and Alabid, J.M. (2022). Solar energy technology and its roles in sustainable development. </w:t>
      </w:r>
      <w:r w:rsidRPr="005918BE">
        <w:rPr>
          <w:rFonts w:ascii="Times New Roman" w:eastAsia="Times New Roman" w:hAnsi="Times New Roman" w:cs="Times New Roman"/>
          <w:i/>
          <w:iCs/>
          <w:color w:val="000000"/>
          <w:lang w:eastAsia="en-GB"/>
        </w:rPr>
        <w:t>Clean Energy</w:t>
      </w:r>
      <w:r w:rsidRPr="005918BE">
        <w:rPr>
          <w:rFonts w:ascii="Times New Roman" w:eastAsia="Times New Roman" w:hAnsi="Times New Roman" w:cs="Times New Roman"/>
          <w:color w:val="000000"/>
          <w:lang w:eastAsia="en-GB"/>
        </w:rPr>
        <w:t>, 6(3), pp.476–483. doi:https://doi.org/10.1093/ce/zkac023.</w:t>
      </w:r>
    </w:p>
    <w:p w14:paraId="438F08A1"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Marriott (2024). </w:t>
      </w:r>
      <w:r w:rsidRPr="005918BE">
        <w:rPr>
          <w:rFonts w:ascii="Times New Roman" w:eastAsia="Times New Roman" w:hAnsi="Times New Roman" w:cs="Times New Roman"/>
          <w:i/>
          <w:iCs/>
          <w:color w:val="000000"/>
          <w:lang w:eastAsia="en-GB"/>
        </w:rPr>
        <w:t>Sustain - csr-marriott</w:t>
      </w:r>
      <w:r w:rsidRPr="005918BE">
        <w:rPr>
          <w:rFonts w:ascii="Times New Roman" w:eastAsia="Times New Roman" w:hAnsi="Times New Roman" w:cs="Times New Roman"/>
          <w:color w:val="000000"/>
          <w:lang w:eastAsia="en-GB"/>
        </w:rPr>
        <w:t>. [online] csr-marriott. Available at: https://serve360.marriott.com/sustain/.</w:t>
      </w:r>
    </w:p>
    <w:p w14:paraId="614AEA31"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National Grid (2023). </w:t>
      </w:r>
      <w:r w:rsidRPr="005918BE">
        <w:rPr>
          <w:rFonts w:ascii="Times New Roman" w:eastAsia="Times New Roman" w:hAnsi="Times New Roman" w:cs="Times New Roman"/>
          <w:i/>
          <w:iCs/>
          <w:color w:val="000000"/>
          <w:lang w:eastAsia="en-GB"/>
        </w:rPr>
        <w:t>How does solar power work? | National Grid Group</w:t>
      </w:r>
      <w:r w:rsidRPr="005918BE">
        <w:rPr>
          <w:rFonts w:ascii="Times New Roman" w:eastAsia="Times New Roman" w:hAnsi="Times New Roman" w:cs="Times New Roman"/>
          <w:color w:val="000000"/>
          <w:lang w:eastAsia="en-GB"/>
        </w:rPr>
        <w:t>. [online] www.nationalgrid.com. Available at: https://www.nationalgrid.com/stories/energy-explained/how-does-solar-power-work.</w:t>
      </w:r>
    </w:p>
    <w:p w14:paraId="1207549D"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Nikolaidis, P. (2023). Solar Energy Harnessing Technologies towards De-Carbonization: A Systematic Review of Processes and Systems. </w:t>
      </w:r>
      <w:r w:rsidRPr="005918BE">
        <w:rPr>
          <w:rFonts w:ascii="Times New Roman" w:eastAsia="Times New Roman" w:hAnsi="Times New Roman" w:cs="Times New Roman"/>
          <w:i/>
          <w:iCs/>
          <w:color w:val="000000"/>
          <w:lang w:eastAsia="en-GB"/>
        </w:rPr>
        <w:t>Energies</w:t>
      </w:r>
      <w:r w:rsidRPr="005918BE">
        <w:rPr>
          <w:rFonts w:ascii="Times New Roman" w:eastAsia="Times New Roman" w:hAnsi="Times New Roman" w:cs="Times New Roman"/>
          <w:color w:val="000000"/>
          <w:lang w:eastAsia="en-GB"/>
        </w:rPr>
        <w:t>, 16(17), pp.6153–6153. doi:https://doi.org/10.3390/en16176153.</w:t>
      </w:r>
    </w:p>
    <w:p w14:paraId="3E45B359"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Prakash, S., Sharma, V.P., Singh, R. and Vijayvargy, L. (2022). Adopting green and sustainable practices in the hotel industry operations- an analysis of critical performance indicators for improved environmental quality. </w:t>
      </w:r>
      <w:r w:rsidRPr="005918BE">
        <w:rPr>
          <w:rFonts w:ascii="Times New Roman" w:eastAsia="Times New Roman" w:hAnsi="Times New Roman" w:cs="Times New Roman"/>
          <w:i/>
          <w:iCs/>
          <w:color w:val="000000"/>
          <w:lang w:eastAsia="en-GB"/>
        </w:rPr>
        <w:t>Management of Environmental Quality: An International Journal</w:t>
      </w:r>
      <w:r w:rsidRPr="005918BE">
        <w:rPr>
          <w:rFonts w:ascii="Times New Roman" w:eastAsia="Times New Roman" w:hAnsi="Times New Roman" w:cs="Times New Roman"/>
          <w:color w:val="000000"/>
          <w:lang w:eastAsia="en-GB"/>
        </w:rPr>
        <w:t>, 34(4). doi:https://doi.org/10.1108/meq-03-2022-0090.</w:t>
      </w:r>
    </w:p>
    <w:p w14:paraId="12FE2C89"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Sajan Preet and Stefan Thor Smith (2024). A comprehensive review on the recycling technology of silicon based photovoltaic solar panels: Challenges and future outlook. </w:t>
      </w:r>
      <w:r w:rsidRPr="005918BE">
        <w:rPr>
          <w:rFonts w:ascii="Times New Roman" w:eastAsia="Times New Roman" w:hAnsi="Times New Roman" w:cs="Times New Roman"/>
          <w:i/>
          <w:iCs/>
          <w:color w:val="000000"/>
          <w:lang w:eastAsia="en-GB"/>
        </w:rPr>
        <w:t>Journal of Cleaner Production</w:t>
      </w:r>
      <w:r w:rsidRPr="005918BE">
        <w:rPr>
          <w:rFonts w:ascii="Times New Roman" w:eastAsia="Times New Roman" w:hAnsi="Times New Roman" w:cs="Times New Roman"/>
          <w:color w:val="000000"/>
          <w:lang w:eastAsia="en-GB"/>
        </w:rPr>
        <w:t>, pp.141661–141661. doi:https://doi.org/10.1016/j.jclepro.2024.141661.</w:t>
      </w:r>
    </w:p>
    <w:p w14:paraId="3BFF3705"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Sebestyén, V. (2021). Renewable and Sustainable Energy Reviews: Environmental impact networks of renewable energy power plants. </w:t>
      </w:r>
      <w:r w:rsidRPr="005918BE">
        <w:rPr>
          <w:rFonts w:ascii="Times New Roman" w:eastAsia="Times New Roman" w:hAnsi="Times New Roman" w:cs="Times New Roman"/>
          <w:i/>
          <w:iCs/>
          <w:color w:val="000000"/>
          <w:lang w:eastAsia="en-GB"/>
        </w:rPr>
        <w:t>Renewable and Sustainable Energy Reviews</w:t>
      </w:r>
      <w:r w:rsidRPr="005918BE">
        <w:rPr>
          <w:rFonts w:ascii="Times New Roman" w:eastAsia="Times New Roman" w:hAnsi="Times New Roman" w:cs="Times New Roman"/>
          <w:color w:val="000000"/>
          <w:lang w:eastAsia="en-GB"/>
        </w:rPr>
        <w:t>, [online] 151, p.111626. doi:https://doi.org/10.1016/j.rser.2021.111626.</w:t>
      </w:r>
    </w:p>
    <w:p w14:paraId="48EE9DF2"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t>Sol, R.D. (2024). </w:t>
      </w:r>
      <w:r w:rsidRPr="005918BE">
        <w:rPr>
          <w:rFonts w:ascii="Times New Roman" w:eastAsia="Times New Roman" w:hAnsi="Times New Roman" w:cs="Times New Roman"/>
          <w:i/>
          <w:iCs/>
          <w:color w:val="000000"/>
          <w:lang w:eastAsia="en-GB"/>
        </w:rPr>
        <w:t>Are Solar Panels a Good Investment? Examining the Benefits and Costs in 2024</w:t>
      </w:r>
      <w:r w:rsidRPr="005918BE">
        <w:rPr>
          <w:rFonts w:ascii="Times New Roman" w:eastAsia="Times New Roman" w:hAnsi="Times New Roman" w:cs="Times New Roman"/>
          <w:color w:val="000000"/>
          <w:lang w:eastAsia="en-GB"/>
        </w:rPr>
        <w:t>. [online] Expert Solar. Available at: https://expertsolarfl.com/are-solar-panels-a-good-investment-examining-the-benefits-and-costs-in-2024/.</w:t>
      </w:r>
    </w:p>
    <w:p w14:paraId="052E32AC" w14:textId="77777777" w:rsidR="005918BE" w:rsidRPr="005918BE" w:rsidRDefault="005918BE" w:rsidP="005918BE">
      <w:pPr>
        <w:pStyle w:val="ListParagraph"/>
        <w:numPr>
          <w:ilvl w:val="0"/>
          <w:numId w:val="3"/>
        </w:numPr>
        <w:spacing w:after="240" w:line="360" w:lineRule="atLeast"/>
        <w:rPr>
          <w:rFonts w:ascii="Times New Roman" w:eastAsia="Times New Roman" w:hAnsi="Times New Roman" w:cs="Times New Roman"/>
          <w:color w:val="000000"/>
          <w:lang w:eastAsia="en-GB"/>
        </w:rPr>
      </w:pPr>
      <w:r w:rsidRPr="005918BE">
        <w:rPr>
          <w:rFonts w:ascii="Times New Roman" w:eastAsia="Times New Roman" w:hAnsi="Times New Roman" w:cs="Times New Roman"/>
          <w:color w:val="000000"/>
          <w:lang w:eastAsia="en-GB"/>
        </w:rPr>
        <w:lastRenderedPageBreak/>
        <w:t>webmaster (2024). </w:t>
      </w:r>
      <w:r w:rsidRPr="005918BE">
        <w:rPr>
          <w:rFonts w:ascii="Times New Roman" w:eastAsia="Times New Roman" w:hAnsi="Times New Roman" w:cs="Times New Roman"/>
          <w:i/>
          <w:iCs/>
          <w:color w:val="000000"/>
          <w:lang w:eastAsia="en-GB"/>
        </w:rPr>
        <w:t>Advantages of installing solar panels for hotels</w:t>
      </w:r>
      <w:r w:rsidRPr="005918BE">
        <w:rPr>
          <w:rFonts w:ascii="Times New Roman" w:eastAsia="Times New Roman" w:hAnsi="Times New Roman" w:cs="Times New Roman"/>
          <w:color w:val="000000"/>
          <w:lang w:eastAsia="en-GB"/>
        </w:rPr>
        <w:t>. [online] Growatt Inverter. Available at: https://igrowattinverter.com/solar-panels-for-hotels/ [Accessed 11 Oct. 2024].</w:t>
      </w:r>
    </w:p>
    <w:p w14:paraId="6EC07FB9" w14:textId="77777777" w:rsidR="005918BE" w:rsidRPr="005918BE" w:rsidRDefault="005918BE" w:rsidP="005918BE">
      <w:pPr>
        <w:pStyle w:val="NormalWeb"/>
        <w:spacing w:before="0" w:beforeAutospacing="0" w:after="0" w:afterAutospacing="0" w:line="360" w:lineRule="auto"/>
        <w:jc w:val="both"/>
        <w:rPr>
          <w:rFonts w:ascii="Arial" w:hAnsi="Arial" w:cs="Arial"/>
          <w:color w:val="000000"/>
          <w:lang w:val="en-GB"/>
        </w:rPr>
      </w:pPr>
    </w:p>
    <w:p w14:paraId="7D5D86DB" w14:textId="45056A58" w:rsidR="005918BE" w:rsidRPr="005918BE" w:rsidRDefault="005918BE" w:rsidP="00283DA6">
      <w:pPr>
        <w:spacing w:line="360" w:lineRule="auto"/>
        <w:jc w:val="both"/>
        <w:rPr>
          <w:rFonts w:ascii="Arial" w:hAnsi="Arial" w:cs="Arial"/>
          <w:lang w:val="en-GB"/>
        </w:rPr>
      </w:pPr>
    </w:p>
    <w:sectPr w:rsidR="005918BE" w:rsidRPr="005918BE" w:rsidSect="005918BE">
      <w:footerReference w:type="even"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C51DA6" w14:textId="77777777" w:rsidR="008E3688" w:rsidRDefault="008E3688" w:rsidP="005918BE">
      <w:r>
        <w:separator/>
      </w:r>
    </w:p>
  </w:endnote>
  <w:endnote w:type="continuationSeparator" w:id="0">
    <w:p w14:paraId="6ED1D123" w14:textId="77777777" w:rsidR="008E3688" w:rsidRDefault="008E3688" w:rsidP="005918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62145763"/>
      <w:docPartObj>
        <w:docPartGallery w:val="Page Numbers (Bottom of Page)"/>
        <w:docPartUnique/>
      </w:docPartObj>
    </w:sdtPr>
    <w:sdtContent>
      <w:p w14:paraId="7D90A7F0" w14:textId="3AE0CE7D" w:rsidR="005918BE" w:rsidRDefault="005918BE" w:rsidP="002C74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BF28E4" w14:textId="77777777" w:rsidR="005918BE" w:rsidRDefault="005918BE" w:rsidP="005918B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56374950"/>
      <w:docPartObj>
        <w:docPartGallery w:val="Page Numbers (Bottom of Page)"/>
        <w:docPartUnique/>
      </w:docPartObj>
    </w:sdtPr>
    <w:sdtContent>
      <w:p w14:paraId="45CAE241" w14:textId="0F1A022D" w:rsidR="005918BE" w:rsidRDefault="005918BE" w:rsidP="002C74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8D59BE8" w14:textId="77777777" w:rsidR="005918BE" w:rsidRDefault="005918BE" w:rsidP="005918B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54D87F" w14:textId="77777777" w:rsidR="008E3688" w:rsidRDefault="008E3688" w:rsidP="005918BE">
      <w:r>
        <w:separator/>
      </w:r>
    </w:p>
  </w:footnote>
  <w:footnote w:type="continuationSeparator" w:id="0">
    <w:p w14:paraId="6D7F51CB" w14:textId="77777777" w:rsidR="008E3688" w:rsidRDefault="008E3688" w:rsidP="005918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CD60AB"/>
    <w:multiLevelType w:val="hybridMultilevel"/>
    <w:tmpl w:val="A0ECF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F6E5B"/>
    <w:multiLevelType w:val="hybridMultilevel"/>
    <w:tmpl w:val="D758F2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AB966A5"/>
    <w:multiLevelType w:val="hybridMultilevel"/>
    <w:tmpl w:val="252A3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5207767">
    <w:abstractNumId w:val="2"/>
  </w:num>
  <w:num w:numId="2" w16cid:durableId="1159344649">
    <w:abstractNumId w:val="0"/>
  </w:num>
  <w:num w:numId="3" w16cid:durableId="1691101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DA6"/>
    <w:rsid w:val="00283DA6"/>
    <w:rsid w:val="003A485C"/>
    <w:rsid w:val="004C3AFA"/>
    <w:rsid w:val="00552697"/>
    <w:rsid w:val="005918BE"/>
    <w:rsid w:val="008E3688"/>
    <w:rsid w:val="008E66D9"/>
    <w:rsid w:val="00CB15E9"/>
    <w:rsid w:val="00CC2063"/>
    <w:rsid w:val="00CF46F1"/>
    <w:rsid w:val="00DF0583"/>
    <w:rsid w:val="00ED1E9F"/>
    <w:rsid w:val="00F63AE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39130"/>
  <w15:chartTrackingRefBased/>
  <w15:docId w15:val="{8F49CC3E-1743-5D4B-90DA-CDA785BA3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ro-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918BE"/>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5918B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3DA6"/>
    <w:pPr>
      <w:ind w:left="720"/>
      <w:contextualSpacing/>
    </w:pPr>
  </w:style>
  <w:style w:type="paragraph" w:styleId="NormalWeb">
    <w:name w:val="Normal (Web)"/>
    <w:basedOn w:val="Normal"/>
    <w:uiPriority w:val="99"/>
    <w:semiHidden/>
    <w:unhideWhenUsed/>
    <w:rsid w:val="005918B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918BE"/>
  </w:style>
  <w:style w:type="character" w:customStyle="1" w:styleId="Heading1Char">
    <w:name w:val="Heading 1 Char"/>
    <w:basedOn w:val="DefaultParagraphFont"/>
    <w:link w:val="Heading1"/>
    <w:uiPriority w:val="9"/>
    <w:rsid w:val="005918B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918B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918BE"/>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5918BE"/>
    <w:pPr>
      <w:spacing w:before="120"/>
    </w:pPr>
    <w:rPr>
      <w:rFonts w:cstheme="minorHAnsi"/>
      <w:b/>
      <w:bCs/>
      <w:i/>
      <w:iCs/>
    </w:rPr>
  </w:style>
  <w:style w:type="paragraph" w:styleId="TOC2">
    <w:name w:val="toc 2"/>
    <w:basedOn w:val="Normal"/>
    <w:next w:val="Normal"/>
    <w:autoRedefine/>
    <w:uiPriority w:val="39"/>
    <w:unhideWhenUsed/>
    <w:rsid w:val="005918BE"/>
    <w:pPr>
      <w:spacing w:before="120"/>
      <w:ind w:left="240"/>
    </w:pPr>
    <w:rPr>
      <w:rFonts w:cstheme="minorHAnsi"/>
      <w:b/>
      <w:bCs/>
      <w:sz w:val="22"/>
      <w:szCs w:val="22"/>
    </w:rPr>
  </w:style>
  <w:style w:type="character" w:styleId="Hyperlink">
    <w:name w:val="Hyperlink"/>
    <w:basedOn w:val="DefaultParagraphFont"/>
    <w:uiPriority w:val="99"/>
    <w:unhideWhenUsed/>
    <w:rsid w:val="005918BE"/>
    <w:rPr>
      <w:color w:val="0563C1" w:themeColor="hyperlink"/>
      <w:u w:val="single"/>
    </w:rPr>
  </w:style>
  <w:style w:type="paragraph" w:styleId="TOC3">
    <w:name w:val="toc 3"/>
    <w:basedOn w:val="Normal"/>
    <w:next w:val="Normal"/>
    <w:autoRedefine/>
    <w:uiPriority w:val="39"/>
    <w:semiHidden/>
    <w:unhideWhenUsed/>
    <w:rsid w:val="005918BE"/>
    <w:pPr>
      <w:ind w:left="480"/>
    </w:pPr>
    <w:rPr>
      <w:rFonts w:cstheme="minorHAnsi"/>
      <w:sz w:val="20"/>
      <w:szCs w:val="20"/>
    </w:rPr>
  </w:style>
  <w:style w:type="paragraph" w:styleId="TOC4">
    <w:name w:val="toc 4"/>
    <w:basedOn w:val="Normal"/>
    <w:next w:val="Normal"/>
    <w:autoRedefine/>
    <w:uiPriority w:val="39"/>
    <w:semiHidden/>
    <w:unhideWhenUsed/>
    <w:rsid w:val="005918BE"/>
    <w:pPr>
      <w:ind w:left="720"/>
    </w:pPr>
    <w:rPr>
      <w:rFonts w:cstheme="minorHAnsi"/>
      <w:sz w:val="20"/>
      <w:szCs w:val="20"/>
    </w:rPr>
  </w:style>
  <w:style w:type="paragraph" w:styleId="TOC5">
    <w:name w:val="toc 5"/>
    <w:basedOn w:val="Normal"/>
    <w:next w:val="Normal"/>
    <w:autoRedefine/>
    <w:uiPriority w:val="39"/>
    <w:semiHidden/>
    <w:unhideWhenUsed/>
    <w:rsid w:val="005918BE"/>
    <w:pPr>
      <w:ind w:left="960"/>
    </w:pPr>
    <w:rPr>
      <w:rFonts w:cstheme="minorHAnsi"/>
      <w:sz w:val="20"/>
      <w:szCs w:val="20"/>
    </w:rPr>
  </w:style>
  <w:style w:type="paragraph" w:styleId="TOC6">
    <w:name w:val="toc 6"/>
    <w:basedOn w:val="Normal"/>
    <w:next w:val="Normal"/>
    <w:autoRedefine/>
    <w:uiPriority w:val="39"/>
    <w:semiHidden/>
    <w:unhideWhenUsed/>
    <w:rsid w:val="005918BE"/>
    <w:pPr>
      <w:ind w:left="1200"/>
    </w:pPr>
    <w:rPr>
      <w:rFonts w:cstheme="minorHAnsi"/>
      <w:sz w:val="20"/>
      <w:szCs w:val="20"/>
    </w:rPr>
  </w:style>
  <w:style w:type="paragraph" w:styleId="TOC7">
    <w:name w:val="toc 7"/>
    <w:basedOn w:val="Normal"/>
    <w:next w:val="Normal"/>
    <w:autoRedefine/>
    <w:uiPriority w:val="39"/>
    <w:semiHidden/>
    <w:unhideWhenUsed/>
    <w:rsid w:val="005918BE"/>
    <w:pPr>
      <w:ind w:left="1440"/>
    </w:pPr>
    <w:rPr>
      <w:rFonts w:cstheme="minorHAnsi"/>
      <w:sz w:val="20"/>
      <w:szCs w:val="20"/>
    </w:rPr>
  </w:style>
  <w:style w:type="paragraph" w:styleId="TOC8">
    <w:name w:val="toc 8"/>
    <w:basedOn w:val="Normal"/>
    <w:next w:val="Normal"/>
    <w:autoRedefine/>
    <w:uiPriority w:val="39"/>
    <w:semiHidden/>
    <w:unhideWhenUsed/>
    <w:rsid w:val="005918BE"/>
    <w:pPr>
      <w:ind w:left="1680"/>
    </w:pPr>
    <w:rPr>
      <w:rFonts w:cstheme="minorHAnsi"/>
      <w:sz w:val="20"/>
      <w:szCs w:val="20"/>
    </w:rPr>
  </w:style>
  <w:style w:type="paragraph" w:styleId="TOC9">
    <w:name w:val="toc 9"/>
    <w:basedOn w:val="Normal"/>
    <w:next w:val="Normal"/>
    <w:autoRedefine/>
    <w:uiPriority w:val="39"/>
    <w:semiHidden/>
    <w:unhideWhenUsed/>
    <w:rsid w:val="005918BE"/>
    <w:pPr>
      <w:ind w:left="1920"/>
    </w:pPr>
    <w:rPr>
      <w:rFonts w:cstheme="minorHAnsi"/>
      <w:sz w:val="20"/>
      <w:szCs w:val="20"/>
    </w:rPr>
  </w:style>
  <w:style w:type="paragraph" w:styleId="Footer">
    <w:name w:val="footer"/>
    <w:basedOn w:val="Normal"/>
    <w:link w:val="FooterChar"/>
    <w:uiPriority w:val="99"/>
    <w:unhideWhenUsed/>
    <w:rsid w:val="005918BE"/>
    <w:pPr>
      <w:tabs>
        <w:tab w:val="center" w:pos="4513"/>
        <w:tab w:val="right" w:pos="9026"/>
      </w:tabs>
    </w:pPr>
  </w:style>
  <w:style w:type="character" w:customStyle="1" w:styleId="FooterChar">
    <w:name w:val="Footer Char"/>
    <w:basedOn w:val="DefaultParagraphFont"/>
    <w:link w:val="Footer"/>
    <w:uiPriority w:val="99"/>
    <w:rsid w:val="005918BE"/>
  </w:style>
  <w:style w:type="character" w:styleId="PageNumber">
    <w:name w:val="page number"/>
    <w:basedOn w:val="DefaultParagraphFont"/>
    <w:uiPriority w:val="99"/>
    <w:semiHidden/>
    <w:unhideWhenUsed/>
    <w:rsid w:val="005918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3089643">
      <w:bodyDiv w:val="1"/>
      <w:marLeft w:val="0"/>
      <w:marRight w:val="0"/>
      <w:marTop w:val="0"/>
      <w:marBottom w:val="0"/>
      <w:divBdr>
        <w:top w:val="none" w:sz="0" w:space="0" w:color="auto"/>
        <w:left w:val="none" w:sz="0" w:space="0" w:color="auto"/>
        <w:bottom w:val="none" w:sz="0" w:space="0" w:color="auto"/>
        <w:right w:val="none" w:sz="0" w:space="0" w:color="auto"/>
      </w:divBdr>
    </w:div>
    <w:div w:id="1172573766">
      <w:bodyDiv w:val="1"/>
      <w:marLeft w:val="0"/>
      <w:marRight w:val="0"/>
      <w:marTop w:val="0"/>
      <w:marBottom w:val="0"/>
      <w:divBdr>
        <w:top w:val="none" w:sz="0" w:space="0" w:color="auto"/>
        <w:left w:val="none" w:sz="0" w:space="0" w:color="auto"/>
        <w:bottom w:val="none" w:sz="0" w:space="0" w:color="auto"/>
        <w:right w:val="none" w:sz="0" w:space="0" w:color="auto"/>
      </w:divBdr>
      <w:divsChild>
        <w:div w:id="1447193636">
          <w:marLeft w:val="0"/>
          <w:marRight w:val="0"/>
          <w:marTop w:val="0"/>
          <w:marBottom w:val="0"/>
          <w:divBdr>
            <w:top w:val="none" w:sz="0" w:space="0" w:color="auto"/>
            <w:left w:val="none" w:sz="0" w:space="0" w:color="auto"/>
            <w:bottom w:val="none" w:sz="0" w:space="0" w:color="auto"/>
            <w:right w:val="none" w:sz="0" w:space="0" w:color="auto"/>
          </w:divBdr>
        </w:div>
      </w:divsChild>
    </w:div>
    <w:div w:id="1516335464">
      <w:bodyDiv w:val="1"/>
      <w:marLeft w:val="0"/>
      <w:marRight w:val="0"/>
      <w:marTop w:val="0"/>
      <w:marBottom w:val="0"/>
      <w:divBdr>
        <w:top w:val="none" w:sz="0" w:space="0" w:color="auto"/>
        <w:left w:val="none" w:sz="0" w:space="0" w:color="auto"/>
        <w:bottom w:val="none" w:sz="0" w:space="0" w:color="auto"/>
        <w:right w:val="none" w:sz="0" w:space="0" w:color="auto"/>
      </w:divBdr>
    </w:div>
    <w:div w:id="1579317840">
      <w:bodyDiv w:val="1"/>
      <w:marLeft w:val="0"/>
      <w:marRight w:val="0"/>
      <w:marTop w:val="0"/>
      <w:marBottom w:val="0"/>
      <w:divBdr>
        <w:top w:val="none" w:sz="0" w:space="0" w:color="auto"/>
        <w:left w:val="none" w:sz="0" w:space="0" w:color="auto"/>
        <w:bottom w:val="none" w:sz="0" w:space="0" w:color="auto"/>
        <w:right w:val="none" w:sz="0" w:space="0" w:color="auto"/>
      </w:divBdr>
    </w:div>
    <w:div w:id="1947615922">
      <w:bodyDiv w:val="1"/>
      <w:marLeft w:val="0"/>
      <w:marRight w:val="0"/>
      <w:marTop w:val="0"/>
      <w:marBottom w:val="0"/>
      <w:divBdr>
        <w:top w:val="none" w:sz="0" w:space="0" w:color="auto"/>
        <w:left w:val="none" w:sz="0" w:space="0" w:color="auto"/>
        <w:bottom w:val="none" w:sz="0" w:space="0" w:color="auto"/>
        <w:right w:val="none" w:sz="0" w:space="0" w:color="auto"/>
      </w:divBdr>
      <w:divsChild>
        <w:div w:id="7707797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1FFD84-5C23-BC41-BA50-44E9DC8185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13</Pages>
  <Words>3278</Words>
  <Characters>19016</Characters>
  <Application>Microsoft Office Word</Application>
  <DocSecurity>0</DocSecurity>
  <Lines>158</Lines>
  <Paragraphs>44</Paragraphs>
  <ScaleCrop>false</ScaleCrop>
  <Company/>
  <LinksUpToDate>false</LinksUpToDate>
  <CharactersWithSpaces>22250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Lacramioara Popovici</dc:creator>
  <cp:keywords/>
  <dc:description/>
  <cp:lastModifiedBy>Popovici Georgiana</cp:lastModifiedBy>
  <cp:revision>8</cp:revision>
  <dcterms:created xsi:type="dcterms:W3CDTF">2024-10-10T11:17:00Z</dcterms:created>
  <dcterms:modified xsi:type="dcterms:W3CDTF">2024-11-14T11:33:00Z</dcterms:modified>
</cp:coreProperties>
</file>